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BBD1F" w14:textId="018A6AB6" w:rsidR="00725F8E" w:rsidRPr="006011F9" w:rsidRDefault="00725F8E"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Section 1</w:t>
      </w:r>
    </w:p>
    <w:p w14:paraId="7ED4F4F2" w14:textId="714284CD" w:rsidR="005E48D7" w:rsidRPr="006011F9" w:rsidRDefault="00B17D10"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This </w:t>
      </w:r>
      <w:r w:rsidR="00725F8E" w:rsidRPr="006011F9">
        <w:rPr>
          <w:rFonts w:ascii="Times New Roman" w:hAnsi="Times New Roman" w:cs="Times New Roman"/>
          <w:sz w:val="24"/>
          <w:szCs w:val="24"/>
        </w:rPr>
        <w:t>section</w:t>
      </w:r>
      <w:r w:rsidRPr="006011F9">
        <w:rPr>
          <w:rFonts w:ascii="Times New Roman" w:hAnsi="Times New Roman" w:cs="Times New Roman"/>
          <w:sz w:val="24"/>
          <w:szCs w:val="24"/>
        </w:rPr>
        <w:t xml:space="preserve"> will attempt to identify </w:t>
      </w:r>
      <w:r w:rsidR="00733658" w:rsidRPr="006011F9">
        <w:rPr>
          <w:rFonts w:ascii="Times New Roman" w:hAnsi="Times New Roman" w:cs="Times New Roman"/>
          <w:sz w:val="24"/>
          <w:szCs w:val="24"/>
        </w:rPr>
        <w:t xml:space="preserve">some of the key characteristics that constitute </w:t>
      </w:r>
      <w:r w:rsidRPr="006011F9">
        <w:rPr>
          <w:rFonts w:ascii="Times New Roman" w:hAnsi="Times New Roman" w:cs="Times New Roman"/>
          <w:sz w:val="24"/>
          <w:szCs w:val="24"/>
        </w:rPr>
        <w:t>Inclusive Leadership and highlight the importance of its application within an early years</w:t>
      </w:r>
      <w:r w:rsidR="00733658" w:rsidRPr="006011F9">
        <w:rPr>
          <w:rFonts w:ascii="Times New Roman" w:hAnsi="Times New Roman" w:cs="Times New Roman"/>
          <w:sz w:val="24"/>
          <w:szCs w:val="24"/>
        </w:rPr>
        <w:t xml:space="preserve"> setting. </w:t>
      </w:r>
      <w:r w:rsidR="007A3935" w:rsidRPr="006011F9">
        <w:rPr>
          <w:rFonts w:ascii="Times New Roman" w:hAnsi="Times New Roman" w:cs="Times New Roman"/>
          <w:sz w:val="24"/>
          <w:szCs w:val="24"/>
        </w:rPr>
        <w:t xml:space="preserve">This will be supported by </w:t>
      </w:r>
      <w:r w:rsidR="0030229C" w:rsidRPr="006011F9">
        <w:rPr>
          <w:rFonts w:ascii="Times New Roman" w:hAnsi="Times New Roman" w:cs="Times New Roman"/>
          <w:sz w:val="24"/>
          <w:szCs w:val="24"/>
        </w:rPr>
        <w:t>a</w:t>
      </w:r>
      <w:r w:rsidR="0089067C" w:rsidRPr="006011F9">
        <w:rPr>
          <w:rFonts w:ascii="Times New Roman" w:hAnsi="Times New Roman" w:cs="Times New Roman"/>
          <w:sz w:val="24"/>
          <w:szCs w:val="24"/>
        </w:rPr>
        <w:t xml:space="preserve"> reflective</w:t>
      </w:r>
      <w:r w:rsidR="00A8010A" w:rsidRPr="006011F9">
        <w:rPr>
          <w:rFonts w:ascii="Times New Roman" w:hAnsi="Times New Roman" w:cs="Times New Roman"/>
          <w:sz w:val="24"/>
          <w:szCs w:val="24"/>
        </w:rPr>
        <w:t xml:space="preserve"> </w:t>
      </w:r>
      <w:r w:rsidR="0030229C" w:rsidRPr="006011F9">
        <w:rPr>
          <w:rFonts w:ascii="Times New Roman" w:hAnsi="Times New Roman" w:cs="Times New Roman"/>
          <w:sz w:val="24"/>
          <w:szCs w:val="24"/>
        </w:rPr>
        <w:t xml:space="preserve">account </w:t>
      </w:r>
      <w:r w:rsidR="00A8010A" w:rsidRPr="006011F9">
        <w:rPr>
          <w:rFonts w:ascii="Times New Roman" w:hAnsi="Times New Roman" w:cs="Times New Roman"/>
          <w:sz w:val="24"/>
          <w:szCs w:val="24"/>
        </w:rPr>
        <w:t>of a fictional scenario</w:t>
      </w:r>
      <w:r w:rsidR="004A67EA" w:rsidRPr="006011F9">
        <w:rPr>
          <w:rFonts w:ascii="Times New Roman" w:hAnsi="Times New Roman" w:cs="Times New Roman"/>
          <w:sz w:val="24"/>
          <w:szCs w:val="24"/>
        </w:rPr>
        <w:t xml:space="preserve"> </w:t>
      </w:r>
      <w:r w:rsidR="00452654" w:rsidRPr="006011F9">
        <w:rPr>
          <w:rFonts w:ascii="Times New Roman" w:hAnsi="Times New Roman" w:cs="Times New Roman"/>
          <w:sz w:val="24"/>
          <w:szCs w:val="24"/>
        </w:rPr>
        <w:t xml:space="preserve">in which Inclusive Leadership principles </w:t>
      </w:r>
      <w:r w:rsidR="00D63BE4" w:rsidRPr="006011F9">
        <w:rPr>
          <w:rFonts w:ascii="Times New Roman" w:hAnsi="Times New Roman" w:cs="Times New Roman"/>
          <w:sz w:val="24"/>
          <w:szCs w:val="24"/>
        </w:rPr>
        <w:t>are</w:t>
      </w:r>
      <w:r w:rsidR="009574D7" w:rsidRPr="006011F9">
        <w:rPr>
          <w:rFonts w:ascii="Times New Roman" w:hAnsi="Times New Roman" w:cs="Times New Roman"/>
          <w:sz w:val="24"/>
          <w:szCs w:val="24"/>
        </w:rPr>
        <w:t xml:space="preserve"> </w:t>
      </w:r>
      <w:r w:rsidR="000B1805" w:rsidRPr="006011F9">
        <w:rPr>
          <w:rFonts w:ascii="Times New Roman" w:hAnsi="Times New Roman" w:cs="Times New Roman"/>
          <w:sz w:val="24"/>
          <w:szCs w:val="24"/>
        </w:rPr>
        <w:t>discussed</w:t>
      </w:r>
      <w:r w:rsidR="000032A7" w:rsidRPr="006011F9">
        <w:rPr>
          <w:rFonts w:ascii="Times New Roman" w:hAnsi="Times New Roman" w:cs="Times New Roman"/>
          <w:sz w:val="24"/>
          <w:szCs w:val="24"/>
        </w:rPr>
        <w:t>.</w:t>
      </w:r>
    </w:p>
    <w:p w14:paraId="2623BE8A" w14:textId="058F4CC7" w:rsidR="00221812" w:rsidRPr="006011F9" w:rsidRDefault="00221812"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 xml:space="preserve">What is </w:t>
      </w:r>
      <w:r w:rsidR="00B77827" w:rsidRPr="006011F9">
        <w:rPr>
          <w:rFonts w:ascii="Times New Roman" w:hAnsi="Times New Roman" w:cs="Times New Roman"/>
          <w:sz w:val="24"/>
          <w:szCs w:val="24"/>
          <w:u w:val="single"/>
        </w:rPr>
        <w:t>I</w:t>
      </w:r>
      <w:r w:rsidRPr="006011F9">
        <w:rPr>
          <w:rFonts w:ascii="Times New Roman" w:hAnsi="Times New Roman" w:cs="Times New Roman"/>
          <w:sz w:val="24"/>
          <w:szCs w:val="24"/>
          <w:u w:val="single"/>
        </w:rPr>
        <w:t xml:space="preserve">nclusive </w:t>
      </w:r>
      <w:r w:rsidR="00B77827" w:rsidRPr="006011F9">
        <w:rPr>
          <w:rFonts w:ascii="Times New Roman" w:hAnsi="Times New Roman" w:cs="Times New Roman"/>
          <w:sz w:val="24"/>
          <w:szCs w:val="24"/>
          <w:u w:val="single"/>
        </w:rPr>
        <w:t>L</w:t>
      </w:r>
      <w:r w:rsidRPr="006011F9">
        <w:rPr>
          <w:rFonts w:ascii="Times New Roman" w:hAnsi="Times New Roman" w:cs="Times New Roman"/>
          <w:sz w:val="24"/>
          <w:szCs w:val="24"/>
          <w:u w:val="single"/>
        </w:rPr>
        <w:t xml:space="preserve">eadership and </w:t>
      </w:r>
      <w:r w:rsidR="00FE22EA" w:rsidRPr="006011F9">
        <w:rPr>
          <w:rFonts w:ascii="Times New Roman" w:hAnsi="Times New Roman" w:cs="Times New Roman"/>
          <w:sz w:val="24"/>
          <w:szCs w:val="24"/>
          <w:u w:val="single"/>
        </w:rPr>
        <w:t>W</w:t>
      </w:r>
      <w:r w:rsidRPr="006011F9">
        <w:rPr>
          <w:rFonts w:ascii="Times New Roman" w:hAnsi="Times New Roman" w:cs="Times New Roman"/>
          <w:sz w:val="24"/>
          <w:szCs w:val="24"/>
          <w:u w:val="single"/>
        </w:rPr>
        <w:t xml:space="preserve">hy is it </w:t>
      </w:r>
      <w:r w:rsidR="00FE22EA" w:rsidRPr="006011F9">
        <w:rPr>
          <w:rFonts w:ascii="Times New Roman" w:hAnsi="Times New Roman" w:cs="Times New Roman"/>
          <w:sz w:val="24"/>
          <w:szCs w:val="24"/>
          <w:u w:val="single"/>
        </w:rPr>
        <w:t>I</w:t>
      </w:r>
      <w:r w:rsidRPr="006011F9">
        <w:rPr>
          <w:rFonts w:ascii="Times New Roman" w:hAnsi="Times New Roman" w:cs="Times New Roman"/>
          <w:sz w:val="24"/>
          <w:szCs w:val="24"/>
          <w:u w:val="single"/>
        </w:rPr>
        <w:t>mportant?</w:t>
      </w:r>
    </w:p>
    <w:p w14:paraId="764DEC5E" w14:textId="7767E068" w:rsidR="00293A29" w:rsidRPr="006011F9" w:rsidRDefault="00DA1CBB"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Diversity </w:t>
      </w:r>
      <w:r w:rsidR="005406D6" w:rsidRPr="006011F9">
        <w:rPr>
          <w:rFonts w:ascii="Times New Roman" w:hAnsi="Times New Roman" w:cs="Times New Roman"/>
          <w:sz w:val="24"/>
          <w:szCs w:val="24"/>
        </w:rPr>
        <w:t xml:space="preserve">throughout </w:t>
      </w:r>
      <w:r w:rsidR="00A35704" w:rsidRPr="006011F9">
        <w:rPr>
          <w:rFonts w:ascii="Times New Roman" w:hAnsi="Times New Roman" w:cs="Times New Roman"/>
          <w:sz w:val="24"/>
          <w:szCs w:val="24"/>
        </w:rPr>
        <w:t xml:space="preserve">current </w:t>
      </w:r>
      <w:r w:rsidR="005406D6" w:rsidRPr="006011F9">
        <w:rPr>
          <w:rFonts w:ascii="Times New Roman" w:hAnsi="Times New Roman" w:cs="Times New Roman"/>
          <w:sz w:val="24"/>
          <w:szCs w:val="24"/>
        </w:rPr>
        <w:t>m</w:t>
      </w:r>
      <w:r w:rsidR="005E48D7" w:rsidRPr="006011F9">
        <w:rPr>
          <w:rFonts w:ascii="Times New Roman" w:hAnsi="Times New Roman" w:cs="Times New Roman"/>
          <w:sz w:val="24"/>
          <w:szCs w:val="24"/>
        </w:rPr>
        <w:t>odern society</w:t>
      </w:r>
      <w:r w:rsidR="0049430C" w:rsidRPr="006011F9">
        <w:rPr>
          <w:rFonts w:ascii="Times New Roman" w:hAnsi="Times New Roman" w:cs="Times New Roman"/>
          <w:sz w:val="24"/>
          <w:szCs w:val="24"/>
        </w:rPr>
        <w:t xml:space="preserve"> </w:t>
      </w:r>
      <w:r w:rsidR="00140D9C" w:rsidRPr="006011F9">
        <w:rPr>
          <w:rFonts w:ascii="Times New Roman" w:hAnsi="Times New Roman" w:cs="Times New Roman"/>
          <w:sz w:val="24"/>
          <w:szCs w:val="24"/>
        </w:rPr>
        <w:t xml:space="preserve">continues to </w:t>
      </w:r>
      <w:r w:rsidR="0049430C" w:rsidRPr="006011F9">
        <w:rPr>
          <w:rFonts w:ascii="Times New Roman" w:hAnsi="Times New Roman" w:cs="Times New Roman"/>
          <w:sz w:val="24"/>
          <w:szCs w:val="24"/>
        </w:rPr>
        <w:t>increase</w:t>
      </w:r>
      <w:r w:rsidR="005D6D56" w:rsidRPr="006011F9">
        <w:rPr>
          <w:rFonts w:ascii="Times New Roman" w:hAnsi="Times New Roman" w:cs="Times New Roman"/>
          <w:sz w:val="24"/>
          <w:szCs w:val="24"/>
        </w:rPr>
        <w:t>,</w:t>
      </w:r>
      <w:r w:rsidR="007E6C51" w:rsidRPr="006011F9">
        <w:rPr>
          <w:rFonts w:ascii="Times New Roman" w:hAnsi="Times New Roman" w:cs="Times New Roman"/>
          <w:sz w:val="24"/>
          <w:szCs w:val="24"/>
        </w:rPr>
        <w:t xml:space="preserve"> </w:t>
      </w:r>
      <w:r w:rsidR="0037365C" w:rsidRPr="006011F9">
        <w:rPr>
          <w:rFonts w:ascii="Times New Roman" w:hAnsi="Times New Roman" w:cs="Times New Roman"/>
          <w:sz w:val="24"/>
          <w:szCs w:val="24"/>
        </w:rPr>
        <w:t xml:space="preserve">creating a </w:t>
      </w:r>
      <w:r w:rsidR="004E51EF" w:rsidRPr="006011F9">
        <w:rPr>
          <w:rFonts w:ascii="Times New Roman" w:hAnsi="Times New Roman" w:cs="Times New Roman"/>
          <w:sz w:val="24"/>
          <w:szCs w:val="24"/>
        </w:rPr>
        <w:t xml:space="preserve">layered, </w:t>
      </w:r>
      <w:r w:rsidR="0037365C" w:rsidRPr="006011F9">
        <w:rPr>
          <w:rFonts w:ascii="Times New Roman" w:hAnsi="Times New Roman" w:cs="Times New Roman"/>
          <w:sz w:val="24"/>
          <w:szCs w:val="24"/>
        </w:rPr>
        <w:t>hyper connected, multi-cultural, multi</w:t>
      </w:r>
      <w:r w:rsidR="008B4CD5" w:rsidRPr="006011F9">
        <w:rPr>
          <w:rFonts w:ascii="Times New Roman" w:hAnsi="Times New Roman" w:cs="Times New Roman"/>
          <w:sz w:val="24"/>
          <w:szCs w:val="24"/>
        </w:rPr>
        <w:t>-generational</w:t>
      </w:r>
      <w:r w:rsidR="000C6085" w:rsidRPr="006011F9">
        <w:rPr>
          <w:rFonts w:ascii="Times New Roman" w:hAnsi="Times New Roman" w:cs="Times New Roman"/>
          <w:sz w:val="24"/>
          <w:szCs w:val="24"/>
        </w:rPr>
        <w:t xml:space="preserve"> </w:t>
      </w:r>
      <w:r w:rsidR="008B4CD5" w:rsidRPr="006011F9">
        <w:rPr>
          <w:rFonts w:ascii="Times New Roman" w:hAnsi="Times New Roman" w:cs="Times New Roman"/>
          <w:sz w:val="24"/>
          <w:szCs w:val="24"/>
        </w:rPr>
        <w:t>community.</w:t>
      </w:r>
      <w:r w:rsidR="003946EA" w:rsidRPr="006011F9">
        <w:rPr>
          <w:rFonts w:ascii="Times New Roman" w:hAnsi="Times New Roman" w:cs="Times New Roman"/>
          <w:sz w:val="24"/>
          <w:szCs w:val="24"/>
        </w:rPr>
        <w:t xml:space="preserve"> </w:t>
      </w:r>
      <w:r w:rsidR="00D66D87" w:rsidRPr="006011F9">
        <w:rPr>
          <w:rFonts w:ascii="Times New Roman" w:hAnsi="Times New Roman" w:cs="Times New Roman"/>
          <w:sz w:val="24"/>
          <w:szCs w:val="24"/>
        </w:rPr>
        <w:t>Intent</w:t>
      </w:r>
      <w:r w:rsidR="0041677D" w:rsidRPr="006011F9">
        <w:rPr>
          <w:rFonts w:ascii="Times New Roman" w:hAnsi="Times New Roman" w:cs="Times New Roman"/>
          <w:sz w:val="24"/>
          <w:szCs w:val="24"/>
        </w:rPr>
        <w:t>ional i</w:t>
      </w:r>
      <w:r w:rsidR="008F74CA" w:rsidRPr="006011F9">
        <w:rPr>
          <w:rFonts w:ascii="Times New Roman" w:hAnsi="Times New Roman" w:cs="Times New Roman"/>
          <w:sz w:val="24"/>
          <w:szCs w:val="24"/>
        </w:rPr>
        <w:t>ncl</w:t>
      </w:r>
      <w:r w:rsidR="0054320F" w:rsidRPr="006011F9">
        <w:rPr>
          <w:rFonts w:ascii="Times New Roman" w:hAnsi="Times New Roman" w:cs="Times New Roman"/>
          <w:sz w:val="24"/>
          <w:szCs w:val="24"/>
        </w:rPr>
        <w:t>usivity</w:t>
      </w:r>
      <w:r w:rsidR="00FF2A32" w:rsidRPr="006011F9">
        <w:rPr>
          <w:rFonts w:ascii="Times New Roman" w:hAnsi="Times New Roman" w:cs="Times New Roman"/>
          <w:sz w:val="24"/>
          <w:szCs w:val="24"/>
        </w:rPr>
        <w:t xml:space="preserve"> within</w:t>
      </w:r>
      <w:r w:rsidR="00542D02" w:rsidRPr="006011F9">
        <w:rPr>
          <w:rFonts w:ascii="Times New Roman" w:hAnsi="Times New Roman" w:cs="Times New Roman"/>
          <w:sz w:val="24"/>
          <w:szCs w:val="24"/>
        </w:rPr>
        <w:t xml:space="preserve"> this complex, rapidly changing landscape</w:t>
      </w:r>
      <w:r w:rsidR="0054320F" w:rsidRPr="006011F9">
        <w:rPr>
          <w:rFonts w:ascii="Times New Roman" w:hAnsi="Times New Roman" w:cs="Times New Roman"/>
          <w:sz w:val="24"/>
          <w:szCs w:val="24"/>
        </w:rPr>
        <w:t xml:space="preserve"> </w:t>
      </w:r>
      <w:r w:rsidR="00E508F3" w:rsidRPr="006011F9">
        <w:rPr>
          <w:rFonts w:ascii="Times New Roman" w:hAnsi="Times New Roman" w:cs="Times New Roman"/>
          <w:sz w:val="24"/>
          <w:szCs w:val="24"/>
        </w:rPr>
        <w:t xml:space="preserve">can </w:t>
      </w:r>
      <w:r w:rsidR="001C6138" w:rsidRPr="006011F9">
        <w:rPr>
          <w:rFonts w:ascii="Times New Roman" w:hAnsi="Times New Roman" w:cs="Times New Roman"/>
          <w:sz w:val="24"/>
          <w:szCs w:val="24"/>
        </w:rPr>
        <w:t>encourage diversity</w:t>
      </w:r>
      <w:r w:rsidR="006B46CE" w:rsidRPr="006011F9">
        <w:rPr>
          <w:rFonts w:ascii="Times New Roman" w:hAnsi="Times New Roman" w:cs="Times New Roman"/>
          <w:sz w:val="24"/>
          <w:szCs w:val="24"/>
        </w:rPr>
        <w:t xml:space="preserve"> and embrace</w:t>
      </w:r>
      <w:r w:rsidR="001D5106" w:rsidRPr="006011F9">
        <w:rPr>
          <w:rFonts w:ascii="Times New Roman" w:hAnsi="Times New Roman" w:cs="Times New Roman"/>
          <w:sz w:val="24"/>
          <w:szCs w:val="24"/>
        </w:rPr>
        <w:t xml:space="preserve"> the effectiv</w:t>
      </w:r>
      <w:r w:rsidR="00BB4D14" w:rsidRPr="006011F9">
        <w:rPr>
          <w:rFonts w:ascii="Times New Roman" w:hAnsi="Times New Roman" w:cs="Times New Roman"/>
          <w:sz w:val="24"/>
          <w:szCs w:val="24"/>
        </w:rPr>
        <w:t xml:space="preserve">ity that </w:t>
      </w:r>
      <w:r w:rsidR="006B46CE" w:rsidRPr="006011F9">
        <w:rPr>
          <w:rFonts w:ascii="Times New Roman" w:hAnsi="Times New Roman" w:cs="Times New Roman"/>
          <w:sz w:val="24"/>
          <w:szCs w:val="24"/>
        </w:rPr>
        <w:t>differen</w:t>
      </w:r>
      <w:r w:rsidR="00CD190B" w:rsidRPr="006011F9">
        <w:rPr>
          <w:rFonts w:ascii="Times New Roman" w:hAnsi="Times New Roman" w:cs="Times New Roman"/>
          <w:sz w:val="24"/>
          <w:szCs w:val="24"/>
        </w:rPr>
        <w:t>t perspectives</w:t>
      </w:r>
      <w:r w:rsidR="00C52838" w:rsidRPr="006011F9">
        <w:rPr>
          <w:rFonts w:ascii="Times New Roman" w:hAnsi="Times New Roman" w:cs="Times New Roman"/>
          <w:sz w:val="24"/>
          <w:szCs w:val="24"/>
        </w:rPr>
        <w:t xml:space="preserve"> </w:t>
      </w:r>
      <w:r w:rsidR="0097762B" w:rsidRPr="006011F9">
        <w:rPr>
          <w:rFonts w:ascii="Times New Roman" w:hAnsi="Times New Roman" w:cs="Times New Roman"/>
          <w:sz w:val="24"/>
          <w:szCs w:val="24"/>
        </w:rPr>
        <w:t>offer</w:t>
      </w:r>
      <w:r w:rsidR="003760A1" w:rsidRPr="006011F9">
        <w:rPr>
          <w:rFonts w:ascii="Times New Roman" w:hAnsi="Times New Roman" w:cs="Times New Roman"/>
          <w:sz w:val="24"/>
          <w:szCs w:val="24"/>
        </w:rPr>
        <w:t xml:space="preserve"> (</w:t>
      </w:r>
      <w:r w:rsidR="00101516" w:rsidRPr="006011F9">
        <w:rPr>
          <w:rFonts w:ascii="Times New Roman" w:hAnsi="Times New Roman" w:cs="Times New Roman"/>
          <w:sz w:val="24"/>
          <w:szCs w:val="24"/>
        </w:rPr>
        <w:t>Davis, 2018</w:t>
      </w:r>
      <w:r w:rsidR="003760A1" w:rsidRPr="006011F9">
        <w:rPr>
          <w:rFonts w:ascii="Times New Roman" w:hAnsi="Times New Roman" w:cs="Times New Roman"/>
          <w:sz w:val="24"/>
          <w:szCs w:val="24"/>
        </w:rPr>
        <w:t>)</w:t>
      </w:r>
      <w:r w:rsidR="0097762B" w:rsidRPr="006011F9">
        <w:rPr>
          <w:rFonts w:ascii="Times New Roman" w:hAnsi="Times New Roman" w:cs="Times New Roman"/>
          <w:sz w:val="24"/>
          <w:szCs w:val="24"/>
        </w:rPr>
        <w:t>.</w:t>
      </w:r>
      <w:r w:rsidR="00D6685A" w:rsidRPr="006011F9">
        <w:rPr>
          <w:rFonts w:ascii="Times New Roman" w:hAnsi="Times New Roman" w:cs="Times New Roman"/>
          <w:sz w:val="24"/>
          <w:szCs w:val="24"/>
        </w:rPr>
        <w:t xml:space="preserve"> </w:t>
      </w:r>
      <w:r w:rsidR="008C76A3" w:rsidRPr="006011F9">
        <w:rPr>
          <w:rFonts w:ascii="Times New Roman" w:hAnsi="Times New Roman" w:cs="Times New Roman"/>
          <w:sz w:val="24"/>
          <w:szCs w:val="24"/>
        </w:rPr>
        <w:t>However,</w:t>
      </w:r>
      <w:r w:rsidR="00D66D2E" w:rsidRPr="006011F9">
        <w:rPr>
          <w:rFonts w:ascii="Times New Roman" w:hAnsi="Times New Roman" w:cs="Times New Roman"/>
          <w:sz w:val="24"/>
          <w:szCs w:val="24"/>
        </w:rPr>
        <w:t xml:space="preserve"> prejudice</w:t>
      </w:r>
      <w:r w:rsidR="00FE1E76" w:rsidRPr="006011F9">
        <w:rPr>
          <w:rFonts w:ascii="Times New Roman" w:hAnsi="Times New Roman" w:cs="Times New Roman"/>
          <w:sz w:val="24"/>
          <w:szCs w:val="24"/>
        </w:rPr>
        <w:t>, injustice and discrimination remain prevalent</w:t>
      </w:r>
      <w:r w:rsidR="00B03C68" w:rsidRPr="006011F9">
        <w:rPr>
          <w:rFonts w:ascii="Times New Roman" w:hAnsi="Times New Roman" w:cs="Times New Roman"/>
          <w:sz w:val="24"/>
          <w:szCs w:val="24"/>
        </w:rPr>
        <w:t xml:space="preserve"> throughout </w:t>
      </w:r>
      <w:r w:rsidR="005D2367" w:rsidRPr="006011F9">
        <w:rPr>
          <w:rFonts w:ascii="Times New Roman" w:hAnsi="Times New Roman" w:cs="Times New Roman"/>
          <w:sz w:val="24"/>
          <w:szCs w:val="24"/>
        </w:rPr>
        <w:t xml:space="preserve">modern </w:t>
      </w:r>
      <w:r w:rsidR="00B03C68" w:rsidRPr="006011F9">
        <w:rPr>
          <w:rFonts w:ascii="Times New Roman" w:hAnsi="Times New Roman" w:cs="Times New Roman"/>
          <w:sz w:val="24"/>
          <w:szCs w:val="24"/>
        </w:rPr>
        <w:t>society</w:t>
      </w:r>
      <w:r w:rsidR="00E67B56" w:rsidRPr="006011F9">
        <w:rPr>
          <w:rFonts w:ascii="Times New Roman" w:hAnsi="Times New Roman" w:cs="Times New Roman"/>
          <w:sz w:val="24"/>
          <w:szCs w:val="24"/>
        </w:rPr>
        <w:t xml:space="preserve"> </w:t>
      </w:r>
      <w:r w:rsidR="00466330" w:rsidRPr="006011F9">
        <w:rPr>
          <w:rFonts w:ascii="Times New Roman" w:hAnsi="Times New Roman" w:cs="Times New Roman"/>
          <w:sz w:val="24"/>
          <w:szCs w:val="24"/>
        </w:rPr>
        <w:t>and</w:t>
      </w:r>
      <w:r w:rsidR="001975D3" w:rsidRPr="006011F9">
        <w:rPr>
          <w:rFonts w:ascii="Times New Roman" w:hAnsi="Times New Roman" w:cs="Times New Roman"/>
          <w:sz w:val="24"/>
          <w:szCs w:val="24"/>
        </w:rPr>
        <w:t xml:space="preserve"> a </w:t>
      </w:r>
      <w:r w:rsidR="005F6FAD" w:rsidRPr="006011F9">
        <w:rPr>
          <w:rFonts w:ascii="Times New Roman" w:hAnsi="Times New Roman" w:cs="Times New Roman"/>
          <w:sz w:val="24"/>
          <w:szCs w:val="24"/>
        </w:rPr>
        <w:t>b</w:t>
      </w:r>
      <w:r w:rsidR="001975D3" w:rsidRPr="006011F9">
        <w:rPr>
          <w:rFonts w:ascii="Times New Roman" w:hAnsi="Times New Roman" w:cs="Times New Roman"/>
          <w:sz w:val="24"/>
          <w:szCs w:val="24"/>
        </w:rPr>
        <w:t xml:space="preserve">elief </w:t>
      </w:r>
      <w:r w:rsidR="00486796" w:rsidRPr="006011F9">
        <w:rPr>
          <w:rFonts w:ascii="Times New Roman" w:hAnsi="Times New Roman" w:cs="Times New Roman"/>
          <w:sz w:val="24"/>
          <w:szCs w:val="24"/>
        </w:rPr>
        <w:t>that</w:t>
      </w:r>
      <w:r w:rsidR="00E67B56" w:rsidRPr="006011F9">
        <w:rPr>
          <w:rFonts w:ascii="Times New Roman" w:hAnsi="Times New Roman" w:cs="Times New Roman"/>
          <w:sz w:val="24"/>
          <w:szCs w:val="24"/>
        </w:rPr>
        <w:t xml:space="preserve"> </w:t>
      </w:r>
      <w:r w:rsidR="00840464" w:rsidRPr="006011F9">
        <w:rPr>
          <w:rFonts w:ascii="Times New Roman" w:hAnsi="Times New Roman" w:cs="Times New Roman"/>
          <w:sz w:val="24"/>
          <w:szCs w:val="24"/>
        </w:rPr>
        <w:t>‘</w:t>
      </w:r>
      <w:r w:rsidR="00E67B56" w:rsidRPr="006011F9">
        <w:rPr>
          <w:rFonts w:ascii="Times New Roman" w:hAnsi="Times New Roman" w:cs="Times New Roman"/>
          <w:sz w:val="24"/>
          <w:szCs w:val="24"/>
        </w:rPr>
        <w:t>similarity equals safety</w:t>
      </w:r>
      <w:r w:rsidR="00840464" w:rsidRPr="006011F9">
        <w:rPr>
          <w:rFonts w:ascii="Times New Roman" w:hAnsi="Times New Roman" w:cs="Times New Roman"/>
          <w:sz w:val="24"/>
          <w:szCs w:val="24"/>
        </w:rPr>
        <w:t>’</w:t>
      </w:r>
      <w:r w:rsidR="00E67B56" w:rsidRPr="006011F9">
        <w:rPr>
          <w:rFonts w:ascii="Times New Roman" w:hAnsi="Times New Roman" w:cs="Times New Roman"/>
          <w:sz w:val="24"/>
          <w:szCs w:val="24"/>
        </w:rPr>
        <w:t xml:space="preserve"> and </w:t>
      </w:r>
      <w:r w:rsidR="00840464" w:rsidRPr="006011F9">
        <w:rPr>
          <w:rFonts w:ascii="Times New Roman" w:hAnsi="Times New Roman" w:cs="Times New Roman"/>
          <w:sz w:val="24"/>
          <w:szCs w:val="24"/>
        </w:rPr>
        <w:t>‘</w:t>
      </w:r>
      <w:r w:rsidR="00E67B56" w:rsidRPr="006011F9">
        <w:rPr>
          <w:rFonts w:ascii="Times New Roman" w:hAnsi="Times New Roman" w:cs="Times New Roman"/>
          <w:sz w:val="24"/>
          <w:szCs w:val="24"/>
        </w:rPr>
        <w:t xml:space="preserve">differences equal </w:t>
      </w:r>
      <w:r w:rsidR="00466330" w:rsidRPr="006011F9">
        <w:rPr>
          <w:rFonts w:ascii="Times New Roman" w:hAnsi="Times New Roman" w:cs="Times New Roman"/>
          <w:sz w:val="24"/>
          <w:szCs w:val="24"/>
        </w:rPr>
        <w:t xml:space="preserve">a </w:t>
      </w:r>
      <w:r w:rsidR="00E67B56" w:rsidRPr="006011F9">
        <w:rPr>
          <w:rFonts w:ascii="Times New Roman" w:hAnsi="Times New Roman" w:cs="Times New Roman"/>
          <w:sz w:val="24"/>
          <w:szCs w:val="24"/>
        </w:rPr>
        <w:t>potential threat</w:t>
      </w:r>
      <w:r w:rsidR="00840464" w:rsidRPr="006011F9">
        <w:rPr>
          <w:rFonts w:ascii="Times New Roman" w:hAnsi="Times New Roman" w:cs="Times New Roman"/>
          <w:sz w:val="24"/>
          <w:szCs w:val="24"/>
        </w:rPr>
        <w:t>’</w:t>
      </w:r>
      <w:r w:rsidR="00466330" w:rsidRPr="006011F9">
        <w:rPr>
          <w:rFonts w:ascii="Times New Roman" w:hAnsi="Times New Roman" w:cs="Times New Roman"/>
          <w:sz w:val="24"/>
          <w:szCs w:val="24"/>
        </w:rPr>
        <w:t xml:space="preserve"> are</w:t>
      </w:r>
      <w:r w:rsidR="005F6FAD" w:rsidRPr="006011F9">
        <w:rPr>
          <w:rFonts w:ascii="Times New Roman" w:hAnsi="Times New Roman" w:cs="Times New Roman"/>
          <w:sz w:val="24"/>
          <w:szCs w:val="24"/>
        </w:rPr>
        <w:t xml:space="preserve"> commonplace</w:t>
      </w:r>
      <w:r w:rsidR="00E67B56" w:rsidRPr="006011F9">
        <w:rPr>
          <w:rFonts w:ascii="Times New Roman" w:hAnsi="Times New Roman" w:cs="Times New Roman"/>
          <w:sz w:val="24"/>
          <w:szCs w:val="24"/>
        </w:rPr>
        <w:t xml:space="preserve"> (</w:t>
      </w:r>
      <w:r w:rsidR="001A3190" w:rsidRPr="006011F9">
        <w:rPr>
          <w:rFonts w:ascii="Times New Roman" w:hAnsi="Times New Roman" w:cs="Times New Roman"/>
          <w:sz w:val="24"/>
          <w:szCs w:val="24"/>
        </w:rPr>
        <w:t>Jones, 2020</w:t>
      </w:r>
      <w:r w:rsidR="00E67B56" w:rsidRPr="006011F9">
        <w:rPr>
          <w:rFonts w:ascii="Times New Roman" w:hAnsi="Times New Roman" w:cs="Times New Roman"/>
          <w:sz w:val="24"/>
          <w:szCs w:val="24"/>
        </w:rPr>
        <w:t>)</w:t>
      </w:r>
      <w:r w:rsidR="00CD75E4" w:rsidRPr="006011F9">
        <w:rPr>
          <w:rFonts w:ascii="Times New Roman" w:hAnsi="Times New Roman" w:cs="Times New Roman"/>
          <w:sz w:val="24"/>
          <w:szCs w:val="24"/>
        </w:rPr>
        <w:t>.</w:t>
      </w:r>
      <w:r w:rsidR="00D66D2E" w:rsidRPr="006011F9">
        <w:rPr>
          <w:rFonts w:ascii="Times New Roman" w:hAnsi="Times New Roman" w:cs="Times New Roman"/>
          <w:sz w:val="24"/>
          <w:szCs w:val="24"/>
        </w:rPr>
        <w:t xml:space="preserve"> </w:t>
      </w:r>
      <w:r w:rsidR="008B04A9" w:rsidRPr="006011F9">
        <w:rPr>
          <w:rFonts w:ascii="Times New Roman" w:hAnsi="Times New Roman" w:cs="Times New Roman"/>
          <w:sz w:val="24"/>
          <w:szCs w:val="24"/>
        </w:rPr>
        <w:t xml:space="preserve">Arguably, this could be attributed </w:t>
      </w:r>
      <w:r w:rsidR="00D174CD" w:rsidRPr="006011F9">
        <w:rPr>
          <w:rFonts w:ascii="Times New Roman" w:hAnsi="Times New Roman" w:cs="Times New Roman"/>
          <w:sz w:val="24"/>
          <w:szCs w:val="24"/>
        </w:rPr>
        <w:t xml:space="preserve">to the </w:t>
      </w:r>
      <w:r w:rsidR="003A4EB5" w:rsidRPr="006011F9">
        <w:rPr>
          <w:rFonts w:ascii="Times New Roman" w:hAnsi="Times New Roman" w:cs="Times New Roman"/>
          <w:sz w:val="24"/>
          <w:szCs w:val="24"/>
        </w:rPr>
        <w:t>automat</w:t>
      </w:r>
      <w:r w:rsidR="00384719" w:rsidRPr="006011F9">
        <w:rPr>
          <w:rFonts w:ascii="Times New Roman" w:hAnsi="Times New Roman" w:cs="Times New Roman"/>
          <w:sz w:val="24"/>
          <w:szCs w:val="24"/>
        </w:rPr>
        <w:t xml:space="preserve">ed </w:t>
      </w:r>
      <w:r w:rsidR="00D174CD" w:rsidRPr="006011F9">
        <w:rPr>
          <w:rFonts w:ascii="Times New Roman" w:hAnsi="Times New Roman" w:cs="Times New Roman"/>
          <w:sz w:val="24"/>
          <w:szCs w:val="24"/>
        </w:rPr>
        <w:t>biol</w:t>
      </w:r>
      <w:r w:rsidR="00614319" w:rsidRPr="006011F9">
        <w:rPr>
          <w:rFonts w:ascii="Times New Roman" w:hAnsi="Times New Roman" w:cs="Times New Roman"/>
          <w:sz w:val="24"/>
          <w:szCs w:val="24"/>
        </w:rPr>
        <w:t xml:space="preserve">ogical response to visually perceiving </w:t>
      </w:r>
      <w:r w:rsidR="00830651" w:rsidRPr="006011F9">
        <w:rPr>
          <w:rFonts w:ascii="Times New Roman" w:hAnsi="Times New Roman" w:cs="Times New Roman"/>
          <w:sz w:val="24"/>
          <w:szCs w:val="24"/>
        </w:rPr>
        <w:t xml:space="preserve">a </w:t>
      </w:r>
      <w:r w:rsidR="00614319" w:rsidRPr="006011F9">
        <w:rPr>
          <w:rFonts w:ascii="Times New Roman" w:hAnsi="Times New Roman" w:cs="Times New Roman"/>
          <w:sz w:val="24"/>
          <w:szCs w:val="24"/>
        </w:rPr>
        <w:t xml:space="preserve">difference that stimulates a </w:t>
      </w:r>
      <w:r w:rsidR="0074595A" w:rsidRPr="006011F9">
        <w:rPr>
          <w:rFonts w:ascii="Times New Roman" w:hAnsi="Times New Roman" w:cs="Times New Roman"/>
          <w:sz w:val="24"/>
          <w:szCs w:val="24"/>
        </w:rPr>
        <w:t xml:space="preserve">release in </w:t>
      </w:r>
      <w:r w:rsidR="00614319" w:rsidRPr="006011F9">
        <w:rPr>
          <w:rFonts w:ascii="Times New Roman" w:hAnsi="Times New Roman" w:cs="Times New Roman"/>
          <w:sz w:val="24"/>
          <w:szCs w:val="24"/>
        </w:rPr>
        <w:t>cortisol</w:t>
      </w:r>
      <w:r w:rsidR="00AF60D9" w:rsidRPr="006011F9">
        <w:rPr>
          <w:rFonts w:ascii="Times New Roman" w:hAnsi="Times New Roman" w:cs="Times New Roman"/>
          <w:sz w:val="24"/>
          <w:szCs w:val="24"/>
        </w:rPr>
        <w:t>, also known as the stress hormone</w:t>
      </w:r>
      <w:r w:rsidR="00FF38DA" w:rsidRPr="006011F9">
        <w:rPr>
          <w:rFonts w:ascii="Times New Roman" w:hAnsi="Times New Roman" w:cs="Times New Roman"/>
          <w:sz w:val="24"/>
          <w:szCs w:val="24"/>
        </w:rPr>
        <w:t>.</w:t>
      </w:r>
      <w:r w:rsidR="009877D7" w:rsidRPr="006011F9">
        <w:rPr>
          <w:rFonts w:ascii="Times New Roman" w:hAnsi="Times New Roman" w:cs="Times New Roman"/>
          <w:sz w:val="24"/>
          <w:szCs w:val="24"/>
        </w:rPr>
        <w:t xml:space="preserve"> </w:t>
      </w:r>
      <w:r w:rsidR="00F70C7F" w:rsidRPr="006011F9">
        <w:rPr>
          <w:rFonts w:ascii="Times New Roman" w:hAnsi="Times New Roman" w:cs="Times New Roman"/>
          <w:sz w:val="24"/>
          <w:szCs w:val="24"/>
        </w:rPr>
        <w:t>This</w:t>
      </w:r>
      <w:r w:rsidR="00994237" w:rsidRPr="006011F9">
        <w:rPr>
          <w:rFonts w:ascii="Times New Roman" w:hAnsi="Times New Roman" w:cs="Times New Roman"/>
          <w:sz w:val="24"/>
          <w:szCs w:val="24"/>
        </w:rPr>
        <w:t xml:space="preserve"> innate </w:t>
      </w:r>
      <w:r w:rsidR="00B70E9D" w:rsidRPr="006011F9">
        <w:rPr>
          <w:rFonts w:ascii="Times New Roman" w:hAnsi="Times New Roman" w:cs="Times New Roman"/>
          <w:sz w:val="24"/>
          <w:szCs w:val="24"/>
        </w:rPr>
        <w:t>reaction</w:t>
      </w:r>
      <w:r w:rsidR="00994237" w:rsidRPr="006011F9">
        <w:rPr>
          <w:rFonts w:ascii="Times New Roman" w:hAnsi="Times New Roman" w:cs="Times New Roman"/>
          <w:sz w:val="24"/>
          <w:szCs w:val="24"/>
        </w:rPr>
        <w:t xml:space="preserve"> creates another barrier i</w:t>
      </w:r>
      <w:r w:rsidR="00FB64D7" w:rsidRPr="006011F9">
        <w:rPr>
          <w:rFonts w:ascii="Times New Roman" w:hAnsi="Times New Roman" w:cs="Times New Roman"/>
          <w:sz w:val="24"/>
          <w:szCs w:val="24"/>
        </w:rPr>
        <w:t>n implementing inclusive practices</w:t>
      </w:r>
      <w:r w:rsidR="000D1B3C" w:rsidRPr="006011F9">
        <w:rPr>
          <w:rFonts w:ascii="Times New Roman" w:hAnsi="Times New Roman" w:cs="Times New Roman"/>
          <w:sz w:val="24"/>
          <w:szCs w:val="24"/>
        </w:rPr>
        <w:t xml:space="preserve"> (St. John, 2016; The President and Fellows of Harvard College, 2022)</w:t>
      </w:r>
      <w:r w:rsidR="00FB64D7" w:rsidRPr="006011F9">
        <w:rPr>
          <w:rFonts w:ascii="Times New Roman" w:hAnsi="Times New Roman" w:cs="Times New Roman"/>
          <w:sz w:val="24"/>
          <w:szCs w:val="24"/>
        </w:rPr>
        <w:t>.</w:t>
      </w:r>
      <w:r w:rsidR="000771F8" w:rsidRPr="006011F9">
        <w:rPr>
          <w:rFonts w:ascii="Times New Roman" w:hAnsi="Times New Roman" w:cs="Times New Roman"/>
          <w:sz w:val="24"/>
          <w:szCs w:val="24"/>
        </w:rPr>
        <w:t xml:space="preserve"> As</w:t>
      </w:r>
      <w:r w:rsidR="00C87ADD" w:rsidRPr="006011F9">
        <w:rPr>
          <w:rFonts w:ascii="Times New Roman" w:hAnsi="Times New Roman" w:cs="Times New Roman"/>
          <w:sz w:val="24"/>
          <w:szCs w:val="24"/>
        </w:rPr>
        <w:t xml:space="preserve"> </w:t>
      </w:r>
      <w:r w:rsidR="0038485C" w:rsidRPr="006011F9">
        <w:rPr>
          <w:rFonts w:ascii="Times New Roman" w:hAnsi="Times New Roman" w:cs="Times New Roman"/>
          <w:sz w:val="24"/>
          <w:szCs w:val="24"/>
        </w:rPr>
        <w:t xml:space="preserve">Sanger (2020) </w:t>
      </w:r>
      <w:r w:rsidR="005E3C96" w:rsidRPr="006011F9">
        <w:rPr>
          <w:rFonts w:ascii="Times New Roman" w:hAnsi="Times New Roman" w:cs="Times New Roman"/>
          <w:sz w:val="24"/>
          <w:szCs w:val="24"/>
        </w:rPr>
        <w:t>explains</w:t>
      </w:r>
      <w:r w:rsidR="008D49B6" w:rsidRPr="006011F9">
        <w:rPr>
          <w:rFonts w:ascii="Times New Roman" w:hAnsi="Times New Roman" w:cs="Times New Roman"/>
          <w:sz w:val="24"/>
          <w:szCs w:val="24"/>
        </w:rPr>
        <w:t>,</w:t>
      </w:r>
      <w:r w:rsidR="005E3C96" w:rsidRPr="006011F9">
        <w:rPr>
          <w:rFonts w:ascii="Times New Roman" w:hAnsi="Times New Roman" w:cs="Times New Roman"/>
          <w:sz w:val="24"/>
          <w:szCs w:val="24"/>
        </w:rPr>
        <w:t xml:space="preserve"> inclusive education</w:t>
      </w:r>
      <w:r w:rsidR="008D49B6" w:rsidRPr="006011F9">
        <w:rPr>
          <w:rFonts w:ascii="Times New Roman" w:hAnsi="Times New Roman" w:cs="Times New Roman"/>
          <w:sz w:val="24"/>
          <w:szCs w:val="24"/>
        </w:rPr>
        <w:t xml:space="preserve"> could be regarded as </w:t>
      </w:r>
      <w:r w:rsidR="005E3C96" w:rsidRPr="006011F9">
        <w:rPr>
          <w:rFonts w:ascii="Times New Roman" w:hAnsi="Times New Roman" w:cs="Times New Roman"/>
          <w:sz w:val="24"/>
          <w:szCs w:val="24"/>
        </w:rPr>
        <w:t>attempt</w:t>
      </w:r>
      <w:r w:rsidR="00C5239F" w:rsidRPr="006011F9">
        <w:rPr>
          <w:rFonts w:ascii="Times New Roman" w:hAnsi="Times New Roman" w:cs="Times New Roman"/>
          <w:sz w:val="24"/>
          <w:szCs w:val="24"/>
        </w:rPr>
        <w:t>ing</w:t>
      </w:r>
      <w:r w:rsidR="005E3C96" w:rsidRPr="006011F9">
        <w:rPr>
          <w:rFonts w:ascii="Times New Roman" w:hAnsi="Times New Roman" w:cs="Times New Roman"/>
          <w:sz w:val="24"/>
          <w:szCs w:val="24"/>
        </w:rPr>
        <w:t xml:space="preserve"> to educate</w:t>
      </w:r>
      <w:r w:rsidR="008468B3" w:rsidRPr="006011F9">
        <w:rPr>
          <w:rFonts w:ascii="Times New Roman" w:hAnsi="Times New Roman" w:cs="Times New Roman"/>
          <w:sz w:val="24"/>
          <w:szCs w:val="24"/>
        </w:rPr>
        <w:t xml:space="preserve"> those with </w:t>
      </w:r>
      <w:r w:rsidR="005E3C96" w:rsidRPr="006011F9">
        <w:rPr>
          <w:rFonts w:ascii="Times New Roman" w:hAnsi="Times New Roman" w:cs="Times New Roman"/>
          <w:sz w:val="24"/>
          <w:szCs w:val="24"/>
        </w:rPr>
        <w:t>intellectual disabilities by integrating them into the normal structure of the educational system</w:t>
      </w:r>
      <w:r w:rsidR="00EB6F78" w:rsidRPr="006011F9">
        <w:rPr>
          <w:rFonts w:ascii="Times New Roman" w:hAnsi="Times New Roman" w:cs="Times New Roman"/>
          <w:sz w:val="24"/>
          <w:szCs w:val="24"/>
        </w:rPr>
        <w:t>.</w:t>
      </w:r>
      <w:r w:rsidR="005D233C" w:rsidRPr="006011F9">
        <w:rPr>
          <w:rFonts w:ascii="Times New Roman" w:hAnsi="Times New Roman" w:cs="Times New Roman"/>
          <w:sz w:val="24"/>
          <w:szCs w:val="24"/>
        </w:rPr>
        <w:t xml:space="preserve"> </w:t>
      </w:r>
      <w:r w:rsidR="00EB6F78" w:rsidRPr="006011F9">
        <w:rPr>
          <w:rFonts w:ascii="Times New Roman" w:hAnsi="Times New Roman" w:cs="Times New Roman"/>
          <w:sz w:val="24"/>
          <w:szCs w:val="24"/>
        </w:rPr>
        <w:t>In addition</w:t>
      </w:r>
      <w:r w:rsidR="00F32693" w:rsidRPr="006011F9">
        <w:rPr>
          <w:rFonts w:ascii="Times New Roman" w:hAnsi="Times New Roman" w:cs="Times New Roman"/>
          <w:sz w:val="24"/>
          <w:szCs w:val="24"/>
        </w:rPr>
        <w:t xml:space="preserve"> </w:t>
      </w:r>
      <w:r w:rsidR="00D6685A" w:rsidRPr="006011F9">
        <w:rPr>
          <w:rFonts w:ascii="Times New Roman" w:hAnsi="Times New Roman" w:cs="Times New Roman"/>
          <w:sz w:val="24"/>
          <w:szCs w:val="24"/>
        </w:rPr>
        <w:t>Ferdman, Prime, and Riggio (2021)</w:t>
      </w:r>
      <w:r w:rsidR="00B52779" w:rsidRPr="006011F9">
        <w:rPr>
          <w:rFonts w:ascii="Times New Roman" w:hAnsi="Times New Roman" w:cs="Times New Roman"/>
          <w:sz w:val="24"/>
          <w:szCs w:val="24"/>
        </w:rPr>
        <w:t xml:space="preserve"> state, </w:t>
      </w:r>
      <w:r w:rsidR="008B3E6D" w:rsidRPr="006011F9">
        <w:rPr>
          <w:rFonts w:ascii="Times New Roman" w:hAnsi="Times New Roman" w:cs="Times New Roman"/>
          <w:sz w:val="24"/>
          <w:szCs w:val="24"/>
        </w:rPr>
        <w:t>I</w:t>
      </w:r>
      <w:r w:rsidR="00044F0F" w:rsidRPr="006011F9">
        <w:rPr>
          <w:rFonts w:ascii="Times New Roman" w:hAnsi="Times New Roman" w:cs="Times New Roman"/>
          <w:sz w:val="24"/>
          <w:szCs w:val="24"/>
        </w:rPr>
        <w:t xml:space="preserve">nclusive </w:t>
      </w:r>
      <w:r w:rsidR="008B3E6D" w:rsidRPr="006011F9">
        <w:rPr>
          <w:rFonts w:ascii="Times New Roman" w:hAnsi="Times New Roman" w:cs="Times New Roman"/>
          <w:sz w:val="24"/>
          <w:szCs w:val="24"/>
        </w:rPr>
        <w:t>L</w:t>
      </w:r>
      <w:r w:rsidR="00044F0F" w:rsidRPr="006011F9">
        <w:rPr>
          <w:rFonts w:ascii="Times New Roman" w:hAnsi="Times New Roman" w:cs="Times New Roman"/>
          <w:sz w:val="24"/>
          <w:szCs w:val="24"/>
        </w:rPr>
        <w:t>eadership means bringing inclusion to life</w:t>
      </w:r>
      <w:r w:rsidR="00240600" w:rsidRPr="006011F9">
        <w:rPr>
          <w:rFonts w:ascii="Times New Roman" w:hAnsi="Times New Roman" w:cs="Times New Roman"/>
          <w:sz w:val="24"/>
          <w:szCs w:val="24"/>
        </w:rPr>
        <w:t xml:space="preserve"> through the recogniti</w:t>
      </w:r>
      <w:r w:rsidR="001F43AF" w:rsidRPr="006011F9">
        <w:rPr>
          <w:rFonts w:ascii="Times New Roman" w:hAnsi="Times New Roman" w:cs="Times New Roman"/>
          <w:sz w:val="24"/>
          <w:szCs w:val="24"/>
        </w:rPr>
        <w:t>on of differences</w:t>
      </w:r>
      <w:r w:rsidR="006E4804" w:rsidRPr="006011F9">
        <w:rPr>
          <w:rFonts w:ascii="Times New Roman" w:hAnsi="Times New Roman" w:cs="Times New Roman"/>
          <w:sz w:val="24"/>
          <w:szCs w:val="24"/>
        </w:rPr>
        <w:t xml:space="preserve">, </w:t>
      </w:r>
      <w:r w:rsidR="002303FD" w:rsidRPr="006011F9">
        <w:rPr>
          <w:rFonts w:ascii="Times New Roman" w:hAnsi="Times New Roman" w:cs="Times New Roman"/>
          <w:sz w:val="24"/>
          <w:szCs w:val="24"/>
        </w:rPr>
        <w:t xml:space="preserve">the </w:t>
      </w:r>
      <w:r w:rsidR="006E4804" w:rsidRPr="006011F9">
        <w:rPr>
          <w:rFonts w:ascii="Times New Roman" w:hAnsi="Times New Roman" w:cs="Times New Roman"/>
          <w:sz w:val="24"/>
          <w:szCs w:val="24"/>
        </w:rPr>
        <w:t xml:space="preserve">acceptance of variety and </w:t>
      </w:r>
      <w:r w:rsidR="002303FD" w:rsidRPr="006011F9">
        <w:rPr>
          <w:rFonts w:ascii="Times New Roman" w:hAnsi="Times New Roman" w:cs="Times New Roman"/>
          <w:sz w:val="24"/>
          <w:szCs w:val="24"/>
        </w:rPr>
        <w:t xml:space="preserve">the </w:t>
      </w:r>
      <w:r w:rsidR="006E4804" w:rsidRPr="006011F9">
        <w:rPr>
          <w:rFonts w:ascii="Times New Roman" w:hAnsi="Times New Roman" w:cs="Times New Roman"/>
          <w:sz w:val="24"/>
          <w:szCs w:val="24"/>
        </w:rPr>
        <w:t xml:space="preserve">tolerance of </w:t>
      </w:r>
      <w:r w:rsidR="00AB198B" w:rsidRPr="006011F9">
        <w:rPr>
          <w:rFonts w:ascii="Times New Roman" w:hAnsi="Times New Roman" w:cs="Times New Roman"/>
          <w:sz w:val="24"/>
          <w:szCs w:val="24"/>
        </w:rPr>
        <w:t xml:space="preserve">variation. </w:t>
      </w:r>
      <w:r w:rsidR="00EA7A0A" w:rsidRPr="006011F9">
        <w:rPr>
          <w:rFonts w:ascii="Times New Roman" w:hAnsi="Times New Roman" w:cs="Times New Roman"/>
          <w:sz w:val="24"/>
          <w:szCs w:val="24"/>
        </w:rPr>
        <w:t xml:space="preserve">Furthermore, as </w:t>
      </w:r>
      <w:r w:rsidR="009D79ED" w:rsidRPr="006011F9">
        <w:rPr>
          <w:rFonts w:ascii="Times New Roman" w:hAnsi="Times New Roman" w:cs="Times New Roman"/>
          <w:sz w:val="24"/>
          <w:szCs w:val="24"/>
        </w:rPr>
        <w:t>Bodhananda, Agerwala</w:t>
      </w:r>
      <w:r w:rsidR="00656687" w:rsidRPr="006011F9">
        <w:rPr>
          <w:rFonts w:ascii="Times New Roman" w:hAnsi="Times New Roman" w:cs="Times New Roman"/>
          <w:sz w:val="24"/>
          <w:szCs w:val="24"/>
        </w:rPr>
        <w:t xml:space="preserve"> </w:t>
      </w:r>
      <w:r w:rsidR="009D79ED" w:rsidRPr="006011F9">
        <w:rPr>
          <w:rFonts w:ascii="Times New Roman" w:hAnsi="Times New Roman" w:cs="Times New Roman"/>
          <w:sz w:val="24"/>
          <w:szCs w:val="24"/>
        </w:rPr>
        <w:t>and Menon, (2019</w:t>
      </w:r>
      <w:r w:rsidR="00F533EB" w:rsidRPr="006011F9">
        <w:rPr>
          <w:rFonts w:ascii="Times New Roman" w:hAnsi="Times New Roman" w:cs="Times New Roman"/>
          <w:sz w:val="24"/>
          <w:szCs w:val="24"/>
        </w:rPr>
        <w:t>) tell us</w:t>
      </w:r>
      <w:r w:rsidR="00FD3DDA" w:rsidRPr="006011F9">
        <w:rPr>
          <w:rFonts w:ascii="Times New Roman" w:hAnsi="Times New Roman" w:cs="Times New Roman"/>
          <w:sz w:val="24"/>
          <w:szCs w:val="24"/>
        </w:rPr>
        <w:t>,</w:t>
      </w:r>
      <w:r w:rsidR="00AB4BEA" w:rsidRPr="006011F9">
        <w:rPr>
          <w:rFonts w:ascii="Times New Roman" w:hAnsi="Times New Roman" w:cs="Times New Roman"/>
          <w:sz w:val="24"/>
          <w:szCs w:val="24"/>
        </w:rPr>
        <w:t xml:space="preserve"> a critical </w:t>
      </w:r>
      <w:r w:rsidR="00F533EB" w:rsidRPr="006011F9">
        <w:rPr>
          <w:rFonts w:ascii="Times New Roman" w:hAnsi="Times New Roman" w:cs="Times New Roman"/>
          <w:sz w:val="24"/>
          <w:szCs w:val="24"/>
        </w:rPr>
        <w:t>component</w:t>
      </w:r>
      <w:r w:rsidR="008B15B8" w:rsidRPr="006011F9">
        <w:rPr>
          <w:rFonts w:ascii="Times New Roman" w:hAnsi="Times New Roman" w:cs="Times New Roman"/>
          <w:sz w:val="24"/>
          <w:szCs w:val="24"/>
        </w:rPr>
        <w:t xml:space="preserve"> of 21</w:t>
      </w:r>
      <w:r w:rsidR="008B15B8" w:rsidRPr="006011F9">
        <w:rPr>
          <w:rFonts w:ascii="Times New Roman" w:hAnsi="Times New Roman" w:cs="Times New Roman"/>
          <w:sz w:val="24"/>
          <w:szCs w:val="24"/>
          <w:vertAlign w:val="superscript"/>
        </w:rPr>
        <w:t>st</w:t>
      </w:r>
      <w:r w:rsidR="008B15B8" w:rsidRPr="006011F9">
        <w:rPr>
          <w:rFonts w:ascii="Times New Roman" w:hAnsi="Times New Roman" w:cs="Times New Roman"/>
          <w:sz w:val="24"/>
          <w:szCs w:val="24"/>
        </w:rPr>
        <w:t xml:space="preserve"> century leadership</w:t>
      </w:r>
      <w:r w:rsidR="00952CC2" w:rsidRPr="006011F9">
        <w:rPr>
          <w:rFonts w:ascii="Times New Roman" w:hAnsi="Times New Roman" w:cs="Times New Roman"/>
          <w:sz w:val="24"/>
          <w:szCs w:val="24"/>
        </w:rPr>
        <w:t xml:space="preserve"> </w:t>
      </w:r>
      <w:r w:rsidR="004319CC" w:rsidRPr="006011F9">
        <w:rPr>
          <w:rFonts w:ascii="Times New Roman" w:hAnsi="Times New Roman" w:cs="Times New Roman"/>
          <w:sz w:val="24"/>
          <w:szCs w:val="24"/>
        </w:rPr>
        <w:t>involves fostering equity and fairness across multiple identities</w:t>
      </w:r>
      <w:r w:rsidR="00952CC2" w:rsidRPr="006011F9">
        <w:rPr>
          <w:rFonts w:ascii="Times New Roman" w:hAnsi="Times New Roman" w:cs="Times New Roman"/>
          <w:sz w:val="24"/>
          <w:szCs w:val="24"/>
        </w:rPr>
        <w:t xml:space="preserve"> and incorporates the ability to</w:t>
      </w:r>
      <w:r w:rsidR="00D808D6" w:rsidRPr="006011F9">
        <w:rPr>
          <w:rFonts w:ascii="Times New Roman" w:hAnsi="Times New Roman" w:cs="Times New Roman"/>
          <w:sz w:val="24"/>
          <w:szCs w:val="24"/>
        </w:rPr>
        <w:t xml:space="preserve"> sustain </w:t>
      </w:r>
      <w:r w:rsidR="008D059C" w:rsidRPr="006011F9">
        <w:rPr>
          <w:rFonts w:ascii="Times New Roman" w:hAnsi="Times New Roman" w:cs="Times New Roman"/>
          <w:sz w:val="24"/>
          <w:szCs w:val="24"/>
        </w:rPr>
        <w:t xml:space="preserve">an </w:t>
      </w:r>
      <w:r w:rsidR="00D808D6" w:rsidRPr="006011F9">
        <w:rPr>
          <w:rFonts w:ascii="Times New Roman" w:hAnsi="Times New Roman" w:cs="Times New Roman"/>
          <w:sz w:val="24"/>
          <w:szCs w:val="24"/>
        </w:rPr>
        <w:t xml:space="preserve">inclusive culture </w:t>
      </w:r>
      <w:r w:rsidR="008D059C" w:rsidRPr="006011F9">
        <w:rPr>
          <w:rFonts w:ascii="Times New Roman" w:hAnsi="Times New Roman" w:cs="Times New Roman"/>
          <w:sz w:val="24"/>
          <w:szCs w:val="24"/>
        </w:rPr>
        <w:t>in groups and communities.</w:t>
      </w:r>
      <w:r w:rsidR="003F2519" w:rsidRPr="006011F9">
        <w:rPr>
          <w:rFonts w:ascii="Times New Roman" w:hAnsi="Times New Roman" w:cs="Times New Roman"/>
          <w:sz w:val="24"/>
          <w:szCs w:val="24"/>
        </w:rPr>
        <w:t xml:space="preserve"> Effective Inclusive Leadership</w:t>
      </w:r>
      <w:r w:rsidR="0011316D" w:rsidRPr="006011F9">
        <w:rPr>
          <w:rFonts w:ascii="Times New Roman" w:hAnsi="Times New Roman" w:cs="Times New Roman"/>
          <w:sz w:val="24"/>
          <w:szCs w:val="24"/>
        </w:rPr>
        <w:t xml:space="preserve"> requires a</w:t>
      </w:r>
      <w:r w:rsidR="008B190C" w:rsidRPr="006011F9">
        <w:rPr>
          <w:rFonts w:ascii="Times New Roman" w:hAnsi="Times New Roman" w:cs="Times New Roman"/>
          <w:sz w:val="24"/>
          <w:szCs w:val="24"/>
        </w:rPr>
        <w:t>n overarching understanding of</w:t>
      </w:r>
      <w:r w:rsidR="00047785" w:rsidRPr="006011F9">
        <w:rPr>
          <w:rFonts w:ascii="Times New Roman" w:hAnsi="Times New Roman" w:cs="Times New Roman"/>
          <w:sz w:val="24"/>
          <w:szCs w:val="24"/>
        </w:rPr>
        <w:t xml:space="preserve"> the range of skills</w:t>
      </w:r>
      <w:r w:rsidR="001D38D3" w:rsidRPr="006011F9">
        <w:rPr>
          <w:rFonts w:ascii="Times New Roman" w:hAnsi="Times New Roman" w:cs="Times New Roman"/>
          <w:sz w:val="24"/>
          <w:szCs w:val="24"/>
        </w:rPr>
        <w:t>, abilities and talents</w:t>
      </w:r>
      <w:r w:rsidR="00047785" w:rsidRPr="006011F9">
        <w:rPr>
          <w:rFonts w:ascii="Times New Roman" w:hAnsi="Times New Roman" w:cs="Times New Roman"/>
          <w:sz w:val="24"/>
          <w:szCs w:val="24"/>
        </w:rPr>
        <w:t xml:space="preserve"> within </w:t>
      </w:r>
      <w:r w:rsidR="00276016" w:rsidRPr="006011F9">
        <w:rPr>
          <w:rFonts w:ascii="Times New Roman" w:hAnsi="Times New Roman" w:cs="Times New Roman"/>
          <w:sz w:val="24"/>
          <w:szCs w:val="24"/>
        </w:rPr>
        <w:t xml:space="preserve">these </w:t>
      </w:r>
      <w:r w:rsidR="00047785" w:rsidRPr="006011F9">
        <w:rPr>
          <w:rFonts w:ascii="Times New Roman" w:hAnsi="Times New Roman" w:cs="Times New Roman"/>
          <w:sz w:val="24"/>
          <w:szCs w:val="24"/>
        </w:rPr>
        <w:t>group</w:t>
      </w:r>
      <w:r w:rsidR="00276016" w:rsidRPr="006011F9">
        <w:rPr>
          <w:rFonts w:ascii="Times New Roman" w:hAnsi="Times New Roman" w:cs="Times New Roman"/>
          <w:sz w:val="24"/>
          <w:szCs w:val="24"/>
        </w:rPr>
        <w:t xml:space="preserve">s </w:t>
      </w:r>
      <w:r w:rsidR="00361BA2" w:rsidRPr="006011F9">
        <w:rPr>
          <w:rFonts w:ascii="Times New Roman" w:hAnsi="Times New Roman" w:cs="Times New Roman"/>
          <w:sz w:val="24"/>
          <w:szCs w:val="24"/>
        </w:rPr>
        <w:t>and how to successfully benefit</w:t>
      </w:r>
      <w:r w:rsidR="00E3171D" w:rsidRPr="006011F9">
        <w:rPr>
          <w:rFonts w:ascii="Times New Roman" w:hAnsi="Times New Roman" w:cs="Times New Roman"/>
          <w:sz w:val="24"/>
          <w:szCs w:val="24"/>
        </w:rPr>
        <w:t xml:space="preserve"> from all types of diversity </w:t>
      </w:r>
      <w:r w:rsidR="009B5E0C" w:rsidRPr="006011F9">
        <w:rPr>
          <w:rFonts w:ascii="Times New Roman" w:hAnsi="Times New Roman" w:cs="Times New Roman"/>
          <w:sz w:val="24"/>
          <w:szCs w:val="24"/>
        </w:rPr>
        <w:t xml:space="preserve">to create </w:t>
      </w:r>
      <w:r w:rsidR="007A5724" w:rsidRPr="006011F9">
        <w:rPr>
          <w:rFonts w:ascii="Times New Roman" w:hAnsi="Times New Roman" w:cs="Times New Roman"/>
          <w:sz w:val="24"/>
          <w:szCs w:val="24"/>
        </w:rPr>
        <w:t>catalytic</w:t>
      </w:r>
      <w:r w:rsidR="009B5E0C" w:rsidRPr="006011F9">
        <w:rPr>
          <w:rFonts w:ascii="Times New Roman" w:hAnsi="Times New Roman" w:cs="Times New Roman"/>
          <w:sz w:val="24"/>
          <w:szCs w:val="24"/>
        </w:rPr>
        <w:t xml:space="preserve"> </w:t>
      </w:r>
      <w:r w:rsidR="007A5724" w:rsidRPr="006011F9">
        <w:rPr>
          <w:rFonts w:ascii="Times New Roman" w:hAnsi="Times New Roman" w:cs="Times New Roman"/>
          <w:sz w:val="24"/>
          <w:szCs w:val="24"/>
        </w:rPr>
        <w:t>opportunities</w:t>
      </w:r>
      <w:r w:rsidR="009B5E0C" w:rsidRPr="006011F9">
        <w:rPr>
          <w:rFonts w:ascii="Times New Roman" w:hAnsi="Times New Roman" w:cs="Times New Roman"/>
          <w:sz w:val="24"/>
          <w:szCs w:val="24"/>
        </w:rPr>
        <w:t xml:space="preserve"> </w:t>
      </w:r>
      <w:r w:rsidR="003B42C4" w:rsidRPr="006011F9">
        <w:rPr>
          <w:rFonts w:ascii="Times New Roman" w:hAnsi="Times New Roman" w:cs="Times New Roman"/>
          <w:sz w:val="24"/>
          <w:szCs w:val="24"/>
        </w:rPr>
        <w:t xml:space="preserve">to </w:t>
      </w:r>
      <w:r w:rsidR="007A5724" w:rsidRPr="006011F9">
        <w:rPr>
          <w:rFonts w:ascii="Times New Roman" w:hAnsi="Times New Roman" w:cs="Times New Roman"/>
          <w:sz w:val="24"/>
          <w:szCs w:val="24"/>
        </w:rPr>
        <w:t>enhance</w:t>
      </w:r>
      <w:r w:rsidR="009B5E0C" w:rsidRPr="006011F9">
        <w:rPr>
          <w:rFonts w:ascii="Times New Roman" w:hAnsi="Times New Roman" w:cs="Times New Roman"/>
          <w:sz w:val="24"/>
          <w:szCs w:val="24"/>
        </w:rPr>
        <w:t xml:space="preserve"> the capacities of </w:t>
      </w:r>
      <w:r w:rsidR="007A5724" w:rsidRPr="006011F9">
        <w:rPr>
          <w:rFonts w:ascii="Times New Roman" w:hAnsi="Times New Roman" w:cs="Times New Roman"/>
          <w:sz w:val="24"/>
          <w:szCs w:val="24"/>
        </w:rPr>
        <w:t>others as well as oneself</w:t>
      </w:r>
      <w:r w:rsidR="00E72C24" w:rsidRPr="006011F9">
        <w:rPr>
          <w:rFonts w:ascii="Times New Roman" w:hAnsi="Times New Roman" w:cs="Times New Roman"/>
          <w:sz w:val="24"/>
          <w:szCs w:val="24"/>
        </w:rPr>
        <w:t xml:space="preserve"> (</w:t>
      </w:r>
      <w:r w:rsidR="00ED66F0" w:rsidRPr="006011F9">
        <w:rPr>
          <w:rFonts w:ascii="Times New Roman" w:hAnsi="Times New Roman" w:cs="Times New Roman"/>
          <w:sz w:val="24"/>
          <w:szCs w:val="24"/>
        </w:rPr>
        <w:t>Chatwani, 2018</w:t>
      </w:r>
      <w:r w:rsidR="00E72C24" w:rsidRPr="006011F9">
        <w:rPr>
          <w:rFonts w:ascii="Times New Roman" w:hAnsi="Times New Roman" w:cs="Times New Roman"/>
          <w:sz w:val="24"/>
          <w:szCs w:val="24"/>
        </w:rPr>
        <w:t>)</w:t>
      </w:r>
      <w:r w:rsidR="007A5724" w:rsidRPr="006011F9">
        <w:rPr>
          <w:rFonts w:ascii="Times New Roman" w:hAnsi="Times New Roman" w:cs="Times New Roman"/>
          <w:sz w:val="24"/>
          <w:szCs w:val="24"/>
        </w:rPr>
        <w:t xml:space="preserve">. </w:t>
      </w:r>
    </w:p>
    <w:p w14:paraId="12720B8F" w14:textId="6E7D4434" w:rsidR="00B85C6B" w:rsidRPr="006011F9" w:rsidRDefault="00293A29"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The </w:t>
      </w:r>
      <w:r w:rsidR="009018B0" w:rsidRPr="006011F9">
        <w:rPr>
          <w:rFonts w:ascii="Times New Roman" w:hAnsi="Times New Roman" w:cs="Times New Roman"/>
          <w:sz w:val="24"/>
          <w:szCs w:val="24"/>
        </w:rPr>
        <w:t>implementation</w:t>
      </w:r>
      <w:r w:rsidRPr="006011F9">
        <w:rPr>
          <w:rFonts w:ascii="Times New Roman" w:hAnsi="Times New Roman" w:cs="Times New Roman"/>
          <w:sz w:val="24"/>
          <w:szCs w:val="24"/>
        </w:rPr>
        <w:t xml:space="preserve"> of </w:t>
      </w:r>
      <w:r w:rsidR="008102A8" w:rsidRPr="006011F9">
        <w:rPr>
          <w:rFonts w:ascii="Times New Roman" w:hAnsi="Times New Roman" w:cs="Times New Roman"/>
          <w:sz w:val="24"/>
          <w:szCs w:val="24"/>
        </w:rPr>
        <w:t>Inclusive</w:t>
      </w:r>
      <w:r w:rsidR="00EB697A" w:rsidRPr="006011F9">
        <w:rPr>
          <w:rFonts w:ascii="Times New Roman" w:hAnsi="Times New Roman" w:cs="Times New Roman"/>
          <w:sz w:val="24"/>
          <w:szCs w:val="24"/>
        </w:rPr>
        <w:t xml:space="preserve"> </w:t>
      </w:r>
      <w:r w:rsidR="008102A8" w:rsidRPr="006011F9">
        <w:rPr>
          <w:rFonts w:ascii="Times New Roman" w:hAnsi="Times New Roman" w:cs="Times New Roman"/>
          <w:sz w:val="24"/>
          <w:szCs w:val="24"/>
        </w:rPr>
        <w:t>L</w:t>
      </w:r>
      <w:r w:rsidR="00EB697A" w:rsidRPr="006011F9">
        <w:rPr>
          <w:rFonts w:ascii="Times New Roman" w:hAnsi="Times New Roman" w:cs="Times New Roman"/>
          <w:sz w:val="24"/>
          <w:szCs w:val="24"/>
        </w:rPr>
        <w:t>eadership</w:t>
      </w:r>
      <w:r w:rsidR="008102A8" w:rsidRPr="006011F9">
        <w:rPr>
          <w:rFonts w:ascii="Times New Roman" w:hAnsi="Times New Roman" w:cs="Times New Roman"/>
          <w:sz w:val="24"/>
          <w:szCs w:val="24"/>
        </w:rPr>
        <w:t xml:space="preserve"> within an early years setting can facilitate </w:t>
      </w:r>
      <w:r w:rsidR="00824952" w:rsidRPr="006011F9">
        <w:rPr>
          <w:rFonts w:ascii="Times New Roman" w:hAnsi="Times New Roman" w:cs="Times New Roman"/>
          <w:sz w:val="24"/>
          <w:szCs w:val="24"/>
        </w:rPr>
        <w:t xml:space="preserve">participation and </w:t>
      </w:r>
      <w:r w:rsidR="004736D6" w:rsidRPr="006011F9">
        <w:rPr>
          <w:rFonts w:ascii="Times New Roman" w:hAnsi="Times New Roman" w:cs="Times New Roman"/>
          <w:sz w:val="24"/>
          <w:szCs w:val="24"/>
        </w:rPr>
        <w:t xml:space="preserve">stimulate </w:t>
      </w:r>
      <w:r w:rsidR="00F97C24" w:rsidRPr="006011F9">
        <w:rPr>
          <w:rFonts w:ascii="Times New Roman" w:hAnsi="Times New Roman" w:cs="Times New Roman"/>
          <w:sz w:val="24"/>
          <w:szCs w:val="24"/>
        </w:rPr>
        <w:t xml:space="preserve">a feeling of </w:t>
      </w:r>
      <w:r w:rsidR="00824952" w:rsidRPr="006011F9">
        <w:rPr>
          <w:rFonts w:ascii="Times New Roman" w:hAnsi="Times New Roman" w:cs="Times New Roman"/>
          <w:sz w:val="24"/>
          <w:szCs w:val="24"/>
        </w:rPr>
        <w:t>belonging</w:t>
      </w:r>
      <w:r w:rsidR="00D03891" w:rsidRPr="006011F9">
        <w:rPr>
          <w:rFonts w:ascii="Times New Roman" w:hAnsi="Times New Roman" w:cs="Times New Roman"/>
          <w:sz w:val="24"/>
          <w:szCs w:val="24"/>
        </w:rPr>
        <w:t xml:space="preserve">, allowing </w:t>
      </w:r>
      <w:r w:rsidR="008E009D" w:rsidRPr="006011F9">
        <w:rPr>
          <w:rFonts w:ascii="Times New Roman" w:hAnsi="Times New Roman" w:cs="Times New Roman"/>
          <w:sz w:val="24"/>
          <w:szCs w:val="24"/>
        </w:rPr>
        <w:t>staff, children and parents</w:t>
      </w:r>
      <w:r w:rsidR="006429B9" w:rsidRPr="006011F9">
        <w:rPr>
          <w:rFonts w:ascii="Times New Roman" w:hAnsi="Times New Roman" w:cs="Times New Roman"/>
          <w:sz w:val="24"/>
          <w:szCs w:val="24"/>
        </w:rPr>
        <w:t xml:space="preserve"> to </w:t>
      </w:r>
      <w:r w:rsidR="008E009D" w:rsidRPr="006011F9">
        <w:rPr>
          <w:rFonts w:ascii="Times New Roman" w:hAnsi="Times New Roman" w:cs="Times New Roman"/>
          <w:sz w:val="24"/>
          <w:szCs w:val="24"/>
        </w:rPr>
        <w:t xml:space="preserve">allocate a </w:t>
      </w:r>
      <w:r w:rsidR="006429B9" w:rsidRPr="006011F9">
        <w:rPr>
          <w:rFonts w:ascii="Times New Roman" w:hAnsi="Times New Roman" w:cs="Times New Roman"/>
          <w:sz w:val="24"/>
          <w:szCs w:val="24"/>
        </w:rPr>
        <w:t xml:space="preserve">voice </w:t>
      </w:r>
      <w:r w:rsidR="008E009D" w:rsidRPr="006011F9">
        <w:rPr>
          <w:rFonts w:ascii="Times New Roman" w:hAnsi="Times New Roman" w:cs="Times New Roman"/>
          <w:sz w:val="24"/>
          <w:szCs w:val="24"/>
        </w:rPr>
        <w:t xml:space="preserve">to </w:t>
      </w:r>
      <w:r w:rsidR="006429B9" w:rsidRPr="006011F9">
        <w:rPr>
          <w:rFonts w:ascii="Times New Roman" w:hAnsi="Times New Roman" w:cs="Times New Roman"/>
          <w:sz w:val="24"/>
          <w:szCs w:val="24"/>
        </w:rPr>
        <w:t xml:space="preserve">their </w:t>
      </w:r>
      <w:r w:rsidR="00A92CAF" w:rsidRPr="006011F9">
        <w:rPr>
          <w:rFonts w:ascii="Times New Roman" w:hAnsi="Times New Roman" w:cs="Times New Roman"/>
          <w:sz w:val="24"/>
          <w:szCs w:val="24"/>
        </w:rPr>
        <w:t>individuality</w:t>
      </w:r>
      <w:r w:rsidR="0077414C" w:rsidRPr="006011F9">
        <w:rPr>
          <w:rFonts w:ascii="Times New Roman" w:hAnsi="Times New Roman" w:cs="Times New Roman"/>
          <w:sz w:val="24"/>
          <w:szCs w:val="24"/>
        </w:rPr>
        <w:t>,</w:t>
      </w:r>
      <w:r w:rsidR="00967D6B" w:rsidRPr="006011F9">
        <w:rPr>
          <w:rFonts w:ascii="Times New Roman" w:hAnsi="Times New Roman" w:cs="Times New Roman"/>
          <w:sz w:val="24"/>
          <w:szCs w:val="24"/>
        </w:rPr>
        <w:t xml:space="preserve"> further</w:t>
      </w:r>
      <w:r w:rsidR="00E97A42" w:rsidRPr="006011F9">
        <w:rPr>
          <w:rFonts w:ascii="Times New Roman" w:hAnsi="Times New Roman" w:cs="Times New Roman"/>
          <w:sz w:val="24"/>
          <w:szCs w:val="24"/>
        </w:rPr>
        <w:t xml:space="preserve"> promoting a sense of </w:t>
      </w:r>
      <w:r w:rsidR="00A97048" w:rsidRPr="006011F9">
        <w:rPr>
          <w:rFonts w:ascii="Times New Roman" w:hAnsi="Times New Roman" w:cs="Times New Roman"/>
          <w:sz w:val="24"/>
          <w:szCs w:val="24"/>
        </w:rPr>
        <w:t>feeling integrated</w:t>
      </w:r>
      <w:r w:rsidR="00BF646E" w:rsidRPr="006011F9">
        <w:rPr>
          <w:rFonts w:ascii="Times New Roman" w:hAnsi="Times New Roman" w:cs="Times New Roman"/>
          <w:sz w:val="24"/>
          <w:szCs w:val="24"/>
        </w:rPr>
        <w:t xml:space="preserve"> and accepted</w:t>
      </w:r>
      <w:r w:rsidR="004E5ACA" w:rsidRPr="006011F9">
        <w:rPr>
          <w:rFonts w:ascii="Times New Roman" w:hAnsi="Times New Roman" w:cs="Times New Roman"/>
          <w:sz w:val="24"/>
          <w:szCs w:val="24"/>
        </w:rPr>
        <w:t xml:space="preserve"> (</w:t>
      </w:r>
      <w:r w:rsidR="0000630E" w:rsidRPr="006011F9">
        <w:rPr>
          <w:rFonts w:ascii="Times New Roman" w:hAnsi="Times New Roman" w:cs="Times New Roman"/>
          <w:sz w:val="24"/>
          <w:szCs w:val="24"/>
        </w:rPr>
        <w:t>Brodie and Savage,</w:t>
      </w:r>
      <w:r w:rsidR="00481CFA" w:rsidRPr="006011F9">
        <w:rPr>
          <w:rFonts w:ascii="Times New Roman" w:hAnsi="Times New Roman" w:cs="Times New Roman"/>
          <w:sz w:val="24"/>
          <w:szCs w:val="24"/>
        </w:rPr>
        <w:t xml:space="preserve"> </w:t>
      </w:r>
      <w:r w:rsidR="0000630E" w:rsidRPr="006011F9">
        <w:rPr>
          <w:rFonts w:ascii="Times New Roman" w:hAnsi="Times New Roman" w:cs="Times New Roman"/>
          <w:sz w:val="24"/>
          <w:szCs w:val="24"/>
        </w:rPr>
        <w:t>2015</w:t>
      </w:r>
      <w:r w:rsidR="00481CFA" w:rsidRPr="006011F9">
        <w:rPr>
          <w:rFonts w:ascii="Times New Roman" w:hAnsi="Times New Roman" w:cs="Times New Roman"/>
          <w:sz w:val="24"/>
          <w:szCs w:val="24"/>
        </w:rPr>
        <w:t xml:space="preserve">; </w:t>
      </w:r>
      <w:r w:rsidR="00377B54" w:rsidRPr="006011F9">
        <w:rPr>
          <w:rFonts w:ascii="Times New Roman" w:hAnsi="Times New Roman" w:cs="Times New Roman"/>
          <w:sz w:val="24"/>
          <w:szCs w:val="24"/>
        </w:rPr>
        <w:t>Lindon and Lindon, 2011</w:t>
      </w:r>
      <w:r w:rsidR="004E5ACA" w:rsidRPr="006011F9">
        <w:rPr>
          <w:rFonts w:ascii="Times New Roman" w:hAnsi="Times New Roman" w:cs="Times New Roman"/>
          <w:sz w:val="24"/>
          <w:szCs w:val="24"/>
        </w:rPr>
        <w:t>)</w:t>
      </w:r>
      <w:r w:rsidR="003403FB" w:rsidRPr="006011F9">
        <w:rPr>
          <w:rFonts w:ascii="Times New Roman" w:hAnsi="Times New Roman" w:cs="Times New Roman"/>
          <w:sz w:val="24"/>
          <w:szCs w:val="24"/>
        </w:rPr>
        <w:t>.</w:t>
      </w:r>
      <w:r w:rsidR="004E5ACA" w:rsidRPr="006011F9">
        <w:rPr>
          <w:rFonts w:ascii="Times New Roman" w:hAnsi="Times New Roman" w:cs="Times New Roman"/>
          <w:sz w:val="24"/>
          <w:szCs w:val="24"/>
        </w:rPr>
        <w:t xml:space="preserve"> A sense of belonging is paramount </w:t>
      </w:r>
      <w:r w:rsidR="00E16280" w:rsidRPr="006011F9">
        <w:rPr>
          <w:rFonts w:ascii="Times New Roman" w:hAnsi="Times New Roman" w:cs="Times New Roman"/>
          <w:sz w:val="24"/>
          <w:szCs w:val="24"/>
        </w:rPr>
        <w:t>to identity.</w:t>
      </w:r>
      <w:r w:rsidR="00AA4CDA" w:rsidRPr="006011F9">
        <w:rPr>
          <w:rFonts w:ascii="Times New Roman" w:hAnsi="Times New Roman" w:cs="Times New Roman"/>
          <w:sz w:val="24"/>
          <w:szCs w:val="24"/>
        </w:rPr>
        <w:t xml:space="preserve"> </w:t>
      </w:r>
      <w:r w:rsidR="00AA4CDA" w:rsidRPr="006011F9">
        <w:rPr>
          <w:rFonts w:ascii="Times New Roman" w:hAnsi="Times New Roman" w:cs="Times New Roman"/>
          <w:sz w:val="24"/>
          <w:szCs w:val="24"/>
        </w:rPr>
        <w:lastRenderedPageBreak/>
        <w:t xml:space="preserve">Humans identify </w:t>
      </w:r>
      <w:r w:rsidR="00443D6C" w:rsidRPr="006011F9">
        <w:rPr>
          <w:rFonts w:ascii="Times New Roman" w:hAnsi="Times New Roman" w:cs="Times New Roman"/>
          <w:sz w:val="24"/>
          <w:szCs w:val="24"/>
        </w:rPr>
        <w:t xml:space="preserve">with </w:t>
      </w:r>
      <w:r w:rsidR="00AA4CDA" w:rsidRPr="006011F9">
        <w:rPr>
          <w:rFonts w:ascii="Times New Roman" w:hAnsi="Times New Roman" w:cs="Times New Roman"/>
          <w:sz w:val="24"/>
          <w:szCs w:val="24"/>
        </w:rPr>
        <w:t>a plethora of groups and labels</w:t>
      </w:r>
      <w:r w:rsidR="00194D09" w:rsidRPr="006011F9">
        <w:rPr>
          <w:rFonts w:ascii="Times New Roman" w:hAnsi="Times New Roman" w:cs="Times New Roman"/>
          <w:sz w:val="24"/>
          <w:szCs w:val="24"/>
        </w:rPr>
        <w:t xml:space="preserve"> </w:t>
      </w:r>
      <w:r w:rsidR="00782D88" w:rsidRPr="006011F9">
        <w:rPr>
          <w:rFonts w:ascii="Times New Roman" w:hAnsi="Times New Roman" w:cs="Times New Roman"/>
          <w:sz w:val="24"/>
          <w:szCs w:val="24"/>
        </w:rPr>
        <w:t xml:space="preserve">to distinguish </w:t>
      </w:r>
      <w:r w:rsidR="00194D09" w:rsidRPr="006011F9">
        <w:rPr>
          <w:rFonts w:ascii="Times New Roman" w:hAnsi="Times New Roman" w:cs="Times New Roman"/>
          <w:sz w:val="24"/>
          <w:szCs w:val="24"/>
        </w:rPr>
        <w:t xml:space="preserve">ourselves </w:t>
      </w:r>
      <w:r w:rsidR="00BE4529" w:rsidRPr="006011F9">
        <w:rPr>
          <w:rFonts w:ascii="Times New Roman" w:hAnsi="Times New Roman" w:cs="Times New Roman"/>
          <w:sz w:val="24"/>
          <w:szCs w:val="24"/>
        </w:rPr>
        <w:t xml:space="preserve">with and from </w:t>
      </w:r>
      <w:r w:rsidR="00194D09" w:rsidRPr="006011F9">
        <w:rPr>
          <w:rFonts w:ascii="Times New Roman" w:hAnsi="Times New Roman" w:cs="Times New Roman"/>
          <w:sz w:val="24"/>
          <w:szCs w:val="24"/>
        </w:rPr>
        <w:t>others</w:t>
      </w:r>
      <w:r w:rsidR="009B1E41" w:rsidRPr="006011F9">
        <w:rPr>
          <w:rFonts w:ascii="Times New Roman" w:hAnsi="Times New Roman" w:cs="Times New Roman"/>
          <w:sz w:val="24"/>
          <w:szCs w:val="24"/>
        </w:rPr>
        <w:t>.</w:t>
      </w:r>
      <w:r w:rsidR="00054A91" w:rsidRPr="006011F9">
        <w:rPr>
          <w:rFonts w:ascii="Times New Roman" w:hAnsi="Times New Roman" w:cs="Times New Roman"/>
          <w:sz w:val="24"/>
          <w:szCs w:val="24"/>
        </w:rPr>
        <w:t xml:space="preserve"> </w:t>
      </w:r>
      <w:r w:rsidR="009B1E41" w:rsidRPr="006011F9">
        <w:rPr>
          <w:rFonts w:ascii="Times New Roman" w:hAnsi="Times New Roman" w:cs="Times New Roman"/>
          <w:sz w:val="24"/>
          <w:szCs w:val="24"/>
        </w:rPr>
        <w:t>B</w:t>
      </w:r>
      <w:r w:rsidR="00054A91" w:rsidRPr="006011F9">
        <w:rPr>
          <w:rFonts w:ascii="Times New Roman" w:hAnsi="Times New Roman" w:cs="Times New Roman"/>
          <w:sz w:val="24"/>
          <w:szCs w:val="24"/>
        </w:rPr>
        <w:t>eing members of families, teams</w:t>
      </w:r>
      <w:r w:rsidR="00022537" w:rsidRPr="006011F9">
        <w:rPr>
          <w:rFonts w:ascii="Times New Roman" w:hAnsi="Times New Roman" w:cs="Times New Roman"/>
          <w:sz w:val="24"/>
          <w:szCs w:val="24"/>
        </w:rPr>
        <w:t>,</w:t>
      </w:r>
      <w:r w:rsidR="00B551F6" w:rsidRPr="006011F9">
        <w:rPr>
          <w:rFonts w:ascii="Times New Roman" w:hAnsi="Times New Roman" w:cs="Times New Roman"/>
          <w:sz w:val="24"/>
          <w:szCs w:val="24"/>
        </w:rPr>
        <w:t xml:space="preserve"> groups, gangs,</w:t>
      </w:r>
      <w:r w:rsidR="00AE7489" w:rsidRPr="006011F9">
        <w:rPr>
          <w:rFonts w:ascii="Times New Roman" w:hAnsi="Times New Roman" w:cs="Times New Roman"/>
          <w:sz w:val="24"/>
          <w:szCs w:val="24"/>
        </w:rPr>
        <w:t xml:space="preserve"> political parties</w:t>
      </w:r>
      <w:r w:rsidR="00800199" w:rsidRPr="006011F9">
        <w:rPr>
          <w:rFonts w:ascii="Times New Roman" w:hAnsi="Times New Roman" w:cs="Times New Roman"/>
          <w:sz w:val="24"/>
          <w:szCs w:val="24"/>
        </w:rPr>
        <w:t>, religio</w:t>
      </w:r>
      <w:r w:rsidR="0021163B" w:rsidRPr="006011F9">
        <w:rPr>
          <w:rFonts w:ascii="Times New Roman" w:hAnsi="Times New Roman" w:cs="Times New Roman"/>
          <w:sz w:val="24"/>
          <w:szCs w:val="24"/>
        </w:rPr>
        <w:t>us affiliations</w:t>
      </w:r>
      <w:r w:rsidR="00800199" w:rsidRPr="006011F9">
        <w:rPr>
          <w:rFonts w:ascii="Times New Roman" w:hAnsi="Times New Roman" w:cs="Times New Roman"/>
          <w:sz w:val="24"/>
          <w:szCs w:val="24"/>
        </w:rPr>
        <w:t>,</w:t>
      </w:r>
      <w:r w:rsidR="00022537" w:rsidRPr="006011F9">
        <w:rPr>
          <w:rFonts w:ascii="Times New Roman" w:hAnsi="Times New Roman" w:cs="Times New Roman"/>
          <w:sz w:val="24"/>
          <w:szCs w:val="24"/>
        </w:rPr>
        <w:t xml:space="preserve"> cities, countries and nationali</w:t>
      </w:r>
      <w:r w:rsidR="00077305" w:rsidRPr="006011F9">
        <w:rPr>
          <w:rFonts w:ascii="Times New Roman" w:hAnsi="Times New Roman" w:cs="Times New Roman"/>
          <w:sz w:val="24"/>
          <w:szCs w:val="24"/>
        </w:rPr>
        <w:t>ties</w:t>
      </w:r>
      <w:r w:rsidR="00800199" w:rsidRPr="006011F9">
        <w:rPr>
          <w:rFonts w:ascii="Times New Roman" w:hAnsi="Times New Roman" w:cs="Times New Roman"/>
          <w:sz w:val="24"/>
          <w:szCs w:val="24"/>
        </w:rPr>
        <w:t>,</w:t>
      </w:r>
      <w:r w:rsidR="00446F4F" w:rsidRPr="006011F9">
        <w:rPr>
          <w:rFonts w:ascii="Times New Roman" w:hAnsi="Times New Roman" w:cs="Times New Roman"/>
          <w:sz w:val="24"/>
          <w:szCs w:val="24"/>
        </w:rPr>
        <w:t xml:space="preserve"> with nearly every aspect of our existence attributed to belonging to something</w:t>
      </w:r>
      <w:r w:rsidR="003A72A4" w:rsidRPr="006011F9">
        <w:rPr>
          <w:rFonts w:ascii="Times New Roman" w:hAnsi="Times New Roman" w:cs="Times New Roman"/>
          <w:sz w:val="24"/>
          <w:szCs w:val="24"/>
        </w:rPr>
        <w:t xml:space="preserve"> (</w:t>
      </w:r>
      <w:r w:rsidR="00FB709D" w:rsidRPr="006011F9">
        <w:rPr>
          <w:rFonts w:ascii="Times New Roman" w:hAnsi="Times New Roman" w:cs="Times New Roman"/>
          <w:sz w:val="24"/>
          <w:szCs w:val="24"/>
        </w:rPr>
        <w:t>Dialogue Society, 2014</w:t>
      </w:r>
      <w:r w:rsidR="003A72A4" w:rsidRPr="006011F9">
        <w:rPr>
          <w:rFonts w:ascii="Times New Roman" w:hAnsi="Times New Roman" w:cs="Times New Roman"/>
          <w:sz w:val="24"/>
          <w:szCs w:val="24"/>
        </w:rPr>
        <w:t>).</w:t>
      </w:r>
      <w:r w:rsidR="00AD6AB1" w:rsidRPr="006011F9">
        <w:rPr>
          <w:rFonts w:ascii="Times New Roman" w:hAnsi="Times New Roman" w:cs="Times New Roman"/>
          <w:sz w:val="24"/>
          <w:szCs w:val="24"/>
        </w:rPr>
        <w:t xml:space="preserve"> As </w:t>
      </w:r>
      <w:r w:rsidR="00DC2DD3" w:rsidRPr="006011F9">
        <w:rPr>
          <w:rFonts w:ascii="Times New Roman" w:hAnsi="Times New Roman" w:cs="Times New Roman"/>
          <w:sz w:val="24"/>
          <w:szCs w:val="24"/>
        </w:rPr>
        <w:t>Meyer and Evans (2016</w:t>
      </w:r>
      <w:r w:rsidR="00AD6AB1" w:rsidRPr="006011F9">
        <w:rPr>
          <w:rFonts w:ascii="Times New Roman" w:hAnsi="Times New Roman" w:cs="Times New Roman"/>
          <w:sz w:val="24"/>
          <w:szCs w:val="24"/>
        </w:rPr>
        <w:t xml:space="preserve">) state, a sense of belonging is fundamental to the way humankind </w:t>
      </w:r>
      <w:r w:rsidR="000C1CDF" w:rsidRPr="006011F9">
        <w:rPr>
          <w:rFonts w:ascii="Times New Roman" w:hAnsi="Times New Roman" w:cs="Times New Roman"/>
          <w:sz w:val="24"/>
          <w:szCs w:val="24"/>
        </w:rPr>
        <w:t>organises itself</w:t>
      </w:r>
      <w:r w:rsidR="00394DA9" w:rsidRPr="006011F9">
        <w:rPr>
          <w:rFonts w:ascii="Times New Roman" w:hAnsi="Times New Roman" w:cs="Times New Roman"/>
          <w:sz w:val="24"/>
          <w:szCs w:val="24"/>
        </w:rPr>
        <w:t xml:space="preserve">, without </w:t>
      </w:r>
      <w:r w:rsidR="00094BED" w:rsidRPr="006011F9">
        <w:rPr>
          <w:rFonts w:ascii="Times New Roman" w:hAnsi="Times New Roman" w:cs="Times New Roman"/>
          <w:sz w:val="24"/>
          <w:szCs w:val="24"/>
        </w:rPr>
        <w:t>which</w:t>
      </w:r>
      <w:r w:rsidR="002C0CF6" w:rsidRPr="006011F9">
        <w:rPr>
          <w:rFonts w:ascii="Times New Roman" w:hAnsi="Times New Roman" w:cs="Times New Roman"/>
          <w:sz w:val="24"/>
          <w:szCs w:val="24"/>
        </w:rPr>
        <w:t xml:space="preserve">, family, community or government would </w:t>
      </w:r>
      <w:r w:rsidR="00C50E1F" w:rsidRPr="006011F9">
        <w:rPr>
          <w:rFonts w:ascii="Times New Roman" w:hAnsi="Times New Roman" w:cs="Times New Roman"/>
          <w:sz w:val="24"/>
          <w:szCs w:val="24"/>
        </w:rPr>
        <w:t xml:space="preserve">yield </w:t>
      </w:r>
      <w:r w:rsidR="002C0CF6" w:rsidRPr="006011F9">
        <w:rPr>
          <w:rFonts w:ascii="Times New Roman" w:hAnsi="Times New Roman" w:cs="Times New Roman"/>
          <w:sz w:val="24"/>
          <w:szCs w:val="24"/>
        </w:rPr>
        <w:t>no significance.</w:t>
      </w:r>
      <w:r w:rsidR="001548B3" w:rsidRPr="006011F9">
        <w:rPr>
          <w:rFonts w:ascii="Times New Roman" w:hAnsi="Times New Roman" w:cs="Times New Roman"/>
          <w:sz w:val="24"/>
          <w:szCs w:val="24"/>
        </w:rPr>
        <w:t xml:space="preserve"> Furthermore, a sense of belonging creates social ties</w:t>
      </w:r>
      <w:r w:rsidR="00BE519E" w:rsidRPr="006011F9">
        <w:rPr>
          <w:rFonts w:ascii="Times New Roman" w:hAnsi="Times New Roman" w:cs="Times New Roman"/>
          <w:sz w:val="24"/>
          <w:szCs w:val="24"/>
        </w:rPr>
        <w:t xml:space="preserve"> that</w:t>
      </w:r>
      <w:r w:rsidR="00D21D0F" w:rsidRPr="006011F9">
        <w:rPr>
          <w:rFonts w:ascii="Times New Roman" w:hAnsi="Times New Roman" w:cs="Times New Roman"/>
          <w:sz w:val="24"/>
          <w:szCs w:val="24"/>
        </w:rPr>
        <w:t xml:space="preserve"> can act as</w:t>
      </w:r>
      <w:r w:rsidR="00BE519E" w:rsidRPr="006011F9">
        <w:rPr>
          <w:rFonts w:ascii="Times New Roman" w:hAnsi="Times New Roman" w:cs="Times New Roman"/>
          <w:sz w:val="24"/>
          <w:szCs w:val="24"/>
        </w:rPr>
        <w:t xml:space="preserve"> a protective factor</w:t>
      </w:r>
      <w:r w:rsidR="004A2B88" w:rsidRPr="006011F9">
        <w:rPr>
          <w:rFonts w:ascii="Times New Roman" w:hAnsi="Times New Roman" w:cs="Times New Roman"/>
          <w:sz w:val="24"/>
          <w:szCs w:val="24"/>
        </w:rPr>
        <w:t xml:space="preserve"> helping </w:t>
      </w:r>
      <w:r w:rsidR="00C9031D" w:rsidRPr="006011F9">
        <w:rPr>
          <w:rFonts w:ascii="Times New Roman" w:hAnsi="Times New Roman" w:cs="Times New Roman"/>
          <w:sz w:val="24"/>
          <w:szCs w:val="24"/>
        </w:rPr>
        <w:t xml:space="preserve">individuals </w:t>
      </w:r>
      <w:r w:rsidR="004A2B88" w:rsidRPr="006011F9">
        <w:rPr>
          <w:rFonts w:ascii="Times New Roman" w:hAnsi="Times New Roman" w:cs="Times New Roman"/>
          <w:sz w:val="24"/>
          <w:szCs w:val="24"/>
        </w:rPr>
        <w:t>to manage stress levels and combat behavioural issues.</w:t>
      </w:r>
      <w:r w:rsidR="008A0496" w:rsidRPr="006011F9">
        <w:rPr>
          <w:rFonts w:ascii="Times New Roman" w:hAnsi="Times New Roman" w:cs="Times New Roman"/>
          <w:sz w:val="24"/>
          <w:szCs w:val="24"/>
        </w:rPr>
        <w:t xml:space="preserve"> </w:t>
      </w:r>
      <w:r w:rsidR="00466F32" w:rsidRPr="006011F9">
        <w:rPr>
          <w:rFonts w:ascii="Times New Roman" w:hAnsi="Times New Roman" w:cs="Times New Roman"/>
          <w:sz w:val="24"/>
          <w:szCs w:val="24"/>
        </w:rPr>
        <w:t>This in turn promotes a feeling of support</w:t>
      </w:r>
      <w:r w:rsidR="00A12532" w:rsidRPr="006011F9">
        <w:rPr>
          <w:rFonts w:ascii="Times New Roman" w:hAnsi="Times New Roman" w:cs="Times New Roman"/>
          <w:sz w:val="24"/>
          <w:szCs w:val="24"/>
        </w:rPr>
        <w:t xml:space="preserve"> which can encourage resilience</w:t>
      </w:r>
      <w:r w:rsidR="00D31FFE" w:rsidRPr="006011F9">
        <w:rPr>
          <w:rFonts w:ascii="Times New Roman" w:hAnsi="Times New Roman" w:cs="Times New Roman"/>
          <w:sz w:val="24"/>
          <w:szCs w:val="24"/>
        </w:rPr>
        <w:t xml:space="preserve"> and assist coping strategies</w:t>
      </w:r>
      <w:r w:rsidR="001C0BB5" w:rsidRPr="006011F9">
        <w:rPr>
          <w:rFonts w:ascii="Times New Roman" w:hAnsi="Times New Roman" w:cs="Times New Roman"/>
          <w:sz w:val="24"/>
          <w:szCs w:val="24"/>
        </w:rPr>
        <w:t xml:space="preserve"> when faced with </w:t>
      </w:r>
      <w:r w:rsidR="008B3647" w:rsidRPr="006011F9">
        <w:rPr>
          <w:rFonts w:ascii="Times New Roman" w:hAnsi="Times New Roman" w:cs="Times New Roman"/>
          <w:sz w:val="24"/>
          <w:szCs w:val="24"/>
        </w:rPr>
        <w:t>additional challenges</w:t>
      </w:r>
      <w:r w:rsidR="005B3A07" w:rsidRPr="006011F9">
        <w:rPr>
          <w:rFonts w:ascii="Times New Roman" w:hAnsi="Times New Roman" w:cs="Times New Roman"/>
          <w:sz w:val="24"/>
          <w:szCs w:val="24"/>
        </w:rPr>
        <w:t xml:space="preserve"> </w:t>
      </w:r>
      <w:r w:rsidR="0005353F" w:rsidRPr="006011F9">
        <w:rPr>
          <w:rFonts w:ascii="Times New Roman" w:hAnsi="Times New Roman" w:cs="Times New Roman"/>
          <w:sz w:val="24"/>
          <w:szCs w:val="24"/>
        </w:rPr>
        <w:t>(</w:t>
      </w:r>
      <w:r w:rsidR="008A02EF" w:rsidRPr="006011F9">
        <w:rPr>
          <w:rFonts w:ascii="Times New Roman" w:hAnsi="Times New Roman" w:cs="Times New Roman"/>
          <w:sz w:val="24"/>
          <w:szCs w:val="24"/>
        </w:rPr>
        <w:t>Davy, 2019</w:t>
      </w:r>
      <w:r w:rsidR="0005353F" w:rsidRPr="006011F9">
        <w:rPr>
          <w:rFonts w:ascii="Times New Roman" w:hAnsi="Times New Roman" w:cs="Times New Roman"/>
          <w:sz w:val="24"/>
          <w:szCs w:val="24"/>
        </w:rPr>
        <w:t>)</w:t>
      </w:r>
      <w:r w:rsidR="00075814" w:rsidRPr="006011F9">
        <w:rPr>
          <w:rFonts w:ascii="Times New Roman" w:hAnsi="Times New Roman" w:cs="Times New Roman"/>
          <w:sz w:val="24"/>
          <w:szCs w:val="24"/>
        </w:rPr>
        <w:t xml:space="preserve">. </w:t>
      </w:r>
      <w:r w:rsidR="00E51F50" w:rsidRPr="006011F9">
        <w:rPr>
          <w:rFonts w:ascii="Times New Roman" w:hAnsi="Times New Roman" w:cs="Times New Roman"/>
          <w:sz w:val="24"/>
          <w:szCs w:val="24"/>
        </w:rPr>
        <w:t>This coul</w:t>
      </w:r>
      <w:r w:rsidR="00DB5C27" w:rsidRPr="006011F9">
        <w:rPr>
          <w:rFonts w:ascii="Times New Roman" w:hAnsi="Times New Roman" w:cs="Times New Roman"/>
          <w:sz w:val="24"/>
          <w:szCs w:val="24"/>
        </w:rPr>
        <w:t>d point towards a</w:t>
      </w:r>
      <w:r w:rsidR="00075814" w:rsidRPr="006011F9">
        <w:rPr>
          <w:rFonts w:ascii="Times New Roman" w:hAnsi="Times New Roman" w:cs="Times New Roman"/>
          <w:sz w:val="24"/>
          <w:szCs w:val="24"/>
        </w:rPr>
        <w:t xml:space="preserve"> sense of belonging and our physical and mental health </w:t>
      </w:r>
      <w:r w:rsidR="00DB5C27" w:rsidRPr="006011F9">
        <w:rPr>
          <w:rFonts w:ascii="Times New Roman" w:hAnsi="Times New Roman" w:cs="Times New Roman"/>
          <w:sz w:val="24"/>
          <w:szCs w:val="24"/>
        </w:rPr>
        <w:t xml:space="preserve">being </w:t>
      </w:r>
      <w:r w:rsidR="00075814" w:rsidRPr="006011F9">
        <w:rPr>
          <w:rFonts w:ascii="Times New Roman" w:hAnsi="Times New Roman" w:cs="Times New Roman"/>
          <w:sz w:val="24"/>
          <w:szCs w:val="24"/>
        </w:rPr>
        <w:t>intrinsically linked</w:t>
      </w:r>
      <w:r w:rsidR="0005353F" w:rsidRPr="006011F9">
        <w:rPr>
          <w:rFonts w:ascii="Times New Roman" w:hAnsi="Times New Roman" w:cs="Times New Roman"/>
          <w:sz w:val="24"/>
          <w:szCs w:val="24"/>
        </w:rPr>
        <w:t xml:space="preserve"> (</w:t>
      </w:r>
      <w:r w:rsidR="00A933E9" w:rsidRPr="006011F9">
        <w:rPr>
          <w:rFonts w:ascii="Times New Roman" w:hAnsi="Times New Roman" w:cs="Times New Roman"/>
          <w:sz w:val="24"/>
          <w:szCs w:val="24"/>
        </w:rPr>
        <w:t>Mental Health Foundation, 2022</w:t>
      </w:r>
      <w:r w:rsidR="0005353F" w:rsidRPr="006011F9">
        <w:rPr>
          <w:rFonts w:ascii="Times New Roman" w:hAnsi="Times New Roman" w:cs="Times New Roman"/>
          <w:sz w:val="24"/>
          <w:szCs w:val="24"/>
        </w:rPr>
        <w:t>)</w:t>
      </w:r>
      <w:r w:rsidR="00075814" w:rsidRPr="006011F9">
        <w:rPr>
          <w:rFonts w:ascii="Times New Roman" w:hAnsi="Times New Roman" w:cs="Times New Roman"/>
          <w:sz w:val="24"/>
          <w:szCs w:val="24"/>
        </w:rPr>
        <w:t>.</w:t>
      </w:r>
      <w:r w:rsidR="00272982" w:rsidRPr="006011F9">
        <w:rPr>
          <w:rFonts w:ascii="Times New Roman" w:hAnsi="Times New Roman" w:cs="Times New Roman"/>
          <w:sz w:val="24"/>
          <w:szCs w:val="24"/>
        </w:rPr>
        <w:t xml:space="preserve"> </w:t>
      </w:r>
    </w:p>
    <w:p w14:paraId="06E2A421" w14:textId="236C3B11" w:rsidR="003F2519" w:rsidRPr="006011F9" w:rsidRDefault="00272982"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Building on the famous quote by Verna Meyers</w:t>
      </w:r>
      <w:r w:rsidR="00022841" w:rsidRPr="006011F9">
        <w:rPr>
          <w:rFonts w:ascii="Times New Roman" w:hAnsi="Times New Roman" w:cs="Times New Roman"/>
          <w:sz w:val="24"/>
          <w:szCs w:val="24"/>
        </w:rPr>
        <w:t>, a leading diversity and inclusion expert</w:t>
      </w:r>
      <w:r w:rsidR="0041415E" w:rsidRPr="006011F9">
        <w:rPr>
          <w:rFonts w:ascii="Times New Roman" w:hAnsi="Times New Roman" w:cs="Times New Roman"/>
          <w:sz w:val="24"/>
          <w:szCs w:val="24"/>
        </w:rPr>
        <w:t xml:space="preserve"> who surmised</w:t>
      </w:r>
      <w:r w:rsidR="001C6EE6" w:rsidRPr="006011F9">
        <w:rPr>
          <w:rFonts w:ascii="Times New Roman" w:hAnsi="Times New Roman" w:cs="Times New Roman"/>
          <w:sz w:val="24"/>
          <w:szCs w:val="24"/>
        </w:rPr>
        <w:t xml:space="preserve"> </w:t>
      </w:r>
      <w:r w:rsidR="00D95E56" w:rsidRPr="006011F9">
        <w:rPr>
          <w:rFonts w:ascii="Times New Roman" w:hAnsi="Times New Roman" w:cs="Times New Roman"/>
          <w:sz w:val="24"/>
          <w:szCs w:val="24"/>
        </w:rPr>
        <w:t>‘‘</w:t>
      </w:r>
      <w:r w:rsidR="001C6EE6" w:rsidRPr="006011F9">
        <w:rPr>
          <w:rFonts w:ascii="Times New Roman" w:hAnsi="Times New Roman" w:cs="Times New Roman"/>
          <w:sz w:val="24"/>
          <w:szCs w:val="24"/>
        </w:rPr>
        <w:t>Diversity is being invited to the party. Inclusion is being asked to dance”</w:t>
      </w:r>
      <w:r w:rsidR="006225E6" w:rsidRPr="006011F9">
        <w:rPr>
          <w:rFonts w:ascii="Times New Roman" w:hAnsi="Times New Roman" w:cs="Times New Roman"/>
          <w:sz w:val="24"/>
          <w:szCs w:val="24"/>
        </w:rPr>
        <w:t xml:space="preserve"> (Meyers, </w:t>
      </w:r>
      <w:r w:rsidR="002A5745" w:rsidRPr="006011F9">
        <w:rPr>
          <w:rFonts w:ascii="Times New Roman" w:hAnsi="Times New Roman" w:cs="Times New Roman"/>
          <w:sz w:val="24"/>
          <w:szCs w:val="24"/>
        </w:rPr>
        <w:t xml:space="preserve">2022, </w:t>
      </w:r>
      <w:hyperlink r:id="rId6" w:history="1">
        <w:r w:rsidR="00B85C6B" w:rsidRPr="006011F9">
          <w:rPr>
            <w:rStyle w:val="Hyperlink"/>
            <w:rFonts w:ascii="Times New Roman" w:hAnsi="Times New Roman" w:cs="Times New Roman"/>
            <w:sz w:val="24"/>
            <w:szCs w:val="24"/>
          </w:rPr>
          <w:t>https://www.vernamyers.com/</w:t>
        </w:r>
      </w:hyperlink>
      <w:r w:rsidR="006225E6" w:rsidRPr="006011F9">
        <w:rPr>
          <w:rFonts w:ascii="Times New Roman" w:hAnsi="Times New Roman" w:cs="Times New Roman"/>
          <w:sz w:val="24"/>
          <w:szCs w:val="24"/>
        </w:rPr>
        <w:t>)</w:t>
      </w:r>
      <w:r w:rsidR="00EC5132" w:rsidRPr="006011F9">
        <w:rPr>
          <w:rFonts w:ascii="Times New Roman" w:hAnsi="Times New Roman" w:cs="Times New Roman"/>
          <w:sz w:val="24"/>
          <w:szCs w:val="24"/>
        </w:rPr>
        <w:t xml:space="preserve">, </w:t>
      </w:r>
      <w:r w:rsidR="00A92CAF" w:rsidRPr="006011F9">
        <w:rPr>
          <w:rFonts w:ascii="Times New Roman" w:hAnsi="Times New Roman" w:cs="Times New Roman"/>
          <w:sz w:val="24"/>
          <w:szCs w:val="24"/>
        </w:rPr>
        <w:t xml:space="preserve"> </w:t>
      </w:r>
      <w:r w:rsidR="00355512" w:rsidRPr="006011F9">
        <w:rPr>
          <w:rFonts w:ascii="Times New Roman" w:hAnsi="Times New Roman" w:cs="Times New Roman"/>
          <w:sz w:val="24"/>
          <w:szCs w:val="24"/>
        </w:rPr>
        <w:t>Michael Seitchik</w:t>
      </w:r>
      <w:r w:rsidR="006151E9" w:rsidRPr="006011F9">
        <w:rPr>
          <w:rFonts w:ascii="Times New Roman" w:hAnsi="Times New Roman" w:cs="Times New Roman"/>
          <w:sz w:val="24"/>
          <w:szCs w:val="24"/>
        </w:rPr>
        <w:t xml:space="preserve"> added ‘‘</w:t>
      </w:r>
      <w:r w:rsidR="00D67D6D" w:rsidRPr="006011F9">
        <w:rPr>
          <w:rFonts w:ascii="Times New Roman" w:hAnsi="Times New Roman" w:cs="Times New Roman"/>
          <w:sz w:val="24"/>
          <w:szCs w:val="24"/>
        </w:rPr>
        <w:t>then belonging is being asked for input into the playlist for the dance music and feeling free to ask anyone you want to dance with you’’</w:t>
      </w:r>
      <w:r w:rsidR="006359D0" w:rsidRPr="006011F9">
        <w:rPr>
          <w:rFonts w:ascii="Times New Roman" w:hAnsi="Times New Roman" w:cs="Times New Roman"/>
          <w:sz w:val="24"/>
          <w:szCs w:val="24"/>
        </w:rPr>
        <w:t xml:space="preserve"> </w:t>
      </w:r>
      <w:r w:rsidR="00A560AA" w:rsidRPr="006011F9">
        <w:rPr>
          <w:rFonts w:ascii="Times New Roman" w:hAnsi="Times New Roman" w:cs="Times New Roman"/>
          <w:sz w:val="24"/>
          <w:szCs w:val="24"/>
        </w:rPr>
        <w:t>(</w:t>
      </w:r>
      <w:r w:rsidR="006359D0" w:rsidRPr="006011F9">
        <w:rPr>
          <w:rFonts w:ascii="Times New Roman" w:hAnsi="Times New Roman" w:cs="Times New Roman"/>
          <w:sz w:val="24"/>
          <w:szCs w:val="24"/>
        </w:rPr>
        <w:t>Seitchik</w:t>
      </w:r>
      <w:r w:rsidR="001A19F0" w:rsidRPr="006011F9">
        <w:rPr>
          <w:rFonts w:ascii="Times New Roman" w:hAnsi="Times New Roman" w:cs="Times New Roman"/>
          <w:sz w:val="24"/>
          <w:szCs w:val="24"/>
        </w:rPr>
        <w:t xml:space="preserve">, 2020, </w:t>
      </w:r>
      <w:hyperlink r:id="rId7" w:history="1">
        <w:r w:rsidR="00121700" w:rsidRPr="006011F9">
          <w:rPr>
            <w:rStyle w:val="Hyperlink"/>
            <w:rFonts w:ascii="Times New Roman" w:hAnsi="Times New Roman" w:cs="Times New Roman"/>
            <w:sz w:val="24"/>
            <w:szCs w:val="24"/>
          </w:rPr>
          <w:t>https://www.bates-communications.com</w:t>
        </w:r>
      </w:hyperlink>
      <w:r w:rsidR="00121700" w:rsidRPr="006011F9">
        <w:rPr>
          <w:rFonts w:ascii="Times New Roman" w:hAnsi="Times New Roman" w:cs="Times New Roman"/>
          <w:sz w:val="24"/>
          <w:szCs w:val="24"/>
        </w:rPr>
        <w:t xml:space="preserve">). </w:t>
      </w:r>
    </w:p>
    <w:p w14:paraId="007DC53E" w14:textId="77777777" w:rsidR="00252F7F" w:rsidRPr="006011F9" w:rsidRDefault="00252F7F" w:rsidP="006011F9">
      <w:pPr>
        <w:spacing w:line="360" w:lineRule="auto"/>
        <w:jc w:val="both"/>
        <w:rPr>
          <w:rFonts w:ascii="Times New Roman" w:hAnsi="Times New Roman" w:cs="Times New Roman"/>
          <w:sz w:val="24"/>
          <w:szCs w:val="24"/>
          <w:u w:val="single"/>
        </w:rPr>
      </w:pPr>
    </w:p>
    <w:p w14:paraId="2E1A19D7" w14:textId="39475467" w:rsidR="00EA131D" w:rsidRPr="006011F9" w:rsidRDefault="00337F77"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The Scenario</w:t>
      </w:r>
    </w:p>
    <w:p w14:paraId="41576C43" w14:textId="2909016A" w:rsidR="007266AC" w:rsidRPr="006011F9" w:rsidRDefault="006640CD"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Girl </w:t>
      </w:r>
      <w:r w:rsidR="001E787A" w:rsidRPr="006011F9">
        <w:rPr>
          <w:rFonts w:ascii="Times New Roman" w:hAnsi="Times New Roman" w:cs="Times New Roman"/>
          <w:sz w:val="24"/>
          <w:szCs w:val="24"/>
        </w:rPr>
        <w:t xml:space="preserve">A </w:t>
      </w:r>
      <w:r w:rsidR="00F91B85" w:rsidRPr="006011F9">
        <w:rPr>
          <w:rFonts w:ascii="Times New Roman" w:hAnsi="Times New Roman" w:cs="Times New Roman"/>
          <w:sz w:val="24"/>
          <w:szCs w:val="24"/>
        </w:rPr>
        <w:t xml:space="preserve">has recently arrived </w:t>
      </w:r>
      <w:r w:rsidR="00921D73" w:rsidRPr="006011F9">
        <w:rPr>
          <w:rFonts w:ascii="Times New Roman" w:hAnsi="Times New Roman" w:cs="Times New Roman"/>
          <w:sz w:val="24"/>
          <w:szCs w:val="24"/>
        </w:rPr>
        <w:t xml:space="preserve">in </w:t>
      </w:r>
      <w:r w:rsidR="0031345C" w:rsidRPr="006011F9">
        <w:rPr>
          <w:rFonts w:ascii="Times New Roman" w:hAnsi="Times New Roman" w:cs="Times New Roman"/>
          <w:sz w:val="24"/>
          <w:szCs w:val="24"/>
        </w:rPr>
        <w:t xml:space="preserve">a </w:t>
      </w:r>
      <w:r w:rsidR="00921D73" w:rsidRPr="006011F9">
        <w:rPr>
          <w:rFonts w:ascii="Times New Roman" w:hAnsi="Times New Roman" w:cs="Times New Roman"/>
          <w:sz w:val="24"/>
          <w:szCs w:val="24"/>
        </w:rPr>
        <w:t xml:space="preserve">year 6 </w:t>
      </w:r>
      <w:r w:rsidR="0031345C" w:rsidRPr="006011F9">
        <w:rPr>
          <w:rFonts w:ascii="Times New Roman" w:hAnsi="Times New Roman" w:cs="Times New Roman"/>
          <w:sz w:val="24"/>
          <w:szCs w:val="24"/>
        </w:rPr>
        <w:t xml:space="preserve">class due to a recent </w:t>
      </w:r>
      <w:r w:rsidR="00CC0981" w:rsidRPr="006011F9">
        <w:rPr>
          <w:rFonts w:ascii="Times New Roman" w:hAnsi="Times New Roman" w:cs="Times New Roman"/>
          <w:sz w:val="24"/>
          <w:szCs w:val="24"/>
        </w:rPr>
        <w:t xml:space="preserve">housing </w:t>
      </w:r>
      <w:r w:rsidR="0031345C" w:rsidRPr="006011F9">
        <w:rPr>
          <w:rFonts w:ascii="Times New Roman" w:hAnsi="Times New Roman" w:cs="Times New Roman"/>
          <w:sz w:val="24"/>
          <w:szCs w:val="24"/>
        </w:rPr>
        <w:t xml:space="preserve">relocation </w:t>
      </w:r>
      <w:r w:rsidR="00B04D50" w:rsidRPr="006011F9">
        <w:rPr>
          <w:rFonts w:ascii="Times New Roman" w:hAnsi="Times New Roman" w:cs="Times New Roman"/>
          <w:sz w:val="24"/>
          <w:szCs w:val="24"/>
        </w:rPr>
        <w:t xml:space="preserve">related to </w:t>
      </w:r>
      <w:r w:rsidR="002409CC" w:rsidRPr="006011F9">
        <w:rPr>
          <w:rFonts w:ascii="Times New Roman" w:hAnsi="Times New Roman" w:cs="Times New Roman"/>
          <w:sz w:val="24"/>
          <w:szCs w:val="24"/>
        </w:rPr>
        <w:t xml:space="preserve">an </w:t>
      </w:r>
      <w:r w:rsidR="00B04D50" w:rsidRPr="006011F9">
        <w:rPr>
          <w:rFonts w:ascii="Times New Roman" w:hAnsi="Times New Roman" w:cs="Times New Roman"/>
          <w:sz w:val="24"/>
          <w:szCs w:val="24"/>
        </w:rPr>
        <w:t xml:space="preserve">undisclosed family </w:t>
      </w:r>
      <w:r w:rsidR="002409CC" w:rsidRPr="006011F9">
        <w:rPr>
          <w:rFonts w:ascii="Times New Roman" w:hAnsi="Times New Roman" w:cs="Times New Roman"/>
          <w:sz w:val="24"/>
          <w:szCs w:val="24"/>
        </w:rPr>
        <w:t>matter</w:t>
      </w:r>
      <w:r w:rsidR="00B04D50" w:rsidRPr="006011F9">
        <w:rPr>
          <w:rFonts w:ascii="Times New Roman" w:hAnsi="Times New Roman" w:cs="Times New Roman"/>
          <w:sz w:val="24"/>
          <w:szCs w:val="24"/>
        </w:rPr>
        <w:t>.</w:t>
      </w:r>
      <w:r w:rsidR="00A158FD" w:rsidRPr="006011F9">
        <w:rPr>
          <w:rFonts w:ascii="Times New Roman" w:hAnsi="Times New Roman" w:cs="Times New Roman"/>
          <w:sz w:val="24"/>
          <w:szCs w:val="24"/>
        </w:rPr>
        <w:t xml:space="preserve"> She</w:t>
      </w:r>
      <w:r w:rsidR="00921D73" w:rsidRPr="006011F9">
        <w:rPr>
          <w:rFonts w:ascii="Times New Roman" w:hAnsi="Times New Roman" w:cs="Times New Roman"/>
          <w:sz w:val="24"/>
          <w:szCs w:val="24"/>
        </w:rPr>
        <w:t xml:space="preserve"> </w:t>
      </w:r>
      <w:r w:rsidR="001E787A" w:rsidRPr="006011F9">
        <w:rPr>
          <w:rFonts w:ascii="Times New Roman" w:hAnsi="Times New Roman" w:cs="Times New Roman"/>
          <w:sz w:val="24"/>
          <w:szCs w:val="24"/>
        </w:rPr>
        <w:t xml:space="preserve">attends a </w:t>
      </w:r>
      <w:r w:rsidR="006815BD" w:rsidRPr="006011F9">
        <w:rPr>
          <w:rFonts w:ascii="Times New Roman" w:hAnsi="Times New Roman" w:cs="Times New Roman"/>
          <w:sz w:val="24"/>
          <w:szCs w:val="24"/>
        </w:rPr>
        <w:t xml:space="preserve">mainstream primary school </w:t>
      </w:r>
      <w:r w:rsidR="004C4C2A" w:rsidRPr="006011F9">
        <w:rPr>
          <w:rFonts w:ascii="Times New Roman" w:hAnsi="Times New Roman" w:cs="Times New Roman"/>
          <w:sz w:val="24"/>
          <w:szCs w:val="24"/>
        </w:rPr>
        <w:t>despite having a hearing impairment</w:t>
      </w:r>
      <w:r w:rsidR="008F03D2" w:rsidRPr="006011F9">
        <w:rPr>
          <w:rFonts w:ascii="Times New Roman" w:hAnsi="Times New Roman" w:cs="Times New Roman"/>
          <w:sz w:val="24"/>
          <w:szCs w:val="24"/>
        </w:rPr>
        <w:t>.</w:t>
      </w:r>
      <w:r w:rsidR="007D5424" w:rsidRPr="006011F9">
        <w:rPr>
          <w:rFonts w:ascii="Times New Roman" w:hAnsi="Times New Roman" w:cs="Times New Roman"/>
          <w:sz w:val="24"/>
          <w:szCs w:val="24"/>
        </w:rPr>
        <w:t xml:space="preserve"> Her current care plan dictates that s</w:t>
      </w:r>
      <w:r w:rsidR="00392915" w:rsidRPr="006011F9">
        <w:rPr>
          <w:rFonts w:ascii="Times New Roman" w:hAnsi="Times New Roman" w:cs="Times New Roman"/>
          <w:sz w:val="24"/>
          <w:szCs w:val="24"/>
        </w:rPr>
        <w:t xml:space="preserve">he </w:t>
      </w:r>
      <w:r w:rsidR="00EE5995" w:rsidRPr="006011F9">
        <w:rPr>
          <w:rFonts w:ascii="Times New Roman" w:hAnsi="Times New Roman" w:cs="Times New Roman"/>
          <w:sz w:val="24"/>
          <w:szCs w:val="24"/>
        </w:rPr>
        <w:t>receives one</w:t>
      </w:r>
      <w:r w:rsidR="0072774A" w:rsidRPr="006011F9">
        <w:rPr>
          <w:rFonts w:ascii="Times New Roman" w:hAnsi="Times New Roman" w:cs="Times New Roman"/>
          <w:sz w:val="24"/>
          <w:szCs w:val="24"/>
        </w:rPr>
        <w:t>-</w:t>
      </w:r>
      <w:r w:rsidR="00EE5995" w:rsidRPr="006011F9">
        <w:rPr>
          <w:rFonts w:ascii="Times New Roman" w:hAnsi="Times New Roman" w:cs="Times New Roman"/>
          <w:sz w:val="24"/>
          <w:szCs w:val="24"/>
        </w:rPr>
        <w:t>to</w:t>
      </w:r>
      <w:r w:rsidR="0072774A" w:rsidRPr="006011F9">
        <w:rPr>
          <w:rFonts w:ascii="Times New Roman" w:hAnsi="Times New Roman" w:cs="Times New Roman"/>
          <w:sz w:val="24"/>
          <w:szCs w:val="24"/>
        </w:rPr>
        <w:t>-</w:t>
      </w:r>
      <w:r w:rsidR="007B6616" w:rsidRPr="006011F9">
        <w:rPr>
          <w:rFonts w:ascii="Times New Roman" w:hAnsi="Times New Roman" w:cs="Times New Roman"/>
          <w:sz w:val="24"/>
          <w:szCs w:val="24"/>
        </w:rPr>
        <w:t>one support during lesson times bu</w:t>
      </w:r>
      <w:r w:rsidR="00513692" w:rsidRPr="006011F9">
        <w:rPr>
          <w:rFonts w:ascii="Times New Roman" w:hAnsi="Times New Roman" w:cs="Times New Roman"/>
          <w:sz w:val="24"/>
          <w:szCs w:val="24"/>
        </w:rPr>
        <w:t>t during free time requires no additional support.</w:t>
      </w:r>
      <w:r w:rsidR="00E407CE" w:rsidRPr="006011F9">
        <w:rPr>
          <w:rFonts w:ascii="Times New Roman" w:hAnsi="Times New Roman" w:cs="Times New Roman"/>
          <w:sz w:val="24"/>
          <w:szCs w:val="24"/>
        </w:rPr>
        <w:t xml:space="preserve"> </w:t>
      </w:r>
      <w:r w:rsidR="009B06E4" w:rsidRPr="006011F9">
        <w:rPr>
          <w:rFonts w:ascii="Times New Roman" w:hAnsi="Times New Roman" w:cs="Times New Roman"/>
          <w:sz w:val="24"/>
          <w:szCs w:val="24"/>
        </w:rPr>
        <w:t xml:space="preserve">However staff have noticed </w:t>
      </w:r>
      <w:r w:rsidR="005B460E" w:rsidRPr="006011F9">
        <w:rPr>
          <w:rFonts w:ascii="Times New Roman" w:hAnsi="Times New Roman" w:cs="Times New Roman"/>
          <w:sz w:val="24"/>
          <w:szCs w:val="24"/>
        </w:rPr>
        <w:t xml:space="preserve">Girl A </w:t>
      </w:r>
      <w:r w:rsidR="00FF2F50" w:rsidRPr="006011F9">
        <w:rPr>
          <w:rFonts w:ascii="Times New Roman" w:hAnsi="Times New Roman" w:cs="Times New Roman"/>
          <w:sz w:val="24"/>
          <w:szCs w:val="24"/>
        </w:rPr>
        <w:t>spend</w:t>
      </w:r>
      <w:r w:rsidR="00D8440D" w:rsidRPr="006011F9">
        <w:rPr>
          <w:rFonts w:ascii="Times New Roman" w:hAnsi="Times New Roman" w:cs="Times New Roman"/>
          <w:sz w:val="24"/>
          <w:szCs w:val="24"/>
        </w:rPr>
        <w:t>s</w:t>
      </w:r>
      <w:r w:rsidR="00FF2F50" w:rsidRPr="006011F9">
        <w:rPr>
          <w:rFonts w:ascii="Times New Roman" w:hAnsi="Times New Roman" w:cs="Times New Roman"/>
          <w:sz w:val="24"/>
          <w:szCs w:val="24"/>
        </w:rPr>
        <w:t xml:space="preserve"> the majority of her </w:t>
      </w:r>
      <w:r w:rsidR="00D8440D" w:rsidRPr="006011F9">
        <w:rPr>
          <w:rFonts w:ascii="Times New Roman" w:hAnsi="Times New Roman" w:cs="Times New Roman"/>
          <w:sz w:val="24"/>
          <w:szCs w:val="24"/>
        </w:rPr>
        <w:t>p</w:t>
      </w:r>
      <w:r w:rsidR="00DE48A9" w:rsidRPr="006011F9">
        <w:rPr>
          <w:rFonts w:ascii="Times New Roman" w:hAnsi="Times New Roman" w:cs="Times New Roman"/>
          <w:sz w:val="24"/>
          <w:szCs w:val="24"/>
        </w:rPr>
        <w:t>la</w:t>
      </w:r>
      <w:r w:rsidR="00D8440D" w:rsidRPr="006011F9">
        <w:rPr>
          <w:rFonts w:ascii="Times New Roman" w:hAnsi="Times New Roman" w:cs="Times New Roman"/>
          <w:sz w:val="24"/>
          <w:szCs w:val="24"/>
        </w:rPr>
        <w:t>y and dinner break</w:t>
      </w:r>
      <w:r w:rsidR="0022455A" w:rsidRPr="006011F9">
        <w:rPr>
          <w:rFonts w:ascii="Times New Roman" w:hAnsi="Times New Roman" w:cs="Times New Roman"/>
          <w:sz w:val="24"/>
          <w:szCs w:val="24"/>
        </w:rPr>
        <w:t>s</w:t>
      </w:r>
      <w:r w:rsidR="00E27C07" w:rsidRPr="006011F9">
        <w:rPr>
          <w:rFonts w:ascii="Times New Roman" w:hAnsi="Times New Roman" w:cs="Times New Roman"/>
          <w:sz w:val="24"/>
          <w:szCs w:val="24"/>
        </w:rPr>
        <w:t xml:space="preserve"> </w:t>
      </w:r>
      <w:r w:rsidR="00D8440D" w:rsidRPr="006011F9">
        <w:rPr>
          <w:rFonts w:ascii="Times New Roman" w:hAnsi="Times New Roman" w:cs="Times New Roman"/>
          <w:sz w:val="24"/>
          <w:szCs w:val="24"/>
        </w:rPr>
        <w:t>alone</w:t>
      </w:r>
      <w:r w:rsidR="00AF5ADF" w:rsidRPr="006011F9">
        <w:rPr>
          <w:rFonts w:ascii="Times New Roman" w:hAnsi="Times New Roman" w:cs="Times New Roman"/>
          <w:sz w:val="24"/>
          <w:szCs w:val="24"/>
        </w:rPr>
        <w:t>,</w:t>
      </w:r>
      <w:r w:rsidR="00E27C07" w:rsidRPr="006011F9">
        <w:rPr>
          <w:rFonts w:ascii="Times New Roman" w:hAnsi="Times New Roman" w:cs="Times New Roman"/>
          <w:sz w:val="24"/>
          <w:szCs w:val="24"/>
        </w:rPr>
        <w:t xml:space="preserve"> rarely engag</w:t>
      </w:r>
      <w:r w:rsidR="00DE48A9" w:rsidRPr="006011F9">
        <w:rPr>
          <w:rFonts w:ascii="Times New Roman" w:hAnsi="Times New Roman" w:cs="Times New Roman"/>
          <w:sz w:val="24"/>
          <w:szCs w:val="24"/>
        </w:rPr>
        <w:t>ing</w:t>
      </w:r>
      <w:r w:rsidR="00E27C07" w:rsidRPr="006011F9">
        <w:rPr>
          <w:rFonts w:ascii="Times New Roman" w:hAnsi="Times New Roman" w:cs="Times New Roman"/>
          <w:sz w:val="24"/>
          <w:szCs w:val="24"/>
        </w:rPr>
        <w:t xml:space="preserve"> with her peers</w:t>
      </w:r>
      <w:r w:rsidR="00AF5ADF" w:rsidRPr="006011F9">
        <w:rPr>
          <w:rFonts w:ascii="Times New Roman" w:hAnsi="Times New Roman" w:cs="Times New Roman"/>
          <w:sz w:val="24"/>
          <w:szCs w:val="24"/>
        </w:rPr>
        <w:t xml:space="preserve"> and withdraws from social interaction</w:t>
      </w:r>
      <w:r w:rsidR="00E27C07" w:rsidRPr="006011F9">
        <w:rPr>
          <w:rFonts w:ascii="Times New Roman" w:hAnsi="Times New Roman" w:cs="Times New Roman"/>
          <w:sz w:val="24"/>
          <w:szCs w:val="24"/>
        </w:rPr>
        <w:t>.</w:t>
      </w:r>
    </w:p>
    <w:p w14:paraId="728D3117" w14:textId="67381187" w:rsidR="006D444A" w:rsidRPr="006011F9" w:rsidRDefault="00E407CE"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The class teacher has realised that Girl A has not been </w:t>
      </w:r>
      <w:r w:rsidR="00707243" w:rsidRPr="006011F9">
        <w:rPr>
          <w:rFonts w:ascii="Times New Roman" w:hAnsi="Times New Roman" w:cs="Times New Roman"/>
          <w:sz w:val="24"/>
          <w:szCs w:val="24"/>
        </w:rPr>
        <w:t>wearing her cochlea</w:t>
      </w:r>
      <w:r w:rsidR="00BB7075" w:rsidRPr="006011F9">
        <w:rPr>
          <w:rFonts w:ascii="Times New Roman" w:hAnsi="Times New Roman" w:cs="Times New Roman"/>
          <w:sz w:val="24"/>
          <w:szCs w:val="24"/>
        </w:rPr>
        <w:t>r</w:t>
      </w:r>
      <w:r w:rsidR="00707243" w:rsidRPr="006011F9">
        <w:rPr>
          <w:rFonts w:ascii="Times New Roman" w:hAnsi="Times New Roman" w:cs="Times New Roman"/>
          <w:sz w:val="24"/>
          <w:szCs w:val="24"/>
        </w:rPr>
        <w:t xml:space="preserve"> ear implant</w:t>
      </w:r>
      <w:r w:rsidR="0072774A" w:rsidRPr="006011F9">
        <w:rPr>
          <w:rFonts w:ascii="Times New Roman" w:hAnsi="Times New Roman" w:cs="Times New Roman"/>
          <w:sz w:val="24"/>
          <w:szCs w:val="24"/>
        </w:rPr>
        <w:t xml:space="preserve"> </w:t>
      </w:r>
      <w:r w:rsidR="00814C6A" w:rsidRPr="006011F9">
        <w:rPr>
          <w:rFonts w:ascii="Times New Roman" w:hAnsi="Times New Roman" w:cs="Times New Roman"/>
          <w:sz w:val="24"/>
          <w:szCs w:val="24"/>
        </w:rPr>
        <w:t>and refuses to when asked</w:t>
      </w:r>
      <w:r w:rsidR="00284FE5" w:rsidRPr="006011F9">
        <w:rPr>
          <w:rFonts w:ascii="Times New Roman" w:hAnsi="Times New Roman" w:cs="Times New Roman"/>
          <w:sz w:val="24"/>
          <w:szCs w:val="24"/>
        </w:rPr>
        <w:t xml:space="preserve"> </w:t>
      </w:r>
      <w:r w:rsidR="00882FCC" w:rsidRPr="006011F9">
        <w:rPr>
          <w:rFonts w:ascii="Times New Roman" w:hAnsi="Times New Roman" w:cs="Times New Roman"/>
          <w:sz w:val="24"/>
          <w:szCs w:val="24"/>
        </w:rPr>
        <w:t xml:space="preserve">which makes </w:t>
      </w:r>
      <w:r w:rsidR="009B2D10" w:rsidRPr="006011F9">
        <w:rPr>
          <w:rFonts w:ascii="Times New Roman" w:hAnsi="Times New Roman" w:cs="Times New Roman"/>
          <w:sz w:val="24"/>
          <w:szCs w:val="24"/>
        </w:rPr>
        <w:t>the lessons, teaching and subsequently the learning more difficult for all involved.</w:t>
      </w:r>
      <w:r w:rsidR="00CD1FA1" w:rsidRPr="006011F9">
        <w:rPr>
          <w:rFonts w:ascii="Times New Roman" w:hAnsi="Times New Roman" w:cs="Times New Roman"/>
          <w:sz w:val="24"/>
          <w:szCs w:val="24"/>
        </w:rPr>
        <w:t xml:space="preserve"> </w:t>
      </w:r>
      <w:r w:rsidR="00811B81" w:rsidRPr="006011F9">
        <w:rPr>
          <w:rFonts w:ascii="Times New Roman" w:hAnsi="Times New Roman" w:cs="Times New Roman"/>
          <w:sz w:val="24"/>
          <w:szCs w:val="24"/>
        </w:rPr>
        <w:t xml:space="preserve">This also poses as an additional barrier for her hearing </w:t>
      </w:r>
      <w:r w:rsidR="00284FE5" w:rsidRPr="006011F9">
        <w:rPr>
          <w:rFonts w:ascii="Times New Roman" w:hAnsi="Times New Roman" w:cs="Times New Roman"/>
          <w:sz w:val="24"/>
          <w:szCs w:val="24"/>
        </w:rPr>
        <w:t xml:space="preserve">peers who </w:t>
      </w:r>
      <w:r w:rsidR="007216F1" w:rsidRPr="006011F9">
        <w:rPr>
          <w:rFonts w:ascii="Times New Roman" w:hAnsi="Times New Roman" w:cs="Times New Roman"/>
          <w:sz w:val="24"/>
          <w:szCs w:val="24"/>
        </w:rPr>
        <w:t xml:space="preserve">struggle to </w:t>
      </w:r>
      <w:r w:rsidR="00BA145F" w:rsidRPr="006011F9">
        <w:rPr>
          <w:rFonts w:ascii="Times New Roman" w:hAnsi="Times New Roman" w:cs="Times New Roman"/>
          <w:sz w:val="24"/>
          <w:szCs w:val="24"/>
        </w:rPr>
        <w:t>converse</w:t>
      </w:r>
      <w:r w:rsidR="00D764D8" w:rsidRPr="006011F9">
        <w:rPr>
          <w:rFonts w:ascii="Times New Roman" w:hAnsi="Times New Roman" w:cs="Times New Roman"/>
          <w:sz w:val="24"/>
          <w:szCs w:val="24"/>
        </w:rPr>
        <w:t xml:space="preserve"> with Girl A</w:t>
      </w:r>
      <w:r w:rsidR="001C6BE8" w:rsidRPr="006011F9">
        <w:rPr>
          <w:rFonts w:ascii="Times New Roman" w:hAnsi="Times New Roman" w:cs="Times New Roman"/>
          <w:sz w:val="24"/>
          <w:szCs w:val="24"/>
        </w:rPr>
        <w:t xml:space="preserve">. </w:t>
      </w:r>
      <w:r w:rsidR="006675D0" w:rsidRPr="006011F9">
        <w:rPr>
          <w:rFonts w:ascii="Times New Roman" w:hAnsi="Times New Roman" w:cs="Times New Roman"/>
          <w:sz w:val="24"/>
          <w:szCs w:val="24"/>
        </w:rPr>
        <w:t xml:space="preserve">All </w:t>
      </w:r>
      <w:r w:rsidR="00F8743D" w:rsidRPr="006011F9">
        <w:rPr>
          <w:rFonts w:ascii="Times New Roman" w:hAnsi="Times New Roman" w:cs="Times New Roman"/>
          <w:sz w:val="24"/>
          <w:szCs w:val="24"/>
        </w:rPr>
        <w:t>classmates</w:t>
      </w:r>
      <w:r w:rsidR="006675D0" w:rsidRPr="006011F9">
        <w:rPr>
          <w:rFonts w:ascii="Times New Roman" w:hAnsi="Times New Roman" w:cs="Times New Roman"/>
          <w:sz w:val="24"/>
          <w:szCs w:val="24"/>
        </w:rPr>
        <w:t xml:space="preserve"> are aware of her impairment</w:t>
      </w:r>
      <w:r w:rsidR="00483006" w:rsidRPr="006011F9">
        <w:rPr>
          <w:rFonts w:ascii="Times New Roman" w:hAnsi="Times New Roman" w:cs="Times New Roman"/>
          <w:sz w:val="24"/>
          <w:szCs w:val="24"/>
        </w:rPr>
        <w:t xml:space="preserve"> and </w:t>
      </w:r>
      <w:r w:rsidR="00F8743D" w:rsidRPr="006011F9">
        <w:rPr>
          <w:rFonts w:ascii="Times New Roman" w:hAnsi="Times New Roman" w:cs="Times New Roman"/>
          <w:sz w:val="24"/>
          <w:szCs w:val="24"/>
        </w:rPr>
        <w:t xml:space="preserve">harbour </w:t>
      </w:r>
      <w:r w:rsidR="00483006" w:rsidRPr="006011F9">
        <w:rPr>
          <w:rFonts w:ascii="Times New Roman" w:hAnsi="Times New Roman" w:cs="Times New Roman"/>
          <w:sz w:val="24"/>
          <w:szCs w:val="24"/>
        </w:rPr>
        <w:t xml:space="preserve">a general awareness of </w:t>
      </w:r>
      <w:r w:rsidR="00F8743D" w:rsidRPr="006011F9">
        <w:rPr>
          <w:rFonts w:ascii="Times New Roman" w:hAnsi="Times New Roman" w:cs="Times New Roman"/>
          <w:sz w:val="24"/>
          <w:szCs w:val="24"/>
        </w:rPr>
        <w:lastRenderedPageBreak/>
        <w:t>deafness</w:t>
      </w:r>
      <w:r w:rsidR="00816BC6" w:rsidRPr="006011F9">
        <w:rPr>
          <w:rFonts w:ascii="Times New Roman" w:hAnsi="Times New Roman" w:cs="Times New Roman"/>
          <w:sz w:val="24"/>
          <w:szCs w:val="24"/>
        </w:rPr>
        <w:t xml:space="preserve"> and Girl A’s additional challenges</w:t>
      </w:r>
      <w:r w:rsidR="00F8743D" w:rsidRPr="006011F9">
        <w:rPr>
          <w:rFonts w:ascii="Times New Roman" w:hAnsi="Times New Roman" w:cs="Times New Roman"/>
          <w:sz w:val="24"/>
          <w:szCs w:val="24"/>
        </w:rPr>
        <w:t xml:space="preserve">. </w:t>
      </w:r>
      <w:r w:rsidR="008A3980" w:rsidRPr="006011F9">
        <w:rPr>
          <w:rFonts w:ascii="Times New Roman" w:hAnsi="Times New Roman" w:cs="Times New Roman"/>
          <w:sz w:val="24"/>
          <w:szCs w:val="24"/>
        </w:rPr>
        <w:t xml:space="preserve">Many raise their voices in an attempt to convey </w:t>
      </w:r>
      <w:r w:rsidR="009047C0" w:rsidRPr="006011F9">
        <w:rPr>
          <w:rFonts w:ascii="Times New Roman" w:hAnsi="Times New Roman" w:cs="Times New Roman"/>
          <w:sz w:val="24"/>
          <w:szCs w:val="24"/>
        </w:rPr>
        <w:t xml:space="preserve">class instructions, messages </w:t>
      </w:r>
      <w:r w:rsidR="00FA551C" w:rsidRPr="006011F9">
        <w:rPr>
          <w:rFonts w:ascii="Times New Roman" w:hAnsi="Times New Roman" w:cs="Times New Roman"/>
          <w:sz w:val="24"/>
          <w:szCs w:val="24"/>
        </w:rPr>
        <w:t>or individual intentions</w:t>
      </w:r>
      <w:r w:rsidR="00874B83" w:rsidRPr="006011F9">
        <w:rPr>
          <w:rFonts w:ascii="Times New Roman" w:hAnsi="Times New Roman" w:cs="Times New Roman"/>
          <w:sz w:val="24"/>
          <w:szCs w:val="24"/>
        </w:rPr>
        <w:t>,</w:t>
      </w:r>
      <w:r w:rsidR="002B18C1" w:rsidRPr="006011F9">
        <w:rPr>
          <w:rFonts w:ascii="Times New Roman" w:hAnsi="Times New Roman" w:cs="Times New Roman"/>
          <w:sz w:val="24"/>
          <w:szCs w:val="24"/>
        </w:rPr>
        <w:t xml:space="preserve"> often failing to communicate effectively.</w:t>
      </w:r>
    </w:p>
    <w:p w14:paraId="2CBEC04A" w14:textId="77777777" w:rsidR="00F00F69" w:rsidRPr="006011F9" w:rsidRDefault="00D86546"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Girl A lives with </w:t>
      </w:r>
      <w:r w:rsidR="005376B8" w:rsidRPr="006011F9">
        <w:rPr>
          <w:rFonts w:ascii="Times New Roman" w:hAnsi="Times New Roman" w:cs="Times New Roman"/>
          <w:sz w:val="24"/>
          <w:szCs w:val="24"/>
        </w:rPr>
        <w:t xml:space="preserve">her </w:t>
      </w:r>
      <w:r w:rsidRPr="006011F9">
        <w:rPr>
          <w:rFonts w:ascii="Times New Roman" w:hAnsi="Times New Roman" w:cs="Times New Roman"/>
          <w:sz w:val="24"/>
          <w:szCs w:val="24"/>
        </w:rPr>
        <w:t>m</w:t>
      </w:r>
      <w:r w:rsidR="005376B8" w:rsidRPr="006011F9">
        <w:rPr>
          <w:rFonts w:ascii="Times New Roman" w:hAnsi="Times New Roman" w:cs="Times New Roman"/>
          <w:sz w:val="24"/>
          <w:szCs w:val="24"/>
        </w:rPr>
        <w:t>other</w:t>
      </w:r>
      <w:r w:rsidRPr="006011F9">
        <w:rPr>
          <w:rFonts w:ascii="Times New Roman" w:hAnsi="Times New Roman" w:cs="Times New Roman"/>
          <w:sz w:val="24"/>
          <w:szCs w:val="24"/>
        </w:rPr>
        <w:t xml:space="preserve"> and </w:t>
      </w:r>
      <w:r w:rsidR="005376B8" w:rsidRPr="006011F9">
        <w:rPr>
          <w:rFonts w:ascii="Times New Roman" w:hAnsi="Times New Roman" w:cs="Times New Roman"/>
          <w:sz w:val="24"/>
          <w:szCs w:val="24"/>
        </w:rPr>
        <w:t xml:space="preserve">an older </w:t>
      </w:r>
      <w:r w:rsidRPr="006011F9">
        <w:rPr>
          <w:rFonts w:ascii="Times New Roman" w:hAnsi="Times New Roman" w:cs="Times New Roman"/>
          <w:sz w:val="24"/>
          <w:szCs w:val="24"/>
        </w:rPr>
        <w:t xml:space="preserve">sister who both </w:t>
      </w:r>
      <w:r w:rsidR="00873FDF" w:rsidRPr="006011F9">
        <w:rPr>
          <w:rFonts w:ascii="Times New Roman" w:hAnsi="Times New Roman" w:cs="Times New Roman"/>
          <w:sz w:val="24"/>
          <w:szCs w:val="24"/>
        </w:rPr>
        <w:t xml:space="preserve">also </w:t>
      </w:r>
      <w:r w:rsidRPr="006011F9">
        <w:rPr>
          <w:rFonts w:ascii="Times New Roman" w:hAnsi="Times New Roman" w:cs="Times New Roman"/>
          <w:sz w:val="24"/>
          <w:szCs w:val="24"/>
        </w:rPr>
        <w:t>have a hearing impairment</w:t>
      </w:r>
      <w:r w:rsidR="008F54BF" w:rsidRPr="006011F9">
        <w:rPr>
          <w:rFonts w:ascii="Times New Roman" w:hAnsi="Times New Roman" w:cs="Times New Roman"/>
          <w:sz w:val="24"/>
          <w:szCs w:val="24"/>
        </w:rPr>
        <w:t>.</w:t>
      </w:r>
      <w:r w:rsidR="00B819F1" w:rsidRPr="006011F9">
        <w:rPr>
          <w:rFonts w:ascii="Times New Roman" w:hAnsi="Times New Roman" w:cs="Times New Roman"/>
          <w:sz w:val="24"/>
          <w:szCs w:val="24"/>
        </w:rPr>
        <w:t xml:space="preserve"> Mum collects Girl A from school each day </w:t>
      </w:r>
      <w:r w:rsidR="00F70309" w:rsidRPr="006011F9">
        <w:rPr>
          <w:rFonts w:ascii="Times New Roman" w:hAnsi="Times New Roman" w:cs="Times New Roman"/>
          <w:sz w:val="24"/>
          <w:szCs w:val="24"/>
        </w:rPr>
        <w:t xml:space="preserve">however she remains in the car </w:t>
      </w:r>
      <w:r w:rsidR="00E51A4C" w:rsidRPr="006011F9">
        <w:rPr>
          <w:rFonts w:ascii="Times New Roman" w:hAnsi="Times New Roman" w:cs="Times New Roman"/>
          <w:sz w:val="24"/>
          <w:szCs w:val="24"/>
        </w:rPr>
        <w:t xml:space="preserve">signalling to the class teacher to </w:t>
      </w:r>
      <w:r w:rsidR="002F37B7" w:rsidRPr="006011F9">
        <w:rPr>
          <w:rFonts w:ascii="Times New Roman" w:hAnsi="Times New Roman" w:cs="Times New Roman"/>
          <w:sz w:val="24"/>
          <w:szCs w:val="24"/>
        </w:rPr>
        <w:t xml:space="preserve">allow Girl A to leave the school premises. </w:t>
      </w:r>
    </w:p>
    <w:p w14:paraId="29E15074" w14:textId="76A4BCC0" w:rsidR="00901EDC" w:rsidRPr="006011F9" w:rsidRDefault="00F00F69"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The class teacher </w:t>
      </w:r>
      <w:r w:rsidR="00A55102" w:rsidRPr="006011F9">
        <w:rPr>
          <w:rFonts w:ascii="Times New Roman" w:hAnsi="Times New Roman" w:cs="Times New Roman"/>
          <w:sz w:val="24"/>
          <w:szCs w:val="24"/>
        </w:rPr>
        <w:t xml:space="preserve">arranges a meeting with </w:t>
      </w:r>
      <w:r w:rsidR="00916602" w:rsidRPr="006011F9">
        <w:rPr>
          <w:rFonts w:ascii="Times New Roman" w:hAnsi="Times New Roman" w:cs="Times New Roman"/>
          <w:sz w:val="24"/>
          <w:szCs w:val="24"/>
        </w:rPr>
        <w:t>a t</w:t>
      </w:r>
      <w:r w:rsidR="002D5548" w:rsidRPr="006011F9">
        <w:rPr>
          <w:rFonts w:ascii="Times New Roman" w:hAnsi="Times New Roman" w:cs="Times New Roman"/>
          <w:sz w:val="24"/>
          <w:szCs w:val="24"/>
        </w:rPr>
        <w:t>eacher for the hearing impaire</w:t>
      </w:r>
      <w:r w:rsidR="005530D4" w:rsidRPr="006011F9">
        <w:rPr>
          <w:rFonts w:ascii="Times New Roman" w:hAnsi="Times New Roman" w:cs="Times New Roman"/>
          <w:sz w:val="24"/>
          <w:szCs w:val="24"/>
        </w:rPr>
        <w:t>d</w:t>
      </w:r>
      <w:r w:rsidR="00916602" w:rsidRPr="006011F9">
        <w:rPr>
          <w:rFonts w:ascii="Times New Roman" w:hAnsi="Times New Roman" w:cs="Times New Roman"/>
          <w:sz w:val="24"/>
          <w:szCs w:val="24"/>
        </w:rPr>
        <w:t xml:space="preserve"> who happens to know the family</w:t>
      </w:r>
      <w:r w:rsidR="007B7812" w:rsidRPr="006011F9">
        <w:rPr>
          <w:rFonts w:ascii="Times New Roman" w:hAnsi="Times New Roman" w:cs="Times New Roman"/>
          <w:sz w:val="24"/>
          <w:szCs w:val="24"/>
        </w:rPr>
        <w:t xml:space="preserve"> and has liaised with mum and </w:t>
      </w:r>
      <w:r w:rsidR="00FC7D73" w:rsidRPr="006011F9">
        <w:rPr>
          <w:rFonts w:ascii="Times New Roman" w:hAnsi="Times New Roman" w:cs="Times New Roman"/>
          <w:sz w:val="24"/>
          <w:szCs w:val="24"/>
        </w:rPr>
        <w:t xml:space="preserve">the older </w:t>
      </w:r>
      <w:r w:rsidR="00E0054B" w:rsidRPr="006011F9">
        <w:rPr>
          <w:rFonts w:ascii="Times New Roman" w:hAnsi="Times New Roman" w:cs="Times New Roman"/>
          <w:sz w:val="24"/>
          <w:szCs w:val="24"/>
        </w:rPr>
        <w:t>sibling</w:t>
      </w:r>
      <w:r w:rsidR="00FC7D73" w:rsidRPr="006011F9">
        <w:rPr>
          <w:rFonts w:ascii="Times New Roman" w:hAnsi="Times New Roman" w:cs="Times New Roman"/>
          <w:sz w:val="24"/>
          <w:szCs w:val="24"/>
        </w:rPr>
        <w:t xml:space="preserve"> of Girl A</w:t>
      </w:r>
      <w:r w:rsidR="00E0054B" w:rsidRPr="006011F9">
        <w:rPr>
          <w:rFonts w:ascii="Times New Roman" w:hAnsi="Times New Roman" w:cs="Times New Roman"/>
          <w:sz w:val="24"/>
          <w:szCs w:val="24"/>
        </w:rPr>
        <w:t xml:space="preserve"> in another school. It becomes apparent that mum and sister have </w:t>
      </w:r>
      <w:r w:rsidR="00E92BF0" w:rsidRPr="006011F9">
        <w:rPr>
          <w:rFonts w:ascii="Times New Roman" w:hAnsi="Times New Roman" w:cs="Times New Roman"/>
          <w:sz w:val="24"/>
          <w:szCs w:val="24"/>
        </w:rPr>
        <w:t xml:space="preserve">both </w:t>
      </w:r>
      <w:r w:rsidR="00E0054B" w:rsidRPr="006011F9">
        <w:rPr>
          <w:rFonts w:ascii="Times New Roman" w:hAnsi="Times New Roman" w:cs="Times New Roman"/>
          <w:sz w:val="24"/>
          <w:szCs w:val="24"/>
        </w:rPr>
        <w:t xml:space="preserve">had a cochlear ear implant and both choose not to </w:t>
      </w:r>
      <w:r w:rsidR="00FC7D73" w:rsidRPr="006011F9">
        <w:rPr>
          <w:rFonts w:ascii="Times New Roman" w:hAnsi="Times New Roman" w:cs="Times New Roman"/>
          <w:sz w:val="24"/>
          <w:szCs w:val="24"/>
        </w:rPr>
        <w:t>wear them.</w:t>
      </w:r>
      <w:r w:rsidR="002F0849" w:rsidRPr="006011F9">
        <w:rPr>
          <w:rFonts w:ascii="Times New Roman" w:hAnsi="Times New Roman" w:cs="Times New Roman"/>
          <w:sz w:val="24"/>
          <w:szCs w:val="24"/>
        </w:rPr>
        <w:t xml:space="preserve"> This could be a reason why Girl A has also been choosing not to</w:t>
      </w:r>
      <w:r w:rsidR="00F5112C" w:rsidRPr="006011F9">
        <w:rPr>
          <w:rFonts w:ascii="Times New Roman" w:hAnsi="Times New Roman" w:cs="Times New Roman"/>
          <w:sz w:val="24"/>
          <w:szCs w:val="24"/>
        </w:rPr>
        <w:t xml:space="preserve"> use her hearing aid. </w:t>
      </w:r>
      <w:r w:rsidR="002E5900" w:rsidRPr="006011F9">
        <w:rPr>
          <w:rFonts w:ascii="Times New Roman" w:hAnsi="Times New Roman" w:cs="Times New Roman"/>
          <w:sz w:val="24"/>
          <w:szCs w:val="24"/>
        </w:rPr>
        <w:t xml:space="preserve">Additionally, the teacher learns that Girl A’s impairment </w:t>
      </w:r>
      <w:r w:rsidR="001A6F20" w:rsidRPr="006011F9">
        <w:rPr>
          <w:rFonts w:ascii="Times New Roman" w:hAnsi="Times New Roman" w:cs="Times New Roman"/>
          <w:sz w:val="24"/>
          <w:szCs w:val="24"/>
        </w:rPr>
        <w:t xml:space="preserve">is an auditory processing condition and increased volumes and louder noises </w:t>
      </w:r>
      <w:r w:rsidR="00074ABB" w:rsidRPr="006011F9">
        <w:rPr>
          <w:rFonts w:ascii="Times New Roman" w:hAnsi="Times New Roman" w:cs="Times New Roman"/>
          <w:sz w:val="24"/>
          <w:szCs w:val="24"/>
        </w:rPr>
        <w:t xml:space="preserve">actually </w:t>
      </w:r>
      <w:r w:rsidR="005D57F4" w:rsidRPr="006011F9">
        <w:rPr>
          <w:rFonts w:ascii="Times New Roman" w:hAnsi="Times New Roman" w:cs="Times New Roman"/>
          <w:sz w:val="24"/>
          <w:szCs w:val="24"/>
        </w:rPr>
        <w:t xml:space="preserve">have a </w:t>
      </w:r>
      <w:r w:rsidR="00074ABB" w:rsidRPr="006011F9">
        <w:rPr>
          <w:rFonts w:ascii="Times New Roman" w:hAnsi="Times New Roman" w:cs="Times New Roman"/>
          <w:sz w:val="24"/>
          <w:szCs w:val="24"/>
        </w:rPr>
        <w:t>negative impact</w:t>
      </w:r>
      <w:r w:rsidR="000042DC" w:rsidRPr="006011F9">
        <w:rPr>
          <w:rFonts w:ascii="Times New Roman" w:hAnsi="Times New Roman" w:cs="Times New Roman"/>
          <w:sz w:val="24"/>
          <w:szCs w:val="24"/>
        </w:rPr>
        <w:t xml:space="preserve"> and make it more difficult for Girl A to</w:t>
      </w:r>
      <w:r w:rsidR="002C1713" w:rsidRPr="006011F9">
        <w:rPr>
          <w:rFonts w:ascii="Times New Roman" w:hAnsi="Times New Roman" w:cs="Times New Roman"/>
          <w:sz w:val="24"/>
          <w:szCs w:val="24"/>
        </w:rPr>
        <w:t xml:space="preserve"> </w:t>
      </w:r>
      <w:r w:rsidR="001A6246" w:rsidRPr="006011F9">
        <w:rPr>
          <w:rFonts w:ascii="Times New Roman" w:hAnsi="Times New Roman" w:cs="Times New Roman"/>
          <w:sz w:val="24"/>
          <w:szCs w:val="24"/>
        </w:rPr>
        <w:t>retain</w:t>
      </w:r>
      <w:r w:rsidR="002C1713" w:rsidRPr="006011F9">
        <w:rPr>
          <w:rFonts w:ascii="Times New Roman" w:hAnsi="Times New Roman" w:cs="Times New Roman"/>
          <w:sz w:val="24"/>
          <w:szCs w:val="24"/>
        </w:rPr>
        <w:t xml:space="preserve"> concentration</w:t>
      </w:r>
      <w:r w:rsidR="001A6246" w:rsidRPr="006011F9">
        <w:rPr>
          <w:rFonts w:ascii="Times New Roman" w:hAnsi="Times New Roman" w:cs="Times New Roman"/>
          <w:sz w:val="24"/>
          <w:szCs w:val="24"/>
        </w:rPr>
        <w:t xml:space="preserve"> and</w:t>
      </w:r>
      <w:r w:rsidR="000042DC" w:rsidRPr="006011F9">
        <w:rPr>
          <w:rFonts w:ascii="Times New Roman" w:hAnsi="Times New Roman" w:cs="Times New Roman"/>
          <w:sz w:val="24"/>
          <w:szCs w:val="24"/>
        </w:rPr>
        <w:t xml:space="preserve"> understand</w:t>
      </w:r>
      <w:r w:rsidR="00E122A8" w:rsidRPr="006011F9">
        <w:rPr>
          <w:rFonts w:ascii="Times New Roman" w:hAnsi="Times New Roman" w:cs="Times New Roman"/>
          <w:sz w:val="24"/>
          <w:szCs w:val="24"/>
        </w:rPr>
        <w:t xml:space="preserve"> vocal commands</w:t>
      </w:r>
      <w:r w:rsidR="000042DC" w:rsidRPr="006011F9">
        <w:rPr>
          <w:rFonts w:ascii="Times New Roman" w:hAnsi="Times New Roman" w:cs="Times New Roman"/>
          <w:sz w:val="24"/>
          <w:szCs w:val="24"/>
        </w:rPr>
        <w:t>.</w:t>
      </w:r>
      <w:r w:rsidR="00074ABB" w:rsidRPr="006011F9">
        <w:rPr>
          <w:rFonts w:ascii="Times New Roman" w:hAnsi="Times New Roman" w:cs="Times New Roman"/>
          <w:sz w:val="24"/>
          <w:szCs w:val="24"/>
        </w:rPr>
        <w:t xml:space="preserve"> </w:t>
      </w:r>
    </w:p>
    <w:p w14:paraId="7EB423FF" w14:textId="18F0B513" w:rsidR="00E94B85" w:rsidRPr="006011F9" w:rsidRDefault="00901EDC"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Finally</w:t>
      </w:r>
      <w:r w:rsidR="00646787" w:rsidRPr="006011F9">
        <w:rPr>
          <w:rFonts w:ascii="Times New Roman" w:hAnsi="Times New Roman" w:cs="Times New Roman"/>
          <w:sz w:val="24"/>
          <w:szCs w:val="24"/>
        </w:rPr>
        <w:t>,</w:t>
      </w:r>
      <w:r w:rsidRPr="006011F9">
        <w:rPr>
          <w:rFonts w:ascii="Times New Roman" w:hAnsi="Times New Roman" w:cs="Times New Roman"/>
          <w:sz w:val="24"/>
          <w:szCs w:val="24"/>
        </w:rPr>
        <w:t xml:space="preserve"> the teacher for the hearing impaired conveys that mum</w:t>
      </w:r>
      <w:r w:rsidR="00646787" w:rsidRPr="006011F9">
        <w:rPr>
          <w:rFonts w:ascii="Times New Roman" w:hAnsi="Times New Roman" w:cs="Times New Roman"/>
          <w:sz w:val="24"/>
          <w:szCs w:val="24"/>
        </w:rPr>
        <w:t xml:space="preserve"> </w:t>
      </w:r>
      <w:r w:rsidR="00DB31EF" w:rsidRPr="006011F9">
        <w:rPr>
          <w:rFonts w:ascii="Times New Roman" w:hAnsi="Times New Roman" w:cs="Times New Roman"/>
          <w:sz w:val="24"/>
          <w:szCs w:val="24"/>
        </w:rPr>
        <w:t xml:space="preserve">generally </w:t>
      </w:r>
      <w:r w:rsidR="00646787" w:rsidRPr="006011F9">
        <w:rPr>
          <w:rFonts w:ascii="Times New Roman" w:hAnsi="Times New Roman" w:cs="Times New Roman"/>
          <w:sz w:val="24"/>
          <w:szCs w:val="24"/>
        </w:rPr>
        <w:t>prefers interaction through email</w:t>
      </w:r>
      <w:r w:rsidR="00494880" w:rsidRPr="006011F9">
        <w:rPr>
          <w:rFonts w:ascii="Times New Roman" w:hAnsi="Times New Roman" w:cs="Times New Roman"/>
          <w:sz w:val="24"/>
          <w:szCs w:val="24"/>
        </w:rPr>
        <w:t>.</w:t>
      </w:r>
      <w:r w:rsidR="00646787" w:rsidRPr="006011F9">
        <w:rPr>
          <w:rFonts w:ascii="Times New Roman" w:hAnsi="Times New Roman" w:cs="Times New Roman"/>
          <w:sz w:val="24"/>
          <w:szCs w:val="24"/>
        </w:rPr>
        <w:t xml:space="preserve"> However, </w:t>
      </w:r>
      <w:r w:rsidR="00E25256" w:rsidRPr="006011F9">
        <w:rPr>
          <w:rFonts w:ascii="Times New Roman" w:hAnsi="Times New Roman" w:cs="Times New Roman"/>
          <w:sz w:val="24"/>
          <w:szCs w:val="24"/>
        </w:rPr>
        <w:t>the whole family uses British Sign Language (BSL)</w:t>
      </w:r>
      <w:r w:rsidR="00F12BEA" w:rsidRPr="006011F9">
        <w:rPr>
          <w:rFonts w:ascii="Times New Roman" w:hAnsi="Times New Roman" w:cs="Times New Roman"/>
          <w:sz w:val="24"/>
          <w:szCs w:val="24"/>
        </w:rPr>
        <w:t xml:space="preserve"> and are </w:t>
      </w:r>
      <w:r w:rsidR="00494880" w:rsidRPr="006011F9">
        <w:rPr>
          <w:rFonts w:ascii="Times New Roman" w:hAnsi="Times New Roman" w:cs="Times New Roman"/>
          <w:sz w:val="24"/>
          <w:szCs w:val="24"/>
        </w:rPr>
        <w:t xml:space="preserve">all </w:t>
      </w:r>
      <w:r w:rsidR="00F12BEA" w:rsidRPr="006011F9">
        <w:rPr>
          <w:rFonts w:ascii="Times New Roman" w:hAnsi="Times New Roman" w:cs="Times New Roman"/>
          <w:sz w:val="24"/>
          <w:szCs w:val="24"/>
        </w:rPr>
        <w:t xml:space="preserve">very competent at lip reading </w:t>
      </w:r>
      <w:r w:rsidR="00C8671B" w:rsidRPr="006011F9">
        <w:rPr>
          <w:rFonts w:ascii="Times New Roman" w:hAnsi="Times New Roman" w:cs="Times New Roman"/>
          <w:sz w:val="24"/>
          <w:szCs w:val="24"/>
        </w:rPr>
        <w:t>during social exchanges</w:t>
      </w:r>
      <w:r w:rsidR="00494880" w:rsidRPr="006011F9">
        <w:rPr>
          <w:rFonts w:ascii="Times New Roman" w:hAnsi="Times New Roman" w:cs="Times New Roman"/>
          <w:sz w:val="24"/>
          <w:szCs w:val="24"/>
        </w:rPr>
        <w:t>.</w:t>
      </w:r>
    </w:p>
    <w:p w14:paraId="655F4EE0" w14:textId="22DF224E" w:rsidR="0073326A" w:rsidRPr="006011F9" w:rsidRDefault="0073326A" w:rsidP="006011F9">
      <w:pPr>
        <w:spacing w:line="360" w:lineRule="auto"/>
        <w:jc w:val="both"/>
        <w:rPr>
          <w:rFonts w:ascii="Times New Roman" w:hAnsi="Times New Roman" w:cs="Times New Roman"/>
          <w:sz w:val="24"/>
          <w:szCs w:val="24"/>
        </w:rPr>
      </w:pPr>
    </w:p>
    <w:p w14:paraId="6533DEA1" w14:textId="760AA4FB" w:rsidR="006D1920" w:rsidRPr="006011F9" w:rsidRDefault="006D1920"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 xml:space="preserve">Identifying Inclusive Leadership </w:t>
      </w:r>
      <w:r w:rsidR="00AA2CA0" w:rsidRPr="006011F9">
        <w:rPr>
          <w:rFonts w:ascii="Times New Roman" w:hAnsi="Times New Roman" w:cs="Times New Roman"/>
          <w:sz w:val="24"/>
          <w:szCs w:val="24"/>
          <w:u w:val="single"/>
        </w:rPr>
        <w:t xml:space="preserve">Within </w:t>
      </w:r>
      <w:r w:rsidR="00F4184D" w:rsidRPr="006011F9">
        <w:rPr>
          <w:rFonts w:ascii="Times New Roman" w:hAnsi="Times New Roman" w:cs="Times New Roman"/>
          <w:sz w:val="24"/>
          <w:szCs w:val="24"/>
          <w:u w:val="single"/>
        </w:rPr>
        <w:t>t</w:t>
      </w:r>
      <w:r w:rsidR="00AA2CA0" w:rsidRPr="006011F9">
        <w:rPr>
          <w:rFonts w:ascii="Times New Roman" w:hAnsi="Times New Roman" w:cs="Times New Roman"/>
          <w:sz w:val="24"/>
          <w:szCs w:val="24"/>
          <w:u w:val="single"/>
        </w:rPr>
        <w:t>he Scenario</w:t>
      </w:r>
    </w:p>
    <w:p w14:paraId="15DFFCBC" w14:textId="2F5B92B2" w:rsidR="00383717" w:rsidRPr="006011F9" w:rsidRDefault="0073326A"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As stated by</w:t>
      </w:r>
      <w:r w:rsidR="00381062" w:rsidRPr="006011F9">
        <w:rPr>
          <w:rFonts w:ascii="Times New Roman" w:hAnsi="Times New Roman" w:cs="Times New Roman"/>
          <w:sz w:val="24"/>
          <w:szCs w:val="24"/>
        </w:rPr>
        <w:t xml:space="preserve"> </w:t>
      </w:r>
      <w:r w:rsidR="00894AEB" w:rsidRPr="006011F9">
        <w:rPr>
          <w:rFonts w:ascii="Times New Roman" w:hAnsi="Times New Roman" w:cs="Times New Roman"/>
          <w:sz w:val="24"/>
          <w:szCs w:val="24"/>
        </w:rPr>
        <w:t>Hadfield (2015)</w:t>
      </w:r>
      <w:r w:rsidR="00BC25E0" w:rsidRPr="006011F9">
        <w:rPr>
          <w:rFonts w:ascii="Times New Roman" w:hAnsi="Times New Roman" w:cs="Times New Roman"/>
          <w:sz w:val="24"/>
          <w:szCs w:val="24"/>
        </w:rPr>
        <w:t xml:space="preserve"> and Rayner (2007)</w:t>
      </w:r>
      <w:r w:rsidR="00381062" w:rsidRPr="006011F9">
        <w:rPr>
          <w:rFonts w:ascii="Times New Roman" w:hAnsi="Times New Roman" w:cs="Times New Roman"/>
          <w:sz w:val="24"/>
          <w:szCs w:val="24"/>
        </w:rPr>
        <w:t>, the first clear display of Inclusive Leadership within this scenario is the inclusion of a child with Special Educational Needs (SEN)</w:t>
      </w:r>
      <w:r w:rsidR="002A5249" w:rsidRPr="006011F9">
        <w:rPr>
          <w:rFonts w:ascii="Times New Roman" w:hAnsi="Times New Roman" w:cs="Times New Roman"/>
          <w:sz w:val="24"/>
          <w:szCs w:val="24"/>
        </w:rPr>
        <w:t xml:space="preserve"> into a mainstream setting</w:t>
      </w:r>
      <w:r w:rsidR="00381062" w:rsidRPr="006011F9">
        <w:rPr>
          <w:rFonts w:ascii="Times New Roman" w:hAnsi="Times New Roman" w:cs="Times New Roman"/>
          <w:sz w:val="24"/>
          <w:szCs w:val="24"/>
        </w:rPr>
        <w:t>.</w:t>
      </w:r>
      <w:r w:rsidR="002A5249" w:rsidRPr="006011F9">
        <w:rPr>
          <w:rFonts w:ascii="Times New Roman" w:hAnsi="Times New Roman" w:cs="Times New Roman"/>
          <w:sz w:val="24"/>
          <w:szCs w:val="24"/>
        </w:rPr>
        <w:t xml:space="preserve"> </w:t>
      </w:r>
      <w:r w:rsidR="002D30C2" w:rsidRPr="006011F9">
        <w:rPr>
          <w:rFonts w:ascii="Times New Roman" w:hAnsi="Times New Roman" w:cs="Times New Roman"/>
          <w:sz w:val="24"/>
          <w:szCs w:val="24"/>
        </w:rPr>
        <w:t xml:space="preserve">This is also in accordance with </w:t>
      </w:r>
      <w:r w:rsidR="004F7B3E" w:rsidRPr="006011F9">
        <w:rPr>
          <w:rFonts w:ascii="Times New Roman" w:hAnsi="Times New Roman" w:cs="Times New Roman"/>
          <w:sz w:val="24"/>
          <w:szCs w:val="24"/>
        </w:rPr>
        <w:t xml:space="preserve">the </w:t>
      </w:r>
      <w:r w:rsidR="004F7B3E" w:rsidRPr="006011F9">
        <w:rPr>
          <w:rFonts w:ascii="Times New Roman" w:hAnsi="Times New Roman" w:cs="Times New Roman"/>
          <w:i/>
          <w:iCs/>
          <w:sz w:val="24"/>
          <w:szCs w:val="24"/>
        </w:rPr>
        <w:t>Education Act</w:t>
      </w:r>
      <w:r w:rsidR="00D93BEF" w:rsidRPr="006011F9">
        <w:rPr>
          <w:rFonts w:ascii="Times New Roman" w:hAnsi="Times New Roman" w:cs="Times New Roman"/>
          <w:i/>
          <w:iCs/>
          <w:sz w:val="24"/>
          <w:szCs w:val="24"/>
        </w:rPr>
        <w:t xml:space="preserve"> </w:t>
      </w:r>
      <w:r w:rsidR="004F7B3E" w:rsidRPr="006011F9">
        <w:rPr>
          <w:rFonts w:ascii="Times New Roman" w:hAnsi="Times New Roman" w:cs="Times New Roman"/>
          <w:i/>
          <w:iCs/>
          <w:sz w:val="24"/>
          <w:szCs w:val="24"/>
        </w:rPr>
        <w:t>1981</w:t>
      </w:r>
      <w:r w:rsidR="00D93BEF" w:rsidRPr="006011F9">
        <w:rPr>
          <w:rFonts w:ascii="Times New Roman" w:hAnsi="Times New Roman" w:cs="Times New Roman"/>
          <w:sz w:val="24"/>
          <w:szCs w:val="24"/>
        </w:rPr>
        <w:t xml:space="preserve"> </w:t>
      </w:r>
      <w:r w:rsidR="00844D4E" w:rsidRPr="006011F9">
        <w:rPr>
          <w:rFonts w:ascii="Times New Roman" w:hAnsi="Times New Roman" w:cs="Times New Roman"/>
          <w:sz w:val="24"/>
          <w:szCs w:val="24"/>
        </w:rPr>
        <w:t xml:space="preserve">which stipulates </w:t>
      </w:r>
      <w:r w:rsidR="0043039A" w:rsidRPr="006011F9">
        <w:rPr>
          <w:rFonts w:ascii="Times New Roman" w:hAnsi="Times New Roman" w:cs="Times New Roman"/>
          <w:sz w:val="24"/>
          <w:szCs w:val="24"/>
        </w:rPr>
        <w:t xml:space="preserve">that </w:t>
      </w:r>
      <w:r w:rsidR="00DE6744" w:rsidRPr="006011F9">
        <w:rPr>
          <w:rFonts w:ascii="Times New Roman" w:hAnsi="Times New Roman" w:cs="Times New Roman"/>
          <w:sz w:val="24"/>
          <w:szCs w:val="24"/>
        </w:rPr>
        <w:t xml:space="preserve">children with a statement of SEN </w:t>
      </w:r>
      <w:r w:rsidR="00A72956" w:rsidRPr="006011F9">
        <w:rPr>
          <w:rFonts w:ascii="Times New Roman" w:hAnsi="Times New Roman" w:cs="Times New Roman"/>
          <w:sz w:val="24"/>
          <w:szCs w:val="24"/>
        </w:rPr>
        <w:t>shall be educated</w:t>
      </w:r>
      <w:r w:rsidR="00ED1ECC" w:rsidRPr="006011F9">
        <w:rPr>
          <w:rFonts w:ascii="Times New Roman" w:hAnsi="Times New Roman" w:cs="Times New Roman"/>
          <w:sz w:val="24"/>
          <w:szCs w:val="24"/>
        </w:rPr>
        <w:t xml:space="preserve"> in a mainstream school providing this</w:t>
      </w:r>
      <w:r w:rsidR="00385770" w:rsidRPr="006011F9">
        <w:rPr>
          <w:rFonts w:ascii="Times New Roman" w:hAnsi="Times New Roman" w:cs="Times New Roman"/>
          <w:sz w:val="24"/>
          <w:szCs w:val="24"/>
        </w:rPr>
        <w:t xml:space="preserve"> is in </w:t>
      </w:r>
      <w:r w:rsidR="001C47B1" w:rsidRPr="006011F9">
        <w:rPr>
          <w:rFonts w:ascii="Times New Roman" w:hAnsi="Times New Roman" w:cs="Times New Roman"/>
          <w:sz w:val="24"/>
          <w:szCs w:val="24"/>
        </w:rPr>
        <w:t>line with the wishes of the parent or guardian</w:t>
      </w:r>
      <w:r w:rsidR="008E1CE4" w:rsidRPr="006011F9">
        <w:rPr>
          <w:rFonts w:ascii="Times New Roman" w:hAnsi="Times New Roman" w:cs="Times New Roman"/>
          <w:sz w:val="24"/>
          <w:szCs w:val="24"/>
        </w:rPr>
        <w:t>;</w:t>
      </w:r>
      <w:r w:rsidR="001C47B1" w:rsidRPr="006011F9">
        <w:rPr>
          <w:rFonts w:ascii="Times New Roman" w:hAnsi="Times New Roman" w:cs="Times New Roman"/>
          <w:sz w:val="24"/>
          <w:szCs w:val="24"/>
        </w:rPr>
        <w:t xml:space="preserve"> </w:t>
      </w:r>
      <w:r w:rsidR="00763065" w:rsidRPr="006011F9">
        <w:rPr>
          <w:rFonts w:ascii="Times New Roman" w:hAnsi="Times New Roman" w:cs="Times New Roman"/>
          <w:sz w:val="24"/>
          <w:szCs w:val="24"/>
        </w:rPr>
        <w:t xml:space="preserve">supports the </w:t>
      </w:r>
      <w:r w:rsidR="003F2A6B" w:rsidRPr="006011F9">
        <w:rPr>
          <w:rFonts w:ascii="Times New Roman" w:hAnsi="Times New Roman" w:cs="Times New Roman"/>
          <w:sz w:val="24"/>
          <w:szCs w:val="24"/>
        </w:rPr>
        <w:t xml:space="preserve">efficient education of other children </w:t>
      </w:r>
      <w:r w:rsidR="00A539BB" w:rsidRPr="006011F9">
        <w:rPr>
          <w:rFonts w:ascii="Times New Roman" w:hAnsi="Times New Roman" w:cs="Times New Roman"/>
          <w:sz w:val="24"/>
          <w:szCs w:val="24"/>
        </w:rPr>
        <w:t xml:space="preserve">and </w:t>
      </w:r>
      <w:r w:rsidR="00FC16D7" w:rsidRPr="006011F9">
        <w:rPr>
          <w:rFonts w:ascii="Times New Roman" w:hAnsi="Times New Roman" w:cs="Times New Roman"/>
          <w:sz w:val="24"/>
          <w:szCs w:val="24"/>
        </w:rPr>
        <w:t>accommodates</w:t>
      </w:r>
      <w:r w:rsidR="00A539BB" w:rsidRPr="006011F9">
        <w:rPr>
          <w:rFonts w:ascii="Times New Roman" w:hAnsi="Times New Roman" w:cs="Times New Roman"/>
          <w:sz w:val="24"/>
          <w:szCs w:val="24"/>
        </w:rPr>
        <w:t xml:space="preserve"> the efficient use of school resources. </w:t>
      </w:r>
      <w:r w:rsidR="002C2A83" w:rsidRPr="006011F9">
        <w:rPr>
          <w:rFonts w:ascii="Times New Roman" w:hAnsi="Times New Roman" w:cs="Times New Roman"/>
          <w:sz w:val="24"/>
          <w:szCs w:val="24"/>
        </w:rPr>
        <w:t>However</w:t>
      </w:r>
      <w:r w:rsidR="005E7F1F" w:rsidRPr="006011F9">
        <w:rPr>
          <w:rFonts w:ascii="Times New Roman" w:hAnsi="Times New Roman" w:cs="Times New Roman"/>
          <w:sz w:val="24"/>
          <w:szCs w:val="24"/>
        </w:rPr>
        <w:t xml:space="preserve">, </w:t>
      </w:r>
      <w:r w:rsidR="00447B96" w:rsidRPr="006011F9">
        <w:rPr>
          <w:rFonts w:ascii="Times New Roman" w:hAnsi="Times New Roman" w:cs="Times New Roman"/>
          <w:sz w:val="24"/>
          <w:szCs w:val="24"/>
        </w:rPr>
        <w:t xml:space="preserve">the term </w:t>
      </w:r>
      <w:r w:rsidR="005E7F1F" w:rsidRPr="006011F9">
        <w:rPr>
          <w:rFonts w:ascii="Times New Roman" w:hAnsi="Times New Roman" w:cs="Times New Roman"/>
          <w:sz w:val="24"/>
          <w:szCs w:val="24"/>
        </w:rPr>
        <w:t xml:space="preserve">SEN </w:t>
      </w:r>
      <w:r w:rsidR="001D365F" w:rsidRPr="006011F9">
        <w:rPr>
          <w:rFonts w:ascii="Times New Roman" w:hAnsi="Times New Roman" w:cs="Times New Roman"/>
          <w:sz w:val="24"/>
          <w:szCs w:val="24"/>
        </w:rPr>
        <w:t>h</w:t>
      </w:r>
      <w:r w:rsidR="00447B96" w:rsidRPr="006011F9">
        <w:rPr>
          <w:rFonts w:ascii="Times New Roman" w:hAnsi="Times New Roman" w:cs="Times New Roman"/>
          <w:sz w:val="24"/>
          <w:szCs w:val="24"/>
        </w:rPr>
        <w:t>as be</w:t>
      </w:r>
      <w:r w:rsidR="00057A85" w:rsidRPr="006011F9">
        <w:rPr>
          <w:rFonts w:ascii="Times New Roman" w:hAnsi="Times New Roman" w:cs="Times New Roman"/>
          <w:sz w:val="24"/>
          <w:szCs w:val="24"/>
        </w:rPr>
        <w:t>en replaced in England by</w:t>
      </w:r>
      <w:r w:rsidR="00511140" w:rsidRPr="006011F9">
        <w:rPr>
          <w:rFonts w:ascii="Times New Roman" w:hAnsi="Times New Roman" w:cs="Times New Roman"/>
          <w:sz w:val="24"/>
          <w:szCs w:val="24"/>
        </w:rPr>
        <w:t xml:space="preserve"> Special Educational Needs and </w:t>
      </w:r>
      <w:r w:rsidR="006261CA" w:rsidRPr="006011F9">
        <w:rPr>
          <w:rFonts w:ascii="Times New Roman" w:hAnsi="Times New Roman" w:cs="Times New Roman"/>
          <w:sz w:val="24"/>
          <w:szCs w:val="24"/>
        </w:rPr>
        <w:t>Disabilities</w:t>
      </w:r>
      <w:r w:rsidR="00511140" w:rsidRPr="006011F9">
        <w:rPr>
          <w:rFonts w:ascii="Times New Roman" w:hAnsi="Times New Roman" w:cs="Times New Roman"/>
          <w:sz w:val="24"/>
          <w:szCs w:val="24"/>
        </w:rPr>
        <w:t xml:space="preserve"> </w:t>
      </w:r>
      <w:r w:rsidR="003E3748" w:rsidRPr="006011F9">
        <w:rPr>
          <w:rFonts w:ascii="Times New Roman" w:hAnsi="Times New Roman" w:cs="Times New Roman"/>
          <w:sz w:val="24"/>
          <w:szCs w:val="24"/>
        </w:rPr>
        <w:t>(SEND) and in Wales</w:t>
      </w:r>
      <w:r w:rsidR="006261CA" w:rsidRPr="006011F9">
        <w:rPr>
          <w:rFonts w:ascii="Times New Roman" w:hAnsi="Times New Roman" w:cs="Times New Roman"/>
          <w:sz w:val="24"/>
          <w:szCs w:val="24"/>
        </w:rPr>
        <w:t>,</w:t>
      </w:r>
      <w:r w:rsidR="003E3748" w:rsidRPr="006011F9">
        <w:rPr>
          <w:rFonts w:ascii="Times New Roman" w:hAnsi="Times New Roman" w:cs="Times New Roman"/>
          <w:sz w:val="24"/>
          <w:szCs w:val="24"/>
        </w:rPr>
        <w:t xml:space="preserve"> </w:t>
      </w:r>
      <w:r w:rsidR="006261CA" w:rsidRPr="006011F9">
        <w:rPr>
          <w:rFonts w:ascii="Times New Roman" w:hAnsi="Times New Roman" w:cs="Times New Roman"/>
          <w:sz w:val="24"/>
          <w:szCs w:val="24"/>
        </w:rPr>
        <w:t xml:space="preserve">is </w:t>
      </w:r>
      <w:r w:rsidR="005E7F1F" w:rsidRPr="006011F9">
        <w:rPr>
          <w:rFonts w:ascii="Times New Roman" w:hAnsi="Times New Roman" w:cs="Times New Roman"/>
          <w:sz w:val="24"/>
          <w:szCs w:val="24"/>
        </w:rPr>
        <w:t>referred to as Additional Learning Needs</w:t>
      </w:r>
      <w:r w:rsidR="00447B96" w:rsidRPr="006011F9">
        <w:rPr>
          <w:rFonts w:ascii="Times New Roman" w:hAnsi="Times New Roman" w:cs="Times New Roman"/>
          <w:sz w:val="24"/>
          <w:szCs w:val="24"/>
        </w:rPr>
        <w:t xml:space="preserve"> (ALN)</w:t>
      </w:r>
      <w:r w:rsidR="00B72029" w:rsidRPr="006011F9">
        <w:rPr>
          <w:rFonts w:ascii="Times New Roman" w:hAnsi="Times New Roman" w:cs="Times New Roman"/>
          <w:sz w:val="24"/>
          <w:szCs w:val="24"/>
        </w:rPr>
        <w:t>.</w:t>
      </w:r>
      <w:r w:rsidR="005E7F1F" w:rsidRPr="006011F9">
        <w:rPr>
          <w:rFonts w:ascii="Times New Roman" w:hAnsi="Times New Roman" w:cs="Times New Roman"/>
          <w:sz w:val="24"/>
          <w:szCs w:val="24"/>
        </w:rPr>
        <w:t xml:space="preserve"> </w:t>
      </w:r>
      <w:r w:rsidR="00912D38" w:rsidRPr="006011F9">
        <w:rPr>
          <w:rFonts w:ascii="Times New Roman" w:hAnsi="Times New Roman" w:cs="Times New Roman"/>
          <w:sz w:val="24"/>
          <w:szCs w:val="24"/>
        </w:rPr>
        <w:t xml:space="preserve">The benefits of </w:t>
      </w:r>
      <w:r w:rsidR="005A12B1" w:rsidRPr="006011F9">
        <w:rPr>
          <w:rFonts w:ascii="Times New Roman" w:hAnsi="Times New Roman" w:cs="Times New Roman"/>
          <w:sz w:val="24"/>
          <w:szCs w:val="24"/>
        </w:rPr>
        <w:t>inclusive educ</w:t>
      </w:r>
      <w:r w:rsidR="00BA0AC7" w:rsidRPr="006011F9">
        <w:rPr>
          <w:rFonts w:ascii="Times New Roman" w:hAnsi="Times New Roman" w:cs="Times New Roman"/>
          <w:sz w:val="24"/>
          <w:szCs w:val="24"/>
        </w:rPr>
        <w:t>a</w:t>
      </w:r>
      <w:r w:rsidR="005A12B1" w:rsidRPr="006011F9">
        <w:rPr>
          <w:rFonts w:ascii="Times New Roman" w:hAnsi="Times New Roman" w:cs="Times New Roman"/>
          <w:sz w:val="24"/>
          <w:szCs w:val="24"/>
        </w:rPr>
        <w:t>tion</w:t>
      </w:r>
      <w:r w:rsidR="00BA0AC7" w:rsidRPr="006011F9">
        <w:rPr>
          <w:rFonts w:ascii="Times New Roman" w:hAnsi="Times New Roman" w:cs="Times New Roman"/>
          <w:sz w:val="24"/>
          <w:szCs w:val="24"/>
        </w:rPr>
        <w:t xml:space="preserve"> in a mainstream setting has </w:t>
      </w:r>
      <w:r w:rsidR="00650890" w:rsidRPr="006011F9">
        <w:rPr>
          <w:rFonts w:ascii="Times New Roman" w:hAnsi="Times New Roman" w:cs="Times New Roman"/>
          <w:sz w:val="24"/>
          <w:szCs w:val="24"/>
        </w:rPr>
        <w:t>claimed</w:t>
      </w:r>
      <w:r w:rsidR="00BA0AC7" w:rsidRPr="006011F9">
        <w:rPr>
          <w:rFonts w:ascii="Times New Roman" w:hAnsi="Times New Roman" w:cs="Times New Roman"/>
          <w:sz w:val="24"/>
          <w:szCs w:val="24"/>
        </w:rPr>
        <w:t xml:space="preserve"> to improve </w:t>
      </w:r>
      <w:r w:rsidR="00A454A8" w:rsidRPr="006011F9">
        <w:rPr>
          <w:rFonts w:ascii="Times New Roman" w:hAnsi="Times New Roman" w:cs="Times New Roman"/>
          <w:sz w:val="24"/>
          <w:szCs w:val="24"/>
        </w:rPr>
        <w:t xml:space="preserve">educational performance, </w:t>
      </w:r>
      <w:r w:rsidR="00650890" w:rsidRPr="006011F9">
        <w:rPr>
          <w:rFonts w:ascii="Times New Roman" w:hAnsi="Times New Roman" w:cs="Times New Roman"/>
          <w:sz w:val="24"/>
          <w:szCs w:val="24"/>
        </w:rPr>
        <w:t xml:space="preserve">advance </w:t>
      </w:r>
      <w:r w:rsidR="00A454A8" w:rsidRPr="006011F9">
        <w:rPr>
          <w:rFonts w:ascii="Times New Roman" w:hAnsi="Times New Roman" w:cs="Times New Roman"/>
          <w:sz w:val="24"/>
          <w:szCs w:val="24"/>
        </w:rPr>
        <w:t xml:space="preserve">social development and </w:t>
      </w:r>
      <w:r w:rsidR="00985A3C" w:rsidRPr="006011F9">
        <w:rPr>
          <w:rFonts w:ascii="Times New Roman" w:hAnsi="Times New Roman" w:cs="Times New Roman"/>
          <w:sz w:val="24"/>
          <w:szCs w:val="24"/>
        </w:rPr>
        <w:t xml:space="preserve">positively enhance </w:t>
      </w:r>
      <w:r w:rsidR="00897737" w:rsidRPr="006011F9">
        <w:rPr>
          <w:rFonts w:ascii="Times New Roman" w:hAnsi="Times New Roman" w:cs="Times New Roman"/>
          <w:sz w:val="24"/>
          <w:szCs w:val="24"/>
        </w:rPr>
        <w:t>overall quality of life</w:t>
      </w:r>
      <w:r w:rsidR="00D35C08" w:rsidRPr="006011F9">
        <w:rPr>
          <w:rFonts w:ascii="Times New Roman" w:hAnsi="Times New Roman" w:cs="Times New Roman"/>
          <w:sz w:val="24"/>
          <w:szCs w:val="24"/>
        </w:rPr>
        <w:t xml:space="preserve"> (</w:t>
      </w:r>
      <w:r w:rsidR="009A2C11" w:rsidRPr="006011F9">
        <w:rPr>
          <w:rFonts w:ascii="Times New Roman" w:hAnsi="Times New Roman" w:cs="Times New Roman"/>
          <w:sz w:val="24"/>
          <w:szCs w:val="24"/>
        </w:rPr>
        <w:t>Lesar, Cuk and Pecek, 2014; McAllister and Hadjri, 2013; Monsen, Ewing  and Boyle, 2015</w:t>
      </w:r>
      <w:r w:rsidR="00D35C08" w:rsidRPr="006011F9">
        <w:rPr>
          <w:rFonts w:ascii="Times New Roman" w:hAnsi="Times New Roman" w:cs="Times New Roman"/>
          <w:sz w:val="24"/>
          <w:szCs w:val="24"/>
        </w:rPr>
        <w:t>)</w:t>
      </w:r>
      <w:r w:rsidR="00897737" w:rsidRPr="006011F9">
        <w:rPr>
          <w:rFonts w:ascii="Times New Roman" w:hAnsi="Times New Roman" w:cs="Times New Roman"/>
          <w:sz w:val="24"/>
          <w:szCs w:val="24"/>
        </w:rPr>
        <w:t xml:space="preserve">. </w:t>
      </w:r>
      <w:r w:rsidR="0083770B" w:rsidRPr="006011F9">
        <w:rPr>
          <w:rFonts w:ascii="Times New Roman" w:hAnsi="Times New Roman" w:cs="Times New Roman"/>
          <w:sz w:val="24"/>
          <w:szCs w:val="24"/>
        </w:rPr>
        <w:t xml:space="preserve">Furthermore, </w:t>
      </w:r>
      <w:r w:rsidR="00FD3AC0" w:rsidRPr="006011F9">
        <w:rPr>
          <w:rFonts w:ascii="Times New Roman" w:hAnsi="Times New Roman" w:cs="Times New Roman"/>
          <w:sz w:val="24"/>
          <w:szCs w:val="24"/>
        </w:rPr>
        <w:t xml:space="preserve">mainstream inclusion is considered to </w:t>
      </w:r>
      <w:r w:rsidR="00425644" w:rsidRPr="006011F9">
        <w:rPr>
          <w:rFonts w:ascii="Times New Roman" w:hAnsi="Times New Roman" w:cs="Times New Roman"/>
          <w:sz w:val="24"/>
          <w:szCs w:val="24"/>
        </w:rPr>
        <w:t>have a</w:t>
      </w:r>
      <w:r w:rsidR="00E550EC" w:rsidRPr="006011F9">
        <w:rPr>
          <w:rFonts w:ascii="Times New Roman" w:hAnsi="Times New Roman" w:cs="Times New Roman"/>
          <w:sz w:val="24"/>
          <w:szCs w:val="24"/>
        </w:rPr>
        <w:t xml:space="preserve"> positive effect</w:t>
      </w:r>
      <w:r w:rsidR="008626BB" w:rsidRPr="006011F9">
        <w:rPr>
          <w:rFonts w:ascii="Times New Roman" w:hAnsi="Times New Roman" w:cs="Times New Roman"/>
          <w:sz w:val="24"/>
          <w:szCs w:val="24"/>
        </w:rPr>
        <w:t xml:space="preserve"> on the social awareness </w:t>
      </w:r>
      <w:r w:rsidR="00610253" w:rsidRPr="006011F9">
        <w:rPr>
          <w:rFonts w:ascii="Times New Roman" w:hAnsi="Times New Roman" w:cs="Times New Roman"/>
          <w:sz w:val="24"/>
          <w:szCs w:val="24"/>
        </w:rPr>
        <w:t>o</w:t>
      </w:r>
      <w:r w:rsidR="00D35C08" w:rsidRPr="006011F9">
        <w:rPr>
          <w:rFonts w:ascii="Times New Roman" w:hAnsi="Times New Roman" w:cs="Times New Roman"/>
          <w:sz w:val="24"/>
          <w:szCs w:val="24"/>
        </w:rPr>
        <w:t>f</w:t>
      </w:r>
      <w:r w:rsidR="00610253" w:rsidRPr="006011F9">
        <w:rPr>
          <w:rFonts w:ascii="Times New Roman" w:hAnsi="Times New Roman" w:cs="Times New Roman"/>
          <w:sz w:val="24"/>
          <w:szCs w:val="24"/>
        </w:rPr>
        <w:t xml:space="preserve"> the children exposed to </w:t>
      </w:r>
      <w:r w:rsidR="001941E3" w:rsidRPr="006011F9">
        <w:rPr>
          <w:rFonts w:ascii="Times New Roman" w:hAnsi="Times New Roman" w:cs="Times New Roman"/>
          <w:sz w:val="24"/>
          <w:szCs w:val="24"/>
        </w:rPr>
        <w:t>the included children</w:t>
      </w:r>
      <w:r w:rsidR="006C4E5D" w:rsidRPr="006011F9">
        <w:rPr>
          <w:rFonts w:ascii="Times New Roman" w:hAnsi="Times New Roman" w:cs="Times New Roman"/>
          <w:sz w:val="24"/>
          <w:szCs w:val="24"/>
        </w:rPr>
        <w:t xml:space="preserve">, </w:t>
      </w:r>
      <w:r w:rsidR="007C575D" w:rsidRPr="006011F9">
        <w:rPr>
          <w:rFonts w:ascii="Times New Roman" w:hAnsi="Times New Roman" w:cs="Times New Roman"/>
          <w:sz w:val="24"/>
          <w:szCs w:val="24"/>
        </w:rPr>
        <w:t xml:space="preserve">strengthening disability </w:t>
      </w:r>
      <w:r w:rsidR="007C575D" w:rsidRPr="006011F9">
        <w:rPr>
          <w:rFonts w:ascii="Times New Roman" w:hAnsi="Times New Roman" w:cs="Times New Roman"/>
          <w:sz w:val="24"/>
          <w:szCs w:val="24"/>
        </w:rPr>
        <w:lastRenderedPageBreak/>
        <w:t>awareness</w:t>
      </w:r>
      <w:r w:rsidR="009F03FD" w:rsidRPr="006011F9">
        <w:rPr>
          <w:rFonts w:ascii="Times New Roman" w:hAnsi="Times New Roman" w:cs="Times New Roman"/>
          <w:sz w:val="24"/>
          <w:szCs w:val="24"/>
        </w:rPr>
        <w:t xml:space="preserve">, </w:t>
      </w:r>
      <w:r w:rsidR="006C4E5D" w:rsidRPr="006011F9">
        <w:rPr>
          <w:rFonts w:ascii="Times New Roman" w:hAnsi="Times New Roman" w:cs="Times New Roman"/>
          <w:sz w:val="24"/>
          <w:szCs w:val="24"/>
        </w:rPr>
        <w:t xml:space="preserve">promoting a better understanding of </w:t>
      </w:r>
      <w:r w:rsidR="008F0B44" w:rsidRPr="006011F9">
        <w:rPr>
          <w:rFonts w:ascii="Times New Roman" w:hAnsi="Times New Roman" w:cs="Times New Roman"/>
          <w:sz w:val="24"/>
          <w:szCs w:val="24"/>
        </w:rPr>
        <w:t>individual challenges</w:t>
      </w:r>
      <w:r w:rsidR="00DE0D02" w:rsidRPr="006011F9">
        <w:rPr>
          <w:rFonts w:ascii="Times New Roman" w:hAnsi="Times New Roman" w:cs="Times New Roman"/>
          <w:sz w:val="24"/>
          <w:szCs w:val="24"/>
        </w:rPr>
        <w:t xml:space="preserve"> and championing</w:t>
      </w:r>
      <w:r w:rsidR="009E11FD" w:rsidRPr="006011F9">
        <w:rPr>
          <w:rFonts w:ascii="Times New Roman" w:hAnsi="Times New Roman" w:cs="Times New Roman"/>
          <w:sz w:val="24"/>
          <w:szCs w:val="24"/>
        </w:rPr>
        <w:t xml:space="preserve"> diversity</w:t>
      </w:r>
      <w:r w:rsidR="00DE0D02" w:rsidRPr="006011F9">
        <w:rPr>
          <w:rFonts w:ascii="Times New Roman" w:hAnsi="Times New Roman" w:cs="Times New Roman"/>
          <w:sz w:val="24"/>
          <w:szCs w:val="24"/>
        </w:rPr>
        <w:t xml:space="preserve"> acceptance</w:t>
      </w:r>
      <w:r w:rsidR="00477886" w:rsidRPr="006011F9">
        <w:rPr>
          <w:rFonts w:ascii="Times New Roman" w:hAnsi="Times New Roman" w:cs="Times New Roman"/>
          <w:sz w:val="24"/>
          <w:szCs w:val="24"/>
        </w:rPr>
        <w:t xml:space="preserve"> (</w:t>
      </w:r>
      <w:r w:rsidR="009F03FD" w:rsidRPr="006011F9">
        <w:rPr>
          <w:rFonts w:ascii="Times New Roman" w:hAnsi="Times New Roman" w:cs="Times New Roman"/>
          <w:sz w:val="24"/>
          <w:szCs w:val="24"/>
        </w:rPr>
        <w:t>Vlachou and Fyssa, 2016; Vyrastekova, 2021; Waddington and Reed, 2016</w:t>
      </w:r>
      <w:r w:rsidR="00477886" w:rsidRPr="006011F9">
        <w:rPr>
          <w:rFonts w:ascii="Times New Roman" w:hAnsi="Times New Roman" w:cs="Times New Roman"/>
          <w:sz w:val="24"/>
          <w:szCs w:val="24"/>
        </w:rPr>
        <w:t>)</w:t>
      </w:r>
      <w:r w:rsidR="001941E3" w:rsidRPr="006011F9">
        <w:rPr>
          <w:rFonts w:ascii="Times New Roman" w:hAnsi="Times New Roman" w:cs="Times New Roman"/>
          <w:sz w:val="24"/>
          <w:szCs w:val="24"/>
        </w:rPr>
        <w:t>.</w:t>
      </w:r>
      <w:r w:rsidR="00DE23D5" w:rsidRPr="006011F9">
        <w:rPr>
          <w:rFonts w:ascii="Times New Roman" w:hAnsi="Times New Roman" w:cs="Times New Roman"/>
          <w:sz w:val="24"/>
          <w:szCs w:val="24"/>
        </w:rPr>
        <w:t xml:space="preserve"> Finally</w:t>
      </w:r>
      <w:r w:rsidR="00B41FCF" w:rsidRPr="006011F9">
        <w:rPr>
          <w:rFonts w:ascii="Times New Roman" w:hAnsi="Times New Roman" w:cs="Times New Roman"/>
          <w:sz w:val="24"/>
          <w:szCs w:val="24"/>
        </w:rPr>
        <w:t xml:space="preserve">, </w:t>
      </w:r>
      <w:r w:rsidR="00BE3630" w:rsidRPr="006011F9">
        <w:rPr>
          <w:rFonts w:ascii="Times New Roman" w:hAnsi="Times New Roman" w:cs="Times New Roman"/>
          <w:sz w:val="24"/>
          <w:szCs w:val="24"/>
        </w:rPr>
        <w:t>in addition to these p</w:t>
      </w:r>
      <w:r w:rsidR="003650F5" w:rsidRPr="006011F9">
        <w:rPr>
          <w:rFonts w:ascii="Times New Roman" w:hAnsi="Times New Roman" w:cs="Times New Roman"/>
          <w:sz w:val="24"/>
          <w:szCs w:val="24"/>
        </w:rPr>
        <w:t>u</w:t>
      </w:r>
      <w:r w:rsidR="00BE3630" w:rsidRPr="006011F9">
        <w:rPr>
          <w:rFonts w:ascii="Times New Roman" w:hAnsi="Times New Roman" w:cs="Times New Roman"/>
          <w:sz w:val="24"/>
          <w:szCs w:val="24"/>
        </w:rPr>
        <w:t>t</w:t>
      </w:r>
      <w:r w:rsidR="003650F5" w:rsidRPr="006011F9">
        <w:rPr>
          <w:rFonts w:ascii="Times New Roman" w:hAnsi="Times New Roman" w:cs="Times New Roman"/>
          <w:sz w:val="24"/>
          <w:szCs w:val="24"/>
        </w:rPr>
        <w:t>a</w:t>
      </w:r>
      <w:r w:rsidR="00BE3630" w:rsidRPr="006011F9">
        <w:rPr>
          <w:rFonts w:ascii="Times New Roman" w:hAnsi="Times New Roman" w:cs="Times New Roman"/>
          <w:sz w:val="24"/>
          <w:szCs w:val="24"/>
        </w:rPr>
        <w:t>tive</w:t>
      </w:r>
      <w:r w:rsidR="003650F5" w:rsidRPr="006011F9">
        <w:rPr>
          <w:rFonts w:ascii="Times New Roman" w:hAnsi="Times New Roman" w:cs="Times New Roman"/>
          <w:sz w:val="24"/>
          <w:szCs w:val="24"/>
        </w:rPr>
        <w:t xml:space="preserve"> benefits, </w:t>
      </w:r>
      <w:r w:rsidR="00556BB8" w:rsidRPr="006011F9">
        <w:rPr>
          <w:rFonts w:ascii="Times New Roman" w:hAnsi="Times New Roman" w:cs="Times New Roman"/>
          <w:sz w:val="24"/>
          <w:szCs w:val="24"/>
        </w:rPr>
        <w:t xml:space="preserve">the fundamental concept </w:t>
      </w:r>
      <w:r w:rsidR="00B46564" w:rsidRPr="006011F9">
        <w:rPr>
          <w:rFonts w:ascii="Times New Roman" w:hAnsi="Times New Roman" w:cs="Times New Roman"/>
          <w:sz w:val="24"/>
          <w:szCs w:val="24"/>
        </w:rPr>
        <w:t xml:space="preserve">behind </w:t>
      </w:r>
      <w:r w:rsidR="0015161F" w:rsidRPr="006011F9">
        <w:rPr>
          <w:rFonts w:ascii="Times New Roman" w:hAnsi="Times New Roman" w:cs="Times New Roman"/>
          <w:sz w:val="24"/>
          <w:szCs w:val="24"/>
        </w:rPr>
        <w:t>mainstream inclusion</w:t>
      </w:r>
      <w:r w:rsidR="00B46564" w:rsidRPr="006011F9">
        <w:rPr>
          <w:rFonts w:ascii="Times New Roman" w:hAnsi="Times New Roman" w:cs="Times New Roman"/>
          <w:sz w:val="24"/>
          <w:szCs w:val="24"/>
        </w:rPr>
        <w:t xml:space="preserve"> is that children identified as having </w:t>
      </w:r>
      <w:r w:rsidR="00B72029" w:rsidRPr="006011F9">
        <w:rPr>
          <w:rFonts w:ascii="Times New Roman" w:hAnsi="Times New Roman" w:cs="Times New Roman"/>
          <w:sz w:val="24"/>
          <w:szCs w:val="24"/>
        </w:rPr>
        <w:t>ALN</w:t>
      </w:r>
      <w:r w:rsidR="00922C79" w:rsidRPr="006011F9">
        <w:rPr>
          <w:rFonts w:ascii="Times New Roman" w:hAnsi="Times New Roman" w:cs="Times New Roman"/>
          <w:sz w:val="24"/>
          <w:szCs w:val="24"/>
        </w:rPr>
        <w:t xml:space="preserve"> should be educated </w:t>
      </w:r>
      <w:r w:rsidR="005D769D" w:rsidRPr="006011F9">
        <w:rPr>
          <w:rFonts w:ascii="Times New Roman" w:hAnsi="Times New Roman" w:cs="Times New Roman"/>
          <w:sz w:val="24"/>
          <w:szCs w:val="24"/>
        </w:rPr>
        <w:t>in the same setting as their mainstream peers (</w:t>
      </w:r>
      <w:r w:rsidR="00587459" w:rsidRPr="006011F9">
        <w:rPr>
          <w:rFonts w:ascii="Times New Roman" w:hAnsi="Times New Roman" w:cs="Times New Roman"/>
          <w:sz w:val="24"/>
          <w:szCs w:val="24"/>
        </w:rPr>
        <w:t>Grutter, Gasser</w:t>
      </w:r>
      <w:r w:rsidR="00BA05D0" w:rsidRPr="006011F9">
        <w:rPr>
          <w:rFonts w:ascii="Times New Roman" w:hAnsi="Times New Roman" w:cs="Times New Roman"/>
          <w:sz w:val="24"/>
          <w:szCs w:val="24"/>
        </w:rPr>
        <w:t xml:space="preserve"> </w:t>
      </w:r>
      <w:r w:rsidR="00587459" w:rsidRPr="006011F9">
        <w:rPr>
          <w:rFonts w:ascii="Times New Roman" w:hAnsi="Times New Roman" w:cs="Times New Roman"/>
          <w:sz w:val="24"/>
          <w:szCs w:val="24"/>
        </w:rPr>
        <w:t>and Malti, 2017</w:t>
      </w:r>
      <w:r w:rsidR="005D769D" w:rsidRPr="006011F9">
        <w:rPr>
          <w:rFonts w:ascii="Times New Roman" w:hAnsi="Times New Roman" w:cs="Times New Roman"/>
          <w:sz w:val="24"/>
          <w:szCs w:val="24"/>
        </w:rPr>
        <w:t>).</w:t>
      </w:r>
    </w:p>
    <w:p w14:paraId="4B183BB5" w14:textId="08B17A06" w:rsidR="0074744A" w:rsidRPr="006011F9" w:rsidRDefault="00D61655"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The </w:t>
      </w:r>
      <w:r w:rsidR="004E157E" w:rsidRPr="006011F9">
        <w:rPr>
          <w:rFonts w:ascii="Times New Roman" w:hAnsi="Times New Roman" w:cs="Times New Roman"/>
          <w:sz w:val="24"/>
          <w:szCs w:val="24"/>
        </w:rPr>
        <w:t>teacher recognises Girl A’s aversion to using her hearing aid</w:t>
      </w:r>
      <w:r w:rsidR="00C513CC" w:rsidRPr="006011F9">
        <w:rPr>
          <w:rFonts w:ascii="Times New Roman" w:hAnsi="Times New Roman" w:cs="Times New Roman"/>
          <w:sz w:val="24"/>
          <w:szCs w:val="24"/>
        </w:rPr>
        <w:t xml:space="preserve">. </w:t>
      </w:r>
      <w:r w:rsidR="003657E1" w:rsidRPr="006011F9">
        <w:rPr>
          <w:rFonts w:ascii="Times New Roman" w:hAnsi="Times New Roman" w:cs="Times New Roman"/>
          <w:sz w:val="24"/>
          <w:szCs w:val="24"/>
        </w:rPr>
        <w:t xml:space="preserve">A cochlear ear implant </w:t>
      </w:r>
      <w:r w:rsidR="009D096B" w:rsidRPr="006011F9">
        <w:rPr>
          <w:rFonts w:ascii="Times New Roman" w:hAnsi="Times New Roman" w:cs="Times New Roman"/>
          <w:sz w:val="24"/>
          <w:szCs w:val="24"/>
        </w:rPr>
        <w:t>i</w:t>
      </w:r>
      <w:r w:rsidR="003657E1" w:rsidRPr="006011F9">
        <w:rPr>
          <w:rFonts w:ascii="Times New Roman" w:hAnsi="Times New Roman" w:cs="Times New Roman"/>
          <w:sz w:val="24"/>
          <w:szCs w:val="24"/>
        </w:rPr>
        <w:t>s a small device that allows</w:t>
      </w:r>
      <w:r w:rsidR="00BD1D37" w:rsidRPr="006011F9">
        <w:rPr>
          <w:rFonts w:ascii="Times New Roman" w:hAnsi="Times New Roman" w:cs="Times New Roman"/>
          <w:sz w:val="24"/>
          <w:szCs w:val="24"/>
        </w:rPr>
        <w:t xml:space="preserve"> a </w:t>
      </w:r>
      <w:r w:rsidR="009D096B" w:rsidRPr="006011F9">
        <w:rPr>
          <w:rFonts w:ascii="Times New Roman" w:hAnsi="Times New Roman" w:cs="Times New Roman"/>
          <w:sz w:val="24"/>
          <w:szCs w:val="24"/>
        </w:rPr>
        <w:t>person</w:t>
      </w:r>
      <w:r w:rsidR="00BD1D37" w:rsidRPr="006011F9">
        <w:rPr>
          <w:rFonts w:ascii="Times New Roman" w:hAnsi="Times New Roman" w:cs="Times New Roman"/>
          <w:sz w:val="24"/>
          <w:szCs w:val="24"/>
        </w:rPr>
        <w:t xml:space="preserve"> who is profoundly deaf or hard of hearing to </w:t>
      </w:r>
      <w:r w:rsidR="009D096B" w:rsidRPr="006011F9">
        <w:rPr>
          <w:rFonts w:ascii="Times New Roman" w:hAnsi="Times New Roman" w:cs="Times New Roman"/>
          <w:sz w:val="24"/>
          <w:szCs w:val="24"/>
        </w:rPr>
        <w:t>receive a digital repr</w:t>
      </w:r>
      <w:r w:rsidR="00672A08" w:rsidRPr="006011F9">
        <w:rPr>
          <w:rFonts w:ascii="Times New Roman" w:hAnsi="Times New Roman" w:cs="Times New Roman"/>
          <w:sz w:val="24"/>
          <w:szCs w:val="24"/>
        </w:rPr>
        <w:t xml:space="preserve">esentation of </w:t>
      </w:r>
      <w:r w:rsidR="009D096B" w:rsidRPr="006011F9">
        <w:rPr>
          <w:rFonts w:ascii="Times New Roman" w:hAnsi="Times New Roman" w:cs="Times New Roman"/>
          <w:sz w:val="24"/>
          <w:szCs w:val="24"/>
        </w:rPr>
        <w:t>sound</w:t>
      </w:r>
      <w:r w:rsidR="00672A08" w:rsidRPr="006011F9">
        <w:rPr>
          <w:rFonts w:ascii="Times New Roman" w:hAnsi="Times New Roman" w:cs="Times New Roman"/>
          <w:sz w:val="24"/>
          <w:szCs w:val="24"/>
        </w:rPr>
        <w:t xml:space="preserve"> (</w:t>
      </w:r>
      <w:r w:rsidR="00027AD8" w:rsidRPr="006011F9">
        <w:rPr>
          <w:rFonts w:ascii="Times New Roman" w:hAnsi="Times New Roman" w:cs="Times New Roman"/>
          <w:sz w:val="24"/>
          <w:szCs w:val="24"/>
        </w:rPr>
        <w:t>Marschark and Knoors, 2020</w:t>
      </w:r>
      <w:r w:rsidR="00672A08" w:rsidRPr="006011F9">
        <w:rPr>
          <w:rFonts w:ascii="Times New Roman" w:hAnsi="Times New Roman" w:cs="Times New Roman"/>
          <w:sz w:val="24"/>
          <w:szCs w:val="24"/>
        </w:rPr>
        <w:t>). However, this device does not restore normal</w:t>
      </w:r>
      <w:r w:rsidR="008A3E45" w:rsidRPr="006011F9">
        <w:rPr>
          <w:rFonts w:ascii="Times New Roman" w:hAnsi="Times New Roman" w:cs="Times New Roman"/>
          <w:sz w:val="24"/>
          <w:szCs w:val="24"/>
        </w:rPr>
        <w:t xml:space="preserve"> hearing</w:t>
      </w:r>
      <w:r w:rsidR="00850BB5" w:rsidRPr="006011F9">
        <w:rPr>
          <w:rFonts w:ascii="Times New Roman" w:hAnsi="Times New Roman" w:cs="Times New Roman"/>
          <w:sz w:val="24"/>
          <w:szCs w:val="24"/>
        </w:rPr>
        <w:t xml:space="preserve"> but</w:t>
      </w:r>
      <w:r w:rsidR="00AC07B6" w:rsidRPr="006011F9">
        <w:rPr>
          <w:rFonts w:ascii="Times New Roman" w:hAnsi="Times New Roman" w:cs="Times New Roman"/>
          <w:sz w:val="24"/>
          <w:szCs w:val="24"/>
        </w:rPr>
        <w:t xml:space="preserve"> allows an interpretation of </w:t>
      </w:r>
      <w:r w:rsidR="00264F5A" w:rsidRPr="006011F9">
        <w:rPr>
          <w:rFonts w:ascii="Times New Roman" w:hAnsi="Times New Roman" w:cs="Times New Roman"/>
          <w:sz w:val="24"/>
          <w:szCs w:val="24"/>
        </w:rPr>
        <w:t xml:space="preserve">the </w:t>
      </w:r>
      <w:r w:rsidR="00AC07B6" w:rsidRPr="006011F9">
        <w:rPr>
          <w:rFonts w:ascii="Times New Roman" w:hAnsi="Times New Roman" w:cs="Times New Roman"/>
          <w:sz w:val="24"/>
          <w:szCs w:val="24"/>
        </w:rPr>
        <w:t>sound waves</w:t>
      </w:r>
      <w:r w:rsidR="00264F5A" w:rsidRPr="006011F9">
        <w:rPr>
          <w:rFonts w:ascii="Times New Roman" w:hAnsi="Times New Roman" w:cs="Times New Roman"/>
          <w:sz w:val="24"/>
          <w:szCs w:val="24"/>
        </w:rPr>
        <w:t xml:space="preserve"> generated by speech</w:t>
      </w:r>
      <w:r w:rsidR="00694F89" w:rsidRPr="006011F9">
        <w:rPr>
          <w:rFonts w:ascii="Times New Roman" w:hAnsi="Times New Roman" w:cs="Times New Roman"/>
          <w:sz w:val="24"/>
          <w:szCs w:val="24"/>
        </w:rPr>
        <w:t xml:space="preserve"> to be processed by the brain (</w:t>
      </w:r>
      <w:r w:rsidR="00B42D51" w:rsidRPr="006011F9">
        <w:rPr>
          <w:rFonts w:ascii="Times New Roman" w:hAnsi="Times New Roman" w:cs="Times New Roman"/>
          <w:sz w:val="24"/>
          <w:szCs w:val="24"/>
        </w:rPr>
        <w:t>Blume, 2010</w:t>
      </w:r>
      <w:r w:rsidR="00694F89" w:rsidRPr="006011F9">
        <w:rPr>
          <w:rFonts w:ascii="Times New Roman" w:hAnsi="Times New Roman" w:cs="Times New Roman"/>
          <w:sz w:val="24"/>
          <w:szCs w:val="24"/>
        </w:rPr>
        <w:t xml:space="preserve">). </w:t>
      </w:r>
      <w:r w:rsidR="007B4505" w:rsidRPr="006011F9">
        <w:rPr>
          <w:rFonts w:ascii="Times New Roman" w:hAnsi="Times New Roman" w:cs="Times New Roman"/>
          <w:sz w:val="24"/>
          <w:szCs w:val="24"/>
        </w:rPr>
        <w:t xml:space="preserve">Furthermore, </w:t>
      </w:r>
      <w:r w:rsidR="0030391B" w:rsidRPr="006011F9">
        <w:rPr>
          <w:rFonts w:ascii="Times New Roman" w:hAnsi="Times New Roman" w:cs="Times New Roman"/>
          <w:sz w:val="24"/>
          <w:szCs w:val="24"/>
        </w:rPr>
        <w:t>as a result of the meeting with the</w:t>
      </w:r>
      <w:r w:rsidR="0071551C" w:rsidRPr="006011F9">
        <w:rPr>
          <w:rFonts w:ascii="Times New Roman" w:hAnsi="Times New Roman" w:cs="Times New Roman"/>
          <w:sz w:val="24"/>
          <w:szCs w:val="24"/>
        </w:rPr>
        <w:t xml:space="preserve"> teacher for the hearing impaired, the class teacher learns that Girl </w:t>
      </w:r>
      <w:r w:rsidR="004C2ECA" w:rsidRPr="006011F9">
        <w:rPr>
          <w:rFonts w:ascii="Times New Roman" w:hAnsi="Times New Roman" w:cs="Times New Roman"/>
          <w:sz w:val="24"/>
          <w:szCs w:val="24"/>
        </w:rPr>
        <w:t xml:space="preserve">A’s impairment is a processing </w:t>
      </w:r>
      <w:r w:rsidR="00090DB6" w:rsidRPr="006011F9">
        <w:rPr>
          <w:rFonts w:ascii="Times New Roman" w:hAnsi="Times New Roman" w:cs="Times New Roman"/>
          <w:sz w:val="24"/>
          <w:szCs w:val="24"/>
        </w:rPr>
        <w:t>disorder</w:t>
      </w:r>
      <w:r w:rsidR="004C2ECA" w:rsidRPr="006011F9">
        <w:rPr>
          <w:rFonts w:ascii="Times New Roman" w:hAnsi="Times New Roman" w:cs="Times New Roman"/>
          <w:sz w:val="24"/>
          <w:szCs w:val="24"/>
        </w:rPr>
        <w:t xml:space="preserve"> </w:t>
      </w:r>
      <w:r w:rsidR="00C52700" w:rsidRPr="006011F9">
        <w:rPr>
          <w:rFonts w:ascii="Times New Roman" w:hAnsi="Times New Roman" w:cs="Times New Roman"/>
          <w:sz w:val="24"/>
          <w:szCs w:val="24"/>
        </w:rPr>
        <w:t xml:space="preserve">and </w:t>
      </w:r>
      <w:r w:rsidR="00323C0E" w:rsidRPr="006011F9">
        <w:rPr>
          <w:rFonts w:ascii="Times New Roman" w:hAnsi="Times New Roman" w:cs="Times New Roman"/>
          <w:sz w:val="24"/>
          <w:szCs w:val="24"/>
        </w:rPr>
        <w:t>conceivably</w:t>
      </w:r>
      <w:r w:rsidR="00C52700" w:rsidRPr="006011F9">
        <w:rPr>
          <w:rFonts w:ascii="Times New Roman" w:hAnsi="Times New Roman" w:cs="Times New Roman"/>
          <w:sz w:val="24"/>
          <w:szCs w:val="24"/>
        </w:rPr>
        <w:t xml:space="preserve"> the </w:t>
      </w:r>
      <w:r w:rsidR="00EA6B69" w:rsidRPr="006011F9">
        <w:rPr>
          <w:rFonts w:ascii="Times New Roman" w:hAnsi="Times New Roman" w:cs="Times New Roman"/>
          <w:sz w:val="24"/>
          <w:szCs w:val="24"/>
        </w:rPr>
        <w:t xml:space="preserve">cochlear implant would yield little to no </w:t>
      </w:r>
      <w:r w:rsidR="00B8698D" w:rsidRPr="006011F9">
        <w:rPr>
          <w:rFonts w:ascii="Times New Roman" w:hAnsi="Times New Roman" w:cs="Times New Roman"/>
          <w:sz w:val="24"/>
          <w:szCs w:val="24"/>
        </w:rPr>
        <w:t>e</w:t>
      </w:r>
      <w:r w:rsidR="00EA6B69" w:rsidRPr="006011F9">
        <w:rPr>
          <w:rFonts w:ascii="Times New Roman" w:hAnsi="Times New Roman" w:cs="Times New Roman"/>
          <w:sz w:val="24"/>
          <w:szCs w:val="24"/>
        </w:rPr>
        <w:t>ffect</w:t>
      </w:r>
      <w:r w:rsidR="00773085" w:rsidRPr="006011F9">
        <w:rPr>
          <w:rFonts w:ascii="Times New Roman" w:hAnsi="Times New Roman" w:cs="Times New Roman"/>
          <w:sz w:val="24"/>
          <w:szCs w:val="24"/>
        </w:rPr>
        <w:t>.</w:t>
      </w:r>
      <w:r w:rsidR="00531E0F" w:rsidRPr="006011F9">
        <w:rPr>
          <w:rFonts w:ascii="Times New Roman" w:hAnsi="Times New Roman" w:cs="Times New Roman"/>
          <w:sz w:val="24"/>
          <w:szCs w:val="24"/>
        </w:rPr>
        <w:t xml:space="preserve"> </w:t>
      </w:r>
      <w:r w:rsidR="00006D26" w:rsidRPr="006011F9">
        <w:rPr>
          <w:rFonts w:ascii="Times New Roman" w:hAnsi="Times New Roman" w:cs="Times New Roman"/>
          <w:sz w:val="24"/>
          <w:szCs w:val="24"/>
        </w:rPr>
        <w:t>Perhaps initially there is a lack of deaf awareness on the part of the teacher</w:t>
      </w:r>
      <w:r w:rsidR="00F869E7" w:rsidRPr="006011F9">
        <w:rPr>
          <w:rFonts w:ascii="Times New Roman" w:hAnsi="Times New Roman" w:cs="Times New Roman"/>
          <w:sz w:val="24"/>
          <w:szCs w:val="24"/>
        </w:rPr>
        <w:t xml:space="preserve">, perceiving the </w:t>
      </w:r>
      <w:r w:rsidR="000B4D54" w:rsidRPr="006011F9">
        <w:rPr>
          <w:rFonts w:ascii="Times New Roman" w:hAnsi="Times New Roman" w:cs="Times New Roman"/>
          <w:sz w:val="24"/>
          <w:szCs w:val="24"/>
        </w:rPr>
        <w:t>refusal to utilise the hearing aid as a defiant gesture</w:t>
      </w:r>
      <w:r w:rsidR="00C51FE7" w:rsidRPr="006011F9">
        <w:rPr>
          <w:rFonts w:ascii="Times New Roman" w:hAnsi="Times New Roman" w:cs="Times New Roman"/>
          <w:sz w:val="24"/>
          <w:szCs w:val="24"/>
        </w:rPr>
        <w:t xml:space="preserve"> and failing to</w:t>
      </w:r>
      <w:r w:rsidR="004A50A7" w:rsidRPr="006011F9">
        <w:rPr>
          <w:rFonts w:ascii="Times New Roman" w:hAnsi="Times New Roman" w:cs="Times New Roman"/>
          <w:sz w:val="24"/>
          <w:szCs w:val="24"/>
        </w:rPr>
        <w:t xml:space="preserve"> understand some of the </w:t>
      </w:r>
      <w:r w:rsidR="00E21340" w:rsidRPr="006011F9">
        <w:rPr>
          <w:rFonts w:ascii="Times New Roman" w:hAnsi="Times New Roman" w:cs="Times New Roman"/>
          <w:sz w:val="24"/>
          <w:szCs w:val="24"/>
        </w:rPr>
        <w:t xml:space="preserve">complexities </w:t>
      </w:r>
      <w:r w:rsidR="00C10F2F" w:rsidRPr="006011F9">
        <w:rPr>
          <w:rFonts w:ascii="Times New Roman" w:hAnsi="Times New Roman" w:cs="Times New Roman"/>
          <w:sz w:val="24"/>
          <w:szCs w:val="24"/>
        </w:rPr>
        <w:t>concerning</w:t>
      </w:r>
      <w:r w:rsidR="00B34E52" w:rsidRPr="006011F9">
        <w:rPr>
          <w:rFonts w:ascii="Times New Roman" w:hAnsi="Times New Roman" w:cs="Times New Roman"/>
          <w:sz w:val="24"/>
          <w:szCs w:val="24"/>
        </w:rPr>
        <w:t xml:space="preserve"> Girl A’s </w:t>
      </w:r>
      <w:r w:rsidR="0098572F" w:rsidRPr="006011F9">
        <w:rPr>
          <w:rFonts w:ascii="Times New Roman" w:hAnsi="Times New Roman" w:cs="Times New Roman"/>
          <w:sz w:val="24"/>
          <w:szCs w:val="24"/>
        </w:rPr>
        <w:t xml:space="preserve">disability. </w:t>
      </w:r>
      <w:r w:rsidR="007566D7" w:rsidRPr="006011F9">
        <w:rPr>
          <w:rFonts w:ascii="Times New Roman" w:hAnsi="Times New Roman" w:cs="Times New Roman"/>
          <w:sz w:val="24"/>
          <w:szCs w:val="24"/>
        </w:rPr>
        <w:t>There could be a number of contributing factors leading to the removal of a he</w:t>
      </w:r>
      <w:r w:rsidR="00EF25B8" w:rsidRPr="006011F9">
        <w:rPr>
          <w:rFonts w:ascii="Times New Roman" w:hAnsi="Times New Roman" w:cs="Times New Roman"/>
          <w:sz w:val="24"/>
          <w:szCs w:val="24"/>
        </w:rPr>
        <w:t>aring aid.</w:t>
      </w:r>
      <w:r w:rsidR="00F50EBF" w:rsidRPr="006011F9">
        <w:rPr>
          <w:rFonts w:ascii="Times New Roman" w:hAnsi="Times New Roman" w:cs="Times New Roman"/>
          <w:sz w:val="24"/>
          <w:szCs w:val="24"/>
        </w:rPr>
        <w:t xml:space="preserve"> One reason could be </w:t>
      </w:r>
      <w:r w:rsidR="006A65A0" w:rsidRPr="006011F9">
        <w:rPr>
          <w:rFonts w:ascii="Times New Roman" w:hAnsi="Times New Roman" w:cs="Times New Roman"/>
          <w:sz w:val="24"/>
          <w:szCs w:val="24"/>
        </w:rPr>
        <w:t>the discomfort experienced</w:t>
      </w:r>
      <w:r w:rsidR="007B6BEC" w:rsidRPr="006011F9">
        <w:rPr>
          <w:rFonts w:ascii="Times New Roman" w:hAnsi="Times New Roman" w:cs="Times New Roman"/>
          <w:sz w:val="24"/>
          <w:szCs w:val="24"/>
        </w:rPr>
        <w:t xml:space="preserve"> from wearing</w:t>
      </w:r>
      <w:r w:rsidR="00404BC7" w:rsidRPr="006011F9">
        <w:rPr>
          <w:rFonts w:ascii="Times New Roman" w:hAnsi="Times New Roman" w:cs="Times New Roman"/>
          <w:sz w:val="24"/>
          <w:szCs w:val="24"/>
        </w:rPr>
        <w:t xml:space="preserve"> </w:t>
      </w:r>
      <w:r w:rsidR="00C1502A" w:rsidRPr="006011F9">
        <w:rPr>
          <w:rFonts w:ascii="Times New Roman" w:hAnsi="Times New Roman" w:cs="Times New Roman"/>
          <w:sz w:val="24"/>
          <w:szCs w:val="24"/>
        </w:rPr>
        <w:t>it for an extended period of time</w:t>
      </w:r>
      <w:r w:rsidR="00070E53" w:rsidRPr="006011F9">
        <w:rPr>
          <w:rFonts w:ascii="Times New Roman" w:hAnsi="Times New Roman" w:cs="Times New Roman"/>
          <w:sz w:val="24"/>
          <w:szCs w:val="24"/>
        </w:rPr>
        <w:t xml:space="preserve">, certainly if the device </w:t>
      </w:r>
      <w:r w:rsidR="004F29E2" w:rsidRPr="006011F9">
        <w:rPr>
          <w:rFonts w:ascii="Times New Roman" w:hAnsi="Times New Roman" w:cs="Times New Roman"/>
          <w:sz w:val="24"/>
          <w:szCs w:val="24"/>
        </w:rPr>
        <w:t>is new</w:t>
      </w:r>
      <w:r w:rsidR="008810A1" w:rsidRPr="006011F9">
        <w:rPr>
          <w:rFonts w:ascii="Times New Roman" w:hAnsi="Times New Roman" w:cs="Times New Roman"/>
          <w:sz w:val="24"/>
          <w:szCs w:val="24"/>
        </w:rPr>
        <w:t xml:space="preserve"> </w:t>
      </w:r>
      <w:r w:rsidR="00484898" w:rsidRPr="006011F9">
        <w:rPr>
          <w:rFonts w:ascii="Times New Roman" w:hAnsi="Times New Roman" w:cs="Times New Roman"/>
          <w:sz w:val="24"/>
          <w:szCs w:val="24"/>
        </w:rPr>
        <w:t>or</w:t>
      </w:r>
      <w:r w:rsidR="008810A1" w:rsidRPr="006011F9">
        <w:rPr>
          <w:rFonts w:ascii="Times New Roman" w:hAnsi="Times New Roman" w:cs="Times New Roman"/>
          <w:sz w:val="24"/>
          <w:szCs w:val="24"/>
        </w:rPr>
        <w:t xml:space="preserve"> ill-fitting</w:t>
      </w:r>
      <w:r w:rsidR="004F29E2" w:rsidRPr="006011F9">
        <w:rPr>
          <w:rFonts w:ascii="Times New Roman" w:hAnsi="Times New Roman" w:cs="Times New Roman"/>
          <w:sz w:val="24"/>
          <w:szCs w:val="24"/>
        </w:rPr>
        <w:t xml:space="preserve"> </w:t>
      </w:r>
      <w:r w:rsidR="005E66E6" w:rsidRPr="006011F9">
        <w:rPr>
          <w:rFonts w:ascii="Times New Roman" w:hAnsi="Times New Roman" w:cs="Times New Roman"/>
          <w:sz w:val="24"/>
          <w:szCs w:val="24"/>
        </w:rPr>
        <w:t xml:space="preserve">it </w:t>
      </w:r>
      <w:r w:rsidR="004F29E2" w:rsidRPr="006011F9">
        <w:rPr>
          <w:rFonts w:ascii="Times New Roman" w:hAnsi="Times New Roman" w:cs="Times New Roman"/>
          <w:sz w:val="24"/>
          <w:szCs w:val="24"/>
        </w:rPr>
        <w:t>m</w:t>
      </w:r>
      <w:r w:rsidR="005E66E6" w:rsidRPr="006011F9">
        <w:rPr>
          <w:rFonts w:ascii="Times New Roman" w:hAnsi="Times New Roman" w:cs="Times New Roman"/>
          <w:sz w:val="24"/>
          <w:szCs w:val="24"/>
        </w:rPr>
        <w:t>ay require some adjustments being made by the audiologist</w:t>
      </w:r>
      <w:r w:rsidR="004F29E2" w:rsidRPr="006011F9">
        <w:rPr>
          <w:rFonts w:ascii="Times New Roman" w:hAnsi="Times New Roman" w:cs="Times New Roman"/>
          <w:sz w:val="24"/>
          <w:szCs w:val="24"/>
        </w:rPr>
        <w:t xml:space="preserve"> (</w:t>
      </w:r>
      <w:r w:rsidR="00E06BB6" w:rsidRPr="006011F9">
        <w:rPr>
          <w:rFonts w:ascii="Times New Roman" w:hAnsi="Times New Roman" w:cs="Times New Roman"/>
          <w:sz w:val="24"/>
          <w:szCs w:val="24"/>
        </w:rPr>
        <w:t>Plaza Pust, 2016</w:t>
      </w:r>
      <w:r w:rsidR="004F29E2" w:rsidRPr="006011F9">
        <w:rPr>
          <w:rFonts w:ascii="Times New Roman" w:hAnsi="Times New Roman" w:cs="Times New Roman"/>
          <w:sz w:val="24"/>
          <w:szCs w:val="24"/>
        </w:rPr>
        <w:t>).</w:t>
      </w:r>
      <w:r w:rsidR="00D23F7A" w:rsidRPr="006011F9">
        <w:rPr>
          <w:rFonts w:ascii="Times New Roman" w:hAnsi="Times New Roman" w:cs="Times New Roman"/>
          <w:sz w:val="24"/>
          <w:szCs w:val="24"/>
        </w:rPr>
        <w:t xml:space="preserve"> </w:t>
      </w:r>
      <w:r w:rsidR="007832AF" w:rsidRPr="006011F9">
        <w:rPr>
          <w:rFonts w:ascii="Times New Roman" w:hAnsi="Times New Roman" w:cs="Times New Roman"/>
          <w:sz w:val="24"/>
          <w:szCs w:val="24"/>
        </w:rPr>
        <w:t>Furthermore, a hearing aid amplifies</w:t>
      </w:r>
      <w:r w:rsidR="00FB5780" w:rsidRPr="006011F9">
        <w:rPr>
          <w:rFonts w:ascii="Times New Roman" w:hAnsi="Times New Roman" w:cs="Times New Roman"/>
          <w:sz w:val="24"/>
          <w:szCs w:val="24"/>
        </w:rPr>
        <w:t xml:space="preserve"> all sounds not just the frequency</w:t>
      </w:r>
      <w:r w:rsidR="00A9469D" w:rsidRPr="006011F9">
        <w:rPr>
          <w:rFonts w:ascii="Times New Roman" w:hAnsi="Times New Roman" w:cs="Times New Roman"/>
          <w:sz w:val="24"/>
          <w:szCs w:val="24"/>
        </w:rPr>
        <w:t xml:space="preserve"> of the speaker</w:t>
      </w:r>
      <w:r w:rsidR="00BB014D" w:rsidRPr="006011F9">
        <w:rPr>
          <w:rFonts w:ascii="Times New Roman" w:hAnsi="Times New Roman" w:cs="Times New Roman"/>
          <w:sz w:val="24"/>
          <w:szCs w:val="24"/>
        </w:rPr>
        <w:t xml:space="preserve">. This can </w:t>
      </w:r>
      <w:r w:rsidR="00340706" w:rsidRPr="006011F9">
        <w:rPr>
          <w:rFonts w:ascii="Times New Roman" w:hAnsi="Times New Roman" w:cs="Times New Roman"/>
          <w:sz w:val="24"/>
          <w:szCs w:val="24"/>
        </w:rPr>
        <w:t>cause further discomfort</w:t>
      </w:r>
      <w:r w:rsidR="00484898" w:rsidRPr="006011F9">
        <w:rPr>
          <w:rFonts w:ascii="Times New Roman" w:hAnsi="Times New Roman" w:cs="Times New Roman"/>
          <w:sz w:val="24"/>
          <w:szCs w:val="24"/>
        </w:rPr>
        <w:t xml:space="preserve"> and result in the wearer experiencing headaches</w:t>
      </w:r>
      <w:r w:rsidR="008740FA" w:rsidRPr="006011F9">
        <w:rPr>
          <w:rFonts w:ascii="Times New Roman" w:hAnsi="Times New Roman" w:cs="Times New Roman"/>
          <w:sz w:val="24"/>
          <w:szCs w:val="24"/>
        </w:rPr>
        <w:t>,</w:t>
      </w:r>
      <w:r w:rsidR="00D873D8" w:rsidRPr="006011F9">
        <w:rPr>
          <w:rFonts w:ascii="Times New Roman" w:hAnsi="Times New Roman" w:cs="Times New Roman"/>
          <w:sz w:val="24"/>
          <w:szCs w:val="24"/>
        </w:rPr>
        <w:t xml:space="preserve"> as a hearing person would when subjected to prolonged </w:t>
      </w:r>
      <w:r w:rsidR="00C36F73" w:rsidRPr="006011F9">
        <w:rPr>
          <w:rFonts w:ascii="Times New Roman" w:hAnsi="Times New Roman" w:cs="Times New Roman"/>
          <w:sz w:val="24"/>
          <w:szCs w:val="24"/>
        </w:rPr>
        <w:t xml:space="preserve">periods of </w:t>
      </w:r>
      <w:r w:rsidR="00D873D8" w:rsidRPr="006011F9">
        <w:rPr>
          <w:rFonts w:ascii="Times New Roman" w:hAnsi="Times New Roman" w:cs="Times New Roman"/>
          <w:sz w:val="24"/>
          <w:szCs w:val="24"/>
        </w:rPr>
        <w:t>amplifie</w:t>
      </w:r>
      <w:r w:rsidR="00C36F73" w:rsidRPr="006011F9">
        <w:rPr>
          <w:rFonts w:ascii="Times New Roman" w:hAnsi="Times New Roman" w:cs="Times New Roman"/>
          <w:sz w:val="24"/>
          <w:szCs w:val="24"/>
        </w:rPr>
        <w:t>d sound (</w:t>
      </w:r>
      <w:r w:rsidR="0076536E" w:rsidRPr="006011F9">
        <w:rPr>
          <w:rFonts w:ascii="Times New Roman" w:hAnsi="Times New Roman" w:cs="Times New Roman"/>
          <w:sz w:val="24"/>
          <w:szCs w:val="24"/>
        </w:rPr>
        <w:t>Knoors and Marschark, 2014</w:t>
      </w:r>
      <w:r w:rsidR="00C36F73" w:rsidRPr="006011F9">
        <w:rPr>
          <w:rFonts w:ascii="Times New Roman" w:hAnsi="Times New Roman" w:cs="Times New Roman"/>
          <w:sz w:val="24"/>
          <w:szCs w:val="24"/>
        </w:rPr>
        <w:t>). Moreover,</w:t>
      </w:r>
      <w:r w:rsidR="00A11CD6" w:rsidRPr="006011F9">
        <w:rPr>
          <w:rFonts w:ascii="Times New Roman" w:hAnsi="Times New Roman" w:cs="Times New Roman"/>
          <w:sz w:val="24"/>
          <w:szCs w:val="24"/>
        </w:rPr>
        <w:t xml:space="preserve"> </w:t>
      </w:r>
      <w:r w:rsidR="004F66AD" w:rsidRPr="006011F9">
        <w:rPr>
          <w:rFonts w:ascii="Times New Roman" w:hAnsi="Times New Roman" w:cs="Times New Roman"/>
          <w:sz w:val="24"/>
          <w:szCs w:val="24"/>
        </w:rPr>
        <w:t>exhaustion and fatigue can ensue</w:t>
      </w:r>
      <w:r w:rsidR="00E23042" w:rsidRPr="006011F9">
        <w:rPr>
          <w:rFonts w:ascii="Times New Roman" w:hAnsi="Times New Roman" w:cs="Times New Roman"/>
          <w:sz w:val="24"/>
          <w:szCs w:val="24"/>
        </w:rPr>
        <w:t xml:space="preserve"> as the wearer of a hearing device has to concentrate on </w:t>
      </w:r>
      <w:r w:rsidR="006B0426" w:rsidRPr="006011F9">
        <w:rPr>
          <w:rFonts w:ascii="Times New Roman" w:hAnsi="Times New Roman" w:cs="Times New Roman"/>
          <w:sz w:val="24"/>
          <w:szCs w:val="24"/>
        </w:rPr>
        <w:t>a</w:t>
      </w:r>
      <w:r w:rsidR="00AD4F32" w:rsidRPr="006011F9">
        <w:rPr>
          <w:rFonts w:ascii="Times New Roman" w:hAnsi="Times New Roman" w:cs="Times New Roman"/>
          <w:sz w:val="24"/>
          <w:szCs w:val="24"/>
        </w:rPr>
        <w:t xml:space="preserve"> specific sound</w:t>
      </w:r>
      <w:r w:rsidR="00C76A75" w:rsidRPr="006011F9">
        <w:rPr>
          <w:rFonts w:ascii="Times New Roman" w:hAnsi="Times New Roman" w:cs="Times New Roman"/>
          <w:sz w:val="24"/>
          <w:szCs w:val="24"/>
        </w:rPr>
        <w:t xml:space="preserve"> whilst trying to ignore other</w:t>
      </w:r>
      <w:r w:rsidR="009E5745" w:rsidRPr="006011F9">
        <w:rPr>
          <w:rFonts w:ascii="Times New Roman" w:hAnsi="Times New Roman" w:cs="Times New Roman"/>
          <w:sz w:val="24"/>
          <w:szCs w:val="24"/>
        </w:rPr>
        <w:t xml:space="preserve"> irrelevant</w:t>
      </w:r>
      <w:r w:rsidR="00C76A75" w:rsidRPr="006011F9">
        <w:rPr>
          <w:rFonts w:ascii="Times New Roman" w:hAnsi="Times New Roman" w:cs="Times New Roman"/>
          <w:sz w:val="24"/>
          <w:szCs w:val="24"/>
        </w:rPr>
        <w:t xml:space="preserve"> amplified sounds</w:t>
      </w:r>
      <w:r w:rsidR="00C34B0B" w:rsidRPr="006011F9">
        <w:rPr>
          <w:rFonts w:ascii="Times New Roman" w:hAnsi="Times New Roman" w:cs="Times New Roman"/>
          <w:sz w:val="24"/>
          <w:szCs w:val="24"/>
        </w:rPr>
        <w:t>, such as wind</w:t>
      </w:r>
      <w:r w:rsidR="00E05D5B" w:rsidRPr="006011F9">
        <w:rPr>
          <w:rFonts w:ascii="Times New Roman" w:hAnsi="Times New Roman" w:cs="Times New Roman"/>
          <w:sz w:val="24"/>
          <w:szCs w:val="24"/>
        </w:rPr>
        <w:t>,</w:t>
      </w:r>
      <w:r w:rsidR="00C34B0B" w:rsidRPr="006011F9">
        <w:rPr>
          <w:rFonts w:ascii="Times New Roman" w:hAnsi="Times New Roman" w:cs="Times New Roman"/>
          <w:sz w:val="24"/>
          <w:szCs w:val="24"/>
        </w:rPr>
        <w:t xml:space="preserve"> which can c</w:t>
      </w:r>
      <w:r w:rsidR="005A228E" w:rsidRPr="006011F9">
        <w:rPr>
          <w:rFonts w:ascii="Times New Roman" w:hAnsi="Times New Roman" w:cs="Times New Roman"/>
          <w:sz w:val="24"/>
          <w:szCs w:val="24"/>
        </w:rPr>
        <w:t>reate</w:t>
      </w:r>
      <w:r w:rsidR="00C34B0B" w:rsidRPr="006011F9">
        <w:rPr>
          <w:rFonts w:ascii="Times New Roman" w:hAnsi="Times New Roman" w:cs="Times New Roman"/>
          <w:sz w:val="24"/>
          <w:szCs w:val="24"/>
        </w:rPr>
        <w:t xml:space="preserve"> a high pitched screeching n</w:t>
      </w:r>
      <w:r w:rsidR="005A228E" w:rsidRPr="006011F9">
        <w:rPr>
          <w:rFonts w:ascii="Times New Roman" w:hAnsi="Times New Roman" w:cs="Times New Roman"/>
          <w:sz w:val="24"/>
          <w:szCs w:val="24"/>
        </w:rPr>
        <w:t>oise</w:t>
      </w:r>
      <w:r w:rsidR="004B3C1D" w:rsidRPr="006011F9">
        <w:rPr>
          <w:rFonts w:ascii="Times New Roman" w:hAnsi="Times New Roman" w:cs="Times New Roman"/>
          <w:sz w:val="24"/>
          <w:szCs w:val="24"/>
        </w:rPr>
        <w:t xml:space="preserve"> (</w:t>
      </w:r>
      <w:r w:rsidR="0076536E" w:rsidRPr="006011F9">
        <w:rPr>
          <w:rFonts w:ascii="Times New Roman" w:hAnsi="Times New Roman" w:cs="Times New Roman"/>
          <w:sz w:val="24"/>
          <w:szCs w:val="24"/>
        </w:rPr>
        <w:t>Dirksen</w:t>
      </w:r>
      <w:r w:rsidR="00195D34" w:rsidRPr="006011F9">
        <w:rPr>
          <w:rFonts w:ascii="Times New Roman" w:hAnsi="Times New Roman" w:cs="Times New Roman"/>
          <w:sz w:val="24"/>
          <w:szCs w:val="24"/>
        </w:rPr>
        <w:t xml:space="preserve"> </w:t>
      </w:r>
      <w:r w:rsidR="00195D34" w:rsidRPr="006011F9">
        <w:rPr>
          <w:rFonts w:ascii="Times New Roman" w:hAnsi="Times New Roman" w:cs="Times New Roman"/>
          <w:i/>
          <w:iCs/>
          <w:sz w:val="24"/>
          <w:szCs w:val="24"/>
        </w:rPr>
        <w:t>et al</w:t>
      </w:r>
      <w:r w:rsidR="006F6F86" w:rsidRPr="006011F9">
        <w:rPr>
          <w:rFonts w:ascii="Times New Roman" w:hAnsi="Times New Roman" w:cs="Times New Roman"/>
          <w:i/>
          <w:iCs/>
          <w:sz w:val="24"/>
          <w:szCs w:val="24"/>
        </w:rPr>
        <w:t>.</w:t>
      </w:r>
      <w:r w:rsidR="0076536E" w:rsidRPr="006011F9">
        <w:rPr>
          <w:rFonts w:ascii="Times New Roman" w:hAnsi="Times New Roman" w:cs="Times New Roman"/>
          <w:i/>
          <w:iCs/>
          <w:sz w:val="24"/>
          <w:szCs w:val="24"/>
        </w:rPr>
        <w:t>,</w:t>
      </w:r>
      <w:r w:rsidR="0076536E" w:rsidRPr="006011F9">
        <w:rPr>
          <w:rFonts w:ascii="Times New Roman" w:hAnsi="Times New Roman" w:cs="Times New Roman"/>
          <w:sz w:val="24"/>
          <w:szCs w:val="24"/>
        </w:rPr>
        <w:t xml:space="preserve"> 2014</w:t>
      </w:r>
      <w:r w:rsidR="004B3C1D" w:rsidRPr="006011F9">
        <w:rPr>
          <w:rFonts w:ascii="Times New Roman" w:hAnsi="Times New Roman" w:cs="Times New Roman"/>
          <w:sz w:val="24"/>
          <w:szCs w:val="24"/>
        </w:rPr>
        <w:t>).</w:t>
      </w:r>
      <w:r w:rsidR="00C36F73" w:rsidRPr="006011F9">
        <w:rPr>
          <w:rFonts w:ascii="Times New Roman" w:hAnsi="Times New Roman" w:cs="Times New Roman"/>
          <w:sz w:val="24"/>
          <w:szCs w:val="24"/>
        </w:rPr>
        <w:t xml:space="preserve"> </w:t>
      </w:r>
    </w:p>
    <w:p w14:paraId="2B92D17D" w14:textId="48E11008" w:rsidR="002262C3" w:rsidRPr="006011F9" w:rsidRDefault="0074744A" w:rsidP="006011F9">
      <w:pPr>
        <w:spacing w:line="360" w:lineRule="auto"/>
        <w:jc w:val="both"/>
        <w:textAlignment w:val="baseline"/>
        <w:rPr>
          <w:rFonts w:ascii="Times New Roman" w:hAnsi="Times New Roman" w:cs="Times New Roman"/>
          <w:sz w:val="24"/>
          <w:szCs w:val="24"/>
        </w:rPr>
      </w:pPr>
      <w:r w:rsidRPr="006011F9">
        <w:rPr>
          <w:rFonts w:ascii="Times New Roman" w:hAnsi="Times New Roman" w:cs="Times New Roman"/>
          <w:sz w:val="24"/>
          <w:szCs w:val="24"/>
        </w:rPr>
        <w:t>To facilitate a more inclusive approach</w:t>
      </w:r>
      <w:r w:rsidR="00BC6420" w:rsidRPr="006011F9">
        <w:rPr>
          <w:rFonts w:ascii="Times New Roman" w:hAnsi="Times New Roman" w:cs="Times New Roman"/>
          <w:sz w:val="24"/>
          <w:szCs w:val="24"/>
        </w:rPr>
        <w:t>,</w:t>
      </w:r>
      <w:r w:rsidRPr="006011F9">
        <w:rPr>
          <w:rFonts w:ascii="Times New Roman" w:hAnsi="Times New Roman" w:cs="Times New Roman"/>
          <w:sz w:val="24"/>
          <w:szCs w:val="24"/>
        </w:rPr>
        <w:t xml:space="preserve"> the class teacher </w:t>
      </w:r>
      <w:r w:rsidR="00240F5D" w:rsidRPr="006011F9">
        <w:rPr>
          <w:rFonts w:ascii="Times New Roman" w:hAnsi="Times New Roman" w:cs="Times New Roman"/>
          <w:sz w:val="24"/>
          <w:szCs w:val="24"/>
        </w:rPr>
        <w:t xml:space="preserve">could have </w:t>
      </w:r>
      <w:r w:rsidR="001500F4" w:rsidRPr="006011F9">
        <w:rPr>
          <w:rFonts w:ascii="Times New Roman" w:hAnsi="Times New Roman" w:cs="Times New Roman"/>
          <w:sz w:val="24"/>
          <w:szCs w:val="24"/>
        </w:rPr>
        <w:t>recognised</w:t>
      </w:r>
      <w:r w:rsidR="00240F5D" w:rsidRPr="006011F9">
        <w:rPr>
          <w:rFonts w:ascii="Times New Roman" w:hAnsi="Times New Roman" w:cs="Times New Roman"/>
          <w:sz w:val="24"/>
          <w:szCs w:val="24"/>
        </w:rPr>
        <w:t xml:space="preserve"> the potential </w:t>
      </w:r>
      <w:r w:rsidR="001500F4" w:rsidRPr="006011F9">
        <w:rPr>
          <w:rFonts w:ascii="Times New Roman" w:hAnsi="Times New Roman" w:cs="Times New Roman"/>
          <w:sz w:val="24"/>
          <w:szCs w:val="24"/>
        </w:rPr>
        <w:t>for</w:t>
      </w:r>
      <w:r w:rsidR="00240F5D" w:rsidRPr="006011F9">
        <w:rPr>
          <w:rFonts w:ascii="Times New Roman" w:hAnsi="Times New Roman" w:cs="Times New Roman"/>
          <w:sz w:val="24"/>
          <w:szCs w:val="24"/>
        </w:rPr>
        <w:t xml:space="preserve"> </w:t>
      </w:r>
      <w:r w:rsidR="001500F4" w:rsidRPr="006011F9">
        <w:rPr>
          <w:rFonts w:ascii="Times New Roman" w:hAnsi="Times New Roman" w:cs="Times New Roman"/>
          <w:sz w:val="24"/>
          <w:szCs w:val="24"/>
        </w:rPr>
        <w:t xml:space="preserve">Girl A to be displaying </w:t>
      </w:r>
      <w:r w:rsidR="0077333C" w:rsidRPr="006011F9">
        <w:rPr>
          <w:rFonts w:ascii="Times New Roman" w:hAnsi="Times New Roman" w:cs="Times New Roman"/>
          <w:sz w:val="24"/>
          <w:szCs w:val="24"/>
        </w:rPr>
        <w:t xml:space="preserve">her discomfort at </w:t>
      </w:r>
      <w:r w:rsidR="009A3E79" w:rsidRPr="006011F9">
        <w:rPr>
          <w:rFonts w:ascii="Times New Roman" w:hAnsi="Times New Roman" w:cs="Times New Roman"/>
          <w:sz w:val="24"/>
          <w:szCs w:val="24"/>
        </w:rPr>
        <w:t xml:space="preserve">wearing her implant perhaps in relation to a perceived stigma </w:t>
      </w:r>
      <w:r w:rsidR="00626E46" w:rsidRPr="006011F9">
        <w:rPr>
          <w:rFonts w:ascii="Times New Roman" w:hAnsi="Times New Roman" w:cs="Times New Roman"/>
          <w:sz w:val="24"/>
          <w:szCs w:val="24"/>
        </w:rPr>
        <w:t>associated</w:t>
      </w:r>
      <w:r w:rsidR="009A3E79" w:rsidRPr="006011F9">
        <w:rPr>
          <w:rFonts w:ascii="Times New Roman" w:hAnsi="Times New Roman" w:cs="Times New Roman"/>
          <w:sz w:val="24"/>
          <w:szCs w:val="24"/>
        </w:rPr>
        <w:t xml:space="preserve"> with</w:t>
      </w:r>
      <w:r w:rsidR="00626E46" w:rsidRPr="006011F9">
        <w:rPr>
          <w:rFonts w:ascii="Times New Roman" w:hAnsi="Times New Roman" w:cs="Times New Roman"/>
          <w:sz w:val="24"/>
          <w:szCs w:val="24"/>
        </w:rPr>
        <w:t xml:space="preserve"> her disability, </w:t>
      </w:r>
      <w:r w:rsidR="002E20EC" w:rsidRPr="006011F9">
        <w:rPr>
          <w:rFonts w:ascii="Times New Roman" w:hAnsi="Times New Roman" w:cs="Times New Roman"/>
          <w:sz w:val="24"/>
          <w:szCs w:val="24"/>
        </w:rPr>
        <w:t>regarding herself</w:t>
      </w:r>
      <w:r w:rsidR="006C475E" w:rsidRPr="006011F9">
        <w:rPr>
          <w:rFonts w:ascii="Times New Roman" w:hAnsi="Times New Roman" w:cs="Times New Roman"/>
          <w:sz w:val="24"/>
          <w:szCs w:val="24"/>
        </w:rPr>
        <w:t xml:space="preserve"> as </w:t>
      </w:r>
      <w:r w:rsidR="00626E46" w:rsidRPr="006011F9">
        <w:rPr>
          <w:rFonts w:ascii="Times New Roman" w:hAnsi="Times New Roman" w:cs="Times New Roman"/>
          <w:sz w:val="24"/>
          <w:szCs w:val="24"/>
        </w:rPr>
        <w:t xml:space="preserve">being different and just wanting to fit in. </w:t>
      </w:r>
      <w:r w:rsidR="00E66488" w:rsidRPr="006011F9">
        <w:rPr>
          <w:rFonts w:ascii="Times New Roman" w:hAnsi="Times New Roman" w:cs="Times New Roman"/>
          <w:sz w:val="24"/>
          <w:szCs w:val="24"/>
        </w:rPr>
        <w:t>As Worth (</w:t>
      </w:r>
      <w:r w:rsidR="008B53E4" w:rsidRPr="006011F9">
        <w:rPr>
          <w:rFonts w:ascii="Times New Roman" w:hAnsi="Times New Roman" w:cs="Times New Roman"/>
          <w:sz w:val="24"/>
          <w:szCs w:val="24"/>
        </w:rPr>
        <w:t>2014</w:t>
      </w:r>
      <w:r w:rsidR="00E66488" w:rsidRPr="006011F9">
        <w:rPr>
          <w:rFonts w:ascii="Times New Roman" w:hAnsi="Times New Roman" w:cs="Times New Roman"/>
          <w:sz w:val="24"/>
          <w:szCs w:val="24"/>
        </w:rPr>
        <w:t>)</w:t>
      </w:r>
      <w:r w:rsidR="008B53E4" w:rsidRPr="006011F9">
        <w:rPr>
          <w:rFonts w:ascii="Times New Roman" w:hAnsi="Times New Roman" w:cs="Times New Roman"/>
          <w:sz w:val="24"/>
          <w:szCs w:val="24"/>
        </w:rPr>
        <w:t xml:space="preserve"> writes, young people value their social</w:t>
      </w:r>
      <w:r w:rsidR="00E42DB1" w:rsidRPr="006011F9">
        <w:rPr>
          <w:rFonts w:ascii="Times New Roman" w:hAnsi="Times New Roman" w:cs="Times New Roman"/>
          <w:sz w:val="24"/>
          <w:szCs w:val="24"/>
        </w:rPr>
        <w:t xml:space="preserve"> lives</w:t>
      </w:r>
      <w:r w:rsidR="00261881" w:rsidRPr="006011F9">
        <w:rPr>
          <w:rFonts w:ascii="Times New Roman" w:hAnsi="Times New Roman" w:cs="Times New Roman"/>
          <w:sz w:val="24"/>
          <w:szCs w:val="24"/>
        </w:rPr>
        <w:t xml:space="preserve"> </w:t>
      </w:r>
      <w:r w:rsidR="00A6203C" w:rsidRPr="006011F9">
        <w:rPr>
          <w:rFonts w:ascii="Times New Roman" w:hAnsi="Times New Roman" w:cs="Times New Roman"/>
          <w:sz w:val="24"/>
          <w:szCs w:val="24"/>
        </w:rPr>
        <w:t xml:space="preserve">at </w:t>
      </w:r>
      <w:r w:rsidR="00E42DB1" w:rsidRPr="006011F9">
        <w:rPr>
          <w:rFonts w:ascii="Times New Roman" w:hAnsi="Times New Roman" w:cs="Times New Roman"/>
          <w:sz w:val="24"/>
          <w:szCs w:val="24"/>
        </w:rPr>
        <w:t>school</w:t>
      </w:r>
      <w:r w:rsidR="003153DD" w:rsidRPr="006011F9">
        <w:rPr>
          <w:rFonts w:ascii="Times New Roman" w:hAnsi="Times New Roman" w:cs="Times New Roman"/>
          <w:sz w:val="24"/>
          <w:szCs w:val="24"/>
        </w:rPr>
        <w:t>,</w:t>
      </w:r>
      <w:r w:rsidR="00261881" w:rsidRPr="006011F9">
        <w:rPr>
          <w:rFonts w:ascii="Times New Roman" w:hAnsi="Times New Roman" w:cs="Times New Roman"/>
          <w:sz w:val="24"/>
          <w:szCs w:val="24"/>
        </w:rPr>
        <w:t xml:space="preserve"> with</w:t>
      </w:r>
      <w:r w:rsidR="00E42DB1" w:rsidRPr="006011F9">
        <w:rPr>
          <w:rFonts w:ascii="Times New Roman" w:hAnsi="Times New Roman" w:cs="Times New Roman"/>
          <w:sz w:val="24"/>
          <w:szCs w:val="24"/>
        </w:rPr>
        <w:t xml:space="preserve"> </w:t>
      </w:r>
      <w:r w:rsidR="00261881" w:rsidRPr="006011F9">
        <w:rPr>
          <w:rFonts w:ascii="Times New Roman" w:hAnsi="Times New Roman" w:cs="Times New Roman"/>
          <w:sz w:val="24"/>
          <w:szCs w:val="24"/>
        </w:rPr>
        <w:t>mainstream school being seen as a reflection of society as a whole</w:t>
      </w:r>
      <w:r w:rsidR="003153DD" w:rsidRPr="006011F9">
        <w:rPr>
          <w:rFonts w:ascii="Times New Roman" w:hAnsi="Times New Roman" w:cs="Times New Roman"/>
          <w:sz w:val="24"/>
          <w:szCs w:val="24"/>
        </w:rPr>
        <w:t xml:space="preserve"> and a powerful indicator of future inclusion</w:t>
      </w:r>
      <w:r w:rsidR="00471AD8" w:rsidRPr="006011F9">
        <w:rPr>
          <w:rFonts w:ascii="Times New Roman" w:hAnsi="Times New Roman" w:cs="Times New Roman"/>
          <w:sz w:val="24"/>
          <w:szCs w:val="24"/>
        </w:rPr>
        <w:t>.</w:t>
      </w:r>
      <w:r w:rsidR="005031C3" w:rsidRPr="006011F9">
        <w:rPr>
          <w:rFonts w:ascii="Times New Roman" w:hAnsi="Times New Roman" w:cs="Times New Roman"/>
          <w:sz w:val="24"/>
          <w:szCs w:val="24"/>
        </w:rPr>
        <w:t xml:space="preserve"> </w:t>
      </w:r>
      <w:r w:rsidR="007E070F" w:rsidRPr="006011F9">
        <w:rPr>
          <w:rFonts w:ascii="Times New Roman" w:hAnsi="Times New Roman" w:cs="Times New Roman"/>
          <w:sz w:val="24"/>
          <w:szCs w:val="24"/>
        </w:rPr>
        <w:t>A feeling of b</w:t>
      </w:r>
      <w:r w:rsidR="005031C3" w:rsidRPr="006011F9">
        <w:rPr>
          <w:rFonts w:ascii="Times New Roman" w:hAnsi="Times New Roman" w:cs="Times New Roman"/>
          <w:sz w:val="24"/>
          <w:szCs w:val="24"/>
        </w:rPr>
        <w:t>eing accepted by</w:t>
      </w:r>
      <w:r w:rsidR="007E070F" w:rsidRPr="006011F9">
        <w:rPr>
          <w:rFonts w:ascii="Times New Roman" w:hAnsi="Times New Roman" w:cs="Times New Roman"/>
          <w:sz w:val="24"/>
          <w:szCs w:val="24"/>
        </w:rPr>
        <w:t xml:space="preserve"> class</w:t>
      </w:r>
      <w:r w:rsidR="005031C3" w:rsidRPr="006011F9">
        <w:rPr>
          <w:rFonts w:ascii="Times New Roman" w:hAnsi="Times New Roman" w:cs="Times New Roman"/>
          <w:sz w:val="24"/>
          <w:szCs w:val="24"/>
        </w:rPr>
        <w:t xml:space="preserve"> peers</w:t>
      </w:r>
      <w:r w:rsidR="00945E3F" w:rsidRPr="006011F9">
        <w:rPr>
          <w:rFonts w:ascii="Times New Roman" w:hAnsi="Times New Roman" w:cs="Times New Roman"/>
          <w:sz w:val="24"/>
          <w:szCs w:val="24"/>
        </w:rPr>
        <w:t xml:space="preserve"> when being socially evaluated</w:t>
      </w:r>
      <w:r w:rsidR="005031C3" w:rsidRPr="006011F9">
        <w:rPr>
          <w:rFonts w:ascii="Times New Roman" w:hAnsi="Times New Roman" w:cs="Times New Roman"/>
          <w:sz w:val="24"/>
          <w:szCs w:val="24"/>
        </w:rPr>
        <w:t xml:space="preserve"> </w:t>
      </w:r>
      <w:r w:rsidR="000B1AA4" w:rsidRPr="006011F9">
        <w:rPr>
          <w:rFonts w:ascii="Times New Roman" w:hAnsi="Times New Roman" w:cs="Times New Roman"/>
          <w:sz w:val="24"/>
          <w:szCs w:val="24"/>
        </w:rPr>
        <w:t xml:space="preserve">is an important aspect of every child’s school </w:t>
      </w:r>
      <w:r w:rsidR="009D01F6" w:rsidRPr="006011F9">
        <w:rPr>
          <w:rFonts w:ascii="Times New Roman" w:hAnsi="Times New Roman" w:cs="Times New Roman"/>
          <w:sz w:val="24"/>
          <w:szCs w:val="24"/>
        </w:rPr>
        <w:t>existence</w:t>
      </w:r>
      <w:r w:rsidR="00F30AC2" w:rsidRPr="006011F9">
        <w:rPr>
          <w:rFonts w:ascii="Times New Roman" w:hAnsi="Times New Roman" w:cs="Times New Roman"/>
          <w:sz w:val="24"/>
          <w:szCs w:val="24"/>
        </w:rPr>
        <w:t xml:space="preserve"> regardless of perceived social status</w:t>
      </w:r>
      <w:r w:rsidR="00977C2A" w:rsidRPr="006011F9">
        <w:rPr>
          <w:rFonts w:ascii="Times New Roman" w:hAnsi="Times New Roman" w:cs="Times New Roman"/>
          <w:sz w:val="24"/>
          <w:szCs w:val="24"/>
        </w:rPr>
        <w:t xml:space="preserve"> (</w:t>
      </w:r>
      <w:r w:rsidR="00C529B7" w:rsidRPr="006011F9">
        <w:rPr>
          <w:rFonts w:ascii="Times New Roman" w:hAnsi="Times New Roman" w:cs="Times New Roman"/>
          <w:sz w:val="24"/>
          <w:szCs w:val="24"/>
        </w:rPr>
        <w:t>Crowley, 2014</w:t>
      </w:r>
      <w:r w:rsidR="001E0BBF" w:rsidRPr="006011F9">
        <w:rPr>
          <w:rFonts w:ascii="Times New Roman" w:hAnsi="Times New Roman" w:cs="Times New Roman"/>
          <w:sz w:val="24"/>
          <w:szCs w:val="24"/>
        </w:rPr>
        <w:t>; Slaughter</w:t>
      </w:r>
      <w:r w:rsidR="00595BA4" w:rsidRPr="006011F9">
        <w:rPr>
          <w:rFonts w:ascii="Times New Roman" w:hAnsi="Times New Roman" w:cs="Times New Roman"/>
          <w:sz w:val="24"/>
          <w:szCs w:val="24"/>
        </w:rPr>
        <w:t xml:space="preserve"> </w:t>
      </w:r>
      <w:r w:rsidR="001E0BBF" w:rsidRPr="006011F9">
        <w:rPr>
          <w:rFonts w:ascii="Times New Roman" w:hAnsi="Times New Roman" w:cs="Times New Roman"/>
          <w:i/>
          <w:iCs/>
          <w:sz w:val="24"/>
          <w:szCs w:val="24"/>
        </w:rPr>
        <w:t xml:space="preserve">et </w:t>
      </w:r>
      <w:r w:rsidR="001E0BBF" w:rsidRPr="006011F9">
        <w:rPr>
          <w:rFonts w:ascii="Times New Roman" w:hAnsi="Times New Roman" w:cs="Times New Roman"/>
          <w:i/>
          <w:iCs/>
          <w:sz w:val="24"/>
          <w:szCs w:val="24"/>
        </w:rPr>
        <w:lastRenderedPageBreak/>
        <w:t>al</w:t>
      </w:r>
      <w:r w:rsidR="001E0BBF" w:rsidRPr="006011F9">
        <w:rPr>
          <w:rFonts w:ascii="Times New Roman" w:hAnsi="Times New Roman" w:cs="Times New Roman"/>
          <w:sz w:val="24"/>
          <w:szCs w:val="24"/>
        </w:rPr>
        <w:t>.</w:t>
      </w:r>
      <w:r w:rsidR="00595BA4" w:rsidRPr="006011F9">
        <w:rPr>
          <w:rFonts w:ascii="Times New Roman" w:hAnsi="Times New Roman" w:cs="Times New Roman"/>
          <w:sz w:val="24"/>
          <w:szCs w:val="24"/>
        </w:rPr>
        <w:t xml:space="preserve">, </w:t>
      </w:r>
      <w:r w:rsidR="001E0BBF" w:rsidRPr="006011F9">
        <w:rPr>
          <w:rFonts w:ascii="Times New Roman" w:hAnsi="Times New Roman" w:cs="Times New Roman"/>
          <w:sz w:val="24"/>
          <w:szCs w:val="24"/>
        </w:rPr>
        <w:t>2015</w:t>
      </w:r>
      <w:r w:rsidR="002D3F68" w:rsidRPr="006011F9">
        <w:rPr>
          <w:rFonts w:ascii="Times New Roman" w:hAnsi="Times New Roman" w:cs="Times New Roman"/>
          <w:sz w:val="24"/>
          <w:szCs w:val="24"/>
        </w:rPr>
        <w:t xml:space="preserve">). </w:t>
      </w:r>
      <w:r w:rsidR="00933473" w:rsidRPr="006011F9">
        <w:rPr>
          <w:rFonts w:ascii="Times New Roman" w:hAnsi="Times New Roman" w:cs="Times New Roman"/>
          <w:sz w:val="24"/>
          <w:szCs w:val="24"/>
        </w:rPr>
        <w:t>Moreover</w:t>
      </w:r>
      <w:r w:rsidR="00890773" w:rsidRPr="006011F9">
        <w:rPr>
          <w:rFonts w:ascii="Times New Roman" w:hAnsi="Times New Roman" w:cs="Times New Roman"/>
          <w:sz w:val="24"/>
          <w:szCs w:val="24"/>
        </w:rPr>
        <w:t>,</w:t>
      </w:r>
      <w:r w:rsidR="00933473" w:rsidRPr="006011F9">
        <w:rPr>
          <w:rFonts w:ascii="Times New Roman" w:hAnsi="Times New Roman" w:cs="Times New Roman"/>
          <w:sz w:val="24"/>
          <w:szCs w:val="24"/>
        </w:rPr>
        <w:t xml:space="preserve"> this is </w:t>
      </w:r>
      <w:r w:rsidR="00986E1B" w:rsidRPr="006011F9">
        <w:rPr>
          <w:rFonts w:ascii="Times New Roman" w:hAnsi="Times New Roman" w:cs="Times New Roman"/>
          <w:sz w:val="24"/>
          <w:szCs w:val="24"/>
        </w:rPr>
        <w:t>reinforced</w:t>
      </w:r>
      <w:r w:rsidR="00933473" w:rsidRPr="006011F9">
        <w:rPr>
          <w:rFonts w:ascii="Times New Roman" w:hAnsi="Times New Roman" w:cs="Times New Roman"/>
          <w:sz w:val="24"/>
          <w:szCs w:val="24"/>
        </w:rPr>
        <w:t xml:space="preserve"> by </w:t>
      </w:r>
      <w:r w:rsidR="001D1BE4" w:rsidRPr="006011F9">
        <w:rPr>
          <w:rFonts w:ascii="Times New Roman" w:hAnsi="Times New Roman" w:cs="Times New Roman"/>
          <w:sz w:val="24"/>
          <w:szCs w:val="24"/>
        </w:rPr>
        <w:t xml:space="preserve">Zhang </w:t>
      </w:r>
      <w:r w:rsidR="001D1BE4" w:rsidRPr="006011F9">
        <w:rPr>
          <w:rFonts w:ascii="Times New Roman" w:hAnsi="Times New Roman" w:cs="Times New Roman"/>
          <w:i/>
          <w:iCs/>
          <w:sz w:val="24"/>
          <w:szCs w:val="24"/>
        </w:rPr>
        <w:t>et al</w:t>
      </w:r>
      <w:r w:rsidR="001D1BE4" w:rsidRPr="006011F9">
        <w:rPr>
          <w:rFonts w:ascii="Times New Roman" w:hAnsi="Times New Roman" w:cs="Times New Roman"/>
          <w:sz w:val="24"/>
          <w:szCs w:val="24"/>
        </w:rPr>
        <w:t xml:space="preserve"> </w:t>
      </w:r>
      <w:r w:rsidR="00933473" w:rsidRPr="006011F9">
        <w:rPr>
          <w:rFonts w:ascii="Times New Roman" w:hAnsi="Times New Roman" w:cs="Times New Roman"/>
          <w:sz w:val="24"/>
          <w:szCs w:val="24"/>
        </w:rPr>
        <w:t>(</w:t>
      </w:r>
      <w:r w:rsidR="001D1BE4" w:rsidRPr="006011F9">
        <w:rPr>
          <w:rFonts w:ascii="Times New Roman" w:hAnsi="Times New Roman" w:cs="Times New Roman"/>
          <w:sz w:val="24"/>
          <w:szCs w:val="24"/>
        </w:rPr>
        <w:t>2017</w:t>
      </w:r>
      <w:r w:rsidR="00977C2A" w:rsidRPr="006011F9">
        <w:rPr>
          <w:rFonts w:ascii="Times New Roman" w:hAnsi="Times New Roman" w:cs="Times New Roman"/>
          <w:sz w:val="24"/>
          <w:szCs w:val="24"/>
        </w:rPr>
        <w:t>)</w:t>
      </w:r>
      <w:r w:rsidR="00933473" w:rsidRPr="006011F9">
        <w:rPr>
          <w:rFonts w:ascii="Times New Roman" w:hAnsi="Times New Roman" w:cs="Times New Roman"/>
          <w:sz w:val="24"/>
          <w:szCs w:val="24"/>
        </w:rPr>
        <w:t xml:space="preserve"> </w:t>
      </w:r>
      <w:r w:rsidR="007356EA" w:rsidRPr="006011F9">
        <w:rPr>
          <w:rFonts w:ascii="Times New Roman" w:hAnsi="Times New Roman" w:cs="Times New Roman"/>
          <w:sz w:val="24"/>
          <w:szCs w:val="24"/>
        </w:rPr>
        <w:t xml:space="preserve">who </w:t>
      </w:r>
      <w:r w:rsidR="005D1436" w:rsidRPr="006011F9">
        <w:rPr>
          <w:rFonts w:ascii="Times New Roman" w:hAnsi="Times New Roman" w:cs="Times New Roman"/>
          <w:sz w:val="24"/>
          <w:szCs w:val="24"/>
        </w:rPr>
        <w:t>tell us</w:t>
      </w:r>
      <w:r w:rsidR="00BB68C7" w:rsidRPr="006011F9">
        <w:rPr>
          <w:rFonts w:ascii="Times New Roman" w:hAnsi="Times New Roman" w:cs="Times New Roman"/>
          <w:sz w:val="24"/>
          <w:szCs w:val="24"/>
        </w:rPr>
        <w:t xml:space="preserve"> children</w:t>
      </w:r>
      <w:r w:rsidR="00DD14D1" w:rsidRPr="006011F9">
        <w:rPr>
          <w:rFonts w:ascii="Times New Roman" w:hAnsi="Times New Roman" w:cs="Times New Roman"/>
          <w:sz w:val="24"/>
          <w:szCs w:val="24"/>
        </w:rPr>
        <w:t>s’</w:t>
      </w:r>
      <w:r w:rsidR="00BB68C7" w:rsidRPr="006011F9">
        <w:rPr>
          <w:rFonts w:ascii="Times New Roman" w:hAnsi="Times New Roman" w:cs="Times New Roman"/>
          <w:sz w:val="24"/>
          <w:szCs w:val="24"/>
        </w:rPr>
        <w:t xml:space="preserve"> social and academic adaptation during the early school years can predict later school adjustment</w:t>
      </w:r>
      <w:r w:rsidR="009772E3" w:rsidRPr="006011F9">
        <w:rPr>
          <w:rFonts w:ascii="Times New Roman" w:hAnsi="Times New Roman" w:cs="Times New Roman"/>
          <w:sz w:val="24"/>
          <w:szCs w:val="24"/>
        </w:rPr>
        <w:t>,</w:t>
      </w:r>
      <w:r w:rsidR="00E36DC8" w:rsidRPr="006011F9">
        <w:rPr>
          <w:rFonts w:ascii="Times New Roman" w:hAnsi="Times New Roman" w:cs="Times New Roman"/>
          <w:sz w:val="24"/>
          <w:szCs w:val="24"/>
        </w:rPr>
        <w:t xml:space="preserve"> with peer acceptance and positive social experiences </w:t>
      </w:r>
      <w:r w:rsidR="00540754" w:rsidRPr="006011F9">
        <w:rPr>
          <w:rFonts w:ascii="Times New Roman" w:hAnsi="Times New Roman" w:cs="Times New Roman"/>
          <w:sz w:val="24"/>
          <w:szCs w:val="24"/>
        </w:rPr>
        <w:t>clear markers of inclusion.</w:t>
      </w:r>
    </w:p>
    <w:p w14:paraId="2C1047A7" w14:textId="77777777" w:rsidR="002262C3" w:rsidRPr="006011F9" w:rsidRDefault="002262C3" w:rsidP="006011F9">
      <w:pPr>
        <w:spacing w:line="360" w:lineRule="auto"/>
        <w:jc w:val="both"/>
        <w:textAlignment w:val="baseline"/>
        <w:rPr>
          <w:rFonts w:ascii="Times New Roman" w:hAnsi="Times New Roman" w:cs="Times New Roman"/>
          <w:sz w:val="24"/>
          <w:szCs w:val="24"/>
        </w:rPr>
      </w:pPr>
    </w:p>
    <w:p w14:paraId="3294A5DD" w14:textId="3A7B6CF8" w:rsidR="00F56B10" w:rsidRPr="006011F9" w:rsidRDefault="000D5006" w:rsidP="006011F9">
      <w:pPr>
        <w:spacing w:line="360" w:lineRule="auto"/>
        <w:jc w:val="both"/>
        <w:textAlignment w:val="baseline"/>
        <w:rPr>
          <w:rFonts w:ascii="Times New Roman" w:hAnsi="Times New Roman" w:cs="Times New Roman"/>
          <w:sz w:val="24"/>
          <w:szCs w:val="24"/>
        </w:rPr>
      </w:pPr>
      <w:r w:rsidRPr="006011F9">
        <w:rPr>
          <w:rFonts w:ascii="Times New Roman" w:hAnsi="Times New Roman" w:cs="Times New Roman"/>
          <w:sz w:val="24"/>
          <w:szCs w:val="24"/>
          <w:u w:val="single"/>
        </w:rPr>
        <w:t xml:space="preserve">Moving Forward and the Continued </w:t>
      </w:r>
      <w:r w:rsidR="004E6465" w:rsidRPr="006011F9">
        <w:rPr>
          <w:rFonts w:ascii="Times New Roman" w:hAnsi="Times New Roman" w:cs="Times New Roman"/>
          <w:sz w:val="24"/>
          <w:szCs w:val="24"/>
          <w:u w:val="single"/>
        </w:rPr>
        <w:t>Application</w:t>
      </w:r>
      <w:r w:rsidRPr="006011F9">
        <w:rPr>
          <w:rFonts w:ascii="Times New Roman" w:hAnsi="Times New Roman" w:cs="Times New Roman"/>
          <w:sz w:val="24"/>
          <w:szCs w:val="24"/>
          <w:u w:val="single"/>
        </w:rPr>
        <w:t xml:space="preserve"> of Inclusive Leadership</w:t>
      </w:r>
    </w:p>
    <w:p w14:paraId="397BB197" w14:textId="0C982A8E" w:rsidR="00C14BD6" w:rsidRPr="006011F9" w:rsidRDefault="002F2A4E"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There are a number of </w:t>
      </w:r>
      <w:r w:rsidR="00B752E5" w:rsidRPr="006011F9">
        <w:rPr>
          <w:rFonts w:ascii="Times New Roman" w:hAnsi="Times New Roman" w:cs="Times New Roman"/>
          <w:sz w:val="24"/>
          <w:szCs w:val="24"/>
        </w:rPr>
        <w:t xml:space="preserve">actions the class teacher can </w:t>
      </w:r>
      <w:r w:rsidR="00C14BD6" w:rsidRPr="006011F9">
        <w:rPr>
          <w:rFonts w:ascii="Times New Roman" w:hAnsi="Times New Roman" w:cs="Times New Roman"/>
          <w:sz w:val="24"/>
          <w:szCs w:val="24"/>
        </w:rPr>
        <w:t>initiate in order to embrace the diversity of the class</w:t>
      </w:r>
      <w:r w:rsidR="00BF3BFE" w:rsidRPr="006011F9">
        <w:rPr>
          <w:rFonts w:ascii="Times New Roman" w:hAnsi="Times New Roman" w:cs="Times New Roman"/>
          <w:sz w:val="24"/>
          <w:szCs w:val="24"/>
        </w:rPr>
        <w:t xml:space="preserve">, promote inclusivity and </w:t>
      </w:r>
      <w:r w:rsidR="00E0123A" w:rsidRPr="006011F9">
        <w:rPr>
          <w:rFonts w:ascii="Times New Roman" w:hAnsi="Times New Roman" w:cs="Times New Roman"/>
          <w:sz w:val="24"/>
          <w:szCs w:val="24"/>
        </w:rPr>
        <w:t>instil</w:t>
      </w:r>
      <w:r w:rsidR="00BF3BFE" w:rsidRPr="006011F9">
        <w:rPr>
          <w:rFonts w:ascii="Times New Roman" w:hAnsi="Times New Roman" w:cs="Times New Roman"/>
          <w:sz w:val="24"/>
          <w:szCs w:val="24"/>
        </w:rPr>
        <w:t xml:space="preserve"> a sense of belonging </w:t>
      </w:r>
      <w:r w:rsidR="00E0123A" w:rsidRPr="006011F9">
        <w:rPr>
          <w:rFonts w:ascii="Times New Roman" w:hAnsi="Times New Roman" w:cs="Times New Roman"/>
          <w:sz w:val="24"/>
          <w:szCs w:val="24"/>
        </w:rPr>
        <w:t>for all</w:t>
      </w:r>
      <w:r w:rsidR="00354A86" w:rsidRPr="006011F9">
        <w:rPr>
          <w:rFonts w:ascii="Times New Roman" w:hAnsi="Times New Roman" w:cs="Times New Roman"/>
          <w:sz w:val="24"/>
          <w:szCs w:val="24"/>
        </w:rPr>
        <w:t xml:space="preserve"> </w:t>
      </w:r>
      <w:r w:rsidR="003C37FB" w:rsidRPr="006011F9">
        <w:rPr>
          <w:rFonts w:ascii="Times New Roman" w:hAnsi="Times New Roman" w:cs="Times New Roman"/>
          <w:sz w:val="24"/>
          <w:szCs w:val="24"/>
        </w:rPr>
        <w:t>class</w:t>
      </w:r>
      <w:r w:rsidR="00354A86" w:rsidRPr="006011F9">
        <w:rPr>
          <w:rFonts w:ascii="Times New Roman" w:hAnsi="Times New Roman" w:cs="Times New Roman"/>
          <w:sz w:val="24"/>
          <w:szCs w:val="24"/>
        </w:rPr>
        <w:t xml:space="preserve"> members, in particular </w:t>
      </w:r>
      <w:r w:rsidR="00332F9B" w:rsidRPr="006011F9">
        <w:rPr>
          <w:rFonts w:ascii="Times New Roman" w:hAnsi="Times New Roman" w:cs="Times New Roman"/>
          <w:sz w:val="24"/>
          <w:szCs w:val="24"/>
        </w:rPr>
        <w:t xml:space="preserve">for </w:t>
      </w:r>
      <w:r w:rsidR="00354A86" w:rsidRPr="006011F9">
        <w:rPr>
          <w:rFonts w:ascii="Times New Roman" w:hAnsi="Times New Roman" w:cs="Times New Roman"/>
          <w:sz w:val="24"/>
          <w:szCs w:val="24"/>
        </w:rPr>
        <w:t>Girl A.</w:t>
      </w:r>
      <w:r w:rsidR="00E0123A" w:rsidRPr="006011F9">
        <w:rPr>
          <w:rFonts w:ascii="Times New Roman" w:hAnsi="Times New Roman" w:cs="Times New Roman"/>
          <w:sz w:val="24"/>
          <w:szCs w:val="24"/>
        </w:rPr>
        <w:t xml:space="preserve"> </w:t>
      </w:r>
      <w:r w:rsidR="00C962BD" w:rsidRPr="006011F9">
        <w:rPr>
          <w:rFonts w:ascii="Times New Roman" w:hAnsi="Times New Roman" w:cs="Times New Roman"/>
          <w:sz w:val="24"/>
          <w:szCs w:val="24"/>
        </w:rPr>
        <w:t xml:space="preserve">Initially explaining to the class </w:t>
      </w:r>
      <w:r w:rsidR="00A368EF" w:rsidRPr="006011F9">
        <w:rPr>
          <w:rFonts w:ascii="Times New Roman" w:hAnsi="Times New Roman" w:cs="Times New Roman"/>
          <w:sz w:val="24"/>
          <w:szCs w:val="24"/>
        </w:rPr>
        <w:t xml:space="preserve">about </w:t>
      </w:r>
      <w:r w:rsidR="00E7264C" w:rsidRPr="006011F9">
        <w:rPr>
          <w:rFonts w:ascii="Times New Roman" w:hAnsi="Times New Roman" w:cs="Times New Roman"/>
          <w:sz w:val="24"/>
          <w:szCs w:val="24"/>
        </w:rPr>
        <w:t xml:space="preserve">the intricacies of </w:t>
      </w:r>
      <w:r w:rsidR="00A368EF" w:rsidRPr="006011F9">
        <w:rPr>
          <w:rFonts w:ascii="Times New Roman" w:hAnsi="Times New Roman" w:cs="Times New Roman"/>
          <w:sz w:val="24"/>
          <w:szCs w:val="24"/>
        </w:rPr>
        <w:t xml:space="preserve">Girl A’s impairment and </w:t>
      </w:r>
      <w:r w:rsidR="0020511D" w:rsidRPr="006011F9">
        <w:rPr>
          <w:rFonts w:ascii="Times New Roman" w:hAnsi="Times New Roman" w:cs="Times New Roman"/>
          <w:sz w:val="24"/>
          <w:szCs w:val="24"/>
        </w:rPr>
        <w:t xml:space="preserve">the </w:t>
      </w:r>
      <w:r w:rsidR="00701A04" w:rsidRPr="006011F9">
        <w:rPr>
          <w:rFonts w:ascii="Times New Roman" w:hAnsi="Times New Roman" w:cs="Times New Roman"/>
          <w:sz w:val="24"/>
          <w:szCs w:val="24"/>
        </w:rPr>
        <w:t xml:space="preserve">error identified in the </w:t>
      </w:r>
      <w:r w:rsidR="0020511D" w:rsidRPr="006011F9">
        <w:rPr>
          <w:rFonts w:ascii="Times New Roman" w:hAnsi="Times New Roman" w:cs="Times New Roman"/>
          <w:sz w:val="24"/>
          <w:szCs w:val="24"/>
        </w:rPr>
        <w:t>initial</w:t>
      </w:r>
      <w:r w:rsidR="00CB59FD" w:rsidRPr="006011F9">
        <w:rPr>
          <w:rFonts w:ascii="Times New Roman" w:hAnsi="Times New Roman" w:cs="Times New Roman"/>
          <w:sz w:val="24"/>
          <w:szCs w:val="24"/>
        </w:rPr>
        <w:t xml:space="preserve"> </w:t>
      </w:r>
      <w:r w:rsidR="00EF3B82" w:rsidRPr="006011F9">
        <w:rPr>
          <w:rFonts w:ascii="Times New Roman" w:hAnsi="Times New Roman" w:cs="Times New Roman"/>
          <w:sz w:val="24"/>
          <w:szCs w:val="24"/>
        </w:rPr>
        <w:t xml:space="preserve">misguided assumption that </w:t>
      </w:r>
      <w:r w:rsidR="007F3BD7" w:rsidRPr="006011F9">
        <w:rPr>
          <w:rFonts w:ascii="Times New Roman" w:hAnsi="Times New Roman" w:cs="Times New Roman"/>
          <w:sz w:val="24"/>
          <w:szCs w:val="24"/>
        </w:rPr>
        <w:t>‘</w:t>
      </w:r>
      <w:r w:rsidR="00EF3B82" w:rsidRPr="006011F9">
        <w:rPr>
          <w:rFonts w:ascii="Times New Roman" w:hAnsi="Times New Roman" w:cs="Times New Roman"/>
          <w:sz w:val="24"/>
          <w:szCs w:val="24"/>
        </w:rPr>
        <w:t>an answer for deafness is loudness</w:t>
      </w:r>
      <w:r w:rsidR="007F3BD7" w:rsidRPr="006011F9">
        <w:rPr>
          <w:rFonts w:ascii="Times New Roman" w:hAnsi="Times New Roman" w:cs="Times New Roman"/>
          <w:sz w:val="24"/>
          <w:szCs w:val="24"/>
        </w:rPr>
        <w:t>’</w:t>
      </w:r>
      <w:r w:rsidR="00701A04" w:rsidRPr="006011F9">
        <w:rPr>
          <w:rFonts w:ascii="Times New Roman" w:hAnsi="Times New Roman" w:cs="Times New Roman"/>
          <w:sz w:val="24"/>
          <w:szCs w:val="24"/>
        </w:rPr>
        <w:t>.</w:t>
      </w:r>
      <w:r w:rsidR="007F3BD7" w:rsidRPr="006011F9">
        <w:rPr>
          <w:rFonts w:ascii="Times New Roman" w:hAnsi="Times New Roman" w:cs="Times New Roman"/>
          <w:sz w:val="24"/>
          <w:szCs w:val="24"/>
        </w:rPr>
        <w:t xml:space="preserve"> </w:t>
      </w:r>
      <w:r w:rsidR="00701A04" w:rsidRPr="006011F9">
        <w:rPr>
          <w:rFonts w:ascii="Times New Roman" w:hAnsi="Times New Roman" w:cs="Times New Roman"/>
          <w:sz w:val="24"/>
          <w:szCs w:val="24"/>
        </w:rPr>
        <w:t xml:space="preserve">This </w:t>
      </w:r>
      <w:r w:rsidR="007F3BD7" w:rsidRPr="006011F9">
        <w:rPr>
          <w:rFonts w:ascii="Times New Roman" w:hAnsi="Times New Roman" w:cs="Times New Roman"/>
          <w:sz w:val="24"/>
          <w:szCs w:val="24"/>
        </w:rPr>
        <w:t xml:space="preserve">should be replaced with </w:t>
      </w:r>
      <w:r w:rsidR="00A55760" w:rsidRPr="006011F9">
        <w:rPr>
          <w:rFonts w:ascii="Times New Roman" w:hAnsi="Times New Roman" w:cs="Times New Roman"/>
          <w:sz w:val="24"/>
          <w:szCs w:val="24"/>
        </w:rPr>
        <w:t>a more complex and detailed inspection of Girl A’s specific needs and challenges</w:t>
      </w:r>
      <w:r w:rsidR="004416B9" w:rsidRPr="006011F9">
        <w:rPr>
          <w:rFonts w:ascii="Times New Roman" w:hAnsi="Times New Roman" w:cs="Times New Roman"/>
          <w:sz w:val="24"/>
          <w:szCs w:val="24"/>
        </w:rPr>
        <w:t xml:space="preserve"> determined</w:t>
      </w:r>
      <w:r w:rsidR="006301C8" w:rsidRPr="006011F9">
        <w:rPr>
          <w:rFonts w:ascii="Times New Roman" w:hAnsi="Times New Roman" w:cs="Times New Roman"/>
          <w:sz w:val="24"/>
          <w:szCs w:val="24"/>
        </w:rPr>
        <w:t xml:space="preserve"> by her disability.</w:t>
      </w:r>
      <w:r w:rsidR="00DC6029" w:rsidRPr="006011F9">
        <w:rPr>
          <w:rFonts w:ascii="Times New Roman" w:hAnsi="Times New Roman" w:cs="Times New Roman"/>
          <w:sz w:val="24"/>
          <w:szCs w:val="24"/>
        </w:rPr>
        <w:t xml:space="preserve"> This can be pitched at an academically appropriate level </w:t>
      </w:r>
      <w:r w:rsidR="00E62075" w:rsidRPr="006011F9">
        <w:rPr>
          <w:rFonts w:ascii="Times New Roman" w:hAnsi="Times New Roman" w:cs="Times New Roman"/>
          <w:sz w:val="24"/>
          <w:szCs w:val="24"/>
        </w:rPr>
        <w:t>and</w:t>
      </w:r>
      <w:r w:rsidR="00D9356A" w:rsidRPr="006011F9">
        <w:rPr>
          <w:rFonts w:ascii="Times New Roman" w:hAnsi="Times New Roman" w:cs="Times New Roman"/>
          <w:sz w:val="24"/>
          <w:szCs w:val="24"/>
        </w:rPr>
        <w:t xml:space="preserve">, </w:t>
      </w:r>
      <w:r w:rsidR="00E62075" w:rsidRPr="006011F9">
        <w:rPr>
          <w:rFonts w:ascii="Times New Roman" w:hAnsi="Times New Roman" w:cs="Times New Roman"/>
          <w:sz w:val="24"/>
          <w:szCs w:val="24"/>
        </w:rPr>
        <w:t xml:space="preserve">providing Girl A is comfortable for these </w:t>
      </w:r>
      <w:r w:rsidR="00441FB3" w:rsidRPr="006011F9">
        <w:rPr>
          <w:rFonts w:ascii="Times New Roman" w:hAnsi="Times New Roman" w:cs="Times New Roman"/>
          <w:sz w:val="24"/>
          <w:szCs w:val="24"/>
        </w:rPr>
        <w:t>matters to be discussed</w:t>
      </w:r>
      <w:r w:rsidR="00D9356A" w:rsidRPr="006011F9">
        <w:rPr>
          <w:rFonts w:ascii="Times New Roman" w:hAnsi="Times New Roman" w:cs="Times New Roman"/>
          <w:sz w:val="24"/>
          <w:szCs w:val="24"/>
        </w:rPr>
        <w:t>,</w:t>
      </w:r>
      <w:r w:rsidR="00CD2555" w:rsidRPr="006011F9">
        <w:rPr>
          <w:rFonts w:ascii="Times New Roman" w:hAnsi="Times New Roman" w:cs="Times New Roman"/>
          <w:sz w:val="24"/>
          <w:szCs w:val="24"/>
        </w:rPr>
        <w:t xml:space="preserve"> could be </w:t>
      </w:r>
      <w:r w:rsidR="00750356" w:rsidRPr="006011F9">
        <w:rPr>
          <w:rFonts w:ascii="Times New Roman" w:hAnsi="Times New Roman" w:cs="Times New Roman"/>
          <w:sz w:val="24"/>
          <w:szCs w:val="24"/>
        </w:rPr>
        <w:t>introduced during circle time</w:t>
      </w:r>
      <w:r w:rsidR="008C2B1E" w:rsidRPr="006011F9">
        <w:rPr>
          <w:rFonts w:ascii="Times New Roman" w:hAnsi="Times New Roman" w:cs="Times New Roman"/>
          <w:sz w:val="24"/>
          <w:szCs w:val="24"/>
        </w:rPr>
        <w:t>.</w:t>
      </w:r>
      <w:r w:rsidR="00441FB3" w:rsidRPr="006011F9">
        <w:rPr>
          <w:rFonts w:ascii="Times New Roman" w:hAnsi="Times New Roman" w:cs="Times New Roman"/>
          <w:sz w:val="24"/>
          <w:szCs w:val="24"/>
        </w:rPr>
        <w:t xml:space="preserve"> </w:t>
      </w:r>
      <w:r w:rsidR="0002547C" w:rsidRPr="006011F9">
        <w:rPr>
          <w:rFonts w:ascii="Times New Roman" w:hAnsi="Times New Roman" w:cs="Times New Roman"/>
          <w:sz w:val="24"/>
          <w:szCs w:val="24"/>
        </w:rPr>
        <w:t xml:space="preserve">Circle time can </w:t>
      </w:r>
      <w:r w:rsidR="009061DB" w:rsidRPr="006011F9">
        <w:rPr>
          <w:rFonts w:ascii="Times New Roman" w:hAnsi="Times New Roman" w:cs="Times New Roman"/>
          <w:sz w:val="24"/>
          <w:szCs w:val="24"/>
        </w:rPr>
        <w:t xml:space="preserve">provide a space to introduce new topics. It can </w:t>
      </w:r>
      <w:r w:rsidR="0002547C" w:rsidRPr="006011F9">
        <w:rPr>
          <w:rFonts w:ascii="Times New Roman" w:hAnsi="Times New Roman" w:cs="Times New Roman"/>
          <w:sz w:val="24"/>
          <w:szCs w:val="24"/>
        </w:rPr>
        <w:t xml:space="preserve">be an opportunity </w:t>
      </w:r>
      <w:r w:rsidR="00FF22D3" w:rsidRPr="006011F9">
        <w:rPr>
          <w:rFonts w:ascii="Times New Roman" w:hAnsi="Times New Roman" w:cs="Times New Roman"/>
          <w:sz w:val="24"/>
          <w:szCs w:val="24"/>
        </w:rPr>
        <w:t xml:space="preserve">for children </w:t>
      </w:r>
      <w:r w:rsidR="0002547C" w:rsidRPr="006011F9">
        <w:rPr>
          <w:rFonts w:ascii="Times New Roman" w:hAnsi="Times New Roman" w:cs="Times New Roman"/>
          <w:sz w:val="24"/>
          <w:szCs w:val="24"/>
        </w:rPr>
        <w:t>to discuss</w:t>
      </w:r>
      <w:r w:rsidR="00FF22D3" w:rsidRPr="006011F9">
        <w:rPr>
          <w:rFonts w:ascii="Times New Roman" w:hAnsi="Times New Roman" w:cs="Times New Roman"/>
          <w:sz w:val="24"/>
          <w:szCs w:val="24"/>
        </w:rPr>
        <w:t xml:space="preserve"> themselves, </w:t>
      </w:r>
      <w:r w:rsidR="001E0EF0" w:rsidRPr="006011F9">
        <w:rPr>
          <w:rFonts w:ascii="Times New Roman" w:hAnsi="Times New Roman" w:cs="Times New Roman"/>
          <w:sz w:val="24"/>
          <w:szCs w:val="24"/>
        </w:rPr>
        <w:t>classroom</w:t>
      </w:r>
      <w:r w:rsidR="00367601" w:rsidRPr="006011F9">
        <w:rPr>
          <w:rFonts w:ascii="Times New Roman" w:hAnsi="Times New Roman" w:cs="Times New Roman"/>
          <w:sz w:val="24"/>
          <w:szCs w:val="24"/>
        </w:rPr>
        <w:t xml:space="preserve"> politics</w:t>
      </w:r>
      <w:r w:rsidR="001E0EF0" w:rsidRPr="006011F9">
        <w:rPr>
          <w:rFonts w:ascii="Times New Roman" w:hAnsi="Times New Roman" w:cs="Times New Roman"/>
          <w:sz w:val="24"/>
          <w:szCs w:val="24"/>
        </w:rPr>
        <w:t xml:space="preserve"> or other </w:t>
      </w:r>
      <w:r w:rsidR="00AC1811" w:rsidRPr="006011F9">
        <w:rPr>
          <w:rFonts w:ascii="Times New Roman" w:hAnsi="Times New Roman" w:cs="Times New Roman"/>
          <w:sz w:val="24"/>
          <w:szCs w:val="24"/>
        </w:rPr>
        <w:t>issues</w:t>
      </w:r>
      <w:r w:rsidR="0036617D" w:rsidRPr="006011F9">
        <w:rPr>
          <w:rFonts w:ascii="Times New Roman" w:hAnsi="Times New Roman" w:cs="Times New Roman"/>
          <w:sz w:val="24"/>
          <w:szCs w:val="24"/>
        </w:rPr>
        <w:t xml:space="preserve"> and is a common part of the day </w:t>
      </w:r>
      <w:r w:rsidR="007E1A58" w:rsidRPr="006011F9">
        <w:rPr>
          <w:rFonts w:ascii="Times New Roman" w:hAnsi="Times New Roman" w:cs="Times New Roman"/>
          <w:sz w:val="24"/>
          <w:szCs w:val="24"/>
        </w:rPr>
        <w:t>in many early years settings (</w:t>
      </w:r>
      <w:r w:rsidR="000E16C6" w:rsidRPr="006011F9">
        <w:rPr>
          <w:rFonts w:ascii="Times New Roman" w:hAnsi="Times New Roman" w:cs="Times New Roman"/>
          <w:sz w:val="24"/>
          <w:szCs w:val="24"/>
        </w:rPr>
        <w:t xml:space="preserve">Bornman </w:t>
      </w:r>
      <w:r w:rsidR="000E16C6" w:rsidRPr="006011F9">
        <w:rPr>
          <w:rFonts w:ascii="Times New Roman" w:hAnsi="Times New Roman" w:cs="Times New Roman"/>
          <w:i/>
          <w:iCs/>
          <w:sz w:val="24"/>
          <w:szCs w:val="24"/>
        </w:rPr>
        <w:t>et al</w:t>
      </w:r>
      <w:r w:rsidR="000E16C6" w:rsidRPr="006011F9">
        <w:rPr>
          <w:rFonts w:ascii="Times New Roman" w:hAnsi="Times New Roman" w:cs="Times New Roman"/>
          <w:sz w:val="24"/>
          <w:szCs w:val="24"/>
        </w:rPr>
        <w:t xml:space="preserve">., 2004; </w:t>
      </w:r>
      <w:r w:rsidR="000824A4" w:rsidRPr="006011F9">
        <w:rPr>
          <w:rFonts w:ascii="Times New Roman" w:hAnsi="Times New Roman" w:cs="Times New Roman"/>
          <w:sz w:val="24"/>
          <w:szCs w:val="24"/>
        </w:rPr>
        <w:t>Gauvreau, Lohmann and Hovey, 2021</w:t>
      </w:r>
      <w:r w:rsidR="007E1A58" w:rsidRPr="006011F9">
        <w:rPr>
          <w:rFonts w:ascii="Times New Roman" w:hAnsi="Times New Roman" w:cs="Times New Roman"/>
          <w:sz w:val="24"/>
          <w:szCs w:val="24"/>
        </w:rPr>
        <w:t>)</w:t>
      </w:r>
      <w:r w:rsidR="00AC1811" w:rsidRPr="006011F9">
        <w:rPr>
          <w:rFonts w:ascii="Times New Roman" w:hAnsi="Times New Roman" w:cs="Times New Roman"/>
          <w:sz w:val="24"/>
          <w:szCs w:val="24"/>
        </w:rPr>
        <w:t xml:space="preserve">. </w:t>
      </w:r>
      <w:r w:rsidR="00285E89" w:rsidRPr="006011F9">
        <w:rPr>
          <w:rFonts w:ascii="Times New Roman" w:hAnsi="Times New Roman" w:cs="Times New Roman"/>
          <w:sz w:val="24"/>
          <w:szCs w:val="24"/>
        </w:rPr>
        <w:t xml:space="preserve">Most children </w:t>
      </w:r>
      <w:r w:rsidR="00466948" w:rsidRPr="006011F9">
        <w:rPr>
          <w:rFonts w:ascii="Times New Roman" w:hAnsi="Times New Roman" w:cs="Times New Roman"/>
          <w:sz w:val="24"/>
          <w:szCs w:val="24"/>
        </w:rPr>
        <w:t>experience a feeling of s</w:t>
      </w:r>
      <w:r w:rsidR="00665E03" w:rsidRPr="006011F9">
        <w:rPr>
          <w:rFonts w:ascii="Times New Roman" w:hAnsi="Times New Roman" w:cs="Times New Roman"/>
          <w:sz w:val="24"/>
          <w:szCs w:val="24"/>
        </w:rPr>
        <w:t xml:space="preserve">afety </w:t>
      </w:r>
      <w:r w:rsidR="00466948" w:rsidRPr="006011F9">
        <w:rPr>
          <w:rFonts w:ascii="Times New Roman" w:hAnsi="Times New Roman" w:cs="Times New Roman"/>
          <w:sz w:val="24"/>
          <w:szCs w:val="24"/>
        </w:rPr>
        <w:t xml:space="preserve">during </w:t>
      </w:r>
      <w:r w:rsidR="00665E03" w:rsidRPr="006011F9">
        <w:rPr>
          <w:rFonts w:ascii="Times New Roman" w:hAnsi="Times New Roman" w:cs="Times New Roman"/>
          <w:sz w:val="24"/>
          <w:szCs w:val="24"/>
        </w:rPr>
        <w:t xml:space="preserve">circle time and </w:t>
      </w:r>
      <w:r w:rsidR="001E771F" w:rsidRPr="006011F9">
        <w:rPr>
          <w:rFonts w:ascii="Times New Roman" w:hAnsi="Times New Roman" w:cs="Times New Roman"/>
          <w:sz w:val="24"/>
          <w:szCs w:val="24"/>
        </w:rPr>
        <w:t>this period offers</w:t>
      </w:r>
      <w:r w:rsidR="007F1F7C" w:rsidRPr="006011F9">
        <w:rPr>
          <w:rFonts w:ascii="Times New Roman" w:hAnsi="Times New Roman" w:cs="Times New Roman"/>
          <w:sz w:val="24"/>
          <w:szCs w:val="24"/>
        </w:rPr>
        <w:t xml:space="preserve"> the</w:t>
      </w:r>
      <w:r w:rsidR="001E771F" w:rsidRPr="006011F9">
        <w:rPr>
          <w:rFonts w:ascii="Times New Roman" w:hAnsi="Times New Roman" w:cs="Times New Roman"/>
          <w:sz w:val="24"/>
          <w:szCs w:val="24"/>
        </w:rPr>
        <w:t xml:space="preserve"> </w:t>
      </w:r>
      <w:r w:rsidR="007F1F7C" w:rsidRPr="006011F9">
        <w:rPr>
          <w:rFonts w:ascii="Times New Roman" w:hAnsi="Times New Roman" w:cs="Times New Roman"/>
          <w:sz w:val="24"/>
          <w:szCs w:val="24"/>
        </w:rPr>
        <w:t>chance</w:t>
      </w:r>
      <w:r w:rsidR="004A2F66" w:rsidRPr="006011F9">
        <w:rPr>
          <w:rFonts w:ascii="Times New Roman" w:hAnsi="Times New Roman" w:cs="Times New Roman"/>
          <w:sz w:val="24"/>
          <w:szCs w:val="24"/>
        </w:rPr>
        <w:t xml:space="preserve"> to </w:t>
      </w:r>
      <w:r w:rsidR="001E771F" w:rsidRPr="006011F9">
        <w:rPr>
          <w:rFonts w:ascii="Times New Roman" w:hAnsi="Times New Roman" w:cs="Times New Roman"/>
          <w:sz w:val="24"/>
          <w:szCs w:val="24"/>
        </w:rPr>
        <w:t xml:space="preserve">build membership and community within </w:t>
      </w:r>
      <w:r w:rsidR="00F91D31" w:rsidRPr="006011F9">
        <w:rPr>
          <w:rFonts w:ascii="Times New Roman" w:hAnsi="Times New Roman" w:cs="Times New Roman"/>
          <w:sz w:val="24"/>
          <w:szCs w:val="24"/>
        </w:rPr>
        <w:t xml:space="preserve">an </w:t>
      </w:r>
      <w:r w:rsidR="001E771F" w:rsidRPr="006011F9">
        <w:rPr>
          <w:rFonts w:ascii="Times New Roman" w:hAnsi="Times New Roman" w:cs="Times New Roman"/>
          <w:sz w:val="24"/>
          <w:szCs w:val="24"/>
        </w:rPr>
        <w:t>inclusive classroom</w:t>
      </w:r>
      <w:r w:rsidR="00467AFD" w:rsidRPr="006011F9">
        <w:rPr>
          <w:rFonts w:ascii="Times New Roman" w:hAnsi="Times New Roman" w:cs="Times New Roman"/>
          <w:sz w:val="24"/>
          <w:szCs w:val="24"/>
        </w:rPr>
        <w:t xml:space="preserve"> (Ashbrook, 2012)</w:t>
      </w:r>
      <w:r w:rsidR="00944AEF" w:rsidRPr="006011F9">
        <w:rPr>
          <w:rFonts w:ascii="Times New Roman" w:hAnsi="Times New Roman" w:cs="Times New Roman"/>
          <w:sz w:val="24"/>
          <w:szCs w:val="24"/>
        </w:rPr>
        <w:t>. Furthermore</w:t>
      </w:r>
      <w:r w:rsidR="002514E5" w:rsidRPr="006011F9">
        <w:rPr>
          <w:rFonts w:ascii="Times New Roman" w:hAnsi="Times New Roman" w:cs="Times New Roman"/>
          <w:sz w:val="24"/>
          <w:szCs w:val="24"/>
        </w:rPr>
        <w:t xml:space="preserve">, as </w:t>
      </w:r>
      <w:r w:rsidR="006929DA" w:rsidRPr="006011F9">
        <w:rPr>
          <w:rFonts w:ascii="Times New Roman" w:hAnsi="Times New Roman" w:cs="Times New Roman"/>
          <w:sz w:val="24"/>
          <w:szCs w:val="24"/>
        </w:rPr>
        <w:t>Emilson and Johansson (2013)</w:t>
      </w:r>
      <w:r w:rsidR="000E6470" w:rsidRPr="006011F9">
        <w:rPr>
          <w:rFonts w:ascii="Times New Roman" w:hAnsi="Times New Roman" w:cs="Times New Roman"/>
          <w:sz w:val="24"/>
          <w:szCs w:val="24"/>
        </w:rPr>
        <w:t xml:space="preserve"> explain</w:t>
      </w:r>
      <w:r w:rsidR="006929DA" w:rsidRPr="006011F9">
        <w:rPr>
          <w:rFonts w:ascii="Times New Roman" w:hAnsi="Times New Roman" w:cs="Times New Roman"/>
          <w:sz w:val="24"/>
          <w:szCs w:val="24"/>
        </w:rPr>
        <w:t>,</w:t>
      </w:r>
      <w:r w:rsidR="004D33F7" w:rsidRPr="006011F9">
        <w:rPr>
          <w:rFonts w:ascii="Times New Roman" w:hAnsi="Times New Roman" w:cs="Times New Roman"/>
          <w:sz w:val="24"/>
          <w:szCs w:val="24"/>
        </w:rPr>
        <w:t xml:space="preserve"> circle time can be the ideal opportunity</w:t>
      </w:r>
      <w:r w:rsidR="00295585" w:rsidRPr="006011F9">
        <w:rPr>
          <w:rFonts w:ascii="Times New Roman" w:hAnsi="Times New Roman" w:cs="Times New Roman"/>
          <w:sz w:val="24"/>
          <w:szCs w:val="24"/>
        </w:rPr>
        <w:t xml:space="preserve"> to present stories which can </w:t>
      </w:r>
      <w:r w:rsidR="004A2F66" w:rsidRPr="006011F9">
        <w:rPr>
          <w:rFonts w:ascii="Times New Roman" w:hAnsi="Times New Roman" w:cs="Times New Roman"/>
          <w:sz w:val="24"/>
          <w:szCs w:val="24"/>
        </w:rPr>
        <w:t xml:space="preserve">address </w:t>
      </w:r>
      <w:r w:rsidR="00753DEC" w:rsidRPr="006011F9">
        <w:rPr>
          <w:rFonts w:ascii="Times New Roman" w:hAnsi="Times New Roman" w:cs="Times New Roman"/>
          <w:sz w:val="24"/>
          <w:szCs w:val="24"/>
        </w:rPr>
        <w:t>difficul</w:t>
      </w:r>
      <w:r w:rsidR="00B24784" w:rsidRPr="006011F9">
        <w:rPr>
          <w:rFonts w:ascii="Times New Roman" w:hAnsi="Times New Roman" w:cs="Times New Roman"/>
          <w:sz w:val="24"/>
          <w:szCs w:val="24"/>
        </w:rPr>
        <w:t xml:space="preserve">ties, problems, </w:t>
      </w:r>
      <w:r w:rsidR="004A2F66" w:rsidRPr="006011F9">
        <w:rPr>
          <w:rFonts w:ascii="Times New Roman" w:hAnsi="Times New Roman" w:cs="Times New Roman"/>
          <w:sz w:val="24"/>
          <w:szCs w:val="24"/>
        </w:rPr>
        <w:t>disabilitie</w:t>
      </w:r>
      <w:r w:rsidR="00323DCC" w:rsidRPr="006011F9">
        <w:rPr>
          <w:rFonts w:ascii="Times New Roman" w:hAnsi="Times New Roman" w:cs="Times New Roman"/>
          <w:sz w:val="24"/>
          <w:szCs w:val="24"/>
        </w:rPr>
        <w:t>s or the awkwardness some children m</w:t>
      </w:r>
      <w:r w:rsidR="00DD0D5B" w:rsidRPr="006011F9">
        <w:rPr>
          <w:rFonts w:ascii="Times New Roman" w:hAnsi="Times New Roman" w:cs="Times New Roman"/>
          <w:sz w:val="24"/>
          <w:szCs w:val="24"/>
        </w:rPr>
        <w:t>a</w:t>
      </w:r>
      <w:r w:rsidR="00323DCC" w:rsidRPr="006011F9">
        <w:rPr>
          <w:rFonts w:ascii="Times New Roman" w:hAnsi="Times New Roman" w:cs="Times New Roman"/>
          <w:sz w:val="24"/>
          <w:szCs w:val="24"/>
        </w:rPr>
        <w:t xml:space="preserve">y experience </w:t>
      </w:r>
      <w:r w:rsidR="00D47788" w:rsidRPr="006011F9">
        <w:rPr>
          <w:rFonts w:ascii="Times New Roman" w:hAnsi="Times New Roman" w:cs="Times New Roman"/>
          <w:sz w:val="24"/>
          <w:szCs w:val="24"/>
        </w:rPr>
        <w:t>when attempting to settle into a new classroom setting.</w:t>
      </w:r>
      <w:r w:rsidR="00335728" w:rsidRPr="006011F9">
        <w:rPr>
          <w:rFonts w:ascii="Times New Roman" w:hAnsi="Times New Roman" w:cs="Times New Roman"/>
          <w:sz w:val="24"/>
          <w:szCs w:val="24"/>
        </w:rPr>
        <w:t xml:space="preserve"> The act of sitting in a circle allows everyone to </w:t>
      </w:r>
      <w:r w:rsidR="006B6F65" w:rsidRPr="006011F9">
        <w:rPr>
          <w:rFonts w:ascii="Times New Roman" w:hAnsi="Times New Roman" w:cs="Times New Roman"/>
          <w:sz w:val="24"/>
          <w:szCs w:val="24"/>
        </w:rPr>
        <w:t>listen, have their say and consider the feelings of others</w:t>
      </w:r>
      <w:r w:rsidR="00DD0D5B" w:rsidRPr="006011F9">
        <w:rPr>
          <w:rFonts w:ascii="Times New Roman" w:hAnsi="Times New Roman" w:cs="Times New Roman"/>
          <w:sz w:val="24"/>
          <w:szCs w:val="24"/>
        </w:rPr>
        <w:t xml:space="preserve"> in relation to the action</w:t>
      </w:r>
      <w:r w:rsidR="00120029" w:rsidRPr="006011F9">
        <w:rPr>
          <w:rFonts w:ascii="Times New Roman" w:hAnsi="Times New Roman" w:cs="Times New Roman"/>
          <w:sz w:val="24"/>
          <w:szCs w:val="24"/>
        </w:rPr>
        <w:t>s of others</w:t>
      </w:r>
      <w:r w:rsidR="00292D4E" w:rsidRPr="006011F9">
        <w:rPr>
          <w:rFonts w:ascii="Times New Roman" w:hAnsi="Times New Roman" w:cs="Times New Roman"/>
          <w:sz w:val="24"/>
          <w:szCs w:val="24"/>
        </w:rPr>
        <w:t xml:space="preserve"> (Weatherhead, 2008)</w:t>
      </w:r>
      <w:r w:rsidR="006B6F65" w:rsidRPr="006011F9">
        <w:rPr>
          <w:rFonts w:ascii="Times New Roman" w:hAnsi="Times New Roman" w:cs="Times New Roman"/>
          <w:sz w:val="24"/>
          <w:szCs w:val="24"/>
        </w:rPr>
        <w:t>.</w:t>
      </w:r>
    </w:p>
    <w:p w14:paraId="13C94917" w14:textId="1F9306EF" w:rsidR="00D56BD6" w:rsidRPr="006011F9" w:rsidRDefault="00AC71E5"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In the U.K. a significant number of children are born deaf, hard of hearing or experience a level of hearing loss, with around </w:t>
      </w:r>
      <w:r w:rsidR="00D35DE2" w:rsidRPr="006011F9">
        <w:rPr>
          <w:rFonts w:ascii="Times New Roman" w:hAnsi="Times New Roman" w:cs="Times New Roman"/>
          <w:sz w:val="24"/>
          <w:szCs w:val="24"/>
        </w:rPr>
        <w:t>6,500-</w:t>
      </w:r>
      <w:r w:rsidRPr="006011F9">
        <w:rPr>
          <w:rFonts w:ascii="Times New Roman" w:hAnsi="Times New Roman" w:cs="Times New Roman"/>
          <w:sz w:val="24"/>
          <w:szCs w:val="24"/>
        </w:rPr>
        <w:t>7,000 children under the age of 5 with severe to profound deafness. This comprises of a significant and increasing proportion of the population (</w:t>
      </w:r>
      <w:r w:rsidR="00FE456D" w:rsidRPr="006011F9">
        <w:rPr>
          <w:rFonts w:ascii="Times New Roman" w:hAnsi="Times New Roman" w:cs="Times New Roman"/>
          <w:sz w:val="24"/>
          <w:szCs w:val="24"/>
        </w:rPr>
        <w:t>Ham, Towle and Shyng, 2021</w:t>
      </w:r>
      <w:r w:rsidR="0054612A" w:rsidRPr="006011F9">
        <w:rPr>
          <w:rFonts w:ascii="Times New Roman" w:hAnsi="Times New Roman" w:cs="Times New Roman"/>
          <w:sz w:val="24"/>
          <w:szCs w:val="24"/>
        </w:rPr>
        <w:t xml:space="preserve">; </w:t>
      </w:r>
      <w:r w:rsidRPr="006011F9">
        <w:rPr>
          <w:rFonts w:ascii="Times New Roman" w:hAnsi="Times New Roman" w:cs="Times New Roman"/>
          <w:sz w:val="24"/>
          <w:szCs w:val="24"/>
        </w:rPr>
        <w:t>The Elizabeth Foundation, 2022).</w:t>
      </w:r>
      <w:r w:rsidR="00DD2BFA" w:rsidRPr="006011F9">
        <w:rPr>
          <w:rFonts w:ascii="Times New Roman" w:hAnsi="Times New Roman" w:cs="Times New Roman"/>
          <w:sz w:val="24"/>
          <w:szCs w:val="24"/>
        </w:rPr>
        <w:t xml:space="preserve"> Furthermore, </w:t>
      </w:r>
      <w:r w:rsidR="005B5BF1" w:rsidRPr="006011F9">
        <w:rPr>
          <w:rFonts w:ascii="Times New Roman" w:hAnsi="Times New Roman" w:cs="Times New Roman"/>
          <w:sz w:val="24"/>
          <w:szCs w:val="24"/>
        </w:rPr>
        <w:t>Hall (2020</w:t>
      </w:r>
      <w:r w:rsidR="0075189E" w:rsidRPr="006011F9">
        <w:rPr>
          <w:rFonts w:ascii="Times New Roman" w:hAnsi="Times New Roman" w:cs="Times New Roman"/>
          <w:sz w:val="24"/>
          <w:szCs w:val="24"/>
        </w:rPr>
        <w:t>)</w:t>
      </w:r>
      <w:r w:rsidR="00DD2BFA" w:rsidRPr="006011F9">
        <w:rPr>
          <w:rFonts w:ascii="Times New Roman" w:hAnsi="Times New Roman" w:cs="Times New Roman"/>
          <w:sz w:val="24"/>
          <w:szCs w:val="24"/>
        </w:rPr>
        <w:t xml:space="preserve"> argues that</w:t>
      </w:r>
      <w:r w:rsidR="00542EB7" w:rsidRPr="006011F9">
        <w:rPr>
          <w:rFonts w:ascii="Times New Roman" w:hAnsi="Times New Roman" w:cs="Times New Roman"/>
          <w:sz w:val="24"/>
          <w:szCs w:val="24"/>
        </w:rPr>
        <w:t xml:space="preserve"> children with </w:t>
      </w:r>
      <w:r w:rsidR="00C70B35" w:rsidRPr="006011F9">
        <w:rPr>
          <w:rFonts w:ascii="Times New Roman" w:hAnsi="Times New Roman" w:cs="Times New Roman"/>
          <w:sz w:val="24"/>
          <w:szCs w:val="24"/>
        </w:rPr>
        <w:t xml:space="preserve">a </w:t>
      </w:r>
      <w:r w:rsidR="00542EB7" w:rsidRPr="006011F9">
        <w:rPr>
          <w:rFonts w:ascii="Times New Roman" w:hAnsi="Times New Roman" w:cs="Times New Roman"/>
          <w:sz w:val="24"/>
          <w:szCs w:val="24"/>
        </w:rPr>
        <w:t>hearing impairment can trail behind</w:t>
      </w:r>
      <w:r w:rsidR="000F16F4" w:rsidRPr="006011F9">
        <w:rPr>
          <w:rFonts w:ascii="Times New Roman" w:hAnsi="Times New Roman" w:cs="Times New Roman"/>
          <w:sz w:val="24"/>
          <w:szCs w:val="24"/>
        </w:rPr>
        <w:t xml:space="preserve"> their hearing peers in </w:t>
      </w:r>
      <w:r w:rsidR="004C287A" w:rsidRPr="006011F9">
        <w:rPr>
          <w:rFonts w:ascii="Times New Roman" w:hAnsi="Times New Roman" w:cs="Times New Roman"/>
          <w:sz w:val="24"/>
          <w:szCs w:val="24"/>
        </w:rPr>
        <w:t xml:space="preserve">numerous areas of </w:t>
      </w:r>
      <w:r w:rsidR="00E43493" w:rsidRPr="006011F9">
        <w:rPr>
          <w:rFonts w:ascii="Times New Roman" w:hAnsi="Times New Roman" w:cs="Times New Roman"/>
          <w:sz w:val="24"/>
          <w:szCs w:val="24"/>
        </w:rPr>
        <w:t xml:space="preserve">cognitive development </w:t>
      </w:r>
      <w:r w:rsidR="006606A4" w:rsidRPr="006011F9">
        <w:rPr>
          <w:rFonts w:ascii="Times New Roman" w:hAnsi="Times New Roman" w:cs="Times New Roman"/>
          <w:sz w:val="24"/>
          <w:szCs w:val="24"/>
        </w:rPr>
        <w:t xml:space="preserve">including </w:t>
      </w:r>
      <w:r w:rsidR="004C287A" w:rsidRPr="006011F9">
        <w:rPr>
          <w:rFonts w:ascii="Times New Roman" w:hAnsi="Times New Roman" w:cs="Times New Roman"/>
          <w:sz w:val="24"/>
          <w:szCs w:val="24"/>
        </w:rPr>
        <w:t>executive function</w:t>
      </w:r>
      <w:r w:rsidR="00E43493" w:rsidRPr="006011F9">
        <w:rPr>
          <w:rFonts w:ascii="Times New Roman" w:hAnsi="Times New Roman" w:cs="Times New Roman"/>
          <w:sz w:val="24"/>
          <w:szCs w:val="24"/>
        </w:rPr>
        <w:t>,</w:t>
      </w:r>
      <w:r w:rsidR="006606A4" w:rsidRPr="006011F9">
        <w:rPr>
          <w:rFonts w:ascii="Times New Roman" w:hAnsi="Times New Roman" w:cs="Times New Roman"/>
          <w:sz w:val="24"/>
          <w:szCs w:val="24"/>
        </w:rPr>
        <w:t xml:space="preserve"> implicit </w:t>
      </w:r>
      <w:r w:rsidR="006770CC" w:rsidRPr="006011F9">
        <w:rPr>
          <w:rFonts w:ascii="Times New Roman" w:hAnsi="Times New Roman" w:cs="Times New Roman"/>
          <w:sz w:val="24"/>
          <w:szCs w:val="24"/>
        </w:rPr>
        <w:t xml:space="preserve">learning and working </w:t>
      </w:r>
      <w:r w:rsidR="006606A4" w:rsidRPr="006011F9">
        <w:rPr>
          <w:rFonts w:ascii="Times New Roman" w:hAnsi="Times New Roman" w:cs="Times New Roman"/>
          <w:sz w:val="24"/>
          <w:szCs w:val="24"/>
        </w:rPr>
        <w:t>memory</w:t>
      </w:r>
      <w:r w:rsidR="006770CC" w:rsidRPr="006011F9">
        <w:rPr>
          <w:rFonts w:ascii="Times New Roman" w:hAnsi="Times New Roman" w:cs="Times New Roman"/>
          <w:sz w:val="24"/>
          <w:szCs w:val="24"/>
        </w:rPr>
        <w:t>.</w:t>
      </w:r>
      <w:r w:rsidR="000806CD" w:rsidRPr="006011F9">
        <w:rPr>
          <w:rFonts w:ascii="Times New Roman" w:hAnsi="Times New Roman" w:cs="Times New Roman"/>
          <w:sz w:val="24"/>
          <w:szCs w:val="24"/>
        </w:rPr>
        <w:t xml:space="preserve"> </w:t>
      </w:r>
      <w:r w:rsidR="00A3302A" w:rsidRPr="006011F9">
        <w:rPr>
          <w:rFonts w:ascii="Times New Roman" w:hAnsi="Times New Roman" w:cs="Times New Roman"/>
          <w:sz w:val="24"/>
          <w:szCs w:val="24"/>
        </w:rPr>
        <w:t xml:space="preserve">Hall continues that, </w:t>
      </w:r>
      <w:r w:rsidR="001960C0" w:rsidRPr="006011F9">
        <w:rPr>
          <w:rFonts w:ascii="Times New Roman" w:hAnsi="Times New Roman" w:cs="Times New Roman"/>
          <w:sz w:val="24"/>
          <w:szCs w:val="24"/>
        </w:rPr>
        <w:t>access to a language, whether signed or spoken</w:t>
      </w:r>
      <w:r w:rsidR="004F58A8" w:rsidRPr="006011F9">
        <w:rPr>
          <w:rFonts w:ascii="Times New Roman" w:hAnsi="Times New Roman" w:cs="Times New Roman"/>
          <w:sz w:val="24"/>
          <w:szCs w:val="24"/>
        </w:rPr>
        <w:t>, is vital in supporting cognitive development.</w:t>
      </w:r>
      <w:r w:rsidR="004A612C" w:rsidRPr="006011F9">
        <w:rPr>
          <w:rFonts w:ascii="Times New Roman" w:hAnsi="Times New Roman" w:cs="Times New Roman"/>
          <w:sz w:val="24"/>
          <w:szCs w:val="24"/>
        </w:rPr>
        <w:t xml:space="preserve"> It could be suggested that</w:t>
      </w:r>
      <w:r w:rsidR="008F08E8" w:rsidRPr="006011F9">
        <w:rPr>
          <w:rFonts w:ascii="Times New Roman" w:hAnsi="Times New Roman" w:cs="Times New Roman"/>
          <w:sz w:val="24"/>
          <w:szCs w:val="24"/>
        </w:rPr>
        <w:t xml:space="preserve"> any efforts on the part of the teacher to understand</w:t>
      </w:r>
      <w:r w:rsidR="009D73FB" w:rsidRPr="006011F9">
        <w:rPr>
          <w:rFonts w:ascii="Times New Roman" w:hAnsi="Times New Roman" w:cs="Times New Roman"/>
          <w:sz w:val="24"/>
          <w:szCs w:val="24"/>
        </w:rPr>
        <w:t xml:space="preserve"> Girl A’s </w:t>
      </w:r>
      <w:r w:rsidR="009B0568" w:rsidRPr="006011F9">
        <w:rPr>
          <w:rFonts w:ascii="Times New Roman" w:hAnsi="Times New Roman" w:cs="Times New Roman"/>
          <w:sz w:val="24"/>
          <w:szCs w:val="24"/>
        </w:rPr>
        <w:t xml:space="preserve">condition </w:t>
      </w:r>
      <w:r w:rsidR="009B0568" w:rsidRPr="006011F9">
        <w:rPr>
          <w:rFonts w:ascii="Times New Roman" w:hAnsi="Times New Roman" w:cs="Times New Roman"/>
          <w:sz w:val="24"/>
          <w:szCs w:val="24"/>
        </w:rPr>
        <w:lastRenderedPageBreak/>
        <w:t xml:space="preserve">could yield information potentially applicable to </w:t>
      </w:r>
      <w:r w:rsidR="008B6E4F" w:rsidRPr="006011F9">
        <w:rPr>
          <w:rFonts w:ascii="Times New Roman" w:hAnsi="Times New Roman" w:cs="Times New Roman"/>
          <w:sz w:val="24"/>
          <w:szCs w:val="24"/>
        </w:rPr>
        <w:t>another child with a hearing impairment.</w:t>
      </w:r>
      <w:r w:rsidR="00F4453D" w:rsidRPr="006011F9">
        <w:rPr>
          <w:rFonts w:ascii="Times New Roman" w:hAnsi="Times New Roman" w:cs="Times New Roman"/>
          <w:sz w:val="24"/>
          <w:szCs w:val="24"/>
        </w:rPr>
        <w:t xml:space="preserve"> Certainly given the statistics</w:t>
      </w:r>
      <w:r w:rsidR="003F5EAA" w:rsidRPr="006011F9">
        <w:rPr>
          <w:rFonts w:ascii="Times New Roman" w:hAnsi="Times New Roman" w:cs="Times New Roman"/>
          <w:sz w:val="24"/>
          <w:szCs w:val="24"/>
        </w:rPr>
        <w:t>,</w:t>
      </w:r>
      <w:r w:rsidR="009F5505" w:rsidRPr="006011F9">
        <w:rPr>
          <w:rFonts w:ascii="Times New Roman" w:hAnsi="Times New Roman" w:cs="Times New Roman"/>
          <w:sz w:val="24"/>
          <w:szCs w:val="24"/>
        </w:rPr>
        <w:t xml:space="preserve"> </w:t>
      </w:r>
      <w:r w:rsidR="008E6E65" w:rsidRPr="006011F9">
        <w:rPr>
          <w:rFonts w:ascii="Times New Roman" w:hAnsi="Times New Roman" w:cs="Times New Roman"/>
          <w:sz w:val="24"/>
          <w:szCs w:val="24"/>
        </w:rPr>
        <w:t>there is a likelihood that</w:t>
      </w:r>
      <w:r w:rsidR="00222E3A" w:rsidRPr="006011F9">
        <w:rPr>
          <w:rFonts w:ascii="Times New Roman" w:hAnsi="Times New Roman" w:cs="Times New Roman"/>
          <w:sz w:val="24"/>
          <w:szCs w:val="24"/>
        </w:rPr>
        <w:t xml:space="preserve"> a better understan</w:t>
      </w:r>
      <w:r w:rsidR="00286947" w:rsidRPr="006011F9">
        <w:rPr>
          <w:rFonts w:ascii="Times New Roman" w:hAnsi="Times New Roman" w:cs="Times New Roman"/>
          <w:sz w:val="24"/>
          <w:szCs w:val="24"/>
        </w:rPr>
        <w:t xml:space="preserve">ding of deafness and the intricacies of the disability </w:t>
      </w:r>
      <w:r w:rsidR="003030FE" w:rsidRPr="006011F9">
        <w:rPr>
          <w:rFonts w:ascii="Times New Roman" w:hAnsi="Times New Roman" w:cs="Times New Roman"/>
          <w:sz w:val="24"/>
          <w:szCs w:val="24"/>
        </w:rPr>
        <w:t>could</w:t>
      </w:r>
      <w:r w:rsidR="00286947" w:rsidRPr="006011F9">
        <w:rPr>
          <w:rFonts w:ascii="Times New Roman" w:hAnsi="Times New Roman" w:cs="Times New Roman"/>
          <w:sz w:val="24"/>
          <w:szCs w:val="24"/>
        </w:rPr>
        <w:t xml:space="preserve"> </w:t>
      </w:r>
      <w:r w:rsidR="003F5EAA" w:rsidRPr="006011F9">
        <w:rPr>
          <w:rFonts w:ascii="Times New Roman" w:hAnsi="Times New Roman" w:cs="Times New Roman"/>
          <w:sz w:val="24"/>
          <w:szCs w:val="24"/>
        </w:rPr>
        <w:t>support a</w:t>
      </w:r>
      <w:r w:rsidR="00674B2F" w:rsidRPr="006011F9">
        <w:rPr>
          <w:rFonts w:ascii="Times New Roman" w:hAnsi="Times New Roman" w:cs="Times New Roman"/>
          <w:sz w:val="24"/>
          <w:szCs w:val="24"/>
        </w:rPr>
        <w:t xml:space="preserve"> more</w:t>
      </w:r>
      <w:r w:rsidR="003F5EAA" w:rsidRPr="006011F9">
        <w:rPr>
          <w:rFonts w:ascii="Times New Roman" w:hAnsi="Times New Roman" w:cs="Times New Roman"/>
          <w:sz w:val="24"/>
          <w:szCs w:val="24"/>
        </w:rPr>
        <w:t xml:space="preserve"> inclusive approach in the future</w:t>
      </w:r>
      <w:r w:rsidR="00674B2F" w:rsidRPr="006011F9">
        <w:rPr>
          <w:rFonts w:ascii="Times New Roman" w:hAnsi="Times New Roman" w:cs="Times New Roman"/>
          <w:sz w:val="24"/>
          <w:szCs w:val="24"/>
        </w:rPr>
        <w:t>.</w:t>
      </w:r>
      <w:r w:rsidR="00AC45EE" w:rsidRPr="006011F9">
        <w:rPr>
          <w:rFonts w:ascii="Times New Roman" w:hAnsi="Times New Roman" w:cs="Times New Roman"/>
          <w:sz w:val="24"/>
          <w:szCs w:val="24"/>
        </w:rPr>
        <w:t xml:space="preserve"> </w:t>
      </w:r>
      <w:r w:rsidR="00BF28FC" w:rsidRPr="006011F9">
        <w:rPr>
          <w:rFonts w:ascii="Times New Roman" w:hAnsi="Times New Roman" w:cs="Times New Roman"/>
          <w:sz w:val="24"/>
          <w:szCs w:val="24"/>
        </w:rPr>
        <w:t xml:space="preserve">Inclusive Leadership, inclusion and promoting a sense of belonging provides several advantages. Firstly, children who are deaf or hard of hearing can more efficiently learn to communicate with their hearing peers. Secondly, there is potential to experience less physical and social isolation from other children. Finally, </w:t>
      </w:r>
      <w:r w:rsidR="00281DCC" w:rsidRPr="006011F9">
        <w:rPr>
          <w:rFonts w:ascii="Times New Roman" w:hAnsi="Times New Roman" w:cs="Times New Roman"/>
          <w:sz w:val="24"/>
          <w:szCs w:val="24"/>
        </w:rPr>
        <w:t>those</w:t>
      </w:r>
      <w:r w:rsidR="00A87954" w:rsidRPr="006011F9">
        <w:rPr>
          <w:rFonts w:ascii="Times New Roman" w:hAnsi="Times New Roman" w:cs="Times New Roman"/>
          <w:sz w:val="24"/>
          <w:szCs w:val="24"/>
        </w:rPr>
        <w:t xml:space="preserve"> children</w:t>
      </w:r>
      <w:r w:rsidR="00BF28FC" w:rsidRPr="006011F9">
        <w:rPr>
          <w:rFonts w:ascii="Times New Roman" w:hAnsi="Times New Roman" w:cs="Times New Roman"/>
          <w:sz w:val="24"/>
          <w:szCs w:val="24"/>
        </w:rPr>
        <w:t xml:space="preserve"> may have more access to certain academic or vocational opportunities (</w:t>
      </w:r>
      <w:r w:rsidR="00D56BD6" w:rsidRPr="006011F9">
        <w:rPr>
          <w:rFonts w:ascii="Times New Roman" w:hAnsi="Times New Roman" w:cs="Times New Roman"/>
          <w:sz w:val="24"/>
          <w:szCs w:val="24"/>
        </w:rPr>
        <w:t xml:space="preserve">Terlektsi </w:t>
      </w:r>
      <w:r w:rsidR="00D56BD6" w:rsidRPr="006011F9">
        <w:rPr>
          <w:rFonts w:ascii="Times New Roman" w:hAnsi="Times New Roman" w:cs="Times New Roman"/>
          <w:i/>
          <w:iCs/>
          <w:sz w:val="24"/>
          <w:szCs w:val="24"/>
        </w:rPr>
        <w:t>et al.,</w:t>
      </w:r>
      <w:r w:rsidR="00D56BD6" w:rsidRPr="006011F9">
        <w:rPr>
          <w:rFonts w:ascii="Times New Roman" w:hAnsi="Times New Roman" w:cs="Times New Roman"/>
          <w:sz w:val="24"/>
          <w:szCs w:val="24"/>
        </w:rPr>
        <w:t xml:space="preserve"> 2020</w:t>
      </w:r>
      <w:r w:rsidR="00EF56EA">
        <w:rPr>
          <w:rFonts w:ascii="Times New Roman" w:hAnsi="Times New Roman" w:cs="Times New Roman"/>
          <w:sz w:val="24"/>
          <w:szCs w:val="24"/>
        </w:rPr>
        <w:t xml:space="preserve">; </w:t>
      </w:r>
      <w:r w:rsidR="00EF56EA" w:rsidRPr="00A43E54">
        <w:rPr>
          <w:rFonts w:ascii="Times New Roman" w:hAnsi="Times New Roman" w:cs="Times New Roman"/>
          <w:sz w:val="24"/>
          <w:szCs w:val="24"/>
        </w:rPr>
        <w:t>Webb</w:t>
      </w:r>
      <w:r w:rsidR="00EF56EA">
        <w:rPr>
          <w:rFonts w:ascii="Times New Roman" w:hAnsi="Times New Roman" w:cs="Times New Roman"/>
          <w:sz w:val="24"/>
          <w:szCs w:val="24"/>
        </w:rPr>
        <w:t xml:space="preserve"> </w:t>
      </w:r>
      <w:r w:rsidR="00EF56EA" w:rsidRPr="00A43E54">
        <w:rPr>
          <w:rFonts w:ascii="Times New Roman" w:hAnsi="Times New Roman" w:cs="Times New Roman"/>
          <w:sz w:val="24"/>
          <w:szCs w:val="24"/>
        </w:rPr>
        <w:t>and Lederberg, 2014</w:t>
      </w:r>
      <w:r w:rsidR="00BF28FC" w:rsidRPr="006011F9">
        <w:rPr>
          <w:rFonts w:ascii="Times New Roman" w:hAnsi="Times New Roman" w:cs="Times New Roman"/>
          <w:sz w:val="24"/>
          <w:szCs w:val="24"/>
        </w:rPr>
        <w:t>).</w:t>
      </w:r>
    </w:p>
    <w:p w14:paraId="76FB7788" w14:textId="605EB148" w:rsidR="000B06B1" w:rsidRPr="006011F9" w:rsidRDefault="00414D32"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Further opportunity for the class teacher to build upon</w:t>
      </w:r>
      <w:r w:rsidR="000A39EE" w:rsidRPr="006011F9">
        <w:rPr>
          <w:rFonts w:ascii="Times New Roman" w:hAnsi="Times New Roman" w:cs="Times New Roman"/>
          <w:sz w:val="24"/>
          <w:szCs w:val="24"/>
        </w:rPr>
        <w:t xml:space="preserve"> inclusivity stems from the information gleaned from</w:t>
      </w:r>
      <w:r w:rsidR="006D367D" w:rsidRPr="006011F9">
        <w:rPr>
          <w:rFonts w:ascii="Times New Roman" w:hAnsi="Times New Roman" w:cs="Times New Roman"/>
          <w:sz w:val="24"/>
          <w:szCs w:val="24"/>
        </w:rPr>
        <w:t xml:space="preserve"> the meeting with the teacher for the hearing impaired</w:t>
      </w:r>
      <w:r w:rsidR="009436B9" w:rsidRPr="006011F9">
        <w:rPr>
          <w:rFonts w:ascii="Times New Roman" w:hAnsi="Times New Roman" w:cs="Times New Roman"/>
          <w:sz w:val="24"/>
          <w:szCs w:val="24"/>
        </w:rPr>
        <w:t>.</w:t>
      </w:r>
      <w:r w:rsidR="006D367D" w:rsidRPr="006011F9">
        <w:rPr>
          <w:rFonts w:ascii="Times New Roman" w:hAnsi="Times New Roman" w:cs="Times New Roman"/>
          <w:sz w:val="24"/>
          <w:szCs w:val="24"/>
        </w:rPr>
        <w:t xml:space="preserve"> </w:t>
      </w:r>
      <w:r w:rsidR="009436B9" w:rsidRPr="006011F9">
        <w:rPr>
          <w:rFonts w:ascii="Times New Roman" w:hAnsi="Times New Roman" w:cs="Times New Roman"/>
          <w:sz w:val="24"/>
          <w:szCs w:val="24"/>
        </w:rPr>
        <w:t>During this meeting</w:t>
      </w:r>
      <w:r w:rsidR="006D367D" w:rsidRPr="006011F9">
        <w:rPr>
          <w:rFonts w:ascii="Times New Roman" w:hAnsi="Times New Roman" w:cs="Times New Roman"/>
          <w:sz w:val="24"/>
          <w:szCs w:val="24"/>
        </w:rPr>
        <w:t xml:space="preserve"> the </w:t>
      </w:r>
      <w:r w:rsidR="00E71487" w:rsidRPr="006011F9">
        <w:rPr>
          <w:rFonts w:ascii="Times New Roman" w:hAnsi="Times New Roman" w:cs="Times New Roman"/>
          <w:sz w:val="24"/>
          <w:szCs w:val="24"/>
        </w:rPr>
        <w:t>fact</w:t>
      </w:r>
      <w:r w:rsidR="009436B9" w:rsidRPr="006011F9">
        <w:rPr>
          <w:rFonts w:ascii="Times New Roman" w:hAnsi="Times New Roman" w:cs="Times New Roman"/>
          <w:sz w:val="24"/>
          <w:szCs w:val="24"/>
        </w:rPr>
        <w:t xml:space="preserve"> that Girl A and her family </w:t>
      </w:r>
      <w:r w:rsidR="00D56BCF" w:rsidRPr="006011F9">
        <w:rPr>
          <w:rFonts w:ascii="Times New Roman" w:hAnsi="Times New Roman" w:cs="Times New Roman"/>
          <w:sz w:val="24"/>
          <w:szCs w:val="24"/>
        </w:rPr>
        <w:t xml:space="preserve">prefer to lip read during social exchanges </w:t>
      </w:r>
      <w:r w:rsidR="00F7682D" w:rsidRPr="006011F9">
        <w:rPr>
          <w:rFonts w:ascii="Times New Roman" w:hAnsi="Times New Roman" w:cs="Times New Roman"/>
          <w:sz w:val="24"/>
          <w:szCs w:val="24"/>
        </w:rPr>
        <w:t xml:space="preserve">was </w:t>
      </w:r>
      <w:r w:rsidR="002D4508" w:rsidRPr="006011F9">
        <w:rPr>
          <w:rFonts w:ascii="Times New Roman" w:hAnsi="Times New Roman" w:cs="Times New Roman"/>
          <w:sz w:val="24"/>
          <w:szCs w:val="24"/>
        </w:rPr>
        <w:t>identified.</w:t>
      </w:r>
      <w:r w:rsidR="00E00F15" w:rsidRPr="006011F9">
        <w:rPr>
          <w:rFonts w:ascii="Times New Roman" w:hAnsi="Times New Roman" w:cs="Times New Roman"/>
          <w:sz w:val="24"/>
          <w:szCs w:val="24"/>
        </w:rPr>
        <w:t xml:space="preserve"> This </w:t>
      </w:r>
      <w:r w:rsidR="00D13243" w:rsidRPr="006011F9">
        <w:rPr>
          <w:rFonts w:ascii="Times New Roman" w:hAnsi="Times New Roman" w:cs="Times New Roman"/>
          <w:sz w:val="24"/>
          <w:szCs w:val="24"/>
        </w:rPr>
        <w:t xml:space="preserve">knowledge </w:t>
      </w:r>
      <w:r w:rsidR="00DA27F0" w:rsidRPr="006011F9">
        <w:rPr>
          <w:rFonts w:ascii="Times New Roman" w:hAnsi="Times New Roman" w:cs="Times New Roman"/>
          <w:sz w:val="24"/>
          <w:szCs w:val="24"/>
        </w:rPr>
        <w:t>could be transferred to the teaching style</w:t>
      </w:r>
      <w:r w:rsidR="006E29A5" w:rsidRPr="006011F9">
        <w:rPr>
          <w:rFonts w:ascii="Times New Roman" w:hAnsi="Times New Roman" w:cs="Times New Roman"/>
          <w:sz w:val="24"/>
          <w:szCs w:val="24"/>
        </w:rPr>
        <w:t xml:space="preserve"> </w:t>
      </w:r>
      <w:r w:rsidR="00AE7BF4" w:rsidRPr="006011F9">
        <w:rPr>
          <w:rFonts w:ascii="Times New Roman" w:hAnsi="Times New Roman" w:cs="Times New Roman"/>
          <w:sz w:val="24"/>
          <w:szCs w:val="24"/>
        </w:rPr>
        <w:t>with the implementation of a few basic strategies</w:t>
      </w:r>
      <w:r w:rsidR="003D4525" w:rsidRPr="006011F9">
        <w:rPr>
          <w:rFonts w:ascii="Times New Roman" w:hAnsi="Times New Roman" w:cs="Times New Roman"/>
          <w:sz w:val="24"/>
          <w:szCs w:val="24"/>
        </w:rPr>
        <w:t xml:space="preserve"> to ease Girl A’s adjustment into an inclusive school </w:t>
      </w:r>
      <w:r w:rsidR="006D5F80" w:rsidRPr="006011F9">
        <w:rPr>
          <w:rFonts w:ascii="Times New Roman" w:hAnsi="Times New Roman" w:cs="Times New Roman"/>
          <w:sz w:val="24"/>
          <w:szCs w:val="24"/>
        </w:rPr>
        <w:t>environment.</w:t>
      </w:r>
      <w:r w:rsidR="00C04E38" w:rsidRPr="006011F9">
        <w:rPr>
          <w:rFonts w:ascii="Times New Roman" w:hAnsi="Times New Roman" w:cs="Times New Roman"/>
          <w:sz w:val="24"/>
          <w:szCs w:val="24"/>
        </w:rPr>
        <w:t xml:space="preserve"> Firstly </w:t>
      </w:r>
      <w:r w:rsidR="00C10F78" w:rsidRPr="006011F9">
        <w:rPr>
          <w:rFonts w:ascii="Times New Roman" w:hAnsi="Times New Roman" w:cs="Times New Roman"/>
          <w:sz w:val="24"/>
          <w:szCs w:val="24"/>
        </w:rPr>
        <w:t>adopting a more linear approach</w:t>
      </w:r>
      <w:r w:rsidR="000242D6" w:rsidRPr="006011F9">
        <w:rPr>
          <w:rFonts w:ascii="Times New Roman" w:hAnsi="Times New Roman" w:cs="Times New Roman"/>
          <w:sz w:val="24"/>
          <w:szCs w:val="24"/>
        </w:rPr>
        <w:t xml:space="preserve">, writing instructions on the board </w:t>
      </w:r>
      <w:r w:rsidR="00C04E38" w:rsidRPr="006011F9">
        <w:rPr>
          <w:rFonts w:ascii="Times New Roman" w:hAnsi="Times New Roman" w:cs="Times New Roman"/>
          <w:sz w:val="24"/>
          <w:szCs w:val="24"/>
        </w:rPr>
        <w:t xml:space="preserve">and </w:t>
      </w:r>
      <w:r w:rsidR="000242D6" w:rsidRPr="006011F9">
        <w:rPr>
          <w:rFonts w:ascii="Times New Roman" w:hAnsi="Times New Roman" w:cs="Times New Roman"/>
          <w:sz w:val="24"/>
          <w:szCs w:val="24"/>
        </w:rPr>
        <w:t>then turning around and giving instruction</w:t>
      </w:r>
      <w:r w:rsidR="003B56D0" w:rsidRPr="006011F9">
        <w:rPr>
          <w:rFonts w:ascii="Times New Roman" w:hAnsi="Times New Roman" w:cs="Times New Roman"/>
          <w:sz w:val="24"/>
          <w:szCs w:val="24"/>
        </w:rPr>
        <w:t>, rather than talking and attempting to teach</w:t>
      </w:r>
      <w:r w:rsidR="00CD0CD4" w:rsidRPr="006011F9">
        <w:rPr>
          <w:rFonts w:ascii="Times New Roman" w:hAnsi="Times New Roman" w:cs="Times New Roman"/>
          <w:sz w:val="24"/>
          <w:szCs w:val="24"/>
        </w:rPr>
        <w:t xml:space="preserve"> with their back turned (</w:t>
      </w:r>
      <w:r w:rsidR="00455975" w:rsidRPr="006011F9">
        <w:rPr>
          <w:rFonts w:ascii="Times New Roman" w:hAnsi="Times New Roman" w:cs="Times New Roman"/>
          <w:sz w:val="24"/>
          <w:szCs w:val="24"/>
        </w:rPr>
        <w:t>Easterbrooks and Dostal, 2020</w:t>
      </w:r>
      <w:r w:rsidR="00CD0CD4" w:rsidRPr="006011F9">
        <w:rPr>
          <w:rFonts w:ascii="Times New Roman" w:hAnsi="Times New Roman" w:cs="Times New Roman"/>
          <w:sz w:val="24"/>
          <w:szCs w:val="24"/>
        </w:rPr>
        <w:t>).</w:t>
      </w:r>
      <w:r w:rsidR="00E67D47" w:rsidRPr="006011F9">
        <w:rPr>
          <w:rFonts w:ascii="Times New Roman" w:hAnsi="Times New Roman" w:cs="Times New Roman"/>
          <w:sz w:val="24"/>
          <w:szCs w:val="24"/>
        </w:rPr>
        <w:t xml:space="preserve"> Additionally, the</w:t>
      </w:r>
      <w:r w:rsidR="00EE5D86" w:rsidRPr="006011F9">
        <w:rPr>
          <w:rFonts w:ascii="Times New Roman" w:hAnsi="Times New Roman" w:cs="Times New Roman"/>
          <w:sz w:val="24"/>
          <w:szCs w:val="24"/>
        </w:rPr>
        <w:t xml:space="preserve"> teacher </w:t>
      </w:r>
      <w:r w:rsidR="000B06B1" w:rsidRPr="006011F9">
        <w:rPr>
          <w:rFonts w:ascii="Times New Roman" w:hAnsi="Times New Roman" w:cs="Times New Roman"/>
          <w:sz w:val="24"/>
          <w:szCs w:val="24"/>
        </w:rPr>
        <w:t>should</w:t>
      </w:r>
      <w:r w:rsidR="00EE5D86" w:rsidRPr="006011F9">
        <w:rPr>
          <w:rFonts w:ascii="Times New Roman" w:hAnsi="Times New Roman" w:cs="Times New Roman"/>
          <w:sz w:val="24"/>
          <w:szCs w:val="24"/>
        </w:rPr>
        <w:t xml:space="preserve"> provide a seat with an unobstructed view near the front of the class</w:t>
      </w:r>
      <w:r w:rsidR="00B34931" w:rsidRPr="006011F9">
        <w:rPr>
          <w:rFonts w:ascii="Times New Roman" w:hAnsi="Times New Roman" w:cs="Times New Roman"/>
          <w:sz w:val="24"/>
          <w:szCs w:val="24"/>
        </w:rPr>
        <w:t xml:space="preserve"> and strive to maintain eye contact</w:t>
      </w:r>
      <w:r w:rsidR="00E0100C" w:rsidRPr="006011F9">
        <w:rPr>
          <w:rFonts w:ascii="Times New Roman" w:hAnsi="Times New Roman" w:cs="Times New Roman"/>
          <w:sz w:val="24"/>
          <w:szCs w:val="24"/>
        </w:rPr>
        <w:t xml:space="preserve"> when giving instructions or conversing with Girl A</w:t>
      </w:r>
      <w:r w:rsidR="00C67630" w:rsidRPr="006011F9">
        <w:rPr>
          <w:rFonts w:ascii="Times New Roman" w:hAnsi="Times New Roman" w:cs="Times New Roman"/>
          <w:sz w:val="24"/>
          <w:szCs w:val="24"/>
        </w:rPr>
        <w:t xml:space="preserve"> to increase levels of </w:t>
      </w:r>
      <w:r w:rsidR="00825D80" w:rsidRPr="006011F9">
        <w:rPr>
          <w:rFonts w:ascii="Times New Roman" w:hAnsi="Times New Roman" w:cs="Times New Roman"/>
          <w:sz w:val="24"/>
          <w:szCs w:val="24"/>
        </w:rPr>
        <w:t>understanding</w:t>
      </w:r>
      <w:r w:rsidR="001455DC" w:rsidRPr="006011F9">
        <w:rPr>
          <w:rFonts w:ascii="Times New Roman" w:hAnsi="Times New Roman" w:cs="Times New Roman"/>
          <w:sz w:val="24"/>
          <w:szCs w:val="24"/>
        </w:rPr>
        <w:t xml:space="preserve"> and to ensure </w:t>
      </w:r>
      <w:r w:rsidR="002A3CD7" w:rsidRPr="006011F9">
        <w:rPr>
          <w:rFonts w:ascii="Times New Roman" w:hAnsi="Times New Roman" w:cs="Times New Roman"/>
          <w:sz w:val="24"/>
          <w:szCs w:val="24"/>
        </w:rPr>
        <w:t>information is reciprocally exchanged and received</w:t>
      </w:r>
      <w:r w:rsidR="00455975" w:rsidRPr="006011F9">
        <w:rPr>
          <w:rFonts w:ascii="Times New Roman" w:hAnsi="Times New Roman" w:cs="Times New Roman"/>
          <w:sz w:val="24"/>
          <w:szCs w:val="24"/>
        </w:rPr>
        <w:t xml:space="preserve"> (Webb and Lederberg, 2014)</w:t>
      </w:r>
      <w:r w:rsidR="00825D80" w:rsidRPr="006011F9">
        <w:rPr>
          <w:rFonts w:ascii="Times New Roman" w:hAnsi="Times New Roman" w:cs="Times New Roman"/>
          <w:sz w:val="24"/>
          <w:szCs w:val="24"/>
        </w:rPr>
        <w:t>.</w:t>
      </w:r>
      <w:r w:rsidR="00560D01" w:rsidRPr="006011F9">
        <w:rPr>
          <w:rFonts w:ascii="Times New Roman" w:hAnsi="Times New Roman" w:cs="Times New Roman"/>
          <w:sz w:val="24"/>
          <w:szCs w:val="24"/>
        </w:rPr>
        <w:t xml:space="preserve"> </w:t>
      </w:r>
      <w:r w:rsidR="00111A58" w:rsidRPr="006011F9">
        <w:rPr>
          <w:rFonts w:ascii="Times New Roman" w:hAnsi="Times New Roman" w:cs="Times New Roman"/>
          <w:sz w:val="24"/>
          <w:szCs w:val="24"/>
        </w:rPr>
        <w:t xml:space="preserve">Furthermore, </w:t>
      </w:r>
      <w:r w:rsidR="00AC7CAC" w:rsidRPr="006011F9">
        <w:rPr>
          <w:rFonts w:ascii="Times New Roman" w:hAnsi="Times New Roman" w:cs="Times New Roman"/>
          <w:sz w:val="24"/>
          <w:szCs w:val="24"/>
        </w:rPr>
        <w:t xml:space="preserve">providing </w:t>
      </w:r>
      <w:r w:rsidR="006961D6" w:rsidRPr="006011F9">
        <w:rPr>
          <w:rFonts w:ascii="Times New Roman" w:hAnsi="Times New Roman" w:cs="Times New Roman"/>
          <w:sz w:val="24"/>
          <w:szCs w:val="24"/>
        </w:rPr>
        <w:t xml:space="preserve">a </w:t>
      </w:r>
      <w:r w:rsidR="00AC7CAC" w:rsidRPr="006011F9">
        <w:rPr>
          <w:rFonts w:ascii="Times New Roman" w:hAnsi="Times New Roman" w:cs="Times New Roman"/>
          <w:sz w:val="24"/>
          <w:szCs w:val="24"/>
        </w:rPr>
        <w:t>lesson outline before</w:t>
      </w:r>
      <w:r w:rsidR="001469E4" w:rsidRPr="006011F9">
        <w:rPr>
          <w:rFonts w:ascii="Times New Roman" w:hAnsi="Times New Roman" w:cs="Times New Roman"/>
          <w:sz w:val="24"/>
          <w:szCs w:val="24"/>
        </w:rPr>
        <w:t xml:space="preserve">hand, </w:t>
      </w:r>
      <w:r w:rsidR="00111A58" w:rsidRPr="006011F9">
        <w:rPr>
          <w:rFonts w:ascii="Times New Roman" w:hAnsi="Times New Roman" w:cs="Times New Roman"/>
          <w:sz w:val="24"/>
          <w:szCs w:val="24"/>
        </w:rPr>
        <w:t>u</w:t>
      </w:r>
      <w:r w:rsidR="004C7781" w:rsidRPr="006011F9">
        <w:rPr>
          <w:rFonts w:ascii="Times New Roman" w:hAnsi="Times New Roman" w:cs="Times New Roman"/>
          <w:sz w:val="24"/>
          <w:szCs w:val="24"/>
        </w:rPr>
        <w:t xml:space="preserve">sing captions when watching video or </w:t>
      </w:r>
      <w:r w:rsidR="00320E70" w:rsidRPr="006011F9">
        <w:rPr>
          <w:rFonts w:ascii="Times New Roman" w:hAnsi="Times New Roman" w:cs="Times New Roman"/>
          <w:sz w:val="24"/>
          <w:szCs w:val="24"/>
        </w:rPr>
        <w:t xml:space="preserve">video calling </w:t>
      </w:r>
      <w:r w:rsidR="003B5547" w:rsidRPr="006011F9">
        <w:rPr>
          <w:rFonts w:ascii="Times New Roman" w:hAnsi="Times New Roman" w:cs="Times New Roman"/>
          <w:sz w:val="24"/>
          <w:szCs w:val="24"/>
        </w:rPr>
        <w:t xml:space="preserve">and pre-teaching </w:t>
      </w:r>
      <w:r w:rsidR="008C07B6" w:rsidRPr="006011F9">
        <w:rPr>
          <w:rFonts w:ascii="Times New Roman" w:hAnsi="Times New Roman" w:cs="Times New Roman"/>
          <w:sz w:val="24"/>
          <w:szCs w:val="24"/>
        </w:rPr>
        <w:t>specialised vocabulary could also benefit Girl A and promote inclusivity</w:t>
      </w:r>
      <w:r w:rsidR="00455975" w:rsidRPr="006011F9">
        <w:rPr>
          <w:rFonts w:ascii="Times New Roman" w:hAnsi="Times New Roman" w:cs="Times New Roman"/>
          <w:sz w:val="24"/>
          <w:szCs w:val="24"/>
        </w:rPr>
        <w:t xml:space="preserve"> (</w:t>
      </w:r>
      <w:r w:rsidR="00DE35C8" w:rsidRPr="006011F9">
        <w:rPr>
          <w:rFonts w:ascii="Times New Roman" w:hAnsi="Times New Roman" w:cs="Times New Roman"/>
          <w:sz w:val="24"/>
          <w:szCs w:val="24"/>
        </w:rPr>
        <w:t>Bright Hub Education, 2021</w:t>
      </w:r>
      <w:r w:rsidR="00455975" w:rsidRPr="006011F9">
        <w:rPr>
          <w:rFonts w:ascii="Times New Roman" w:hAnsi="Times New Roman" w:cs="Times New Roman"/>
          <w:sz w:val="24"/>
          <w:szCs w:val="24"/>
        </w:rPr>
        <w:t>)</w:t>
      </w:r>
      <w:r w:rsidR="008C07B6" w:rsidRPr="006011F9">
        <w:rPr>
          <w:rFonts w:ascii="Times New Roman" w:hAnsi="Times New Roman" w:cs="Times New Roman"/>
          <w:sz w:val="24"/>
          <w:szCs w:val="24"/>
        </w:rPr>
        <w:t>.</w:t>
      </w:r>
    </w:p>
    <w:p w14:paraId="202CDC62" w14:textId="4F71F077" w:rsidR="00B722DF" w:rsidRPr="006011F9" w:rsidRDefault="00B722DF"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Finally, another </w:t>
      </w:r>
      <w:r w:rsidR="005A05F8" w:rsidRPr="006011F9">
        <w:rPr>
          <w:rFonts w:ascii="Times New Roman" w:hAnsi="Times New Roman" w:cs="Times New Roman"/>
          <w:sz w:val="24"/>
          <w:szCs w:val="24"/>
        </w:rPr>
        <w:t xml:space="preserve">way to promote a sense of belonging and encourage confidence </w:t>
      </w:r>
      <w:r w:rsidR="00181FAB" w:rsidRPr="006011F9">
        <w:rPr>
          <w:rFonts w:ascii="Times New Roman" w:hAnsi="Times New Roman" w:cs="Times New Roman"/>
          <w:sz w:val="24"/>
          <w:szCs w:val="24"/>
        </w:rPr>
        <w:t>would be</w:t>
      </w:r>
      <w:r w:rsidR="001A63F8" w:rsidRPr="006011F9">
        <w:rPr>
          <w:rFonts w:ascii="Times New Roman" w:hAnsi="Times New Roman" w:cs="Times New Roman"/>
          <w:sz w:val="24"/>
          <w:szCs w:val="24"/>
        </w:rPr>
        <w:t xml:space="preserve"> for the teacher to attempt </w:t>
      </w:r>
      <w:r w:rsidR="00DB72D9" w:rsidRPr="006011F9">
        <w:rPr>
          <w:rFonts w:ascii="Times New Roman" w:hAnsi="Times New Roman" w:cs="Times New Roman"/>
          <w:sz w:val="24"/>
          <w:szCs w:val="24"/>
        </w:rPr>
        <w:t>to familiarise themselves with basic BSL</w:t>
      </w:r>
      <w:r w:rsidR="0010076D" w:rsidRPr="006011F9">
        <w:rPr>
          <w:rFonts w:ascii="Times New Roman" w:hAnsi="Times New Roman" w:cs="Times New Roman"/>
          <w:sz w:val="24"/>
          <w:szCs w:val="24"/>
        </w:rPr>
        <w:t xml:space="preserve">, perhaps initially </w:t>
      </w:r>
      <w:r w:rsidR="004050AB" w:rsidRPr="006011F9">
        <w:rPr>
          <w:rFonts w:ascii="Times New Roman" w:hAnsi="Times New Roman" w:cs="Times New Roman"/>
          <w:sz w:val="24"/>
          <w:szCs w:val="24"/>
        </w:rPr>
        <w:t>beginning</w:t>
      </w:r>
      <w:r w:rsidR="00026C9D" w:rsidRPr="006011F9">
        <w:rPr>
          <w:rFonts w:ascii="Times New Roman" w:hAnsi="Times New Roman" w:cs="Times New Roman"/>
          <w:sz w:val="24"/>
          <w:szCs w:val="24"/>
        </w:rPr>
        <w:t xml:space="preserve"> with finger spelling </w:t>
      </w:r>
      <w:r w:rsidR="00517D09" w:rsidRPr="006011F9">
        <w:rPr>
          <w:rFonts w:ascii="Times New Roman" w:hAnsi="Times New Roman" w:cs="Times New Roman"/>
          <w:sz w:val="24"/>
          <w:szCs w:val="24"/>
        </w:rPr>
        <w:t xml:space="preserve">the alphabet </w:t>
      </w:r>
      <w:r w:rsidR="00026C9D" w:rsidRPr="006011F9">
        <w:rPr>
          <w:rFonts w:ascii="Times New Roman" w:hAnsi="Times New Roman" w:cs="Times New Roman"/>
          <w:sz w:val="24"/>
          <w:szCs w:val="24"/>
        </w:rPr>
        <w:t>or simple common phrases</w:t>
      </w:r>
      <w:r w:rsidR="004050AB" w:rsidRPr="006011F9">
        <w:rPr>
          <w:rFonts w:ascii="Times New Roman" w:hAnsi="Times New Roman" w:cs="Times New Roman"/>
          <w:sz w:val="24"/>
          <w:szCs w:val="24"/>
        </w:rPr>
        <w:t>.</w:t>
      </w:r>
      <w:r w:rsidR="00B23332" w:rsidRPr="006011F9">
        <w:rPr>
          <w:rFonts w:ascii="Times New Roman" w:hAnsi="Times New Roman" w:cs="Times New Roman"/>
          <w:sz w:val="24"/>
          <w:szCs w:val="24"/>
        </w:rPr>
        <w:t xml:space="preserve"> </w:t>
      </w:r>
      <w:r w:rsidR="00B310DF" w:rsidRPr="006011F9">
        <w:rPr>
          <w:rFonts w:ascii="Times New Roman" w:hAnsi="Times New Roman" w:cs="Times New Roman"/>
          <w:sz w:val="24"/>
          <w:szCs w:val="24"/>
        </w:rPr>
        <w:t>Sign language is a visual language that uses hands</w:t>
      </w:r>
      <w:r w:rsidR="00690331" w:rsidRPr="006011F9">
        <w:rPr>
          <w:rFonts w:ascii="Times New Roman" w:hAnsi="Times New Roman" w:cs="Times New Roman"/>
          <w:sz w:val="24"/>
          <w:szCs w:val="24"/>
        </w:rPr>
        <w:t xml:space="preserve"> and arm </w:t>
      </w:r>
      <w:r w:rsidR="00B310DF" w:rsidRPr="006011F9">
        <w:rPr>
          <w:rFonts w:ascii="Times New Roman" w:hAnsi="Times New Roman" w:cs="Times New Roman"/>
          <w:sz w:val="24"/>
          <w:szCs w:val="24"/>
        </w:rPr>
        <w:t>movements</w:t>
      </w:r>
      <w:r w:rsidR="00690331" w:rsidRPr="006011F9">
        <w:rPr>
          <w:rFonts w:ascii="Times New Roman" w:hAnsi="Times New Roman" w:cs="Times New Roman"/>
          <w:sz w:val="24"/>
          <w:szCs w:val="24"/>
        </w:rPr>
        <w:t xml:space="preserve"> combined with </w:t>
      </w:r>
      <w:r w:rsidR="00B310DF" w:rsidRPr="006011F9">
        <w:rPr>
          <w:rFonts w:ascii="Times New Roman" w:hAnsi="Times New Roman" w:cs="Times New Roman"/>
          <w:sz w:val="24"/>
          <w:szCs w:val="24"/>
        </w:rPr>
        <w:t xml:space="preserve">facial expressions </w:t>
      </w:r>
      <w:r w:rsidR="00D14FBC" w:rsidRPr="006011F9">
        <w:rPr>
          <w:rFonts w:ascii="Times New Roman" w:hAnsi="Times New Roman" w:cs="Times New Roman"/>
          <w:sz w:val="24"/>
          <w:szCs w:val="24"/>
        </w:rPr>
        <w:t>as a form of communication.</w:t>
      </w:r>
      <w:r w:rsidR="00243EF0" w:rsidRPr="006011F9">
        <w:rPr>
          <w:rFonts w:ascii="Times New Roman" w:hAnsi="Times New Roman" w:cs="Times New Roman"/>
          <w:sz w:val="24"/>
          <w:szCs w:val="24"/>
        </w:rPr>
        <w:t xml:space="preserve"> </w:t>
      </w:r>
      <w:r w:rsidR="00B23332" w:rsidRPr="006011F9">
        <w:rPr>
          <w:rFonts w:ascii="Times New Roman" w:hAnsi="Times New Roman" w:cs="Times New Roman"/>
          <w:sz w:val="24"/>
          <w:szCs w:val="24"/>
        </w:rPr>
        <w:t xml:space="preserve">This could be </w:t>
      </w:r>
      <w:r w:rsidR="00E8599E" w:rsidRPr="006011F9">
        <w:rPr>
          <w:rFonts w:ascii="Times New Roman" w:hAnsi="Times New Roman" w:cs="Times New Roman"/>
          <w:sz w:val="24"/>
          <w:szCs w:val="24"/>
        </w:rPr>
        <w:t xml:space="preserve">a whole class </w:t>
      </w:r>
      <w:r w:rsidR="006256D9" w:rsidRPr="006011F9">
        <w:rPr>
          <w:rFonts w:ascii="Times New Roman" w:hAnsi="Times New Roman" w:cs="Times New Roman"/>
          <w:sz w:val="24"/>
          <w:szCs w:val="24"/>
        </w:rPr>
        <w:t xml:space="preserve">exercise </w:t>
      </w:r>
      <w:r w:rsidR="00A01972" w:rsidRPr="006011F9">
        <w:rPr>
          <w:rFonts w:ascii="Times New Roman" w:hAnsi="Times New Roman" w:cs="Times New Roman"/>
          <w:sz w:val="24"/>
          <w:szCs w:val="24"/>
        </w:rPr>
        <w:t xml:space="preserve">involving </w:t>
      </w:r>
      <w:r w:rsidR="00150B36" w:rsidRPr="006011F9">
        <w:rPr>
          <w:rFonts w:ascii="Times New Roman" w:hAnsi="Times New Roman" w:cs="Times New Roman"/>
          <w:sz w:val="24"/>
          <w:szCs w:val="24"/>
        </w:rPr>
        <w:t>peers</w:t>
      </w:r>
      <w:r w:rsidR="00A01972" w:rsidRPr="006011F9">
        <w:rPr>
          <w:rFonts w:ascii="Times New Roman" w:hAnsi="Times New Roman" w:cs="Times New Roman"/>
          <w:sz w:val="24"/>
          <w:szCs w:val="24"/>
        </w:rPr>
        <w:t xml:space="preserve"> </w:t>
      </w:r>
      <w:r w:rsidR="006256D9" w:rsidRPr="006011F9">
        <w:rPr>
          <w:rFonts w:ascii="Times New Roman" w:hAnsi="Times New Roman" w:cs="Times New Roman"/>
          <w:sz w:val="24"/>
          <w:szCs w:val="24"/>
        </w:rPr>
        <w:t xml:space="preserve">and used to </w:t>
      </w:r>
      <w:r w:rsidR="004779F2" w:rsidRPr="006011F9">
        <w:rPr>
          <w:rFonts w:ascii="Times New Roman" w:hAnsi="Times New Roman" w:cs="Times New Roman"/>
          <w:sz w:val="24"/>
          <w:szCs w:val="24"/>
        </w:rPr>
        <w:t xml:space="preserve">improve acceptance </w:t>
      </w:r>
      <w:r w:rsidR="00D74A26" w:rsidRPr="006011F9">
        <w:rPr>
          <w:rFonts w:ascii="Times New Roman" w:hAnsi="Times New Roman" w:cs="Times New Roman"/>
          <w:sz w:val="24"/>
          <w:szCs w:val="24"/>
        </w:rPr>
        <w:t xml:space="preserve">and </w:t>
      </w:r>
      <w:r w:rsidR="002B5672" w:rsidRPr="006011F9">
        <w:rPr>
          <w:rFonts w:ascii="Times New Roman" w:hAnsi="Times New Roman" w:cs="Times New Roman"/>
          <w:sz w:val="24"/>
          <w:szCs w:val="24"/>
        </w:rPr>
        <w:t>to help build</w:t>
      </w:r>
      <w:r w:rsidR="00C87A91" w:rsidRPr="006011F9">
        <w:rPr>
          <w:rFonts w:ascii="Times New Roman" w:hAnsi="Times New Roman" w:cs="Times New Roman"/>
          <w:sz w:val="24"/>
          <w:szCs w:val="24"/>
        </w:rPr>
        <w:t xml:space="preserve"> a greater </w:t>
      </w:r>
      <w:r w:rsidR="00D74A26" w:rsidRPr="006011F9">
        <w:rPr>
          <w:rFonts w:ascii="Times New Roman" w:hAnsi="Times New Roman" w:cs="Times New Roman"/>
          <w:sz w:val="24"/>
          <w:szCs w:val="24"/>
        </w:rPr>
        <w:t>understanding</w:t>
      </w:r>
      <w:r w:rsidR="00B94846" w:rsidRPr="006011F9">
        <w:rPr>
          <w:rFonts w:ascii="Times New Roman" w:hAnsi="Times New Roman" w:cs="Times New Roman"/>
          <w:sz w:val="24"/>
          <w:szCs w:val="24"/>
        </w:rPr>
        <w:t xml:space="preserve"> of deaf awareness</w:t>
      </w:r>
      <w:r w:rsidR="00A27AF9" w:rsidRPr="006011F9">
        <w:rPr>
          <w:rFonts w:ascii="Times New Roman" w:hAnsi="Times New Roman" w:cs="Times New Roman"/>
          <w:sz w:val="24"/>
          <w:szCs w:val="24"/>
        </w:rPr>
        <w:t xml:space="preserve"> (</w:t>
      </w:r>
      <w:r w:rsidR="0071678E" w:rsidRPr="006011F9">
        <w:rPr>
          <w:rFonts w:ascii="Times New Roman" w:hAnsi="Times New Roman" w:cs="Times New Roman"/>
          <w:sz w:val="24"/>
          <w:szCs w:val="24"/>
        </w:rPr>
        <w:t>Sense, 2022</w:t>
      </w:r>
      <w:r w:rsidR="00A27AF9" w:rsidRPr="006011F9">
        <w:rPr>
          <w:rFonts w:ascii="Times New Roman" w:hAnsi="Times New Roman" w:cs="Times New Roman"/>
          <w:sz w:val="24"/>
          <w:szCs w:val="24"/>
        </w:rPr>
        <w:t>)</w:t>
      </w:r>
      <w:r w:rsidR="00D74A26" w:rsidRPr="006011F9">
        <w:rPr>
          <w:rFonts w:ascii="Times New Roman" w:hAnsi="Times New Roman" w:cs="Times New Roman"/>
          <w:sz w:val="24"/>
          <w:szCs w:val="24"/>
        </w:rPr>
        <w:t>. Additionally</w:t>
      </w:r>
      <w:r w:rsidR="000D471D" w:rsidRPr="006011F9">
        <w:rPr>
          <w:rFonts w:ascii="Times New Roman" w:hAnsi="Times New Roman" w:cs="Times New Roman"/>
          <w:sz w:val="24"/>
          <w:szCs w:val="24"/>
        </w:rPr>
        <w:t>,</w:t>
      </w:r>
      <w:r w:rsidR="00D74A26" w:rsidRPr="006011F9">
        <w:rPr>
          <w:rFonts w:ascii="Times New Roman" w:hAnsi="Times New Roman" w:cs="Times New Roman"/>
          <w:sz w:val="24"/>
          <w:szCs w:val="24"/>
        </w:rPr>
        <w:t xml:space="preserve"> th</w:t>
      </w:r>
      <w:r w:rsidR="00693B28" w:rsidRPr="006011F9">
        <w:rPr>
          <w:rFonts w:ascii="Times New Roman" w:hAnsi="Times New Roman" w:cs="Times New Roman"/>
          <w:sz w:val="24"/>
          <w:szCs w:val="24"/>
        </w:rPr>
        <w:t xml:space="preserve">e use of sign language </w:t>
      </w:r>
      <w:r w:rsidR="00D74A26" w:rsidRPr="006011F9">
        <w:rPr>
          <w:rFonts w:ascii="Times New Roman" w:hAnsi="Times New Roman" w:cs="Times New Roman"/>
          <w:sz w:val="24"/>
          <w:szCs w:val="24"/>
        </w:rPr>
        <w:t xml:space="preserve">could be </w:t>
      </w:r>
      <w:r w:rsidR="00B23332" w:rsidRPr="006011F9">
        <w:rPr>
          <w:rFonts w:ascii="Times New Roman" w:hAnsi="Times New Roman" w:cs="Times New Roman"/>
          <w:sz w:val="24"/>
          <w:szCs w:val="24"/>
        </w:rPr>
        <w:t>extended</w:t>
      </w:r>
      <w:r w:rsidR="00575ECD" w:rsidRPr="006011F9">
        <w:rPr>
          <w:rFonts w:ascii="Times New Roman" w:hAnsi="Times New Roman" w:cs="Times New Roman"/>
          <w:sz w:val="24"/>
          <w:szCs w:val="24"/>
        </w:rPr>
        <w:t xml:space="preserve"> and used during interactions with mum</w:t>
      </w:r>
      <w:r w:rsidR="00FC7DA8" w:rsidRPr="006011F9">
        <w:rPr>
          <w:rFonts w:ascii="Times New Roman" w:hAnsi="Times New Roman" w:cs="Times New Roman"/>
          <w:sz w:val="24"/>
          <w:szCs w:val="24"/>
        </w:rPr>
        <w:t xml:space="preserve"> to further the reach of inclusivity</w:t>
      </w:r>
      <w:r w:rsidR="007D6836" w:rsidRPr="006011F9">
        <w:rPr>
          <w:rFonts w:ascii="Times New Roman" w:hAnsi="Times New Roman" w:cs="Times New Roman"/>
          <w:sz w:val="24"/>
          <w:szCs w:val="24"/>
        </w:rPr>
        <w:t xml:space="preserve"> and support </w:t>
      </w:r>
      <w:r w:rsidR="00614030" w:rsidRPr="006011F9">
        <w:rPr>
          <w:rFonts w:ascii="Times New Roman" w:hAnsi="Times New Roman" w:cs="Times New Roman"/>
          <w:sz w:val="24"/>
          <w:szCs w:val="24"/>
        </w:rPr>
        <w:t>the family during</w:t>
      </w:r>
      <w:r w:rsidR="00912781" w:rsidRPr="006011F9">
        <w:rPr>
          <w:rFonts w:ascii="Times New Roman" w:hAnsi="Times New Roman" w:cs="Times New Roman"/>
          <w:sz w:val="24"/>
          <w:szCs w:val="24"/>
        </w:rPr>
        <w:t xml:space="preserve"> Girl A</w:t>
      </w:r>
      <w:r w:rsidR="00614030" w:rsidRPr="006011F9">
        <w:rPr>
          <w:rFonts w:ascii="Times New Roman" w:hAnsi="Times New Roman" w:cs="Times New Roman"/>
          <w:sz w:val="24"/>
          <w:szCs w:val="24"/>
        </w:rPr>
        <w:t xml:space="preserve">’s transition into </w:t>
      </w:r>
      <w:r w:rsidR="00912781" w:rsidRPr="006011F9">
        <w:rPr>
          <w:rFonts w:ascii="Times New Roman" w:hAnsi="Times New Roman" w:cs="Times New Roman"/>
          <w:sz w:val="24"/>
          <w:szCs w:val="24"/>
        </w:rPr>
        <w:t>a new school.</w:t>
      </w:r>
      <w:r w:rsidR="00AE36D7" w:rsidRPr="006011F9">
        <w:rPr>
          <w:rFonts w:ascii="Times New Roman" w:hAnsi="Times New Roman" w:cs="Times New Roman"/>
          <w:sz w:val="24"/>
          <w:szCs w:val="24"/>
        </w:rPr>
        <w:t xml:space="preserve"> The use of sign language could</w:t>
      </w:r>
      <w:r w:rsidR="004050AB" w:rsidRPr="006011F9">
        <w:rPr>
          <w:rFonts w:ascii="Times New Roman" w:hAnsi="Times New Roman" w:cs="Times New Roman"/>
          <w:sz w:val="24"/>
          <w:szCs w:val="24"/>
        </w:rPr>
        <w:t xml:space="preserve"> </w:t>
      </w:r>
      <w:r w:rsidR="004414A0" w:rsidRPr="006011F9">
        <w:rPr>
          <w:rFonts w:ascii="Times New Roman" w:hAnsi="Times New Roman" w:cs="Times New Roman"/>
          <w:sz w:val="24"/>
          <w:szCs w:val="24"/>
        </w:rPr>
        <w:t xml:space="preserve">promote a sense </w:t>
      </w:r>
      <w:r w:rsidR="004414A0" w:rsidRPr="006011F9">
        <w:rPr>
          <w:rFonts w:ascii="Times New Roman" w:hAnsi="Times New Roman" w:cs="Times New Roman"/>
          <w:sz w:val="24"/>
          <w:szCs w:val="24"/>
        </w:rPr>
        <w:lastRenderedPageBreak/>
        <w:t>of belonging</w:t>
      </w:r>
      <w:r w:rsidR="004C5C08" w:rsidRPr="006011F9">
        <w:rPr>
          <w:rFonts w:ascii="Times New Roman" w:hAnsi="Times New Roman" w:cs="Times New Roman"/>
          <w:sz w:val="24"/>
          <w:szCs w:val="24"/>
        </w:rPr>
        <w:t xml:space="preserve"> and </w:t>
      </w:r>
      <w:r w:rsidR="00AB0DE3" w:rsidRPr="006011F9">
        <w:rPr>
          <w:rFonts w:ascii="Times New Roman" w:hAnsi="Times New Roman" w:cs="Times New Roman"/>
          <w:sz w:val="24"/>
          <w:szCs w:val="24"/>
        </w:rPr>
        <w:t xml:space="preserve">be </w:t>
      </w:r>
      <w:r w:rsidR="004C5C08" w:rsidRPr="006011F9">
        <w:rPr>
          <w:rFonts w:ascii="Times New Roman" w:hAnsi="Times New Roman" w:cs="Times New Roman"/>
          <w:sz w:val="24"/>
          <w:szCs w:val="24"/>
        </w:rPr>
        <w:t xml:space="preserve">used to encourage mum to </w:t>
      </w:r>
      <w:r w:rsidR="00306256" w:rsidRPr="006011F9">
        <w:rPr>
          <w:rFonts w:ascii="Times New Roman" w:hAnsi="Times New Roman" w:cs="Times New Roman"/>
          <w:sz w:val="24"/>
          <w:szCs w:val="24"/>
        </w:rPr>
        <w:t xml:space="preserve">confidently </w:t>
      </w:r>
      <w:r w:rsidR="004C5C08" w:rsidRPr="006011F9">
        <w:rPr>
          <w:rFonts w:ascii="Times New Roman" w:hAnsi="Times New Roman" w:cs="Times New Roman"/>
          <w:sz w:val="24"/>
          <w:szCs w:val="24"/>
        </w:rPr>
        <w:t>engage with staff</w:t>
      </w:r>
      <w:r w:rsidR="00AB0DE3" w:rsidRPr="006011F9">
        <w:rPr>
          <w:rFonts w:ascii="Times New Roman" w:hAnsi="Times New Roman" w:cs="Times New Roman"/>
          <w:sz w:val="24"/>
          <w:szCs w:val="24"/>
        </w:rPr>
        <w:t>,</w:t>
      </w:r>
      <w:r w:rsidR="00306256" w:rsidRPr="006011F9">
        <w:rPr>
          <w:rFonts w:ascii="Times New Roman" w:hAnsi="Times New Roman" w:cs="Times New Roman"/>
          <w:sz w:val="24"/>
          <w:szCs w:val="24"/>
        </w:rPr>
        <w:t xml:space="preserve"> </w:t>
      </w:r>
      <w:r w:rsidR="00627B27" w:rsidRPr="006011F9">
        <w:rPr>
          <w:rFonts w:ascii="Times New Roman" w:hAnsi="Times New Roman" w:cs="Times New Roman"/>
          <w:sz w:val="24"/>
          <w:szCs w:val="24"/>
        </w:rPr>
        <w:t xml:space="preserve">improving parent-school communication </w:t>
      </w:r>
      <w:r w:rsidR="00306256" w:rsidRPr="006011F9">
        <w:rPr>
          <w:rFonts w:ascii="Times New Roman" w:hAnsi="Times New Roman" w:cs="Times New Roman"/>
          <w:sz w:val="24"/>
          <w:szCs w:val="24"/>
        </w:rPr>
        <w:t>(</w:t>
      </w:r>
      <w:r w:rsidR="0046410A" w:rsidRPr="006011F9">
        <w:rPr>
          <w:rFonts w:ascii="Times New Roman" w:hAnsi="Times New Roman" w:cs="Times New Roman"/>
          <w:sz w:val="24"/>
          <w:szCs w:val="24"/>
        </w:rPr>
        <w:t>Learning Journals, 2022</w:t>
      </w:r>
      <w:r w:rsidR="00306256" w:rsidRPr="006011F9">
        <w:rPr>
          <w:rFonts w:ascii="Times New Roman" w:hAnsi="Times New Roman" w:cs="Times New Roman"/>
          <w:sz w:val="24"/>
          <w:szCs w:val="24"/>
        </w:rPr>
        <w:t>).</w:t>
      </w:r>
      <w:r w:rsidR="004C5C08" w:rsidRPr="006011F9">
        <w:rPr>
          <w:rFonts w:ascii="Times New Roman" w:hAnsi="Times New Roman" w:cs="Times New Roman"/>
          <w:sz w:val="24"/>
          <w:szCs w:val="24"/>
        </w:rPr>
        <w:t xml:space="preserve"> </w:t>
      </w:r>
    </w:p>
    <w:p w14:paraId="7A5B2660" w14:textId="77777777" w:rsidR="00693B28" w:rsidRPr="006011F9" w:rsidRDefault="00693B28" w:rsidP="006011F9">
      <w:pPr>
        <w:spacing w:line="360" w:lineRule="auto"/>
        <w:jc w:val="both"/>
        <w:rPr>
          <w:rFonts w:ascii="Times New Roman" w:hAnsi="Times New Roman" w:cs="Times New Roman"/>
          <w:sz w:val="24"/>
          <w:szCs w:val="24"/>
        </w:rPr>
      </w:pPr>
    </w:p>
    <w:p w14:paraId="0B6E5419" w14:textId="25BA6255" w:rsidR="00E61C14" w:rsidRPr="006011F9" w:rsidRDefault="00DA24A4"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 xml:space="preserve"> </w:t>
      </w:r>
    </w:p>
    <w:p w14:paraId="519E3623" w14:textId="0B2453FE" w:rsidR="00755C34" w:rsidRPr="006011F9" w:rsidRDefault="00C87A35"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Section 2</w:t>
      </w:r>
    </w:p>
    <w:p w14:paraId="5EC96E97" w14:textId="73F900FB" w:rsidR="004B1247" w:rsidRPr="006011F9" w:rsidRDefault="004B1247"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Th</w:t>
      </w:r>
      <w:r w:rsidR="00631B07" w:rsidRPr="006011F9">
        <w:rPr>
          <w:rFonts w:ascii="Times New Roman" w:hAnsi="Times New Roman" w:cs="Times New Roman"/>
          <w:sz w:val="24"/>
          <w:szCs w:val="24"/>
        </w:rPr>
        <w:t xml:space="preserve">is section will discuss whether policies and professional guidance in Wales enables </w:t>
      </w:r>
      <w:r w:rsidR="00596DB5" w:rsidRPr="006011F9">
        <w:rPr>
          <w:rFonts w:ascii="Times New Roman" w:hAnsi="Times New Roman" w:cs="Times New Roman"/>
          <w:sz w:val="24"/>
          <w:szCs w:val="24"/>
        </w:rPr>
        <w:t>I</w:t>
      </w:r>
      <w:r w:rsidR="00631B07" w:rsidRPr="006011F9">
        <w:rPr>
          <w:rFonts w:ascii="Times New Roman" w:hAnsi="Times New Roman" w:cs="Times New Roman"/>
          <w:sz w:val="24"/>
          <w:szCs w:val="24"/>
        </w:rPr>
        <w:t xml:space="preserve">nclusive </w:t>
      </w:r>
      <w:r w:rsidR="00596DB5" w:rsidRPr="006011F9">
        <w:rPr>
          <w:rFonts w:ascii="Times New Roman" w:hAnsi="Times New Roman" w:cs="Times New Roman"/>
          <w:sz w:val="24"/>
          <w:szCs w:val="24"/>
        </w:rPr>
        <w:t>L</w:t>
      </w:r>
      <w:r w:rsidR="00631B07" w:rsidRPr="006011F9">
        <w:rPr>
          <w:rFonts w:ascii="Times New Roman" w:hAnsi="Times New Roman" w:cs="Times New Roman"/>
          <w:sz w:val="24"/>
          <w:szCs w:val="24"/>
        </w:rPr>
        <w:t>eadership in early years provision</w:t>
      </w:r>
      <w:r w:rsidR="00BA6D34" w:rsidRPr="006011F9">
        <w:rPr>
          <w:rFonts w:ascii="Times New Roman" w:hAnsi="Times New Roman" w:cs="Times New Roman"/>
          <w:sz w:val="24"/>
          <w:szCs w:val="24"/>
        </w:rPr>
        <w:t xml:space="preserve">, paying particular attention </w:t>
      </w:r>
      <w:r w:rsidR="002E2021" w:rsidRPr="006011F9">
        <w:rPr>
          <w:rFonts w:ascii="Times New Roman" w:hAnsi="Times New Roman" w:cs="Times New Roman"/>
          <w:sz w:val="24"/>
          <w:szCs w:val="24"/>
        </w:rPr>
        <w:t xml:space="preserve">to </w:t>
      </w:r>
      <w:r w:rsidR="00F52B50" w:rsidRPr="006011F9">
        <w:rPr>
          <w:rFonts w:ascii="Times New Roman" w:hAnsi="Times New Roman" w:cs="Times New Roman"/>
          <w:sz w:val="24"/>
          <w:szCs w:val="24"/>
        </w:rPr>
        <w:t>articles 28</w:t>
      </w:r>
      <w:r w:rsidR="00760CA1" w:rsidRPr="006011F9">
        <w:rPr>
          <w:rFonts w:ascii="Times New Roman" w:hAnsi="Times New Roman" w:cs="Times New Roman"/>
          <w:sz w:val="24"/>
          <w:szCs w:val="24"/>
        </w:rPr>
        <w:t xml:space="preserve"> </w:t>
      </w:r>
      <w:r w:rsidR="00F02F9E" w:rsidRPr="006011F9">
        <w:rPr>
          <w:rFonts w:ascii="Times New Roman" w:hAnsi="Times New Roman" w:cs="Times New Roman"/>
          <w:sz w:val="24"/>
          <w:szCs w:val="24"/>
        </w:rPr>
        <w:t>and 29</w:t>
      </w:r>
      <w:r w:rsidR="00F52B50" w:rsidRPr="006011F9">
        <w:rPr>
          <w:rFonts w:ascii="Times New Roman" w:hAnsi="Times New Roman" w:cs="Times New Roman"/>
          <w:sz w:val="24"/>
          <w:szCs w:val="24"/>
        </w:rPr>
        <w:t xml:space="preserve"> of the</w:t>
      </w:r>
      <w:r w:rsidR="00BA6D34" w:rsidRPr="006011F9">
        <w:rPr>
          <w:rFonts w:ascii="Times New Roman" w:hAnsi="Times New Roman" w:cs="Times New Roman"/>
          <w:sz w:val="24"/>
          <w:szCs w:val="24"/>
        </w:rPr>
        <w:t xml:space="preserve"> United Nations Convention on the Rights of the Child (UNCRC)</w:t>
      </w:r>
      <w:r w:rsidR="002E2021" w:rsidRPr="006011F9">
        <w:rPr>
          <w:rFonts w:ascii="Times New Roman" w:hAnsi="Times New Roman" w:cs="Times New Roman"/>
          <w:sz w:val="24"/>
          <w:szCs w:val="24"/>
        </w:rPr>
        <w:t xml:space="preserve"> and </w:t>
      </w:r>
      <w:r w:rsidR="002971A5" w:rsidRPr="006011F9">
        <w:rPr>
          <w:rFonts w:ascii="Times New Roman" w:hAnsi="Times New Roman" w:cs="Times New Roman"/>
          <w:sz w:val="24"/>
          <w:szCs w:val="24"/>
        </w:rPr>
        <w:t>t</w:t>
      </w:r>
      <w:r w:rsidR="001E1137" w:rsidRPr="006011F9">
        <w:rPr>
          <w:rFonts w:ascii="Times New Roman" w:hAnsi="Times New Roman" w:cs="Times New Roman"/>
          <w:sz w:val="24"/>
          <w:szCs w:val="24"/>
        </w:rPr>
        <w:t xml:space="preserve">he </w:t>
      </w:r>
      <w:r w:rsidR="001E1137" w:rsidRPr="006011F9">
        <w:rPr>
          <w:rFonts w:ascii="Times New Roman" w:hAnsi="Times New Roman" w:cs="Times New Roman"/>
          <w:i/>
          <w:iCs/>
          <w:sz w:val="24"/>
          <w:szCs w:val="24"/>
        </w:rPr>
        <w:t>Equality Act 2010</w:t>
      </w:r>
      <w:r w:rsidR="00760CA1" w:rsidRPr="006011F9">
        <w:rPr>
          <w:rFonts w:ascii="Times New Roman" w:hAnsi="Times New Roman" w:cs="Times New Roman"/>
          <w:i/>
          <w:iCs/>
          <w:sz w:val="24"/>
          <w:szCs w:val="24"/>
        </w:rPr>
        <w:t>.</w:t>
      </w:r>
    </w:p>
    <w:p w14:paraId="52DD1702" w14:textId="38E35CC6" w:rsidR="00564545" w:rsidRPr="006011F9" w:rsidRDefault="00BC5426" w:rsidP="006011F9">
      <w:pPr>
        <w:pStyle w:val="NormalWeb"/>
        <w:spacing w:line="360" w:lineRule="auto"/>
        <w:jc w:val="both"/>
      </w:pPr>
      <w:r w:rsidRPr="006011F9">
        <w:t>As Sch</w:t>
      </w:r>
      <w:r w:rsidR="001A2AC4" w:rsidRPr="006011F9">
        <w:t>uelka (2018) states</w:t>
      </w:r>
      <w:r w:rsidR="00E81BDA" w:rsidRPr="006011F9">
        <w:t xml:space="preserve">, the </w:t>
      </w:r>
      <w:r w:rsidR="00E53311" w:rsidRPr="006011F9">
        <w:t>inadequacies</w:t>
      </w:r>
      <w:r w:rsidR="00E81BDA" w:rsidRPr="006011F9">
        <w:t xml:space="preserve"> in policy and leg</w:t>
      </w:r>
      <w:r w:rsidR="00084A05" w:rsidRPr="006011F9">
        <w:t>islation</w:t>
      </w:r>
      <w:r w:rsidR="00D976F1" w:rsidRPr="006011F9">
        <w:t xml:space="preserve"> are</w:t>
      </w:r>
      <w:r w:rsidR="006B597A" w:rsidRPr="006011F9">
        <w:t xml:space="preserve"> well-understood </w:t>
      </w:r>
      <w:r w:rsidR="00686220" w:rsidRPr="006011F9">
        <w:t xml:space="preserve">as one of the barriers </w:t>
      </w:r>
      <w:r w:rsidR="006B597A" w:rsidRPr="006011F9">
        <w:t>to inclusive education.</w:t>
      </w:r>
      <w:r w:rsidR="003F6C7F" w:rsidRPr="006011F9">
        <w:t xml:space="preserve"> However, rather than </w:t>
      </w:r>
      <w:r w:rsidR="00C87F06" w:rsidRPr="006011F9">
        <w:t>focussing</w:t>
      </w:r>
      <w:r w:rsidR="00583C08" w:rsidRPr="006011F9">
        <w:t xml:space="preserve"> on deficiencies, </w:t>
      </w:r>
      <w:r w:rsidR="002B48D2" w:rsidRPr="006011F9">
        <w:t xml:space="preserve">a concentration on </w:t>
      </w:r>
      <w:r w:rsidR="00583C08" w:rsidRPr="006011F9">
        <w:t xml:space="preserve">existing inclusive education </w:t>
      </w:r>
      <w:r w:rsidR="0086689A" w:rsidRPr="006011F9">
        <w:t xml:space="preserve">practices should be identified and </w:t>
      </w:r>
      <w:r w:rsidR="00B90769" w:rsidRPr="006011F9">
        <w:t>accentuated</w:t>
      </w:r>
      <w:r w:rsidR="00F8132B" w:rsidRPr="006011F9">
        <w:t xml:space="preserve"> (</w:t>
      </w:r>
      <w:r w:rsidR="007A1489" w:rsidRPr="006011F9">
        <w:t>Sanger, 2020</w:t>
      </w:r>
      <w:r w:rsidR="00F8132B" w:rsidRPr="006011F9">
        <w:t>)</w:t>
      </w:r>
      <w:r w:rsidR="00B90769" w:rsidRPr="006011F9">
        <w:t>.</w:t>
      </w:r>
      <w:r w:rsidR="007F4A90" w:rsidRPr="006011F9">
        <w:t xml:space="preserve"> This could be considered </w:t>
      </w:r>
      <w:r w:rsidR="00805626" w:rsidRPr="006011F9">
        <w:t>to</w:t>
      </w:r>
      <w:r w:rsidR="0027602F" w:rsidRPr="006011F9">
        <w:t xml:space="preserve"> be</w:t>
      </w:r>
      <w:r w:rsidR="008579DA" w:rsidRPr="006011F9">
        <w:t xml:space="preserve"> a </w:t>
      </w:r>
      <w:r w:rsidR="00D8601E" w:rsidRPr="006011F9">
        <w:t>crucial</w:t>
      </w:r>
      <w:r w:rsidR="008579DA" w:rsidRPr="006011F9">
        <w:t xml:space="preserve"> ethos </w:t>
      </w:r>
      <w:r w:rsidR="002400CD" w:rsidRPr="006011F9">
        <w:t>to adopt when</w:t>
      </w:r>
      <w:r w:rsidR="00AB0851" w:rsidRPr="006011F9">
        <w:t xml:space="preserve"> attempting to</w:t>
      </w:r>
      <w:r w:rsidR="008579DA" w:rsidRPr="006011F9">
        <w:t xml:space="preserve"> </w:t>
      </w:r>
      <w:r w:rsidR="008F7CB9" w:rsidRPr="006011F9">
        <w:t>facilitat</w:t>
      </w:r>
      <w:r w:rsidR="00AB0851" w:rsidRPr="006011F9">
        <w:t>e</w:t>
      </w:r>
      <w:r w:rsidR="008579DA" w:rsidRPr="006011F9">
        <w:t xml:space="preserve"> Inclusive Leadership in </w:t>
      </w:r>
      <w:r w:rsidR="008F7CB9" w:rsidRPr="006011F9">
        <w:t>early year</w:t>
      </w:r>
      <w:r w:rsidR="00AB0851" w:rsidRPr="006011F9">
        <w:t>s</w:t>
      </w:r>
      <w:r w:rsidR="008F7CB9" w:rsidRPr="006011F9">
        <w:t xml:space="preserve"> education</w:t>
      </w:r>
      <w:r w:rsidR="0073384B" w:rsidRPr="006011F9">
        <w:t xml:space="preserve"> (</w:t>
      </w:r>
      <w:r w:rsidR="00665F44" w:rsidRPr="006011F9">
        <w:t>Kaiser and Sklar</w:t>
      </w:r>
      <w:r w:rsidR="00B26480" w:rsidRPr="006011F9">
        <w:t>-</w:t>
      </w:r>
      <w:r w:rsidR="00665F44" w:rsidRPr="006011F9">
        <w:t>Rasminsky</w:t>
      </w:r>
      <w:r w:rsidR="00B26480" w:rsidRPr="006011F9">
        <w:t>,</w:t>
      </w:r>
      <w:r w:rsidR="00665F44" w:rsidRPr="006011F9">
        <w:t xml:space="preserve"> 2020; </w:t>
      </w:r>
      <w:r w:rsidR="00073BA9" w:rsidRPr="006011F9">
        <w:t>Swaffield and Major, 2019</w:t>
      </w:r>
      <w:r w:rsidR="0073384B" w:rsidRPr="006011F9">
        <w:t>)</w:t>
      </w:r>
      <w:r w:rsidR="008F7CB9" w:rsidRPr="006011F9">
        <w:t>.</w:t>
      </w:r>
      <w:r w:rsidR="002B5B0D" w:rsidRPr="006011F9">
        <w:t xml:space="preserve"> </w:t>
      </w:r>
      <w:r w:rsidR="00F760BC" w:rsidRPr="006011F9">
        <w:t xml:space="preserve">It is important that </w:t>
      </w:r>
      <w:r w:rsidR="00DF18EF" w:rsidRPr="006011F9">
        <w:t xml:space="preserve">national policy and government guidance encourages inclusive education </w:t>
      </w:r>
      <w:r w:rsidR="005D6721" w:rsidRPr="006011F9">
        <w:t xml:space="preserve">as </w:t>
      </w:r>
      <w:r w:rsidR="00F63044" w:rsidRPr="006011F9">
        <w:t xml:space="preserve">it could be conceptualised that </w:t>
      </w:r>
      <w:r w:rsidR="005D6721" w:rsidRPr="006011F9">
        <w:t>inclusive schools will lead to inclusive societies (</w:t>
      </w:r>
      <w:r w:rsidR="00052FEA" w:rsidRPr="006011F9">
        <w:t xml:space="preserve">Knight </w:t>
      </w:r>
      <w:r w:rsidR="00052FEA" w:rsidRPr="006011F9">
        <w:rPr>
          <w:i/>
          <w:iCs/>
        </w:rPr>
        <w:t>et al</w:t>
      </w:r>
      <w:r w:rsidR="00052FEA" w:rsidRPr="006011F9">
        <w:t>., 2022</w:t>
      </w:r>
      <w:r w:rsidR="005D6721" w:rsidRPr="006011F9">
        <w:t>).</w:t>
      </w:r>
      <w:r w:rsidR="00B90769" w:rsidRPr="006011F9">
        <w:t xml:space="preserve"> </w:t>
      </w:r>
      <w:r w:rsidR="00D60805" w:rsidRPr="006011F9">
        <w:t xml:space="preserve">As </w:t>
      </w:r>
      <w:r w:rsidR="00C3367C" w:rsidRPr="006011F9">
        <w:t xml:space="preserve">Welsh </w:t>
      </w:r>
      <w:r w:rsidR="003A0CF8" w:rsidRPr="006011F9">
        <w:t>Government</w:t>
      </w:r>
      <w:r w:rsidR="00D60805" w:rsidRPr="006011F9">
        <w:t xml:space="preserve"> (</w:t>
      </w:r>
      <w:r w:rsidR="003A0CF8" w:rsidRPr="006011F9">
        <w:t>2016</w:t>
      </w:r>
      <w:r w:rsidR="00D60805" w:rsidRPr="006011F9">
        <w:t xml:space="preserve">) </w:t>
      </w:r>
      <w:r w:rsidR="003946DD" w:rsidRPr="006011F9">
        <w:t>suggests</w:t>
      </w:r>
      <w:r w:rsidR="0083255E" w:rsidRPr="006011F9">
        <w:t>,</w:t>
      </w:r>
      <w:r w:rsidR="001254D5" w:rsidRPr="006011F9">
        <w:t xml:space="preserve"> </w:t>
      </w:r>
      <w:r w:rsidR="00C84A7B" w:rsidRPr="006011F9">
        <w:t xml:space="preserve">initiation of inclusion </w:t>
      </w:r>
      <w:r w:rsidR="00712B02" w:rsidRPr="006011F9">
        <w:t>begin</w:t>
      </w:r>
      <w:r w:rsidR="00CB787D" w:rsidRPr="006011F9">
        <w:t>s</w:t>
      </w:r>
      <w:r w:rsidR="00712B02" w:rsidRPr="006011F9">
        <w:t xml:space="preserve"> with national policy </w:t>
      </w:r>
      <w:r w:rsidR="0012402C" w:rsidRPr="006011F9">
        <w:t>dictating</w:t>
      </w:r>
      <w:r w:rsidR="00712B02" w:rsidRPr="006011F9">
        <w:t xml:space="preserve"> that</w:t>
      </w:r>
      <w:r w:rsidR="0012402C" w:rsidRPr="006011F9">
        <w:t xml:space="preserve"> inclusive education should be a right for all children.</w:t>
      </w:r>
      <w:r w:rsidR="00DB52DE" w:rsidRPr="006011F9">
        <w:t xml:space="preserve"> This is supported by</w:t>
      </w:r>
      <w:r w:rsidR="002D5E3D" w:rsidRPr="006011F9">
        <w:t xml:space="preserve"> </w:t>
      </w:r>
      <w:r w:rsidR="002460CA" w:rsidRPr="006011F9">
        <w:t>A</w:t>
      </w:r>
      <w:r w:rsidR="002D5E3D" w:rsidRPr="006011F9">
        <w:t>rticle 28</w:t>
      </w:r>
      <w:r w:rsidR="00960139" w:rsidRPr="006011F9">
        <w:t xml:space="preserve"> of</w:t>
      </w:r>
      <w:r w:rsidR="00DB52DE" w:rsidRPr="006011F9">
        <w:t xml:space="preserve"> the </w:t>
      </w:r>
      <w:r w:rsidR="0039369D" w:rsidRPr="006011F9">
        <w:t>UNCRC</w:t>
      </w:r>
      <w:r w:rsidR="0015765F" w:rsidRPr="006011F9">
        <w:t xml:space="preserve"> </w:t>
      </w:r>
      <w:r w:rsidR="00960139" w:rsidRPr="006011F9">
        <w:t>which stipulates every child has a right to an education</w:t>
      </w:r>
      <w:r w:rsidR="00842E5F" w:rsidRPr="006011F9">
        <w:t xml:space="preserve"> </w:t>
      </w:r>
      <w:r w:rsidR="0063391A" w:rsidRPr="006011F9">
        <w:t>along with a right to</w:t>
      </w:r>
      <w:r w:rsidR="00842E5F" w:rsidRPr="006011F9">
        <w:t xml:space="preserve"> </w:t>
      </w:r>
      <w:r w:rsidR="00BA736F" w:rsidRPr="006011F9">
        <w:t>equal opportunit</w:t>
      </w:r>
      <w:r w:rsidR="00BB436E" w:rsidRPr="006011F9">
        <w:t>ies</w:t>
      </w:r>
      <w:r w:rsidR="0015765F" w:rsidRPr="006011F9">
        <w:t xml:space="preserve"> (UNICEF, 1989)</w:t>
      </w:r>
      <w:r w:rsidR="00960139" w:rsidRPr="006011F9">
        <w:t>.</w:t>
      </w:r>
      <w:r w:rsidR="00C549BA" w:rsidRPr="006011F9">
        <w:t xml:space="preserve"> </w:t>
      </w:r>
      <w:r w:rsidR="008808D8" w:rsidRPr="006011F9">
        <w:t>The UNCRC was</w:t>
      </w:r>
      <w:r w:rsidR="00672A47" w:rsidRPr="006011F9">
        <w:t xml:space="preserve"> formally adopted by </w:t>
      </w:r>
      <w:r w:rsidR="002E43C2" w:rsidRPr="006011F9">
        <w:t xml:space="preserve">Welsh Government </w:t>
      </w:r>
      <w:r w:rsidR="00BE667B" w:rsidRPr="006011F9">
        <w:rPr>
          <w:color w:val="1F1F1F"/>
          <w:shd w:val="clear" w:color="auto" w:fill="FFFFFF"/>
        </w:rPr>
        <w:t>i</w:t>
      </w:r>
      <w:r w:rsidR="005554D8" w:rsidRPr="006011F9">
        <w:rPr>
          <w:color w:val="1F1F1F"/>
          <w:shd w:val="clear" w:color="auto" w:fill="FFFFFF"/>
        </w:rPr>
        <w:t>n 2004</w:t>
      </w:r>
      <w:r w:rsidR="00DD2D3F" w:rsidRPr="006011F9">
        <w:rPr>
          <w:color w:val="1F1F1F"/>
          <w:shd w:val="clear" w:color="auto" w:fill="FFFFFF"/>
        </w:rPr>
        <w:t xml:space="preserve">, becoming the </w:t>
      </w:r>
      <w:r w:rsidR="004339A7" w:rsidRPr="006011F9">
        <w:rPr>
          <w:color w:val="1F1F1F"/>
          <w:shd w:val="clear" w:color="auto" w:fill="FFFFFF"/>
        </w:rPr>
        <w:t>foundation</w:t>
      </w:r>
      <w:r w:rsidR="00DD2D3F" w:rsidRPr="006011F9">
        <w:rPr>
          <w:color w:val="1F1F1F"/>
          <w:shd w:val="clear" w:color="auto" w:fill="FFFFFF"/>
        </w:rPr>
        <w:t xml:space="preserve"> </w:t>
      </w:r>
      <w:r w:rsidR="005554D8" w:rsidRPr="006011F9">
        <w:rPr>
          <w:color w:val="1F1F1F"/>
          <w:shd w:val="clear" w:color="auto" w:fill="FFFFFF"/>
        </w:rPr>
        <w:t xml:space="preserve">of policy </w:t>
      </w:r>
      <w:r w:rsidR="00B843A0" w:rsidRPr="006011F9">
        <w:rPr>
          <w:color w:val="1F1F1F"/>
          <w:shd w:val="clear" w:color="auto" w:fill="FFFFFF"/>
        </w:rPr>
        <w:t>form</w:t>
      </w:r>
      <w:r w:rsidR="004339A7" w:rsidRPr="006011F9">
        <w:rPr>
          <w:color w:val="1F1F1F"/>
          <w:shd w:val="clear" w:color="auto" w:fill="FFFFFF"/>
        </w:rPr>
        <w:t>ing</w:t>
      </w:r>
      <w:r w:rsidR="005554D8" w:rsidRPr="006011F9">
        <w:rPr>
          <w:color w:val="1F1F1F"/>
          <w:shd w:val="clear" w:color="auto" w:fill="FFFFFF"/>
        </w:rPr>
        <w:t xml:space="preserve"> </w:t>
      </w:r>
      <w:r w:rsidR="00C51296" w:rsidRPr="006011F9">
        <w:rPr>
          <w:color w:val="1F1F1F"/>
          <w:shd w:val="clear" w:color="auto" w:fill="FFFFFF"/>
        </w:rPr>
        <w:t xml:space="preserve">in </w:t>
      </w:r>
      <w:r w:rsidR="005554D8" w:rsidRPr="006011F9">
        <w:rPr>
          <w:color w:val="1F1F1F"/>
          <w:shd w:val="clear" w:color="auto" w:fill="FFFFFF"/>
        </w:rPr>
        <w:t>relati</w:t>
      </w:r>
      <w:r w:rsidR="00C51296" w:rsidRPr="006011F9">
        <w:rPr>
          <w:color w:val="1F1F1F"/>
          <w:shd w:val="clear" w:color="auto" w:fill="FFFFFF"/>
        </w:rPr>
        <w:t>on</w:t>
      </w:r>
      <w:r w:rsidR="005554D8" w:rsidRPr="006011F9">
        <w:rPr>
          <w:color w:val="1F1F1F"/>
          <w:shd w:val="clear" w:color="auto" w:fill="FFFFFF"/>
        </w:rPr>
        <w:t xml:space="preserve"> to children and young people</w:t>
      </w:r>
      <w:r w:rsidR="00404871" w:rsidRPr="006011F9">
        <w:t xml:space="preserve">. </w:t>
      </w:r>
      <w:r w:rsidR="006C120E" w:rsidRPr="006011F9">
        <w:t>Moreover</w:t>
      </w:r>
      <w:r w:rsidR="00AE20FD" w:rsidRPr="006011F9">
        <w:t>, i</w:t>
      </w:r>
      <w:r w:rsidR="00C549BA" w:rsidRPr="006011F9">
        <w:t>n 2011 the Welsh Government made the UNCRC law in Wales</w:t>
      </w:r>
      <w:r w:rsidR="00AA35EF" w:rsidRPr="006011F9">
        <w:t xml:space="preserve"> which further strengthened the</w:t>
      </w:r>
      <w:r w:rsidR="003A053B" w:rsidRPr="006011F9">
        <w:t xml:space="preserve"> </w:t>
      </w:r>
      <w:r w:rsidR="00DC0BA9" w:rsidRPr="006011F9">
        <w:t xml:space="preserve">international agreements protocol </w:t>
      </w:r>
      <w:r w:rsidR="000B4D1E" w:rsidRPr="006011F9">
        <w:t xml:space="preserve">and the </w:t>
      </w:r>
      <w:r w:rsidR="00B9039E" w:rsidRPr="006011F9">
        <w:t>recognition</w:t>
      </w:r>
      <w:r w:rsidR="000B4D1E" w:rsidRPr="006011F9">
        <w:t xml:space="preserve"> of children’s rights</w:t>
      </w:r>
      <w:r w:rsidR="00AA35EF" w:rsidRPr="006011F9">
        <w:t xml:space="preserve"> </w:t>
      </w:r>
      <w:r w:rsidR="00B53328" w:rsidRPr="006011F9">
        <w:t>(Welsh Government</w:t>
      </w:r>
      <w:r w:rsidR="00187390" w:rsidRPr="006011F9">
        <w:t>, 2015</w:t>
      </w:r>
      <w:r w:rsidR="00A94336" w:rsidRPr="006011F9">
        <w:t>a</w:t>
      </w:r>
      <w:r w:rsidR="00B53328" w:rsidRPr="006011F9">
        <w:t>)</w:t>
      </w:r>
      <w:r w:rsidR="00156D93" w:rsidRPr="006011F9">
        <w:t>.</w:t>
      </w:r>
    </w:p>
    <w:p w14:paraId="04888E31" w14:textId="51FD0630" w:rsidR="000209B0" w:rsidRPr="006011F9" w:rsidRDefault="00AD4E72" w:rsidP="006011F9">
      <w:pPr>
        <w:pStyle w:val="NormalWeb"/>
        <w:spacing w:line="360" w:lineRule="auto"/>
        <w:jc w:val="both"/>
        <w:rPr>
          <w:color w:val="000000"/>
          <w:shd w:val="clear" w:color="auto" w:fill="FFFFFF"/>
        </w:rPr>
      </w:pPr>
      <w:r w:rsidRPr="006011F9">
        <w:t>T</w:t>
      </w:r>
      <w:r w:rsidR="003C735B" w:rsidRPr="006011F9">
        <w:t xml:space="preserve">he individuality </w:t>
      </w:r>
      <w:r w:rsidR="004D2ECF" w:rsidRPr="006011F9">
        <w:t xml:space="preserve">of children </w:t>
      </w:r>
      <w:r w:rsidR="004E1369" w:rsidRPr="006011F9">
        <w:t xml:space="preserve">is </w:t>
      </w:r>
      <w:r w:rsidR="009B499D" w:rsidRPr="006011F9">
        <w:t>protected</w:t>
      </w:r>
      <w:r w:rsidR="002D3071" w:rsidRPr="006011F9">
        <w:t xml:space="preserve"> and </w:t>
      </w:r>
      <w:r w:rsidR="00E42C7D" w:rsidRPr="006011F9">
        <w:t xml:space="preserve">inclusive practice is encouraged by </w:t>
      </w:r>
      <w:r w:rsidR="002460CA" w:rsidRPr="006011F9">
        <w:t>Article 29 of the UNCRC</w:t>
      </w:r>
      <w:r w:rsidR="00CA5711" w:rsidRPr="006011F9">
        <w:t xml:space="preserve">, part (a) </w:t>
      </w:r>
      <w:r w:rsidR="005F2C34" w:rsidRPr="006011F9">
        <w:t xml:space="preserve">which </w:t>
      </w:r>
      <w:r w:rsidR="00C47FAE" w:rsidRPr="006011F9">
        <w:t>dictate</w:t>
      </w:r>
      <w:r w:rsidR="00A922BC" w:rsidRPr="006011F9">
        <w:t>s</w:t>
      </w:r>
      <w:r w:rsidR="00C47FAE" w:rsidRPr="006011F9">
        <w:t xml:space="preserve"> that a </w:t>
      </w:r>
      <w:r w:rsidR="007B31E3" w:rsidRPr="006011F9">
        <w:t>child’s</w:t>
      </w:r>
      <w:r w:rsidR="009B499D" w:rsidRPr="006011F9">
        <w:t xml:space="preserve"> </w:t>
      </w:r>
      <w:r w:rsidR="00416530" w:rsidRPr="006011F9">
        <w:t>specific</w:t>
      </w:r>
      <w:r w:rsidR="007B31E3" w:rsidRPr="006011F9">
        <w:t xml:space="preserve"> personality and </w:t>
      </w:r>
      <w:r w:rsidR="00416530" w:rsidRPr="006011F9">
        <w:t>particular</w:t>
      </w:r>
      <w:r w:rsidR="00F63B98" w:rsidRPr="006011F9">
        <w:t xml:space="preserve"> physical abilities</w:t>
      </w:r>
      <w:r w:rsidR="009D6826" w:rsidRPr="006011F9">
        <w:t xml:space="preserve"> are supported and developed to the</w:t>
      </w:r>
      <w:r w:rsidR="0038723A" w:rsidRPr="006011F9">
        <w:t>ir fullest potential</w:t>
      </w:r>
      <w:r w:rsidR="00FD503B" w:rsidRPr="006011F9">
        <w:t xml:space="preserve"> (UNICEF, 1989)</w:t>
      </w:r>
      <w:r w:rsidR="0038723A" w:rsidRPr="006011F9">
        <w:t>.</w:t>
      </w:r>
      <w:r w:rsidR="009D6826" w:rsidRPr="006011F9">
        <w:t xml:space="preserve"> </w:t>
      </w:r>
      <w:r w:rsidR="00FD503B" w:rsidRPr="006011F9">
        <w:t>This</w:t>
      </w:r>
      <w:r w:rsidR="00601D47" w:rsidRPr="006011F9">
        <w:t xml:space="preserve"> outlines the importance of embracing diversity within an early years setting</w:t>
      </w:r>
      <w:r w:rsidR="006D565C" w:rsidRPr="006011F9">
        <w:t xml:space="preserve"> by encouraging practitioners to </w:t>
      </w:r>
      <w:r w:rsidR="00417D9D" w:rsidRPr="006011F9">
        <w:t>recognise the differences that will be presented</w:t>
      </w:r>
      <w:r w:rsidR="00BD517B" w:rsidRPr="006011F9">
        <w:t xml:space="preserve"> and </w:t>
      </w:r>
      <w:r w:rsidR="002E064C" w:rsidRPr="006011F9">
        <w:t xml:space="preserve">to </w:t>
      </w:r>
      <w:r w:rsidR="00BD517B" w:rsidRPr="006011F9">
        <w:t>nurtur</w:t>
      </w:r>
      <w:r w:rsidR="002E064C" w:rsidRPr="006011F9">
        <w:t>e</w:t>
      </w:r>
      <w:r w:rsidR="00BD517B" w:rsidRPr="006011F9">
        <w:t xml:space="preserve"> the </w:t>
      </w:r>
      <w:r w:rsidR="0052308F" w:rsidRPr="006011F9">
        <w:t xml:space="preserve">progress and development of </w:t>
      </w:r>
      <w:r w:rsidR="0052308F" w:rsidRPr="006011F9">
        <w:lastRenderedPageBreak/>
        <w:t>each child on an individual basis</w:t>
      </w:r>
      <w:r w:rsidR="0098359D" w:rsidRPr="006011F9">
        <w:t xml:space="preserve"> (</w:t>
      </w:r>
      <w:r w:rsidR="00A55BDA" w:rsidRPr="006011F9">
        <w:t>Tatham-Fashanu, C. (2021</w:t>
      </w:r>
      <w:r w:rsidR="0098359D" w:rsidRPr="006011F9">
        <w:t>)</w:t>
      </w:r>
      <w:r w:rsidR="0052308F" w:rsidRPr="006011F9">
        <w:t>.</w:t>
      </w:r>
      <w:r w:rsidR="00276D66" w:rsidRPr="006011F9">
        <w:t xml:space="preserve"> Furthermore, this </w:t>
      </w:r>
      <w:r w:rsidR="00A23949" w:rsidRPr="006011F9">
        <w:t>highlights</w:t>
      </w:r>
      <w:r w:rsidR="00276D66" w:rsidRPr="006011F9">
        <w:t xml:space="preserve"> that </w:t>
      </w:r>
      <w:r w:rsidR="00477442" w:rsidRPr="006011F9">
        <w:t xml:space="preserve">inclusion is not optional and that all children </w:t>
      </w:r>
      <w:r w:rsidR="006F4AD7" w:rsidRPr="006011F9">
        <w:t xml:space="preserve">will </w:t>
      </w:r>
      <w:r w:rsidR="00477442" w:rsidRPr="006011F9">
        <w:t xml:space="preserve">have </w:t>
      </w:r>
      <w:r w:rsidR="00FD0214" w:rsidRPr="006011F9">
        <w:t>individually</w:t>
      </w:r>
      <w:r w:rsidR="00477442" w:rsidRPr="006011F9">
        <w:t xml:space="preserve"> def</w:t>
      </w:r>
      <w:r w:rsidR="00C14C63" w:rsidRPr="006011F9">
        <w:t xml:space="preserve">ined </w:t>
      </w:r>
      <w:r w:rsidR="00A23949" w:rsidRPr="006011F9">
        <w:t>entitlements</w:t>
      </w:r>
      <w:r w:rsidR="00C14C63" w:rsidRPr="006011F9">
        <w:t xml:space="preserve">. </w:t>
      </w:r>
      <w:r w:rsidR="008158BB" w:rsidRPr="006011F9">
        <w:t xml:space="preserve">Additionally, as </w:t>
      </w:r>
      <w:r w:rsidR="00E9588E" w:rsidRPr="006011F9">
        <w:t>Kaiser and Sklar</w:t>
      </w:r>
      <w:r w:rsidR="00B26480" w:rsidRPr="006011F9">
        <w:t>-</w:t>
      </w:r>
      <w:r w:rsidR="00E9588E" w:rsidRPr="006011F9">
        <w:t xml:space="preserve">Rasminsky (2020) </w:t>
      </w:r>
      <w:r w:rsidR="008158BB" w:rsidRPr="006011F9">
        <w:t>argue</w:t>
      </w:r>
      <w:r w:rsidR="00E9588E" w:rsidRPr="006011F9">
        <w:t>,</w:t>
      </w:r>
      <w:r w:rsidR="008158BB" w:rsidRPr="006011F9">
        <w:t xml:space="preserve"> </w:t>
      </w:r>
      <w:r w:rsidR="00A830B0" w:rsidRPr="006011F9">
        <w:t>children</w:t>
      </w:r>
      <w:r w:rsidR="00B80A01" w:rsidRPr="006011F9">
        <w:t>’s attitudes towards diversity</w:t>
      </w:r>
      <w:r w:rsidR="00A830B0" w:rsidRPr="006011F9">
        <w:t xml:space="preserve"> </w:t>
      </w:r>
      <w:r w:rsidR="00044B77" w:rsidRPr="006011F9">
        <w:t xml:space="preserve">are profoundly affected by the actions and behaviours of the </w:t>
      </w:r>
      <w:r w:rsidR="00DF63E6" w:rsidRPr="006011F9">
        <w:t xml:space="preserve">influential adults </w:t>
      </w:r>
      <w:r w:rsidR="00945E77" w:rsidRPr="006011F9">
        <w:t>around them</w:t>
      </w:r>
      <w:r w:rsidR="004736F6" w:rsidRPr="006011F9">
        <w:t>,</w:t>
      </w:r>
      <w:r w:rsidR="00FA230C" w:rsidRPr="006011F9">
        <w:t xml:space="preserve"> </w:t>
      </w:r>
      <w:r w:rsidR="00D07456" w:rsidRPr="006011F9">
        <w:t>demonstrating</w:t>
      </w:r>
      <w:r w:rsidR="00FA230C" w:rsidRPr="006011F9">
        <w:t xml:space="preserve"> the moral obligation </w:t>
      </w:r>
      <w:r w:rsidR="00D07456" w:rsidRPr="006011F9">
        <w:t>practitioners</w:t>
      </w:r>
      <w:r w:rsidR="00FA230C" w:rsidRPr="006011F9">
        <w:t xml:space="preserve"> have to</w:t>
      </w:r>
      <w:r w:rsidR="002335BC" w:rsidRPr="006011F9">
        <w:t xml:space="preserve"> </w:t>
      </w:r>
      <w:r w:rsidR="00D07456" w:rsidRPr="006011F9">
        <w:t xml:space="preserve">model and </w:t>
      </w:r>
      <w:r w:rsidR="002335BC" w:rsidRPr="006011F9">
        <w:t xml:space="preserve">facilitate inclusive </w:t>
      </w:r>
      <w:r w:rsidR="00777DDC" w:rsidRPr="006011F9">
        <w:t>practice</w:t>
      </w:r>
      <w:r w:rsidR="00D07456" w:rsidRPr="006011F9">
        <w:t>.</w:t>
      </w:r>
      <w:r w:rsidR="00FA230C" w:rsidRPr="006011F9">
        <w:t xml:space="preserve"> </w:t>
      </w:r>
      <w:r w:rsidR="00870A5D" w:rsidRPr="006011F9">
        <w:rPr>
          <w:color w:val="000000"/>
          <w:shd w:val="clear" w:color="auto" w:fill="FFFFFF"/>
        </w:rPr>
        <w:t xml:space="preserve">Moreover, </w:t>
      </w:r>
      <w:r w:rsidR="00870A5D" w:rsidRPr="006011F9">
        <w:t xml:space="preserve">Article 29 of the UNCRC, parts </w:t>
      </w:r>
      <w:r w:rsidR="00B96F04" w:rsidRPr="006011F9">
        <w:t xml:space="preserve">(c) and (d) further advocate the necessity for </w:t>
      </w:r>
      <w:r w:rsidR="00DB5495" w:rsidRPr="006011F9">
        <w:t xml:space="preserve">inclusivity </w:t>
      </w:r>
      <w:r w:rsidR="00030E58" w:rsidRPr="006011F9">
        <w:rPr>
          <w:color w:val="000000"/>
          <w:shd w:val="clear" w:color="auto" w:fill="FFFFFF"/>
        </w:rPr>
        <w:t>through the development of language, cultural identity</w:t>
      </w:r>
      <w:r w:rsidR="00C0047B" w:rsidRPr="006011F9">
        <w:rPr>
          <w:color w:val="000000"/>
          <w:shd w:val="clear" w:color="auto" w:fill="FFFFFF"/>
        </w:rPr>
        <w:t xml:space="preserve"> and values such as </w:t>
      </w:r>
      <w:r w:rsidR="00B14F64" w:rsidRPr="006011F9">
        <w:rPr>
          <w:color w:val="000000"/>
          <w:shd w:val="clear" w:color="auto" w:fill="FFFFFF"/>
        </w:rPr>
        <w:t xml:space="preserve">equality of the sexes, tolerance </w:t>
      </w:r>
      <w:r w:rsidR="005C4E80" w:rsidRPr="006011F9">
        <w:rPr>
          <w:color w:val="000000"/>
          <w:shd w:val="clear" w:color="auto" w:fill="FFFFFF"/>
        </w:rPr>
        <w:t>and the spirit of understanding</w:t>
      </w:r>
      <w:r w:rsidR="007C4AEF" w:rsidRPr="006011F9">
        <w:rPr>
          <w:color w:val="000000"/>
          <w:shd w:val="clear" w:color="auto" w:fill="FFFFFF"/>
        </w:rPr>
        <w:t xml:space="preserve"> (UNICEF, 1989)</w:t>
      </w:r>
      <w:r w:rsidR="005C4E80" w:rsidRPr="006011F9">
        <w:rPr>
          <w:color w:val="000000"/>
          <w:shd w:val="clear" w:color="auto" w:fill="FFFFFF"/>
        </w:rPr>
        <w:t>.</w:t>
      </w:r>
      <w:r w:rsidR="001F657D" w:rsidRPr="006011F9">
        <w:rPr>
          <w:color w:val="000000"/>
          <w:shd w:val="clear" w:color="auto" w:fill="FFFFFF"/>
        </w:rPr>
        <w:t xml:space="preserve"> This perpetuates </w:t>
      </w:r>
      <w:r w:rsidR="00C13C44" w:rsidRPr="006011F9">
        <w:rPr>
          <w:color w:val="000000"/>
          <w:shd w:val="clear" w:color="auto" w:fill="FFFFFF"/>
        </w:rPr>
        <w:t xml:space="preserve">the </w:t>
      </w:r>
      <w:r w:rsidR="007115C5" w:rsidRPr="006011F9">
        <w:rPr>
          <w:color w:val="000000"/>
          <w:shd w:val="clear" w:color="auto" w:fill="FFFFFF"/>
        </w:rPr>
        <w:t xml:space="preserve">requirement </w:t>
      </w:r>
      <w:r w:rsidR="002854D8" w:rsidRPr="006011F9">
        <w:rPr>
          <w:color w:val="000000"/>
          <w:shd w:val="clear" w:color="auto" w:fill="FFFFFF"/>
        </w:rPr>
        <w:t>for</w:t>
      </w:r>
      <w:r w:rsidR="007115C5" w:rsidRPr="006011F9">
        <w:rPr>
          <w:color w:val="000000"/>
          <w:shd w:val="clear" w:color="auto" w:fill="FFFFFF"/>
        </w:rPr>
        <w:t xml:space="preserve"> </w:t>
      </w:r>
      <w:r w:rsidR="00C13C44" w:rsidRPr="006011F9">
        <w:rPr>
          <w:color w:val="000000"/>
          <w:shd w:val="clear" w:color="auto" w:fill="FFFFFF"/>
        </w:rPr>
        <w:t>acceptance of diversity and the</w:t>
      </w:r>
      <w:r w:rsidR="005915EF" w:rsidRPr="006011F9">
        <w:rPr>
          <w:color w:val="000000"/>
          <w:shd w:val="clear" w:color="auto" w:fill="FFFFFF"/>
        </w:rPr>
        <w:t xml:space="preserve"> obligation practitioners have to </w:t>
      </w:r>
      <w:r w:rsidR="00E17AE8" w:rsidRPr="006011F9">
        <w:rPr>
          <w:color w:val="000000"/>
          <w:shd w:val="clear" w:color="auto" w:fill="FFFFFF"/>
        </w:rPr>
        <w:t xml:space="preserve">provide each child </w:t>
      </w:r>
      <w:r w:rsidR="004022E2" w:rsidRPr="006011F9">
        <w:rPr>
          <w:color w:val="000000"/>
          <w:shd w:val="clear" w:color="auto" w:fill="FFFFFF"/>
        </w:rPr>
        <w:t xml:space="preserve">an </w:t>
      </w:r>
      <w:r w:rsidR="00E17AE8" w:rsidRPr="006011F9">
        <w:rPr>
          <w:color w:val="000000"/>
          <w:shd w:val="clear" w:color="auto" w:fill="FFFFFF"/>
        </w:rPr>
        <w:t>equal chance to</w:t>
      </w:r>
      <w:r w:rsidR="007B6203" w:rsidRPr="006011F9">
        <w:rPr>
          <w:color w:val="000000"/>
          <w:shd w:val="clear" w:color="auto" w:fill="FFFFFF"/>
        </w:rPr>
        <w:t xml:space="preserve"> </w:t>
      </w:r>
      <w:r w:rsidR="00E17AE8" w:rsidRPr="006011F9">
        <w:rPr>
          <w:color w:val="000000"/>
          <w:shd w:val="clear" w:color="auto" w:fill="FFFFFF"/>
        </w:rPr>
        <w:t xml:space="preserve">live their life </w:t>
      </w:r>
      <w:r w:rsidR="007B6203" w:rsidRPr="006011F9">
        <w:rPr>
          <w:color w:val="000000"/>
          <w:shd w:val="clear" w:color="auto" w:fill="FFFFFF"/>
        </w:rPr>
        <w:t>as they choose (</w:t>
      </w:r>
      <w:r w:rsidR="00EB167A" w:rsidRPr="006011F9">
        <w:t>Lee, 2021</w:t>
      </w:r>
      <w:r w:rsidR="007B6203" w:rsidRPr="006011F9">
        <w:rPr>
          <w:color w:val="000000"/>
          <w:shd w:val="clear" w:color="auto" w:fill="FFFFFF"/>
        </w:rPr>
        <w:t>)</w:t>
      </w:r>
      <w:r w:rsidR="00F14791" w:rsidRPr="006011F9">
        <w:rPr>
          <w:color w:val="000000"/>
          <w:shd w:val="clear" w:color="auto" w:fill="FFFFFF"/>
        </w:rPr>
        <w:t>.</w:t>
      </w:r>
    </w:p>
    <w:p w14:paraId="6E7964F4" w14:textId="3C0B03B4" w:rsidR="00FE1FC1" w:rsidRPr="006011F9" w:rsidRDefault="00D93BEF" w:rsidP="006011F9">
      <w:pPr>
        <w:pStyle w:val="NormalWeb"/>
        <w:spacing w:line="360" w:lineRule="auto"/>
        <w:jc w:val="both"/>
      </w:pPr>
      <w:r w:rsidRPr="006011F9">
        <w:rPr>
          <w:color w:val="000000"/>
          <w:shd w:val="clear" w:color="auto" w:fill="FFFFFF"/>
        </w:rPr>
        <w:t xml:space="preserve">The </w:t>
      </w:r>
      <w:r w:rsidRPr="006011F9">
        <w:rPr>
          <w:i/>
          <w:iCs/>
        </w:rPr>
        <w:t>Equality Act 2010</w:t>
      </w:r>
      <w:r w:rsidR="00FF34AF" w:rsidRPr="006011F9">
        <w:rPr>
          <w:i/>
          <w:iCs/>
        </w:rPr>
        <w:t xml:space="preserve"> </w:t>
      </w:r>
      <w:r w:rsidR="00A3616B" w:rsidRPr="006011F9">
        <w:t>additionally</w:t>
      </w:r>
      <w:r w:rsidR="00A3616B" w:rsidRPr="006011F9">
        <w:rPr>
          <w:color w:val="000000"/>
          <w:shd w:val="clear" w:color="auto" w:fill="FFFFFF"/>
        </w:rPr>
        <w:t xml:space="preserve"> en</w:t>
      </w:r>
      <w:r w:rsidR="00141A9E" w:rsidRPr="006011F9">
        <w:rPr>
          <w:color w:val="000000"/>
          <w:shd w:val="clear" w:color="auto" w:fill="FFFFFF"/>
        </w:rPr>
        <w:t>courages</w:t>
      </w:r>
      <w:r w:rsidR="005B182A" w:rsidRPr="006011F9">
        <w:rPr>
          <w:color w:val="000000"/>
          <w:shd w:val="clear" w:color="auto" w:fill="FFFFFF"/>
        </w:rPr>
        <w:t xml:space="preserve"> the implementation of</w:t>
      </w:r>
      <w:r w:rsidR="00A3616B" w:rsidRPr="006011F9">
        <w:rPr>
          <w:color w:val="000000"/>
          <w:shd w:val="clear" w:color="auto" w:fill="FFFFFF"/>
        </w:rPr>
        <w:t xml:space="preserve"> </w:t>
      </w:r>
      <w:r w:rsidR="004B21C7" w:rsidRPr="006011F9">
        <w:rPr>
          <w:color w:val="000000"/>
          <w:shd w:val="clear" w:color="auto" w:fill="FFFFFF"/>
        </w:rPr>
        <w:t>Inclusive Leadership</w:t>
      </w:r>
      <w:r w:rsidR="006F7944" w:rsidRPr="006011F9">
        <w:rPr>
          <w:color w:val="000000"/>
          <w:shd w:val="clear" w:color="auto" w:fill="FFFFFF"/>
        </w:rPr>
        <w:t xml:space="preserve"> by making discrimination of pupils </w:t>
      </w:r>
      <w:r w:rsidR="00DA2B83" w:rsidRPr="006011F9">
        <w:rPr>
          <w:color w:val="000000"/>
          <w:shd w:val="clear" w:color="auto" w:fill="FFFFFF"/>
        </w:rPr>
        <w:t>protected characteristics</w:t>
      </w:r>
      <w:r w:rsidR="00960E30" w:rsidRPr="006011F9">
        <w:rPr>
          <w:color w:val="000000"/>
          <w:shd w:val="clear" w:color="auto" w:fill="FFFFFF"/>
        </w:rPr>
        <w:t xml:space="preserve"> an unlawful act. These</w:t>
      </w:r>
      <w:r w:rsidR="00140BB6" w:rsidRPr="006011F9">
        <w:rPr>
          <w:color w:val="000000"/>
          <w:shd w:val="clear" w:color="auto" w:fill="FFFFFF"/>
        </w:rPr>
        <w:t xml:space="preserve"> </w:t>
      </w:r>
      <w:r w:rsidR="00DA2B83" w:rsidRPr="006011F9">
        <w:rPr>
          <w:color w:val="000000"/>
          <w:shd w:val="clear" w:color="auto" w:fill="FFFFFF"/>
        </w:rPr>
        <w:t>include</w:t>
      </w:r>
      <w:r w:rsidR="00AD0335" w:rsidRPr="006011F9">
        <w:rPr>
          <w:color w:val="000000"/>
          <w:shd w:val="clear" w:color="auto" w:fill="FFFFFF"/>
        </w:rPr>
        <w:t xml:space="preserve"> disabilit</w:t>
      </w:r>
      <w:r w:rsidR="009976A7" w:rsidRPr="006011F9">
        <w:rPr>
          <w:color w:val="000000"/>
          <w:shd w:val="clear" w:color="auto" w:fill="FFFFFF"/>
        </w:rPr>
        <w:t>ies</w:t>
      </w:r>
      <w:r w:rsidR="00141A9E" w:rsidRPr="006011F9">
        <w:rPr>
          <w:color w:val="000000"/>
          <w:shd w:val="clear" w:color="auto" w:fill="FFFFFF"/>
        </w:rPr>
        <w:t>, race</w:t>
      </w:r>
      <w:r w:rsidR="00BA28C3" w:rsidRPr="006011F9">
        <w:rPr>
          <w:color w:val="000000"/>
          <w:shd w:val="clear" w:color="auto" w:fill="FFFFFF"/>
        </w:rPr>
        <w:t>,</w:t>
      </w:r>
      <w:r w:rsidR="00141A9E" w:rsidRPr="006011F9">
        <w:rPr>
          <w:color w:val="000000"/>
          <w:shd w:val="clear" w:color="auto" w:fill="FFFFFF"/>
        </w:rPr>
        <w:t xml:space="preserve"> sex or religious belief</w:t>
      </w:r>
      <w:r w:rsidR="009976A7" w:rsidRPr="006011F9">
        <w:rPr>
          <w:color w:val="000000"/>
          <w:shd w:val="clear" w:color="auto" w:fill="FFFFFF"/>
        </w:rPr>
        <w:t>s</w:t>
      </w:r>
      <w:r w:rsidR="005B182A" w:rsidRPr="006011F9">
        <w:rPr>
          <w:color w:val="000000"/>
          <w:shd w:val="clear" w:color="auto" w:fill="FFFFFF"/>
        </w:rPr>
        <w:t>.</w:t>
      </w:r>
      <w:r w:rsidR="00A3616B" w:rsidRPr="006011F9">
        <w:rPr>
          <w:color w:val="000000"/>
          <w:shd w:val="clear" w:color="auto" w:fill="FFFFFF"/>
        </w:rPr>
        <w:t xml:space="preserve"> </w:t>
      </w:r>
      <w:r w:rsidR="007E7915" w:rsidRPr="006011F9">
        <w:rPr>
          <w:color w:val="000000"/>
          <w:shd w:val="clear" w:color="auto" w:fill="FFFFFF"/>
        </w:rPr>
        <w:t xml:space="preserve">The act states that provision of </w:t>
      </w:r>
      <w:r w:rsidR="000B7B80" w:rsidRPr="006011F9">
        <w:rPr>
          <w:color w:val="000000"/>
          <w:shd w:val="clear" w:color="auto" w:fill="FFFFFF"/>
        </w:rPr>
        <w:t>education is the responsibility of the school</w:t>
      </w:r>
      <w:r w:rsidR="00D8271F" w:rsidRPr="006011F9">
        <w:rPr>
          <w:color w:val="000000"/>
          <w:shd w:val="clear" w:color="auto" w:fill="FFFFFF"/>
        </w:rPr>
        <w:t xml:space="preserve"> and must not discriminate against </w:t>
      </w:r>
      <w:r w:rsidR="00637167" w:rsidRPr="006011F9">
        <w:rPr>
          <w:color w:val="000000"/>
          <w:shd w:val="clear" w:color="auto" w:fill="FFFFFF"/>
        </w:rPr>
        <w:t>any person in its admission arrangements.</w:t>
      </w:r>
      <w:r w:rsidR="00C24A62" w:rsidRPr="006011F9">
        <w:rPr>
          <w:color w:val="000000"/>
          <w:shd w:val="clear" w:color="auto" w:fill="FFFFFF"/>
        </w:rPr>
        <w:t xml:space="preserve"> </w:t>
      </w:r>
      <w:r w:rsidR="00A1661C" w:rsidRPr="006011F9">
        <w:rPr>
          <w:color w:val="000000"/>
          <w:shd w:val="clear" w:color="auto" w:fill="FFFFFF"/>
        </w:rPr>
        <w:t>Along with four types of discrimination</w:t>
      </w:r>
      <w:r w:rsidR="00FA36B8" w:rsidRPr="006011F9">
        <w:rPr>
          <w:color w:val="000000"/>
          <w:shd w:val="clear" w:color="auto" w:fill="FFFFFF"/>
        </w:rPr>
        <w:t xml:space="preserve"> and</w:t>
      </w:r>
      <w:r w:rsidR="00A1661C" w:rsidRPr="006011F9">
        <w:rPr>
          <w:color w:val="000000"/>
          <w:shd w:val="clear" w:color="auto" w:fill="FFFFFF"/>
        </w:rPr>
        <w:t xml:space="preserve"> </w:t>
      </w:r>
      <w:r w:rsidR="00FA36B8" w:rsidRPr="006011F9">
        <w:rPr>
          <w:color w:val="000000"/>
          <w:shd w:val="clear" w:color="auto" w:fill="FFFFFF"/>
        </w:rPr>
        <w:t xml:space="preserve">three types of harassment, the act also </w:t>
      </w:r>
      <w:r w:rsidR="00960E30" w:rsidRPr="006011F9">
        <w:rPr>
          <w:color w:val="000000"/>
          <w:shd w:val="clear" w:color="auto" w:fill="FFFFFF"/>
        </w:rPr>
        <w:t>prohibits</w:t>
      </w:r>
      <w:r w:rsidR="000F007E" w:rsidRPr="006011F9">
        <w:rPr>
          <w:color w:val="000000"/>
          <w:shd w:val="clear" w:color="auto" w:fill="FFFFFF"/>
        </w:rPr>
        <w:t xml:space="preserve"> victimisation</w:t>
      </w:r>
      <w:r w:rsidR="00960E30" w:rsidRPr="006011F9">
        <w:rPr>
          <w:color w:val="000000"/>
          <w:shd w:val="clear" w:color="auto" w:fill="FFFFFF"/>
        </w:rPr>
        <w:t>.</w:t>
      </w:r>
      <w:r w:rsidR="00FA36B8" w:rsidRPr="006011F9">
        <w:rPr>
          <w:color w:val="000000"/>
          <w:shd w:val="clear" w:color="auto" w:fill="FFFFFF"/>
        </w:rPr>
        <w:t xml:space="preserve"> </w:t>
      </w:r>
      <w:r w:rsidR="00C24A62" w:rsidRPr="006011F9">
        <w:rPr>
          <w:color w:val="000000"/>
          <w:shd w:val="clear" w:color="auto" w:fill="FFFFFF"/>
        </w:rPr>
        <w:t xml:space="preserve">Early years </w:t>
      </w:r>
      <w:r w:rsidR="009C32BC" w:rsidRPr="006011F9">
        <w:rPr>
          <w:color w:val="000000"/>
          <w:shd w:val="clear" w:color="auto" w:fill="FFFFFF"/>
        </w:rPr>
        <w:t>settings are required to be non-</w:t>
      </w:r>
      <w:r w:rsidR="00973CA4" w:rsidRPr="006011F9">
        <w:rPr>
          <w:color w:val="000000"/>
          <w:shd w:val="clear" w:color="auto" w:fill="FFFFFF"/>
        </w:rPr>
        <w:t xml:space="preserve">discriminatory and the </w:t>
      </w:r>
      <w:r w:rsidR="00973CA4" w:rsidRPr="006011F9">
        <w:rPr>
          <w:i/>
          <w:iCs/>
        </w:rPr>
        <w:t>Equality Act 2010</w:t>
      </w:r>
      <w:r w:rsidR="00973CA4" w:rsidRPr="006011F9">
        <w:t xml:space="preserve"> provides </w:t>
      </w:r>
      <w:r w:rsidR="00C50C15" w:rsidRPr="006011F9">
        <w:t xml:space="preserve">a legal framework that protects the </w:t>
      </w:r>
      <w:r w:rsidR="008C019E" w:rsidRPr="006011F9">
        <w:t>rights of individuals and promotes equality for all</w:t>
      </w:r>
      <w:r w:rsidR="00983FC0" w:rsidRPr="006011F9">
        <w:t xml:space="preserve">. </w:t>
      </w:r>
      <w:r w:rsidR="00A73C47" w:rsidRPr="006011F9">
        <w:t>Furthermore, it consolidates dis</w:t>
      </w:r>
      <w:r w:rsidR="00F72A80" w:rsidRPr="006011F9">
        <w:t>crimination laws</w:t>
      </w:r>
      <w:r w:rsidR="00161E12" w:rsidRPr="006011F9">
        <w:t>,</w:t>
      </w:r>
      <w:r w:rsidR="00D94F18" w:rsidRPr="006011F9">
        <w:t xml:space="preserve"> acts and </w:t>
      </w:r>
      <w:r w:rsidR="00BE09EF" w:rsidRPr="006011F9">
        <w:t>regulations</w:t>
      </w:r>
      <w:r w:rsidR="00161E12" w:rsidRPr="006011F9">
        <w:t xml:space="preserve"> </w:t>
      </w:r>
      <w:r w:rsidR="00BE09EF" w:rsidRPr="006011F9">
        <w:t xml:space="preserve">to </w:t>
      </w:r>
      <w:r w:rsidR="008D0565" w:rsidRPr="006011F9">
        <w:t xml:space="preserve">provide </w:t>
      </w:r>
      <w:r w:rsidR="009A35C0" w:rsidRPr="006011F9">
        <w:t>a single guidance source regarding</w:t>
      </w:r>
      <w:r w:rsidR="002F1079" w:rsidRPr="006011F9">
        <w:t xml:space="preserve"> </w:t>
      </w:r>
      <w:r w:rsidR="00600BBD" w:rsidRPr="006011F9">
        <w:t>inclusion and</w:t>
      </w:r>
      <w:r w:rsidR="00B252EE" w:rsidRPr="006011F9">
        <w:t xml:space="preserve"> requires</w:t>
      </w:r>
      <w:r w:rsidR="008F7073" w:rsidRPr="006011F9">
        <w:t xml:space="preserve"> </w:t>
      </w:r>
      <w:r w:rsidR="00545B1C" w:rsidRPr="006011F9">
        <w:t xml:space="preserve">that </w:t>
      </w:r>
      <w:r w:rsidR="00382E8A" w:rsidRPr="006011F9">
        <w:t>early years settings</w:t>
      </w:r>
      <w:r w:rsidR="00B252EE" w:rsidRPr="006011F9">
        <w:t xml:space="preserve"> conduct systematic reviews </w:t>
      </w:r>
      <w:r w:rsidR="004E35EC" w:rsidRPr="006011F9">
        <w:t>of practice, policy and procedures to ensure</w:t>
      </w:r>
      <w:r w:rsidR="00A471BE" w:rsidRPr="006011F9">
        <w:t xml:space="preserve"> discrimination does not take place against anyone without exception (</w:t>
      </w:r>
      <w:r w:rsidR="008D3704" w:rsidRPr="006011F9">
        <w:t>Choudry, 2021</w:t>
      </w:r>
      <w:r w:rsidR="00A471BE" w:rsidRPr="006011F9">
        <w:t>).</w:t>
      </w:r>
      <w:r w:rsidR="00613CBA" w:rsidRPr="006011F9">
        <w:t xml:space="preserve"> </w:t>
      </w:r>
    </w:p>
    <w:p w14:paraId="7F43C2B9" w14:textId="17056D9E" w:rsidR="00F5662D" w:rsidRPr="006011F9" w:rsidRDefault="00FE1FC1" w:rsidP="006011F9">
      <w:pPr>
        <w:pStyle w:val="NormalWeb"/>
        <w:spacing w:line="360" w:lineRule="auto"/>
        <w:jc w:val="both"/>
      </w:pPr>
      <w:r w:rsidRPr="006011F9">
        <w:t xml:space="preserve">The </w:t>
      </w:r>
      <w:r w:rsidRPr="006011F9">
        <w:rPr>
          <w:i/>
          <w:iCs/>
        </w:rPr>
        <w:t>Equality Act 2010</w:t>
      </w:r>
      <w:r w:rsidRPr="006011F9">
        <w:t xml:space="preserve"> requires </w:t>
      </w:r>
      <w:r w:rsidR="0069008F" w:rsidRPr="006011F9">
        <w:t>that</w:t>
      </w:r>
      <w:r w:rsidR="001A63E4" w:rsidRPr="006011F9">
        <w:t xml:space="preserve"> early years</w:t>
      </w:r>
      <w:r w:rsidR="0069008F" w:rsidRPr="006011F9">
        <w:t xml:space="preserve"> </w:t>
      </w:r>
      <w:r w:rsidRPr="006011F9">
        <w:t xml:space="preserve">settings </w:t>
      </w:r>
      <w:r w:rsidR="003A429C" w:rsidRPr="006011F9">
        <w:t xml:space="preserve">instigate </w:t>
      </w:r>
      <w:r w:rsidRPr="006011F9">
        <w:t xml:space="preserve">‘reasonable adjustments’ to </w:t>
      </w:r>
      <w:r w:rsidR="000113D4" w:rsidRPr="006011F9">
        <w:t>safeguard</w:t>
      </w:r>
      <w:r w:rsidR="00D64EFD" w:rsidRPr="006011F9">
        <w:t xml:space="preserve"> children </w:t>
      </w:r>
      <w:r w:rsidRPr="006011F9">
        <w:t xml:space="preserve">with a protected characteristic </w:t>
      </w:r>
      <w:r w:rsidR="00D64EFD" w:rsidRPr="006011F9">
        <w:t xml:space="preserve">to ensure they are not </w:t>
      </w:r>
      <w:r w:rsidRPr="006011F9">
        <w:t>at a disadvantage.</w:t>
      </w:r>
      <w:r w:rsidR="00942848" w:rsidRPr="006011F9">
        <w:t xml:space="preserve"> </w:t>
      </w:r>
      <w:r w:rsidR="00016C7F" w:rsidRPr="006011F9">
        <w:t xml:space="preserve">Inclusive Leaders should </w:t>
      </w:r>
      <w:r w:rsidR="00C56956" w:rsidRPr="006011F9">
        <w:t xml:space="preserve">consider policies and practices </w:t>
      </w:r>
      <w:r w:rsidR="00D870E0" w:rsidRPr="006011F9">
        <w:t>as well as</w:t>
      </w:r>
      <w:r w:rsidR="00C56956" w:rsidRPr="006011F9">
        <w:t xml:space="preserve"> the physical features of the environment </w:t>
      </w:r>
      <w:r w:rsidR="00871C2D" w:rsidRPr="006011F9">
        <w:t>to remove any barriers</w:t>
      </w:r>
      <w:r w:rsidR="00F57683" w:rsidRPr="006011F9">
        <w:t xml:space="preserve"> </w:t>
      </w:r>
      <w:r w:rsidR="00F36C54" w:rsidRPr="006011F9">
        <w:t xml:space="preserve">to </w:t>
      </w:r>
      <w:r w:rsidR="00F57683" w:rsidRPr="006011F9">
        <w:t>become as inclusive as possible</w:t>
      </w:r>
      <w:r w:rsidR="00F36C54" w:rsidRPr="006011F9">
        <w:t>.</w:t>
      </w:r>
      <w:r w:rsidR="00C7587F" w:rsidRPr="006011F9">
        <w:t xml:space="preserve"> </w:t>
      </w:r>
      <w:r w:rsidR="00B6087B" w:rsidRPr="006011F9">
        <w:t>R</w:t>
      </w:r>
      <w:r w:rsidR="00C7587F" w:rsidRPr="006011F9">
        <w:t xml:space="preserve">eflecting on </w:t>
      </w:r>
      <w:r w:rsidR="00E973BB" w:rsidRPr="006011F9">
        <w:t>practice and provision</w:t>
      </w:r>
      <w:r w:rsidR="009B4184" w:rsidRPr="006011F9">
        <w:t xml:space="preserve">, carefully considering </w:t>
      </w:r>
      <w:r w:rsidR="001146BF" w:rsidRPr="006011F9">
        <w:t>resources and evaluating</w:t>
      </w:r>
      <w:r w:rsidR="005A7DDF" w:rsidRPr="006011F9">
        <w:t xml:space="preserve"> </w:t>
      </w:r>
      <w:r w:rsidR="00E61552" w:rsidRPr="006011F9">
        <w:t xml:space="preserve">approaches </w:t>
      </w:r>
      <w:r w:rsidR="00BA2D3F" w:rsidRPr="006011F9">
        <w:t xml:space="preserve">allows the development </w:t>
      </w:r>
      <w:r w:rsidR="00B6087B" w:rsidRPr="006011F9">
        <w:t xml:space="preserve">of an inclusive environment </w:t>
      </w:r>
      <w:r w:rsidR="005D022E" w:rsidRPr="006011F9">
        <w:t>through a process of responding to and embracing diversity</w:t>
      </w:r>
      <w:r w:rsidR="003C01A2" w:rsidRPr="006011F9">
        <w:t xml:space="preserve"> (</w:t>
      </w:r>
      <w:r w:rsidR="00877A39" w:rsidRPr="006011F9">
        <w:t>Entrust</w:t>
      </w:r>
      <w:r w:rsidR="009E1CD5" w:rsidRPr="006011F9">
        <w:t xml:space="preserve">, </w:t>
      </w:r>
      <w:r w:rsidR="00877A39" w:rsidRPr="006011F9">
        <w:t>2020</w:t>
      </w:r>
      <w:r w:rsidR="003C01A2" w:rsidRPr="006011F9">
        <w:t>)</w:t>
      </w:r>
      <w:r w:rsidR="005203FF" w:rsidRPr="006011F9">
        <w:t>.</w:t>
      </w:r>
    </w:p>
    <w:p w14:paraId="595F5DB8" w14:textId="0099AF18" w:rsidR="00D93BEF" w:rsidRPr="006011F9" w:rsidRDefault="00613CBA" w:rsidP="006011F9">
      <w:pPr>
        <w:pStyle w:val="NormalWeb"/>
        <w:spacing w:line="360" w:lineRule="auto"/>
        <w:jc w:val="both"/>
        <w:rPr>
          <w:color w:val="000000"/>
          <w:shd w:val="clear" w:color="auto" w:fill="FFFFFF"/>
        </w:rPr>
      </w:pPr>
      <w:r w:rsidRPr="006011F9">
        <w:t xml:space="preserve">As </w:t>
      </w:r>
      <w:r w:rsidR="009E5B90" w:rsidRPr="006011F9">
        <w:t>the Department for Education (2021)</w:t>
      </w:r>
      <w:r w:rsidR="00CA7A11" w:rsidRPr="006011F9">
        <w:t xml:space="preserve"> </w:t>
      </w:r>
      <w:r w:rsidR="00752DA8" w:rsidRPr="006011F9">
        <w:t>outlines</w:t>
      </w:r>
      <w:r w:rsidR="00CA7A11" w:rsidRPr="006011F9">
        <w:t xml:space="preserve">, early years practitioners have a responsibility to ensure all children </w:t>
      </w:r>
      <w:r w:rsidR="004E6FA7" w:rsidRPr="006011F9">
        <w:t xml:space="preserve">have equal opportunity to experience and enjoy </w:t>
      </w:r>
      <w:r w:rsidR="00701E31" w:rsidRPr="006011F9">
        <w:t xml:space="preserve">a challenging programme of </w:t>
      </w:r>
      <w:r w:rsidR="00701E31" w:rsidRPr="006011F9">
        <w:lastRenderedPageBreak/>
        <w:t>learning and development.</w:t>
      </w:r>
      <w:r w:rsidR="00457C6F" w:rsidRPr="006011F9">
        <w:t xml:space="preserve"> Additionally, </w:t>
      </w:r>
      <w:r w:rsidR="00F6746F" w:rsidRPr="006011F9">
        <w:t xml:space="preserve">Lee (2021) </w:t>
      </w:r>
      <w:r w:rsidR="009109BC" w:rsidRPr="006011F9">
        <w:t xml:space="preserve">remarks that early years </w:t>
      </w:r>
      <w:r w:rsidR="00B657C9" w:rsidRPr="006011F9">
        <w:t>practitioners</w:t>
      </w:r>
      <w:r w:rsidR="009109BC" w:rsidRPr="006011F9">
        <w:t xml:space="preserve"> have a responsibility to</w:t>
      </w:r>
      <w:r w:rsidR="00F42D09" w:rsidRPr="006011F9">
        <w:t xml:space="preserve"> model Inclusive Leadership </w:t>
      </w:r>
      <w:r w:rsidR="00B657C9" w:rsidRPr="006011F9">
        <w:t xml:space="preserve">and </w:t>
      </w:r>
      <w:r w:rsidR="004D3EF7" w:rsidRPr="006011F9">
        <w:t xml:space="preserve">display </w:t>
      </w:r>
      <w:r w:rsidR="00B657C9" w:rsidRPr="006011F9">
        <w:t>positive attitudes to</w:t>
      </w:r>
      <w:r w:rsidR="00027EF1" w:rsidRPr="006011F9">
        <w:t>wards</w:t>
      </w:r>
      <w:r w:rsidR="00B657C9" w:rsidRPr="006011F9">
        <w:t xml:space="preserve"> </w:t>
      </w:r>
      <w:r w:rsidR="00B66C47" w:rsidRPr="006011F9">
        <w:t xml:space="preserve">the acceptance of </w:t>
      </w:r>
      <w:r w:rsidR="00B657C9" w:rsidRPr="006011F9">
        <w:t>diversity and inclus</w:t>
      </w:r>
      <w:r w:rsidR="00246488" w:rsidRPr="006011F9">
        <w:t>ion</w:t>
      </w:r>
      <w:r w:rsidR="000A2FB1" w:rsidRPr="006011F9">
        <w:t xml:space="preserve"> of differences. This has the added effect of </w:t>
      </w:r>
      <w:r w:rsidR="004903F0" w:rsidRPr="006011F9">
        <w:t xml:space="preserve">not only ensuring each child feels included and not </w:t>
      </w:r>
      <w:r w:rsidR="007417AF" w:rsidRPr="006011F9">
        <w:t xml:space="preserve">at a </w:t>
      </w:r>
      <w:r w:rsidR="004903F0" w:rsidRPr="006011F9">
        <w:t>disadvantage</w:t>
      </w:r>
      <w:r w:rsidR="007417AF" w:rsidRPr="006011F9">
        <w:t xml:space="preserve"> but</w:t>
      </w:r>
      <w:r w:rsidR="00852E89" w:rsidRPr="006011F9">
        <w:t xml:space="preserve"> also that children learn to value diversity</w:t>
      </w:r>
      <w:r w:rsidR="00472C1C" w:rsidRPr="006011F9">
        <w:t xml:space="preserve"> and </w:t>
      </w:r>
      <w:r w:rsidR="00997EB2" w:rsidRPr="006011F9">
        <w:t xml:space="preserve">develop into </w:t>
      </w:r>
      <w:r w:rsidR="00037894" w:rsidRPr="006011F9">
        <w:t>informed citizens that make a positive contribution to society</w:t>
      </w:r>
      <w:r w:rsidR="005203FF" w:rsidRPr="006011F9">
        <w:t xml:space="preserve"> (</w:t>
      </w:r>
      <w:r w:rsidR="00385AEB" w:rsidRPr="006011F9">
        <w:t>Devarakonda, 2021</w:t>
      </w:r>
      <w:r w:rsidR="005203FF" w:rsidRPr="006011F9">
        <w:t>)</w:t>
      </w:r>
      <w:r w:rsidR="00E77B9D" w:rsidRPr="006011F9">
        <w:t>.</w:t>
      </w:r>
      <w:r w:rsidR="007417AF" w:rsidRPr="006011F9">
        <w:t xml:space="preserve"> </w:t>
      </w:r>
      <w:r w:rsidR="004903F0" w:rsidRPr="006011F9">
        <w:t xml:space="preserve"> </w:t>
      </w:r>
      <w:r w:rsidR="00F42D09" w:rsidRPr="006011F9">
        <w:t xml:space="preserve"> </w:t>
      </w:r>
      <w:r w:rsidR="004E35EC" w:rsidRPr="006011F9">
        <w:t xml:space="preserve"> </w:t>
      </w:r>
      <w:r w:rsidR="00382E8A" w:rsidRPr="006011F9">
        <w:t xml:space="preserve"> </w:t>
      </w:r>
      <w:r w:rsidR="009A35C0" w:rsidRPr="006011F9">
        <w:t xml:space="preserve"> </w:t>
      </w:r>
    </w:p>
    <w:p w14:paraId="57259C6B" w14:textId="54B37B28" w:rsidR="00D45206" w:rsidRPr="006011F9" w:rsidRDefault="002854D8"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color w:val="000000"/>
          <w:sz w:val="24"/>
          <w:szCs w:val="24"/>
          <w:shd w:val="clear" w:color="auto" w:fill="FFFFFF"/>
        </w:rPr>
        <w:t xml:space="preserve"> </w:t>
      </w:r>
      <w:r w:rsidR="00C13C44" w:rsidRPr="006011F9">
        <w:rPr>
          <w:rFonts w:ascii="Times New Roman" w:hAnsi="Times New Roman" w:cs="Times New Roman"/>
          <w:color w:val="000000"/>
          <w:sz w:val="24"/>
          <w:szCs w:val="24"/>
          <w:shd w:val="clear" w:color="auto" w:fill="FFFFFF"/>
        </w:rPr>
        <w:t xml:space="preserve">   </w:t>
      </w:r>
      <w:r w:rsidR="005C4E80" w:rsidRPr="006011F9">
        <w:rPr>
          <w:rFonts w:ascii="Times New Roman" w:hAnsi="Times New Roman" w:cs="Times New Roman"/>
          <w:color w:val="000000"/>
          <w:sz w:val="24"/>
          <w:szCs w:val="24"/>
          <w:shd w:val="clear" w:color="auto" w:fill="FFFFFF"/>
        </w:rPr>
        <w:t xml:space="preserve"> </w:t>
      </w:r>
      <w:r w:rsidR="00B14F64" w:rsidRPr="006011F9">
        <w:rPr>
          <w:rFonts w:ascii="Times New Roman" w:hAnsi="Times New Roman" w:cs="Times New Roman"/>
          <w:color w:val="000000"/>
          <w:sz w:val="24"/>
          <w:szCs w:val="24"/>
          <w:shd w:val="clear" w:color="auto" w:fill="FFFFFF"/>
        </w:rPr>
        <w:t xml:space="preserve"> </w:t>
      </w:r>
    </w:p>
    <w:p w14:paraId="01023095" w14:textId="77777777" w:rsidR="009A0899" w:rsidRPr="006011F9" w:rsidRDefault="009A0899" w:rsidP="006011F9">
      <w:pPr>
        <w:spacing w:line="360" w:lineRule="auto"/>
        <w:jc w:val="both"/>
        <w:rPr>
          <w:rFonts w:ascii="Times New Roman" w:hAnsi="Times New Roman" w:cs="Times New Roman"/>
          <w:sz w:val="24"/>
          <w:szCs w:val="24"/>
          <w:u w:val="single"/>
        </w:rPr>
      </w:pPr>
    </w:p>
    <w:p w14:paraId="61854D30" w14:textId="77777777" w:rsidR="009A0899" w:rsidRPr="006011F9" w:rsidRDefault="009A0899" w:rsidP="006011F9">
      <w:pPr>
        <w:spacing w:line="360" w:lineRule="auto"/>
        <w:jc w:val="both"/>
        <w:rPr>
          <w:rFonts w:ascii="Times New Roman" w:hAnsi="Times New Roman" w:cs="Times New Roman"/>
          <w:sz w:val="24"/>
          <w:szCs w:val="24"/>
          <w:u w:val="single"/>
        </w:rPr>
      </w:pPr>
    </w:p>
    <w:p w14:paraId="5C106C1B" w14:textId="77777777" w:rsidR="009A0899" w:rsidRPr="006011F9" w:rsidRDefault="009A0899" w:rsidP="006011F9">
      <w:pPr>
        <w:spacing w:line="360" w:lineRule="auto"/>
        <w:jc w:val="both"/>
        <w:rPr>
          <w:rFonts w:ascii="Times New Roman" w:hAnsi="Times New Roman" w:cs="Times New Roman"/>
          <w:sz w:val="24"/>
          <w:szCs w:val="24"/>
          <w:u w:val="single"/>
        </w:rPr>
      </w:pPr>
    </w:p>
    <w:p w14:paraId="0BB6E236" w14:textId="51EF1549" w:rsidR="00C87A35" w:rsidRPr="006011F9" w:rsidRDefault="00C87A35"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Section 3</w:t>
      </w:r>
    </w:p>
    <w:p w14:paraId="0E960A47" w14:textId="0ABC3C83" w:rsidR="00EA36EA" w:rsidRPr="006011F9" w:rsidRDefault="00EA36EA" w:rsidP="006011F9">
      <w:pPr>
        <w:spacing w:line="360" w:lineRule="auto"/>
        <w:jc w:val="both"/>
        <w:rPr>
          <w:rFonts w:ascii="Times New Roman" w:hAnsi="Times New Roman" w:cs="Times New Roman"/>
          <w:sz w:val="24"/>
          <w:szCs w:val="24"/>
          <w:u w:val="single"/>
        </w:rPr>
      </w:pPr>
      <w:r w:rsidRPr="006011F9">
        <w:rPr>
          <w:rFonts w:ascii="Times New Roman" w:hAnsi="Times New Roman" w:cs="Times New Roman"/>
          <w:sz w:val="24"/>
          <w:szCs w:val="24"/>
          <w:u w:val="single"/>
        </w:rPr>
        <w:t>How to promote Inclusive Leadership in an early years setting.</w:t>
      </w:r>
    </w:p>
    <w:p w14:paraId="122951B0" w14:textId="7EB16BB5" w:rsidR="009D2DF6" w:rsidRPr="006011F9" w:rsidRDefault="00D27F20"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t>Welsh Government (2016</w:t>
      </w:r>
      <w:r w:rsidR="00E10B1E" w:rsidRPr="006011F9">
        <w:rPr>
          <w:rFonts w:ascii="Times New Roman" w:hAnsi="Times New Roman" w:cs="Times New Roman"/>
          <w:sz w:val="24"/>
          <w:szCs w:val="24"/>
        </w:rPr>
        <w:t>) guidelines</w:t>
      </w:r>
      <w:r w:rsidR="001504BE" w:rsidRPr="006011F9">
        <w:rPr>
          <w:rFonts w:ascii="Times New Roman" w:hAnsi="Times New Roman" w:cs="Times New Roman"/>
          <w:sz w:val="24"/>
          <w:szCs w:val="24"/>
        </w:rPr>
        <w:t xml:space="preserve"> </w:t>
      </w:r>
      <w:r w:rsidR="00E10B1E" w:rsidRPr="006011F9">
        <w:rPr>
          <w:rFonts w:ascii="Times New Roman" w:hAnsi="Times New Roman" w:cs="Times New Roman"/>
          <w:sz w:val="24"/>
          <w:szCs w:val="24"/>
        </w:rPr>
        <w:t xml:space="preserve">stipulate, </w:t>
      </w:r>
      <w:r w:rsidR="00141894" w:rsidRPr="006011F9">
        <w:rPr>
          <w:rFonts w:ascii="Times New Roman" w:hAnsi="Times New Roman" w:cs="Times New Roman"/>
          <w:sz w:val="24"/>
          <w:szCs w:val="24"/>
        </w:rPr>
        <w:t xml:space="preserve">schools, teachers, </w:t>
      </w:r>
      <w:r w:rsidR="00351DE6" w:rsidRPr="006011F9">
        <w:rPr>
          <w:rFonts w:ascii="Times New Roman" w:hAnsi="Times New Roman" w:cs="Times New Roman"/>
          <w:sz w:val="24"/>
          <w:szCs w:val="24"/>
        </w:rPr>
        <w:t>educators</w:t>
      </w:r>
      <w:r w:rsidR="00141894" w:rsidRPr="006011F9">
        <w:rPr>
          <w:rFonts w:ascii="Times New Roman" w:hAnsi="Times New Roman" w:cs="Times New Roman"/>
          <w:sz w:val="24"/>
          <w:szCs w:val="24"/>
        </w:rPr>
        <w:t xml:space="preserve"> and early years practitioners are required </w:t>
      </w:r>
      <w:r w:rsidR="00882AC5" w:rsidRPr="006011F9">
        <w:rPr>
          <w:rFonts w:ascii="Times New Roman" w:hAnsi="Times New Roman" w:cs="Times New Roman"/>
          <w:sz w:val="24"/>
          <w:szCs w:val="24"/>
        </w:rPr>
        <w:t>to ensure that every child at their setting is included.</w:t>
      </w:r>
      <w:r w:rsidR="00992CFB" w:rsidRPr="006011F9">
        <w:rPr>
          <w:rFonts w:ascii="Times New Roman" w:hAnsi="Times New Roman" w:cs="Times New Roman"/>
          <w:sz w:val="24"/>
          <w:szCs w:val="24"/>
        </w:rPr>
        <w:t xml:space="preserve"> </w:t>
      </w:r>
      <w:r w:rsidR="0014593F" w:rsidRPr="006011F9">
        <w:rPr>
          <w:rFonts w:ascii="Times New Roman" w:hAnsi="Times New Roman" w:cs="Times New Roman"/>
          <w:sz w:val="24"/>
          <w:szCs w:val="24"/>
        </w:rPr>
        <w:t xml:space="preserve">An inclusive setting should provide equal opportunity </w:t>
      </w:r>
      <w:r w:rsidR="00EE631F" w:rsidRPr="006011F9">
        <w:rPr>
          <w:rFonts w:ascii="Times New Roman" w:hAnsi="Times New Roman" w:cs="Times New Roman"/>
          <w:sz w:val="24"/>
          <w:szCs w:val="24"/>
        </w:rPr>
        <w:t xml:space="preserve">for all </w:t>
      </w:r>
      <w:r w:rsidR="00A71EB1" w:rsidRPr="006011F9">
        <w:rPr>
          <w:rFonts w:ascii="Times New Roman" w:hAnsi="Times New Roman" w:cs="Times New Roman"/>
          <w:sz w:val="24"/>
          <w:szCs w:val="24"/>
        </w:rPr>
        <w:t>children regardless of disability, race, gender,</w:t>
      </w:r>
      <w:r w:rsidR="00335D6A" w:rsidRPr="006011F9">
        <w:rPr>
          <w:rFonts w:ascii="Times New Roman" w:hAnsi="Times New Roman" w:cs="Times New Roman"/>
          <w:sz w:val="24"/>
          <w:szCs w:val="24"/>
        </w:rPr>
        <w:t xml:space="preserve"> </w:t>
      </w:r>
      <w:r w:rsidR="00A71EB1" w:rsidRPr="006011F9">
        <w:rPr>
          <w:rFonts w:ascii="Times New Roman" w:hAnsi="Times New Roman" w:cs="Times New Roman"/>
          <w:sz w:val="24"/>
          <w:szCs w:val="24"/>
        </w:rPr>
        <w:t>religious belief or sexuality (</w:t>
      </w:r>
      <w:r w:rsidR="00D65D36" w:rsidRPr="006011F9">
        <w:rPr>
          <w:rFonts w:ascii="Times New Roman" w:hAnsi="Times New Roman" w:cs="Times New Roman"/>
          <w:sz w:val="24"/>
          <w:szCs w:val="24"/>
        </w:rPr>
        <w:t>PACEY,</w:t>
      </w:r>
      <w:r w:rsidR="00A57BE5" w:rsidRPr="006011F9">
        <w:rPr>
          <w:rFonts w:ascii="Times New Roman" w:hAnsi="Times New Roman" w:cs="Times New Roman"/>
          <w:sz w:val="24"/>
          <w:szCs w:val="24"/>
        </w:rPr>
        <w:t xml:space="preserve"> 2022</w:t>
      </w:r>
      <w:r w:rsidR="00A71EB1" w:rsidRPr="006011F9">
        <w:rPr>
          <w:rFonts w:ascii="Times New Roman" w:hAnsi="Times New Roman" w:cs="Times New Roman"/>
          <w:sz w:val="24"/>
          <w:szCs w:val="24"/>
        </w:rPr>
        <w:t>).</w:t>
      </w:r>
      <w:r w:rsidR="00CA3E3A" w:rsidRPr="006011F9">
        <w:rPr>
          <w:rFonts w:ascii="Times New Roman" w:hAnsi="Times New Roman" w:cs="Times New Roman"/>
          <w:sz w:val="24"/>
          <w:szCs w:val="24"/>
        </w:rPr>
        <w:t xml:space="preserve"> Inclusion is an active process</w:t>
      </w:r>
      <w:r w:rsidR="005537C1" w:rsidRPr="006011F9">
        <w:rPr>
          <w:rFonts w:ascii="Times New Roman" w:hAnsi="Times New Roman" w:cs="Times New Roman"/>
          <w:sz w:val="24"/>
          <w:szCs w:val="24"/>
        </w:rPr>
        <w:t xml:space="preserve"> which should involve all </w:t>
      </w:r>
      <w:r w:rsidR="007C5AC6" w:rsidRPr="006011F9">
        <w:rPr>
          <w:rFonts w:ascii="Times New Roman" w:hAnsi="Times New Roman" w:cs="Times New Roman"/>
          <w:sz w:val="24"/>
          <w:szCs w:val="24"/>
        </w:rPr>
        <w:t>parties</w:t>
      </w:r>
      <w:r w:rsidR="004A5DCC" w:rsidRPr="006011F9">
        <w:rPr>
          <w:rFonts w:ascii="Times New Roman" w:hAnsi="Times New Roman" w:cs="Times New Roman"/>
          <w:sz w:val="24"/>
          <w:szCs w:val="24"/>
        </w:rPr>
        <w:t xml:space="preserve"> concerned with the development </w:t>
      </w:r>
      <w:r w:rsidR="007C5AC6" w:rsidRPr="006011F9">
        <w:rPr>
          <w:rFonts w:ascii="Times New Roman" w:hAnsi="Times New Roman" w:cs="Times New Roman"/>
          <w:sz w:val="24"/>
          <w:szCs w:val="24"/>
        </w:rPr>
        <w:t>of children</w:t>
      </w:r>
      <w:r w:rsidR="009A6291" w:rsidRPr="006011F9">
        <w:rPr>
          <w:rFonts w:ascii="Times New Roman" w:hAnsi="Times New Roman" w:cs="Times New Roman"/>
          <w:sz w:val="24"/>
          <w:szCs w:val="24"/>
        </w:rPr>
        <w:t>,</w:t>
      </w:r>
      <w:r w:rsidR="00CA3E3A" w:rsidRPr="006011F9">
        <w:rPr>
          <w:rFonts w:ascii="Times New Roman" w:hAnsi="Times New Roman" w:cs="Times New Roman"/>
          <w:sz w:val="24"/>
          <w:szCs w:val="24"/>
        </w:rPr>
        <w:t xml:space="preserve"> </w:t>
      </w:r>
      <w:r w:rsidR="000B141C" w:rsidRPr="006011F9">
        <w:rPr>
          <w:rFonts w:ascii="Times New Roman" w:hAnsi="Times New Roman" w:cs="Times New Roman"/>
          <w:sz w:val="24"/>
          <w:szCs w:val="24"/>
        </w:rPr>
        <w:t xml:space="preserve">through which common </w:t>
      </w:r>
      <w:r w:rsidR="00906546" w:rsidRPr="006011F9">
        <w:rPr>
          <w:rFonts w:ascii="Times New Roman" w:hAnsi="Times New Roman" w:cs="Times New Roman"/>
          <w:sz w:val="24"/>
          <w:szCs w:val="24"/>
        </w:rPr>
        <w:t>opportunities are provided relevant to each child’s individual needs</w:t>
      </w:r>
      <w:r w:rsidR="00DE48B5" w:rsidRPr="006011F9">
        <w:rPr>
          <w:rFonts w:ascii="Times New Roman" w:hAnsi="Times New Roman" w:cs="Times New Roman"/>
          <w:sz w:val="24"/>
          <w:szCs w:val="24"/>
        </w:rPr>
        <w:t xml:space="preserve"> (</w:t>
      </w:r>
      <w:r w:rsidR="00CF7EFC" w:rsidRPr="006011F9">
        <w:rPr>
          <w:rFonts w:ascii="Times New Roman" w:hAnsi="Times New Roman" w:cs="Times New Roman"/>
          <w:sz w:val="24"/>
          <w:szCs w:val="24"/>
        </w:rPr>
        <w:t>Florian and Spratt, 2013</w:t>
      </w:r>
      <w:r w:rsidR="00DE48B5" w:rsidRPr="006011F9">
        <w:rPr>
          <w:rFonts w:ascii="Times New Roman" w:hAnsi="Times New Roman" w:cs="Times New Roman"/>
          <w:sz w:val="24"/>
          <w:szCs w:val="24"/>
        </w:rPr>
        <w:t>)</w:t>
      </w:r>
      <w:r w:rsidR="007C5AC6" w:rsidRPr="006011F9">
        <w:rPr>
          <w:rFonts w:ascii="Times New Roman" w:hAnsi="Times New Roman" w:cs="Times New Roman"/>
          <w:sz w:val="24"/>
          <w:szCs w:val="24"/>
        </w:rPr>
        <w:t>.</w:t>
      </w:r>
      <w:r w:rsidR="00906546" w:rsidRPr="006011F9">
        <w:rPr>
          <w:rFonts w:ascii="Times New Roman" w:hAnsi="Times New Roman" w:cs="Times New Roman"/>
          <w:sz w:val="24"/>
          <w:szCs w:val="24"/>
        </w:rPr>
        <w:t xml:space="preserve"> </w:t>
      </w:r>
      <w:r w:rsidR="00122DBD" w:rsidRPr="006011F9">
        <w:rPr>
          <w:rFonts w:ascii="Times New Roman" w:hAnsi="Times New Roman" w:cs="Times New Roman"/>
          <w:sz w:val="24"/>
          <w:szCs w:val="24"/>
        </w:rPr>
        <w:t xml:space="preserve">Lipscomb </w:t>
      </w:r>
      <w:r w:rsidR="00122DBD" w:rsidRPr="006011F9">
        <w:rPr>
          <w:rFonts w:ascii="Times New Roman" w:hAnsi="Times New Roman" w:cs="Times New Roman"/>
          <w:i/>
          <w:iCs/>
          <w:sz w:val="24"/>
          <w:szCs w:val="24"/>
        </w:rPr>
        <w:t>et al.</w:t>
      </w:r>
      <w:r w:rsidR="00122DBD" w:rsidRPr="006011F9">
        <w:rPr>
          <w:rFonts w:ascii="Times New Roman" w:hAnsi="Times New Roman" w:cs="Times New Roman"/>
          <w:sz w:val="24"/>
          <w:szCs w:val="24"/>
        </w:rPr>
        <w:t xml:space="preserve"> (2021)</w:t>
      </w:r>
      <w:r w:rsidR="0022643C" w:rsidRPr="006011F9">
        <w:rPr>
          <w:rFonts w:ascii="Times New Roman" w:hAnsi="Times New Roman" w:cs="Times New Roman"/>
          <w:sz w:val="24"/>
          <w:szCs w:val="24"/>
        </w:rPr>
        <w:t xml:space="preserve"> </w:t>
      </w:r>
      <w:r w:rsidR="001C4AC8" w:rsidRPr="006011F9">
        <w:rPr>
          <w:rFonts w:ascii="Times New Roman" w:hAnsi="Times New Roman" w:cs="Times New Roman"/>
          <w:sz w:val="24"/>
          <w:szCs w:val="24"/>
        </w:rPr>
        <w:t xml:space="preserve">tell us, </w:t>
      </w:r>
      <w:r w:rsidR="003C1B99" w:rsidRPr="006011F9">
        <w:rPr>
          <w:rFonts w:ascii="Times New Roman" w:hAnsi="Times New Roman" w:cs="Times New Roman"/>
          <w:sz w:val="24"/>
          <w:szCs w:val="24"/>
        </w:rPr>
        <w:t xml:space="preserve">that </w:t>
      </w:r>
      <w:r w:rsidR="00F75833" w:rsidRPr="006011F9">
        <w:rPr>
          <w:rFonts w:ascii="Times New Roman" w:hAnsi="Times New Roman" w:cs="Times New Roman"/>
          <w:sz w:val="24"/>
          <w:szCs w:val="24"/>
        </w:rPr>
        <w:t>children’s</w:t>
      </w:r>
      <w:r w:rsidR="003C1B99" w:rsidRPr="006011F9">
        <w:rPr>
          <w:rFonts w:ascii="Times New Roman" w:hAnsi="Times New Roman" w:cs="Times New Roman"/>
          <w:sz w:val="24"/>
          <w:szCs w:val="24"/>
        </w:rPr>
        <w:t xml:space="preserve"> early years </w:t>
      </w:r>
      <w:r w:rsidR="00846090" w:rsidRPr="006011F9">
        <w:rPr>
          <w:rFonts w:ascii="Times New Roman" w:hAnsi="Times New Roman" w:cs="Times New Roman"/>
          <w:sz w:val="24"/>
          <w:szCs w:val="24"/>
        </w:rPr>
        <w:t>development and childhood experiences ha</w:t>
      </w:r>
      <w:r w:rsidR="004A613B" w:rsidRPr="006011F9">
        <w:rPr>
          <w:rFonts w:ascii="Times New Roman" w:hAnsi="Times New Roman" w:cs="Times New Roman"/>
          <w:sz w:val="24"/>
          <w:szCs w:val="24"/>
        </w:rPr>
        <w:t>ve</w:t>
      </w:r>
      <w:r w:rsidR="00846090" w:rsidRPr="006011F9">
        <w:rPr>
          <w:rFonts w:ascii="Times New Roman" w:hAnsi="Times New Roman" w:cs="Times New Roman"/>
          <w:sz w:val="24"/>
          <w:szCs w:val="24"/>
        </w:rPr>
        <w:t xml:space="preserve"> a major impact </w:t>
      </w:r>
      <w:r w:rsidR="00C32838" w:rsidRPr="006011F9">
        <w:rPr>
          <w:rFonts w:ascii="Times New Roman" w:hAnsi="Times New Roman" w:cs="Times New Roman"/>
          <w:sz w:val="24"/>
          <w:szCs w:val="24"/>
        </w:rPr>
        <w:t xml:space="preserve">on their future </w:t>
      </w:r>
      <w:r w:rsidR="002C0544" w:rsidRPr="006011F9">
        <w:rPr>
          <w:rFonts w:ascii="Times New Roman" w:hAnsi="Times New Roman" w:cs="Times New Roman"/>
          <w:sz w:val="24"/>
          <w:szCs w:val="24"/>
        </w:rPr>
        <w:t>progress and development</w:t>
      </w:r>
      <w:r w:rsidR="00DF32AF" w:rsidRPr="006011F9">
        <w:rPr>
          <w:rFonts w:ascii="Times New Roman" w:hAnsi="Times New Roman" w:cs="Times New Roman"/>
          <w:sz w:val="24"/>
          <w:szCs w:val="24"/>
        </w:rPr>
        <w:t>.</w:t>
      </w:r>
      <w:r w:rsidR="00C32838" w:rsidRPr="006011F9">
        <w:rPr>
          <w:rFonts w:ascii="Times New Roman" w:hAnsi="Times New Roman" w:cs="Times New Roman"/>
          <w:sz w:val="24"/>
          <w:szCs w:val="24"/>
        </w:rPr>
        <w:t xml:space="preserve"> </w:t>
      </w:r>
      <w:r w:rsidR="00DF32AF" w:rsidRPr="006011F9">
        <w:rPr>
          <w:rFonts w:ascii="Times New Roman" w:hAnsi="Times New Roman" w:cs="Times New Roman"/>
          <w:sz w:val="24"/>
          <w:szCs w:val="24"/>
        </w:rPr>
        <w:t>A</w:t>
      </w:r>
      <w:r w:rsidR="001C1E66" w:rsidRPr="006011F9">
        <w:rPr>
          <w:rFonts w:ascii="Times New Roman" w:hAnsi="Times New Roman" w:cs="Times New Roman"/>
          <w:sz w:val="24"/>
          <w:szCs w:val="24"/>
        </w:rPr>
        <w:t xml:space="preserve">ll children deserve the best </w:t>
      </w:r>
      <w:r w:rsidR="000F7DC3" w:rsidRPr="006011F9">
        <w:rPr>
          <w:rFonts w:ascii="Times New Roman" w:hAnsi="Times New Roman" w:cs="Times New Roman"/>
          <w:sz w:val="24"/>
          <w:szCs w:val="24"/>
        </w:rPr>
        <w:t xml:space="preserve">support in </w:t>
      </w:r>
      <w:r w:rsidR="00C32838" w:rsidRPr="006011F9">
        <w:rPr>
          <w:rFonts w:ascii="Times New Roman" w:hAnsi="Times New Roman" w:cs="Times New Roman"/>
          <w:sz w:val="24"/>
          <w:szCs w:val="24"/>
        </w:rPr>
        <w:t xml:space="preserve">life </w:t>
      </w:r>
      <w:r w:rsidR="000F7DC3" w:rsidRPr="006011F9">
        <w:rPr>
          <w:rFonts w:ascii="Times New Roman" w:hAnsi="Times New Roman" w:cs="Times New Roman"/>
          <w:sz w:val="24"/>
          <w:szCs w:val="24"/>
        </w:rPr>
        <w:t xml:space="preserve">to </w:t>
      </w:r>
      <w:r w:rsidR="00F75833" w:rsidRPr="006011F9">
        <w:rPr>
          <w:rFonts w:ascii="Times New Roman" w:hAnsi="Times New Roman" w:cs="Times New Roman"/>
          <w:sz w:val="24"/>
          <w:szCs w:val="24"/>
        </w:rPr>
        <w:t>achieve</w:t>
      </w:r>
      <w:r w:rsidR="003C1B99" w:rsidRPr="006011F9">
        <w:rPr>
          <w:rFonts w:ascii="Times New Roman" w:hAnsi="Times New Roman" w:cs="Times New Roman"/>
          <w:sz w:val="24"/>
          <w:szCs w:val="24"/>
        </w:rPr>
        <w:t xml:space="preserve"> their </w:t>
      </w:r>
      <w:r w:rsidR="00F75833" w:rsidRPr="006011F9">
        <w:rPr>
          <w:rFonts w:ascii="Times New Roman" w:hAnsi="Times New Roman" w:cs="Times New Roman"/>
          <w:sz w:val="24"/>
          <w:szCs w:val="24"/>
        </w:rPr>
        <w:t xml:space="preserve">optimum </w:t>
      </w:r>
      <w:r w:rsidR="003C1B99" w:rsidRPr="006011F9">
        <w:rPr>
          <w:rFonts w:ascii="Times New Roman" w:hAnsi="Times New Roman" w:cs="Times New Roman"/>
          <w:sz w:val="24"/>
          <w:szCs w:val="24"/>
        </w:rPr>
        <w:t>potential</w:t>
      </w:r>
      <w:r w:rsidR="00F75833" w:rsidRPr="006011F9">
        <w:rPr>
          <w:rFonts w:ascii="Times New Roman" w:hAnsi="Times New Roman" w:cs="Times New Roman"/>
          <w:sz w:val="24"/>
          <w:szCs w:val="24"/>
        </w:rPr>
        <w:t>.</w:t>
      </w:r>
      <w:r w:rsidR="000F7DC3" w:rsidRPr="006011F9">
        <w:rPr>
          <w:rFonts w:ascii="Times New Roman" w:hAnsi="Times New Roman" w:cs="Times New Roman"/>
          <w:sz w:val="24"/>
          <w:szCs w:val="24"/>
        </w:rPr>
        <w:t xml:space="preserve"> </w:t>
      </w:r>
      <w:r w:rsidR="00CD6235" w:rsidRPr="006011F9">
        <w:rPr>
          <w:rFonts w:ascii="Times New Roman" w:hAnsi="Times New Roman" w:cs="Times New Roman"/>
          <w:sz w:val="24"/>
          <w:szCs w:val="24"/>
        </w:rPr>
        <w:t xml:space="preserve">Furthermore, </w:t>
      </w:r>
      <w:r w:rsidR="004A6523" w:rsidRPr="006011F9">
        <w:rPr>
          <w:rFonts w:ascii="Times New Roman" w:hAnsi="Times New Roman" w:cs="Times New Roman"/>
          <w:sz w:val="24"/>
          <w:szCs w:val="24"/>
        </w:rPr>
        <w:t xml:space="preserve">the uniqueness and individuality </w:t>
      </w:r>
      <w:r w:rsidR="00EA4F1E" w:rsidRPr="006011F9">
        <w:rPr>
          <w:rFonts w:ascii="Times New Roman" w:hAnsi="Times New Roman" w:cs="Times New Roman"/>
          <w:sz w:val="24"/>
          <w:szCs w:val="24"/>
        </w:rPr>
        <w:t>of each child should be identified and nurtured</w:t>
      </w:r>
      <w:r w:rsidR="005A2B1A" w:rsidRPr="006011F9">
        <w:rPr>
          <w:rFonts w:ascii="Times New Roman" w:hAnsi="Times New Roman" w:cs="Times New Roman"/>
          <w:sz w:val="24"/>
          <w:szCs w:val="24"/>
        </w:rPr>
        <w:t>,</w:t>
      </w:r>
      <w:r w:rsidR="00EA4F1E" w:rsidRPr="006011F9">
        <w:rPr>
          <w:rFonts w:ascii="Times New Roman" w:hAnsi="Times New Roman" w:cs="Times New Roman"/>
          <w:sz w:val="24"/>
          <w:szCs w:val="24"/>
        </w:rPr>
        <w:t xml:space="preserve"> </w:t>
      </w:r>
      <w:r w:rsidR="00FC2018" w:rsidRPr="006011F9">
        <w:rPr>
          <w:rFonts w:ascii="Times New Roman" w:hAnsi="Times New Roman" w:cs="Times New Roman"/>
          <w:sz w:val="24"/>
          <w:szCs w:val="24"/>
        </w:rPr>
        <w:t>including ensuring equality of opportunities for supporting children with learning difficulties and disabilities</w:t>
      </w:r>
      <w:r w:rsidR="00D45206" w:rsidRPr="006011F9">
        <w:rPr>
          <w:rFonts w:ascii="Times New Roman" w:hAnsi="Times New Roman" w:cs="Times New Roman"/>
          <w:sz w:val="24"/>
          <w:szCs w:val="24"/>
        </w:rPr>
        <w:t xml:space="preserve"> (</w:t>
      </w:r>
      <w:r w:rsidR="00265259" w:rsidRPr="006011F9">
        <w:rPr>
          <w:rFonts w:ascii="Times New Roman" w:hAnsi="Times New Roman" w:cs="Times New Roman"/>
          <w:sz w:val="24"/>
          <w:szCs w:val="24"/>
        </w:rPr>
        <w:t xml:space="preserve">Oskarsdottir </w:t>
      </w:r>
      <w:r w:rsidR="00265259" w:rsidRPr="006011F9">
        <w:rPr>
          <w:rFonts w:ascii="Times New Roman" w:hAnsi="Times New Roman" w:cs="Times New Roman"/>
          <w:i/>
          <w:iCs/>
          <w:sz w:val="24"/>
          <w:szCs w:val="24"/>
        </w:rPr>
        <w:t>et al</w:t>
      </w:r>
      <w:r w:rsidR="00265259" w:rsidRPr="006011F9">
        <w:rPr>
          <w:rFonts w:ascii="Times New Roman" w:hAnsi="Times New Roman" w:cs="Times New Roman"/>
          <w:sz w:val="24"/>
          <w:szCs w:val="24"/>
        </w:rPr>
        <w:t>., 2020</w:t>
      </w:r>
      <w:r w:rsidR="00D45206" w:rsidRPr="006011F9">
        <w:rPr>
          <w:rFonts w:ascii="Times New Roman" w:hAnsi="Times New Roman" w:cs="Times New Roman"/>
          <w:sz w:val="24"/>
          <w:szCs w:val="24"/>
        </w:rPr>
        <w:t>).</w:t>
      </w:r>
      <w:r w:rsidR="009D2DF6" w:rsidRPr="006011F9">
        <w:rPr>
          <w:rFonts w:ascii="Times New Roman" w:hAnsi="Times New Roman" w:cs="Times New Roman"/>
          <w:sz w:val="24"/>
          <w:szCs w:val="24"/>
        </w:rPr>
        <w:t xml:space="preserve"> However, </w:t>
      </w:r>
      <w:r w:rsidR="006157F0" w:rsidRPr="006011F9">
        <w:rPr>
          <w:rFonts w:ascii="Times New Roman" w:hAnsi="Times New Roman" w:cs="Times New Roman"/>
          <w:sz w:val="24"/>
          <w:szCs w:val="24"/>
        </w:rPr>
        <w:t xml:space="preserve">the promotion of equality of opportunity within </w:t>
      </w:r>
      <w:r w:rsidR="009D2DF6" w:rsidRPr="006011F9">
        <w:rPr>
          <w:rFonts w:ascii="Times New Roman" w:hAnsi="Times New Roman" w:cs="Times New Roman"/>
          <w:sz w:val="24"/>
          <w:szCs w:val="24"/>
        </w:rPr>
        <w:t xml:space="preserve">an </w:t>
      </w:r>
      <w:r w:rsidR="006157F0" w:rsidRPr="006011F9">
        <w:rPr>
          <w:rFonts w:ascii="Times New Roman" w:hAnsi="Times New Roman" w:cs="Times New Roman"/>
          <w:sz w:val="24"/>
          <w:szCs w:val="24"/>
        </w:rPr>
        <w:t>inclusive</w:t>
      </w:r>
      <w:r w:rsidR="009D2DF6" w:rsidRPr="006011F9">
        <w:rPr>
          <w:rFonts w:ascii="Times New Roman" w:hAnsi="Times New Roman" w:cs="Times New Roman"/>
          <w:sz w:val="24"/>
          <w:szCs w:val="24"/>
        </w:rPr>
        <w:t xml:space="preserve"> </w:t>
      </w:r>
      <w:r w:rsidR="00980CBA" w:rsidRPr="006011F9">
        <w:rPr>
          <w:rFonts w:ascii="Times New Roman" w:hAnsi="Times New Roman" w:cs="Times New Roman"/>
          <w:sz w:val="24"/>
          <w:szCs w:val="24"/>
        </w:rPr>
        <w:t xml:space="preserve">setting does not mean that all children should be considered the same and an inclusive leader </w:t>
      </w:r>
      <w:r w:rsidR="00EE2A7C" w:rsidRPr="006011F9">
        <w:rPr>
          <w:rFonts w:ascii="Times New Roman" w:hAnsi="Times New Roman" w:cs="Times New Roman"/>
          <w:sz w:val="24"/>
          <w:szCs w:val="24"/>
        </w:rPr>
        <w:t xml:space="preserve">should </w:t>
      </w:r>
      <w:r w:rsidR="004D7635" w:rsidRPr="006011F9">
        <w:rPr>
          <w:rFonts w:ascii="Times New Roman" w:hAnsi="Times New Roman" w:cs="Times New Roman"/>
          <w:sz w:val="24"/>
          <w:szCs w:val="24"/>
        </w:rPr>
        <w:t xml:space="preserve">adapt their </w:t>
      </w:r>
      <w:r w:rsidR="00916913" w:rsidRPr="006011F9">
        <w:rPr>
          <w:rFonts w:ascii="Times New Roman" w:hAnsi="Times New Roman" w:cs="Times New Roman"/>
          <w:sz w:val="24"/>
          <w:szCs w:val="24"/>
        </w:rPr>
        <w:t>provision</w:t>
      </w:r>
      <w:r w:rsidR="00886900" w:rsidRPr="006011F9">
        <w:rPr>
          <w:rFonts w:ascii="Times New Roman" w:hAnsi="Times New Roman" w:cs="Times New Roman"/>
          <w:sz w:val="24"/>
          <w:szCs w:val="24"/>
        </w:rPr>
        <w:t xml:space="preserve"> to meet the </w:t>
      </w:r>
      <w:r w:rsidR="00751348" w:rsidRPr="006011F9">
        <w:rPr>
          <w:rFonts w:ascii="Times New Roman" w:hAnsi="Times New Roman" w:cs="Times New Roman"/>
          <w:sz w:val="24"/>
          <w:szCs w:val="24"/>
        </w:rPr>
        <w:t xml:space="preserve">individual </w:t>
      </w:r>
      <w:r w:rsidR="00886900" w:rsidRPr="006011F9">
        <w:rPr>
          <w:rFonts w:ascii="Times New Roman" w:hAnsi="Times New Roman" w:cs="Times New Roman"/>
          <w:sz w:val="24"/>
          <w:szCs w:val="24"/>
        </w:rPr>
        <w:t>development</w:t>
      </w:r>
      <w:r w:rsidR="0046622F" w:rsidRPr="006011F9">
        <w:rPr>
          <w:rFonts w:ascii="Times New Roman" w:hAnsi="Times New Roman" w:cs="Times New Roman"/>
          <w:sz w:val="24"/>
          <w:szCs w:val="24"/>
        </w:rPr>
        <w:t>al</w:t>
      </w:r>
      <w:r w:rsidR="00886900" w:rsidRPr="006011F9">
        <w:rPr>
          <w:rFonts w:ascii="Times New Roman" w:hAnsi="Times New Roman" w:cs="Times New Roman"/>
          <w:sz w:val="24"/>
          <w:szCs w:val="24"/>
        </w:rPr>
        <w:t xml:space="preserve"> needs of all children</w:t>
      </w:r>
      <w:r w:rsidR="00C3325A" w:rsidRPr="006011F9">
        <w:rPr>
          <w:rFonts w:ascii="Times New Roman" w:hAnsi="Times New Roman" w:cs="Times New Roman"/>
          <w:sz w:val="24"/>
          <w:szCs w:val="24"/>
        </w:rPr>
        <w:t xml:space="preserve"> (</w:t>
      </w:r>
      <w:r w:rsidR="00503A0F" w:rsidRPr="006011F9">
        <w:rPr>
          <w:rFonts w:ascii="Times New Roman" w:hAnsi="Times New Roman" w:cs="Times New Roman"/>
          <w:sz w:val="24"/>
          <w:szCs w:val="24"/>
        </w:rPr>
        <w:t>Rivera and McKeithan, 2021</w:t>
      </w:r>
      <w:r w:rsidR="00C3325A" w:rsidRPr="006011F9">
        <w:rPr>
          <w:rFonts w:ascii="Times New Roman" w:hAnsi="Times New Roman" w:cs="Times New Roman"/>
          <w:sz w:val="24"/>
          <w:szCs w:val="24"/>
        </w:rPr>
        <w:t>)</w:t>
      </w:r>
      <w:r w:rsidR="00EF12DB" w:rsidRPr="006011F9">
        <w:rPr>
          <w:rFonts w:ascii="Times New Roman" w:hAnsi="Times New Roman" w:cs="Times New Roman"/>
          <w:sz w:val="24"/>
          <w:szCs w:val="24"/>
        </w:rPr>
        <w:t>.</w:t>
      </w:r>
      <w:r w:rsidR="00E93E78" w:rsidRPr="006011F9">
        <w:rPr>
          <w:rFonts w:ascii="Times New Roman" w:hAnsi="Times New Roman" w:cs="Times New Roman"/>
          <w:sz w:val="24"/>
          <w:szCs w:val="24"/>
        </w:rPr>
        <w:t xml:space="preserve"> </w:t>
      </w:r>
      <w:r w:rsidR="00D83B37" w:rsidRPr="006011F9">
        <w:rPr>
          <w:rFonts w:ascii="Times New Roman" w:hAnsi="Times New Roman" w:cs="Times New Roman"/>
          <w:sz w:val="24"/>
          <w:szCs w:val="24"/>
        </w:rPr>
        <w:t xml:space="preserve">Furthermore, as </w:t>
      </w:r>
      <w:r w:rsidR="00C8722C" w:rsidRPr="006011F9">
        <w:rPr>
          <w:rFonts w:ascii="Times New Roman" w:hAnsi="Times New Roman" w:cs="Times New Roman"/>
          <w:sz w:val="24"/>
          <w:szCs w:val="24"/>
        </w:rPr>
        <w:t>Welsh Government (201</w:t>
      </w:r>
      <w:r w:rsidR="004F3D09" w:rsidRPr="006011F9">
        <w:rPr>
          <w:rFonts w:ascii="Times New Roman" w:hAnsi="Times New Roman" w:cs="Times New Roman"/>
          <w:sz w:val="24"/>
          <w:szCs w:val="24"/>
        </w:rPr>
        <w:t>6</w:t>
      </w:r>
      <w:r w:rsidR="00C8722C" w:rsidRPr="006011F9">
        <w:rPr>
          <w:rFonts w:ascii="Times New Roman" w:hAnsi="Times New Roman" w:cs="Times New Roman"/>
          <w:sz w:val="24"/>
          <w:szCs w:val="24"/>
        </w:rPr>
        <w:t>)</w:t>
      </w:r>
      <w:r w:rsidR="00366C4C" w:rsidRPr="006011F9">
        <w:rPr>
          <w:rFonts w:ascii="Times New Roman" w:hAnsi="Times New Roman" w:cs="Times New Roman"/>
          <w:sz w:val="24"/>
          <w:szCs w:val="24"/>
        </w:rPr>
        <w:t xml:space="preserve"> suggests</w:t>
      </w:r>
      <w:r w:rsidR="00AF082D" w:rsidRPr="006011F9">
        <w:rPr>
          <w:rFonts w:ascii="Times New Roman" w:hAnsi="Times New Roman" w:cs="Times New Roman"/>
          <w:sz w:val="24"/>
          <w:szCs w:val="24"/>
        </w:rPr>
        <w:t xml:space="preserve">, an inclusive leader </w:t>
      </w:r>
      <w:r w:rsidR="004A671C" w:rsidRPr="006011F9">
        <w:rPr>
          <w:rFonts w:ascii="Times New Roman" w:hAnsi="Times New Roman" w:cs="Times New Roman"/>
          <w:sz w:val="24"/>
          <w:szCs w:val="24"/>
        </w:rPr>
        <w:t>seeks to respond to the views of parents, carers</w:t>
      </w:r>
      <w:r w:rsidR="003C7C83" w:rsidRPr="006011F9">
        <w:rPr>
          <w:rFonts w:ascii="Times New Roman" w:hAnsi="Times New Roman" w:cs="Times New Roman"/>
          <w:sz w:val="24"/>
          <w:szCs w:val="24"/>
        </w:rPr>
        <w:t>, children and young people to offer excellence and choice</w:t>
      </w:r>
      <w:r w:rsidR="00D467E0" w:rsidRPr="006011F9">
        <w:rPr>
          <w:rFonts w:ascii="Times New Roman" w:hAnsi="Times New Roman" w:cs="Times New Roman"/>
          <w:sz w:val="24"/>
          <w:szCs w:val="24"/>
        </w:rPr>
        <w:t xml:space="preserve"> through an inclusive education service</w:t>
      </w:r>
      <w:r w:rsidR="00284219" w:rsidRPr="006011F9">
        <w:rPr>
          <w:rFonts w:ascii="Times New Roman" w:hAnsi="Times New Roman" w:cs="Times New Roman"/>
          <w:sz w:val="24"/>
          <w:szCs w:val="24"/>
        </w:rPr>
        <w:t>.</w:t>
      </w:r>
    </w:p>
    <w:p w14:paraId="6D95B4DF" w14:textId="47AA9DB2" w:rsidR="00405C80" w:rsidRPr="006011F9" w:rsidRDefault="00802B6E" w:rsidP="006011F9">
      <w:pPr>
        <w:spacing w:line="360" w:lineRule="auto"/>
        <w:jc w:val="both"/>
        <w:rPr>
          <w:rFonts w:ascii="Times New Roman" w:hAnsi="Times New Roman" w:cs="Times New Roman"/>
          <w:sz w:val="24"/>
          <w:szCs w:val="24"/>
        </w:rPr>
      </w:pPr>
      <w:r w:rsidRPr="006011F9">
        <w:rPr>
          <w:rFonts w:ascii="Times New Roman" w:hAnsi="Times New Roman" w:cs="Times New Roman"/>
          <w:sz w:val="24"/>
          <w:szCs w:val="24"/>
        </w:rPr>
        <w:lastRenderedPageBreak/>
        <w:t>Perha</w:t>
      </w:r>
      <w:r w:rsidR="00711E45" w:rsidRPr="006011F9">
        <w:rPr>
          <w:rFonts w:ascii="Times New Roman" w:hAnsi="Times New Roman" w:cs="Times New Roman"/>
          <w:sz w:val="24"/>
          <w:szCs w:val="24"/>
        </w:rPr>
        <w:t xml:space="preserve">ps </w:t>
      </w:r>
      <w:r w:rsidR="00A13E14" w:rsidRPr="006011F9">
        <w:rPr>
          <w:rFonts w:ascii="Times New Roman" w:hAnsi="Times New Roman" w:cs="Times New Roman"/>
          <w:sz w:val="24"/>
          <w:szCs w:val="24"/>
        </w:rPr>
        <w:t xml:space="preserve">the </w:t>
      </w:r>
      <w:r w:rsidR="00055537" w:rsidRPr="006011F9">
        <w:rPr>
          <w:rFonts w:ascii="Times New Roman" w:hAnsi="Times New Roman" w:cs="Times New Roman"/>
          <w:sz w:val="24"/>
          <w:szCs w:val="24"/>
        </w:rPr>
        <w:t>overall</w:t>
      </w:r>
      <w:r w:rsidR="00970AAF" w:rsidRPr="006011F9">
        <w:rPr>
          <w:rFonts w:ascii="Times New Roman" w:hAnsi="Times New Roman" w:cs="Times New Roman"/>
          <w:sz w:val="24"/>
          <w:szCs w:val="24"/>
        </w:rPr>
        <w:t xml:space="preserve"> </w:t>
      </w:r>
      <w:r w:rsidR="00A13E14" w:rsidRPr="006011F9">
        <w:rPr>
          <w:rFonts w:ascii="Times New Roman" w:hAnsi="Times New Roman" w:cs="Times New Roman"/>
          <w:sz w:val="24"/>
          <w:szCs w:val="24"/>
        </w:rPr>
        <w:t xml:space="preserve">requirement for </w:t>
      </w:r>
      <w:r w:rsidR="00E85CD1" w:rsidRPr="006011F9">
        <w:rPr>
          <w:rFonts w:ascii="Times New Roman" w:hAnsi="Times New Roman" w:cs="Times New Roman"/>
          <w:sz w:val="24"/>
          <w:szCs w:val="24"/>
        </w:rPr>
        <w:t xml:space="preserve">a </w:t>
      </w:r>
      <w:r w:rsidR="00993BC3" w:rsidRPr="006011F9">
        <w:rPr>
          <w:rFonts w:ascii="Times New Roman" w:hAnsi="Times New Roman" w:cs="Times New Roman"/>
          <w:sz w:val="24"/>
          <w:szCs w:val="24"/>
        </w:rPr>
        <w:t>divers</w:t>
      </w:r>
      <w:r w:rsidR="00E85CD1" w:rsidRPr="006011F9">
        <w:rPr>
          <w:rFonts w:ascii="Times New Roman" w:hAnsi="Times New Roman" w:cs="Times New Roman"/>
          <w:sz w:val="24"/>
          <w:szCs w:val="24"/>
        </w:rPr>
        <w:t xml:space="preserve">e culture </w:t>
      </w:r>
      <w:r w:rsidR="00102345" w:rsidRPr="006011F9">
        <w:rPr>
          <w:rFonts w:ascii="Times New Roman" w:hAnsi="Times New Roman" w:cs="Times New Roman"/>
          <w:sz w:val="24"/>
          <w:szCs w:val="24"/>
        </w:rPr>
        <w:t>of strengths and weaknesses</w:t>
      </w:r>
      <w:r w:rsidR="00A13E14" w:rsidRPr="006011F9">
        <w:rPr>
          <w:rFonts w:ascii="Times New Roman" w:hAnsi="Times New Roman" w:cs="Times New Roman"/>
          <w:sz w:val="24"/>
          <w:szCs w:val="24"/>
        </w:rPr>
        <w:t xml:space="preserve"> through the application of </w:t>
      </w:r>
      <w:r w:rsidR="00055537" w:rsidRPr="006011F9">
        <w:rPr>
          <w:rFonts w:ascii="Times New Roman" w:hAnsi="Times New Roman" w:cs="Times New Roman"/>
          <w:sz w:val="24"/>
          <w:szCs w:val="24"/>
        </w:rPr>
        <w:t xml:space="preserve">Inclusive Leadership </w:t>
      </w:r>
      <w:r w:rsidR="00970AAF" w:rsidRPr="006011F9">
        <w:rPr>
          <w:rFonts w:ascii="Times New Roman" w:hAnsi="Times New Roman" w:cs="Times New Roman"/>
          <w:sz w:val="24"/>
          <w:szCs w:val="24"/>
        </w:rPr>
        <w:t xml:space="preserve">in </w:t>
      </w:r>
      <w:r w:rsidR="007D3D9D" w:rsidRPr="006011F9">
        <w:rPr>
          <w:rFonts w:ascii="Times New Roman" w:hAnsi="Times New Roman" w:cs="Times New Roman"/>
          <w:sz w:val="24"/>
          <w:szCs w:val="24"/>
        </w:rPr>
        <w:t>an early years setting</w:t>
      </w:r>
      <w:r w:rsidR="00970AAF" w:rsidRPr="006011F9">
        <w:rPr>
          <w:rFonts w:ascii="Times New Roman" w:hAnsi="Times New Roman" w:cs="Times New Roman"/>
          <w:sz w:val="24"/>
          <w:szCs w:val="24"/>
        </w:rPr>
        <w:t xml:space="preserve"> </w:t>
      </w:r>
      <w:r w:rsidR="00055537" w:rsidRPr="006011F9">
        <w:rPr>
          <w:rFonts w:ascii="Times New Roman" w:hAnsi="Times New Roman" w:cs="Times New Roman"/>
          <w:sz w:val="24"/>
          <w:szCs w:val="24"/>
        </w:rPr>
        <w:t>could</w:t>
      </w:r>
      <w:r w:rsidR="00CC584B" w:rsidRPr="006011F9">
        <w:rPr>
          <w:rFonts w:ascii="Times New Roman" w:hAnsi="Times New Roman" w:cs="Times New Roman"/>
          <w:sz w:val="24"/>
          <w:szCs w:val="24"/>
        </w:rPr>
        <w:t xml:space="preserve"> be taken from</w:t>
      </w:r>
      <w:r w:rsidR="00711E45" w:rsidRPr="006011F9">
        <w:rPr>
          <w:rFonts w:ascii="Times New Roman" w:hAnsi="Times New Roman" w:cs="Times New Roman"/>
          <w:sz w:val="24"/>
          <w:szCs w:val="24"/>
        </w:rPr>
        <w:t xml:space="preserve"> </w:t>
      </w:r>
      <w:r w:rsidR="00B1365E" w:rsidRPr="006011F9">
        <w:rPr>
          <w:rFonts w:ascii="Times New Roman" w:hAnsi="Times New Roman" w:cs="Times New Roman"/>
          <w:sz w:val="24"/>
          <w:szCs w:val="24"/>
        </w:rPr>
        <w:t>Professor</w:t>
      </w:r>
      <w:r w:rsidR="008764D5" w:rsidRPr="006011F9">
        <w:rPr>
          <w:rFonts w:ascii="Times New Roman" w:hAnsi="Times New Roman" w:cs="Times New Roman"/>
          <w:sz w:val="24"/>
          <w:szCs w:val="24"/>
        </w:rPr>
        <w:t xml:space="preserve"> </w:t>
      </w:r>
      <w:r w:rsidR="0048303E" w:rsidRPr="006011F9">
        <w:rPr>
          <w:rFonts w:ascii="Times New Roman" w:hAnsi="Times New Roman" w:cs="Times New Roman"/>
          <w:sz w:val="24"/>
          <w:szCs w:val="24"/>
        </w:rPr>
        <w:t>William Muir</w:t>
      </w:r>
      <w:r w:rsidR="00CA30E7" w:rsidRPr="006011F9">
        <w:rPr>
          <w:rFonts w:ascii="Times New Roman" w:hAnsi="Times New Roman" w:cs="Times New Roman"/>
          <w:sz w:val="24"/>
          <w:szCs w:val="24"/>
        </w:rPr>
        <w:t>’s Super Chicken Experiment</w:t>
      </w:r>
      <w:r w:rsidR="00F64037" w:rsidRPr="006011F9">
        <w:rPr>
          <w:rFonts w:ascii="Times New Roman" w:hAnsi="Times New Roman" w:cs="Times New Roman"/>
          <w:sz w:val="24"/>
          <w:szCs w:val="24"/>
        </w:rPr>
        <w:t xml:space="preserve"> as detailed by </w:t>
      </w:r>
      <w:r w:rsidR="00E91F99" w:rsidRPr="006011F9">
        <w:rPr>
          <w:rFonts w:ascii="Times New Roman" w:hAnsi="Times New Roman" w:cs="Times New Roman"/>
          <w:sz w:val="24"/>
          <w:szCs w:val="24"/>
        </w:rPr>
        <w:t>Heffernan (2015</w:t>
      </w:r>
      <w:r w:rsidR="00F64037" w:rsidRPr="006011F9">
        <w:rPr>
          <w:rFonts w:ascii="Times New Roman" w:hAnsi="Times New Roman" w:cs="Times New Roman"/>
          <w:sz w:val="24"/>
          <w:szCs w:val="24"/>
        </w:rPr>
        <w:t>)</w:t>
      </w:r>
      <w:r w:rsidR="00CA30E7" w:rsidRPr="006011F9">
        <w:rPr>
          <w:rFonts w:ascii="Times New Roman" w:hAnsi="Times New Roman" w:cs="Times New Roman"/>
          <w:sz w:val="24"/>
          <w:szCs w:val="24"/>
        </w:rPr>
        <w:t xml:space="preserve">. </w:t>
      </w:r>
      <w:r w:rsidR="00FE1A85" w:rsidRPr="006011F9">
        <w:rPr>
          <w:rFonts w:ascii="Times New Roman" w:hAnsi="Times New Roman" w:cs="Times New Roman"/>
          <w:sz w:val="24"/>
          <w:szCs w:val="24"/>
        </w:rPr>
        <w:t>An evolutionary biologist</w:t>
      </w:r>
      <w:r w:rsidR="00C65B04" w:rsidRPr="006011F9">
        <w:rPr>
          <w:rFonts w:ascii="Times New Roman" w:hAnsi="Times New Roman" w:cs="Times New Roman"/>
          <w:sz w:val="24"/>
          <w:szCs w:val="24"/>
        </w:rPr>
        <w:t>,</w:t>
      </w:r>
      <w:r w:rsidR="00FE1A85" w:rsidRPr="006011F9">
        <w:rPr>
          <w:rFonts w:ascii="Times New Roman" w:hAnsi="Times New Roman" w:cs="Times New Roman"/>
          <w:sz w:val="24"/>
          <w:szCs w:val="24"/>
        </w:rPr>
        <w:t xml:space="preserve"> Muir researched group selection theory </w:t>
      </w:r>
      <w:r w:rsidR="00AC3FF1" w:rsidRPr="006011F9">
        <w:rPr>
          <w:rFonts w:ascii="Times New Roman" w:hAnsi="Times New Roman" w:cs="Times New Roman"/>
          <w:sz w:val="24"/>
          <w:szCs w:val="24"/>
        </w:rPr>
        <w:t xml:space="preserve">in </w:t>
      </w:r>
      <w:r w:rsidR="00FE1A85" w:rsidRPr="006011F9">
        <w:rPr>
          <w:rFonts w:ascii="Times New Roman" w:hAnsi="Times New Roman" w:cs="Times New Roman"/>
          <w:sz w:val="24"/>
          <w:szCs w:val="24"/>
        </w:rPr>
        <w:t xml:space="preserve">livestock breeding. He sought to improve egg-laying productivity by continually breeding the </w:t>
      </w:r>
      <w:r w:rsidR="002148B4" w:rsidRPr="006011F9">
        <w:rPr>
          <w:rFonts w:ascii="Times New Roman" w:hAnsi="Times New Roman" w:cs="Times New Roman"/>
          <w:sz w:val="24"/>
          <w:szCs w:val="24"/>
        </w:rPr>
        <w:t>highest</w:t>
      </w:r>
      <w:r w:rsidR="00FE1A85" w:rsidRPr="006011F9">
        <w:rPr>
          <w:rFonts w:ascii="Times New Roman" w:hAnsi="Times New Roman" w:cs="Times New Roman"/>
          <w:sz w:val="24"/>
          <w:szCs w:val="24"/>
        </w:rPr>
        <w:t xml:space="preserve"> producers in a flock of chickens with the hypothesis that repeating this process, throughout generations, would progressively develop a higher yielding hen population.</w:t>
      </w:r>
      <w:r w:rsidR="00FA3FFC" w:rsidRPr="006011F9">
        <w:rPr>
          <w:rFonts w:ascii="Times New Roman" w:hAnsi="Times New Roman" w:cs="Times New Roman"/>
          <w:sz w:val="24"/>
          <w:szCs w:val="24"/>
        </w:rPr>
        <w:t xml:space="preserve"> A flock of </w:t>
      </w:r>
      <w:r w:rsidR="003F6B5D" w:rsidRPr="006011F9">
        <w:rPr>
          <w:rFonts w:ascii="Times New Roman" w:hAnsi="Times New Roman" w:cs="Times New Roman"/>
          <w:sz w:val="24"/>
          <w:szCs w:val="24"/>
        </w:rPr>
        <w:t>Super Chickens.</w:t>
      </w:r>
      <w:r w:rsidR="00D42923" w:rsidRPr="006011F9">
        <w:rPr>
          <w:rFonts w:ascii="Times New Roman" w:hAnsi="Times New Roman" w:cs="Times New Roman"/>
          <w:sz w:val="24"/>
          <w:szCs w:val="24"/>
        </w:rPr>
        <w:t xml:space="preserve"> The experiment saw 2 groups</w:t>
      </w:r>
      <w:r w:rsidR="00601F7C" w:rsidRPr="006011F9">
        <w:rPr>
          <w:rFonts w:ascii="Times New Roman" w:hAnsi="Times New Roman" w:cs="Times New Roman"/>
          <w:sz w:val="24"/>
          <w:szCs w:val="24"/>
        </w:rPr>
        <w:t xml:space="preserve"> of hens</w:t>
      </w:r>
      <w:r w:rsidR="00132C27" w:rsidRPr="006011F9">
        <w:rPr>
          <w:rFonts w:ascii="Times New Roman" w:hAnsi="Times New Roman" w:cs="Times New Roman"/>
          <w:sz w:val="24"/>
          <w:szCs w:val="24"/>
        </w:rPr>
        <w:t xml:space="preserve">, a control group and the </w:t>
      </w:r>
      <w:r w:rsidR="00620EDA" w:rsidRPr="006011F9">
        <w:rPr>
          <w:rFonts w:ascii="Times New Roman" w:hAnsi="Times New Roman" w:cs="Times New Roman"/>
          <w:sz w:val="24"/>
          <w:szCs w:val="24"/>
        </w:rPr>
        <w:t>Super Chicken group, each consisting of 9 participants.</w:t>
      </w:r>
      <w:r w:rsidR="00D71ADD" w:rsidRPr="006011F9">
        <w:rPr>
          <w:rFonts w:ascii="Times New Roman" w:hAnsi="Times New Roman" w:cs="Times New Roman"/>
          <w:sz w:val="24"/>
          <w:szCs w:val="24"/>
        </w:rPr>
        <w:t xml:space="preserve"> The quantitative productivity </w:t>
      </w:r>
      <w:r w:rsidR="00842A1A" w:rsidRPr="006011F9">
        <w:rPr>
          <w:rFonts w:ascii="Times New Roman" w:hAnsi="Times New Roman" w:cs="Times New Roman"/>
          <w:sz w:val="24"/>
          <w:szCs w:val="24"/>
        </w:rPr>
        <w:t>should have been easy to measure by simply counting the eggs.</w:t>
      </w:r>
      <w:r w:rsidR="00CE0EC3" w:rsidRPr="006011F9">
        <w:rPr>
          <w:rFonts w:ascii="Times New Roman" w:hAnsi="Times New Roman" w:cs="Times New Roman"/>
          <w:sz w:val="24"/>
          <w:szCs w:val="24"/>
        </w:rPr>
        <w:t xml:space="preserve"> However,</w:t>
      </w:r>
      <w:r w:rsidR="0033693A" w:rsidRPr="006011F9">
        <w:rPr>
          <w:rFonts w:ascii="Times New Roman" w:hAnsi="Times New Roman" w:cs="Times New Roman"/>
          <w:sz w:val="24"/>
          <w:szCs w:val="24"/>
        </w:rPr>
        <w:t xml:space="preserve"> the results were </w:t>
      </w:r>
      <w:r w:rsidR="00491E29" w:rsidRPr="006011F9">
        <w:rPr>
          <w:rFonts w:ascii="Times New Roman" w:hAnsi="Times New Roman" w:cs="Times New Roman"/>
          <w:sz w:val="24"/>
          <w:szCs w:val="24"/>
        </w:rPr>
        <w:t>insightful and contrary to expectation</w:t>
      </w:r>
      <w:r w:rsidR="009975DD" w:rsidRPr="006011F9">
        <w:rPr>
          <w:rFonts w:ascii="Times New Roman" w:hAnsi="Times New Roman" w:cs="Times New Roman"/>
          <w:sz w:val="24"/>
          <w:szCs w:val="24"/>
        </w:rPr>
        <w:t>. While the control group flourished</w:t>
      </w:r>
      <w:r w:rsidR="00225BEC" w:rsidRPr="006011F9">
        <w:rPr>
          <w:rFonts w:ascii="Times New Roman" w:hAnsi="Times New Roman" w:cs="Times New Roman"/>
          <w:sz w:val="24"/>
          <w:szCs w:val="24"/>
        </w:rPr>
        <w:t>, well-feathered</w:t>
      </w:r>
      <w:r w:rsidR="00717251" w:rsidRPr="006011F9">
        <w:rPr>
          <w:rFonts w:ascii="Times New Roman" w:hAnsi="Times New Roman" w:cs="Times New Roman"/>
          <w:sz w:val="24"/>
          <w:szCs w:val="24"/>
        </w:rPr>
        <w:t>,</w:t>
      </w:r>
      <w:r w:rsidR="00225BEC" w:rsidRPr="006011F9">
        <w:rPr>
          <w:rFonts w:ascii="Times New Roman" w:hAnsi="Times New Roman" w:cs="Times New Roman"/>
          <w:sz w:val="24"/>
          <w:szCs w:val="24"/>
        </w:rPr>
        <w:t xml:space="preserve"> healthy chickens</w:t>
      </w:r>
      <w:r w:rsidR="00717251" w:rsidRPr="006011F9">
        <w:rPr>
          <w:rFonts w:ascii="Times New Roman" w:hAnsi="Times New Roman" w:cs="Times New Roman"/>
          <w:sz w:val="24"/>
          <w:szCs w:val="24"/>
        </w:rPr>
        <w:t>,</w:t>
      </w:r>
      <w:r w:rsidR="00225BEC" w:rsidRPr="006011F9">
        <w:rPr>
          <w:rFonts w:ascii="Times New Roman" w:hAnsi="Times New Roman" w:cs="Times New Roman"/>
          <w:sz w:val="24"/>
          <w:szCs w:val="24"/>
        </w:rPr>
        <w:t xml:space="preserve"> producing more eggs than they were initially</w:t>
      </w:r>
      <w:r w:rsidR="007C1DDB" w:rsidRPr="006011F9">
        <w:rPr>
          <w:rFonts w:ascii="Times New Roman" w:hAnsi="Times New Roman" w:cs="Times New Roman"/>
          <w:sz w:val="24"/>
          <w:szCs w:val="24"/>
        </w:rPr>
        <w:t>,</w:t>
      </w:r>
      <w:r w:rsidR="00C40E4D" w:rsidRPr="006011F9">
        <w:rPr>
          <w:rFonts w:ascii="Times New Roman" w:hAnsi="Times New Roman" w:cs="Times New Roman"/>
          <w:sz w:val="24"/>
          <w:szCs w:val="24"/>
        </w:rPr>
        <w:t xml:space="preserve"> the Super Chicken group</w:t>
      </w:r>
      <w:r w:rsidR="006F23B5" w:rsidRPr="006011F9">
        <w:rPr>
          <w:rFonts w:ascii="Times New Roman" w:hAnsi="Times New Roman" w:cs="Times New Roman"/>
          <w:sz w:val="24"/>
          <w:szCs w:val="24"/>
        </w:rPr>
        <w:t xml:space="preserve"> was</w:t>
      </w:r>
      <w:r w:rsidR="00C40E4D" w:rsidRPr="006011F9">
        <w:rPr>
          <w:rFonts w:ascii="Times New Roman" w:hAnsi="Times New Roman" w:cs="Times New Roman"/>
          <w:sz w:val="24"/>
          <w:szCs w:val="24"/>
        </w:rPr>
        <w:t xml:space="preserve"> </w:t>
      </w:r>
      <w:r w:rsidR="00512DD6" w:rsidRPr="006011F9">
        <w:rPr>
          <w:rFonts w:ascii="Times New Roman" w:hAnsi="Times New Roman" w:cs="Times New Roman"/>
          <w:sz w:val="24"/>
          <w:szCs w:val="24"/>
        </w:rPr>
        <w:t>less success</w:t>
      </w:r>
      <w:r w:rsidR="00E62FDF" w:rsidRPr="006011F9">
        <w:rPr>
          <w:rFonts w:ascii="Times New Roman" w:hAnsi="Times New Roman" w:cs="Times New Roman"/>
          <w:sz w:val="24"/>
          <w:szCs w:val="24"/>
        </w:rPr>
        <w:t>ful</w:t>
      </w:r>
      <w:r w:rsidR="00C40E4D" w:rsidRPr="006011F9">
        <w:rPr>
          <w:rFonts w:ascii="Times New Roman" w:hAnsi="Times New Roman" w:cs="Times New Roman"/>
          <w:sz w:val="24"/>
          <w:szCs w:val="24"/>
        </w:rPr>
        <w:t xml:space="preserve">. </w:t>
      </w:r>
      <w:r w:rsidR="00A94388" w:rsidRPr="006011F9">
        <w:rPr>
          <w:rFonts w:ascii="Times New Roman" w:hAnsi="Times New Roman" w:cs="Times New Roman"/>
          <w:sz w:val="24"/>
          <w:szCs w:val="24"/>
        </w:rPr>
        <w:t xml:space="preserve">Of the 9 </w:t>
      </w:r>
      <w:r w:rsidR="00AB7699" w:rsidRPr="006011F9">
        <w:rPr>
          <w:rFonts w:ascii="Times New Roman" w:hAnsi="Times New Roman" w:cs="Times New Roman"/>
          <w:sz w:val="24"/>
          <w:szCs w:val="24"/>
        </w:rPr>
        <w:t>Super C</w:t>
      </w:r>
      <w:r w:rsidR="00A94388" w:rsidRPr="006011F9">
        <w:rPr>
          <w:rFonts w:ascii="Times New Roman" w:hAnsi="Times New Roman" w:cs="Times New Roman"/>
          <w:sz w:val="24"/>
          <w:szCs w:val="24"/>
        </w:rPr>
        <w:t>hickens that started the experiment</w:t>
      </w:r>
      <w:r w:rsidR="0057131F" w:rsidRPr="006011F9">
        <w:rPr>
          <w:rFonts w:ascii="Times New Roman" w:hAnsi="Times New Roman" w:cs="Times New Roman"/>
          <w:sz w:val="24"/>
          <w:szCs w:val="24"/>
        </w:rPr>
        <w:t>,</w:t>
      </w:r>
      <w:r w:rsidR="00A94388" w:rsidRPr="006011F9">
        <w:rPr>
          <w:rFonts w:ascii="Times New Roman" w:hAnsi="Times New Roman" w:cs="Times New Roman"/>
          <w:sz w:val="24"/>
          <w:szCs w:val="24"/>
        </w:rPr>
        <w:t xml:space="preserve"> </w:t>
      </w:r>
      <w:r w:rsidR="00AB7699" w:rsidRPr="006011F9">
        <w:rPr>
          <w:rFonts w:ascii="Times New Roman" w:hAnsi="Times New Roman" w:cs="Times New Roman"/>
          <w:sz w:val="24"/>
          <w:szCs w:val="24"/>
        </w:rPr>
        <w:t>only 3 remained</w:t>
      </w:r>
      <w:r w:rsidR="00F016E8" w:rsidRPr="006011F9">
        <w:rPr>
          <w:rFonts w:ascii="Times New Roman" w:hAnsi="Times New Roman" w:cs="Times New Roman"/>
          <w:sz w:val="24"/>
          <w:szCs w:val="24"/>
        </w:rPr>
        <w:t xml:space="preserve"> as subsequently the others had been aggressively pecked to death.</w:t>
      </w:r>
      <w:r w:rsidR="00ED6274" w:rsidRPr="006011F9">
        <w:rPr>
          <w:rFonts w:ascii="Times New Roman" w:hAnsi="Times New Roman" w:cs="Times New Roman"/>
          <w:sz w:val="24"/>
          <w:szCs w:val="24"/>
        </w:rPr>
        <w:t xml:space="preserve"> </w:t>
      </w:r>
      <w:r w:rsidR="00824BA2" w:rsidRPr="006011F9">
        <w:rPr>
          <w:rFonts w:ascii="Times New Roman" w:hAnsi="Times New Roman" w:cs="Times New Roman"/>
          <w:sz w:val="24"/>
          <w:szCs w:val="24"/>
        </w:rPr>
        <w:t xml:space="preserve">An </w:t>
      </w:r>
      <w:r w:rsidR="00C31281" w:rsidRPr="006011F9">
        <w:rPr>
          <w:rFonts w:ascii="Times New Roman" w:hAnsi="Times New Roman" w:cs="Times New Roman"/>
          <w:sz w:val="24"/>
          <w:szCs w:val="24"/>
        </w:rPr>
        <w:t>unforeseen</w:t>
      </w:r>
      <w:r w:rsidR="002D46BC" w:rsidRPr="006011F9">
        <w:rPr>
          <w:rFonts w:ascii="Times New Roman" w:hAnsi="Times New Roman" w:cs="Times New Roman"/>
          <w:sz w:val="24"/>
          <w:szCs w:val="24"/>
        </w:rPr>
        <w:t xml:space="preserve"> </w:t>
      </w:r>
      <w:r w:rsidR="00824BA2" w:rsidRPr="006011F9">
        <w:rPr>
          <w:rFonts w:ascii="Times New Roman" w:hAnsi="Times New Roman" w:cs="Times New Roman"/>
          <w:sz w:val="24"/>
          <w:szCs w:val="24"/>
        </w:rPr>
        <w:t>ending t</w:t>
      </w:r>
      <w:r w:rsidR="00FB51E0" w:rsidRPr="006011F9">
        <w:rPr>
          <w:rFonts w:ascii="Times New Roman" w:hAnsi="Times New Roman" w:cs="Times New Roman"/>
          <w:sz w:val="24"/>
          <w:szCs w:val="24"/>
        </w:rPr>
        <w:t xml:space="preserve">hat presented the dangers </w:t>
      </w:r>
      <w:r w:rsidR="00824BA2" w:rsidRPr="006011F9">
        <w:rPr>
          <w:rFonts w:ascii="Times New Roman" w:hAnsi="Times New Roman" w:cs="Times New Roman"/>
          <w:sz w:val="24"/>
          <w:szCs w:val="24"/>
        </w:rPr>
        <w:t>o</w:t>
      </w:r>
      <w:r w:rsidR="00FB51E0" w:rsidRPr="006011F9">
        <w:rPr>
          <w:rFonts w:ascii="Times New Roman" w:hAnsi="Times New Roman" w:cs="Times New Roman"/>
          <w:sz w:val="24"/>
          <w:szCs w:val="24"/>
        </w:rPr>
        <w:t>f</w:t>
      </w:r>
      <w:r w:rsidR="00824BA2" w:rsidRPr="006011F9">
        <w:rPr>
          <w:rFonts w:ascii="Times New Roman" w:hAnsi="Times New Roman" w:cs="Times New Roman"/>
          <w:sz w:val="24"/>
          <w:szCs w:val="24"/>
        </w:rPr>
        <w:t xml:space="preserve"> a </w:t>
      </w:r>
      <w:r w:rsidR="00FB51E0" w:rsidRPr="006011F9">
        <w:rPr>
          <w:rFonts w:ascii="Times New Roman" w:hAnsi="Times New Roman" w:cs="Times New Roman"/>
          <w:sz w:val="24"/>
          <w:szCs w:val="24"/>
        </w:rPr>
        <w:t xml:space="preserve">socially engineered </w:t>
      </w:r>
      <w:r w:rsidR="00824BA2" w:rsidRPr="006011F9">
        <w:rPr>
          <w:rFonts w:ascii="Times New Roman" w:hAnsi="Times New Roman" w:cs="Times New Roman"/>
          <w:sz w:val="24"/>
          <w:szCs w:val="24"/>
        </w:rPr>
        <w:t>pecking order derived from</w:t>
      </w:r>
      <w:r w:rsidR="00FB51E0" w:rsidRPr="006011F9">
        <w:rPr>
          <w:rFonts w:ascii="Times New Roman" w:hAnsi="Times New Roman" w:cs="Times New Roman"/>
          <w:sz w:val="24"/>
          <w:szCs w:val="24"/>
        </w:rPr>
        <w:t xml:space="preserve"> favouring</w:t>
      </w:r>
      <w:r w:rsidR="004A1142" w:rsidRPr="006011F9">
        <w:rPr>
          <w:rFonts w:ascii="Times New Roman" w:hAnsi="Times New Roman" w:cs="Times New Roman"/>
          <w:sz w:val="24"/>
          <w:szCs w:val="24"/>
        </w:rPr>
        <w:t xml:space="preserve"> the higher achievers and nurturing elitism</w:t>
      </w:r>
      <w:r w:rsidR="00911B9A" w:rsidRPr="006011F9">
        <w:rPr>
          <w:rFonts w:ascii="Times New Roman" w:hAnsi="Times New Roman" w:cs="Times New Roman"/>
          <w:sz w:val="24"/>
          <w:szCs w:val="24"/>
        </w:rPr>
        <w:t>,</w:t>
      </w:r>
      <w:r w:rsidR="004A1142" w:rsidRPr="006011F9">
        <w:rPr>
          <w:rFonts w:ascii="Times New Roman" w:hAnsi="Times New Roman" w:cs="Times New Roman"/>
          <w:sz w:val="24"/>
          <w:szCs w:val="24"/>
        </w:rPr>
        <w:t xml:space="preserve"> </w:t>
      </w:r>
      <w:r w:rsidR="00AA1A93" w:rsidRPr="006011F9">
        <w:rPr>
          <w:rFonts w:ascii="Times New Roman" w:hAnsi="Times New Roman" w:cs="Times New Roman"/>
          <w:sz w:val="24"/>
          <w:szCs w:val="24"/>
        </w:rPr>
        <w:t xml:space="preserve">whilst negating </w:t>
      </w:r>
      <w:r w:rsidR="00647AAC" w:rsidRPr="006011F9">
        <w:rPr>
          <w:rFonts w:ascii="Times New Roman" w:hAnsi="Times New Roman" w:cs="Times New Roman"/>
          <w:sz w:val="24"/>
          <w:szCs w:val="24"/>
        </w:rPr>
        <w:t xml:space="preserve">to encompass </w:t>
      </w:r>
      <w:r w:rsidR="00630EFC" w:rsidRPr="006011F9">
        <w:rPr>
          <w:rFonts w:ascii="Times New Roman" w:hAnsi="Times New Roman" w:cs="Times New Roman"/>
          <w:sz w:val="24"/>
          <w:szCs w:val="24"/>
        </w:rPr>
        <w:t xml:space="preserve">an </w:t>
      </w:r>
      <w:r w:rsidR="00924EA8" w:rsidRPr="006011F9">
        <w:rPr>
          <w:rFonts w:ascii="Times New Roman" w:hAnsi="Times New Roman" w:cs="Times New Roman"/>
          <w:sz w:val="24"/>
          <w:szCs w:val="24"/>
        </w:rPr>
        <w:t xml:space="preserve">inclusive ethos and </w:t>
      </w:r>
      <w:r w:rsidR="00773581" w:rsidRPr="006011F9">
        <w:rPr>
          <w:rFonts w:ascii="Times New Roman" w:hAnsi="Times New Roman" w:cs="Times New Roman"/>
          <w:sz w:val="24"/>
          <w:szCs w:val="24"/>
        </w:rPr>
        <w:t xml:space="preserve">progress </w:t>
      </w:r>
      <w:r w:rsidR="00924EA8" w:rsidRPr="006011F9">
        <w:rPr>
          <w:rFonts w:ascii="Times New Roman" w:hAnsi="Times New Roman" w:cs="Times New Roman"/>
          <w:sz w:val="24"/>
          <w:szCs w:val="24"/>
        </w:rPr>
        <w:t xml:space="preserve">the </w:t>
      </w:r>
      <w:r w:rsidR="00773581" w:rsidRPr="006011F9">
        <w:rPr>
          <w:rFonts w:ascii="Times New Roman" w:hAnsi="Times New Roman" w:cs="Times New Roman"/>
          <w:sz w:val="24"/>
          <w:szCs w:val="24"/>
        </w:rPr>
        <w:t xml:space="preserve">developmental </w:t>
      </w:r>
      <w:r w:rsidR="00924EA8" w:rsidRPr="006011F9">
        <w:rPr>
          <w:rFonts w:ascii="Times New Roman" w:hAnsi="Times New Roman" w:cs="Times New Roman"/>
          <w:sz w:val="24"/>
          <w:szCs w:val="24"/>
        </w:rPr>
        <w:t>needs</w:t>
      </w:r>
      <w:r w:rsidR="0030711A" w:rsidRPr="006011F9">
        <w:rPr>
          <w:rFonts w:ascii="Times New Roman" w:hAnsi="Times New Roman" w:cs="Times New Roman"/>
          <w:sz w:val="24"/>
          <w:szCs w:val="24"/>
        </w:rPr>
        <w:t xml:space="preserve"> of all abilities</w:t>
      </w:r>
      <w:r w:rsidR="000B5A8F" w:rsidRPr="006011F9">
        <w:rPr>
          <w:rFonts w:ascii="Times New Roman" w:hAnsi="Times New Roman" w:cs="Times New Roman"/>
          <w:sz w:val="24"/>
          <w:szCs w:val="24"/>
        </w:rPr>
        <w:t xml:space="preserve"> (Muir and Cheng, 2013)</w:t>
      </w:r>
      <w:r w:rsidR="0030711A" w:rsidRPr="006011F9">
        <w:rPr>
          <w:rFonts w:ascii="Times New Roman" w:hAnsi="Times New Roman" w:cs="Times New Roman"/>
          <w:sz w:val="24"/>
          <w:szCs w:val="24"/>
        </w:rPr>
        <w:t>.</w:t>
      </w:r>
      <w:r w:rsidR="00C045E4" w:rsidRPr="006011F9">
        <w:rPr>
          <w:rFonts w:ascii="Times New Roman" w:hAnsi="Times New Roman" w:cs="Times New Roman"/>
          <w:sz w:val="24"/>
          <w:szCs w:val="24"/>
        </w:rPr>
        <w:t xml:space="preserve"> </w:t>
      </w:r>
      <w:r w:rsidR="00E65AAA" w:rsidRPr="006011F9">
        <w:rPr>
          <w:rFonts w:ascii="Times New Roman" w:hAnsi="Times New Roman" w:cs="Times New Roman"/>
          <w:sz w:val="24"/>
          <w:szCs w:val="24"/>
        </w:rPr>
        <w:t xml:space="preserve">This study </w:t>
      </w:r>
      <w:r w:rsidR="006C45E4" w:rsidRPr="006011F9">
        <w:rPr>
          <w:rFonts w:ascii="Times New Roman" w:hAnsi="Times New Roman" w:cs="Times New Roman"/>
          <w:sz w:val="24"/>
          <w:szCs w:val="24"/>
        </w:rPr>
        <w:t xml:space="preserve">could draw </w:t>
      </w:r>
      <w:r w:rsidR="00362DE6" w:rsidRPr="006011F9">
        <w:rPr>
          <w:rFonts w:ascii="Times New Roman" w:hAnsi="Times New Roman" w:cs="Times New Roman"/>
          <w:sz w:val="24"/>
          <w:szCs w:val="24"/>
        </w:rPr>
        <w:t xml:space="preserve">a parallel </w:t>
      </w:r>
      <w:r w:rsidR="009B7696" w:rsidRPr="006011F9">
        <w:rPr>
          <w:rFonts w:ascii="Times New Roman" w:hAnsi="Times New Roman" w:cs="Times New Roman"/>
          <w:sz w:val="24"/>
          <w:szCs w:val="24"/>
        </w:rPr>
        <w:t>with</w:t>
      </w:r>
      <w:r w:rsidR="00362DE6" w:rsidRPr="006011F9">
        <w:rPr>
          <w:rFonts w:ascii="Times New Roman" w:hAnsi="Times New Roman" w:cs="Times New Roman"/>
          <w:sz w:val="24"/>
          <w:szCs w:val="24"/>
        </w:rPr>
        <w:t xml:space="preserve"> education in an early years setting</w:t>
      </w:r>
      <w:r w:rsidR="007C2F6B" w:rsidRPr="006011F9">
        <w:rPr>
          <w:rFonts w:ascii="Times New Roman" w:hAnsi="Times New Roman" w:cs="Times New Roman"/>
          <w:sz w:val="24"/>
          <w:szCs w:val="24"/>
        </w:rPr>
        <w:t>.</w:t>
      </w:r>
      <w:r w:rsidR="00362DE6" w:rsidRPr="006011F9">
        <w:rPr>
          <w:rFonts w:ascii="Times New Roman" w:hAnsi="Times New Roman" w:cs="Times New Roman"/>
          <w:sz w:val="24"/>
          <w:szCs w:val="24"/>
        </w:rPr>
        <w:t xml:space="preserve"> </w:t>
      </w:r>
      <w:r w:rsidR="007C2F6B" w:rsidRPr="006011F9">
        <w:rPr>
          <w:rFonts w:ascii="Times New Roman" w:hAnsi="Times New Roman" w:cs="Times New Roman"/>
          <w:sz w:val="24"/>
          <w:szCs w:val="24"/>
        </w:rPr>
        <w:t xml:space="preserve">Furthermore, it </w:t>
      </w:r>
      <w:r w:rsidR="009425E1" w:rsidRPr="006011F9">
        <w:rPr>
          <w:rFonts w:ascii="Times New Roman" w:hAnsi="Times New Roman" w:cs="Times New Roman"/>
          <w:sz w:val="24"/>
          <w:szCs w:val="24"/>
        </w:rPr>
        <w:t xml:space="preserve">highlights </w:t>
      </w:r>
      <w:r w:rsidR="00362DE6" w:rsidRPr="006011F9">
        <w:rPr>
          <w:rFonts w:ascii="Times New Roman" w:hAnsi="Times New Roman" w:cs="Times New Roman"/>
          <w:sz w:val="24"/>
          <w:szCs w:val="24"/>
        </w:rPr>
        <w:t>the importance of Inclusive Leadership</w:t>
      </w:r>
      <w:r w:rsidR="002A5724" w:rsidRPr="006011F9">
        <w:rPr>
          <w:rFonts w:ascii="Times New Roman" w:hAnsi="Times New Roman" w:cs="Times New Roman"/>
          <w:sz w:val="24"/>
          <w:szCs w:val="24"/>
        </w:rPr>
        <w:t xml:space="preserve"> and </w:t>
      </w:r>
      <w:r w:rsidR="009425E1" w:rsidRPr="006011F9">
        <w:rPr>
          <w:rFonts w:ascii="Times New Roman" w:hAnsi="Times New Roman" w:cs="Times New Roman"/>
          <w:sz w:val="24"/>
          <w:szCs w:val="24"/>
        </w:rPr>
        <w:t xml:space="preserve">recognises </w:t>
      </w:r>
      <w:r w:rsidR="002A5724" w:rsidRPr="006011F9">
        <w:rPr>
          <w:rFonts w:ascii="Times New Roman" w:hAnsi="Times New Roman" w:cs="Times New Roman"/>
          <w:sz w:val="24"/>
          <w:szCs w:val="24"/>
        </w:rPr>
        <w:t xml:space="preserve">the </w:t>
      </w:r>
      <w:r w:rsidR="00CE24D0" w:rsidRPr="006011F9">
        <w:rPr>
          <w:rFonts w:ascii="Times New Roman" w:hAnsi="Times New Roman" w:cs="Times New Roman"/>
          <w:sz w:val="24"/>
          <w:szCs w:val="24"/>
        </w:rPr>
        <w:t xml:space="preserve">inherent </w:t>
      </w:r>
      <w:r w:rsidR="002A5724" w:rsidRPr="006011F9">
        <w:rPr>
          <w:rFonts w:ascii="Times New Roman" w:hAnsi="Times New Roman" w:cs="Times New Roman"/>
          <w:sz w:val="24"/>
          <w:szCs w:val="24"/>
        </w:rPr>
        <w:t>value in embracing diversity</w:t>
      </w:r>
      <w:r w:rsidR="0002078A" w:rsidRPr="006011F9">
        <w:rPr>
          <w:rFonts w:ascii="Times New Roman" w:hAnsi="Times New Roman" w:cs="Times New Roman"/>
          <w:sz w:val="24"/>
          <w:szCs w:val="24"/>
        </w:rPr>
        <w:t xml:space="preserve"> to strike a balance between competition and </w:t>
      </w:r>
      <w:r w:rsidR="00181657" w:rsidRPr="006011F9">
        <w:rPr>
          <w:rFonts w:ascii="Times New Roman" w:hAnsi="Times New Roman" w:cs="Times New Roman"/>
          <w:sz w:val="24"/>
          <w:szCs w:val="24"/>
        </w:rPr>
        <w:t xml:space="preserve">cooperation. </w:t>
      </w:r>
    </w:p>
    <w:p w14:paraId="29CAFEF8" w14:textId="77777777" w:rsidR="00A17FB1" w:rsidRPr="006011F9" w:rsidRDefault="00A17FB1" w:rsidP="006011F9">
      <w:pPr>
        <w:spacing w:line="360" w:lineRule="auto"/>
        <w:jc w:val="both"/>
        <w:rPr>
          <w:rFonts w:ascii="Times New Roman" w:hAnsi="Times New Roman" w:cs="Times New Roman"/>
          <w:sz w:val="24"/>
          <w:szCs w:val="24"/>
        </w:rPr>
      </w:pPr>
    </w:p>
    <w:p w14:paraId="13C921CD" w14:textId="77777777" w:rsidR="003A22DC" w:rsidRPr="006011F9" w:rsidRDefault="003A22DC" w:rsidP="006011F9">
      <w:pPr>
        <w:spacing w:line="360" w:lineRule="auto"/>
        <w:jc w:val="both"/>
        <w:rPr>
          <w:rFonts w:ascii="Times New Roman" w:hAnsi="Times New Roman" w:cs="Times New Roman"/>
          <w:sz w:val="24"/>
          <w:szCs w:val="24"/>
        </w:rPr>
      </w:pPr>
    </w:p>
    <w:p w14:paraId="78F9560B" w14:textId="5E5104B1" w:rsidR="003A22DC" w:rsidRPr="006011F9" w:rsidRDefault="00FE1A85" w:rsidP="006011F9">
      <w:pPr>
        <w:spacing w:line="360" w:lineRule="auto"/>
        <w:jc w:val="both"/>
        <w:rPr>
          <w:rFonts w:ascii="Times New Roman" w:hAnsi="Times New Roman" w:cs="Times New Roman"/>
          <w:sz w:val="24"/>
          <w:szCs w:val="24"/>
          <w:highlight w:val="yellow"/>
        </w:rPr>
      </w:pPr>
      <w:r w:rsidRPr="006011F9">
        <w:rPr>
          <w:rFonts w:ascii="Times New Roman" w:hAnsi="Times New Roman" w:cs="Times New Roman"/>
          <w:sz w:val="24"/>
          <w:szCs w:val="24"/>
        </w:rPr>
        <w:t xml:space="preserve">  </w:t>
      </w:r>
    </w:p>
    <w:p w14:paraId="1F6CE9A8" w14:textId="475E99F0" w:rsidR="00410FB4" w:rsidRDefault="00410FB4" w:rsidP="006011F9">
      <w:pPr>
        <w:spacing w:line="360" w:lineRule="auto"/>
        <w:jc w:val="both"/>
        <w:textAlignment w:val="baseline"/>
        <w:rPr>
          <w:rFonts w:ascii="Times New Roman" w:hAnsi="Times New Roman" w:cs="Times New Roman"/>
          <w:sz w:val="24"/>
          <w:szCs w:val="24"/>
        </w:rPr>
      </w:pPr>
    </w:p>
    <w:p w14:paraId="1344667B" w14:textId="421C2B70" w:rsidR="00923D3E" w:rsidRDefault="00923D3E" w:rsidP="006011F9">
      <w:pPr>
        <w:spacing w:line="360" w:lineRule="auto"/>
        <w:jc w:val="both"/>
        <w:textAlignment w:val="baseline"/>
        <w:rPr>
          <w:rFonts w:ascii="Times New Roman" w:hAnsi="Times New Roman" w:cs="Times New Roman"/>
          <w:sz w:val="24"/>
          <w:szCs w:val="24"/>
        </w:rPr>
      </w:pPr>
    </w:p>
    <w:p w14:paraId="4DBB4EB7" w14:textId="25C792F5" w:rsidR="00923D3E" w:rsidRDefault="00923D3E" w:rsidP="006011F9">
      <w:pPr>
        <w:spacing w:line="360" w:lineRule="auto"/>
        <w:jc w:val="both"/>
        <w:textAlignment w:val="baseline"/>
        <w:rPr>
          <w:rFonts w:ascii="Times New Roman" w:hAnsi="Times New Roman" w:cs="Times New Roman"/>
          <w:sz w:val="24"/>
          <w:szCs w:val="24"/>
        </w:rPr>
      </w:pPr>
    </w:p>
    <w:p w14:paraId="745D77A0" w14:textId="40C31EED" w:rsidR="00923D3E" w:rsidRDefault="00923D3E" w:rsidP="006011F9">
      <w:pPr>
        <w:spacing w:line="360" w:lineRule="auto"/>
        <w:jc w:val="both"/>
        <w:textAlignment w:val="baseline"/>
        <w:rPr>
          <w:rFonts w:ascii="Times New Roman" w:hAnsi="Times New Roman" w:cs="Times New Roman"/>
          <w:sz w:val="24"/>
          <w:szCs w:val="24"/>
        </w:rPr>
      </w:pPr>
    </w:p>
    <w:p w14:paraId="18862FDC" w14:textId="6EE6C284" w:rsidR="00923D3E" w:rsidRDefault="00923D3E" w:rsidP="006011F9">
      <w:pPr>
        <w:spacing w:line="360" w:lineRule="auto"/>
        <w:jc w:val="both"/>
        <w:textAlignment w:val="baseline"/>
        <w:rPr>
          <w:rFonts w:ascii="Times New Roman" w:hAnsi="Times New Roman" w:cs="Times New Roman"/>
          <w:sz w:val="24"/>
          <w:szCs w:val="24"/>
        </w:rPr>
      </w:pPr>
    </w:p>
    <w:p w14:paraId="25C1399E" w14:textId="00CC1906" w:rsidR="00923D3E" w:rsidRDefault="00923D3E" w:rsidP="006011F9">
      <w:pPr>
        <w:spacing w:line="360" w:lineRule="auto"/>
        <w:jc w:val="both"/>
        <w:textAlignment w:val="baseline"/>
        <w:rPr>
          <w:rFonts w:ascii="Times New Roman" w:hAnsi="Times New Roman" w:cs="Times New Roman"/>
          <w:sz w:val="24"/>
          <w:szCs w:val="24"/>
        </w:rPr>
      </w:pPr>
    </w:p>
    <w:p w14:paraId="5530668C" w14:textId="77777777" w:rsidR="005F3F85" w:rsidRPr="00F61677" w:rsidRDefault="005F3F85" w:rsidP="005F3F85">
      <w:pPr>
        <w:spacing w:line="360" w:lineRule="auto"/>
        <w:jc w:val="both"/>
        <w:rPr>
          <w:rFonts w:ascii="Times New Roman" w:hAnsi="Times New Roman" w:cs="Times New Roman"/>
          <w:sz w:val="24"/>
          <w:szCs w:val="24"/>
          <w:u w:val="single"/>
        </w:rPr>
      </w:pPr>
      <w:r w:rsidRPr="00F61677">
        <w:rPr>
          <w:rFonts w:ascii="Times New Roman" w:hAnsi="Times New Roman" w:cs="Times New Roman"/>
          <w:sz w:val="24"/>
          <w:szCs w:val="24"/>
          <w:u w:val="single"/>
        </w:rPr>
        <w:lastRenderedPageBreak/>
        <w:t>References</w:t>
      </w:r>
    </w:p>
    <w:p w14:paraId="3CDADC7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Ashbrook, P. (2012) ‘The Early Years: Circle Time’, </w:t>
      </w:r>
      <w:r w:rsidRPr="00F61677">
        <w:rPr>
          <w:rFonts w:ascii="Times New Roman" w:hAnsi="Times New Roman" w:cs="Times New Roman"/>
          <w:i/>
          <w:iCs/>
          <w:sz w:val="24"/>
          <w:szCs w:val="24"/>
        </w:rPr>
        <w:t>Science and Children</w:t>
      </w:r>
      <w:r w:rsidRPr="00F61677">
        <w:rPr>
          <w:rFonts w:ascii="Times New Roman" w:hAnsi="Times New Roman" w:cs="Times New Roman"/>
          <w:sz w:val="24"/>
          <w:szCs w:val="24"/>
        </w:rPr>
        <w:t xml:space="preserve">, 49(9), pp. 20–21. Available at: </w:t>
      </w:r>
      <w:hyperlink r:id="rId8" w:history="1">
        <w:r w:rsidRPr="00F61677">
          <w:rPr>
            <w:rStyle w:val="Hyperlink"/>
            <w:rFonts w:ascii="Times New Roman" w:hAnsi="Times New Roman" w:cs="Times New Roman"/>
            <w:sz w:val="24"/>
            <w:szCs w:val="24"/>
          </w:rPr>
          <w:t>https://web-s-ebscohost-com.ezproxy.uwtsd.ac.uk/ehost/pdfviewer/pdfviewer?vid=0&amp;sid=946de500-4ee5-4853-8ba9-9b9930d70481%40redis</w:t>
        </w:r>
      </w:hyperlink>
      <w:r w:rsidRPr="00F61677">
        <w:rPr>
          <w:rFonts w:ascii="Times New Roman" w:hAnsi="Times New Roman" w:cs="Times New Roman"/>
          <w:sz w:val="24"/>
          <w:szCs w:val="24"/>
        </w:rPr>
        <w:t xml:space="preserve"> (Accessed: 3</w:t>
      </w:r>
      <w:r w:rsidRPr="00F61677">
        <w:rPr>
          <w:rFonts w:ascii="Times New Roman" w:hAnsi="Times New Roman" w:cs="Times New Roman"/>
          <w:sz w:val="24"/>
          <w:szCs w:val="24"/>
          <w:vertAlign w:val="superscript"/>
        </w:rPr>
        <w:t>rd</w:t>
      </w:r>
      <w:r w:rsidRPr="00F61677">
        <w:rPr>
          <w:rFonts w:ascii="Times New Roman" w:hAnsi="Times New Roman" w:cs="Times New Roman"/>
          <w:sz w:val="24"/>
          <w:szCs w:val="24"/>
        </w:rPr>
        <w:t xml:space="preserve"> June 2022).</w:t>
      </w:r>
    </w:p>
    <w:p w14:paraId="3349296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Blume, S.S. (2010) </w:t>
      </w:r>
      <w:r w:rsidRPr="00F61677">
        <w:rPr>
          <w:rFonts w:ascii="Times New Roman" w:hAnsi="Times New Roman" w:cs="Times New Roman"/>
          <w:i/>
          <w:iCs/>
          <w:sz w:val="24"/>
          <w:szCs w:val="24"/>
        </w:rPr>
        <w:t>The Artificial Ear, Cochlear Implants and the Culture of Deafness.</w:t>
      </w:r>
      <w:r w:rsidRPr="00F61677">
        <w:rPr>
          <w:rFonts w:ascii="Times New Roman" w:hAnsi="Times New Roman" w:cs="Times New Roman"/>
          <w:sz w:val="24"/>
          <w:szCs w:val="24"/>
        </w:rPr>
        <w:t xml:space="preserve"> New Brunswick, N.J: Rutgers University Press.</w:t>
      </w:r>
    </w:p>
    <w:p w14:paraId="18C75D7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Bodhananda, S. Agerwala, T. and Menon, S. (2019) </w:t>
      </w:r>
      <w:r w:rsidRPr="00F61677">
        <w:rPr>
          <w:rFonts w:ascii="Times New Roman" w:hAnsi="Times New Roman" w:cs="Times New Roman"/>
          <w:i/>
          <w:iCs/>
          <w:sz w:val="24"/>
          <w:szCs w:val="24"/>
        </w:rPr>
        <w:t>Inclusive Leadership: Perspectives from Tradition and Modernity</w:t>
      </w:r>
      <w:r w:rsidRPr="00F61677">
        <w:rPr>
          <w:rFonts w:ascii="Times New Roman" w:hAnsi="Times New Roman" w:cs="Times New Roman"/>
          <w:sz w:val="24"/>
          <w:szCs w:val="24"/>
        </w:rPr>
        <w:t>. India: Routledge.</w:t>
      </w:r>
    </w:p>
    <w:p w14:paraId="335A8045" w14:textId="77777777" w:rsidR="005F3F85" w:rsidRPr="00F61677" w:rsidRDefault="005F3F85" w:rsidP="005F3F85">
      <w:pPr>
        <w:spacing w:line="360" w:lineRule="auto"/>
        <w:jc w:val="both"/>
        <w:textAlignment w:val="baseline"/>
        <w:rPr>
          <w:rFonts w:ascii="Times New Roman" w:hAnsi="Times New Roman" w:cs="Times New Roman"/>
          <w:sz w:val="24"/>
          <w:szCs w:val="24"/>
        </w:rPr>
      </w:pPr>
      <w:r w:rsidRPr="00F61677">
        <w:rPr>
          <w:rFonts w:ascii="Times New Roman" w:hAnsi="Times New Roman" w:cs="Times New Roman"/>
          <w:sz w:val="24"/>
          <w:szCs w:val="24"/>
        </w:rPr>
        <w:t xml:space="preserve">Bornman, J.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(2004) </w:t>
      </w:r>
      <w:r w:rsidRPr="00F61677">
        <w:rPr>
          <w:rFonts w:ascii="Times New Roman" w:hAnsi="Times New Roman" w:cs="Times New Roman"/>
          <w:i/>
          <w:iCs/>
          <w:sz w:val="24"/>
          <w:szCs w:val="24"/>
        </w:rPr>
        <w:t>Just the Same on the Inside: Understanding Diversity and Supporting Inclusion in Circle Time</w:t>
      </w:r>
      <w:r w:rsidRPr="00F61677">
        <w:rPr>
          <w:rFonts w:ascii="Times New Roman" w:hAnsi="Times New Roman" w:cs="Times New Roman"/>
          <w:sz w:val="24"/>
          <w:szCs w:val="24"/>
        </w:rPr>
        <w:t>. Bristol: Lucky Duck.</w:t>
      </w:r>
    </w:p>
    <w:p w14:paraId="31F79436"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Bright Hub Education. (2021) </w:t>
      </w:r>
      <w:r w:rsidRPr="00F61677">
        <w:rPr>
          <w:rFonts w:ascii="Times New Roman" w:hAnsi="Times New Roman" w:cs="Times New Roman"/>
          <w:i/>
          <w:iCs/>
          <w:sz w:val="24"/>
          <w:szCs w:val="24"/>
        </w:rPr>
        <w:t>Hearing Impairment: Teaching Strategies for an Inclusive Classroom.</w:t>
      </w:r>
      <w:r w:rsidRPr="00F61677">
        <w:rPr>
          <w:rFonts w:ascii="Times New Roman" w:hAnsi="Times New Roman" w:cs="Times New Roman"/>
          <w:sz w:val="24"/>
          <w:szCs w:val="24"/>
        </w:rPr>
        <w:t xml:space="preserve"> Available at: </w:t>
      </w:r>
      <w:hyperlink r:id="rId9" w:history="1">
        <w:r w:rsidRPr="00F61677">
          <w:rPr>
            <w:rStyle w:val="Hyperlink"/>
            <w:rFonts w:ascii="Times New Roman" w:hAnsi="Times New Roman" w:cs="Times New Roman"/>
            <w:sz w:val="24"/>
            <w:szCs w:val="24"/>
          </w:rPr>
          <w:t>https://www.brighthubeducation.com/special-ed-inclusion-strategies/42913-hearing-impairment-teaching-strategies-for-an-inclusive-classroom/</w:t>
        </w:r>
      </w:hyperlink>
      <w:r w:rsidRPr="00F61677">
        <w:rPr>
          <w:rFonts w:ascii="Times New Roman" w:hAnsi="Times New Roman" w:cs="Times New Roman"/>
          <w:sz w:val="24"/>
          <w:szCs w:val="24"/>
        </w:rPr>
        <w:t xml:space="preserve"> (Accessed: 3</w:t>
      </w:r>
      <w:r w:rsidRPr="00F61677">
        <w:rPr>
          <w:rFonts w:ascii="Times New Roman" w:hAnsi="Times New Roman" w:cs="Times New Roman"/>
          <w:sz w:val="24"/>
          <w:szCs w:val="24"/>
          <w:vertAlign w:val="superscript"/>
        </w:rPr>
        <w:t>rd</w:t>
      </w:r>
      <w:r w:rsidRPr="00F61677">
        <w:rPr>
          <w:rFonts w:ascii="Times New Roman" w:hAnsi="Times New Roman" w:cs="Times New Roman"/>
          <w:sz w:val="24"/>
          <w:szCs w:val="24"/>
        </w:rPr>
        <w:t xml:space="preserve"> June 2022).</w:t>
      </w:r>
    </w:p>
    <w:p w14:paraId="01FD977D"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Brodie, K. and Savage, K. (2015) </w:t>
      </w:r>
      <w:r w:rsidRPr="00F61677">
        <w:rPr>
          <w:rFonts w:ascii="Times New Roman" w:hAnsi="Times New Roman" w:cs="Times New Roman"/>
          <w:i/>
          <w:iCs/>
          <w:sz w:val="24"/>
          <w:szCs w:val="24"/>
        </w:rPr>
        <w:t>Inclusion and Early Years Practice.</w:t>
      </w:r>
      <w:r w:rsidRPr="00F61677">
        <w:rPr>
          <w:rFonts w:ascii="Times New Roman" w:hAnsi="Times New Roman" w:cs="Times New Roman"/>
          <w:sz w:val="24"/>
          <w:szCs w:val="24"/>
        </w:rPr>
        <w:t xml:space="preserve"> New York: Routledge.</w:t>
      </w:r>
    </w:p>
    <w:p w14:paraId="78A94EE7"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Chatwani, N. (2018) </w:t>
      </w:r>
      <w:r w:rsidRPr="00F61677">
        <w:rPr>
          <w:rFonts w:ascii="Times New Roman" w:hAnsi="Times New Roman" w:cs="Times New Roman"/>
          <w:i/>
          <w:iCs/>
          <w:sz w:val="24"/>
          <w:szCs w:val="24"/>
        </w:rPr>
        <w:t>Distributed Leadership: The Dynamics of Balancing Leadership with Followership.</w:t>
      </w:r>
      <w:r w:rsidRPr="00F61677">
        <w:rPr>
          <w:rFonts w:ascii="Times New Roman" w:hAnsi="Times New Roman" w:cs="Times New Roman"/>
          <w:sz w:val="24"/>
          <w:szCs w:val="24"/>
        </w:rPr>
        <w:t xml:space="preserve"> 1st Edition. Cham: Springer International Publishing.</w:t>
      </w:r>
    </w:p>
    <w:p w14:paraId="1244F27A"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Choudry, S. (2021) </w:t>
      </w:r>
      <w:r w:rsidRPr="00F61677">
        <w:rPr>
          <w:rFonts w:ascii="Times New Roman" w:hAnsi="Times New Roman" w:cs="Times New Roman"/>
          <w:i/>
          <w:iCs/>
          <w:sz w:val="24"/>
          <w:szCs w:val="24"/>
        </w:rPr>
        <w:t>Equitable Education: What Everyone Working in Education Should Know About Closing the Attainment Gap for all Pupils</w:t>
      </w:r>
      <w:r w:rsidRPr="00F61677">
        <w:rPr>
          <w:rFonts w:ascii="Times New Roman" w:hAnsi="Times New Roman" w:cs="Times New Roman"/>
          <w:sz w:val="24"/>
          <w:szCs w:val="24"/>
        </w:rPr>
        <w:t>. St Albans: Critical Publishing.</w:t>
      </w:r>
    </w:p>
    <w:p w14:paraId="7A16F4C7"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Crowley, K.J. (2014) </w:t>
      </w:r>
      <w:r w:rsidRPr="00F61677">
        <w:rPr>
          <w:rFonts w:ascii="Times New Roman" w:hAnsi="Times New Roman" w:cs="Times New Roman"/>
          <w:i/>
          <w:iCs/>
          <w:sz w:val="24"/>
          <w:szCs w:val="24"/>
        </w:rPr>
        <w:t>Child Development: A Practical Introduction</w:t>
      </w:r>
      <w:r w:rsidRPr="00F61677">
        <w:rPr>
          <w:rFonts w:ascii="Times New Roman" w:hAnsi="Times New Roman" w:cs="Times New Roman"/>
          <w:sz w:val="24"/>
          <w:szCs w:val="24"/>
        </w:rPr>
        <w:t>. Sage Publications Ltd UK.</w:t>
      </w:r>
    </w:p>
    <w:p w14:paraId="5DB97AEA"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Davis, S. (2018) </w:t>
      </w:r>
      <w:r w:rsidRPr="00F61677">
        <w:rPr>
          <w:rFonts w:ascii="Times New Roman" w:hAnsi="Times New Roman" w:cs="Times New Roman"/>
          <w:i/>
          <w:iCs/>
          <w:sz w:val="24"/>
          <w:szCs w:val="24"/>
        </w:rPr>
        <w:t>Inclusive Leadership</w:t>
      </w:r>
      <w:r w:rsidRPr="00F61677">
        <w:rPr>
          <w:rFonts w:ascii="Times New Roman" w:hAnsi="Times New Roman" w:cs="Times New Roman"/>
          <w:sz w:val="24"/>
          <w:szCs w:val="24"/>
        </w:rPr>
        <w:t xml:space="preserve">. [video] Available at: </w:t>
      </w:r>
      <w:hyperlink r:id="rId10" w:history="1">
        <w:r w:rsidRPr="00F61677">
          <w:rPr>
            <w:rStyle w:val="Hyperlink"/>
            <w:rFonts w:ascii="Times New Roman" w:hAnsi="Times New Roman" w:cs="Times New Roman"/>
            <w:sz w:val="24"/>
            <w:szCs w:val="24"/>
          </w:rPr>
          <w:t>https://www.linkedin.com/learning/inclusive-leadership/welcome?autoplay=true&amp;resume=false&amp;u=77966930</w:t>
        </w:r>
      </w:hyperlink>
      <w:r w:rsidRPr="00F61677">
        <w:rPr>
          <w:rFonts w:ascii="Times New Roman" w:hAnsi="Times New Roman" w:cs="Times New Roman"/>
          <w:sz w:val="24"/>
          <w:szCs w:val="24"/>
        </w:rPr>
        <w:t xml:space="preserve"> (Accessed: 30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May 2022).</w:t>
      </w:r>
    </w:p>
    <w:p w14:paraId="2FAD5054"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Davy, A. (2019) </w:t>
      </w:r>
      <w:r w:rsidRPr="00F61677">
        <w:rPr>
          <w:rFonts w:ascii="Times New Roman" w:hAnsi="Times New Roman" w:cs="Times New Roman"/>
          <w:i/>
          <w:iCs/>
          <w:sz w:val="24"/>
          <w:szCs w:val="24"/>
        </w:rPr>
        <w:t>A Sense of Place: Mindful Practice Outdoors</w:t>
      </w:r>
      <w:r w:rsidRPr="00F61677">
        <w:rPr>
          <w:rFonts w:ascii="Times New Roman" w:hAnsi="Times New Roman" w:cs="Times New Roman"/>
          <w:sz w:val="24"/>
          <w:szCs w:val="24"/>
        </w:rPr>
        <w:t>. London: Featherstone.</w:t>
      </w:r>
    </w:p>
    <w:p w14:paraId="26EF80E2"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Department for Education. (2021) </w:t>
      </w:r>
      <w:r w:rsidRPr="00F61677">
        <w:rPr>
          <w:rFonts w:ascii="Times New Roman" w:hAnsi="Times New Roman" w:cs="Times New Roman"/>
          <w:i/>
          <w:iCs/>
          <w:sz w:val="24"/>
          <w:szCs w:val="24"/>
        </w:rPr>
        <w:t>Statutory Framework for the Early Years Foundation Stage: Setting the Standards for Learning, Development and Care for Children From Birth to Five.</w:t>
      </w:r>
      <w:r w:rsidRPr="00F61677">
        <w:rPr>
          <w:rFonts w:ascii="Times New Roman" w:hAnsi="Times New Roman" w:cs="Times New Roman"/>
          <w:sz w:val="24"/>
          <w:szCs w:val="24"/>
        </w:rPr>
        <w:t xml:space="preserve"> </w:t>
      </w:r>
      <w:r w:rsidRPr="00F61677">
        <w:rPr>
          <w:rFonts w:ascii="Times New Roman" w:hAnsi="Times New Roman" w:cs="Times New Roman"/>
          <w:sz w:val="24"/>
          <w:szCs w:val="24"/>
        </w:rPr>
        <w:lastRenderedPageBreak/>
        <w:t xml:space="preserve">Available at: </w:t>
      </w:r>
      <w:hyperlink r:id="rId11" w:history="1">
        <w:r w:rsidRPr="00F61677">
          <w:rPr>
            <w:rStyle w:val="Hyperlink"/>
            <w:rFonts w:ascii="Times New Roman" w:hAnsi="Times New Roman" w:cs="Times New Roman"/>
            <w:sz w:val="24"/>
            <w:szCs w:val="24"/>
          </w:rPr>
          <w:t>https://assets.publishing.service.gov.uk/government/uploads/system/uploads/attachment_data/file/974907/EYFS_framework_-_March_2021.pdf</w:t>
        </w:r>
      </w:hyperlink>
      <w:r w:rsidRPr="00F61677">
        <w:rPr>
          <w:rFonts w:ascii="Times New Roman" w:hAnsi="Times New Roman" w:cs="Times New Roman"/>
          <w:sz w:val="24"/>
          <w:szCs w:val="24"/>
        </w:rPr>
        <w:t xml:space="preserve"> (Accessed: 11</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4D3013D3"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Devarakonda, C. (2021) </w:t>
      </w:r>
      <w:r w:rsidRPr="00F61677">
        <w:rPr>
          <w:rFonts w:ascii="Times New Roman" w:hAnsi="Times New Roman" w:cs="Times New Roman"/>
          <w:i/>
          <w:iCs/>
          <w:sz w:val="24"/>
          <w:szCs w:val="24"/>
        </w:rPr>
        <w:t>Promoting Inclusion and Diversity in Early Years Settings: A Professional Guide to Ethnicity, Religion, Culture and Language</w:t>
      </w:r>
      <w:r w:rsidRPr="00F61677">
        <w:rPr>
          <w:rFonts w:ascii="Times New Roman" w:hAnsi="Times New Roman" w:cs="Times New Roman"/>
          <w:sz w:val="24"/>
          <w:szCs w:val="24"/>
        </w:rPr>
        <w:t>. London, England: Jessica Kingsley Publishers.</w:t>
      </w:r>
    </w:p>
    <w:p w14:paraId="4875688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Dialogue Society. (2014) </w:t>
      </w:r>
      <w:r w:rsidRPr="00F61677">
        <w:rPr>
          <w:rFonts w:ascii="Times New Roman" w:hAnsi="Times New Roman" w:cs="Times New Roman"/>
          <w:i/>
          <w:iCs/>
          <w:sz w:val="24"/>
          <w:szCs w:val="24"/>
        </w:rPr>
        <w:t>Workshop Proceedings: Sense of Belonging in a Diverse Britain</w:t>
      </w:r>
      <w:r w:rsidRPr="00F61677">
        <w:rPr>
          <w:rFonts w:ascii="Times New Roman" w:hAnsi="Times New Roman" w:cs="Times New Roman"/>
          <w:sz w:val="24"/>
          <w:szCs w:val="24"/>
        </w:rPr>
        <w:t xml:space="preserve">. Available at: </w:t>
      </w:r>
      <w:hyperlink r:id="rId12" w:history="1">
        <w:r w:rsidRPr="00F61677">
          <w:rPr>
            <w:rStyle w:val="Hyperlink"/>
            <w:rFonts w:ascii="Times New Roman" w:hAnsi="Times New Roman" w:cs="Times New Roman"/>
            <w:sz w:val="24"/>
            <w:szCs w:val="24"/>
          </w:rPr>
          <w:t>http://www.dialoguesociety.org/publications/AWP_Sense_of_Belonging.pdf</w:t>
        </w:r>
      </w:hyperlink>
      <w:r w:rsidRPr="00F61677">
        <w:rPr>
          <w:rFonts w:ascii="Times New Roman" w:hAnsi="Times New Roman" w:cs="Times New Roman"/>
          <w:sz w:val="24"/>
          <w:szCs w:val="24"/>
        </w:rPr>
        <w:t xml:space="preserve"> (Accessed: 30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May 2022).</w:t>
      </w:r>
    </w:p>
    <w:p w14:paraId="5B3906CC"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Dirksen, H.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(2014)</w:t>
      </w:r>
      <w:r w:rsidRPr="00F61677">
        <w:rPr>
          <w:rFonts w:ascii="Times New Roman" w:hAnsi="Times New Roman" w:cs="Times New Roman"/>
          <w:i/>
          <w:iCs/>
          <w:sz w:val="24"/>
          <w:szCs w:val="24"/>
        </w:rPr>
        <w:t xml:space="preserve"> Deaf Gain: Raising the Stakes for Human Diversity</w:t>
      </w:r>
      <w:r w:rsidRPr="00F61677">
        <w:rPr>
          <w:rFonts w:ascii="Times New Roman" w:hAnsi="Times New Roman" w:cs="Times New Roman"/>
          <w:sz w:val="24"/>
          <w:szCs w:val="24"/>
        </w:rPr>
        <w:t>. Minneapolis, Minnesota: University of Minnesota Press.</w:t>
      </w:r>
    </w:p>
    <w:p w14:paraId="35C69993"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Easterbrooks, S.R. and Dostal, H.M. (2020) </w:t>
      </w:r>
      <w:r w:rsidRPr="00F61677">
        <w:rPr>
          <w:rFonts w:ascii="Times New Roman" w:hAnsi="Times New Roman" w:cs="Times New Roman"/>
          <w:i/>
          <w:iCs/>
          <w:sz w:val="24"/>
          <w:szCs w:val="24"/>
        </w:rPr>
        <w:t>The Oxford Handbook of Deaf Studies in Literacy</w:t>
      </w:r>
      <w:r w:rsidRPr="00F61677">
        <w:rPr>
          <w:rFonts w:ascii="Times New Roman" w:hAnsi="Times New Roman" w:cs="Times New Roman"/>
          <w:sz w:val="24"/>
          <w:szCs w:val="24"/>
        </w:rPr>
        <w:t>. New York: Oxford University Press.</w:t>
      </w:r>
    </w:p>
    <w:p w14:paraId="1EFE7199"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i/>
          <w:iCs/>
          <w:sz w:val="24"/>
          <w:szCs w:val="24"/>
        </w:rPr>
        <w:t>Education Act</w:t>
      </w:r>
      <w:r w:rsidRPr="00F61677">
        <w:rPr>
          <w:rFonts w:ascii="Times New Roman" w:hAnsi="Times New Roman" w:cs="Times New Roman"/>
          <w:sz w:val="24"/>
          <w:szCs w:val="24"/>
        </w:rPr>
        <w:t xml:space="preserve"> </w:t>
      </w:r>
      <w:r w:rsidRPr="00F61677">
        <w:rPr>
          <w:rFonts w:ascii="Times New Roman" w:hAnsi="Times New Roman" w:cs="Times New Roman"/>
          <w:i/>
          <w:iCs/>
          <w:sz w:val="24"/>
          <w:szCs w:val="24"/>
        </w:rPr>
        <w:t xml:space="preserve">1981. </w:t>
      </w:r>
      <w:r w:rsidRPr="00F61677">
        <w:rPr>
          <w:rFonts w:ascii="Times New Roman" w:hAnsi="Times New Roman" w:cs="Times New Roman"/>
          <w:sz w:val="24"/>
          <w:szCs w:val="24"/>
        </w:rPr>
        <w:t xml:space="preserve">Available at: </w:t>
      </w:r>
      <w:hyperlink r:id="rId13" w:history="1">
        <w:r w:rsidRPr="00F61677">
          <w:rPr>
            <w:rStyle w:val="Hyperlink"/>
            <w:rFonts w:ascii="Times New Roman" w:hAnsi="Times New Roman" w:cs="Times New Roman"/>
            <w:sz w:val="24"/>
            <w:szCs w:val="24"/>
          </w:rPr>
          <w:t>https://www.legislation.gov.uk/ukpga/1981/60/enacted</w:t>
        </w:r>
      </w:hyperlink>
      <w:r w:rsidRPr="00F61677">
        <w:rPr>
          <w:rFonts w:ascii="Times New Roman" w:hAnsi="Times New Roman" w:cs="Times New Roman"/>
          <w:sz w:val="24"/>
          <w:szCs w:val="24"/>
        </w:rPr>
        <w:t xml:space="preserve"> (Accessed: 1</w:t>
      </w:r>
      <w:r w:rsidRPr="00F61677">
        <w:rPr>
          <w:rFonts w:ascii="Times New Roman" w:hAnsi="Times New Roman" w:cs="Times New Roman"/>
          <w:sz w:val="24"/>
          <w:szCs w:val="24"/>
          <w:vertAlign w:val="superscript"/>
        </w:rPr>
        <w:t>st</w:t>
      </w:r>
      <w:r w:rsidRPr="00F61677">
        <w:rPr>
          <w:rFonts w:ascii="Times New Roman" w:hAnsi="Times New Roman" w:cs="Times New Roman"/>
          <w:sz w:val="24"/>
          <w:szCs w:val="24"/>
        </w:rPr>
        <w:t xml:space="preserve"> June 2022).</w:t>
      </w:r>
    </w:p>
    <w:p w14:paraId="2258C237"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Emilson, A. and Johansson, E. (2013) ‘Participation and Gender in Circle-Time Situations in Preschool’, </w:t>
      </w:r>
      <w:r w:rsidRPr="00F61677">
        <w:rPr>
          <w:rFonts w:ascii="Times New Roman" w:hAnsi="Times New Roman" w:cs="Times New Roman"/>
          <w:i/>
          <w:iCs/>
          <w:sz w:val="24"/>
          <w:szCs w:val="24"/>
        </w:rPr>
        <w:t>International Journal of Early Years Education</w:t>
      </w:r>
      <w:r w:rsidRPr="00F61677">
        <w:rPr>
          <w:rFonts w:ascii="Times New Roman" w:hAnsi="Times New Roman" w:cs="Times New Roman"/>
          <w:sz w:val="24"/>
          <w:szCs w:val="24"/>
        </w:rPr>
        <w:t>, 21(1), pp. 56–69. DOI:10.1080/09669760.2013.771323.</w:t>
      </w:r>
    </w:p>
    <w:p w14:paraId="421F845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Entrust. (2020) </w:t>
      </w:r>
      <w:r w:rsidRPr="00F61677">
        <w:rPr>
          <w:rFonts w:ascii="Times New Roman" w:hAnsi="Times New Roman" w:cs="Times New Roman"/>
          <w:i/>
          <w:iCs/>
          <w:sz w:val="24"/>
          <w:szCs w:val="24"/>
        </w:rPr>
        <w:t>Reflecting on Equality, Diversity and Inclusion in the Early Years</w:t>
      </w:r>
      <w:r w:rsidRPr="00F61677">
        <w:rPr>
          <w:rFonts w:ascii="Times New Roman" w:hAnsi="Times New Roman" w:cs="Times New Roman"/>
          <w:sz w:val="24"/>
          <w:szCs w:val="24"/>
        </w:rPr>
        <w:t xml:space="preserve">. Available at: </w:t>
      </w:r>
      <w:hyperlink r:id="rId14" w:history="1">
        <w:r w:rsidRPr="00F61677">
          <w:rPr>
            <w:rStyle w:val="Hyperlink"/>
            <w:rFonts w:ascii="Times New Roman" w:hAnsi="Times New Roman" w:cs="Times New Roman"/>
            <w:sz w:val="24"/>
            <w:szCs w:val="24"/>
          </w:rPr>
          <w:t>https://www.entrust-ed.co.uk/insights/reflecting-equality-diversity-and-inclusion-early-years</w:t>
        </w:r>
      </w:hyperlink>
      <w:r w:rsidRPr="00F61677">
        <w:rPr>
          <w:rFonts w:ascii="Times New Roman" w:hAnsi="Times New Roman" w:cs="Times New Roman"/>
          <w:sz w:val="24"/>
          <w:szCs w:val="24"/>
        </w:rPr>
        <w:t xml:space="preserve"> (Accessed: 11</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4E248E3D"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i/>
          <w:iCs/>
          <w:sz w:val="24"/>
          <w:szCs w:val="24"/>
        </w:rPr>
        <w:t>Equality Act 2010.</w:t>
      </w:r>
      <w:r w:rsidRPr="00F61677">
        <w:rPr>
          <w:rFonts w:ascii="Times New Roman" w:hAnsi="Times New Roman" w:cs="Times New Roman"/>
          <w:sz w:val="24"/>
          <w:szCs w:val="24"/>
        </w:rPr>
        <w:t xml:space="preserve"> Available at: </w:t>
      </w:r>
      <w:hyperlink r:id="rId15" w:history="1">
        <w:r w:rsidRPr="00F61677">
          <w:rPr>
            <w:rStyle w:val="Hyperlink"/>
            <w:rFonts w:ascii="Times New Roman" w:hAnsi="Times New Roman" w:cs="Times New Roman"/>
            <w:sz w:val="24"/>
            <w:szCs w:val="24"/>
          </w:rPr>
          <w:t>https://www.legislation.gov.uk/ukpga/2010/15/contents</w:t>
        </w:r>
      </w:hyperlink>
      <w:r w:rsidRPr="00F61677">
        <w:rPr>
          <w:rFonts w:ascii="Times New Roman" w:hAnsi="Times New Roman" w:cs="Times New Roman"/>
          <w:sz w:val="24"/>
          <w:szCs w:val="24"/>
        </w:rPr>
        <w:t xml:space="preserve"> (Accessed: 11</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6B71A06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Ferdman, B.M., Prime, J. and Riggio, R.E. (2021) </w:t>
      </w:r>
      <w:r w:rsidRPr="00F61677">
        <w:rPr>
          <w:rFonts w:ascii="Times New Roman" w:hAnsi="Times New Roman" w:cs="Times New Roman"/>
          <w:i/>
          <w:iCs/>
          <w:sz w:val="24"/>
          <w:szCs w:val="24"/>
        </w:rPr>
        <w:t>Inclusive Leadership : Transforming Diverse Lives, Workplaces, and Societies.</w:t>
      </w:r>
      <w:r w:rsidRPr="00F61677">
        <w:rPr>
          <w:rFonts w:ascii="Times New Roman" w:hAnsi="Times New Roman" w:cs="Times New Roman"/>
          <w:sz w:val="24"/>
          <w:szCs w:val="24"/>
        </w:rPr>
        <w:t xml:space="preserve"> New York : Routledge.</w:t>
      </w:r>
    </w:p>
    <w:p w14:paraId="0124C03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lastRenderedPageBreak/>
        <w:t xml:space="preserve">Florian, L. and Spratt, J. (2013) ‘Enacting Inclusion: A Framework for Interrogating Inclusive Practice’, </w:t>
      </w:r>
      <w:r w:rsidRPr="00F61677">
        <w:rPr>
          <w:rFonts w:ascii="Times New Roman" w:hAnsi="Times New Roman" w:cs="Times New Roman"/>
          <w:i/>
          <w:iCs/>
          <w:sz w:val="24"/>
          <w:szCs w:val="24"/>
        </w:rPr>
        <w:t>European Journal of Special Needs Education</w:t>
      </w:r>
      <w:r w:rsidRPr="00F61677">
        <w:rPr>
          <w:rFonts w:ascii="Times New Roman" w:hAnsi="Times New Roman" w:cs="Times New Roman"/>
          <w:sz w:val="24"/>
          <w:szCs w:val="24"/>
        </w:rPr>
        <w:t>, 28(2), pp. 119–135. DOI:10.1080/08856257.2013.778111.</w:t>
      </w:r>
    </w:p>
    <w:p w14:paraId="79EE6AB8"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Gauvreau, A.N., Lohmann, M.J. and Hovey, K.A. (2021) ‘Circle Is for Everyone: Using UDL to Promote Inclusion During Circle Times’, </w:t>
      </w:r>
      <w:r w:rsidRPr="00F61677">
        <w:rPr>
          <w:rFonts w:ascii="Times New Roman" w:hAnsi="Times New Roman" w:cs="Times New Roman"/>
          <w:i/>
          <w:iCs/>
          <w:sz w:val="24"/>
          <w:szCs w:val="24"/>
        </w:rPr>
        <w:t>Young Exceptional Children</w:t>
      </w:r>
      <w:r w:rsidRPr="00F61677">
        <w:rPr>
          <w:rFonts w:ascii="Times New Roman" w:hAnsi="Times New Roman" w:cs="Times New Roman"/>
          <w:sz w:val="24"/>
          <w:szCs w:val="24"/>
        </w:rPr>
        <w:t>, pp. 109625062110285–. DOI:10.1177/10962506211028576.</w:t>
      </w:r>
    </w:p>
    <w:p w14:paraId="4A812143"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Grutter, J. Gasser, L. and Malti, T. (2017) ‘The Role of Cross-Group Friendship and Emotions in Adolescents’ Attitudes Towards Inclusion’, </w:t>
      </w:r>
      <w:r w:rsidRPr="00F61677">
        <w:rPr>
          <w:rFonts w:ascii="Times New Roman" w:hAnsi="Times New Roman" w:cs="Times New Roman"/>
          <w:i/>
          <w:iCs/>
          <w:sz w:val="24"/>
          <w:szCs w:val="24"/>
        </w:rPr>
        <w:t>Research in Developmental Disabilities</w:t>
      </w:r>
      <w:r w:rsidRPr="00F61677">
        <w:rPr>
          <w:rFonts w:ascii="Times New Roman" w:hAnsi="Times New Roman" w:cs="Times New Roman"/>
          <w:sz w:val="24"/>
          <w:szCs w:val="24"/>
        </w:rPr>
        <w:t>, 62, pp. 137–147. DOI:10.1016/j.ridd.2017.01.004.</w:t>
      </w:r>
    </w:p>
    <w:p w14:paraId="56E5D57D"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Hadfield, M. (2015) </w:t>
      </w:r>
      <w:r w:rsidRPr="00F61677">
        <w:rPr>
          <w:rFonts w:ascii="Times New Roman" w:hAnsi="Times New Roman" w:cs="Times New Roman"/>
          <w:i/>
          <w:iCs/>
          <w:sz w:val="24"/>
          <w:szCs w:val="24"/>
        </w:rPr>
        <w:t>Practice Leadership in the Early Years: Becoming, Being and Developing as a Leader</w:t>
      </w:r>
      <w:r w:rsidRPr="00F61677">
        <w:rPr>
          <w:rFonts w:ascii="Times New Roman" w:hAnsi="Times New Roman" w:cs="Times New Roman"/>
          <w:sz w:val="24"/>
          <w:szCs w:val="24"/>
        </w:rPr>
        <w:t>. Maidenhead, Berkshire: McGraw-Hill Education/Open University Press.</w:t>
      </w:r>
    </w:p>
    <w:p w14:paraId="4A3C078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Hall, M.L. (2020) ‘Dissociating the Impact of Auditory Access and Language Access in Deaf Children’s Cognitive Development’, in Marschark, M and Knoors, H. (eds.) </w:t>
      </w:r>
      <w:r w:rsidRPr="00F61677">
        <w:rPr>
          <w:rFonts w:ascii="Times New Roman" w:hAnsi="Times New Roman" w:cs="Times New Roman"/>
          <w:i/>
          <w:iCs/>
          <w:sz w:val="24"/>
          <w:szCs w:val="24"/>
        </w:rPr>
        <w:t>The Oxford Handbook of Deaf Studies in Learning and Cognition</w:t>
      </w:r>
      <w:r w:rsidRPr="00F61677">
        <w:rPr>
          <w:rFonts w:ascii="Times New Roman" w:hAnsi="Times New Roman" w:cs="Times New Roman"/>
          <w:sz w:val="24"/>
          <w:szCs w:val="24"/>
        </w:rPr>
        <w:t xml:space="preserve">. Oxford University Press. </w:t>
      </w:r>
    </w:p>
    <w:p w14:paraId="7BFAC90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Ham, J. Towle, A. and Shyng, G. (2021) ‘Deaf and Hard of Hearing Awareness Training: A Mentor‐Led Workshop’, </w:t>
      </w:r>
      <w:r w:rsidRPr="00F61677">
        <w:rPr>
          <w:rFonts w:ascii="Times New Roman" w:hAnsi="Times New Roman" w:cs="Times New Roman"/>
          <w:i/>
          <w:iCs/>
          <w:sz w:val="24"/>
          <w:szCs w:val="24"/>
        </w:rPr>
        <w:t>The Clinical Teacher</w:t>
      </w:r>
      <w:r w:rsidRPr="00F61677">
        <w:rPr>
          <w:rFonts w:ascii="Times New Roman" w:hAnsi="Times New Roman" w:cs="Times New Roman"/>
          <w:sz w:val="24"/>
          <w:szCs w:val="24"/>
        </w:rPr>
        <w:t>, 18(2), pp. 180–185. DOI:10.1111/tct.13304.</w:t>
      </w:r>
    </w:p>
    <w:p w14:paraId="5EFFB1DE"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Heffernan, M. (2015) </w:t>
      </w:r>
      <w:r w:rsidRPr="00F61677">
        <w:rPr>
          <w:rFonts w:ascii="Times New Roman" w:hAnsi="Times New Roman" w:cs="Times New Roman"/>
          <w:i/>
          <w:iCs/>
          <w:sz w:val="24"/>
          <w:szCs w:val="24"/>
        </w:rPr>
        <w:t>Forget the Pecking Order at Work</w:t>
      </w:r>
      <w:r w:rsidRPr="00F61677">
        <w:rPr>
          <w:rFonts w:ascii="Times New Roman" w:hAnsi="Times New Roman" w:cs="Times New Roman"/>
          <w:sz w:val="24"/>
          <w:szCs w:val="24"/>
        </w:rPr>
        <w:t xml:space="preserve">. [video] Available at: </w:t>
      </w:r>
      <w:hyperlink r:id="rId16" w:history="1">
        <w:r w:rsidRPr="00F61677">
          <w:rPr>
            <w:rStyle w:val="Hyperlink"/>
            <w:rFonts w:ascii="Times New Roman" w:hAnsi="Times New Roman" w:cs="Times New Roman"/>
            <w:sz w:val="24"/>
            <w:szCs w:val="24"/>
          </w:rPr>
          <w:t>https://www.ted.com/talks/margaret_heffernan_forget_the_pecking_order_at_work?language=en</w:t>
        </w:r>
      </w:hyperlink>
      <w:r w:rsidRPr="00F61677">
        <w:rPr>
          <w:rFonts w:ascii="Times New Roman" w:hAnsi="Times New Roman" w:cs="Times New Roman"/>
          <w:sz w:val="24"/>
          <w:szCs w:val="24"/>
        </w:rPr>
        <w:t xml:space="preserve"> (Accessed: 10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125769B1"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Jones, S. (2020) </w:t>
      </w:r>
      <w:r w:rsidRPr="00F61677">
        <w:rPr>
          <w:rFonts w:ascii="Times New Roman" w:hAnsi="Times New Roman" w:cs="Times New Roman"/>
          <w:i/>
          <w:iCs/>
          <w:sz w:val="24"/>
          <w:szCs w:val="24"/>
        </w:rPr>
        <w:t>Inclusive Leadership</w:t>
      </w:r>
      <w:r w:rsidRPr="00F61677">
        <w:rPr>
          <w:rFonts w:ascii="Times New Roman" w:hAnsi="Times New Roman" w:cs="Times New Roman"/>
          <w:sz w:val="24"/>
          <w:szCs w:val="24"/>
        </w:rPr>
        <w:t xml:space="preserve">. [video] Available at: </w:t>
      </w:r>
      <w:hyperlink r:id="rId17" w:history="1">
        <w:r w:rsidRPr="00F61677">
          <w:rPr>
            <w:rStyle w:val="Hyperlink"/>
            <w:rFonts w:ascii="Times New Roman" w:hAnsi="Times New Roman" w:cs="Times New Roman"/>
            <w:sz w:val="24"/>
            <w:szCs w:val="24"/>
          </w:rPr>
          <w:t>https://www.youtube.com/watch?v=AYwUww2aWBY&amp;ab_channel=SmartRecruiters</w:t>
        </w:r>
      </w:hyperlink>
      <w:r w:rsidRPr="00F61677">
        <w:rPr>
          <w:rFonts w:ascii="Times New Roman" w:hAnsi="Times New Roman" w:cs="Times New Roman"/>
          <w:sz w:val="24"/>
          <w:szCs w:val="24"/>
        </w:rPr>
        <w:t xml:space="preserve"> (Accessed: 30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May 2022).</w:t>
      </w:r>
    </w:p>
    <w:p w14:paraId="3E7E6F30"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Kaiser, B. and Sklar-Rasminsky, J. (2020) </w:t>
      </w:r>
      <w:r w:rsidRPr="00F61677">
        <w:rPr>
          <w:rFonts w:ascii="Times New Roman" w:hAnsi="Times New Roman" w:cs="Times New Roman"/>
          <w:i/>
          <w:iCs/>
          <w:sz w:val="24"/>
          <w:szCs w:val="24"/>
        </w:rPr>
        <w:t xml:space="preserve">Valuing Diversity: Developing a Deeper Understanding of All Young Children's Behaviour. </w:t>
      </w:r>
      <w:r w:rsidRPr="00F61677">
        <w:rPr>
          <w:rFonts w:ascii="Times New Roman" w:hAnsi="Times New Roman" w:cs="Times New Roman"/>
          <w:sz w:val="24"/>
          <w:szCs w:val="24"/>
        </w:rPr>
        <w:t xml:space="preserve">Available at: </w:t>
      </w:r>
      <w:hyperlink r:id="rId18" w:history="1">
        <w:r w:rsidRPr="00F61677">
          <w:rPr>
            <w:rStyle w:val="Hyperlink"/>
            <w:rFonts w:ascii="Times New Roman" w:hAnsi="Times New Roman" w:cs="Times New Roman"/>
            <w:sz w:val="24"/>
            <w:szCs w:val="24"/>
          </w:rPr>
          <w:t>https://www.naeyc.org/resources/pubs/tyc/dec2019/valuing-diversity-developing-understanding-behavior</w:t>
        </w:r>
      </w:hyperlink>
      <w:r w:rsidRPr="00F61677">
        <w:rPr>
          <w:rFonts w:ascii="Times New Roman" w:hAnsi="Times New Roman" w:cs="Times New Roman"/>
          <w:sz w:val="24"/>
          <w:szCs w:val="24"/>
        </w:rPr>
        <w:t xml:space="preserve"> (Accessed: 11</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137C4DA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Knight, C.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(2022) ‘Aspiring to Include Versus Implicit ‘Othering’: Teachers' Perceptions of Inclusive Education in Wales’, </w:t>
      </w:r>
      <w:r w:rsidRPr="00F61677">
        <w:rPr>
          <w:rFonts w:ascii="Times New Roman" w:hAnsi="Times New Roman" w:cs="Times New Roman"/>
          <w:i/>
          <w:iCs/>
          <w:sz w:val="24"/>
          <w:szCs w:val="24"/>
        </w:rPr>
        <w:t>Nasen</w:t>
      </w:r>
      <w:r w:rsidRPr="00F61677">
        <w:rPr>
          <w:rFonts w:ascii="Times New Roman" w:hAnsi="Times New Roman" w:cs="Times New Roman"/>
          <w:sz w:val="24"/>
          <w:szCs w:val="24"/>
        </w:rPr>
        <w:t xml:space="preserve">, 49(1), pp. 6-23. DOI: 10.1111/1467-8578.12394. </w:t>
      </w:r>
    </w:p>
    <w:p w14:paraId="22BB782D"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lastRenderedPageBreak/>
        <w:t xml:space="preserve">Knoors, H. and Marschark, M. (2014) </w:t>
      </w:r>
      <w:r w:rsidRPr="00F61677">
        <w:rPr>
          <w:rFonts w:ascii="Times New Roman" w:hAnsi="Times New Roman" w:cs="Times New Roman"/>
          <w:i/>
          <w:iCs/>
          <w:sz w:val="24"/>
          <w:szCs w:val="24"/>
        </w:rPr>
        <w:t>Teaching Deaf Learners: Psychological and Developmental Foundations</w:t>
      </w:r>
      <w:r w:rsidRPr="00F61677">
        <w:rPr>
          <w:rFonts w:ascii="Times New Roman" w:hAnsi="Times New Roman" w:cs="Times New Roman"/>
          <w:sz w:val="24"/>
          <w:szCs w:val="24"/>
        </w:rPr>
        <w:t>. New York: Oxford University Press.</w:t>
      </w:r>
    </w:p>
    <w:p w14:paraId="0CFE29E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Learning Journals. (2022) </w:t>
      </w:r>
      <w:r w:rsidRPr="00F61677">
        <w:rPr>
          <w:rFonts w:ascii="Times New Roman" w:hAnsi="Times New Roman" w:cs="Times New Roman"/>
          <w:i/>
          <w:iCs/>
          <w:sz w:val="24"/>
          <w:szCs w:val="24"/>
        </w:rPr>
        <w:t>The Benefits of Using Sign Language in Early Child Development.</w:t>
      </w:r>
      <w:r w:rsidRPr="00F61677">
        <w:rPr>
          <w:rFonts w:ascii="Times New Roman" w:hAnsi="Times New Roman" w:cs="Times New Roman"/>
          <w:sz w:val="24"/>
          <w:szCs w:val="24"/>
        </w:rPr>
        <w:t xml:space="preserve"> Available at: </w:t>
      </w:r>
      <w:hyperlink r:id="rId19" w:history="1">
        <w:r w:rsidRPr="00F61677">
          <w:rPr>
            <w:rStyle w:val="Hyperlink"/>
            <w:rFonts w:ascii="Times New Roman" w:hAnsi="Times New Roman" w:cs="Times New Roman"/>
            <w:sz w:val="24"/>
            <w:szCs w:val="24"/>
          </w:rPr>
          <w:t>https://learningjournals.co.uk/benefits-of-sign-language-in-child-development/</w:t>
        </w:r>
      </w:hyperlink>
      <w:r w:rsidRPr="00F61677">
        <w:rPr>
          <w:rFonts w:ascii="Times New Roman" w:hAnsi="Times New Roman" w:cs="Times New Roman"/>
          <w:sz w:val="24"/>
          <w:szCs w:val="24"/>
        </w:rPr>
        <w:t xml:space="preserve"> (Accessed: 5</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0D99FDFA"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Lee, E. (2021) </w:t>
      </w:r>
      <w:r w:rsidRPr="00F61677">
        <w:rPr>
          <w:rFonts w:ascii="Times New Roman" w:hAnsi="Times New Roman" w:cs="Times New Roman"/>
          <w:i/>
          <w:iCs/>
          <w:sz w:val="24"/>
          <w:szCs w:val="24"/>
        </w:rPr>
        <w:t>What is Inclusive Practice?</w:t>
      </w:r>
      <w:r w:rsidRPr="00F61677">
        <w:rPr>
          <w:rFonts w:ascii="Times New Roman" w:hAnsi="Times New Roman" w:cs="Times New Roman"/>
          <w:sz w:val="24"/>
          <w:szCs w:val="24"/>
        </w:rPr>
        <w:t xml:space="preserve"> Available at: </w:t>
      </w:r>
      <w:hyperlink r:id="rId20" w:history="1">
        <w:r w:rsidRPr="00F61677">
          <w:rPr>
            <w:rStyle w:val="Hyperlink"/>
            <w:rFonts w:ascii="Times New Roman" w:hAnsi="Times New Roman" w:cs="Times New Roman"/>
            <w:sz w:val="24"/>
            <w:szCs w:val="24"/>
          </w:rPr>
          <w:t>https://cpdonline.co.uk/knowledge-base/safeguarding/inclusive-practice/</w:t>
        </w:r>
      </w:hyperlink>
      <w:r w:rsidRPr="00F61677">
        <w:rPr>
          <w:rFonts w:ascii="Times New Roman" w:hAnsi="Times New Roman" w:cs="Times New Roman"/>
          <w:sz w:val="24"/>
          <w:szCs w:val="24"/>
        </w:rPr>
        <w:t xml:space="preserve"> (Accessed: 11</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67B113BE"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Lesar, I. Cuk, I. and Pecek, M. (2014) ‘Teachers on Perceived Traits and Academic Achievements of Regular Pupils and Pupils with Special Needs in Mainstream Primary Schools’, </w:t>
      </w:r>
      <w:r w:rsidRPr="00F61677">
        <w:rPr>
          <w:rFonts w:ascii="Times New Roman" w:hAnsi="Times New Roman" w:cs="Times New Roman"/>
          <w:i/>
          <w:iCs/>
          <w:sz w:val="24"/>
          <w:szCs w:val="24"/>
        </w:rPr>
        <w:t>Teachers and Teaching, Theory and Practice</w:t>
      </w:r>
      <w:r w:rsidRPr="00F61677">
        <w:rPr>
          <w:rFonts w:ascii="Times New Roman" w:hAnsi="Times New Roman" w:cs="Times New Roman"/>
          <w:sz w:val="24"/>
          <w:szCs w:val="24"/>
        </w:rPr>
        <w:t>, 20(3), pp. 358–374. DOI:10.1080/13540602.2013.848520.</w:t>
      </w:r>
    </w:p>
    <w:p w14:paraId="0F4F5B82"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Lindon, J. and Lindon, L. (2011) </w:t>
      </w:r>
      <w:r w:rsidRPr="00F61677">
        <w:rPr>
          <w:rFonts w:ascii="Times New Roman" w:hAnsi="Times New Roman" w:cs="Times New Roman"/>
          <w:i/>
          <w:iCs/>
          <w:sz w:val="24"/>
          <w:szCs w:val="24"/>
        </w:rPr>
        <w:t>Leadership and Early Years Professionalism</w:t>
      </w:r>
      <w:r w:rsidRPr="00F61677">
        <w:rPr>
          <w:rFonts w:ascii="Times New Roman" w:hAnsi="Times New Roman" w:cs="Times New Roman"/>
          <w:sz w:val="24"/>
          <w:szCs w:val="24"/>
        </w:rPr>
        <w:t>. London: Hodder Education.</w:t>
      </w:r>
    </w:p>
    <w:p w14:paraId="72764AE3"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Lipscomb, S.T.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(2021) ‘Adverse Childhood Experiences and Children’s Development in Early Care and Education Programs’, </w:t>
      </w:r>
      <w:r w:rsidRPr="00F61677">
        <w:rPr>
          <w:rFonts w:ascii="Times New Roman" w:hAnsi="Times New Roman" w:cs="Times New Roman"/>
          <w:i/>
          <w:iCs/>
          <w:sz w:val="24"/>
          <w:szCs w:val="24"/>
        </w:rPr>
        <w:t>Journal of Applied Developmental Psychology</w:t>
      </w:r>
      <w:r w:rsidRPr="00F61677">
        <w:rPr>
          <w:rFonts w:ascii="Times New Roman" w:hAnsi="Times New Roman" w:cs="Times New Roman"/>
          <w:sz w:val="24"/>
          <w:szCs w:val="24"/>
        </w:rPr>
        <w:t>, 72, pp. 1–. DOI:10.1016/j.appdev.2020.101218.</w:t>
      </w:r>
    </w:p>
    <w:p w14:paraId="3F23DD4D"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Marschark, M. and Knoors, H. (2020) </w:t>
      </w:r>
      <w:r w:rsidRPr="00F61677">
        <w:rPr>
          <w:rFonts w:ascii="Times New Roman" w:hAnsi="Times New Roman" w:cs="Times New Roman"/>
          <w:i/>
          <w:iCs/>
          <w:sz w:val="24"/>
          <w:szCs w:val="24"/>
        </w:rPr>
        <w:t>The Oxford Handbook of Deaf Studies in Learning and Cognition</w:t>
      </w:r>
      <w:r w:rsidRPr="00F61677">
        <w:rPr>
          <w:rFonts w:ascii="Times New Roman" w:hAnsi="Times New Roman" w:cs="Times New Roman"/>
          <w:sz w:val="24"/>
          <w:szCs w:val="24"/>
        </w:rPr>
        <w:t>. New York: Oxford University Press.</w:t>
      </w:r>
    </w:p>
    <w:p w14:paraId="5DEDB01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McAllister, K. and Hadjri, K. (2013) ‘Inclusion and the Special Educational Needs (SEN) Resource Base in Mainstream Schools: Physical Factors to Maximise Effectiveness’, </w:t>
      </w:r>
      <w:r w:rsidRPr="00F61677">
        <w:rPr>
          <w:rFonts w:ascii="Times New Roman" w:hAnsi="Times New Roman" w:cs="Times New Roman"/>
          <w:i/>
          <w:iCs/>
          <w:sz w:val="24"/>
          <w:szCs w:val="24"/>
        </w:rPr>
        <w:t>Support for Learning</w:t>
      </w:r>
      <w:r w:rsidRPr="00F61677">
        <w:rPr>
          <w:rFonts w:ascii="Times New Roman" w:hAnsi="Times New Roman" w:cs="Times New Roman"/>
          <w:sz w:val="24"/>
          <w:szCs w:val="24"/>
        </w:rPr>
        <w:t>, 28(2), pp. 57–65. DOI:10.1111/1467-9604.12019.</w:t>
      </w:r>
    </w:p>
    <w:p w14:paraId="0289F38C"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Mental Health Foundation. (2022) </w:t>
      </w:r>
      <w:r w:rsidRPr="00F61677">
        <w:rPr>
          <w:rFonts w:ascii="Times New Roman" w:hAnsi="Times New Roman" w:cs="Times New Roman"/>
          <w:i/>
          <w:iCs/>
          <w:sz w:val="24"/>
          <w:szCs w:val="24"/>
        </w:rPr>
        <w:t>Physical Health and Mental Health</w:t>
      </w:r>
      <w:r w:rsidRPr="00F61677">
        <w:rPr>
          <w:rFonts w:ascii="Times New Roman" w:hAnsi="Times New Roman" w:cs="Times New Roman"/>
          <w:sz w:val="24"/>
          <w:szCs w:val="24"/>
        </w:rPr>
        <w:t xml:space="preserve">. Available at: </w:t>
      </w:r>
      <w:hyperlink r:id="rId21" w:history="1">
        <w:r w:rsidRPr="00F61677">
          <w:rPr>
            <w:rStyle w:val="Hyperlink"/>
            <w:rFonts w:ascii="Times New Roman" w:hAnsi="Times New Roman" w:cs="Times New Roman"/>
            <w:sz w:val="24"/>
            <w:szCs w:val="24"/>
          </w:rPr>
          <w:t>https://www.mentalhealth.org.uk/a-to-z/p/physical-health-and-mental-health</w:t>
        </w:r>
      </w:hyperlink>
      <w:r w:rsidRPr="00F61677">
        <w:rPr>
          <w:rFonts w:ascii="Times New Roman" w:hAnsi="Times New Roman" w:cs="Times New Roman"/>
          <w:sz w:val="24"/>
          <w:szCs w:val="24"/>
        </w:rPr>
        <w:t xml:space="preserve"> (Accessed: 30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May 2022).</w:t>
      </w:r>
    </w:p>
    <w:p w14:paraId="0150FF61"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Meyer, L.H. and Evans, I.M. (2016) </w:t>
      </w:r>
      <w:r w:rsidRPr="00F61677">
        <w:rPr>
          <w:rFonts w:ascii="Times New Roman" w:hAnsi="Times New Roman" w:cs="Times New Roman"/>
          <w:i/>
          <w:iCs/>
          <w:sz w:val="24"/>
          <w:szCs w:val="24"/>
        </w:rPr>
        <w:t>The Teacher’s Guide to Restorative Classroom Discipline</w:t>
      </w:r>
      <w:r w:rsidRPr="00F61677">
        <w:rPr>
          <w:rFonts w:ascii="Times New Roman" w:hAnsi="Times New Roman" w:cs="Times New Roman"/>
          <w:sz w:val="24"/>
          <w:szCs w:val="24"/>
        </w:rPr>
        <w:t>. Thousand Oaks, California: Corwin.</w:t>
      </w:r>
    </w:p>
    <w:p w14:paraId="1B61E497"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Meyers, V. (2022) </w:t>
      </w:r>
      <w:r w:rsidRPr="00F61677">
        <w:rPr>
          <w:rFonts w:ascii="Times New Roman" w:hAnsi="Times New Roman" w:cs="Times New Roman"/>
          <w:i/>
          <w:iCs/>
          <w:sz w:val="24"/>
          <w:szCs w:val="24"/>
        </w:rPr>
        <w:t>Diversity and Inclusion Training</w:t>
      </w:r>
      <w:r w:rsidRPr="00F61677">
        <w:rPr>
          <w:rFonts w:ascii="Times New Roman" w:hAnsi="Times New Roman" w:cs="Times New Roman"/>
          <w:sz w:val="24"/>
          <w:szCs w:val="24"/>
        </w:rPr>
        <w:t xml:space="preserve">. Available at: </w:t>
      </w:r>
      <w:hyperlink r:id="rId22" w:history="1">
        <w:r w:rsidRPr="00F61677">
          <w:rPr>
            <w:rStyle w:val="Hyperlink"/>
            <w:rFonts w:ascii="Times New Roman" w:hAnsi="Times New Roman" w:cs="Times New Roman"/>
            <w:sz w:val="24"/>
            <w:szCs w:val="24"/>
          </w:rPr>
          <w:t>https://www.vernamyers.com/</w:t>
        </w:r>
      </w:hyperlink>
      <w:r w:rsidRPr="00F61677">
        <w:rPr>
          <w:rFonts w:ascii="Times New Roman" w:hAnsi="Times New Roman" w:cs="Times New Roman"/>
          <w:sz w:val="24"/>
          <w:szCs w:val="24"/>
        </w:rPr>
        <w:t xml:space="preserve"> (Accessed: 30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May 2022).</w:t>
      </w:r>
    </w:p>
    <w:p w14:paraId="158B2FB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lastRenderedPageBreak/>
        <w:t xml:space="preserve">Monsen, J.J. Ewing, D.L. and Boyle, J. (2015) ‘Psychometric Properties of the Revised Teachers’ Attitude Toward Inclusion Scale’, </w:t>
      </w:r>
      <w:r w:rsidRPr="00F61677">
        <w:rPr>
          <w:rFonts w:ascii="Times New Roman" w:hAnsi="Times New Roman" w:cs="Times New Roman"/>
          <w:i/>
          <w:iCs/>
          <w:sz w:val="24"/>
          <w:szCs w:val="24"/>
        </w:rPr>
        <w:t>International Journal of School &amp; Educational Psychology</w:t>
      </w:r>
      <w:r w:rsidRPr="00F61677">
        <w:rPr>
          <w:rFonts w:ascii="Times New Roman" w:hAnsi="Times New Roman" w:cs="Times New Roman"/>
          <w:sz w:val="24"/>
          <w:szCs w:val="24"/>
        </w:rPr>
        <w:t>, 3(1), pp. 64–71. DOI:10.1080/21683603.2014.938383.</w:t>
      </w:r>
    </w:p>
    <w:p w14:paraId="17B3703E"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Muir, W.M. and Cheng, H.W (2013). </w:t>
      </w:r>
      <w:r w:rsidRPr="00F61677">
        <w:rPr>
          <w:rFonts w:ascii="Times New Roman" w:hAnsi="Times New Roman" w:cs="Times New Roman"/>
          <w:i/>
          <w:iCs/>
          <w:sz w:val="24"/>
          <w:szCs w:val="24"/>
        </w:rPr>
        <w:t>Genetics and the Behaviour of Chickens</w:t>
      </w:r>
      <w:r w:rsidRPr="00F61677">
        <w:rPr>
          <w:rFonts w:ascii="Times New Roman" w:hAnsi="Times New Roman" w:cs="Times New Roman"/>
          <w:sz w:val="24"/>
          <w:szCs w:val="24"/>
        </w:rPr>
        <w:t xml:space="preserve">. 2nd edition. Academic Press. </w:t>
      </w:r>
    </w:p>
    <w:p w14:paraId="59E5BF0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Oskarsdottir, E.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(2020) ‘Inclusive School Leaders – Their Role in Raising the Achievement of all Learners’, </w:t>
      </w:r>
      <w:r w:rsidRPr="00F61677">
        <w:rPr>
          <w:rFonts w:ascii="Times New Roman" w:hAnsi="Times New Roman" w:cs="Times New Roman"/>
          <w:i/>
          <w:iCs/>
          <w:sz w:val="24"/>
          <w:szCs w:val="24"/>
        </w:rPr>
        <w:t>Journal of Educational Administration</w:t>
      </w:r>
      <w:r w:rsidRPr="00F61677">
        <w:rPr>
          <w:rFonts w:ascii="Times New Roman" w:hAnsi="Times New Roman" w:cs="Times New Roman"/>
          <w:sz w:val="24"/>
          <w:szCs w:val="24"/>
        </w:rPr>
        <w:t>, 58(5), pp. 521–537. DOI:10.1108/JEA-10-2019-0190.</w:t>
      </w:r>
    </w:p>
    <w:p w14:paraId="5DDEFA40"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PACEY. (2022) </w:t>
      </w:r>
      <w:r w:rsidRPr="00F61677">
        <w:rPr>
          <w:rFonts w:ascii="Times New Roman" w:hAnsi="Times New Roman" w:cs="Times New Roman"/>
          <w:i/>
          <w:iCs/>
          <w:sz w:val="24"/>
          <w:szCs w:val="24"/>
        </w:rPr>
        <w:t>An Inclusive Practice</w:t>
      </w:r>
      <w:r w:rsidRPr="00F61677">
        <w:rPr>
          <w:rFonts w:ascii="Times New Roman" w:hAnsi="Times New Roman" w:cs="Times New Roman"/>
          <w:sz w:val="24"/>
          <w:szCs w:val="24"/>
        </w:rPr>
        <w:t xml:space="preserve">. Available at: </w:t>
      </w:r>
      <w:hyperlink r:id="rId23" w:history="1">
        <w:r w:rsidRPr="00F61677">
          <w:rPr>
            <w:rStyle w:val="Hyperlink"/>
            <w:rFonts w:ascii="Times New Roman" w:hAnsi="Times New Roman" w:cs="Times New Roman"/>
            <w:sz w:val="24"/>
            <w:szCs w:val="24"/>
          </w:rPr>
          <w:t>https://www.pacey.org.uk/parents/the-best-care-for-your-child/an-inclusive-practice/</w:t>
        </w:r>
      </w:hyperlink>
      <w:r w:rsidRPr="00F61677">
        <w:rPr>
          <w:rFonts w:ascii="Times New Roman" w:hAnsi="Times New Roman" w:cs="Times New Roman"/>
          <w:sz w:val="24"/>
          <w:szCs w:val="24"/>
        </w:rPr>
        <w:t xml:space="preserve"> (Accessed: 8</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4E3344F6"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Plaza Pust, C. (2016) </w:t>
      </w:r>
      <w:r w:rsidRPr="00F61677">
        <w:rPr>
          <w:rFonts w:ascii="Times New Roman" w:hAnsi="Times New Roman" w:cs="Times New Roman"/>
          <w:i/>
          <w:iCs/>
          <w:sz w:val="24"/>
          <w:szCs w:val="24"/>
        </w:rPr>
        <w:t>Bilingualism and Deafness: On Language Contact in the Bilingual Acquisition of Sign Language and Written Language</w:t>
      </w:r>
      <w:r w:rsidRPr="00F61677">
        <w:rPr>
          <w:rFonts w:ascii="Times New Roman" w:hAnsi="Times New Roman" w:cs="Times New Roman"/>
          <w:sz w:val="24"/>
          <w:szCs w:val="24"/>
        </w:rPr>
        <w:t>. Boston: De Gruyter Mouton.</w:t>
      </w:r>
    </w:p>
    <w:p w14:paraId="1FE977CC"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Rayner, S. (2007) </w:t>
      </w:r>
      <w:r w:rsidRPr="00F61677">
        <w:rPr>
          <w:rFonts w:ascii="Times New Roman" w:hAnsi="Times New Roman" w:cs="Times New Roman"/>
          <w:i/>
          <w:iCs/>
          <w:sz w:val="24"/>
          <w:szCs w:val="24"/>
        </w:rPr>
        <w:t>Managing Special and Inclusive Education</w:t>
      </w:r>
      <w:r w:rsidRPr="00F61677">
        <w:rPr>
          <w:rFonts w:ascii="Times New Roman" w:hAnsi="Times New Roman" w:cs="Times New Roman"/>
          <w:sz w:val="24"/>
          <w:szCs w:val="24"/>
        </w:rPr>
        <w:t>. London: SAGE.</w:t>
      </w:r>
    </w:p>
    <w:p w14:paraId="5AA58C33"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Rivera, M.O. and McKeithan, G.K. (2021) ‘High-Leverage Social, Emotional and Behavioural Practices for Students With Disabilities in Inclusive Settings’, </w:t>
      </w:r>
      <w:r w:rsidRPr="00F61677">
        <w:rPr>
          <w:rFonts w:ascii="Times New Roman" w:hAnsi="Times New Roman" w:cs="Times New Roman"/>
          <w:i/>
          <w:iCs/>
          <w:sz w:val="24"/>
          <w:szCs w:val="24"/>
        </w:rPr>
        <w:t>Educational Review (Birmingham),</w:t>
      </w:r>
      <w:r w:rsidRPr="00F61677">
        <w:rPr>
          <w:rFonts w:ascii="Times New Roman" w:hAnsi="Times New Roman" w:cs="Times New Roman"/>
          <w:sz w:val="24"/>
          <w:szCs w:val="24"/>
        </w:rPr>
        <w:t xml:space="preserve"> 73(4), pp. 436–450. DOI:10.1080/00131911.2019.1632800.</w:t>
      </w:r>
    </w:p>
    <w:p w14:paraId="1C00581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Sanger, C.S. (2020) ‘Inclusive Pedagogy and Universal Design Approaches for Diverse Learning Environments’, in Sanger, C. Gleason, N. (eds) </w:t>
      </w:r>
      <w:r w:rsidRPr="00F61677">
        <w:rPr>
          <w:rFonts w:ascii="Times New Roman" w:hAnsi="Times New Roman" w:cs="Times New Roman"/>
          <w:i/>
          <w:iCs/>
          <w:sz w:val="24"/>
          <w:szCs w:val="24"/>
        </w:rPr>
        <w:t>Diversity and Inclusion in Global Higher Education</w:t>
      </w:r>
      <w:r w:rsidRPr="00F61677">
        <w:rPr>
          <w:rFonts w:ascii="Times New Roman" w:hAnsi="Times New Roman" w:cs="Times New Roman"/>
          <w:sz w:val="24"/>
          <w:szCs w:val="24"/>
        </w:rPr>
        <w:t>. Palgrave Macmillan, Singapore.</w:t>
      </w:r>
    </w:p>
    <w:p w14:paraId="54415DB3"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Schuelka, M.J. (2018) </w:t>
      </w:r>
      <w:r w:rsidRPr="00F61677">
        <w:rPr>
          <w:rFonts w:ascii="Times New Roman" w:hAnsi="Times New Roman" w:cs="Times New Roman"/>
          <w:i/>
          <w:iCs/>
          <w:sz w:val="24"/>
          <w:szCs w:val="24"/>
        </w:rPr>
        <w:t>Implementing Inclusive Education.</w:t>
      </w:r>
      <w:r w:rsidRPr="00F61677">
        <w:rPr>
          <w:rFonts w:ascii="Times New Roman" w:hAnsi="Times New Roman" w:cs="Times New Roman"/>
          <w:sz w:val="24"/>
          <w:szCs w:val="24"/>
        </w:rPr>
        <w:t xml:space="preserve"> Available at: </w:t>
      </w:r>
      <w:hyperlink r:id="rId24" w:history="1">
        <w:r w:rsidRPr="00F61677">
          <w:rPr>
            <w:rStyle w:val="Hyperlink"/>
            <w:rFonts w:ascii="Times New Roman" w:hAnsi="Times New Roman" w:cs="Times New Roman"/>
            <w:sz w:val="24"/>
            <w:szCs w:val="24"/>
          </w:rPr>
          <w:t>https://assets.publishing.service.gov.uk/media/5c6eb77340f0b647b214c599/374_Implementing_Inclusive_Education.pdf</w:t>
        </w:r>
      </w:hyperlink>
      <w:r w:rsidRPr="00F61677">
        <w:rPr>
          <w:rFonts w:ascii="Times New Roman" w:hAnsi="Times New Roman" w:cs="Times New Roman"/>
          <w:sz w:val="24"/>
          <w:szCs w:val="24"/>
        </w:rPr>
        <w:t xml:space="preserve"> (Accessed: 4</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6AB47DF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Seitchik, M. (2020) </w:t>
      </w:r>
      <w:r w:rsidRPr="00F61677">
        <w:rPr>
          <w:rFonts w:ascii="Times New Roman" w:hAnsi="Times New Roman" w:cs="Times New Roman"/>
          <w:i/>
          <w:iCs/>
          <w:sz w:val="24"/>
          <w:szCs w:val="24"/>
        </w:rPr>
        <w:t>How to Make the Leap from Inclusion to Belonging</w:t>
      </w:r>
      <w:r w:rsidRPr="00F61677">
        <w:rPr>
          <w:rFonts w:ascii="Times New Roman" w:hAnsi="Times New Roman" w:cs="Times New Roman"/>
          <w:sz w:val="24"/>
          <w:szCs w:val="24"/>
        </w:rPr>
        <w:t xml:space="preserve">. Available at: </w:t>
      </w:r>
      <w:hyperlink r:id="rId25" w:anchor=":~:text=There%20is%20a%20famous%20quote,is%20being%20asked%20to%20dance.%E2%80%9D" w:history="1">
        <w:r w:rsidRPr="00F61677">
          <w:rPr>
            <w:rStyle w:val="Hyperlink"/>
            <w:rFonts w:ascii="Times New Roman" w:hAnsi="Times New Roman" w:cs="Times New Roman"/>
            <w:sz w:val="24"/>
            <w:szCs w:val="24"/>
          </w:rPr>
          <w:t>https://www.bates-communications.com/bates-blog/how-to-make-the-leap-from-inclusion-to-belonging#:~:text=There%20is%20a%20famous%20quote,is%20being%20asked%20to%20dance.%E2%80%9D</w:t>
        </w:r>
      </w:hyperlink>
      <w:r w:rsidRPr="00F61677">
        <w:rPr>
          <w:rFonts w:ascii="Times New Roman" w:hAnsi="Times New Roman" w:cs="Times New Roman"/>
          <w:sz w:val="24"/>
          <w:szCs w:val="24"/>
        </w:rPr>
        <w:t xml:space="preserve"> (Accessed: 30</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May 2022).</w:t>
      </w:r>
    </w:p>
    <w:p w14:paraId="2951095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lastRenderedPageBreak/>
        <w:t xml:space="preserve">Sense. (2022) </w:t>
      </w:r>
      <w:r w:rsidRPr="00F61677">
        <w:rPr>
          <w:rFonts w:ascii="Times New Roman" w:hAnsi="Times New Roman" w:cs="Times New Roman"/>
          <w:i/>
          <w:iCs/>
          <w:sz w:val="24"/>
          <w:szCs w:val="24"/>
        </w:rPr>
        <w:t>Sign Language</w:t>
      </w:r>
      <w:r w:rsidRPr="00F61677">
        <w:rPr>
          <w:rFonts w:ascii="Times New Roman" w:hAnsi="Times New Roman" w:cs="Times New Roman"/>
          <w:sz w:val="24"/>
          <w:szCs w:val="24"/>
        </w:rPr>
        <w:t xml:space="preserve">. Available at: </w:t>
      </w:r>
      <w:hyperlink r:id="rId26" w:history="1">
        <w:r w:rsidRPr="00F61677">
          <w:rPr>
            <w:rStyle w:val="Hyperlink"/>
            <w:rFonts w:ascii="Times New Roman" w:hAnsi="Times New Roman" w:cs="Times New Roman"/>
            <w:sz w:val="24"/>
            <w:szCs w:val="24"/>
          </w:rPr>
          <w:t>https://www.sense.org.uk/information-and-advice/communication/sign-language/</w:t>
        </w:r>
      </w:hyperlink>
      <w:r w:rsidRPr="00F61677">
        <w:rPr>
          <w:rFonts w:ascii="Times New Roman" w:hAnsi="Times New Roman" w:cs="Times New Roman"/>
          <w:sz w:val="24"/>
          <w:szCs w:val="24"/>
        </w:rPr>
        <w:t xml:space="preserve"> (Accessed: 5</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24E0AA5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Slaughter, V.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(2015) ‘Meta-Analysis of Theory of Mind and Peer Popularity in the Preschool and Early School Years’, </w:t>
      </w:r>
      <w:r w:rsidRPr="00F61677">
        <w:rPr>
          <w:rFonts w:ascii="Times New Roman" w:hAnsi="Times New Roman" w:cs="Times New Roman"/>
          <w:i/>
          <w:iCs/>
          <w:sz w:val="24"/>
          <w:szCs w:val="24"/>
        </w:rPr>
        <w:t>Child Development</w:t>
      </w:r>
      <w:r w:rsidRPr="00F61677">
        <w:rPr>
          <w:rFonts w:ascii="Times New Roman" w:hAnsi="Times New Roman" w:cs="Times New Roman"/>
          <w:sz w:val="24"/>
          <w:szCs w:val="24"/>
        </w:rPr>
        <w:t>, 86(4), pp. 1159–1174. DOI:10.1111/cdev.12372.</w:t>
      </w:r>
    </w:p>
    <w:p w14:paraId="59F4CED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St. John, B. (2016) </w:t>
      </w:r>
      <w:r w:rsidRPr="00F61677">
        <w:rPr>
          <w:rFonts w:ascii="Times New Roman" w:hAnsi="Times New Roman" w:cs="Times New Roman"/>
          <w:i/>
          <w:iCs/>
          <w:sz w:val="24"/>
          <w:szCs w:val="24"/>
        </w:rPr>
        <w:t>The Power of Inclusive Leadership</w:t>
      </w:r>
      <w:r w:rsidRPr="00F61677">
        <w:rPr>
          <w:rFonts w:ascii="Times New Roman" w:hAnsi="Times New Roman" w:cs="Times New Roman"/>
          <w:sz w:val="24"/>
          <w:szCs w:val="24"/>
        </w:rPr>
        <w:t xml:space="preserve">. [video] Available at: </w:t>
      </w:r>
      <w:hyperlink r:id="rId27" w:history="1">
        <w:r w:rsidRPr="00F61677">
          <w:rPr>
            <w:rStyle w:val="Hyperlink"/>
            <w:rFonts w:ascii="Times New Roman" w:hAnsi="Times New Roman" w:cs="Times New Roman"/>
            <w:sz w:val="24"/>
            <w:szCs w:val="24"/>
          </w:rPr>
          <w:t>https://www.youtube.com/watch?v=vJwJTLQrpPI&amp;t=615s&amp;ab_channel=LEAD</w:t>
        </w:r>
      </w:hyperlink>
      <w:r w:rsidRPr="00F61677">
        <w:rPr>
          <w:rFonts w:ascii="Times New Roman" w:hAnsi="Times New Roman" w:cs="Times New Roman"/>
          <w:sz w:val="24"/>
          <w:szCs w:val="24"/>
        </w:rPr>
        <w:t xml:space="preserve"> (Accessed: 1</w:t>
      </w:r>
      <w:r w:rsidRPr="00F61677">
        <w:rPr>
          <w:rFonts w:ascii="Times New Roman" w:hAnsi="Times New Roman" w:cs="Times New Roman"/>
          <w:sz w:val="24"/>
          <w:szCs w:val="24"/>
          <w:vertAlign w:val="superscript"/>
        </w:rPr>
        <w:t>st</w:t>
      </w:r>
      <w:r w:rsidRPr="00F61677">
        <w:rPr>
          <w:rFonts w:ascii="Times New Roman" w:hAnsi="Times New Roman" w:cs="Times New Roman"/>
          <w:sz w:val="24"/>
          <w:szCs w:val="24"/>
        </w:rPr>
        <w:t xml:space="preserve"> June 2022).</w:t>
      </w:r>
    </w:p>
    <w:p w14:paraId="1FAFB6C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Swaffield, S. and Major, L. (2019) ‘Inclusive Educational Leadership to Establish a Co-operative School Cluster Trust? Exploring Perspectives and Making Links With Leadership for Learning’, </w:t>
      </w:r>
      <w:r w:rsidRPr="00F61677">
        <w:rPr>
          <w:rFonts w:ascii="Times New Roman" w:hAnsi="Times New Roman" w:cs="Times New Roman"/>
          <w:i/>
          <w:iCs/>
          <w:sz w:val="24"/>
          <w:szCs w:val="24"/>
        </w:rPr>
        <w:t>International Journal of Inclusive Education,</w:t>
      </w:r>
      <w:r w:rsidRPr="00F61677">
        <w:rPr>
          <w:rFonts w:ascii="Times New Roman" w:hAnsi="Times New Roman" w:cs="Times New Roman"/>
          <w:sz w:val="24"/>
          <w:szCs w:val="24"/>
        </w:rPr>
        <w:t xml:space="preserve"> 23(2), pp. 1-15. DOI: 10.1080/13603116.2019.1629164.</w:t>
      </w:r>
    </w:p>
    <w:p w14:paraId="3304556D"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Tatham-Fashanu, C. (2021) ‘A Third Space Pedagogy: Embracing Complexity in a Super-Diverse, Early Childhood Education Setting’, </w:t>
      </w:r>
      <w:r w:rsidRPr="00F61677">
        <w:rPr>
          <w:rFonts w:ascii="Times New Roman" w:hAnsi="Times New Roman" w:cs="Times New Roman"/>
          <w:i/>
          <w:iCs/>
          <w:sz w:val="24"/>
          <w:szCs w:val="24"/>
        </w:rPr>
        <w:t>Pedagogy, Culture &amp; Society</w:t>
      </w:r>
      <w:r w:rsidRPr="00F61677">
        <w:rPr>
          <w:rFonts w:ascii="Times New Roman" w:hAnsi="Times New Roman" w:cs="Times New Roman"/>
          <w:sz w:val="24"/>
          <w:szCs w:val="24"/>
        </w:rPr>
        <w:t>, pp. 1–19. DOI:10.1080/14681366.2021.1952295.</w:t>
      </w:r>
    </w:p>
    <w:p w14:paraId="484DFB9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Terlektsi, E.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(2020) ‘Peer Relationship Experiences Of Deaf And Hard-Of-Hearing Adolescents’, </w:t>
      </w:r>
      <w:r w:rsidRPr="00F61677">
        <w:rPr>
          <w:rFonts w:ascii="Times New Roman" w:hAnsi="Times New Roman" w:cs="Times New Roman"/>
          <w:i/>
          <w:iCs/>
          <w:sz w:val="24"/>
          <w:szCs w:val="24"/>
        </w:rPr>
        <w:t>The Journal of Deaf Studies and Deaf Education</w:t>
      </w:r>
      <w:r w:rsidRPr="00F61677">
        <w:rPr>
          <w:rFonts w:ascii="Times New Roman" w:hAnsi="Times New Roman" w:cs="Times New Roman"/>
          <w:sz w:val="24"/>
          <w:szCs w:val="24"/>
        </w:rPr>
        <w:t>, 25(2), pp. 153–166. DOI: 10.1093/deafed/enz048.</w:t>
      </w:r>
    </w:p>
    <w:p w14:paraId="72BA4E4F"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The Elizabeth Foundation. (2022) </w:t>
      </w:r>
      <w:r w:rsidRPr="00F61677">
        <w:rPr>
          <w:rFonts w:ascii="Times New Roman" w:hAnsi="Times New Roman" w:cs="Times New Roman"/>
          <w:i/>
          <w:iCs/>
          <w:sz w:val="24"/>
          <w:szCs w:val="24"/>
        </w:rPr>
        <w:t>Facts About Deafness</w:t>
      </w:r>
      <w:r w:rsidRPr="00F61677">
        <w:rPr>
          <w:rFonts w:ascii="Times New Roman" w:hAnsi="Times New Roman" w:cs="Times New Roman"/>
          <w:sz w:val="24"/>
          <w:szCs w:val="24"/>
        </w:rPr>
        <w:t xml:space="preserve">. Available at: </w:t>
      </w:r>
      <w:hyperlink r:id="rId28" w:anchor=":~:text=Some%20key%20facts%20about%20deafness,(see%20below%20for%20definitions)" w:history="1">
        <w:r w:rsidRPr="00F61677">
          <w:rPr>
            <w:rStyle w:val="Hyperlink"/>
            <w:rFonts w:ascii="Times New Roman" w:hAnsi="Times New Roman" w:cs="Times New Roman"/>
            <w:sz w:val="24"/>
            <w:szCs w:val="24"/>
          </w:rPr>
          <w:t>https://elizabeth-foundation.org/about/facts-about-deafness/#:~:text=Some%20key%20facts%20about%20deafness,(see%20below%20for%20definitions)</w:t>
        </w:r>
      </w:hyperlink>
      <w:r w:rsidRPr="00F61677">
        <w:rPr>
          <w:rFonts w:ascii="Times New Roman" w:hAnsi="Times New Roman" w:cs="Times New Roman"/>
          <w:sz w:val="24"/>
          <w:szCs w:val="24"/>
        </w:rPr>
        <w:t xml:space="preserve"> (Accessed: 3</w:t>
      </w:r>
      <w:r w:rsidRPr="00F61677">
        <w:rPr>
          <w:rFonts w:ascii="Times New Roman" w:hAnsi="Times New Roman" w:cs="Times New Roman"/>
          <w:sz w:val="24"/>
          <w:szCs w:val="24"/>
          <w:vertAlign w:val="superscript"/>
        </w:rPr>
        <w:t>rd</w:t>
      </w:r>
      <w:r w:rsidRPr="00F61677">
        <w:rPr>
          <w:rFonts w:ascii="Times New Roman" w:hAnsi="Times New Roman" w:cs="Times New Roman"/>
          <w:sz w:val="24"/>
          <w:szCs w:val="24"/>
        </w:rPr>
        <w:t xml:space="preserve"> June 2022).</w:t>
      </w:r>
    </w:p>
    <w:p w14:paraId="705B2734"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The President and Fellows of Harvard College. (2022) </w:t>
      </w:r>
      <w:r w:rsidRPr="00F61677">
        <w:rPr>
          <w:rFonts w:ascii="Times New Roman" w:hAnsi="Times New Roman" w:cs="Times New Roman"/>
          <w:i/>
          <w:iCs/>
          <w:sz w:val="24"/>
          <w:szCs w:val="24"/>
        </w:rPr>
        <w:t>Staying Healthy: Understanding the Stress Response</w:t>
      </w:r>
      <w:r w:rsidRPr="00F61677">
        <w:rPr>
          <w:rFonts w:ascii="Times New Roman" w:hAnsi="Times New Roman" w:cs="Times New Roman"/>
          <w:sz w:val="24"/>
          <w:szCs w:val="24"/>
        </w:rPr>
        <w:t xml:space="preserve">. Available at: </w:t>
      </w:r>
      <w:hyperlink r:id="rId29" w:history="1">
        <w:r w:rsidRPr="00F61677">
          <w:rPr>
            <w:rStyle w:val="Hyperlink"/>
            <w:rFonts w:ascii="Times New Roman" w:hAnsi="Times New Roman" w:cs="Times New Roman"/>
            <w:sz w:val="24"/>
            <w:szCs w:val="24"/>
          </w:rPr>
          <w:t>https://www.health.harvard.edu/staying-healthy/understanding-the-stress-response</w:t>
        </w:r>
      </w:hyperlink>
      <w:r w:rsidRPr="00F61677">
        <w:rPr>
          <w:rFonts w:ascii="Times New Roman" w:hAnsi="Times New Roman" w:cs="Times New Roman"/>
          <w:sz w:val="24"/>
          <w:szCs w:val="24"/>
        </w:rPr>
        <w:t xml:space="preserve"> (Accessed: 1</w:t>
      </w:r>
      <w:r w:rsidRPr="00F61677">
        <w:rPr>
          <w:rFonts w:ascii="Times New Roman" w:hAnsi="Times New Roman" w:cs="Times New Roman"/>
          <w:sz w:val="24"/>
          <w:szCs w:val="24"/>
          <w:vertAlign w:val="superscript"/>
        </w:rPr>
        <w:t>st</w:t>
      </w:r>
      <w:r w:rsidRPr="00F61677">
        <w:rPr>
          <w:rFonts w:ascii="Times New Roman" w:hAnsi="Times New Roman" w:cs="Times New Roman"/>
          <w:sz w:val="24"/>
          <w:szCs w:val="24"/>
        </w:rPr>
        <w:t xml:space="preserve"> June 2022).</w:t>
      </w:r>
    </w:p>
    <w:p w14:paraId="73FBF57E"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UNICEF. (1989) </w:t>
      </w:r>
      <w:r w:rsidRPr="00F61677">
        <w:rPr>
          <w:rFonts w:ascii="Times New Roman" w:hAnsi="Times New Roman" w:cs="Times New Roman"/>
          <w:i/>
          <w:iCs/>
          <w:sz w:val="24"/>
          <w:szCs w:val="24"/>
        </w:rPr>
        <w:t>The United Nations Convention on the Rights of the Child</w:t>
      </w:r>
      <w:r w:rsidRPr="00F61677">
        <w:rPr>
          <w:rFonts w:ascii="Times New Roman" w:hAnsi="Times New Roman" w:cs="Times New Roman"/>
          <w:sz w:val="24"/>
          <w:szCs w:val="24"/>
        </w:rPr>
        <w:t xml:space="preserve">. Available at: </w:t>
      </w:r>
      <w:hyperlink r:id="rId30" w:history="1">
        <w:r w:rsidRPr="00F61677">
          <w:rPr>
            <w:rStyle w:val="Hyperlink"/>
            <w:rFonts w:ascii="Times New Roman" w:hAnsi="Times New Roman" w:cs="Times New Roman"/>
            <w:sz w:val="24"/>
            <w:szCs w:val="24"/>
          </w:rPr>
          <w:t>https://www.unicef.org.uk/what-we-do/un-convention-child-rights/</w:t>
        </w:r>
      </w:hyperlink>
      <w:r w:rsidRPr="00F61677">
        <w:rPr>
          <w:rFonts w:ascii="Times New Roman" w:hAnsi="Times New Roman" w:cs="Times New Roman"/>
          <w:sz w:val="24"/>
          <w:szCs w:val="24"/>
        </w:rPr>
        <w:t>. (Accessed: 24</w:t>
      </w:r>
      <w:r w:rsidRPr="00F61677">
        <w:rPr>
          <w:rFonts w:ascii="Times New Roman" w:hAnsi="Times New Roman" w:cs="Times New Roman"/>
          <w:sz w:val="24"/>
          <w:szCs w:val="24"/>
          <w:vertAlign w:val="superscript"/>
        </w:rPr>
        <w:t>th</w:t>
      </w:r>
      <w:r w:rsidRPr="00F61677">
        <w:rPr>
          <w:rFonts w:ascii="Times New Roman" w:hAnsi="Times New Roman" w:cs="Times New Roman"/>
          <w:sz w:val="24"/>
          <w:szCs w:val="24"/>
        </w:rPr>
        <w:t xml:space="preserve"> June 2022).</w:t>
      </w:r>
    </w:p>
    <w:p w14:paraId="2405C981"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Vlachou, A. and Fyssa, A. (2016) ‘“Inclusion in Practice”: Programme Practices in Mainstream Preschool Classrooms and Associations with Context and Teacher Characteristics’, </w:t>
      </w:r>
      <w:r w:rsidRPr="00F61677">
        <w:rPr>
          <w:rFonts w:ascii="Times New Roman" w:hAnsi="Times New Roman" w:cs="Times New Roman"/>
          <w:i/>
          <w:iCs/>
          <w:sz w:val="24"/>
          <w:szCs w:val="24"/>
        </w:rPr>
        <w:t xml:space="preserve">International </w:t>
      </w:r>
      <w:r w:rsidRPr="00F61677">
        <w:rPr>
          <w:rFonts w:ascii="Times New Roman" w:hAnsi="Times New Roman" w:cs="Times New Roman"/>
          <w:i/>
          <w:iCs/>
          <w:sz w:val="24"/>
          <w:szCs w:val="24"/>
        </w:rPr>
        <w:lastRenderedPageBreak/>
        <w:t>Journal of Disability, Development and Education,</w:t>
      </w:r>
      <w:r w:rsidRPr="00F61677">
        <w:rPr>
          <w:rFonts w:ascii="Times New Roman" w:hAnsi="Times New Roman" w:cs="Times New Roman"/>
          <w:sz w:val="24"/>
          <w:szCs w:val="24"/>
        </w:rPr>
        <w:t xml:space="preserve"> 63(5), pp. 529–544. DOI:10.1080/1034912X.2016.1145629.</w:t>
      </w:r>
    </w:p>
    <w:p w14:paraId="0D100E8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Vyrastekova, J. (2021) ‘Social Inclusion of Students with Special Educational Needs Assessed by the Inclusion of Other in the Self Scale’, </w:t>
      </w:r>
      <w:r w:rsidRPr="00F61677">
        <w:rPr>
          <w:rFonts w:ascii="Times New Roman" w:hAnsi="Times New Roman" w:cs="Times New Roman"/>
          <w:i/>
          <w:iCs/>
          <w:sz w:val="24"/>
          <w:szCs w:val="24"/>
        </w:rPr>
        <w:t>PloS One</w:t>
      </w:r>
      <w:r w:rsidRPr="00F61677">
        <w:rPr>
          <w:rFonts w:ascii="Times New Roman" w:hAnsi="Times New Roman" w:cs="Times New Roman"/>
          <w:sz w:val="24"/>
          <w:szCs w:val="24"/>
        </w:rPr>
        <w:t>, 16(4), pp. e0250070–e0250070. DOI:10.1371/journal.pone.0250070.</w:t>
      </w:r>
    </w:p>
    <w:p w14:paraId="3C0A9235"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Waddington, E. and Reed, P. (2016) ‘Comparison of the Effects of Mainstream and Special School on National Curriculum Outcomes in Children with Autism Spectrum Disorder: an Archive-Based Analysis’, </w:t>
      </w:r>
      <w:r w:rsidRPr="00F61677">
        <w:rPr>
          <w:rFonts w:ascii="Times New Roman" w:hAnsi="Times New Roman" w:cs="Times New Roman"/>
          <w:i/>
          <w:iCs/>
          <w:sz w:val="24"/>
          <w:szCs w:val="24"/>
        </w:rPr>
        <w:t>Nasen</w:t>
      </w:r>
      <w:r w:rsidRPr="00F61677">
        <w:rPr>
          <w:rFonts w:ascii="Times New Roman" w:hAnsi="Times New Roman" w:cs="Times New Roman"/>
          <w:sz w:val="24"/>
          <w:szCs w:val="24"/>
        </w:rPr>
        <w:t>, 17(2), pp. 132-142. DOI:10.1111/1471-3802.12368.</w:t>
      </w:r>
    </w:p>
    <w:p w14:paraId="7C97DF6E"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Weatherhead, Y. (2008) </w:t>
      </w:r>
      <w:r w:rsidRPr="00F61677">
        <w:rPr>
          <w:rFonts w:ascii="Times New Roman" w:hAnsi="Times New Roman" w:cs="Times New Roman"/>
          <w:i/>
          <w:iCs/>
          <w:sz w:val="24"/>
          <w:szCs w:val="24"/>
        </w:rPr>
        <w:t>Creative circle time lessons for the early years</w:t>
      </w:r>
      <w:r w:rsidRPr="00F61677">
        <w:rPr>
          <w:rFonts w:ascii="Times New Roman" w:hAnsi="Times New Roman" w:cs="Times New Roman"/>
          <w:sz w:val="24"/>
          <w:szCs w:val="24"/>
        </w:rPr>
        <w:t>. Thousand Oaks, California: SAGE.</w:t>
      </w:r>
    </w:p>
    <w:p w14:paraId="6963798B" w14:textId="77777777" w:rsidR="005F3F85" w:rsidRPr="00F61677" w:rsidRDefault="005F3F85" w:rsidP="005F3F85">
      <w:pPr>
        <w:spacing w:line="360" w:lineRule="auto"/>
        <w:jc w:val="both"/>
        <w:rPr>
          <w:rFonts w:ascii="Times New Roman" w:hAnsi="Times New Roman" w:cs="Times New Roman"/>
          <w:sz w:val="24"/>
          <w:szCs w:val="24"/>
        </w:rPr>
      </w:pPr>
      <w:r w:rsidRPr="00F61677">
        <w:rPr>
          <w:rFonts w:ascii="Times New Roman" w:hAnsi="Times New Roman" w:cs="Times New Roman"/>
          <w:sz w:val="24"/>
          <w:szCs w:val="24"/>
        </w:rPr>
        <w:t xml:space="preserve">Webb, M.L. and Lederberg, A.R. (2014) ‘Measuring Phonological Awareness in Deaf and Hard-of-Hearing Children’, </w:t>
      </w:r>
      <w:r w:rsidRPr="00F61677">
        <w:rPr>
          <w:rFonts w:ascii="Times New Roman" w:hAnsi="Times New Roman" w:cs="Times New Roman"/>
          <w:i/>
          <w:iCs/>
          <w:sz w:val="24"/>
          <w:szCs w:val="24"/>
        </w:rPr>
        <w:t>Journal of Speech, Language, and Hearing Research</w:t>
      </w:r>
      <w:r w:rsidRPr="00F61677">
        <w:rPr>
          <w:rFonts w:ascii="Times New Roman" w:hAnsi="Times New Roman" w:cs="Times New Roman"/>
          <w:sz w:val="24"/>
          <w:szCs w:val="24"/>
        </w:rPr>
        <w:t>, 57(1), pp. 131–142. DOI:10.1044/1092-4388(2013/12-0106).</w:t>
      </w:r>
    </w:p>
    <w:p w14:paraId="283AA9A2" w14:textId="77777777" w:rsidR="005F3F85" w:rsidRPr="00F61677" w:rsidRDefault="005F3F85" w:rsidP="005F3F85">
      <w:pPr>
        <w:pStyle w:val="NormalWeb"/>
        <w:spacing w:line="360" w:lineRule="auto"/>
        <w:jc w:val="both"/>
      </w:pPr>
      <w:r w:rsidRPr="00F61677">
        <w:t xml:space="preserve">Welsh Government. (2015a) </w:t>
      </w:r>
      <w:r w:rsidRPr="00F61677">
        <w:rPr>
          <w:i/>
          <w:iCs/>
        </w:rPr>
        <w:t>UNCRC: An introduction to the United Nations Convention on the Rights of the Child.</w:t>
      </w:r>
      <w:r w:rsidRPr="00F61677">
        <w:t xml:space="preserve"> Available at: </w:t>
      </w:r>
      <w:hyperlink r:id="rId31" w:history="1">
        <w:r w:rsidRPr="00F61677">
          <w:rPr>
            <w:rStyle w:val="Hyperlink"/>
          </w:rPr>
          <w:t>https://gov.wales/sites/default/files/inline-documents/2019-03/1_UNCRC%20Rights_En%20%281%29.pdf</w:t>
        </w:r>
      </w:hyperlink>
      <w:r w:rsidRPr="00F61677">
        <w:t xml:space="preserve"> (Accessed: 4</w:t>
      </w:r>
      <w:r w:rsidRPr="00F61677">
        <w:rPr>
          <w:vertAlign w:val="superscript"/>
        </w:rPr>
        <w:t>th</w:t>
      </w:r>
      <w:r w:rsidRPr="00F61677">
        <w:t xml:space="preserve"> June 2022).</w:t>
      </w:r>
    </w:p>
    <w:p w14:paraId="6D8A610C" w14:textId="77777777" w:rsidR="005F3F85" w:rsidRPr="00F61677" w:rsidRDefault="005F3F85" w:rsidP="005F3F85">
      <w:pPr>
        <w:pStyle w:val="NormalWeb"/>
        <w:spacing w:line="360" w:lineRule="auto"/>
        <w:jc w:val="both"/>
      </w:pPr>
      <w:r w:rsidRPr="00F61677">
        <w:t xml:space="preserve">Welsh Government. (2016) </w:t>
      </w:r>
      <w:r w:rsidRPr="00F61677">
        <w:rPr>
          <w:i/>
          <w:iCs/>
        </w:rPr>
        <w:t>Inclusion and Pupil Support.</w:t>
      </w:r>
      <w:r w:rsidRPr="00F61677">
        <w:t xml:space="preserve"> Available at: </w:t>
      </w:r>
      <w:hyperlink r:id="rId32" w:history="1">
        <w:r w:rsidRPr="00F61677">
          <w:rPr>
            <w:rStyle w:val="Hyperlink"/>
          </w:rPr>
          <w:t>https://gov.wales/sites/default/files/publications/2018-05/guidance-inclusion-and-pupil-support_0.pdf</w:t>
        </w:r>
      </w:hyperlink>
      <w:r w:rsidRPr="00F61677">
        <w:t xml:space="preserve"> (Accessed: 8</w:t>
      </w:r>
      <w:r w:rsidRPr="00F61677">
        <w:rPr>
          <w:vertAlign w:val="superscript"/>
        </w:rPr>
        <w:t>th</w:t>
      </w:r>
      <w:r w:rsidRPr="00F61677">
        <w:t xml:space="preserve"> June 2022).</w:t>
      </w:r>
    </w:p>
    <w:p w14:paraId="70BA0836" w14:textId="77777777" w:rsidR="005F3F85" w:rsidRPr="00F61677" w:rsidRDefault="005F3F85" w:rsidP="005F3F85">
      <w:pPr>
        <w:spacing w:line="360" w:lineRule="auto"/>
        <w:jc w:val="both"/>
        <w:textAlignment w:val="baseline"/>
        <w:rPr>
          <w:rFonts w:ascii="Times New Roman" w:hAnsi="Times New Roman" w:cs="Times New Roman"/>
          <w:sz w:val="24"/>
          <w:szCs w:val="24"/>
        </w:rPr>
      </w:pPr>
      <w:r w:rsidRPr="00F61677">
        <w:rPr>
          <w:rFonts w:ascii="Times New Roman" w:hAnsi="Times New Roman" w:cs="Times New Roman"/>
          <w:sz w:val="24"/>
          <w:szCs w:val="24"/>
        </w:rPr>
        <w:t xml:space="preserve">Worth, N. (2014) ‘Making Friends and Fitting in: A Social-Relational Understanding of Disability at School’, </w:t>
      </w:r>
      <w:r w:rsidRPr="00F61677">
        <w:rPr>
          <w:rFonts w:ascii="Times New Roman" w:hAnsi="Times New Roman" w:cs="Times New Roman"/>
          <w:i/>
          <w:iCs/>
          <w:sz w:val="24"/>
          <w:szCs w:val="24"/>
        </w:rPr>
        <w:t>Social &amp; Cultural Geography,</w:t>
      </w:r>
      <w:r w:rsidRPr="00F61677">
        <w:rPr>
          <w:rFonts w:ascii="Times New Roman" w:hAnsi="Times New Roman" w:cs="Times New Roman"/>
          <w:sz w:val="24"/>
          <w:szCs w:val="24"/>
        </w:rPr>
        <w:t xml:space="preserve"> 15(1), pp. 124–124. DOI:10.1080/14649365.2014.876188.</w:t>
      </w:r>
    </w:p>
    <w:p w14:paraId="5B390292" w14:textId="647CFF9C" w:rsidR="005F3F85" w:rsidRPr="00F61677" w:rsidRDefault="005F3F85" w:rsidP="005F3F85">
      <w:pPr>
        <w:spacing w:line="360" w:lineRule="auto"/>
        <w:jc w:val="both"/>
        <w:textAlignment w:val="baseline"/>
        <w:rPr>
          <w:rFonts w:ascii="Times New Roman" w:hAnsi="Times New Roman" w:cs="Times New Roman"/>
          <w:sz w:val="24"/>
          <w:szCs w:val="24"/>
        </w:rPr>
      </w:pPr>
      <w:r w:rsidRPr="00F61677">
        <w:rPr>
          <w:rFonts w:ascii="Times New Roman" w:hAnsi="Times New Roman" w:cs="Times New Roman"/>
          <w:sz w:val="24"/>
          <w:szCs w:val="24"/>
        </w:rPr>
        <w:t xml:space="preserve">Zhang, L. </w:t>
      </w:r>
      <w:r w:rsidRPr="00F61677">
        <w:rPr>
          <w:rFonts w:ascii="Times New Roman" w:hAnsi="Times New Roman" w:cs="Times New Roman"/>
          <w:i/>
          <w:iCs/>
          <w:sz w:val="24"/>
          <w:szCs w:val="24"/>
        </w:rPr>
        <w:t>et al.</w:t>
      </w:r>
      <w:r w:rsidRPr="00F61677">
        <w:rPr>
          <w:rFonts w:ascii="Times New Roman" w:hAnsi="Times New Roman" w:cs="Times New Roman"/>
          <w:sz w:val="24"/>
          <w:szCs w:val="24"/>
        </w:rPr>
        <w:t xml:space="preserve"> (2017) ‘Children’s Shyness, Peer Acceptance, and Academic Achievement in the Early School Years’, </w:t>
      </w:r>
      <w:r w:rsidRPr="00F61677">
        <w:rPr>
          <w:rFonts w:ascii="Times New Roman" w:hAnsi="Times New Roman" w:cs="Times New Roman"/>
          <w:i/>
          <w:iCs/>
          <w:sz w:val="24"/>
          <w:szCs w:val="24"/>
        </w:rPr>
        <w:t>Merrill-Palmer Quarterly</w:t>
      </w:r>
      <w:r w:rsidRPr="00F61677">
        <w:rPr>
          <w:rFonts w:ascii="Times New Roman" w:hAnsi="Times New Roman" w:cs="Times New Roman"/>
          <w:sz w:val="24"/>
          <w:szCs w:val="24"/>
        </w:rPr>
        <w:t>, 63(4), pp. 458–484. DOI:10.13110/merrpalmquar1982.63.4.0458.</w:t>
      </w:r>
    </w:p>
    <w:p w14:paraId="30E8BE9E" w14:textId="23D7776F" w:rsidR="00923D3E" w:rsidRPr="006011F9" w:rsidRDefault="00923D3E" w:rsidP="006011F9">
      <w:pPr>
        <w:spacing w:line="360" w:lineRule="auto"/>
        <w:jc w:val="both"/>
        <w:textAlignment w:val="baseline"/>
        <w:rPr>
          <w:rFonts w:ascii="Times New Roman" w:hAnsi="Times New Roman" w:cs="Times New Roman"/>
          <w:sz w:val="24"/>
          <w:szCs w:val="24"/>
        </w:rPr>
      </w:pPr>
    </w:p>
    <w:sectPr w:rsidR="00923D3E" w:rsidRPr="006011F9">
      <w:headerReference w:type="default"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76184" w14:textId="77777777" w:rsidR="00C8391E" w:rsidRDefault="00C8391E" w:rsidP="005406D6">
      <w:pPr>
        <w:spacing w:after="0" w:line="240" w:lineRule="auto"/>
      </w:pPr>
      <w:r>
        <w:separator/>
      </w:r>
    </w:p>
  </w:endnote>
  <w:endnote w:type="continuationSeparator" w:id="0">
    <w:p w14:paraId="0D634C16" w14:textId="77777777" w:rsidR="00C8391E" w:rsidRDefault="00C8391E" w:rsidP="00540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638134"/>
      <w:docPartObj>
        <w:docPartGallery w:val="Page Numbers (Bottom of Page)"/>
        <w:docPartUnique/>
      </w:docPartObj>
    </w:sdtPr>
    <w:sdtEndPr>
      <w:rPr>
        <w:rFonts w:ascii="Times New Roman" w:hAnsi="Times New Roman" w:cs="Times New Roman"/>
        <w:noProof/>
        <w:sz w:val="24"/>
        <w:szCs w:val="24"/>
      </w:rPr>
    </w:sdtEndPr>
    <w:sdtContent>
      <w:p w14:paraId="149F4DF6" w14:textId="1B99E5AE" w:rsidR="00EE2FB5" w:rsidRDefault="00EE2F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950B56" w14:textId="77777777" w:rsidR="00EE2FB5" w:rsidRDefault="00EE2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F8DC7" w14:textId="77777777" w:rsidR="00C8391E" w:rsidRDefault="00C8391E" w:rsidP="005406D6">
      <w:pPr>
        <w:spacing w:after="0" w:line="240" w:lineRule="auto"/>
      </w:pPr>
      <w:r>
        <w:separator/>
      </w:r>
    </w:p>
  </w:footnote>
  <w:footnote w:type="continuationSeparator" w:id="0">
    <w:p w14:paraId="24BE5229" w14:textId="77777777" w:rsidR="00C8391E" w:rsidRDefault="00C8391E" w:rsidP="005406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B776" w14:textId="53483880" w:rsidR="00AC5961" w:rsidRPr="00831F14" w:rsidRDefault="00767242">
    <w:pPr>
      <w:pStyle w:val="Header"/>
      <w:rPr>
        <w:rFonts w:ascii="Times New Roman" w:hAnsi="Times New Roman" w:cs="Times New Roman"/>
        <w:sz w:val="24"/>
        <w:szCs w:val="24"/>
      </w:rPr>
    </w:pPr>
    <w:r w:rsidRPr="00831F14">
      <w:rPr>
        <w:rFonts w:ascii="Times New Roman" w:hAnsi="Times New Roman" w:cs="Times New Roman"/>
        <w:sz w:val="24"/>
        <w:szCs w:val="24"/>
      </w:rPr>
      <w:t>2008399</w:t>
    </w:r>
    <w:r w:rsidR="005406D6" w:rsidRPr="00831F14">
      <w:rPr>
        <w:rFonts w:ascii="Times New Roman" w:hAnsi="Times New Roman" w:cs="Times New Roman"/>
        <w:sz w:val="24"/>
        <w:szCs w:val="24"/>
      </w:rPr>
      <w:ptab w:relativeTo="margin" w:alignment="center" w:leader="none"/>
    </w:r>
    <w:r w:rsidRPr="00831F14">
      <w:rPr>
        <w:rFonts w:ascii="Times New Roman" w:hAnsi="Times New Roman" w:cs="Times New Roman"/>
        <w:sz w:val="24"/>
        <w:szCs w:val="24"/>
      </w:rPr>
      <w:t>ECEY6006</w:t>
    </w:r>
    <w:r w:rsidR="005406D6" w:rsidRPr="00831F14">
      <w:rPr>
        <w:rFonts w:ascii="Times New Roman" w:hAnsi="Times New Roman" w:cs="Times New Roman"/>
        <w:sz w:val="24"/>
        <w:szCs w:val="24"/>
      </w:rPr>
      <w:ptab w:relativeTo="margin" w:alignment="right" w:leader="none"/>
    </w:r>
    <w:r w:rsidR="00AC5961" w:rsidRPr="00831F14">
      <w:rPr>
        <w:rFonts w:ascii="Times New Roman" w:hAnsi="Times New Roman" w:cs="Times New Roman"/>
        <w:sz w:val="24"/>
        <w:szCs w:val="24"/>
      </w:rPr>
      <w:t>368</w:t>
    </w:r>
    <w:r w:rsidR="002038E2" w:rsidRPr="00831F14">
      <w:rPr>
        <w:rFonts w:ascii="Times New Roman" w:hAnsi="Times New Roman" w:cs="Times New Roman"/>
        <w:sz w:val="24"/>
        <w:szCs w:val="24"/>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D10"/>
    <w:rsid w:val="000006BA"/>
    <w:rsid w:val="000010E9"/>
    <w:rsid w:val="000032A7"/>
    <w:rsid w:val="000042DC"/>
    <w:rsid w:val="0000630E"/>
    <w:rsid w:val="00006D26"/>
    <w:rsid w:val="000113D4"/>
    <w:rsid w:val="00016C7F"/>
    <w:rsid w:val="0002078A"/>
    <w:rsid w:val="000209B0"/>
    <w:rsid w:val="00021F64"/>
    <w:rsid w:val="00022537"/>
    <w:rsid w:val="00022841"/>
    <w:rsid w:val="000242D6"/>
    <w:rsid w:val="0002547C"/>
    <w:rsid w:val="00026C9D"/>
    <w:rsid w:val="000273E8"/>
    <w:rsid w:val="00027AD8"/>
    <w:rsid w:val="00027EF1"/>
    <w:rsid w:val="00030E58"/>
    <w:rsid w:val="00033025"/>
    <w:rsid w:val="00037894"/>
    <w:rsid w:val="00044B77"/>
    <w:rsid w:val="00044F0F"/>
    <w:rsid w:val="00047785"/>
    <w:rsid w:val="00050EA7"/>
    <w:rsid w:val="00050F91"/>
    <w:rsid w:val="00052FEA"/>
    <w:rsid w:val="0005353F"/>
    <w:rsid w:val="00054A91"/>
    <w:rsid w:val="00055537"/>
    <w:rsid w:val="00057A85"/>
    <w:rsid w:val="00070E53"/>
    <w:rsid w:val="00073BA9"/>
    <w:rsid w:val="00074ABB"/>
    <w:rsid w:val="00075814"/>
    <w:rsid w:val="000771F8"/>
    <w:rsid w:val="00077305"/>
    <w:rsid w:val="000806CD"/>
    <w:rsid w:val="000824A4"/>
    <w:rsid w:val="00082ED7"/>
    <w:rsid w:val="00084A05"/>
    <w:rsid w:val="00090DB6"/>
    <w:rsid w:val="00094014"/>
    <w:rsid w:val="00094BED"/>
    <w:rsid w:val="00097833"/>
    <w:rsid w:val="000A2FB1"/>
    <w:rsid w:val="000A39EE"/>
    <w:rsid w:val="000B06B1"/>
    <w:rsid w:val="000B0CC3"/>
    <w:rsid w:val="000B141C"/>
    <w:rsid w:val="000B1805"/>
    <w:rsid w:val="000B1AA4"/>
    <w:rsid w:val="000B4D1E"/>
    <w:rsid w:val="000B4D54"/>
    <w:rsid w:val="000B5A8F"/>
    <w:rsid w:val="000B7B80"/>
    <w:rsid w:val="000C0E81"/>
    <w:rsid w:val="000C1CDF"/>
    <w:rsid w:val="000C6085"/>
    <w:rsid w:val="000D1B3C"/>
    <w:rsid w:val="000D471D"/>
    <w:rsid w:val="000D5006"/>
    <w:rsid w:val="000D592B"/>
    <w:rsid w:val="000D6CC8"/>
    <w:rsid w:val="000D7044"/>
    <w:rsid w:val="000E0D25"/>
    <w:rsid w:val="000E16C6"/>
    <w:rsid w:val="000E1E11"/>
    <w:rsid w:val="000E6470"/>
    <w:rsid w:val="000F007E"/>
    <w:rsid w:val="000F16F4"/>
    <w:rsid w:val="000F7DC3"/>
    <w:rsid w:val="0010076D"/>
    <w:rsid w:val="00101516"/>
    <w:rsid w:val="00102345"/>
    <w:rsid w:val="001103B8"/>
    <w:rsid w:val="00111A58"/>
    <w:rsid w:val="0011316D"/>
    <w:rsid w:val="001146BF"/>
    <w:rsid w:val="00120029"/>
    <w:rsid w:val="00121700"/>
    <w:rsid w:val="00122DBD"/>
    <w:rsid w:val="0012402C"/>
    <w:rsid w:val="001254D5"/>
    <w:rsid w:val="00130838"/>
    <w:rsid w:val="00132C27"/>
    <w:rsid w:val="00140BB6"/>
    <w:rsid w:val="00140D9C"/>
    <w:rsid w:val="00141894"/>
    <w:rsid w:val="00141A9E"/>
    <w:rsid w:val="001455DC"/>
    <w:rsid w:val="0014593F"/>
    <w:rsid w:val="001469E4"/>
    <w:rsid w:val="001500F4"/>
    <w:rsid w:val="001504BE"/>
    <w:rsid w:val="00150B36"/>
    <w:rsid w:val="0015161F"/>
    <w:rsid w:val="001548B3"/>
    <w:rsid w:val="00156D93"/>
    <w:rsid w:val="0015765F"/>
    <w:rsid w:val="00161E12"/>
    <w:rsid w:val="001810E8"/>
    <w:rsid w:val="00181657"/>
    <w:rsid w:val="00181FAB"/>
    <w:rsid w:val="00187390"/>
    <w:rsid w:val="00193D5C"/>
    <w:rsid w:val="001941E3"/>
    <w:rsid w:val="00194D09"/>
    <w:rsid w:val="00195D34"/>
    <w:rsid w:val="001960C0"/>
    <w:rsid w:val="001975D3"/>
    <w:rsid w:val="001A19F0"/>
    <w:rsid w:val="001A2AC4"/>
    <w:rsid w:val="001A3190"/>
    <w:rsid w:val="001A6246"/>
    <w:rsid w:val="001A63E4"/>
    <w:rsid w:val="001A63F8"/>
    <w:rsid w:val="001A6F20"/>
    <w:rsid w:val="001B2E63"/>
    <w:rsid w:val="001C0BB5"/>
    <w:rsid w:val="001C1E66"/>
    <w:rsid w:val="001C47B1"/>
    <w:rsid w:val="001C4AC8"/>
    <w:rsid w:val="001C6138"/>
    <w:rsid w:val="001C6BE8"/>
    <w:rsid w:val="001C6EE6"/>
    <w:rsid w:val="001D1BE4"/>
    <w:rsid w:val="001D365F"/>
    <w:rsid w:val="001D38D3"/>
    <w:rsid w:val="001D5106"/>
    <w:rsid w:val="001E0BBF"/>
    <w:rsid w:val="001E0EF0"/>
    <w:rsid w:val="001E1137"/>
    <w:rsid w:val="001E2CEC"/>
    <w:rsid w:val="001E771F"/>
    <w:rsid w:val="001E787A"/>
    <w:rsid w:val="001F0A34"/>
    <w:rsid w:val="001F43AF"/>
    <w:rsid w:val="001F657D"/>
    <w:rsid w:val="002038E2"/>
    <w:rsid w:val="0020439F"/>
    <w:rsid w:val="0020511D"/>
    <w:rsid w:val="0021163B"/>
    <w:rsid w:val="002148B4"/>
    <w:rsid w:val="00221812"/>
    <w:rsid w:val="00222E3A"/>
    <w:rsid w:val="00223C1E"/>
    <w:rsid w:val="0022455A"/>
    <w:rsid w:val="00224F97"/>
    <w:rsid w:val="00225965"/>
    <w:rsid w:val="00225BEC"/>
    <w:rsid w:val="002262C3"/>
    <w:rsid w:val="0022643C"/>
    <w:rsid w:val="002303FD"/>
    <w:rsid w:val="002335BC"/>
    <w:rsid w:val="002338CC"/>
    <w:rsid w:val="002400CD"/>
    <w:rsid w:val="00240600"/>
    <w:rsid w:val="002409CC"/>
    <w:rsid w:val="00240F5D"/>
    <w:rsid w:val="00243EF0"/>
    <w:rsid w:val="002460CA"/>
    <w:rsid w:val="00246488"/>
    <w:rsid w:val="00247E77"/>
    <w:rsid w:val="002514E5"/>
    <w:rsid w:val="002524E9"/>
    <w:rsid w:val="00252F7F"/>
    <w:rsid w:val="00254BF0"/>
    <w:rsid w:val="00257EF3"/>
    <w:rsid w:val="00261881"/>
    <w:rsid w:val="00264F5A"/>
    <w:rsid w:val="00265259"/>
    <w:rsid w:val="00265987"/>
    <w:rsid w:val="00272982"/>
    <w:rsid w:val="00276016"/>
    <w:rsid w:val="0027602F"/>
    <w:rsid w:val="00276D66"/>
    <w:rsid w:val="00281DCC"/>
    <w:rsid w:val="00284219"/>
    <w:rsid w:val="002842C2"/>
    <w:rsid w:val="00284FE5"/>
    <w:rsid w:val="002854D8"/>
    <w:rsid w:val="00285E89"/>
    <w:rsid w:val="00286947"/>
    <w:rsid w:val="00292D4E"/>
    <w:rsid w:val="00293A29"/>
    <w:rsid w:val="00295585"/>
    <w:rsid w:val="002971A5"/>
    <w:rsid w:val="002A3CD7"/>
    <w:rsid w:val="002A5249"/>
    <w:rsid w:val="002A5724"/>
    <w:rsid w:val="002A5745"/>
    <w:rsid w:val="002B18C1"/>
    <w:rsid w:val="002B2E89"/>
    <w:rsid w:val="002B48D2"/>
    <w:rsid w:val="002B5672"/>
    <w:rsid w:val="002B5B0D"/>
    <w:rsid w:val="002C0544"/>
    <w:rsid w:val="002C05A6"/>
    <w:rsid w:val="002C0CF6"/>
    <w:rsid w:val="002C1713"/>
    <w:rsid w:val="002C2A83"/>
    <w:rsid w:val="002D3071"/>
    <w:rsid w:val="002D30C2"/>
    <w:rsid w:val="002D3F68"/>
    <w:rsid w:val="002D4508"/>
    <w:rsid w:val="002D46BC"/>
    <w:rsid w:val="002D5548"/>
    <w:rsid w:val="002D5E3D"/>
    <w:rsid w:val="002E064C"/>
    <w:rsid w:val="002E2021"/>
    <w:rsid w:val="002E20EC"/>
    <w:rsid w:val="002E43C2"/>
    <w:rsid w:val="002E5900"/>
    <w:rsid w:val="002F0849"/>
    <w:rsid w:val="002F1079"/>
    <w:rsid w:val="002F144A"/>
    <w:rsid w:val="002F2A4E"/>
    <w:rsid w:val="002F37B7"/>
    <w:rsid w:val="002F7C1D"/>
    <w:rsid w:val="0030057A"/>
    <w:rsid w:val="0030229C"/>
    <w:rsid w:val="003030FE"/>
    <w:rsid w:val="0030391B"/>
    <w:rsid w:val="00306256"/>
    <w:rsid w:val="0030711A"/>
    <w:rsid w:val="0031345C"/>
    <w:rsid w:val="003153DD"/>
    <w:rsid w:val="00320E70"/>
    <w:rsid w:val="00322129"/>
    <w:rsid w:val="00323C0E"/>
    <w:rsid w:val="00323DCC"/>
    <w:rsid w:val="00332F9B"/>
    <w:rsid w:val="00335728"/>
    <w:rsid w:val="00335D6A"/>
    <w:rsid w:val="0033693A"/>
    <w:rsid w:val="00337F77"/>
    <w:rsid w:val="003403FB"/>
    <w:rsid w:val="00340706"/>
    <w:rsid w:val="00351041"/>
    <w:rsid w:val="00351DE6"/>
    <w:rsid w:val="00354A86"/>
    <w:rsid w:val="00355512"/>
    <w:rsid w:val="00361BA2"/>
    <w:rsid w:val="00362DE6"/>
    <w:rsid w:val="003650F5"/>
    <w:rsid w:val="003657E1"/>
    <w:rsid w:val="0036617D"/>
    <w:rsid w:val="00366734"/>
    <w:rsid w:val="00366C4C"/>
    <w:rsid w:val="00367601"/>
    <w:rsid w:val="003733D7"/>
    <w:rsid w:val="0037365C"/>
    <w:rsid w:val="00375959"/>
    <w:rsid w:val="003760A1"/>
    <w:rsid w:val="00377B54"/>
    <w:rsid w:val="00381062"/>
    <w:rsid w:val="00382E8A"/>
    <w:rsid w:val="00382ECB"/>
    <w:rsid w:val="00383717"/>
    <w:rsid w:val="00384719"/>
    <w:rsid w:val="0038485C"/>
    <w:rsid w:val="00385770"/>
    <w:rsid w:val="00385AEB"/>
    <w:rsid w:val="0038723A"/>
    <w:rsid w:val="003928E7"/>
    <w:rsid w:val="00392915"/>
    <w:rsid w:val="0039369D"/>
    <w:rsid w:val="003946DD"/>
    <w:rsid w:val="003946EA"/>
    <w:rsid w:val="00394DA9"/>
    <w:rsid w:val="003A053B"/>
    <w:rsid w:val="003A0CF8"/>
    <w:rsid w:val="003A22DC"/>
    <w:rsid w:val="003A429C"/>
    <w:rsid w:val="003A4EB5"/>
    <w:rsid w:val="003A72A4"/>
    <w:rsid w:val="003B1A15"/>
    <w:rsid w:val="003B3B56"/>
    <w:rsid w:val="003B42C4"/>
    <w:rsid w:val="003B5547"/>
    <w:rsid w:val="003B56D0"/>
    <w:rsid w:val="003B7B21"/>
    <w:rsid w:val="003C01A2"/>
    <w:rsid w:val="003C1B99"/>
    <w:rsid w:val="003C37FB"/>
    <w:rsid w:val="003C735B"/>
    <w:rsid w:val="003C7C83"/>
    <w:rsid w:val="003D1E54"/>
    <w:rsid w:val="003D4525"/>
    <w:rsid w:val="003D4977"/>
    <w:rsid w:val="003E3748"/>
    <w:rsid w:val="003F2519"/>
    <w:rsid w:val="003F2A6B"/>
    <w:rsid w:val="003F5EAA"/>
    <w:rsid w:val="003F6B5D"/>
    <w:rsid w:val="003F6C7F"/>
    <w:rsid w:val="004022E2"/>
    <w:rsid w:val="00404871"/>
    <w:rsid w:val="00404BC7"/>
    <w:rsid w:val="004050AB"/>
    <w:rsid w:val="00405C80"/>
    <w:rsid w:val="00410D2F"/>
    <w:rsid w:val="00410FB4"/>
    <w:rsid w:val="0041415E"/>
    <w:rsid w:val="00414D32"/>
    <w:rsid w:val="00416530"/>
    <w:rsid w:val="0041677D"/>
    <w:rsid w:val="00417D9D"/>
    <w:rsid w:val="00425644"/>
    <w:rsid w:val="0043039A"/>
    <w:rsid w:val="00431104"/>
    <w:rsid w:val="004319CC"/>
    <w:rsid w:val="004339A7"/>
    <w:rsid w:val="004414A0"/>
    <w:rsid w:val="004416B9"/>
    <w:rsid w:val="00441FB3"/>
    <w:rsid w:val="00443D6C"/>
    <w:rsid w:val="00446F4F"/>
    <w:rsid w:val="00447B96"/>
    <w:rsid w:val="0045047C"/>
    <w:rsid w:val="00452654"/>
    <w:rsid w:val="00454915"/>
    <w:rsid w:val="00454B87"/>
    <w:rsid w:val="00455975"/>
    <w:rsid w:val="0045641F"/>
    <w:rsid w:val="00457C6F"/>
    <w:rsid w:val="0046410A"/>
    <w:rsid w:val="004659F9"/>
    <w:rsid w:val="0046622F"/>
    <w:rsid w:val="00466330"/>
    <w:rsid w:val="00466948"/>
    <w:rsid w:val="00466F32"/>
    <w:rsid w:val="00467AFD"/>
    <w:rsid w:val="00471AD8"/>
    <w:rsid w:val="00472991"/>
    <w:rsid w:val="00472C1C"/>
    <w:rsid w:val="004733F7"/>
    <w:rsid w:val="004736D6"/>
    <w:rsid w:val="004736F6"/>
    <w:rsid w:val="00477442"/>
    <w:rsid w:val="00477886"/>
    <w:rsid w:val="004779F2"/>
    <w:rsid w:val="00481CFA"/>
    <w:rsid w:val="00483006"/>
    <w:rsid w:val="0048303E"/>
    <w:rsid w:val="00484898"/>
    <w:rsid w:val="00486796"/>
    <w:rsid w:val="004903F0"/>
    <w:rsid w:val="00491E29"/>
    <w:rsid w:val="0049430C"/>
    <w:rsid w:val="00494880"/>
    <w:rsid w:val="004950FD"/>
    <w:rsid w:val="004A1142"/>
    <w:rsid w:val="004A2B88"/>
    <w:rsid w:val="004A2F66"/>
    <w:rsid w:val="004A50A7"/>
    <w:rsid w:val="004A5DCC"/>
    <w:rsid w:val="004A612C"/>
    <w:rsid w:val="004A613B"/>
    <w:rsid w:val="004A6523"/>
    <w:rsid w:val="004A671C"/>
    <w:rsid w:val="004A67EA"/>
    <w:rsid w:val="004B1247"/>
    <w:rsid w:val="004B21C7"/>
    <w:rsid w:val="004B3C1D"/>
    <w:rsid w:val="004C287A"/>
    <w:rsid w:val="004C2ECA"/>
    <w:rsid w:val="004C4C2A"/>
    <w:rsid w:val="004C5C08"/>
    <w:rsid w:val="004C7781"/>
    <w:rsid w:val="004D2ECF"/>
    <w:rsid w:val="004D33F7"/>
    <w:rsid w:val="004D3EF7"/>
    <w:rsid w:val="004D7635"/>
    <w:rsid w:val="004E1369"/>
    <w:rsid w:val="004E157E"/>
    <w:rsid w:val="004E35EC"/>
    <w:rsid w:val="004E3F58"/>
    <w:rsid w:val="004E51EF"/>
    <w:rsid w:val="004E5ACA"/>
    <w:rsid w:val="004E6465"/>
    <w:rsid w:val="004E6FA7"/>
    <w:rsid w:val="004F29E2"/>
    <w:rsid w:val="004F3D09"/>
    <w:rsid w:val="004F58A8"/>
    <w:rsid w:val="004F66AD"/>
    <w:rsid w:val="004F7B3E"/>
    <w:rsid w:val="0050162E"/>
    <w:rsid w:val="005031C3"/>
    <w:rsid w:val="00503A0F"/>
    <w:rsid w:val="00511140"/>
    <w:rsid w:val="00512DD6"/>
    <w:rsid w:val="00513692"/>
    <w:rsid w:val="005176E9"/>
    <w:rsid w:val="00517D09"/>
    <w:rsid w:val="005203FF"/>
    <w:rsid w:val="0052308F"/>
    <w:rsid w:val="00531E0F"/>
    <w:rsid w:val="005376B8"/>
    <w:rsid w:val="005406D6"/>
    <w:rsid w:val="00540754"/>
    <w:rsid w:val="00542D02"/>
    <w:rsid w:val="00542EB7"/>
    <w:rsid w:val="0054320F"/>
    <w:rsid w:val="00544FBC"/>
    <w:rsid w:val="00545B1C"/>
    <w:rsid w:val="0054612A"/>
    <w:rsid w:val="0055164F"/>
    <w:rsid w:val="005530D4"/>
    <w:rsid w:val="005537C1"/>
    <w:rsid w:val="005554D8"/>
    <w:rsid w:val="00556BB8"/>
    <w:rsid w:val="00560D01"/>
    <w:rsid w:val="00564545"/>
    <w:rsid w:val="0057131F"/>
    <w:rsid w:val="0057249B"/>
    <w:rsid w:val="005730CA"/>
    <w:rsid w:val="00575ECD"/>
    <w:rsid w:val="0058076C"/>
    <w:rsid w:val="00583C08"/>
    <w:rsid w:val="00583E43"/>
    <w:rsid w:val="00587459"/>
    <w:rsid w:val="005915EF"/>
    <w:rsid w:val="00595BA4"/>
    <w:rsid w:val="00596DB5"/>
    <w:rsid w:val="005A05F8"/>
    <w:rsid w:val="005A12B1"/>
    <w:rsid w:val="005A228E"/>
    <w:rsid w:val="005A2B1A"/>
    <w:rsid w:val="005A6481"/>
    <w:rsid w:val="005A7DDF"/>
    <w:rsid w:val="005B182A"/>
    <w:rsid w:val="005B3A07"/>
    <w:rsid w:val="005B460E"/>
    <w:rsid w:val="005B4EED"/>
    <w:rsid w:val="005B5BF1"/>
    <w:rsid w:val="005C06B5"/>
    <w:rsid w:val="005C4E80"/>
    <w:rsid w:val="005D022E"/>
    <w:rsid w:val="005D1436"/>
    <w:rsid w:val="005D2105"/>
    <w:rsid w:val="005D233C"/>
    <w:rsid w:val="005D2367"/>
    <w:rsid w:val="005D5551"/>
    <w:rsid w:val="005D57F4"/>
    <w:rsid w:val="005D6721"/>
    <w:rsid w:val="005D6D56"/>
    <w:rsid w:val="005D769D"/>
    <w:rsid w:val="005E00F4"/>
    <w:rsid w:val="005E3C96"/>
    <w:rsid w:val="005E48D7"/>
    <w:rsid w:val="005E66E6"/>
    <w:rsid w:val="005E7F1F"/>
    <w:rsid w:val="005F2C34"/>
    <w:rsid w:val="005F3F85"/>
    <w:rsid w:val="005F47FF"/>
    <w:rsid w:val="005F6FAD"/>
    <w:rsid w:val="00600BBD"/>
    <w:rsid w:val="006011F9"/>
    <w:rsid w:val="00601D47"/>
    <w:rsid w:val="00601F7C"/>
    <w:rsid w:val="00610253"/>
    <w:rsid w:val="00613CBA"/>
    <w:rsid w:val="00614030"/>
    <w:rsid w:val="00614319"/>
    <w:rsid w:val="006151E9"/>
    <w:rsid w:val="006157F0"/>
    <w:rsid w:val="00620EDA"/>
    <w:rsid w:val="006225E6"/>
    <w:rsid w:val="006256D9"/>
    <w:rsid w:val="006261CA"/>
    <w:rsid w:val="00626E46"/>
    <w:rsid w:val="00627B27"/>
    <w:rsid w:val="006301C8"/>
    <w:rsid w:val="00630EFC"/>
    <w:rsid w:val="006313C3"/>
    <w:rsid w:val="00631B07"/>
    <w:rsid w:val="0063214E"/>
    <w:rsid w:val="0063391A"/>
    <w:rsid w:val="0063518B"/>
    <w:rsid w:val="006359D0"/>
    <w:rsid w:val="00637167"/>
    <w:rsid w:val="006429B9"/>
    <w:rsid w:val="00646787"/>
    <w:rsid w:val="00647AAC"/>
    <w:rsid w:val="00650890"/>
    <w:rsid w:val="006527F9"/>
    <w:rsid w:val="00656687"/>
    <w:rsid w:val="006606A4"/>
    <w:rsid w:val="00661557"/>
    <w:rsid w:val="006640CD"/>
    <w:rsid w:val="00665E03"/>
    <w:rsid w:val="00665F44"/>
    <w:rsid w:val="006675D0"/>
    <w:rsid w:val="00672A08"/>
    <w:rsid w:val="00672A47"/>
    <w:rsid w:val="00674B2F"/>
    <w:rsid w:val="006770CC"/>
    <w:rsid w:val="006815BD"/>
    <w:rsid w:val="0068320A"/>
    <w:rsid w:val="00686220"/>
    <w:rsid w:val="00686484"/>
    <w:rsid w:val="00687AD3"/>
    <w:rsid w:val="0069008F"/>
    <w:rsid w:val="00690331"/>
    <w:rsid w:val="006929DA"/>
    <w:rsid w:val="00692E14"/>
    <w:rsid w:val="00693B28"/>
    <w:rsid w:val="00694A9A"/>
    <w:rsid w:val="00694F89"/>
    <w:rsid w:val="006961D6"/>
    <w:rsid w:val="006A1538"/>
    <w:rsid w:val="006A65A0"/>
    <w:rsid w:val="006B0426"/>
    <w:rsid w:val="006B46CE"/>
    <w:rsid w:val="006B597A"/>
    <w:rsid w:val="006B6F65"/>
    <w:rsid w:val="006B7D0E"/>
    <w:rsid w:val="006B7E18"/>
    <w:rsid w:val="006C120E"/>
    <w:rsid w:val="006C45E4"/>
    <w:rsid w:val="006C475E"/>
    <w:rsid w:val="006C4E5D"/>
    <w:rsid w:val="006C7455"/>
    <w:rsid w:val="006D1920"/>
    <w:rsid w:val="006D367D"/>
    <w:rsid w:val="006D444A"/>
    <w:rsid w:val="006D565C"/>
    <w:rsid w:val="006D5F80"/>
    <w:rsid w:val="006E29A5"/>
    <w:rsid w:val="006E4804"/>
    <w:rsid w:val="006F23B5"/>
    <w:rsid w:val="006F4AD7"/>
    <w:rsid w:val="006F6F86"/>
    <w:rsid w:val="006F7944"/>
    <w:rsid w:val="00701A04"/>
    <w:rsid w:val="00701E31"/>
    <w:rsid w:val="00707243"/>
    <w:rsid w:val="007115C5"/>
    <w:rsid w:val="00711E45"/>
    <w:rsid w:val="00712B02"/>
    <w:rsid w:val="0071551C"/>
    <w:rsid w:val="0071678E"/>
    <w:rsid w:val="00717251"/>
    <w:rsid w:val="007179C9"/>
    <w:rsid w:val="007215F5"/>
    <w:rsid w:val="007216F1"/>
    <w:rsid w:val="00725F8E"/>
    <w:rsid w:val="007266AC"/>
    <w:rsid w:val="0072774A"/>
    <w:rsid w:val="0073326A"/>
    <w:rsid w:val="00733658"/>
    <w:rsid w:val="0073384B"/>
    <w:rsid w:val="007356EA"/>
    <w:rsid w:val="007417AF"/>
    <w:rsid w:val="0074595A"/>
    <w:rsid w:val="0074744A"/>
    <w:rsid w:val="00750356"/>
    <w:rsid w:val="00751348"/>
    <w:rsid w:val="0075189E"/>
    <w:rsid w:val="00752DA8"/>
    <w:rsid w:val="00753DEC"/>
    <w:rsid w:val="00755C34"/>
    <w:rsid w:val="007566D7"/>
    <w:rsid w:val="007572FD"/>
    <w:rsid w:val="00760CA1"/>
    <w:rsid w:val="00763065"/>
    <w:rsid w:val="0076536E"/>
    <w:rsid w:val="00767242"/>
    <w:rsid w:val="0077038C"/>
    <w:rsid w:val="00773085"/>
    <w:rsid w:val="0077333C"/>
    <w:rsid w:val="00773581"/>
    <w:rsid w:val="0077414C"/>
    <w:rsid w:val="00777DDC"/>
    <w:rsid w:val="00780DAF"/>
    <w:rsid w:val="00782D88"/>
    <w:rsid w:val="007832AF"/>
    <w:rsid w:val="007866DE"/>
    <w:rsid w:val="00796DEC"/>
    <w:rsid w:val="007A1489"/>
    <w:rsid w:val="007A3935"/>
    <w:rsid w:val="007A5724"/>
    <w:rsid w:val="007B31E3"/>
    <w:rsid w:val="007B4505"/>
    <w:rsid w:val="007B475F"/>
    <w:rsid w:val="007B6203"/>
    <w:rsid w:val="007B6616"/>
    <w:rsid w:val="007B6BEC"/>
    <w:rsid w:val="007B7812"/>
    <w:rsid w:val="007C1DDB"/>
    <w:rsid w:val="007C2F6B"/>
    <w:rsid w:val="007C4AEF"/>
    <w:rsid w:val="007C575D"/>
    <w:rsid w:val="007C5AC6"/>
    <w:rsid w:val="007D3D9D"/>
    <w:rsid w:val="007D5424"/>
    <w:rsid w:val="007D6836"/>
    <w:rsid w:val="007E070F"/>
    <w:rsid w:val="007E1A58"/>
    <w:rsid w:val="007E6C51"/>
    <w:rsid w:val="007E7915"/>
    <w:rsid w:val="007F1F7C"/>
    <w:rsid w:val="007F3BD7"/>
    <w:rsid w:val="007F413C"/>
    <w:rsid w:val="007F4A90"/>
    <w:rsid w:val="00800199"/>
    <w:rsid w:val="00802B6E"/>
    <w:rsid w:val="00805626"/>
    <w:rsid w:val="00810261"/>
    <w:rsid w:val="008102A8"/>
    <w:rsid w:val="00810E34"/>
    <w:rsid w:val="00811B81"/>
    <w:rsid w:val="00811EDC"/>
    <w:rsid w:val="00814C6A"/>
    <w:rsid w:val="008158BB"/>
    <w:rsid w:val="00816BC6"/>
    <w:rsid w:val="008227F2"/>
    <w:rsid w:val="00824952"/>
    <w:rsid w:val="00824BA2"/>
    <w:rsid w:val="00825595"/>
    <w:rsid w:val="00825D80"/>
    <w:rsid w:val="00830651"/>
    <w:rsid w:val="00831F14"/>
    <w:rsid w:val="0083255E"/>
    <w:rsid w:val="00832767"/>
    <w:rsid w:val="0083770B"/>
    <w:rsid w:val="00840464"/>
    <w:rsid w:val="00842A1A"/>
    <w:rsid w:val="00842E5F"/>
    <w:rsid w:val="008431EB"/>
    <w:rsid w:val="00844D4E"/>
    <w:rsid w:val="00846090"/>
    <w:rsid w:val="008468B3"/>
    <w:rsid w:val="008468E8"/>
    <w:rsid w:val="00850BB5"/>
    <w:rsid w:val="00850E64"/>
    <w:rsid w:val="00852E89"/>
    <w:rsid w:val="008579DA"/>
    <w:rsid w:val="008626BB"/>
    <w:rsid w:val="00862EB2"/>
    <w:rsid w:val="0086689A"/>
    <w:rsid w:val="00870A5D"/>
    <w:rsid w:val="00871C2D"/>
    <w:rsid w:val="00873FDF"/>
    <w:rsid w:val="008740FA"/>
    <w:rsid w:val="00874B83"/>
    <w:rsid w:val="00875E18"/>
    <w:rsid w:val="008764D5"/>
    <w:rsid w:val="00877A39"/>
    <w:rsid w:val="008808D8"/>
    <w:rsid w:val="008810A1"/>
    <w:rsid w:val="0088113E"/>
    <w:rsid w:val="00882AC5"/>
    <w:rsid w:val="00882FCC"/>
    <w:rsid w:val="00886900"/>
    <w:rsid w:val="0089067C"/>
    <w:rsid w:val="00890773"/>
    <w:rsid w:val="00894AEB"/>
    <w:rsid w:val="00897737"/>
    <w:rsid w:val="008A02EF"/>
    <w:rsid w:val="008A0496"/>
    <w:rsid w:val="008A3980"/>
    <w:rsid w:val="008A3E45"/>
    <w:rsid w:val="008A4FA4"/>
    <w:rsid w:val="008A5B1B"/>
    <w:rsid w:val="008B04A9"/>
    <w:rsid w:val="008B15B8"/>
    <w:rsid w:val="008B190C"/>
    <w:rsid w:val="008B3647"/>
    <w:rsid w:val="008B3E6D"/>
    <w:rsid w:val="008B4CD5"/>
    <w:rsid w:val="008B53E4"/>
    <w:rsid w:val="008B6E4F"/>
    <w:rsid w:val="008C019E"/>
    <w:rsid w:val="008C0358"/>
    <w:rsid w:val="008C07B6"/>
    <w:rsid w:val="008C2B1E"/>
    <w:rsid w:val="008C4E6B"/>
    <w:rsid w:val="008C76A3"/>
    <w:rsid w:val="008D0565"/>
    <w:rsid w:val="008D059C"/>
    <w:rsid w:val="008D3704"/>
    <w:rsid w:val="008D49B6"/>
    <w:rsid w:val="008D720F"/>
    <w:rsid w:val="008E009D"/>
    <w:rsid w:val="008E1CE4"/>
    <w:rsid w:val="008E37F2"/>
    <w:rsid w:val="008E6E65"/>
    <w:rsid w:val="008F03D2"/>
    <w:rsid w:val="008F08E8"/>
    <w:rsid w:val="008F0B44"/>
    <w:rsid w:val="008F14E1"/>
    <w:rsid w:val="008F54BF"/>
    <w:rsid w:val="008F7073"/>
    <w:rsid w:val="008F74CA"/>
    <w:rsid w:val="008F7CB9"/>
    <w:rsid w:val="009018B0"/>
    <w:rsid w:val="00901EDC"/>
    <w:rsid w:val="00902EA5"/>
    <w:rsid w:val="009047C0"/>
    <w:rsid w:val="009061DB"/>
    <w:rsid w:val="00906546"/>
    <w:rsid w:val="009109BC"/>
    <w:rsid w:val="00911B9A"/>
    <w:rsid w:val="00912781"/>
    <w:rsid w:val="00912D38"/>
    <w:rsid w:val="009151FE"/>
    <w:rsid w:val="00916602"/>
    <w:rsid w:val="00916913"/>
    <w:rsid w:val="00921AE6"/>
    <w:rsid w:val="00921D73"/>
    <w:rsid w:val="00922C79"/>
    <w:rsid w:val="00923D3E"/>
    <w:rsid w:val="00924EA8"/>
    <w:rsid w:val="00926D10"/>
    <w:rsid w:val="00933473"/>
    <w:rsid w:val="00935C5C"/>
    <w:rsid w:val="009425E1"/>
    <w:rsid w:val="00942848"/>
    <w:rsid w:val="009436B9"/>
    <w:rsid w:val="00943D6F"/>
    <w:rsid w:val="00944AEF"/>
    <w:rsid w:val="00944FDB"/>
    <w:rsid w:val="00945E3F"/>
    <w:rsid w:val="00945E77"/>
    <w:rsid w:val="00952CC2"/>
    <w:rsid w:val="009574D7"/>
    <w:rsid w:val="00960139"/>
    <w:rsid w:val="00960E30"/>
    <w:rsid w:val="00967D6B"/>
    <w:rsid w:val="00970AAF"/>
    <w:rsid w:val="009717FD"/>
    <w:rsid w:val="00973CA4"/>
    <w:rsid w:val="0097555C"/>
    <w:rsid w:val="009772E3"/>
    <w:rsid w:val="0097762B"/>
    <w:rsid w:val="00977C2A"/>
    <w:rsid w:val="00980CBA"/>
    <w:rsid w:val="0098359D"/>
    <w:rsid w:val="00983FC0"/>
    <w:rsid w:val="0098572F"/>
    <w:rsid w:val="00985A3C"/>
    <w:rsid w:val="00986E1B"/>
    <w:rsid w:val="009877D7"/>
    <w:rsid w:val="00992CFB"/>
    <w:rsid w:val="00993BC3"/>
    <w:rsid w:val="009941EF"/>
    <w:rsid w:val="00994237"/>
    <w:rsid w:val="009943B4"/>
    <w:rsid w:val="009975DD"/>
    <w:rsid w:val="009976A7"/>
    <w:rsid w:val="00997EB2"/>
    <w:rsid w:val="009A0899"/>
    <w:rsid w:val="009A2C11"/>
    <w:rsid w:val="009A35C0"/>
    <w:rsid w:val="009A3E79"/>
    <w:rsid w:val="009A6291"/>
    <w:rsid w:val="009B0568"/>
    <w:rsid w:val="009B06E4"/>
    <w:rsid w:val="009B0B0D"/>
    <w:rsid w:val="009B1E41"/>
    <w:rsid w:val="009B2CD4"/>
    <w:rsid w:val="009B2D10"/>
    <w:rsid w:val="009B4184"/>
    <w:rsid w:val="009B499D"/>
    <w:rsid w:val="009B5E0C"/>
    <w:rsid w:val="009B7696"/>
    <w:rsid w:val="009B7A93"/>
    <w:rsid w:val="009C1A43"/>
    <w:rsid w:val="009C32BC"/>
    <w:rsid w:val="009D01F6"/>
    <w:rsid w:val="009D096B"/>
    <w:rsid w:val="009D25E5"/>
    <w:rsid w:val="009D2DF6"/>
    <w:rsid w:val="009D4999"/>
    <w:rsid w:val="009D6826"/>
    <w:rsid w:val="009D73FB"/>
    <w:rsid w:val="009D79ED"/>
    <w:rsid w:val="009E11FD"/>
    <w:rsid w:val="009E1CD5"/>
    <w:rsid w:val="009E5745"/>
    <w:rsid w:val="009E5B90"/>
    <w:rsid w:val="009E7D08"/>
    <w:rsid w:val="009F03FD"/>
    <w:rsid w:val="009F5505"/>
    <w:rsid w:val="009F63E4"/>
    <w:rsid w:val="00A01972"/>
    <w:rsid w:val="00A02985"/>
    <w:rsid w:val="00A11CD6"/>
    <w:rsid w:val="00A12532"/>
    <w:rsid w:val="00A13E14"/>
    <w:rsid w:val="00A158FD"/>
    <w:rsid w:val="00A1661C"/>
    <w:rsid w:val="00A174FD"/>
    <w:rsid w:val="00A17FB1"/>
    <w:rsid w:val="00A23949"/>
    <w:rsid w:val="00A23F59"/>
    <w:rsid w:val="00A2591E"/>
    <w:rsid w:val="00A26A3A"/>
    <w:rsid w:val="00A27AF9"/>
    <w:rsid w:val="00A3302A"/>
    <w:rsid w:val="00A35704"/>
    <w:rsid w:val="00A3616B"/>
    <w:rsid w:val="00A368EF"/>
    <w:rsid w:val="00A410B6"/>
    <w:rsid w:val="00A454A8"/>
    <w:rsid w:val="00A471BE"/>
    <w:rsid w:val="00A507A9"/>
    <w:rsid w:val="00A539BB"/>
    <w:rsid w:val="00A55102"/>
    <w:rsid w:val="00A55760"/>
    <w:rsid w:val="00A55BDA"/>
    <w:rsid w:val="00A560AA"/>
    <w:rsid w:val="00A57BE5"/>
    <w:rsid w:val="00A6203C"/>
    <w:rsid w:val="00A66A9D"/>
    <w:rsid w:val="00A676B8"/>
    <w:rsid w:val="00A71EB1"/>
    <w:rsid w:val="00A72956"/>
    <w:rsid w:val="00A72A21"/>
    <w:rsid w:val="00A73C47"/>
    <w:rsid w:val="00A74070"/>
    <w:rsid w:val="00A76388"/>
    <w:rsid w:val="00A8010A"/>
    <w:rsid w:val="00A830B0"/>
    <w:rsid w:val="00A87954"/>
    <w:rsid w:val="00A922BC"/>
    <w:rsid w:val="00A92CAF"/>
    <w:rsid w:val="00A933E9"/>
    <w:rsid w:val="00A94336"/>
    <w:rsid w:val="00A94388"/>
    <w:rsid w:val="00A9469D"/>
    <w:rsid w:val="00A97048"/>
    <w:rsid w:val="00AA1A93"/>
    <w:rsid w:val="00AA2C8A"/>
    <w:rsid w:val="00AA2CA0"/>
    <w:rsid w:val="00AA35EF"/>
    <w:rsid w:val="00AA4CDA"/>
    <w:rsid w:val="00AA4E71"/>
    <w:rsid w:val="00AB0851"/>
    <w:rsid w:val="00AB0DE3"/>
    <w:rsid w:val="00AB198B"/>
    <w:rsid w:val="00AB4BEA"/>
    <w:rsid w:val="00AB6C7B"/>
    <w:rsid w:val="00AB7699"/>
    <w:rsid w:val="00AC07B6"/>
    <w:rsid w:val="00AC1811"/>
    <w:rsid w:val="00AC3FF1"/>
    <w:rsid w:val="00AC45EE"/>
    <w:rsid w:val="00AC5961"/>
    <w:rsid w:val="00AC5B1A"/>
    <w:rsid w:val="00AC71E5"/>
    <w:rsid w:val="00AC7CAC"/>
    <w:rsid w:val="00AD0335"/>
    <w:rsid w:val="00AD4E72"/>
    <w:rsid w:val="00AD4F32"/>
    <w:rsid w:val="00AD6AB1"/>
    <w:rsid w:val="00AE0410"/>
    <w:rsid w:val="00AE20FD"/>
    <w:rsid w:val="00AE36D7"/>
    <w:rsid w:val="00AE7489"/>
    <w:rsid w:val="00AE7BF4"/>
    <w:rsid w:val="00AF082D"/>
    <w:rsid w:val="00AF5ADF"/>
    <w:rsid w:val="00AF5AFD"/>
    <w:rsid w:val="00AF60D9"/>
    <w:rsid w:val="00B0163A"/>
    <w:rsid w:val="00B03C68"/>
    <w:rsid w:val="00B04D50"/>
    <w:rsid w:val="00B06E01"/>
    <w:rsid w:val="00B12C28"/>
    <w:rsid w:val="00B1365E"/>
    <w:rsid w:val="00B14F64"/>
    <w:rsid w:val="00B17D10"/>
    <w:rsid w:val="00B23332"/>
    <w:rsid w:val="00B24784"/>
    <w:rsid w:val="00B252EE"/>
    <w:rsid w:val="00B26480"/>
    <w:rsid w:val="00B310DF"/>
    <w:rsid w:val="00B34931"/>
    <w:rsid w:val="00B34E52"/>
    <w:rsid w:val="00B41FCF"/>
    <w:rsid w:val="00B42D51"/>
    <w:rsid w:val="00B457BF"/>
    <w:rsid w:val="00B46564"/>
    <w:rsid w:val="00B52405"/>
    <w:rsid w:val="00B52779"/>
    <w:rsid w:val="00B53328"/>
    <w:rsid w:val="00B551F6"/>
    <w:rsid w:val="00B556B9"/>
    <w:rsid w:val="00B5726A"/>
    <w:rsid w:val="00B6087B"/>
    <w:rsid w:val="00B60967"/>
    <w:rsid w:val="00B657C9"/>
    <w:rsid w:val="00B66C47"/>
    <w:rsid w:val="00B70E9D"/>
    <w:rsid w:val="00B72029"/>
    <w:rsid w:val="00B722DF"/>
    <w:rsid w:val="00B752E5"/>
    <w:rsid w:val="00B77827"/>
    <w:rsid w:val="00B80A01"/>
    <w:rsid w:val="00B819F1"/>
    <w:rsid w:val="00B843A0"/>
    <w:rsid w:val="00B85C6B"/>
    <w:rsid w:val="00B8698D"/>
    <w:rsid w:val="00B9039E"/>
    <w:rsid w:val="00B90769"/>
    <w:rsid w:val="00B94846"/>
    <w:rsid w:val="00B96F04"/>
    <w:rsid w:val="00BA02B0"/>
    <w:rsid w:val="00BA05D0"/>
    <w:rsid w:val="00BA0AC7"/>
    <w:rsid w:val="00BA145F"/>
    <w:rsid w:val="00BA28C3"/>
    <w:rsid w:val="00BA2D3F"/>
    <w:rsid w:val="00BA6D34"/>
    <w:rsid w:val="00BA736F"/>
    <w:rsid w:val="00BB014D"/>
    <w:rsid w:val="00BB3E12"/>
    <w:rsid w:val="00BB436E"/>
    <w:rsid w:val="00BB4D14"/>
    <w:rsid w:val="00BB68C7"/>
    <w:rsid w:val="00BB6FC0"/>
    <w:rsid w:val="00BB7075"/>
    <w:rsid w:val="00BC25E0"/>
    <w:rsid w:val="00BC5426"/>
    <w:rsid w:val="00BC6420"/>
    <w:rsid w:val="00BD1D37"/>
    <w:rsid w:val="00BD517B"/>
    <w:rsid w:val="00BE09EF"/>
    <w:rsid w:val="00BE3630"/>
    <w:rsid w:val="00BE4529"/>
    <w:rsid w:val="00BE519E"/>
    <w:rsid w:val="00BE667B"/>
    <w:rsid w:val="00BF28FC"/>
    <w:rsid w:val="00BF3BFE"/>
    <w:rsid w:val="00BF3CA0"/>
    <w:rsid w:val="00BF646E"/>
    <w:rsid w:val="00C0047B"/>
    <w:rsid w:val="00C01E93"/>
    <w:rsid w:val="00C042C1"/>
    <w:rsid w:val="00C045E4"/>
    <w:rsid w:val="00C04E38"/>
    <w:rsid w:val="00C10F2F"/>
    <w:rsid w:val="00C10F78"/>
    <w:rsid w:val="00C13C44"/>
    <w:rsid w:val="00C14BD6"/>
    <w:rsid w:val="00C14C63"/>
    <w:rsid w:val="00C1502A"/>
    <w:rsid w:val="00C24A62"/>
    <w:rsid w:val="00C2700C"/>
    <w:rsid w:val="00C31281"/>
    <w:rsid w:val="00C31CBC"/>
    <w:rsid w:val="00C32838"/>
    <w:rsid w:val="00C3325A"/>
    <w:rsid w:val="00C3367C"/>
    <w:rsid w:val="00C34B0B"/>
    <w:rsid w:val="00C36940"/>
    <w:rsid w:val="00C36F73"/>
    <w:rsid w:val="00C3777B"/>
    <w:rsid w:val="00C405ED"/>
    <w:rsid w:val="00C40E4D"/>
    <w:rsid w:val="00C427D5"/>
    <w:rsid w:val="00C443EF"/>
    <w:rsid w:val="00C47FAE"/>
    <w:rsid w:val="00C502D2"/>
    <w:rsid w:val="00C50C15"/>
    <w:rsid w:val="00C50E1F"/>
    <w:rsid w:val="00C51296"/>
    <w:rsid w:val="00C513CC"/>
    <w:rsid w:val="00C51FE7"/>
    <w:rsid w:val="00C5239F"/>
    <w:rsid w:val="00C52700"/>
    <w:rsid w:val="00C52838"/>
    <w:rsid w:val="00C529B7"/>
    <w:rsid w:val="00C549BA"/>
    <w:rsid w:val="00C55DD1"/>
    <w:rsid w:val="00C56956"/>
    <w:rsid w:val="00C626B3"/>
    <w:rsid w:val="00C65B04"/>
    <w:rsid w:val="00C67630"/>
    <w:rsid w:val="00C70B35"/>
    <w:rsid w:val="00C716C5"/>
    <w:rsid w:val="00C7587F"/>
    <w:rsid w:val="00C76A75"/>
    <w:rsid w:val="00C8391E"/>
    <w:rsid w:val="00C84A7B"/>
    <w:rsid w:val="00C8671B"/>
    <w:rsid w:val="00C8722C"/>
    <w:rsid w:val="00C87A35"/>
    <w:rsid w:val="00C87A91"/>
    <w:rsid w:val="00C87ADD"/>
    <w:rsid w:val="00C87F06"/>
    <w:rsid w:val="00C9031D"/>
    <w:rsid w:val="00C9528F"/>
    <w:rsid w:val="00C962BD"/>
    <w:rsid w:val="00CA30E7"/>
    <w:rsid w:val="00CA3E3A"/>
    <w:rsid w:val="00CA5711"/>
    <w:rsid w:val="00CA7A11"/>
    <w:rsid w:val="00CB59FD"/>
    <w:rsid w:val="00CB787D"/>
    <w:rsid w:val="00CC0981"/>
    <w:rsid w:val="00CC584B"/>
    <w:rsid w:val="00CD0CD4"/>
    <w:rsid w:val="00CD190B"/>
    <w:rsid w:val="00CD1FA1"/>
    <w:rsid w:val="00CD2555"/>
    <w:rsid w:val="00CD6235"/>
    <w:rsid w:val="00CD75E4"/>
    <w:rsid w:val="00CE0EC3"/>
    <w:rsid w:val="00CE24D0"/>
    <w:rsid w:val="00CE4947"/>
    <w:rsid w:val="00CF7EFC"/>
    <w:rsid w:val="00D03891"/>
    <w:rsid w:val="00D07456"/>
    <w:rsid w:val="00D13243"/>
    <w:rsid w:val="00D13AB7"/>
    <w:rsid w:val="00D14FBC"/>
    <w:rsid w:val="00D174CD"/>
    <w:rsid w:val="00D21A93"/>
    <w:rsid w:val="00D21D0F"/>
    <w:rsid w:val="00D23F7A"/>
    <w:rsid w:val="00D2708F"/>
    <w:rsid w:val="00D27901"/>
    <w:rsid w:val="00D27F20"/>
    <w:rsid w:val="00D31FFE"/>
    <w:rsid w:val="00D35C08"/>
    <w:rsid w:val="00D35DE2"/>
    <w:rsid w:val="00D363E8"/>
    <w:rsid w:val="00D42923"/>
    <w:rsid w:val="00D42DFD"/>
    <w:rsid w:val="00D45206"/>
    <w:rsid w:val="00D467E0"/>
    <w:rsid w:val="00D47788"/>
    <w:rsid w:val="00D56BCF"/>
    <w:rsid w:val="00D56BD6"/>
    <w:rsid w:val="00D60805"/>
    <w:rsid w:val="00D61655"/>
    <w:rsid w:val="00D63BE4"/>
    <w:rsid w:val="00D64EFD"/>
    <w:rsid w:val="00D65D36"/>
    <w:rsid w:val="00D6685A"/>
    <w:rsid w:val="00D66D2E"/>
    <w:rsid w:val="00D66D87"/>
    <w:rsid w:val="00D67D6D"/>
    <w:rsid w:val="00D71ADD"/>
    <w:rsid w:val="00D72C9C"/>
    <w:rsid w:val="00D74A26"/>
    <w:rsid w:val="00D764D8"/>
    <w:rsid w:val="00D808D6"/>
    <w:rsid w:val="00D8271F"/>
    <w:rsid w:val="00D82902"/>
    <w:rsid w:val="00D83B37"/>
    <w:rsid w:val="00D8440D"/>
    <w:rsid w:val="00D8485E"/>
    <w:rsid w:val="00D8601E"/>
    <w:rsid w:val="00D86546"/>
    <w:rsid w:val="00D870E0"/>
    <w:rsid w:val="00D873D8"/>
    <w:rsid w:val="00D907EA"/>
    <w:rsid w:val="00D9356A"/>
    <w:rsid w:val="00D93BEF"/>
    <w:rsid w:val="00D94433"/>
    <w:rsid w:val="00D94F18"/>
    <w:rsid w:val="00D95E56"/>
    <w:rsid w:val="00D960FC"/>
    <w:rsid w:val="00D976F1"/>
    <w:rsid w:val="00DA1CBB"/>
    <w:rsid w:val="00DA24A4"/>
    <w:rsid w:val="00DA27F0"/>
    <w:rsid w:val="00DA2B83"/>
    <w:rsid w:val="00DB31EF"/>
    <w:rsid w:val="00DB52DE"/>
    <w:rsid w:val="00DB5495"/>
    <w:rsid w:val="00DB5C27"/>
    <w:rsid w:val="00DB72D9"/>
    <w:rsid w:val="00DC0BA9"/>
    <w:rsid w:val="00DC0DBF"/>
    <w:rsid w:val="00DC2DD3"/>
    <w:rsid w:val="00DC6029"/>
    <w:rsid w:val="00DD0D5B"/>
    <w:rsid w:val="00DD14D1"/>
    <w:rsid w:val="00DD2BFA"/>
    <w:rsid w:val="00DD2D3F"/>
    <w:rsid w:val="00DE0D02"/>
    <w:rsid w:val="00DE23D5"/>
    <w:rsid w:val="00DE35C8"/>
    <w:rsid w:val="00DE48A9"/>
    <w:rsid w:val="00DE48B5"/>
    <w:rsid w:val="00DE52A1"/>
    <w:rsid w:val="00DE6744"/>
    <w:rsid w:val="00DF18EF"/>
    <w:rsid w:val="00DF32AF"/>
    <w:rsid w:val="00DF63E6"/>
    <w:rsid w:val="00E0054B"/>
    <w:rsid w:val="00E00F15"/>
    <w:rsid w:val="00E0100C"/>
    <w:rsid w:val="00E0123A"/>
    <w:rsid w:val="00E05D5B"/>
    <w:rsid w:val="00E06BB6"/>
    <w:rsid w:val="00E10B1E"/>
    <w:rsid w:val="00E11692"/>
    <w:rsid w:val="00E122A8"/>
    <w:rsid w:val="00E15636"/>
    <w:rsid w:val="00E16280"/>
    <w:rsid w:val="00E17AE8"/>
    <w:rsid w:val="00E21340"/>
    <w:rsid w:val="00E23042"/>
    <w:rsid w:val="00E25256"/>
    <w:rsid w:val="00E265FA"/>
    <w:rsid w:val="00E27C07"/>
    <w:rsid w:val="00E3171D"/>
    <w:rsid w:val="00E36DC8"/>
    <w:rsid w:val="00E407CE"/>
    <w:rsid w:val="00E42C7D"/>
    <w:rsid w:val="00E42DB1"/>
    <w:rsid w:val="00E43493"/>
    <w:rsid w:val="00E508F3"/>
    <w:rsid w:val="00E51A4C"/>
    <w:rsid w:val="00E51F50"/>
    <w:rsid w:val="00E53311"/>
    <w:rsid w:val="00E550EC"/>
    <w:rsid w:val="00E568A5"/>
    <w:rsid w:val="00E61552"/>
    <w:rsid w:val="00E61C14"/>
    <w:rsid w:val="00E62075"/>
    <w:rsid w:val="00E62FDF"/>
    <w:rsid w:val="00E65AAA"/>
    <w:rsid w:val="00E66488"/>
    <w:rsid w:val="00E67B56"/>
    <w:rsid w:val="00E67D47"/>
    <w:rsid w:val="00E71487"/>
    <w:rsid w:val="00E7264C"/>
    <w:rsid w:val="00E72C24"/>
    <w:rsid w:val="00E76F4A"/>
    <w:rsid w:val="00E77B9D"/>
    <w:rsid w:val="00E81BDA"/>
    <w:rsid w:val="00E8599E"/>
    <w:rsid w:val="00E85CD1"/>
    <w:rsid w:val="00E90613"/>
    <w:rsid w:val="00E91F99"/>
    <w:rsid w:val="00E92BF0"/>
    <w:rsid w:val="00E93E78"/>
    <w:rsid w:val="00E94B85"/>
    <w:rsid w:val="00E9588E"/>
    <w:rsid w:val="00E973BB"/>
    <w:rsid w:val="00E97A42"/>
    <w:rsid w:val="00EA131D"/>
    <w:rsid w:val="00EA36EA"/>
    <w:rsid w:val="00EA3C87"/>
    <w:rsid w:val="00EA4F1E"/>
    <w:rsid w:val="00EA6B69"/>
    <w:rsid w:val="00EA714D"/>
    <w:rsid w:val="00EA7A0A"/>
    <w:rsid w:val="00EB167A"/>
    <w:rsid w:val="00EB6521"/>
    <w:rsid w:val="00EB697A"/>
    <w:rsid w:val="00EB6F78"/>
    <w:rsid w:val="00EC5132"/>
    <w:rsid w:val="00ED1ECC"/>
    <w:rsid w:val="00ED6274"/>
    <w:rsid w:val="00ED66F0"/>
    <w:rsid w:val="00EE1B7F"/>
    <w:rsid w:val="00EE2A7C"/>
    <w:rsid w:val="00EE2FB5"/>
    <w:rsid w:val="00EE5995"/>
    <w:rsid w:val="00EE5D86"/>
    <w:rsid w:val="00EE631F"/>
    <w:rsid w:val="00EF12DB"/>
    <w:rsid w:val="00EF25B8"/>
    <w:rsid w:val="00EF3B82"/>
    <w:rsid w:val="00EF56EA"/>
    <w:rsid w:val="00F00F69"/>
    <w:rsid w:val="00F016E8"/>
    <w:rsid w:val="00F02F9E"/>
    <w:rsid w:val="00F11110"/>
    <w:rsid w:val="00F12BEA"/>
    <w:rsid w:val="00F14791"/>
    <w:rsid w:val="00F21CF2"/>
    <w:rsid w:val="00F30AC2"/>
    <w:rsid w:val="00F32693"/>
    <w:rsid w:val="00F36C54"/>
    <w:rsid w:val="00F401E5"/>
    <w:rsid w:val="00F4184D"/>
    <w:rsid w:val="00F42D09"/>
    <w:rsid w:val="00F4453D"/>
    <w:rsid w:val="00F50EBF"/>
    <w:rsid w:val="00F5112C"/>
    <w:rsid w:val="00F51F78"/>
    <w:rsid w:val="00F52B50"/>
    <w:rsid w:val="00F533EB"/>
    <w:rsid w:val="00F54BAC"/>
    <w:rsid w:val="00F5662D"/>
    <w:rsid w:val="00F56B10"/>
    <w:rsid w:val="00F57683"/>
    <w:rsid w:val="00F63044"/>
    <w:rsid w:val="00F63B98"/>
    <w:rsid w:val="00F64037"/>
    <w:rsid w:val="00F6746F"/>
    <w:rsid w:val="00F70309"/>
    <w:rsid w:val="00F70C7F"/>
    <w:rsid w:val="00F72A80"/>
    <w:rsid w:val="00F75833"/>
    <w:rsid w:val="00F760BC"/>
    <w:rsid w:val="00F7682D"/>
    <w:rsid w:val="00F8132B"/>
    <w:rsid w:val="00F869E7"/>
    <w:rsid w:val="00F8743D"/>
    <w:rsid w:val="00F90A63"/>
    <w:rsid w:val="00F91B85"/>
    <w:rsid w:val="00F91D31"/>
    <w:rsid w:val="00F97C24"/>
    <w:rsid w:val="00FA230C"/>
    <w:rsid w:val="00FA36B8"/>
    <w:rsid w:val="00FA3FFC"/>
    <w:rsid w:val="00FA551C"/>
    <w:rsid w:val="00FB083A"/>
    <w:rsid w:val="00FB4680"/>
    <w:rsid w:val="00FB51E0"/>
    <w:rsid w:val="00FB5780"/>
    <w:rsid w:val="00FB64D7"/>
    <w:rsid w:val="00FB709D"/>
    <w:rsid w:val="00FB79F7"/>
    <w:rsid w:val="00FC1319"/>
    <w:rsid w:val="00FC16D7"/>
    <w:rsid w:val="00FC2018"/>
    <w:rsid w:val="00FC7D73"/>
    <w:rsid w:val="00FC7DA8"/>
    <w:rsid w:val="00FD0214"/>
    <w:rsid w:val="00FD3AC0"/>
    <w:rsid w:val="00FD3DDA"/>
    <w:rsid w:val="00FD503B"/>
    <w:rsid w:val="00FE1A85"/>
    <w:rsid w:val="00FE1E76"/>
    <w:rsid w:val="00FE1FC1"/>
    <w:rsid w:val="00FE22EA"/>
    <w:rsid w:val="00FE456D"/>
    <w:rsid w:val="00FE58BE"/>
    <w:rsid w:val="00FF22D3"/>
    <w:rsid w:val="00FF2A32"/>
    <w:rsid w:val="00FF2F50"/>
    <w:rsid w:val="00FF34AF"/>
    <w:rsid w:val="00FF3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E151C"/>
  <w15:chartTrackingRefBased/>
  <w15:docId w15:val="{EF130F41-BCFE-4989-B034-309CA362C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6D6"/>
    <w:rPr>
      <w:lang w:val="en-GB"/>
    </w:rPr>
  </w:style>
  <w:style w:type="paragraph" w:styleId="Footer">
    <w:name w:val="footer"/>
    <w:basedOn w:val="Normal"/>
    <w:link w:val="FooterChar"/>
    <w:uiPriority w:val="99"/>
    <w:unhideWhenUsed/>
    <w:rsid w:val="00540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6D6"/>
    <w:rPr>
      <w:lang w:val="en-GB"/>
    </w:rPr>
  </w:style>
  <w:style w:type="character" w:styleId="Hyperlink">
    <w:name w:val="Hyperlink"/>
    <w:basedOn w:val="DefaultParagraphFont"/>
    <w:uiPriority w:val="99"/>
    <w:unhideWhenUsed/>
    <w:rsid w:val="00B85C6B"/>
    <w:rPr>
      <w:color w:val="0563C1" w:themeColor="hyperlink"/>
      <w:u w:val="single"/>
    </w:rPr>
  </w:style>
  <w:style w:type="character" w:styleId="UnresolvedMention">
    <w:name w:val="Unresolved Mention"/>
    <w:basedOn w:val="DefaultParagraphFont"/>
    <w:uiPriority w:val="99"/>
    <w:semiHidden/>
    <w:unhideWhenUsed/>
    <w:rsid w:val="00121700"/>
    <w:rPr>
      <w:color w:val="605E5C"/>
      <w:shd w:val="clear" w:color="auto" w:fill="E1DFDD"/>
    </w:rPr>
  </w:style>
  <w:style w:type="paragraph" w:customStyle="1" w:styleId="legclearfix">
    <w:name w:val="legclearfix"/>
    <w:basedOn w:val="Normal"/>
    <w:rsid w:val="003733D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legds">
    <w:name w:val="legds"/>
    <w:basedOn w:val="DefaultParagraphFont"/>
    <w:rsid w:val="003733D7"/>
  </w:style>
  <w:style w:type="paragraph" w:styleId="NormalWeb">
    <w:name w:val="Normal (Web)"/>
    <w:basedOn w:val="Normal"/>
    <w:uiPriority w:val="99"/>
    <w:unhideWhenUsed/>
    <w:rsid w:val="0068320A"/>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9954">
      <w:bodyDiv w:val="1"/>
      <w:marLeft w:val="0"/>
      <w:marRight w:val="0"/>
      <w:marTop w:val="0"/>
      <w:marBottom w:val="0"/>
      <w:divBdr>
        <w:top w:val="none" w:sz="0" w:space="0" w:color="auto"/>
        <w:left w:val="none" w:sz="0" w:space="0" w:color="auto"/>
        <w:bottom w:val="none" w:sz="0" w:space="0" w:color="auto"/>
        <w:right w:val="none" w:sz="0" w:space="0" w:color="auto"/>
      </w:divBdr>
    </w:div>
    <w:div w:id="1487936635">
      <w:bodyDiv w:val="1"/>
      <w:marLeft w:val="0"/>
      <w:marRight w:val="0"/>
      <w:marTop w:val="0"/>
      <w:marBottom w:val="0"/>
      <w:divBdr>
        <w:top w:val="none" w:sz="0" w:space="0" w:color="auto"/>
        <w:left w:val="none" w:sz="0" w:space="0" w:color="auto"/>
        <w:bottom w:val="none" w:sz="0" w:space="0" w:color="auto"/>
        <w:right w:val="none" w:sz="0" w:space="0" w:color="auto"/>
      </w:divBdr>
    </w:div>
    <w:div w:id="14994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1/60/enacted" TargetMode="External"/><Relationship Id="rId18" Type="http://schemas.openxmlformats.org/officeDocument/2006/relationships/hyperlink" Target="https://www.naeyc.org/resources/pubs/tyc/dec2019/valuing-diversity-developing-understanding-behavior" TargetMode="External"/><Relationship Id="rId26" Type="http://schemas.openxmlformats.org/officeDocument/2006/relationships/hyperlink" Target="https://www.sense.org.uk/information-and-advice/communication/sign-language/" TargetMode="External"/><Relationship Id="rId3" Type="http://schemas.openxmlformats.org/officeDocument/2006/relationships/webSettings" Target="webSettings.xml"/><Relationship Id="rId21" Type="http://schemas.openxmlformats.org/officeDocument/2006/relationships/hyperlink" Target="https://www.mentalhealth.org.uk/a-to-z/p/physical-health-and-mental-health" TargetMode="External"/><Relationship Id="rId34" Type="http://schemas.openxmlformats.org/officeDocument/2006/relationships/footer" Target="footer1.xml"/><Relationship Id="rId7" Type="http://schemas.openxmlformats.org/officeDocument/2006/relationships/hyperlink" Target="https://www.bates-communications.com" TargetMode="External"/><Relationship Id="rId12" Type="http://schemas.openxmlformats.org/officeDocument/2006/relationships/hyperlink" Target="http://www.dialoguesociety.org/publications/AWP_Sense_of_Belonging.pdf" TargetMode="External"/><Relationship Id="rId17" Type="http://schemas.openxmlformats.org/officeDocument/2006/relationships/hyperlink" Target="https://www.youtube.com/watch?v=AYwUww2aWBY&amp;ab_channel=SmartRecruiters" TargetMode="External"/><Relationship Id="rId25" Type="http://schemas.openxmlformats.org/officeDocument/2006/relationships/hyperlink" Target="https://www.bates-communications.com/bates-blog/how-to-make-the-leap-from-inclusion-to-belonging"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ted.com/talks/margaret_heffernan_forget_the_pecking_order_at_work?language=en" TargetMode="External"/><Relationship Id="rId20" Type="http://schemas.openxmlformats.org/officeDocument/2006/relationships/hyperlink" Target="https://cpdonline.co.uk/knowledge-base/safeguarding/inclusive-practice/" TargetMode="External"/><Relationship Id="rId29" Type="http://schemas.openxmlformats.org/officeDocument/2006/relationships/hyperlink" Target="https://www.health.harvard.edu/staying-healthy/understanding-the-stress-response" TargetMode="External"/><Relationship Id="rId1" Type="http://schemas.openxmlformats.org/officeDocument/2006/relationships/styles" Target="styles.xml"/><Relationship Id="rId6" Type="http://schemas.openxmlformats.org/officeDocument/2006/relationships/hyperlink" Target="https://www.vernamyers.com/" TargetMode="External"/><Relationship Id="rId11" Type="http://schemas.openxmlformats.org/officeDocument/2006/relationships/hyperlink" Target="https://assets.publishing.service.gov.uk/government/uploads/system/uploads/attachment_data/file/974907/EYFS_framework_-_March_2021.pdf" TargetMode="External"/><Relationship Id="rId24" Type="http://schemas.openxmlformats.org/officeDocument/2006/relationships/hyperlink" Target="https://assets.publishing.service.gov.uk/media/5c6eb77340f0b647b214c599/374_Implementing_Inclusive_Education.pdf" TargetMode="External"/><Relationship Id="rId32" Type="http://schemas.openxmlformats.org/officeDocument/2006/relationships/hyperlink" Target="https://gov.wales/sites/default/files/publications/2018-05/guidance-inclusion-and-pupil-support_0.pdf" TargetMode="External"/><Relationship Id="rId5" Type="http://schemas.openxmlformats.org/officeDocument/2006/relationships/endnotes" Target="endnotes.xml"/><Relationship Id="rId15" Type="http://schemas.openxmlformats.org/officeDocument/2006/relationships/hyperlink" Target="https://www.legislation.gov.uk/ukpga/2010/15/contents" TargetMode="External"/><Relationship Id="rId23" Type="http://schemas.openxmlformats.org/officeDocument/2006/relationships/hyperlink" Target="https://www.pacey.org.uk/parents/the-best-care-for-your-child/an-inclusive-practice/" TargetMode="External"/><Relationship Id="rId28" Type="http://schemas.openxmlformats.org/officeDocument/2006/relationships/hyperlink" Target="https://elizabeth-foundation.org/about/facts-about-deafness/" TargetMode="External"/><Relationship Id="rId36" Type="http://schemas.openxmlformats.org/officeDocument/2006/relationships/theme" Target="theme/theme1.xml"/><Relationship Id="rId10" Type="http://schemas.openxmlformats.org/officeDocument/2006/relationships/hyperlink" Target="https://www.linkedin.com/learning/inclusive-leadership/welcome?autoplay=true&amp;resume=false&amp;u=77966930" TargetMode="External"/><Relationship Id="rId19" Type="http://schemas.openxmlformats.org/officeDocument/2006/relationships/hyperlink" Target="https://learningjournals.co.uk/benefits-of-sign-language-in-child-development/" TargetMode="External"/><Relationship Id="rId31" Type="http://schemas.openxmlformats.org/officeDocument/2006/relationships/hyperlink" Target="https://gov.wales/sites/default/files/inline-documents/2019-03/1_UNCRC%20Rights_En%20%281%29.pdf" TargetMode="External"/><Relationship Id="rId4" Type="http://schemas.openxmlformats.org/officeDocument/2006/relationships/footnotes" Target="footnotes.xml"/><Relationship Id="rId9" Type="http://schemas.openxmlformats.org/officeDocument/2006/relationships/hyperlink" Target="https://www.brighthubeducation.com/special-ed-inclusion-strategies/42913-hearing-impairment-teaching-strategies-for-an-inclusive-classroom/" TargetMode="External"/><Relationship Id="rId14" Type="http://schemas.openxmlformats.org/officeDocument/2006/relationships/hyperlink" Target="https://www.entrust-ed.co.uk/insights/reflecting-equality-diversity-and-inclusion-early-years" TargetMode="External"/><Relationship Id="rId22" Type="http://schemas.openxmlformats.org/officeDocument/2006/relationships/hyperlink" Target="https://www.vernamyers.com/" TargetMode="External"/><Relationship Id="rId27" Type="http://schemas.openxmlformats.org/officeDocument/2006/relationships/hyperlink" Target="https://www.youtube.com/watch?v=vJwJTLQrpPI&amp;t=615s&amp;ab_channel=LEAD" TargetMode="External"/><Relationship Id="rId30" Type="http://schemas.openxmlformats.org/officeDocument/2006/relationships/hyperlink" Target="https://www.unicef.org.uk/what-we-do/un-convention-child-rights/" TargetMode="External"/><Relationship Id="rId35" Type="http://schemas.openxmlformats.org/officeDocument/2006/relationships/fontTable" Target="fontTable.xml"/><Relationship Id="rId8" Type="http://schemas.openxmlformats.org/officeDocument/2006/relationships/hyperlink" Target="https://web-s-ebscohost-com.ezproxy.uwtsd.ac.uk/ehost/pdfviewer/pdfviewer?vid=0&amp;sid=946de500-4ee5-4853-8ba9-9b9930d70481%40re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1696</TotalTime>
  <Pages>17</Pages>
  <Words>6047</Words>
  <Characters>34468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Williams</dc:creator>
  <cp:keywords/>
  <dc:description/>
  <cp:lastModifiedBy>Leigh Williams</cp:lastModifiedBy>
  <cp:revision>1231</cp:revision>
  <dcterms:created xsi:type="dcterms:W3CDTF">2022-05-30T11:09:00Z</dcterms:created>
  <dcterms:modified xsi:type="dcterms:W3CDTF">2022-06-12T08:39:00Z</dcterms:modified>
</cp:coreProperties>
</file>