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spacing w:line="360" w:lineRule="auto"/>
        <w:jc w:val="center"/>
        <w:rPr>
          <w:rFonts w:hint="default"/>
          <w:sz w:val="52"/>
          <w:szCs w:val="44"/>
          <w:lang w:val="en-US" w:eastAsia="zh-CN"/>
        </w:rPr>
      </w:pPr>
      <w:bookmarkStart w:id="0" w:name="_Toc12340"/>
      <w:r>
        <w:rPr>
          <w:rFonts w:hint="default"/>
          <w:sz w:val="52"/>
          <w:szCs w:val="44"/>
          <w:lang w:val="en-US" w:eastAsia="zh-CN"/>
        </w:rPr>
        <w:t>Report</w:t>
      </w:r>
      <w:bookmarkEnd w:id="0"/>
    </w:p>
    <w:p>
      <w:pPr>
        <w:spacing w:line="360" w:lineRule="auto"/>
        <w:rPr>
          <w:rFonts w:hint="default"/>
          <w:sz w:val="52"/>
          <w:szCs w:val="44"/>
          <w:lang w:val="en-US" w:eastAsia="zh-CN"/>
        </w:rPr>
      </w:pPr>
    </w:p>
    <w:p>
      <w:pPr>
        <w:spacing w:line="360" w:lineRule="auto"/>
        <w:rPr>
          <w:rFonts w:hint="default"/>
          <w:sz w:val="52"/>
          <w:szCs w:val="44"/>
          <w:lang w:val="en-US" w:eastAsia="zh-CN"/>
        </w:rPr>
      </w:pPr>
    </w:p>
    <w:sdt>
      <w:sdtPr>
        <w:rPr>
          <w:rFonts w:ascii="宋体" w:hAnsi="宋体" w:eastAsia="宋体" w:cstheme="minorBidi"/>
          <w:b/>
          <w:bCs/>
          <w:kern w:val="2"/>
          <w:sz w:val="36"/>
          <w:szCs w:val="40"/>
          <w:lang w:val="en-US" w:eastAsia="zh-CN" w:bidi="ar-SA"/>
        </w:rPr>
        <w:id w:val="147479797"/>
        <w15:color w:val="DBDBDB"/>
        <w:docPartObj>
          <w:docPartGallery w:val="Table of Contents"/>
          <w:docPartUnique/>
        </w:docPartObj>
      </w:sdtPr>
      <w:sdtEndPr>
        <w:rPr>
          <w:rFonts w:hint="default" w:eastAsia="宋体" w:cs="Calibri" w:asciiTheme="minorAscii" w:hAnsiTheme="minorAscii"/>
          <w:b/>
          <w:kern w:val="2"/>
          <w:sz w:val="24"/>
          <w:szCs w:val="21"/>
          <w:lang w:val="en-US" w:eastAsia="zh-CN" w:bidi="ar-SA"/>
        </w:rPr>
      </w:sdtEndPr>
      <w:sdtContent>
        <w:p>
          <w:pPr>
            <w:spacing w:before="0" w:beforeLines="0" w:after="0" w:afterLines="0" w:line="360" w:lineRule="auto"/>
            <w:ind w:left="0" w:leftChars="0" w:right="0" w:rightChars="0" w:firstLine="0" w:firstLineChars="0"/>
            <w:jc w:val="center"/>
            <w:rPr>
              <w:b/>
              <w:bCs/>
              <w:sz w:val="44"/>
              <w:szCs w:val="40"/>
            </w:rPr>
          </w:pPr>
          <w:r>
            <w:rPr>
              <w:rFonts w:hint="eastAsia" w:ascii="宋体" w:hAnsi="宋体" w:eastAsia="宋体" w:cstheme="minorBidi"/>
              <w:b/>
              <w:bCs/>
              <w:kern w:val="2"/>
              <w:sz w:val="36"/>
              <w:szCs w:val="40"/>
              <w:lang w:val="en-US" w:eastAsia="zh-CN" w:bidi="ar-SA"/>
            </w:rPr>
            <w:t>catalogue</w:t>
          </w:r>
        </w:p>
        <w:p>
          <w:pPr>
            <w:pStyle w:val="7"/>
            <w:tabs>
              <w:tab w:val="right" w:leader="dot" w:pos="8306"/>
            </w:tabs>
            <w:spacing w:line="360" w:lineRule="auto"/>
          </w:pPr>
          <w:r>
            <w:rPr>
              <w:rFonts w:hint="default" w:cs="Calibri" w:asciiTheme="minorAscii" w:hAnsiTheme="minorAscii"/>
              <w:sz w:val="21"/>
              <w:szCs w:val="21"/>
            </w:rPr>
            <w:fldChar w:fldCharType="begin"/>
          </w:r>
          <w:r>
            <w:rPr>
              <w:rFonts w:hint="default" w:cs="Calibri" w:asciiTheme="minorAscii" w:hAnsiTheme="minorAscii"/>
              <w:sz w:val="21"/>
              <w:szCs w:val="21"/>
            </w:rPr>
            <w:instrText xml:space="preserve">TOC \o "1-2" \h \u </w:instrText>
          </w:r>
          <w:r>
            <w:rPr>
              <w:rFonts w:hint="default" w:cs="Calibri" w:asciiTheme="minorAscii" w:hAnsiTheme="minorAscii"/>
              <w:sz w:val="21"/>
              <w:szCs w:val="21"/>
            </w:rPr>
            <w:fldChar w:fldCharType="separate"/>
          </w:r>
          <w:r>
            <w:rPr>
              <w:rFonts w:hint="default" w:cs="Calibri" w:asciiTheme="minorAscii" w:hAnsiTheme="minorAscii"/>
              <w:szCs w:val="21"/>
            </w:rPr>
            <w:fldChar w:fldCharType="begin"/>
          </w:r>
          <w:r>
            <w:rPr>
              <w:rFonts w:hint="default" w:cs="Calibri" w:asciiTheme="minorAscii" w:hAnsiTheme="minorAscii"/>
              <w:szCs w:val="21"/>
            </w:rPr>
            <w:instrText xml:space="preserve"> HYPERLINK \l _Toc12340 </w:instrText>
          </w:r>
          <w:r>
            <w:rPr>
              <w:rFonts w:hint="default" w:cs="Calibri" w:asciiTheme="minorAscii" w:hAnsiTheme="minorAscii"/>
              <w:szCs w:val="21"/>
            </w:rPr>
            <w:fldChar w:fldCharType="separate"/>
          </w:r>
          <w:r>
            <w:rPr>
              <w:rFonts w:hint="default"/>
              <w:szCs w:val="44"/>
              <w:lang w:val="en-US" w:eastAsia="zh-CN"/>
            </w:rPr>
            <w:t>Report</w:t>
          </w:r>
          <w:r>
            <w:tab/>
          </w:r>
          <w:r>
            <w:fldChar w:fldCharType="begin"/>
          </w:r>
          <w:r>
            <w:instrText xml:space="preserve"> PAGEREF _Toc12340 \h </w:instrText>
          </w:r>
          <w:r>
            <w:fldChar w:fldCharType="separate"/>
          </w:r>
          <w:r>
            <w:t>1</w:t>
          </w:r>
          <w:r>
            <w:fldChar w:fldCharType="end"/>
          </w:r>
          <w:r>
            <w:rPr>
              <w:rFonts w:hint="default" w:cs="Calibri" w:asciiTheme="minorAscii" w:hAnsiTheme="minorAscii"/>
              <w:szCs w:val="21"/>
            </w:rPr>
            <w:fldChar w:fldCharType="end"/>
          </w:r>
        </w:p>
        <w:p>
          <w:pPr>
            <w:pStyle w:val="7"/>
            <w:tabs>
              <w:tab w:val="right" w:leader="dot" w:pos="8306"/>
            </w:tabs>
            <w:spacing w:line="360" w:lineRule="auto"/>
          </w:pPr>
          <w:r>
            <w:rPr>
              <w:rFonts w:hint="default" w:cs="Calibri" w:asciiTheme="minorAscii" w:hAnsiTheme="minorAscii"/>
              <w:szCs w:val="21"/>
            </w:rPr>
            <w:fldChar w:fldCharType="begin"/>
          </w:r>
          <w:r>
            <w:rPr>
              <w:rFonts w:hint="default" w:cs="Calibri" w:asciiTheme="minorAscii" w:hAnsiTheme="minorAscii"/>
              <w:szCs w:val="21"/>
            </w:rPr>
            <w:instrText xml:space="preserve"> HYPERLINK \l _Toc19930 </w:instrText>
          </w:r>
          <w:r>
            <w:rPr>
              <w:rFonts w:hint="default" w:cs="Calibri" w:asciiTheme="minorAscii" w:hAnsiTheme="minorAscii"/>
              <w:szCs w:val="21"/>
            </w:rPr>
            <w:fldChar w:fldCharType="separate"/>
          </w:r>
          <w:r>
            <w:rPr>
              <w:rFonts w:hint="default"/>
              <w:lang w:val="en-US" w:eastAsia="zh-CN"/>
            </w:rPr>
            <w:t>1.Overview</w:t>
          </w:r>
          <w:r>
            <w:tab/>
          </w:r>
          <w:r>
            <w:fldChar w:fldCharType="begin"/>
          </w:r>
          <w:r>
            <w:instrText xml:space="preserve"> PAGEREF _Toc19930 \h </w:instrText>
          </w:r>
          <w:r>
            <w:fldChar w:fldCharType="separate"/>
          </w:r>
          <w:r>
            <w:t>1</w:t>
          </w:r>
          <w:r>
            <w:fldChar w:fldCharType="end"/>
          </w:r>
          <w:r>
            <w:rPr>
              <w:rFonts w:hint="default" w:cs="Calibri" w:asciiTheme="minorAscii" w:hAnsiTheme="minorAscii"/>
              <w:szCs w:val="21"/>
            </w:rPr>
            <w:fldChar w:fldCharType="end"/>
          </w:r>
        </w:p>
        <w:p>
          <w:pPr>
            <w:pStyle w:val="7"/>
            <w:tabs>
              <w:tab w:val="right" w:leader="dot" w:pos="8306"/>
            </w:tabs>
            <w:spacing w:line="360" w:lineRule="auto"/>
          </w:pPr>
          <w:r>
            <w:rPr>
              <w:rFonts w:hint="default" w:cs="Calibri" w:asciiTheme="minorAscii" w:hAnsiTheme="minorAscii"/>
              <w:szCs w:val="21"/>
            </w:rPr>
            <w:fldChar w:fldCharType="begin"/>
          </w:r>
          <w:r>
            <w:rPr>
              <w:rFonts w:hint="default" w:cs="Calibri" w:asciiTheme="minorAscii" w:hAnsiTheme="minorAscii"/>
              <w:szCs w:val="21"/>
            </w:rPr>
            <w:instrText xml:space="preserve"> HYPERLINK \l _Toc13078 </w:instrText>
          </w:r>
          <w:r>
            <w:rPr>
              <w:rFonts w:hint="default" w:cs="Calibri" w:asciiTheme="minorAscii" w:hAnsiTheme="minorAscii"/>
              <w:szCs w:val="21"/>
            </w:rPr>
            <w:fldChar w:fldCharType="separate"/>
          </w:r>
          <w:r>
            <w:rPr>
              <w:rFonts w:hint="eastAsia"/>
              <w:lang w:val="en-US" w:eastAsia="zh-CN"/>
            </w:rPr>
            <w:t>2.</w:t>
          </w:r>
          <w:r>
            <w:rPr>
              <w:rFonts w:hint="default"/>
            </w:rPr>
            <w:t>SQL vs. NoSQL</w:t>
          </w:r>
          <w:r>
            <w:tab/>
          </w:r>
          <w:r>
            <w:fldChar w:fldCharType="begin"/>
          </w:r>
          <w:r>
            <w:instrText xml:space="preserve"> PAGEREF _Toc13078 \h </w:instrText>
          </w:r>
          <w:r>
            <w:fldChar w:fldCharType="separate"/>
          </w:r>
          <w:r>
            <w:t>2</w:t>
          </w:r>
          <w:r>
            <w:fldChar w:fldCharType="end"/>
          </w:r>
          <w:r>
            <w:rPr>
              <w:rFonts w:hint="default" w:cs="Calibri" w:asciiTheme="minorAscii" w:hAnsiTheme="minorAscii"/>
              <w:szCs w:val="21"/>
            </w:rPr>
            <w:fldChar w:fldCharType="end"/>
          </w:r>
        </w:p>
        <w:p>
          <w:pPr>
            <w:pStyle w:val="8"/>
            <w:tabs>
              <w:tab w:val="right" w:leader="dot" w:pos="8306"/>
            </w:tabs>
            <w:spacing w:line="360" w:lineRule="auto"/>
          </w:pPr>
          <w:r>
            <w:rPr>
              <w:rFonts w:hint="default" w:cs="Calibri" w:asciiTheme="minorAscii" w:hAnsiTheme="minorAscii"/>
              <w:szCs w:val="21"/>
            </w:rPr>
            <w:fldChar w:fldCharType="begin"/>
          </w:r>
          <w:r>
            <w:rPr>
              <w:rFonts w:hint="default" w:cs="Calibri" w:asciiTheme="minorAscii" w:hAnsiTheme="minorAscii"/>
              <w:szCs w:val="21"/>
            </w:rPr>
            <w:instrText xml:space="preserve"> HYPERLINK \l _Toc20237 </w:instrText>
          </w:r>
          <w:r>
            <w:rPr>
              <w:rFonts w:hint="default" w:cs="Calibri" w:asciiTheme="minorAscii" w:hAnsiTheme="minorAscii"/>
              <w:szCs w:val="21"/>
            </w:rPr>
            <w:fldChar w:fldCharType="separate"/>
          </w:r>
          <w:r>
            <w:rPr>
              <w:rFonts w:hint="eastAsia"/>
              <w:lang w:val="en-US" w:eastAsia="zh-CN"/>
            </w:rPr>
            <w:t xml:space="preserve">2.1 </w:t>
          </w:r>
          <w:r>
            <w:rPr>
              <w:rFonts w:hint="default"/>
            </w:rPr>
            <w:t>Relational Databases</w:t>
          </w:r>
          <w:r>
            <w:tab/>
          </w:r>
          <w:r>
            <w:fldChar w:fldCharType="begin"/>
          </w:r>
          <w:r>
            <w:instrText xml:space="preserve"> PAGEREF _Toc20237 \h </w:instrText>
          </w:r>
          <w:r>
            <w:fldChar w:fldCharType="separate"/>
          </w:r>
          <w:r>
            <w:t>2</w:t>
          </w:r>
          <w:r>
            <w:fldChar w:fldCharType="end"/>
          </w:r>
          <w:r>
            <w:rPr>
              <w:rFonts w:hint="default" w:cs="Calibri" w:asciiTheme="minorAscii" w:hAnsiTheme="minorAscii"/>
              <w:szCs w:val="21"/>
            </w:rPr>
            <w:fldChar w:fldCharType="end"/>
          </w:r>
        </w:p>
        <w:p>
          <w:pPr>
            <w:pStyle w:val="8"/>
            <w:tabs>
              <w:tab w:val="right" w:leader="dot" w:pos="8306"/>
            </w:tabs>
            <w:spacing w:line="360" w:lineRule="auto"/>
          </w:pPr>
          <w:r>
            <w:rPr>
              <w:rFonts w:hint="default" w:cs="Calibri" w:asciiTheme="minorAscii" w:hAnsiTheme="minorAscii"/>
              <w:szCs w:val="21"/>
            </w:rPr>
            <w:fldChar w:fldCharType="begin"/>
          </w:r>
          <w:r>
            <w:rPr>
              <w:rFonts w:hint="default" w:cs="Calibri" w:asciiTheme="minorAscii" w:hAnsiTheme="minorAscii"/>
              <w:szCs w:val="21"/>
            </w:rPr>
            <w:instrText xml:space="preserve"> HYPERLINK \l _Toc17809 </w:instrText>
          </w:r>
          <w:r>
            <w:rPr>
              <w:rFonts w:hint="default" w:cs="Calibri" w:asciiTheme="minorAscii" w:hAnsiTheme="minorAscii"/>
              <w:szCs w:val="21"/>
            </w:rPr>
            <w:fldChar w:fldCharType="separate"/>
          </w:r>
          <w:r>
            <w:rPr>
              <w:rFonts w:hint="eastAsia"/>
              <w:lang w:val="en-US" w:eastAsia="zh-CN"/>
            </w:rPr>
            <w:t xml:space="preserve">2.2 </w:t>
          </w:r>
          <w:r>
            <w:rPr>
              <w:rFonts w:hint="default"/>
            </w:rPr>
            <w:t>Non-Relational Databases</w:t>
          </w:r>
          <w:r>
            <w:tab/>
          </w:r>
          <w:r>
            <w:fldChar w:fldCharType="begin"/>
          </w:r>
          <w:r>
            <w:instrText xml:space="preserve"> PAGEREF _Toc17809 \h </w:instrText>
          </w:r>
          <w:r>
            <w:fldChar w:fldCharType="separate"/>
          </w:r>
          <w:r>
            <w:t>3</w:t>
          </w:r>
          <w:r>
            <w:fldChar w:fldCharType="end"/>
          </w:r>
          <w:r>
            <w:rPr>
              <w:rFonts w:hint="default" w:cs="Calibri" w:asciiTheme="minorAscii" w:hAnsiTheme="minorAscii"/>
              <w:szCs w:val="21"/>
            </w:rPr>
            <w:fldChar w:fldCharType="end"/>
          </w:r>
        </w:p>
        <w:p>
          <w:pPr>
            <w:pStyle w:val="8"/>
            <w:tabs>
              <w:tab w:val="right" w:leader="dot" w:pos="8306"/>
            </w:tabs>
            <w:spacing w:line="360" w:lineRule="auto"/>
          </w:pPr>
          <w:r>
            <w:rPr>
              <w:rFonts w:hint="default" w:cs="Calibri" w:asciiTheme="minorAscii" w:hAnsiTheme="minorAscii"/>
              <w:szCs w:val="21"/>
            </w:rPr>
            <w:fldChar w:fldCharType="begin"/>
          </w:r>
          <w:r>
            <w:rPr>
              <w:rFonts w:hint="default" w:cs="Calibri" w:asciiTheme="minorAscii" w:hAnsiTheme="minorAscii"/>
              <w:szCs w:val="21"/>
            </w:rPr>
            <w:instrText xml:space="preserve"> HYPERLINK \l _Toc14967 </w:instrText>
          </w:r>
          <w:r>
            <w:rPr>
              <w:rFonts w:hint="default" w:cs="Calibri" w:asciiTheme="minorAscii" w:hAnsiTheme="minorAscii"/>
              <w:szCs w:val="21"/>
            </w:rPr>
            <w:fldChar w:fldCharType="separate"/>
          </w:r>
          <w:r>
            <w:rPr>
              <w:rFonts w:hint="eastAsia"/>
              <w:lang w:val="en-US" w:eastAsia="zh-CN"/>
            </w:rPr>
            <w:t xml:space="preserve">2.3 </w:t>
          </w:r>
          <w:r>
            <w:rPr>
              <w:rFonts w:hint="default"/>
            </w:rPr>
            <w:t>How to choose between SQL and NoSQL</w:t>
          </w:r>
          <w:r>
            <w:tab/>
          </w:r>
          <w:r>
            <w:fldChar w:fldCharType="begin"/>
          </w:r>
          <w:r>
            <w:instrText xml:space="preserve"> PAGEREF _Toc14967 \h </w:instrText>
          </w:r>
          <w:r>
            <w:fldChar w:fldCharType="separate"/>
          </w:r>
          <w:r>
            <w:t>3</w:t>
          </w:r>
          <w:r>
            <w:fldChar w:fldCharType="end"/>
          </w:r>
          <w:r>
            <w:rPr>
              <w:rFonts w:hint="default" w:cs="Calibri" w:asciiTheme="minorAscii" w:hAnsiTheme="minorAscii"/>
              <w:szCs w:val="21"/>
            </w:rPr>
            <w:fldChar w:fldCharType="end"/>
          </w:r>
        </w:p>
        <w:p>
          <w:pPr>
            <w:pStyle w:val="8"/>
            <w:tabs>
              <w:tab w:val="right" w:leader="dot" w:pos="8306"/>
            </w:tabs>
            <w:spacing w:line="360" w:lineRule="auto"/>
          </w:pPr>
          <w:r>
            <w:rPr>
              <w:rFonts w:hint="default" w:cs="Calibri" w:asciiTheme="minorAscii" w:hAnsiTheme="minorAscii"/>
              <w:szCs w:val="21"/>
            </w:rPr>
            <w:fldChar w:fldCharType="begin"/>
          </w:r>
          <w:r>
            <w:rPr>
              <w:rFonts w:hint="default" w:cs="Calibri" w:asciiTheme="minorAscii" w:hAnsiTheme="minorAscii"/>
              <w:szCs w:val="21"/>
            </w:rPr>
            <w:instrText xml:space="preserve"> HYPERLINK \l _Toc27491 </w:instrText>
          </w:r>
          <w:r>
            <w:rPr>
              <w:rFonts w:hint="default" w:cs="Calibri" w:asciiTheme="minorAscii" w:hAnsiTheme="minorAscii"/>
              <w:szCs w:val="21"/>
            </w:rPr>
            <w:fldChar w:fldCharType="separate"/>
          </w:r>
          <w:r>
            <w:rPr>
              <w:rFonts w:hint="eastAsia"/>
              <w:lang w:val="en-US" w:eastAsia="zh-CN"/>
            </w:rPr>
            <w:t>2.4.C</w:t>
          </w:r>
          <w:r>
            <w:rPr>
              <w:rFonts w:hint="default"/>
            </w:rPr>
            <w:t>onclusion</w:t>
          </w:r>
          <w:r>
            <w:tab/>
          </w:r>
          <w:r>
            <w:fldChar w:fldCharType="begin"/>
          </w:r>
          <w:r>
            <w:instrText xml:space="preserve"> PAGEREF _Toc27491 \h </w:instrText>
          </w:r>
          <w:r>
            <w:fldChar w:fldCharType="separate"/>
          </w:r>
          <w:r>
            <w:t>4</w:t>
          </w:r>
          <w:r>
            <w:fldChar w:fldCharType="end"/>
          </w:r>
          <w:r>
            <w:rPr>
              <w:rFonts w:hint="default" w:cs="Calibri" w:asciiTheme="minorAscii" w:hAnsiTheme="minorAscii"/>
              <w:szCs w:val="21"/>
            </w:rPr>
            <w:fldChar w:fldCharType="end"/>
          </w:r>
        </w:p>
        <w:p>
          <w:pPr>
            <w:pStyle w:val="7"/>
            <w:tabs>
              <w:tab w:val="right" w:leader="dot" w:pos="8306"/>
            </w:tabs>
            <w:spacing w:line="360" w:lineRule="auto"/>
          </w:pPr>
          <w:r>
            <w:rPr>
              <w:rFonts w:hint="default" w:cs="Calibri" w:asciiTheme="minorAscii" w:hAnsiTheme="minorAscii"/>
              <w:szCs w:val="21"/>
            </w:rPr>
            <w:fldChar w:fldCharType="begin"/>
          </w:r>
          <w:r>
            <w:rPr>
              <w:rFonts w:hint="default" w:cs="Calibri" w:asciiTheme="minorAscii" w:hAnsiTheme="minorAscii"/>
              <w:szCs w:val="21"/>
            </w:rPr>
            <w:instrText xml:space="preserve"> HYPERLINK \l _Toc7932 </w:instrText>
          </w:r>
          <w:r>
            <w:rPr>
              <w:rFonts w:hint="default" w:cs="Calibri" w:asciiTheme="minorAscii" w:hAnsiTheme="minorAscii"/>
              <w:szCs w:val="21"/>
            </w:rPr>
            <w:fldChar w:fldCharType="separate"/>
          </w:r>
          <w:r>
            <w:rPr>
              <w:rFonts w:hint="eastAsia"/>
              <w:lang w:val="en-US" w:eastAsia="zh-CN"/>
            </w:rPr>
            <w:t>3.</w:t>
          </w:r>
          <w:r>
            <w:rPr>
              <w:rFonts w:hint="default"/>
            </w:rPr>
            <w:t>Performance Tuning</w:t>
          </w:r>
          <w:r>
            <w:tab/>
          </w:r>
          <w:r>
            <w:fldChar w:fldCharType="begin"/>
          </w:r>
          <w:r>
            <w:instrText xml:space="preserve"> PAGEREF _Toc7932 \h </w:instrText>
          </w:r>
          <w:r>
            <w:fldChar w:fldCharType="separate"/>
          </w:r>
          <w:r>
            <w:t>5</w:t>
          </w:r>
          <w:r>
            <w:fldChar w:fldCharType="end"/>
          </w:r>
          <w:r>
            <w:rPr>
              <w:rFonts w:hint="default" w:cs="Calibri" w:asciiTheme="minorAscii" w:hAnsiTheme="minorAscii"/>
              <w:szCs w:val="21"/>
            </w:rPr>
            <w:fldChar w:fldCharType="end"/>
          </w:r>
        </w:p>
        <w:p>
          <w:pPr>
            <w:pStyle w:val="7"/>
            <w:tabs>
              <w:tab w:val="right" w:leader="dot" w:pos="8306"/>
            </w:tabs>
            <w:spacing w:line="360" w:lineRule="auto"/>
          </w:pPr>
          <w:r>
            <w:rPr>
              <w:rFonts w:hint="default" w:cs="Calibri" w:asciiTheme="minorAscii" w:hAnsiTheme="minorAscii"/>
              <w:szCs w:val="21"/>
            </w:rPr>
            <w:fldChar w:fldCharType="begin"/>
          </w:r>
          <w:r>
            <w:rPr>
              <w:rFonts w:hint="default" w:cs="Calibri" w:asciiTheme="minorAscii" w:hAnsiTheme="minorAscii"/>
              <w:szCs w:val="21"/>
            </w:rPr>
            <w:instrText xml:space="preserve"> HYPERLINK \l _Toc4487 </w:instrText>
          </w:r>
          <w:r>
            <w:rPr>
              <w:rFonts w:hint="default" w:cs="Calibri" w:asciiTheme="minorAscii" w:hAnsiTheme="minorAscii"/>
              <w:szCs w:val="21"/>
            </w:rPr>
            <w:fldChar w:fldCharType="separate"/>
          </w:r>
          <w:r>
            <w:rPr>
              <w:rFonts w:hint="eastAsia"/>
              <w:lang w:val="en-US" w:eastAsia="zh-CN"/>
            </w:rPr>
            <w:t>4.</w:t>
          </w:r>
          <w:r>
            <w:rPr>
              <w:rFonts w:hint="default"/>
            </w:rPr>
            <w:t>Transaction</w:t>
          </w:r>
          <w:r>
            <w:tab/>
          </w:r>
          <w:r>
            <w:fldChar w:fldCharType="begin"/>
          </w:r>
          <w:r>
            <w:instrText xml:space="preserve"> PAGEREF _Toc4487 \h </w:instrText>
          </w:r>
          <w:r>
            <w:fldChar w:fldCharType="separate"/>
          </w:r>
          <w:r>
            <w:t>7</w:t>
          </w:r>
          <w:r>
            <w:fldChar w:fldCharType="end"/>
          </w:r>
          <w:r>
            <w:rPr>
              <w:rFonts w:hint="default" w:cs="Calibri" w:asciiTheme="minorAscii" w:hAnsiTheme="minorAscii"/>
              <w:szCs w:val="21"/>
            </w:rPr>
            <w:fldChar w:fldCharType="end"/>
          </w:r>
        </w:p>
        <w:p>
          <w:pPr>
            <w:pStyle w:val="7"/>
            <w:tabs>
              <w:tab w:val="right" w:leader="dot" w:pos="8306"/>
            </w:tabs>
            <w:spacing w:line="360" w:lineRule="auto"/>
          </w:pPr>
          <w:r>
            <w:rPr>
              <w:rFonts w:hint="default" w:cs="Calibri" w:asciiTheme="minorAscii" w:hAnsiTheme="minorAscii"/>
              <w:szCs w:val="21"/>
            </w:rPr>
            <w:fldChar w:fldCharType="begin"/>
          </w:r>
          <w:r>
            <w:rPr>
              <w:rFonts w:hint="default" w:cs="Calibri" w:asciiTheme="minorAscii" w:hAnsiTheme="minorAscii"/>
              <w:szCs w:val="21"/>
            </w:rPr>
            <w:instrText xml:space="preserve"> HYPERLINK \l _Toc12431 </w:instrText>
          </w:r>
          <w:r>
            <w:rPr>
              <w:rFonts w:hint="default" w:cs="Calibri" w:asciiTheme="minorAscii" w:hAnsiTheme="minorAscii"/>
              <w:szCs w:val="21"/>
            </w:rPr>
            <w:fldChar w:fldCharType="separate"/>
          </w:r>
          <w:r>
            <w:rPr>
              <w:rFonts w:hint="eastAsia"/>
              <w:lang w:val="en-US" w:eastAsia="zh-CN"/>
            </w:rPr>
            <w:t>5.</w:t>
          </w:r>
          <w:r>
            <w:rPr>
              <w:rFonts w:hint="default"/>
            </w:rPr>
            <w:t>Distributed Database Solution</w:t>
          </w:r>
          <w:r>
            <w:tab/>
          </w:r>
          <w:r>
            <w:fldChar w:fldCharType="begin"/>
          </w:r>
          <w:r>
            <w:instrText xml:space="preserve"> PAGEREF _Toc12431 \h </w:instrText>
          </w:r>
          <w:r>
            <w:fldChar w:fldCharType="separate"/>
          </w:r>
          <w:r>
            <w:t>8</w:t>
          </w:r>
          <w:r>
            <w:fldChar w:fldCharType="end"/>
          </w:r>
          <w:r>
            <w:rPr>
              <w:rFonts w:hint="default" w:cs="Calibri" w:asciiTheme="minorAscii" w:hAnsiTheme="minorAscii"/>
              <w:szCs w:val="21"/>
            </w:rPr>
            <w:fldChar w:fldCharType="end"/>
          </w:r>
        </w:p>
        <w:p>
          <w:pPr>
            <w:pStyle w:val="8"/>
            <w:tabs>
              <w:tab w:val="right" w:leader="dot" w:pos="8306"/>
            </w:tabs>
            <w:spacing w:line="360" w:lineRule="auto"/>
          </w:pPr>
          <w:r>
            <w:rPr>
              <w:rFonts w:hint="default" w:cs="Calibri" w:asciiTheme="minorAscii" w:hAnsiTheme="minorAscii"/>
              <w:szCs w:val="21"/>
            </w:rPr>
            <w:fldChar w:fldCharType="begin"/>
          </w:r>
          <w:r>
            <w:rPr>
              <w:rFonts w:hint="default" w:cs="Calibri" w:asciiTheme="minorAscii" w:hAnsiTheme="minorAscii"/>
              <w:szCs w:val="21"/>
            </w:rPr>
            <w:instrText xml:space="preserve"> HYPERLINK \l _Toc21358 </w:instrText>
          </w:r>
          <w:r>
            <w:rPr>
              <w:rFonts w:hint="default" w:cs="Calibri" w:asciiTheme="minorAscii" w:hAnsiTheme="minorAscii"/>
              <w:szCs w:val="21"/>
            </w:rPr>
            <w:fldChar w:fldCharType="separate"/>
          </w:r>
          <w:r>
            <w:rPr>
              <w:rFonts w:hint="eastAsia"/>
              <w:lang w:val="en-US" w:eastAsia="zh-CN"/>
            </w:rPr>
            <w:t>5.1 Horizontal fragmentation</w:t>
          </w:r>
          <w:r>
            <w:tab/>
          </w:r>
          <w:r>
            <w:fldChar w:fldCharType="begin"/>
          </w:r>
          <w:r>
            <w:instrText xml:space="preserve"> PAGEREF _Toc21358 \h </w:instrText>
          </w:r>
          <w:r>
            <w:fldChar w:fldCharType="separate"/>
          </w:r>
          <w:r>
            <w:t>9</w:t>
          </w:r>
          <w:r>
            <w:fldChar w:fldCharType="end"/>
          </w:r>
          <w:r>
            <w:rPr>
              <w:rFonts w:hint="default" w:cs="Calibri" w:asciiTheme="minorAscii" w:hAnsiTheme="minorAscii"/>
              <w:szCs w:val="21"/>
            </w:rPr>
            <w:fldChar w:fldCharType="end"/>
          </w:r>
        </w:p>
        <w:p>
          <w:pPr>
            <w:pStyle w:val="8"/>
            <w:tabs>
              <w:tab w:val="right" w:leader="dot" w:pos="8306"/>
            </w:tabs>
            <w:spacing w:line="360" w:lineRule="auto"/>
          </w:pPr>
          <w:r>
            <w:rPr>
              <w:rFonts w:hint="default" w:cs="Calibri" w:asciiTheme="minorAscii" w:hAnsiTheme="minorAscii"/>
              <w:szCs w:val="21"/>
            </w:rPr>
            <w:fldChar w:fldCharType="begin"/>
          </w:r>
          <w:r>
            <w:rPr>
              <w:rFonts w:hint="default" w:cs="Calibri" w:asciiTheme="minorAscii" w:hAnsiTheme="minorAscii"/>
              <w:szCs w:val="21"/>
            </w:rPr>
            <w:instrText xml:space="preserve"> HYPERLINK \l _Toc32539 </w:instrText>
          </w:r>
          <w:r>
            <w:rPr>
              <w:rFonts w:hint="default" w:cs="Calibri" w:asciiTheme="minorAscii" w:hAnsiTheme="minorAscii"/>
              <w:szCs w:val="21"/>
            </w:rPr>
            <w:fldChar w:fldCharType="separate"/>
          </w:r>
          <w:r>
            <w:rPr>
              <w:rFonts w:hint="eastAsia"/>
              <w:lang w:val="en-US" w:eastAsia="zh-CN"/>
            </w:rPr>
            <w:t>5.2 Vertical fragmentation</w:t>
          </w:r>
          <w:r>
            <w:tab/>
          </w:r>
          <w:r>
            <w:fldChar w:fldCharType="begin"/>
          </w:r>
          <w:r>
            <w:instrText xml:space="preserve"> PAGEREF _Toc32539 \h </w:instrText>
          </w:r>
          <w:r>
            <w:fldChar w:fldCharType="separate"/>
          </w:r>
          <w:r>
            <w:t>9</w:t>
          </w:r>
          <w:r>
            <w:fldChar w:fldCharType="end"/>
          </w:r>
          <w:r>
            <w:rPr>
              <w:rFonts w:hint="default" w:cs="Calibri" w:asciiTheme="minorAscii" w:hAnsiTheme="minorAscii"/>
              <w:szCs w:val="21"/>
            </w:rPr>
            <w:fldChar w:fldCharType="end"/>
          </w:r>
        </w:p>
        <w:p>
          <w:pPr>
            <w:pStyle w:val="8"/>
            <w:tabs>
              <w:tab w:val="right" w:leader="dot" w:pos="8306"/>
            </w:tabs>
            <w:spacing w:line="360" w:lineRule="auto"/>
          </w:pPr>
          <w:r>
            <w:rPr>
              <w:rFonts w:hint="default" w:cs="Calibri" w:asciiTheme="minorAscii" w:hAnsiTheme="minorAscii"/>
              <w:szCs w:val="21"/>
            </w:rPr>
            <w:fldChar w:fldCharType="begin"/>
          </w:r>
          <w:r>
            <w:rPr>
              <w:rFonts w:hint="default" w:cs="Calibri" w:asciiTheme="minorAscii" w:hAnsiTheme="minorAscii"/>
              <w:szCs w:val="21"/>
            </w:rPr>
            <w:instrText xml:space="preserve"> HYPERLINK \l _Toc17061 </w:instrText>
          </w:r>
          <w:r>
            <w:rPr>
              <w:rFonts w:hint="default" w:cs="Calibri" w:asciiTheme="minorAscii" w:hAnsiTheme="minorAscii"/>
              <w:szCs w:val="21"/>
            </w:rPr>
            <w:fldChar w:fldCharType="separate"/>
          </w:r>
          <w:r>
            <w:rPr>
              <w:rFonts w:hint="eastAsia"/>
              <w:lang w:val="en-US" w:eastAsia="zh-CN"/>
            </w:rPr>
            <w:t>5.3 M</w:t>
          </w:r>
          <w:r>
            <w:t>ixed fragmentation</w:t>
          </w:r>
          <w:r>
            <w:tab/>
          </w:r>
          <w:r>
            <w:fldChar w:fldCharType="begin"/>
          </w:r>
          <w:r>
            <w:instrText xml:space="preserve"> PAGEREF _Toc17061 \h </w:instrText>
          </w:r>
          <w:r>
            <w:fldChar w:fldCharType="separate"/>
          </w:r>
          <w:r>
            <w:t>9</w:t>
          </w:r>
          <w:r>
            <w:fldChar w:fldCharType="end"/>
          </w:r>
          <w:r>
            <w:rPr>
              <w:rFonts w:hint="default" w:cs="Calibri" w:asciiTheme="minorAscii" w:hAnsiTheme="minorAscii"/>
              <w:szCs w:val="21"/>
            </w:rPr>
            <w:fldChar w:fldCharType="end"/>
          </w:r>
        </w:p>
        <w:p>
          <w:pPr>
            <w:pStyle w:val="8"/>
            <w:tabs>
              <w:tab w:val="right" w:leader="dot" w:pos="8306"/>
            </w:tabs>
            <w:spacing w:line="360" w:lineRule="auto"/>
          </w:pPr>
          <w:r>
            <w:rPr>
              <w:rFonts w:hint="default" w:cs="Calibri" w:asciiTheme="minorAscii" w:hAnsiTheme="minorAscii"/>
              <w:szCs w:val="21"/>
            </w:rPr>
            <w:fldChar w:fldCharType="begin"/>
          </w:r>
          <w:r>
            <w:rPr>
              <w:rFonts w:hint="default" w:cs="Calibri" w:asciiTheme="minorAscii" w:hAnsiTheme="minorAscii"/>
              <w:szCs w:val="21"/>
            </w:rPr>
            <w:instrText xml:space="preserve"> HYPERLINK \l _Toc23042 </w:instrText>
          </w:r>
          <w:r>
            <w:rPr>
              <w:rFonts w:hint="default" w:cs="Calibri" w:asciiTheme="minorAscii" w:hAnsiTheme="minorAscii"/>
              <w:szCs w:val="21"/>
            </w:rPr>
            <w:fldChar w:fldCharType="separate"/>
          </w:r>
          <w:r>
            <w:rPr>
              <w:rFonts w:hint="eastAsia"/>
              <w:lang w:val="en-US" w:eastAsia="zh-CN"/>
            </w:rPr>
            <w:t xml:space="preserve">5.4  </w:t>
          </w:r>
          <w:r>
            <w:rPr>
              <w:rFonts w:hint="default"/>
            </w:rPr>
            <w:t>Using SQL server to build distributed database</w:t>
          </w:r>
          <w:r>
            <w:tab/>
          </w:r>
          <w:r>
            <w:fldChar w:fldCharType="begin"/>
          </w:r>
          <w:r>
            <w:instrText xml:space="preserve"> PAGEREF _Toc23042 \h </w:instrText>
          </w:r>
          <w:r>
            <w:fldChar w:fldCharType="separate"/>
          </w:r>
          <w:r>
            <w:t>10</w:t>
          </w:r>
          <w:r>
            <w:fldChar w:fldCharType="end"/>
          </w:r>
          <w:r>
            <w:rPr>
              <w:rFonts w:hint="default" w:cs="Calibri" w:asciiTheme="minorAscii" w:hAnsiTheme="minorAscii"/>
              <w:szCs w:val="21"/>
            </w:rPr>
            <w:fldChar w:fldCharType="end"/>
          </w:r>
        </w:p>
        <w:p>
          <w:pPr>
            <w:pStyle w:val="7"/>
            <w:tabs>
              <w:tab w:val="right" w:leader="dot" w:pos="8306"/>
            </w:tabs>
            <w:spacing w:line="360" w:lineRule="auto"/>
          </w:pPr>
          <w:r>
            <w:rPr>
              <w:rFonts w:hint="default" w:cs="Calibri" w:asciiTheme="minorAscii" w:hAnsiTheme="minorAscii"/>
              <w:szCs w:val="21"/>
            </w:rPr>
            <w:fldChar w:fldCharType="begin"/>
          </w:r>
          <w:r>
            <w:rPr>
              <w:rFonts w:hint="default" w:cs="Calibri" w:asciiTheme="minorAscii" w:hAnsiTheme="minorAscii"/>
              <w:szCs w:val="21"/>
            </w:rPr>
            <w:instrText xml:space="preserve"> HYPERLINK \l _Toc3306 </w:instrText>
          </w:r>
          <w:r>
            <w:rPr>
              <w:rFonts w:hint="default" w:cs="Calibri" w:asciiTheme="minorAscii" w:hAnsiTheme="minorAscii"/>
              <w:szCs w:val="21"/>
            </w:rPr>
            <w:fldChar w:fldCharType="separate"/>
          </w:r>
          <w:r>
            <w:rPr>
              <w:rFonts w:hint="eastAsia"/>
              <w:lang w:val="en-US" w:eastAsia="zh-CN"/>
            </w:rPr>
            <w:t>6. Reference</w:t>
          </w:r>
          <w:r>
            <w:tab/>
          </w:r>
          <w:r>
            <w:fldChar w:fldCharType="begin"/>
          </w:r>
          <w:r>
            <w:instrText xml:space="preserve"> PAGEREF _Toc3306 \h </w:instrText>
          </w:r>
          <w:r>
            <w:fldChar w:fldCharType="separate"/>
          </w:r>
          <w:r>
            <w:t>16</w:t>
          </w:r>
          <w:r>
            <w:fldChar w:fldCharType="end"/>
          </w:r>
          <w:r>
            <w:rPr>
              <w:rFonts w:hint="default" w:cs="Calibri" w:asciiTheme="minorAscii" w:hAnsiTheme="minorAscii"/>
              <w:szCs w:val="21"/>
            </w:rPr>
            <w:fldChar w:fldCharType="end"/>
          </w:r>
        </w:p>
        <w:p>
          <w:pPr>
            <w:spacing w:line="360" w:lineRule="auto"/>
            <w:ind w:firstLine="480" w:firstLineChars="200"/>
            <w:rPr>
              <w:rFonts w:hint="default" w:cs="Calibri" w:asciiTheme="minorAscii" w:hAnsiTheme="minorAscii"/>
              <w:sz w:val="21"/>
              <w:szCs w:val="21"/>
            </w:rPr>
          </w:pPr>
          <w:r>
            <w:rPr>
              <w:rFonts w:hint="default" w:cs="Calibri" w:asciiTheme="minorAscii" w:hAnsiTheme="minorAscii"/>
              <w:szCs w:val="21"/>
            </w:rPr>
            <w:fldChar w:fldCharType="end"/>
          </w:r>
        </w:p>
      </w:sdtContent>
    </w:sdt>
    <w:p>
      <w:pPr>
        <w:pStyle w:val="2"/>
        <w:bidi w:val="0"/>
        <w:spacing w:line="360" w:lineRule="auto"/>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pStyle w:val="2"/>
        <w:bidi w:val="0"/>
        <w:spacing w:line="360" w:lineRule="auto"/>
        <w:rPr>
          <w:rFonts w:hint="default"/>
          <w:lang w:val="en-US" w:eastAsia="zh-CN"/>
        </w:rPr>
      </w:pPr>
      <w:bookmarkStart w:id="17" w:name="_GoBack"/>
      <w:bookmarkEnd w:id="17"/>
    </w:p>
    <w:p>
      <w:pPr>
        <w:pStyle w:val="2"/>
        <w:bidi w:val="0"/>
        <w:spacing w:line="360" w:lineRule="auto"/>
        <w:rPr>
          <w:rFonts w:hint="default"/>
          <w:lang w:val="en-US" w:eastAsia="zh-CN"/>
        </w:rPr>
      </w:pPr>
      <w:bookmarkStart w:id="1" w:name="_Toc19930"/>
      <w:r>
        <w:rPr>
          <w:rFonts w:hint="default"/>
          <w:lang w:val="en-US" w:eastAsia="zh-CN"/>
        </w:rPr>
        <w:t>1.Overview</w:t>
      </w:r>
      <w:bookmarkEnd w:id="1"/>
    </w:p>
    <w:p>
      <w:pPr>
        <w:spacing w:line="360" w:lineRule="auto"/>
        <w:ind w:firstLine="480"/>
        <w:rPr>
          <w:rFonts w:hint="default" w:cs="宋体" w:asciiTheme="minorAscii" w:hAnsiTheme="minorAscii"/>
          <w:kern w:val="0"/>
          <w:sz w:val="21"/>
          <w:szCs w:val="21"/>
        </w:rPr>
      </w:pPr>
      <w:r>
        <w:rPr>
          <w:rFonts w:hint="default" w:cs="宋体" w:asciiTheme="minorAscii" w:hAnsiTheme="minorAscii"/>
          <w:kern w:val="0"/>
          <w:sz w:val="21"/>
          <w:szCs w:val="21"/>
        </w:rPr>
        <w:t>Pronto parcels is an express service company specializing in the transportation of small and medium-sized parcels. In order to cope with the increasing delivery of services, but also to maintain their level of commitment to customers, we carried out the corresponding database design. The emergence of this database is for logistics companies to quickly and efficiently process express mail, improve the level of logistics information, improve transportation efficiency, increase the understanding of enterprise managers on the company's operation, and facilitate users to query express information.</w:t>
      </w:r>
    </w:p>
    <w:p>
      <w:pPr>
        <w:spacing w:line="360" w:lineRule="auto"/>
        <w:ind w:firstLine="480"/>
        <w:rPr>
          <w:rFonts w:hint="default" w:cs="宋体" w:asciiTheme="minorAscii" w:hAnsiTheme="minorAscii"/>
          <w:kern w:val="0"/>
          <w:sz w:val="21"/>
          <w:szCs w:val="21"/>
        </w:rPr>
      </w:pPr>
      <w:r>
        <w:rPr>
          <w:rFonts w:hint="default" w:cs="宋体" w:asciiTheme="minorAscii" w:hAnsiTheme="minorAscii"/>
          <w:kern w:val="0"/>
          <w:sz w:val="21"/>
          <w:szCs w:val="21"/>
        </w:rPr>
        <w:t>Logistics is a very important link in the development of national economy. It connects the links of production, distribution and consumption. The degree of development of logistics industry has become one of the important marks to measure the degree of economic development of a country. However, due to the lack of attention to the logistics industry in China for a long time, the logistics industry has become one of the main bottlenecks restricting the development of national economy.</w:t>
      </w:r>
    </w:p>
    <w:p>
      <w:pPr>
        <w:spacing w:line="360" w:lineRule="auto"/>
        <w:ind w:firstLine="420" w:firstLineChars="200"/>
        <w:rPr>
          <w:rFonts w:hint="default" w:asciiTheme="minorAscii" w:hAnsiTheme="minorAscii"/>
          <w:sz w:val="21"/>
          <w:szCs w:val="21"/>
          <w:lang w:val="en-US" w:eastAsia="zh-CN"/>
        </w:rPr>
      </w:pPr>
      <w:r>
        <w:rPr>
          <w:rFonts w:hint="default" w:asciiTheme="minorAscii" w:hAnsiTheme="minorAscii"/>
          <w:sz w:val="21"/>
          <w:szCs w:val="21"/>
          <w:lang w:val="en-US" w:eastAsia="zh-CN"/>
        </w:rPr>
        <w:t>With the expansion of enterprise scale, management information system is playing a more and more important role. As a key part of enterprise management information system, logistics warehouse management system has brought great benefits to enterprises. The application of logistics warehouse management system will change the traditional manual recording mode of enterprises, and the application of database technology will make the storage and processing of massive data a very convenient thing, which can greatly shorten the processing time of main business processes and improve the response ability to the market.</w:t>
      </w:r>
    </w:p>
    <w:p>
      <w:pPr>
        <w:spacing w:line="360" w:lineRule="auto"/>
        <w:ind w:firstLine="420" w:firstLineChars="200"/>
        <w:rPr>
          <w:rFonts w:hint="default" w:asciiTheme="minorAscii" w:hAnsiTheme="minorAscii"/>
          <w:sz w:val="21"/>
          <w:szCs w:val="21"/>
          <w:lang w:val="en-US" w:eastAsia="zh-CN"/>
        </w:rPr>
      </w:pPr>
    </w:p>
    <w:p>
      <w:pPr>
        <w:pStyle w:val="2"/>
        <w:bidi w:val="0"/>
        <w:spacing w:line="360" w:lineRule="auto"/>
        <w:rPr>
          <w:rFonts w:hint="default"/>
        </w:rPr>
      </w:pPr>
      <w:bookmarkStart w:id="2" w:name="_Toc13078"/>
      <w:r>
        <w:rPr>
          <w:rFonts w:hint="eastAsia"/>
          <w:lang w:val="en-US" w:eastAsia="zh-CN"/>
        </w:rPr>
        <w:t>2.</w:t>
      </w:r>
      <w:r>
        <w:rPr>
          <w:rFonts w:hint="default"/>
        </w:rPr>
        <w:t>SQL vs. NoSQL</w:t>
      </w:r>
      <w:bookmarkEnd w:id="2"/>
    </w:p>
    <w:p>
      <w:pPr>
        <w:numPr>
          <w:numId w:val="0"/>
        </w:numPr>
        <w:spacing w:before="120" w:after="120" w:line="360" w:lineRule="auto"/>
        <w:ind w:firstLine="420" w:firstLineChars="200"/>
        <w:rPr>
          <w:rFonts w:hint="default" w:cs="Arial" w:asciiTheme="minorAscii" w:hAnsiTheme="minorAscii"/>
          <w:b w:val="0"/>
          <w:bCs/>
          <w:sz w:val="21"/>
          <w:szCs w:val="21"/>
        </w:rPr>
      </w:pPr>
      <w:r>
        <w:rPr>
          <w:rFonts w:hint="default" w:cs="Arial" w:asciiTheme="minorAscii" w:hAnsiTheme="minorAscii"/>
          <w:b w:val="0"/>
          <w:bCs/>
          <w:sz w:val="21"/>
          <w:szCs w:val="21"/>
        </w:rPr>
        <w:t>SQL (Structured Query Language) database as a major data storage mechanism has been more than 40 years. With the rise of web applications and open source projects such as mysql, PostgreSQL and SQLite, the usage of SQL has increased greatly.</w:t>
      </w:r>
    </w:p>
    <w:p>
      <w:pPr>
        <w:numPr>
          <w:numId w:val="0"/>
        </w:numPr>
        <w:spacing w:before="120" w:after="120" w:line="360" w:lineRule="auto"/>
        <w:ind w:firstLine="420" w:firstLineChars="200"/>
        <w:rPr>
          <w:rFonts w:hint="default" w:eastAsia="微软雅黑" w:cs="微软雅黑" w:asciiTheme="minorAscii" w:hAnsiTheme="minorAscii"/>
          <w:i w:val="0"/>
          <w:iCs w:val="0"/>
          <w:caps w:val="0"/>
          <w:color w:val="121212"/>
          <w:spacing w:val="0"/>
          <w:sz w:val="21"/>
          <w:szCs w:val="21"/>
          <w:shd w:val="clear" w:fill="FFFFFF"/>
          <w:lang w:val="en-US" w:eastAsia="zh-CN"/>
        </w:rPr>
      </w:pPr>
      <w:r>
        <w:rPr>
          <w:rFonts w:hint="default" w:eastAsia="微软雅黑" w:cs="微软雅黑" w:asciiTheme="minorAscii" w:hAnsiTheme="minorAscii"/>
          <w:i w:val="0"/>
          <w:iCs w:val="0"/>
          <w:caps w:val="0"/>
          <w:color w:val="121212"/>
          <w:spacing w:val="0"/>
          <w:sz w:val="21"/>
          <w:szCs w:val="21"/>
          <w:shd w:val="clear" w:fill="FFFFFF"/>
          <w:lang w:val="en-US" w:eastAsia="zh-CN"/>
        </w:rPr>
        <w:t>NoSQL database has appeared since 1960s, but recently it has been widely concerned because of mongodb, CouchDB, redis and Apache Cassandra.</w:t>
      </w:r>
    </w:p>
    <w:p>
      <w:pPr>
        <w:numPr>
          <w:numId w:val="0"/>
        </w:numPr>
        <w:spacing w:before="120" w:after="120" w:line="360" w:lineRule="auto"/>
        <w:ind w:firstLine="420" w:firstLineChars="20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In short, SQL and NoSQL interact with different types of databases. SQL is used to interact with relational database, while NoSQL is used to interact with non relational database.</w:t>
      </w:r>
    </w:p>
    <w:p>
      <w:pPr>
        <w:pStyle w:val="3"/>
        <w:bidi w:val="0"/>
        <w:spacing w:line="360" w:lineRule="auto"/>
        <w:rPr>
          <w:rFonts w:hint="default"/>
        </w:rPr>
      </w:pPr>
      <w:bookmarkStart w:id="3" w:name="_Toc20237"/>
      <w:r>
        <w:rPr>
          <w:rFonts w:hint="eastAsia"/>
          <w:lang w:val="en-US" w:eastAsia="zh-CN"/>
        </w:rPr>
        <w:t xml:space="preserve">2.1 </w:t>
      </w:r>
      <w:r>
        <w:rPr>
          <w:rFonts w:hint="default"/>
        </w:rPr>
        <w:t>Relational Databases</w:t>
      </w:r>
      <w:bookmarkEnd w:id="3"/>
    </w:p>
    <w:p>
      <w:pPr>
        <w:numPr>
          <w:numId w:val="0"/>
        </w:numPr>
        <w:spacing w:before="120" w:after="120" w:line="360" w:lineRule="auto"/>
        <w:ind w:firstLine="420" w:firstLineChars="20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Data is stored in different tables in a relational database, each table contains multiple records (rows). These tables are interconnected using one or more relationships.</w:t>
      </w:r>
    </w:p>
    <w:p>
      <w:pPr>
        <w:numPr>
          <w:numId w:val="0"/>
        </w:numPr>
        <w:spacing w:before="120" w:after="120" w:line="360" w:lineRule="auto"/>
        <w:ind w:firstLine="420" w:firstLineChars="20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Key defines the relationship between tables. Keys are table fields (columns) that contain unique values for each record. If a field is defined as the primary key of a table, it can be included in multiple tables and can be used to access different tables at the same time. Once a primary key is used to connect its table to another table, it is called a foreign key in the other table.</w:t>
      </w:r>
    </w:p>
    <w:p>
      <w:pPr>
        <w:pStyle w:val="3"/>
        <w:bidi w:val="0"/>
        <w:spacing w:line="360" w:lineRule="auto"/>
        <w:rPr>
          <w:rFonts w:hint="default"/>
        </w:rPr>
      </w:pPr>
      <w:bookmarkStart w:id="4" w:name="_Toc17809"/>
      <w:r>
        <w:rPr>
          <w:rFonts w:hint="eastAsia"/>
          <w:lang w:val="en-US" w:eastAsia="zh-CN"/>
        </w:rPr>
        <w:t xml:space="preserve">2.2 </w:t>
      </w:r>
      <w:r>
        <w:rPr>
          <w:rFonts w:hint="default"/>
        </w:rPr>
        <w:t>Non-Relational Databases</w:t>
      </w:r>
      <w:bookmarkEnd w:id="4"/>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Unlike relational databases, NoSQL does not store data in the form of tables and records. On the contrary, in these types of databases, design and optimize the data storage structure for specific requirements.</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NoSQL database does not use the SQL used by relational database, but uses object</w:t>
      </w:r>
      <w:r>
        <w:rPr>
          <w:rFonts w:hint="eastAsia" w:eastAsia="微软雅黑" w:cs="微软雅黑" w:asciiTheme="minorAscii" w:hAnsiTheme="minorAscii"/>
          <w:i w:val="0"/>
          <w:iCs w:val="0"/>
          <w:caps w:val="0"/>
          <w:color w:val="121212"/>
          <w:spacing w:val="0"/>
          <w:sz w:val="21"/>
          <w:szCs w:val="21"/>
          <w:shd w:val="clear" w:fill="FFFFFF"/>
          <w:lang w:val="en-US" w:eastAsia="zh-CN"/>
        </w:rPr>
        <w:t xml:space="preserve"> </w:t>
      </w:r>
      <w:r>
        <w:rPr>
          <w:rFonts w:hint="default" w:eastAsia="微软雅黑" w:cs="微软雅黑" w:asciiTheme="minorAscii" w:hAnsiTheme="minorAscii"/>
          <w:i w:val="0"/>
          <w:iCs w:val="0"/>
          <w:caps w:val="0"/>
          <w:color w:val="121212"/>
          <w:spacing w:val="0"/>
          <w:sz w:val="21"/>
          <w:szCs w:val="21"/>
          <w:shd w:val="clear" w:fill="FFFFFF"/>
        </w:rPr>
        <w:t>relational mapping (ORM) to promote the communication with its data.</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The four popular types of NoSQL database are column storage database, document database, key value database and graphic database. These types can be used alone or in combination. The choice will depend on your app and the type of data you need to store.</w:t>
      </w:r>
    </w:p>
    <w:p>
      <w:pPr>
        <w:pStyle w:val="3"/>
        <w:bidi w:val="0"/>
        <w:spacing w:line="360" w:lineRule="auto"/>
        <w:rPr>
          <w:rFonts w:hint="default"/>
        </w:rPr>
      </w:pPr>
      <w:bookmarkStart w:id="5" w:name="_Toc14967"/>
      <w:r>
        <w:rPr>
          <w:rFonts w:hint="eastAsia"/>
          <w:lang w:val="en-US" w:eastAsia="zh-CN"/>
        </w:rPr>
        <w:t xml:space="preserve">2.3 </w:t>
      </w:r>
      <w:r>
        <w:rPr>
          <w:rFonts w:hint="default"/>
        </w:rPr>
        <w:t>How to choose between SQL and NoSQL</w:t>
      </w:r>
      <w:bookmarkEnd w:id="5"/>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So, how do we choose between SQL and NoSQL databases?</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On this issue, we need to consider four aspects: flexibility, scalability, consistency and existing technology.</w:t>
      </w:r>
    </w:p>
    <w:p>
      <w:pPr>
        <w:pStyle w:val="9"/>
        <w:keepNext w:val="0"/>
        <w:keepLines w:val="0"/>
        <w:widowControl/>
        <w:numPr>
          <w:ilvl w:val="0"/>
          <w:numId w:val="1"/>
        </w:numPr>
        <w:suppressLineNumbers w:val="0"/>
        <w:shd w:val="clear" w:fill="FFFFFF"/>
        <w:spacing w:before="294" w:beforeAutospacing="0" w:after="294" w:afterAutospacing="0" w:line="360" w:lineRule="auto"/>
        <w:ind w:left="0" w:right="0" w:firstLine="420" w:firstLineChars="200"/>
        <w:rPr>
          <w:rFonts w:hint="eastAsia" w:eastAsia="微软雅黑" w:cs="微软雅黑" w:asciiTheme="minorAscii" w:hAnsiTheme="minorAscii"/>
          <w:i w:val="0"/>
          <w:iCs w:val="0"/>
          <w:caps w:val="0"/>
          <w:color w:val="121212"/>
          <w:spacing w:val="0"/>
          <w:sz w:val="21"/>
          <w:szCs w:val="21"/>
          <w:shd w:val="clear" w:fill="FFFFFF"/>
          <w:lang w:val="en-US" w:eastAsia="zh-CN"/>
        </w:rPr>
      </w:pPr>
      <w:r>
        <w:rPr>
          <w:rFonts w:hint="eastAsia" w:eastAsia="微软雅黑" w:cs="微软雅黑" w:asciiTheme="minorAscii" w:hAnsiTheme="minorAscii"/>
          <w:i w:val="0"/>
          <w:iCs w:val="0"/>
          <w:caps w:val="0"/>
          <w:color w:val="121212"/>
          <w:spacing w:val="0"/>
          <w:sz w:val="21"/>
          <w:szCs w:val="21"/>
          <w:shd w:val="clear" w:fill="FFFFFF"/>
          <w:lang w:val="en-US" w:eastAsia="zh-CN"/>
        </w:rPr>
        <w:t>. flexibility: sometimes required - when your data has different structures and types. By definition, NoSQL database provides more freedom to design patterns and store different data structures in the same database. However, the structure and mode of SQL database are strict.</w:t>
      </w:r>
    </w:p>
    <w:p>
      <w:pPr>
        <w:pStyle w:val="9"/>
        <w:keepNext w:val="0"/>
        <w:keepLines w:val="0"/>
        <w:widowControl/>
        <w:numPr>
          <w:ilvl w:val="0"/>
          <w:numId w:val="1"/>
        </w:numPr>
        <w:suppressLineNumbers w:val="0"/>
        <w:shd w:val="clear" w:fill="FFFFFF"/>
        <w:spacing w:before="294" w:beforeAutospacing="0" w:after="294" w:afterAutospacing="0" w:line="360" w:lineRule="auto"/>
        <w:ind w:left="0" w:right="0" w:firstLine="420" w:firstLineChars="200"/>
        <w:rPr>
          <w:rFonts w:hint="default" w:eastAsia="微软雅黑" w:cs="微软雅黑" w:asciiTheme="minorAscii" w:hAnsiTheme="minorAscii"/>
          <w:i w:val="0"/>
          <w:iCs w:val="0"/>
          <w:caps w:val="0"/>
          <w:color w:val="121212"/>
          <w:spacing w:val="0"/>
          <w:sz w:val="21"/>
          <w:szCs w:val="21"/>
          <w:shd w:val="clear" w:fill="FFFFFF"/>
        </w:rPr>
      </w:pPr>
      <w:r>
        <w:rPr>
          <w:rFonts w:hint="eastAsia" w:eastAsia="微软雅黑" w:cs="微软雅黑" w:asciiTheme="minorAscii" w:hAnsiTheme="minorAscii"/>
          <w:i w:val="0"/>
          <w:iCs w:val="0"/>
          <w:caps w:val="0"/>
          <w:color w:val="121212"/>
          <w:spacing w:val="0"/>
          <w:sz w:val="21"/>
          <w:szCs w:val="21"/>
          <w:shd w:val="clear" w:fill="FFFFFF"/>
          <w:lang w:val="en-US" w:eastAsia="zh-CN"/>
        </w:rPr>
        <w:t>.</w:t>
      </w:r>
      <w:r>
        <w:rPr>
          <w:rFonts w:hint="default" w:eastAsia="微软雅黑" w:cs="微软雅黑" w:asciiTheme="minorAscii" w:hAnsiTheme="minorAscii"/>
          <w:i w:val="0"/>
          <w:iCs w:val="0"/>
          <w:caps w:val="0"/>
          <w:color w:val="121212"/>
          <w:spacing w:val="0"/>
          <w:sz w:val="21"/>
          <w:szCs w:val="21"/>
          <w:shd w:val="clear" w:fill="FFFFFF"/>
        </w:rPr>
        <w:t>Scalability: SQL database can be vertically expanded, which means you can add level layer to it (increase its load); NoSQL database can be expanded horizontally. You can increase the load of NoSQL database by distributing the work to multiple servers.</w:t>
      </w:r>
    </w:p>
    <w:p>
      <w:pPr>
        <w:pStyle w:val="9"/>
        <w:keepNext w:val="0"/>
        <w:keepLines w:val="0"/>
        <w:widowControl/>
        <w:numPr>
          <w:ilvl w:val="0"/>
          <w:numId w:val="1"/>
        </w:numPr>
        <w:suppressLineNumbers w:val="0"/>
        <w:shd w:val="clear" w:fill="FFFFFF"/>
        <w:spacing w:before="294" w:beforeAutospacing="0" w:after="294" w:afterAutospacing="0" w:line="360" w:lineRule="auto"/>
        <w:ind w:left="0" w:leftChars="0" w:right="0" w:firstLine="420" w:firstLineChars="200"/>
        <w:rPr>
          <w:rFonts w:hint="eastAsia" w:eastAsia="微软雅黑" w:cs="微软雅黑" w:asciiTheme="minorAscii" w:hAnsiTheme="minorAscii"/>
          <w:i w:val="0"/>
          <w:iCs w:val="0"/>
          <w:caps w:val="0"/>
          <w:color w:val="121212"/>
          <w:spacing w:val="0"/>
          <w:sz w:val="21"/>
          <w:szCs w:val="21"/>
          <w:shd w:val="clear" w:fill="FFFFFF"/>
          <w:lang w:val="en-US" w:eastAsia="zh-CN"/>
        </w:rPr>
      </w:pPr>
      <w:r>
        <w:rPr>
          <w:rFonts w:hint="eastAsia" w:eastAsia="微软雅黑" w:cs="微软雅黑" w:asciiTheme="minorAscii" w:hAnsiTheme="minorAscii"/>
          <w:i w:val="0"/>
          <w:iCs w:val="0"/>
          <w:caps w:val="0"/>
          <w:color w:val="121212"/>
          <w:spacing w:val="0"/>
          <w:sz w:val="21"/>
          <w:szCs w:val="21"/>
          <w:shd w:val="clear" w:fill="FFFFFF"/>
          <w:lang w:val="en-US" w:eastAsia="zh-CN"/>
        </w:rPr>
        <w:t>.Consistency: SQL database has a highly consistent design. However, based on DBMS, NoSQL database can be consistent or inconsistent. For example, mongodb is consistent, while databases like Cassandra are inconsistent.</w:t>
      </w:r>
    </w:p>
    <w:p>
      <w:pPr>
        <w:pStyle w:val="9"/>
        <w:keepNext w:val="0"/>
        <w:keepLines w:val="0"/>
        <w:widowControl/>
        <w:numPr>
          <w:ilvl w:val="0"/>
          <w:numId w:val="1"/>
        </w:numPr>
        <w:suppressLineNumbers w:val="0"/>
        <w:shd w:val="clear" w:fill="FFFFFF"/>
        <w:spacing w:before="294" w:beforeAutospacing="0" w:after="294" w:afterAutospacing="0" w:line="360" w:lineRule="auto"/>
        <w:ind w:left="0" w:leftChars="0" w:right="0" w:firstLine="420" w:firstLineChars="20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.Existing technology: one aspect you may consider is the current development stage of database technology. Since SQL database has existed for a long time, it is more developed than NoSQL database. Therefore, for beginners, starting with SQL and then moving to NoSQL may be the best choice.</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According to experience, if you are dealing with RDBMS (relational database management system), you want to analyze the behavior of data or build a custom dashboard, then SQL is a better choice. In addition, SQL can usually store and recover data faster and handle complex queries better.</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On the other hand, if you want to extend the standard structure of RDBMS, or you need to create flexible schema, NoSQL database is a better choice. NoSQL database is also a better choice when the data you want to store and log comes from distributed data sources, or you just need temporary storage.</w:t>
      </w:r>
    </w:p>
    <w:p>
      <w:pPr>
        <w:pStyle w:val="3"/>
        <w:bidi w:val="0"/>
        <w:spacing w:line="360" w:lineRule="auto"/>
        <w:rPr>
          <w:rFonts w:hint="default"/>
        </w:rPr>
      </w:pPr>
      <w:bookmarkStart w:id="6" w:name="_Toc27491"/>
      <w:r>
        <w:rPr>
          <w:rFonts w:hint="eastAsia"/>
          <w:lang w:val="en-US" w:eastAsia="zh-CN"/>
        </w:rPr>
        <w:t>2.4.C</w:t>
      </w:r>
      <w:r>
        <w:rPr>
          <w:rFonts w:hint="default"/>
        </w:rPr>
        <w:t>onclusion</w:t>
      </w:r>
      <w:bookmarkEnd w:id="6"/>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Finally, I can't say that SQL is absolutely better than NoSQL, nor can I say that NoSQL is absolutely better. They have their own advantages and disadvantages. Your choice should be based on your data, your application, and the factors that make the development process easier.</w:t>
      </w:r>
    </w:p>
    <w:p>
      <w:pPr>
        <w:pStyle w:val="9"/>
        <w:keepNext w:val="0"/>
        <w:keepLines w:val="0"/>
        <w:widowControl/>
        <w:suppressLineNumbers w:val="0"/>
        <w:shd w:val="clear" w:fill="FFFFFF"/>
        <w:spacing w:before="294" w:beforeAutospacing="0" w:after="294" w:afterAutospacing="0" w:line="360" w:lineRule="auto"/>
        <w:ind w:left="0" w:right="0" w:firstLine="0"/>
        <w:rPr>
          <w:rFonts w:hint="default" w:eastAsia="微软雅黑" w:cs="微软雅黑" w:asciiTheme="minorAscii" w:hAnsiTheme="minorAscii"/>
          <w:i w:val="0"/>
          <w:iCs w:val="0"/>
          <w:caps w:val="0"/>
          <w:color w:val="121212"/>
          <w:spacing w:val="0"/>
          <w:sz w:val="21"/>
          <w:szCs w:val="21"/>
          <w:shd w:val="clear" w:fill="FFFFFF"/>
        </w:rPr>
      </w:pP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SQL database is relatively old, so there are many researches, and the fixed pattern design and structure are relatively mature. NoSQL database is easy to expand and use because of its flexible mode.</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Based on the analysis of database requirements of Pronto parcels, we choose more traditional SQL database in this database design</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eastAsia="微软雅黑" w:cs="微软雅黑" w:asciiTheme="minorAscii" w:hAnsiTheme="minorAscii"/>
          <w:i w:val="0"/>
          <w:iCs w:val="0"/>
          <w:caps w:val="0"/>
          <w:color w:val="121212"/>
          <w:spacing w:val="0"/>
          <w:sz w:val="21"/>
          <w:szCs w:val="21"/>
          <w:shd w:val="clear" w:fill="FFFFFF"/>
          <w:lang w:val="en-US" w:eastAsia="zh-CN"/>
        </w:rPr>
      </w:pPr>
    </w:p>
    <w:p>
      <w:pPr>
        <w:pStyle w:val="2"/>
        <w:bidi w:val="0"/>
        <w:spacing w:line="360" w:lineRule="auto"/>
        <w:rPr>
          <w:rFonts w:hint="default"/>
        </w:rPr>
      </w:pPr>
      <w:bookmarkStart w:id="7" w:name="_Ref19457317"/>
      <w:bookmarkStart w:id="8" w:name="_Toc7932"/>
      <w:r>
        <w:rPr>
          <w:rFonts w:hint="eastAsia"/>
          <w:lang w:val="en-US" w:eastAsia="zh-CN"/>
        </w:rPr>
        <w:t>3.</w:t>
      </w:r>
      <w:r>
        <w:rPr>
          <w:rFonts w:hint="default"/>
        </w:rPr>
        <w:t>Performance Tuning</w:t>
      </w:r>
      <w:bookmarkEnd w:id="7"/>
      <w:bookmarkEnd w:id="8"/>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cs="Arial" w:asciiTheme="minorAscii" w:hAnsiTheme="minorAscii"/>
          <w:sz w:val="21"/>
          <w:szCs w:val="21"/>
          <w:lang w:val="en-US" w:eastAsia="zh-CN"/>
        </w:rPr>
      </w:pPr>
      <w:r>
        <w:rPr>
          <w:rFonts w:hint="default" w:cs="Arial" w:asciiTheme="minorAscii" w:hAnsiTheme="minorAscii"/>
          <w:sz w:val="21"/>
          <w:szCs w:val="21"/>
          <w:lang w:val="en-US" w:eastAsia="zh-CN"/>
        </w:rPr>
        <w:t>Functions of index: improve query efficiency, eliminate data grouping and sorting, avoid "back to table" query (index coverage), optimize aggregate query, use for multi table join Association query, use uniqueness constraint to ensure data uniqueness, and implement inndb row lock</w:t>
      </w:r>
      <w:r>
        <w:rPr>
          <w:rFonts w:hint="eastAsia" w:cs="Arial" w:asciiTheme="minorAscii" w:hAnsiTheme="minorAscii"/>
          <w:sz w:val="21"/>
          <w:szCs w:val="21"/>
          <w:lang w:val="en-US" w:eastAsia="zh-CN"/>
        </w:rPr>
        <w:t>.</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cs="Arial" w:asciiTheme="minorAscii" w:hAnsiTheme="minorAscii"/>
          <w:sz w:val="21"/>
          <w:szCs w:val="21"/>
          <w:lang w:val="en-US" w:eastAsia="zh-CN"/>
        </w:rPr>
      </w:pPr>
      <w:r>
        <w:rPr>
          <w:rFonts w:hint="default" w:cs="Arial" w:asciiTheme="minorAscii" w:hAnsiTheme="minorAscii"/>
          <w:sz w:val="21"/>
          <w:szCs w:val="21"/>
          <w:lang w:val="en-US" w:eastAsia="zh-CN"/>
        </w:rPr>
        <w:t>Index can be understood as a special kind of directory. Microsoft SQL server provides two kinds of indexes: clustered index and nonclustered index.</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cs="Arial" w:asciiTheme="minorAscii" w:hAnsiTheme="minorAscii"/>
          <w:sz w:val="21"/>
          <w:szCs w:val="21"/>
          <w:lang w:val="en-US" w:eastAsia="zh-CN"/>
        </w:rPr>
      </w:pPr>
      <w:r>
        <w:rPr>
          <w:rFonts w:hint="default" w:cs="Arial" w:asciiTheme="minorAscii" w:hAnsiTheme="minorAscii"/>
          <w:sz w:val="21"/>
          <w:szCs w:val="21"/>
          <w:lang w:val="en-US" w:eastAsia="zh-CN"/>
        </w:rPr>
        <w:t>Nonclustered index: clustered index: the order of clustered index is the physical storage order of data. Index and data are stored in the same file. For example, a table with self incrementing primary key is a clustered index, that is, the one with ID 1 exists in the first item, and the one with ID 2 exists in the second item... If the data in this table is stored in an array in the database, then if I need to find the 100th item, I can directly add 100 to the address of the first data to find the address of the 100th item. Because the data in a database can only be arranged in one order, a clustered index database can only have one. In mysql, you can't create a clustered index by yourself. The primary key is the clustered index. If you don't create a primary key, the non empty column is the clustered index by default. If there is no non empty column, a hidden column will be automatically generated as the clustered index. So in general, in mysql, the primary key we create is the clustered index, and the data is arranged according to our primary key order. So it will be very fast to query according to the primary key.</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cs="Arial" w:asciiTheme="minorAscii" w:hAnsiTheme="minorAscii"/>
          <w:sz w:val="21"/>
          <w:szCs w:val="21"/>
          <w:lang w:val="en-US" w:eastAsia="zh-CN"/>
        </w:rPr>
      </w:pPr>
      <w:r>
        <w:rPr>
          <w:rFonts w:hint="default" w:cs="Arial" w:asciiTheme="minorAscii" w:hAnsiTheme="minorAscii"/>
          <w:sz w:val="21"/>
          <w:szCs w:val="21"/>
          <w:lang w:val="en-US" w:eastAsia="zh-CN"/>
        </w:rPr>
        <w:t>Nonclustered index: the order of nonclustered index is different from the physical storage order of data, and the index and data are stored in different files. It can be simply understood as an ordered directory, which is a method of exchanging space for time. For example, in a user table, there is an ID_ Num, that is, the ID number. If this is not the primary key ID, the data will be unordered when stored, such as the ID with ID 1_ Num is 100 and ID is 2_ Num = 97, id = 3_ An ID with num of 98 and ID of 4_ An ID with num of 99 and ID of 5_ Num is 96... ID with ID 67_ Num is 56... So if I'm looking for ID_ If num is 56, you can only traverse one by one, and N queries need to be queried n times. The time complexity is O (n), which is very performance consuming.</w:t>
      </w:r>
    </w:p>
    <w:p>
      <w:pPr>
        <w:pStyle w:val="9"/>
        <w:keepNext w:val="0"/>
        <w:keepLines w:val="0"/>
        <w:widowControl/>
        <w:suppressLineNumbers w:val="0"/>
        <w:shd w:val="clear" w:fill="FFFFFF"/>
        <w:spacing w:before="294" w:beforeAutospacing="0" w:after="294" w:afterAutospacing="0" w:line="360" w:lineRule="auto"/>
        <w:ind w:left="0" w:right="0" w:firstLine="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Index selection principle:</w:t>
      </w:r>
    </w:p>
    <w:p>
      <w:pPr>
        <w:pStyle w:val="9"/>
        <w:keepNext w:val="0"/>
        <w:keepLines w:val="0"/>
        <w:widowControl/>
        <w:suppressLineNumbers w:val="0"/>
        <w:shd w:val="clear" w:fill="FFFFFF"/>
        <w:spacing w:before="294" w:beforeAutospacing="0" w:after="294" w:afterAutospacing="0" w:line="360" w:lineRule="auto"/>
        <w:ind w:left="0" w:right="0" w:firstLine="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(1) More frequent fields as query criteria should be indexed</w:t>
      </w:r>
    </w:p>
    <w:p>
      <w:pPr>
        <w:pStyle w:val="9"/>
        <w:keepNext w:val="0"/>
        <w:keepLines w:val="0"/>
        <w:widowControl/>
        <w:suppressLineNumbers w:val="0"/>
        <w:shd w:val="clear" w:fill="FFFFFF"/>
        <w:spacing w:before="294" w:beforeAutospacing="0" w:after="294" w:afterAutospacing="0" w:line="360" w:lineRule="auto"/>
        <w:ind w:left="0" w:right="0" w:firstLine="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(2) Fields with too many repetitions are not suitable for creating indexes individually, even if they are frequently used as query criteria</w:t>
      </w:r>
    </w:p>
    <w:p>
      <w:pPr>
        <w:pStyle w:val="9"/>
        <w:keepNext w:val="0"/>
        <w:keepLines w:val="0"/>
        <w:widowControl/>
        <w:numPr>
          <w:ilvl w:val="0"/>
          <w:numId w:val="2"/>
        </w:numPr>
        <w:suppressLineNumbers w:val="0"/>
        <w:shd w:val="clear" w:fill="FFFFFF"/>
        <w:spacing w:before="294" w:beforeAutospacing="0" w:after="294" w:afterAutospacing="0" w:line="360" w:lineRule="auto"/>
        <w:ind w:left="0" w:right="0" w:firstLine="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Fields that do not appear in the where clause should not be indexed</w:t>
      </w:r>
    </w:p>
    <w:p>
      <w:pPr>
        <w:pStyle w:val="9"/>
        <w:keepNext w:val="0"/>
        <w:keepLines w:val="0"/>
        <w:widowControl/>
        <w:suppressLineNumbers w:val="0"/>
        <w:shd w:val="clear" w:fill="FFFFFF"/>
        <w:spacing w:before="294" w:beforeAutospacing="0" w:after="294" w:afterAutospacing="0" w:line="360" w:lineRule="auto"/>
        <w:ind w:left="0" w:right="0" w:firstLine="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Indexes are not recommended in the following two cases:</w:t>
      </w:r>
    </w:p>
    <w:p>
      <w:pPr>
        <w:pStyle w:val="9"/>
        <w:keepNext w:val="0"/>
        <w:keepLines w:val="0"/>
        <w:widowControl/>
        <w:suppressLineNumbers w:val="0"/>
        <w:shd w:val="clear" w:fill="FFFFFF"/>
        <w:spacing w:before="294" w:beforeAutospacing="0" w:after="294" w:afterAutospacing="0" w:line="360" w:lineRule="auto"/>
        <w:ind w:left="0" w:right="0" w:firstLine="0"/>
        <w:rPr>
          <w:rFonts w:hint="default" w:eastAsia="微软雅黑" w:cs="微软雅黑" w:asciiTheme="minorAscii" w:hAnsiTheme="minorAscii"/>
          <w:i w:val="0"/>
          <w:iCs w:val="0"/>
          <w:caps w:val="0"/>
          <w:color w:val="121212"/>
          <w:spacing w:val="0"/>
          <w:sz w:val="21"/>
          <w:szCs w:val="21"/>
          <w:shd w:val="clear" w:fill="FFFFFF"/>
        </w:rPr>
      </w:pPr>
      <w:r>
        <w:rPr>
          <w:rFonts w:hint="default" w:eastAsia="微软雅黑" w:cs="微软雅黑" w:asciiTheme="minorAscii" w:hAnsiTheme="minorAscii"/>
          <w:i w:val="0"/>
          <w:iCs w:val="0"/>
          <w:caps w:val="0"/>
          <w:color w:val="121212"/>
          <w:spacing w:val="0"/>
          <w:sz w:val="21"/>
          <w:szCs w:val="21"/>
          <w:shd w:val="clear" w:fill="FFFFFF"/>
        </w:rPr>
        <w:t>(1) There are few records in the table, for example, there are only a few hundred or a thousand records, so there is no need to build an index. You can query the whole table directly.</w:t>
      </w:r>
    </w:p>
    <w:p>
      <w:pPr>
        <w:pStyle w:val="9"/>
        <w:keepNext w:val="0"/>
        <w:keepLines w:val="0"/>
        <w:widowControl/>
        <w:suppressLineNumbers w:val="0"/>
        <w:shd w:val="clear" w:fill="FFFFFF"/>
        <w:spacing w:before="294" w:beforeAutospacing="0" w:after="294" w:afterAutospacing="0" w:line="360" w:lineRule="auto"/>
        <w:ind w:left="0" w:right="0" w:firstLine="0"/>
        <w:rPr>
          <w:rFonts w:hint="eastAsia" w:eastAsia="微软雅黑" w:cs="Arial" w:asciiTheme="minorAscii" w:hAnsiTheme="minorAscii"/>
          <w:sz w:val="21"/>
          <w:szCs w:val="21"/>
          <w:lang w:val="en-US" w:eastAsia="zh-CN"/>
        </w:rPr>
      </w:pPr>
      <w:r>
        <w:rPr>
          <w:rFonts w:hint="default" w:eastAsia="微软雅黑" w:cs="微软雅黑" w:asciiTheme="minorAscii" w:hAnsiTheme="minorAscii"/>
          <w:i w:val="0"/>
          <w:iCs w:val="0"/>
          <w:caps w:val="0"/>
          <w:color w:val="121212"/>
          <w:spacing w:val="0"/>
          <w:sz w:val="21"/>
          <w:szCs w:val="21"/>
          <w:shd w:val="clear" w:fill="FFFFFF"/>
        </w:rPr>
        <w:t>(2) The more fields that do not duplicate</w:t>
      </w:r>
      <w:r>
        <w:rPr>
          <w:rFonts w:hint="eastAsia" w:eastAsia="微软雅黑" w:cs="微软雅黑" w:asciiTheme="minorAscii" w:hAnsiTheme="minorAscii"/>
          <w:i w:val="0"/>
          <w:iCs w:val="0"/>
          <w:caps w:val="0"/>
          <w:color w:val="121212"/>
          <w:spacing w:val="0"/>
          <w:sz w:val="21"/>
          <w:szCs w:val="21"/>
          <w:shd w:val="clear" w:fill="FFFFFF"/>
          <w:lang w:val="en-US" w:eastAsia="zh-CN"/>
        </w:rPr>
        <w:t>.</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cs="Arial" w:asciiTheme="minorAscii" w:hAnsiTheme="minorAscii"/>
          <w:sz w:val="21"/>
          <w:szCs w:val="21"/>
          <w:lang w:val="en-US" w:eastAsia="zh-CN"/>
        </w:rPr>
      </w:pPr>
      <w:r>
        <w:rPr>
          <w:rFonts w:hint="default" w:cs="Arial" w:asciiTheme="minorAscii" w:hAnsiTheme="minorAscii"/>
          <w:sz w:val="21"/>
          <w:szCs w:val="21"/>
          <w:lang w:val="en-US" w:eastAsia="zh-CN"/>
        </w:rPr>
        <w:t>Customers, delivery orders, delivery orders and advance orders are commonly used tables. Adding indexes to these tables will improve the query performance of data.</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cs="Arial" w:asciiTheme="minorAscii" w:hAnsiTheme="minorAscii"/>
          <w:sz w:val="21"/>
          <w:szCs w:val="21"/>
          <w:lang w:val="en-US" w:eastAsia="zh-CN"/>
        </w:rPr>
      </w:pPr>
      <w:r>
        <w:rPr>
          <w:rFonts w:hint="default" w:cs="Arial" w:asciiTheme="minorAscii" w:hAnsiTheme="minorAscii"/>
          <w:sz w:val="21"/>
          <w:szCs w:val="21"/>
          <w:lang w:val="en-US" w:eastAsia="zh-CN"/>
        </w:rPr>
        <w:t>The name column and mobile number column in the customer table are often used, so these columns can be indexed.</w:t>
      </w:r>
    </w:p>
    <w:p>
      <w:pPr>
        <w:pStyle w:val="9"/>
        <w:keepNext w:val="0"/>
        <w:keepLines w:val="0"/>
        <w:widowControl/>
        <w:suppressLineNumbers w:val="0"/>
        <w:shd w:val="clear" w:fill="FFFFFF"/>
        <w:spacing w:before="294" w:beforeAutospacing="0" w:after="294" w:afterAutospacing="0" w:line="360" w:lineRule="auto"/>
        <w:ind w:left="0" w:right="0" w:firstLine="0"/>
        <w:rPr>
          <w:rFonts w:hint="default" w:cs="Arial" w:asciiTheme="minorAscii" w:hAnsiTheme="minorAscii"/>
          <w:sz w:val="21"/>
          <w:szCs w:val="21"/>
          <w:lang w:val="en-US" w:eastAsia="zh-CN"/>
        </w:rPr>
      </w:pP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cs="Arial" w:asciiTheme="minorAscii" w:hAnsiTheme="minorAscii"/>
          <w:sz w:val="21"/>
          <w:szCs w:val="21"/>
          <w:lang w:val="en-US" w:eastAsia="zh-CN"/>
        </w:rPr>
      </w:pPr>
      <w:r>
        <w:rPr>
          <w:rFonts w:hint="default" w:cs="Arial" w:asciiTheme="minorAscii" w:hAnsiTheme="minorAscii"/>
          <w:sz w:val="21"/>
          <w:szCs w:val="21"/>
          <w:lang w:val="en-US" w:eastAsia="zh-CN"/>
        </w:rPr>
        <w:t>The express order number, customer name, courier number, transport vehicle, recipient name, recipient mobile number and recipient address in the reservation form will be used frequently, so these columns are indexed.</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cs="Arial" w:asciiTheme="minorAscii" w:hAnsiTheme="minorAscii"/>
          <w:sz w:val="21"/>
          <w:szCs w:val="21"/>
          <w:lang w:val="en-US" w:eastAsia="zh-CN"/>
        </w:rPr>
      </w:pPr>
      <w:r>
        <w:rPr>
          <w:rFonts w:hint="default" w:cs="Arial" w:asciiTheme="minorAscii" w:hAnsiTheme="minorAscii"/>
          <w:sz w:val="21"/>
          <w:szCs w:val="21"/>
          <w:lang w:val="en-US" w:eastAsia="zh-CN"/>
        </w:rPr>
        <w:t>By using postwaytable column, China column, waybill column, customer name, traderid, carno, startup, destination, goodsize, money, remark, linkname, linkphone, state, delivertime</w:t>
      </w:r>
      <w:r>
        <w:rPr>
          <w:rFonts w:hint="eastAsia" w:cs="Arial" w:asciiTheme="minorAscii" w:hAnsiTheme="minorAscii"/>
          <w:sz w:val="21"/>
          <w:szCs w:val="21"/>
          <w:lang w:val="en-US" w:eastAsia="zh-CN"/>
        </w:rPr>
        <w:t>.</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cs="Arial" w:asciiTheme="minorAscii" w:hAnsiTheme="minorAscii"/>
          <w:sz w:val="21"/>
          <w:szCs w:val="21"/>
          <w:lang w:val="en-US" w:eastAsia="zh-CN"/>
        </w:rPr>
      </w:pPr>
      <w:r>
        <w:rPr>
          <w:rFonts w:hint="default" w:cs="Arial" w:asciiTheme="minorAscii" w:hAnsiTheme="minorAscii"/>
          <w:sz w:val="21"/>
          <w:szCs w:val="21"/>
          <w:lang w:val="en-US" w:eastAsia="zh-CN"/>
        </w:rPr>
        <w:t>The columns in the lienttable table: ClientName, clienttype, clientsex, clientphone, clientemile, scheduledtime, packagesize, money are frequently queried, so they are indexed</w:t>
      </w:r>
      <w:r>
        <w:rPr>
          <w:rFonts w:hint="eastAsia" w:cs="Arial" w:asciiTheme="minorAscii" w:hAnsiTheme="minorAscii"/>
          <w:sz w:val="21"/>
          <w:szCs w:val="21"/>
          <w:lang w:val="en-US" w:eastAsia="zh-CN"/>
        </w:rPr>
        <w:t>.</w:t>
      </w:r>
    </w:p>
    <w:p>
      <w:pPr>
        <w:pStyle w:val="2"/>
        <w:bidi w:val="0"/>
        <w:spacing w:line="360" w:lineRule="auto"/>
        <w:rPr>
          <w:rFonts w:hint="default"/>
        </w:rPr>
      </w:pPr>
      <w:bookmarkStart w:id="9" w:name="_Toc4487"/>
      <w:r>
        <w:rPr>
          <w:rFonts w:hint="eastAsia"/>
          <w:lang w:val="en-US" w:eastAsia="zh-CN"/>
        </w:rPr>
        <w:t>4.</w:t>
      </w:r>
      <w:r>
        <w:rPr>
          <w:rFonts w:hint="default"/>
        </w:rPr>
        <w:t>Transaction</w:t>
      </w:r>
      <w:bookmarkEnd w:id="9"/>
    </w:p>
    <w:p>
      <w:pPr>
        <w:widowControl w:val="0"/>
        <w:numPr>
          <w:ilvl w:val="0"/>
          <w:numId w:val="0"/>
        </w:numPr>
        <w:spacing w:before="120" w:after="120" w:line="360" w:lineRule="auto"/>
        <w:ind w:firstLine="420" w:firstLineChars="200"/>
        <w:jc w:val="both"/>
        <w:rPr>
          <w:rFonts w:hint="default" w:eastAsia="宋体" w:cs="Arial" w:asciiTheme="minorAscii" w:hAnsiTheme="minorAscii"/>
          <w:kern w:val="0"/>
          <w:sz w:val="21"/>
          <w:szCs w:val="21"/>
          <w:lang w:val="en-US" w:eastAsia="zh-CN" w:bidi="ar"/>
        </w:rPr>
      </w:pPr>
      <w:r>
        <w:rPr>
          <w:rFonts w:hint="default" w:eastAsia="宋体" w:cs="Arial" w:asciiTheme="minorAscii" w:hAnsiTheme="minorAscii"/>
          <w:kern w:val="0"/>
          <w:sz w:val="21"/>
          <w:szCs w:val="21"/>
          <w:lang w:val="en-US" w:eastAsia="zh-CN" w:bidi="ar"/>
        </w:rPr>
        <w:t>Transaction concept</w:t>
      </w:r>
      <w:r>
        <w:rPr>
          <w:rFonts w:hint="eastAsia" w:eastAsia="宋体" w:cs="Arial" w:asciiTheme="minorAscii" w:hAnsiTheme="minorAscii"/>
          <w:kern w:val="0"/>
          <w:sz w:val="21"/>
          <w:szCs w:val="21"/>
          <w:lang w:val="en-US" w:eastAsia="zh-CN" w:bidi="ar"/>
        </w:rPr>
        <w:t>:</w:t>
      </w:r>
      <w:r>
        <w:rPr>
          <w:rFonts w:hint="default" w:eastAsia="宋体" w:cs="Arial" w:asciiTheme="minorAscii" w:hAnsiTheme="minorAscii"/>
          <w:kern w:val="0"/>
          <w:sz w:val="21"/>
          <w:szCs w:val="21"/>
          <w:lang w:val="en-US" w:eastAsia="zh-CN" w:bidi="ar"/>
        </w:rPr>
        <w:t>Transaction is a mechanism and an operation sequence. It contains a set of database operation commands, which are either executed or not executed. Therefore, transaction is an inseparable logical unit of work. When concurrent operations are performed on a database system, transactions are used as the smallest control unit. This is especially suitable for data communication systems with multi-user operation at the same time. For example: booking, banking, insurance companies and s</w:t>
      </w:r>
      <w:r>
        <w:rPr>
          <w:rFonts w:hint="default" w:eastAsia="宋体" w:cs="Arial" w:asciiTheme="minorAscii" w:hAnsiTheme="minorAscii"/>
          <w:kern w:val="0"/>
          <w:sz w:val="21"/>
          <w:szCs w:val="21"/>
          <w:lang w:val="en-US" w:eastAsia="zh-CN" w:bidi="ar"/>
        </w:rPr>
        <w:t xml:space="preserve">ecurities trading system. </w:t>
      </w:r>
    </w:p>
    <w:p>
      <w:pPr>
        <w:widowControl w:val="0"/>
        <w:numPr>
          <w:ilvl w:val="0"/>
          <w:numId w:val="0"/>
        </w:numPr>
        <w:spacing w:before="120" w:after="120" w:line="360" w:lineRule="auto"/>
        <w:ind w:firstLine="420" w:firstLineChars="200"/>
        <w:jc w:val="both"/>
        <w:rPr>
          <w:rFonts w:hint="default" w:eastAsia="宋体" w:cs="Arial" w:asciiTheme="minorAscii" w:hAnsiTheme="minorAscii"/>
          <w:kern w:val="0"/>
          <w:sz w:val="21"/>
          <w:szCs w:val="21"/>
          <w:lang w:val="en-US" w:eastAsia="zh-CN" w:bidi="ar"/>
        </w:rPr>
      </w:pPr>
      <w:r>
        <w:rPr>
          <w:rFonts w:hint="default" w:eastAsia="宋体" w:cs="Arial" w:asciiTheme="minorAscii" w:hAnsiTheme="minorAscii"/>
          <w:kern w:val="0"/>
          <w:sz w:val="21"/>
          <w:szCs w:val="21"/>
          <w:lang w:val="en-US" w:eastAsia="zh-CN" w:bidi="ar"/>
        </w:rPr>
        <w:t xml:space="preserve">Transaction attributes: (1) atomicity: a transaction is a complete operation（ 2) Consistency: when a transaction is completed, the data must be in a consistent state（ 3) Isolation: all concurrent transactions that modify data are isolated from each other（ 4) Durability: after a transaction is completed, its impact on the system is permanent. </w:t>
      </w:r>
    </w:p>
    <w:p>
      <w:pPr>
        <w:widowControl w:val="0"/>
        <w:numPr>
          <w:ilvl w:val="0"/>
          <w:numId w:val="0"/>
        </w:numPr>
        <w:spacing w:before="120" w:after="120" w:line="360" w:lineRule="auto"/>
        <w:ind w:firstLine="420" w:firstLineChars="200"/>
        <w:jc w:val="both"/>
        <w:rPr>
          <w:rFonts w:hint="default" w:eastAsia="宋体" w:cs="Arial" w:asciiTheme="minorAscii" w:hAnsiTheme="minorAscii"/>
          <w:kern w:val="0"/>
          <w:sz w:val="21"/>
          <w:szCs w:val="21"/>
          <w:lang w:val="en-US" w:eastAsia="zh-CN" w:bidi="ar"/>
        </w:rPr>
      </w:pPr>
      <w:r>
        <w:rPr>
          <w:rFonts w:hint="default" w:eastAsia="宋体" w:cs="Arial" w:asciiTheme="minorAscii" w:hAnsiTheme="minorAscii"/>
          <w:kern w:val="0"/>
          <w:sz w:val="21"/>
          <w:szCs w:val="21"/>
          <w:lang w:val="en-US" w:eastAsia="zh-CN" w:bidi="ar"/>
        </w:rPr>
        <w:t xml:space="preserve">Create transaction: the statement of managing transaction in T-SQL: (1) start transaction: begin transaction (2) commit transaction (3) rollback transaction </w:t>
      </w:r>
    </w:p>
    <w:p>
      <w:pPr>
        <w:widowControl w:val="0"/>
        <w:numPr>
          <w:ilvl w:val="0"/>
          <w:numId w:val="0"/>
        </w:numPr>
        <w:spacing w:before="120" w:after="120" w:line="360" w:lineRule="auto"/>
        <w:ind w:firstLine="420" w:firstLineChars="200"/>
        <w:jc w:val="both"/>
        <w:rPr>
          <w:rFonts w:hint="default" w:eastAsia="宋体" w:cs="Arial" w:asciiTheme="minorAscii" w:hAnsiTheme="minorAscii"/>
          <w:kern w:val="0"/>
          <w:sz w:val="21"/>
          <w:szCs w:val="21"/>
          <w:lang w:val="en-US" w:eastAsia="zh-CN" w:bidi="ar"/>
        </w:rPr>
      </w:pPr>
      <w:r>
        <w:rPr>
          <w:rFonts w:hint="default" w:eastAsia="宋体" w:cs="Arial" w:asciiTheme="minorAscii" w:hAnsiTheme="minorAscii"/>
          <w:kern w:val="0"/>
          <w:sz w:val="21"/>
          <w:szCs w:val="21"/>
          <w:lang w:val="en-US" w:eastAsia="zh-CN" w:bidi="ar"/>
        </w:rPr>
        <w:t>Transaction classification: (1) explicit transaction: use begin transaction to specify the beginning of transaction（ 2) Hidden transaction: open hidden transaction: set implicit_ Transactions on. When operating in implicit transaction mode, SQL servlet will automatically start a new transaction after committing or rolling back the transaction. Cannot describe the beginning of a transaction, just commit or roll back the transaction（ 3) Auto commit transaction: the default mode of SQL server, which treats each individual T-SQL statement as a transaction. If it is executed successfully, it will be submitted automatically; otherwise, it will be rolled back.</w:t>
      </w:r>
    </w:p>
    <w:p>
      <w:pPr>
        <w:widowControl w:val="0"/>
        <w:numPr>
          <w:ilvl w:val="0"/>
          <w:numId w:val="0"/>
        </w:numPr>
        <w:spacing w:before="120" w:after="120" w:line="360" w:lineRule="auto"/>
        <w:jc w:val="both"/>
        <w:rPr>
          <w:rFonts w:hint="default" w:eastAsia="宋体" w:cs="Arial" w:asciiTheme="minorAscii" w:hAnsiTheme="minorAscii"/>
          <w:kern w:val="0"/>
          <w:sz w:val="21"/>
          <w:szCs w:val="21"/>
          <w:lang w:val="en-US" w:eastAsia="zh-CN" w:bidi="ar"/>
        </w:rPr>
      </w:pPr>
    </w:p>
    <w:p>
      <w:pPr>
        <w:pStyle w:val="9"/>
        <w:keepNext w:val="0"/>
        <w:keepLines w:val="0"/>
        <w:widowControl/>
        <w:suppressLineNumbers w:val="0"/>
        <w:shd w:val="clear" w:fill="FFFFFF"/>
        <w:spacing w:before="294" w:beforeAutospacing="0" w:after="294" w:afterAutospacing="0" w:line="360" w:lineRule="auto"/>
        <w:ind w:left="0" w:right="0" w:firstLine="0"/>
        <w:rPr>
          <w:rFonts w:hint="default" w:cs="Arial" w:asciiTheme="minorAscii" w:hAnsiTheme="minorAscii"/>
          <w:sz w:val="21"/>
          <w:szCs w:val="21"/>
          <w:lang w:val="en-US" w:eastAsia="zh-CN"/>
        </w:rPr>
      </w:pPr>
      <w:r>
        <w:rPr>
          <w:rFonts w:hint="default" w:cs="Arial" w:asciiTheme="minorAscii" w:hAnsiTheme="minorAscii"/>
          <w:sz w:val="21"/>
          <w:szCs w:val="21"/>
          <w:lang w:val="en-US" w:eastAsia="zh-CN"/>
        </w:rPr>
        <w:t>Pronto parcels database:</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cs="Arial" w:asciiTheme="minorAscii" w:hAnsiTheme="minorAscii"/>
          <w:sz w:val="21"/>
          <w:szCs w:val="21"/>
          <w:lang w:val="en-US" w:eastAsia="zh-CN"/>
        </w:rPr>
      </w:pPr>
      <w:r>
        <w:rPr>
          <w:rFonts w:hint="default" w:cs="Arial" w:asciiTheme="minorAscii" w:hAnsiTheme="minorAscii"/>
          <w:sz w:val="21"/>
          <w:szCs w:val="21"/>
          <w:lang w:val="en-US" w:eastAsia="zh-CN"/>
        </w:rPr>
        <w:t>In the process of developing data management of Pronto parcels express company, what we say is actually a set of ordered SQL sets, which can ensure the consistency of the execution results of this set of SQL sets.</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cs="Arial" w:asciiTheme="minorAscii" w:hAnsiTheme="minorAscii"/>
          <w:sz w:val="21"/>
          <w:szCs w:val="21"/>
          <w:lang w:val="en-US" w:eastAsia="zh-CN"/>
        </w:rPr>
      </w:pPr>
      <w:r>
        <w:rPr>
          <w:rFonts w:hint="default" w:cs="Arial" w:asciiTheme="minorAscii" w:hAnsiTheme="minorAscii"/>
          <w:sz w:val="21"/>
          <w:szCs w:val="21"/>
          <w:lang w:val="en-US" w:eastAsia="zh-CN"/>
        </w:rPr>
        <w:t>In the database of Pronto parcels express company, customers are involved in delivery time after submitting orders, which is related to the distribution of distribution personnel. After successfully booking an order, the corresponding delivery personnel will be reduced in the corresponding time period, and the order will be generated successfully. Without the management of things, we can use fewer delivery people, and can not successfully generate booking information.</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cs="Arial" w:asciiTheme="minorAscii" w:hAnsiTheme="minorAscii"/>
          <w:sz w:val="21"/>
          <w:szCs w:val="21"/>
          <w:lang w:val="en-US" w:eastAsia="zh-CN"/>
        </w:rPr>
      </w:pPr>
      <w:r>
        <w:rPr>
          <w:rFonts w:hint="default" w:cs="Arial" w:asciiTheme="minorAscii" w:hAnsiTheme="minorAscii"/>
          <w:sz w:val="21"/>
          <w:szCs w:val="21"/>
          <w:lang w:val="en-US" w:eastAsia="zh-CN"/>
        </w:rPr>
        <w:t>In the distribution of distribution information, the number of distribution vehicles matching with packages will also change. After the customer submits the delivery request, the corresponding delivery vehicles will be reduced and the order will be created successfully. If there is no transactio, the reservation information may be submitted successfully, the order cannot be created, and the number of remaining vehicles will not be reduced, resulting in more than planned reservation information.</w:t>
      </w:r>
    </w:p>
    <w:p>
      <w:pPr>
        <w:pStyle w:val="2"/>
        <w:bidi w:val="0"/>
        <w:spacing w:line="360" w:lineRule="auto"/>
        <w:rPr>
          <w:rFonts w:hint="default"/>
        </w:rPr>
      </w:pPr>
      <w:bookmarkStart w:id="10" w:name="_Toc12431"/>
      <w:r>
        <w:rPr>
          <w:rFonts w:hint="eastAsia"/>
          <w:lang w:val="en-US" w:eastAsia="zh-CN"/>
        </w:rPr>
        <w:t>5.</w:t>
      </w:r>
      <w:r>
        <w:rPr>
          <w:rFonts w:hint="default"/>
        </w:rPr>
        <w:t>Distributed Database Solution</w:t>
      </w:r>
      <w:bookmarkEnd w:id="10"/>
    </w:p>
    <w:p>
      <w:pPr>
        <w:widowControl w:val="0"/>
        <w:numPr>
          <w:numId w:val="0"/>
        </w:numPr>
        <w:spacing w:before="120" w:after="120" w:line="360" w:lineRule="auto"/>
        <w:ind w:firstLine="420" w:firstLineChars="200"/>
        <w:jc w:val="both"/>
        <w:rPr>
          <w:rFonts w:hint="default" w:eastAsia="宋体" w:cs="Arial" w:asciiTheme="minorAscii" w:hAnsiTheme="minorAscii"/>
          <w:kern w:val="0"/>
          <w:sz w:val="21"/>
          <w:szCs w:val="21"/>
          <w:lang w:val="en-US" w:eastAsia="zh-CN" w:bidi="ar"/>
        </w:rPr>
      </w:pPr>
      <w:r>
        <w:rPr>
          <w:rFonts w:hint="default" w:eastAsia="宋体" w:cs="Arial" w:asciiTheme="minorAscii" w:hAnsiTheme="minorAscii"/>
          <w:kern w:val="0"/>
          <w:sz w:val="21"/>
          <w:szCs w:val="21"/>
          <w:lang w:val="en-US" w:eastAsia="zh-CN" w:bidi="ar"/>
        </w:rPr>
        <w:t>Design of Pronto parcels distributed database system</w:t>
      </w:r>
    </w:p>
    <w:p>
      <w:pPr>
        <w:widowControl w:val="0"/>
        <w:numPr>
          <w:numId w:val="0"/>
        </w:numPr>
        <w:spacing w:before="120" w:after="120" w:line="360" w:lineRule="auto"/>
        <w:ind w:firstLine="420" w:firstLineChars="200"/>
        <w:jc w:val="both"/>
        <w:rPr>
          <w:rFonts w:hint="default" w:eastAsia="宋体" w:cs="Arial" w:asciiTheme="minorAscii" w:hAnsiTheme="minorAscii"/>
          <w:kern w:val="0"/>
          <w:sz w:val="21"/>
          <w:szCs w:val="21"/>
          <w:lang w:val="en-US" w:eastAsia="zh-CN" w:bidi="ar"/>
        </w:rPr>
      </w:pPr>
      <w:r>
        <w:rPr>
          <w:rFonts w:hint="default" w:eastAsia="宋体" w:cs="Arial" w:asciiTheme="minorAscii" w:hAnsiTheme="minorAscii"/>
          <w:kern w:val="0"/>
          <w:sz w:val="21"/>
          <w:szCs w:val="21"/>
          <w:lang w:val="en-US" w:eastAsia="zh-CN" w:bidi="ar"/>
        </w:rPr>
        <w:t>Distributed database can insert, delete, modify and query data according to the relevant requirements of the system, so that multiple system users can obtain and operate the information in the database in real time and concurrently.</w:t>
      </w:r>
    </w:p>
    <w:p>
      <w:pPr>
        <w:widowControl w:val="0"/>
        <w:numPr>
          <w:numId w:val="0"/>
        </w:numPr>
        <w:spacing w:before="120" w:after="120" w:line="360" w:lineRule="auto"/>
        <w:ind w:firstLine="420" w:firstLineChars="200"/>
        <w:jc w:val="both"/>
        <w:rPr>
          <w:rFonts w:hint="default" w:eastAsia="宋体" w:cs="Arial" w:asciiTheme="minorAscii" w:hAnsiTheme="minorAscii"/>
          <w:kern w:val="0"/>
          <w:sz w:val="21"/>
          <w:szCs w:val="21"/>
          <w:lang w:val="en-US" w:eastAsia="zh-CN" w:bidi="ar"/>
        </w:rPr>
      </w:pPr>
      <w:r>
        <w:rPr>
          <w:rFonts w:hint="default" w:eastAsia="宋体" w:cs="Arial" w:asciiTheme="minorAscii" w:hAnsiTheme="minorAscii"/>
          <w:kern w:val="0"/>
          <w:sz w:val="21"/>
          <w:szCs w:val="21"/>
          <w:lang w:val="en-US" w:eastAsia="zh-CN" w:bidi="ar"/>
        </w:rPr>
        <w:t>The storage unit of data in distributed database becomes fragment. The partition of the global database is called fragmentation. The result of partition is fragments. Each fragment can be saved in more than one site (server).</w:t>
      </w:r>
    </w:p>
    <w:p>
      <w:pPr>
        <w:widowControl w:val="0"/>
        <w:numPr>
          <w:numId w:val="0"/>
        </w:numPr>
        <w:spacing w:before="120" w:after="120" w:line="360" w:lineRule="auto"/>
        <w:ind w:firstLine="420" w:firstLineChars="200"/>
        <w:jc w:val="both"/>
        <w:rPr>
          <w:rFonts w:hint="default" w:eastAsia="宋体" w:cs="Arial" w:asciiTheme="minorAscii" w:hAnsiTheme="minorAscii"/>
          <w:kern w:val="0"/>
          <w:sz w:val="21"/>
          <w:szCs w:val="21"/>
          <w:lang w:val="en-US" w:eastAsia="zh-CN" w:bidi="ar"/>
        </w:rPr>
      </w:pPr>
      <w:r>
        <w:rPr>
          <w:rFonts w:hint="default" w:eastAsia="宋体" w:cs="Arial" w:asciiTheme="minorAscii" w:hAnsiTheme="minorAscii"/>
          <w:kern w:val="0"/>
          <w:sz w:val="21"/>
          <w:szCs w:val="21"/>
          <w:lang w:val="en-US" w:eastAsia="zh-CN" w:bidi="ar"/>
        </w:rPr>
        <w:t>The purpose of this is: to reduce the amount of network transmission: to copy and store the data, the purpose is to access the required data copies nearby and reduce the amount of data transmission on the network. Increase the locality of transaction processing. Improve data availability and query efficiency. Load balancing.</w:t>
      </w:r>
    </w:p>
    <w:p>
      <w:pPr>
        <w:pStyle w:val="3"/>
        <w:bidi w:val="0"/>
        <w:spacing w:line="360" w:lineRule="auto"/>
        <w:rPr>
          <w:rFonts w:hint="default"/>
        </w:rPr>
      </w:pPr>
      <w:bookmarkStart w:id="11" w:name="_Toc21358"/>
      <w:r>
        <w:rPr>
          <w:rFonts w:hint="eastAsia"/>
          <w:lang w:val="en-US" w:eastAsia="zh-CN"/>
        </w:rPr>
        <w:t>5.1 Horizontal fragmentation</w:t>
      </w:r>
      <w:bookmarkEnd w:id="11"/>
    </w:p>
    <w:p>
      <w:pPr>
        <w:widowControl w:val="0"/>
        <w:numPr>
          <w:numId w:val="0"/>
        </w:numPr>
        <w:spacing w:before="120" w:after="120" w:line="360" w:lineRule="auto"/>
        <w:jc w:val="both"/>
        <w:rPr>
          <w:rFonts w:hint="default" w:eastAsia="宋体" w:cs="Arial" w:asciiTheme="minorAscii" w:hAnsiTheme="minorAscii"/>
          <w:kern w:val="0"/>
          <w:sz w:val="21"/>
          <w:szCs w:val="21"/>
          <w:lang w:val="en-US" w:eastAsia="zh-CN" w:bidi="ar"/>
        </w:rPr>
      </w:pPr>
      <w:r>
        <w:rPr>
          <w:rFonts w:hint="default" w:cs="Arial" w:asciiTheme="minorAscii" w:hAnsiTheme="minorAscii"/>
          <w:b/>
          <w:sz w:val="21"/>
          <w:szCs w:val="21"/>
        </w:rPr>
        <w:t xml:space="preserve">     </w:t>
      </w:r>
      <w:r>
        <w:rPr>
          <w:rFonts w:hint="default" w:eastAsia="宋体" w:cs="Arial" w:asciiTheme="minorAscii" w:hAnsiTheme="minorAscii"/>
          <w:kern w:val="0"/>
          <w:sz w:val="21"/>
          <w:szCs w:val="21"/>
          <w:lang w:val="en-US" w:eastAsia="zh-CN" w:bidi="ar"/>
        </w:rPr>
        <w:t>Partitioning a table into two or more smaller segments is what we call partitioning. In order to improve the efficiency of partitioning, data fields that are usually used to select a specific range will be selected by the partitioning key. The system will complete the partition according to the partition key. In Microsoft SQL server, there are local partition views and distributed partition views that can be used by users. Distributed partition view will distribute partition tables on servers of multiple sites, which is also called federated database. Users often use the method of linked server and distributed partition view when building Horizontally Partitioned distributed database system.</w:t>
      </w:r>
    </w:p>
    <w:p>
      <w:pPr>
        <w:pStyle w:val="3"/>
        <w:bidi w:val="0"/>
        <w:spacing w:line="360" w:lineRule="auto"/>
        <w:rPr>
          <w:rFonts w:hint="default"/>
        </w:rPr>
      </w:pPr>
      <w:bookmarkStart w:id="12" w:name="_Toc32539"/>
      <w:r>
        <w:rPr>
          <w:rFonts w:hint="eastAsia"/>
          <w:lang w:val="en-US" w:eastAsia="zh-CN"/>
        </w:rPr>
        <w:t>5.2 Vertical fragmentation</w:t>
      </w:r>
      <w:bookmarkEnd w:id="12"/>
    </w:p>
    <w:p>
      <w:pPr>
        <w:pStyle w:val="4"/>
        <w:bidi w:val="0"/>
        <w:spacing w:line="360" w:lineRule="auto"/>
        <w:outlineLvl w:val="9"/>
        <w:rPr>
          <w:rFonts w:hint="default" w:eastAsia="宋体" w:cs="Arial" w:asciiTheme="minorAscii" w:hAnsiTheme="minorAscii"/>
          <w:bCs w:val="0"/>
          <w:kern w:val="0"/>
          <w:sz w:val="21"/>
          <w:szCs w:val="21"/>
          <w:lang w:val="en-US" w:eastAsia="zh-CN" w:bidi="ar"/>
        </w:rPr>
      </w:pPr>
      <w:r>
        <w:rPr>
          <w:rFonts w:hint="default" w:cs="Arial" w:asciiTheme="minorAscii" w:hAnsiTheme="minorAscii"/>
          <w:b/>
          <w:sz w:val="21"/>
          <w:szCs w:val="21"/>
        </w:rPr>
        <w:t xml:space="preserve">      </w:t>
      </w:r>
      <w:r>
        <w:rPr>
          <w:rFonts w:hint="default" w:eastAsia="宋体" w:cs="Arial" w:asciiTheme="minorAscii" w:hAnsiTheme="minorAscii"/>
          <w:bCs w:val="0"/>
          <w:kern w:val="0"/>
          <w:sz w:val="21"/>
          <w:szCs w:val="21"/>
          <w:lang w:val="en-US" w:eastAsia="zh-CN" w:bidi="ar"/>
        </w:rPr>
        <w:t>In the vertical split table, all the columns are separated and put into a new and different table. The data in each vertical partition is independent of the data in all other partitions, and each partition contains different rows and columns. In Microsoft SQL Sever, the method of connecting to the server is usually used to realize the operation of vertical fragmentation. At the same time, in order to ensure the acid characteristics of distributed transactions, stored procedures are used. Because there is no direct way to realize vertical partition in sql sever.</w:t>
      </w:r>
    </w:p>
    <w:p>
      <w:pPr>
        <w:pStyle w:val="4"/>
        <w:bidi w:val="0"/>
        <w:spacing w:line="360" w:lineRule="auto"/>
        <w:ind w:firstLine="420" w:firstLineChars="200"/>
        <w:outlineLvl w:val="9"/>
        <w:rPr>
          <w:rFonts w:hint="default" w:eastAsia="宋体" w:cs="Arial" w:asciiTheme="minorAscii" w:hAnsiTheme="minorAscii"/>
          <w:bCs w:val="0"/>
          <w:kern w:val="0"/>
          <w:sz w:val="21"/>
          <w:szCs w:val="21"/>
          <w:lang w:val="en-US" w:eastAsia="zh-CN" w:bidi="ar"/>
        </w:rPr>
      </w:pPr>
      <w:r>
        <w:rPr>
          <w:rFonts w:hint="default" w:eastAsia="宋体" w:cs="Arial" w:asciiTheme="minorAscii" w:hAnsiTheme="minorAscii"/>
          <w:bCs w:val="0"/>
          <w:kern w:val="0"/>
          <w:sz w:val="21"/>
          <w:szCs w:val="21"/>
          <w:lang w:val="en-US" w:eastAsia="zh-CN" w:bidi="ar"/>
        </w:rPr>
        <w:t>The use of stored procedure can ensure the consistency of distributed database, because it puts multiple vertical partitions in a distributed transaction for operation, and can only choose to return all or submit all.</w:t>
      </w:r>
    </w:p>
    <w:p>
      <w:pPr>
        <w:pStyle w:val="3"/>
        <w:bidi w:val="0"/>
        <w:rPr>
          <w:rFonts w:hint="default"/>
        </w:rPr>
      </w:pPr>
      <w:bookmarkStart w:id="13" w:name="_Toc17061"/>
      <w:r>
        <w:rPr>
          <w:rFonts w:hint="eastAsia"/>
          <w:lang w:val="en-US" w:eastAsia="zh-CN"/>
        </w:rPr>
        <w:t>5.3 M</w:t>
      </w:r>
      <w:r>
        <w:t>ixed fragmentation</w:t>
      </w:r>
      <w:bookmarkEnd w:id="13"/>
      <w:r>
        <w:rPr>
          <w:rFonts w:hint="default"/>
        </w:rPr>
        <w:t xml:space="preserve"> </w:t>
      </w:r>
    </w:p>
    <w:p>
      <w:pPr>
        <w:widowControl w:val="0"/>
        <w:numPr>
          <w:numId w:val="0"/>
        </w:numPr>
        <w:spacing w:before="120" w:after="120" w:line="360" w:lineRule="auto"/>
        <w:ind w:firstLine="420" w:firstLineChars="200"/>
        <w:jc w:val="both"/>
        <w:rPr>
          <w:rFonts w:hint="default" w:eastAsia="宋体" w:cs="Arial" w:asciiTheme="minorAscii" w:hAnsiTheme="minorAscii"/>
          <w:bCs w:val="0"/>
          <w:kern w:val="0"/>
          <w:sz w:val="21"/>
          <w:szCs w:val="21"/>
          <w:lang w:val="en-US" w:eastAsia="zh-CN" w:bidi="ar"/>
        </w:rPr>
      </w:pPr>
      <w:r>
        <w:rPr>
          <w:rFonts w:hint="default" w:eastAsia="宋体" w:cs="Arial" w:asciiTheme="minorAscii" w:hAnsiTheme="minorAscii"/>
          <w:bCs w:val="0"/>
          <w:kern w:val="0"/>
          <w:sz w:val="21"/>
          <w:szCs w:val="21"/>
          <w:lang w:val="en-US" w:eastAsia="zh-CN" w:bidi="ar"/>
        </w:rPr>
        <w:t>In distributed database, to modify the logical object of a database, all copies of the object need to be modified at the same time, which is to ensure the consistency of each copy. To solve this problem, SQLSEVER sets up three agents: distributor, publisher and subscriber. They use the database replication technology, namely transaction replication, to keep the consistency of redundant copies at the minimum cost.</w:t>
      </w:r>
    </w:p>
    <w:p>
      <w:pPr>
        <w:widowControl w:val="0"/>
        <w:numPr>
          <w:numId w:val="0"/>
        </w:numPr>
        <w:spacing w:before="120" w:after="120" w:line="360" w:lineRule="auto"/>
        <w:jc w:val="both"/>
        <w:rPr>
          <w:rFonts w:hint="default" w:cs="Arial" w:asciiTheme="minorAscii" w:hAnsiTheme="minorAscii"/>
          <w:b/>
          <w:sz w:val="21"/>
          <w:szCs w:val="21"/>
          <w:lang w:eastAsia="zh-CN"/>
        </w:rPr>
      </w:pPr>
    </w:p>
    <w:p>
      <w:pPr>
        <w:pStyle w:val="3"/>
        <w:bidi w:val="0"/>
        <w:spacing w:line="360" w:lineRule="auto"/>
        <w:rPr>
          <w:rFonts w:hint="default" w:cs="Arial" w:asciiTheme="minorAscii" w:hAnsiTheme="minorAscii"/>
          <w:b/>
          <w:sz w:val="21"/>
          <w:szCs w:val="21"/>
        </w:rPr>
      </w:pPr>
      <w:bookmarkStart w:id="14" w:name="_Toc23042"/>
      <w:r>
        <w:rPr>
          <w:rFonts w:hint="eastAsia"/>
          <w:lang w:val="en-US" w:eastAsia="zh-CN"/>
        </w:rPr>
        <w:t xml:space="preserve">5.4  </w:t>
      </w:r>
      <w:r>
        <w:rPr>
          <w:rFonts w:hint="default"/>
        </w:rPr>
        <w:t>Using SQL server to build distributed database</w:t>
      </w:r>
      <w:bookmarkEnd w:id="14"/>
    </w:p>
    <w:p>
      <w:pPr>
        <w:widowControl w:val="0"/>
        <w:numPr>
          <w:ilvl w:val="0"/>
          <w:numId w:val="0"/>
        </w:numPr>
        <w:spacing w:before="120" w:after="120" w:line="360" w:lineRule="auto"/>
        <w:ind w:firstLine="420" w:firstLineChars="200"/>
        <w:jc w:val="both"/>
        <w:rPr>
          <w:rFonts w:hint="default" w:eastAsia="宋体" w:cs="Arial" w:asciiTheme="minorAscii" w:hAnsiTheme="minorAscii"/>
          <w:bCs w:val="0"/>
          <w:kern w:val="0"/>
          <w:sz w:val="21"/>
          <w:szCs w:val="21"/>
          <w:lang w:val="en-US" w:eastAsia="zh-CN" w:bidi="ar"/>
        </w:rPr>
      </w:pPr>
      <w:r>
        <w:rPr>
          <w:rFonts w:hint="default" w:eastAsia="宋体" w:cs="Arial" w:asciiTheme="minorAscii" w:hAnsiTheme="minorAscii"/>
          <w:bCs w:val="0"/>
          <w:kern w:val="0"/>
          <w:sz w:val="21"/>
          <w:szCs w:val="21"/>
          <w:lang w:val="en-US" w:eastAsia="zh-CN" w:bidi="ar"/>
        </w:rPr>
        <w:t>In order to build a hybrid distributed database system with horizontal and vertical branches, tables are built to store data. SQL server instances are stored in each branch. The first three country branches keep their own information tables, and Pronto parcels keeps copies of the information of the three country branches.</w:t>
      </w:r>
    </w:p>
    <w:p>
      <w:pPr>
        <w:widowControl w:val="0"/>
        <w:numPr>
          <w:ilvl w:val="0"/>
          <w:numId w:val="0"/>
        </w:numPr>
        <w:spacing w:before="120" w:after="120" w:line="360" w:lineRule="auto"/>
        <w:ind w:firstLine="420" w:firstLineChars="200"/>
        <w:jc w:val="both"/>
        <w:rPr>
          <w:rFonts w:hint="default" w:eastAsia="宋体" w:cs="Arial" w:asciiTheme="minorAscii" w:hAnsiTheme="minorAscii"/>
          <w:bCs w:val="0"/>
          <w:kern w:val="0"/>
          <w:sz w:val="21"/>
          <w:szCs w:val="21"/>
          <w:lang w:val="en-US" w:eastAsia="zh-CN" w:bidi="ar"/>
        </w:rPr>
      </w:pPr>
      <w:r>
        <w:rPr>
          <w:rFonts w:hint="default" w:eastAsia="宋体" w:cs="Arial" w:asciiTheme="minorAscii" w:hAnsiTheme="minorAscii"/>
          <w:bCs w:val="0"/>
          <w:kern w:val="0"/>
          <w:sz w:val="21"/>
          <w:szCs w:val="21"/>
          <w:lang w:val="en-US" w:eastAsia="zh-CN" w:bidi="ar"/>
        </w:rPr>
        <w:t>Create four databases named DBA, DBB, DBC and DBD, and use table suffix to distinguish different databases. A is used for database DBA, B is used for database DBB, C is used for database DBC, and D is used for database DBD.</w:t>
      </w:r>
    </w:p>
    <w:p>
      <w:pPr>
        <w:spacing w:line="360" w:lineRule="auto"/>
        <w:rPr>
          <w:rFonts w:hint="default" w:asciiTheme="minorAscii" w:hAnsiTheme="minorAscii"/>
          <w:sz w:val="21"/>
          <w:szCs w:val="21"/>
        </w:rPr>
      </w:pPr>
    </w:p>
    <w:p>
      <w:pPr>
        <w:spacing w:line="360" w:lineRule="auto"/>
        <w:rPr>
          <w:rFonts w:hint="default" w:asciiTheme="minorAscii" w:hAnsiTheme="minorAscii"/>
          <w:sz w:val="21"/>
          <w:szCs w:val="21"/>
        </w:rPr>
      </w:pPr>
      <w:r>
        <w:rPr>
          <w:rFonts w:hint="default" w:asciiTheme="minorAscii" w:hAnsiTheme="minorAscii"/>
          <w:sz w:val="21"/>
          <w:szCs w:val="21"/>
        </w:rPr>
        <w:t>CREATE DATABASE</w:t>
      </w:r>
      <w:r>
        <w:rPr>
          <w:rFonts w:hint="default" w:asciiTheme="minorAscii" w:hAnsiTheme="minorAscii"/>
          <w:sz w:val="21"/>
          <w:szCs w:val="21"/>
        </w:rPr>
        <w:t xml:space="preserve"> </w:t>
      </w:r>
      <w:r>
        <w:rPr>
          <w:rFonts w:hint="default" w:asciiTheme="minorAscii" w:hAnsiTheme="minorAscii"/>
          <w:sz w:val="21"/>
          <w:szCs w:val="21"/>
        </w:rPr>
        <w:t>DBA</w:t>
      </w:r>
      <w:r>
        <w:rPr>
          <w:rFonts w:hint="default" w:asciiTheme="minorAscii" w:hAnsiTheme="minorAscii"/>
          <w:sz w:val="21"/>
          <w:szCs w:val="21"/>
        </w:rPr>
        <w:t>;</w:t>
      </w:r>
    </w:p>
    <w:p>
      <w:pPr>
        <w:spacing w:line="360" w:lineRule="auto"/>
        <w:rPr>
          <w:rFonts w:hint="default" w:asciiTheme="minorAscii" w:hAnsiTheme="minorAscii"/>
          <w:sz w:val="21"/>
          <w:szCs w:val="21"/>
        </w:rPr>
      </w:pP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FF"/>
          <w:sz w:val="21"/>
          <w:szCs w:val="21"/>
        </w:rPr>
        <w:t>CREATE</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TABLE</w:t>
      </w:r>
      <w:r>
        <w:rPr>
          <w:rFonts w:hint="default" w:eastAsia="新宋体" w:asciiTheme="minorAscii" w:hAnsiTheme="minorAscii"/>
          <w:color w:val="000000"/>
          <w:sz w:val="21"/>
          <w:szCs w:val="21"/>
        </w:rPr>
        <w:t xml:space="preserve"> addresseeTable</w:t>
      </w:r>
      <w:r>
        <w:rPr>
          <w:rFonts w:hint="default" w:eastAsia="新宋体" w:asciiTheme="minorAscii" w:hAnsiTheme="minorAscii"/>
          <w:color w:val="000000"/>
          <w:sz w:val="21"/>
          <w:szCs w:val="21"/>
          <w:lang w:val="en-US" w:eastAsia="zh-CN"/>
        </w:rPr>
        <w:t>_A</w:t>
      </w:r>
      <w:r>
        <w:rPr>
          <w:rFonts w:hint="default" w:eastAsia="新宋体" w:asciiTheme="minorAscii" w:hAnsiTheme="minorAscii"/>
          <w:color w:val="0000FF"/>
          <w:sz w:val="21"/>
          <w:szCs w:val="21"/>
        </w:rPr>
        <w:t xml:space="preserve"> </w:t>
      </w:r>
      <w:r>
        <w:rPr>
          <w:rFonts w:hint="default" w:eastAsia="新宋体" w:asciiTheme="minorAscii" w:hAnsiTheme="minorAscii"/>
          <w:color w:val="808080"/>
          <w:sz w:val="21"/>
          <w:szCs w:val="21"/>
        </w:rPr>
        <w:t>(</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 xml:space="preserve">    addresseename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 xml:space="preserve">    waybillid </w:t>
      </w:r>
      <w:r>
        <w:rPr>
          <w:rFonts w:hint="default" w:eastAsia="新宋体" w:asciiTheme="minorAscii" w:hAnsiTheme="minorAscii"/>
          <w:color w:val="0000FF"/>
          <w:sz w:val="21"/>
          <w:szCs w:val="21"/>
        </w:rPr>
        <w:t>int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addresseesex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 xml:space="preserve">    addresseephone </w:t>
      </w:r>
      <w:r>
        <w:rPr>
          <w:rFonts w:hint="default" w:eastAsia="新宋体" w:asciiTheme="minorAscii" w:hAnsiTheme="minorAscii"/>
          <w:color w:val="0000FF"/>
          <w:sz w:val="21"/>
          <w:szCs w:val="21"/>
        </w:rPr>
        <w:t>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11</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addresseetype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addresseeaddress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100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addresseeremark </w:t>
      </w:r>
      <w:r>
        <w:rPr>
          <w:rFonts w:hint="default" w:eastAsia="新宋体" w:asciiTheme="minorAscii" w:hAnsiTheme="minorAscii"/>
          <w:color w:val="0000FF"/>
          <w:sz w:val="21"/>
          <w:szCs w:val="21"/>
        </w:rPr>
        <w:t>text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FF"/>
          <w:sz w:val="21"/>
          <w:szCs w:val="21"/>
        </w:rPr>
        <w:t>primary</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key</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addresseename</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waybillid</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008000"/>
          <w:sz w:val="21"/>
          <w:szCs w:val="21"/>
        </w:rPr>
        <w:t>--composite primary key</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808080"/>
          <w:sz w:val="21"/>
          <w:szCs w:val="21"/>
        </w:rPr>
        <w:t>)</w:t>
      </w: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FF"/>
          <w:sz w:val="21"/>
          <w:szCs w:val="21"/>
        </w:rPr>
        <w:t>CREATE</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TABLE</w:t>
      </w:r>
      <w:r>
        <w:rPr>
          <w:rFonts w:hint="default" w:eastAsia="新宋体" w:asciiTheme="minorAscii" w:hAnsiTheme="minorAscii"/>
          <w:color w:val="000000"/>
          <w:sz w:val="21"/>
          <w:szCs w:val="21"/>
        </w:rPr>
        <w:t xml:space="preserve"> carTable</w:t>
      </w:r>
      <w:r>
        <w:rPr>
          <w:rFonts w:hint="default" w:eastAsia="新宋体" w:asciiTheme="minorAscii" w:hAnsiTheme="minorAscii"/>
          <w:color w:val="000000"/>
          <w:sz w:val="21"/>
          <w:szCs w:val="21"/>
          <w:lang w:val="en-US" w:eastAsia="zh-CN"/>
        </w:rPr>
        <w:t>_A</w:t>
      </w:r>
      <w:r>
        <w:rPr>
          <w:rFonts w:hint="default" w:eastAsia="新宋体" w:asciiTheme="minorAscii" w:hAnsiTheme="minorAscii"/>
          <w:color w:val="808080"/>
          <w:sz w:val="21"/>
          <w:szCs w:val="21"/>
        </w:rPr>
        <w:t>(</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 xml:space="preserve">    carno </w:t>
      </w:r>
      <w:r>
        <w:rPr>
          <w:rFonts w:hint="default" w:eastAsia="新宋体" w:asciiTheme="minorAscii" w:hAnsiTheme="minorAscii"/>
          <w:color w:val="0000FF"/>
          <w:sz w:val="21"/>
          <w:szCs w:val="21"/>
        </w:rPr>
        <w:t>int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identity</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1</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1</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primary</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key</w:t>
      </w:r>
      <w:r>
        <w:rPr>
          <w:rFonts w:hint="default" w:eastAsia="新宋体" w:asciiTheme="minorAscii" w:hAnsiTheme="minorAscii"/>
          <w:color w:val="808080"/>
          <w:sz w:val="21"/>
          <w:szCs w:val="21"/>
        </w:rPr>
        <w:t>,</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 xml:space="preserve">    caridnumber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phone </w:t>
      </w:r>
      <w:r>
        <w:rPr>
          <w:rFonts w:hint="default" w:eastAsia="新宋体" w:asciiTheme="minorAscii" w:hAnsiTheme="minorAscii"/>
          <w:color w:val="0000FF"/>
          <w:sz w:val="21"/>
          <w:szCs w:val="21"/>
        </w:rPr>
        <w:t>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11</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cartype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usetime </w:t>
      </w:r>
      <w:r>
        <w:rPr>
          <w:rFonts w:hint="default" w:eastAsia="新宋体" w:asciiTheme="minorAscii" w:hAnsiTheme="minorAscii"/>
          <w:color w:val="0000FF"/>
          <w:sz w:val="21"/>
          <w:szCs w:val="21"/>
        </w:rPr>
        <w:t>date</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r>
        <w:rPr>
          <w:rFonts w:hint="default" w:eastAsia="新宋体" w:asciiTheme="minorAscii" w:hAnsiTheme="minorAscii"/>
          <w:color w:val="000000"/>
          <w:sz w:val="21"/>
          <w:szCs w:val="21"/>
        </w:rPr>
        <w:t xml:space="preserve">   </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808080"/>
          <w:sz w:val="21"/>
          <w:szCs w:val="21"/>
        </w:rPr>
        <w:t>)</w:t>
      </w: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FF"/>
          <w:sz w:val="21"/>
          <w:szCs w:val="21"/>
        </w:rPr>
        <w:t>CREATE</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TABLE</w:t>
      </w:r>
      <w:r>
        <w:rPr>
          <w:rFonts w:hint="default" w:eastAsia="新宋体" w:asciiTheme="minorAscii" w:hAnsiTheme="minorAscii"/>
          <w:color w:val="000000"/>
          <w:sz w:val="21"/>
          <w:szCs w:val="21"/>
        </w:rPr>
        <w:t xml:space="preserve"> </w:t>
      </w:r>
      <w:bookmarkStart w:id="15" w:name="OLE_LINK3"/>
      <w:r>
        <w:rPr>
          <w:rFonts w:hint="default" w:eastAsia="新宋体" w:asciiTheme="minorAscii" w:hAnsiTheme="minorAscii"/>
          <w:color w:val="000000"/>
          <w:sz w:val="21"/>
          <w:szCs w:val="21"/>
        </w:rPr>
        <w:t>clientTable</w:t>
      </w:r>
      <w:r>
        <w:rPr>
          <w:rFonts w:hint="default" w:eastAsia="新宋体" w:asciiTheme="minorAscii" w:hAnsiTheme="minorAscii"/>
          <w:color w:val="000000"/>
          <w:sz w:val="21"/>
          <w:szCs w:val="21"/>
          <w:lang w:val="en-US" w:eastAsia="zh-CN"/>
        </w:rPr>
        <w:t>_A</w:t>
      </w:r>
      <w:bookmarkEnd w:id="15"/>
      <w:r>
        <w:rPr>
          <w:rFonts w:hint="default" w:eastAsia="新宋体" w:asciiTheme="minorAscii" w:hAnsiTheme="minorAscii"/>
          <w:color w:val="808080"/>
          <w:sz w:val="21"/>
          <w:szCs w:val="21"/>
        </w:rPr>
        <w:t>(</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 xml:space="preserve">    clientid </w:t>
      </w:r>
      <w:r>
        <w:rPr>
          <w:rFonts w:hint="default" w:eastAsia="新宋体" w:asciiTheme="minorAscii" w:hAnsiTheme="minorAscii"/>
          <w:color w:val="0000FF"/>
          <w:sz w:val="21"/>
          <w:szCs w:val="21"/>
        </w:rPr>
        <w:t>int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identity</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1</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1</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primary</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key</w:t>
      </w:r>
      <w:r>
        <w:rPr>
          <w:rFonts w:hint="default" w:eastAsia="新宋体" w:asciiTheme="minorAscii" w:hAnsiTheme="minorAscii"/>
          <w:color w:val="808080"/>
          <w:sz w:val="21"/>
          <w:szCs w:val="21"/>
        </w:rPr>
        <w:t>,</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 xml:space="preserve">    clientname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clienttype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clientsex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clientphone </w:t>
      </w:r>
      <w:r>
        <w:rPr>
          <w:rFonts w:hint="default" w:eastAsia="新宋体" w:asciiTheme="minorAscii" w:hAnsiTheme="minorAscii"/>
          <w:color w:val="0000FF"/>
          <w:sz w:val="21"/>
          <w:szCs w:val="21"/>
        </w:rPr>
        <w:t>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11</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clientemile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scheduledTime </w:t>
      </w:r>
      <w:r>
        <w:rPr>
          <w:rFonts w:hint="default" w:eastAsia="新宋体" w:asciiTheme="minorAscii" w:hAnsiTheme="minorAscii"/>
          <w:color w:val="0000FF"/>
          <w:sz w:val="21"/>
          <w:szCs w:val="21"/>
        </w:rPr>
        <w:t>date</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packagesize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FF"/>
          <w:sz w:val="21"/>
          <w:szCs w:val="21"/>
        </w:rPr>
        <w:t>money</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float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808080"/>
          <w:sz w:val="21"/>
          <w:szCs w:val="21"/>
        </w:rPr>
        <w:t>)</w:t>
      </w: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FF"/>
          <w:sz w:val="21"/>
          <w:szCs w:val="21"/>
        </w:rPr>
        <w:t>CREATE</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TABLE</w:t>
      </w:r>
      <w:r>
        <w:rPr>
          <w:rFonts w:hint="default" w:eastAsia="新宋体" w:asciiTheme="minorAscii" w:hAnsiTheme="minorAscii"/>
          <w:color w:val="000000"/>
          <w:sz w:val="21"/>
          <w:szCs w:val="21"/>
        </w:rPr>
        <w:t xml:space="preserve"> loginTable</w:t>
      </w:r>
      <w:r>
        <w:rPr>
          <w:rFonts w:hint="default" w:eastAsia="新宋体" w:asciiTheme="minorAscii" w:hAnsiTheme="minorAscii"/>
          <w:color w:val="000000"/>
          <w:sz w:val="21"/>
          <w:szCs w:val="21"/>
          <w:lang w:val="en-US" w:eastAsia="zh-CN"/>
        </w:rPr>
        <w:t>_A</w:t>
      </w:r>
      <w:r>
        <w:rPr>
          <w:rFonts w:hint="default" w:eastAsia="新宋体" w:asciiTheme="minorAscii" w:hAnsiTheme="minorAscii"/>
          <w:color w:val="808080"/>
          <w:sz w:val="21"/>
          <w:szCs w:val="21"/>
        </w:rPr>
        <w:t>(</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 xml:space="preserve">    username </w:t>
      </w:r>
      <w:r>
        <w:rPr>
          <w:rFonts w:hint="default" w:eastAsia="新宋体" w:asciiTheme="minorAscii" w:hAnsiTheme="minorAscii"/>
          <w:color w:val="0000FF"/>
          <w:sz w:val="21"/>
          <w:szCs w:val="21"/>
        </w:rPr>
        <w:t>int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identity</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1</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1</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primary</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key</w:t>
      </w:r>
      <w:r>
        <w:rPr>
          <w:rFonts w:hint="default" w:eastAsia="新宋体" w:asciiTheme="minorAscii" w:hAnsiTheme="minorAscii"/>
          <w:color w:val="808080"/>
          <w:sz w:val="21"/>
          <w:szCs w:val="21"/>
        </w:rPr>
        <w:t>,</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userpwd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adminuser </w:t>
      </w:r>
      <w:r>
        <w:rPr>
          <w:rFonts w:hint="default" w:eastAsia="新宋体" w:asciiTheme="minorAscii" w:hAnsiTheme="minorAscii"/>
          <w:color w:val="0000FF"/>
          <w:sz w:val="21"/>
          <w:szCs w:val="21"/>
        </w:rPr>
        <w:t>bit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ab/>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808080"/>
          <w:sz w:val="21"/>
          <w:szCs w:val="21"/>
        </w:rPr>
        <w:t>)</w:t>
      </w: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FF"/>
          <w:sz w:val="21"/>
          <w:szCs w:val="21"/>
        </w:rPr>
        <w:t>CREATE</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TABLE</w:t>
      </w:r>
      <w:r>
        <w:rPr>
          <w:rFonts w:hint="default" w:eastAsia="新宋体" w:asciiTheme="minorAscii" w:hAnsiTheme="minorAscii"/>
          <w:color w:val="000000"/>
          <w:sz w:val="21"/>
          <w:szCs w:val="21"/>
        </w:rPr>
        <w:t xml:space="preserve"> postwayTable</w:t>
      </w:r>
      <w:r>
        <w:rPr>
          <w:rFonts w:hint="default" w:eastAsia="新宋体" w:asciiTheme="minorAscii" w:hAnsiTheme="minorAscii"/>
          <w:color w:val="000000"/>
          <w:sz w:val="21"/>
          <w:szCs w:val="21"/>
          <w:lang w:val="en-US" w:eastAsia="zh-CN"/>
        </w:rPr>
        <w:t>_A</w:t>
      </w:r>
      <w:r>
        <w:rPr>
          <w:rFonts w:hint="default" w:eastAsia="新宋体" w:asciiTheme="minorAscii" w:hAnsiTheme="minorAscii"/>
          <w:color w:val="808080"/>
          <w:sz w:val="21"/>
          <w:szCs w:val="21"/>
        </w:rPr>
        <w:t>(</w:t>
      </w: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waybillid </w:t>
      </w:r>
      <w:r>
        <w:rPr>
          <w:rFonts w:hint="default" w:eastAsia="新宋体" w:asciiTheme="minorAscii" w:hAnsiTheme="minorAscii"/>
          <w:color w:val="0000FF"/>
          <w:sz w:val="21"/>
          <w:szCs w:val="21"/>
        </w:rPr>
        <w:t>int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identity</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1</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1</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primary</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key</w:t>
      </w:r>
      <w:r>
        <w:rPr>
          <w:rFonts w:hint="default" w:eastAsia="新宋体" w:asciiTheme="minorAscii" w:hAnsiTheme="minorAscii"/>
          <w:color w:val="808080"/>
          <w:sz w:val="21"/>
          <w:szCs w:val="21"/>
        </w:rPr>
        <w:t>,</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clientname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traderid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carno </w:t>
      </w:r>
      <w:r>
        <w:rPr>
          <w:rFonts w:hint="default" w:eastAsia="新宋体" w:asciiTheme="minorAscii" w:hAnsiTheme="minorAscii"/>
          <w:color w:val="0000FF"/>
          <w:sz w:val="21"/>
          <w:szCs w:val="21"/>
        </w:rPr>
        <w:t>int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startplace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destination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goodsize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FF"/>
          <w:sz w:val="21"/>
          <w:szCs w:val="21"/>
        </w:rPr>
        <w:t>money</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float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remark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linkname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linkphone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FF"/>
          <w:sz w:val="21"/>
          <w:szCs w:val="21"/>
        </w:rPr>
        <w:t>state</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bit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delivertime </w:t>
      </w:r>
      <w:r>
        <w:rPr>
          <w:rFonts w:hint="default" w:eastAsia="新宋体" w:asciiTheme="minorAscii" w:hAnsiTheme="minorAscii"/>
          <w:color w:val="0000FF"/>
          <w:sz w:val="21"/>
          <w:szCs w:val="21"/>
        </w:rPr>
        <w:t>date</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r>
        <w:rPr>
          <w:rFonts w:hint="default" w:eastAsia="新宋体" w:asciiTheme="minorAscii" w:hAnsiTheme="minorAscii"/>
          <w:color w:val="000000"/>
          <w:sz w:val="21"/>
          <w:szCs w:val="21"/>
        </w:rPr>
        <w:tab/>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808080"/>
          <w:sz w:val="21"/>
          <w:szCs w:val="21"/>
        </w:rPr>
        <w:t>)</w:t>
      </w: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FF"/>
          <w:sz w:val="21"/>
          <w:szCs w:val="21"/>
        </w:rPr>
        <w:t>CREATE</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TABLE</w:t>
      </w:r>
      <w:r>
        <w:rPr>
          <w:rFonts w:hint="default" w:eastAsia="新宋体" w:asciiTheme="minorAscii" w:hAnsiTheme="minorAscii"/>
          <w:color w:val="000000"/>
          <w:sz w:val="21"/>
          <w:szCs w:val="21"/>
        </w:rPr>
        <w:t xml:space="preserve"> staffTable</w:t>
      </w:r>
      <w:r>
        <w:rPr>
          <w:rFonts w:hint="default" w:eastAsia="新宋体" w:asciiTheme="minorAscii" w:hAnsiTheme="minorAscii"/>
          <w:color w:val="000000"/>
          <w:sz w:val="21"/>
          <w:szCs w:val="21"/>
          <w:lang w:val="en-US" w:eastAsia="zh-CN"/>
        </w:rPr>
        <w:t>_A</w:t>
      </w:r>
      <w:r>
        <w:rPr>
          <w:rFonts w:hint="default" w:eastAsia="新宋体" w:asciiTheme="minorAscii" w:hAnsiTheme="minorAscii"/>
          <w:color w:val="808080"/>
          <w:sz w:val="21"/>
          <w:szCs w:val="21"/>
        </w:rPr>
        <w:t>(</w:t>
      </w: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 xml:space="preserve">    staffno </w:t>
      </w:r>
      <w:r>
        <w:rPr>
          <w:rFonts w:hint="default" w:eastAsia="新宋体" w:asciiTheme="minorAscii" w:hAnsiTheme="minorAscii"/>
          <w:color w:val="0000FF"/>
          <w:sz w:val="21"/>
          <w:szCs w:val="21"/>
        </w:rPr>
        <w:t>int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staffname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staffsex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staffphone </w:t>
      </w:r>
      <w:r>
        <w:rPr>
          <w:rFonts w:hint="default" w:eastAsia="新宋体" w:asciiTheme="minorAscii" w:hAnsiTheme="minorAscii"/>
          <w:color w:val="0000FF"/>
          <w:sz w:val="21"/>
          <w:szCs w:val="21"/>
        </w:rPr>
        <w:t>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11</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staffidcard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country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FF"/>
          <w:sz w:val="21"/>
          <w:szCs w:val="21"/>
        </w:rPr>
        <w:t>primary</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key</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staffno</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staffname</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008000"/>
          <w:sz w:val="21"/>
          <w:szCs w:val="21"/>
        </w:rPr>
        <w:t>--composite primary key</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808080"/>
          <w:sz w:val="21"/>
          <w:szCs w:val="21"/>
        </w:rPr>
        <w:t>)</w:t>
      </w: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FF"/>
          <w:sz w:val="21"/>
          <w:szCs w:val="21"/>
        </w:rPr>
        <w:t>CREATE</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TABLE</w:t>
      </w:r>
      <w:r>
        <w:rPr>
          <w:rFonts w:hint="default" w:eastAsia="新宋体" w:asciiTheme="minorAscii" w:hAnsiTheme="minorAscii"/>
          <w:color w:val="000000"/>
          <w:sz w:val="21"/>
          <w:szCs w:val="21"/>
        </w:rPr>
        <w:t xml:space="preserve"> traderTable</w:t>
      </w:r>
      <w:r>
        <w:rPr>
          <w:rFonts w:hint="default" w:eastAsia="新宋体" w:asciiTheme="minorAscii" w:hAnsiTheme="minorAscii"/>
          <w:color w:val="000000"/>
          <w:sz w:val="21"/>
          <w:szCs w:val="21"/>
          <w:lang w:val="en-US" w:eastAsia="zh-CN"/>
        </w:rPr>
        <w:t>_A</w:t>
      </w:r>
      <w:r>
        <w:rPr>
          <w:rFonts w:hint="default" w:eastAsia="新宋体" w:asciiTheme="minorAscii" w:hAnsiTheme="minorAscii"/>
          <w:color w:val="808080"/>
          <w:sz w:val="21"/>
          <w:szCs w:val="21"/>
        </w:rPr>
        <w:t>(</w:t>
      </w:r>
    </w:p>
    <w:p>
      <w:pPr>
        <w:spacing w:beforeLines="0" w:afterLines="0" w:line="360" w:lineRule="auto"/>
        <w:jc w:val="left"/>
        <w:rPr>
          <w:rFonts w:hint="default" w:eastAsia="新宋体" w:asciiTheme="minorAscii" w:hAnsiTheme="minorAscii"/>
          <w:color w:val="000000"/>
          <w:sz w:val="21"/>
          <w:szCs w:val="21"/>
        </w:rPr>
      </w:pP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traderid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tradername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tradersex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traderphone </w:t>
      </w:r>
      <w:r>
        <w:rPr>
          <w:rFonts w:hint="default" w:eastAsia="新宋体" w:asciiTheme="minorAscii" w:hAnsiTheme="minorAscii"/>
          <w:color w:val="0000FF"/>
          <w:sz w:val="21"/>
          <w:szCs w:val="21"/>
        </w:rPr>
        <w:t>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11</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 xml:space="preserve">    traderaddress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traderremark </w:t>
      </w:r>
      <w:r>
        <w:rPr>
          <w:rFonts w:hint="default" w:eastAsia="新宋体" w:asciiTheme="minorAscii" w:hAnsiTheme="minorAscii"/>
          <w:color w:val="0000FF"/>
          <w:sz w:val="21"/>
          <w:szCs w:val="21"/>
        </w:rPr>
        <w:t>text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tradercar </w:t>
      </w:r>
      <w:r>
        <w:rPr>
          <w:rFonts w:hint="default" w:eastAsia="新宋体" w:asciiTheme="minorAscii" w:hAnsiTheme="minorAscii"/>
          <w:color w:val="0000FF"/>
          <w:sz w:val="21"/>
          <w:szCs w:val="21"/>
        </w:rPr>
        <w:t>int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NOT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00"/>
          <w:sz w:val="21"/>
          <w:szCs w:val="21"/>
        </w:rPr>
        <w:t xml:space="preserve">traderpackage </w:t>
      </w:r>
      <w:r>
        <w:rPr>
          <w:rFonts w:hint="default" w:eastAsia="新宋体" w:asciiTheme="minorAscii" w:hAnsiTheme="minorAscii"/>
          <w:color w:val="0000FF"/>
          <w:sz w:val="21"/>
          <w:szCs w:val="21"/>
        </w:rPr>
        <w:t>varchar</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50</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808080"/>
          <w:sz w:val="21"/>
          <w:szCs w:val="21"/>
        </w:rPr>
        <w:t>NULL</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000000"/>
          <w:sz w:val="21"/>
          <w:szCs w:val="21"/>
        </w:rPr>
        <w:tab/>
      </w:r>
      <w:r>
        <w:rPr>
          <w:rFonts w:hint="default" w:eastAsia="新宋体" w:asciiTheme="minorAscii" w:hAnsiTheme="minorAscii"/>
          <w:color w:val="0000FF"/>
          <w:sz w:val="21"/>
          <w:szCs w:val="21"/>
        </w:rPr>
        <w:t>primary</w:t>
      </w:r>
      <w:r>
        <w:rPr>
          <w:rFonts w:hint="default" w:eastAsia="新宋体" w:asciiTheme="minorAscii" w:hAnsiTheme="minorAscii"/>
          <w:color w:val="000000"/>
          <w:sz w:val="21"/>
          <w:szCs w:val="21"/>
        </w:rPr>
        <w:t xml:space="preserve"> </w:t>
      </w:r>
      <w:r>
        <w:rPr>
          <w:rFonts w:hint="default" w:eastAsia="新宋体" w:asciiTheme="minorAscii" w:hAnsiTheme="minorAscii"/>
          <w:color w:val="0000FF"/>
          <w:sz w:val="21"/>
          <w:szCs w:val="21"/>
        </w:rPr>
        <w:t>key</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traderid</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tradername</w:t>
      </w:r>
      <w:r>
        <w:rPr>
          <w:rFonts w:hint="default" w:eastAsia="新宋体" w:asciiTheme="minorAscii" w:hAnsiTheme="minorAscii"/>
          <w:color w:val="808080"/>
          <w:sz w:val="21"/>
          <w:szCs w:val="21"/>
        </w:rPr>
        <w:t>)</w:t>
      </w:r>
      <w:r>
        <w:rPr>
          <w:rFonts w:hint="default" w:eastAsia="新宋体" w:asciiTheme="minorAscii" w:hAnsiTheme="minorAscii"/>
          <w:color w:val="000000"/>
          <w:sz w:val="21"/>
          <w:szCs w:val="21"/>
        </w:rPr>
        <w:t xml:space="preserve"> </w:t>
      </w:r>
      <w:r>
        <w:rPr>
          <w:rFonts w:hint="default" w:eastAsia="新宋体" w:asciiTheme="minorAscii" w:hAnsiTheme="minorAscii"/>
          <w:color w:val="008000"/>
          <w:sz w:val="21"/>
          <w:szCs w:val="21"/>
        </w:rPr>
        <w:t>--composite primary key</w:t>
      </w:r>
    </w:p>
    <w:p>
      <w:pPr>
        <w:spacing w:beforeLines="0" w:afterLines="0" w:line="360" w:lineRule="auto"/>
        <w:jc w:val="left"/>
        <w:rPr>
          <w:rFonts w:hint="default" w:eastAsia="新宋体" w:asciiTheme="minorAscii" w:hAnsiTheme="minorAscii"/>
          <w:color w:val="000000"/>
          <w:sz w:val="21"/>
          <w:szCs w:val="21"/>
        </w:rPr>
      </w:pPr>
      <w:r>
        <w:rPr>
          <w:rFonts w:hint="default" w:eastAsia="新宋体" w:asciiTheme="minorAscii" w:hAnsiTheme="minorAscii"/>
          <w:color w:val="808080"/>
          <w:sz w:val="21"/>
          <w:szCs w:val="21"/>
        </w:rPr>
        <w:t>)</w:t>
      </w:r>
    </w:p>
    <w:p>
      <w:pPr>
        <w:spacing w:line="360" w:lineRule="auto"/>
        <w:rPr>
          <w:rFonts w:hint="default" w:asciiTheme="minorAscii" w:hAnsiTheme="minorAscii"/>
          <w:sz w:val="21"/>
          <w:szCs w:val="21"/>
        </w:rPr>
      </w:pPr>
    </w:p>
    <w:p>
      <w:pPr>
        <w:spacing w:line="360" w:lineRule="auto"/>
        <w:rPr>
          <w:rFonts w:hint="default" w:asciiTheme="minorAscii" w:hAnsiTheme="minorAscii"/>
          <w:sz w:val="21"/>
          <w:szCs w:val="21"/>
        </w:rPr>
      </w:pPr>
      <w:r>
        <w:rPr>
          <w:rFonts w:hint="default" w:asciiTheme="minorAscii" w:hAnsiTheme="minorAscii"/>
          <w:sz w:val="21"/>
          <w:szCs w:val="21"/>
        </w:rPr>
        <w:t>CREATE DATABASE</w:t>
      </w:r>
      <w:r>
        <w:rPr>
          <w:rFonts w:hint="default" w:asciiTheme="minorAscii" w:hAnsiTheme="minorAscii"/>
          <w:sz w:val="21"/>
          <w:szCs w:val="21"/>
        </w:rPr>
        <w:t xml:space="preserve"> </w:t>
      </w:r>
      <w:r>
        <w:rPr>
          <w:rFonts w:hint="default" w:asciiTheme="minorAscii" w:hAnsiTheme="minorAscii"/>
          <w:sz w:val="21"/>
          <w:szCs w:val="21"/>
        </w:rPr>
        <w:t>DB</w:t>
      </w:r>
      <w:r>
        <w:rPr>
          <w:rFonts w:hint="default" w:asciiTheme="minorAscii" w:hAnsiTheme="minorAscii"/>
          <w:sz w:val="21"/>
          <w:szCs w:val="21"/>
        </w:rPr>
        <w:t>B;</w:t>
      </w:r>
    </w:p>
    <w:p>
      <w:pPr>
        <w:spacing w:line="360" w:lineRule="auto"/>
        <w:rPr>
          <w:rFonts w:hint="default" w:eastAsia="宋体" w:asciiTheme="minorAscii" w:hAnsiTheme="minorAscii"/>
          <w:sz w:val="21"/>
          <w:szCs w:val="21"/>
          <w:lang w:val="en-US" w:eastAsia="zh-CN"/>
        </w:rPr>
      </w:pPr>
      <w:r>
        <w:rPr>
          <w:rFonts w:hint="default" w:eastAsia="宋体" w:asciiTheme="minorAscii" w:hAnsiTheme="minorAscii"/>
          <w:sz w:val="21"/>
          <w:szCs w:val="21"/>
          <w:lang w:val="en-US" w:eastAsia="zh-CN"/>
        </w:rPr>
        <w:t>Change the suffix of each table to B</w:t>
      </w:r>
      <w:r>
        <w:rPr>
          <w:rFonts w:hint="eastAsia" w:asciiTheme="minorAscii" w:hAnsiTheme="minorAscii"/>
          <w:sz w:val="21"/>
          <w:szCs w:val="21"/>
          <w:lang w:val="en-US" w:eastAsia="zh-CN"/>
        </w:rPr>
        <w:t>.</w:t>
      </w:r>
    </w:p>
    <w:p>
      <w:pPr>
        <w:spacing w:line="360" w:lineRule="auto"/>
        <w:rPr>
          <w:rFonts w:hint="default" w:asciiTheme="minorAscii" w:hAnsiTheme="minorAscii"/>
          <w:sz w:val="21"/>
          <w:szCs w:val="21"/>
        </w:rPr>
      </w:pPr>
    </w:p>
    <w:p>
      <w:pPr>
        <w:spacing w:line="360" w:lineRule="auto"/>
        <w:rPr>
          <w:rFonts w:hint="default" w:asciiTheme="minorAscii" w:hAnsiTheme="minorAscii"/>
          <w:sz w:val="21"/>
          <w:szCs w:val="21"/>
        </w:rPr>
      </w:pPr>
      <w:r>
        <w:rPr>
          <w:rFonts w:hint="default" w:asciiTheme="minorAscii" w:hAnsiTheme="minorAscii"/>
          <w:sz w:val="21"/>
          <w:szCs w:val="21"/>
        </w:rPr>
        <w:t>CREATE DATABASE</w:t>
      </w:r>
      <w:r>
        <w:rPr>
          <w:rFonts w:hint="default" w:asciiTheme="minorAscii" w:hAnsiTheme="minorAscii"/>
          <w:sz w:val="21"/>
          <w:szCs w:val="21"/>
        </w:rPr>
        <w:t xml:space="preserve"> </w:t>
      </w:r>
      <w:r>
        <w:rPr>
          <w:rFonts w:hint="default" w:asciiTheme="minorAscii" w:hAnsiTheme="minorAscii"/>
          <w:sz w:val="21"/>
          <w:szCs w:val="21"/>
        </w:rPr>
        <w:t>DB</w:t>
      </w:r>
      <w:r>
        <w:rPr>
          <w:rFonts w:hint="default" w:asciiTheme="minorAscii" w:hAnsiTheme="minorAscii"/>
          <w:sz w:val="21"/>
          <w:szCs w:val="21"/>
        </w:rPr>
        <w:t>C;</w:t>
      </w:r>
    </w:p>
    <w:p>
      <w:pPr>
        <w:spacing w:line="360" w:lineRule="auto"/>
        <w:rPr>
          <w:rFonts w:hint="default" w:eastAsia="宋体" w:asciiTheme="minorAscii" w:hAnsiTheme="minorAscii"/>
          <w:sz w:val="21"/>
          <w:szCs w:val="21"/>
          <w:lang w:val="en-US" w:eastAsia="zh-CN"/>
        </w:rPr>
      </w:pPr>
      <w:r>
        <w:rPr>
          <w:rFonts w:hint="default" w:eastAsia="宋体" w:asciiTheme="minorAscii" w:hAnsiTheme="minorAscii"/>
          <w:sz w:val="21"/>
          <w:szCs w:val="21"/>
          <w:lang w:val="en-US" w:eastAsia="zh-CN"/>
        </w:rPr>
        <w:t>Change the suffix of each table to</w:t>
      </w:r>
      <w:r>
        <w:rPr>
          <w:rFonts w:hint="eastAsia" w:asciiTheme="minorAscii" w:hAnsiTheme="minorAscii"/>
          <w:sz w:val="21"/>
          <w:szCs w:val="21"/>
          <w:lang w:val="en-US" w:eastAsia="zh-CN"/>
        </w:rPr>
        <w:t xml:space="preserve"> C.</w:t>
      </w:r>
    </w:p>
    <w:p>
      <w:pPr>
        <w:spacing w:line="360" w:lineRule="auto"/>
        <w:rPr>
          <w:rFonts w:hint="default" w:asciiTheme="minorAscii" w:hAnsiTheme="minorAscii"/>
          <w:sz w:val="21"/>
          <w:szCs w:val="21"/>
        </w:rPr>
      </w:pPr>
    </w:p>
    <w:p>
      <w:pPr>
        <w:spacing w:line="360" w:lineRule="auto"/>
        <w:rPr>
          <w:rFonts w:hint="default" w:asciiTheme="minorAscii" w:hAnsiTheme="minorAscii"/>
          <w:sz w:val="21"/>
          <w:szCs w:val="21"/>
        </w:rPr>
      </w:pPr>
      <w:r>
        <w:rPr>
          <w:rFonts w:hint="default" w:asciiTheme="minorAscii" w:hAnsiTheme="minorAscii"/>
          <w:sz w:val="21"/>
          <w:szCs w:val="21"/>
        </w:rPr>
        <w:t>CREATE DATABASE</w:t>
      </w:r>
      <w:r>
        <w:rPr>
          <w:rFonts w:hint="default" w:asciiTheme="minorAscii" w:hAnsiTheme="minorAscii"/>
          <w:sz w:val="21"/>
          <w:szCs w:val="21"/>
        </w:rPr>
        <w:t xml:space="preserve"> </w:t>
      </w:r>
      <w:r>
        <w:rPr>
          <w:rFonts w:hint="default" w:asciiTheme="minorAscii" w:hAnsiTheme="minorAscii"/>
          <w:sz w:val="21"/>
          <w:szCs w:val="21"/>
        </w:rPr>
        <w:t>DB</w:t>
      </w:r>
      <w:r>
        <w:rPr>
          <w:rFonts w:hint="default" w:asciiTheme="minorAscii" w:hAnsiTheme="minorAscii"/>
          <w:sz w:val="21"/>
          <w:szCs w:val="21"/>
        </w:rPr>
        <w:t>D;</w:t>
      </w:r>
    </w:p>
    <w:p>
      <w:pPr>
        <w:spacing w:line="360" w:lineRule="auto"/>
        <w:rPr>
          <w:rFonts w:hint="default" w:eastAsia="宋体" w:asciiTheme="minorAscii" w:hAnsiTheme="minorAscii"/>
          <w:sz w:val="21"/>
          <w:szCs w:val="21"/>
          <w:lang w:val="en-US" w:eastAsia="zh-CN"/>
        </w:rPr>
      </w:pPr>
      <w:r>
        <w:rPr>
          <w:rFonts w:hint="default" w:eastAsia="宋体" w:asciiTheme="minorAscii" w:hAnsiTheme="minorAscii"/>
          <w:sz w:val="21"/>
          <w:szCs w:val="21"/>
          <w:lang w:val="en-US" w:eastAsia="zh-CN"/>
        </w:rPr>
        <w:t xml:space="preserve">Change the suffix of each table to </w:t>
      </w:r>
      <w:r>
        <w:rPr>
          <w:rFonts w:hint="eastAsia" w:asciiTheme="minorAscii" w:hAnsiTheme="minorAscii"/>
          <w:sz w:val="21"/>
          <w:szCs w:val="21"/>
          <w:lang w:val="en-US" w:eastAsia="zh-CN"/>
        </w:rPr>
        <w:t>D.</w:t>
      </w:r>
    </w:p>
    <w:p>
      <w:pPr>
        <w:spacing w:line="360" w:lineRule="auto"/>
        <w:rPr>
          <w:rFonts w:hint="default" w:asciiTheme="minorAscii" w:hAnsiTheme="minorAscii"/>
          <w:sz w:val="21"/>
          <w:szCs w:val="21"/>
        </w:rPr>
      </w:pPr>
    </w:p>
    <w:p>
      <w:pPr>
        <w:spacing w:line="360" w:lineRule="auto"/>
        <w:ind w:firstLine="420" w:firstLineChars="200"/>
        <w:rPr>
          <w:rFonts w:hint="default" w:eastAsia="宋体" w:asciiTheme="minorAscii" w:hAnsiTheme="minorAscii"/>
          <w:sz w:val="21"/>
          <w:szCs w:val="21"/>
          <w:lang w:val="en-US" w:eastAsia="zh-CN"/>
        </w:rPr>
      </w:pPr>
      <w:r>
        <w:rPr>
          <w:rFonts w:hint="default" w:eastAsia="宋体" w:asciiTheme="minorAscii" w:hAnsiTheme="minorAscii"/>
          <w:sz w:val="21"/>
          <w:szCs w:val="21"/>
          <w:lang w:val="en-US" w:eastAsia="zh-CN"/>
        </w:rPr>
        <w:t>N</w:t>
      </w:r>
      <w:r>
        <w:rPr>
          <w:rFonts w:hint="default" w:eastAsia="宋体" w:asciiTheme="minorAscii" w:hAnsiTheme="minorAscii"/>
          <w:sz w:val="21"/>
          <w:szCs w:val="21"/>
          <w:lang w:val="en-US" w:eastAsia="zh-CN"/>
        </w:rPr>
        <w:t>ext, create the linked server</w:t>
      </w:r>
    </w:p>
    <w:p>
      <w:pPr>
        <w:spacing w:line="360" w:lineRule="auto"/>
        <w:ind w:firstLine="420" w:firstLineChars="200"/>
        <w:rPr>
          <w:rFonts w:hint="default" w:asciiTheme="minorAscii" w:hAnsiTheme="minorAscii"/>
          <w:sz w:val="21"/>
          <w:szCs w:val="21"/>
        </w:rPr>
      </w:pPr>
      <w:r>
        <w:rPr>
          <w:rFonts w:hint="default" w:eastAsia="宋体" w:asciiTheme="minorAscii" w:hAnsiTheme="minorAscii"/>
          <w:sz w:val="21"/>
          <w:szCs w:val="21"/>
          <w:lang w:val="en-US" w:eastAsia="zh-CN"/>
        </w:rPr>
        <w:t xml:space="preserve">Set two-way database links on four servers, and create DBA to DBB linked </w:t>
      </w:r>
      <w:r>
        <w:rPr>
          <w:rFonts w:hint="default" w:cs="Arial" w:asciiTheme="minorAscii" w:hAnsiTheme="minorAscii"/>
          <w:b/>
          <w:sz w:val="21"/>
          <w:szCs w:val="21"/>
        </w:rPr>
        <w:t>server.</w:t>
      </w:r>
      <w:r>
        <w:rPr>
          <w:rFonts w:hint="default" w:asciiTheme="minorAscii" w:hAnsiTheme="minorAscii"/>
          <w:sz w:val="21"/>
          <w:szCs w:val="21"/>
        </w:rPr>
        <w:drawing>
          <wp:inline distT="0" distB="0" distL="114300" distR="114300">
            <wp:extent cx="5272405" cy="4863465"/>
            <wp:effectExtent l="0" t="0" r="635"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72405" cy="4863465"/>
                    </a:xfrm>
                    <a:prstGeom prst="rect">
                      <a:avLst/>
                    </a:prstGeom>
                    <a:noFill/>
                    <a:ln>
                      <a:noFill/>
                    </a:ln>
                  </pic:spPr>
                </pic:pic>
              </a:graphicData>
            </a:graphic>
          </wp:inline>
        </w:drawing>
      </w:r>
    </w:p>
    <w:p>
      <w:pPr>
        <w:spacing w:line="360" w:lineRule="auto"/>
        <w:rPr>
          <w:rFonts w:hint="default" w:asciiTheme="minorAscii" w:hAnsiTheme="minorAscii"/>
          <w:sz w:val="21"/>
          <w:szCs w:val="21"/>
        </w:rPr>
      </w:pPr>
      <w:r>
        <w:rPr>
          <w:rFonts w:hint="default" w:asciiTheme="minorAscii" w:hAnsiTheme="minorAscii"/>
          <w:sz w:val="21"/>
          <w:szCs w:val="21"/>
        </w:rPr>
        <w:drawing>
          <wp:inline distT="0" distB="0" distL="114300" distR="114300">
            <wp:extent cx="4648200" cy="598932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4648200" cy="5989320"/>
                    </a:xfrm>
                    <a:prstGeom prst="rect">
                      <a:avLst/>
                    </a:prstGeom>
                    <a:noFill/>
                    <a:ln>
                      <a:noFill/>
                    </a:ln>
                  </pic:spPr>
                </pic:pic>
              </a:graphicData>
            </a:graphic>
          </wp:inline>
        </w:drawing>
      </w:r>
      <w:r>
        <w:rPr>
          <w:rFonts w:hint="default" w:asciiTheme="minorAscii" w:hAnsiTheme="minorAscii"/>
          <w:sz w:val="21"/>
          <w:szCs w:val="21"/>
        </w:rPr>
        <w:drawing>
          <wp:inline distT="0" distB="0" distL="114300" distR="114300">
            <wp:extent cx="3657600" cy="1455420"/>
            <wp:effectExtent l="0" t="0" r="0" b="762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tretch>
                      <a:fillRect/>
                    </a:stretch>
                  </pic:blipFill>
                  <pic:spPr>
                    <a:xfrm>
                      <a:off x="0" y="0"/>
                      <a:ext cx="3657600" cy="1455420"/>
                    </a:xfrm>
                    <a:prstGeom prst="rect">
                      <a:avLst/>
                    </a:prstGeom>
                    <a:noFill/>
                    <a:ln>
                      <a:noFill/>
                    </a:ln>
                  </pic:spPr>
                </pic:pic>
              </a:graphicData>
            </a:graphic>
          </wp:inline>
        </w:drawing>
      </w:r>
    </w:p>
    <w:p>
      <w:pPr>
        <w:widowControl w:val="0"/>
        <w:numPr>
          <w:numId w:val="0"/>
        </w:numPr>
        <w:spacing w:before="120" w:after="120" w:line="360" w:lineRule="auto"/>
        <w:ind w:firstLine="420" w:firstLineChars="200"/>
        <w:jc w:val="both"/>
        <w:rPr>
          <w:rFonts w:hint="default" w:cs="Calibri" w:asciiTheme="minorAscii" w:hAnsiTheme="minorAscii"/>
          <w:sz w:val="21"/>
          <w:szCs w:val="21"/>
        </w:rPr>
      </w:pPr>
      <w:r>
        <w:rPr>
          <w:rFonts w:hint="default" w:cs="Calibri" w:asciiTheme="minorAscii" w:hAnsiTheme="minorAscii"/>
          <w:sz w:val="21"/>
          <w:szCs w:val="21"/>
        </w:rPr>
        <w:t>Now, vertical slicing can be realized through stored procedures, accessing the distributed partitioned view of all locations in the local company: addresseetable_ info、carTable_ info、clientTable_ info、Tickets_ info、loginTable_ info、postwayTable_ info、staffTable_ Info and tradertable_ Info can realize all distributed database operations, and adopt replication technology to realize mixed data distribution</w:t>
      </w:r>
    </w:p>
    <w:p>
      <w:pPr>
        <w:pStyle w:val="9"/>
        <w:keepNext w:val="0"/>
        <w:keepLines w:val="0"/>
        <w:widowControl/>
        <w:suppressLineNumbers w:val="0"/>
        <w:shd w:val="clear" w:fill="FFFFFF"/>
        <w:spacing w:before="294" w:beforeAutospacing="0" w:after="294" w:afterAutospacing="0" w:line="360" w:lineRule="auto"/>
        <w:ind w:left="0" w:right="0" w:firstLine="420" w:firstLineChars="200"/>
        <w:rPr>
          <w:rFonts w:hint="default" w:cs="Arial" w:asciiTheme="minorAscii" w:hAnsiTheme="minorAscii"/>
          <w:sz w:val="21"/>
          <w:szCs w:val="21"/>
          <w:lang w:val="en-US" w:eastAsia="zh-CN"/>
        </w:rPr>
      </w:pPr>
      <w:r>
        <w:rPr>
          <w:rFonts w:hint="default" w:cs="Arial" w:asciiTheme="minorAscii" w:hAnsiTheme="minorAscii"/>
          <w:sz w:val="21"/>
          <w:szCs w:val="21"/>
          <w:lang w:val="en-US" w:eastAsia="zh-CN"/>
        </w:rPr>
        <w:t>Pronto parcels express head office needs to keep the copies of customer information tables of branches in other countries and adopt transactional replication to ensure the consistency of transactions. When data changes occur on the score servers of the three branches, each transaction will be transferred to the servers of Pronto parcels head office to ensure consistency.</w:t>
      </w:r>
    </w:p>
    <w:p>
      <w:pPr>
        <w:pStyle w:val="9"/>
        <w:keepNext w:val="0"/>
        <w:keepLines w:val="0"/>
        <w:widowControl/>
        <w:suppressLineNumbers w:val="0"/>
        <w:shd w:val="clear" w:fill="FFFFFF"/>
        <w:spacing w:before="294" w:beforeAutospacing="0" w:after="294" w:afterAutospacing="0" w:line="360" w:lineRule="auto"/>
        <w:ind w:left="0" w:right="0" w:firstLine="0"/>
        <w:rPr>
          <w:rFonts w:hint="default" w:cs="Arial" w:asciiTheme="minorAscii" w:hAnsiTheme="minorAscii"/>
          <w:sz w:val="21"/>
          <w:szCs w:val="21"/>
          <w:lang w:val="en-US" w:eastAsia="zh-CN"/>
        </w:rPr>
      </w:pPr>
    </w:p>
    <w:p>
      <w:pPr>
        <w:pStyle w:val="9"/>
        <w:keepNext w:val="0"/>
        <w:keepLines w:val="0"/>
        <w:widowControl/>
        <w:suppressLineNumbers w:val="0"/>
        <w:shd w:val="clear" w:fill="FFFFFF"/>
        <w:spacing w:before="294" w:beforeAutospacing="0" w:after="294" w:afterAutospacing="0" w:line="360" w:lineRule="auto"/>
        <w:ind w:left="0" w:right="0" w:firstLine="0"/>
        <w:rPr>
          <w:rFonts w:hint="default" w:cs="Arial" w:asciiTheme="minorAscii" w:hAnsiTheme="minorAscii"/>
          <w:sz w:val="21"/>
          <w:szCs w:val="21"/>
          <w:lang w:val="en-US" w:eastAsia="zh-CN"/>
        </w:rPr>
      </w:pPr>
    </w:p>
    <w:p>
      <w:pPr>
        <w:pStyle w:val="2"/>
        <w:numPr>
          <w:ilvl w:val="0"/>
          <w:numId w:val="3"/>
        </w:numPr>
        <w:bidi w:val="0"/>
        <w:rPr>
          <w:rFonts w:hint="eastAsia"/>
          <w:lang w:val="en-US" w:eastAsia="zh-CN"/>
        </w:rPr>
      </w:pPr>
      <w:bookmarkStart w:id="16" w:name="_Toc3306"/>
      <w:r>
        <w:rPr>
          <w:rFonts w:hint="eastAsia"/>
          <w:lang w:val="en-US" w:eastAsia="zh-CN"/>
        </w:rPr>
        <w:t>Reference</w:t>
      </w:r>
      <w:bookmarkEnd w:id="16"/>
    </w:p>
    <w:p>
      <w:pPr>
        <w:widowControl w:val="0"/>
        <w:numPr>
          <w:numId w:val="0"/>
        </w:numPr>
        <w:spacing w:line="288" w:lineRule="auto"/>
        <w:jc w:val="both"/>
        <w:rPr>
          <w:rFonts w:hint="default"/>
          <w:lang w:val="en-US" w:eastAsia="zh-CN"/>
        </w:rPr>
      </w:pPr>
    </w:p>
    <w:p>
      <w:pPr>
        <w:widowControl w:val="0"/>
        <w:numPr>
          <w:numId w:val="0"/>
        </w:numPr>
        <w:spacing w:line="288" w:lineRule="auto"/>
        <w:jc w:val="both"/>
        <w:rPr>
          <w:rFonts w:hint="default"/>
          <w:lang w:val="en-US" w:eastAsia="zh-CN"/>
        </w:rPr>
      </w:pPr>
    </w:p>
    <w:p>
      <w:pPr>
        <w:widowControl w:val="0"/>
        <w:numPr>
          <w:numId w:val="0"/>
        </w:numPr>
        <w:spacing w:line="288" w:lineRule="auto"/>
        <w:jc w:val="both"/>
        <w:rPr>
          <w:rFonts w:hint="default"/>
          <w:lang w:val="en-US" w:eastAsia="zh-CN"/>
        </w:rPr>
      </w:pPr>
      <w:r>
        <w:rPr>
          <w:rFonts w:hint="eastAsia"/>
          <w:lang w:val="en-US" w:eastAsia="zh-CN"/>
        </w:rPr>
        <w:t>[1]Liu yucheng,Li gang.NoSQL Databases versus relational databases,Internet  Technology</w:t>
      </w:r>
    </w:p>
    <w:p>
      <w:pPr>
        <w:widowControl w:val="0"/>
        <w:numPr>
          <w:numId w:val="0"/>
        </w:numPr>
        <w:spacing w:line="288" w:lineRule="auto"/>
        <w:jc w:val="both"/>
        <w:rPr>
          <w:rFonts w:hint="eastAsia"/>
          <w:lang w:val="en-US" w:eastAsia="zh-CN"/>
        </w:rPr>
      </w:pPr>
      <w:r>
        <w:rPr>
          <w:rFonts w:hint="eastAsia"/>
          <w:lang w:val="en-US" w:eastAsia="zh-CN"/>
        </w:rPr>
        <w:t>[2]Sun Lingling,SQL database design and security maintenance optimization research, computer teaching</w:t>
      </w:r>
    </w:p>
    <w:p>
      <w:pPr>
        <w:widowControl w:val="0"/>
        <w:numPr>
          <w:numId w:val="0"/>
        </w:numPr>
        <w:spacing w:line="288" w:lineRule="auto"/>
        <w:jc w:val="both"/>
        <w:rPr>
          <w:rFonts w:hint="default" w:cs="Arial" w:asciiTheme="minorAscii" w:hAnsiTheme="minorAscii"/>
          <w:sz w:val="21"/>
          <w:szCs w:val="21"/>
          <w:lang w:val="en-US" w:eastAsia="zh-CN"/>
        </w:rPr>
      </w:pPr>
      <w:r>
        <w:rPr>
          <w:rFonts w:hint="eastAsia"/>
          <w:lang w:val="en-US" w:eastAsia="zh-CN"/>
        </w:rPr>
        <w:t>[3]</w:t>
      </w:r>
      <w:r>
        <w:rPr>
          <w:rFonts w:hint="default" w:cs="Arial" w:asciiTheme="minorAscii" w:hAnsiTheme="minorAscii"/>
          <w:sz w:val="21"/>
          <w:szCs w:val="21"/>
          <w:lang w:val="en-US" w:eastAsia="zh-CN"/>
        </w:rPr>
        <w:fldChar w:fldCharType="begin"/>
      </w:r>
      <w:r>
        <w:rPr>
          <w:rFonts w:hint="default" w:cs="Arial" w:asciiTheme="minorAscii" w:hAnsiTheme="minorAscii"/>
          <w:sz w:val="21"/>
          <w:szCs w:val="21"/>
          <w:lang w:val="en-US" w:eastAsia="zh-CN"/>
        </w:rPr>
        <w:instrText xml:space="preserve"> HYPERLINK "https://www.cnblogs.com/yunba/p/4835261.html" </w:instrText>
      </w:r>
      <w:r>
        <w:rPr>
          <w:rFonts w:hint="default" w:cs="Arial" w:asciiTheme="minorAscii" w:hAnsiTheme="minorAscii"/>
          <w:sz w:val="21"/>
          <w:szCs w:val="21"/>
          <w:lang w:val="en-US" w:eastAsia="zh-CN"/>
        </w:rPr>
        <w:fldChar w:fldCharType="separate"/>
      </w:r>
      <w:r>
        <w:rPr>
          <w:rStyle w:val="13"/>
          <w:rFonts w:hint="default" w:cs="Arial" w:asciiTheme="minorAscii" w:hAnsiTheme="minorAscii"/>
          <w:sz w:val="21"/>
          <w:szCs w:val="21"/>
          <w:lang w:val="en-US" w:eastAsia="zh-CN"/>
        </w:rPr>
        <w:t>https://www.cnblogs.com/yunba/p/4835261.html</w:t>
      </w:r>
      <w:r>
        <w:rPr>
          <w:rFonts w:hint="default" w:cs="Arial" w:asciiTheme="minorAscii" w:hAnsiTheme="minorAscii"/>
          <w:sz w:val="21"/>
          <w:szCs w:val="21"/>
          <w:lang w:val="en-US" w:eastAsia="zh-CN"/>
        </w:rPr>
        <w:fldChar w:fldCharType="end"/>
      </w:r>
    </w:p>
    <w:p>
      <w:pPr>
        <w:pStyle w:val="9"/>
        <w:keepNext w:val="0"/>
        <w:keepLines w:val="0"/>
        <w:widowControl/>
        <w:suppressLineNumbers w:val="0"/>
        <w:shd w:val="clear" w:fill="FFFFFF"/>
        <w:spacing w:before="294" w:beforeAutospacing="0" w:after="294" w:afterAutospacing="0" w:line="360" w:lineRule="auto"/>
        <w:ind w:left="0" w:right="0" w:firstLine="0"/>
        <w:rPr>
          <w:rFonts w:hint="default" w:cs="Arial" w:asciiTheme="minorAscii" w:hAnsiTheme="minorAscii"/>
          <w:sz w:val="21"/>
          <w:szCs w:val="21"/>
          <w:lang w:val="en-US" w:eastAsia="zh-CN"/>
        </w:rPr>
      </w:pPr>
      <w:r>
        <w:rPr>
          <w:rFonts w:hint="eastAsia" w:cs="Arial" w:asciiTheme="minorAscii" w:hAnsiTheme="minorAscii"/>
          <w:sz w:val="21"/>
          <w:szCs w:val="21"/>
          <w:lang w:val="en-US" w:eastAsia="zh-CN"/>
        </w:rPr>
        <w:t>[4]</w:t>
      </w:r>
      <w:r>
        <w:rPr>
          <w:rFonts w:hint="default" w:cs="Arial" w:asciiTheme="minorAscii" w:hAnsiTheme="minorAscii"/>
          <w:sz w:val="21"/>
          <w:szCs w:val="21"/>
          <w:lang w:val="en-US" w:eastAsia="zh-CN"/>
        </w:rPr>
        <w:fldChar w:fldCharType="begin"/>
      </w:r>
      <w:r>
        <w:rPr>
          <w:rFonts w:hint="default" w:cs="Arial" w:asciiTheme="minorAscii" w:hAnsiTheme="minorAscii"/>
          <w:sz w:val="21"/>
          <w:szCs w:val="21"/>
          <w:lang w:val="en-US" w:eastAsia="zh-CN"/>
        </w:rPr>
        <w:instrText xml:space="preserve"> HYPERLINK "https://blog.csdn.net/qq_30007885/article/details/90174837" </w:instrText>
      </w:r>
      <w:r>
        <w:rPr>
          <w:rFonts w:hint="default" w:cs="Arial" w:asciiTheme="minorAscii" w:hAnsiTheme="minorAscii"/>
          <w:sz w:val="21"/>
          <w:szCs w:val="21"/>
          <w:lang w:val="en-US" w:eastAsia="zh-CN"/>
        </w:rPr>
        <w:fldChar w:fldCharType="separate"/>
      </w:r>
      <w:r>
        <w:rPr>
          <w:rStyle w:val="13"/>
          <w:rFonts w:hint="default" w:cs="Arial" w:asciiTheme="minorAscii" w:hAnsiTheme="minorAscii"/>
          <w:sz w:val="21"/>
          <w:szCs w:val="21"/>
          <w:lang w:val="en-US" w:eastAsia="zh-CN"/>
        </w:rPr>
        <w:t>https://blog.csdn.net/qq_30007885/article/details/90174837</w:t>
      </w:r>
      <w:r>
        <w:rPr>
          <w:rFonts w:hint="default" w:cs="Arial" w:asciiTheme="minorAscii" w:hAnsiTheme="minorAscii"/>
          <w:sz w:val="21"/>
          <w:szCs w:val="21"/>
          <w:lang w:val="en-US" w:eastAsia="zh-CN"/>
        </w:rPr>
        <w:fldChar w:fldCharType="end"/>
      </w:r>
    </w:p>
    <w:p>
      <w:pPr>
        <w:widowControl w:val="0"/>
        <w:numPr>
          <w:ilvl w:val="0"/>
          <w:numId w:val="0"/>
        </w:numPr>
        <w:spacing w:before="120" w:after="120" w:line="360" w:lineRule="auto"/>
        <w:jc w:val="both"/>
        <w:rPr>
          <w:rFonts w:hint="default" w:cs="Arial" w:asciiTheme="minorAscii" w:hAnsiTheme="minorAscii"/>
          <w:b/>
          <w:sz w:val="21"/>
          <w:szCs w:val="21"/>
        </w:rPr>
      </w:pPr>
      <w:r>
        <w:rPr>
          <w:rFonts w:hint="eastAsia" w:cs="Arial" w:asciiTheme="minorAscii" w:hAnsiTheme="minorAscii"/>
          <w:b/>
          <w:sz w:val="21"/>
          <w:szCs w:val="21"/>
          <w:lang w:val="en-US" w:eastAsia="zh-CN"/>
        </w:rPr>
        <w:t>[5]</w:t>
      </w:r>
      <w:r>
        <w:rPr>
          <w:rFonts w:hint="default" w:cs="Arial" w:asciiTheme="minorAscii" w:hAnsiTheme="minorAscii"/>
          <w:b/>
          <w:sz w:val="21"/>
          <w:szCs w:val="21"/>
        </w:rPr>
        <w:fldChar w:fldCharType="begin"/>
      </w:r>
      <w:r>
        <w:rPr>
          <w:rFonts w:hint="default" w:cs="Arial" w:asciiTheme="minorAscii" w:hAnsiTheme="minorAscii"/>
          <w:b/>
          <w:sz w:val="21"/>
          <w:szCs w:val="21"/>
        </w:rPr>
        <w:instrText xml:space="preserve"> HYPERLINK "https://blog.csdn.net/lovefenglinshi/article/details/38873801" </w:instrText>
      </w:r>
      <w:r>
        <w:rPr>
          <w:rFonts w:hint="default" w:cs="Arial" w:asciiTheme="minorAscii" w:hAnsiTheme="minorAscii"/>
          <w:b/>
          <w:sz w:val="21"/>
          <w:szCs w:val="21"/>
        </w:rPr>
        <w:fldChar w:fldCharType="separate"/>
      </w:r>
      <w:r>
        <w:rPr>
          <w:rStyle w:val="13"/>
          <w:rFonts w:hint="default" w:cs="Arial" w:asciiTheme="minorAscii" w:hAnsiTheme="minorAscii"/>
          <w:b/>
          <w:sz w:val="21"/>
          <w:szCs w:val="21"/>
        </w:rPr>
        <w:t>https://blog.csdn.net/lovefenglinshi/article/details/38873801</w:t>
      </w:r>
      <w:r>
        <w:rPr>
          <w:rFonts w:hint="default" w:cs="Arial" w:asciiTheme="minorAscii" w:hAnsiTheme="minorAscii"/>
          <w:b/>
          <w:sz w:val="21"/>
          <w:szCs w:val="21"/>
        </w:rPr>
        <w:fldChar w:fldCharType="end"/>
      </w:r>
    </w:p>
    <w:p>
      <w:pPr>
        <w:widowControl w:val="0"/>
        <w:numPr>
          <w:ilvl w:val="0"/>
          <w:numId w:val="0"/>
        </w:numPr>
        <w:spacing w:before="120" w:after="120" w:line="360" w:lineRule="auto"/>
        <w:jc w:val="both"/>
        <w:rPr>
          <w:rFonts w:hint="default" w:cs="Arial" w:asciiTheme="minorAscii" w:hAnsiTheme="minorAscii"/>
          <w:b/>
          <w:sz w:val="21"/>
          <w:szCs w:val="21"/>
        </w:rPr>
      </w:pPr>
    </w:p>
    <w:p>
      <w:pPr>
        <w:pStyle w:val="9"/>
        <w:keepNext w:val="0"/>
        <w:keepLines w:val="0"/>
        <w:widowControl/>
        <w:suppressLineNumbers w:val="0"/>
        <w:shd w:val="clear" w:fill="FFFFFF"/>
        <w:spacing w:before="294" w:beforeAutospacing="0" w:after="294" w:afterAutospacing="0" w:line="360" w:lineRule="auto"/>
        <w:ind w:left="0" w:right="0" w:firstLine="0"/>
        <w:rPr>
          <w:rFonts w:hint="default" w:cs="Arial" w:asciiTheme="minorAscii" w:hAnsiTheme="minorAscii"/>
          <w:sz w:val="21"/>
          <w:szCs w:val="21"/>
          <w:lang w:val="en-US" w:eastAsia="zh-CN"/>
        </w:rPr>
      </w:pPr>
    </w:p>
    <w:p>
      <w:pPr>
        <w:spacing w:before="120" w:after="120" w:line="360" w:lineRule="auto"/>
        <w:rPr>
          <w:rFonts w:hint="default" w:cs="Arial" w:asciiTheme="minorAscii" w:hAnsiTheme="minorAscii"/>
          <w:sz w:val="21"/>
          <w:szCs w:val="21"/>
        </w:rPr>
      </w:pPr>
    </w:p>
    <w:p>
      <w:pPr>
        <w:spacing w:line="360" w:lineRule="auto"/>
        <w:ind w:firstLine="420" w:firstLineChars="200"/>
        <w:rPr>
          <w:rFonts w:hint="default" w:asciiTheme="minorAscii" w:hAnsiTheme="minorAscii"/>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Microsoft JhengHei Light">
    <w:panose1 w:val="020B0304030504040204"/>
    <w:charset w:val="88"/>
    <w:family w:val="auto"/>
    <w:pitch w:val="default"/>
    <w:sig w:usb0="800002A7" w:usb1="28CF4400" w:usb2="00000016" w:usb3="00000000" w:csb0="00100009" w:csb1="0000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新宋体">
    <w:panose1 w:val="02010609030101010101"/>
    <w:charset w:val="86"/>
    <w:family w:val="auto"/>
    <w:pitch w:val="default"/>
    <w:sig w:usb0="00000283" w:usb1="288F0000" w:usb2="00000006" w:usb3="00000000" w:csb0="00040001" w:csb1="00000000"/>
  </w:font>
  <w:font w:name="Arial">
    <w:panose1 w:val="020B0604020202020204"/>
    <w:charset w:val="00"/>
    <w:family w:val="auto"/>
    <w:pitch w:val="default"/>
    <w:sig w:usb0="E0002EFF" w:usb1="C000785B" w:usb2="00000009" w:usb3="00000000" w:csb0="400001FF" w:csb1="FFFF0000"/>
  </w:font>
  <w:font w:name="Consolas">
    <w:panose1 w:val="020B0609020204030204"/>
    <w:charset w:val="86"/>
    <w:family w:val="auto"/>
    <w:pitch w:val="default"/>
    <w:sig w:usb0="E00006FF" w:usb1="0000FCFF" w:usb2="00000001" w:usb3="00000000" w:csb0="6000019F" w:csb1="DFD70000"/>
  </w:font>
  <w:font w:name="Tahoma">
    <w:panose1 w:val="020B0604030504040204"/>
    <w:charset w:val="00"/>
    <w:family w:val="auto"/>
    <w:pitch w:val="default"/>
    <w:sig w:usb0="E1002EFF" w:usb1="C000605B" w:usb2="00000029" w:usb3="00000000" w:csb0="200101FF" w:csb1="20280000"/>
  </w:font>
  <w:font w:name="Symbol">
    <w:panose1 w:val="05050102010706020507"/>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D480E6"/>
    <w:multiLevelType w:val="singleLevel"/>
    <w:tmpl w:val="01D480E6"/>
    <w:lvl w:ilvl="0" w:tentative="0">
      <w:start w:val="1"/>
      <w:numFmt w:val="decimal"/>
      <w:suff w:val="space"/>
      <w:lvlText w:val="(%1)"/>
      <w:lvlJc w:val="left"/>
    </w:lvl>
  </w:abstractNum>
  <w:abstractNum w:abstractNumId="1">
    <w:nsid w:val="732F780C"/>
    <w:multiLevelType w:val="singleLevel"/>
    <w:tmpl w:val="732F780C"/>
    <w:lvl w:ilvl="0" w:tentative="0">
      <w:start w:val="3"/>
      <w:numFmt w:val="decimal"/>
      <w:suff w:val="space"/>
      <w:lvlText w:val="(%1)"/>
      <w:lvlJc w:val="left"/>
    </w:lvl>
  </w:abstractNum>
  <w:abstractNum w:abstractNumId="2">
    <w:nsid w:val="75FBD142"/>
    <w:multiLevelType w:val="singleLevel"/>
    <w:tmpl w:val="75FBD142"/>
    <w:lvl w:ilvl="0" w:tentative="0">
      <w:start w:val="6"/>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145946F8"/>
    <w:rsid w:val="21565E67"/>
    <w:rsid w:val="39AC5019"/>
    <w:rsid w:val="3A0E22FB"/>
    <w:rsid w:val="3F7A3B9E"/>
    <w:rsid w:val="69712892"/>
    <w:rsid w:val="751E60B7"/>
    <w:rsid w:val="7E0A79E1"/>
    <w:rsid w:val="7EF87B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88" w:lineRule="auto"/>
      <w:jc w:val="both"/>
    </w:pPr>
    <w:rPr>
      <w:rFonts w:ascii="Times New Roman" w:hAnsi="Times New Roman" w:eastAsia="宋体" w:cstheme="minorBidi"/>
      <w:kern w:val="2"/>
      <w:sz w:val="24"/>
      <w:szCs w:val="22"/>
      <w:lang w:val="en-US" w:eastAsia="zh-CN" w:bidi="ar-SA"/>
    </w:rPr>
  </w:style>
  <w:style w:type="paragraph" w:styleId="2">
    <w:name w:val="heading 1"/>
    <w:basedOn w:val="1"/>
    <w:next w:val="1"/>
    <w:link w:val="14"/>
    <w:qFormat/>
    <w:uiPriority w:val="0"/>
    <w:pPr>
      <w:keepNext/>
      <w:keepLines/>
      <w:spacing w:before="50" w:beforeLines="50" w:beforeAutospacing="0" w:afterLines="0" w:afterAutospacing="0" w:line="360" w:lineRule="auto"/>
      <w:outlineLvl w:val="0"/>
    </w:pPr>
    <w:rPr>
      <w:rFonts w:ascii="Times New Roman" w:hAnsi="Times New Roman" w:eastAsia="宋体"/>
      <w:b/>
      <w:kern w:val="44"/>
      <w:sz w:val="30"/>
      <w:szCs w:val="22"/>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unhideWhenUsed/>
    <w:qFormat/>
    <w:uiPriority w:val="0"/>
    <w:pPr>
      <w:keepNext/>
      <w:keepLines/>
      <w:spacing w:before="50" w:beforeLines="50" w:line="360" w:lineRule="auto"/>
      <w:outlineLvl w:val="2"/>
    </w:pPr>
    <w:rPr>
      <w:rFonts w:eastAsia="楷体"/>
      <w:bCs/>
      <w:sz w:val="24"/>
      <w:szCs w:val="32"/>
    </w:rPr>
  </w:style>
  <w:style w:type="paragraph" w:styleId="5">
    <w:name w:val="heading 4"/>
    <w:basedOn w:val="1"/>
    <w:next w:val="1"/>
    <w:semiHidden/>
    <w:unhideWhenUsed/>
    <w:qFormat/>
    <w:uiPriority w:val="0"/>
    <w:pPr>
      <w:keepNext/>
      <w:keepLines/>
      <w:spacing w:before="50" w:beforeLines="50" w:line="240" w:lineRule="auto"/>
      <w:outlineLvl w:val="3"/>
    </w:pPr>
    <w:rPr>
      <w:rFonts w:asciiTheme="majorAscii" w:hAnsiTheme="majorAscii" w:cstheme="majorBidi"/>
      <w:bCs/>
      <w:szCs w:val="28"/>
    </w:rPr>
  </w:style>
  <w:style w:type="character" w:default="1" w:styleId="11">
    <w:name w:val="Default Paragraph Font"/>
    <w:semiHidden/>
    <w:qFormat/>
    <w:uiPriority w:val="0"/>
  </w:style>
  <w:style w:type="table" w:default="1" w:styleId="10">
    <w:name w:val="Normal Table"/>
    <w:semiHidden/>
    <w:uiPriority w:val="0"/>
    <w:tblPr>
      <w:tblCellMar>
        <w:top w:w="0" w:type="dxa"/>
        <w:left w:w="108" w:type="dxa"/>
        <w:bottom w:w="0" w:type="dxa"/>
        <w:right w:w="108" w:type="dxa"/>
      </w:tblCellMar>
    </w:tblPr>
  </w:style>
  <w:style w:type="paragraph" w:styleId="6">
    <w:name w:val="annotation text"/>
    <w:basedOn w:val="1"/>
    <w:uiPriority w:val="0"/>
    <w:pPr>
      <w:spacing w:after="50" w:afterLines="50" w:line="240" w:lineRule="auto"/>
      <w:jc w:val="center"/>
    </w:pPr>
  </w:style>
  <w:style w:type="paragraph" w:styleId="7">
    <w:name w:val="toc 1"/>
    <w:basedOn w:val="1"/>
    <w:next w:val="1"/>
    <w:uiPriority w:val="0"/>
  </w:style>
  <w:style w:type="paragraph" w:styleId="8">
    <w:name w:val="toc 2"/>
    <w:basedOn w:val="1"/>
    <w:next w:val="1"/>
    <w:uiPriority w:val="0"/>
    <w:pPr>
      <w:ind w:left="420" w:leftChars="200"/>
    </w:pPr>
  </w:style>
  <w:style w:type="paragraph" w:styleId="9">
    <w:name w:val="Normal (Web)"/>
    <w:basedOn w:val="1"/>
    <w:uiPriority w:val="0"/>
    <w:pPr>
      <w:spacing w:before="0" w:beforeAutospacing="1" w:after="0" w:afterAutospacing="1"/>
      <w:ind w:left="0" w:right="0"/>
      <w:jc w:val="left"/>
    </w:pPr>
    <w:rPr>
      <w:kern w:val="0"/>
      <w:sz w:val="24"/>
      <w:lang w:val="en-US" w:eastAsia="zh-CN" w:bidi="ar"/>
    </w:rPr>
  </w:style>
  <w:style w:type="character" w:styleId="12">
    <w:name w:val="Strong"/>
    <w:basedOn w:val="11"/>
    <w:qFormat/>
    <w:uiPriority w:val="0"/>
    <w:rPr>
      <w:b/>
    </w:rPr>
  </w:style>
  <w:style w:type="character" w:styleId="13">
    <w:name w:val="Hyperlink"/>
    <w:basedOn w:val="11"/>
    <w:uiPriority w:val="0"/>
    <w:rPr>
      <w:color w:val="0000FF"/>
      <w:u w:val="single"/>
    </w:rPr>
  </w:style>
  <w:style w:type="character" w:customStyle="1" w:styleId="14">
    <w:name w:val="标题 1 Char"/>
    <w:link w:val="2"/>
    <w:qFormat/>
    <w:uiPriority w:val="9"/>
    <w:rPr>
      <w:rFonts w:ascii="Times New Roman" w:hAnsi="Times New Roman" w:eastAsia="宋体"/>
      <w:b/>
      <w:kern w:val="44"/>
      <w:sz w:val="30"/>
      <w:szCs w:val="22"/>
    </w:rPr>
  </w:style>
  <w:style w:type="paragraph" w:customStyle="1" w:styleId="15">
    <w:name w:val="正文文本 (2)"/>
    <w:basedOn w:val="1"/>
    <w:qFormat/>
    <w:uiPriority w:val="0"/>
    <w:pPr>
      <w:widowControl w:val="0"/>
      <w:shd w:val="clear" w:color="auto" w:fill="FFFFFF"/>
      <w:spacing w:after="840" w:line="550" w:lineRule="auto"/>
      <w:ind w:left="1380"/>
    </w:pPr>
    <w:rPr>
      <w:rFonts w:ascii="黑体" w:hAnsi="黑体" w:eastAsia="黑体" w:cs="黑体"/>
      <w:sz w:val="36"/>
      <w:szCs w:val="36"/>
      <w:u w:val="none"/>
      <w:lang w:val="zh-CN" w:eastAsia="zh-CN" w:bidi="zh-CN"/>
    </w:rPr>
  </w:style>
  <w:style w:type="paragraph" w:customStyle="1" w:styleId="16">
    <w:name w:val="WPSOffice手动目录 1"/>
    <w:uiPriority w:val="0"/>
    <w:pPr>
      <w:ind w:leftChars="0"/>
    </w:pPr>
    <w:rPr>
      <w:sz w:val="20"/>
      <w:szCs w:val="20"/>
    </w:rPr>
  </w:style>
  <w:style w:type="paragraph" w:customStyle="1" w:styleId="17">
    <w:name w:val="WPSOffice手动目录 2"/>
    <w:uiPriority w:val="0"/>
    <w:pPr>
      <w:ind w:leftChars="200"/>
    </w:pPr>
    <w:rPr>
      <w:sz w:val="20"/>
      <w:szCs w:val="20"/>
    </w:rPr>
  </w:style>
  <w:style w:type="character" w:customStyle="1" w:styleId="18">
    <w:name w:val="skip"/>
    <w:basedOn w:val="11"/>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2020-06-14T07:57:00Z</dcterms:created>
  <dc:creator>Lenovo</dc:creator>
  <cp:lastModifiedBy>Kirio</cp:lastModifiedBy>
  <dcterms:modified xsi:type="dcterms:W3CDTF">2021-07-21T11:16:42Z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439FA3CE18ED4F09BB9EBD81319867C9</vt:lpwstr>
  </property>
</Properties>
</file>