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7867" w:rsidRPr="00BE571C" w:rsidRDefault="00EC2AB4" w:rsidP="00EC2AB4">
      <w:pPr>
        <w:spacing w:line="360" w:lineRule="auto"/>
        <w:rPr>
          <w:rFonts w:asciiTheme="minorHAnsi" w:hAnsiTheme="minorHAnsi"/>
          <w:b/>
          <w:sz w:val="24"/>
          <w:szCs w:val="24"/>
        </w:rPr>
      </w:pPr>
      <w:r w:rsidRPr="00BE571C">
        <w:rPr>
          <w:rFonts w:asciiTheme="minorHAnsi" w:hAnsiTheme="minorHAnsi"/>
          <w:b/>
          <w:sz w:val="24"/>
          <w:szCs w:val="24"/>
        </w:rPr>
        <w:t xml:space="preserve">Student </w:t>
      </w:r>
      <w:r w:rsidR="00BE571C">
        <w:rPr>
          <w:rFonts w:asciiTheme="minorHAnsi" w:hAnsiTheme="minorHAnsi"/>
          <w:b/>
          <w:sz w:val="24"/>
          <w:szCs w:val="24"/>
        </w:rPr>
        <w:t>N</w:t>
      </w:r>
      <w:r w:rsidRPr="00BE571C">
        <w:rPr>
          <w:rFonts w:asciiTheme="minorHAnsi" w:hAnsiTheme="minorHAnsi"/>
          <w:b/>
          <w:sz w:val="24"/>
          <w:szCs w:val="24"/>
        </w:rPr>
        <w:t>ame: Teleri Nicholas</w:t>
      </w:r>
      <w:r w:rsidRPr="00BE571C">
        <w:rPr>
          <w:rFonts w:asciiTheme="minorHAnsi" w:hAnsiTheme="minorHAnsi"/>
          <w:b/>
          <w:sz w:val="24"/>
          <w:szCs w:val="24"/>
        </w:rPr>
        <w:tab/>
      </w:r>
      <w:r w:rsidR="00BE571C" w:rsidRPr="00BE571C">
        <w:rPr>
          <w:rFonts w:asciiTheme="minorHAnsi" w:hAnsiTheme="minorHAnsi"/>
          <w:b/>
          <w:sz w:val="24"/>
          <w:szCs w:val="24"/>
        </w:rPr>
        <w:t>SJTA 5007</w:t>
      </w:r>
      <w:r w:rsidRPr="00BE571C">
        <w:rPr>
          <w:rFonts w:asciiTheme="minorHAnsi" w:hAnsiTheme="minorHAnsi"/>
          <w:b/>
          <w:sz w:val="24"/>
          <w:szCs w:val="24"/>
        </w:rPr>
        <w:tab/>
      </w:r>
      <w:r w:rsidRPr="00BE571C">
        <w:rPr>
          <w:rFonts w:asciiTheme="minorHAnsi" w:hAnsiTheme="minorHAnsi"/>
          <w:b/>
          <w:sz w:val="24"/>
          <w:szCs w:val="24"/>
        </w:rPr>
        <w:tab/>
        <w:t>Student Number</w:t>
      </w:r>
      <w:r w:rsidR="00830C80">
        <w:rPr>
          <w:rFonts w:asciiTheme="minorHAnsi" w:hAnsiTheme="minorHAnsi"/>
          <w:b/>
          <w:sz w:val="24"/>
          <w:szCs w:val="24"/>
        </w:rPr>
        <w:t>:</w:t>
      </w:r>
      <w:r w:rsidRPr="00BE571C">
        <w:rPr>
          <w:rFonts w:asciiTheme="minorHAnsi" w:hAnsiTheme="minorHAnsi"/>
          <w:b/>
          <w:sz w:val="24"/>
          <w:szCs w:val="24"/>
        </w:rPr>
        <w:t xml:space="preserve"> 1503135</w:t>
      </w:r>
    </w:p>
    <w:p w:rsidR="00EC2AB4" w:rsidRDefault="008A2B57" w:rsidP="00EC2AB4">
      <w:pPr>
        <w:spacing w:line="360" w:lineRule="auto"/>
        <w:rPr>
          <w:rFonts w:asciiTheme="minorHAnsi" w:hAnsiTheme="minorHAnsi"/>
          <w:sz w:val="24"/>
          <w:szCs w:val="24"/>
        </w:rPr>
      </w:pPr>
      <w:r>
        <w:rPr>
          <w:rFonts w:asciiTheme="minorHAnsi" w:hAnsiTheme="minorHAnsi"/>
          <w:sz w:val="24"/>
          <w:szCs w:val="24"/>
        </w:rPr>
        <w:t>T</w:t>
      </w:r>
      <w:r w:rsidR="00EC2AB4">
        <w:rPr>
          <w:rFonts w:asciiTheme="minorHAnsi" w:hAnsiTheme="minorHAnsi"/>
          <w:sz w:val="24"/>
          <w:szCs w:val="24"/>
        </w:rPr>
        <w:t>he question set for this assignment is ‘</w:t>
      </w:r>
      <w:r w:rsidR="00BE571C">
        <w:rPr>
          <w:rFonts w:asciiTheme="minorHAnsi" w:hAnsiTheme="minorHAnsi"/>
          <w:sz w:val="24"/>
          <w:szCs w:val="24"/>
        </w:rPr>
        <w:t xml:space="preserve">Using Theory, critically discuss the challenges posed by internal and external </w:t>
      </w:r>
      <w:r w:rsidR="00792BB4">
        <w:rPr>
          <w:rFonts w:asciiTheme="minorHAnsi" w:hAnsiTheme="minorHAnsi"/>
          <w:sz w:val="24"/>
          <w:szCs w:val="24"/>
        </w:rPr>
        <w:t>f</w:t>
      </w:r>
      <w:r w:rsidR="00BE571C">
        <w:rPr>
          <w:rFonts w:asciiTheme="minorHAnsi" w:hAnsiTheme="minorHAnsi"/>
          <w:sz w:val="24"/>
          <w:szCs w:val="24"/>
        </w:rPr>
        <w:t>actors on the learning environment</w:t>
      </w:r>
      <w:r w:rsidR="00EC2AB4">
        <w:rPr>
          <w:rFonts w:asciiTheme="minorHAnsi" w:hAnsiTheme="minorHAnsi"/>
          <w:sz w:val="24"/>
          <w:szCs w:val="24"/>
        </w:rPr>
        <w:t>.’(</w:t>
      </w:r>
      <w:r w:rsidR="00BB0DDA">
        <w:rPr>
          <w:rFonts w:asciiTheme="minorHAnsi" w:hAnsiTheme="minorHAnsi"/>
          <w:sz w:val="24"/>
          <w:szCs w:val="24"/>
        </w:rPr>
        <w:t xml:space="preserve">UWTSD </w:t>
      </w:r>
      <w:r w:rsidR="00EC2AB4">
        <w:rPr>
          <w:rFonts w:asciiTheme="minorHAnsi" w:hAnsiTheme="minorHAnsi"/>
          <w:sz w:val="24"/>
          <w:szCs w:val="24"/>
        </w:rPr>
        <w:t>2017).  To begin</w:t>
      </w:r>
      <w:r w:rsidR="00792BB4">
        <w:rPr>
          <w:rFonts w:asciiTheme="minorHAnsi" w:hAnsiTheme="minorHAnsi"/>
          <w:sz w:val="24"/>
          <w:szCs w:val="24"/>
        </w:rPr>
        <w:t xml:space="preserve"> with in order to understand theory of the challenges imposed by internal and external factors </w:t>
      </w:r>
      <w:r w:rsidR="00EC2AB4">
        <w:rPr>
          <w:rFonts w:asciiTheme="minorHAnsi" w:hAnsiTheme="minorHAnsi"/>
          <w:sz w:val="24"/>
          <w:szCs w:val="24"/>
        </w:rPr>
        <w:t xml:space="preserve"> the writer will look at the meaning of cognition </w:t>
      </w:r>
      <w:r>
        <w:rPr>
          <w:rFonts w:asciiTheme="minorHAnsi" w:hAnsiTheme="minorHAnsi"/>
          <w:sz w:val="24"/>
          <w:szCs w:val="24"/>
        </w:rPr>
        <w:t>and how</w:t>
      </w:r>
      <w:r w:rsidR="00BB0DDA">
        <w:rPr>
          <w:rFonts w:asciiTheme="minorHAnsi" w:hAnsiTheme="minorHAnsi"/>
          <w:sz w:val="24"/>
          <w:szCs w:val="24"/>
        </w:rPr>
        <w:t xml:space="preserve"> three theorists named Jean Piaget(1936), Albert Maslow(1943,1954) and Lev Vygotsky(1934)</w:t>
      </w:r>
      <w:r>
        <w:rPr>
          <w:rFonts w:asciiTheme="minorHAnsi" w:hAnsiTheme="minorHAnsi"/>
          <w:sz w:val="24"/>
          <w:szCs w:val="24"/>
        </w:rPr>
        <w:t xml:space="preserve"> theorised on cognition</w:t>
      </w:r>
      <w:r w:rsidR="0090248A">
        <w:rPr>
          <w:rFonts w:asciiTheme="minorHAnsi" w:hAnsiTheme="minorHAnsi"/>
          <w:sz w:val="24"/>
          <w:szCs w:val="24"/>
        </w:rPr>
        <w:t>.  The writer will then move</w:t>
      </w:r>
      <w:r>
        <w:rPr>
          <w:rFonts w:asciiTheme="minorHAnsi" w:hAnsiTheme="minorHAnsi"/>
          <w:sz w:val="24"/>
          <w:szCs w:val="24"/>
        </w:rPr>
        <w:t xml:space="preserve"> on to discuss how these</w:t>
      </w:r>
      <w:r w:rsidR="00BB0DDA">
        <w:rPr>
          <w:rFonts w:asciiTheme="minorHAnsi" w:hAnsiTheme="minorHAnsi"/>
          <w:sz w:val="24"/>
          <w:szCs w:val="24"/>
        </w:rPr>
        <w:t xml:space="preserve"> theories connect to the challenges imposed by internal and external factors</w:t>
      </w:r>
      <w:r>
        <w:rPr>
          <w:rFonts w:asciiTheme="minorHAnsi" w:hAnsiTheme="minorHAnsi"/>
          <w:sz w:val="24"/>
          <w:szCs w:val="24"/>
        </w:rPr>
        <w:t>.</w:t>
      </w:r>
      <w:r w:rsidR="003D2760">
        <w:rPr>
          <w:rFonts w:asciiTheme="minorHAnsi" w:hAnsiTheme="minorHAnsi"/>
          <w:sz w:val="24"/>
          <w:szCs w:val="24"/>
        </w:rPr>
        <w:t xml:space="preserve"> Choosing three factors the writer will move</w:t>
      </w:r>
      <w:r w:rsidR="00EC2AB4">
        <w:rPr>
          <w:rFonts w:asciiTheme="minorHAnsi" w:hAnsiTheme="minorHAnsi"/>
          <w:sz w:val="24"/>
          <w:szCs w:val="24"/>
        </w:rPr>
        <w:t xml:space="preserve"> on</w:t>
      </w:r>
      <w:r>
        <w:rPr>
          <w:rFonts w:asciiTheme="minorHAnsi" w:hAnsiTheme="minorHAnsi"/>
          <w:sz w:val="24"/>
          <w:szCs w:val="24"/>
        </w:rPr>
        <w:t xml:space="preserve"> to discuss</w:t>
      </w:r>
      <w:r w:rsidR="00EC2AB4">
        <w:rPr>
          <w:rFonts w:asciiTheme="minorHAnsi" w:hAnsiTheme="minorHAnsi"/>
          <w:sz w:val="24"/>
          <w:szCs w:val="24"/>
        </w:rPr>
        <w:t xml:space="preserve"> the challenges imposed and the difficulty t</w:t>
      </w:r>
      <w:r w:rsidR="00792BB4">
        <w:rPr>
          <w:rFonts w:asciiTheme="minorHAnsi" w:hAnsiTheme="minorHAnsi"/>
          <w:sz w:val="24"/>
          <w:szCs w:val="24"/>
        </w:rPr>
        <w:t>his poses for children</w:t>
      </w:r>
      <w:r w:rsidR="003D2760">
        <w:rPr>
          <w:rFonts w:asciiTheme="minorHAnsi" w:hAnsiTheme="minorHAnsi"/>
          <w:sz w:val="24"/>
          <w:szCs w:val="24"/>
        </w:rPr>
        <w:t xml:space="preserve"> </w:t>
      </w:r>
      <w:r w:rsidR="00792BB4">
        <w:rPr>
          <w:rFonts w:asciiTheme="minorHAnsi" w:hAnsiTheme="minorHAnsi"/>
          <w:sz w:val="24"/>
          <w:szCs w:val="24"/>
        </w:rPr>
        <w:t>in the learning environment</w:t>
      </w:r>
      <w:r w:rsidR="00EC2AB4">
        <w:rPr>
          <w:rFonts w:asciiTheme="minorHAnsi" w:hAnsiTheme="minorHAnsi"/>
          <w:sz w:val="24"/>
          <w:szCs w:val="24"/>
        </w:rPr>
        <w:t>.</w:t>
      </w:r>
    </w:p>
    <w:p w:rsidR="00EB15FF" w:rsidRDefault="001A6D21" w:rsidP="00EC2AB4">
      <w:pPr>
        <w:spacing w:line="360" w:lineRule="auto"/>
        <w:rPr>
          <w:rFonts w:asciiTheme="minorHAnsi" w:hAnsiTheme="minorHAnsi"/>
          <w:sz w:val="24"/>
          <w:szCs w:val="24"/>
        </w:rPr>
      </w:pPr>
      <w:r>
        <w:rPr>
          <w:rFonts w:asciiTheme="minorHAnsi" w:hAnsiTheme="minorHAnsi"/>
          <w:sz w:val="24"/>
          <w:szCs w:val="24"/>
        </w:rPr>
        <w:t>Practically everything we do involves some sort of Cognition from recalling a shopping list to problem solving to driving a car</w:t>
      </w:r>
      <w:r w:rsidR="008F5E94">
        <w:rPr>
          <w:rFonts w:asciiTheme="minorHAnsi" w:hAnsiTheme="minorHAnsi"/>
          <w:sz w:val="24"/>
          <w:szCs w:val="24"/>
        </w:rPr>
        <w:t>,</w:t>
      </w:r>
      <w:r>
        <w:rPr>
          <w:rFonts w:asciiTheme="minorHAnsi" w:hAnsiTheme="minorHAnsi"/>
          <w:sz w:val="24"/>
          <w:szCs w:val="24"/>
        </w:rPr>
        <w:t xml:space="preserve"> it all involves cognition and how well a person can do this depends on their cognitive development.  There are four influences on cognitive development.</w:t>
      </w:r>
      <w:r w:rsidR="00F311EE">
        <w:rPr>
          <w:rFonts w:asciiTheme="minorHAnsi" w:hAnsiTheme="minorHAnsi"/>
          <w:sz w:val="24"/>
          <w:szCs w:val="24"/>
        </w:rPr>
        <w:t>(UWTSD 2017)</w:t>
      </w:r>
      <w:r w:rsidR="00EB15FF">
        <w:rPr>
          <w:rFonts w:asciiTheme="minorHAnsi" w:hAnsiTheme="minorHAnsi"/>
          <w:sz w:val="24"/>
          <w:szCs w:val="24"/>
        </w:rPr>
        <w:t xml:space="preserve"> to which all three theorists can make connections to their theories.</w:t>
      </w:r>
    </w:p>
    <w:p w:rsidR="001A6D21" w:rsidRDefault="008F5E94" w:rsidP="00EC2AB4">
      <w:pPr>
        <w:spacing w:line="360" w:lineRule="auto"/>
        <w:rPr>
          <w:rFonts w:asciiTheme="minorHAnsi" w:hAnsiTheme="minorHAnsi"/>
          <w:sz w:val="24"/>
          <w:szCs w:val="24"/>
        </w:rPr>
      </w:pPr>
      <w:r>
        <w:rPr>
          <w:rFonts w:asciiTheme="minorHAnsi" w:hAnsiTheme="minorHAnsi"/>
          <w:sz w:val="24"/>
          <w:szCs w:val="24"/>
        </w:rPr>
        <w:t xml:space="preserve">The first is </w:t>
      </w:r>
      <w:r w:rsidR="001A6D21" w:rsidRPr="0090248A">
        <w:rPr>
          <w:rFonts w:asciiTheme="minorHAnsi" w:hAnsiTheme="minorHAnsi"/>
          <w:b/>
          <w:sz w:val="24"/>
          <w:szCs w:val="24"/>
        </w:rPr>
        <w:t>Maturation</w:t>
      </w:r>
      <w:r w:rsidR="001A6D21">
        <w:rPr>
          <w:rFonts w:asciiTheme="minorHAnsi" w:hAnsiTheme="minorHAnsi"/>
          <w:sz w:val="24"/>
          <w:szCs w:val="24"/>
        </w:rPr>
        <w:t xml:space="preserve"> which is the development of </w:t>
      </w:r>
      <w:r w:rsidR="00EB15FF">
        <w:rPr>
          <w:rFonts w:asciiTheme="minorHAnsi" w:hAnsiTheme="minorHAnsi"/>
          <w:sz w:val="24"/>
          <w:szCs w:val="24"/>
        </w:rPr>
        <w:t>the brain from birth onwards</w:t>
      </w:r>
      <w:r w:rsidR="001A6D21">
        <w:rPr>
          <w:rFonts w:asciiTheme="minorHAnsi" w:hAnsiTheme="minorHAnsi"/>
          <w:sz w:val="24"/>
          <w:szCs w:val="24"/>
        </w:rPr>
        <w:t>.</w:t>
      </w:r>
      <w:r w:rsidR="005B1837">
        <w:rPr>
          <w:rFonts w:asciiTheme="minorHAnsi" w:hAnsiTheme="minorHAnsi"/>
          <w:sz w:val="24"/>
          <w:szCs w:val="24"/>
        </w:rPr>
        <w:t xml:space="preserve"> Piaget’s theory stated that children learn in four stages, 0-2 years, 2-7 years, 7-12 years and 12 onwards however Vygotsky’s theory was that children continually develop from birth to death.</w:t>
      </w:r>
      <w:r w:rsidR="001A6D21">
        <w:rPr>
          <w:rFonts w:asciiTheme="minorHAnsi" w:hAnsiTheme="minorHAnsi"/>
          <w:sz w:val="24"/>
          <w:szCs w:val="24"/>
        </w:rPr>
        <w:t xml:space="preserve">  </w:t>
      </w:r>
      <w:r>
        <w:rPr>
          <w:rFonts w:asciiTheme="minorHAnsi" w:hAnsiTheme="minorHAnsi"/>
          <w:sz w:val="24"/>
          <w:szCs w:val="24"/>
        </w:rPr>
        <w:t xml:space="preserve">Secondly </w:t>
      </w:r>
      <w:r w:rsidR="0090248A">
        <w:rPr>
          <w:rFonts w:asciiTheme="minorHAnsi" w:hAnsiTheme="minorHAnsi"/>
          <w:b/>
          <w:sz w:val="24"/>
          <w:szCs w:val="24"/>
        </w:rPr>
        <w:t>E</w:t>
      </w:r>
      <w:r w:rsidR="001A6D21" w:rsidRPr="0090248A">
        <w:rPr>
          <w:rFonts w:asciiTheme="minorHAnsi" w:hAnsiTheme="minorHAnsi"/>
          <w:b/>
          <w:sz w:val="24"/>
          <w:szCs w:val="24"/>
        </w:rPr>
        <w:t>quilibration</w:t>
      </w:r>
      <w:r w:rsidR="001A6D21">
        <w:rPr>
          <w:rFonts w:asciiTheme="minorHAnsi" w:hAnsiTheme="minorHAnsi"/>
          <w:sz w:val="24"/>
          <w:szCs w:val="24"/>
        </w:rPr>
        <w:t xml:space="preserve"> which means an inborn/innate response to conflict between the child</w:t>
      </w:r>
      <w:r>
        <w:rPr>
          <w:rFonts w:asciiTheme="minorHAnsi" w:hAnsiTheme="minorHAnsi"/>
          <w:sz w:val="24"/>
          <w:szCs w:val="24"/>
        </w:rPr>
        <w:t>’</w:t>
      </w:r>
      <w:r w:rsidR="001A6D21">
        <w:rPr>
          <w:rFonts w:asciiTheme="minorHAnsi" w:hAnsiTheme="minorHAnsi"/>
          <w:sz w:val="24"/>
          <w:szCs w:val="24"/>
        </w:rPr>
        <w:t xml:space="preserve">s </w:t>
      </w:r>
      <w:r>
        <w:rPr>
          <w:rFonts w:asciiTheme="minorHAnsi" w:hAnsiTheme="minorHAnsi"/>
          <w:sz w:val="24"/>
          <w:szCs w:val="24"/>
        </w:rPr>
        <w:t>current schemes and the challenges of the environment for example are they given opportuniti</w:t>
      </w:r>
      <w:r w:rsidR="00EB15FF">
        <w:rPr>
          <w:rFonts w:asciiTheme="minorHAnsi" w:hAnsiTheme="minorHAnsi"/>
          <w:sz w:val="24"/>
          <w:szCs w:val="24"/>
        </w:rPr>
        <w:t>es to develop</w:t>
      </w:r>
      <w:r>
        <w:rPr>
          <w:rFonts w:asciiTheme="minorHAnsi" w:hAnsiTheme="minorHAnsi"/>
          <w:sz w:val="24"/>
          <w:szCs w:val="24"/>
        </w:rPr>
        <w:t xml:space="preserve">. Thirdly </w:t>
      </w:r>
      <w:r w:rsidRPr="0090248A">
        <w:rPr>
          <w:rFonts w:asciiTheme="minorHAnsi" w:hAnsiTheme="minorHAnsi"/>
          <w:b/>
          <w:sz w:val="24"/>
          <w:szCs w:val="24"/>
        </w:rPr>
        <w:t>Social transmission</w:t>
      </w:r>
      <w:r>
        <w:rPr>
          <w:rFonts w:asciiTheme="minorHAnsi" w:hAnsiTheme="minorHAnsi"/>
          <w:sz w:val="24"/>
          <w:szCs w:val="24"/>
        </w:rPr>
        <w:t xml:space="preserve"> which is when other people provide the child with information and opportunities, and the fourth being </w:t>
      </w:r>
      <w:r w:rsidR="0090248A" w:rsidRPr="0090248A">
        <w:rPr>
          <w:rFonts w:asciiTheme="minorHAnsi" w:hAnsiTheme="minorHAnsi"/>
          <w:b/>
          <w:sz w:val="24"/>
          <w:szCs w:val="24"/>
        </w:rPr>
        <w:t>Experience</w:t>
      </w:r>
      <w:r>
        <w:rPr>
          <w:rFonts w:asciiTheme="minorHAnsi" w:hAnsiTheme="minorHAnsi"/>
          <w:sz w:val="24"/>
          <w:szCs w:val="24"/>
        </w:rPr>
        <w:t xml:space="preserve"> the child’s own opportunity to act on the world.</w:t>
      </w:r>
    </w:p>
    <w:p w:rsidR="0041317A" w:rsidRDefault="00BF1844" w:rsidP="00EC2AB4">
      <w:pPr>
        <w:spacing w:line="360" w:lineRule="auto"/>
        <w:rPr>
          <w:rFonts w:asciiTheme="minorHAnsi" w:hAnsiTheme="minorHAnsi"/>
          <w:sz w:val="24"/>
          <w:szCs w:val="24"/>
        </w:rPr>
      </w:pPr>
      <w:r>
        <w:rPr>
          <w:rFonts w:asciiTheme="minorHAnsi" w:hAnsiTheme="minorHAnsi"/>
          <w:sz w:val="24"/>
          <w:szCs w:val="24"/>
        </w:rPr>
        <w:t xml:space="preserve">There are many internal and external </w:t>
      </w:r>
      <w:r w:rsidR="005F14EC">
        <w:rPr>
          <w:rFonts w:asciiTheme="minorHAnsi" w:hAnsiTheme="minorHAnsi"/>
          <w:sz w:val="24"/>
          <w:szCs w:val="24"/>
        </w:rPr>
        <w:t xml:space="preserve">factors that can </w:t>
      </w:r>
      <w:r w:rsidR="00114215">
        <w:rPr>
          <w:rFonts w:asciiTheme="minorHAnsi" w:hAnsiTheme="minorHAnsi"/>
          <w:sz w:val="24"/>
          <w:szCs w:val="24"/>
        </w:rPr>
        <w:t>a</w:t>
      </w:r>
      <w:r w:rsidR="005F14EC">
        <w:rPr>
          <w:rFonts w:asciiTheme="minorHAnsi" w:hAnsiTheme="minorHAnsi"/>
          <w:sz w:val="24"/>
          <w:szCs w:val="24"/>
        </w:rPr>
        <w:t>ffect these i</w:t>
      </w:r>
      <w:r w:rsidR="003455EA">
        <w:rPr>
          <w:rFonts w:asciiTheme="minorHAnsi" w:hAnsiTheme="minorHAnsi"/>
          <w:sz w:val="24"/>
          <w:szCs w:val="24"/>
        </w:rPr>
        <w:t>n</w:t>
      </w:r>
      <w:r w:rsidR="005F14EC">
        <w:rPr>
          <w:rFonts w:asciiTheme="minorHAnsi" w:hAnsiTheme="minorHAnsi"/>
          <w:sz w:val="24"/>
          <w:szCs w:val="24"/>
        </w:rPr>
        <w:t xml:space="preserve">fluences.  </w:t>
      </w:r>
      <w:r w:rsidR="003455EA">
        <w:rPr>
          <w:rFonts w:asciiTheme="minorHAnsi" w:hAnsiTheme="minorHAnsi"/>
          <w:sz w:val="24"/>
          <w:szCs w:val="24"/>
        </w:rPr>
        <w:t>Internal factors such as Autism, ADHD, Aspergers syndrome, Tourettes</w:t>
      </w:r>
      <w:r w:rsidR="00F91D77">
        <w:rPr>
          <w:rFonts w:asciiTheme="minorHAnsi" w:hAnsiTheme="minorHAnsi"/>
          <w:sz w:val="24"/>
          <w:szCs w:val="24"/>
        </w:rPr>
        <w:t>, Dyslexia, Dyspraxia,</w:t>
      </w:r>
      <w:r w:rsidR="003455EA">
        <w:rPr>
          <w:rFonts w:asciiTheme="minorHAnsi" w:hAnsiTheme="minorHAnsi"/>
          <w:sz w:val="24"/>
          <w:szCs w:val="24"/>
        </w:rPr>
        <w:t xml:space="preserve"> Gifted children</w:t>
      </w:r>
      <w:r w:rsidR="00F91D77">
        <w:rPr>
          <w:rFonts w:asciiTheme="minorHAnsi" w:hAnsiTheme="minorHAnsi"/>
          <w:sz w:val="24"/>
          <w:szCs w:val="24"/>
        </w:rPr>
        <w:t xml:space="preserve"> to name a few. There are numerous </w:t>
      </w:r>
      <w:r w:rsidR="00EB15FF">
        <w:rPr>
          <w:rFonts w:asciiTheme="minorHAnsi" w:hAnsiTheme="minorHAnsi"/>
          <w:sz w:val="24"/>
          <w:szCs w:val="24"/>
        </w:rPr>
        <w:t>e</w:t>
      </w:r>
      <w:r w:rsidR="00F91D77">
        <w:rPr>
          <w:rFonts w:asciiTheme="minorHAnsi" w:hAnsiTheme="minorHAnsi"/>
          <w:sz w:val="24"/>
          <w:szCs w:val="24"/>
        </w:rPr>
        <w:t xml:space="preserve">xternal </w:t>
      </w:r>
      <w:r w:rsidR="00EB15FF">
        <w:rPr>
          <w:rFonts w:asciiTheme="minorHAnsi" w:hAnsiTheme="minorHAnsi"/>
          <w:sz w:val="24"/>
          <w:szCs w:val="24"/>
        </w:rPr>
        <w:t>f</w:t>
      </w:r>
      <w:r w:rsidR="00F91D77">
        <w:rPr>
          <w:rFonts w:asciiTheme="minorHAnsi" w:hAnsiTheme="minorHAnsi"/>
          <w:sz w:val="24"/>
          <w:szCs w:val="24"/>
        </w:rPr>
        <w:t>actors such as Bullying, Divorce Bereavement, Society, Poverty</w:t>
      </w:r>
      <w:r w:rsidR="00DD3F71">
        <w:rPr>
          <w:rFonts w:asciiTheme="minorHAnsi" w:hAnsiTheme="minorHAnsi"/>
          <w:sz w:val="24"/>
          <w:szCs w:val="24"/>
        </w:rPr>
        <w:t xml:space="preserve">, </w:t>
      </w:r>
      <w:r w:rsidR="00EB15FF">
        <w:rPr>
          <w:rFonts w:asciiTheme="minorHAnsi" w:hAnsiTheme="minorHAnsi"/>
          <w:sz w:val="24"/>
          <w:szCs w:val="24"/>
        </w:rPr>
        <w:t>D</w:t>
      </w:r>
      <w:r w:rsidR="00DD3F71">
        <w:rPr>
          <w:rFonts w:asciiTheme="minorHAnsi" w:hAnsiTheme="minorHAnsi"/>
          <w:sz w:val="24"/>
          <w:szCs w:val="24"/>
        </w:rPr>
        <w:t xml:space="preserve">rugs and </w:t>
      </w:r>
      <w:r w:rsidR="00EB15FF">
        <w:rPr>
          <w:rFonts w:asciiTheme="minorHAnsi" w:hAnsiTheme="minorHAnsi"/>
          <w:sz w:val="24"/>
          <w:szCs w:val="24"/>
        </w:rPr>
        <w:t>A</w:t>
      </w:r>
      <w:r w:rsidR="00DD3F71">
        <w:rPr>
          <w:rFonts w:asciiTheme="minorHAnsi" w:hAnsiTheme="minorHAnsi"/>
          <w:sz w:val="24"/>
          <w:szCs w:val="24"/>
        </w:rPr>
        <w:t xml:space="preserve">lcohol </w:t>
      </w:r>
      <w:r w:rsidR="002225E8">
        <w:rPr>
          <w:rFonts w:asciiTheme="minorHAnsi" w:hAnsiTheme="minorHAnsi"/>
          <w:sz w:val="24"/>
          <w:szCs w:val="24"/>
        </w:rPr>
        <w:t xml:space="preserve">and </w:t>
      </w:r>
      <w:r w:rsidR="00F91D77">
        <w:rPr>
          <w:rFonts w:asciiTheme="minorHAnsi" w:hAnsiTheme="minorHAnsi"/>
          <w:sz w:val="24"/>
          <w:szCs w:val="24"/>
        </w:rPr>
        <w:t xml:space="preserve">Moving location for example.  </w:t>
      </w:r>
      <w:r w:rsidR="00DD3F71">
        <w:rPr>
          <w:rFonts w:asciiTheme="minorHAnsi" w:hAnsiTheme="minorHAnsi"/>
          <w:sz w:val="24"/>
          <w:szCs w:val="24"/>
        </w:rPr>
        <w:t xml:space="preserve">There seems to be more factors now than fifty years ago. This poses the question of why have we come to so many internal and external factors existing in society today? One answer for this could be that there is more diagnosis of internal factors now due to better knowledge.  </w:t>
      </w:r>
      <w:r w:rsidR="00DD3F71">
        <w:rPr>
          <w:rFonts w:asciiTheme="minorHAnsi" w:hAnsiTheme="minorHAnsi"/>
          <w:sz w:val="24"/>
          <w:szCs w:val="24"/>
        </w:rPr>
        <w:lastRenderedPageBreak/>
        <w:t>Society itself has changed in the las</w:t>
      </w:r>
      <w:r w:rsidR="005C7103">
        <w:rPr>
          <w:rFonts w:asciiTheme="minorHAnsi" w:hAnsiTheme="minorHAnsi"/>
          <w:sz w:val="24"/>
          <w:szCs w:val="24"/>
        </w:rPr>
        <w:t>t</w:t>
      </w:r>
      <w:r w:rsidR="00DD3F71">
        <w:rPr>
          <w:rFonts w:asciiTheme="minorHAnsi" w:hAnsiTheme="minorHAnsi"/>
          <w:sz w:val="24"/>
          <w:szCs w:val="24"/>
        </w:rPr>
        <w:t xml:space="preserve"> fifty years, more external factors exist</w:t>
      </w:r>
      <w:r w:rsidR="00E97192">
        <w:rPr>
          <w:rFonts w:asciiTheme="minorHAnsi" w:hAnsiTheme="minorHAnsi"/>
          <w:sz w:val="24"/>
          <w:szCs w:val="24"/>
        </w:rPr>
        <w:t>, Divorce rates are higher and drugs and alcohol problems are more prevalent</w:t>
      </w:r>
      <w:r w:rsidR="00DD3F71">
        <w:rPr>
          <w:rFonts w:asciiTheme="minorHAnsi" w:hAnsiTheme="minorHAnsi"/>
          <w:sz w:val="24"/>
          <w:szCs w:val="24"/>
        </w:rPr>
        <w:t xml:space="preserve"> which can </w:t>
      </w:r>
      <w:r w:rsidR="00E97192">
        <w:rPr>
          <w:rFonts w:asciiTheme="minorHAnsi" w:hAnsiTheme="minorHAnsi"/>
          <w:sz w:val="24"/>
          <w:szCs w:val="24"/>
        </w:rPr>
        <w:t>a</w:t>
      </w:r>
      <w:r w:rsidR="00DD3F71">
        <w:rPr>
          <w:rFonts w:asciiTheme="minorHAnsi" w:hAnsiTheme="minorHAnsi"/>
          <w:sz w:val="24"/>
          <w:szCs w:val="24"/>
        </w:rPr>
        <w:t>ffect behaviour</w:t>
      </w:r>
      <w:r w:rsidR="005C7103">
        <w:rPr>
          <w:rFonts w:asciiTheme="minorHAnsi" w:hAnsiTheme="minorHAnsi"/>
          <w:sz w:val="24"/>
          <w:szCs w:val="24"/>
        </w:rPr>
        <w:t>.</w:t>
      </w:r>
      <w:r w:rsidR="0041317A" w:rsidRPr="0041317A">
        <w:rPr>
          <w:rFonts w:asciiTheme="minorHAnsi" w:hAnsiTheme="minorHAnsi"/>
          <w:sz w:val="24"/>
          <w:szCs w:val="24"/>
        </w:rPr>
        <w:t xml:space="preserve"> </w:t>
      </w:r>
    </w:p>
    <w:p w:rsidR="00CD60BC" w:rsidRDefault="0041317A" w:rsidP="00EC2AB4">
      <w:pPr>
        <w:spacing w:line="360" w:lineRule="auto"/>
        <w:rPr>
          <w:rFonts w:asciiTheme="minorHAnsi" w:hAnsiTheme="minorHAnsi"/>
          <w:sz w:val="24"/>
          <w:szCs w:val="24"/>
        </w:rPr>
      </w:pPr>
      <w:r>
        <w:rPr>
          <w:rFonts w:asciiTheme="minorHAnsi" w:hAnsiTheme="minorHAnsi"/>
          <w:sz w:val="24"/>
          <w:szCs w:val="24"/>
        </w:rPr>
        <w:t>The writer will look in depth into three of these factors namely ADHD as the internal factor and society and poverty as the external factor</w:t>
      </w:r>
      <w:r w:rsidR="00CD60BC">
        <w:rPr>
          <w:rFonts w:asciiTheme="minorHAnsi" w:hAnsiTheme="minorHAnsi"/>
          <w:sz w:val="24"/>
          <w:szCs w:val="24"/>
        </w:rPr>
        <w:t>s,</w:t>
      </w:r>
      <w:r>
        <w:rPr>
          <w:rFonts w:asciiTheme="minorHAnsi" w:hAnsiTheme="minorHAnsi"/>
          <w:sz w:val="24"/>
          <w:szCs w:val="24"/>
        </w:rPr>
        <w:t xml:space="preserve"> the effects they have on behaviour and the chal</w:t>
      </w:r>
      <w:r w:rsidR="002A5C0A">
        <w:rPr>
          <w:rFonts w:asciiTheme="minorHAnsi" w:hAnsiTheme="minorHAnsi"/>
          <w:sz w:val="24"/>
          <w:szCs w:val="24"/>
        </w:rPr>
        <w:t>lenges this brings to the child and the learning environment.</w:t>
      </w:r>
    </w:p>
    <w:p w:rsidR="00CD60BC" w:rsidRDefault="005C7103" w:rsidP="00EC2AB4">
      <w:pPr>
        <w:spacing w:line="360" w:lineRule="auto"/>
        <w:rPr>
          <w:rFonts w:asciiTheme="minorHAnsi" w:hAnsiTheme="minorHAnsi"/>
          <w:sz w:val="24"/>
          <w:szCs w:val="24"/>
        </w:rPr>
      </w:pPr>
      <w:r>
        <w:rPr>
          <w:rFonts w:asciiTheme="minorHAnsi" w:hAnsiTheme="minorHAnsi"/>
          <w:sz w:val="24"/>
          <w:szCs w:val="24"/>
        </w:rPr>
        <w:t xml:space="preserve">The family unit </w:t>
      </w:r>
      <w:r w:rsidR="00367A38">
        <w:rPr>
          <w:rFonts w:asciiTheme="minorHAnsi" w:hAnsiTheme="minorHAnsi"/>
          <w:sz w:val="24"/>
          <w:szCs w:val="24"/>
        </w:rPr>
        <w:t xml:space="preserve">in Society </w:t>
      </w:r>
      <w:r>
        <w:rPr>
          <w:rFonts w:asciiTheme="minorHAnsi" w:hAnsiTheme="minorHAnsi"/>
          <w:sz w:val="24"/>
          <w:szCs w:val="24"/>
        </w:rPr>
        <w:t>has changed</w:t>
      </w:r>
      <w:r w:rsidR="00D5075F">
        <w:rPr>
          <w:rFonts w:asciiTheme="minorHAnsi" w:hAnsiTheme="minorHAnsi"/>
          <w:sz w:val="24"/>
          <w:szCs w:val="24"/>
        </w:rPr>
        <w:t xml:space="preserve"> in recent years,</w:t>
      </w:r>
      <w:r w:rsidR="00527C7C">
        <w:rPr>
          <w:rFonts w:asciiTheme="minorHAnsi" w:hAnsiTheme="minorHAnsi"/>
          <w:sz w:val="24"/>
          <w:szCs w:val="24"/>
        </w:rPr>
        <w:t xml:space="preserve"> whereas M</w:t>
      </w:r>
      <w:r>
        <w:rPr>
          <w:rFonts w:asciiTheme="minorHAnsi" w:hAnsiTheme="minorHAnsi"/>
          <w:sz w:val="24"/>
          <w:szCs w:val="24"/>
        </w:rPr>
        <w:t>others would stay home fifty years ago bringing up the children, pro</w:t>
      </w:r>
      <w:r w:rsidR="00527C7C">
        <w:rPr>
          <w:rFonts w:asciiTheme="minorHAnsi" w:hAnsiTheme="minorHAnsi"/>
          <w:sz w:val="24"/>
          <w:szCs w:val="24"/>
        </w:rPr>
        <w:t>viding security for the child, M</w:t>
      </w:r>
      <w:r>
        <w:rPr>
          <w:rFonts w:asciiTheme="minorHAnsi" w:hAnsiTheme="minorHAnsi"/>
          <w:sz w:val="24"/>
          <w:szCs w:val="24"/>
        </w:rPr>
        <w:t xml:space="preserve">others </w:t>
      </w:r>
      <w:r w:rsidR="00527C7C">
        <w:rPr>
          <w:rFonts w:asciiTheme="minorHAnsi" w:hAnsiTheme="minorHAnsi"/>
          <w:sz w:val="24"/>
          <w:szCs w:val="24"/>
        </w:rPr>
        <w:t xml:space="preserve">now tend </w:t>
      </w:r>
      <w:r>
        <w:rPr>
          <w:rFonts w:asciiTheme="minorHAnsi" w:hAnsiTheme="minorHAnsi"/>
          <w:sz w:val="24"/>
          <w:szCs w:val="24"/>
        </w:rPr>
        <w:t xml:space="preserve"> go to work putting strain on the daily running of the family unit and leaving children at childminders. There are various reasons for this from ambition, to necessity.  Women have become more ambitious choosing to have their own careers and also have found themselves in situations having to go out to work to cover the bills, if not</w:t>
      </w:r>
      <w:r w:rsidR="00700C03">
        <w:rPr>
          <w:rFonts w:asciiTheme="minorHAnsi" w:hAnsiTheme="minorHAnsi"/>
          <w:sz w:val="24"/>
          <w:szCs w:val="24"/>
        </w:rPr>
        <w:t xml:space="preserve"> then poverty will be a problem. According to Maslow’s Hierarchy of needs in this instance</w:t>
      </w:r>
      <w:r w:rsidR="00E97192">
        <w:rPr>
          <w:rFonts w:asciiTheme="minorHAnsi" w:hAnsiTheme="minorHAnsi"/>
          <w:sz w:val="24"/>
          <w:szCs w:val="24"/>
        </w:rPr>
        <w:t>,</w:t>
      </w:r>
      <w:r w:rsidR="00700C03">
        <w:rPr>
          <w:rFonts w:asciiTheme="minorHAnsi" w:hAnsiTheme="minorHAnsi"/>
          <w:sz w:val="24"/>
          <w:szCs w:val="24"/>
        </w:rPr>
        <w:t xml:space="preserve"> the child’s first tier of </w:t>
      </w:r>
      <w:r w:rsidR="00E97192">
        <w:rPr>
          <w:rFonts w:asciiTheme="minorHAnsi" w:hAnsiTheme="minorHAnsi"/>
          <w:sz w:val="24"/>
          <w:szCs w:val="24"/>
        </w:rPr>
        <w:t>P</w:t>
      </w:r>
      <w:r w:rsidR="00700C03">
        <w:rPr>
          <w:rFonts w:asciiTheme="minorHAnsi" w:hAnsiTheme="minorHAnsi"/>
          <w:sz w:val="24"/>
          <w:szCs w:val="24"/>
        </w:rPr>
        <w:t xml:space="preserve">hysiological </w:t>
      </w:r>
      <w:r w:rsidR="00E97192">
        <w:rPr>
          <w:rFonts w:asciiTheme="minorHAnsi" w:hAnsiTheme="minorHAnsi"/>
          <w:sz w:val="24"/>
          <w:szCs w:val="24"/>
        </w:rPr>
        <w:t>N</w:t>
      </w:r>
      <w:r w:rsidR="00700C03">
        <w:rPr>
          <w:rFonts w:asciiTheme="minorHAnsi" w:hAnsiTheme="minorHAnsi"/>
          <w:sz w:val="24"/>
          <w:szCs w:val="24"/>
        </w:rPr>
        <w:t>eeds are being met of food, water and warmth and the second tier of Safety Needs, security and safety of a home</w:t>
      </w:r>
      <w:r w:rsidR="00CD60BC">
        <w:rPr>
          <w:rFonts w:asciiTheme="minorHAnsi" w:hAnsiTheme="minorHAnsi"/>
          <w:sz w:val="24"/>
          <w:szCs w:val="24"/>
        </w:rPr>
        <w:t xml:space="preserve"> with</w:t>
      </w:r>
      <w:r w:rsidR="00700C03">
        <w:rPr>
          <w:rFonts w:asciiTheme="minorHAnsi" w:hAnsiTheme="minorHAnsi"/>
          <w:sz w:val="24"/>
          <w:szCs w:val="24"/>
        </w:rPr>
        <w:t xml:space="preserve"> bills being paid </w:t>
      </w:r>
      <w:r w:rsidR="009D5750">
        <w:rPr>
          <w:rFonts w:asciiTheme="minorHAnsi" w:hAnsiTheme="minorHAnsi"/>
          <w:sz w:val="24"/>
          <w:szCs w:val="24"/>
        </w:rPr>
        <w:t>and money for extra luxury</w:t>
      </w:r>
      <w:r w:rsidR="00CD60BC">
        <w:rPr>
          <w:rFonts w:asciiTheme="minorHAnsi" w:hAnsiTheme="minorHAnsi"/>
          <w:sz w:val="24"/>
          <w:szCs w:val="24"/>
        </w:rPr>
        <w:t xml:space="preserve"> from the </w:t>
      </w:r>
      <w:r w:rsidR="00700C03">
        <w:rPr>
          <w:rFonts w:asciiTheme="minorHAnsi" w:hAnsiTheme="minorHAnsi"/>
          <w:sz w:val="24"/>
          <w:szCs w:val="24"/>
        </w:rPr>
        <w:t>mothers employment, howe</w:t>
      </w:r>
      <w:r w:rsidR="009D5750">
        <w:rPr>
          <w:rFonts w:asciiTheme="minorHAnsi" w:hAnsiTheme="minorHAnsi"/>
          <w:sz w:val="24"/>
          <w:szCs w:val="24"/>
        </w:rPr>
        <w:t>ver the third tier of Maslow’s Hierarchy of N</w:t>
      </w:r>
      <w:r w:rsidR="00700C03">
        <w:rPr>
          <w:rFonts w:asciiTheme="minorHAnsi" w:hAnsiTheme="minorHAnsi"/>
          <w:sz w:val="24"/>
          <w:szCs w:val="24"/>
        </w:rPr>
        <w:t>eeds</w:t>
      </w:r>
      <w:r w:rsidR="00CD60BC">
        <w:rPr>
          <w:rFonts w:asciiTheme="minorHAnsi" w:hAnsiTheme="minorHAnsi"/>
          <w:sz w:val="24"/>
          <w:szCs w:val="24"/>
        </w:rPr>
        <w:t>,</w:t>
      </w:r>
      <w:r w:rsidR="00700C03">
        <w:rPr>
          <w:rFonts w:asciiTheme="minorHAnsi" w:hAnsiTheme="minorHAnsi"/>
          <w:sz w:val="24"/>
          <w:szCs w:val="24"/>
        </w:rPr>
        <w:t xml:space="preserve"> </w:t>
      </w:r>
      <w:r w:rsidR="00E97192">
        <w:rPr>
          <w:rFonts w:asciiTheme="minorHAnsi" w:hAnsiTheme="minorHAnsi"/>
          <w:sz w:val="24"/>
          <w:szCs w:val="24"/>
        </w:rPr>
        <w:t>B</w:t>
      </w:r>
      <w:r w:rsidR="00700C03">
        <w:rPr>
          <w:rFonts w:asciiTheme="minorHAnsi" w:hAnsiTheme="minorHAnsi"/>
          <w:sz w:val="24"/>
          <w:szCs w:val="24"/>
        </w:rPr>
        <w:t xml:space="preserve">elongingness and </w:t>
      </w:r>
      <w:r w:rsidR="00E97192">
        <w:rPr>
          <w:rFonts w:asciiTheme="minorHAnsi" w:hAnsiTheme="minorHAnsi"/>
          <w:sz w:val="24"/>
          <w:szCs w:val="24"/>
        </w:rPr>
        <w:t>L</w:t>
      </w:r>
      <w:r w:rsidR="00700C03">
        <w:rPr>
          <w:rFonts w:asciiTheme="minorHAnsi" w:hAnsiTheme="minorHAnsi"/>
          <w:sz w:val="24"/>
          <w:szCs w:val="24"/>
        </w:rPr>
        <w:t xml:space="preserve">ove needs, are not being met as they are left at childminders and get less quality time with parents. </w:t>
      </w:r>
      <w:r w:rsidR="00E97192">
        <w:rPr>
          <w:rFonts w:asciiTheme="minorHAnsi" w:hAnsiTheme="minorHAnsi"/>
          <w:sz w:val="24"/>
          <w:szCs w:val="24"/>
        </w:rPr>
        <w:t>According to Maslow’s theory this could leave the child not being able to move on to the next tier thus not fulfilling their full potential.</w:t>
      </w:r>
    </w:p>
    <w:p w:rsidR="00957867" w:rsidRDefault="00367A38" w:rsidP="00EC2AB4">
      <w:pPr>
        <w:spacing w:line="360" w:lineRule="auto"/>
        <w:rPr>
          <w:rFonts w:asciiTheme="minorHAnsi" w:hAnsiTheme="minorHAnsi"/>
          <w:sz w:val="24"/>
          <w:szCs w:val="24"/>
        </w:rPr>
      </w:pPr>
      <w:r>
        <w:rPr>
          <w:rFonts w:asciiTheme="minorHAnsi" w:hAnsiTheme="minorHAnsi"/>
          <w:sz w:val="24"/>
          <w:szCs w:val="24"/>
        </w:rPr>
        <w:t>On the other hand, Shortag</w:t>
      </w:r>
      <w:r w:rsidR="00CD60BC">
        <w:rPr>
          <w:rFonts w:asciiTheme="minorHAnsi" w:hAnsiTheme="minorHAnsi"/>
          <w:sz w:val="24"/>
          <w:szCs w:val="24"/>
        </w:rPr>
        <w:t>e</w:t>
      </w:r>
      <w:r w:rsidR="00E97192">
        <w:rPr>
          <w:rFonts w:asciiTheme="minorHAnsi" w:hAnsiTheme="minorHAnsi"/>
          <w:sz w:val="24"/>
          <w:szCs w:val="24"/>
        </w:rPr>
        <w:t>s</w:t>
      </w:r>
      <w:r w:rsidR="00CD60BC">
        <w:rPr>
          <w:rFonts w:asciiTheme="minorHAnsi" w:hAnsiTheme="minorHAnsi"/>
          <w:sz w:val="24"/>
          <w:szCs w:val="24"/>
        </w:rPr>
        <w:t xml:space="preserve"> of jobs, rise in living costs and</w:t>
      </w:r>
      <w:r>
        <w:rPr>
          <w:rFonts w:asciiTheme="minorHAnsi" w:hAnsiTheme="minorHAnsi"/>
          <w:sz w:val="24"/>
          <w:szCs w:val="24"/>
        </w:rPr>
        <w:t xml:space="preserve"> benefit changes contribute to</w:t>
      </w:r>
      <w:r w:rsidR="00CD60BC">
        <w:rPr>
          <w:rFonts w:asciiTheme="minorHAnsi" w:hAnsiTheme="minorHAnsi"/>
          <w:sz w:val="24"/>
          <w:szCs w:val="24"/>
        </w:rPr>
        <w:t xml:space="preserve"> a</w:t>
      </w:r>
      <w:r>
        <w:rPr>
          <w:rFonts w:asciiTheme="minorHAnsi" w:hAnsiTheme="minorHAnsi"/>
          <w:sz w:val="24"/>
          <w:szCs w:val="24"/>
        </w:rPr>
        <w:t xml:space="preserve"> rise in</w:t>
      </w:r>
      <w:r w:rsidR="00700C03">
        <w:rPr>
          <w:rFonts w:asciiTheme="minorHAnsi" w:hAnsiTheme="minorHAnsi"/>
          <w:sz w:val="24"/>
          <w:szCs w:val="24"/>
        </w:rPr>
        <w:t xml:space="preserve"> </w:t>
      </w:r>
      <w:r w:rsidR="005C7103">
        <w:rPr>
          <w:rFonts w:asciiTheme="minorHAnsi" w:hAnsiTheme="minorHAnsi"/>
          <w:sz w:val="24"/>
          <w:szCs w:val="24"/>
        </w:rPr>
        <w:t xml:space="preserve">poverty </w:t>
      </w:r>
      <w:r>
        <w:rPr>
          <w:rFonts w:asciiTheme="minorHAnsi" w:hAnsiTheme="minorHAnsi"/>
          <w:sz w:val="24"/>
          <w:szCs w:val="24"/>
        </w:rPr>
        <w:t xml:space="preserve">this external factor </w:t>
      </w:r>
      <w:r w:rsidR="005C7103">
        <w:rPr>
          <w:rFonts w:asciiTheme="minorHAnsi" w:hAnsiTheme="minorHAnsi"/>
          <w:sz w:val="24"/>
          <w:szCs w:val="24"/>
        </w:rPr>
        <w:t>pose</w:t>
      </w:r>
      <w:r>
        <w:rPr>
          <w:rFonts w:asciiTheme="minorHAnsi" w:hAnsiTheme="minorHAnsi"/>
          <w:sz w:val="24"/>
          <w:szCs w:val="24"/>
        </w:rPr>
        <w:t>s a real problem for families</w:t>
      </w:r>
      <w:r w:rsidR="00CD60BC">
        <w:rPr>
          <w:rFonts w:asciiTheme="minorHAnsi" w:hAnsiTheme="minorHAnsi"/>
          <w:sz w:val="24"/>
          <w:szCs w:val="24"/>
        </w:rPr>
        <w:t>, with the bottom tier of Maslow’s hierarchy of needs namely the Physiological basic needs of the child not being met, which in turn could have an adverse effect on the child’s behaviour</w:t>
      </w:r>
      <w:r w:rsidR="00CE4476">
        <w:rPr>
          <w:rFonts w:asciiTheme="minorHAnsi" w:hAnsiTheme="minorHAnsi"/>
          <w:sz w:val="24"/>
          <w:szCs w:val="24"/>
        </w:rPr>
        <w:t>, health and concentration</w:t>
      </w:r>
      <w:r w:rsidR="00CD60BC">
        <w:rPr>
          <w:rFonts w:asciiTheme="minorHAnsi" w:hAnsiTheme="minorHAnsi"/>
          <w:sz w:val="24"/>
          <w:szCs w:val="24"/>
        </w:rPr>
        <w:t xml:space="preserve"> in school. </w:t>
      </w:r>
      <w:r w:rsidR="00717DA7">
        <w:rPr>
          <w:rFonts w:asciiTheme="minorHAnsi" w:hAnsiTheme="minorHAnsi"/>
          <w:sz w:val="24"/>
          <w:szCs w:val="24"/>
        </w:rPr>
        <w:t>Living in poverty means the child could go hungry and be cold due to not being able to afford heating bills.</w:t>
      </w:r>
      <w:r w:rsidR="00CE4476">
        <w:rPr>
          <w:rFonts w:asciiTheme="minorHAnsi" w:hAnsiTheme="minorHAnsi"/>
          <w:sz w:val="24"/>
          <w:szCs w:val="24"/>
        </w:rPr>
        <w:t xml:space="preserve"> In 2004 o</w:t>
      </w:r>
      <w:r w:rsidR="00717DA7">
        <w:rPr>
          <w:rFonts w:asciiTheme="minorHAnsi" w:hAnsiTheme="minorHAnsi"/>
          <w:sz w:val="24"/>
          <w:szCs w:val="24"/>
        </w:rPr>
        <w:t>ne initiative tha</w:t>
      </w:r>
      <w:r w:rsidR="00E97192">
        <w:rPr>
          <w:rFonts w:asciiTheme="minorHAnsi" w:hAnsiTheme="minorHAnsi"/>
          <w:sz w:val="24"/>
          <w:szCs w:val="24"/>
        </w:rPr>
        <w:t>t the Government implemented</w:t>
      </w:r>
      <w:r w:rsidR="00717DA7">
        <w:rPr>
          <w:rFonts w:asciiTheme="minorHAnsi" w:hAnsiTheme="minorHAnsi"/>
          <w:sz w:val="24"/>
          <w:szCs w:val="24"/>
        </w:rPr>
        <w:t xml:space="preserve"> to</w:t>
      </w:r>
      <w:r w:rsidR="00CE4476">
        <w:rPr>
          <w:rFonts w:asciiTheme="minorHAnsi" w:hAnsiTheme="minorHAnsi"/>
          <w:sz w:val="24"/>
          <w:szCs w:val="24"/>
        </w:rPr>
        <w:t xml:space="preserve"> improve health and concentration of children</w:t>
      </w:r>
      <w:r w:rsidR="00E97192">
        <w:rPr>
          <w:rFonts w:asciiTheme="minorHAnsi" w:hAnsiTheme="minorHAnsi"/>
          <w:sz w:val="24"/>
          <w:szCs w:val="24"/>
        </w:rPr>
        <w:t>,</w:t>
      </w:r>
      <w:r w:rsidR="00CE4476">
        <w:rPr>
          <w:rFonts w:asciiTheme="minorHAnsi" w:hAnsiTheme="minorHAnsi"/>
          <w:sz w:val="24"/>
          <w:szCs w:val="24"/>
        </w:rPr>
        <w:t xml:space="preserve"> was introducing free breakfast clubs to schools, which me</w:t>
      </w:r>
      <w:r w:rsidR="00F7221C">
        <w:rPr>
          <w:rFonts w:asciiTheme="minorHAnsi" w:hAnsiTheme="minorHAnsi"/>
          <w:sz w:val="24"/>
          <w:szCs w:val="24"/>
        </w:rPr>
        <w:t xml:space="preserve">ant Maslow’s </w:t>
      </w:r>
      <w:r w:rsidR="00E97192">
        <w:rPr>
          <w:rFonts w:asciiTheme="minorHAnsi" w:hAnsiTheme="minorHAnsi"/>
          <w:sz w:val="24"/>
          <w:szCs w:val="24"/>
        </w:rPr>
        <w:t xml:space="preserve">theory of </w:t>
      </w:r>
      <w:r w:rsidR="00F7221C">
        <w:rPr>
          <w:rFonts w:asciiTheme="minorHAnsi" w:hAnsiTheme="minorHAnsi"/>
          <w:sz w:val="24"/>
          <w:szCs w:val="24"/>
        </w:rPr>
        <w:t>basic needs</w:t>
      </w:r>
      <w:r w:rsidR="00CE4476">
        <w:rPr>
          <w:rFonts w:asciiTheme="minorHAnsi" w:hAnsiTheme="minorHAnsi"/>
          <w:sz w:val="24"/>
          <w:szCs w:val="24"/>
        </w:rPr>
        <w:t xml:space="preserve"> are met</w:t>
      </w:r>
      <w:r w:rsidR="00E97192">
        <w:rPr>
          <w:rFonts w:asciiTheme="minorHAnsi" w:hAnsiTheme="minorHAnsi"/>
          <w:sz w:val="24"/>
          <w:szCs w:val="24"/>
        </w:rPr>
        <w:t xml:space="preserve"> in the sense that food is provided</w:t>
      </w:r>
      <w:r w:rsidR="00CE4476">
        <w:rPr>
          <w:rFonts w:asciiTheme="minorHAnsi" w:hAnsiTheme="minorHAnsi"/>
          <w:sz w:val="24"/>
          <w:szCs w:val="24"/>
        </w:rPr>
        <w:t xml:space="preserve">. </w:t>
      </w:r>
      <w:r w:rsidR="00405244">
        <w:rPr>
          <w:rFonts w:asciiTheme="minorHAnsi" w:hAnsiTheme="minorHAnsi"/>
          <w:sz w:val="24"/>
          <w:szCs w:val="24"/>
        </w:rPr>
        <w:t>But b</w:t>
      </w:r>
      <w:r w:rsidR="00CE4476">
        <w:rPr>
          <w:rFonts w:asciiTheme="minorHAnsi" w:hAnsiTheme="minorHAnsi"/>
          <w:sz w:val="24"/>
          <w:szCs w:val="24"/>
        </w:rPr>
        <w:t xml:space="preserve">y 2017 some schools have found funding cut and are either </w:t>
      </w:r>
      <w:r w:rsidR="00405244">
        <w:rPr>
          <w:rFonts w:asciiTheme="minorHAnsi" w:hAnsiTheme="minorHAnsi"/>
          <w:sz w:val="24"/>
          <w:szCs w:val="24"/>
        </w:rPr>
        <w:t>charging for breakfast</w:t>
      </w:r>
      <w:r w:rsidR="00CE4476">
        <w:rPr>
          <w:rFonts w:asciiTheme="minorHAnsi" w:hAnsiTheme="minorHAnsi"/>
          <w:sz w:val="24"/>
          <w:szCs w:val="24"/>
        </w:rPr>
        <w:t xml:space="preserve"> which makes it inaccessible for those who need it or cutting it all together.</w:t>
      </w:r>
      <w:r>
        <w:rPr>
          <w:rFonts w:asciiTheme="minorHAnsi" w:hAnsiTheme="minorHAnsi"/>
          <w:sz w:val="24"/>
          <w:szCs w:val="24"/>
        </w:rPr>
        <w:t xml:space="preserve"> In 2010 the </w:t>
      </w:r>
      <w:r w:rsidR="00CE4476">
        <w:rPr>
          <w:rFonts w:asciiTheme="minorHAnsi" w:hAnsiTheme="minorHAnsi"/>
          <w:sz w:val="24"/>
          <w:szCs w:val="24"/>
        </w:rPr>
        <w:t>C</w:t>
      </w:r>
      <w:r>
        <w:rPr>
          <w:rFonts w:asciiTheme="minorHAnsi" w:hAnsiTheme="minorHAnsi"/>
          <w:sz w:val="24"/>
          <w:szCs w:val="24"/>
        </w:rPr>
        <w:t xml:space="preserve">hild </w:t>
      </w:r>
      <w:r w:rsidR="00CE4476">
        <w:rPr>
          <w:rFonts w:asciiTheme="minorHAnsi" w:hAnsiTheme="minorHAnsi"/>
          <w:sz w:val="24"/>
          <w:szCs w:val="24"/>
        </w:rPr>
        <w:t>P</w:t>
      </w:r>
      <w:r>
        <w:rPr>
          <w:rFonts w:asciiTheme="minorHAnsi" w:hAnsiTheme="minorHAnsi"/>
          <w:sz w:val="24"/>
          <w:szCs w:val="24"/>
        </w:rPr>
        <w:t xml:space="preserve">overty </w:t>
      </w:r>
      <w:r w:rsidR="00CE4476">
        <w:rPr>
          <w:rFonts w:asciiTheme="minorHAnsi" w:hAnsiTheme="minorHAnsi"/>
          <w:sz w:val="24"/>
          <w:szCs w:val="24"/>
        </w:rPr>
        <w:t>A</w:t>
      </w:r>
      <w:r>
        <w:rPr>
          <w:rFonts w:asciiTheme="minorHAnsi" w:hAnsiTheme="minorHAnsi"/>
          <w:sz w:val="24"/>
          <w:szCs w:val="24"/>
        </w:rPr>
        <w:t>ct was passed echoing Tony Blair’s pledg</w:t>
      </w:r>
      <w:r w:rsidR="00957867">
        <w:rPr>
          <w:rFonts w:asciiTheme="minorHAnsi" w:hAnsiTheme="minorHAnsi"/>
          <w:sz w:val="24"/>
          <w:szCs w:val="24"/>
        </w:rPr>
        <w:t xml:space="preserve">e to end child poverty by 2020 (Child Poverty Action Group). </w:t>
      </w:r>
    </w:p>
    <w:p w:rsidR="00CE4476" w:rsidRDefault="0067188C" w:rsidP="00EC2AB4">
      <w:pPr>
        <w:spacing w:line="360" w:lineRule="auto"/>
        <w:rPr>
          <w:rFonts w:asciiTheme="minorHAnsi" w:hAnsiTheme="minorHAnsi"/>
          <w:sz w:val="24"/>
          <w:szCs w:val="24"/>
        </w:rPr>
      </w:pPr>
      <w:r>
        <w:rPr>
          <w:rFonts w:asciiTheme="minorHAnsi" w:hAnsiTheme="minorHAnsi"/>
          <w:sz w:val="24"/>
          <w:szCs w:val="24"/>
        </w:rPr>
        <w:lastRenderedPageBreak/>
        <w:t>However, with 2020 fast approaching</w:t>
      </w:r>
      <w:r w:rsidR="00405244">
        <w:rPr>
          <w:rFonts w:asciiTheme="minorHAnsi" w:hAnsiTheme="minorHAnsi"/>
          <w:sz w:val="24"/>
          <w:szCs w:val="24"/>
        </w:rPr>
        <w:t xml:space="preserve"> and realising that the pledge was unachievable</w:t>
      </w:r>
      <w:r>
        <w:rPr>
          <w:rFonts w:asciiTheme="minorHAnsi" w:hAnsiTheme="minorHAnsi"/>
          <w:sz w:val="24"/>
          <w:szCs w:val="24"/>
        </w:rPr>
        <w:t xml:space="preserve"> in 2016 the </w:t>
      </w:r>
      <w:r w:rsidR="00C4741C">
        <w:rPr>
          <w:rFonts w:asciiTheme="minorHAnsi" w:hAnsiTheme="minorHAnsi"/>
          <w:sz w:val="24"/>
          <w:szCs w:val="24"/>
        </w:rPr>
        <w:t>W</w:t>
      </w:r>
      <w:r>
        <w:rPr>
          <w:rFonts w:asciiTheme="minorHAnsi" w:hAnsiTheme="minorHAnsi"/>
          <w:sz w:val="24"/>
          <w:szCs w:val="24"/>
        </w:rPr>
        <w:t xml:space="preserve">elfare </w:t>
      </w:r>
      <w:r w:rsidR="00C4741C">
        <w:rPr>
          <w:rFonts w:asciiTheme="minorHAnsi" w:hAnsiTheme="minorHAnsi"/>
          <w:sz w:val="24"/>
          <w:szCs w:val="24"/>
        </w:rPr>
        <w:t>R</w:t>
      </w:r>
      <w:r>
        <w:rPr>
          <w:rFonts w:asciiTheme="minorHAnsi" w:hAnsiTheme="minorHAnsi"/>
          <w:sz w:val="24"/>
          <w:szCs w:val="24"/>
        </w:rPr>
        <w:t xml:space="preserve">eform </w:t>
      </w:r>
      <w:r w:rsidR="00C4741C">
        <w:rPr>
          <w:rFonts w:asciiTheme="minorHAnsi" w:hAnsiTheme="minorHAnsi"/>
          <w:sz w:val="24"/>
          <w:szCs w:val="24"/>
        </w:rPr>
        <w:t>A</w:t>
      </w:r>
      <w:r>
        <w:rPr>
          <w:rFonts w:asciiTheme="minorHAnsi" w:hAnsiTheme="minorHAnsi"/>
          <w:sz w:val="24"/>
          <w:szCs w:val="24"/>
        </w:rPr>
        <w:t xml:space="preserve">ct abolished this Child Poverty Act including the targets set to end poverty by 2020.  Despite this campaign groups such as the Child Poverty Action Group have campaigned against the </w:t>
      </w:r>
      <w:r w:rsidR="00BB139E">
        <w:rPr>
          <w:rFonts w:asciiTheme="minorHAnsi" w:hAnsiTheme="minorHAnsi"/>
          <w:sz w:val="24"/>
          <w:szCs w:val="24"/>
        </w:rPr>
        <w:t>G</w:t>
      </w:r>
      <w:r>
        <w:rPr>
          <w:rFonts w:asciiTheme="minorHAnsi" w:hAnsiTheme="minorHAnsi"/>
          <w:sz w:val="24"/>
          <w:szCs w:val="24"/>
        </w:rPr>
        <w:t xml:space="preserve">overnment and the </w:t>
      </w:r>
      <w:r w:rsidR="00BB139E">
        <w:rPr>
          <w:rFonts w:asciiTheme="minorHAnsi" w:hAnsiTheme="minorHAnsi"/>
          <w:sz w:val="24"/>
          <w:szCs w:val="24"/>
        </w:rPr>
        <w:t>G</w:t>
      </w:r>
      <w:r>
        <w:rPr>
          <w:rFonts w:asciiTheme="minorHAnsi" w:hAnsiTheme="minorHAnsi"/>
          <w:sz w:val="24"/>
          <w:szCs w:val="24"/>
        </w:rPr>
        <w:t>overnment have no</w:t>
      </w:r>
      <w:r w:rsidR="00BB139E">
        <w:rPr>
          <w:rFonts w:asciiTheme="minorHAnsi" w:hAnsiTheme="minorHAnsi"/>
          <w:sz w:val="24"/>
          <w:szCs w:val="24"/>
        </w:rPr>
        <w:t>w</w:t>
      </w:r>
      <w:r>
        <w:rPr>
          <w:rFonts w:asciiTheme="minorHAnsi" w:hAnsiTheme="minorHAnsi"/>
          <w:sz w:val="24"/>
          <w:szCs w:val="24"/>
        </w:rPr>
        <w:t xml:space="preserve"> agreed to commit in law to publishing statist</w:t>
      </w:r>
      <w:r w:rsidR="00245384">
        <w:rPr>
          <w:rFonts w:asciiTheme="minorHAnsi" w:hAnsiTheme="minorHAnsi"/>
          <w:sz w:val="24"/>
          <w:szCs w:val="24"/>
        </w:rPr>
        <w:t xml:space="preserve">ics on Child Poverty every year which is essential if statistics on poverty is to improve as it will make poverty at the forefront of </w:t>
      </w:r>
      <w:r w:rsidR="00E97192">
        <w:rPr>
          <w:rFonts w:asciiTheme="minorHAnsi" w:hAnsiTheme="minorHAnsi"/>
          <w:sz w:val="24"/>
          <w:szCs w:val="24"/>
        </w:rPr>
        <w:t>G</w:t>
      </w:r>
      <w:r w:rsidR="00245384">
        <w:rPr>
          <w:rFonts w:asciiTheme="minorHAnsi" w:hAnsiTheme="minorHAnsi"/>
          <w:sz w:val="24"/>
          <w:szCs w:val="24"/>
        </w:rPr>
        <w:t>overnment statistics.</w:t>
      </w:r>
    </w:p>
    <w:p w:rsidR="0063590F" w:rsidRDefault="00BB139E" w:rsidP="00EC2AB4">
      <w:pPr>
        <w:spacing w:line="360" w:lineRule="auto"/>
        <w:rPr>
          <w:rFonts w:asciiTheme="minorHAnsi" w:hAnsiTheme="minorHAnsi"/>
          <w:sz w:val="24"/>
          <w:szCs w:val="24"/>
        </w:rPr>
      </w:pPr>
      <w:r>
        <w:rPr>
          <w:rFonts w:asciiTheme="minorHAnsi" w:hAnsiTheme="minorHAnsi"/>
          <w:sz w:val="24"/>
          <w:szCs w:val="24"/>
        </w:rPr>
        <w:t xml:space="preserve">There were 4 million children living in poverty in the UK in 2015-2016.  To put that figure into perspective that’s 30 percent of children which </w:t>
      </w:r>
      <w:r w:rsidR="00F7221C">
        <w:rPr>
          <w:rFonts w:asciiTheme="minorHAnsi" w:hAnsiTheme="minorHAnsi"/>
          <w:sz w:val="24"/>
          <w:szCs w:val="24"/>
        </w:rPr>
        <w:t>would equate</w:t>
      </w:r>
      <w:r>
        <w:rPr>
          <w:rFonts w:asciiTheme="minorHAnsi" w:hAnsiTheme="minorHAnsi"/>
          <w:sz w:val="24"/>
          <w:szCs w:val="24"/>
        </w:rPr>
        <w:t xml:space="preserve"> to 9 in a classroom of</w:t>
      </w:r>
      <w:r w:rsidR="00E97192">
        <w:rPr>
          <w:rFonts w:asciiTheme="minorHAnsi" w:hAnsiTheme="minorHAnsi"/>
          <w:sz w:val="24"/>
          <w:szCs w:val="24"/>
        </w:rPr>
        <w:t xml:space="preserve"> 30</w:t>
      </w:r>
      <w:r>
        <w:rPr>
          <w:rFonts w:asciiTheme="minorHAnsi" w:hAnsiTheme="minorHAnsi"/>
          <w:sz w:val="24"/>
          <w:szCs w:val="24"/>
        </w:rPr>
        <w:t xml:space="preserve"> and poverty affects one in four children in the UK today</w:t>
      </w:r>
      <w:r w:rsidR="00957867">
        <w:rPr>
          <w:rFonts w:asciiTheme="minorHAnsi" w:hAnsiTheme="minorHAnsi"/>
          <w:sz w:val="24"/>
          <w:szCs w:val="24"/>
        </w:rPr>
        <w:t xml:space="preserve"> </w:t>
      </w:r>
      <w:r>
        <w:rPr>
          <w:rFonts w:asciiTheme="minorHAnsi" w:hAnsiTheme="minorHAnsi"/>
          <w:sz w:val="24"/>
          <w:szCs w:val="24"/>
        </w:rPr>
        <w:t>(C</w:t>
      </w:r>
      <w:r w:rsidR="00F7221C">
        <w:rPr>
          <w:rFonts w:asciiTheme="minorHAnsi" w:hAnsiTheme="minorHAnsi"/>
          <w:sz w:val="24"/>
          <w:szCs w:val="24"/>
        </w:rPr>
        <w:t>hild Poverty Action Group 2017).</w:t>
      </w:r>
      <w:r>
        <w:rPr>
          <w:rFonts w:asciiTheme="minorHAnsi" w:hAnsiTheme="minorHAnsi"/>
          <w:sz w:val="24"/>
          <w:szCs w:val="24"/>
        </w:rPr>
        <w:t xml:space="preserve">  Furthermore Wales has the highest population of children living in poverty in the UK, 29% of children in Wales which is about 200,000 children across Wales live in families experiencing relative poverty</w:t>
      </w:r>
      <w:r w:rsidR="00405244">
        <w:rPr>
          <w:rFonts w:asciiTheme="minorHAnsi" w:hAnsiTheme="minorHAnsi"/>
          <w:sz w:val="24"/>
          <w:szCs w:val="24"/>
        </w:rPr>
        <w:t xml:space="preserve"> </w:t>
      </w:r>
      <w:r>
        <w:rPr>
          <w:rFonts w:asciiTheme="minorHAnsi" w:hAnsiTheme="minorHAnsi"/>
          <w:sz w:val="24"/>
          <w:szCs w:val="24"/>
        </w:rPr>
        <w:t>(National Child Poverty Conference 2017).</w:t>
      </w:r>
      <w:r w:rsidR="00F7221C">
        <w:rPr>
          <w:rFonts w:asciiTheme="minorHAnsi" w:hAnsiTheme="minorHAnsi"/>
          <w:sz w:val="24"/>
          <w:szCs w:val="24"/>
        </w:rPr>
        <w:t xml:space="preserve">  The challenges that this external factor poses for the learning environment would be lack of concentration from children due to being hungry, lack of motivation and cognition due to being malnourished and high absence rate due to illness.  </w:t>
      </w:r>
      <w:r w:rsidR="00014538">
        <w:rPr>
          <w:rFonts w:asciiTheme="minorHAnsi" w:hAnsiTheme="minorHAnsi"/>
          <w:sz w:val="24"/>
          <w:szCs w:val="24"/>
        </w:rPr>
        <w:t>Children living in poverty can also present</w:t>
      </w:r>
      <w:r w:rsidR="00C657A9">
        <w:rPr>
          <w:rFonts w:asciiTheme="minorHAnsi" w:hAnsiTheme="minorHAnsi"/>
          <w:sz w:val="24"/>
          <w:szCs w:val="24"/>
        </w:rPr>
        <w:t xml:space="preserve"> c</w:t>
      </w:r>
      <w:r w:rsidR="00F7221C">
        <w:rPr>
          <w:rFonts w:asciiTheme="minorHAnsi" w:hAnsiTheme="minorHAnsi"/>
          <w:sz w:val="24"/>
          <w:szCs w:val="24"/>
        </w:rPr>
        <w:t xml:space="preserve">hallenging behaviour </w:t>
      </w:r>
      <w:r w:rsidR="00014538">
        <w:rPr>
          <w:rFonts w:asciiTheme="minorHAnsi" w:hAnsiTheme="minorHAnsi"/>
          <w:sz w:val="24"/>
          <w:szCs w:val="24"/>
        </w:rPr>
        <w:t>in</w:t>
      </w:r>
      <w:r w:rsidR="00C657A9">
        <w:rPr>
          <w:rFonts w:asciiTheme="minorHAnsi" w:hAnsiTheme="minorHAnsi"/>
          <w:sz w:val="24"/>
          <w:szCs w:val="24"/>
        </w:rPr>
        <w:t xml:space="preserve"> the learning environment</w:t>
      </w:r>
      <w:r w:rsidR="00014538">
        <w:rPr>
          <w:rFonts w:asciiTheme="minorHAnsi" w:hAnsiTheme="minorHAnsi"/>
          <w:sz w:val="24"/>
          <w:szCs w:val="24"/>
        </w:rPr>
        <w:t xml:space="preserve"> from being frustrated at the situation they are in and are prone to being bullied for their appearance. </w:t>
      </w:r>
    </w:p>
    <w:p w:rsidR="00957867" w:rsidRDefault="00014538" w:rsidP="00EC2AB4">
      <w:pPr>
        <w:spacing w:line="360" w:lineRule="auto"/>
        <w:rPr>
          <w:rFonts w:asciiTheme="minorHAnsi" w:hAnsiTheme="minorHAnsi"/>
          <w:sz w:val="24"/>
          <w:szCs w:val="24"/>
        </w:rPr>
      </w:pPr>
      <w:r>
        <w:rPr>
          <w:rFonts w:asciiTheme="minorHAnsi" w:hAnsiTheme="minorHAnsi"/>
          <w:sz w:val="24"/>
          <w:szCs w:val="24"/>
        </w:rPr>
        <w:t>C</w:t>
      </w:r>
      <w:r w:rsidR="00C657A9">
        <w:rPr>
          <w:rFonts w:asciiTheme="minorHAnsi" w:hAnsiTheme="minorHAnsi"/>
          <w:sz w:val="24"/>
          <w:szCs w:val="24"/>
        </w:rPr>
        <w:t>hildren</w:t>
      </w:r>
      <w:r>
        <w:rPr>
          <w:rFonts w:asciiTheme="minorHAnsi" w:hAnsiTheme="minorHAnsi"/>
          <w:sz w:val="24"/>
          <w:szCs w:val="24"/>
        </w:rPr>
        <w:t xml:space="preserve"> living </w:t>
      </w:r>
      <w:r w:rsidR="00C657A9">
        <w:rPr>
          <w:rFonts w:asciiTheme="minorHAnsi" w:hAnsiTheme="minorHAnsi"/>
          <w:sz w:val="24"/>
          <w:szCs w:val="24"/>
        </w:rPr>
        <w:t>in poverty statistically perform less well in school</w:t>
      </w:r>
      <w:r w:rsidR="008F5D87">
        <w:rPr>
          <w:rFonts w:asciiTheme="minorHAnsi" w:hAnsiTheme="minorHAnsi"/>
          <w:sz w:val="24"/>
          <w:szCs w:val="24"/>
        </w:rPr>
        <w:t>. Barnardo’s research states only 48 percent of 5 year olds entitled to free school meals have a good level of development at the end of their reception year, compared to 65 percent of all other pupils and less than half of pupils entitled to free school meals achieve 5 GCSE’s at C or above including English and Maths, this compares to 61 percent of pupils who</w:t>
      </w:r>
      <w:r w:rsidR="005B25DA">
        <w:rPr>
          <w:rFonts w:asciiTheme="minorHAnsi" w:hAnsiTheme="minorHAnsi"/>
          <w:sz w:val="24"/>
          <w:szCs w:val="24"/>
        </w:rPr>
        <w:t xml:space="preserve"> do not have Free School Meals</w:t>
      </w:r>
      <w:r w:rsidR="00957867">
        <w:rPr>
          <w:rFonts w:asciiTheme="minorHAnsi" w:hAnsiTheme="minorHAnsi"/>
          <w:sz w:val="24"/>
          <w:szCs w:val="24"/>
        </w:rPr>
        <w:t xml:space="preserve"> (Barnardos)</w:t>
      </w:r>
      <w:r w:rsidR="005B1837">
        <w:rPr>
          <w:rFonts w:asciiTheme="minorHAnsi" w:hAnsiTheme="minorHAnsi"/>
          <w:sz w:val="24"/>
          <w:szCs w:val="24"/>
        </w:rPr>
        <w:t>. This connects to T</w:t>
      </w:r>
      <w:r w:rsidR="00245384">
        <w:rPr>
          <w:rFonts w:asciiTheme="minorHAnsi" w:hAnsiTheme="minorHAnsi"/>
          <w:sz w:val="24"/>
          <w:szCs w:val="24"/>
        </w:rPr>
        <w:t>heorist Lev Vygotsky</w:t>
      </w:r>
      <w:r w:rsidR="005B25DA">
        <w:rPr>
          <w:rFonts w:asciiTheme="minorHAnsi" w:hAnsiTheme="minorHAnsi"/>
          <w:sz w:val="24"/>
          <w:szCs w:val="24"/>
        </w:rPr>
        <w:t xml:space="preserve">’s </w:t>
      </w:r>
      <w:r w:rsidR="00245384">
        <w:rPr>
          <w:rFonts w:asciiTheme="minorHAnsi" w:hAnsiTheme="minorHAnsi"/>
          <w:sz w:val="24"/>
          <w:szCs w:val="24"/>
        </w:rPr>
        <w:t>sociocultural theory of learning</w:t>
      </w:r>
      <w:r w:rsidR="005B25DA">
        <w:rPr>
          <w:rFonts w:asciiTheme="minorHAnsi" w:hAnsiTheme="minorHAnsi"/>
          <w:sz w:val="24"/>
          <w:szCs w:val="24"/>
        </w:rPr>
        <w:t>.  Vygotsky theorised on children and their Zone of Proximal Development</w:t>
      </w:r>
      <w:r w:rsidR="005B1837">
        <w:rPr>
          <w:rFonts w:asciiTheme="minorHAnsi" w:hAnsiTheme="minorHAnsi"/>
          <w:sz w:val="24"/>
          <w:szCs w:val="24"/>
        </w:rPr>
        <w:t xml:space="preserve"> </w:t>
      </w:r>
      <w:r w:rsidR="005B25DA">
        <w:rPr>
          <w:rFonts w:asciiTheme="minorHAnsi" w:hAnsiTheme="minorHAnsi"/>
          <w:sz w:val="24"/>
          <w:szCs w:val="24"/>
        </w:rPr>
        <w:t>(ZPD)</w:t>
      </w:r>
      <w:r w:rsidR="005B1837">
        <w:rPr>
          <w:rFonts w:asciiTheme="minorHAnsi" w:hAnsiTheme="minorHAnsi"/>
          <w:sz w:val="24"/>
          <w:szCs w:val="24"/>
        </w:rPr>
        <w:t xml:space="preserve"> which is three zones. The first being</w:t>
      </w:r>
      <w:r w:rsidR="005B25DA">
        <w:rPr>
          <w:rFonts w:asciiTheme="minorHAnsi" w:hAnsiTheme="minorHAnsi"/>
          <w:sz w:val="24"/>
          <w:szCs w:val="24"/>
        </w:rPr>
        <w:t xml:space="preserve"> what the child already knows</w:t>
      </w:r>
      <w:r w:rsidR="005B1837">
        <w:rPr>
          <w:rFonts w:asciiTheme="minorHAnsi" w:hAnsiTheme="minorHAnsi"/>
          <w:sz w:val="24"/>
          <w:szCs w:val="24"/>
        </w:rPr>
        <w:t>,</w:t>
      </w:r>
      <w:r w:rsidR="005B25DA">
        <w:rPr>
          <w:rFonts w:asciiTheme="minorHAnsi" w:hAnsiTheme="minorHAnsi"/>
          <w:sz w:val="24"/>
          <w:szCs w:val="24"/>
        </w:rPr>
        <w:t xml:space="preserve"> </w:t>
      </w:r>
      <w:r w:rsidR="0063590F">
        <w:rPr>
          <w:rFonts w:asciiTheme="minorHAnsi" w:hAnsiTheme="minorHAnsi"/>
          <w:sz w:val="24"/>
          <w:szCs w:val="24"/>
        </w:rPr>
        <w:t>learnt from social interactio</w:t>
      </w:r>
      <w:r w:rsidR="005B1837">
        <w:rPr>
          <w:rFonts w:asciiTheme="minorHAnsi" w:hAnsiTheme="minorHAnsi"/>
          <w:sz w:val="24"/>
          <w:szCs w:val="24"/>
        </w:rPr>
        <w:t>n in their own world or culture and</w:t>
      </w:r>
      <w:r w:rsidR="0063590F">
        <w:rPr>
          <w:rFonts w:asciiTheme="minorHAnsi" w:hAnsiTheme="minorHAnsi"/>
          <w:sz w:val="24"/>
          <w:szCs w:val="24"/>
        </w:rPr>
        <w:t xml:space="preserve"> external influences learned by social experience</w:t>
      </w:r>
      <w:r w:rsidR="005B1837">
        <w:rPr>
          <w:rFonts w:asciiTheme="minorHAnsi" w:hAnsiTheme="minorHAnsi"/>
          <w:sz w:val="24"/>
          <w:szCs w:val="24"/>
        </w:rPr>
        <w:t xml:space="preserve"> so</w:t>
      </w:r>
      <w:r w:rsidR="0063590F">
        <w:rPr>
          <w:rFonts w:asciiTheme="minorHAnsi" w:hAnsiTheme="minorHAnsi"/>
          <w:sz w:val="24"/>
          <w:szCs w:val="24"/>
        </w:rPr>
        <w:t xml:space="preserve"> </w:t>
      </w:r>
      <w:r w:rsidR="005B1837">
        <w:rPr>
          <w:rFonts w:asciiTheme="minorHAnsi" w:hAnsiTheme="minorHAnsi"/>
          <w:sz w:val="24"/>
          <w:szCs w:val="24"/>
        </w:rPr>
        <w:t xml:space="preserve">that </w:t>
      </w:r>
      <w:r w:rsidR="0063590F">
        <w:rPr>
          <w:rFonts w:asciiTheme="minorHAnsi" w:hAnsiTheme="minorHAnsi"/>
          <w:sz w:val="24"/>
          <w:szCs w:val="24"/>
        </w:rPr>
        <w:t xml:space="preserve">they </w:t>
      </w:r>
      <w:r w:rsidR="005B1837">
        <w:rPr>
          <w:rFonts w:asciiTheme="minorHAnsi" w:hAnsiTheme="minorHAnsi"/>
          <w:sz w:val="24"/>
          <w:szCs w:val="24"/>
        </w:rPr>
        <w:t xml:space="preserve">have mastered these skills and </w:t>
      </w:r>
      <w:r w:rsidR="0063590F">
        <w:rPr>
          <w:rFonts w:asciiTheme="minorHAnsi" w:hAnsiTheme="minorHAnsi"/>
          <w:sz w:val="24"/>
          <w:szCs w:val="24"/>
        </w:rPr>
        <w:t>can do</w:t>
      </w:r>
      <w:r w:rsidR="005B25DA">
        <w:rPr>
          <w:rFonts w:asciiTheme="minorHAnsi" w:hAnsiTheme="minorHAnsi"/>
          <w:sz w:val="24"/>
          <w:szCs w:val="24"/>
        </w:rPr>
        <w:t xml:space="preserve"> </w:t>
      </w:r>
      <w:r w:rsidR="005B1837">
        <w:rPr>
          <w:rFonts w:asciiTheme="minorHAnsi" w:hAnsiTheme="minorHAnsi"/>
          <w:sz w:val="24"/>
          <w:szCs w:val="24"/>
        </w:rPr>
        <w:t xml:space="preserve">these things </w:t>
      </w:r>
      <w:r w:rsidR="005B25DA">
        <w:rPr>
          <w:rFonts w:asciiTheme="minorHAnsi" w:hAnsiTheme="minorHAnsi"/>
          <w:sz w:val="24"/>
          <w:szCs w:val="24"/>
        </w:rPr>
        <w:t xml:space="preserve">unaided, followed by the ZPD what the </w:t>
      </w:r>
      <w:r w:rsidR="005B1837">
        <w:rPr>
          <w:rFonts w:asciiTheme="minorHAnsi" w:hAnsiTheme="minorHAnsi"/>
          <w:sz w:val="24"/>
          <w:szCs w:val="24"/>
        </w:rPr>
        <w:t xml:space="preserve">child knows and can </w:t>
      </w:r>
      <w:r w:rsidR="005B25DA">
        <w:rPr>
          <w:rFonts w:asciiTheme="minorHAnsi" w:hAnsiTheme="minorHAnsi"/>
          <w:sz w:val="24"/>
          <w:szCs w:val="24"/>
        </w:rPr>
        <w:t>do</w:t>
      </w:r>
      <w:r w:rsidR="005B1837">
        <w:rPr>
          <w:rFonts w:asciiTheme="minorHAnsi" w:hAnsiTheme="minorHAnsi"/>
          <w:sz w:val="24"/>
          <w:szCs w:val="24"/>
        </w:rPr>
        <w:t xml:space="preserve"> but</w:t>
      </w:r>
      <w:r w:rsidR="005B25DA">
        <w:rPr>
          <w:rFonts w:asciiTheme="minorHAnsi" w:hAnsiTheme="minorHAnsi"/>
          <w:sz w:val="24"/>
          <w:szCs w:val="24"/>
        </w:rPr>
        <w:t xml:space="preserve"> with guidance followed by </w:t>
      </w:r>
      <w:r w:rsidR="005B1837">
        <w:rPr>
          <w:rFonts w:asciiTheme="minorHAnsi" w:hAnsiTheme="minorHAnsi"/>
          <w:sz w:val="24"/>
          <w:szCs w:val="24"/>
        </w:rPr>
        <w:t xml:space="preserve">the third </w:t>
      </w:r>
      <w:r w:rsidR="005B25DA">
        <w:rPr>
          <w:rFonts w:asciiTheme="minorHAnsi" w:hAnsiTheme="minorHAnsi"/>
          <w:sz w:val="24"/>
          <w:szCs w:val="24"/>
        </w:rPr>
        <w:t>what the child cannot do.</w:t>
      </w:r>
      <w:r w:rsidR="0063590F">
        <w:rPr>
          <w:rFonts w:asciiTheme="minorHAnsi" w:hAnsiTheme="minorHAnsi"/>
          <w:sz w:val="24"/>
          <w:szCs w:val="24"/>
        </w:rPr>
        <w:t xml:space="preserve"> </w:t>
      </w:r>
      <w:r w:rsidR="005B25DA">
        <w:rPr>
          <w:rFonts w:asciiTheme="minorHAnsi" w:hAnsiTheme="minorHAnsi"/>
          <w:sz w:val="24"/>
          <w:szCs w:val="24"/>
        </w:rPr>
        <w:t xml:space="preserve"> If the child is living in poverty then the said child’s cognitive development will be restricted by lack of experience due to a lack of op</w:t>
      </w:r>
      <w:r w:rsidR="0063590F">
        <w:rPr>
          <w:rFonts w:asciiTheme="minorHAnsi" w:hAnsiTheme="minorHAnsi"/>
          <w:sz w:val="24"/>
          <w:szCs w:val="24"/>
        </w:rPr>
        <w:t>portunity because of low income.</w:t>
      </w:r>
      <w:r w:rsidR="00245384">
        <w:rPr>
          <w:rFonts w:asciiTheme="minorHAnsi" w:hAnsiTheme="minorHAnsi"/>
          <w:sz w:val="24"/>
          <w:szCs w:val="24"/>
        </w:rPr>
        <w:t xml:space="preserve"> </w:t>
      </w:r>
      <w:r>
        <w:rPr>
          <w:rFonts w:asciiTheme="minorHAnsi" w:hAnsiTheme="minorHAnsi"/>
          <w:sz w:val="24"/>
          <w:szCs w:val="24"/>
        </w:rPr>
        <w:t xml:space="preserve"> </w:t>
      </w:r>
    </w:p>
    <w:p w:rsidR="0063590F" w:rsidRDefault="005B25DA" w:rsidP="00EC2AB4">
      <w:pPr>
        <w:spacing w:line="360" w:lineRule="auto"/>
        <w:rPr>
          <w:rFonts w:asciiTheme="minorHAnsi" w:hAnsiTheme="minorHAnsi"/>
          <w:sz w:val="24"/>
          <w:szCs w:val="24"/>
        </w:rPr>
      </w:pPr>
      <w:r>
        <w:rPr>
          <w:rFonts w:asciiTheme="minorHAnsi" w:hAnsiTheme="minorHAnsi"/>
          <w:sz w:val="24"/>
          <w:szCs w:val="24"/>
        </w:rPr>
        <w:lastRenderedPageBreak/>
        <w:t xml:space="preserve">This will leave the child’s </w:t>
      </w:r>
      <w:r w:rsidR="0063590F">
        <w:rPr>
          <w:rFonts w:asciiTheme="minorHAnsi" w:hAnsiTheme="minorHAnsi"/>
          <w:sz w:val="24"/>
          <w:szCs w:val="24"/>
        </w:rPr>
        <w:t>Z</w:t>
      </w:r>
      <w:r>
        <w:rPr>
          <w:rFonts w:asciiTheme="minorHAnsi" w:hAnsiTheme="minorHAnsi"/>
          <w:sz w:val="24"/>
          <w:szCs w:val="24"/>
        </w:rPr>
        <w:t xml:space="preserve">one of </w:t>
      </w:r>
      <w:r w:rsidR="0063590F">
        <w:rPr>
          <w:rFonts w:asciiTheme="minorHAnsi" w:hAnsiTheme="minorHAnsi"/>
          <w:sz w:val="24"/>
          <w:szCs w:val="24"/>
        </w:rPr>
        <w:t>P</w:t>
      </w:r>
      <w:r>
        <w:rPr>
          <w:rFonts w:asciiTheme="minorHAnsi" w:hAnsiTheme="minorHAnsi"/>
          <w:sz w:val="24"/>
          <w:szCs w:val="24"/>
        </w:rPr>
        <w:t xml:space="preserve">roximal </w:t>
      </w:r>
      <w:r w:rsidR="0063590F">
        <w:rPr>
          <w:rFonts w:asciiTheme="minorHAnsi" w:hAnsiTheme="minorHAnsi"/>
          <w:sz w:val="24"/>
          <w:szCs w:val="24"/>
        </w:rPr>
        <w:t>D</w:t>
      </w:r>
      <w:r>
        <w:rPr>
          <w:rFonts w:asciiTheme="minorHAnsi" w:hAnsiTheme="minorHAnsi"/>
          <w:sz w:val="24"/>
          <w:szCs w:val="24"/>
        </w:rPr>
        <w:t>evelopment being limited which will have an impact on the learning environment meaning more scaffolding neede</w:t>
      </w:r>
      <w:r w:rsidR="0063590F">
        <w:rPr>
          <w:rFonts w:asciiTheme="minorHAnsi" w:hAnsiTheme="minorHAnsi"/>
          <w:sz w:val="24"/>
          <w:szCs w:val="24"/>
        </w:rPr>
        <w:t>d from a more knowledgeable other such as teacher or teaching assistant when teaching the child, increasing demand on teaching time and funding for assistance in class.</w:t>
      </w:r>
      <w:r>
        <w:rPr>
          <w:rFonts w:asciiTheme="minorHAnsi" w:hAnsiTheme="minorHAnsi"/>
          <w:sz w:val="24"/>
          <w:szCs w:val="24"/>
        </w:rPr>
        <w:t xml:space="preserve"> </w:t>
      </w:r>
    </w:p>
    <w:p w:rsidR="00BF1844" w:rsidRDefault="00245384" w:rsidP="00EC2AB4">
      <w:pPr>
        <w:spacing w:line="360" w:lineRule="auto"/>
        <w:rPr>
          <w:rFonts w:asciiTheme="minorHAnsi" w:hAnsiTheme="minorHAnsi"/>
          <w:sz w:val="24"/>
          <w:szCs w:val="24"/>
        </w:rPr>
      </w:pPr>
      <w:r>
        <w:rPr>
          <w:rFonts w:asciiTheme="minorHAnsi" w:hAnsiTheme="minorHAnsi"/>
          <w:sz w:val="24"/>
          <w:szCs w:val="24"/>
        </w:rPr>
        <w:t xml:space="preserve">The theorist Piaget states that development of cognitive abilities evolves through interaction between innate capacities and the environment(UWTSD2017) </w:t>
      </w:r>
      <w:r w:rsidR="00454AA5">
        <w:rPr>
          <w:rFonts w:asciiTheme="minorHAnsi" w:hAnsiTheme="minorHAnsi"/>
          <w:sz w:val="24"/>
          <w:szCs w:val="24"/>
        </w:rPr>
        <w:t>he believed that nature and nurture interact to yield cognitive development and that the child is born with an inborn plan for cognitive development which unfolds as the child matures</w:t>
      </w:r>
      <w:r w:rsidR="00957867">
        <w:rPr>
          <w:rFonts w:asciiTheme="minorHAnsi" w:hAnsiTheme="minorHAnsi"/>
          <w:sz w:val="24"/>
          <w:szCs w:val="24"/>
        </w:rPr>
        <w:t>,</w:t>
      </w:r>
      <w:r w:rsidR="00454AA5">
        <w:rPr>
          <w:rFonts w:asciiTheme="minorHAnsi" w:hAnsiTheme="minorHAnsi"/>
          <w:sz w:val="24"/>
          <w:szCs w:val="24"/>
        </w:rPr>
        <w:t xml:space="preserve"> however the environment is necessary to provide stimulus to allow these skills to develop</w:t>
      </w:r>
      <w:r w:rsidR="00114215">
        <w:rPr>
          <w:rFonts w:asciiTheme="minorHAnsi" w:hAnsiTheme="minorHAnsi"/>
          <w:sz w:val="24"/>
          <w:szCs w:val="24"/>
        </w:rPr>
        <w:t>(UWTSD 2017)</w:t>
      </w:r>
      <w:r w:rsidR="00957867">
        <w:rPr>
          <w:rFonts w:asciiTheme="minorHAnsi" w:hAnsiTheme="minorHAnsi"/>
          <w:sz w:val="24"/>
          <w:szCs w:val="24"/>
        </w:rPr>
        <w:t>.</w:t>
      </w:r>
      <w:r w:rsidR="00114215">
        <w:rPr>
          <w:rFonts w:asciiTheme="minorHAnsi" w:hAnsiTheme="minorHAnsi"/>
          <w:sz w:val="24"/>
          <w:szCs w:val="24"/>
        </w:rPr>
        <w:t xml:space="preserve"> I</w:t>
      </w:r>
      <w:r w:rsidR="00454AA5">
        <w:rPr>
          <w:rFonts w:asciiTheme="minorHAnsi" w:hAnsiTheme="minorHAnsi"/>
          <w:sz w:val="24"/>
          <w:szCs w:val="24"/>
        </w:rPr>
        <w:t>f</w:t>
      </w:r>
      <w:r w:rsidR="00527C7C">
        <w:rPr>
          <w:rFonts w:asciiTheme="minorHAnsi" w:hAnsiTheme="minorHAnsi"/>
          <w:sz w:val="24"/>
          <w:szCs w:val="24"/>
        </w:rPr>
        <w:t xml:space="preserve"> a child living in poverty is</w:t>
      </w:r>
      <w:r w:rsidR="00454AA5">
        <w:rPr>
          <w:rFonts w:asciiTheme="minorHAnsi" w:hAnsiTheme="minorHAnsi"/>
          <w:sz w:val="24"/>
          <w:szCs w:val="24"/>
        </w:rPr>
        <w:t xml:space="preserve"> not provided with these stimulus then</w:t>
      </w:r>
      <w:r w:rsidR="00930278">
        <w:rPr>
          <w:rFonts w:asciiTheme="minorHAnsi" w:hAnsiTheme="minorHAnsi"/>
          <w:sz w:val="24"/>
          <w:szCs w:val="24"/>
        </w:rPr>
        <w:t xml:space="preserve"> if the writer applies</w:t>
      </w:r>
      <w:r w:rsidR="00454AA5">
        <w:rPr>
          <w:rFonts w:asciiTheme="minorHAnsi" w:hAnsiTheme="minorHAnsi"/>
          <w:sz w:val="24"/>
          <w:szCs w:val="24"/>
        </w:rPr>
        <w:t xml:space="preserve"> Piaget’s theory </w:t>
      </w:r>
      <w:r w:rsidR="00114215">
        <w:rPr>
          <w:rFonts w:asciiTheme="minorHAnsi" w:hAnsiTheme="minorHAnsi"/>
          <w:sz w:val="24"/>
          <w:szCs w:val="24"/>
        </w:rPr>
        <w:t xml:space="preserve">in this circumstance then </w:t>
      </w:r>
      <w:r w:rsidR="00454AA5">
        <w:rPr>
          <w:rFonts w:asciiTheme="minorHAnsi" w:hAnsiTheme="minorHAnsi"/>
          <w:sz w:val="24"/>
          <w:szCs w:val="24"/>
        </w:rPr>
        <w:t>cognitive development will be impaired.</w:t>
      </w:r>
    </w:p>
    <w:p w:rsidR="00FB587A" w:rsidRDefault="0094257B" w:rsidP="00EC2AB4">
      <w:pPr>
        <w:spacing w:line="360" w:lineRule="auto"/>
        <w:rPr>
          <w:rFonts w:asciiTheme="minorHAnsi" w:hAnsiTheme="minorHAnsi"/>
          <w:sz w:val="24"/>
          <w:szCs w:val="24"/>
        </w:rPr>
      </w:pPr>
      <w:r>
        <w:rPr>
          <w:rFonts w:asciiTheme="minorHAnsi" w:hAnsiTheme="minorHAnsi"/>
          <w:sz w:val="24"/>
          <w:szCs w:val="24"/>
        </w:rPr>
        <w:t>ADHD is a biological, brain based condition which is caused by a minor difference of fine tuning in the normal brain (Green</w:t>
      </w:r>
      <w:r w:rsidR="00864C59">
        <w:rPr>
          <w:rFonts w:asciiTheme="minorHAnsi" w:hAnsiTheme="minorHAnsi"/>
          <w:sz w:val="24"/>
          <w:szCs w:val="24"/>
        </w:rPr>
        <w:t xml:space="preserve"> </w:t>
      </w:r>
      <w:r>
        <w:rPr>
          <w:rFonts w:asciiTheme="minorHAnsi" w:hAnsiTheme="minorHAnsi"/>
          <w:sz w:val="24"/>
          <w:szCs w:val="24"/>
        </w:rPr>
        <w:t>199</w:t>
      </w:r>
      <w:r w:rsidR="00864C59">
        <w:rPr>
          <w:rFonts w:asciiTheme="minorHAnsi" w:hAnsiTheme="minorHAnsi"/>
          <w:sz w:val="24"/>
          <w:szCs w:val="24"/>
        </w:rPr>
        <w:t>7).</w:t>
      </w:r>
      <w:r>
        <w:rPr>
          <w:rFonts w:asciiTheme="minorHAnsi" w:hAnsiTheme="minorHAnsi"/>
          <w:sz w:val="24"/>
          <w:szCs w:val="24"/>
        </w:rPr>
        <w:t xml:space="preserve">  Piage</w:t>
      </w:r>
      <w:r w:rsidR="00864C59">
        <w:rPr>
          <w:rFonts w:asciiTheme="minorHAnsi" w:hAnsiTheme="minorHAnsi"/>
          <w:sz w:val="24"/>
          <w:szCs w:val="24"/>
        </w:rPr>
        <w:t>t’s</w:t>
      </w:r>
      <w:r>
        <w:rPr>
          <w:rFonts w:asciiTheme="minorHAnsi" w:hAnsiTheme="minorHAnsi"/>
          <w:sz w:val="24"/>
          <w:szCs w:val="24"/>
        </w:rPr>
        <w:t xml:space="preserve"> Theory was that children progress through four stages each building on the previous one</w:t>
      </w:r>
      <w:r w:rsidR="00BA2166">
        <w:rPr>
          <w:rFonts w:asciiTheme="minorHAnsi" w:hAnsiTheme="minorHAnsi"/>
          <w:sz w:val="24"/>
          <w:szCs w:val="24"/>
        </w:rPr>
        <w:t xml:space="preserve"> </w:t>
      </w:r>
      <w:r>
        <w:rPr>
          <w:rFonts w:asciiTheme="minorHAnsi" w:hAnsiTheme="minorHAnsi"/>
          <w:sz w:val="24"/>
          <w:szCs w:val="24"/>
        </w:rPr>
        <w:t>(UWTSD 201</w:t>
      </w:r>
      <w:r w:rsidR="00864C59">
        <w:rPr>
          <w:rFonts w:asciiTheme="minorHAnsi" w:hAnsiTheme="minorHAnsi"/>
          <w:sz w:val="24"/>
          <w:szCs w:val="24"/>
        </w:rPr>
        <w:t>7). The stages are Sensorimotor which occurs from 0-2 years, Pre-occupational which occurs 2-7 years, Concrete operational which occurs 7-12 years of age and Formal operational from 12 years old onwards.</w:t>
      </w:r>
      <w:r w:rsidR="006A228B">
        <w:rPr>
          <w:rFonts w:asciiTheme="minorHAnsi" w:hAnsiTheme="minorHAnsi"/>
          <w:sz w:val="24"/>
          <w:szCs w:val="24"/>
        </w:rPr>
        <w:t xml:space="preserve"> </w:t>
      </w:r>
      <w:r w:rsidR="00BA2166">
        <w:rPr>
          <w:rFonts w:asciiTheme="minorHAnsi" w:hAnsiTheme="minorHAnsi"/>
          <w:sz w:val="24"/>
          <w:szCs w:val="24"/>
        </w:rPr>
        <w:t xml:space="preserve">Piaget theorised that children develop cognitively through the building up of schemes.  Schemes are psychological structures that are organized ways of making sense of experience (Berk 2009) which children with ADHD find difficult. </w:t>
      </w:r>
      <w:r w:rsidR="006A228B">
        <w:rPr>
          <w:rFonts w:asciiTheme="minorHAnsi" w:hAnsiTheme="minorHAnsi"/>
          <w:sz w:val="24"/>
          <w:szCs w:val="24"/>
        </w:rPr>
        <w:t>If the brain has not properly developed</w:t>
      </w:r>
      <w:r w:rsidR="00BA2166">
        <w:rPr>
          <w:rFonts w:asciiTheme="minorHAnsi" w:hAnsiTheme="minorHAnsi"/>
          <w:sz w:val="24"/>
          <w:szCs w:val="24"/>
        </w:rPr>
        <w:t xml:space="preserve"> normal pathways then the ability to move through the four stages effectively will not form.</w:t>
      </w:r>
      <w:r w:rsidR="009A3452">
        <w:rPr>
          <w:rFonts w:asciiTheme="minorHAnsi" w:hAnsiTheme="minorHAnsi"/>
          <w:sz w:val="24"/>
          <w:szCs w:val="24"/>
        </w:rPr>
        <w:t xml:space="preserve"> </w:t>
      </w:r>
    </w:p>
    <w:p w:rsidR="00930278" w:rsidRDefault="000F2836" w:rsidP="00EC2AB4">
      <w:pPr>
        <w:spacing w:line="360" w:lineRule="auto"/>
        <w:rPr>
          <w:rFonts w:asciiTheme="minorHAnsi" w:hAnsiTheme="minorHAnsi"/>
          <w:sz w:val="24"/>
          <w:szCs w:val="24"/>
        </w:rPr>
      </w:pPr>
      <w:r>
        <w:rPr>
          <w:rFonts w:asciiTheme="minorHAnsi" w:hAnsiTheme="minorHAnsi"/>
          <w:sz w:val="24"/>
          <w:szCs w:val="24"/>
        </w:rPr>
        <w:t xml:space="preserve">Children with </w:t>
      </w:r>
      <w:r w:rsidR="00792BB4">
        <w:rPr>
          <w:rFonts w:asciiTheme="minorHAnsi" w:hAnsiTheme="minorHAnsi"/>
          <w:sz w:val="24"/>
          <w:szCs w:val="24"/>
        </w:rPr>
        <w:t xml:space="preserve">Attention Deficit Hyperactivity Disorder </w:t>
      </w:r>
      <w:r>
        <w:rPr>
          <w:rFonts w:asciiTheme="minorHAnsi" w:hAnsiTheme="minorHAnsi"/>
          <w:sz w:val="24"/>
          <w:szCs w:val="24"/>
        </w:rPr>
        <w:t>(ADHD) are easily distracted and have an inability to concentrate. They tend to be disruptive in the classroom environment.  It is a common barrier to learning that has an impact on teachers and students in the learning environment.</w:t>
      </w:r>
      <w:r w:rsidR="006929A2">
        <w:rPr>
          <w:rFonts w:asciiTheme="minorHAnsi" w:hAnsiTheme="minorHAnsi"/>
          <w:sz w:val="24"/>
          <w:szCs w:val="24"/>
        </w:rPr>
        <w:t xml:space="preserve">  This internal factor can cause challenges to the learning environment due to children with ADHD being hyperactive, rushing work, fidgeting and they can take longer time to cool down after coming in from break time which disrupts the progress of the lesson.</w:t>
      </w:r>
      <w:r w:rsidR="0094257B" w:rsidRPr="0094257B">
        <w:rPr>
          <w:rFonts w:asciiTheme="minorHAnsi" w:hAnsiTheme="minorHAnsi"/>
          <w:sz w:val="24"/>
          <w:szCs w:val="24"/>
        </w:rPr>
        <w:t xml:space="preserve"> </w:t>
      </w:r>
      <w:r w:rsidR="0094257B">
        <w:rPr>
          <w:rFonts w:asciiTheme="minorHAnsi" w:hAnsiTheme="minorHAnsi"/>
          <w:sz w:val="24"/>
          <w:szCs w:val="24"/>
        </w:rPr>
        <w:t>ADHD affects the child’s organisational skills</w:t>
      </w:r>
      <w:r w:rsidR="00930278">
        <w:rPr>
          <w:rFonts w:asciiTheme="minorHAnsi" w:hAnsiTheme="minorHAnsi"/>
          <w:sz w:val="24"/>
          <w:szCs w:val="24"/>
        </w:rPr>
        <w:t>,</w:t>
      </w:r>
      <w:r w:rsidR="0094257B">
        <w:rPr>
          <w:rFonts w:asciiTheme="minorHAnsi" w:hAnsiTheme="minorHAnsi"/>
          <w:sz w:val="24"/>
          <w:szCs w:val="24"/>
        </w:rPr>
        <w:t xml:space="preserve"> short-term memory and listening skills</w:t>
      </w:r>
      <w:r w:rsidR="00930278">
        <w:rPr>
          <w:rFonts w:asciiTheme="minorHAnsi" w:hAnsiTheme="minorHAnsi"/>
          <w:sz w:val="24"/>
          <w:szCs w:val="24"/>
        </w:rPr>
        <w:t>,</w:t>
      </w:r>
      <w:r w:rsidR="0094257B">
        <w:rPr>
          <w:rFonts w:asciiTheme="minorHAnsi" w:hAnsiTheme="minorHAnsi"/>
          <w:sz w:val="24"/>
          <w:szCs w:val="24"/>
        </w:rPr>
        <w:t xml:space="preserve"> making lessons difficult unless managed properly. </w:t>
      </w:r>
    </w:p>
    <w:p w:rsidR="00930278" w:rsidRDefault="00930278" w:rsidP="00EC2AB4">
      <w:pPr>
        <w:spacing w:line="360" w:lineRule="auto"/>
        <w:rPr>
          <w:rFonts w:asciiTheme="minorHAnsi" w:hAnsiTheme="minorHAnsi"/>
          <w:sz w:val="24"/>
          <w:szCs w:val="24"/>
        </w:rPr>
      </w:pPr>
    </w:p>
    <w:p w:rsidR="00FB587A" w:rsidRDefault="0094257B" w:rsidP="00EC2AB4">
      <w:pPr>
        <w:spacing w:line="360" w:lineRule="auto"/>
        <w:rPr>
          <w:rFonts w:asciiTheme="minorHAnsi" w:hAnsiTheme="minorHAnsi"/>
          <w:sz w:val="24"/>
          <w:szCs w:val="24"/>
        </w:rPr>
      </w:pPr>
      <w:r>
        <w:rPr>
          <w:rFonts w:asciiTheme="minorHAnsi" w:hAnsiTheme="minorHAnsi"/>
          <w:sz w:val="24"/>
          <w:szCs w:val="24"/>
        </w:rPr>
        <w:lastRenderedPageBreak/>
        <w:t xml:space="preserve">Using Vygotsky theory teachers need to guide children with ADHD’s learning modifying their interventions to each child’s Zone of </w:t>
      </w:r>
      <w:r w:rsidR="00930278">
        <w:rPr>
          <w:rFonts w:asciiTheme="minorHAnsi" w:hAnsiTheme="minorHAnsi"/>
          <w:sz w:val="24"/>
          <w:szCs w:val="24"/>
        </w:rPr>
        <w:t>P</w:t>
      </w:r>
      <w:r>
        <w:rPr>
          <w:rFonts w:asciiTheme="minorHAnsi" w:hAnsiTheme="minorHAnsi"/>
          <w:sz w:val="24"/>
          <w:szCs w:val="24"/>
        </w:rPr>
        <w:t xml:space="preserve">roximal Development.  </w:t>
      </w:r>
      <w:r w:rsidR="006929A2">
        <w:rPr>
          <w:rFonts w:asciiTheme="minorHAnsi" w:hAnsiTheme="minorHAnsi"/>
          <w:sz w:val="24"/>
          <w:szCs w:val="24"/>
        </w:rPr>
        <w:t xml:space="preserve">  Children with ADHD also tend to misread social ques, overreact to situations and be over excitable which can cause them problems socially out on the yard in the learning environment. </w:t>
      </w:r>
    </w:p>
    <w:p w:rsidR="00FB587A" w:rsidRDefault="006929A2" w:rsidP="00EC2AB4">
      <w:pPr>
        <w:spacing w:line="360" w:lineRule="auto"/>
        <w:rPr>
          <w:rFonts w:asciiTheme="minorHAnsi" w:hAnsiTheme="minorHAnsi"/>
          <w:sz w:val="24"/>
          <w:szCs w:val="24"/>
        </w:rPr>
      </w:pPr>
      <w:r>
        <w:rPr>
          <w:rFonts w:asciiTheme="minorHAnsi" w:hAnsiTheme="minorHAnsi"/>
          <w:sz w:val="24"/>
          <w:szCs w:val="24"/>
        </w:rPr>
        <w:t xml:space="preserve">How other people perceive </w:t>
      </w:r>
      <w:r w:rsidR="00FB587A">
        <w:rPr>
          <w:rFonts w:asciiTheme="minorHAnsi" w:hAnsiTheme="minorHAnsi"/>
          <w:sz w:val="24"/>
          <w:szCs w:val="24"/>
        </w:rPr>
        <w:t>them in these situations is</w:t>
      </w:r>
      <w:r>
        <w:rPr>
          <w:rFonts w:asciiTheme="minorHAnsi" w:hAnsiTheme="minorHAnsi"/>
          <w:sz w:val="24"/>
          <w:szCs w:val="24"/>
        </w:rPr>
        <w:t xml:space="preserve"> a</w:t>
      </w:r>
      <w:r w:rsidR="00FB587A">
        <w:rPr>
          <w:rFonts w:asciiTheme="minorHAnsi" w:hAnsiTheme="minorHAnsi"/>
          <w:sz w:val="24"/>
          <w:szCs w:val="24"/>
        </w:rPr>
        <w:t xml:space="preserve">s </w:t>
      </w:r>
      <w:r w:rsidR="00930278">
        <w:rPr>
          <w:rFonts w:asciiTheme="minorHAnsi" w:hAnsiTheme="minorHAnsi"/>
          <w:sz w:val="24"/>
          <w:szCs w:val="24"/>
        </w:rPr>
        <w:t xml:space="preserve">being </w:t>
      </w:r>
      <w:r w:rsidR="00FB587A">
        <w:rPr>
          <w:rFonts w:asciiTheme="minorHAnsi" w:hAnsiTheme="minorHAnsi"/>
          <w:sz w:val="24"/>
          <w:szCs w:val="24"/>
        </w:rPr>
        <w:t>a</w:t>
      </w:r>
      <w:r>
        <w:rPr>
          <w:rFonts w:asciiTheme="minorHAnsi" w:hAnsiTheme="minorHAnsi"/>
          <w:sz w:val="24"/>
          <w:szCs w:val="24"/>
        </w:rPr>
        <w:t xml:space="preserve"> nuisance</w:t>
      </w:r>
      <w:r w:rsidR="00930278">
        <w:rPr>
          <w:rFonts w:asciiTheme="minorHAnsi" w:hAnsiTheme="minorHAnsi"/>
          <w:sz w:val="24"/>
          <w:szCs w:val="24"/>
        </w:rPr>
        <w:t>,</w:t>
      </w:r>
      <w:r>
        <w:rPr>
          <w:rFonts w:asciiTheme="minorHAnsi" w:hAnsiTheme="minorHAnsi"/>
          <w:sz w:val="24"/>
          <w:szCs w:val="24"/>
        </w:rPr>
        <w:t xml:space="preserve"> this in turn will have a negative impact on the child’</w:t>
      </w:r>
      <w:r w:rsidR="005F4768">
        <w:rPr>
          <w:rFonts w:asciiTheme="minorHAnsi" w:hAnsiTheme="minorHAnsi"/>
          <w:sz w:val="24"/>
          <w:szCs w:val="24"/>
        </w:rPr>
        <w:t>s self-esteem</w:t>
      </w:r>
      <w:r w:rsidR="00930278">
        <w:rPr>
          <w:rFonts w:asciiTheme="minorHAnsi" w:hAnsiTheme="minorHAnsi"/>
          <w:sz w:val="24"/>
          <w:szCs w:val="24"/>
        </w:rPr>
        <w:t>.</w:t>
      </w:r>
      <w:r w:rsidR="005F4768">
        <w:rPr>
          <w:rFonts w:asciiTheme="minorHAnsi" w:hAnsiTheme="minorHAnsi"/>
          <w:sz w:val="24"/>
          <w:szCs w:val="24"/>
        </w:rPr>
        <w:t xml:space="preserve">  </w:t>
      </w:r>
      <w:r w:rsidR="00930278">
        <w:rPr>
          <w:rFonts w:asciiTheme="minorHAnsi" w:hAnsiTheme="minorHAnsi"/>
          <w:sz w:val="24"/>
          <w:szCs w:val="24"/>
        </w:rPr>
        <w:t xml:space="preserve">On </w:t>
      </w:r>
      <w:r w:rsidR="005F4768">
        <w:rPr>
          <w:rFonts w:asciiTheme="minorHAnsi" w:hAnsiTheme="minorHAnsi"/>
          <w:sz w:val="24"/>
          <w:szCs w:val="24"/>
        </w:rPr>
        <w:t>Maslow’s Hierarchy of needs</w:t>
      </w:r>
      <w:r w:rsidR="00930278">
        <w:rPr>
          <w:rFonts w:asciiTheme="minorHAnsi" w:hAnsiTheme="minorHAnsi"/>
          <w:sz w:val="24"/>
          <w:szCs w:val="24"/>
        </w:rPr>
        <w:t xml:space="preserve">, </w:t>
      </w:r>
      <w:r w:rsidR="005F4768">
        <w:rPr>
          <w:rFonts w:asciiTheme="minorHAnsi" w:hAnsiTheme="minorHAnsi"/>
          <w:sz w:val="24"/>
          <w:szCs w:val="24"/>
        </w:rPr>
        <w:t xml:space="preserve"> the third tier of Belongingness and love needs</w:t>
      </w:r>
      <w:r w:rsidR="00930278">
        <w:rPr>
          <w:rFonts w:asciiTheme="minorHAnsi" w:hAnsiTheme="minorHAnsi"/>
          <w:sz w:val="24"/>
          <w:szCs w:val="24"/>
        </w:rPr>
        <w:t xml:space="preserve"> is affected in this situation</w:t>
      </w:r>
      <w:r w:rsidR="005F4768">
        <w:rPr>
          <w:rFonts w:asciiTheme="minorHAnsi" w:hAnsiTheme="minorHAnsi"/>
          <w:sz w:val="24"/>
          <w:szCs w:val="24"/>
        </w:rPr>
        <w:t xml:space="preserve">. The child with ADHD finds it difficult to keep friendships because of the tendencies already outlined in this assignment.  If  the sense of belongingness in school and love from parents is not met then the child will not progress to the fourth tier of Esteem Needs and thus on to reach its full potential in life. </w:t>
      </w:r>
      <w:r w:rsidR="007814D0">
        <w:rPr>
          <w:rFonts w:asciiTheme="minorHAnsi" w:hAnsiTheme="minorHAnsi"/>
          <w:sz w:val="24"/>
          <w:szCs w:val="24"/>
        </w:rPr>
        <w:t>Therefore it is imperative that interventions are put in place in the school environment</w:t>
      </w:r>
      <w:r w:rsidR="009A3452">
        <w:rPr>
          <w:rFonts w:asciiTheme="minorHAnsi" w:hAnsiTheme="minorHAnsi"/>
          <w:sz w:val="24"/>
          <w:szCs w:val="24"/>
        </w:rPr>
        <w:t xml:space="preserve"> if the child with ADHD cognitive development is to develop fully.  </w:t>
      </w:r>
    </w:p>
    <w:p w:rsidR="00792BB4" w:rsidRDefault="009A3452" w:rsidP="00EC2AB4">
      <w:pPr>
        <w:spacing w:line="360" w:lineRule="auto"/>
        <w:rPr>
          <w:rFonts w:asciiTheme="minorHAnsi" w:hAnsiTheme="minorHAnsi"/>
          <w:sz w:val="24"/>
          <w:szCs w:val="24"/>
        </w:rPr>
      </w:pPr>
      <w:r>
        <w:rPr>
          <w:rFonts w:asciiTheme="minorHAnsi" w:hAnsiTheme="minorHAnsi"/>
          <w:sz w:val="24"/>
          <w:szCs w:val="24"/>
        </w:rPr>
        <w:t>Vygotsky’s</w:t>
      </w:r>
      <w:r w:rsidR="00FB587A">
        <w:rPr>
          <w:rFonts w:asciiTheme="minorHAnsi" w:hAnsiTheme="minorHAnsi"/>
          <w:sz w:val="24"/>
          <w:szCs w:val="24"/>
        </w:rPr>
        <w:t xml:space="preserve"> sociocultural</w:t>
      </w:r>
      <w:r>
        <w:rPr>
          <w:rFonts w:asciiTheme="minorHAnsi" w:hAnsiTheme="minorHAnsi"/>
          <w:sz w:val="24"/>
          <w:szCs w:val="24"/>
        </w:rPr>
        <w:t xml:space="preserve"> theory </w:t>
      </w:r>
      <w:r w:rsidR="00FB587A">
        <w:rPr>
          <w:rFonts w:asciiTheme="minorHAnsi" w:hAnsiTheme="minorHAnsi"/>
          <w:sz w:val="24"/>
          <w:szCs w:val="24"/>
        </w:rPr>
        <w:t xml:space="preserve">can be beneficial </w:t>
      </w:r>
      <w:r w:rsidR="00BA2166">
        <w:rPr>
          <w:rFonts w:asciiTheme="minorHAnsi" w:hAnsiTheme="minorHAnsi"/>
          <w:sz w:val="24"/>
          <w:szCs w:val="24"/>
        </w:rPr>
        <w:t>to a child with ADHD. The sociocultural theory of children learning through social systems</w:t>
      </w:r>
      <w:r w:rsidR="00FB587A">
        <w:rPr>
          <w:rFonts w:asciiTheme="minorHAnsi" w:hAnsiTheme="minorHAnsi"/>
          <w:sz w:val="24"/>
          <w:szCs w:val="24"/>
        </w:rPr>
        <w:t xml:space="preserve"> such as the relationship with family and teachers can have an effect on the child’s learning.  Children with ADHD can be problematic but a positive relationship between child and teacher</w:t>
      </w:r>
      <w:r w:rsidR="00957867">
        <w:rPr>
          <w:rFonts w:asciiTheme="minorHAnsi" w:hAnsiTheme="minorHAnsi"/>
          <w:sz w:val="24"/>
          <w:szCs w:val="24"/>
        </w:rPr>
        <w:t>, understanding the child’s barriers to learning and</w:t>
      </w:r>
      <w:r w:rsidR="00FB587A">
        <w:rPr>
          <w:rFonts w:asciiTheme="minorHAnsi" w:hAnsiTheme="minorHAnsi"/>
          <w:sz w:val="24"/>
          <w:szCs w:val="24"/>
        </w:rPr>
        <w:t xml:space="preserve"> putting adequate interventions in place will give the child opportunity to develop cognitively to their full potential.</w:t>
      </w:r>
    </w:p>
    <w:p w:rsidR="007917C0" w:rsidRDefault="00924611" w:rsidP="00EC2AB4">
      <w:pPr>
        <w:spacing w:line="360" w:lineRule="auto"/>
        <w:rPr>
          <w:rFonts w:asciiTheme="minorHAnsi" w:hAnsiTheme="minorHAnsi"/>
          <w:sz w:val="24"/>
          <w:szCs w:val="24"/>
        </w:rPr>
      </w:pPr>
      <w:r>
        <w:rPr>
          <w:rFonts w:asciiTheme="minorHAnsi" w:hAnsiTheme="minorHAnsi"/>
          <w:sz w:val="24"/>
          <w:szCs w:val="24"/>
        </w:rPr>
        <w:t xml:space="preserve">A child with ADHD experiences many different behavioural problems in </w:t>
      </w:r>
      <w:r w:rsidR="00906257">
        <w:rPr>
          <w:rFonts w:asciiTheme="minorHAnsi" w:hAnsiTheme="minorHAnsi"/>
          <w:sz w:val="24"/>
          <w:szCs w:val="24"/>
        </w:rPr>
        <w:t xml:space="preserve">the </w:t>
      </w:r>
      <w:r>
        <w:rPr>
          <w:rFonts w:asciiTheme="minorHAnsi" w:hAnsiTheme="minorHAnsi"/>
          <w:sz w:val="24"/>
          <w:szCs w:val="24"/>
        </w:rPr>
        <w:t xml:space="preserve">school </w:t>
      </w:r>
      <w:r w:rsidR="003D68D9">
        <w:rPr>
          <w:rFonts w:asciiTheme="minorHAnsi" w:hAnsiTheme="minorHAnsi"/>
          <w:sz w:val="24"/>
          <w:szCs w:val="24"/>
        </w:rPr>
        <w:t xml:space="preserve">environment, </w:t>
      </w:r>
      <w:r>
        <w:rPr>
          <w:rFonts w:asciiTheme="minorHAnsi" w:hAnsiTheme="minorHAnsi"/>
          <w:sz w:val="24"/>
          <w:szCs w:val="24"/>
        </w:rPr>
        <w:t>as often the condition does not come alone</w:t>
      </w:r>
      <w:r w:rsidR="003D68D9">
        <w:rPr>
          <w:rFonts w:asciiTheme="minorHAnsi" w:hAnsiTheme="minorHAnsi"/>
          <w:sz w:val="24"/>
          <w:szCs w:val="24"/>
        </w:rPr>
        <w:t>.  Usually</w:t>
      </w:r>
      <w:r>
        <w:rPr>
          <w:rFonts w:asciiTheme="minorHAnsi" w:hAnsiTheme="minorHAnsi"/>
          <w:sz w:val="24"/>
          <w:szCs w:val="24"/>
        </w:rPr>
        <w:t xml:space="preserve"> there are other</w:t>
      </w:r>
      <w:r w:rsidR="00906257">
        <w:rPr>
          <w:rFonts w:asciiTheme="minorHAnsi" w:hAnsiTheme="minorHAnsi"/>
          <w:sz w:val="24"/>
          <w:szCs w:val="24"/>
        </w:rPr>
        <w:t xml:space="preserve"> internal factors</w:t>
      </w:r>
      <w:r>
        <w:rPr>
          <w:rFonts w:asciiTheme="minorHAnsi" w:hAnsiTheme="minorHAnsi"/>
          <w:sz w:val="24"/>
          <w:szCs w:val="24"/>
        </w:rPr>
        <w:t xml:space="preserve"> which accompany it such as Aspergers, </w:t>
      </w:r>
      <w:r w:rsidR="00A319E3">
        <w:rPr>
          <w:rFonts w:asciiTheme="minorHAnsi" w:hAnsiTheme="minorHAnsi"/>
          <w:sz w:val="24"/>
          <w:szCs w:val="24"/>
        </w:rPr>
        <w:t>T</w:t>
      </w:r>
      <w:r>
        <w:rPr>
          <w:rFonts w:asciiTheme="minorHAnsi" w:hAnsiTheme="minorHAnsi"/>
          <w:sz w:val="24"/>
          <w:szCs w:val="24"/>
        </w:rPr>
        <w:t xml:space="preserve">ics such as </w:t>
      </w:r>
      <w:r w:rsidR="00A319E3">
        <w:rPr>
          <w:rFonts w:asciiTheme="minorHAnsi" w:hAnsiTheme="minorHAnsi"/>
          <w:sz w:val="24"/>
          <w:szCs w:val="24"/>
        </w:rPr>
        <w:t>T</w:t>
      </w:r>
      <w:r>
        <w:rPr>
          <w:rFonts w:asciiTheme="minorHAnsi" w:hAnsiTheme="minorHAnsi"/>
          <w:sz w:val="24"/>
          <w:szCs w:val="24"/>
        </w:rPr>
        <w:t xml:space="preserve">ourettes and </w:t>
      </w:r>
      <w:r w:rsidR="00A319E3">
        <w:rPr>
          <w:rFonts w:asciiTheme="minorHAnsi" w:hAnsiTheme="minorHAnsi"/>
          <w:sz w:val="24"/>
          <w:szCs w:val="24"/>
        </w:rPr>
        <w:t>A</w:t>
      </w:r>
      <w:r>
        <w:rPr>
          <w:rFonts w:asciiTheme="minorHAnsi" w:hAnsiTheme="minorHAnsi"/>
          <w:sz w:val="24"/>
          <w:szCs w:val="24"/>
        </w:rPr>
        <w:t>nxiety.</w:t>
      </w:r>
      <w:r w:rsidR="00906257">
        <w:rPr>
          <w:rFonts w:asciiTheme="minorHAnsi" w:hAnsiTheme="minorHAnsi"/>
          <w:sz w:val="24"/>
          <w:szCs w:val="24"/>
        </w:rPr>
        <w:t xml:space="preserve">  </w:t>
      </w:r>
      <w:r w:rsidR="003D68D9">
        <w:rPr>
          <w:rFonts w:asciiTheme="minorHAnsi" w:hAnsiTheme="minorHAnsi"/>
          <w:sz w:val="24"/>
          <w:szCs w:val="24"/>
        </w:rPr>
        <w:t>If poverty and society is taken into considering as well</w:t>
      </w:r>
      <w:r w:rsidR="00930278">
        <w:rPr>
          <w:rFonts w:asciiTheme="minorHAnsi" w:hAnsiTheme="minorHAnsi"/>
          <w:sz w:val="24"/>
          <w:szCs w:val="24"/>
        </w:rPr>
        <w:t>,</w:t>
      </w:r>
      <w:r w:rsidR="003D68D9">
        <w:rPr>
          <w:rFonts w:asciiTheme="minorHAnsi" w:hAnsiTheme="minorHAnsi"/>
          <w:sz w:val="24"/>
          <w:szCs w:val="24"/>
        </w:rPr>
        <w:t xml:space="preserve"> it paints a bleak picture for the child with ADHD</w:t>
      </w:r>
      <w:r w:rsidR="00930278">
        <w:rPr>
          <w:rFonts w:asciiTheme="minorHAnsi" w:hAnsiTheme="minorHAnsi"/>
          <w:sz w:val="24"/>
          <w:szCs w:val="24"/>
        </w:rPr>
        <w:t xml:space="preserve"> i</w:t>
      </w:r>
      <w:r w:rsidR="003D68D9">
        <w:rPr>
          <w:rFonts w:asciiTheme="minorHAnsi" w:hAnsiTheme="minorHAnsi"/>
          <w:sz w:val="24"/>
          <w:szCs w:val="24"/>
        </w:rPr>
        <w:t>f interventions and positive reinforcement are not put in place</w:t>
      </w:r>
      <w:r w:rsidR="00930278">
        <w:rPr>
          <w:rFonts w:asciiTheme="minorHAnsi" w:hAnsiTheme="minorHAnsi"/>
          <w:sz w:val="24"/>
          <w:szCs w:val="24"/>
        </w:rPr>
        <w:t>,</w:t>
      </w:r>
      <w:r w:rsidR="003D68D9">
        <w:rPr>
          <w:rFonts w:asciiTheme="minorHAnsi" w:hAnsiTheme="minorHAnsi"/>
          <w:sz w:val="24"/>
          <w:szCs w:val="24"/>
        </w:rPr>
        <w:t xml:space="preserve"> to give the child every </w:t>
      </w:r>
      <w:r w:rsidR="007917C0">
        <w:rPr>
          <w:rFonts w:asciiTheme="minorHAnsi" w:hAnsiTheme="minorHAnsi"/>
          <w:sz w:val="24"/>
          <w:szCs w:val="24"/>
        </w:rPr>
        <w:t>chance</w:t>
      </w:r>
      <w:r w:rsidR="003D68D9">
        <w:rPr>
          <w:rFonts w:asciiTheme="minorHAnsi" w:hAnsiTheme="minorHAnsi"/>
          <w:sz w:val="24"/>
          <w:szCs w:val="24"/>
        </w:rPr>
        <w:t xml:space="preserve"> to</w:t>
      </w:r>
      <w:r w:rsidR="007917C0">
        <w:rPr>
          <w:rFonts w:asciiTheme="minorHAnsi" w:hAnsiTheme="minorHAnsi"/>
          <w:sz w:val="24"/>
          <w:szCs w:val="24"/>
        </w:rPr>
        <w:t xml:space="preserve"> </w:t>
      </w:r>
      <w:r w:rsidR="003D68D9">
        <w:rPr>
          <w:rFonts w:asciiTheme="minorHAnsi" w:hAnsiTheme="minorHAnsi"/>
          <w:sz w:val="24"/>
          <w:szCs w:val="24"/>
        </w:rPr>
        <w:t>thrive.</w:t>
      </w:r>
      <w:r w:rsidR="00957867">
        <w:rPr>
          <w:rFonts w:asciiTheme="minorHAnsi" w:hAnsiTheme="minorHAnsi"/>
          <w:sz w:val="24"/>
          <w:szCs w:val="24"/>
        </w:rPr>
        <w:t xml:space="preserve">  Think of a</w:t>
      </w:r>
      <w:r w:rsidR="00A319E3">
        <w:rPr>
          <w:rFonts w:asciiTheme="minorHAnsi" w:hAnsiTheme="minorHAnsi"/>
          <w:sz w:val="24"/>
          <w:szCs w:val="24"/>
        </w:rPr>
        <w:t xml:space="preserve"> scenario </w:t>
      </w:r>
      <w:r w:rsidR="00957867">
        <w:rPr>
          <w:rFonts w:asciiTheme="minorHAnsi" w:hAnsiTheme="minorHAnsi"/>
          <w:sz w:val="24"/>
          <w:szCs w:val="24"/>
        </w:rPr>
        <w:t>with</w:t>
      </w:r>
      <w:r w:rsidR="007917C0">
        <w:rPr>
          <w:rFonts w:asciiTheme="minorHAnsi" w:hAnsiTheme="minorHAnsi"/>
          <w:sz w:val="24"/>
          <w:szCs w:val="24"/>
        </w:rPr>
        <w:t xml:space="preserve"> children </w:t>
      </w:r>
      <w:r w:rsidR="00957867">
        <w:rPr>
          <w:rFonts w:asciiTheme="minorHAnsi" w:hAnsiTheme="minorHAnsi"/>
          <w:sz w:val="24"/>
          <w:szCs w:val="24"/>
        </w:rPr>
        <w:t>that have</w:t>
      </w:r>
      <w:r w:rsidR="007917C0">
        <w:rPr>
          <w:rFonts w:asciiTheme="minorHAnsi" w:hAnsiTheme="minorHAnsi"/>
          <w:sz w:val="24"/>
          <w:szCs w:val="24"/>
        </w:rPr>
        <w:t xml:space="preserve"> ADHD</w:t>
      </w:r>
      <w:r w:rsidR="00930278">
        <w:rPr>
          <w:rFonts w:asciiTheme="minorHAnsi" w:hAnsiTheme="minorHAnsi"/>
          <w:sz w:val="24"/>
          <w:szCs w:val="24"/>
        </w:rPr>
        <w:t>,</w:t>
      </w:r>
      <w:r w:rsidR="007917C0">
        <w:rPr>
          <w:rFonts w:asciiTheme="minorHAnsi" w:hAnsiTheme="minorHAnsi"/>
          <w:sz w:val="24"/>
          <w:szCs w:val="24"/>
        </w:rPr>
        <w:t xml:space="preserve"> who are </w:t>
      </w:r>
      <w:r w:rsidR="00957867">
        <w:rPr>
          <w:rFonts w:asciiTheme="minorHAnsi" w:hAnsiTheme="minorHAnsi"/>
          <w:sz w:val="24"/>
          <w:szCs w:val="24"/>
        </w:rPr>
        <w:t xml:space="preserve">also </w:t>
      </w:r>
      <w:r w:rsidR="007917C0">
        <w:rPr>
          <w:rFonts w:asciiTheme="minorHAnsi" w:hAnsiTheme="minorHAnsi"/>
          <w:sz w:val="24"/>
          <w:szCs w:val="24"/>
        </w:rPr>
        <w:t>exposed to poverty and not helped</w:t>
      </w:r>
      <w:r w:rsidR="00957867">
        <w:rPr>
          <w:rFonts w:asciiTheme="minorHAnsi" w:hAnsiTheme="minorHAnsi"/>
          <w:sz w:val="24"/>
          <w:szCs w:val="24"/>
        </w:rPr>
        <w:t xml:space="preserve"> and accepted</w:t>
      </w:r>
      <w:r w:rsidR="007917C0">
        <w:rPr>
          <w:rFonts w:asciiTheme="minorHAnsi" w:hAnsiTheme="minorHAnsi"/>
          <w:sz w:val="24"/>
          <w:szCs w:val="24"/>
        </w:rPr>
        <w:t xml:space="preserve"> by others in society</w:t>
      </w:r>
      <w:r w:rsidR="00957867">
        <w:rPr>
          <w:rFonts w:asciiTheme="minorHAnsi" w:hAnsiTheme="minorHAnsi"/>
          <w:sz w:val="24"/>
          <w:szCs w:val="24"/>
        </w:rPr>
        <w:t xml:space="preserve"> and </w:t>
      </w:r>
      <w:r w:rsidR="007917C0">
        <w:rPr>
          <w:rFonts w:asciiTheme="minorHAnsi" w:hAnsiTheme="minorHAnsi"/>
          <w:sz w:val="24"/>
          <w:szCs w:val="24"/>
        </w:rPr>
        <w:t>do not get the right intervention</w:t>
      </w:r>
      <w:r w:rsidR="00957867">
        <w:rPr>
          <w:rFonts w:asciiTheme="minorHAnsi" w:hAnsiTheme="minorHAnsi"/>
          <w:sz w:val="24"/>
          <w:szCs w:val="24"/>
        </w:rPr>
        <w:t>. T</w:t>
      </w:r>
      <w:r w:rsidR="007917C0">
        <w:rPr>
          <w:rFonts w:asciiTheme="minorHAnsi" w:hAnsiTheme="minorHAnsi"/>
          <w:sz w:val="24"/>
          <w:szCs w:val="24"/>
        </w:rPr>
        <w:t>hey are at risk of not</w:t>
      </w:r>
      <w:r w:rsidR="00A319E3">
        <w:rPr>
          <w:rFonts w:asciiTheme="minorHAnsi" w:hAnsiTheme="minorHAnsi"/>
          <w:sz w:val="24"/>
          <w:szCs w:val="24"/>
        </w:rPr>
        <w:t xml:space="preserve"> being</w:t>
      </w:r>
      <w:r w:rsidR="007917C0">
        <w:rPr>
          <w:rFonts w:asciiTheme="minorHAnsi" w:hAnsiTheme="minorHAnsi"/>
          <w:sz w:val="24"/>
          <w:szCs w:val="24"/>
        </w:rPr>
        <w:t xml:space="preserve"> able to stay in mainstream school because of their challenging behaviour</w:t>
      </w:r>
      <w:r w:rsidR="00A319E3">
        <w:rPr>
          <w:rFonts w:asciiTheme="minorHAnsi" w:hAnsiTheme="minorHAnsi"/>
          <w:sz w:val="24"/>
          <w:szCs w:val="24"/>
        </w:rPr>
        <w:t xml:space="preserve"> and may be</w:t>
      </w:r>
      <w:r w:rsidR="007917C0">
        <w:rPr>
          <w:rFonts w:asciiTheme="minorHAnsi" w:hAnsiTheme="minorHAnsi"/>
          <w:sz w:val="24"/>
          <w:szCs w:val="24"/>
        </w:rPr>
        <w:t xml:space="preserve"> excluded from their peers and put in a different setting for c</w:t>
      </w:r>
      <w:r w:rsidR="00957867">
        <w:rPr>
          <w:rFonts w:asciiTheme="minorHAnsi" w:hAnsiTheme="minorHAnsi"/>
          <w:sz w:val="24"/>
          <w:szCs w:val="24"/>
        </w:rPr>
        <w:t>hildren with behavioural issues, even ending up in prison.</w:t>
      </w:r>
    </w:p>
    <w:p w:rsidR="00957867" w:rsidRDefault="00957867" w:rsidP="00EC2AB4">
      <w:pPr>
        <w:spacing w:line="360" w:lineRule="auto"/>
        <w:rPr>
          <w:rFonts w:asciiTheme="minorHAnsi" w:hAnsiTheme="minorHAnsi"/>
          <w:sz w:val="24"/>
          <w:szCs w:val="24"/>
        </w:rPr>
      </w:pPr>
    </w:p>
    <w:p w:rsidR="005F4768" w:rsidRDefault="007917C0" w:rsidP="00EC2AB4">
      <w:pPr>
        <w:spacing w:line="360" w:lineRule="auto"/>
        <w:rPr>
          <w:rFonts w:asciiTheme="minorHAnsi" w:hAnsiTheme="minorHAnsi"/>
          <w:sz w:val="24"/>
          <w:szCs w:val="24"/>
        </w:rPr>
      </w:pPr>
      <w:r>
        <w:rPr>
          <w:rFonts w:asciiTheme="minorHAnsi" w:hAnsiTheme="minorHAnsi"/>
          <w:sz w:val="24"/>
          <w:szCs w:val="24"/>
        </w:rPr>
        <w:lastRenderedPageBreak/>
        <w:t>There are several policies in place aimed at inclusiveness</w:t>
      </w:r>
      <w:r w:rsidR="00957867">
        <w:rPr>
          <w:rFonts w:asciiTheme="minorHAnsi" w:hAnsiTheme="minorHAnsi"/>
          <w:sz w:val="24"/>
          <w:szCs w:val="24"/>
        </w:rPr>
        <w:t xml:space="preserve"> trying to avoid</w:t>
      </w:r>
      <w:r w:rsidR="00A319E3">
        <w:rPr>
          <w:rFonts w:asciiTheme="minorHAnsi" w:hAnsiTheme="minorHAnsi"/>
          <w:sz w:val="24"/>
          <w:szCs w:val="24"/>
        </w:rPr>
        <w:t xml:space="preserve"> this situation happening</w:t>
      </w:r>
      <w:r>
        <w:rPr>
          <w:rFonts w:asciiTheme="minorHAnsi" w:hAnsiTheme="minorHAnsi"/>
          <w:sz w:val="24"/>
          <w:szCs w:val="24"/>
        </w:rPr>
        <w:t>.</w:t>
      </w:r>
      <w:r w:rsidR="003D68D9">
        <w:rPr>
          <w:rFonts w:asciiTheme="minorHAnsi" w:hAnsiTheme="minorHAnsi"/>
          <w:sz w:val="24"/>
          <w:szCs w:val="24"/>
        </w:rPr>
        <w:t xml:space="preserve"> The United Nations Convention on the Rights of the Child (UNCRC) has 54 articles and 42 rights of the child setting out the civil, political, economic, social and cultural rights of every child. For example article </w:t>
      </w:r>
      <w:r>
        <w:rPr>
          <w:rFonts w:asciiTheme="minorHAnsi" w:hAnsiTheme="minorHAnsi"/>
          <w:sz w:val="24"/>
          <w:szCs w:val="24"/>
        </w:rPr>
        <w:t>27 states a right to a good standard of living and article 28 the right to learn and go to school</w:t>
      </w:r>
      <w:r w:rsidR="00930278">
        <w:rPr>
          <w:rFonts w:asciiTheme="minorHAnsi" w:hAnsiTheme="minorHAnsi"/>
          <w:sz w:val="24"/>
          <w:szCs w:val="24"/>
        </w:rPr>
        <w:t>.</w:t>
      </w:r>
      <w:r>
        <w:rPr>
          <w:rFonts w:asciiTheme="minorHAnsi" w:hAnsiTheme="minorHAnsi"/>
          <w:sz w:val="24"/>
          <w:szCs w:val="24"/>
        </w:rPr>
        <w:t xml:space="preserve"> </w:t>
      </w:r>
      <w:r w:rsidR="00930278">
        <w:rPr>
          <w:rFonts w:asciiTheme="minorHAnsi" w:hAnsiTheme="minorHAnsi"/>
          <w:sz w:val="24"/>
          <w:szCs w:val="24"/>
        </w:rPr>
        <w:t>A</w:t>
      </w:r>
      <w:r>
        <w:rPr>
          <w:rFonts w:asciiTheme="minorHAnsi" w:hAnsiTheme="minorHAnsi"/>
          <w:sz w:val="24"/>
          <w:szCs w:val="24"/>
        </w:rPr>
        <w:t>lso The Equality act 2010 and the Children’s Act 2004</w:t>
      </w:r>
      <w:r w:rsidR="00930278">
        <w:rPr>
          <w:rFonts w:asciiTheme="minorHAnsi" w:hAnsiTheme="minorHAnsi"/>
          <w:sz w:val="24"/>
          <w:szCs w:val="24"/>
        </w:rPr>
        <w:t>,</w:t>
      </w:r>
      <w:r>
        <w:rPr>
          <w:rFonts w:asciiTheme="minorHAnsi" w:hAnsiTheme="minorHAnsi"/>
          <w:sz w:val="24"/>
          <w:szCs w:val="24"/>
        </w:rPr>
        <w:t xml:space="preserve"> all making it law to give children inclusive rights.</w:t>
      </w:r>
      <w:r w:rsidR="00A319E3">
        <w:rPr>
          <w:rFonts w:asciiTheme="minorHAnsi" w:hAnsiTheme="minorHAnsi"/>
          <w:sz w:val="24"/>
          <w:szCs w:val="24"/>
        </w:rPr>
        <w:t xml:space="preserve">  With the right policies every child can have the opportunity to do well in life.  </w:t>
      </w:r>
    </w:p>
    <w:p w:rsidR="00582C5C" w:rsidRDefault="00A319E3" w:rsidP="00DC23E8">
      <w:pPr>
        <w:spacing w:before="240" w:line="360" w:lineRule="auto"/>
        <w:rPr>
          <w:rFonts w:asciiTheme="minorHAnsi" w:hAnsiTheme="minorHAnsi"/>
          <w:sz w:val="24"/>
          <w:szCs w:val="24"/>
        </w:rPr>
      </w:pPr>
      <w:r>
        <w:rPr>
          <w:rFonts w:asciiTheme="minorHAnsi" w:hAnsiTheme="minorHAnsi"/>
          <w:sz w:val="24"/>
          <w:szCs w:val="24"/>
        </w:rPr>
        <w:t>To conclude</w:t>
      </w:r>
      <w:r w:rsidR="00930278">
        <w:rPr>
          <w:rFonts w:asciiTheme="minorHAnsi" w:hAnsiTheme="minorHAnsi"/>
          <w:sz w:val="24"/>
          <w:szCs w:val="24"/>
        </w:rPr>
        <w:t xml:space="preserve"> Piaget’s theory is one of the most influential psychological theories to date.</w:t>
      </w:r>
      <w:r w:rsidR="0094709F">
        <w:rPr>
          <w:rFonts w:asciiTheme="minorHAnsi" w:hAnsiTheme="minorHAnsi"/>
          <w:sz w:val="24"/>
          <w:szCs w:val="24"/>
        </w:rPr>
        <w:t xml:space="preserve">  The foundation phase, learning through play uses a lot of his theories.  Vygotsky’s theory does not give an accurate picture of the child’s learning ability, style of learning or current level of development.  Every child’s Zone of Proximal Development is different thus meaning that teachers need to know every individual child’s capability in order to know how much scaffolding and cognitive modelling they need, unfortunately with class sizes getting bigger this is not always possible especially in high school and chil</w:t>
      </w:r>
      <w:r w:rsidR="00957867">
        <w:rPr>
          <w:rFonts w:asciiTheme="minorHAnsi" w:hAnsiTheme="minorHAnsi"/>
          <w:sz w:val="24"/>
          <w:szCs w:val="24"/>
        </w:rPr>
        <w:t xml:space="preserve">dren slip through the net. </w:t>
      </w:r>
      <w:r w:rsidR="0094709F">
        <w:rPr>
          <w:rFonts w:asciiTheme="minorHAnsi" w:hAnsiTheme="minorHAnsi"/>
          <w:sz w:val="24"/>
          <w:szCs w:val="24"/>
        </w:rPr>
        <w:t xml:space="preserve"> Piaget’s theory of learning through four stages allows a more generic form o</w:t>
      </w:r>
      <w:r w:rsidR="00101424">
        <w:rPr>
          <w:rFonts w:asciiTheme="minorHAnsi" w:hAnsiTheme="minorHAnsi"/>
          <w:sz w:val="24"/>
          <w:szCs w:val="24"/>
        </w:rPr>
        <w:t xml:space="preserve">f assessment for the teachers, because children are expected to reach stages.    Both theorists agree that the child tries to make sense of the world, which develops the mind. Vygotsky’s theory saw that Children need to be given different social experiences and have social interaction to </w:t>
      </w:r>
      <w:r w:rsidR="00AD60F5">
        <w:rPr>
          <w:rFonts w:asciiTheme="minorHAnsi" w:hAnsiTheme="minorHAnsi"/>
          <w:sz w:val="24"/>
          <w:szCs w:val="24"/>
        </w:rPr>
        <w:t>develop which the writer has evidenced</w:t>
      </w:r>
      <w:r w:rsidR="00101424">
        <w:rPr>
          <w:rFonts w:asciiTheme="minorHAnsi" w:hAnsiTheme="minorHAnsi"/>
          <w:sz w:val="24"/>
          <w:szCs w:val="24"/>
        </w:rPr>
        <w:t xml:space="preserve"> in practise in</w:t>
      </w:r>
      <w:r w:rsidR="00AD60F5">
        <w:rPr>
          <w:rFonts w:asciiTheme="minorHAnsi" w:hAnsiTheme="minorHAnsi"/>
          <w:sz w:val="24"/>
          <w:szCs w:val="24"/>
        </w:rPr>
        <w:t xml:space="preserve"> the </w:t>
      </w:r>
      <w:r w:rsidR="00101424">
        <w:rPr>
          <w:rFonts w:asciiTheme="minorHAnsi" w:hAnsiTheme="minorHAnsi"/>
          <w:sz w:val="24"/>
          <w:szCs w:val="24"/>
        </w:rPr>
        <w:t>school</w:t>
      </w:r>
      <w:r w:rsidR="00AD60F5">
        <w:rPr>
          <w:rFonts w:asciiTheme="minorHAnsi" w:hAnsiTheme="minorHAnsi"/>
          <w:sz w:val="24"/>
          <w:szCs w:val="24"/>
        </w:rPr>
        <w:t xml:space="preserve"> setting</w:t>
      </w:r>
      <w:r w:rsidR="00101424">
        <w:rPr>
          <w:rFonts w:asciiTheme="minorHAnsi" w:hAnsiTheme="minorHAnsi"/>
          <w:sz w:val="24"/>
          <w:szCs w:val="24"/>
        </w:rPr>
        <w:t>.  Especially with children who live in poverty not being able to have the same opportunities as others</w:t>
      </w:r>
      <w:r w:rsidR="00AD60F5">
        <w:rPr>
          <w:rFonts w:asciiTheme="minorHAnsi" w:hAnsiTheme="minorHAnsi"/>
          <w:sz w:val="24"/>
          <w:szCs w:val="24"/>
        </w:rPr>
        <w:t xml:space="preserve"> who are not in poverty. T</w:t>
      </w:r>
      <w:r w:rsidR="00101424">
        <w:rPr>
          <w:rFonts w:asciiTheme="minorHAnsi" w:hAnsiTheme="minorHAnsi"/>
          <w:sz w:val="24"/>
          <w:szCs w:val="24"/>
        </w:rPr>
        <w:t>o go on a trip and experience different social experiences that they have not experienced before enhances their experience</w:t>
      </w:r>
      <w:r w:rsidR="00D31CF1">
        <w:rPr>
          <w:rFonts w:asciiTheme="minorHAnsi" w:hAnsiTheme="minorHAnsi"/>
          <w:sz w:val="24"/>
          <w:szCs w:val="24"/>
        </w:rPr>
        <w:t xml:space="preserve"> which</w:t>
      </w:r>
      <w:r w:rsidR="00101424">
        <w:rPr>
          <w:rFonts w:asciiTheme="minorHAnsi" w:hAnsiTheme="minorHAnsi"/>
          <w:sz w:val="24"/>
          <w:szCs w:val="24"/>
        </w:rPr>
        <w:t xml:space="preserve"> in turn </w:t>
      </w:r>
      <w:r w:rsidR="00D31CF1">
        <w:rPr>
          <w:rFonts w:asciiTheme="minorHAnsi" w:hAnsiTheme="minorHAnsi"/>
          <w:sz w:val="24"/>
          <w:szCs w:val="24"/>
        </w:rPr>
        <w:t>will increase</w:t>
      </w:r>
      <w:r w:rsidR="00101424">
        <w:rPr>
          <w:rFonts w:asciiTheme="minorHAnsi" w:hAnsiTheme="minorHAnsi"/>
          <w:sz w:val="24"/>
          <w:szCs w:val="24"/>
        </w:rPr>
        <w:t xml:space="preserve"> their development.</w:t>
      </w:r>
      <w:r w:rsidR="00D31CF1">
        <w:rPr>
          <w:rFonts w:asciiTheme="minorHAnsi" w:hAnsiTheme="minorHAnsi"/>
          <w:sz w:val="24"/>
          <w:szCs w:val="24"/>
        </w:rPr>
        <w:t xml:space="preserve">  Maslow’s </w:t>
      </w:r>
      <w:r w:rsidR="00582C5C">
        <w:rPr>
          <w:rFonts w:asciiTheme="minorHAnsi" w:hAnsiTheme="minorHAnsi"/>
          <w:sz w:val="24"/>
          <w:szCs w:val="24"/>
        </w:rPr>
        <w:t>H</w:t>
      </w:r>
      <w:r w:rsidR="00D31CF1">
        <w:rPr>
          <w:rFonts w:asciiTheme="minorHAnsi" w:hAnsiTheme="minorHAnsi"/>
          <w:sz w:val="24"/>
          <w:szCs w:val="24"/>
        </w:rPr>
        <w:t xml:space="preserve">ierarchy of </w:t>
      </w:r>
      <w:r w:rsidR="00582C5C">
        <w:rPr>
          <w:rFonts w:asciiTheme="minorHAnsi" w:hAnsiTheme="minorHAnsi"/>
          <w:sz w:val="24"/>
          <w:szCs w:val="24"/>
        </w:rPr>
        <w:t>N</w:t>
      </w:r>
      <w:r w:rsidR="00D31CF1">
        <w:rPr>
          <w:rFonts w:asciiTheme="minorHAnsi" w:hAnsiTheme="minorHAnsi"/>
          <w:sz w:val="24"/>
          <w:szCs w:val="24"/>
        </w:rPr>
        <w:t>eeds shows that children do not reach their full potential in life without having their basic needs met.</w:t>
      </w:r>
      <w:r w:rsidR="00DC23E8">
        <w:rPr>
          <w:rFonts w:asciiTheme="minorHAnsi" w:hAnsiTheme="minorHAnsi"/>
          <w:sz w:val="24"/>
          <w:szCs w:val="24"/>
        </w:rPr>
        <w:t xml:space="preserve"> This theory the writer strongly agrees with.</w:t>
      </w:r>
      <w:r w:rsidR="00D31CF1">
        <w:rPr>
          <w:rFonts w:asciiTheme="minorHAnsi" w:hAnsiTheme="minorHAnsi"/>
          <w:sz w:val="24"/>
          <w:szCs w:val="24"/>
        </w:rPr>
        <w:t xml:space="preserve">  Government need to adhere to their policies and eradicate child poverty if children are to thrive and reach their full potential in life then society will benefit from successfully educated children contributing to the economy instead of misunderstood children draining the economy in prisons. </w:t>
      </w:r>
    </w:p>
    <w:p w:rsidR="00D31CF1" w:rsidRDefault="00D31CF1" w:rsidP="00DC23E8">
      <w:pPr>
        <w:spacing w:before="240" w:line="360" w:lineRule="auto"/>
        <w:rPr>
          <w:rFonts w:asciiTheme="minorHAnsi" w:hAnsiTheme="minorHAnsi"/>
          <w:sz w:val="24"/>
          <w:szCs w:val="24"/>
        </w:rPr>
      </w:pPr>
      <w:r>
        <w:rPr>
          <w:rFonts w:asciiTheme="minorHAnsi" w:hAnsiTheme="minorHAnsi"/>
          <w:sz w:val="24"/>
          <w:szCs w:val="24"/>
        </w:rPr>
        <w:t>After all</w:t>
      </w:r>
      <w:r w:rsidR="00DC23E8">
        <w:rPr>
          <w:rFonts w:asciiTheme="minorHAnsi" w:hAnsiTheme="minorHAnsi"/>
          <w:sz w:val="24"/>
          <w:szCs w:val="24"/>
        </w:rPr>
        <w:t xml:space="preserve"> if the child is</w:t>
      </w:r>
      <w:r>
        <w:rPr>
          <w:rFonts w:asciiTheme="minorHAnsi" w:hAnsiTheme="minorHAnsi"/>
          <w:sz w:val="24"/>
          <w:szCs w:val="24"/>
        </w:rPr>
        <w:t xml:space="preserve"> given the right </w:t>
      </w:r>
      <w:r w:rsidR="00DC23E8">
        <w:rPr>
          <w:rFonts w:asciiTheme="minorHAnsi" w:hAnsiTheme="minorHAnsi"/>
          <w:sz w:val="24"/>
          <w:szCs w:val="24"/>
        </w:rPr>
        <w:t>experience in the learning environment then it will be possible for Maslow’s quote of ‘</w:t>
      </w:r>
      <w:r>
        <w:rPr>
          <w:rFonts w:asciiTheme="minorHAnsi" w:hAnsiTheme="minorHAnsi"/>
          <w:sz w:val="24"/>
          <w:szCs w:val="24"/>
        </w:rPr>
        <w:t>What one can be,</w:t>
      </w:r>
      <w:r w:rsidR="00DC23E8">
        <w:rPr>
          <w:rFonts w:asciiTheme="minorHAnsi" w:hAnsiTheme="minorHAnsi"/>
          <w:sz w:val="24"/>
          <w:szCs w:val="24"/>
        </w:rPr>
        <w:t xml:space="preserve"> </w:t>
      </w:r>
      <w:r>
        <w:rPr>
          <w:rFonts w:asciiTheme="minorHAnsi" w:hAnsiTheme="minorHAnsi"/>
          <w:sz w:val="24"/>
          <w:szCs w:val="24"/>
        </w:rPr>
        <w:t>one must be</w:t>
      </w:r>
      <w:r w:rsidR="00DC23E8">
        <w:rPr>
          <w:rFonts w:asciiTheme="minorHAnsi" w:hAnsiTheme="minorHAnsi"/>
          <w:sz w:val="24"/>
          <w:szCs w:val="24"/>
        </w:rPr>
        <w:t>!’ (Abraham H Maslow) to become possible.</w:t>
      </w:r>
      <w:bookmarkStart w:id="0" w:name="_GoBack"/>
      <w:bookmarkEnd w:id="0"/>
    </w:p>
    <w:p w:rsidR="0094257B" w:rsidRPr="00114215" w:rsidRDefault="0094257B" w:rsidP="00717DA7">
      <w:pPr>
        <w:shd w:val="clear" w:color="auto" w:fill="FFFFFF"/>
        <w:spacing w:after="0" w:line="240" w:lineRule="auto"/>
        <w:outlineLvl w:val="2"/>
        <w:rPr>
          <w:b/>
          <w:u w:val="single"/>
        </w:rPr>
      </w:pPr>
    </w:p>
    <w:p w:rsidR="00114215" w:rsidRPr="00114215" w:rsidRDefault="00114215" w:rsidP="00EC2AB4">
      <w:pPr>
        <w:spacing w:line="360" w:lineRule="auto"/>
        <w:rPr>
          <w:rFonts w:ascii="Arial" w:hAnsi="Arial" w:cs="Arial"/>
          <w:b/>
          <w:sz w:val="24"/>
          <w:szCs w:val="24"/>
          <w:u w:val="single"/>
        </w:rPr>
      </w:pPr>
      <w:r w:rsidRPr="00114215">
        <w:rPr>
          <w:rFonts w:ascii="Arial" w:hAnsi="Arial" w:cs="Arial"/>
          <w:b/>
          <w:sz w:val="24"/>
          <w:szCs w:val="24"/>
          <w:u w:val="single"/>
        </w:rPr>
        <w:t>Reference list</w:t>
      </w:r>
    </w:p>
    <w:p w:rsidR="00CE4476" w:rsidRPr="001C7D7B" w:rsidRDefault="007F646C" w:rsidP="00EC2AB4">
      <w:pPr>
        <w:spacing w:line="360" w:lineRule="auto"/>
        <w:rPr>
          <w:rFonts w:ascii="Arial" w:hAnsi="Arial" w:cs="Arial"/>
          <w:sz w:val="24"/>
          <w:szCs w:val="24"/>
        </w:rPr>
      </w:pPr>
      <w:r w:rsidRPr="001C7D7B">
        <w:rPr>
          <w:rFonts w:ascii="Arial" w:hAnsi="Arial" w:cs="Arial"/>
          <w:sz w:val="24"/>
          <w:szCs w:val="24"/>
        </w:rPr>
        <w:t>Berk,L.E(2009).Child Development(8thed).Boston:Pearson education</w:t>
      </w:r>
    </w:p>
    <w:p w:rsidR="001C7D7B" w:rsidRPr="001C7D7B" w:rsidRDefault="001C7D7B" w:rsidP="001C7D7B">
      <w:pPr>
        <w:spacing w:after="0" w:line="360" w:lineRule="auto"/>
        <w:rPr>
          <w:rFonts w:ascii="Arial" w:hAnsi="Arial" w:cs="Arial"/>
          <w:sz w:val="24"/>
          <w:szCs w:val="24"/>
        </w:rPr>
      </w:pPr>
    </w:p>
    <w:p w:rsidR="001C7D7B" w:rsidRPr="001C7D7B" w:rsidRDefault="001C7D7B" w:rsidP="001C7D7B">
      <w:pPr>
        <w:spacing w:after="0" w:line="360" w:lineRule="auto"/>
        <w:rPr>
          <w:rFonts w:ascii="Arial" w:hAnsi="Arial" w:cs="Arial"/>
          <w:sz w:val="24"/>
          <w:szCs w:val="24"/>
        </w:rPr>
      </w:pPr>
      <w:r w:rsidRPr="001C7D7B">
        <w:rPr>
          <w:rFonts w:ascii="Arial" w:hAnsi="Arial" w:cs="Arial"/>
          <w:sz w:val="24"/>
          <w:szCs w:val="24"/>
        </w:rPr>
        <w:t>Child Poverty Action Group</w:t>
      </w:r>
    </w:p>
    <w:p w:rsidR="001C7D7B" w:rsidRPr="001C7D7B" w:rsidRDefault="001C7D7B" w:rsidP="00EC2AB4">
      <w:pPr>
        <w:spacing w:line="360" w:lineRule="auto"/>
        <w:rPr>
          <w:rFonts w:ascii="Arial" w:hAnsi="Arial" w:cs="Arial"/>
          <w:sz w:val="24"/>
          <w:szCs w:val="24"/>
        </w:rPr>
      </w:pPr>
      <w:r w:rsidRPr="001C7D7B">
        <w:rPr>
          <w:rFonts w:ascii="Arial" w:hAnsi="Arial" w:cs="Arial"/>
          <w:sz w:val="24"/>
          <w:szCs w:val="24"/>
        </w:rPr>
        <w:t>http://cpag.uk/child-poverty-facts-and-figures.</w:t>
      </w:r>
    </w:p>
    <w:p w:rsidR="001C7D7B" w:rsidRPr="001C7D7B" w:rsidRDefault="001C7D7B" w:rsidP="008F5D87">
      <w:pPr>
        <w:shd w:val="clear" w:color="auto" w:fill="FFFFFF"/>
        <w:spacing w:after="0" w:line="240" w:lineRule="auto"/>
        <w:outlineLvl w:val="2"/>
        <w:rPr>
          <w:rFonts w:ascii="Arial" w:eastAsia="Times New Roman" w:hAnsi="Arial" w:cs="Arial"/>
          <w:color w:val="222222"/>
          <w:sz w:val="24"/>
          <w:szCs w:val="24"/>
          <w:lang w:eastAsia="en-GB"/>
        </w:rPr>
      </w:pPr>
    </w:p>
    <w:p w:rsidR="008F5D87" w:rsidRPr="008F5D87" w:rsidRDefault="008F5D87" w:rsidP="008F5D87">
      <w:pPr>
        <w:shd w:val="clear" w:color="auto" w:fill="FFFFFF"/>
        <w:spacing w:after="0" w:line="240" w:lineRule="auto"/>
        <w:outlineLvl w:val="2"/>
        <w:rPr>
          <w:rFonts w:ascii="Arial" w:eastAsia="Times New Roman" w:hAnsi="Arial" w:cs="Arial"/>
          <w:color w:val="222222"/>
          <w:sz w:val="24"/>
          <w:szCs w:val="24"/>
          <w:lang w:eastAsia="en-GB"/>
        </w:rPr>
      </w:pPr>
      <w:hyperlink r:id="rId7" w:history="1">
        <w:r w:rsidRPr="001C7D7B">
          <w:rPr>
            <w:rFonts w:ascii="Arial" w:eastAsia="Times New Roman" w:hAnsi="Arial" w:cs="Arial"/>
            <w:color w:val="660099"/>
            <w:sz w:val="24"/>
            <w:szCs w:val="24"/>
            <w:u w:val="single"/>
            <w:lang w:eastAsia="en-GB"/>
          </w:rPr>
          <w:t>Child poverty statistics | Facts about child poverty - Barnardo's</w:t>
        </w:r>
      </w:hyperlink>
    </w:p>
    <w:p w:rsidR="00C657A9" w:rsidRPr="001C7D7B" w:rsidRDefault="0063590F" w:rsidP="00EC2AB4">
      <w:pPr>
        <w:spacing w:line="360" w:lineRule="auto"/>
        <w:rPr>
          <w:rFonts w:ascii="Arial" w:hAnsi="Arial" w:cs="Arial"/>
          <w:color w:val="006621"/>
          <w:sz w:val="24"/>
          <w:szCs w:val="24"/>
          <w:shd w:val="clear" w:color="auto" w:fill="FFFFFF"/>
        </w:rPr>
      </w:pPr>
      <w:hyperlink r:id="rId8" w:history="1">
        <w:r w:rsidRPr="001C7D7B">
          <w:rPr>
            <w:rStyle w:val="Hyperlink"/>
            <w:rFonts w:ascii="Arial" w:hAnsi="Arial" w:cs="Arial"/>
            <w:sz w:val="24"/>
            <w:szCs w:val="24"/>
            <w:shd w:val="clear" w:color="auto" w:fill="FFFFFF"/>
          </w:rPr>
          <w:t>https://www.barnardos.org.uk/.../child_poverty/child_poverty...poverty/child_poverty</w:t>
        </w:r>
      </w:hyperlink>
    </w:p>
    <w:p w:rsidR="007F646C" w:rsidRPr="001C7D7B" w:rsidRDefault="007F646C" w:rsidP="007F646C">
      <w:pPr>
        <w:spacing w:line="360" w:lineRule="auto"/>
        <w:rPr>
          <w:rFonts w:ascii="Arial" w:hAnsi="Arial" w:cs="Arial"/>
          <w:color w:val="006621"/>
          <w:sz w:val="24"/>
          <w:szCs w:val="24"/>
          <w:shd w:val="clear" w:color="auto" w:fill="FFFFFF"/>
        </w:rPr>
      </w:pPr>
      <w:r w:rsidRPr="001C7D7B">
        <w:rPr>
          <w:rFonts w:ascii="Arial" w:hAnsi="Arial" w:cs="Arial"/>
          <w:color w:val="006621"/>
          <w:sz w:val="24"/>
          <w:szCs w:val="24"/>
          <w:shd w:val="clear" w:color="auto" w:fill="FFFFFF"/>
        </w:rPr>
        <w:t>Dr Green,C.(1997)Understanding ADHD A Parents guide to ADHD in children.(2</w:t>
      </w:r>
      <w:r w:rsidRPr="001C7D7B">
        <w:rPr>
          <w:rFonts w:ascii="Arial" w:hAnsi="Arial" w:cs="Arial"/>
          <w:color w:val="006621"/>
          <w:sz w:val="24"/>
          <w:szCs w:val="24"/>
          <w:shd w:val="clear" w:color="auto" w:fill="FFFFFF"/>
          <w:vertAlign w:val="superscript"/>
        </w:rPr>
        <w:t>nd</w:t>
      </w:r>
      <w:r w:rsidRPr="001C7D7B">
        <w:rPr>
          <w:rFonts w:ascii="Arial" w:hAnsi="Arial" w:cs="Arial"/>
          <w:color w:val="006621"/>
          <w:sz w:val="24"/>
          <w:szCs w:val="24"/>
          <w:shd w:val="clear" w:color="auto" w:fill="FFFFFF"/>
        </w:rPr>
        <w:t xml:space="preserve"> ed).London:Vermilion</w:t>
      </w:r>
    </w:p>
    <w:p w:rsidR="007F646C" w:rsidRPr="001C7D7B" w:rsidRDefault="007F646C" w:rsidP="007F646C">
      <w:pPr>
        <w:spacing w:after="0" w:line="360" w:lineRule="auto"/>
        <w:rPr>
          <w:rFonts w:ascii="Arial" w:hAnsi="Arial" w:cs="Arial"/>
          <w:sz w:val="24"/>
          <w:szCs w:val="24"/>
        </w:rPr>
      </w:pPr>
    </w:p>
    <w:p w:rsidR="007F646C" w:rsidRPr="001C7D7B" w:rsidRDefault="007F646C" w:rsidP="001C7D7B">
      <w:pPr>
        <w:spacing w:after="0" w:line="360" w:lineRule="auto"/>
        <w:rPr>
          <w:rFonts w:ascii="Arial" w:hAnsi="Arial" w:cs="Arial"/>
          <w:sz w:val="24"/>
          <w:szCs w:val="24"/>
        </w:rPr>
      </w:pPr>
      <w:r w:rsidRPr="001C7D7B">
        <w:rPr>
          <w:rFonts w:ascii="Arial" w:hAnsi="Arial" w:cs="Arial"/>
          <w:sz w:val="24"/>
          <w:szCs w:val="24"/>
        </w:rPr>
        <w:t>National child poverty conference-from poverty to prosperity-everyone’s business(21 June 2017)</w:t>
      </w:r>
      <w:r w:rsidR="001C7D7B">
        <w:rPr>
          <w:rFonts w:ascii="Arial" w:hAnsi="Arial" w:cs="Arial"/>
          <w:sz w:val="24"/>
          <w:szCs w:val="24"/>
        </w:rPr>
        <w:t xml:space="preserve"> </w:t>
      </w:r>
      <w:hyperlink r:id="rId9" w:history="1">
        <w:r w:rsidRPr="001C7D7B">
          <w:rPr>
            <w:rStyle w:val="Hyperlink"/>
            <w:rFonts w:ascii="Arial" w:hAnsi="Arial" w:cs="Arial"/>
            <w:sz w:val="24"/>
            <w:szCs w:val="24"/>
          </w:rPr>
          <w:t>www.childreninwales.org.uk</w:t>
        </w:r>
      </w:hyperlink>
    </w:p>
    <w:p w:rsidR="007F646C" w:rsidRPr="001C7D7B" w:rsidRDefault="007F646C" w:rsidP="00DC23E8">
      <w:pPr>
        <w:shd w:val="clear" w:color="auto" w:fill="FFFFFF"/>
        <w:spacing w:after="0" w:line="240" w:lineRule="auto"/>
        <w:outlineLvl w:val="2"/>
        <w:rPr>
          <w:rFonts w:ascii="Arial" w:hAnsi="Arial" w:cs="Arial"/>
          <w:sz w:val="24"/>
          <w:szCs w:val="24"/>
        </w:rPr>
      </w:pPr>
    </w:p>
    <w:p w:rsidR="00DC23E8" w:rsidRPr="001C7D7B"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hyperlink r:id="rId10" w:history="1">
        <w:r w:rsidRPr="001C7D7B">
          <w:rPr>
            <w:rFonts w:ascii="Arial" w:eastAsia="Times New Roman" w:hAnsi="Arial" w:cs="Arial"/>
            <w:color w:val="660099"/>
            <w:sz w:val="24"/>
            <w:szCs w:val="24"/>
            <w:u w:val="single"/>
            <w:lang w:eastAsia="en-GB"/>
          </w:rPr>
          <w:t>UNCRC - Children's Rights - Children's Commissioner for Wales</w:t>
        </w:r>
      </w:hyperlink>
    </w:p>
    <w:p w:rsidR="00DC23E8" w:rsidRPr="001C7D7B" w:rsidRDefault="00DC23E8" w:rsidP="00DC23E8">
      <w:pPr>
        <w:shd w:val="clear" w:color="auto" w:fill="FFFFFF"/>
        <w:spacing w:after="0" w:line="240" w:lineRule="atLeast"/>
        <w:rPr>
          <w:rFonts w:ascii="Arial" w:eastAsia="Times New Roman" w:hAnsi="Arial" w:cs="Arial"/>
          <w:color w:val="808080"/>
          <w:sz w:val="24"/>
          <w:szCs w:val="24"/>
          <w:lang w:eastAsia="en-GB"/>
        </w:rPr>
      </w:pPr>
      <w:r w:rsidRPr="001C7D7B">
        <w:rPr>
          <w:rFonts w:ascii="Arial" w:eastAsia="Times New Roman" w:hAnsi="Arial" w:cs="Arial"/>
          <w:color w:val="006621"/>
          <w:sz w:val="24"/>
          <w:szCs w:val="24"/>
          <w:lang w:eastAsia="en-GB"/>
        </w:rPr>
        <w:t>https://www.childcomwales.org.uk/uncrc-childrens-rights/</w:t>
      </w:r>
    </w:p>
    <w:p w:rsidR="007F646C" w:rsidRPr="001C7D7B" w:rsidRDefault="007F646C" w:rsidP="007F646C">
      <w:pPr>
        <w:rPr>
          <w:rFonts w:ascii="Arial" w:hAnsi="Arial" w:cs="Arial"/>
          <w:sz w:val="24"/>
          <w:szCs w:val="24"/>
        </w:rPr>
      </w:pPr>
    </w:p>
    <w:p w:rsidR="007F646C" w:rsidRPr="001C7D7B" w:rsidRDefault="007F646C" w:rsidP="007F646C">
      <w:pPr>
        <w:rPr>
          <w:rFonts w:ascii="Arial" w:hAnsi="Arial" w:cs="Arial"/>
          <w:sz w:val="24"/>
          <w:szCs w:val="24"/>
        </w:rPr>
      </w:pPr>
      <w:r w:rsidRPr="001C7D7B">
        <w:rPr>
          <w:rFonts w:ascii="Arial" w:hAnsi="Arial" w:cs="Arial"/>
          <w:sz w:val="24"/>
          <w:szCs w:val="24"/>
        </w:rPr>
        <w:t>University of Wales Trinity handout (2017) SJTA5007 Exceptional Children-Challenging Behaviour.</w:t>
      </w:r>
    </w:p>
    <w:p w:rsidR="001C7D7B" w:rsidRDefault="001C7D7B" w:rsidP="007F646C">
      <w:pPr>
        <w:rPr>
          <w:rFonts w:ascii="Arial" w:hAnsi="Arial" w:cs="Arial"/>
          <w:sz w:val="24"/>
          <w:szCs w:val="24"/>
        </w:rPr>
      </w:pPr>
    </w:p>
    <w:p w:rsidR="007F646C" w:rsidRPr="001C7D7B" w:rsidRDefault="007F646C" w:rsidP="007F646C">
      <w:pPr>
        <w:rPr>
          <w:rFonts w:ascii="Arial" w:hAnsi="Arial" w:cs="Arial"/>
          <w:sz w:val="24"/>
          <w:szCs w:val="24"/>
        </w:rPr>
      </w:pPr>
      <w:r w:rsidRPr="001C7D7B">
        <w:rPr>
          <w:rFonts w:ascii="Arial" w:hAnsi="Arial" w:cs="Arial"/>
          <w:sz w:val="24"/>
          <w:szCs w:val="24"/>
        </w:rPr>
        <w:t>University of Wales Trinity handout (2017) SJTA5007 Cognitive Development.</w:t>
      </w:r>
    </w:p>
    <w:p w:rsidR="00DC23E8" w:rsidRPr="001C7D7B" w:rsidRDefault="00DC23E8" w:rsidP="00EC2AB4">
      <w:pPr>
        <w:spacing w:line="360" w:lineRule="auto"/>
        <w:rPr>
          <w:rFonts w:ascii="Arial" w:hAnsi="Arial" w:cs="Arial"/>
          <w:color w:val="006621"/>
          <w:sz w:val="24"/>
          <w:szCs w:val="24"/>
          <w:shd w:val="clear" w:color="auto" w:fill="FFFFFF"/>
        </w:rPr>
      </w:pPr>
    </w:p>
    <w:p w:rsidR="00DC23E8" w:rsidRPr="001C7D7B"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hyperlink r:id="rId11" w:history="1">
        <w:r w:rsidRPr="001C7D7B">
          <w:rPr>
            <w:rFonts w:ascii="Arial" w:eastAsia="Times New Roman" w:hAnsi="Arial" w:cs="Arial"/>
            <w:color w:val="660099"/>
            <w:sz w:val="24"/>
            <w:szCs w:val="24"/>
            <w:lang w:eastAsia="en-GB"/>
          </w:rPr>
          <w:t>Welsh Government | Free breakfast in primary schools</w:t>
        </w:r>
      </w:hyperlink>
      <w:r w:rsidRPr="001C7D7B">
        <w:rPr>
          <w:rFonts w:ascii="Arial" w:eastAsia="Times New Roman" w:hAnsi="Arial" w:cs="Arial"/>
          <w:color w:val="222222"/>
          <w:sz w:val="24"/>
          <w:szCs w:val="24"/>
          <w:lang w:eastAsia="en-GB"/>
        </w:rPr>
        <w:t>(11/8/2014)</w:t>
      </w:r>
    </w:p>
    <w:p w:rsidR="00DC23E8" w:rsidRPr="001C7D7B" w:rsidRDefault="00DC23E8" w:rsidP="00DC23E8">
      <w:pPr>
        <w:shd w:val="clear" w:color="auto" w:fill="FFFFFF"/>
        <w:spacing w:after="0" w:line="240" w:lineRule="atLeast"/>
        <w:rPr>
          <w:rFonts w:ascii="Arial" w:eastAsia="Times New Roman" w:hAnsi="Arial" w:cs="Arial"/>
          <w:color w:val="808080"/>
          <w:sz w:val="24"/>
          <w:szCs w:val="24"/>
          <w:lang w:eastAsia="en-GB"/>
        </w:rPr>
      </w:pPr>
      <w:r w:rsidRPr="001C7D7B">
        <w:rPr>
          <w:rFonts w:ascii="Arial" w:eastAsia="Times New Roman" w:hAnsi="Arial" w:cs="Arial"/>
          <w:color w:val="006621"/>
          <w:sz w:val="24"/>
          <w:szCs w:val="24"/>
          <w:lang w:eastAsia="en-GB"/>
        </w:rPr>
        <w:t>gov.wales/topics/educationandskills/schoolshome/foodanddrink/breakfast/?lang=en</w:t>
      </w:r>
    </w:p>
    <w:p w:rsidR="00DC23E8" w:rsidRPr="001C7D7B" w:rsidRDefault="00DC23E8" w:rsidP="00DC23E8">
      <w:pPr>
        <w:spacing w:line="360" w:lineRule="auto"/>
        <w:rPr>
          <w:rFonts w:ascii="Arial" w:hAnsi="Arial" w:cs="Arial"/>
          <w:sz w:val="24"/>
          <w:szCs w:val="24"/>
        </w:rPr>
      </w:pPr>
    </w:p>
    <w:p w:rsidR="00DC23E8" w:rsidRPr="000F2836"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hyperlink r:id="rId12" w:history="1">
        <w:r w:rsidRPr="000F2836">
          <w:rPr>
            <w:rFonts w:ascii="Arial" w:eastAsia="Times New Roman" w:hAnsi="Arial" w:cs="Arial"/>
            <w:color w:val="660099"/>
            <w:sz w:val="24"/>
            <w:szCs w:val="24"/>
            <w:lang w:eastAsia="en-GB"/>
          </w:rPr>
          <w:t>What Is ADHD - Understood.org</w:t>
        </w:r>
      </w:hyperlink>
    </w:p>
    <w:p w:rsidR="00DC23E8" w:rsidRPr="000F2836" w:rsidRDefault="00DC23E8" w:rsidP="00DC23E8">
      <w:pPr>
        <w:shd w:val="clear" w:color="auto" w:fill="FFFFFF"/>
        <w:spacing w:after="0" w:line="240" w:lineRule="atLeast"/>
        <w:rPr>
          <w:rFonts w:ascii="Arial" w:eastAsia="Times New Roman" w:hAnsi="Arial" w:cs="Arial"/>
          <w:color w:val="808080"/>
          <w:sz w:val="24"/>
          <w:szCs w:val="24"/>
          <w:lang w:eastAsia="en-GB"/>
        </w:rPr>
      </w:pPr>
      <w:r w:rsidRPr="000F2836">
        <w:rPr>
          <w:rFonts w:ascii="Arial" w:eastAsia="Times New Roman" w:hAnsi="Arial" w:cs="Arial"/>
          <w:color w:val="006621"/>
          <w:sz w:val="24"/>
          <w:szCs w:val="24"/>
          <w:lang w:eastAsia="en-GB"/>
        </w:rPr>
        <w:t>https://www.understood.org/en/learning...issues/child...adhd/understanding-adhd</w:t>
      </w:r>
    </w:p>
    <w:p w:rsidR="0063590F" w:rsidRPr="001C7D7B" w:rsidRDefault="0063590F" w:rsidP="00EC2AB4">
      <w:pPr>
        <w:spacing w:line="360" w:lineRule="auto"/>
        <w:rPr>
          <w:rFonts w:ascii="Arial" w:hAnsi="Arial" w:cs="Arial"/>
          <w:sz w:val="24"/>
          <w:szCs w:val="24"/>
        </w:rPr>
      </w:pPr>
    </w:p>
    <w:p w:rsidR="00DC23E8" w:rsidRPr="0063590F"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hyperlink r:id="rId13" w:history="1">
        <w:r w:rsidRPr="0063590F">
          <w:rPr>
            <w:rFonts w:ascii="Arial" w:eastAsia="Times New Roman" w:hAnsi="Arial" w:cs="Arial"/>
            <w:color w:val="660099"/>
            <w:sz w:val="24"/>
            <w:szCs w:val="24"/>
            <w:lang w:eastAsia="en-GB"/>
          </w:rPr>
          <w:t>Zone of Proximal Development - Scaffolding | Simply Psychology</w:t>
        </w:r>
      </w:hyperlink>
    </w:p>
    <w:p w:rsidR="00DC23E8" w:rsidRPr="0063590F" w:rsidRDefault="00DC23E8" w:rsidP="00DC23E8">
      <w:pPr>
        <w:shd w:val="clear" w:color="auto" w:fill="FFFFFF"/>
        <w:spacing w:after="0" w:line="240" w:lineRule="atLeast"/>
        <w:rPr>
          <w:rFonts w:ascii="Arial" w:eastAsia="Times New Roman" w:hAnsi="Arial" w:cs="Arial"/>
          <w:color w:val="808080"/>
          <w:sz w:val="24"/>
          <w:szCs w:val="24"/>
          <w:lang w:eastAsia="en-GB"/>
        </w:rPr>
      </w:pPr>
      <w:r w:rsidRPr="0063590F">
        <w:rPr>
          <w:rFonts w:ascii="Arial" w:eastAsia="Times New Roman" w:hAnsi="Arial" w:cs="Arial"/>
          <w:color w:val="006621"/>
          <w:sz w:val="24"/>
          <w:szCs w:val="24"/>
          <w:lang w:eastAsia="en-GB"/>
        </w:rPr>
        <w:t>https://www.simplypsychology.org/Zone-of-Proximal-Development.html</w:t>
      </w:r>
    </w:p>
    <w:p w:rsidR="00DC23E8" w:rsidRPr="001C7D7B" w:rsidRDefault="00DC23E8" w:rsidP="00DC23E8">
      <w:pPr>
        <w:shd w:val="clear" w:color="auto" w:fill="FFFFFF"/>
        <w:spacing w:after="0" w:line="240" w:lineRule="auto"/>
        <w:outlineLvl w:val="2"/>
        <w:rPr>
          <w:rFonts w:ascii="Arial" w:eastAsia="Times New Roman" w:hAnsi="Arial" w:cs="Arial"/>
          <w:color w:val="222222"/>
          <w:sz w:val="24"/>
          <w:szCs w:val="24"/>
          <w:lang w:eastAsia="en-GB"/>
        </w:rPr>
      </w:pPr>
    </w:p>
    <w:p w:rsidR="000F2836" w:rsidRPr="001C7D7B" w:rsidRDefault="000F2836" w:rsidP="00EC2AB4">
      <w:pPr>
        <w:spacing w:line="360" w:lineRule="auto"/>
        <w:rPr>
          <w:rFonts w:ascii="Arial" w:hAnsi="Arial" w:cs="Arial"/>
          <w:sz w:val="24"/>
          <w:szCs w:val="24"/>
        </w:rPr>
      </w:pPr>
    </w:p>
    <w:sectPr w:rsidR="000F2836" w:rsidRPr="001C7D7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7867" w:rsidRDefault="00957867" w:rsidP="009D5750">
      <w:pPr>
        <w:spacing w:after="0" w:line="240" w:lineRule="auto"/>
      </w:pPr>
      <w:r>
        <w:separator/>
      </w:r>
    </w:p>
  </w:endnote>
  <w:endnote w:type="continuationSeparator" w:id="0">
    <w:p w:rsidR="00957867" w:rsidRDefault="00957867" w:rsidP="009D5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7867" w:rsidRDefault="00957867" w:rsidP="009D5750">
      <w:pPr>
        <w:spacing w:after="0" w:line="240" w:lineRule="auto"/>
      </w:pPr>
      <w:r>
        <w:separator/>
      </w:r>
    </w:p>
  </w:footnote>
  <w:footnote w:type="continuationSeparator" w:id="0">
    <w:p w:rsidR="00957867" w:rsidRDefault="00957867" w:rsidP="009D57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46724812"/>
      <w:docPartObj>
        <w:docPartGallery w:val="Page Numbers (Top of Page)"/>
        <w:docPartUnique/>
      </w:docPartObj>
    </w:sdtPr>
    <w:sdtEndPr>
      <w:rPr>
        <w:noProof/>
      </w:rPr>
    </w:sdtEndPr>
    <w:sdtContent>
      <w:p w:rsidR="00957867" w:rsidRDefault="00957867">
        <w:pPr>
          <w:pStyle w:val="Header"/>
          <w:jc w:val="center"/>
        </w:pPr>
        <w:r>
          <w:fldChar w:fldCharType="begin"/>
        </w:r>
        <w:r>
          <w:instrText xml:space="preserve"> PAGE   \* MERGEFORMAT </w:instrText>
        </w:r>
        <w:r>
          <w:fldChar w:fldCharType="separate"/>
        </w:r>
        <w:r w:rsidR="00C945C4">
          <w:rPr>
            <w:noProof/>
          </w:rPr>
          <w:t>7</w:t>
        </w:r>
        <w:r>
          <w:rPr>
            <w:noProof/>
          </w:rPr>
          <w:fldChar w:fldCharType="end"/>
        </w:r>
      </w:p>
    </w:sdtContent>
  </w:sdt>
  <w:p w:rsidR="00957867" w:rsidRDefault="009578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2AB4"/>
    <w:rsid w:val="00014538"/>
    <w:rsid w:val="00032305"/>
    <w:rsid w:val="000B0F11"/>
    <w:rsid w:val="000B7C04"/>
    <w:rsid w:val="000F2836"/>
    <w:rsid w:val="00101424"/>
    <w:rsid w:val="00114215"/>
    <w:rsid w:val="001A6D21"/>
    <w:rsid w:val="001C7D7B"/>
    <w:rsid w:val="002225E8"/>
    <w:rsid w:val="00245384"/>
    <w:rsid w:val="00273BFB"/>
    <w:rsid w:val="002A5C0A"/>
    <w:rsid w:val="002F0DEA"/>
    <w:rsid w:val="002F2983"/>
    <w:rsid w:val="003455EA"/>
    <w:rsid w:val="00367A38"/>
    <w:rsid w:val="003D2760"/>
    <w:rsid w:val="003D68D9"/>
    <w:rsid w:val="00405244"/>
    <w:rsid w:val="0041317A"/>
    <w:rsid w:val="00454AA5"/>
    <w:rsid w:val="00527C7C"/>
    <w:rsid w:val="00582C5C"/>
    <w:rsid w:val="005B1837"/>
    <w:rsid w:val="005B25DA"/>
    <w:rsid w:val="005C7103"/>
    <w:rsid w:val="005F14EC"/>
    <w:rsid w:val="005F4768"/>
    <w:rsid w:val="0063590F"/>
    <w:rsid w:val="00656C0F"/>
    <w:rsid w:val="0067188C"/>
    <w:rsid w:val="00682CF2"/>
    <w:rsid w:val="006929A2"/>
    <w:rsid w:val="006A228B"/>
    <w:rsid w:val="00700C03"/>
    <w:rsid w:val="00717DA7"/>
    <w:rsid w:val="007814D0"/>
    <w:rsid w:val="007917C0"/>
    <w:rsid w:val="00792BB4"/>
    <w:rsid w:val="007F646C"/>
    <w:rsid w:val="00830C80"/>
    <w:rsid w:val="00836C9D"/>
    <w:rsid w:val="00864C59"/>
    <w:rsid w:val="008A1EEF"/>
    <w:rsid w:val="008A2B57"/>
    <w:rsid w:val="008B2A83"/>
    <w:rsid w:val="008F5D87"/>
    <w:rsid w:val="008F5E94"/>
    <w:rsid w:val="0090248A"/>
    <w:rsid w:val="00906257"/>
    <w:rsid w:val="00924611"/>
    <w:rsid w:val="00930278"/>
    <w:rsid w:val="0094257B"/>
    <w:rsid w:val="0094709F"/>
    <w:rsid w:val="00957867"/>
    <w:rsid w:val="009651D1"/>
    <w:rsid w:val="009A3452"/>
    <w:rsid w:val="009D5750"/>
    <w:rsid w:val="00A319E3"/>
    <w:rsid w:val="00AD60F5"/>
    <w:rsid w:val="00B05FB0"/>
    <w:rsid w:val="00BA2166"/>
    <w:rsid w:val="00BB0DDA"/>
    <w:rsid w:val="00BB139E"/>
    <w:rsid w:val="00BE571C"/>
    <w:rsid w:val="00BF1844"/>
    <w:rsid w:val="00C4741C"/>
    <w:rsid w:val="00C60FB0"/>
    <w:rsid w:val="00C657A9"/>
    <w:rsid w:val="00C945C4"/>
    <w:rsid w:val="00CD60BC"/>
    <w:rsid w:val="00CE4476"/>
    <w:rsid w:val="00D31CF1"/>
    <w:rsid w:val="00D5075F"/>
    <w:rsid w:val="00D520E1"/>
    <w:rsid w:val="00DC23E8"/>
    <w:rsid w:val="00DD3F71"/>
    <w:rsid w:val="00DE76E4"/>
    <w:rsid w:val="00E97192"/>
    <w:rsid w:val="00EB15FF"/>
    <w:rsid w:val="00EC2AB4"/>
    <w:rsid w:val="00F311EE"/>
    <w:rsid w:val="00F7221C"/>
    <w:rsid w:val="00F91D77"/>
    <w:rsid w:val="00FA0A62"/>
    <w:rsid w:val="00FB5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FB0"/>
  </w:style>
  <w:style w:type="paragraph" w:styleId="Heading1">
    <w:name w:val="heading 1"/>
    <w:basedOn w:val="Normal"/>
    <w:next w:val="Normal"/>
    <w:link w:val="Heading1Char"/>
    <w:uiPriority w:val="9"/>
    <w:qFormat/>
    <w:rsid w:val="00B05FB0"/>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B05FB0"/>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B05FB0"/>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B05FB0"/>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B05FB0"/>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B05FB0"/>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B05FB0"/>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B05FB0"/>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05FB0"/>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FB0"/>
    <w:rPr>
      <w:caps/>
      <w:color w:val="632423" w:themeColor="accent2" w:themeShade="80"/>
      <w:spacing w:val="20"/>
      <w:sz w:val="28"/>
      <w:szCs w:val="28"/>
    </w:rPr>
  </w:style>
  <w:style w:type="character" w:customStyle="1" w:styleId="Heading2Char">
    <w:name w:val="Heading 2 Char"/>
    <w:basedOn w:val="DefaultParagraphFont"/>
    <w:link w:val="Heading2"/>
    <w:uiPriority w:val="9"/>
    <w:semiHidden/>
    <w:rsid w:val="00B05FB0"/>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B05FB0"/>
    <w:rPr>
      <w:caps/>
      <w:color w:val="622423" w:themeColor="accent2" w:themeShade="7F"/>
      <w:sz w:val="24"/>
      <w:szCs w:val="24"/>
    </w:rPr>
  </w:style>
  <w:style w:type="character" w:customStyle="1" w:styleId="Heading4Char">
    <w:name w:val="Heading 4 Char"/>
    <w:basedOn w:val="DefaultParagraphFont"/>
    <w:link w:val="Heading4"/>
    <w:uiPriority w:val="9"/>
    <w:semiHidden/>
    <w:rsid w:val="00B05FB0"/>
    <w:rPr>
      <w:caps/>
      <w:color w:val="622423" w:themeColor="accent2" w:themeShade="7F"/>
      <w:spacing w:val="10"/>
    </w:rPr>
  </w:style>
  <w:style w:type="character" w:customStyle="1" w:styleId="Heading5Char">
    <w:name w:val="Heading 5 Char"/>
    <w:basedOn w:val="DefaultParagraphFont"/>
    <w:link w:val="Heading5"/>
    <w:uiPriority w:val="9"/>
    <w:semiHidden/>
    <w:rsid w:val="00B05FB0"/>
    <w:rPr>
      <w:caps/>
      <w:color w:val="622423" w:themeColor="accent2" w:themeShade="7F"/>
      <w:spacing w:val="10"/>
    </w:rPr>
  </w:style>
  <w:style w:type="character" w:customStyle="1" w:styleId="Heading6Char">
    <w:name w:val="Heading 6 Char"/>
    <w:basedOn w:val="DefaultParagraphFont"/>
    <w:link w:val="Heading6"/>
    <w:uiPriority w:val="9"/>
    <w:semiHidden/>
    <w:rsid w:val="00B05FB0"/>
    <w:rPr>
      <w:caps/>
      <w:color w:val="943634" w:themeColor="accent2" w:themeShade="BF"/>
      <w:spacing w:val="10"/>
    </w:rPr>
  </w:style>
  <w:style w:type="character" w:customStyle="1" w:styleId="Heading7Char">
    <w:name w:val="Heading 7 Char"/>
    <w:basedOn w:val="DefaultParagraphFont"/>
    <w:link w:val="Heading7"/>
    <w:uiPriority w:val="9"/>
    <w:semiHidden/>
    <w:rsid w:val="00B05FB0"/>
    <w:rPr>
      <w:i/>
      <w:iCs/>
      <w:caps/>
      <w:color w:val="943634" w:themeColor="accent2" w:themeShade="BF"/>
      <w:spacing w:val="10"/>
    </w:rPr>
  </w:style>
  <w:style w:type="character" w:customStyle="1" w:styleId="Heading8Char">
    <w:name w:val="Heading 8 Char"/>
    <w:basedOn w:val="DefaultParagraphFont"/>
    <w:link w:val="Heading8"/>
    <w:uiPriority w:val="9"/>
    <w:semiHidden/>
    <w:rsid w:val="00B05FB0"/>
    <w:rPr>
      <w:caps/>
      <w:spacing w:val="10"/>
      <w:sz w:val="20"/>
      <w:szCs w:val="20"/>
    </w:rPr>
  </w:style>
  <w:style w:type="character" w:customStyle="1" w:styleId="Heading9Char">
    <w:name w:val="Heading 9 Char"/>
    <w:basedOn w:val="DefaultParagraphFont"/>
    <w:link w:val="Heading9"/>
    <w:uiPriority w:val="9"/>
    <w:semiHidden/>
    <w:rsid w:val="00B05FB0"/>
    <w:rPr>
      <w:i/>
      <w:iCs/>
      <w:caps/>
      <w:spacing w:val="10"/>
      <w:sz w:val="20"/>
      <w:szCs w:val="20"/>
    </w:rPr>
  </w:style>
  <w:style w:type="paragraph" w:styleId="Caption">
    <w:name w:val="caption"/>
    <w:basedOn w:val="Normal"/>
    <w:next w:val="Normal"/>
    <w:uiPriority w:val="35"/>
    <w:semiHidden/>
    <w:unhideWhenUsed/>
    <w:qFormat/>
    <w:rsid w:val="00B05FB0"/>
    <w:rPr>
      <w:caps/>
      <w:spacing w:val="10"/>
      <w:sz w:val="18"/>
      <w:szCs w:val="18"/>
    </w:rPr>
  </w:style>
  <w:style w:type="paragraph" w:styleId="Title">
    <w:name w:val="Title"/>
    <w:basedOn w:val="Normal"/>
    <w:next w:val="Normal"/>
    <w:link w:val="TitleChar"/>
    <w:uiPriority w:val="10"/>
    <w:qFormat/>
    <w:rsid w:val="00B05FB0"/>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B05FB0"/>
    <w:rPr>
      <w:caps/>
      <w:color w:val="632423" w:themeColor="accent2" w:themeShade="80"/>
      <w:spacing w:val="50"/>
      <w:sz w:val="44"/>
      <w:szCs w:val="44"/>
    </w:rPr>
  </w:style>
  <w:style w:type="paragraph" w:styleId="Subtitle">
    <w:name w:val="Subtitle"/>
    <w:basedOn w:val="Normal"/>
    <w:next w:val="Normal"/>
    <w:link w:val="SubtitleChar"/>
    <w:uiPriority w:val="11"/>
    <w:qFormat/>
    <w:rsid w:val="00B05FB0"/>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B05FB0"/>
    <w:rPr>
      <w:caps/>
      <w:spacing w:val="20"/>
      <w:sz w:val="18"/>
      <w:szCs w:val="18"/>
    </w:rPr>
  </w:style>
  <w:style w:type="character" w:styleId="Strong">
    <w:name w:val="Strong"/>
    <w:uiPriority w:val="22"/>
    <w:qFormat/>
    <w:rsid w:val="00B05FB0"/>
    <w:rPr>
      <w:b/>
      <w:bCs/>
      <w:color w:val="943634" w:themeColor="accent2" w:themeShade="BF"/>
      <w:spacing w:val="5"/>
    </w:rPr>
  </w:style>
  <w:style w:type="character" w:styleId="Emphasis">
    <w:name w:val="Emphasis"/>
    <w:uiPriority w:val="20"/>
    <w:qFormat/>
    <w:rsid w:val="00B05FB0"/>
    <w:rPr>
      <w:caps/>
      <w:spacing w:val="5"/>
      <w:sz w:val="20"/>
      <w:szCs w:val="20"/>
    </w:rPr>
  </w:style>
  <w:style w:type="paragraph" w:styleId="NoSpacing">
    <w:name w:val="No Spacing"/>
    <w:basedOn w:val="Normal"/>
    <w:link w:val="NoSpacingChar"/>
    <w:uiPriority w:val="1"/>
    <w:qFormat/>
    <w:rsid w:val="00B05FB0"/>
    <w:pPr>
      <w:spacing w:after="0" w:line="240" w:lineRule="auto"/>
    </w:pPr>
  </w:style>
  <w:style w:type="character" w:customStyle="1" w:styleId="NoSpacingChar">
    <w:name w:val="No Spacing Char"/>
    <w:basedOn w:val="DefaultParagraphFont"/>
    <w:link w:val="NoSpacing"/>
    <w:uiPriority w:val="1"/>
    <w:rsid w:val="00B05FB0"/>
  </w:style>
  <w:style w:type="paragraph" w:styleId="ListParagraph">
    <w:name w:val="List Paragraph"/>
    <w:basedOn w:val="Normal"/>
    <w:uiPriority w:val="34"/>
    <w:qFormat/>
    <w:rsid w:val="00B05FB0"/>
    <w:pPr>
      <w:ind w:left="720"/>
      <w:contextualSpacing/>
    </w:pPr>
  </w:style>
  <w:style w:type="paragraph" w:styleId="Quote">
    <w:name w:val="Quote"/>
    <w:basedOn w:val="Normal"/>
    <w:next w:val="Normal"/>
    <w:link w:val="QuoteChar"/>
    <w:uiPriority w:val="29"/>
    <w:qFormat/>
    <w:rsid w:val="00B05FB0"/>
    <w:rPr>
      <w:i/>
      <w:iCs/>
    </w:rPr>
  </w:style>
  <w:style w:type="character" w:customStyle="1" w:styleId="QuoteChar">
    <w:name w:val="Quote Char"/>
    <w:basedOn w:val="DefaultParagraphFont"/>
    <w:link w:val="Quote"/>
    <w:uiPriority w:val="29"/>
    <w:rsid w:val="00B05FB0"/>
    <w:rPr>
      <w:i/>
      <w:iCs/>
    </w:rPr>
  </w:style>
  <w:style w:type="paragraph" w:styleId="IntenseQuote">
    <w:name w:val="Intense Quote"/>
    <w:basedOn w:val="Normal"/>
    <w:next w:val="Normal"/>
    <w:link w:val="IntenseQuoteChar"/>
    <w:uiPriority w:val="30"/>
    <w:qFormat/>
    <w:rsid w:val="00B05FB0"/>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B05FB0"/>
    <w:rPr>
      <w:caps/>
      <w:color w:val="622423" w:themeColor="accent2" w:themeShade="7F"/>
      <w:spacing w:val="5"/>
      <w:sz w:val="20"/>
      <w:szCs w:val="20"/>
    </w:rPr>
  </w:style>
  <w:style w:type="character" w:styleId="SubtleEmphasis">
    <w:name w:val="Subtle Emphasis"/>
    <w:uiPriority w:val="19"/>
    <w:qFormat/>
    <w:rsid w:val="00B05FB0"/>
    <w:rPr>
      <w:i/>
      <w:iCs/>
    </w:rPr>
  </w:style>
  <w:style w:type="character" w:styleId="IntenseEmphasis">
    <w:name w:val="Intense Emphasis"/>
    <w:uiPriority w:val="21"/>
    <w:qFormat/>
    <w:rsid w:val="00B05FB0"/>
    <w:rPr>
      <w:i/>
      <w:iCs/>
      <w:caps/>
      <w:spacing w:val="10"/>
      <w:sz w:val="20"/>
      <w:szCs w:val="20"/>
    </w:rPr>
  </w:style>
  <w:style w:type="character" w:styleId="SubtleReference">
    <w:name w:val="Subtle Reference"/>
    <w:basedOn w:val="DefaultParagraphFont"/>
    <w:uiPriority w:val="31"/>
    <w:qFormat/>
    <w:rsid w:val="00B05FB0"/>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B05FB0"/>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B05FB0"/>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B05FB0"/>
    <w:pPr>
      <w:outlineLvl w:val="9"/>
    </w:pPr>
    <w:rPr>
      <w:lang w:bidi="en-US"/>
    </w:rPr>
  </w:style>
  <w:style w:type="paragraph" w:styleId="Header">
    <w:name w:val="header"/>
    <w:basedOn w:val="Normal"/>
    <w:link w:val="HeaderChar"/>
    <w:uiPriority w:val="99"/>
    <w:unhideWhenUsed/>
    <w:rsid w:val="009D5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750"/>
  </w:style>
  <w:style w:type="paragraph" w:styleId="Footer">
    <w:name w:val="footer"/>
    <w:basedOn w:val="Normal"/>
    <w:link w:val="FooterChar"/>
    <w:uiPriority w:val="99"/>
    <w:unhideWhenUsed/>
    <w:rsid w:val="009D5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750"/>
  </w:style>
  <w:style w:type="character" w:styleId="Hyperlink">
    <w:name w:val="Hyperlink"/>
    <w:basedOn w:val="DefaultParagraphFont"/>
    <w:uiPriority w:val="99"/>
    <w:unhideWhenUsed/>
    <w:rsid w:val="0063590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FB0"/>
  </w:style>
  <w:style w:type="paragraph" w:styleId="Heading1">
    <w:name w:val="heading 1"/>
    <w:basedOn w:val="Normal"/>
    <w:next w:val="Normal"/>
    <w:link w:val="Heading1Char"/>
    <w:uiPriority w:val="9"/>
    <w:qFormat/>
    <w:rsid w:val="00B05FB0"/>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B05FB0"/>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B05FB0"/>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B05FB0"/>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B05FB0"/>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B05FB0"/>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B05FB0"/>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B05FB0"/>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05FB0"/>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FB0"/>
    <w:rPr>
      <w:caps/>
      <w:color w:val="632423" w:themeColor="accent2" w:themeShade="80"/>
      <w:spacing w:val="20"/>
      <w:sz w:val="28"/>
      <w:szCs w:val="28"/>
    </w:rPr>
  </w:style>
  <w:style w:type="character" w:customStyle="1" w:styleId="Heading2Char">
    <w:name w:val="Heading 2 Char"/>
    <w:basedOn w:val="DefaultParagraphFont"/>
    <w:link w:val="Heading2"/>
    <w:uiPriority w:val="9"/>
    <w:semiHidden/>
    <w:rsid w:val="00B05FB0"/>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B05FB0"/>
    <w:rPr>
      <w:caps/>
      <w:color w:val="622423" w:themeColor="accent2" w:themeShade="7F"/>
      <w:sz w:val="24"/>
      <w:szCs w:val="24"/>
    </w:rPr>
  </w:style>
  <w:style w:type="character" w:customStyle="1" w:styleId="Heading4Char">
    <w:name w:val="Heading 4 Char"/>
    <w:basedOn w:val="DefaultParagraphFont"/>
    <w:link w:val="Heading4"/>
    <w:uiPriority w:val="9"/>
    <w:semiHidden/>
    <w:rsid w:val="00B05FB0"/>
    <w:rPr>
      <w:caps/>
      <w:color w:val="622423" w:themeColor="accent2" w:themeShade="7F"/>
      <w:spacing w:val="10"/>
    </w:rPr>
  </w:style>
  <w:style w:type="character" w:customStyle="1" w:styleId="Heading5Char">
    <w:name w:val="Heading 5 Char"/>
    <w:basedOn w:val="DefaultParagraphFont"/>
    <w:link w:val="Heading5"/>
    <w:uiPriority w:val="9"/>
    <w:semiHidden/>
    <w:rsid w:val="00B05FB0"/>
    <w:rPr>
      <w:caps/>
      <w:color w:val="622423" w:themeColor="accent2" w:themeShade="7F"/>
      <w:spacing w:val="10"/>
    </w:rPr>
  </w:style>
  <w:style w:type="character" w:customStyle="1" w:styleId="Heading6Char">
    <w:name w:val="Heading 6 Char"/>
    <w:basedOn w:val="DefaultParagraphFont"/>
    <w:link w:val="Heading6"/>
    <w:uiPriority w:val="9"/>
    <w:semiHidden/>
    <w:rsid w:val="00B05FB0"/>
    <w:rPr>
      <w:caps/>
      <w:color w:val="943634" w:themeColor="accent2" w:themeShade="BF"/>
      <w:spacing w:val="10"/>
    </w:rPr>
  </w:style>
  <w:style w:type="character" w:customStyle="1" w:styleId="Heading7Char">
    <w:name w:val="Heading 7 Char"/>
    <w:basedOn w:val="DefaultParagraphFont"/>
    <w:link w:val="Heading7"/>
    <w:uiPriority w:val="9"/>
    <w:semiHidden/>
    <w:rsid w:val="00B05FB0"/>
    <w:rPr>
      <w:i/>
      <w:iCs/>
      <w:caps/>
      <w:color w:val="943634" w:themeColor="accent2" w:themeShade="BF"/>
      <w:spacing w:val="10"/>
    </w:rPr>
  </w:style>
  <w:style w:type="character" w:customStyle="1" w:styleId="Heading8Char">
    <w:name w:val="Heading 8 Char"/>
    <w:basedOn w:val="DefaultParagraphFont"/>
    <w:link w:val="Heading8"/>
    <w:uiPriority w:val="9"/>
    <w:semiHidden/>
    <w:rsid w:val="00B05FB0"/>
    <w:rPr>
      <w:caps/>
      <w:spacing w:val="10"/>
      <w:sz w:val="20"/>
      <w:szCs w:val="20"/>
    </w:rPr>
  </w:style>
  <w:style w:type="character" w:customStyle="1" w:styleId="Heading9Char">
    <w:name w:val="Heading 9 Char"/>
    <w:basedOn w:val="DefaultParagraphFont"/>
    <w:link w:val="Heading9"/>
    <w:uiPriority w:val="9"/>
    <w:semiHidden/>
    <w:rsid w:val="00B05FB0"/>
    <w:rPr>
      <w:i/>
      <w:iCs/>
      <w:caps/>
      <w:spacing w:val="10"/>
      <w:sz w:val="20"/>
      <w:szCs w:val="20"/>
    </w:rPr>
  </w:style>
  <w:style w:type="paragraph" w:styleId="Caption">
    <w:name w:val="caption"/>
    <w:basedOn w:val="Normal"/>
    <w:next w:val="Normal"/>
    <w:uiPriority w:val="35"/>
    <w:semiHidden/>
    <w:unhideWhenUsed/>
    <w:qFormat/>
    <w:rsid w:val="00B05FB0"/>
    <w:rPr>
      <w:caps/>
      <w:spacing w:val="10"/>
      <w:sz w:val="18"/>
      <w:szCs w:val="18"/>
    </w:rPr>
  </w:style>
  <w:style w:type="paragraph" w:styleId="Title">
    <w:name w:val="Title"/>
    <w:basedOn w:val="Normal"/>
    <w:next w:val="Normal"/>
    <w:link w:val="TitleChar"/>
    <w:uiPriority w:val="10"/>
    <w:qFormat/>
    <w:rsid w:val="00B05FB0"/>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B05FB0"/>
    <w:rPr>
      <w:caps/>
      <w:color w:val="632423" w:themeColor="accent2" w:themeShade="80"/>
      <w:spacing w:val="50"/>
      <w:sz w:val="44"/>
      <w:szCs w:val="44"/>
    </w:rPr>
  </w:style>
  <w:style w:type="paragraph" w:styleId="Subtitle">
    <w:name w:val="Subtitle"/>
    <w:basedOn w:val="Normal"/>
    <w:next w:val="Normal"/>
    <w:link w:val="SubtitleChar"/>
    <w:uiPriority w:val="11"/>
    <w:qFormat/>
    <w:rsid w:val="00B05FB0"/>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B05FB0"/>
    <w:rPr>
      <w:caps/>
      <w:spacing w:val="20"/>
      <w:sz w:val="18"/>
      <w:szCs w:val="18"/>
    </w:rPr>
  </w:style>
  <w:style w:type="character" w:styleId="Strong">
    <w:name w:val="Strong"/>
    <w:uiPriority w:val="22"/>
    <w:qFormat/>
    <w:rsid w:val="00B05FB0"/>
    <w:rPr>
      <w:b/>
      <w:bCs/>
      <w:color w:val="943634" w:themeColor="accent2" w:themeShade="BF"/>
      <w:spacing w:val="5"/>
    </w:rPr>
  </w:style>
  <w:style w:type="character" w:styleId="Emphasis">
    <w:name w:val="Emphasis"/>
    <w:uiPriority w:val="20"/>
    <w:qFormat/>
    <w:rsid w:val="00B05FB0"/>
    <w:rPr>
      <w:caps/>
      <w:spacing w:val="5"/>
      <w:sz w:val="20"/>
      <w:szCs w:val="20"/>
    </w:rPr>
  </w:style>
  <w:style w:type="paragraph" w:styleId="NoSpacing">
    <w:name w:val="No Spacing"/>
    <w:basedOn w:val="Normal"/>
    <w:link w:val="NoSpacingChar"/>
    <w:uiPriority w:val="1"/>
    <w:qFormat/>
    <w:rsid w:val="00B05FB0"/>
    <w:pPr>
      <w:spacing w:after="0" w:line="240" w:lineRule="auto"/>
    </w:pPr>
  </w:style>
  <w:style w:type="character" w:customStyle="1" w:styleId="NoSpacingChar">
    <w:name w:val="No Spacing Char"/>
    <w:basedOn w:val="DefaultParagraphFont"/>
    <w:link w:val="NoSpacing"/>
    <w:uiPriority w:val="1"/>
    <w:rsid w:val="00B05FB0"/>
  </w:style>
  <w:style w:type="paragraph" w:styleId="ListParagraph">
    <w:name w:val="List Paragraph"/>
    <w:basedOn w:val="Normal"/>
    <w:uiPriority w:val="34"/>
    <w:qFormat/>
    <w:rsid w:val="00B05FB0"/>
    <w:pPr>
      <w:ind w:left="720"/>
      <w:contextualSpacing/>
    </w:pPr>
  </w:style>
  <w:style w:type="paragraph" w:styleId="Quote">
    <w:name w:val="Quote"/>
    <w:basedOn w:val="Normal"/>
    <w:next w:val="Normal"/>
    <w:link w:val="QuoteChar"/>
    <w:uiPriority w:val="29"/>
    <w:qFormat/>
    <w:rsid w:val="00B05FB0"/>
    <w:rPr>
      <w:i/>
      <w:iCs/>
    </w:rPr>
  </w:style>
  <w:style w:type="character" w:customStyle="1" w:styleId="QuoteChar">
    <w:name w:val="Quote Char"/>
    <w:basedOn w:val="DefaultParagraphFont"/>
    <w:link w:val="Quote"/>
    <w:uiPriority w:val="29"/>
    <w:rsid w:val="00B05FB0"/>
    <w:rPr>
      <w:i/>
      <w:iCs/>
    </w:rPr>
  </w:style>
  <w:style w:type="paragraph" w:styleId="IntenseQuote">
    <w:name w:val="Intense Quote"/>
    <w:basedOn w:val="Normal"/>
    <w:next w:val="Normal"/>
    <w:link w:val="IntenseQuoteChar"/>
    <w:uiPriority w:val="30"/>
    <w:qFormat/>
    <w:rsid w:val="00B05FB0"/>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B05FB0"/>
    <w:rPr>
      <w:caps/>
      <w:color w:val="622423" w:themeColor="accent2" w:themeShade="7F"/>
      <w:spacing w:val="5"/>
      <w:sz w:val="20"/>
      <w:szCs w:val="20"/>
    </w:rPr>
  </w:style>
  <w:style w:type="character" w:styleId="SubtleEmphasis">
    <w:name w:val="Subtle Emphasis"/>
    <w:uiPriority w:val="19"/>
    <w:qFormat/>
    <w:rsid w:val="00B05FB0"/>
    <w:rPr>
      <w:i/>
      <w:iCs/>
    </w:rPr>
  </w:style>
  <w:style w:type="character" w:styleId="IntenseEmphasis">
    <w:name w:val="Intense Emphasis"/>
    <w:uiPriority w:val="21"/>
    <w:qFormat/>
    <w:rsid w:val="00B05FB0"/>
    <w:rPr>
      <w:i/>
      <w:iCs/>
      <w:caps/>
      <w:spacing w:val="10"/>
      <w:sz w:val="20"/>
      <w:szCs w:val="20"/>
    </w:rPr>
  </w:style>
  <w:style w:type="character" w:styleId="SubtleReference">
    <w:name w:val="Subtle Reference"/>
    <w:basedOn w:val="DefaultParagraphFont"/>
    <w:uiPriority w:val="31"/>
    <w:qFormat/>
    <w:rsid w:val="00B05FB0"/>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B05FB0"/>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B05FB0"/>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B05FB0"/>
    <w:pPr>
      <w:outlineLvl w:val="9"/>
    </w:pPr>
    <w:rPr>
      <w:lang w:bidi="en-US"/>
    </w:rPr>
  </w:style>
  <w:style w:type="paragraph" w:styleId="Header">
    <w:name w:val="header"/>
    <w:basedOn w:val="Normal"/>
    <w:link w:val="HeaderChar"/>
    <w:uiPriority w:val="99"/>
    <w:unhideWhenUsed/>
    <w:rsid w:val="009D5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750"/>
  </w:style>
  <w:style w:type="paragraph" w:styleId="Footer">
    <w:name w:val="footer"/>
    <w:basedOn w:val="Normal"/>
    <w:link w:val="FooterChar"/>
    <w:uiPriority w:val="99"/>
    <w:unhideWhenUsed/>
    <w:rsid w:val="009D5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750"/>
  </w:style>
  <w:style w:type="character" w:styleId="Hyperlink">
    <w:name w:val="Hyperlink"/>
    <w:basedOn w:val="DefaultParagraphFont"/>
    <w:uiPriority w:val="99"/>
    <w:unhideWhenUsed/>
    <w:rsid w:val="006359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2339158">
      <w:bodyDiv w:val="1"/>
      <w:marLeft w:val="0"/>
      <w:marRight w:val="0"/>
      <w:marTop w:val="0"/>
      <w:marBottom w:val="0"/>
      <w:divBdr>
        <w:top w:val="none" w:sz="0" w:space="0" w:color="auto"/>
        <w:left w:val="none" w:sz="0" w:space="0" w:color="auto"/>
        <w:bottom w:val="none" w:sz="0" w:space="0" w:color="auto"/>
        <w:right w:val="none" w:sz="0" w:space="0" w:color="auto"/>
      </w:divBdr>
      <w:divsChild>
        <w:div w:id="654188123">
          <w:marLeft w:val="0"/>
          <w:marRight w:val="0"/>
          <w:marTop w:val="0"/>
          <w:marBottom w:val="0"/>
          <w:divBdr>
            <w:top w:val="none" w:sz="0" w:space="0" w:color="auto"/>
            <w:left w:val="none" w:sz="0" w:space="0" w:color="auto"/>
            <w:bottom w:val="none" w:sz="0" w:space="0" w:color="auto"/>
            <w:right w:val="none" w:sz="0" w:space="0" w:color="auto"/>
          </w:divBdr>
          <w:divsChild>
            <w:div w:id="126487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15378">
      <w:bodyDiv w:val="1"/>
      <w:marLeft w:val="0"/>
      <w:marRight w:val="0"/>
      <w:marTop w:val="0"/>
      <w:marBottom w:val="0"/>
      <w:divBdr>
        <w:top w:val="none" w:sz="0" w:space="0" w:color="auto"/>
        <w:left w:val="none" w:sz="0" w:space="0" w:color="auto"/>
        <w:bottom w:val="none" w:sz="0" w:space="0" w:color="auto"/>
        <w:right w:val="none" w:sz="0" w:space="0" w:color="auto"/>
      </w:divBdr>
      <w:divsChild>
        <w:div w:id="2067606669">
          <w:marLeft w:val="0"/>
          <w:marRight w:val="0"/>
          <w:marTop w:val="0"/>
          <w:marBottom w:val="0"/>
          <w:divBdr>
            <w:top w:val="none" w:sz="0" w:space="0" w:color="auto"/>
            <w:left w:val="none" w:sz="0" w:space="0" w:color="auto"/>
            <w:bottom w:val="none" w:sz="0" w:space="0" w:color="auto"/>
            <w:right w:val="none" w:sz="0" w:space="0" w:color="auto"/>
          </w:divBdr>
          <w:divsChild>
            <w:div w:id="213555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40843">
      <w:bodyDiv w:val="1"/>
      <w:marLeft w:val="0"/>
      <w:marRight w:val="0"/>
      <w:marTop w:val="0"/>
      <w:marBottom w:val="0"/>
      <w:divBdr>
        <w:top w:val="none" w:sz="0" w:space="0" w:color="auto"/>
        <w:left w:val="none" w:sz="0" w:space="0" w:color="auto"/>
        <w:bottom w:val="none" w:sz="0" w:space="0" w:color="auto"/>
        <w:right w:val="none" w:sz="0" w:space="0" w:color="auto"/>
      </w:divBdr>
      <w:divsChild>
        <w:div w:id="1884562870">
          <w:marLeft w:val="0"/>
          <w:marRight w:val="0"/>
          <w:marTop w:val="0"/>
          <w:marBottom w:val="0"/>
          <w:divBdr>
            <w:top w:val="none" w:sz="0" w:space="0" w:color="auto"/>
            <w:left w:val="none" w:sz="0" w:space="0" w:color="auto"/>
            <w:bottom w:val="none" w:sz="0" w:space="0" w:color="auto"/>
            <w:right w:val="none" w:sz="0" w:space="0" w:color="auto"/>
          </w:divBdr>
          <w:divsChild>
            <w:div w:id="15160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351039">
      <w:bodyDiv w:val="1"/>
      <w:marLeft w:val="0"/>
      <w:marRight w:val="0"/>
      <w:marTop w:val="0"/>
      <w:marBottom w:val="0"/>
      <w:divBdr>
        <w:top w:val="none" w:sz="0" w:space="0" w:color="auto"/>
        <w:left w:val="none" w:sz="0" w:space="0" w:color="auto"/>
        <w:bottom w:val="none" w:sz="0" w:space="0" w:color="auto"/>
        <w:right w:val="none" w:sz="0" w:space="0" w:color="auto"/>
      </w:divBdr>
      <w:divsChild>
        <w:div w:id="956984487">
          <w:marLeft w:val="0"/>
          <w:marRight w:val="0"/>
          <w:marTop w:val="0"/>
          <w:marBottom w:val="0"/>
          <w:divBdr>
            <w:top w:val="none" w:sz="0" w:space="0" w:color="auto"/>
            <w:left w:val="none" w:sz="0" w:space="0" w:color="auto"/>
            <w:bottom w:val="none" w:sz="0" w:space="0" w:color="auto"/>
            <w:right w:val="none" w:sz="0" w:space="0" w:color="auto"/>
          </w:divBdr>
          <w:divsChild>
            <w:div w:id="34367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9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child_poverty/child_poverty...poverty/child_poverty" TargetMode="External"/><Relationship Id="rId13" Type="http://schemas.openxmlformats.org/officeDocument/2006/relationships/hyperlink" Target="https://www.simplypsychology.org/Zone-of-Proximal-Development.html" TargetMode="External"/><Relationship Id="rId3" Type="http://schemas.openxmlformats.org/officeDocument/2006/relationships/settings" Target="settings.xml"/><Relationship Id="rId7" Type="http://schemas.openxmlformats.org/officeDocument/2006/relationships/hyperlink" Target="https://www.google.co.uk/url?sa=t&amp;rct=j&amp;q=&amp;esrc=s&amp;source=web&amp;cd=4&amp;cad=rja&amp;uact=8&amp;ved=0ahUKEwjNmtr41NTYAhXkI8AKHfUOB3oQFgg_MAM&amp;url=https%3A%2F%2Fwww.barnardos.org.uk%2Fwhat_we_do%2Four_work%2Fchild_poverty%2Fchild_poverty_what_is_poverty%2Fchild_poverty_statistics_facts.htm&amp;usg=AOvVaw35p5bohpXeR_TA3psNVbZG" TargetMode="External"/><Relationship Id="rId12" Type="http://schemas.openxmlformats.org/officeDocument/2006/relationships/hyperlink" Target="https://www.understood.org/en/learning-attention-issues/child-learning-disabilities/add-adhd/understanding-adhd"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gov.wales/topics/educationandskills/schoolshome/foodanddrink/breakfast/?lang=e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ogle.co.uk/url?sa=t&amp;rct=j&amp;q=&amp;esrc=s&amp;source=web&amp;cd=4&amp;cad=rja&amp;uact=8&amp;ved=0ahUKEwj5yrTs09PYAhUMJsAKHaNQB5YQFgg4MAM&amp;url=https%3A%2F%2Fwww.childcomwales.org.uk%2Funcrc-childrens-rights%2F&amp;usg=AOvVaw2O9qtpS3iSkvKZ-N8RRrH8" TargetMode="External"/><Relationship Id="rId4" Type="http://schemas.openxmlformats.org/officeDocument/2006/relationships/webSettings" Target="webSettings.xml"/><Relationship Id="rId9" Type="http://schemas.openxmlformats.org/officeDocument/2006/relationships/hyperlink" Target="http://www.childreninwales.org.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2613</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Nich's</dc:creator>
  <cp:lastModifiedBy>Nich's</cp:lastModifiedBy>
  <cp:revision>2</cp:revision>
  <dcterms:created xsi:type="dcterms:W3CDTF">2018-01-13T19:17:00Z</dcterms:created>
  <dcterms:modified xsi:type="dcterms:W3CDTF">2018-01-13T19:17:00Z</dcterms:modified>
</cp:coreProperties>
</file>