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940EE" w14:textId="68942470" w:rsidR="001376D4" w:rsidRDefault="00372E48" w:rsidP="00372E48">
      <w:pPr>
        <w:spacing w:after="0"/>
        <w:rPr>
          <w:sz w:val="32"/>
          <w:szCs w:val="32"/>
          <w:lang w:val="en-GB"/>
        </w:rPr>
      </w:pPr>
      <w:r>
        <w:rPr>
          <w:sz w:val="32"/>
          <w:szCs w:val="32"/>
          <w:lang w:val="en-GB"/>
        </w:rPr>
        <w:t xml:space="preserve">Assignment </w:t>
      </w:r>
      <w:proofErr w:type="gramStart"/>
      <w:r>
        <w:rPr>
          <w:sz w:val="32"/>
          <w:szCs w:val="32"/>
          <w:lang w:val="en-GB"/>
        </w:rPr>
        <w:t>Title :</w:t>
      </w:r>
      <w:proofErr w:type="gramEnd"/>
      <w:r>
        <w:rPr>
          <w:sz w:val="32"/>
          <w:szCs w:val="32"/>
          <w:lang w:val="en-GB"/>
        </w:rPr>
        <w:t xml:space="preserve"> Management Accounting (LCBB5002)</w:t>
      </w:r>
    </w:p>
    <w:p w14:paraId="1646DB05" w14:textId="6D823D24" w:rsidR="00372E48" w:rsidRDefault="00372E48" w:rsidP="00372E48">
      <w:pPr>
        <w:spacing w:after="0"/>
        <w:rPr>
          <w:sz w:val="32"/>
          <w:szCs w:val="32"/>
          <w:lang w:val="en-GB"/>
        </w:rPr>
      </w:pPr>
      <w:proofErr w:type="gramStart"/>
      <w:r>
        <w:rPr>
          <w:sz w:val="32"/>
          <w:szCs w:val="32"/>
          <w:lang w:val="en-GB"/>
        </w:rPr>
        <w:t>Name :</w:t>
      </w:r>
      <w:proofErr w:type="gramEnd"/>
      <w:r>
        <w:rPr>
          <w:sz w:val="32"/>
          <w:szCs w:val="32"/>
          <w:lang w:val="en-GB"/>
        </w:rPr>
        <w:t xml:space="preserve"> Teodor Daniel Pascu</w:t>
      </w:r>
    </w:p>
    <w:p w14:paraId="38708032" w14:textId="786C75BF" w:rsidR="00372E48" w:rsidRDefault="00372E48" w:rsidP="00372E48">
      <w:pPr>
        <w:spacing w:after="0"/>
        <w:rPr>
          <w:sz w:val="32"/>
          <w:szCs w:val="32"/>
          <w:lang w:val="en-GB"/>
        </w:rPr>
      </w:pPr>
      <w:r>
        <w:rPr>
          <w:sz w:val="32"/>
          <w:szCs w:val="32"/>
          <w:lang w:val="en-GB"/>
        </w:rPr>
        <w:t xml:space="preserve">Student </w:t>
      </w:r>
      <w:proofErr w:type="gramStart"/>
      <w:r>
        <w:rPr>
          <w:sz w:val="32"/>
          <w:szCs w:val="32"/>
          <w:lang w:val="en-GB"/>
        </w:rPr>
        <w:t>Number :</w:t>
      </w:r>
      <w:proofErr w:type="gramEnd"/>
      <w:r>
        <w:rPr>
          <w:sz w:val="32"/>
          <w:szCs w:val="32"/>
          <w:lang w:val="en-GB"/>
        </w:rPr>
        <w:t xml:space="preserve"> 1905518</w:t>
      </w:r>
    </w:p>
    <w:p w14:paraId="73EE1114" w14:textId="21EE65E5" w:rsidR="00372E48" w:rsidRDefault="00372E48" w:rsidP="00372E48">
      <w:pPr>
        <w:spacing w:after="0"/>
        <w:rPr>
          <w:sz w:val="32"/>
          <w:szCs w:val="32"/>
          <w:lang w:val="en-GB"/>
        </w:rPr>
      </w:pPr>
      <w:r>
        <w:rPr>
          <w:sz w:val="32"/>
          <w:szCs w:val="32"/>
          <w:lang w:val="en-GB"/>
        </w:rPr>
        <w:t xml:space="preserve">Module </w:t>
      </w:r>
      <w:proofErr w:type="gramStart"/>
      <w:r>
        <w:rPr>
          <w:sz w:val="32"/>
          <w:szCs w:val="32"/>
          <w:lang w:val="en-GB"/>
        </w:rPr>
        <w:t>Title :</w:t>
      </w:r>
      <w:proofErr w:type="gramEnd"/>
      <w:r>
        <w:rPr>
          <w:sz w:val="32"/>
          <w:szCs w:val="32"/>
          <w:lang w:val="en-GB"/>
        </w:rPr>
        <w:t xml:space="preserve"> Management Accounting</w:t>
      </w:r>
    </w:p>
    <w:p w14:paraId="51C7CB9F" w14:textId="7AC8FA6D" w:rsidR="00372E48" w:rsidRDefault="00372E48" w:rsidP="00372E48">
      <w:pPr>
        <w:spacing w:after="0"/>
        <w:rPr>
          <w:sz w:val="32"/>
          <w:szCs w:val="32"/>
          <w:lang w:val="en-GB"/>
        </w:rPr>
      </w:pPr>
      <w:r>
        <w:rPr>
          <w:sz w:val="32"/>
          <w:szCs w:val="32"/>
          <w:lang w:val="en-GB"/>
        </w:rPr>
        <w:t xml:space="preserve">Module </w:t>
      </w:r>
      <w:proofErr w:type="gramStart"/>
      <w:r>
        <w:rPr>
          <w:sz w:val="32"/>
          <w:szCs w:val="32"/>
          <w:lang w:val="en-GB"/>
        </w:rPr>
        <w:t>Lecturer :</w:t>
      </w:r>
      <w:proofErr w:type="gramEnd"/>
      <w:r>
        <w:rPr>
          <w:sz w:val="32"/>
          <w:szCs w:val="32"/>
          <w:lang w:val="en-GB"/>
        </w:rPr>
        <w:t xml:space="preserve"> </w:t>
      </w:r>
      <w:proofErr w:type="spellStart"/>
      <w:r>
        <w:rPr>
          <w:sz w:val="32"/>
          <w:szCs w:val="32"/>
          <w:lang w:val="en-GB"/>
        </w:rPr>
        <w:t>Dr.</w:t>
      </w:r>
      <w:proofErr w:type="spellEnd"/>
      <w:r>
        <w:rPr>
          <w:sz w:val="32"/>
          <w:szCs w:val="32"/>
          <w:lang w:val="en-GB"/>
        </w:rPr>
        <w:t xml:space="preserve"> </w:t>
      </w:r>
      <w:proofErr w:type="spellStart"/>
      <w:r>
        <w:rPr>
          <w:sz w:val="32"/>
          <w:szCs w:val="32"/>
          <w:lang w:val="en-GB"/>
        </w:rPr>
        <w:t>Rexon</w:t>
      </w:r>
      <w:proofErr w:type="spellEnd"/>
      <w:r>
        <w:rPr>
          <w:sz w:val="32"/>
          <w:szCs w:val="32"/>
          <w:lang w:val="en-GB"/>
        </w:rPr>
        <w:t xml:space="preserve"> </w:t>
      </w:r>
      <w:proofErr w:type="spellStart"/>
      <w:r>
        <w:rPr>
          <w:sz w:val="32"/>
          <w:szCs w:val="32"/>
          <w:lang w:val="en-GB"/>
        </w:rPr>
        <w:t>Nting</w:t>
      </w:r>
      <w:proofErr w:type="spellEnd"/>
    </w:p>
    <w:p w14:paraId="66E1C12E" w14:textId="77777777" w:rsidR="00372E48" w:rsidRDefault="00372E48" w:rsidP="00372E48">
      <w:pPr>
        <w:spacing w:after="0"/>
        <w:rPr>
          <w:sz w:val="32"/>
          <w:szCs w:val="32"/>
          <w:lang w:val="en-GB"/>
        </w:rPr>
      </w:pPr>
    </w:p>
    <w:p w14:paraId="307ECDEA" w14:textId="77777777" w:rsidR="00372E48" w:rsidRPr="006B1600" w:rsidRDefault="00372E48" w:rsidP="00372E48">
      <w:pPr>
        <w:spacing w:after="0"/>
        <w:rPr>
          <w:sz w:val="32"/>
          <w:szCs w:val="32"/>
          <w:lang w:val="en-GB"/>
        </w:rPr>
      </w:pPr>
    </w:p>
    <w:p w14:paraId="7C0C9D55" w14:textId="77777777" w:rsidR="001376D4" w:rsidRPr="006B1600" w:rsidRDefault="001376D4" w:rsidP="00406C3D">
      <w:pPr>
        <w:spacing w:after="0"/>
        <w:jc w:val="center"/>
        <w:rPr>
          <w:sz w:val="32"/>
          <w:szCs w:val="32"/>
          <w:lang w:val="en-GB"/>
        </w:rPr>
      </w:pPr>
    </w:p>
    <w:p w14:paraId="0AFCD2E6" w14:textId="77777777" w:rsidR="001376D4" w:rsidRPr="006B1600" w:rsidRDefault="001376D4" w:rsidP="00406C3D">
      <w:pPr>
        <w:spacing w:after="0"/>
        <w:jc w:val="center"/>
        <w:rPr>
          <w:sz w:val="32"/>
          <w:szCs w:val="32"/>
          <w:lang w:val="en-GB"/>
        </w:rPr>
      </w:pPr>
    </w:p>
    <w:p w14:paraId="20336F57" w14:textId="77777777" w:rsidR="001376D4" w:rsidRPr="006B1600" w:rsidRDefault="001376D4" w:rsidP="00406C3D">
      <w:pPr>
        <w:spacing w:after="0"/>
        <w:jc w:val="center"/>
        <w:rPr>
          <w:sz w:val="32"/>
          <w:szCs w:val="32"/>
          <w:lang w:val="en-GB"/>
        </w:rPr>
      </w:pPr>
    </w:p>
    <w:p w14:paraId="70430F67" w14:textId="77777777" w:rsidR="001376D4" w:rsidRPr="006B1600" w:rsidRDefault="001376D4" w:rsidP="00406C3D">
      <w:pPr>
        <w:spacing w:after="0"/>
        <w:jc w:val="center"/>
        <w:rPr>
          <w:sz w:val="32"/>
          <w:szCs w:val="32"/>
          <w:lang w:val="en-GB"/>
        </w:rPr>
      </w:pPr>
    </w:p>
    <w:p w14:paraId="57B2E877" w14:textId="77777777" w:rsidR="001376D4" w:rsidRPr="006B1600" w:rsidRDefault="001376D4" w:rsidP="00406C3D">
      <w:pPr>
        <w:spacing w:after="0"/>
        <w:rPr>
          <w:sz w:val="32"/>
          <w:szCs w:val="32"/>
          <w:lang w:val="en-GB"/>
        </w:rPr>
      </w:pPr>
    </w:p>
    <w:p w14:paraId="058CF56D" w14:textId="77777777" w:rsidR="001376D4" w:rsidRPr="006B1600" w:rsidRDefault="001376D4" w:rsidP="00406C3D">
      <w:pPr>
        <w:spacing w:after="0"/>
        <w:jc w:val="center"/>
        <w:rPr>
          <w:sz w:val="32"/>
          <w:szCs w:val="32"/>
          <w:lang w:val="en-GB"/>
        </w:rPr>
      </w:pPr>
    </w:p>
    <w:p w14:paraId="0BB0020F" w14:textId="77777777" w:rsidR="001376D4" w:rsidRPr="006B1600" w:rsidRDefault="001376D4" w:rsidP="00406C3D">
      <w:pPr>
        <w:spacing w:after="0"/>
        <w:jc w:val="center"/>
        <w:rPr>
          <w:sz w:val="32"/>
          <w:szCs w:val="32"/>
          <w:lang w:val="en-GB"/>
        </w:rPr>
      </w:pPr>
    </w:p>
    <w:p w14:paraId="7A4BBA69" w14:textId="77777777" w:rsidR="001376D4" w:rsidRPr="006B1600" w:rsidRDefault="001376D4" w:rsidP="00406C3D">
      <w:pPr>
        <w:spacing w:after="0"/>
        <w:jc w:val="center"/>
        <w:rPr>
          <w:sz w:val="32"/>
          <w:szCs w:val="32"/>
          <w:lang w:val="en-GB"/>
        </w:rPr>
      </w:pPr>
    </w:p>
    <w:p w14:paraId="463B3A7E" w14:textId="77777777" w:rsidR="001376D4" w:rsidRPr="006B1600" w:rsidRDefault="001376D4" w:rsidP="00406C3D">
      <w:pPr>
        <w:spacing w:after="0"/>
        <w:jc w:val="center"/>
        <w:rPr>
          <w:sz w:val="32"/>
          <w:szCs w:val="32"/>
          <w:lang w:val="en-GB"/>
        </w:rPr>
      </w:pPr>
    </w:p>
    <w:p w14:paraId="3C741963" w14:textId="6E71CA1D" w:rsidR="00033B80" w:rsidRPr="006B1600" w:rsidRDefault="00033B80" w:rsidP="00372E48">
      <w:pPr>
        <w:spacing w:after="0"/>
        <w:jc w:val="center"/>
        <w:rPr>
          <w:b/>
          <w:sz w:val="32"/>
          <w:szCs w:val="32"/>
          <w:lang w:val="en-GB"/>
        </w:rPr>
      </w:pPr>
    </w:p>
    <w:p w14:paraId="4CFEC3FB" w14:textId="77777777" w:rsidR="00A01ED9" w:rsidRPr="006B1600" w:rsidRDefault="00925F95" w:rsidP="00406C3D">
      <w:pPr>
        <w:spacing w:after="0"/>
        <w:jc w:val="center"/>
        <w:rPr>
          <w:b/>
          <w:sz w:val="32"/>
          <w:szCs w:val="32"/>
          <w:lang w:val="en-GB"/>
        </w:rPr>
      </w:pPr>
      <w:r w:rsidRPr="006B1600">
        <w:rPr>
          <w:b/>
          <w:sz w:val="32"/>
          <w:szCs w:val="32"/>
          <w:lang w:val="en-GB"/>
        </w:rPr>
        <w:br w:type="page"/>
      </w:r>
    </w:p>
    <w:sdt>
      <w:sdtPr>
        <w:rPr>
          <w:rFonts w:ascii="Times New Roman" w:eastAsiaTheme="minorEastAsia" w:hAnsi="Times New Roman" w:cstheme="minorBidi"/>
          <w:b w:val="0"/>
          <w:bCs w:val="0"/>
          <w:color w:val="000000" w:themeColor="text1"/>
          <w:sz w:val="24"/>
          <w:szCs w:val="22"/>
          <w:lang w:val="en-GB"/>
        </w:rPr>
        <w:id w:val="31343846"/>
        <w:docPartObj>
          <w:docPartGallery w:val="Table of Contents"/>
          <w:docPartUnique/>
        </w:docPartObj>
      </w:sdtPr>
      <w:sdtEndPr/>
      <w:sdtContent>
        <w:p w14:paraId="64B145EE" w14:textId="77777777" w:rsidR="00090AA8" w:rsidRPr="006B1600" w:rsidRDefault="00925F95" w:rsidP="00406C3D">
          <w:pPr>
            <w:pStyle w:val="TOCHeading"/>
            <w:spacing w:line="360" w:lineRule="auto"/>
            <w:jc w:val="center"/>
            <w:rPr>
              <w:lang w:val="en-GB"/>
            </w:rPr>
          </w:pPr>
          <w:r w:rsidRPr="006B1600">
            <w:rPr>
              <w:color w:val="auto"/>
              <w:lang w:val="en-GB"/>
            </w:rPr>
            <w:t>Table of Contents</w:t>
          </w:r>
        </w:p>
        <w:p w14:paraId="7FD49BD1" w14:textId="77777777" w:rsidR="00356B09" w:rsidRPr="006B1600" w:rsidRDefault="00424972">
          <w:pPr>
            <w:pStyle w:val="TOC1"/>
            <w:tabs>
              <w:tab w:val="right" w:leader="dot" w:pos="9350"/>
            </w:tabs>
            <w:rPr>
              <w:rFonts w:asciiTheme="minorHAnsi" w:hAnsiTheme="minorHAnsi"/>
              <w:noProof/>
              <w:color w:val="auto"/>
              <w:sz w:val="22"/>
              <w:lang w:val="en-GB"/>
            </w:rPr>
          </w:pPr>
          <w:r w:rsidRPr="006B1600">
            <w:rPr>
              <w:lang w:val="en-GB"/>
            </w:rPr>
            <w:fldChar w:fldCharType="begin"/>
          </w:r>
          <w:r w:rsidR="00925F95" w:rsidRPr="006B1600">
            <w:rPr>
              <w:lang w:val="en-GB"/>
            </w:rPr>
            <w:instrText xml:space="preserve"> TOC \o "1-3" \h \z \u </w:instrText>
          </w:r>
          <w:r w:rsidRPr="006B1600">
            <w:rPr>
              <w:lang w:val="en-GB"/>
            </w:rPr>
            <w:fldChar w:fldCharType="separate"/>
          </w:r>
          <w:hyperlink w:anchor="_Toc68712361" w:history="1">
            <w:r w:rsidR="00356B09" w:rsidRPr="006B1600">
              <w:rPr>
                <w:rStyle w:val="Hyperlink"/>
                <w:noProof/>
                <w:lang w:val="en-GB" w:bidi="en-US"/>
              </w:rPr>
              <w:t>Part A</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_Toc68712361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3</w:t>
            </w:r>
            <w:r w:rsidR="00356B09" w:rsidRPr="006B1600">
              <w:rPr>
                <w:noProof/>
                <w:webHidden/>
                <w:lang w:val="en-GB"/>
              </w:rPr>
              <w:fldChar w:fldCharType="end"/>
            </w:r>
          </w:hyperlink>
        </w:p>
        <w:p w14:paraId="1A6A9165" w14:textId="77777777" w:rsidR="00356B09" w:rsidRPr="006B1600" w:rsidRDefault="00267799">
          <w:pPr>
            <w:pStyle w:val="TOC2"/>
            <w:tabs>
              <w:tab w:val="right" w:leader="dot" w:pos="9350"/>
            </w:tabs>
            <w:rPr>
              <w:rFonts w:asciiTheme="minorHAnsi" w:hAnsiTheme="minorHAnsi"/>
              <w:noProof/>
              <w:color w:val="auto"/>
              <w:sz w:val="22"/>
              <w:lang w:val="en-GB"/>
            </w:rPr>
          </w:pPr>
          <w:hyperlink w:anchor="_Toc68712362" w:history="1">
            <w:r w:rsidR="00356B09" w:rsidRPr="006B1600">
              <w:rPr>
                <w:rStyle w:val="Hyperlink"/>
                <w:noProof/>
                <w:lang w:val="en-GB"/>
              </w:rPr>
              <w:t>The monthly control report showing the original budget, fixed budget and variances</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_Toc68712362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3</w:t>
            </w:r>
            <w:r w:rsidR="00356B09" w:rsidRPr="006B1600">
              <w:rPr>
                <w:noProof/>
                <w:webHidden/>
                <w:lang w:val="en-GB"/>
              </w:rPr>
              <w:fldChar w:fldCharType="end"/>
            </w:r>
          </w:hyperlink>
        </w:p>
        <w:p w14:paraId="05589BE6" w14:textId="77777777" w:rsidR="00356B09" w:rsidRPr="006B1600" w:rsidRDefault="00267799">
          <w:pPr>
            <w:pStyle w:val="TOC2"/>
            <w:tabs>
              <w:tab w:val="right" w:leader="dot" w:pos="9350"/>
            </w:tabs>
            <w:rPr>
              <w:rFonts w:asciiTheme="minorHAnsi" w:hAnsiTheme="minorHAnsi"/>
              <w:noProof/>
              <w:color w:val="auto"/>
              <w:sz w:val="22"/>
              <w:lang w:val="en-GB"/>
            </w:rPr>
          </w:pPr>
          <w:hyperlink w:anchor="_Toc68712363" w:history="1">
            <w:r w:rsidR="00356B09" w:rsidRPr="006B1600">
              <w:rPr>
                <w:rStyle w:val="Hyperlink"/>
                <w:noProof/>
                <w:lang w:val="en-GB"/>
              </w:rPr>
              <w:t>Control report</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_Toc68712363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5</w:t>
            </w:r>
            <w:r w:rsidR="00356B09" w:rsidRPr="006B1600">
              <w:rPr>
                <w:noProof/>
                <w:webHidden/>
                <w:lang w:val="en-GB"/>
              </w:rPr>
              <w:fldChar w:fldCharType="end"/>
            </w:r>
          </w:hyperlink>
        </w:p>
        <w:p w14:paraId="33616F9E" w14:textId="77777777" w:rsidR="00356B09" w:rsidRPr="006B1600" w:rsidRDefault="00267799">
          <w:pPr>
            <w:pStyle w:val="TOC2"/>
            <w:tabs>
              <w:tab w:val="right" w:leader="dot" w:pos="9350"/>
            </w:tabs>
            <w:rPr>
              <w:rFonts w:asciiTheme="minorHAnsi" w:hAnsiTheme="minorHAnsi"/>
              <w:noProof/>
              <w:color w:val="auto"/>
              <w:sz w:val="22"/>
              <w:lang w:val="en-GB"/>
            </w:rPr>
          </w:pPr>
          <w:hyperlink w:anchor="_Toc68712364" w:history="1">
            <w:r w:rsidR="00356B09" w:rsidRPr="006B1600">
              <w:rPr>
                <w:rStyle w:val="Hyperlink"/>
                <w:noProof/>
                <w:lang w:val="en-GB"/>
              </w:rPr>
              <w:t>Recommendations to Amana’s CEO on areas of improvement</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_Toc68712364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6</w:t>
            </w:r>
            <w:r w:rsidR="00356B09" w:rsidRPr="006B1600">
              <w:rPr>
                <w:noProof/>
                <w:webHidden/>
                <w:lang w:val="en-GB"/>
              </w:rPr>
              <w:fldChar w:fldCharType="end"/>
            </w:r>
          </w:hyperlink>
        </w:p>
        <w:p w14:paraId="3C03C88E" w14:textId="77777777" w:rsidR="00356B09" w:rsidRPr="006B1600" w:rsidRDefault="00267799">
          <w:pPr>
            <w:pStyle w:val="TOC1"/>
            <w:tabs>
              <w:tab w:val="right" w:leader="dot" w:pos="9350"/>
            </w:tabs>
            <w:rPr>
              <w:rFonts w:asciiTheme="minorHAnsi" w:hAnsiTheme="minorHAnsi"/>
              <w:noProof/>
              <w:color w:val="auto"/>
              <w:sz w:val="22"/>
              <w:lang w:val="en-GB"/>
            </w:rPr>
          </w:pPr>
          <w:hyperlink w:anchor="_Toc68712365" w:history="1">
            <w:r w:rsidR="00356B09" w:rsidRPr="006B1600">
              <w:rPr>
                <w:rStyle w:val="Hyperlink"/>
                <w:noProof/>
                <w:lang w:val="en-GB" w:bidi="en-US"/>
              </w:rPr>
              <w:t>Part B</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_Toc68712365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8</w:t>
            </w:r>
            <w:r w:rsidR="00356B09" w:rsidRPr="006B1600">
              <w:rPr>
                <w:noProof/>
                <w:webHidden/>
                <w:lang w:val="en-GB"/>
              </w:rPr>
              <w:fldChar w:fldCharType="end"/>
            </w:r>
          </w:hyperlink>
        </w:p>
        <w:p w14:paraId="7831C65A" w14:textId="77777777" w:rsidR="00356B09" w:rsidRPr="006B1600" w:rsidRDefault="00267799">
          <w:pPr>
            <w:pStyle w:val="TOC2"/>
            <w:tabs>
              <w:tab w:val="right" w:leader="dot" w:pos="9350"/>
            </w:tabs>
            <w:rPr>
              <w:rFonts w:asciiTheme="minorHAnsi" w:hAnsiTheme="minorHAnsi"/>
              <w:noProof/>
              <w:color w:val="auto"/>
              <w:sz w:val="22"/>
              <w:lang w:val="en-GB"/>
            </w:rPr>
          </w:pPr>
          <w:hyperlink w:anchor="_Toc68712366" w:history="1">
            <w:r w:rsidR="00356B09" w:rsidRPr="006B1600">
              <w:rPr>
                <w:rStyle w:val="Hyperlink"/>
                <w:noProof/>
                <w:lang w:val="en-GB"/>
              </w:rPr>
              <w:t>Introduction</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_Toc68712366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8</w:t>
            </w:r>
            <w:r w:rsidR="00356B09" w:rsidRPr="006B1600">
              <w:rPr>
                <w:noProof/>
                <w:webHidden/>
                <w:lang w:val="en-GB"/>
              </w:rPr>
              <w:fldChar w:fldCharType="end"/>
            </w:r>
          </w:hyperlink>
        </w:p>
        <w:p w14:paraId="28935193" w14:textId="77777777" w:rsidR="00356B09" w:rsidRPr="006B1600" w:rsidRDefault="00267799">
          <w:pPr>
            <w:pStyle w:val="TOC2"/>
            <w:tabs>
              <w:tab w:val="right" w:leader="dot" w:pos="9350"/>
            </w:tabs>
            <w:rPr>
              <w:rFonts w:asciiTheme="minorHAnsi" w:hAnsiTheme="minorHAnsi"/>
              <w:noProof/>
              <w:color w:val="auto"/>
              <w:sz w:val="22"/>
              <w:lang w:val="en-GB"/>
            </w:rPr>
          </w:pPr>
          <w:hyperlink w:anchor="_Toc68712367" w:history="1">
            <w:r w:rsidR="00356B09" w:rsidRPr="006B1600">
              <w:rPr>
                <w:rStyle w:val="Hyperlink"/>
                <w:noProof/>
                <w:lang w:val="en-GB"/>
              </w:rPr>
              <w:t>Discussion</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_Toc68712367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8</w:t>
            </w:r>
            <w:r w:rsidR="00356B09" w:rsidRPr="006B1600">
              <w:rPr>
                <w:noProof/>
                <w:webHidden/>
                <w:lang w:val="en-GB"/>
              </w:rPr>
              <w:fldChar w:fldCharType="end"/>
            </w:r>
          </w:hyperlink>
        </w:p>
        <w:p w14:paraId="36AD3704" w14:textId="77777777" w:rsidR="00356B09" w:rsidRPr="006B1600" w:rsidRDefault="00267799">
          <w:pPr>
            <w:pStyle w:val="TOC2"/>
            <w:tabs>
              <w:tab w:val="right" w:leader="dot" w:pos="9350"/>
            </w:tabs>
            <w:rPr>
              <w:rFonts w:asciiTheme="minorHAnsi" w:hAnsiTheme="minorHAnsi"/>
              <w:noProof/>
              <w:color w:val="auto"/>
              <w:sz w:val="22"/>
              <w:lang w:val="en-GB"/>
            </w:rPr>
          </w:pPr>
          <w:hyperlink w:anchor="_Toc68712368" w:history="1">
            <w:r w:rsidR="00356B09" w:rsidRPr="006B1600">
              <w:rPr>
                <w:rStyle w:val="Hyperlink"/>
                <w:noProof/>
                <w:lang w:val="en-GB"/>
              </w:rPr>
              <w:t>Conclusion</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_Toc68712368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10</w:t>
            </w:r>
            <w:r w:rsidR="00356B09" w:rsidRPr="006B1600">
              <w:rPr>
                <w:noProof/>
                <w:webHidden/>
                <w:lang w:val="en-GB"/>
              </w:rPr>
              <w:fldChar w:fldCharType="end"/>
            </w:r>
          </w:hyperlink>
        </w:p>
        <w:p w14:paraId="2E245A4A" w14:textId="77777777" w:rsidR="00356B09" w:rsidRPr="006B1600" w:rsidRDefault="00267799">
          <w:pPr>
            <w:pStyle w:val="TOC1"/>
            <w:tabs>
              <w:tab w:val="right" w:leader="dot" w:pos="9350"/>
            </w:tabs>
            <w:rPr>
              <w:rFonts w:asciiTheme="minorHAnsi" w:hAnsiTheme="minorHAnsi"/>
              <w:noProof/>
              <w:color w:val="auto"/>
              <w:sz w:val="22"/>
              <w:lang w:val="en-GB"/>
            </w:rPr>
          </w:pPr>
          <w:hyperlink w:anchor="_Toc68712369" w:history="1">
            <w:r w:rsidR="00356B09" w:rsidRPr="006B1600">
              <w:rPr>
                <w:rStyle w:val="Hyperlink"/>
                <w:noProof/>
                <w:lang w:val="en-GB" w:bidi="en-US"/>
              </w:rPr>
              <w:t>Reference list</w:t>
            </w:r>
            <w:r w:rsidR="00356B09" w:rsidRPr="006B1600">
              <w:rPr>
                <w:noProof/>
                <w:webHidden/>
                <w:lang w:val="en-GB"/>
              </w:rPr>
              <w:tab/>
            </w:r>
            <w:r w:rsidR="00356B09" w:rsidRPr="006B1600">
              <w:rPr>
                <w:noProof/>
                <w:webHidden/>
                <w:lang w:val="en-GB"/>
              </w:rPr>
              <w:fldChar w:fldCharType="begin"/>
            </w:r>
            <w:r w:rsidR="00356B09" w:rsidRPr="006B1600">
              <w:rPr>
                <w:noProof/>
                <w:webHidden/>
                <w:lang w:val="en-GB"/>
              </w:rPr>
              <w:instrText xml:space="preserve"> PAGEREF _Toc68712369 \h </w:instrText>
            </w:r>
            <w:r w:rsidR="00356B09" w:rsidRPr="006B1600">
              <w:rPr>
                <w:noProof/>
                <w:webHidden/>
                <w:lang w:val="en-GB"/>
              </w:rPr>
            </w:r>
            <w:r w:rsidR="00356B09" w:rsidRPr="006B1600">
              <w:rPr>
                <w:noProof/>
                <w:webHidden/>
                <w:lang w:val="en-GB"/>
              </w:rPr>
              <w:fldChar w:fldCharType="separate"/>
            </w:r>
            <w:r w:rsidR="00356B09" w:rsidRPr="006B1600">
              <w:rPr>
                <w:noProof/>
                <w:webHidden/>
                <w:lang w:val="en-GB"/>
              </w:rPr>
              <w:t>11</w:t>
            </w:r>
            <w:r w:rsidR="00356B09" w:rsidRPr="006B1600">
              <w:rPr>
                <w:noProof/>
                <w:webHidden/>
                <w:lang w:val="en-GB"/>
              </w:rPr>
              <w:fldChar w:fldCharType="end"/>
            </w:r>
          </w:hyperlink>
        </w:p>
        <w:p w14:paraId="43A88773" w14:textId="77777777" w:rsidR="00090AA8" w:rsidRPr="006B1600" w:rsidRDefault="00424972" w:rsidP="00406C3D">
          <w:pPr>
            <w:rPr>
              <w:lang w:val="en-GB"/>
            </w:rPr>
          </w:pPr>
          <w:r w:rsidRPr="006B1600">
            <w:rPr>
              <w:lang w:val="en-GB"/>
            </w:rPr>
            <w:fldChar w:fldCharType="end"/>
          </w:r>
        </w:p>
      </w:sdtContent>
    </w:sdt>
    <w:p w14:paraId="336113F4" w14:textId="77777777" w:rsidR="00090AA8" w:rsidRPr="006B1600" w:rsidRDefault="00925F95" w:rsidP="00406C3D">
      <w:pPr>
        <w:spacing w:after="0"/>
        <w:rPr>
          <w:rFonts w:eastAsia="MS Gothic"/>
          <w:b/>
          <w:bCs/>
          <w:sz w:val="32"/>
          <w:szCs w:val="28"/>
          <w:lang w:val="en-GB" w:bidi="en-US"/>
        </w:rPr>
      </w:pPr>
      <w:r w:rsidRPr="006B1600">
        <w:rPr>
          <w:lang w:val="en-GB"/>
        </w:rPr>
        <w:br w:type="page"/>
      </w:r>
    </w:p>
    <w:p w14:paraId="2E4754EE" w14:textId="77777777" w:rsidR="00463832" w:rsidRPr="006B1600" w:rsidRDefault="00925F95" w:rsidP="00406C3D">
      <w:pPr>
        <w:pStyle w:val="Heading1"/>
        <w:rPr>
          <w:lang w:val="en-GB"/>
        </w:rPr>
      </w:pPr>
      <w:bookmarkStart w:id="0" w:name="_Toc68712361"/>
      <w:r w:rsidRPr="006B1600">
        <w:rPr>
          <w:lang w:val="en-GB"/>
        </w:rPr>
        <w:lastRenderedPageBreak/>
        <w:t>Part A</w:t>
      </w:r>
      <w:bookmarkEnd w:id="0"/>
    </w:p>
    <w:p w14:paraId="0191E769" w14:textId="77777777" w:rsidR="00FB5E88" w:rsidRPr="006B1600" w:rsidRDefault="00925F95" w:rsidP="00406C3D">
      <w:pPr>
        <w:pStyle w:val="Heading2"/>
        <w:rPr>
          <w:sz w:val="24"/>
          <w:lang w:val="en-GB"/>
        </w:rPr>
      </w:pPr>
      <w:bookmarkStart w:id="1" w:name="_Toc68712362"/>
      <w:r w:rsidRPr="006B1600">
        <w:rPr>
          <w:lang w:val="en-GB"/>
        </w:rPr>
        <w:t xml:space="preserve">The monthly control report showing the original budget, fixed budget and </w:t>
      </w:r>
      <w:proofErr w:type="gramStart"/>
      <w:r w:rsidRPr="006B1600">
        <w:rPr>
          <w:lang w:val="en-GB"/>
        </w:rPr>
        <w:t>variances</w:t>
      </w:r>
      <w:bookmarkEnd w:id="1"/>
      <w:proofErr w:type="gramEnd"/>
      <w:r w:rsidR="001F4F91" w:rsidRPr="006B1600">
        <w:rPr>
          <w:lang w:val="en-GB"/>
        </w:rPr>
        <w:t xml:space="preserve"> </w:t>
      </w:r>
      <w:r w:rsidR="00F77D9E" w:rsidRPr="006B1600">
        <w:rPr>
          <w:lang w:val="en-GB"/>
        </w:rPr>
        <w:tab/>
      </w:r>
    </w:p>
    <w:tbl>
      <w:tblPr>
        <w:tblStyle w:val="TableGrid"/>
        <w:tblW w:w="5560" w:type="dxa"/>
        <w:jc w:val="center"/>
        <w:tblLook w:val="04A0" w:firstRow="1" w:lastRow="0" w:firstColumn="1" w:lastColumn="0" w:noHBand="0" w:noVBand="1"/>
      </w:tblPr>
      <w:tblGrid>
        <w:gridCol w:w="3640"/>
        <w:gridCol w:w="1920"/>
      </w:tblGrid>
      <w:tr w:rsidR="00424972" w:rsidRPr="006B1600" w14:paraId="401D0F8E" w14:textId="77777777" w:rsidTr="00FF2BB9">
        <w:trPr>
          <w:trHeight w:val="300"/>
          <w:jc w:val="center"/>
        </w:trPr>
        <w:tc>
          <w:tcPr>
            <w:tcW w:w="3640" w:type="dxa"/>
            <w:noWrap/>
            <w:hideMark/>
          </w:tcPr>
          <w:p w14:paraId="55675C6B"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Original budget</w:t>
            </w:r>
          </w:p>
        </w:tc>
        <w:tc>
          <w:tcPr>
            <w:tcW w:w="1920" w:type="dxa"/>
            <w:noWrap/>
            <w:hideMark/>
          </w:tcPr>
          <w:p w14:paraId="79515454"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6A68A6C3" w14:textId="77777777" w:rsidTr="00FF2BB9">
        <w:trPr>
          <w:trHeight w:val="300"/>
          <w:jc w:val="center"/>
        </w:trPr>
        <w:tc>
          <w:tcPr>
            <w:tcW w:w="3640" w:type="dxa"/>
            <w:noWrap/>
            <w:hideMark/>
          </w:tcPr>
          <w:p w14:paraId="35EA89F0"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01BA7D61"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Amount in £</w:t>
            </w:r>
          </w:p>
        </w:tc>
      </w:tr>
      <w:tr w:rsidR="00424972" w:rsidRPr="006B1600" w14:paraId="07234B50" w14:textId="77777777" w:rsidTr="00FF2BB9">
        <w:trPr>
          <w:trHeight w:val="300"/>
          <w:jc w:val="center"/>
        </w:trPr>
        <w:tc>
          <w:tcPr>
            <w:tcW w:w="3640" w:type="dxa"/>
            <w:noWrap/>
            <w:hideMark/>
          </w:tcPr>
          <w:p w14:paraId="4BD26D58"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Sales revenue</w:t>
            </w:r>
          </w:p>
        </w:tc>
        <w:tc>
          <w:tcPr>
            <w:tcW w:w="1920" w:type="dxa"/>
            <w:noWrap/>
            <w:hideMark/>
          </w:tcPr>
          <w:p w14:paraId="62B9A60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2500000</w:t>
            </w:r>
          </w:p>
        </w:tc>
      </w:tr>
      <w:tr w:rsidR="00424972" w:rsidRPr="006B1600" w14:paraId="30C7AFA3" w14:textId="77777777" w:rsidTr="00FF2BB9">
        <w:trPr>
          <w:trHeight w:val="300"/>
          <w:jc w:val="center"/>
        </w:trPr>
        <w:tc>
          <w:tcPr>
            <w:tcW w:w="3640" w:type="dxa"/>
            <w:noWrap/>
            <w:hideMark/>
          </w:tcPr>
          <w:p w14:paraId="700CFDB2"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3D6D9A5D"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69D6C55B" w14:textId="77777777" w:rsidTr="00FF2BB9">
        <w:trPr>
          <w:trHeight w:val="300"/>
          <w:jc w:val="center"/>
        </w:trPr>
        <w:tc>
          <w:tcPr>
            <w:tcW w:w="3640" w:type="dxa"/>
            <w:noWrap/>
            <w:hideMark/>
          </w:tcPr>
          <w:p w14:paraId="77A9CF7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Variable costs:</w:t>
            </w:r>
          </w:p>
        </w:tc>
        <w:tc>
          <w:tcPr>
            <w:tcW w:w="1920" w:type="dxa"/>
            <w:noWrap/>
            <w:hideMark/>
          </w:tcPr>
          <w:p w14:paraId="4889CEFE"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483A926F" w14:textId="77777777" w:rsidTr="00FF2BB9">
        <w:trPr>
          <w:trHeight w:val="300"/>
          <w:jc w:val="center"/>
        </w:trPr>
        <w:tc>
          <w:tcPr>
            <w:tcW w:w="3640" w:type="dxa"/>
            <w:noWrap/>
            <w:hideMark/>
          </w:tcPr>
          <w:p w14:paraId="6F5E212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Materials</w:t>
            </w:r>
          </w:p>
        </w:tc>
        <w:tc>
          <w:tcPr>
            <w:tcW w:w="1920" w:type="dxa"/>
            <w:noWrap/>
            <w:hideMark/>
          </w:tcPr>
          <w:p w14:paraId="092AC0FE"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250000</w:t>
            </w:r>
          </w:p>
        </w:tc>
      </w:tr>
      <w:tr w:rsidR="00424972" w:rsidRPr="006B1600" w14:paraId="13ED3618" w14:textId="77777777" w:rsidTr="00FF2BB9">
        <w:trPr>
          <w:trHeight w:val="300"/>
          <w:jc w:val="center"/>
        </w:trPr>
        <w:tc>
          <w:tcPr>
            <w:tcW w:w="3640" w:type="dxa"/>
            <w:noWrap/>
            <w:hideMark/>
          </w:tcPr>
          <w:p w14:paraId="0A10951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Labour</w:t>
            </w:r>
          </w:p>
        </w:tc>
        <w:tc>
          <w:tcPr>
            <w:tcW w:w="1920" w:type="dxa"/>
            <w:noWrap/>
            <w:hideMark/>
          </w:tcPr>
          <w:p w14:paraId="3933D13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400000</w:t>
            </w:r>
          </w:p>
        </w:tc>
      </w:tr>
      <w:tr w:rsidR="00424972" w:rsidRPr="006B1600" w14:paraId="73390444" w14:textId="77777777" w:rsidTr="00FF2BB9">
        <w:trPr>
          <w:trHeight w:val="300"/>
          <w:jc w:val="center"/>
        </w:trPr>
        <w:tc>
          <w:tcPr>
            <w:tcW w:w="3640" w:type="dxa"/>
            <w:noWrap/>
            <w:hideMark/>
          </w:tcPr>
          <w:p w14:paraId="0E4102C6"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Overhead</w:t>
            </w:r>
          </w:p>
        </w:tc>
        <w:tc>
          <w:tcPr>
            <w:tcW w:w="1920" w:type="dxa"/>
            <w:noWrap/>
            <w:hideMark/>
          </w:tcPr>
          <w:p w14:paraId="6F14276A"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150000</w:t>
            </w:r>
          </w:p>
        </w:tc>
      </w:tr>
      <w:tr w:rsidR="00424972" w:rsidRPr="006B1600" w14:paraId="4CBC8071" w14:textId="77777777" w:rsidTr="00FF2BB9">
        <w:trPr>
          <w:trHeight w:val="300"/>
          <w:jc w:val="center"/>
        </w:trPr>
        <w:tc>
          <w:tcPr>
            <w:tcW w:w="3640" w:type="dxa"/>
            <w:noWrap/>
            <w:hideMark/>
          </w:tcPr>
          <w:p w14:paraId="6D65A128"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Contribution</w:t>
            </w:r>
          </w:p>
        </w:tc>
        <w:tc>
          <w:tcPr>
            <w:tcW w:w="1920" w:type="dxa"/>
            <w:noWrap/>
            <w:hideMark/>
          </w:tcPr>
          <w:p w14:paraId="6EE4707E"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1700000</w:t>
            </w:r>
          </w:p>
        </w:tc>
      </w:tr>
      <w:tr w:rsidR="00424972" w:rsidRPr="006B1600" w14:paraId="1B7A7FEE" w14:textId="77777777" w:rsidTr="00FF2BB9">
        <w:trPr>
          <w:trHeight w:val="300"/>
          <w:jc w:val="center"/>
        </w:trPr>
        <w:tc>
          <w:tcPr>
            <w:tcW w:w="3640" w:type="dxa"/>
            <w:noWrap/>
            <w:hideMark/>
          </w:tcPr>
          <w:p w14:paraId="769853D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Fixed overheads:</w:t>
            </w:r>
          </w:p>
        </w:tc>
        <w:tc>
          <w:tcPr>
            <w:tcW w:w="1920" w:type="dxa"/>
            <w:noWrap/>
            <w:hideMark/>
          </w:tcPr>
          <w:p w14:paraId="4CD4D19E"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3729086D" w14:textId="77777777" w:rsidTr="00FF2BB9">
        <w:trPr>
          <w:trHeight w:val="300"/>
          <w:jc w:val="center"/>
        </w:trPr>
        <w:tc>
          <w:tcPr>
            <w:tcW w:w="3640" w:type="dxa"/>
            <w:noWrap/>
            <w:hideMark/>
          </w:tcPr>
          <w:p w14:paraId="458A85A8"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Warehouse rental</w:t>
            </w:r>
          </w:p>
        </w:tc>
        <w:tc>
          <w:tcPr>
            <w:tcW w:w="1920" w:type="dxa"/>
            <w:noWrap/>
            <w:hideMark/>
          </w:tcPr>
          <w:p w14:paraId="6E3660B6"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200000</w:t>
            </w:r>
          </w:p>
        </w:tc>
      </w:tr>
      <w:tr w:rsidR="00424972" w:rsidRPr="006B1600" w14:paraId="59900A4C" w14:textId="77777777" w:rsidTr="00FF2BB9">
        <w:trPr>
          <w:trHeight w:val="300"/>
          <w:jc w:val="center"/>
        </w:trPr>
        <w:tc>
          <w:tcPr>
            <w:tcW w:w="3640" w:type="dxa"/>
            <w:noWrap/>
            <w:hideMark/>
          </w:tcPr>
          <w:p w14:paraId="3C34FD1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Insurance</w:t>
            </w:r>
          </w:p>
        </w:tc>
        <w:tc>
          <w:tcPr>
            <w:tcW w:w="1920" w:type="dxa"/>
            <w:noWrap/>
            <w:hideMark/>
          </w:tcPr>
          <w:p w14:paraId="57DD22E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100000</w:t>
            </w:r>
          </w:p>
        </w:tc>
      </w:tr>
      <w:tr w:rsidR="00424972" w:rsidRPr="006B1600" w14:paraId="693CE89F" w14:textId="77777777" w:rsidTr="00FF2BB9">
        <w:trPr>
          <w:trHeight w:val="300"/>
          <w:jc w:val="center"/>
        </w:trPr>
        <w:tc>
          <w:tcPr>
            <w:tcW w:w="3640" w:type="dxa"/>
            <w:noWrap/>
            <w:hideMark/>
          </w:tcPr>
          <w:p w14:paraId="05E7E96B"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Fulltime warehouse supervisor salary</w:t>
            </w:r>
          </w:p>
        </w:tc>
        <w:tc>
          <w:tcPr>
            <w:tcW w:w="1920" w:type="dxa"/>
            <w:noWrap/>
            <w:hideMark/>
          </w:tcPr>
          <w:p w14:paraId="2CF25F4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50000</w:t>
            </w:r>
          </w:p>
        </w:tc>
      </w:tr>
      <w:tr w:rsidR="00424972" w:rsidRPr="006B1600" w14:paraId="4D690907" w14:textId="77777777" w:rsidTr="00FF2BB9">
        <w:trPr>
          <w:trHeight w:val="300"/>
          <w:jc w:val="center"/>
        </w:trPr>
        <w:tc>
          <w:tcPr>
            <w:tcW w:w="3640" w:type="dxa"/>
            <w:noWrap/>
            <w:hideMark/>
          </w:tcPr>
          <w:p w14:paraId="60B51BD0"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1EF8E4AA"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0DA5B6DD" w14:textId="77777777" w:rsidTr="00FF2BB9">
        <w:trPr>
          <w:trHeight w:val="300"/>
          <w:jc w:val="center"/>
        </w:trPr>
        <w:tc>
          <w:tcPr>
            <w:tcW w:w="3640" w:type="dxa"/>
            <w:noWrap/>
            <w:hideMark/>
          </w:tcPr>
          <w:p w14:paraId="518C1F05"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Net profit</w:t>
            </w:r>
          </w:p>
        </w:tc>
        <w:tc>
          <w:tcPr>
            <w:tcW w:w="1920" w:type="dxa"/>
            <w:noWrap/>
            <w:hideMark/>
          </w:tcPr>
          <w:p w14:paraId="078ED59E"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1350000</w:t>
            </w:r>
          </w:p>
        </w:tc>
      </w:tr>
    </w:tbl>
    <w:p w14:paraId="2964F30F" w14:textId="77777777" w:rsidR="001F4F91" w:rsidRPr="006B1600" w:rsidRDefault="001F4F91" w:rsidP="00406C3D">
      <w:pPr>
        <w:spacing w:after="0"/>
        <w:rPr>
          <w:rFonts w:cs="Times New Roman"/>
          <w:szCs w:val="24"/>
          <w:lang w:val="en-GB"/>
        </w:rPr>
      </w:pPr>
    </w:p>
    <w:p w14:paraId="20CD57D3" w14:textId="77777777" w:rsidR="00430B75" w:rsidRPr="006B1600" w:rsidRDefault="00925F95" w:rsidP="00406C3D">
      <w:pPr>
        <w:spacing w:after="0"/>
        <w:jc w:val="center"/>
        <w:rPr>
          <w:rFonts w:cs="Times New Roman"/>
          <w:b/>
          <w:szCs w:val="24"/>
          <w:lang w:val="en-GB"/>
        </w:rPr>
      </w:pPr>
      <w:r w:rsidRPr="006B1600">
        <w:rPr>
          <w:rFonts w:cs="Times New Roman"/>
          <w:b/>
          <w:szCs w:val="24"/>
          <w:lang w:val="en-GB"/>
        </w:rPr>
        <w:t>Table 1</w:t>
      </w:r>
      <w:r w:rsidR="00FF2BB9" w:rsidRPr="006B1600">
        <w:rPr>
          <w:rFonts w:cs="Times New Roman"/>
          <w:b/>
          <w:szCs w:val="24"/>
          <w:lang w:val="en-GB"/>
        </w:rPr>
        <w:t xml:space="preserve">: </w:t>
      </w:r>
      <w:r w:rsidR="00FF2BB9" w:rsidRPr="006B1600">
        <w:rPr>
          <w:rFonts w:eastAsia="Times New Roman" w:cs="Times New Roman"/>
          <w:b/>
          <w:color w:val="000000"/>
          <w:szCs w:val="24"/>
          <w:lang w:val="en-GB"/>
        </w:rPr>
        <w:t>Original budget</w:t>
      </w:r>
    </w:p>
    <w:p w14:paraId="00AEF72C" w14:textId="77777777" w:rsidR="00430B75" w:rsidRPr="006B1600" w:rsidRDefault="00430B75" w:rsidP="00406C3D">
      <w:pPr>
        <w:spacing w:after="0"/>
        <w:rPr>
          <w:rFonts w:cs="Times New Roman"/>
          <w:szCs w:val="24"/>
          <w:lang w:val="en-GB"/>
        </w:rPr>
      </w:pPr>
    </w:p>
    <w:tbl>
      <w:tblPr>
        <w:tblStyle w:val="TableGrid"/>
        <w:tblW w:w="5560" w:type="dxa"/>
        <w:jc w:val="center"/>
        <w:tblLook w:val="04A0" w:firstRow="1" w:lastRow="0" w:firstColumn="1" w:lastColumn="0" w:noHBand="0" w:noVBand="1"/>
      </w:tblPr>
      <w:tblGrid>
        <w:gridCol w:w="3640"/>
        <w:gridCol w:w="1920"/>
      </w:tblGrid>
      <w:tr w:rsidR="00424972" w:rsidRPr="006B1600" w14:paraId="3AFEABE1" w14:textId="77777777" w:rsidTr="00FF2BB9">
        <w:trPr>
          <w:trHeight w:val="300"/>
          <w:jc w:val="center"/>
        </w:trPr>
        <w:tc>
          <w:tcPr>
            <w:tcW w:w="3640" w:type="dxa"/>
            <w:noWrap/>
            <w:hideMark/>
          </w:tcPr>
          <w:p w14:paraId="534D0B5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Flexed budget</w:t>
            </w:r>
          </w:p>
        </w:tc>
        <w:tc>
          <w:tcPr>
            <w:tcW w:w="1920" w:type="dxa"/>
            <w:noWrap/>
            <w:hideMark/>
          </w:tcPr>
          <w:p w14:paraId="4DB88622"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41308430" w14:textId="77777777" w:rsidTr="00FF2BB9">
        <w:trPr>
          <w:trHeight w:val="300"/>
          <w:jc w:val="center"/>
        </w:trPr>
        <w:tc>
          <w:tcPr>
            <w:tcW w:w="3640" w:type="dxa"/>
            <w:noWrap/>
            <w:hideMark/>
          </w:tcPr>
          <w:p w14:paraId="5714B54C"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507C074A"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Amount in £</w:t>
            </w:r>
          </w:p>
        </w:tc>
      </w:tr>
      <w:tr w:rsidR="00424972" w:rsidRPr="006B1600" w14:paraId="16F29547" w14:textId="77777777" w:rsidTr="00FF2BB9">
        <w:trPr>
          <w:trHeight w:val="300"/>
          <w:jc w:val="center"/>
        </w:trPr>
        <w:tc>
          <w:tcPr>
            <w:tcW w:w="3640" w:type="dxa"/>
            <w:noWrap/>
            <w:hideMark/>
          </w:tcPr>
          <w:p w14:paraId="7D4C0B4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Sales revenue</w:t>
            </w:r>
          </w:p>
        </w:tc>
        <w:tc>
          <w:tcPr>
            <w:tcW w:w="1920" w:type="dxa"/>
            <w:noWrap/>
            <w:hideMark/>
          </w:tcPr>
          <w:p w14:paraId="695903C5"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1600000</w:t>
            </w:r>
          </w:p>
        </w:tc>
      </w:tr>
      <w:tr w:rsidR="00424972" w:rsidRPr="006B1600" w14:paraId="7BF3DF3E" w14:textId="77777777" w:rsidTr="00FF2BB9">
        <w:trPr>
          <w:trHeight w:val="300"/>
          <w:jc w:val="center"/>
        </w:trPr>
        <w:tc>
          <w:tcPr>
            <w:tcW w:w="3640" w:type="dxa"/>
            <w:noWrap/>
            <w:hideMark/>
          </w:tcPr>
          <w:p w14:paraId="7355902B"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3488B77C"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666EA83D" w14:textId="77777777" w:rsidTr="00FF2BB9">
        <w:trPr>
          <w:trHeight w:val="300"/>
          <w:jc w:val="center"/>
        </w:trPr>
        <w:tc>
          <w:tcPr>
            <w:tcW w:w="3640" w:type="dxa"/>
            <w:noWrap/>
            <w:hideMark/>
          </w:tcPr>
          <w:p w14:paraId="55C84D8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Variable costs:</w:t>
            </w:r>
          </w:p>
        </w:tc>
        <w:tc>
          <w:tcPr>
            <w:tcW w:w="1920" w:type="dxa"/>
            <w:noWrap/>
            <w:hideMark/>
          </w:tcPr>
          <w:p w14:paraId="00520AA2"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1841A0A7" w14:textId="77777777" w:rsidTr="00FF2BB9">
        <w:trPr>
          <w:trHeight w:val="300"/>
          <w:jc w:val="center"/>
        </w:trPr>
        <w:tc>
          <w:tcPr>
            <w:tcW w:w="3640" w:type="dxa"/>
            <w:noWrap/>
            <w:hideMark/>
          </w:tcPr>
          <w:p w14:paraId="3E391FA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Materials</w:t>
            </w:r>
          </w:p>
        </w:tc>
        <w:tc>
          <w:tcPr>
            <w:tcW w:w="1920" w:type="dxa"/>
            <w:noWrap/>
            <w:hideMark/>
          </w:tcPr>
          <w:p w14:paraId="307F21D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280000</w:t>
            </w:r>
          </w:p>
        </w:tc>
      </w:tr>
      <w:tr w:rsidR="00424972" w:rsidRPr="006B1600" w14:paraId="1DCD6BDB" w14:textId="77777777" w:rsidTr="00FF2BB9">
        <w:trPr>
          <w:trHeight w:val="300"/>
          <w:jc w:val="center"/>
        </w:trPr>
        <w:tc>
          <w:tcPr>
            <w:tcW w:w="3640" w:type="dxa"/>
            <w:noWrap/>
            <w:hideMark/>
          </w:tcPr>
          <w:p w14:paraId="28BCE9F5"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Labour</w:t>
            </w:r>
          </w:p>
        </w:tc>
        <w:tc>
          <w:tcPr>
            <w:tcW w:w="1920" w:type="dxa"/>
            <w:noWrap/>
            <w:hideMark/>
          </w:tcPr>
          <w:p w14:paraId="726813D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440000</w:t>
            </w:r>
          </w:p>
        </w:tc>
      </w:tr>
      <w:tr w:rsidR="00424972" w:rsidRPr="006B1600" w14:paraId="1AD43AAC" w14:textId="77777777" w:rsidTr="00FF2BB9">
        <w:trPr>
          <w:trHeight w:val="300"/>
          <w:jc w:val="center"/>
        </w:trPr>
        <w:tc>
          <w:tcPr>
            <w:tcW w:w="3640" w:type="dxa"/>
            <w:noWrap/>
            <w:hideMark/>
          </w:tcPr>
          <w:p w14:paraId="6CAF811B"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lastRenderedPageBreak/>
              <w:t>Overhead</w:t>
            </w:r>
          </w:p>
        </w:tc>
        <w:tc>
          <w:tcPr>
            <w:tcW w:w="1920" w:type="dxa"/>
            <w:noWrap/>
            <w:hideMark/>
          </w:tcPr>
          <w:p w14:paraId="23F8CCC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120000</w:t>
            </w:r>
          </w:p>
        </w:tc>
      </w:tr>
      <w:tr w:rsidR="00424972" w:rsidRPr="006B1600" w14:paraId="51E63571" w14:textId="77777777" w:rsidTr="00FF2BB9">
        <w:trPr>
          <w:trHeight w:val="300"/>
          <w:jc w:val="center"/>
        </w:trPr>
        <w:tc>
          <w:tcPr>
            <w:tcW w:w="3640" w:type="dxa"/>
            <w:noWrap/>
            <w:hideMark/>
          </w:tcPr>
          <w:p w14:paraId="5ADB863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Contribution</w:t>
            </w:r>
          </w:p>
        </w:tc>
        <w:tc>
          <w:tcPr>
            <w:tcW w:w="1920" w:type="dxa"/>
            <w:noWrap/>
            <w:hideMark/>
          </w:tcPr>
          <w:p w14:paraId="32B7D80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760000</w:t>
            </w:r>
          </w:p>
        </w:tc>
      </w:tr>
      <w:tr w:rsidR="00424972" w:rsidRPr="006B1600" w14:paraId="05D70FF4" w14:textId="77777777" w:rsidTr="00FF2BB9">
        <w:trPr>
          <w:trHeight w:val="300"/>
          <w:jc w:val="center"/>
        </w:trPr>
        <w:tc>
          <w:tcPr>
            <w:tcW w:w="3640" w:type="dxa"/>
            <w:noWrap/>
            <w:hideMark/>
          </w:tcPr>
          <w:p w14:paraId="079D07C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Fixed overheads:</w:t>
            </w:r>
          </w:p>
        </w:tc>
        <w:tc>
          <w:tcPr>
            <w:tcW w:w="1920" w:type="dxa"/>
            <w:noWrap/>
            <w:hideMark/>
          </w:tcPr>
          <w:p w14:paraId="2E40C51F"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6ECA3BB3" w14:textId="77777777" w:rsidTr="00FF2BB9">
        <w:trPr>
          <w:trHeight w:val="300"/>
          <w:jc w:val="center"/>
        </w:trPr>
        <w:tc>
          <w:tcPr>
            <w:tcW w:w="3640" w:type="dxa"/>
            <w:noWrap/>
            <w:hideMark/>
          </w:tcPr>
          <w:p w14:paraId="268BC761"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Warehouse rental</w:t>
            </w:r>
          </w:p>
        </w:tc>
        <w:tc>
          <w:tcPr>
            <w:tcW w:w="1920" w:type="dxa"/>
            <w:noWrap/>
            <w:hideMark/>
          </w:tcPr>
          <w:p w14:paraId="5B6C8F81"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170000</w:t>
            </w:r>
          </w:p>
        </w:tc>
      </w:tr>
      <w:tr w:rsidR="00424972" w:rsidRPr="006B1600" w14:paraId="1A441A59" w14:textId="77777777" w:rsidTr="00FF2BB9">
        <w:trPr>
          <w:trHeight w:val="300"/>
          <w:jc w:val="center"/>
        </w:trPr>
        <w:tc>
          <w:tcPr>
            <w:tcW w:w="3640" w:type="dxa"/>
            <w:noWrap/>
            <w:hideMark/>
          </w:tcPr>
          <w:p w14:paraId="5F613B2F"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Insurance</w:t>
            </w:r>
          </w:p>
        </w:tc>
        <w:tc>
          <w:tcPr>
            <w:tcW w:w="1920" w:type="dxa"/>
            <w:noWrap/>
            <w:hideMark/>
          </w:tcPr>
          <w:p w14:paraId="30286F5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100000</w:t>
            </w:r>
          </w:p>
        </w:tc>
      </w:tr>
      <w:tr w:rsidR="00424972" w:rsidRPr="006B1600" w14:paraId="0737DFCB" w14:textId="77777777" w:rsidTr="00FF2BB9">
        <w:trPr>
          <w:trHeight w:val="300"/>
          <w:jc w:val="center"/>
        </w:trPr>
        <w:tc>
          <w:tcPr>
            <w:tcW w:w="3640" w:type="dxa"/>
            <w:noWrap/>
            <w:hideMark/>
          </w:tcPr>
          <w:p w14:paraId="41B39595"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Fulltime warehouse supervisor salary</w:t>
            </w:r>
          </w:p>
        </w:tc>
        <w:tc>
          <w:tcPr>
            <w:tcW w:w="1920" w:type="dxa"/>
            <w:noWrap/>
            <w:hideMark/>
          </w:tcPr>
          <w:p w14:paraId="217E596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35000</w:t>
            </w:r>
          </w:p>
        </w:tc>
      </w:tr>
      <w:tr w:rsidR="00424972" w:rsidRPr="006B1600" w14:paraId="7E8D7F74" w14:textId="77777777" w:rsidTr="00FF2BB9">
        <w:trPr>
          <w:trHeight w:val="300"/>
          <w:jc w:val="center"/>
        </w:trPr>
        <w:tc>
          <w:tcPr>
            <w:tcW w:w="3640" w:type="dxa"/>
            <w:noWrap/>
            <w:hideMark/>
          </w:tcPr>
          <w:p w14:paraId="05912466"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2C2E12A1"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0930F3EF" w14:textId="77777777" w:rsidTr="00FF2BB9">
        <w:trPr>
          <w:trHeight w:val="300"/>
          <w:jc w:val="center"/>
        </w:trPr>
        <w:tc>
          <w:tcPr>
            <w:tcW w:w="3640" w:type="dxa"/>
            <w:noWrap/>
            <w:hideMark/>
          </w:tcPr>
          <w:p w14:paraId="155F8499"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Net profit</w:t>
            </w:r>
          </w:p>
        </w:tc>
        <w:tc>
          <w:tcPr>
            <w:tcW w:w="1920" w:type="dxa"/>
            <w:noWrap/>
            <w:hideMark/>
          </w:tcPr>
          <w:p w14:paraId="0C6E940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455000</w:t>
            </w:r>
          </w:p>
        </w:tc>
      </w:tr>
    </w:tbl>
    <w:p w14:paraId="360ADE2F" w14:textId="77777777" w:rsidR="0026040B" w:rsidRPr="006B1600" w:rsidRDefault="0026040B" w:rsidP="00406C3D">
      <w:pPr>
        <w:spacing w:after="0"/>
        <w:rPr>
          <w:rFonts w:cs="Times New Roman"/>
          <w:szCs w:val="24"/>
          <w:lang w:val="en-GB"/>
        </w:rPr>
      </w:pPr>
    </w:p>
    <w:p w14:paraId="59FA7A0E" w14:textId="77777777" w:rsidR="00430B75" w:rsidRPr="006B1600" w:rsidRDefault="00925F95" w:rsidP="00406C3D">
      <w:pPr>
        <w:spacing w:after="0"/>
        <w:jc w:val="center"/>
        <w:rPr>
          <w:rFonts w:cs="Times New Roman"/>
          <w:b/>
          <w:szCs w:val="24"/>
          <w:lang w:val="en-GB"/>
        </w:rPr>
      </w:pPr>
      <w:r w:rsidRPr="006B1600">
        <w:rPr>
          <w:rFonts w:cs="Times New Roman"/>
          <w:b/>
          <w:szCs w:val="24"/>
          <w:lang w:val="en-GB"/>
        </w:rPr>
        <w:t>Table 2</w:t>
      </w:r>
      <w:r w:rsidR="00FF2BB9" w:rsidRPr="006B1600">
        <w:rPr>
          <w:rFonts w:cs="Times New Roman"/>
          <w:b/>
          <w:szCs w:val="24"/>
          <w:lang w:val="en-GB"/>
        </w:rPr>
        <w:t xml:space="preserve">: </w:t>
      </w:r>
      <w:r w:rsidR="00FF2BB9" w:rsidRPr="006B1600">
        <w:rPr>
          <w:rFonts w:eastAsia="Times New Roman" w:cs="Times New Roman"/>
          <w:b/>
          <w:color w:val="000000"/>
          <w:szCs w:val="24"/>
          <w:lang w:val="en-GB"/>
        </w:rPr>
        <w:t>Flexed budget</w:t>
      </w:r>
    </w:p>
    <w:tbl>
      <w:tblPr>
        <w:tblStyle w:val="TableGrid"/>
        <w:tblW w:w="9660" w:type="dxa"/>
        <w:jc w:val="center"/>
        <w:tblLook w:val="04A0" w:firstRow="1" w:lastRow="0" w:firstColumn="1" w:lastColumn="0" w:noHBand="0" w:noVBand="1"/>
      </w:tblPr>
      <w:tblGrid>
        <w:gridCol w:w="3640"/>
        <w:gridCol w:w="1920"/>
        <w:gridCol w:w="1900"/>
        <w:gridCol w:w="1083"/>
        <w:gridCol w:w="1296"/>
      </w:tblGrid>
      <w:tr w:rsidR="00424972" w:rsidRPr="006B1600" w14:paraId="7C7DD657" w14:textId="77777777" w:rsidTr="00FF2BB9">
        <w:trPr>
          <w:trHeight w:val="300"/>
          <w:jc w:val="center"/>
        </w:trPr>
        <w:tc>
          <w:tcPr>
            <w:tcW w:w="3640" w:type="dxa"/>
            <w:noWrap/>
            <w:hideMark/>
          </w:tcPr>
          <w:p w14:paraId="792941C6"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Variance</w:t>
            </w:r>
          </w:p>
        </w:tc>
        <w:tc>
          <w:tcPr>
            <w:tcW w:w="1920" w:type="dxa"/>
            <w:noWrap/>
            <w:hideMark/>
          </w:tcPr>
          <w:p w14:paraId="3ECD4F34" w14:textId="77777777" w:rsidR="0026040B" w:rsidRPr="006B1600" w:rsidRDefault="0026040B" w:rsidP="00406C3D">
            <w:pPr>
              <w:spacing w:after="0" w:line="360" w:lineRule="auto"/>
              <w:rPr>
                <w:rFonts w:eastAsia="Times New Roman" w:cs="Times New Roman"/>
                <w:color w:val="000000"/>
                <w:szCs w:val="24"/>
                <w:lang w:val="en-GB"/>
              </w:rPr>
            </w:pPr>
          </w:p>
        </w:tc>
        <w:tc>
          <w:tcPr>
            <w:tcW w:w="1900" w:type="dxa"/>
            <w:noWrap/>
            <w:hideMark/>
          </w:tcPr>
          <w:p w14:paraId="6564448C" w14:textId="77777777" w:rsidR="0026040B" w:rsidRPr="006B1600" w:rsidRDefault="0026040B" w:rsidP="00406C3D">
            <w:pPr>
              <w:spacing w:after="0" w:line="360" w:lineRule="auto"/>
              <w:rPr>
                <w:rFonts w:eastAsia="Times New Roman" w:cs="Times New Roman"/>
                <w:color w:val="000000"/>
                <w:szCs w:val="24"/>
                <w:lang w:val="en-GB"/>
              </w:rPr>
            </w:pPr>
          </w:p>
        </w:tc>
        <w:tc>
          <w:tcPr>
            <w:tcW w:w="960" w:type="dxa"/>
            <w:noWrap/>
            <w:hideMark/>
          </w:tcPr>
          <w:p w14:paraId="52A693B6" w14:textId="77777777" w:rsidR="0026040B" w:rsidRPr="006B1600" w:rsidRDefault="0026040B" w:rsidP="00406C3D">
            <w:pPr>
              <w:spacing w:after="0" w:line="360" w:lineRule="auto"/>
              <w:rPr>
                <w:rFonts w:eastAsia="Times New Roman" w:cs="Times New Roman"/>
                <w:color w:val="000000"/>
                <w:szCs w:val="24"/>
                <w:lang w:val="en-GB"/>
              </w:rPr>
            </w:pPr>
          </w:p>
        </w:tc>
        <w:tc>
          <w:tcPr>
            <w:tcW w:w="1240" w:type="dxa"/>
            <w:noWrap/>
            <w:hideMark/>
          </w:tcPr>
          <w:p w14:paraId="5B7D99B0"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61C28D15" w14:textId="77777777" w:rsidTr="00FF2BB9">
        <w:trPr>
          <w:trHeight w:val="300"/>
          <w:jc w:val="center"/>
        </w:trPr>
        <w:tc>
          <w:tcPr>
            <w:tcW w:w="3640" w:type="dxa"/>
            <w:noWrap/>
            <w:hideMark/>
          </w:tcPr>
          <w:p w14:paraId="0294CCE8"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2185992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Original budget (£)</w:t>
            </w:r>
          </w:p>
        </w:tc>
        <w:tc>
          <w:tcPr>
            <w:tcW w:w="1900" w:type="dxa"/>
            <w:noWrap/>
            <w:hideMark/>
          </w:tcPr>
          <w:p w14:paraId="1D5141D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 xml:space="preserve"> Actual (£)</w:t>
            </w:r>
          </w:p>
        </w:tc>
        <w:tc>
          <w:tcPr>
            <w:tcW w:w="960" w:type="dxa"/>
            <w:noWrap/>
            <w:hideMark/>
          </w:tcPr>
          <w:p w14:paraId="5157A95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Variance</w:t>
            </w:r>
          </w:p>
        </w:tc>
        <w:tc>
          <w:tcPr>
            <w:tcW w:w="1240" w:type="dxa"/>
            <w:noWrap/>
            <w:hideMark/>
          </w:tcPr>
          <w:p w14:paraId="2B07B549"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0EB6A7C9" w14:textId="77777777" w:rsidTr="00FF2BB9">
        <w:trPr>
          <w:trHeight w:val="300"/>
          <w:jc w:val="center"/>
        </w:trPr>
        <w:tc>
          <w:tcPr>
            <w:tcW w:w="3640" w:type="dxa"/>
            <w:noWrap/>
            <w:hideMark/>
          </w:tcPr>
          <w:p w14:paraId="7FAB371E"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Sales revenue</w:t>
            </w:r>
          </w:p>
        </w:tc>
        <w:tc>
          <w:tcPr>
            <w:tcW w:w="1920" w:type="dxa"/>
            <w:noWrap/>
            <w:hideMark/>
          </w:tcPr>
          <w:p w14:paraId="666E679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2500000</w:t>
            </w:r>
          </w:p>
        </w:tc>
        <w:tc>
          <w:tcPr>
            <w:tcW w:w="1900" w:type="dxa"/>
            <w:noWrap/>
            <w:hideMark/>
          </w:tcPr>
          <w:p w14:paraId="3489091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1600000</w:t>
            </w:r>
          </w:p>
        </w:tc>
        <w:tc>
          <w:tcPr>
            <w:tcW w:w="960" w:type="dxa"/>
            <w:noWrap/>
            <w:hideMark/>
          </w:tcPr>
          <w:p w14:paraId="082D724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-900000</w:t>
            </w:r>
          </w:p>
        </w:tc>
        <w:tc>
          <w:tcPr>
            <w:tcW w:w="1240" w:type="dxa"/>
            <w:noWrap/>
            <w:hideMark/>
          </w:tcPr>
          <w:p w14:paraId="52868C06"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Adverse</w:t>
            </w:r>
          </w:p>
        </w:tc>
      </w:tr>
      <w:tr w:rsidR="00424972" w:rsidRPr="006B1600" w14:paraId="00BF2CFD" w14:textId="77777777" w:rsidTr="00FF2BB9">
        <w:trPr>
          <w:trHeight w:val="300"/>
          <w:jc w:val="center"/>
        </w:trPr>
        <w:tc>
          <w:tcPr>
            <w:tcW w:w="3640" w:type="dxa"/>
            <w:noWrap/>
            <w:hideMark/>
          </w:tcPr>
          <w:p w14:paraId="104F8930"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564EAEA2" w14:textId="77777777" w:rsidR="0026040B" w:rsidRPr="006B1600" w:rsidRDefault="0026040B" w:rsidP="00406C3D">
            <w:pPr>
              <w:spacing w:after="0" w:line="360" w:lineRule="auto"/>
              <w:rPr>
                <w:rFonts w:eastAsia="Times New Roman" w:cs="Times New Roman"/>
                <w:color w:val="000000"/>
                <w:szCs w:val="24"/>
                <w:lang w:val="en-GB"/>
              </w:rPr>
            </w:pPr>
          </w:p>
        </w:tc>
        <w:tc>
          <w:tcPr>
            <w:tcW w:w="1900" w:type="dxa"/>
            <w:noWrap/>
            <w:hideMark/>
          </w:tcPr>
          <w:p w14:paraId="238E5F89" w14:textId="77777777" w:rsidR="0026040B" w:rsidRPr="006B1600" w:rsidRDefault="0026040B" w:rsidP="00406C3D">
            <w:pPr>
              <w:spacing w:after="0" w:line="360" w:lineRule="auto"/>
              <w:rPr>
                <w:rFonts w:eastAsia="Times New Roman" w:cs="Times New Roman"/>
                <w:color w:val="000000"/>
                <w:szCs w:val="24"/>
                <w:lang w:val="en-GB"/>
              </w:rPr>
            </w:pPr>
          </w:p>
        </w:tc>
        <w:tc>
          <w:tcPr>
            <w:tcW w:w="960" w:type="dxa"/>
            <w:noWrap/>
            <w:hideMark/>
          </w:tcPr>
          <w:p w14:paraId="27F3C6B7" w14:textId="77777777" w:rsidR="0026040B" w:rsidRPr="006B1600" w:rsidRDefault="0026040B" w:rsidP="00406C3D">
            <w:pPr>
              <w:spacing w:after="0" w:line="360" w:lineRule="auto"/>
              <w:rPr>
                <w:rFonts w:eastAsia="Times New Roman" w:cs="Times New Roman"/>
                <w:color w:val="000000"/>
                <w:szCs w:val="24"/>
                <w:lang w:val="en-GB"/>
              </w:rPr>
            </w:pPr>
          </w:p>
        </w:tc>
        <w:tc>
          <w:tcPr>
            <w:tcW w:w="1240" w:type="dxa"/>
            <w:noWrap/>
            <w:hideMark/>
          </w:tcPr>
          <w:p w14:paraId="4E1B19F2"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355EF060" w14:textId="77777777" w:rsidTr="00FF2BB9">
        <w:trPr>
          <w:trHeight w:val="300"/>
          <w:jc w:val="center"/>
        </w:trPr>
        <w:tc>
          <w:tcPr>
            <w:tcW w:w="3640" w:type="dxa"/>
            <w:noWrap/>
            <w:hideMark/>
          </w:tcPr>
          <w:p w14:paraId="412D91BE"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Variable costs:</w:t>
            </w:r>
          </w:p>
        </w:tc>
        <w:tc>
          <w:tcPr>
            <w:tcW w:w="1920" w:type="dxa"/>
            <w:noWrap/>
            <w:hideMark/>
          </w:tcPr>
          <w:p w14:paraId="0C3D09D5" w14:textId="77777777" w:rsidR="0026040B" w:rsidRPr="006B1600" w:rsidRDefault="0026040B" w:rsidP="00406C3D">
            <w:pPr>
              <w:spacing w:after="0" w:line="360" w:lineRule="auto"/>
              <w:rPr>
                <w:rFonts w:eastAsia="Times New Roman" w:cs="Times New Roman"/>
                <w:color w:val="000000"/>
                <w:szCs w:val="24"/>
                <w:lang w:val="en-GB"/>
              </w:rPr>
            </w:pPr>
          </w:p>
        </w:tc>
        <w:tc>
          <w:tcPr>
            <w:tcW w:w="1900" w:type="dxa"/>
            <w:noWrap/>
            <w:hideMark/>
          </w:tcPr>
          <w:p w14:paraId="1CAEED39" w14:textId="77777777" w:rsidR="0026040B" w:rsidRPr="006B1600" w:rsidRDefault="0026040B" w:rsidP="00406C3D">
            <w:pPr>
              <w:spacing w:after="0" w:line="360" w:lineRule="auto"/>
              <w:rPr>
                <w:rFonts w:eastAsia="Times New Roman" w:cs="Times New Roman"/>
                <w:color w:val="000000"/>
                <w:szCs w:val="24"/>
                <w:lang w:val="en-GB"/>
              </w:rPr>
            </w:pPr>
          </w:p>
        </w:tc>
        <w:tc>
          <w:tcPr>
            <w:tcW w:w="960" w:type="dxa"/>
            <w:noWrap/>
            <w:hideMark/>
          </w:tcPr>
          <w:p w14:paraId="7DCF6A10" w14:textId="77777777" w:rsidR="0026040B" w:rsidRPr="006B1600" w:rsidRDefault="0026040B" w:rsidP="00406C3D">
            <w:pPr>
              <w:spacing w:after="0" w:line="360" w:lineRule="auto"/>
              <w:rPr>
                <w:rFonts w:eastAsia="Times New Roman" w:cs="Times New Roman"/>
                <w:color w:val="000000"/>
                <w:szCs w:val="24"/>
                <w:lang w:val="en-GB"/>
              </w:rPr>
            </w:pPr>
          </w:p>
        </w:tc>
        <w:tc>
          <w:tcPr>
            <w:tcW w:w="1240" w:type="dxa"/>
            <w:noWrap/>
            <w:hideMark/>
          </w:tcPr>
          <w:p w14:paraId="1924D729"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70F2F658" w14:textId="77777777" w:rsidTr="00FF2BB9">
        <w:trPr>
          <w:trHeight w:val="300"/>
          <w:jc w:val="center"/>
        </w:trPr>
        <w:tc>
          <w:tcPr>
            <w:tcW w:w="3640" w:type="dxa"/>
            <w:noWrap/>
            <w:hideMark/>
          </w:tcPr>
          <w:p w14:paraId="16385A5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Materials</w:t>
            </w:r>
          </w:p>
        </w:tc>
        <w:tc>
          <w:tcPr>
            <w:tcW w:w="1920" w:type="dxa"/>
            <w:noWrap/>
            <w:hideMark/>
          </w:tcPr>
          <w:p w14:paraId="0AEF39D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250000</w:t>
            </w:r>
          </w:p>
        </w:tc>
        <w:tc>
          <w:tcPr>
            <w:tcW w:w="1900" w:type="dxa"/>
            <w:noWrap/>
            <w:hideMark/>
          </w:tcPr>
          <w:p w14:paraId="168AAC59"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280000</w:t>
            </w:r>
          </w:p>
        </w:tc>
        <w:tc>
          <w:tcPr>
            <w:tcW w:w="960" w:type="dxa"/>
            <w:noWrap/>
            <w:hideMark/>
          </w:tcPr>
          <w:p w14:paraId="6102917F"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-30000</w:t>
            </w:r>
          </w:p>
        </w:tc>
        <w:tc>
          <w:tcPr>
            <w:tcW w:w="1240" w:type="dxa"/>
            <w:noWrap/>
            <w:hideMark/>
          </w:tcPr>
          <w:p w14:paraId="3A9493B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Adverse</w:t>
            </w:r>
          </w:p>
        </w:tc>
      </w:tr>
      <w:tr w:rsidR="00424972" w:rsidRPr="006B1600" w14:paraId="001A9C13" w14:textId="77777777" w:rsidTr="00FF2BB9">
        <w:trPr>
          <w:trHeight w:val="300"/>
          <w:jc w:val="center"/>
        </w:trPr>
        <w:tc>
          <w:tcPr>
            <w:tcW w:w="3640" w:type="dxa"/>
            <w:noWrap/>
            <w:hideMark/>
          </w:tcPr>
          <w:p w14:paraId="33E1704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Labour</w:t>
            </w:r>
          </w:p>
        </w:tc>
        <w:tc>
          <w:tcPr>
            <w:tcW w:w="1920" w:type="dxa"/>
            <w:noWrap/>
            <w:hideMark/>
          </w:tcPr>
          <w:p w14:paraId="6A9D1341"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400000</w:t>
            </w:r>
          </w:p>
        </w:tc>
        <w:tc>
          <w:tcPr>
            <w:tcW w:w="1900" w:type="dxa"/>
            <w:noWrap/>
            <w:hideMark/>
          </w:tcPr>
          <w:p w14:paraId="26F89F0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440000</w:t>
            </w:r>
          </w:p>
        </w:tc>
        <w:tc>
          <w:tcPr>
            <w:tcW w:w="960" w:type="dxa"/>
            <w:noWrap/>
            <w:hideMark/>
          </w:tcPr>
          <w:p w14:paraId="2AFA618F"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-40000</w:t>
            </w:r>
          </w:p>
        </w:tc>
        <w:tc>
          <w:tcPr>
            <w:tcW w:w="1240" w:type="dxa"/>
            <w:noWrap/>
            <w:hideMark/>
          </w:tcPr>
          <w:p w14:paraId="627D686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Adverse</w:t>
            </w:r>
          </w:p>
        </w:tc>
      </w:tr>
      <w:tr w:rsidR="00424972" w:rsidRPr="006B1600" w14:paraId="3CFC1379" w14:textId="77777777" w:rsidTr="00FF2BB9">
        <w:trPr>
          <w:trHeight w:val="300"/>
          <w:jc w:val="center"/>
        </w:trPr>
        <w:tc>
          <w:tcPr>
            <w:tcW w:w="3640" w:type="dxa"/>
            <w:noWrap/>
            <w:hideMark/>
          </w:tcPr>
          <w:p w14:paraId="17E22CEB"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Overhead</w:t>
            </w:r>
          </w:p>
        </w:tc>
        <w:tc>
          <w:tcPr>
            <w:tcW w:w="1920" w:type="dxa"/>
            <w:noWrap/>
            <w:hideMark/>
          </w:tcPr>
          <w:p w14:paraId="5AE1E6B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150000</w:t>
            </w:r>
          </w:p>
        </w:tc>
        <w:tc>
          <w:tcPr>
            <w:tcW w:w="1900" w:type="dxa"/>
            <w:noWrap/>
            <w:hideMark/>
          </w:tcPr>
          <w:p w14:paraId="275C332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120000</w:t>
            </w:r>
          </w:p>
        </w:tc>
        <w:tc>
          <w:tcPr>
            <w:tcW w:w="960" w:type="dxa"/>
            <w:noWrap/>
            <w:hideMark/>
          </w:tcPr>
          <w:p w14:paraId="17225DB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30000</w:t>
            </w:r>
          </w:p>
        </w:tc>
        <w:tc>
          <w:tcPr>
            <w:tcW w:w="1240" w:type="dxa"/>
            <w:noWrap/>
            <w:hideMark/>
          </w:tcPr>
          <w:p w14:paraId="1C712DF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Favourable</w:t>
            </w:r>
          </w:p>
        </w:tc>
      </w:tr>
      <w:tr w:rsidR="00424972" w:rsidRPr="006B1600" w14:paraId="34D5E471" w14:textId="77777777" w:rsidTr="00FF2BB9">
        <w:trPr>
          <w:trHeight w:val="300"/>
          <w:jc w:val="center"/>
        </w:trPr>
        <w:tc>
          <w:tcPr>
            <w:tcW w:w="3640" w:type="dxa"/>
            <w:noWrap/>
            <w:hideMark/>
          </w:tcPr>
          <w:p w14:paraId="2D83E725"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Contribution</w:t>
            </w:r>
          </w:p>
        </w:tc>
        <w:tc>
          <w:tcPr>
            <w:tcW w:w="1920" w:type="dxa"/>
            <w:noWrap/>
            <w:hideMark/>
          </w:tcPr>
          <w:p w14:paraId="38473648"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1700000</w:t>
            </w:r>
          </w:p>
        </w:tc>
        <w:tc>
          <w:tcPr>
            <w:tcW w:w="1900" w:type="dxa"/>
            <w:noWrap/>
            <w:hideMark/>
          </w:tcPr>
          <w:p w14:paraId="1EFA38B5"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760000</w:t>
            </w:r>
          </w:p>
        </w:tc>
        <w:tc>
          <w:tcPr>
            <w:tcW w:w="960" w:type="dxa"/>
            <w:noWrap/>
            <w:hideMark/>
          </w:tcPr>
          <w:p w14:paraId="005E3559"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-940000</w:t>
            </w:r>
          </w:p>
        </w:tc>
        <w:tc>
          <w:tcPr>
            <w:tcW w:w="1240" w:type="dxa"/>
            <w:noWrap/>
            <w:hideMark/>
          </w:tcPr>
          <w:p w14:paraId="393156A6"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Adverse</w:t>
            </w:r>
          </w:p>
        </w:tc>
      </w:tr>
      <w:tr w:rsidR="00424972" w:rsidRPr="006B1600" w14:paraId="6FF01945" w14:textId="77777777" w:rsidTr="00FF2BB9">
        <w:trPr>
          <w:trHeight w:val="300"/>
          <w:jc w:val="center"/>
        </w:trPr>
        <w:tc>
          <w:tcPr>
            <w:tcW w:w="3640" w:type="dxa"/>
            <w:noWrap/>
            <w:hideMark/>
          </w:tcPr>
          <w:p w14:paraId="0CA9858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Fixed overheads:</w:t>
            </w:r>
          </w:p>
        </w:tc>
        <w:tc>
          <w:tcPr>
            <w:tcW w:w="1920" w:type="dxa"/>
            <w:noWrap/>
            <w:hideMark/>
          </w:tcPr>
          <w:p w14:paraId="5E73D0D9" w14:textId="77777777" w:rsidR="0026040B" w:rsidRPr="006B1600" w:rsidRDefault="0026040B" w:rsidP="00406C3D">
            <w:pPr>
              <w:spacing w:after="0" w:line="360" w:lineRule="auto"/>
              <w:rPr>
                <w:rFonts w:eastAsia="Times New Roman" w:cs="Times New Roman"/>
                <w:color w:val="000000"/>
                <w:szCs w:val="24"/>
                <w:lang w:val="en-GB"/>
              </w:rPr>
            </w:pPr>
          </w:p>
        </w:tc>
        <w:tc>
          <w:tcPr>
            <w:tcW w:w="1900" w:type="dxa"/>
            <w:noWrap/>
            <w:hideMark/>
          </w:tcPr>
          <w:p w14:paraId="1C200201" w14:textId="77777777" w:rsidR="0026040B" w:rsidRPr="006B1600" w:rsidRDefault="0026040B" w:rsidP="00406C3D">
            <w:pPr>
              <w:spacing w:after="0" w:line="360" w:lineRule="auto"/>
              <w:rPr>
                <w:rFonts w:eastAsia="Times New Roman" w:cs="Times New Roman"/>
                <w:color w:val="000000"/>
                <w:szCs w:val="24"/>
                <w:lang w:val="en-GB"/>
              </w:rPr>
            </w:pPr>
          </w:p>
        </w:tc>
        <w:tc>
          <w:tcPr>
            <w:tcW w:w="960" w:type="dxa"/>
            <w:noWrap/>
            <w:hideMark/>
          </w:tcPr>
          <w:p w14:paraId="12F9ACCB" w14:textId="77777777" w:rsidR="0026040B" w:rsidRPr="006B1600" w:rsidRDefault="0026040B" w:rsidP="00406C3D">
            <w:pPr>
              <w:spacing w:after="0" w:line="360" w:lineRule="auto"/>
              <w:rPr>
                <w:rFonts w:eastAsia="Times New Roman" w:cs="Times New Roman"/>
                <w:color w:val="000000"/>
                <w:szCs w:val="24"/>
                <w:lang w:val="en-GB"/>
              </w:rPr>
            </w:pPr>
          </w:p>
        </w:tc>
        <w:tc>
          <w:tcPr>
            <w:tcW w:w="1240" w:type="dxa"/>
            <w:noWrap/>
            <w:hideMark/>
          </w:tcPr>
          <w:p w14:paraId="0F66A5B7"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17F7C8A2" w14:textId="77777777" w:rsidTr="00FF2BB9">
        <w:trPr>
          <w:trHeight w:val="300"/>
          <w:jc w:val="center"/>
        </w:trPr>
        <w:tc>
          <w:tcPr>
            <w:tcW w:w="3640" w:type="dxa"/>
            <w:noWrap/>
            <w:hideMark/>
          </w:tcPr>
          <w:p w14:paraId="69066A5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Warehouse rental</w:t>
            </w:r>
          </w:p>
        </w:tc>
        <w:tc>
          <w:tcPr>
            <w:tcW w:w="1920" w:type="dxa"/>
            <w:noWrap/>
            <w:hideMark/>
          </w:tcPr>
          <w:p w14:paraId="3629A82D"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200000</w:t>
            </w:r>
          </w:p>
        </w:tc>
        <w:tc>
          <w:tcPr>
            <w:tcW w:w="1900" w:type="dxa"/>
            <w:noWrap/>
            <w:hideMark/>
          </w:tcPr>
          <w:p w14:paraId="77259EC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170000</w:t>
            </w:r>
          </w:p>
        </w:tc>
        <w:tc>
          <w:tcPr>
            <w:tcW w:w="960" w:type="dxa"/>
            <w:noWrap/>
            <w:hideMark/>
          </w:tcPr>
          <w:p w14:paraId="7948859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30000</w:t>
            </w:r>
          </w:p>
        </w:tc>
        <w:tc>
          <w:tcPr>
            <w:tcW w:w="1240" w:type="dxa"/>
            <w:noWrap/>
            <w:hideMark/>
          </w:tcPr>
          <w:p w14:paraId="6E38E6B6"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Favourable</w:t>
            </w:r>
          </w:p>
        </w:tc>
      </w:tr>
      <w:tr w:rsidR="00424972" w:rsidRPr="006B1600" w14:paraId="3C2AF8F5" w14:textId="77777777" w:rsidTr="00FF2BB9">
        <w:trPr>
          <w:trHeight w:val="300"/>
          <w:jc w:val="center"/>
        </w:trPr>
        <w:tc>
          <w:tcPr>
            <w:tcW w:w="3640" w:type="dxa"/>
            <w:noWrap/>
            <w:hideMark/>
          </w:tcPr>
          <w:p w14:paraId="17D8B3B7"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Insurance</w:t>
            </w:r>
          </w:p>
        </w:tc>
        <w:tc>
          <w:tcPr>
            <w:tcW w:w="1920" w:type="dxa"/>
            <w:noWrap/>
            <w:hideMark/>
          </w:tcPr>
          <w:p w14:paraId="6F73242E"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100000</w:t>
            </w:r>
          </w:p>
        </w:tc>
        <w:tc>
          <w:tcPr>
            <w:tcW w:w="1900" w:type="dxa"/>
            <w:noWrap/>
            <w:hideMark/>
          </w:tcPr>
          <w:p w14:paraId="2F3FFB76"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100000</w:t>
            </w:r>
          </w:p>
        </w:tc>
        <w:tc>
          <w:tcPr>
            <w:tcW w:w="960" w:type="dxa"/>
            <w:noWrap/>
            <w:hideMark/>
          </w:tcPr>
          <w:p w14:paraId="449EB65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0</w:t>
            </w:r>
          </w:p>
        </w:tc>
        <w:tc>
          <w:tcPr>
            <w:tcW w:w="1240" w:type="dxa"/>
            <w:noWrap/>
            <w:hideMark/>
          </w:tcPr>
          <w:p w14:paraId="17C6AEC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No variance</w:t>
            </w:r>
          </w:p>
        </w:tc>
      </w:tr>
      <w:tr w:rsidR="00424972" w:rsidRPr="006B1600" w14:paraId="1341DCE6" w14:textId="77777777" w:rsidTr="00FF2BB9">
        <w:trPr>
          <w:trHeight w:val="300"/>
          <w:jc w:val="center"/>
        </w:trPr>
        <w:tc>
          <w:tcPr>
            <w:tcW w:w="3640" w:type="dxa"/>
            <w:noWrap/>
            <w:hideMark/>
          </w:tcPr>
          <w:p w14:paraId="579D967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Fulltime warehouse supervisor salary</w:t>
            </w:r>
          </w:p>
        </w:tc>
        <w:tc>
          <w:tcPr>
            <w:tcW w:w="1920" w:type="dxa"/>
            <w:noWrap/>
            <w:hideMark/>
          </w:tcPr>
          <w:p w14:paraId="53A2F7D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50000</w:t>
            </w:r>
          </w:p>
        </w:tc>
        <w:tc>
          <w:tcPr>
            <w:tcW w:w="1900" w:type="dxa"/>
            <w:noWrap/>
            <w:hideMark/>
          </w:tcPr>
          <w:p w14:paraId="2E0A3F42"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35000</w:t>
            </w:r>
          </w:p>
        </w:tc>
        <w:tc>
          <w:tcPr>
            <w:tcW w:w="960" w:type="dxa"/>
            <w:noWrap/>
            <w:hideMark/>
          </w:tcPr>
          <w:p w14:paraId="5A29862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15000</w:t>
            </w:r>
          </w:p>
        </w:tc>
        <w:tc>
          <w:tcPr>
            <w:tcW w:w="1240" w:type="dxa"/>
            <w:noWrap/>
            <w:hideMark/>
          </w:tcPr>
          <w:p w14:paraId="060BF1A4"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Favourable</w:t>
            </w:r>
          </w:p>
        </w:tc>
      </w:tr>
      <w:tr w:rsidR="00424972" w:rsidRPr="006B1600" w14:paraId="1862AFD7" w14:textId="77777777" w:rsidTr="00FF2BB9">
        <w:trPr>
          <w:trHeight w:val="300"/>
          <w:jc w:val="center"/>
        </w:trPr>
        <w:tc>
          <w:tcPr>
            <w:tcW w:w="3640" w:type="dxa"/>
            <w:noWrap/>
            <w:hideMark/>
          </w:tcPr>
          <w:p w14:paraId="60C41F7F" w14:textId="77777777" w:rsidR="0026040B" w:rsidRPr="006B1600" w:rsidRDefault="0026040B" w:rsidP="00406C3D">
            <w:pPr>
              <w:spacing w:after="0" w:line="360" w:lineRule="auto"/>
              <w:rPr>
                <w:rFonts w:eastAsia="Times New Roman" w:cs="Times New Roman"/>
                <w:color w:val="000000"/>
                <w:szCs w:val="24"/>
                <w:lang w:val="en-GB"/>
              </w:rPr>
            </w:pPr>
          </w:p>
        </w:tc>
        <w:tc>
          <w:tcPr>
            <w:tcW w:w="1920" w:type="dxa"/>
            <w:noWrap/>
            <w:hideMark/>
          </w:tcPr>
          <w:p w14:paraId="5EF930F6" w14:textId="77777777" w:rsidR="0026040B" w:rsidRPr="006B1600" w:rsidRDefault="0026040B" w:rsidP="00406C3D">
            <w:pPr>
              <w:spacing w:after="0" w:line="360" w:lineRule="auto"/>
              <w:rPr>
                <w:rFonts w:eastAsia="Times New Roman" w:cs="Times New Roman"/>
                <w:color w:val="000000"/>
                <w:szCs w:val="24"/>
                <w:lang w:val="en-GB"/>
              </w:rPr>
            </w:pPr>
          </w:p>
        </w:tc>
        <w:tc>
          <w:tcPr>
            <w:tcW w:w="1900" w:type="dxa"/>
            <w:noWrap/>
            <w:hideMark/>
          </w:tcPr>
          <w:p w14:paraId="18D847CD" w14:textId="77777777" w:rsidR="0026040B" w:rsidRPr="006B1600" w:rsidRDefault="0026040B" w:rsidP="00406C3D">
            <w:pPr>
              <w:spacing w:after="0" w:line="360" w:lineRule="auto"/>
              <w:rPr>
                <w:rFonts w:eastAsia="Times New Roman" w:cs="Times New Roman"/>
                <w:color w:val="000000"/>
                <w:szCs w:val="24"/>
                <w:lang w:val="en-GB"/>
              </w:rPr>
            </w:pPr>
          </w:p>
        </w:tc>
        <w:tc>
          <w:tcPr>
            <w:tcW w:w="960" w:type="dxa"/>
            <w:noWrap/>
            <w:hideMark/>
          </w:tcPr>
          <w:p w14:paraId="3C4755AB" w14:textId="77777777" w:rsidR="0026040B" w:rsidRPr="006B1600" w:rsidRDefault="0026040B" w:rsidP="00406C3D">
            <w:pPr>
              <w:spacing w:after="0" w:line="360" w:lineRule="auto"/>
              <w:rPr>
                <w:rFonts w:eastAsia="Times New Roman" w:cs="Times New Roman"/>
                <w:color w:val="000000"/>
                <w:szCs w:val="24"/>
                <w:lang w:val="en-GB"/>
              </w:rPr>
            </w:pPr>
          </w:p>
        </w:tc>
        <w:tc>
          <w:tcPr>
            <w:tcW w:w="1240" w:type="dxa"/>
            <w:noWrap/>
            <w:hideMark/>
          </w:tcPr>
          <w:p w14:paraId="17AE64EE" w14:textId="77777777" w:rsidR="0026040B" w:rsidRPr="006B1600" w:rsidRDefault="0026040B" w:rsidP="00406C3D">
            <w:pPr>
              <w:spacing w:after="0" w:line="360" w:lineRule="auto"/>
              <w:rPr>
                <w:rFonts w:eastAsia="Times New Roman" w:cs="Times New Roman"/>
                <w:color w:val="000000"/>
                <w:szCs w:val="24"/>
                <w:lang w:val="en-GB"/>
              </w:rPr>
            </w:pPr>
          </w:p>
        </w:tc>
      </w:tr>
      <w:tr w:rsidR="00424972" w:rsidRPr="006B1600" w14:paraId="7977443A" w14:textId="77777777" w:rsidTr="00FF2BB9">
        <w:trPr>
          <w:trHeight w:val="300"/>
          <w:jc w:val="center"/>
        </w:trPr>
        <w:tc>
          <w:tcPr>
            <w:tcW w:w="3640" w:type="dxa"/>
            <w:noWrap/>
            <w:hideMark/>
          </w:tcPr>
          <w:p w14:paraId="1D00997C"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Net profit</w:t>
            </w:r>
          </w:p>
        </w:tc>
        <w:tc>
          <w:tcPr>
            <w:tcW w:w="1920" w:type="dxa"/>
            <w:noWrap/>
            <w:hideMark/>
          </w:tcPr>
          <w:p w14:paraId="3B0CDD60"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1350000</w:t>
            </w:r>
          </w:p>
        </w:tc>
        <w:tc>
          <w:tcPr>
            <w:tcW w:w="1900" w:type="dxa"/>
            <w:noWrap/>
            <w:hideMark/>
          </w:tcPr>
          <w:p w14:paraId="77956F9B"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455000</w:t>
            </w:r>
          </w:p>
        </w:tc>
        <w:tc>
          <w:tcPr>
            <w:tcW w:w="960" w:type="dxa"/>
            <w:noWrap/>
            <w:hideMark/>
          </w:tcPr>
          <w:p w14:paraId="3AE7954E"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-895000</w:t>
            </w:r>
          </w:p>
        </w:tc>
        <w:tc>
          <w:tcPr>
            <w:tcW w:w="1240" w:type="dxa"/>
            <w:noWrap/>
            <w:hideMark/>
          </w:tcPr>
          <w:p w14:paraId="61579EE3" w14:textId="77777777" w:rsidR="0026040B" w:rsidRPr="006B1600" w:rsidRDefault="00925F95" w:rsidP="00406C3D">
            <w:pPr>
              <w:spacing w:after="0" w:line="360" w:lineRule="auto"/>
              <w:rPr>
                <w:rFonts w:eastAsia="Times New Roman" w:cs="Times New Roman"/>
                <w:color w:val="000000"/>
                <w:szCs w:val="24"/>
                <w:lang w:val="en-GB"/>
              </w:rPr>
            </w:pPr>
            <w:r w:rsidRPr="006B1600">
              <w:rPr>
                <w:rFonts w:eastAsia="Times New Roman" w:cs="Times New Roman"/>
                <w:color w:val="000000"/>
                <w:szCs w:val="24"/>
                <w:lang w:val="en-GB"/>
              </w:rPr>
              <w:t>Adverse</w:t>
            </w:r>
          </w:p>
        </w:tc>
      </w:tr>
    </w:tbl>
    <w:p w14:paraId="6F815622" w14:textId="77777777" w:rsidR="0026040B" w:rsidRPr="006B1600" w:rsidRDefault="0026040B" w:rsidP="00406C3D">
      <w:pPr>
        <w:spacing w:after="0"/>
        <w:rPr>
          <w:rFonts w:cs="Times New Roman"/>
          <w:szCs w:val="24"/>
          <w:lang w:val="en-GB"/>
        </w:rPr>
      </w:pPr>
    </w:p>
    <w:p w14:paraId="4FD25A4D" w14:textId="77777777" w:rsidR="0026040B" w:rsidRPr="006B1600" w:rsidRDefault="00925F95" w:rsidP="00406C3D">
      <w:pPr>
        <w:spacing w:after="0"/>
        <w:jc w:val="center"/>
        <w:rPr>
          <w:rFonts w:cs="Times New Roman"/>
          <w:b/>
          <w:szCs w:val="24"/>
          <w:lang w:val="en-GB"/>
        </w:rPr>
      </w:pPr>
      <w:r w:rsidRPr="006B1600">
        <w:rPr>
          <w:rFonts w:cs="Times New Roman"/>
          <w:b/>
          <w:szCs w:val="24"/>
          <w:lang w:val="en-GB"/>
        </w:rPr>
        <w:t>Table 3</w:t>
      </w:r>
      <w:r w:rsidR="00FF2BB9" w:rsidRPr="006B1600">
        <w:rPr>
          <w:rFonts w:cs="Times New Roman"/>
          <w:b/>
          <w:szCs w:val="24"/>
          <w:lang w:val="en-GB"/>
        </w:rPr>
        <w:t xml:space="preserve">: </w:t>
      </w:r>
      <w:r w:rsidR="00FF2BB9" w:rsidRPr="006B1600">
        <w:rPr>
          <w:rFonts w:eastAsia="Times New Roman" w:cs="Times New Roman"/>
          <w:b/>
          <w:color w:val="000000"/>
          <w:szCs w:val="24"/>
          <w:lang w:val="en-GB"/>
        </w:rPr>
        <w:t>Variance</w:t>
      </w:r>
    </w:p>
    <w:p w14:paraId="53DF10DE" w14:textId="77777777" w:rsidR="006F2DC8" w:rsidRPr="006B1600" w:rsidRDefault="00925F95" w:rsidP="00406C3D">
      <w:pPr>
        <w:pStyle w:val="Heading2"/>
        <w:rPr>
          <w:lang w:val="en-GB"/>
        </w:rPr>
      </w:pPr>
      <w:bookmarkStart w:id="2" w:name="_Toc68712363"/>
      <w:r w:rsidRPr="006B1600">
        <w:rPr>
          <w:lang w:val="en-GB"/>
        </w:rPr>
        <w:lastRenderedPageBreak/>
        <w:t>Control report</w:t>
      </w:r>
      <w:bookmarkEnd w:id="2"/>
    </w:p>
    <w:p w14:paraId="2F96E6C5" w14:textId="77777777" w:rsidR="006F2DC8" w:rsidRPr="006B1600" w:rsidRDefault="00925F95" w:rsidP="00406C3D">
      <w:pPr>
        <w:rPr>
          <w:lang w:val="en-GB" w:bidi="en-US"/>
        </w:rPr>
      </w:pPr>
      <w:r w:rsidRPr="006B1600">
        <w:rPr>
          <w:rFonts w:cs="Times New Roman"/>
          <w:szCs w:val="24"/>
          <w:lang w:val="en-GB" w:bidi="en-US"/>
        </w:rPr>
        <w:t xml:space="preserve">The Amana Ltd. is a family-owned tourist business in England. The owner of the company Mr. Amana has several tourist hotspots across England such as Brighton, London Bridge, Westminster Bridge, Buckingham palace etc. They sell souvenirs to the tourist. </w:t>
      </w:r>
      <w:r w:rsidR="006B1600" w:rsidRPr="006B1600">
        <w:rPr>
          <w:rFonts w:cs="Times New Roman"/>
          <w:szCs w:val="24"/>
          <w:lang w:val="en-GB" w:bidi="en-US"/>
        </w:rPr>
        <w:t>However,</w:t>
      </w:r>
      <w:r w:rsidRPr="006B1600">
        <w:rPr>
          <w:rFonts w:cs="Times New Roman"/>
          <w:szCs w:val="24"/>
          <w:lang w:val="en-GB" w:bidi="en-US"/>
        </w:rPr>
        <w:t xml:space="preserve"> in the last year, due to the outbreak of the COVID -19 pandemic in England, the government </w:t>
      </w:r>
      <w:proofErr w:type="gramStart"/>
      <w:r w:rsidRPr="006B1600">
        <w:rPr>
          <w:rFonts w:cs="Times New Roman"/>
          <w:szCs w:val="24"/>
          <w:lang w:val="en-GB" w:bidi="en-US"/>
        </w:rPr>
        <w:t>has to</w:t>
      </w:r>
      <w:proofErr w:type="gramEnd"/>
      <w:r w:rsidRPr="006B1600">
        <w:rPr>
          <w:rFonts w:cs="Times New Roman"/>
          <w:szCs w:val="24"/>
          <w:lang w:val="en-GB" w:bidi="en-US"/>
        </w:rPr>
        <w:t xml:space="preserve"> imposed lockdown and restrictions over travel. These affected the tourism industry severely. Amana's revenue took a big hit in the month of April 2020 due to the restrictions over travel. The </w:t>
      </w:r>
      <w:r w:rsidR="00ED4AB9" w:rsidRPr="006B1600">
        <w:rPr>
          <w:rFonts w:cs="Times New Roman"/>
          <w:szCs w:val="24"/>
          <w:lang w:val="en-GB" w:bidi="en-US"/>
        </w:rPr>
        <w:t>tourists</w:t>
      </w:r>
      <w:r w:rsidRPr="006B1600">
        <w:rPr>
          <w:rFonts w:cs="Times New Roman"/>
          <w:szCs w:val="24"/>
          <w:lang w:val="en-GB" w:bidi="en-US"/>
        </w:rPr>
        <w:t xml:space="preserve"> could not travel for </w:t>
      </w:r>
      <w:r w:rsidR="00ED4AB9" w:rsidRPr="006B1600">
        <w:rPr>
          <w:rFonts w:cs="Times New Roman"/>
          <w:szCs w:val="24"/>
          <w:lang w:val="en-GB" w:bidi="en-US"/>
        </w:rPr>
        <w:t>the Easter holidays, and they faced decreases in their sales growth. Though, the summer of 2020 has picked up their sales growth slightly between the months of December to February 2020</w:t>
      </w:r>
      <w:r w:rsidR="00782E5B" w:rsidRPr="006B1600">
        <w:rPr>
          <w:rFonts w:cs="Times New Roman"/>
          <w:szCs w:val="24"/>
          <w:lang w:val="en-GB" w:bidi="en-US"/>
        </w:rPr>
        <w:t xml:space="preserve"> </w:t>
      </w:r>
      <w:r w:rsidR="00782E5B" w:rsidRPr="006B1600">
        <w:rPr>
          <w:rFonts w:cs="Times New Roman"/>
          <w:szCs w:val="24"/>
          <w:lang w:val="en-GB"/>
        </w:rPr>
        <w:t>(</w:t>
      </w:r>
      <w:proofErr w:type="spellStart"/>
      <w:r w:rsidR="00782E5B" w:rsidRPr="006B1600">
        <w:rPr>
          <w:rFonts w:cs="Times New Roman"/>
          <w:color w:val="222222"/>
          <w:szCs w:val="24"/>
          <w:shd w:val="clear" w:color="auto" w:fill="FFFFFF"/>
          <w:lang w:val="en-GB"/>
        </w:rPr>
        <w:t>Abdusalomova</w:t>
      </w:r>
      <w:proofErr w:type="spellEnd"/>
      <w:r w:rsidR="00782E5B" w:rsidRPr="006B1600">
        <w:rPr>
          <w:rFonts w:cs="Times New Roman"/>
          <w:color w:val="222222"/>
          <w:szCs w:val="24"/>
          <w:shd w:val="clear" w:color="auto" w:fill="FFFFFF"/>
          <w:lang w:val="en-GB"/>
        </w:rPr>
        <w:t>, 2019</w:t>
      </w:r>
      <w:r w:rsidR="00782E5B" w:rsidRPr="006B1600">
        <w:rPr>
          <w:lang w:val="en-GB" w:bidi="en-US"/>
        </w:rPr>
        <w:t>)</w:t>
      </w:r>
      <w:r w:rsidR="00ED4AB9" w:rsidRPr="006B1600">
        <w:rPr>
          <w:lang w:val="en-GB" w:bidi="en-US"/>
        </w:rPr>
        <w:t>. In the last year, Amana ltd only traded with their physical stores</w:t>
      </w:r>
      <w:r w:rsidR="0043794F" w:rsidRPr="006B1600">
        <w:rPr>
          <w:lang w:val="en-GB" w:bidi="en-US"/>
        </w:rPr>
        <w:t xml:space="preserve"> with a </w:t>
      </w:r>
      <w:r w:rsidR="00072942" w:rsidRPr="006B1600">
        <w:rPr>
          <w:lang w:val="en-GB" w:bidi="en-US"/>
        </w:rPr>
        <w:t>website, which</w:t>
      </w:r>
      <w:r w:rsidR="0043794F" w:rsidRPr="006B1600">
        <w:rPr>
          <w:lang w:val="en-GB" w:bidi="en-US"/>
        </w:rPr>
        <w:t xml:space="preserve"> helps to</w:t>
      </w:r>
      <w:r w:rsidR="00D37685" w:rsidRPr="006B1600">
        <w:rPr>
          <w:lang w:val="en-GB" w:bidi="en-US"/>
        </w:rPr>
        <w:t xml:space="preserve"> </w:t>
      </w:r>
      <w:r w:rsidR="0043794F" w:rsidRPr="006B1600">
        <w:rPr>
          <w:lang w:val="en-GB" w:bidi="en-US"/>
        </w:rPr>
        <w:t xml:space="preserve">market the business. </w:t>
      </w:r>
    </w:p>
    <w:p w14:paraId="4B1FF067" w14:textId="77777777" w:rsidR="00F62E43" w:rsidRPr="006B1600" w:rsidRDefault="00925F95" w:rsidP="00406C3D">
      <w:pPr>
        <w:rPr>
          <w:lang w:val="en-GB"/>
        </w:rPr>
      </w:pPr>
      <w:r w:rsidRPr="006B1600">
        <w:rPr>
          <w:lang w:val="en-GB" w:bidi="en-US"/>
        </w:rPr>
        <w:t xml:space="preserve">To understand the performance of Amana during the outbreak of pandemic in the year 2020 a control report has been created. In </w:t>
      </w:r>
      <w:r w:rsidR="00451239" w:rsidRPr="006B1600">
        <w:rPr>
          <w:lang w:val="en-GB" w:bidi="en-US"/>
        </w:rPr>
        <w:t>the above</w:t>
      </w:r>
      <w:r w:rsidRPr="006B1600">
        <w:rPr>
          <w:lang w:val="en-GB" w:bidi="en-US"/>
        </w:rPr>
        <w:t xml:space="preserve"> control report, it is shown that the original budget of Amana, their f</w:t>
      </w:r>
      <w:r w:rsidR="00451239" w:rsidRPr="006B1600">
        <w:rPr>
          <w:lang w:val="en-GB" w:bidi="en-US"/>
        </w:rPr>
        <w:t>lexed</w:t>
      </w:r>
      <w:r w:rsidRPr="006B1600">
        <w:rPr>
          <w:lang w:val="en-GB" w:bidi="en-US"/>
        </w:rPr>
        <w:t xml:space="preserve"> budget and the variances.</w:t>
      </w:r>
      <w:r w:rsidR="00451239" w:rsidRPr="006B1600">
        <w:rPr>
          <w:lang w:val="en-GB" w:bidi="en-US"/>
        </w:rPr>
        <w:t xml:space="preserve"> From the control chart is found that, the original budget of the sales unit was </w:t>
      </w:r>
      <w:r w:rsidR="00451239" w:rsidRPr="006B1600">
        <w:rPr>
          <w:lang w:val="en-GB"/>
        </w:rPr>
        <w:t>£100,000 and the actual production was £80,000. From the original budget, it is found that the total sales revenue of Amana was £2500000</w:t>
      </w:r>
      <w:r w:rsidRPr="006B1600">
        <w:rPr>
          <w:lang w:val="en-GB"/>
        </w:rPr>
        <w:t xml:space="preserve"> from t</w:t>
      </w:r>
      <w:r w:rsidR="00451239" w:rsidRPr="006B1600">
        <w:rPr>
          <w:lang w:val="en-GB"/>
        </w:rPr>
        <w:t>he cost of materials, labour, overhead, contribution</w:t>
      </w:r>
      <w:r w:rsidRPr="006B1600">
        <w:rPr>
          <w:lang w:val="en-GB"/>
        </w:rPr>
        <w:t>. The net profit of Amana was £1350000.</w:t>
      </w:r>
    </w:p>
    <w:p w14:paraId="23567B48" w14:textId="77777777" w:rsidR="0043794F" w:rsidRPr="006B1600" w:rsidRDefault="00925F95" w:rsidP="00406C3D">
      <w:pPr>
        <w:rPr>
          <w:lang w:val="en-GB"/>
        </w:rPr>
      </w:pPr>
      <w:r w:rsidRPr="006B1600">
        <w:rPr>
          <w:lang w:val="en-GB"/>
        </w:rPr>
        <w:t xml:space="preserve">From the control chart, the flexed budget of Amana is also found. From the flexed budget, </w:t>
      </w:r>
      <w:proofErr w:type="gramStart"/>
      <w:r w:rsidRPr="006B1600">
        <w:rPr>
          <w:lang w:val="en-GB"/>
        </w:rPr>
        <w:t>it is clear that the</w:t>
      </w:r>
      <w:proofErr w:type="gramEnd"/>
      <w:r w:rsidRPr="006B1600">
        <w:rPr>
          <w:lang w:val="en-GB"/>
        </w:rPr>
        <w:t xml:space="preserve"> sales revenue of Amana was £1600000 from the cost of materials, labours, overhead and contribution</w:t>
      </w:r>
      <w:r w:rsidR="00782E5B" w:rsidRPr="006B1600">
        <w:rPr>
          <w:lang w:val="en-GB"/>
        </w:rPr>
        <w:t xml:space="preserve"> (</w:t>
      </w:r>
      <w:proofErr w:type="spellStart"/>
      <w:r w:rsidR="00782E5B" w:rsidRPr="006B1600">
        <w:rPr>
          <w:rFonts w:cs="Times New Roman"/>
          <w:color w:val="222222"/>
          <w:szCs w:val="24"/>
          <w:shd w:val="clear" w:color="auto" w:fill="FFFFFF"/>
          <w:lang w:val="en-GB"/>
        </w:rPr>
        <w:t>Iamratanakul</w:t>
      </w:r>
      <w:proofErr w:type="spellEnd"/>
      <w:r w:rsidR="00782E5B" w:rsidRPr="006B1600">
        <w:rPr>
          <w:rFonts w:cs="Times New Roman"/>
          <w:color w:val="222222"/>
          <w:szCs w:val="24"/>
          <w:shd w:val="clear" w:color="auto" w:fill="FFFFFF"/>
          <w:lang w:val="en-GB"/>
        </w:rPr>
        <w:t>, 2018</w:t>
      </w:r>
      <w:r w:rsidR="00782E5B" w:rsidRPr="006B1600">
        <w:rPr>
          <w:lang w:val="en-GB"/>
        </w:rPr>
        <w:t>)</w:t>
      </w:r>
      <w:r w:rsidRPr="006B1600">
        <w:rPr>
          <w:lang w:val="en-GB"/>
        </w:rPr>
        <w:t xml:space="preserve">. The net profit of Amana was £455000. </w:t>
      </w:r>
    </w:p>
    <w:p w14:paraId="47C44728" w14:textId="77777777" w:rsidR="00F62E43" w:rsidRPr="006B1600" w:rsidRDefault="00925F95" w:rsidP="00406C3D">
      <w:pPr>
        <w:rPr>
          <w:lang w:val="en-GB"/>
        </w:rPr>
      </w:pPr>
      <w:r w:rsidRPr="006B1600">
        <w:rPr>
          <w:lang w:val="en-GB"/>
        </w:rPr>
        <w:t xml:space="preserve">Then the variance is also calculated from the original budget and the flexed budget in the control chart. </w:t>
      </w:r>
      <w:r w:rsidR="001376D4" w:rsidRPr="006B1600">
        <w:rPr>
          <w:lang w:val="en-GB"/>
        </w:rPr>
        <w:t xml:space="preserve">The variance of the sales revenue is found £-900000, which is not favourable for the company. Then the variance of the variable cost such as the cost of materials, labour, overhead and contribution is also calculated in the control chart. From the chart, </w:t>
      </w:r>
      <w:proofErr w:type="gramStart"/>
      <w:r w:rsidR="001376D4" w:rsidRPr="006B1600">
        <w:rPr>
          <w:lang w:val="en-GB"/>
        </w:rPr>
        <w:t>it is clear that the</w:t>
      </w:r>
      <w:proofErr w:type="gramEnd"/>
      <w:r w:rsidR="001376D4" w:rsidRPr="006B1600">
        <w:rPr>
          <w:lang w:val="en-GB"/>
        </w:rPr>
        <w:t xml:space="preserve"> variance of the cost of materials is £-30,000, and it is also not favourable for the company. The variance of cost of the labour is £-40,000, which is also not favourable</w:t>
      </w:r>
      <w:r w:rsidR="00782E5B" w:rsidRPr="006B1600">
        <w:rPr>
          <w:lang w:val="en-GB"/>
        </w:rPr>
        <w:t xml:space="preserve"> </w:t>
      </w:r>
      <w:r w:rsidR="00782E5B" w:rsidRPr="006B1600">
        <w:rPr>
          <w:rFonts w:cs="Times New Roman"/>
          <w:szCs w:val="24"/>
          <w:lang w:val="en-GB"/>
        </w:rPr>
        <w:t>(</w:t>
      </w:r>
      <w:r w:rsidR="00782E5B" w:rsidRPr="006B1600">
        <w:rPr>
          <w:rFonts w:cs="Times New Roman"/>
          <w:color w:val="222222"/>
          <w:szCs w:val="24"/>
          <w:shd w:val="clear" w:color="auto" w:fill="FFFFFF"/>
          <w:lang w:val="en-GB"/>
        </w:rPr>
        <w:t xml:space="preserve">Turner </w:t>
      </w:r>
      <w:r w:rsidR="00782E5B" w:rsidRPr="006B1600">
        <w:rPr>
          <w:rFonts w:cs="Times New Roman"/>
          <w:i/>
          <w:color w:val="222222"/>
          <w:szCs w:val="24"/>
          <w:shd w:val="clear" w:color="auto" w:fill="FFFFFF"/>
          <w:lang w:val="en-GB"/>
        </w:rPr>
        <w:t xml:space="preserve">et al. </w:t>
      </w:r>
      <w:r w:rsidR="00782E5B" w:rsidRPr="006B1600">
        <w:rPr>
          <w:rFonts w:cs="Times New Roman"/>
          <w:color w:val="222222"/>
          <w:szCs w:val="24"/>
          <w:shd w:val="clear" w:color="auto" w:fill="FFFFFF"/>
          <w:lang w:val="en-GB"/>
        </w:rPr>
        <w:t>2017</w:t>
      </w:r>
      <w:r w:rsidR="00782E5B" w:rsidRPr="006B1600">
        <w:rPr>
          <w:rFonts w:cs="Times New Roman"/>
          <w:szCs w:val="24"/>
          <w:lang w:val="en-GB"/>
        </w:rPr>
        <w:t>).</w:t>
      </w:r>
      <w:r w:rsidR="001376D4" w:rsidRPr="006B1600">
        <w:rPr>
          <w:lang w:val="en-GB"/>
        </w:rPr>
        <w:t xml:space="preserve"> The variance of the cost of overhead is found £30000, and it is favourable. </w:t>
      </w:r>
      <w:r w:rsidR="00C208C9" w:rsidRPr="006B1600">
        <w:rPr>
          <w:lang w:val="en-GB"/>
        </w:rPr>
        <w:t>However,</w:t>
      </w:r>
      <w:r w:rsidR="001376D4" w:rsidRPr="006B1600">
        <w:rPr>
          <w:lang w:val="en-GB"/>
        </w:rPr>
        <w:t xml:space="preserve"> the variance of the cost of contribution is found £</w:t>
      </w:r>
      <w:r w:rsidR="00F15B17" w:rsidRPr="006B1600">
        <w:rPr>
          <w:lang w:val="en-GB"/>
        </w:rPr>
        <w:t xml:space="preserve">-940000, which is again not favourable. Then calculating the fixed overheads, the variation is found, the variance of warehouse rental is £30000, and it is favourable. </w:t>
      </w:r>
      <w:r w:rsidR="00F15B17" w:rsidRPr="006B1600">
        <w:rPr>
          <w:lang w:val="en-GB"/>
        </w:rPr>
        <w:lastRenderedPageBreak/>
        <w:t>The variance of the full-time warehouse supervisor salary is found £</w:t>
      </w:r>
      <w:r w:rsidR="00820193" w:rsidRPr="006B1600">
        <w:rPr>
          <w:lang w:val="en-GB"/>
        </w:rPr>
        <w:t>15000, which</w:t>
      </w:r>
      <w:r w:rsidR="00F15B17" w:rsidRPr="006B1600">
        <w:rPr>
          <w:lang w:val="en-GB"/>
        </w:rPr>
        <w:t xml:space="preserve"> is also favourable. </w:t>
      </w:r>
      <w:r w:rsidR="00820193" w:rsidRPr="006B1600">
        <w:rPr>
          <w:lang w:val="en-GB"/>
        </w:rPr>
        <w:t>However,</w:t>
      </w:r>
      <w:r w:rsidR="00F15B17" w:rsidRPr="006B1600">
        <w:rPr>
          <w:lang w:val="en-GB"/>
        </w:rPr>
        <w:t xml:space="preserve"> the variance of the net profit is adverse as the variance is £895000.</w:t>
      </w:r>
    </w:p>
    <w:p w14:paraId="4FEAA6BE" w14:textId="77777777" w:rsidR="00F15B17" w:rsidRPr="006B1600" w:rsidRDefault="00925F95" w:rsidP="00406C3D">
      <w:pPr>
        <w:rPr>
          <w:lang w:val="en-GB"/>
        </w:rPr>
      </w:pPr>
      <w:r w:rsidRPr="006B1600">
        <w:rPr>
          <w:lang w:val="en-GB"/>
        </w:rPr>
        <w:t xml:space="preserve">From the above calculation, the performance of Amana during the outbreak of the COVID-19 pandemic in the year 2020 is clear. It is found that Amana faced severe loss. Due to the imposed restrictions on travel, the tourist could not travel at the time of the festival. </w:t>
      </w:r>
      <w:r w:rsidR="00430B75" w:rsidRPr="006B1600">
        <w:rPr>
          <w:lang w:val="en-GB"/>
        </w:rPr>
        <w:t>The above control chart suggests Amana make improvements in some areas by reducing the cost of materials, labours and the contribution cost is also needed to reduce. The revenue is needed to increase for any company. To increase the revenue of the company, it is important to reduce the cost for the company</w:t>
      </w:r>
      <w:r w:rsidR="00782E5B" w:rsidRPr="006B1600">
        <w:rPr>
          <w:lang w:val="en-GB"/>
        </w:rPr>
        <w:t xml:space="preserve"> </w:t>
      </w:r>
      <w:r w:rsidR="00782E5B" w:rsidRPr="006B1600">
        <w:rPr>
          <w:rFonts w:cs="Times New Roman"/>
          <w:szCs w:val="24"/>
          <w:lang w:val="en-GB"/>
        </w:rPr>
        <w:t>(</w:t>
      </w:r>
      <w:r w:rsidR="00782E5B" w:rsidRPr="006B1600">
        <w:rPr>
          <w:rFonts w:cs="Times New Roman"/>
          <w:color w:val="222222"/>
          <w:szCs w:val="24"/>
          <w:shd w:val="clear" w:color="auto" w:fill="FFFFFF"/>
          <w:lang w:val="en-GB"/>
        </w:rPr>
        <w:t xml:space="preserve">Villas and </w:t>
      </w:r>
      <w:proofErr w:type="spellStart"/>
      <w:r w:rsidR="00782E5B" w:rsidRPr="006B1600">
        <w:rPr>
          <w:rFonts w:cs="Times New Roman"/>
          <w:color w:val="222222"/>
          <w:szCs w:val="24"/>
          <w:shd w:val="clear" w:color="auto" w:fill="FFFFFF"/>
          <w:lang w:val="en-GB"/>
        </w:rPr>
        <w:t>Popovics</w:t>
      </w:r>
      <w:proofErr w:type="spellEnd"/>
      <w:r w:rsidR="00782E5B" w:rsidRPr="006B1600">
        <w:rPr>
          <w:rFonts w:cs="Times New Roman"/>
          <w:color w:val="222222"/>
          <w:szCs w:val="24"/>
          <w:shd w:val="clear" w:color="auto" w:fill="FFFFFF"/>
          <w:lang w:val="en-GB"/>
        </w:rPr>
        <w:t>, 2020</w:t>
      </w:r>
      <w:r w:rsidR="00782E5B" w:rsidRPr="006B1600">
        <w:rPr>
          <w:rFonts w:cs="Times New Roman"/>
          <w:szCs w:val="24"/>
          <w:lang w:val="en-GB"/>
        </w:rPr>
        <w:t>)</w:t>
      </w:r>
      <w:r w:rsidR="00430B75" w:rsidRPr="006B1600">
        <w:rPr>
          <w:lang w:val="en-GB"/>
        </w:rPr>
        <w:t xml:space="preserve">. </w:t>
      </w:r>
      <w:r w:rsidR="00DB6CDB" w:rsidRPr="006B1600">
        <w:rPr>
          <w:lang w:val="en-GB"/>
        </w:rPr>
        <w:t>Here</w:t>
      </w:r>
      <w:r w:rsidR="00430B75" w:rsidRPr="006B1600">
        <w:rPr>
          <w:lang w:val="en-GB"/>
        </w:rPr>
        <w:t xml:space="preserve">, Amana needs to reduce the cost of materials as it </w:t>
      </w:r>
      <w:r w:rsidR="00DB6CDB" w:rsidRPr="006B1600">
        <w:rPr>
          <w:lang w:val="en-GB"/>
        </w:rPr>
        <w:t>causes variances of £-30,000. They spend £30,000 more than the original budget on the cost of materials. It needs to control. Then, the variance of the labour cost is £-40,000. They spend 40,000 more on the cost of the labours. Therefore, it also needs to improve. The gross profit of Amana has also resulted adverse. The variance of gross profit is £-940000. They also need to control the gross profit for the company.</w:t>
      </w:r>
      <w:r w:rsidR="000A1EDB" w:rsidRPr="006B1600">
        <w:rPr>
          <w:lang w:val="en-GB"/>
        </w:rPr>
        <w:t xml:space="preserve"> The increasing cost of things affected the profit of the company. </w:t>
      </w:r>
      <w:r w:rsidR="00106393" w:rsidRPr="006B1600">
        <w:rPr>
          <w:lang w:val="en-GB"/>
        </w:rPr>
        <w:t>Therefore</w:t>
      </w:r>
      <w:r w:rsidR="000A1EDB" w:rsidRPr="006B1600">
        <w:rPr>
          <w:lang w:val="en-GB"/>
        </w:rPr>
        <w:t xml:space="preserve">, the net profit of the company is also adverse. </w:t>
      </w:r>
      <w:r w:rsidR="00106393" w:rsidRPr="006B1600">
        <w:rPr>
          <w:lang w:val="en-GB"/>
        </w:rPr>
        <w:t>The variance of the net profit is £-895000</w:t>
      </w:r>
      <w:r w:rsidR="004C09BA" w:rsidRPr="006B1600">
        <w:rPr>
          <w:lang w:val="en-GB"/>
        </w:rPr>
        <w:t xml:space="preserve"> (</w:t>
      </w:r>
      <w:proofErr w:type="spellStart"/>
      <w:r w:rsidR="004C09BA" w:rsidRPr="006B1600">
        <w:rPr>
          <w:rFonts w:cs="Times New Roman"/>
          <w:color w:val="222222"/>
          <w:szCs w:val="24"/>
          <w:shd w:val="clear" w:color="auto" w:fill="FFFFFF"/>
          <w:lang w:val="en-GB"/>
        </w:rPr>
        <w:t>Abdusalomova</w:t>
      </w:r>
      <w:proofErr w:type="spellEnd"/>
      <w:r w:rsidR="004C09BA" w:rsidRPr="006B1600">
        <w:rPr>
          <w:rFonts w:cs="Times New Roman"/>
          <w:color w:val="222222"/>
          <w:szCs w:val="24"/>
          <w:shd w:val="clear" w:color="auto" w:fill="FFFFFF"/>
          <w:lang w:val="en-GB"/>
        </w:rPr>
        <w:t>, 2019</w:t>
      </w:r>
      <w:r w:rsidR="004C09BA" w:rsidRPr="006B1600">
        <w:rPr>
          <w:lang w:val="en-GB" w:bidi="en-US"/>
        </w:rPr>
        <w:t>)</w:t>
      </w:r>
      <w:r w:rsidR="00106393" w:rsidRPr="006B1600">
        <w:rPr>
          <w:lang w:val="en-GB"/>
        </w:rPr>
        <w:t>.</w:t>
      </w:r>
      <w:r w:rsidR="004C09BA" w:rsidRPr="006B1600">
        <w:rPr>
          <w:lang w:val="en-GB"/>
        </w:rPr>
        <w:t xml:space="preserve"> </w:t>
      </w:r>
    </w:p>
    <w:p w14:paraId="780B9F5C" w14:textId="77777777" w:rsidR="006D4F19" w:rsidRPr="006B1600" w:rsidRDefault="00925F95" w:rsidP="00406C3D">
      <w:pPr>
        <w:rPr>
          <w:lang w:val="en-GB" w:bidi="en-US"/>
        </w:rPr>
      </w:pPr>
      <w:r w:rsidRPr="006B1600">
        <w:rPr>
          <w:lang w:val="en-GB"/>
        </w:rPr>
        <w:t xml:space="preserve">In the year 2020, Amana ltd has only sales with </w:t>
      </w:r>
      <w:r w:rsidR="00A47B9B" w:rsidRPr="006B1600">
        <w:rPr>
          <w:lang w:val="en-GB"/>
        </w:rPr>
        <w:t xml:space="preserve">the physical stores with their functioning website, which is only used for marketing their business. Mr Amana, the owner of the company, need to look after the control over the areas to increase the revenue. From the variance table, it is found that only the overhead cost, warehouse rental and the salary of a full-time warehouse supervisor is favourable for the company. </w:t>
      </w:r>
      <w:r w:rsidR="00782E5B" w:rsidRPr="006B1600">
        <w:rPr>
          <w:lang w:val="en-GB"/>
        </w:rPr>
        <w:t>And</w:t>
      </w:r>
      <w:r w:rsidR="00A47B9B" w:rsidRPr="006B1600">
        <w:rPr>
          <w:lang w:val="en-GB"/>
        </w:rPr>
        <w:t xml:space="preserve"> the other cost, such as the cost of the labours and materials, needs to reduce by negotiating with the suppliers of the materials</w:t>
      </w:r>
      <w:r w:rsidR="00782E5B" w:rsidRPr="006B1600">
        <w:rPr>
          <w:lang w:val="en-GB"/>
        </w:rPr>
        <w:t xml:space="preserve"> (</w:t>
      </w:r>
      <w:proofErr w:type="spellStart"/>
      <w:r w:rsidR="00782E5B" w:rsidRPr="006B1600">
        <w:rPr>
          <w:rFonts w:cs="Times New Roman"/>
          <w:color w:val="222222"/>
          <w:szCs w:val="24"/>
          <w:shd w:val="clear" w:color="auto" w:fill="FFFFFF"/>
          <w:lang w:val="en-GB"/>
        </w:rPr>
        <w:t>Eker</w:t>
      </w:r>
      <w:proofErr w:type="spellEnd"/>
      <w:r w:rsidR="00782E5B" w:rsidRPr="006B1600">
        <w:rPr>
          <w:rFonts w:cs="Times New Roman"/>
          <w:color w:val="222222"/>
          <w:szCs w:val="24"/>
          <w:shd w:val="clear" w:color="auto" w:fill="FFFFFF"/>
          <w:lang w:val="en-GB"/>
        </w:rPr>
        <w:t xml:space="preserve"> and </w:t>
      </w:r>
      <w:proofErr w:type="spellStart"/>
      <w:r w:rsidR="00782E5B" w:rsidRPr="006B1600">
        <w:rPr>
          <w:rFonts w:cs="Times New Roman"/>
          <w:color w:val="222222"/>
          <w:szCs w:val="24"/>
          <w:shd w:val="clear" w:color="auto" w:fill="FFFFFF"/>
          <w:lang w:val="en-GB"/>
        </w:rPr>
        <w:t>Eker</w:t>
      </w:r>
      <w:proofErr w:type="spellEnd"/>
      <w:r w:rsidR="00782E5B" w:rsidRPr="006B1600">
        <w:rPr>
          <w:rFonts w:cs="Times New Roman"/>
          <w:color w:val="222222"/>
          <w:szCs w:val="24"/>
          <w:shd w:val="clear" w:color="auto" w:fill="FFFFFF"/>
          <w:lang w:val="en-GB"/>
        </w:rPr>
        <w:t xml:space="preserve"> 2019</w:t>
      </w:r>
      <w:r w:rsidR="00782E5B" w:rsidRPr="006B1600">
        <w:rPr>
          <w:lang w:val="en-GB"/>
        </w:rPr>
        <w:t>)</w:t>
      </w:r>
      <w:r w:rsidR="00A47B9B" w:rsidRPr="006B1600">
        <w:rPr>
          <w:lang w:val="en-GB"/>
        </w:rPr>
        <w:t xml:space="preserve">. </w:t>
      </w:r>
      <w:r w:rsidR="00974456" w:rsidRPr="006B1600">
        <w:rPr>
          <w:lang w:val="en-GB"/>
        </w:rPr>
        <w:t>The</w:t>
      </w:r>
      <w:r w:rsidR="00A47B9B" w:rsidRPr="006B1600">
        <w:rPr>
          <w:lang w:val="en-GB"/>
        </w:rPr>
        <w:t xml:space="preserve"> cost of contribution is also needed to improve for increasing the revenue of the company.  </w:t>
      </w:r>
    </w:p>
    <w:p w14:paraId="70ED928A" w14:textId="77777777" w:rsidR="00FC705A" w:rsidRPr="006B1600" w:rsidRDefault="00925F95" w:rsidP="00406C3D">
      <w:pPr>
        <w:pStyle w:val="Heading2"/>
        <w:rPr>
          <w:lang w:val="en-GB"/>
        </w:rPr>
      </w:pPr>
      <w:bookmarkStart w:id="3" w:name="_Toc68712364"/>
      <w:r w:rsidRPr="006B1600">
        <w:rPr>
          <w:lang w:val="en-GB"/>
        </w:rPr>
        <w:t>Recommendations to Amana’s CEO on areas of improvement</w:t>
      </w:r>
      <w:bookmarkEnd w:id="3"/>
    </w:p>
    <w:p w14:paraId="651BBDBA" w14:textId="77777777" w:rsidR="00CF02E2" w:rsidRPr="006B1600" w:rsidRDefault="00925F95" w:rsidP="00406C3D">
      <w:pPr>
        <w:spacing w:after="0"/>
        <w:rPr>
          <w:rFonts w:cs="Times New Roman"/>
          <w:szCs w:val="24"/>
          <w:lang w:val="en-GB"/>
        </w:rPr>
      </w:pPr>
      <w:r w:rsidRPr="006B1600">
        <w:rPr>
          <w:lang w:val="en-GB"/>
        </w:rPr>
        <w:t xml:space="preserve">It can be recommended to Amana's </w:t>
      </w:r>
      <w:r w:rsidR="00051B37" w:rsidRPr="006B1600">
        <w:rPr>
          <w:lang w:val="en-GB"/>
        </w:rPr>
        <w:t xml:space="preserve">CEO </w:t>
      </w:r>
      <w:r w:rsidR="00BA3C20" w:rsidRPr="006B1600">
        <w:rPr>
          <w:lang w:val="en-GB"/>
        </w:rPr>
        <w:t xml:space="preserve">to reduce the cost of production and increase the revenue. </w:t>
      </w:r>
      <w:r w:rsidR="002024FC" w:rsidRPr="006B1600">
        <w:rPr>
          <w:lang w:val="en-GB"/>
        </w:rPr>
        <w:t>From the above chart, it is found that. They</w:t>
      </w:r>
      <w:r w:rsidR="00BA3C20" w:rsidRPr="006B1600">
        <w:rPr>
          <w:lang w:val="en-GB"/>
        </w:rPr>
        <w:t xml:space="preserve"> need to </w:t>
      </w:r>
      <w:r w:rsidR="002024FC" w:rsidRPr="006B1600">
        <w:rPr>
          <w:lang w:val="en-GB"/>
        </w:rPr>
        <w:t xml:space="preserve">improve the sales revenue as their original budget is £2500000 and the actual budget is </w:t>
      </w:r>
      <w:r w:rsidR="002024FC" w:rsidRPr="006B1600">
        <w:rPr>
          <w:rFonts w:cs="Times New Roman"/>
          <w:szCs w:val="24"/>
          <w:lang w:val="en-GB"/>
        </w:rPr>
        <w:t>£</w:t>
      </w:r>
      <w:r w:rsidR="002024FC" w:rsidRPr="006B1600">
        <w:rPr>
          <w:rFonts w:eastAsia="Times New Roman" w:cs="Times New Roman"/>
          <w:color w:val="000000"/>
          <w:szCs w:val="24"/>
          <w:lang w:val="en-GB"/>
        </w:rPr>
        <w:t>1600000</w:t>
      </w:r>
      <w:r w:rsidR="002024FC" w:rsidRPr="006B1600">
        <w:rPr>
          <w:rFonts w:ascii="Calibri" w:eastAsia="Times New Roman" w:hAnsi="Calibri" w:cs="Calibri"/>
          <w:color w:val="000000"/>
          <w:sz w:val="22"/>
          <w:lang w:val="en-GB"/>
        </w:rPr>
        <w:t xml:space="preserve">. </w:t>
      </w:r>
      <w:r w:rsidR="002024FC" w:rsidRPr="006B1600">
        <w:rPr>
          <w:lang w:val="en-GB"/>
        </w:rPr>
        <w:t xml:space="preserve">The variances can be seen of </w:t>
      </w:r>
      <w:r w:rsidR="002024FC" w:rsidRPr="006B1600">
        <w:rPr>
          <w:rFonts w:cs="Times New Roman"/>
          <w:szCs w:val="24"/>
          <w:lang w:val="en-GB"/>
        </w:rPr>
        <w:t>£</w:t>
      </w:r>
      <w:r w:rsidR="002024FC" w:rsidRPr="006B1600">
        <w:rPr>
          <w:rFonts w:eastAsia="Times New Roman" w:cs="Times New Roman"/>
          <w:color w:val="000000"/>
          <w:szCs w:val="24"/>
          <w:lang w:val="en-GB"/>
        </w:rPr>
        <w:t>-900000</w:t>
      </w:r>
      <w:r w:rsidR="00D828FD" w:rsidRPr="006B1600">
        <w:rPr>
          <w:rFonts w:ascii="Calibri" w:eastAsia="Times New Roman" w:hAnsi="Calibri" w:cs="Calibri"/>
          <w:color w:val="000000"/>
          <w:sz w:val="22"/>
          <w:lang w:val="en-GB"/>
        </w:rPr>
        <w:t xml:space="preserve">. </w:t>
      </w:r>
      <w:r w:rsidR="00D828FD" w:rsidRPr="006B1600">
        <w:rPr>
          <w:rFonts w:eastAsia="Times New Roman" w:cs="Times New Roman"/>
          <w:color w:val="000000"/>
          <w:szCs w:val="24"/>
          <w:lang w:val="en-GB"/>
        </w:rPr>
        <w:t xml:space="preserve">It has an </w:t>
      </w:r>
      <w:proofErr w:type="spellStart"/>
      <w:r w:rsidR="00D828FD" w:rsidRPr="006B1600">
        <w:rPr>
          <w:rFonts w:eastAsia="Times New Roman" w:cs="Times New Roman"/>
          <w:color w:val="000000"/>
          <w:szCs w:val="24"/>
          <w:lang w:val="en-GB"/>
        </w:rPr>
        <w:t>adverse affect</w:t>
      </w:r>
      <w:proofErr w:type="spellEnd"/>
      <w:r w:rsidR="00D828FD" w:rsidRPr="006B1600">
        <w:rPr>
          <w:rFonts w:eastAsia="Times New Roman" w:cs="Times New Roman"/>
          <w:color w:val="000000"/>
          <w:szCs w:val="24"/>
          <w:lang w:val="en-GB"/>
        </w:rPr>
        <w:t xml:space="preserve"> on the revenue.  They also need to reduce the cost of materials. From the above charity, </w:t>
      </w:r>
      <w:proofErr w:type="gramStart"/>
      <w:r w:rsidR="00D828FD" w:rsidRPr="006B1600">
        <w:rPr>
          <w:rFonts w:eastAsia="Times New Roman" w:cs="Times New Roman"/>
          <w:color w:val="000000"/>
          <w:szCs w:val="24"/>
          <w:lang w:val="en-GB"/>
        </w:rPr>
        <w:t>it can be seen that the</w:t>
      </w:r>
      <w:proofErr w:type="gramEnd"/>
      <w:r w:rsidR="00D828FD" w:rsidRPr="006B1600">
        <w:rPr>
          <w:rFonts w:eastAsia="Times New Roman" w:cs="Times New Roman"/>
          <w:color w:val="000000"/>
          <w:szCs w:val="24"/>
          <w:lang w:val="en-GB"/>
        </w:rPr>
        <w:t xml:space="preserve"> original budget of the materials is </w:t>
      </w:r>
      <w:r w:rsidR="00D828FD" w:rsidRPr="006B1600">
        <w:rPr>
          <w:rFonts w:cs="Times New Roman"/>
          <w:szCs w:val="24"/>
          <w:lang w:val="en-GB"/>
        </w:rPr>
        <w:t>£</w:t>
      </w:r>
      <w:r w:rsidR="00D828FD" w:rsidRPr="006B1600">
        <w:rPr>
          <w:rFonts w:eastAsia="Times New Roman" w:cs="Times New Roman"/>
          <w:color w:val="000000"/>
          <w:szCs w:val="24"/>
          <w:lang w:val="en-GB"/>
        </w:rPr>
        <w:t>250,000</w:t>
      </w:r>
      <w:r w:rsidR="00D828FD" w:rsidRPr="006B1600">
        <w:rPr>
          <w:rFonts w:ascii="Calibri" w:eastAsia="Times New Roman" w:hAnsi="Calibri" w:cs="Calibri"/>
          <w:color w:val="000000"/>
          <w:sz w:val="22"/>
          <w:lang w:val="en-GB"/>
        </w:rPr>
        <w:t xml:space="preserve">, </w:t>
      </w:r>
      <w:r w:rsidR="00D828FD" w:rsidRPr="006B1600">
        <w:rPr>
          <w:rFonts w:eastAsia="Times New Roman" w:cs="Times New Roman"/>
          <w:color w:val="000000"/>
          <w:szCs w:val="24"/>
          <w:lang w:val="en-GB"/>
        </w:rPr>
        <w:t xml:space="preserve">but the actual </w:t>
      </w:r>
      <w:r w:rsidR="00D828FD" w:rsidRPr="006B1600">
        <w:rPr>
          <w:rFonts w:eastAsia="Times New Roman" w:cs="Times New Roman"/>
          <w:color w:val="000000"/>
          <w:szCs w:val="24"/>
          <w:lang w:val="en-GB"/>
        </w:rPr>
        <w:lastRenderedPageBreak/>
        <w:t xml:space="preserve">budget of the materials is </w:t>
      </w:r>
      <w:r w:rsidR="00D828FD" w:rsidRPr="006B1600">
        <w:rPr>
          <w:rFonts w:cs="Times New Roman"/>
          <w:szCs w:val="24"/>
          <w:lang w:val="en-GB"/>
        </w:rPr>
        <w:t xml:space="preserve">£280,000. Therefore, the variance of the cost is -30,000. It also has an </w:t>
      </w:r>
      <w:proofErr w:type="spellStart"/>
      <w:r w:rsidR="00D828FD" w:rsidRPr="006B1600">
        <w:rPr>
          <w:rFonts w:cs="Times New Roman"/>
          <w:szCs w:val="24"/>
          <w:lang w:val="en-GB"/>
        </w:rPr>
        <w:t>adverse affect</w:t>
      </w:r>
      <w:proofErr w:type="spellEnd"/>
      <w:r w:rsidR="00D828FD" w:rsidRPr="006B1600">
        <w:rPr>
          <w:rFonts w:cs="Times New Roman"/>
          <w:szCs w:val="24"/>
          <w:lang w:val="en-GB"/>
        </w:rPr>
        <w:t xml:space="preserve"> on the company. Amana also needs to reduce the cost of labour as their original budget is £400,000 and the actual budget is £440,000. There is also a variance of -40,000. It </w:t>
      </w:r>
      <w:proofErr w:type="gramStart"/>
      <w:r w:rsidR="00D828FD" w:rsidRPr="006B1600">
        <w:rPr>
          <w:rFonts w:cs="Times New Roman"/>
          <w:szCs w:val="24"/>
          <w:lang w:val="en-GB"/>
        </w:rPr>
        <w:t>affect</w:t>
      </w:r>
      <w:proofErr w:type="gramEnd"/>
      <w:r w:rsidR="00D828FD" w:rsidRPr="006B1600">
        <w:rPr>
          <w:rFonts w:cs="Times New Roman"/>
          <w:szCs w:val="24"/>
          <w:lang w:val="en-GB"/>
        </w:rPr>
        <w:t xml:space="preserve"> adversely on the company. </w:t>
      </w:r>
      <w:r w:rsidR="00323A31" w:rsidRPr="006B1600">
        <w:rPr>
          <w:rFonts w:cs="Times New Roman"/>
          <w:szCs w:val="24"/>
          <w:lang w:val="en-GB"/>
        </w:rPr>
        <w:t>It is also recommended to Amana to improve their net profit as it also affects the company adversely</w:t>
      </w:r>
      <w:r w:rsidR="00820193">
        <w:rPr>
          <w:rFonts w:cs="Times New Roman"/>
          <w:szCs w:val="24"/>
          <w:lang w:val="en-GB"/>
        </w:rPr>
        <w:t>.</w:t>
      </w:r>
    </w:p>
    <w:p w14:paraId="744A83AD" w14:textId="77777777" w:rsidR="00B57177" w:rsidRPr="006B1600" w:rsidRDefault="00925F95" w:rsidP="00406C3D">
      <w:pPr>
        <w:spacing w:after="0"/>
        <w:rPr>
          <w:rFonts w:cs="Times New Roman"/>
          <w:szCs w:val="24"/>
          <w:lang w:val="en-GB"/>
        </w:rPr>
      </w:pPr>
      <w:r w:rsidRPr="006B1600">
        <w:rPr>
          <w:rFonts w:cs="Times New Roman"/>
          <w:szCs w:val="24"/>
          <w:lang w:val="en-GB"/>
        </w:rPr>
        <w:t xml:space="preserve">It is also recommended to Amana to improve their revenue. To increase the revenue, they need to focus on </w:t>
      </w:r>
      <w:r w:rsidR="008F51F9" w:rsidRPr="006B1600">
        <w:rPr>
          <w:rFonts w:cs="Times New Roman"/>
          <w:szCs w:val="24"/>
          <w:lang w:val="en-GB"/>
        </w:rPr>
        <w:t xml:space="preserve">reduces the cost of materials, labour cost and other such expenses. In the past, when Amana Ltd. has only traded within the physical stores with a functioning website, their actual cost was more than their original budget. In most of the area, such as labour cost, cost of the materials and the gross profit of the company have an </w:t>
      </w:r>
      <w:proofErr w:type="spellStart"/>
      <w:r w:rsidR="008F51F9" w:rsidRPr="006B1600">
        <w:rPr>
          <w:rFonts w:cs="Times New Roman"/>
          <w:szCs w:val="24"/>
          <w:lang w:val="en-GB"/>
        </w:rPr>
        <w:t>adverse affect</w:t>
      </w:r>
      <w:proofErr w:type="spellEnd"/>
      <w:r w:rsidR="00820193">
        <w:rPr>
          <w:rFonts w:cs="Times New Roman"/>
          <w:szCs w:val="24"/>
          <w:lang w:val="en-GB"/>
        </w:rPr>
        <w:t xml:space="preserve"> </w:t>
      </w:r>
      <w:r w:rsidR="00820193" w:rsidRPr="006B1600">
        <w:rPr>
          <w:rFonts w:cs="Times New Roman"/>
          <w:szCs w:val="24"/>
          <w:lang w:val="en-GB"/>
        </w:rPr>
        <w:t>(</w:t>
      </w:r>
      <w:r w:rsidR="00820193" w:rsidRPr="006B1600">
        <w:rPr>
          <w:rFonts w:cs="Times New Roman"/>
          <w:color w:val="222222"/>
          <w:szCs w:val="24"/>
          <w:shd w:val="clear" w:color="auto" w:fill="FFFFFF"/>
          <w:lang w:val="en-GB"/>
        </w:rPr>
        <w:t xml:space="preserve">Turner </w:t>
      </w:r>
      <w:r w:rsidR="00820193" w:rsidRPr="006B1600">
        <w:rPr>
          <w:rFonts w:cs="Times New Roman"/>
          <w:i/>
          <w:color w:val="222222"/>
          <w:szCs w:val="24"/>
          <w:shd w:val="clear" w:color="auto" w:fill="FFFFFF"/>
          <w:lang w:val="en-GB"/>
        </w:rPr>
        <w:t xml:space="preserve">et al. </w:t>
      </w:r>
      <w:r w:rsidR="00820193" w:rsidRPr="006B1600">
        <w:rPr>
          <w:rFonts w:cs="Times New Roman"/>
          <w:color w:val="222222"/>
          <w:szCs w:val="24"/>
          <w:shd w:val="clear" w:color="auto" w:fill="FFFFFF"/>
          <w:lang w:val="en-GB"/>
        </w:rPr>
        <w:t>2017</w:t>
      </w:r>
      <w:r w:rsidR="00820193" w:rsidRPr="006B1600">
        <w:rPr>
          <w:rFonts w:cs="Times New Roman"/>
          <w:szCs w:val="24"/>
          <w:lang w:val="en-GB"/>
        </w:rPr>
        <w:t>)</w:t>
      </w:r>
      <w:r w:rsidR="008F51F9" w:rsidRPr="006B1600">
        <w:rPr>
          <w:rFonts w:cs="Times New Roman"/>
          <w:szCs w:val="24"/>
          <w:lang w:val="en-GB"/>
        </w:rPr>
        <w:t xml:space="preserve">. They need to improve in these areas by reducing the cost of an actual budget. They need to decrease the variances as much as possible to get the highest profit for selling </w:t>
      </w:r>
      <w:r w:rsidR="00FC705A" w:rsidRPr="006B1600">
        <w:rPr>
          <w:rFonts w:cs="Times New Roman"/>
          <w:szCs w:val="24"/>
          <w:lang w:val="en-GB"/>
        </w:rPr>
        <w:t>the products</w:t>
      </w:r>
      <w:r w:rsidR="008F51F9" w:rsidRPr="006B1600">
        <w:rPr>
          <w:rFonts w:cs="Times New Roman"/>
          <w:szCs w:val="24"/>
          <w:lang w:val="en-GB"/>
        </w:rPr>
        <w:t xml:space="preserve">. </w:t>
      </w:r>
    </w:p>
    <w:p w14:paraId="69AA6E65" w14:textId="77777777" w:rsidR="004671CB" w:rsidRPr="006B1600" w:rsidRDefault="00925F95" w:rsidP="00406C3D">
      <w:pPr>
        <w:spacing w:after="0"/>
        <w:rPr>
          <w:rFonts w:cs="Times New Roman"/>
          <w:szCs w:val="24"/>
          <w:lang w:val="en-GB"/>
        </w:rPr>
      </w:pPr>
      <w:r w:rsidRPr="006B1600">
        <w:rPr>
          <w:rFonts w:cs="Times New Roman"/>
          <w:szCs w:val="24"/>
          <w:lang w:val="en-GB"/>
        </w:rPr>
        <w:t xml:space="preserve">From the above-mentioned control chart, the original budget, flexed budget and the variances are found. From the calculation of the control </w:t>
      </w:r>
      <w:r w:rsidR="00820193" w:rsidRPr="006B1600">
        <w:rPr>
          <w:rFonts w:cs="Times New Roman"/>
          <w:szCs w:val="24"/>
          <w:lang w:val="en-GB"/>
        </w:rPr>
        <w:t>chart,</w:t>
      </w:r>
      <w:r w:rsidRPr="006B1600">
        <w:rPr>
          <w:rFonts w:cs="Times New Roman"/>
          <w:szCs w:val="24"/>
          <w:lang w:val="en-GB"/>
        </w:rPr>
        <w:t xml:space="preserve"> it is recommended to Amana that they need to reduce the cost of production to increase their revenue.</w:t>
      </w:r>
    </w:p>
    <w:p w14:paraId="4A59FDEB" w14:textId="77777777" w:rsidR="004671CB" w:rsidRPr="006B1600" w:rsidRDefault="00925F95" w:rsidP="00406C3D">
      <w:pPr>
        <w:spacing w:after="0"/>
        <w:rPr>
          <w:rFonts w:cs="Times New Roman"/>
          <w:szCs w:val="24"/>
          <w:lang w:val="en-GB"/>
        </w:rPr>
      </w:pPr>
      <w:r w:rsidRPr="006B1600">
        <w:rPr>
          <w:rFonts w:cs="Times New Roman"/>
          <w:szCs w:val="24"/>
          <w:lang w:val="en-GB"/>
        </w:rPr>
        <w:t xml:space="preserve"> To control the cost, it is needed to set the authorisation so that approval is needed before increasing the cost.</w:t>
      </w:r>
    </w:p>
    <w:p w14:paraId="796F096B" w14:textId="77777777" w:rsidR="00054E14" w:rsidRPr="006B1600" w:rsidRDefault="00925F95" w:rsidP="00406C3D">
      <w:pPr>
        <w:spacing w:after="0"/>
        <w:rPr>
          <w:rFonts w:cs="Times New Roman"/>
          <w:szCs w:val="24"/>
          <w:lang w:val="en-GB"/>
        </w:rPr>
      </w:pPr>
      <w:r w:rsidRPr="006B1600">
        <w:rPr>
          <w:rFonts w:cs="Times New Roman"/>
          <w:szCs w:val="24"/>
          <w:lang w:val="en-GB"/>
        </w:rPr>
        <w:t xml:space="preserve"> It is also needed to talk to the suppliers to reduce the cost of the supplied materials. </w:t>
      </w:r>
      <w:r w:rsidR="004671CB" w:rsidRPr="006B1600">
        <w:rPr>
          <w:rFonts w:cs="Times New Roman"/>
          <w:szCs w:val="24"/>
          <w:lang w:val="en-GB"/>
        </w:rPr>
        <w:t>Beside</w:t>
      </w:r>
      <w:r w:rsidRPr="006B1600">
        <w:rPr>
          <w:rFonts w:cs="Times New Roman"/>
          <w:szCs w:val="24"/>
          <w:lang w:val="en-GB"/>
        </w:rPr>
        <w:t xml:space="preserve">s this, </w:t>
      </w:r>
      <w:r w:rsidR="004924D1" w:rsidRPr="006B1600">
        <w:rPr>
          <w:rFonts w:cs="Times New Roman"/>
          <w:szCs w:val="24"/>
          <w:lang w:val="en-GB"/>
        </w:rPr>
        <w:t>it is needed to review the wages of labourers</w:t>
      </w:r>
      <w:r w:rsidR="00782E5B" w:rsidRPr="006B1600">
        <w:rPr>
          <w:rFonts w:cs="Times New Roman"/>
          <w:szCs w:val="24"/>
          <w:lang w:val="en-GB"/>
        </w:rPr>
        <w:t xml:space="preserve"> (</w:t>
      </w:r>
      <w:r w:rsidR="00782E5B" w:rsidRPr="006B1600">
        <w:rPr>
          <w:rFonts w:cs="Times New Roman"/>
          <w:color w:val="222222"/>
          <w:szCs w:val="24"/>
          <w:shd w:val="clear" w:color="auto" w:fill="FFFFFF"/>
          <w:lang w:val="en-GB"/>
        </w:rPr>
        <w:t xml:space="preserve">Villas and </w:t>
      </w:r>
      <w:proofErr w:type="spellStart"/>
      <w:r w:rsidR="00782E5B" w:rsidRPr="006B1600">
        <w:rPr>
          <w:rFonts w:cs="Times New Roman"/>
          <w:color w:val="222222"/>
          <w:szCs w:val="24"/>
          <w:shd w:val="clear" w:color="auto" w:fill="FFFFFF"/>
          <w:lang w:val="en-GB"/>
        </w:rPr>
        <w:t>Popovics</w:t>
      </w:r>
      <w:proofErr w:type="spellEnd"/>
      <w:r w:rsidR="00782E5B" w:rsidRPr="006B1600">
        <w:rPr>
          <w:rFonts w:cs="Times New Roman"/>
          <w:color w:val="222222"/>
          <w:szCs w:val="24"/>
          <w:shd w:val="clear" w:color="auto" w:fill="FFFFFF"/>
          <w:lang w:val="en-GB"/>
        </w:rPr>
        <w:t>, 2020</w:t>
      </w:r>
      <w:r w:rsidR="00782E5B" w:rsidRPr="006B1600">
        <w:rPr>
          <w:rFonts w:cs="Times New Roman"/>
          <w:szCs w:val="24"/>
          <w:lang w:val="en-GB"/>
        </w:rPr>
        <w:t>)</w:t>
      </w:r>
      <w:r w:rsidR="004924D1" w:rsidRPr="006B1600">
        <w:rPr>
          <w:rFonts w:cs="Times New Roman"/>
          <w:szCs w:val="24"/>
          <w:lang w:val="en-GB"/>
        </w:rPr>
        <w:t>.</w:t>
      </w:r>
    </w:p>
    <w:p w14:paraId="33C94109" w14:textId="77777777" w:rsidR="00106393" w:rsidRPr="006B1600" w:rsidRDefault="00925F95" w:rsidP="00406C3D">
      <w:pPr>
        <w:spacing w:after="0"/>
        <w:rPr>
          <w:rFonts w:cs="Times New Roman"/>
          <w:szCs w:val="24"/>
          <w:lang w:val="en-GB"/>
        </w:rPr>
      </w:pPr>
      <w:r w:rsidRPr="006B1600">
        <w:rPr>
          <w:rFonts w:cs="Times New Roman"/>
          <w:szCs w:val="24"/>
          <w:lang w:val="en-GB"/>
        </w:rPr>
        <w:t xml:space="preserve">To increase the revenue of the company, it is </w:t>
      </w:r>
      <w:proofErr w:type="gramStart"/>
      <w:r w:rsidRPr="006B1600">
        <w:rPr>
          <w:rFonts w:cs="Times New Roman"/>
          <w:szCs w:val="24"/>
          <w:lang w:val="en-GB"/>
        </w:rPr>
        <w:t>recommend</w:t>
      </w:r>
      <w:proofErr w:type="gramEnd"/>
      <w:r w:rsidRPr="006B1600">
        <w:rPr>
          <w:rFonts w:cs="Times New Roman"/>
          <w:szCs w:val="24"/>
          <w:lang w:val="en-GB"/>
        </w:rPr>
        <w:t xml:space="preserve"> to Amana to use effective and proper strategy for the marketing. To increase the sales growth of the company, it is recommended to Amana rejuvenate the sales channel. The company needs to review its online marketing strategy</w:t>
      </w:r>
      <w:r w:rsidR="004C09BA" w:rsidRPr="006B1600">
        <w:rPr>
          <w:rFonts w:cs="Times New Roman"/>
          <w:szCs w:val="24"/>
          <w:lang w:val="en-GB"/>
        </w:rPr>
        <w:t xml:space="preserve"> (</w:t>
      </w:r>
      <w:r w:rsidR="004C09BA" w:rsidRPr="006B1600">
        <w:rPr>
          <w:rFonts w:cs="Times New Roman"/>
          <w:color w:val="222222"/>
          <w:szCs w:val="24"/>
          <w:shd w:val="clear" w:color="auto" w:fill="FFFFFF"/>
          <w:lang w:val="en-GB"/>
        </w:rPr>
        <w:t xml:space="preserve">Turner </w:t>
      </w:r>
      <w:r w:rsidR="004C09BA" w:rsidRPr="006B1600">
        <w:rPr>
          <w:rFonts w:cs="Times New Roman"/>
          <w:i/>
          <w:color w:val="222222"/>
          <w:szCs w:val="24"/>
          <w:shd w:val="clear" w:color="auto" w:fill="FFFFFF"/>
          <w:lang w:val="en-GB"/>
        </w:rPr>
        <w:t xml:space="preserve">et al. </w:t>
      </w:r>
      <w:r w:rsidR="004C09BA" w:rsidRPr="006B1600">
        <w:rPr>
          <w:rFonts w:cs="Times New Roman"/>
          <w:color w:val="222222"/>
          <w:szCs w:val="24"/>
          <w:shd w:val="clear" w:color="auto" w:fill="FFFFFF"/>
          <w:lang w:val="en-GB"/>
        </w:rPr>
        <w:t>2017</w:t>
      </w:r>
      <w:r w:rsidR="004C09BA" w:rsidRPr="006B1600">
        <w:rPr>
          <w:rFonts w:cs="Times New Roman"/>
          <w:szCs w:val="24"/>
          <w:lang w:val="en-GB"/>
        </w:rPr>
        <w:t>)</w:t>
      </w:r>
      <w:r w:rsidRPr="006B1600">
        <w:rPr>
          <w:rFonts w:cs="Times New Roman"/>
          <w:szCs w:val="24"/>
          <w:lang w:val="en-GB"/>
        </w:rPr>
        <w:t xml:space="preserve">. </w:t>
      </w:r>
      <w:r w:rsidR="004924D1" w:rsidRPr="006B1600">
        <w:rPr>
          <w:rFonts w:cs="Times New Roman"/>
          <w:szCs w:val="24"/>
          <w:lang w:val="en-GB"/>
        </w:rPr>
        <w:t xml:space="preserve"> </w:t>
      </w:r>
    </w:p>
    <w:p w14:paraId="4AD0D727" w14:textId="77777777" w:rsidR="00F77D9E" w:rsidRPr="006B1600" w:rsidRDefault="00925F95" w:rsidP="00406C3D">
      <w:pPr>
        <w:spacing w:after="0"/>
        <w:rPr>
          <w:lang w:val="en-GB"/>
        </w:rPr>
      </w:pPr>
      <w:r w:rsidRPr="006B1600">
        <w:rPr>
          <w:lang w:val="en-GB"/>
        </w:rPr>
        <w:br w:type="page"/>
      </w:r>
    </w:p>
    <w:p w14:paraId="48DAC7B0" w14:textId="77777777" w:rsidR="00CD6A8F" w:rsidRPr="006B1600" w:rsidRDefault="00925F95" w:rsidP="00406C3D">
      <w:pPr>
        <w:pStyle w:val="Heading1"/>
        <w:rPr>
          <w:lang w:val="en-GB"/>
        </w:rPr>
      </w:pPr>
      <w:bookmarkStart w:id="4" w:name="_Toc68712365"/>
      <w:r w:rsidRPr="006B1600">
        <w:rPr>
          <w:lang w:val="en-GB"/>
        </w:rPr>
        <w:lastRenderedPageBreak/>
        <w:t>Part B</w:t>
      </w:r>
      <w:bookmarkEnd w:id="4"/>
    </w:p>
    <w:p w14:paraId="0C2B8096" w14:textId="77777777" w:rsidR="00FB5E88" w:rsidRPr="006B1600" w:rsidRDefault="00925F95" w:rsidP="00406C3D">
      <w:pPr>
        <w:pStyle w:val="Heading2"/>
        <w:rPr>
          <w:lang w:val="en-GB"/>
        </w:rPr>
      </w:pPr>
      <w:bookmarkStart w:id="5" w:name="_Toc68712366"/>
      <w:r w:rsidRPr="006B1600">
        <w:rPr>
          <w:lang w:val="en-GB"/>
        </w:rPr>
        <w:t>Introduction</w:t>
      </w:r>
      <w:bookmarkEnd w:id="5"/>
      <w:r w:rsidRPr="006B1600">
        <w:rPr>
          <w:lang w:val="en-GB"/>
        </w:rPr>
        <w:t xml:space="preserve"> </w:t>
      </w:r>
    </w:p>
    <w:p w14:paraId="7BF09F34" w14:textId="77777777" w:rsidR="00E81C4B" w:rsidRPr="006B1600" w:rsidRDefault="00925F95" w:rsidP="00406C3D">
      <w:pPr>
        <w:rPr>
          <w:lang w:val="en-GB"/>
        </w:rPr>
      </w:pPr>
      <w:r w:rsidRPr="006B1600">
        <w:rPr>
          <w:lang w:val="en-GB"/>
        </w:rPr>
        <w:t xml:space="preserve">Amana Ltd. It is a family firm located in England. It is a tourist </w:t>
      </w:r>
      <w:r w:rsidR="00072942" w:rsidRPr="006B1600">
        <w:rPr>
          <w:lang w:val="en-GB"/>
        </w:rPr>
        <w:t>business, which</w:t>
      </w:r>
      <w:r w:rsidRPr="006B1600">
        <w:rPr>
          <w:lang w:val="en-GB"/>
        </w:rPr>
        <w:t xml:space="preserve"> sells souvenirs to tourists. </w:t>
      </w:r>
      <w:r w:rsidR="00995646" w:rsidRPr="006B1600">
        <w:rPr>
          <w:lang w:val="en-GB"/>
        </w:rPr>
        <w:t>Souvenirs refer</w:t>
      </w:r>
      <w:r w:rsidRPr="006B1600">
        <w:rPr>
          <w:lang w:val="en-GB"/>
        </w:rPr>
        <w:t xml:space="preserve"> to a thing that is kept as a memory of that place.</w:t>
      </w:r>
      <w:r w:rsidR="00995646" w:rsidRPr="006B1600">
        <w:rPr>
          <w:lang w:val="en-GB"/>
        </w:rPr>
        <w:t xml:space="preserve"> </w:t>
      </w:r>
      <w:r w:rsidR="00072942" w:rsidRPr="006B1600">
        <w:rPr>
          <w:lang w:val="en-GB"/>
        </w:rPr>
        <w:t>A Chinese manufacturer manufactures the souvenirs</w:t>
      </w:r>
      <w:r w:rsidR="00995646" w:rsidRPr="006B1600">
        <w:rPr>
          <w:lang w:val="en-GB"/>
        </w:rPr>
        <w:t xml:space="preserve">. </w:t>
      </w:r>
      <w:r w:rsidR="00072942" w:rsidRPr="006B1600">
        <w:rPr>
          <w:lang w:val="en-GB"/>
        </w:rPr>
        <w:t>Amana Ltd. makes the designs of the souvenirs</w:t>
      </w:r>
      <w:r w:rsidR="00995646" w:rsidRPr="006B1600">
        <w:rPr>
          <w:lang w:val="en-GB"/>
        </w:rPr>
        <w:t xml:space="preserve">. The Chinese manufacturer follows the designs made by the Amana team. The company has been running the business successfully for 40 years. Now the company understands the nature of the tourism industry. </w:t>
      </w:r>
      <w:r w:rsidR="00072942" w:rsidRPr="006B1600">
        <w:rPr>
          <w:lang w:val="en-GB"/>
        </w:rPr>
        <w:t>However,</w:t>
      </w:r>
      <w:r w:rsidR="00995646" w:rsidRPr="006B1600">
        <w:rPr>
          <w:lang w:val="en-GB"/>
        </w:rPr>
        <w:t xml:space="preserve"> due to the outbreak of COVID-19 pandemic in England, the England Government </w:t>
      </w:r>
      <w:proofErr w:type="gramStart"/>
      <w:r w:rsidR="00995646" w:rsidRPr="006B1600">
        <w:rPr>
          <w:lang w:val="en-GB"/>
        </w:rPr>
        <w:t>has to</w:t>
      </w:r>
      <w:proofErr w:type="gramEnd"/>
      <w:r w:rsidR="00995646" w:rsidRPr="006B1600">
        <w:rPr>
          <w:lang w:val="en-GB"/>
        </w:rPr>
        <w:t xml:space="preserve"> impose restrictions on travel. The lockdown and restrictions on travel </w:t>
      </w:r>
      <w:r w:rsidR="005E0E4F" w:rsidRPr="006B1600">
        <w:rPr>
          <w:lang w:val="en-GB"/>
        </w:rPr>
        <w:t xml:space="preserve">severely </w:t>
      </w:r>
      <w:r w:rsidR="00995646" w:rsidRPr="006B1600">
        <w:rPr>
          <w:lang w:val="en-GB"/>
        </w:rPr>
        <w:t xml:space="preserve">affected the tourism industry. </w:t>
      </w:r>
      <w:r w:rsidR="005E0E4F" w:rsidRPr="006B1600">
        <w:rPr>
          <w:lang w:val="en-GB"/>
        </w:rPr>
        <w:t>This study mainly focuses on how Amana Ltd. faced a big hit due to the lockdown and how they can overcome this situation by selling 50% of their products online</w:t>
      </w:r>
      <w:r w:rsidR="00B2124D" w:rsidRPr="006B1600">
        <w:rPr>
          <w:lang w:val="en-GB"/>
        </w:rPr>
        <w:t xml:space="preserve"> (</w:t>
      </w:r>
      <w:proofErr w:type="spellStart"/>
      <w:r w:rsidR="00B2124D" w:rsidRPr="006B1600">
        <w:rPr>
          <w:rFonts w:cs="Times New Roman"/>
          <w:color w:val="222222"/>
          <w:szCs w:val="24"/>
          <w:shd w:val="clear" w:color="auto" w:fill="FFFFFF"/>
          <w:lang w:val="en-GB"/>
        </w:rPr>
        <w:t>Abdusalomova</w:t>
      </w:r>
      <w:proofErr w:type="spellEnd"/>
      <w:r w:rsidR="00B2124D" w:rsidRPr="006B1600">
        <w:rPr>
          <w:rFonts w:cs="Times New Roman"/>
          <w:color w:val="222222"/>
          <w:szCs w:val="24"/>
          <w:shd w:val="clear" w:color="auto" w:fill="FFFFFF"/>
          <w:lang w:val="en-GB"/>
        </w:rPr>
        <w:t>, 2019</w:t>
      </w:r>
      <w:r w:rsidR="00B2124D" w:rsidRPr="006B1600">
        <w:rPr>
          <w:lang w:val="en-GB"/>
        </w:rPr>
        <w:t>)</w:t>
      </w:r>
      <w:r w:rsidR="005E0E4F" w:rsidRPr="006B1600">
        <w:rPr>
          <w:lang w:val="en-GB"/>
        </w:rPr>
        <w:t xml:space="preserve">. This study discusses the factors the company </w:t>
      </w:r>
      <w:proofErr w:type="gramStart"/>
      <w:r w:rsidR="005E0E4F" w:rsidRPr="006B1600">
        <w:rPr>
          <w:lang w:val="en-GB"/>
        </w:rPr>
        <w:t>has to</w:t>
      </w:r>
      <w:proofErr w:type="gramEnd"/>
      <w:r w:rsidR="005E0E4F" w:rsidRPr="006B1600">
        <w:rPr>
          <w:lang w:val="en-GB"/>
        </w:rPr>
        <w:t xml:space="preserve"> be taken before making the decision.  </w:t>
      </w:r>
    </w:p>
    <w:p w14:paraId="59188E3E" w14:textId="77777777" w:rsidR="00E81C4B" w:rsidRPr="006B1600" w:rsidRDefault="00925F95" w:rsidP="00356B09">
      <w:pPr>
        <w:pStyle w:val="Heading2"/>
        <w:rPr>
          <w:lang w:val="en-GB"/>
        </w:rPr>
      </w:pPr>
      <w:bookmarkStart w:id="6" w:name="_Toc68712367"/>
      <w:r w:rsidRPr="006B1600">
        <w:rPr>
          <w:lang w:val="en-GB"/>
        </w:rPr>
        <w:t>Discussion</w:t>
      </w:r>
      <w:bookmarkEnd w:id="6"/>
    </w:p>
    <w:p w14:paraId="1E15C036" w14:textId="77777777" w:rsidR="00854C9E" w:rsidRPr="006B1600" w:rsidRDefault="00925F95" w:rsidP="00406C3D">
      <w:pPr>
        <w:rPr>
          <w:lang w:val="en-GB" w:bidi="en-US"/>
        </w:rPr>
      </w:pPr>
      <w:r w:rsidRPr="006B1600">
        <w:rPr>
          <w:lang w:val="en-GB" w:bidi="en-US"/>
        </w:rPr>
        <w:t xml:space="preserve">The owner of the Amana Ltd. Mr. Amana </w:t>
      </w:r>
      <w:r w:rsidR="00E1091E" w:rsidRPr="006B1600">
        <w:rPr>
          <w:lang w:val="en-GB" w:bidi="en-US"/>
        </w:rPr>
        <w:t xml:space="preserve">has observed that the competitors of his business are now selling their products online in the several countries of Europe, </w:t>
      </w:r>
      <w:r w:rsidR="00156BD6" w:rsidRPr="006B1600">
        <w:rPr>
          <w:lang w:val="en-GB" w:bidi="en-US"/>
        </w:rPr>
        <w:t>UK and US</w:t>
      </w:r>
      <w:r w:rsidR="00E1091E" w:rsidRPr="006B1600">
        <w:rPr>
          <w:lang w:val="en-GB" w:bidi="en-US"/>
        </w:rPr>
        <w:t>. Therefore, he decided to close the Brighton, Birmingham and Manchester city branches of his company. He thought it would help in running the business activity smoothly. He also decided to sell 50% of his products online</w:t>
      </w:r>
      <w:r w:rsidR="004C09BA" w:rsidRPr="006B1600">
        <w:rPr>
          <w:lang w:val="en-GB" w:bidi="en-US"/>
        </w:rPr>
        <w:t xml:space="preserve"> </w:t>
      </w:r>
      <w:r w:rsidR="004C09BA" w:rsidRPr="006B1600">
        <w:rPr>
          <w:lang w:val="en-GB"/>
        </w:rPr>
        <w:t>(</w:t>
      </w:r>
      <w:proofErr w:type="spellStart"/>
      <w:r w:rsidR="004C09BA" w:rsidRPr="006B1600">
        <w:rPr>
          <w:rFonts w:cs="Times New Roman"/>
          <w:color w:val="222222"/>
          <w:szCs w:val="24"/>
          <w:shd w:val="clear" w:color="auto" w:fill="FFFFFF"/>
          <w:lang w:val="en-GB"/>
        </w:rPr>
        <w:t>Rikhardsson</w:t>
      </w:r>
      <w:proofErr w:type="spellEnd"/>
      <w:r w:rsidR="004C09BA" w:rsidRPr="006B1600">
        <w:rPr>
          <w:rFonts w:cs="Times New Roman"/>
          <w:color w:val="222222"/>
          <w:szCs w:val="24"/>
          <w:shd w:val="clear" w:color="auto" w:fill="FFFFFF"/>
          <w:lang w:val="en-GB"/>
        </w:rPr>
        <w:t xml:space="preserve"> and </w:t>
      </w:r>
      <w:proofErr w:type="spellStart"/>
      <w:r w:rsidR="004C09BA" w:rsidRPr="006B1600">
        <w:rPr>
          <w:rFonts w:cs="Times New Roman"/>
          <w:color w:val="222222"/>
          <w:szCs w:val="24"/>
          <w:shd w:val="clear" w:color="auto" w:fill="FFFFFF"/>
          <w:lang w:val="en-GB"/>
        </w:rPr>
        <w:t>Yigitbasioglu</w:t>
      </w:r>
      <w:proofErr w:type="spellEnd"/>
      <w:r w:rsidR="004C09BA" w:rsidRPr="006B1600">
        <w:rPr>
          <w:rFonts w:cs="Times New Roman"/>
          <w:color w:val="222222"/>
          <w:szCs w:val="24"/>
          <w:shd w:val="clear" w:color="auto" w:fill="FFFFFF"/>
          <w:lang w:val="en-GB"/>
        </w:rPr>
        <w:t>, 2018</w:t>
      </w:r>
      <w:r w:rsidR="004C09BA" w:rsidRPr="006B1600">
        <w:rPr>
          <w:lang w:val="en-GB"/>
        </w:rPr>
        <w:t>)</w:t>
      </w:r>
      <w:r w:rsidR="00E1091E" w:rsidRPr="006B1600">
        <w:rPr>
          <w:lang w:val="en-GB" w:bidi="en-US"/>
        </w:rPr>
        <w:t xml:space="preserve">. </w:t>
      </w:r>
      <w:r w:rsidR="00063A64" w:rsidRPr="006B1600">
        <w:rPr>
          <w:lang w:val="en-GB" w:bidi="en-US"/>
        </w:rPr>
        <w:t>There</w:t>
      </w:r>
      <w:r w:rsidR="00E1091E" w:rsidRPr="006B1600">
        <w:rPr>
          <w:lang w:val="en-GB" w:bidi="en-US"/>
        </w:rPr>
        <w:t xml:space="preserve"> are several factors the company </w:t>
      </w:r>
      <w:proofErr w:type="gramStart"/>
      <w:r w:rsidR="00E1091E" w:rsidRPr="006B1600">
        <w:rPr>
          <w:lang w:val="en-GB" w:bidi="en-US"/>
        </w:rPr>
        <w:t>has to</w:t>
      </w:r>
      <w:proofErr w:type="gramEnd"/>
      <w:r w:rsidR="00E1091E" w:rsidRPr="006B1600">
        <w:rPr>
          <w:lang w:val="en-GB" w:bidi="en-US"/>
        </w:rPr>
        <w:t xml:space="preserve"> be taken into consideration while making this decision. </w:t>
      </w:r>
      <w:r w:rsidR="00063A64" w:rsidRPr="006B1600">
        <w:rPr>
          <w:lang w:val="en-GB" w:bidi="en-US"/>
        </w:rPr>
        <w:t xml:space="preserve">Now, Mr. Amana can set up his own delivery network, or he can sell their products directly on Amazon. </w:t>
      </w:r>
    </w:p>
    <w:p w14:paraId="437B895F" w14:textId="77777777" w:rsidR="00063A64" w:rsidRPr="006B1600" w:rsidRDefault="00925F95" w:rsidP="00406C3D">
      <w:pPr>
        <w:rPr>
          <w:lang w:val="en-GB"/>
        </w:rPr>
      </w:pPr>
      <w:r w:rsidRPr="006B1600">
        <w:rPr>
          <w:lang w:val="en-GB" w:bidi="en-US"/>
        </w:rPr>
        <w:t xml:space="preserve">To set up own delivery network the cost would be </w:t>
      </w:r>
      <w:r w:rsidRPr="006B1600">
        <w:rPr>
          <w:lang w:val="en-GB"/>
        </w:rPr>
        <w:t xml:space="preserve">£150,000. The cost of upgrading the current website of the company to manage the large volume of sales would be £50,000, and the salary of a full time IT programmer would be £35,000 per annum. By understanding the current situation of the market, there would be </w:t>
      </w:r>
      <w:r w:rsidR="00604E9E" w:rsidRPr="006B1600">
        <w:rPr>
          <w:lang w:val="en-GB"/>
        </w:rPr>
        <w:t>guaranteed sales of 100,000 units in a year</w:t>
      </w:r>
      <w:r w:rsidR="00B2124D" w:rsidRPr="006B1600">
        <w:rPr>
          <w:lang w:val="en-GB"/>
        </w:rPr>
        <w:t xml:space="preserve"> (</w:t>
      </w:r>
      <w:r w:rsidR="00B2124D" w:rsidRPr="006B1600">
        <w:rPr>
          <w:rFonts w:cs="Times New Roman"/>
          <w:color w:val="222222"/>
          <w:szCs w:val="24"/>
          <w:shd w:val="clear" w:color="auto" w:fill="FFFFFF"/>
          <w:lang w:val="en-GB"/>
        </w:rPr>
        <w:t xml:space="preserve">Ahmad </w:t>
      </w:r>
      <w:r w:rsidR="00B2124D" w:rsidRPr="006B1600">
        <w:rPr>
          <w:rFonts w:cs="Times New Roman"/>
          <w:i/>
          <w:color w:val="222222"/>
          <w:szCs w:val="24"/>
          <w:shd w:val="clear" w:color="auto" w:fill="FFFFFF"/>
          <w:lang w:val="en-GB"/>
        </w:rPr>
        <w:t xml:space="preserve">et al. </w:t>
      </w:r>
      <w:r w:rsidR="00B2124D" w:rsidRPr="006B1600">
        <w:rPr>
          <w:rFonts w:cs="Times New Roman"/>
          <w:color w:val="222222"/>
          <w:szCs w:val="24"/>
          <w:shd w:val="clear" w:color="auto" w:fill="FFFFFF"/>
          <w:lang w:val="en-GB"/>
        </w:rPr>
        <w:t>2018</w:t>
      </w:r>
      <w:r w:rsidR="00B2124D" w:rsidRPr="006B1600">
        <w:rPr>
          <w:lang w:val="en-GB"/>
        </w:rPr>
        <w:t>)</w:t>
      </w:r>
      <w:r w:rsidR="00604E9E" w:rsidRPr="006B1600">
        <w:rPr>
          <w:lang w:val="en-GB"/>
        </w:rPr>
        <w:t xml:space="preserve">. </w:t>
      </w:r>
    </w:p>
    <w:p w14:paraId="7551CC5D" w14:textId="77777777" w:rsidR="00604E9E" w:rsidRPr="006B1600" w:rsidRDefault="006F266B" w:rsidP="00406C3D">
      <w:pPr>
        <w:rPr>
          <w:lang w:val="en-GB"/>
        </w:rPr>
      </w:pPr>
      <w:r w:rsidRPr="006B1600">
        <w:rPr>
          <w:lang w:val="en-GB"/>
        </w:rPr>
        <w:t>In addition,</w:t>
      </w:r>
      <w:r w:rsidR="00925F95" w:rsidRPr="006B1600">
        <w:rPr>
          <w:lang w:val="en-GB"/>
        </w:rPr>
        <w:t xml:space="preserve"> the alternative option that Mr. Amana can choose is selling their products directly on Amazon. </w:t>
      </w:r>
      <w:r w:rsidRPr="006B1600">
        <w:rPr>
          <w:lang w:val="en-GB"/>
        </w:rPr>
        <w:t>However,</w:t>
      </w:r>
      <w:r w:rsidR="00925F95" w:rsidRPr="006B1600">
        <w:rPr>
          <w:lang w:val="en-GB"/>
        </w:rPr>
        <w:t xml:space="preserve"> to do this, he would have to follow several factors while making his decision. The factor</w:t>
      </w:r>
      <w:r w:rsidR="00072942" w:rsidRPr="006B1600">
        <w:rPr>
          <w:lang w:val="en-GB"/>
        </w:rPr>
        <w:t>s are</w:t>
      </w:r>
      <w:r w:rsidR="00925F95" w:rsidRPr="006B1600">
        <w:rPr>
          <w:lang w:val="en-GB"/>
        </w:rPr>
        <w:t xml:space="preserve"> the </w:t>
      </w:r>
      <w:r w:rsidRPr="006B1600">
        <w:rPr>
          <w:lang w:val="en-GB"/>
        </w:rPr>
        <w:t>fulfilment</w:t>
      </w:r>
      <w:r w:rsidR="00925F95" w:rsidRPr="006B1600">
        <w:rPr>
          <w:lang w:val="en-GB"/>
        </w:rPr>
        <w:t xml:space="preserve"> fees of Amazon are £50,000. There would be high levels of </w:t>
      </w:r>
      <w:r w:rsidR="00925F95" w:rsidRPr="006B1600">
        <w:rPr>
          <w:lang w:val="en-GB"/>
        </w:rPr>
        <w:lastRenderedPageBreak/>
        <w:t xml:space="preserve">competitions between the products of Amana and other sellers on this platform. The guaranteed sales of the products of Amana </w:t>
      </w:r>
      <w:r w:rsidR="00DB236F" w:rsidRPr="006B1600">
        <w:rPr>
          <w:lang w:val="en-GB"/>
        </w:rPr>
        <w:t>would be 65,000 units on Amazon in a year that too with the potential to increase the number, depending on the demands of products</w:t>
      </w:r>
      <w:r w:rsidR="00B2124D" w:rsidRPr="006B1600">
        <w:rPr>
          <w:lang w:val="en-GB"/>
        </w:rPr>
        <w:t xml:space="preserve"> (</w:t>
      </w:r>
      <w:proofErr w:type="spellStart"/>
      <w:r w:rsidR="00B2124D" w:rsidRPr="006B1600">
        <w:rPr>
          <w:rFonts w:cs="Times New Roman"/>
          <w:color w:val="222222"/>
          <w:szCs w:val="24"/>
          <w:shd w:val="clear" w:color="auto" w:fill="FFFFFF"/>
          <w:lang w:val="en-GB"/>
        </w:rPr>
        <w:t>Eker</w:t>
      </w:r>
      <w:proofErr w:type="spellEnd"/>
      <w:r w:rsidR="00B2124D" w:rsidRPr="006B1600">
        <w:rPr>
          <w:rFonts w:cs="Times New Roman"/>
          <w:color w:val="222222"/>
          <w:szCs w:val="24"/>
          <w:shd w:val="clear" w:color="auto" w:fill="FFFFFF"/>
          <w:lang w:val="en-GB"/>
        </w:rPr>
        <w:t xml:space="preserve"> and </w:t>
      </w:r>
      <w:proofErr w:type="spellStart"/>
      <w:r w:rsidR="00B2124D" w:rsidRPr="006B1600">
        <w:rPr>
          <w:rFonts w:cs="Times New Roman"/>
          <w:color w:val="222222"/>
          <w:szCs w:val="24"/>
          <w:shd w:val="clear" w:color="auto" w:fill="FFFFFF"/>
          <w:lang w:val="en-GB"/>
        </w:rPr>
        <w:t>Eker</w:t>
      </w:r>
      <w:proofErr w:type="spellEnd"/>
      <w:r w:rsidR="00072942" w:rsidRPr="006B1600">
        <w:rPr>
          <w:rFonts w:cs="Times New Roman"/>
          <w:color w:val="222222"/>
          <w:szCs w:val="24"/>
          <w:shd w:val="clear" w:color="auto" w:fill="FFFFFF"/>
          <w:lang w:val="en-GB"/>
        </w:rPr>
        <w:t>,</w:t>
      </w:r>
      <w:r w:rsidR="00B2124D" w:rsidRPr="006B1600">
        <w:rPr>
          <w:rFonts w:cs="Times New Roman"/>
          <w:color w:val="222222"/>
          <w:szCs w:val="24"/>
          <w:shd w:val="clear" w:color="auto" w:fill="FFFFFF"/>
          <w:lang w:val="en-GB"/>
        </w:rPr>
        <w:t xml:space="preserve"> 2019</w:t>
      </w:r>
      <w:r w:rsidR="00B2124D" w:rsidRPr="006B1600">
        <w:rPr>
          <w:lang w:val="en-GB"/>
        </w:rPr>
        <w:t>)</w:t>
      </w:r>
      <w:r w:rsidR="00DB236F" w:rsidRPr="006B1600">
        <w:rPr>
          <w:lang w:val="en-GB"/>
        </w:rPr>
        <w:t xml:space="preserve">. </w:t>
      </w:r>
      <w:r w:rsidR="00D50207" w:rsidRPr="006B1600">
        <w:rPr>
          <w:lang w:val="en-GB"/>
        </w:rPr>
        <w:t xml:space="preserve">There is another </w:t>
      </w:r>
      <w:r w:rsidR="00072942" w:rsidRPr="006B1600">
        <w:rPr>
          <w:lang w:val="en-GB"/>
        </w:rPr>
        <w:t>factor, which</w:t>
      </w:r>
      <w:r w:rsidR="00D50207" w:rsidRPr="006B1600">
        <w:rPr>
          <w:lang w:val="en-GB"/>
        </w:rPr>
        <w:t xml:space="preserve"> is a lack of control over the pricing of the products and the return policy of Amazon</w:t>
      </w:r>
      <w:r w:rsidR="0000063E">
        <w:rPr>
          <w:lang w:val="en-GB"/>
        </w:rPr>
        <w:t xml:space="preserve"> </w:t>
      </w:r>
      <w:r w:rsidR="0000063E" w:rsidRPr="006B1600">
        <w:rPr>
          <w:lang w:val="en-GB"/>
        </w:rPr>
        <w:t>(</w:t>
      </w:r>
      <w:proofErr w:type="spellStart"/>
      <w:r w:rsidR="0000063E" w:rsidRPr="006B1600">
        <w:rPr>
          <w:rFonts w:cs="Times New Roman"/>
          <w:color w:val="222222"/>
          <w:szCs w:val="24"/>
          <w:shd w:val="clear" w:color="auto" w:fill="FFFFFF"/>
          <w:lang w:val="en-GB"/>
        </w:rPr>
        <w:t>Honggowati</w:t>
      </w:r>
      <w:proofErr w:type="spellEnd"/>
      <w:r w:rsidR="0000063E" w:rsidRPr="006B1600">
        <w:rPr>
          <w:rFonts w:cs="Times New Roman"/>
          <w:color w:val="222222"/>
          <w:szCs w:val="24"/>
          <w:shd w:val="clear" w:color="auto" w:fill="FFFFFF"/>
          <w:lang w:val="en-GB"/>
        </w:rPr>
        <w:t xml:space="preserve"> </w:t>
      </w:r>
      <w:r w:rsidR="0000063E" w:rsidRPr="006B1600">
        <w:rPr>
          <w:rFonts w:cs="Times New Roman"/>
          <w:i/>
          <w:color w:val="222222"/>
          <w:szCs w:val="24"/>
          <w:shd w:val="clear" w:color="auto" w:fill="FFFFFF"/>
          <w:lang w:val="en-GB"/>
        </w:rPr>
        <w:t>et al.</w:t>
      </w:r>
      <w:r w:rsidR="0000063E" w:rsidRPr="006B1600">
        <w:rPr>
          <w:rFonts w:cs="Times New Roman"/>
          <w:color w:val="222222"/>
          <w:szCs w:val="24"/>
          <w:shd w:val="clear" w:color="auto" w:fill="FFFFFF"/>
          <w:lang w:val="en-GB"/>
        </w:rPr>
        <w:t xml:space="preserve"> 2017</w:t>
      </w:r>
      <w:r w:rsidR="0000063E" w:rsidRPr="006B1600">
        <w:rPr>
          <w:lang w:val="en-GB"/>
        </w:rPr>
        <w:t>)</w:t>
      </w:r>
      <w:r w:rsidR="00D50207" w:rsidRPr="006B1600">
        <w:rPr>
          <w:lang w:val="en-GB"/>
        </w:rPr>
        <w:t xml:space="preserve">.  </w:t>
      </w:r>
      <w:r w:rsidR="00925F95" w:rsidRPr="006B1600">
        <w:rPr>
          <w:lang w:val="en-GB"/>
        </w:rPr>
        <w:t xml:space="preserve">  </w:t>
      </w:r>
    </w:p>
    <w:p w14:paraId="5E19F73B" w14:textId="77777777" w:rsidR="00175582" w:rsidRPr="006B1600" w:rsidRDefault="00925F95" w:rsidP="00406C3D">
      <w:pPr>
        <w:rPr>
          <w:lang w:val="en-GB"/>
        </w:rPr>
      </w:pPr>
      <w:r w:rsidRPr="006B1600">
        <w:rPr>
          <w:lang w:val="en-GB"/>
        </w:rPr>
        <w:t xml:space="preserve">To compare both the ideas it is found </w:t>
      </w:r>
      <w:proofErr w:type="gramStart"/>
      <w:r w:rsidRPr="006B1600">
        <w:rPr>
          <w:lang w:val="en-GB"/>
        </w:rPr>
        <w:t>that,</w:t>
      </w:r>
      <w:proofErr w:type="gramEnd"/>
      <w:r w:rsidRPr="006B1600">
        <w:rPr>
          <w:lang w:val="en-GB"/>
        </w:rPr>
        <w:t xml:space="preserve"> direct sells through websites= £1765000</w:t>
      </w:r>
      <w:r w:rsidR="00746CBD" w:rsidRPr="006B1600">
        <w:rPr>
          <w:lang w:val="en-GB"/>
        </w:rPr>
        <w:t xml:space="preserve"> =</w:t>
      </w:r>
      <w:r w:rsidR="006878C9" w:rsidRPr="006B1600">
        <w:rPr>
          <w:lang w:val="en-GB"/>
        </w:rPr>
        <w:t xml:space="preserve"> </w:t>
      </w:r>
      <w:r w:rsidR="00854C9E" w:rsidRPr="006B1600">
        <w:rPr>
          <w:lang w:val="en-GB"/>
        </w:rPr>
        <w:t>£ {</w:t>
      </w:r>
      <w:r w:rsidR="006878C9" w:rsidRPr="006B1600">
        <w:rPr>
          <w:lang w:val="en-GB"/>
        </w:rPr>
        <w:t>(£100000*2) –</w:t>
      </w:r>
      <w:r w:rsidR="00746CBD" w:rsidRPr="006B1600">
        <w:rPr>
          <w:lang w:val="en-GB"/>
        </w:rPr>
        <w:t xml:space="preserve"> </w:t>
      </w:r>
      <w:r w:rsidR="006878C9" w:rsidRPr="006B1600">
        <w:rPr>
          <w:lang w:val="en-GB"/>
        </w:rPr>
        <w:t>(150000+50000+35000)}</w:t>
      </w:r>
      <w:r w:rsidRPr="006B1600">
        <w:rPr>
          <w:lang w:val="en-GB" w:bidi="en-US"/>
        </w:rPr>
        <w:t xml:space="preserve"> </w:t>
      </w:r>
      <w:r w:rsidRPr="006B1600">
        <w:rPr>
          <w:lang w:val="en-GB"/>
        </w:rPr>
        <w:t xml:space="preserve">and sales through Amazon= £1250000 </w:t>
      </w:r>
      <w:r w:rsidR="00746CBD" w:rsidRPr="006B1600">
        <w:rPr>
          <w:lang w:val="en-GB"/>
        </w:rPr>
        <w:t xml:space="preserve">= </w:t>
      </w:r>
      <w:r w:rsidR="00854C9E" w:rsidRPr="006B1600">
        <w:rPr>
          <w:lang w:val="en-GB"/>
        </w:rPr>
        <w:t>£ {</w:t>
      </w:r>
      <w:r w:rsidR="00746CBD" w:rsidRPr="006B1600">
        <w:rPr>
          <w:lang w:val="en-GB"/>
        </w:rPr>
        <w:t>(65000*20)-50000}</w:t>
      </w:r>
      <w:r w:rsidRPr="006B1600">
        <w:rPr>
          <w:lang w:val="en-GB"/>
        </w:rPr>
        <w:t>.</w:t>
      </w:r>
    </w:p>
    <w:p w14:paraId="252E7E8F" w14:textId="77777777" w:rsidR="00151038" w:rsidRPr="006B1600" w:rsidRDefault="00925F95" w:rsidP="00406C3D">
      <w:pPr>
        <w:rPr>
          <w:lang w:val="en-GB"/>
        </w:rPr>
      </w:pPr>
      <w:r w:rsidRPr="006B1600">
        <w:rPr>
          <w:lang w:val="en-GB"/>
        </w:rPr>
        <w:t>From the above calculation, it is found that the idea of setting up their own delivery network and upgrading their current website to handle the large volume of sales would be more profitable than selling their products directly on Amazon. If Amana Ltd. sells through their website by upgrading it</w:t>
      </w:r>
      <w:r w:rsidR="00387900" w:rsidRPr="006B1600">
        <w:rPr>
          <w:lang w:val="en-GB"/>
        </w:rPr>
        <w:t>,</w:t>
      </w:r>
      <w:r w:rsidRPr="006B1600">
        <w:rPr>
          <w:lang w:val="en-GB"/>
        </w:rPr>
        <w:t xml:space="preserve"> their guaranteed sales would be </w:t>
      </w:r>
      <w:r w:rsidR="00387900" w:rsidRPr="006B1600">
        <w:rPr>
          <w:lang w:val="en-GB"/>
        </w:rPr>
        <w:t xml:space="preserve">100,000 units in a year. </w:t>
      </w:r>
      <w:r w:rsidR="0000063E" w:rsidRPr="006B1600">
        <w:rPr>
          <w:lang w:val="en-GB"/>
        </w:rPr>
        <w:t>However,</w:t>
      </w:r>
      <w:r w:rsidR="00387900" w:rsidRPr="006B1600">
        <w:rPr>
          <w:lang w:val="en-GB"/>
        </w:rPr>
        <w:t xml:space="preserve"> if they sell their products directly on Amazon the guaranteed sales of their product would be 65,000 in a year that too would depend on the demands of the products</w:t>
      </w:r>
      <w:r w:rsidR="0000063E">
        <w:rPr>
          <w:lang w:val="en-GB"/>
        </w:rPr>
        <w:t xml:space="preserve">. </w:t>
      </w:r>
      <w:r w:rsidR="00387900" w:rsidRPr="006B1600">
        <w:rPr>
          <w:lang w:val="en-GB"/>
        </w:rPr>
        <w:t xml:space="preserve">Besides this, there would be high levels of competition between the Amana and other sellers. </w:t>
      </w:r>
    </w:p>
    <w:p w14:paraId="03B9EB8D" w14:textId="77777777" w:rsidR="00746CBD" w:rsidRPr="006B1600" w:rsidRDefault="00925F95" w:rsidP="00406C3D">
      <w:pPr>
        <w:rPr>
          <w:lang w:val="en-GB"/>
        </w:rPr>
      </w:pPr>
      <w:r w:rsidRPr="006B1600">
        <w:rPr>
          <w:lang w:val="en-GB"/>
        </w:rPr>
        <w:t xml:space="preserve">Therefore, by calculating the numbers it is found that, selling their products by setting up own delivery network would be more profitable for Amana ltd than selling their products directly on Amazon. </w:t>
      </w:r>
      <w:r w:rsidR="0060541E" w:rsidRPr="006B1600">
        <w:rPr>
          <w:lang w:val="en-GB"/>
        </w:rPr>
        <w:t xml:space="preserve">Beside it, </w:t>
      </w:r>
      <w:r w:rsidR="007B2CB7" w:rsidRPr="006B1600">
        <w:rPr>
          <w:lang w:val="en-GB"/>
        </w:rPr>
        <w:t xml:space="preserve">Amana </w:t>
      </w:r>
      <w:proofErr w:type="gramStart"/>
      <w:r w:rsidR="007B2CB7" w:rsidRPr="006B1600">
        <w:rPr>
          <w:lang w:val="en-GB"/>
        </w:rPr>
        <w:t>have to</w:t>
      </w:r>
      <w:proofErr w:type="gramEnd"/>
      <w:r w:rsidR="007B2CB7" w:rsidRPr="006B1600">
        <w:rPr>
          <w:lang w:val="en-GB"/>
        </w:rPr>
        <w:t xml:space="preserve"> face high competitions between their products and other products on the platform of Amazon. </w:t>
      </w:r>
      <w:r w:rsidR="00AC1D48" w:rsidRPr="006B1600">
        <w:rPr>
          <w:lang w:val="en-GB"/>
        </w:rPr>
        <w:t xml:space="preserve">It would be safe for Amana to set up own delivery network, the cost would be £150,000 </w:t>
      </w:r>
      <w:r w:rsidR="00630752" w:rsidRPr="006B1600">
        <w:rPr>
          <w:lang w:val="en-GB"/>
        </w:rPr>
        <w:t>for setting up the delivery network</w:t>
      </w:r>
      <w:r w:rsidR="00B2124D" w:rsidRPr="006B1600">
        <w:rPr>
          <w:lang w:val="en-GB"/>
        </w:rPr>
        <w:t xml:space="preserve"> (</w:t>
      </w:r>
      <w:proofErr w:type="spellStart"/>
      <w:r w:rsidR="00B2124D" w:rsidRPr="006B1600">
        <w:rPr>
          <w:rFonts w:cs="Times New Roman"/>
          <w:color w:val="222222"/>
          <w:szCs w:val="24"/>
          <w:shd w:val="clear" w:color="auto" w:fill="FFFFFF"/>
          <w:lang w:val="en-GB"/>
        </w:rPr>
        <w:t>Iamratanakul</w:t>
      </w:r>
      <w:proofErr w:type="spellEnd"/>
      <w:r w:rsidR="00B2124D" w:rsidRPr="006B1600">
        <w:rPr>
          <w:rFonts w:cs="Times New Roman"/>
          <w:color w:val="222222"/>
          <w:szCs w:val="24"/>
          <w:shd w:val="clear" w:color="auto" w:fill="FFFFFF"/>
          <w:lang w:val="en-GB"/>
        </w:rPr>
        <w:t>, 2018</w:t>
      </w:r>
      <w:r w:rsidR="00B2124D" w:rsidRPr="006B1600">
        <w:rPr>
          <w:lang w:val="en-GB"/>
        </w:rPr>
        <w:t>)</w:t>
      </w:r>
      <w:r w:rsidR="00630752" w:rsidRPr="006B1600">
        <w:rPr>
          <w:lang w:val="en-GB"/>
        </w:rPr>
        <w:t xml:space="preserve">. The other thing they </w:t>
      </w:r>
      <w:proofErr w:type="gramStart"/>
      <w:r w:rsidR="00630752" w:rsidRPr="006B1600">
        <w:rPr>
          <w:lang w:val="en-GB"/>
        </w:rPr>
        <w:t>have to</w:t>
      </w:r>
      <w:proofErr w:type="gramEnd"/>
      <w:r w:rsidR="00630752" w:rsidRPr="006B1600">
        <w:rPr>
          <w:lang w:val="en-GB"/>
        </w:rPr>
        <w:t xml:space="preserve"> keep in mind is upgrading</w:t>
      </w:r>
      <w:r w:rsidR="00607910" w:rsidRPr="006B1600">
        <w:rPr>
          <w:lang w:val="en-GB"/>
        </w:rPr>
        <w:t xml:space="preserve"> their current website. It would help Amana to manage </w:t>
      </w:r>
      <w:r w:rsidR="00595E13" w:rsidRPr="006B1600">
        <w:rPr>
          <w:lang w:val="en-GB"/>
        </w:rPr>
        <w:t>large volume of sales and increase their sales growth.</w:t>
      </w:r>
      <w:r w:rsidR="00223499" w:rsidRPr="006B1600">
        <w:rPr>
          <w:lang w:val="en-GB"/>
        </w:rPr>
        <w:t xml:space="preserve"> </w:t>
      </w:r>
      <w:r w:rsidR="00630752" w:rsidRPr="006B1600">
        <w:rPr>
          <w:lang w:val="en-GB"/>
        </w:rPr>
        <w:t xml:space="preserve"> </w:t>
      </w:r>
    </w:p>
    <w:p w14:paraId="0E8E2B29" w14:textId="77777777" w:rsidR="00104602" w:rsidRPr="006B1600" w:rsidRDefault="00925F95" w:rsidP="00406C3D">
      <w:pPr>
        <w:rPr>
          <w:lang w:val="en-GB"/>
        </w:rPr>
      </w:pPr>
      <w:r w:rsidRPr="006B1600">
        <w:rPr>
          <w:lang w:val="en-GB"/>
        </w:rPr>
        <w:t xml:space="preserve">By analysing the cost of setting up own delivery network of Amana and upgrading their current website for managing large volume of sales </w:t>
      </w:r>
      <w:proofErr w:type="gramStart"/>
      <w:r w:rsidRPr="006B1600">
        <w:rPr>
          <w:lang w:val="en-GB"/>
        </w:rPr>
        <w:t>and also</w:t>
      </w:r>
      <w:proofErr w:type="gramEnd"/>
      <w:r w:rsidRPr="006B1600">
        <w:rPr>
          <w:lang w:val="en-GB"/>
        </w:rPr>
        <w:t xml:space="preserve"> analysing the cost of selling their products directly on Amazon, it is found that setting up own delivery network would be more profitable. </w:t>
      </w:r>
      <w:r w:rsidR="0000063E" w:rsidRPr="006B1600">
        <w:rPr>
          <w:lang w:val="en-GB"/>
        </w:rPr>
        <w:t>It</w:t>
      </w:r>
      <w:r w:rsidRPr="006B1600">
        <w:rPr>
          <w:lang w:val="en-GB"/>
        </w:rPr>
        <w:t xml:space="preserve"> provides guarantee to sale 100,000 units of products in a year</w:t>
      </w:r>
      <w:r w:rsidR="004C09BA" w:rsidRPr="006B1600">
        <w:rPr>
          <w:lang w:val="en-GB"/>
        </w:rPr>
        <w:t xml:space="preserve"> (</w:t>
      </w:r>
      <w:proofErr w:type="spellStart"/>
      <w:r w:rsidR="004C09BA" w:rsidRPr="006B1600">
        <w:rPr>
          <w:rFonts w:cs="Times New Roman"/>
          <w:color w:val="222222"/>
          <w:szCs w:val="24"/>
          <w:shd w:val="clear" w:color="auto" w:fill="FFFFFF"/>
          <w:lang w:val="en-GB"/>
        </w:rPr>
        <w:t>Eker</w:t>
      </w:r>
      <w:proofErr w:type="spellEnd"/>
      <w:r w:rsidR="004C09BA" w:rsidRPr="006B1600">
        <w:rPr>
          <w:rFonts w:cs="Times New Roman"/>
          <w:color w:val="222222"/>
          <w:szCs w:val="24"/>
          <w:shd w:val="clear" w:color="auto" w:fill="FFFFFF"/>
          <w:lang w:val="en-GB"/>
        </w:rPr>
        <w:t xml:space="preserve"> and </w:t>
      </w:r>
      <w:proofErr w:type="spellStart"/>
      <w:r w:rsidR="004C09BA" w:rsidRPr="006B1600">
        <w:rPr>
          <w:rFonts w:cs="Times New Roman"/>
          <w:color w:val="222222"/>
          <w:szCs w:val="24"/>
          <w:shd w:val="clear" w:color="auto" w:fill="FFFFFF"/>
          <w:lang w:val="en-GB"/>
        </w:rPr>
        <w:t>Eker</w:t>
      </w:r>
      <w:proofErr w:type="spellEnd"/>
      <w:r w:rsidR="004C09BA" w:rsidRPr="006B1600">
        <w:rPr>
          <w:rFonts w:cs="Times New Roman"/>
          <w:color w:val="222222"/>
          <w:szCs w:val="24"/>
          <w:shd w:val="clear" w:color="auto" w:fill="FFFFFF"/>
          <w:lang w:val="en-GB"/>
        </w:rPr>
        <w:t xml:space="preserve"> 2019</w:t>
      </w:r>
      <w:r w:rsidR="004C09BA" w:rsidRPr="006B1600">
        <w:rPr>
          <w:lang w:val="en-GB"/>
        </w:rPr>
        <w:t>)</w:t>
      </w:r>
      <w:r w:rsidRPr="006B1600">
        <w:rPr>
          <w:lang w:val="en-GB"/>
        </w:rPr>
        <w:t xml:space="preserve">. On the other hand, if they sell their products on Amazon, the number would be </w:t>
      </w:r>
      <w:r w:rsidR="00073F9C" w:rsidRPr="006B1600">
        <w:rPr>
          <w:lang w:val="en-GB"/>
        </w:rPr>
        <w:t xml:space="preserve">65,000 units in a year. Beside it, they </w:t>
      </w:r>
      <w:proofErr w:type="gramStart"/>
      <w:r w:rsidR="00073F9C" w:rsidRPr="006B1600">
        <w:rPr>
          <w:lang w:val="en-GB"/>
        </w:rPr>
        <w:t>have to</w:t>
      </w:r>
      <w:proofErr w:type="gramEnd"/>
      <w:r w:rsidR="00073F9C" w:rsidRPr="006B1600">
        <w:rPr>
          <w:lang w:val="en-GB"/>
        </w:rPr>
        <w:t xml:space="preserve"> pay £50,000 as the </w:t>
      </w:r>
      <w:proofErr w:type="spellStart"/>
      <w:r w:rsidR="00073F9C" w:rsidRPr="006B1600">
        <w:rPr>
          <w:lang w:val="en-GB"/>
        </w:rPr>
        <w:t>fulfillment</w:t>
      </w:r>
      <w:proofErr w:type="spellEnd"/>
      <w:r w:rsidR="00073F9C" w:rsidRPr="006B1600">
        <w:rPr>
          <w:lang w:val="en-GB"/>
        </w:rPr>
        <w:t xml:space="preserve"> fees of Amazon. </w:t>
      </w:r>
      <w:r w:rsidRPr="006B1600">
        <w:rPr>
          <w:lang w:val="en-GB"/>
        </w:rPr>
        <w:t>On the platform of Amazon, there would be lack of control over pricing</w:t>
      </w:r>
      <w:r w:rsidR="00B2124D" w:rsidRPr="006B1600">
        <w:rPr>
          <w:lang w:val="en-GB"/>
        </w:rPr>
        <w:t xml:space="preserve"> (</w:t>
      </w:r>
      <w:proofErr w:type="spellStart"/>
      <w:r w:rsidR="00B2124D" w:rsidRPr="006B1600">
        <w:rPr>
          <w:rFonts w:cs="Times New Roman"/>
          <w:color w:val="222222"/>
          <w:szCs w:val="24"/>
          <w:shd w:val="clear" w:color="auto" w:fill="FFFFFF"/>
          <w:lang w:val="en-GB"/>
        </w:rPr>
        <w:t>Jra</w:t>
      </w:r>
      <w:proofErr w:type="spellEnd"/>
      <w:r w:rsidR="00B2124D" w:rsidRPr="006B1600">
        <w:rPr>
          <w:rFonts w:cs="Times New Roman"/>
          <w:color w:val="222222"/>
          <w:szCs w:val="24"/>
          <w:shd w:val="clear" w:color="auto" w:fill="FFFFFF"/>
          <w:lang w:val="en-GB"/>
        </w:rPr>
        <w:t>, 2017</w:t>
      </w:r>
      <w:r w:rsidR="00B2124D" w:rsidRPr="006B1600">
        <w:rPr>
          <w:lang w:val="en-GB"/>
        </w:rPr>
        <w:t>)</w:t>
      </w:r>
      <w:r w:rsidRPr="006B1600">
        <w:rPr>
          <w:lang w:val="en-GB"/>
        </w:rPr>
        <w:t xml:space="preserve">. There would be no control in the hand of Amana </w:t>
      </w:r>
      <w:r w:rsidRPr="006B1600">
        <w:rPr>
          <w:lang w:val="en-GB"/>
        </w:rPr>
        <w:lastRenderedPageBreak/>
        <w:t xml:space="preserve">regarding the cost of the products. </w:t>
      </w:r>
      <w:r w:rsidR="00E62909" w:rsidRPr="006B1600">
        <w:rPr>
          <w:lang w:val="en-GB"/>
        </w:rPr>
        <w:t>In addition,</w:t>
      </w:r>
      <w:r w:rsidRPr="006B1600">
        <w:rPr>
          <w:lang w:val="en-GB"/>
        </w:rPr>
        <w:t xml:space="preserve"> there would be problem regarding the return policy. Therefore, it would be better choice for the owner of Amana Mr. Amana to switch on to setting up delivery network of his own to sell their products. </w:t>
      </w:r>
      <w:r w:rsidR="00E1713D" w:rsidRPr="006B1600">
        <w:rPr>
          <w:lang w:val="en-GB"/>
        </w:rPr>
        <w:t xml:space="preserve">To do this, he just needs to upgrade the company’s current website so that it can handle large volume of sales. To upgrade the current </w:t>
      </w:r>
      <w:proofErr w:type="gramStart"/>
      <w:r w:rsidR="00E1713D" w:rsidRPr="006B1600">
        <w:rPr>
          <w:lang w:val="en-GB"/>
        </w:rPr>
        <w:t>website</w:t>
      </w:r>
      <w:proofErr w:type="gramEnd"/>
      <w:r w:rsidR="00E1713D" w:rsidRPr="006B1600">
        <w:rPr>
          <w:lang w:val="en-GB"/>
        </w:rPr>
        <w:t xml:space="preserve"> he just need to spend £50,000 and the company need a full time IT programmer, the salary would be £35,000 per annum. Therefore, to spend the total cost of (£150,000 +£50,000 +£35,000</w:t>
      </w:r>
      <w:r w:rsidR="005835DE" w:rsidRPr="006B1600">
        <w:rPr>
          <w:lang w:val="en-GB"/>
        </w:rPr>
        <w:t>) = £235,000</w:t>
      </w:r>
      <w:r w:rsidR="00E1713D" w:rsidRPr="006B1600">
        <w:rPr>
          <w:lang w:val="en-GB"/>
        </w:rPr>
        <w:t xml:space="preserve"> </w:t>
      </w:r>
      <w:r w:rsidR="005835DE" w:rsidRPr="006B1600">
        <w:rPr>
          <w:lang w:val="en-GB"/>
        </w:rPr>
        <w:t>they can sell 100,000 units products annually in their website</w:t>
      </w:r>
      <w:r w:rsidR="00B2124D" w:rsidRPr="006B1600">
        <w:rPr>
          <w:lang w:val="en-GB"/>
        </w:rPr>
        <w:t xml:space="preserve"> (</w:t>
      </w:r>
      <w:proofErr w:type="spellStart"/>
      <w:r w:rsidR="00B2124D" w:rsidRPr="006B1600">
        <w:rPr>
          <w:rFonts w:cs="Times New Roman"/>
          <w:color w:val="222222"/>
          <w:szCs w:val="24"/>
          <w:shd w:val="clear" w:color="auto" w:fill="FFFFFF"/>
          <w:lang w:val="en-GB"/>
        </w:rPr>
        <w:t>Rikhardsson</w:t>
      </w:r>
      <w:proofErr w:type="spellEnd"/>
      <w:r w:rsidR="00B2124D" w:rsidRPr="006B1600">
        <w:rPr>
          <w:rFonts w:cs="Times New Roman"/>
          <w:color w:val="222222"/>
          <w:szCs w:val="24"/>
          <w:shd w:val="clear" w:color="auto" w:fill="FFFFFF"/>
          <w:lang w:val="en-GB"/>
        </w:rPr>
        <w:t xml:space="preserve"> and </w:t>
      </w:r>
      <w:proofErr w:type="spellStart"/>
      <w:r w:rsidR="00B2124D" w:rsidRPr="006B1600">
        <w:rPr>
          <w:rFonts w:cs="Times New Roman"/>
          <w:color w:val="222222"/>
          <w:szCs w:val="24"/>
          <w:shd w:val="clear" w:color="auto" w:fill="FFFFFF"/>
          <w:lang w:val="en-GB"/>
        </w:rPr>
        <w:t>Yigitbasioglu</w:t>
      </w:r>
      <w:proofErr w:type="spellEnd"/>
      <w:r w:rsidR="00B2124D" w:rsidRPr="006B1600">
        <w:rPr>
          <w:rFonts w:cs="Times New Roman"/>
          <w:color w:val="222222"/>
          <w:szCs w:val="24"/>
          <w:shd w:val="clear" w:color="auto" w:fill="FFFFFF"/>
          <w:lang w:val="en-GB"/>
        </w:rPr>
        <w:t>, 2018</w:t>
      </w:r>
      <w:r w:rsidR="00B2124D" w:rsidRPr="006B1600">
        <w:rPr>
          <w:lang w:val="en-GB"/>
        </w:rPr>
        <w:t>)</w:t>
      </w:r>
      <w:r w:rsidR="005835DE" w:rsidRPr="006B1600">
        <w:rPr>
          <w:lang w:val="en-GB"/>
        </w:rPr>
        <w:t xml:space="preserve">. </w:t>
      </w:r>
    </w:p>
    <w:p w14:paraId="7F1A7A70" w14:textId="77777777" w:rsidR="00E81C4B" w:rsidRPr="006B1600" w:rsidRDefault="00925F95" w:rsidP="00406C3D">
      <w:pPr>
        <w:pStyle w:val="Heading2"/>
        <w:rPr>
          <w:lang w:val="en-GB"/>
        </w:rPr>
      </w:pPr>
      <w:bookmarkStart w:id="7" w:name="_Toc68712368"/>
      <w:r w:rsidRPr="006B1600">
        <w:rPr>
          <w:lang w:val="en-GB"/>
        </w:rPr>
        <w:t>Conclusion</w:t>
      </w:r>
      <w:bookmarkEnd w:id="7"/>
      <w:r w:rsidRPr="006B1600">
        <w:rPr>
          <w:lang w:val="en-GB"/>
        </w:rPr>
        <w:t xml:space="preserve"> </w:t>
      </w:r>
    </w:p>
    <w:p w14:paraId="35D823E2" w14:textId="77777777" w:rsidR="00C47249" w:rsidRPr="006B1600" w:rsidRDefault="00925F95" w:rsidP="00406C3D">
      <w:pPr>
        <w:rPr>
          <w:lang w:val="en-GB" w:bidi="en-US"/>
        </w:rPr>
      </w:pPr>
      <w:r w:rsidRPr="006B1600">
        <w:rPr>
          <w:lang w:val="en-GB" w:bidi="en-US"/>
        </w:rPr>
        <w:t xml:space="preserve">From the above study, it can be concluded by saying that the Amana Ltd. should sell their product on their website than directly on Amazon. To selling their product on their website would be more profitable for them. They can sell more products in their website as compare to Amazon. Beside it, on the platform of </w:t>
      </w:r>
      <w:r w:rsidR="00B50336" w:rsidRPr="006B1600">
        <w:rPr>
          <w:lang w:val="en-GB" w:bidi="en-US"/>
        </w:rPr>
        <w:t>Amazon,</w:t>
      </w:r>
      <w:r w:rsidRPr="006B1600">
        <w:rPr>
          <w:lang w:val="en-GB" w:bidi="en-US"/>
        </w:rPr>
        <w:t xml:space="preserve"> there would be more competitors for </w:t>
      </w:r>
      <w:proofErr w:type="gramStart"/>
      <w:r w:rsidRPr="006B1600">
        <w:rPr>
          <w:lang w:val="en-GB" w:bidi="en-US"/>
        </w:rPr>
        <w:t>Amana</w:t>
      </w:r>
      <w:proofErr w:type="gramEnd"/>
      <w:r w:rsidRPr="006B1600">
        <w:rPr>
          <w:lang w:val="en-GB" w:bidi="en-US"/>
        </w:rPr>
        <w:t xml:space="preserve"> and it can </w:t>
      </w:r>
      <w:r w:rsidR="00203B07" w:rsidRPr="006B1600">
        <w:rPr>
          <w:lang w:val="en-GB" w:bidi="en-US"/>
        </w:rPr>
        <w:t>reduce</w:t>
      </w:r>
      <w:r w:rsidRPr="006B1600">
        <w:rPr>
          <w:lang w:val="en-GB" w:bidi="en-US"/>
        </w:rPr>
        <w:t xml:space="preserve"> their sales growth.  </w:t>
      </w:r>
    </w:p>
    <w:p w14:paraId="3FE55F0E" w14:textId="77777777" w:rsidR="00C47249" w:rsidRPr="006B1600" w:rsidRDefault="00925F95" w:rsidP="00406C3D">
      <w:pPr>
        <w:spacing w:after="0"/>
        <w:rPr>
          <w:lang w:val="en-GB" w:bidi="en-US"/>
        </w:rPr>
      </w:pPr>
      <w:r w:rsidRPr="006B1600">
        <w:rPr>
          <w:lang w:val="en-GB" w:bidi="en-US"/>
        </w:rPr>
        <w:br w:type="page"/>
      </w:r>
    </w:p>
    <w:p w14:paraId="5D7C80A3" w14:textId="77777777" w:rsidR="00974456" w:rsidRPr="006B1600" w:rsidRDefault="00925F95" w:rsidP="00406C3D">
      <w:pPr>
        <w:pStyle w:val="Heading1"/>
        <w:rPr>
          <w:lang w:val="en-GB"/>
        </w:rPr>
      </w:pPr>
      <w:bookmarkStart w:id="8" w:name="_Toc68712369"/>
      <w:r w:rsidRPr="006B1600">
        <w:rPr>
          <w:lang w:val="en-GB"/>
        </w:rPr>
        <w:lastRenderedPageBreak/>
        <w:t>Reference list</w:t>
      </w:r>
      <w:bookmarkEnd w:id="8"/>
      <w:r w:rsidRPr="006B1600">
        <w:rPr>
          <w:lang w:val="en-GB"/>
        </w:rPr>
        <w:t xml:space="preserve"> </w:t>
      </w:r>
    </w:p>
    <w:p w14:paraId="0C5FE448" w14:textId="77777777" w:rsidR="00640E4E" w:rsidRPr="006B1600" w:rsidRDefault="00640E4E" w:rsidP="00406C3D">
      <w:pPr>
        <w:rPr>
          <w:rFonts w:cs="Times New Roman"/>
          <w:color w:val="222222"/>
          <w:szCs w:val="24"/>
          <w:shd w:val="clear" w:color="auto" w:fill="FFFFFF"/>
          <w:lang w:val="en-GB"/>
        </w:rPr>
      </w:pPr>
      <w:proofErr w:type="spellStart"/>
      <w:r w:rsidRPr="006B1600">
        <w:rPr>
          <w:rFonts w:cs="Times New Roman"/>
          <w:color w:val="222222"/>
          <w:szCs w:val="24"/>
          <w:shd w:val="clear" w:color="auto" w:fill="FFFFFF"/>
          <w:lang w:val="en-GB"/>
        </w:rPr>
        <w:t>Abdusalomova</w:t>
      </w:r>
      <w:proofErr w:type="spellEnd"/>
      <w:r w:rsidRPr="006B1600">
        <w:rPr>
          <w:rFonts w:cs="Times New Roman"/>
          <w:color w:val="222222"/>
          <w:szCs w:val="24"/>
          <w:shd w:val="clear" w:color="auto" w:fill="FFFFFF"/>
          <w:lang w:val="en-GB"/>
        </w:rPr>
        <w:t>, N.B., 2019. DIRECTIONS FOR DEVELOPMENT AND IMPROVEMENT OF A MANAGEMENT ACCOUNTING SYSTEM. </w:t>
      </w:r>
      <w:r w:rsidRPr="006B1600">
        <w:rPr>
          <w:rFonts w:cs="Times New Roman"/>
          <w:i/>
          <w:iCs/>
          <w:color w:val="222222"/>
          <w:szCs w:val="24"/>
          <w:shd w:val="clear" w:color="auto" w:fill="FFFFFF"/>
          <w:lang w:val="en-GB"/>
        </w:rPr>
        <w:t>Economics and Innovative Technologies</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2019</w:t>
      </w:r>
      <w:r w:rsidRPr="006B1600">
        <w:rPr>
          <w:rFonts w:cs="Times New Roman"/>
          <w:color w:val="222222"/>
          <w:szCs w:val="24"/>
          <w:shd w:val="clear" w:color="auto" w:fill="FFFFFF"/>
          <w:lang w:val="en-GB"/>
        </w:rPr>
        <w:t>(3), p.6.</w:t>
      </w:r>
    </w:p>
    <w:p w14:paraId="55C54352" w14:textId="77777777" w:rsidR="00640E4E" w:rsidRPr="006B1600" w:rsidRDefault="00640E4E" w:rsidP="00406C3D">
      <w:pPr>
        <w:rPr>
          <w:rFonts w:cs="Times New Roman"/>
          <w:color w:val="222222"/>
          <w:szCs w:val="24"/>
          <w:shd w:val="clear" w:color="auto" w:fill="FFFFFF"/>
          <w:lang w:val="en-GB"/>
        </w:rPr>
      </w:pPr>
      <w:r w:rsidRPr="006B1600">
        <w:rPr>
          <w:rFonts w:cs="Times New Roman"/>
          <w:color w:val="222222"/>
          <w:szCs w:val="24"/>
          <w:shd w:val="clear" w:color="auto" w:fill="FFFFFF"/>
          <w:lang w:val="en-GB"/>
        </w:rPr>
        <w:t>Ahmad, S.N., Muhammad, A.M. and Kasim, A.M., 2018. Contextual Clues Vocabulary Strategies Choice among Business Management Students. </w:t>
      </w:r>
      <w:r w:rsidRPr="006B1600">
        <w:rPr>
          <w:rFonts w:cs="Times New Roman"/>
          <w:i/>
          <w:iCs/>
          <w:color w:val="222222"/>
          <w:szCs w:val="24"/>
          <w:shd w:val="clear" w:color="auto" w:fill="FFFFFF"/>
          <w:lang w:val="en-GB"/>
        </w:rPr>
        <w:t>English Language Teaching</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11</w:t>
      </w:r>
      <w:r w:rsidRPr="006B1600">
        <w:rPr>
          <w:rFonts w:cs="Times New Roman"/>
          <w:color w:val="222222"/>
          <w:szCs w:val="24"/>
          <w:shd w:val="clear" w:color="auto" w:fill="FFFFFF"/>
          <w:lang w:val="en-GB"/>
        </w:rPr>
        <w:t>(4), pp.107-116.</w:t>
      </w:r>
    </w:p>
    <w:p w14:paraId="0BB47E3A" w14:textId="77777777" w:rsidR="00640E4E" w:rsidRPr="006B1600" w:rsidRDefault="00640E4E" w:rsidP="00406C3D">
      <w:pPr>
        <w:rPr>
          <w:rFonts w:cs="Times New Roman"/>
          <w:color w:val="222222"/>
          <w:szCs w:val="24"/>
          <w:shd w:val="clear" w:color="auto" w:fill="FFFFFF"/>
          <w:lang w:val="en-GB"/>
        </w:rPr>
      </w:pPr>
      <w:proofErr w:type="spellStart"/>
      <w:r w:rsidRPr="006B1600">
        <w:rPr>
          <w:rFonts w:cs="Times New Roman"/>
          <w:color w:val="222222"/>
          <w:szCs w:val="24"/>
          <w:shd w:val="clear" w:color="auto" w:fill="FFFFFF"/>
          <w:lang w:val="en-GB"/>
        </w:rPr>
        <w:t>Eker</w:t>
      </w:r>
      <w:proofErr w:type="spellEnd"/>
      <w:r w:rsidRPr="006B1600">
        <w:rPr>
          <w:rFonts w:cs="Times New Roman"/>
          <w:color w:val="222222"/>
          <w:szCs w:val="24"/>
          <w:shd w:val="clear" w:color="auto" w:fill="FFFFFF"/>
          <w:lang w:val="en-GB"/>
        </w:rPr>
        <w:t xml:space="preserve">, M. and </w:t>
      </w:r>
      <w:proofErr w:type="spellStart"/>
      <w:r w:rsidRPr="006B1600">
        <w:rPr>
          <w:rFonts w:cs="Times New Roman"/>
          <w:color w:val="222222"/>
          <w:szCs w:val="24"/>
          <w:shd w:val="clear" w:color="auto" w:fill="FFFFFF"/>
          <w:lang w:val="en-GB"/>
        </w:rPr>
        <w:t>Eker</w:t>
      </w:r>
      <w:proofErr w:type="spellEnd"/>
      <w:r w:rsidRPr="006B1600">
        <w:rPr>
          <w:rFonts w:cs="Times New Roman"/>
          <w:color w:val="222222"/>
          <w:szCs w:val="24"/>
          <w:shd w:val="clear" w:color="auto" w:fill="FFFFFF"/>
          <w:lang w:val="en-GB"/>
        </w:rPr>
        <w:t>, S., 2019. Exploring the relationships between environmental uncertainty, business strategy and management control system on firm performance. </w:t>
      </w:r>
      <w:r w:rsidRPr="006B1600">
        <w:rPr>
          <w:rFonts w:cs="Times New Roman"/>
          <w:i/>
          <w:iCs/>
          <w:color w:val="222222"/>
          <w:szCs w:val="24"/>
          <w:shd w:val="clear" w:color="auto" w:fill="FFFFFF"/>
          <w:lang w:val="en-GB"/>
        </w:rPr>
        <w:t>Business and Economics Research Journal</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10</w:t>
      </w:r>
      <w:r w:rsidRPr="006B1600">
        <w:rPr>
          <w:rFonts w:cs="Times New Roman"/>
          <w:color w:val="222222"/>
          <w:szCs w:val="24"/>
          <w:shd w:val="clear" w:color="auto" w:fill="FFFFFF"/>
          <w:lang w:val="en-GB"/>
        </w:rPr>
        <w:t>(1), pp.115-130.</w:t>
      </w:r>
    </w:p>
    <w:p w14:paraId="265B3DF4" w14:textId="77777777" w:rsidR="00640E4E" w:rsidRPr="006B1600" w:rsidRDefault="00640E4E" w:rsidP="00406C3D">
      <w:pPr>
        <w:rPr>
          <w:rFonts w:cs="Times New Roman"/>
          <w:szCs w:val="24"/>
          <w:lang w:val="en-GB" w:bidi="en-US"/>
        </w:rPr>
      </w:pPr>
      <w:proofErr w:type="spellStart"/>
      <w:r w:rsidRPr="006B1600">
        <w:rPr>
          <w:rFonts w:cs="Times New Roman"/>
          <w:color w:val="222222"/>
          <w:szCs w:val="24"/>
          <w:shd w:val="clear" w:color="auto" w:fill="FFFFFF"/>
          <w:lang w:val="en-GB"/>
        </w:rPr>
        <w:t>Honggowati</w:t>
      </w:r>
      <w:proofErr w:type="spellEnd"/>
      <w:r w:rsidRPr="006B1600">
        <w:rPr>
          <w:rFonts w:cs="Times New Roman"/>
          <w:color w:val="222222"/>
          <w:szCs w:val="24"/>
          <w:shd w:val="clear" w:color="auto" w:fill="FFFFFF"/>
          <w:lang w:val="en-GB"/>
        </w:rPr>
        <w:t xml:space="preserve">, S., </w:t>
      </w:r>
      <w:proofErr w:type="spellStart"/>
      <w:r w:rsidRPr="006B1600">
        <w:rPr>
          <w:rFonts w:cs="Times New Roman"/>
          <w:color w:val="222222"/>
          <w:szCs w:val="24"/>
          <w:shd w:val="clear" w:color="auto" w:fill="FFFFFF"/>
          <w:lang w:val="en-GB"/>
        </w:rPr>
        <w:t>Rahmawati</w:t>
      </w:r>
      <w:proofErr w:type="spellEnd"/>
      <w:r w:rsidRPr="006B1600">
        <w:rPr>
          <w:rFonts w:cs="Times New Roman"/>
          <w:color w:val="222222"/>
          <w:szCs w:val="24"/>
          <w:shd w:val="clear" w:color="auto" w:fill="FFFFFF"/>
          <w:lang w:val="en-GB"/>
        </w:rPr>
        <w:t xml:space="preserve">, R., </w:t>
      </w:r>
      <w:proofErr w:type="spellStart"/>
      <w:r w:rsidRPr="006B1600">
        <w:rPr>
          <w:rFonts w:cs="Times New Roman"/>
          <w:color w:val="222222"/>
          <w:szCs w:val="24"/>
          <w:shd w:val="clear" w:color="auto" w:fill="FFFFFF"/>
          <w:lang w:val="en-GB"/>
        </w:rPr>
        <w:t>Aryani</w:t>
      </w:r>
      <w:proofErr w:type="spellEnd"/>
      <w:r w:rsidRPr="006B1600">
        <w:rPr>
          <w:rFonts w:cs="Times New Roman"/>
          <w:color w:val="222222"/>
          <w:szCs w:val="24"/>
          <w:shd w:val="clear" w:color="auto" w:fill="FFFFFF"/>
          <w:lang w:val="en-GB"/>
        </w:rPr>
        <w:t xml:space="preserve">, Y.A. and </w:t>
      </w:r>
      <w:proofErr w:type="spellStart"/>
      <w:r w:rsidRPr="006B1600">
        <w:rPr>
          <w:rFonts w:cs="Times New Roman"/>
          <w:color w:val="222222"/>
          <w:szCs w:val="24"/>
          <w:shd w:val="clear" w:color="auto" w:fill="FFFFFF"/>
          <w:lang w:val="en-GB"/>
        </w:rPr>
        <w:t>Probohudono</w:t>
      </w:r>
      <w:proofErr w:type="spellEnd"/>
      <w:r w:rsidRPr="006B1600">
        <w:rPr>
          <w:rFonts w:cs="Times New Roman"/>
          <w:color w:val="222222"/>
          <w:szCs w:val="24"/>
          <w:shd w:val="clear" w:color="auto" w:fill="FFFFFF"/>
          <w:lang w:val="en-GB"/>
        </w:rPr>
        <w:t>, A.N., 2017. Corporate governance and strategic management accounting disclosure. </w:t>
      </w:r>
      <w:r w:rsidRPr="006B1600">
        <w:rPr>
          <w:rFonts w:cs="Times New Roman"/>
          <w:i/>
          <w:iCs/>
          <w:color w:val="222222"/>
          <w:szCs w:val="24"/>
          <w:shd w:val="clear" w:color="auto" w:fill="FFFFFF"/>
          <w:lang w:val="en-GB"/>
        </w:rPr>
        <w:t>Indonesian Journal of Sustainability Accounting and Management</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1</w:t>
      </w:r>
      <w:r w:rsidRPr="006B1600">
        <w:rPr>
          <w:rFonts w:cs="Times New Roman"/>
          <w:color w:val="222222"/>
          <w:szCs w:val="24"/>
          <w:shd w:val="clear" w:color="auto" w:fill="FFFFFF"/>
          <w:lang w:val="en-GB"/>
        </w:rPr>
        <w:t>(1), pp.23-30.</w:t>
      </w:r>
    </w:p>
    <w:p w14:paraId="15648D0A" w14:textId="77777777" w:rsidR="00640E4E" w:rsidRPr="006B1600" w:rsidRDefault="00640E4E" w:rsidP="00406C3D">
      <w:pPr>
        <w:rPr>
          <w:rFonts w:cs="Times New Roman"/>
          <w:color w:val="222222"/>
          <w:szCs w:val="24"/>
          <w:shd w:val="clear" w:color="auto" w:fill="FFFFFF"/>
          <w:lang w:val="en-GB"/>
        </w:rPr>
      </w:pPr>
      <w:proofErr w:type="spellStart"/>
      <w:r w:rsidRPr="006B1600">
        <w:rPr>
          <w:rFonts w:cs="Times New Roman"/>
          <w:color w:val="222222"/>
          <w:szCs w:val="24"/>
          <w:shd w:val="clear" w:color="auto" w:fill="FFFFFF"/>
          <w:lang w:val="en-GB"/>
        </w:rPr>
        <w:t>Iamratanakul</w:t>
      </w:r>
      <w:proofErr w:type="spellEnd"/>
      <w:r w:rsidRPr="006B1600">
        <w:rPr>
          <w:rFonts w:cs="Times New Roman"/>
          <w:color w:val="222222"/>
          <w:szCs w:val="24"/>
          <w:shd w:val="clear" w:color="auto" w:fill="FFFFFF"/>
          <w:lang w:val="en-GB"/>
        </w:rPr>
        <w:t>, S., 2018. A conceptual framework of implementing business strategy for the NPD process. </w:t>
      </w:r>
      <w:r w:rsidRPr="006B1600">
        <w:rPr>
          <w:rFonts w:cs="Times New Roman"/>
          <w:i/>
          <w:iCs/>
          <w:color w:val="222222"/>
          <w:szCs w:val="24"/>
          <w:shd w:val="clear" w:color="auto" w:fill="FFFFFF"/>
          <w:lang w:val="en-GB"/>
        </w:rPr>
        <w:t>Review of Integrative Business and Economics Research</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7</w:t>
      </w:r>
      <w:r w:rsidRPr="006B1600">
        <w:rPr>
          <w:rFonts w:cs="Times New Roman"/>
          <w:color w:val="222222"/>
          <w:szCs w:val="24"/>
          <w:shd w:val="clear" w:color="auto" w:fill="FFFFFF"/>
          <w:lang w:val="en-GB"/>
        </w:rPr>
        <w:t>(1), p.116.</w:t>
      </w:r>
    </w:p>
    <w:p w14:paraId="4D83727A" w14:textId="77777777" w:rsidR="00640E4E" w:rsidRPr="006B1600" w:rsidRDefault="00640E4E" w:rsidP="00406C3D">
      <w:pPr>
        <w:rPr>
          <w:rFonts w:cs="Times New Roman"/>
          <w:color w:val="222222"/>
          <w:szCs w:val="24"/>
          <w:shd w:val="clear" w:color="auto" w:fill="FFFFFF"/>
          <w:lang w:val="en-GB"/>
        </w:rPr>
      </w:pPr>
      <w:proofErr w:type="spellStart"/>
      <w:r w:rsidRPr="006B1600">
        <w:rPr>
          <w:rFonts w:cs="Times New Roman"/>
          <w:color w:val="222222"/>
          <w:szCs w:val="24"/>
          <w:shd w:val="clear" w:color="auto" w:fill="FFFFFF"/>
          <w:lang w:val="en-GB"/>
        </w:rPr>
        <w:t>Jra</w:t>
      </w:r>
      <w:proofErr w:type="spellEnd"/>
      <w:r w:rsidRPr="006B1600">
        <w:rPr>
          <w:rFonts w:cs="Times New Roman"/>
          <w:color w:val="222222"/>
          <w:szCs w:val="24"/>
          <w:shd w:val="clear" w:color="auto" w:fill="FFFFFF"/>
          <w:lang w:val="en-GB"/>
        </w:rPr>
        <w:t>, J.M., 2017. The knowledge management in business strategies and reverse logistics. </w:t>
      </w:r>
      <w:r w:rsidRPr="006B1600">
        <w:rPr>
          <w:rFonts w:cs="Times New Roman"/>
          <w:i/>
          <w:iCs/>
          <w:color w:val="222222"/>
          <w:szCs w:val="24"/>
          <w:shd w:val="clear" w:color="auto" w:fill="FFFFFF"/>
          <w:lang w:val="en-GB"/>
        </w:rPr>
        <w:t>Brazilian Journal of Operations &amp; Production Management</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14</w:t>
      </w:r>
      <w:r w:rsidRPr="006B1600">
        <w:rPr>
          <w:rFonts w:cs="Times New Roman"/>
          <w:color w:val="222222"/>
          <w:szCs w:val="24"/>
          <w:shd w:val="clear" w:color="auto" w:fill="FFFFFF"/>
          <w:lang w:val="en-GB"/>
        </w:rPr>
        <w:t>(1), pp.28-36.</w:t>
      </w:r>
    </w:p>
    <w:p w14:paraId="46CB94DA" w14:textId="77777777" w:rsidR="00640E4E" w:rsidRPr="006B1600" w:rsidRDefault="00640E4E" w:rsidP="00406C3D">
      <w:pPr>
        <w:rPr>
          <w:rFonts w:cs="Times New Roman"/>
          <w:color w:val="222222"/>
          <w:szCs w:val="24"/>
          <w:shd w:val="clear" w:color="auto" w:fill="FFFFFF"/>
          <w:lang w:val="en-GB"/>
        </w:rPr>
      </w:pPr>
      <w:proofErr w:type="spellStart"/>
      <w:r w:rsidRPr="006B1600">
        <w:rPr>
          <w:rFonts w:cs="Times New Roman"/>
          <w:color w:val="222222"/>
          <w:szCs w:val="24"/>
          <w:shd w:val="clear" w:color="auto" w:fill="FFFFFF"/>
          <w:lang w:val="en-GB"/>
        </w:rPr>
        <w:t>Rikhardsson</w:t>
      </w:r>
      <w:proofErr w:type="spellEnd"/>
      <w:r w:rsidRPr="006B1600">
        <w:rPr>
          <w:rFonts w:cs="Times New Roman"/>
          <w:color w:val="222222"/>
          <w:szCs w:val="24"/>
          <w:shd w:val="clear" w:color="auto" w:fill="FFFFFF"/>
          <w:lang w:val="en-GB"/>
        </w:rPr>
        <w:t xml:space="preserve">, P. and </w:t>
      </w:r>
      <w:proofErr w:type="spellStart"/>
      <w:r w:rsidRPr="006B1600">
        <w:rPr>
          <w:rFonts w:cs="Times New Roman"/>
          <w:color w:val="222222"/>
          <w:szCs w:val="24"/>
          <w:shd w:val="clear" w:color="auto" w:fill="FFFFFF"/>
          <w:lang w:val="en-GB"/>
        </w:rPr>
        <w:t>Yigitbasioglu</w:t>
      </w:r>
      <w:proofErr w:type="spellEnd"/>
      <w:r w:rsidRPr="006B1600">
        <w:rPr>
          <w:rFonts w:cs="Times New Roman"/>
          <w:color w:val="222222"/>
          <w:szCs w:val="24"/>
          <w:shd w:val="clear" w:color="auto" w:fill="FFFFFF"/>
          <w:lang w:val="en-GB"/>
        </w:rPr>
        <w:t>, O., 2018. Business intelligence &amp; analytics in management accounting research: Status and future focus. </w:t>
      </w:r>
      <w:r w:rsidRPr="006B1600">
        <w:rPr>
          <w:rFonts w:cs="Times New Roman"/>
          <w:i/>
          <w:iCs/>
          <w:color w:val="222222"/>
          <w:szCs w:val="24"/>
          <w:shd w:val="clear" w:color="auto" w:fill="FFFFFF"/>
          <w:lang w:val="en-GB"/>
        </w:rPr>
        <w:t>International Journal of Accounting Information Systems</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29</w:t>
      </w:r>
      <w:r w:rsidRPr="006B1600">
        <w:rPr>
          <w:rFonts w:cs="Times New Roman"/>
          <w:color w:val="222222"/>
          <w:szCs w:val="24"/>
          <w:shd w:val="clear" w:color="auto" w:fill="FFFFFF"/>
          <w:lang w:val="en-GB"/>
        </w:rPr>
        <w:t>, pp.37-58.</w:t>
      </w:r>
    </w:p>
    <w:p w14:paraId="0B1A4391" w14:textId="77777777" w:rsidR="00640E4E" w:rsidRPr="006B1600" w:rsidRDefault="00640E4E" w:rsidP="00406C3D">
      <w:pPr>
        <w:rPr>
          <w:rFonts w:cs="Times New Roman"/>
          <w:color w:val="222222"/>
          <w:szCs w:val="24"/>
          <w:shd w:val="clear" w:color="auto" w:fill="FFFFFF"/>
          <w:lang w:val="en-GB"/>
        </w:rPr>
      </w:pPr>
      <w:r w:rsidRPr="006B1600">
        <w:rPr>
          <w:rFonts w:cs="Times New Roman"/>
          <w:color w:val="222222"/>
          <w:szCs w:val="24"/>
          <w:shd w:val="clear" w:color="auto" w:fill="FFFFFF"/>
          <w:lang w:val="en-GB"/>
        </w:rPr>
        <w:t xml:space="preserve">Turner, M.J., Way, S.A., Hodari, D. and </w:t>
      </w:r>
      <w:proofErr w:type="spellStart"/>
      <w:r w:rsidRPr="006B1600">
        <w:rPr>
          <w:rFonts w:cs="Times New Roman"/>
          <w:color w:val="222222"/>
          <w:szCs w:val="24"/>
          <w:shd w:val="clear" w:color="auto" w:fill="FFFFFF"/>
          <w:lang w:val="en-GB"/>
        </w:rPr>
        <w:t>Witteman</w:t>
      </w:r>
      <w:proofErr w:type="spellEnd"/>
      <w:r w:rsidRPr="006B1600">
        <w:rPr>
          <w:rFonts w:cs="Times New Roman"/>
          <w:color w:val="222222"/>
          <w:szCs w:val="24"/>
          <w:shd w:val="clear" w:color="auto" w:fill="FFFFFF"/>
          <w:lang w:val="en-GB"/>
        </w:rPr>
        <w:t>, W., 2017. Hotel property performance: The role of strategic management accounting. </w:t>
      </w:r>
      <w:r w:rsidRPr="006B1600">
        <w:rPr>
          <w:rFonts w:cs="Times New Roman"/>
          <w:i/>
          <w:iCs/>
          <w:color w:val="222222"/>
          <w:szCs w:val="24"/>
          <w:shd w:val="clear" w:color="auto" w:fill="FFFFFF"/>
          <w:lang w:val="en-GB"/>
        </w:rPr>
        <w:t>International Journal of Hospitality Management</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63</w:t>
      </w:r>
      <w:r w:rsidRPr="006B1600">
        <w:rPr>
          <w:rFonts w:cs="Times New Roman"/>
          <w:color w:val="222222"/>
          <w:szCs w:val="24"/>
          <w:shd w:val="clear" w:color="auto" w:fill="FFFFFF"/>
          <w:lang w:val="en-GB"/>
        </w:rPr>
        <w:t>, pp.33-43.</w:t>
      </w:r>
    </w:p>
    <w:p w14:paraId="099ED963" w14:textId="77777777" w:rsidR="00640E4E" w:rsidRPr="006B1600" w:rsidRDefault="00640E4E" w:rsidP="00406C3D">
      <w:pPr>
        <w:rPr>
          <w:rFonts w:cs="Times New Roman"/>
          <w:color w:val="222222"/>
          <w:szCs w:val="24"/>
          <w:shd w:val="clear" w:color="auto" w:fill="FFFFFF"/>
          <w:lang w:val="en-GB"/>
        </w:rPr>
      </w:pPr>
      <w:r w:rsidRPr="006B1600">
        <w:rPr>
          <w:rFonts w:cs="Times New Roman"/>
          <w:color w:val="222222"/>
          <w:szCs w:val="24"/>
          <w:shd w:val="clear" w:color="auto" w:fill="FFFFFF"/>
          <w:lang w:val="en-GB"/>
        </w:rPr>
        <w:t xml:space="preserve">Villas, R. and </w:t>
      </w:r>
      <w:proofErr w:type="spellStart"/>
      <w:r w:rsidRPr="006B1600">
        <w:rPr>
          <w:rFonts w:cs="Times New Roman"/>
          <w:color w:val="222222"/>
          <w:szCs w:val="24"/>
          <w:shd w:val="clear" w:color="auto" w:fill="FFFFFF"/>
          <w:lang w:val="en-GB"/>
        </w:rPr>
        <w:t>Popovics</w:t>
      </w:r>
      <w:proofErr w:type="spellEnd"/>
      <w:r w:rsidRPr="006B1600">
        <w:rPr>
          <w:rFonts w:cs="Times New Roman"/>
          <w:color w:val="222222"/>
          <w:szCs w:val="24"/>
          <w:shd w:val="clear" w:color="auto" w:fill="FFFFFF"/>
          <w:lang w:val="en-GB"/>
        </w:rPr>
        <w:t>, P., 2020. EXAMINATION OF THE REVENUE AND HEADCOUNT THRESHOLD FOR THE IMPLEMENTATION OF A CONTROLLING SYSTEM FOR SMES. </w:t>
      </w:r>
      <w:r w:rsidRPr="006B1600">
        <w:rPr>
          <w:rFonts w:cs="Times New Roman"/>
          <w:i/>
          <w:iCs/>
          <w:color w:val="222222"/>
          <w:szCs w:val="24"/>
          <w:shd w:val="clear" w:color="auto" w:fill="FFFFFF"/>
          <w:lang w:val="en-GB"/>
        </w:rPr>
        <w:t>SEA: Practical Application of Science</w:t>
      </w:r>
      <w:r w:rsidRPr="006B1600">
        <w:rPr>
          <w:rFonts w:cs="Times New Roman"/>
          <w:color w:val="222222"/>
          <w:szCs w:val="24"/>
          <w:shd w:val="clear" w:color="auto" w:fill="FFFFFF"/>
          <w:lang w:val="en-GB"/>
        </w:rPr>
        <w:t>, </w:t>
      </w:r>
      <w:r w:rsidRPr="006B1600">
        <w:rPr>
          <w:rFonts w:cs="Times New Roman"/>
          <w:i/>
          <w:iCs/>
          <w:color w:val="222222"/>
          <w:szCs w:val="24"/>
          <w:shd w:val="clear" w:color="auto" w:fill="FFFFFF"/>
          <w:lang w:val="en-GB"/>
        </w:rPr>
        <w:t>8</w:t>
      </w:r>
      <w:r w:rsidRPr="006B1600">
        <w:rPr>
          <w:rFonts w:cs="Times New Roman"/>
          <w:color w:val="222222"/>
          <w:szCs w:val="24"/>
          <w:shd w:val="clear" w:color="auto" w:fill="FFFFFF"/>
          <w:lang w:val="en-GB"/>
        </w:rPr>
        <w:t>(3).</w:t>
      </w:r>
    </w:p>
    <w:sectPr w:rsidR="00640E4E" w:rsidRPr="006B1600" w:rsidSect="00304FE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4ACC6" w14:textId="77777777" w:rsidR="00267799" w:rsidRDefault="00267799" w:rsidP="00424972">
      <w:pPr>
        <w:spacing w:after="0" w:line="240" w:lineRule="auto"/>
      </w:pPr>
      <w:r>
        <w:separator/>
      </w:r>
    </w:p>
  </w:endnote>
  <w:endnote w:type="continuationSeparator" w:id="0">
    <w:p w14:paraId="18714244" w14:textId="77777777" w:rsidR="00267799" w:rsidRDefault="00267799" w:rsidP="00424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060C3" w14:textId="77777777" w:rsidR="00FA0913" w:rsidRDefault="00FA09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43849"/>
      <w:docPartObj>
        <w:docPartGallery w:val="Page Numbers (Bottom of Page)"/>
        <w:docPartUnique/>
      </w:docPartObj>
    </w:sdtPr>
    <w:sdtEndPr/>
    <w:sdtContent>
      <w:p w14:paraId="0CC06742" w14:textId="77777777" w:rsidR="00090AA8" w:rsidRDefault="00424972">
        <w:pPr>
          <w:pStyle w:val="Footer"/>
          <w:jc w:val="right"/>
        </w:pPr>
        <w:r>
          <w:fldChar w:fldCharType="begin"/>
        </w:r>
        <w:r w:rsidR="00925F95">
          <w:instrText xml:space="preserve"> PAGE   \* MERGEFORMAT </w:instrText>
        </w:r>
        <w:r>
          <w:fldChar w:fldCharType="separate"/>
        </w:r>
        <w:r w:rsidR="00C05D89">
          <w:rPr>
            <w:noProof/>
          </w:rPr>
          <w:t>2</w:t>
        </w:r>
        <w:r>
          <w:rPr>
            <w:noProof/>
          </w:rPr>
          <w:fldChar w:fldCharType="end"/>
        </w:r>
      </w:p>
    </w:sdtContent>
  </w:sdt>
  <w:p w14:paraId="4C45F50A" w14:textId="77777777" w:rsidR="00090AA8" w:rsidRDefault="00090A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2645A" w14:textId="77777777" w:rsidR="00FA0913" w:rsidRDefault="00FA0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CEB4F" w14:textId="77777777" w:rsidR="00267799" w:rsidRDefault="00267799" w:rsidP="00424972">
      <w:pPr>
        <w:spacing w:after="0" w:line="240" w:lineRule="auto"/>
      </w:pPr>
      <w:r>
        <w:separator/>
      </w:r>
    </w:p>
  </w:footnote>
  <w:footnote w:type="continuationSeparator" w:id="0">
    <w:p w14:paraId="7E63AFA0" w14:textId="77777777" w:rsidR="00267799" w:rsidRDefault="00267799" w:rsidP="004249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828D1" w14:textId="77777777" w:rsidR="00FA0913" w:rsidRDefault="00FA09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2AB21" w14:textId="77777777" w:rsidR="00FA0913" w:rsidRDefault="00FA09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C1385" w14:textId="77777777" w:rsidR="00FA0913" w:rsidRDefault="00FA09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14454"/>
    <w:multiLevelType w:val="hybridMultilevel"/>
    <w:tmpl w:val="B2EED3A0"/>
    <w:lvl w:ilvl="0" w:tplc="519AD536">
      <w:start w:val="1"/>
      <w:numFmt w:val="decimal"/>
      <w:lvlText w:val="%1."/>
      <w:lvlJc w:val="left"/>
      <w:pPr>
        <w:ind w:left="1080" w:hanging="360"/>
      </w:pPr>
      <w:rPr>
        <w:rFonts w:hint="default"/>
      </w:rPr>
    </w:lvl>
    <w:lvl w:ilvl="1" w:tplc="133410FE" w:tentative="1">
      <w:start w:val="1"/>
      <w:numFmt w:val="lowerLetter"/>
      <w:lvlText w:val="%2."/>
      <w:lvlJc w:val="left"/>
      <w:pPr>
        <w:ind w:left="1800" w:hanging="360"/>
      </w:pPr>
    </w:lvl>
    <w:lvl w:ilvl="2" w:tplc="54CCA720" w:tentative="1">
      <w:start w:val="1"/>
      <w:numFmt w:val="lowerRoman"/>
      <w:lvlText w:val="%3."/>
      <w:lvlJc w:val="right"/>
      <w:pPr>
        <w:ind w:left="2520" w:hanging="180"/>
      </w:pPr>
    </w:lvl>
    <w:lvl w:ilvl="3" w:tplc="1F0A162E" w:tentative="1">
      <w:start w:val="1"/>
      <w:numFmt w:val="decimal"/>
      <w:lvlText w:val="%4."/>
      <w:lvlJc w:val="left"/>
      <w:pPr>
        <w:ind w:left="3240" w:hanging="360"/>
      </w:pPr>
    </w:lvl>
    <w:lvl w:ilvl="4" w:tplc="43EC2D54" w:tentative="1">
      <w:start w:val="1"/>
      <w:numFmt w:val="lowerLetter"/>
      <w:lvlText w:val="%5."/>
      <w:lvlJc w:val="left"/>
      <w:pPr>
        <w:ind w:left="3960" w:hanging="360"/>
      </w:pPr>
    </w:lvl>
    <w:lvl w:ilvl="5" w:tplc="34F4D698" w:tentative="1">
      <w:start w:val="1"/>
      <w:numFmt w:val="lowerRoman"/>
      <w:lvlText w:val="%6."/>
      <w:lvlJc w:val="right"/>
      <w:pPr>
        <w:ind w:left="4680" w:hanging="180"/>
      </w:pPr>
    </w:lvl>
    <w:lvl w:ilvl="6" w:tplc="249E0954" w:tentative="1">
      <w:start w:val="1"/>
      <w:numFmt w:val="decimal"/>
      <w:lvlText w:val="%7."/>
      <w:lvlJc w:val="left"/>
      <w:pPr>
        <w:ind w:left="5400" w:hanging="360"/>
      </w:pPr>
    </w:lvl>
    <w:lvl w:ilvl="7" w:tplc="548CF8EA" w:tentative="1">
      <w:start w:val="1"/>
      <w:numFmt w:val="lowerLetter"/>
      <w:lvlText w:val="%8."/>
      <w:lvlJc w:val="left"/>
      <w:pPr>
        <w:ind w:left="6120" w:hanging="360"/>
      </w:pPr>
    </w:lvl>
    <w:lvl w:ilvl="8" w:tplc="DA6867E6" w:tentative="1">
      <w:start w:val="1"/>
      <w:numFmt w:val="lowerRoman"/>
      <w:lvlText w:val="%9."/>
      <w:lvlJc w:val="right"/>
      <w:pPr>
        <w:ind w:left="6840" w:hanging="180"/>
      </w:pPr>
    </w:lvl>
  </w:abstractNum>
  <w:abstractNum w:abstractNumId="1" w15:restartNumberingAfterBreak="0">
    <w:nsid w:val="2A596551"/>
    <w:multiLevelType w:val="hybridMultilevel"/>
    <w:tmpl w:val="5F46893C"/>
    <w:lvl w:ilvl="0" w:tplc="B106A652">
      <w:start w:val="1"/>
      <w:numFmt w:val="decimal"/>
      <w:lvlText w:val="%1."/>
      <w:lvlJc w:val="left"/>
      <w:pPr>
        <w:ind w:left="1080" w:hanging="360"/>
      </w:pPr>
      <w:rPr>
        <w:rFonts w:hint="default"/>
      </w:rPr>
    </w:lvl>
    <w:lvl w:ilvl="1" w:tplc="3F18EA92" w:tentative="1">
      <w:start w:val="1"/>
      <w:numFmt w:val="lowerLetter"/>
      <w:lvlText w:val="%2."/>
      <w:lvlJc w:val="left"/>
      <w:pPr>
        <w:ind w:left="1440" w:hanging="360"/>
      </w:pPr>
    </w:lvl>
    <w:lvl w:ilvl="2" w:tplc="98CC38B0" w:tentative="1">
      <w:start w:val="1"/>
      <w:numFmt w:val="lowerRoman"/>
      <w:lvlText w:val="%3."/>
      <w:lvlJc w:val="right"/>
      <w:pPr>
        <w:ind w:left="2160" w:hanging="180"/>
      </w:pPr>
    </w:lvl>
    <w:lvl w:ilvl="3" w:tplc="074C2A6E" w:tentative="1">
      <w:start w:val="1"/>
      <w:numFmt w:val="decimal"/>
      <w:lvlText w:val="%4."/>
      <w:lvlJc w:val="left"/>
      <w:pPr>
        <w:ind w:left="2880" w:hanging="360"/>
      </w:pPr>
    </w:lvl>
    <w:lvl w:ilvl="4" w:tplc="04A81558" w:tentative="1">
      <w:start w:val="1"/>
      <w:numFmt w:val="lowerLetter"/>
      <w:lvlText w:val="%5."/>
      <w:lvlJc w:val="left"/>
      <w:pPr>
        <w:ind w:left="3600" w:hanging="360"/>
      </w:pPr>
    </w:lvl>
    <w:lvl w:ilvl="5" w:tplc="464E94D8" w:tentative="1">
      <w:start w:val="1"/>
      <w:numFmt w:val="lowerRoman"/>
      <w:lvlText w:val="%6."/>
      <w:lvlJc w:val="right"/>
      <w:pPr>
        <w:ind w:left="4320" w:hanging="180"/>
      </w:pPr>
    </w:lvl>
    <w:lvl w:ilvl="6" w:tplc="C5B64BF6" w:tentative="1">
      <w:start w:val="1"/>
      <w:numFmt w:val="decimal"/>
      <w:lvlText w:val="%7."/>
      <w:lvlJc w:val="left"/>
      <w:pPr>
        <w:ind w:left="5040" w:hanging="360"/>
      </w:pPr>
    </w:lvl>
    <w:lvl w:ilvl="7" w:tplc="B12465F8" w:tentative="1">
      <w:start w:val="1"/>
      <w:numFmt w:val="lowerLetter"/>
      <w:lvlText w:val="%8."/>
      <w:lvlJc w:val="left"/>
      <w:pPr>
        <w:ind w:left="5760" w:hanging="360"/>
      </w:pPr>
    </w:lvl>
    <w:lvl w:ilvl="8" w:tplc="57EA3A0E" w:tentative="1">
      <w:start w:val="1"/>
      <w:numFmt w:val="lowerRoman"/>
      <w:lvlText w:val="%9."/>
      <w:lvlJc w:val="right"/>
      <w:pPr>
        <w:ind w:left="6480" w:hanging="180"/>
      </w:pPr>
    </w:lvl>
  </w:abstractNum>
  <w:abstractNum w:abstractNumId="2" w15:restartNumberingAfterBreak="0">
    <w:nsid w:val="2E0836E9"/>
    <w:multiLevelType w:val="hybridMultilevel"/>
    <w:tmpl w:val="AE00B600"/>
    <w:lvl w:ilvl="0" w:tplc="65BEBD3E">
      <w:start w:val="1"/>
      <w:numFmt w:val="decimal"/>
      <w:lvlText w:val="%1."/>
      <w:lvlJc w:val="left"/>
      <w:pPr>
        <w:ind w:left="720" w:hanging="360"/>
      </w:pPr>
      <w:rPr>
        <w:rFonts w:hint="default"/>
      </w:rPr>
    </w:lvl>
    <w:lvl w:ilvl="1" w:tplc="9F84301C" w:tentative="1">
      <w:start w:val="1"/>
      <w:numFmt w:val="lowerLetter"/>
      <w:lvlText w:val="%2."/>
      <w:lvlJc w:val="left"/>
      <w:pPr>
        <w:ind w:left="1440" w:hanging="360"/>
      </w:pPr>
    </w:lvl>
    <w:lvl w:ilvl="2" w:tplc="05F0462E" w:tentative="1">
      <w:start w:val="1"/>
      <w:numFmt w:val="lowerRoman"/>
      <w:lvlText w:val="%3."/>
      <w:lvlJc w:val="right"/>
      <w:pPr>
        <w:ind w:left="2160" w:hanging="180"/>
      </w:pPr>
    </w:lvl>
    <w:lvl w:ilvl="3" w:tplc="D996EA3A" w:tentative="1">
      <w:start w:val="1"/>
      <w:numFmt w:val="decimal"/>
      <w:lvlText w:val="%4."/>
      <w:lvlJc w:val="left"/>
      <w:pPr>
        <w:ind w:left="2880" w:hanging="360"/>
      </w:pPr>
    </w:lvl>
    <w:lvl w:ilvl="4" w:tplc="65B41B42" w:tentative="1">
      <w:start w:val="1"/>
      <w:numFmt w:val="lowerLetter"/>
      <w:lvlText w:val="%5."/>
      <w:lvlJc w:val="left"/>
      <w:pPr>
        <w:ind w:left="3600" w:hanging="360"/>
      </w:pPr>
    </w:lvl>
    <w:lvl w:ilvl="5" w:tplc="301AB7E8" w:tentative="1">
      <w:start w:val="1"/>
      <w:numFmt w:val="lowerRoman"/>
      <w:lvlText w:val="%6."/>
      <w:lvlJc w:val="right"/>
      <w:pPr>
        <w:ind w:left="4320" w:hanging="180"/>
      </w:pPr>
    </w:lvl>
    <w:lvl w:ilvl="6" w:tplc="F90E468E" w:tentative="1">
      <w:start w:val="1"/>
      <w:numFmt w:val="decimal"/>
      <w:lvlText w:val="%7."/>
      <w:lvlJc w:val="left"/>
      <w:pPr>
        <w:ind w:left="5040" w:hanging="360"/>
      </w:pPr>
    </w:lvl>
    <w:lvl w:ilvl="7" w:tplc="1C0688DE" w:tentative="1">
      <w:start w:val="1"/>
      <w:numFmt w:val="lowerLetter"/>
      <w:lvlText w:val="%8."/>
      <w:lvlJc w:val="left"/>
      <w:pPr>
        <w:ind w:left="5760" w:hanging="360"/>
      </w:pPr>
    </w:lvl>
    <w:lvl w:ilvl="8" w:tplc="29DC2CB8" w:tentative="1">
      <w:start w:val="1"/>
      <w:numFmt w:val="lowerRoman"/>
      <w:lvlText w:val="%9."/>
      <w:lvlJc w:val="right"/>
      <w:pPr>
        <w:ind w:left="6480" w:hanging="180"/>
      </w:pPr>
    </w:lvl>
  </w:abstractNum>
  <w:abstractNum w:abstractNumId="3" w15:restartNumberingAfterBreak="0">
    <w:nsid w:val="43B241EA"/>
    <w:multiLevelType w:val="hybridMultilevel"/>
    <w:tmpl w:val="6CA09852"/>
    <w:lvl w:ilvl="0" w:tplc="3DBE1E1E">
      <w:start w:val="1"/>
      <w:numFmt w:val="decimal"/>
      <w:lvlText w:val="%1."/>
      <w:lvlJc w:val="left"/>
      <w:pPr>
        <w:ind w:left="720" w:hanging="360"/>
      </w:pPr>
      <w:rPr>
        <w:rFonts w:hint="default"/>
      </w:rPr>
    </w:lvl>
    <w:lvl w:ilvl="1" w:tplc="D80E2120" w:tentative="1">
      <w:start w:val="1"/>
      <w:numFmt w:val="lowerLetter"/>
      <w:lvlText w:val="%2."/>
      <w:lvlJc w:val="left"/>
      <w:pPr>
        <w:ind w:left="1440" w:hanging="360"/>
      </w:pPr>
    </w:lvl>
    <w:lvl w:ilvl="2" w:tplc="0D04AF8C" w:tentative="1">
      <w:start w:val="1"/>
      <w:numFmt w:val="lowerRoman"/>
      <w:lvlText w:val="%3."/>
      <w:lvlJc w:val="right"/>
      <w:pPr>
        <w:ind w:left="2160" w:hanging="180"/>
      </w:pPr>
    </w:lvl>
    <w:lvl w:ilvl="3" w:tplc="084215F0" w:tentative="1">
      <w:start w:val="1"/>
      <w:numFmt w:val="decimal"/>
      <w:lvlText w:val="%4."/>
      <w:lvlJc w:val="left"/>
      <w:pPr>
        <w:ind w:left="2880" w:hanging="360"/>
      </w:pPr>
    </w:lvl>
    <w:lvl w:ilvl="4" w:tplc="E29E4E14" w:tentative="1">
      <w:start w:val="1"/>
      <w:numFmt w:val="lowerLetter"/>
      <w:lvlText w:val="%5."/>
      <w:lvlJc w:val="left"/>
      <w:pPr>
        <w:ind w:left="3600" w:hanging="360"/>
      </w:pPr>
    </w:lvl>
    <w:lvl w:ilvl="5" w:tplc="EC0C3CE0" w:tentative="1">
      <w:start w:val="1"/>
      <w:numFmt w:val="lowerRoman"/>
      <w:lvlText w:val="%6."/>
      <w:lvlJc w:val="right"/>
      <w:pPr>
        <w:ind w:left="4320" w:hanging="180"/>
      </w:pPr>
    </w:lvl>
    <w:lvl w:ilvl="6" w:tplc="BFBE581E" w:tentative="1">
      <w:start w:val="1"/>
      <w:numFmt w:val="decimal"/>
      <w:lvlText w:val="%7."/>
      <w:lvlJc w:val="left"/>
      <w:pPr>
        <w:ind w:left="5040" w:hanging="360"/>
      </w:pPr>
    </w:lvl>
    <w:lvl w:ilvl="7" w:tplc="FD74066A" w:tentative="1">
      <w:start w:val="1"/>
      <w:numFmt w:val="lowerLetter"/>
      <w:lvlText w:val="%8."/>
      <w:lvlJc w:val="left"/>
      <w:pPr>
        <w:ind w:left="5760" w:hanging="360"/>
      </w:pPr>
    </w:lvl>
    <w:lvl w:ilvl="8" w:tplc="7220C738"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5C41"/>
    <w:rsid w:val="0000063E"/>
    <w:rsid w:val="00015B55"/>
    <w:rsid w:val="00017E6C"/>
    <w:rsid w:val="00024534"/>
    <w:rsid w:val="0002757B"/>
    <w:rsid w:val="0002793C"/>
    <w:rsid w:val="000328AE"/>
    <w:rsid w:val="00033B80"/>
    <w:rsid w:val="00034755"/>
    <w:rsid w:val="00045B1D"/>
    <w:rsid w:val="00051B37"/>
    <w:rsid w:val="00054E14"/>
    <w:rsid w:val="00062986"/>
    <w:rsid w:val="00063A64"/>
    <w:rsid w:val="000657EA"/>
    <w:rsid w:val="00072942"/>
    <w:rsid w:val="00073F9C"/>
    <w:rsid w:val="0007526C"/>
    <w:rsid w:val="00090AA8"/>
    <w:rsid w:val="000A1EDB"/>
    <w:rsid w:val="000B5394"/>
    <w:rsid w:val="000D1E09"/>
    <w:rsid w:val="000E6521"/>
    <w:rsid w:val="000F7F70"/>
    <w:rsid w:val="00103B50"/>
    <w:rsid w:val="00104602"/>
    <w:rsid w:val="00106393"/>
    <w:rsid w:val="001114CE"/>
    <w:rsid w:val="0012012A"/>
    <w:rsid w:val="0012304B"/>
    <w:rsid w:val="001348BF"/>
    <w:rsid w:val="001376D4"/>
    <w:rsid w:val="00137BBC"/>
    <w:rsid w:val="00143AC0"/>
    <w:rsid w:val="00143B64"/>
    <w:rsid w:val="00151038"/>
    <w:rsid w:val="00156BD6"/>
    <w:rsid w:val="00161CBD"/>
    <w:rsid w:val="00162238"/>
    <w:rsid w:val="00175582"/>
    <w:rsid w:val="001841FB"/>
    <w:rsid w:val="001961A6"/>
    <w:rsid w:val="001B0242"/>
    <w:rsid w:val="001B0EC0"/>
    <w:rsid w:val="001D04F4"/>
    <w:rsid w:val="001D067B"/>
    <w:rsid w:val="001D4326"/>
    <w:rsid w:val="001D7987"/>
    <w:rsid w:val="001E4722"/>
    <w:rsid w:val="001F010C"/>
    <w:rsid w:val="001F4F91"/>
    <w:rsid w:val="002024FC"/>
    <w:rsid w:val="00203B07"/>
    <w:rsid w:val="00223499"/>
    <w:rsid w:val="00223F49"/>
    <w:rsid w:val="00257FBF"/>
    <w:rsid w:val="0026040B"/>
    <w:rsid w:val="002610F9"/>
    <w:rsid w:val="00267799"/>
    <w:rsid w:val="00294EB2"/>
    <w:rsid w:val="002B28AA"/>
    <w:rsid w:val="002D445F"/>
    <w:rsid w:val="002D44AB"/>
    <w:rsid w:val="002D6DA5"/>
    <w:rsid w:val="002D726B"/>
    <w:rsid w:val="002F41E0"/>
    <w:rsid w:val="00303853"/>
    <w:rsid w:val="00304FED"/>
    <w:rsid w:val="003072AF"/>
    <w:rsid w:val="0031312D"/>
    <w:rsid w:val="003211A1"/>
    <w:rsid w:val="00322028"/>
    <w:rsid w:val="003228A7"/>
    <w:rsid w:val="00323A31"/>
    <w:rsid w:val="00324217"/>
    <w:rsid w:val="003272BF"/>
    <w:rsid w:val="003277E1"/>
    <w:rsid w:val="00354ECC"/>
    <w:rsid w:val="00356A70"/>
    <w:rsid w:val="00356B09"/>
    <w:rsid w:val="003608A7"/>
    <w:rsid w:val="00372E48"/>
    <w:rsid w:val="00373F61"/>
    <w:rsid w:val="0038681C"/>
    <w:rsid w:val="00387900"/>
    <w:rsid w:val="00395DDC"/>
    <w:rsid w:val="003A1E14"/>
    <w:rsid w:val="003B25ED"/>
    <w:rsid w:val="003C2ECA"/>
    <w:rsid w:val="003C2EE9"/>
    <w:rsid w:val="003C789C"/>
    <w:rsid w:val="003C7A91"/>
    <w:rsid w:val="003D76AA"/>
    <w:rsid w:val="00406C3D"/>
    <w:rsid w:val="004129C2"/>
    <w:rsid w:val="00424972"/>
    <w:rsid w:val="0042651F"/>
    <w:rsid w:val="00430B75"/>
    <w:rsid w:val="0043794F"/>
    <w:rsid w:val="004409CB"/>
    <w:rsid w:val="00447BF2"/>
    <w:rsid w:val="00451239"/>
    <w:rsid w:val="00456BC8"/>
    <w:rsid w:val="00463832"/>
    <w:rsid w:val="00466358"/>
    <w:rsid w:val="004671CB"/>
    <w:rsid w:val="004718CD"/>
    <w:rsid w:val="00471CE9"/>
    <w:rsid w:val="0047249F"/>
    <w:rsid w:val="004727B7"/>
    <w:rsid w:val="004849C6"/>
    <w:rsid w:val="004924D1"/>
    <w:rsid w:val="0049586E"/>
    <w:rsid w:val="00496E1B"/>
    <w:rsid w:val="004A542C"/>
    <w:rsid w:val="004B5DCE"/>
    <w:rsid w:val="004C09BA"/>
    <w:rsid w:val="004C314C"/>
    <w:rsid w:val="004C3D65"/>
    <w:rsid w:val="004D33AF"/>
    <w:rsid w:val="004D58A6"/>
    <w:rsid w:val="004E080B"/>
    <w:rsid w:val="004E66A6"/>
    <w:rsid w:val="004F0FA8"/>
    <w:rsid w:val="004F7662"/>
    <w:rsid w:val="00502C36"/>
    <w:rsid w:val="00507C13"/>
    <w:rsid w:val="0051421A"/>
    <w:rsid w:val="00526DF8"/>
    <w:rsid w:val="00533387"/>
    <w:rsid w:val="005372D5"/>
    <w:rsid w:val="00540E76"/>
    <w:rsid w:val="0054297D"/>
    <w:rsid w:val="005509FA"/>
    <w:rsid w:val="005537E7"/>
    <w:rsid w:val="00564B18"/>
    <w:rsid w:val="00573838"/>
    <w:rsid w:val="0057637A"/>
    <w:rsid w:val="005835DE"/>
    <w:rsid w:val="00595E13"/>
    <w:rsid w:val="005A79D5"/>
    <w:rsid w:val="005B1DF9"/>
    <w:rsid w:val="005C2E60"/>
    <w:rsid w:val="005D5C41"/>
    <w:rsid w:val="005D60BB"/>
    <w:rsid w:val="005E0E4F"/>
    <w:rsid w:val="005E19F6"/>
    <w:rsid w:val="005F35A4"/>
    <w:rsid w:val="005F47BB"/>
    <w:rsid w:val="00604E9E"/>
    <w:rsid w:val="0060541E"/>
    <w:rsid w:val="00607910"/>
    <w:rsid w:val="00616912"/>
    <w:rsid w:val="006251F4"/>
    <w:rsid w:val="00626CD9"/>
    <w:rsid w:val="00630752"/>
    <w:rsid w:val="006308B7"/>
    <w:rsid w:val="006353A5"/>
    <w:rsid w:val="00636B5A"/>
    <w:rsid w:val="00640E4E"/>
    <w:rsid w:val="00652EC3"/>
    <w:rsid w:val="006635F9"/>
    <w:rsid w:val="0067107F"/>
    <w:rsid w:val="00673821"/>
    <w:rsid w:val="00673CC1"/>
    <w:rsid w:val="006878C9"/>
    <w:rsid w:val="00687ED5"/>
    <w:rsid w:val="006930DD"/>
    <w:rsid w:val="00694698"/>
    <w:rsid w:val="006A1497"/>
    <w:rsid w:val="006A1D26"/>
    <w:rsid w:val="006A46E4"/>
    <w:rsid w:val="006B1600"/>
    <w:rsid w:val="006B5266"/>
    <w:rsid w:val="006B6BF4"/>
    <w:rsid w:val="006B79AC"/>
    <w:rsid w:val="006C40BB"/>
    <w:rsid w:val="006D3CC2"/>
    <w:rsid w:val="006D4F19"/>
    <w:rsid w:val="006D526B"/>
    <w:rsid w:val="006D7E52"/>
    <w:rsid w:val="006E5D10"/>
    <w:rsid w:val="006F266B"/>
    <w:rsid w:val="006F2DC8"/>
    <w:rsid w:val="006F6930"/>
    <w:rsid w:val="00701CD9"/>
    <w:rsid w:val="007104F2"/>
    <w:rsid w:val="007121DA"/>
    <w:rsid w:val="00713179"/>
    <w:rsid w:val="00713310"/>
    <w:rsid w:val="007168A7"/>
    <w:rsid w:val="00716FCD"/>
    <w:rsid w:val="007259DA"/>
    <w:rsid w:val="00730C0F"/>
    <w:rsid w:val="00733AB9"/>
    <w:rsid w:val="00746CBD"/>
    <w:rsid w:val="00751033"/>
    <w:rsid w:val="00755198"/>
    <w:rsid w:val="0075595D"/>
    <w:rsid w:val="0075682F"/>
    <w:rsid w:val="00760B16"/>
    <w:rsid w:val="00782E5B"/>
    <w:rsid w:val="00790C79"/>
    <w:rsid w:val="007A1AA1"/>
    <w:rsid w:val="007A2420"/>
    <w:rsid w:val="007B2CB7"/>
    <w:rsid w:val="007C0CEE"/>
    <w:rsid w:val="007C14F3"/>
    <w:rsid w:val="007C4EF5"/>
    <w:rsid w:val="007C6244"/>
    <w:rsid w:val="007D2314"/>
    <w:rsid w:val="007D2E4A"/>
    <w:rsid w:val="007D312C"/>
    <w:rsid w:val="007D3918"/>
    <w:rsid w:val="007D3E87"/>
    <w:rsid w:val="007E6054"/>
    <w:rsid w:val="00806099"/>
    <w:rsid w:val="00820193"/>
    <w:rsid w:val="00823066"/>
    <w:rsid w:val="00824773"/>
    <w:rsid w:val="00833FFB"/>
    <w:rsid w:val="0084126D"/>
    <w:rsid w:val="00844084"/>
    <w:rsid w:val="0085157A"/>
    <w:rsid w:val="00854C9E"/>
    <w:rsid w:val="008564AC"/>
    <w:rsid w:val="0085662B"/>
    <w:rsid w:val="008630BC"/>
    <w:rsid w:val="0086401E"/>
    <w:rsid w:val="00870A61"/>
    <w:rsid w:val="00877CA9"/>
    <w:rsid w:val="0088294C"/>
    <w:rsid w:val="008A3905"/>
    <w:rsid w:val="008A4899"/>
    <w:rsid w:val="008A64DB"/>
    <w:rsid w:val="008B6CA1"/>
    <w:rsid w:val="008D692C"/>
    <w:rsid w:val="008E0B27"/>
    <w:rsid w:val="008E7E8A"/>
    <w:rsid w:val="008F51F9"/>
    <w:rsid w:val="009043FC"/>
    <w:rsid w:val="00917ADF"/>
    <w:rsid w:val="009208F4"/>
    <w:rsid w:val="0092388E"/>
    <w:rsid w:val="00925F95"/>
    <w:rsid w:val="00934F1C"/>
    <w:rsid w:val="009412A1"/>
    <w:rsid w:val="00943D3E"/>
    <w:rsid w:val="009462CF"/>
    <w:rsid w:val="009636AC"/>
    <w:rsid w:val="00966253"/>
    <w:rsid w:val="0097233A"/>
    <w:rsid w:val="00974456"/>
    <w:rsid w:val="00975C34"/>
    <w:rsid w:val="009811D5"/>
    <w:rsid w:val="00993193"/>
    <w:rsid w:val="00995646"/>
    <w:rsid w:val="009A208D"/>
    <w:rsid w:val="009A2E0B"/>
    <w:rsid w:val="009A536F"/>
    <w:rsid w:val="009C0922"/>
    <w:rsid w:val="009D0C57"/>
    <w:rsid w:val="009E6EB7"/>
    <w:rsid w:val="009F218C"/>
    <w:rsid w:val="00A01ED9"/>
    <w:rsid w:val="00A102DF"/>
    <w:rsid w:val="00A14E3E"/>
    <w:rsid w:val="00A234F3"/>
    <w:rsid w:val="00A24F39"/>
    <w:rsid w:val="00A47B9B"/>
    <w:rsid w:val="00A521B0"/>
    <w:rsid w:val="00A560F2"/>
    <w:rsid w:val="00A71216"/>
    <w:rsid w:val="00A77520"/>
    <w:rsid w:val="00A85B9E"/>
    <w:rsid w:val="00A86F37"/>
    <w:rsid w:val="00AB467F"/>
    <w:rsid w:val="00AB5232"/>
    <w:rsid w:val="00AC1D48"/>
    <w:rsid w:val="00AD6081"/>
    <w:rsid w:val="00AE6D48"/>
    <w:rsid w:val="00AE7AD0"/>
    <w:rsid w:val="00AF2830"/>
    <w:rsid w:val="00B01366"/>
    <w:rsid w:val="00B06C27"/>
    <w:rsid w:val="00B06D91"/>
    <w:rsid w:val="00B103DF"/>
    <w:rsid w:val="00B120FE"/>
    <w:rsid w:val="00B2124D"/>
    <w:rsid w:val="00B26D2A"/>
    <w:rsid w:val="00B31A89"/>
    <w:rsid w:val="00B32224"/>
    <w:rsid w:val="00B50336"/>
    <w:rsid w:val="00B51746"/>
    <w:rsid w:val="00B54235"/>
    <w:rsid w:val="00B57177"/>
    <w:rsid w:val="00B6204C"/>
    <w:rsid w:val="00B74409"/>
    <w:rsid w:val="00B832D7"/>
    <w:rsid w:val="00B9023B"/>
    <w:rsid w:val="00B940E1"/>
    <w:rsid w:val="00BA077F"/>
    <w:rsid w:val="00BA2D70"/>
    <w:rsid w:val="00BA3C20"/>
    <w:rsid w:val="00BC2007"/>
    <w:rsid w:val="00BD03B0"/>
    <w:rsid w:val="00BD3A41"/>
    <w:rsid w:val="00BF5D0E"/>
    <w:rsid w:val="00C0156B"/>
    <w:rsid w:val="00C01DFF"/>
    <w:rsid w:val="00C05D89"/>
    <w:rsid w:val="00C06F00"/>
    <w:rsid w:val="00C07254"/>
    <w:rsid w:val="00C1489A"/>
    <w:rsid w:val="00C17C41"/>
    <w:rsid w:val="00C208C9"/>
    <w:rsid w:val="00C22B99"/>
    <w:rsid w:val="00C33097"/>
    <w:rsid w:val="00C35EA3"/>
    <w:rsid w:val="00C36798"/>
    <w:rsid w:val="00C40BD1"/>
    <w:rsid w:val="00C46D14"/>
    <w:rsid w:val="00C47249"/>
    <w:rsid w:val="00C51D50"/>
    <w:rsid w:val="00C524A2"/>
    <w:rsid w:val="00C5723A"/>
    <w:rsid w:val="00C66E2E"/>
    <w:rsid w:val="00C82218"/>
    <w:rsid w:val="00CA3F2E"/>
    <w:rsid w:val="00CB0A94"/>
    <w:rsid w:val="00CB3183"/>
    <w:rsid w:val="00CB6421"/>
    <w:rsid w:val="00CD6A8F"/>
    <w:rsid w:val="00CE3FEE"/>
    <w:rsid w:val="00CE4711"/>
    <w:rsid w:val="00CE5555"/>
    <w:rsid w:val="00CF02E2"/>
    <w:rsid w:val="00D0170B"/>
    <w:rsid w:val="00D0725B"/>
    <w:rsid w:val="00D07361"/>
    <w:rsid w:val="00D0751D"/>
    <w:rsid w:val="00D10F11"/>
    <w:rsid w:val="00D16DB4"/>
    <w:rsid w:val="00D24FBA"/>
    <w:rsid w:val="00D37685"/>
    <w:rsid w:val="00D412EC"/>
    <w:rsid w:val="00D50207"/>
    <w:rsid w:val="00D71CDB"/>
    <w:rsid w:val="00D828FD"/>
    <w:rsid w:val="00D925E2"/>
    <w:rsid w:val="00D94C93"/>
    <w:rsid w:val="00DA5917"/>
    <w:rsid w:val="00DB236F"/>
    <w:rsid w:val="00DB6CDB"/>
    <w:rsid w:val="00DD1D6D"/>
    <w:rsid w:val="00DE4D05"/>
    <w:rsid w:val="00DE6D01"/>
    <w:rsid w:val="00DF5D4B"/>
    <w:rsid w:val="00DF6C42"/>
    <w:rsid w:val="00E06FA7"/>
    <w:rsid w:val="00E1091E"/>
    <w:rsid w:val="00E13D52"/>
    <w:rsid w:val="00E1713D"/>
    <w:rsid w:val="00E1715C"/>
    <w:rsid w:val="00E208AB"/>
    <w:rsid w:val="00E23350"/>
    <w:rsid w:val="00E51C02"/>
    <w:rsid w:val="00E51C44"/>
    <w:rsid w:val="00E62704"/>
    <w:rsid w:val="00E62909"/>
    <w:rsid w:val="00E66767"/>
    <w:rsid w:val="00E716FD"/>
    <w:rsid w:val="00E72D12"/>
    <w:rsid w:val="00E8102D"/>
    <w:rsid w:val="00E81C4B"/>
    <w:rsid w:val="00E8514A"/>
    <w:rsid w:val="00E86826"/>
    <w:rsid w:val="00E90D6D"/>
    <w:rsid w:val="00E942F8"/>
    <w:rsid w:val="00EA2D69"/>
    <w:rsid w:val="00EB4C95"/>
    <w:rsid w:val="00EC062D"/>
    <w:rsid w:val="00EC2931"/>
    <w:rsid w:val="00EC519F"/>
    <w:rsid w:val="00ED1E76"/>
    <w:rsid w:val="00ED4AB9"/>
    <w:rsid w:val="00EF0D3B"/>
    <w:rsid w:val="00F022C6"/>
    <w:rsid w:val="00F062A2"/>
    <w:rsid w:val="00F102DA"/>
    <w:rsid w:val="00F14A75"/>
    <w:rsid w:val="00F15B17"/>
    <w:rsid w:val="00F44EB8"/>
    <w:rsid w:val="00F5243E"/>
    <w:rsid w:val="00F57988"/>
    <w:rsid w:val="00F62E43"/>
    <w:rsid w:val="00F6488D"/>
    <w:rsid w:val="00F724E8"/>
    <w:rsid w:val="00F77D9E"/>
    <w:rsid w:val="00F90240"/>
    <w:rsid w:val="00FA0913"/>
    <w:rsid w:val="00FB1AAB"/>
    <w:rsid w:val="00FB5E88"/>
    <w:rsid w:val="00FC1E18"/>
    <w:rsid w:val="00FC617A"/>
    <w:rsid w:val="00FC705A"/>
    <w:rsid w:val="00FD2F11"/>
    <w:rsid w:val="00FD7C22"/>
    <w:rsid w:val="00FF2BB9"/>
    <w:rsid w:val="00FF3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838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ED5"/>
    <w:pPr>
      <w:spacing w:after="200"/>
    </w:pPr>
    <w:rPr>
      <w:rFonts w:ascii="Times New Roman" w:eastAsiaTheme="minorEastAsia" w:hAnsi="Times New Roman"/>
      <w:color w:val="000000" w:themeColor="text1"/>
      <w:sz w:val="24"/>
    </w:rPr>
  </w:style>
  <w:style w:type="paragraph" w:styleId="Heading1">
    <w:name w:val="heading 1"/>
    <w:basedOn w:val="Normal"/>
    <w:next w:val="Normal"/>
    <w:link w:val="Heading1Char"/>
    <w:autoRedefine/>
    <w:uiPriority w:val="9"/>
    <w:qFormat/>
    <w:rsid w:val="00B2124D"/>
    <w:pPr>
      <w:keepNext/>
      <w:keepLines/>
      <w:spacing w:before="480" w:after="0"/>
      <w:outlineLvl w:val="0"/>
    </w:pPr>
    <w:rPr>
      <w:rFonts w:eastAsia="MS Gothic"/>
      <w:b/>
      <w:bCs/>
      <w:sz w:val="32"/>
      <w:szCs w:val="28"/>
      <w:lang w:bidi="en-US"/>
    </w:rPr>
  </w:style>
  <w:style w:type="paragraph" w:styleId="Heading2">
    <w:name w:val="heading 2"/>
    <w:basedOn w:val="Normal"/>
    <w:next w:val="Normal"/>
    <w:link w:val="Heading2Char"/>
    <w:autoRedefine/>
    <w:uiPriority w:val="9"/>
    <w:unhideWhenUsed/>
    <w:qFormat/>
    <w:rsid w:val="008564AC"/>
    <w:pPr>
      <w:keepNext/>
      <w:keepLines/>
      <w:spacing w:before="200"/>
      <w:outlineLvl w:val="1"/>
    </w:pPr>
    <w:rPr>
      <w:rFonts w:eastAsiaTheme="majorEastAsia" w:cs="Times New Roman"/>
      <w:b/>
      <w:bCs/>
      <w:sz w:val="28"/>
      <w:szCs w:val="24"/>
    </w:rPr>
  </w:style>
  <w:style w:type="paragraph" w:styleId="Heading3">
    <w:name w:val="heading 3"/>
    <w:basedOn w:val="Normal"/>
    <w:next w:val="Normal"/>
    <w:link w:val="Heading3Char"/>
    <w:autoRedefine/>
    <w:uiPriority w:val="9"/>
    <w:semiHidden/>
    <w:unhideWhenUsed/>
    <w:qFormat/>
    <w:rsid w:val="00C1489A"/>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F102DA"/>
    <w:pPr>
      <w:keepNext/>
      <w:keepLines/>
      <w:spacing w:before="200"/>
      <w:jc w:val="center"/>
      <w:outlineLvl w:val="3"/>
    </w:pPr>
    <w:rPr>
      <w:rFonts w:eastAsiaTheme="majorEastAsia"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2124D"/>
    <w:rPr>
      <w:rFonts w:ascii="Times New Roman" w:eastAsia="MS Gothic" w:hAnsi="Times New Roman"/>
      <w:b/>
      <w:bCs/>
      <w:color w:val="000000" w:themeColor="text1"/>
      <w:sz w:val="32"/>
      <w:szCs w:val="28"/>
      <w:lang w:bidi="en-US"/>
    </w:rPr>
  </w:style>
  <w:style w:type="character" w:customStyle="1" w:styleId="Heading2Char">
    <w:name w:val="Heading 2 Char"/>
    <w:basedOn w:val="DefaultParagraphFont"/>
    <w:link w:val="Heading2"/>
    <w:uiPriority w:val="9"/>
    <w:rsid w:val="008564AC"/>
    <w:rPr>
      <w:rFonts w:ascii="Times New Roman" w:eastAsiaTheme="majorEastAsia" w:hAnsi="Times New Roman" w:cs="Times New Roman"/>
      <w:b/>
      <w:bCs/>
      <w:color w:val="000000" w:themeColor="text1"/>
      <w:sz w:val="28"/>
      <w:szCs w:val="24"/>
    </w:rPr>
  </w:style>
  <w:style w:type="character" w:customStyle="1" w:styleId="Heading3Char">
    <w:name w:val="Heading 3 Char"/>
    <w:basedOn w:val="DefaultParagraphFont"/>
    <w:link w:val="Heading3"/>
    <w:uiPriority w:val="9"/>
    <w:semiHidden/>
    <w:rsid w:val="00C1489A"/>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F102DA"/>
    <w:rPr>
      <w:rFonts w:ascii="Times New Roman" w:eastAsiaTheme="majorEastAsia" w:hAnsi="Times New Roman" w:cstheme="majorBidi"/>
      <w:b/>
      <w:bCs/>
      <w:i/>
      <w:iCs/>
      <w:color w:val="000000" w:themeColor="text1"/>
      <w:sz w:val="24"/>
    </w:rPr>
  </w:style>
  <w:style w:type="paragraph" w:styleId="ListParagraph">
    <w:name w:val="List Paragraph"/>
    <w:basedOn w:val="Normal"/>
    <w:uiPriority w:val="34"/>
    <w:qFormat/>
    <w:rsid w:val="00870A61"/>
    <w:pPr>
      <w:ind w:left="720"/>
      <w:contextualSpacing/>
    </w:pPr>
  </w:style>
  <w:style w:type="table" w:styleId="TableGrid">
    <w:name w:val="Table Grid"/>
    <w:basedOn w:val="TableNormal"/>
    <w:uiPriority w:val="59"/>
    <w:rsid w:val="00143B6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090AA8"/>
    <w:pPr>
      <w:spacing w:line="276" w:lineRule="auto"/>
      <w:jc w:val="left"/>
      <w:outlineLvl w:val="9"/>
    </w:pPr>
    <w:rPr>
      <w:rFonts w:asciiTheme="majorHAnsi" w:eastAsiaTheme="majorEastAsia" w:hAnsiTheme="majorHAnsi" w:cstheme="majorBidi"/>
      <w:color w:val="365F91" w:themeColor="accent1" w:themeShade="BF"/>
      <w:sz w:val="28"/>
      <w:lang w:bidi="ar-SA"/>
    </w:rPr>
  </w:style>
  <w:style w:type="paragraph" w:styleId="TOC1">
    <w:name w:val="toc 1"/>
    <w:basedOn w:val="Normal"/>
    <w:next w:val="Normal"/>
    <w:autoRedefine/>
    <w:uiPriority w:val="39"/>
    <w:unhideWhenUsed/>
    <w:rsid w:val="00090AA8"/>
    <w:pPr>
      <w:spacing w:after="100"/>
    </w:pPr>
  </w:style>
  <w:style w:type="character" w:styleId="Hyperlink">
    <w:name w:val="Hyperlink"/>
    <w:basedOn w:val="DefaultParagraphFont"/>
    <w:uiPriority w:val="99"/>
    <w:unhideWhenUsed/>
    <w:rsid w:val="00090AA8"/>
    <w:rPr>
      <w:color w:val="0000FF" w:themeColor="hyperlink"/>
      <w:u w:val="single"/>
    </w:rPr>
  </w:style>
  <w:style w:type="paragraph" w:styleId="BalloonText">
    <w:name w:val="Balloon Text"/>
    <w:basedOn w:val="Normal"/>
    <w:link w:val="BalloonTextChar"/>
    <w:uiPriority w:val="99"/>
    <w:semiHidden/>
    <w:unhideWhenUsed/>
    <w:rsid w:val="00090A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0AA8"/>
    <w:rPr>
      <w:rFonts w:ascii="Tahoma" w:eastAsiaTheme="minorEastAsia" w:hAnsi="Tahoma" w:cs="Tahoma"/>
      <w:color w:val="000000" w:themeColor="text1"/>
      <w:sz w:val="16"/>
      <w:szCs w:val="16"/>
    </w:rPr>
  </w:style>
  <w:style w:type="paragraph" w:styleId="Header">
    <w:name w:val="header"/>
    <w:basedOn w:val="Normal"/>
    <w:link w:val="HeaderChar"/>
    <w:uiPriority w:val="99"/>
    <w:semiHidden/>
    <w:unhideWhenUsed/>
    <w:rsid w:val="00090AA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90AA8"/>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090A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AA8"/>
    <w:rPr>
      <w:rFonts w:ascii="Times New Roman" w:eastAsiaTheme="minorEastAsia" w:hAnsi="Times New Roman"/>
      <w:color w:val="000000" w:themeColor="text1"/>
      <w:sz w:val="24"/>
    </w:rPr>
  </w:style>
  <w:style w:type="paragraph" w:styleId="TOC2">
    <w:name w:val="toc 2"/>
    <w:basedOn w:val="Normal"/>
    <w:next w:val="Normal"/>
    <w:autoRedefine/>
    <w:uiPriority w:val="39"/>
    <w:unhideWhenUsed/>
    <w:rsid w:val="00356B0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6C6720-CF16-4D70-B2D9-FC2593D06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2557</Words>
  <Characters>14580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2021-05-05T11:56:00Z</dcterms:created>
  <dcterms:modified xsi:type="dcterms:W3CDTF">2021-05-05T11:56:00Z</dcterms:modified>
</cp:coreProperties>
</file>