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23547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53FEF" w:rsidRDefault="00653FEF">
                                    <w:pPr>
                                      <w:pStyle w:val="NoSpacing"/>
                                      <w:jc w:val="right"/>
                                      <w:rPr>
                                        <w:color w:val="595959" w:themeColor="text1" w:themeTint="A6"/>
                                        <w:sz w:val="28"/>
                                        <w:szCs w:val="28"/>
                                      </w:rPr>
                                    </w:pPr>
                                    <w:r>
                                      <w:rPr>
                                        <w:color w:val="595959" w:themeColor="text1" w:themeTint="A6"/>
                                        <w:sz w:val="28"/>
                                        <w:szCs w:val="28"/>
                                      </w:rPr>
                                      <w:t>SHAHED M BAKSHI 1710633</w:t>
                                    </w:r>
                                  </w:p>
                                </w:sdtContent>
                              </w:sdt>
                              <w:p w:rsidR="00653FEF" w:rsidRDefault="00653FE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shahedbakshi@yahoo.com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53FEF" w:rsidRDefault="00653FEF">
                              <w:pPr>
                                <w:pStyle w:val="NoSpacing"/>
                                <w:jc w:val="right"/>
                                <w:rPr>
                                  <w:color w:val="595959" w:themeColor="text1" w:themeTint="A6"/>
                                  <w:sz w:val="28"/>
                                  <w:szCs w:val="28"/>
                                </w:rPr>
                              </w:pPr>
                              <w:r>
                                <w:rPr>
                                  <w:color w:val="595959" w:themeColor="text1" w:themeTint="A6"/>
                                  <w:sz w:val="28"/>
                                  <w:szCs w:val="28"/>
                                </w:rPr>
                                <w:t>SHAHED M BAKSHI 1710633</w:t>
                              </w:r>
                            </w:p>
                          </w:sdtContent>
                        </w:sdt>
                        <w:p w:rsidR="00653FEF" w:rsidRDefault="00653FE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shahedbakshi@yahoo.com</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3FEF" w:rsidRDefault="00653FEF">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653FEF" w:rsidRDefault="00653FEF">
                                    <w:pPr>
                                      <w:pStyle w:val="NoSpacing"/>
                                      <w:jc w:val="right"/>
                                      <w:rPr>
                                        <w:color w:val="595959" w:themeColor="text1" w:themeTint="A6"/>
                                        <w:sz w:val="20"/>
                                        <w:szCs w:val="20"/>
                                      </w:rPr>
                                    </w:pPr>
                                    <w:r>
                                      <w:rPr>
                                        <w:color w:val="595959" w:themeColor="text1" w:themeTint="A6"/>
                                        <w:sz w:val="20"/>
                                        <w:szCs w:val="20"/>
                                      </w:rPr>
                                      <w:t>A REPORT ON RYANAIR. THE ISSUES, ANALYSIS AND RECOMMENDATION FOR THE SUCCESSFUL DOMINATION OF AIR TRAVEL.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53FEF" w:rsidRDefault="00653FEF">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653FEF" w:rsidRDefault="00653FEF">
                              <w:pPr>
                                <w:pStyle w:val="NoSpacing"/>
                                <w:jc w:val="right"/>
                                <w:rPr>
                                  <w:color w:val="595959" w:themeColor="text1" w:themeTint="A6"/>
                                  <w:sz w:val="20"/>
                                  <w:szCs w:val="20"/>
                                </w:rPr>
                              </w:pPr>
                              <w:r>
                                <w:rPr>
                                  <w:color w:val="595959" w:themeColor="text1" w:themeTint="A6"/>
                                  <w:sz w:val="20"/>
                                  <w:szCs w:val="20"/>
                                </w:rPr>
                                <w:t>A REPORT ON RYANAIR. THE ISSUES, ANALYSIS AND RECOMMENDATION FOR THE SUCCESSFUL DOMINATION OF AIR TRAVEL.</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3FEF" w:rsidRDefault="00653FE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53FEF" w:rsidRDefault="00653FEF">
                                    <w:pPr>
                                      <w:jc w:val="right"/>
                                      <w:rPr>
                                        <w:smallCaps/>
                                        <w:color w:val="404040" w:themeColor="text1" w:themeTint="BF"/>
                                        <w:sz w:val="36"/>
                                        <w:szCs w:val="36"/>
                                      </w:rPr>
                                    </w:pPr>
                                    <w:r>
                                      <w:rPr>
                                        <w:color w:val="404040" w:themeColor="text1" w:themeTint="BF"/>
                                        <w:sz w:val="36"/>
                                        <w:szCs w:val="36"/>
                                      </w:rPr>
                                      <w:t>REACHING FOR THE SKIES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53FEF" w:rsidRDefault="00653FE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53FEF" w:rsidRDefault="00653FEF">
                              <w:pPr>
                                <w:jc w:val="right"/>
                                <w:rPr>
                                  <w:smallCaps/>
                                  <w:color w:val="404040" w:themeColor="text1" w:themeTint="BF"/>
                                  <w:sz w:val="36"/>
                                  <w:szCs w:val="36"/>
                                </w:rPr>
                              </w:pPr>
                              <w:r>
                                <w:rPr>
                                  <w:color w:val="404040" w:themeColor="text1" w:themeTint="BF"/>
                                  <w:sz w:val="36"/>
                                  <w:szCs w:val="36"/>
                                </w:rPr>
                                <w:t>REACHING FOR THE SKIES</w:t>
                              </w:r>
                            </w:p>
                          </w:sdtContent>
                        </w:sdt>
                      </w:txbxContent>
                    </v:textbox>
                    <w10:wrap type="square" anchorx="page" anchory="page"/>
                  </v:shape>
                </w:pict>
              </mc:Fallback>
            </mc:AlternateContent>
          </w:r>
        </w:p>
        <w:p w:rsidR="007D4893" w:rsidRDefault="007D4893">
          <w:r>
            <w:br w:type="page"/>
          </w:r>
        </w:p>
      </w:sdtContent>
    </w:sdt>
    <w:p w:rsidR="00507A89" w:rsidRDefault="007D4893" w:rsidP="007D4893">
      <w:pPr>
        <w:pStyle w:val="Heading1"/>
      </w:pPr>
      <w:bookmarkStart w:id="0" w:name="_Toc508199681"/>
      <w:r>
        <w:lastRenderedPageBreak/>
        <w:t>Executive Summary</w:t>
      </w:r>
      <w:bookmarkEnd w:id="0"/>
    </w:p>
    <w:p w:rsidR="007D4893" w:rsidRDefault="007D4893" w:rsidP="007D4893"/>
    <w:p w:rsidR="007D4893" w:rsidRDefault="001F6F62" w:rsidP="007D4893">
      <w:r>
        <w:t>The purpose of this report is to</w:t>
      </w:r>
      <w:r w:rsidR="00E25FA2">
        <w:t xml:space="preserve"> analyse, determine and</w:t>
      </w:r>
      <w:r>
        <w:t xml:space="preserve"> </w:t>
      </w:r>
      <w:r w:rsidR="00E25FA2">
        <w:t xml:space="preserve">evaluate the current problems that Ryanair is facing, and other impending issues. The report found that one of the major issues concerning Ryanair’s operation was that of Brexit. </w:t>
      </w:r>
      <w:r w:rsidR="003C0220">
        <w:t>The concern was</w:t>
      </w:r>
      <w:r w:rsidR="00E25FA2">
        <w:t xml:space="preserve"> the availability of routes and will have to </w:t>
      </w:r>
      <w:proofErr w:type="gramStart"/>
      <w:r w:rsidR="00E25FA2">
        <w:t>enter into</w:t>
      </w:r>
      <w:proofErr w:type="gramEnd"/>
      <w:r w:rsidR="00E25FA2">
        <w:t xml:space="preserve"> negotiations with airline authorities. Customer service is also a priority after their reputation was hurt with the fiasco of cancelled flights in2017.</w:t>
      </w:r>
      <w:r w:rsidR="003C0220">
        <w:t xml:space="preserve"> Providing alternative transport is suggested to combat the cancellation of flights.</w:t>
      </w:r>
      <w:r w:rsidR="00E25FA2">
        <w:t xml:space="preserve"> Their relation</w:t>
      </w:r>
      <w:r w:rsidR="003C0220">
        <w:t>ship</w:t>
      </w:r>
      <w:r w:rsidR="00E25FA2">
        <w:t xml:space="preserve"> with employees </w:t>
      </w:r>
      <w:r w:rsidR="003C0220">
        <w:t xml:space="preserve">must also be addressed as staff morale is an all- time low. The management must also adapt to the growing trends in the market as competition is fierce. As a major player in the industry, Ryanair will no doubt implement strategies to overcome these issues and cement themselves as the leading airline carrier in the EU.  </w:t>
      </w:r>
      <w:r w:rsidR="00E25FA2">
        <w:t xml:space="preserve">      </w:t>
      </w:r>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BE4747"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199681" w:history="1">
            <w:r w:rsidR="00BE4747" w:rsidRPr="0091481F">
              <w:rPr>
                <w:rStyle w:val="Hyperlink"/>
                <w:noProof/>
              </w:rPr>
              <w:t>Executive Summary</w:t>
            </w:r>
            <w:r w:rsidR="00BE4747">
              <w:rPr>
                <w:noProof/>
                <w:webHidden/>
              </w:rPr>
              <w:tab/>
            </w:r>
            <w:r w:rsidR="00BE4747">
              <w:rPr>
                <w:noProof/>
                <w:webHidden/>
              </w:rPr>
              <w:fldChar w:fldCharType="begin"/>
            </w:r>
            <w:r w:rsidR="00BE4747">
              <w:rPr>
                <w:noProof/>
                <w:webHidden/>
              </w:rPr>
              <w:instrText xml:space="preserve"> PAGEREF _Toc508199681 \h </w:instrText>
            </w:r>
            <w:r w:rsidR="00BE4747">
              <w:rPr>
                <w:noProof/>
                <w:webHidden/>
              </w:rPr>
            </w:r>
            <w:r w:rsidR="00BE4747">
              <w:rPr>
                <w:noProof/>
                <w:webHidden/>
              </w:rPr>
              <w:fldChar w:fldCharType="separate"/>
            </w:r>
            <w:r w:rsidR="00BE4747">
              <w:rPr>
                <w:noProof/>
                <w:webHidden/>
              </w:rPr>
              <w:t>1</w:t>
            </w:r>
            <w:r w:rsidR="00BE4747">
              <w:rPr>
                <w:noProof/>
                <w:webHidden/>
              </w:rPr>
              <w:fldChar w:fldCharType="end"/>
            </w:r>
          </w:hyperlink>
        </w:p>
        <w:p w:rsidR="00BE4747" w:rsidRDefault="00AE184B">
          <w:pPr>
            <w:pStyle w:val="TOC1"/>
            <w:tabs>
              <w:tab w:val="right" w:leader="dot" w:pos="9016"/>
            </w:tabs>
            <w:rPr>
              <w:rFonts w:eastAsiaTheme="minorEastAsia"/>
              <w:noProof/>
              <w:lang w:eastAsia="en-GB"/>
            </w:rPr>
          </w:pPr>
          <w:hyperlink w:anchor="_Toc508199682" w:history="1">
            <w:r w:rsidR="00BE4747" w:rsidRPr="0091481F">
              <w:rPr>
                <w:rStyle w:val="Hyperlink"/>
                <w:noProof/>
              </w:rPr>
              <w:t>Introduction</w:t>
            </w:r>
            <w:r w:rsidR="00BE4747">
              <w:rPr>
                <w:noProof/>
                <w:webHidden/>
              </w:rPr>
              <w:tab/>
            </w:r>
            <w:r w:rsidR="00BE4747">
              <w:rPr>
                <w:noProof/>
                <w:webHidden/>
              </w:rPr>
              <w:fldChar w:fldCharType="begin"/>
            </w:r>
            <w:r w:rsidR="00BE4747">
              <w:rPr>
                <w:noProof/>
                <w:webHidden/>
              </w:rPr>
              <w:instrText xml:space="preserve"> PAGEREF _Toc508199682 \h </w:instrText>
            </w:r>
            <w:r w:rsidR="00BE4747">
              <w:rPr>
                <w:noProof/>
                <w:webHidden/>
              </w:rPr>
            </w:r>
            <w:r w:rsidR="00BE4747">
              <w:rPr>
                <w:noProof/>
                <w:webHidden/>
              </w:rPr>
              <w:fldChar w:fldCharType="separate"/>
            </w:r>
            <w:r w:rsidR="00BE4747">
              <w:rPr>
                <w:noProof/>
                <w:webHidden/>
              </w:rPr>
              <w:t>3</w:t>
            </w:r>
            <w:r w:rsidR="00BE4747">
              <w:rPr>
                <w:noProof/>
                <w:webHidden/>
              </w:rPr>
              <w:fldChar w:fldCharType="end"/>
            </w:r>
          </w:hyperlink>
        </w:p>
        <w:p w:rsidR="00BE4747" w:rsidRDefault="00AE184B">
          <w:pPr>
            <w:pStyle w:val="TOC1"/>
            <w:tabs>
              <w:tab w:val="right" w:leader="dot" w:pos="9016"/>
            </w:tabs>
            <w:rPr>
              <w:rFonts w:eastAsiaTheme="minorEastAsia"/>
              <w:noProof/>
              <w:lang w:eastAsia="en-GB"/>
            </w:rPr>
          </w:pPr>
          <w:hyperlink w:anchor="_Toc508199683" w:history="1">
            <w:r w:rsidR="00BE4747" w:rsidRPr="0091481F">
              <w:rPr>
                <w:rStyle w:val="Hyperlink"/>
                <w:noProof/>
              </w:rPr>
              <w:t>Main Body</w:t>
            </w:r>
            <w:r w:rsidR="00BE4747">
              <w:rPr>
                <w:noProof/>
                <w:webHidden/>
              </w:rPr>
              <w:tab/>
            </w:r>
            <w:r w:rsidR="00BE4747">
              <w:rPr>
                <w:noProof/>
                <w:webHidden/>
              </w:rPr>
              <w:fldChar w:fldCharType="begin"/>
            </w:r>
            <w:r w:rsidR="00BE4747">
              <w:rPr>
                <w:noProof/>
                <w:webHidden/>
              </w:rPr>
              <w:instrText xml:space="preserve"> PAGEREF _Toc508199683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1"/>
            <w:tabs>
              <w:tab w:val="right" w:leader="dot" w:pos="9016"/>
            </w:tabs>
            <w:rPr>
              <w:rFonts w:eastAsiaTheme="minorEastAsia"/>
              <w:noProof/>
              <w:lang w:eastAsia="en-GB"/>
            </w:rPr>
          </w:pPr>
          <w:hyperlink w:anchor="_Toc508199684" w:history="1">
            <w:r w:rsidR="00BE4747" w:rsidRPr="0091481F">
              <w:rPr>
                <w:rStyle w:val="Hyperlink"/>
                <w:noProof/>
              </w:rPr>
              <w:t>Current Problems</w:t>
            </w:r>
            <w:r w:rsidR="00BE4747">
              <w:rPr>
                <w:noProof/>
                <w:webHidden/>
              </w:rPr>
              <w:tab/>
            </w:r>
            <w:r w:rsidR="00BE4747">
              <w:rPr>
                <w:noProof/>
                <w:webHidden/>
              </w:rPr>
              <w:fldChar w:fldCharType="begin"/>
            </w:r>
            <w:r w:rsidR="00BE4747">
              <w:rPr>
                <w:noProof/>
                <w:webHidden/>
              </w:rPr>
              <w:instrText xml:space="preserve"> PAGEREF _Toc508199684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2"/>
            <w:tabs>
              <w:tab w:val="right" w:leader="dot" w:pos="9016"/>
            </w:tabs>
            <w:rPr>
              <w:rFonts w:eastAsiaTheme="minorEastAsia"/>
              <w:noProof/>
              <w:lang w:eastAsia="en-GB"/>
            </w:rPr>
          </w:pPr>
          <w:hyperlink w:anchor="_Toc508199685" w:history="1">
            <w:r w:rsidR="00BE4747" w:rsidRPr="0091481F">
              <w:rPr>
                <w:rStyle w:val="Hyperlink"/>
                <w:noProof/>
              </w:rPr>
              <w:t>Aging Population</w:t>
            </w:r>
            <w:r w:rsidR="00BE4747">
              <w:rPr>
                <w:noProof/>
                <w:webHidden/>
              </w:rPr>
              <w:tab/>
            </w:r>
            <w:r w:rsidR="00BE4747">
              <w:rPr>
                <w:noProof/>
                <w:webHidden/>
              </w:rPr>
              <w:fldChar w:fldCharType="begin"/>
            </w:r>
            <w:r w:rsidR="00BE4747">
              <w:rPr>
                <w:noProof/>
                <w:webHidden/>
              </w:rPr>
              <w:instrText xml:space="preserve"> PAGEREF _Toc508199685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2"/>
            <w:tabs>
              <w:tab w:val="right" w:leader="dot" w:pos="9016"/>
            </w:tabs>
            <w:rPr>
              <w:rFonts w:eastAsiaTheme="minorEastAsia"/>
              <w:noProof/>
              <w:lang w:eastAsia="en-GB"/>
            </w:rPr>
          </w:pPr>
          <w:hyperlink w:anchor="_Toc508199686" w:history="1">
            <w:r w:rsidR="00BE4747" w:rsidRPr="0091481F">
              <w:rPr>
                <w:rStyle w:val="Hyperlink"/>
                <w:noProof/>
              </w:rPr>
              <w:t>Finance</w:t>
            </w:r>
            <w:r w:rsidR="00BE4747">
              <w:rPr>
                <w:noProof/>
                <w:webHidden/>
              </w:rPr>
              <w:tab/>
            </w:r>
            <w:r w:rsidR="00BE4747">
              <w:rPr>
                <w:noProof/>
                <w:webHidden/>
              </w:rPr>
              <w:fldChar w:fldCharType="begin"/>
            </w:r>
            <w:r w:rsidR="00BE4747">
              <w:rPr>
                <w:noProof/>
                <w:webHidden/>
              </w:rPr>
              <w:instrText xml:space="preserve"> PAGEREF _Toc508199686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2"/>
            <w:tabs>
              <w:tab w:val="right" w:leader="dot" w:pos="9016"/>
            </w:tabs>
            <w:rPr>
              <w:rFonts w:eastAsiaTheme="minorEastAsia"/>
              <w:noProof/>
              <w:lang w:eastAsia="en-GB"/>
            </w:rPr>
          </w:pPr>
          <w:hyperlink w:anchor="_Toc508199687" w:history="1">
            <w:r w:rsidR="00BE4747" w:rsidRPr="0091481F">
              <w:rPr>
                <w:rStyle w:val="Hyperlink"/>
                <w:noProof/>
              </w:rPr>
              <w:t>Changes in Lifestyle</w:t>
            </w:r>
            <w:r w:rsidR="00BE4747">
              <w:rPr>
                <w:noProof/>
                <w:webHidden/>
              </w:rPr>
              <w:tab/>
            </w:r>
            <w:r w:rsidR="00BE4747">
              <w:rPr>
                <w:noProof/>
                <w:webHidden/>
              </w:rPr>
              <w:fldChar w:fldCharType="begin"/>
            </w:r>
            <w:r w:rsidR="00BE4747">
              <w:rPr>
                <w:noProof/>
                <w:webHidden/>
              </w:rPr>
              <w:instrText xml:space="preserve"> PAGEREF _Toc508199687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2"/>
            <w:tabs>
              <w:tab w:val="right" w:leader="dot" w:pos="9016"/>
            </w:tabs>
            <w:rPr>
              <w:rFonts w:eastAsiaTheme="minorEastAsia"/>
              <w:noProof/>
              <w:lang w:eastAsia="en-GB"/>
            </w:rPr>
          </w:pPr>
          <w:hyperlink w:anchor="_Toc508199688" w:history="1">
            <w:r w:rsidR="00BE4747" w:rsidRPr="0091481F">
              <w:rPr>
                <w:rStyle w:val="Hyperlink"/>
                <w:noProof/>
              </w:rPr>
              <w:t>The Fishbone</w:t>
            </w:r>
            <w:r w:rsidR="00BE4747">
              <w:rPr>
                <w:noProof/>
                <w:webHidden/>
              </w:rPr>
              <w:tab/>
            </w:r>
            <w:r w:rsidR="00BE4747">
              <w:rPr>
                <w:noProof/>
                <w:webHidden/>
              </w:rPr>
              <w:fldChar w:fldCharType="begin"/>
            </w:r>
            <w:r w:rsidR="00BE4747">
              <w:rPr>
                <w:noProof/>
                <w:webHidden/>
              </w:rPr>
              <w:instrText xml:space="preserve"> PAGEREF _Toc508199688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2"/>
            <w:tabs>
              <w:tab w:val="right" w:leader="dot" w:pos="9016"/>
            </w:tabs>
            <w:rPr>
              <w:rFonts w:eastAsiaTheme="minorEastAsia"/>
              <w:noProof/>
              <w:lang w:eastAsia="en-GB"/>
            </w:rPr>
          </w:pPr>
          <w:hyperlink w:anchor="_Toc508199689" w:history="1">
            <w:r w:rsidR="00BE4747" w:rsidRPr="0091481F">
              <w:rPr>
                <w:rStyle w:val="Hyperlink"/>
                <w:noProof/>
              </w:rPr>
              <w:t>Stakeholder Analysis</w:t>
            </w:r>
            <w:r w:rsidR="00BE4747">
              <w:rPr>
                <w:noProof/>
                <w:webHidden/>
              </w:rPr>
              <w:tab/>
            </w:r>
            <w:r w:rsidR="00BE4747">
              <w:rPr>
                <w:noProof/>
                <w:webHidden/>
              </w:rPr>
              <w:fldChar w:fldCharType="begin"/>
            </w:r>
            <w:r w:rsidR="00BE4747">
              <w:rPr>
                <w:noProof/>
                <w:webHidden/>
              </w:rPr>
              <w:instrText xml:space="preserve"> PAGEREF _Toc508199689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2"/>
            <w:tabs>
              <w:tab w:val="right" w:leader="dot" w:pos="9016"/>
            </w:tabs>
            <w:rPr>
              <w:rFonts w:eastAsiaTheme="minorEastAsia"/>
              <w:noProof/>
              <w:lang w:eastAsia="en-GB"/>
            </w:rPr>
          </w:pPr>
          <w:hyperlink w:anchor="_Toc508199690" w:history="1">
            <w:r w:rsidR="00BE4747" w:rsidRPr="0091481F">
              <w:rPr>
                <w:rStyle w:val="Hyperlink"/>
                <w:noProof/>
              </w:rPr>
              <w:t>PESTLE Analysis</w:t>
            </w:r>
            <w:r w:rsidR="00BE4747">
              <w:rPr>
                <w:noProof/>
                <w:webHidden/>
              </w:rPr>
              <w:tab/>
            </w:r>
            <w:r w:rsidR="00BE4747">
              <w:rPr>
                <w:noProof/>
                <w:webHidden/>
              </w:rPr>
              <w:fldChar w:fldCharType="begin"/>
            </w:r>
            <w:r w:rsidR="00BE4747">
              <w:rPr>
                <w:noProof/>
                <w:webHidden/>
              </w:rPr>
              <w:instrText xml:space="preserve"> PAGEREF _Toc508199690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AE184B">
          <w:pPr>
            <w:pStyle w:val="TOC1"/>
            <w:tabs>
              <w:tab w:val="right" w:leader="dot" w:pos="9016"/>
            </w:tabs>
            <w:rPr>
              <w:rFonts w:eastAsiaTheme="minorEastAsia"/>
              <w:noProof/>
              <w:lang w:eastAsia="en-GB"/>
            </w:rPr>
          </w:pPr>
          <w:hyperlink w:anchor="_Toc508199691" w:history="1">
            <w:r w:rsidR="00BE4747" w:rsidRPr="0091481F">
              <w:rPr>
                <w:rStyle w:val="Hyperlink"/>
                <w:noProof/>
              </w:rPr>
              <w:t>Conclusion</w:t>
            </w:r>
            <w:r w:rsidR="00BE4747">
              <w:rPr>
                <w:noProof/>
                <w:webHidden/>
              </w:rPr>
              <w:tab/>
            </w:r>
            <w:r w:rsidR="00BE4747">
              <w:rPr>
                <w:noProof/>
                <w:webHidden/>
              </w:rPr>
              <w:fldChar w:fldCharType="begin"/>
            </w:r>
            <w:r w:rsidR="00BE4747">
              <w:rPr>
                <w:noProof/>
                <w:webHidden/>
              </w:rPr>
              <w:instrText xml:space="preserve"> PAGEREF _Toc508199691 \h </w:instrText>
            </w:r>
            <w:r w:rsidR="00BE4747">
              <w:rPr>
                <w:noProof/>
                <w:webHidden/>
              </w:rPr>
            </w:r>
            <w:r w:rsidR="00BE4747">
              <w:rPr>
                <w:noProof/>
                <w:webHidden/>
              </w:rPr>
              <w:fldChar w:fldCharType="separate"/>
            </w:r>
            <w:r w:rsidR="00BE4747">
              <w:rPr>
                <w:noProof/>
                <w:webHidden/>
              </w:rPr>
              <w:t>5</w:t>
            </w:r>
            <w:r w:rsidR="00BE4747">
              <w:rPr>
                <w:noProof/>
                <w:webHidden/>
              </w:rPr>
              <w:fldChar w:fldCharType="end"/>
            </w:r>
          </w:hyperlink>
        </w:p>
        <w:p w:rsidR="00BE4747" w:rsidRDefault="00AE184B">
          <w:pPr>
            <w:pStyle w:val="TOC1"/>
            <w:tabs>
              <w:tab w:val="right" w:leader="dot" w:pos="9016"/>
            </w:tabs>
            <w:rPr>
              <w:rFonts w:eastAsiaTheme="minorEastAsia"/>
              <w:noProof/>
              <w:lang w:eastAsia="en-GB"/>
            </w:rPr>
          </w:pPr>
          <w:hyperlink w:anchor="_Toc508199692" w:history="1">
            <w:r w:rsidR="00BE4747" w:rsidRPr="0091481F">
              <w:rPr>
                <w:rStyle w:val="Hyperlink"/>
                <w:noProof/>
              </w:rPr>
              <w:t>Recommendations</w:t>
            </w:r>
            <w:r w:rsidR="00BE4747">
              <w:rPr>
                <w:noProof/>
                <w:webHidden/>
              </w:rPr>
              <w:tab/>
            </w:r>
            <w:r w:rsidR="00BE4747">
              <w:rPr>
                <w:noProof/>
                <w:webHidden/>
              </w:rPr>
              <w:fldChar w:fldCharType="begin"/>
            </w:r>
            <w:r w:rsidR="00BE4747">
              <w:rPr>
                <w:noProof/>
                <w:webHidden/>
              </w:rPr>
              <w:instrText xml:space="preserve"> PAGEREF _Toc508199692 \h </w:instrText>
            </w:r>
            <w:r w:rsidR="00BE4747">
              <w:rPr>
                <w:noProof/>
                <w:webHidden/>
              </w:rPr>
            </w:r>
            <w:r w:rsidR="00BE4747">
              <w:rPr>
                <w:noProof/>
                <w:webHidden/>
              </w:rPr>
              <w:fldChar w:fldCharType="separate"/>
            </w:r>
            <w:r w:rsidR="00BE4747">
              <w:rPr>
                <w:noProof/>
                <w:webHidden/>
              </w:rPr>
              <w:t>6</w:t>
            </w:r>
            <w:r w:rsidR="00BE4747">
              <w:rPr>
                <w:noProof/>
                <w:webHidden/>
              </w:rPr>
              <w:fldChar w:fldCharType="end"/>
            </w:r>
          </w:hyperlink>
        </w:p>
        <w:p w:rsidR="00BE4747" w:rsidRDefault="00AE184B">
          <w:pPr>
            <w:pStyle w:val="TOC1"/>
            <w:tabs>
              <w:tab w:val="right" w:leader="dot" w:pos="9016"/>
            </w:tabs>
            <w:rPr>
              <w:rFonts w:eastAsiaTheme="minorEastAsia"/>
              <w:noProof/>
              <w:lang w:eastAsia="en-GB"/>
            </w:rPr>
          </w:pPr>
          <w:hyperlink w:anchor="_Toc508199693" w:history="1">
            <w:r w:rsidR="00BE4747" w:rsidRPr="0091481F">
              <w:rPr>
                <w:rStyle w:val="Hyperlink"/>
                <w:noProof/>
              </w:rPr>
              <w:t>Reference List</w:t>
            </w:r>
            <w:r w:rsidR="00BE4747">
              <w:rPr>
                <w:noProof/>
                <w:webHidden/>
              </w:rPr>
              <w:tab/>
            </w:r>
            <w:r w:rsidR="00BE4747">
              <w:rPr>
                <w:noProof/>
                <w:webHidden/>
              </w:rPr>
              <w:fldChar w:fldCharType="begin"/>
            </w:r>
            <w:r w:rsidR="00BE4747">
              <w:rPr>
                <w:noProof/>
                <w:webHidden/>
              </w:rPr>
              <w:instrText xml:space="preserve"> PAGEREF _Toc508199693 \h </w:instrText>
            </w:r>
            <w:r w:rsidR="00BE4747">
              <w:rPr>
                <w:noProof/>
                <w:webHidden/>
              </w:rPr>
            </w:r>
            <w:r w:rsidR="00BE4747">
              <w:rPr>
                <w:noProof/>
                <w:webHidden/>
              </w:rPr>
              <w:fldChar w:fldCharType="separate"/>
            </w:r>
            <w:r w:rsidR="00BE4747">
              <w:rPr>
                <w:noProof/>
                <w:webHidden/>
              </w:rPr>
              <w:t>7</w:t>
            </w:r>
            <w:r w:rsidR="00BE4747">
              <w:rPr>
                <w:noProof/>
                <w:webHidden/>
              </w:rPr>
              <w:fldChar w:fldCharType="end"/>
            </w:r>
          </w:hyperlink>
        </w:p>
        <w:p w:rsidR="00BE4747" w:rsidRDefault="00AE184B">
          <w:pPr>
            <w:pStyle w:val="TOC1"/>
            <w:tabs>
              <w:tab w:val="right" w:leader="dot" w:pos="9016"/>
            </w:tabs>
            <w:rPr>
              <w:rFonts w:eastAsiaTheme="minorEastAsia"/>
              <w:noProof/>
              <w:lang w:eastAsia="en-GB"/>
            </w:rPr>
          </w:pPr>
          <w:hyperlink w:anchor="_Toc508199694" w:history="1">
            <w:r w:rsidR="00BE4747" w:rsidRPr="0091481F">
              <w:rPr>
                <w:rStyle w:val="Hyperlink"/>
                <w:noProof/>
              </w:rPr>
              <w:t>Appendix</w:t>
            </w:r>
            <w:r w:rsidR="00BE4747">
              <w:rPr>
                <w:noProof/>
                <w:webHidden/>
              </w:rPr>
              <w:tab/>
            </w:r>
            <w:r w:rsidR="00BE4747">
              <w:rPr>
                <w:noProof/>
                <w:webHidden/>
              </w:rPr>
              <w:fldChar w:fldCharType="begin"/>
            </w:r>
            <w:r w:rsidR="00BE4747">
              <w:rPr>
                <w:noProof/>
                <w:webHidden/>
              </w:rPr>
              <w:instrText xml:space="preserve"> PAGEREF _Toc508199694 \h </w:instrText>
            </w:r>
            <w:r w:rsidR="00BE4747">
              <w:rPr>
                <w:noProof/>
                <w:webHidden/>
              </w:rPr>
            </w:r>
            <w:r w:rsidR="00BE4747">
              <w:rPr>
                <w:noProof/>
                <w:webHidden/>
              </w:rPr>
              <w:fldChar w:fldCharType="separate"/>
            </w:r>
            <w:r w:rsidR="00BE4747">
              <w:rPr>
                <w:noProof/>
                <w:webHidden/>
              </w:rPr>
              <w:t>8</w:t>
            </w:r>
            <w:r w:rsidR="00BE4747">
              <w:rPr>
                <w:noProof/>
                <w:webHidden/>
              </w:rPr>
              <w:fldChar w:fldCharType="end"/>
            </w:r>
          </w:hyperlink>
        </w:p>
        <w:p w:rsidR="007D4893" w:rsidRDefault="007D4893">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Pr>
        <w:pStyle w:val="Heading1"/>
      </w:pPr>
      <w:bookmarkStart w:id="1" w:name="_Toc508199682"/>
      <w:r>
        <w:t>Introduction</w:t>
      </w:r>
      <w:bookmarkEnd w:id="1"/>
    </w:p>
    <w:p w:rsidR="007D4893" w:rsidRDefault="007D4893" w:rsidP="007D4893"/>
    <w:p w:rsidR="003B6EDE" w:rsidRDefault="00245A7F" w:rsidP="007D4893">
      <w:r>
        <w:t>In 1985 the Ryan family with a share capit</w:t>
      </w:r>
      <w:r w:rsidR="009F592C">
        <w:t>al of just £1 and a staff of 25, set up low cost travel airline Ryanair</w:t>
      </w:r>
      <w:r w:rsidR="008B5492">
        <w:t xml:space="preserve">, offering cheap alternative flights for travellers. </w:t>
      </w:r>
      <w:r w:rsidR="009F592C">
        <w:t xml:space="preserve">They launch their first route from Waterford, Ireland to London’s Gatwick airport with a 15 </w:t>
      </w:r>
      <w:r w:rsidR="009902B8">
        <w:t>-</w:t>
      </w:r>
      <w:r w:rsidR="009F592C">
        <w:t xml:space="preserve">seater </w:t>
      </w:r>
      <w:proofErr w:type="spellStart"/>
      <w:r w:rsidR="009F592C">
        <w:t>Bandeirante</w:t>
      </w:r>
      <w:proofErr w:type="spellEnd"/>
      <w:r w:rsidR="009F592C">
        <w:t xml:space="preserve"> aircraft. The aircraft is so small, cabin crew can be no taller than 5ft 2ins </w:t>
      </w:r>
      <w:proofErr w:type="gramStart"/>
      <w:r w:rsidR="009F592C">
        <w:t>in order to</w:t>
      </w:r>
      <w:proofErr w:type="gramEnd"/>
      <w:r w:rsidR="009F592C">
        <w:t xml:space="preserve"> operate in the cabin of the aircraft.</w:t>
      </w:r>
    </w:p>
    <w:p w:rsidR="009902B8" w:rsidRDefault="009F592C" w:rsidP="007D4893">
      <w:r>
        <w:t xml:space="preserve"> In its second year of operation Ryanair obtains permission from the regulatory services to challenge British Airways and Aer Lingus’ high fair duopoly </w:t>
      </w:r>
      <w:r w:rsidR="003B6EDE">
        <w:t xml:space="preserve">on the London to Dublin route. Over the years by acquiring more aircrafts the company </w:t>
      </w:r>
      <w:proofErr w:type="gramStart"/>
      <w:r w:rsidR="003B6EDE">
        <w:t>are able to</w:t>
      </w:r>
      <w:proofErr w:type="gramEnd"/>
      <w:r w:rsidR="003B6EDE">
        <w:t xml:space="preserve"> offer more routes to different destinations. </w:t>
      </w:r>
      <w:r>
        <w:t xml:space="preserve"> </w:t>
      </w:r>
      <w:r w:rsidR="003B6EDE">
        <w:t>Their success is because of their no frills, low cost model which include single-class service</w:t>
      </w:r>
      <w:r w:rsidR="009902B8">
        <w:t>, use of secondary airports that charge lower fees and deploying staff in multiple roles. Customers can expect non-reclining seats, additional charges for checked baggage and on- board snacks instead of in- flight meals.</w:t>
      </w:r>
    </w:p>
    <w:p w:rsidR="00660B36" w:rsidRDefault="009902B8" w:rsidP="007D4893">
      <w:r>
        <w:t>In 1990, Ryanair is re-launched by its</w:t>
      </w:r>
      <w:r w:rsidR="00983503">
        <w:t xml:space="preserve"> controversial and extravagant</w:t>
      </w:r>
      <w:r>
        <w:t xml:space="preserve"> CEO Michael O’Leary as ‘Europe’s first low cost airline’. (Ryanair.</w:t>
      </w:r>
      <w:r w:rsidR="00660B36">
        <w:t>com). O’Leary had been keeping a close eye on how US low-cost airlines like Southwest operated and implemented a similar model</w:t>
      </w:r>
      <w:r w:rsidR="00983503">
        <w:t xml:space="preserve"> into the organisation</w:t>
      </w:r>
      <w:r w:rsidR="00660B36">
        <w:t>. Their ‘no frills’ approach was also used in advertising and marketing which caused controversy.</w:t>
      </w:r>
      <w:r w:rsidR="00983503">
        <w:t xml:space="preserve"> </w:t>
      </w:r>
      <w:r w:rsidR="008B5492">
        <w:t xml:space="preserve">In the year 2000 Ryanair’s booking website came online, successfully streamlining the process of customers checking in and boarding the plane.  </w:t>
      </w:r>
      <w:r w:rsidR="00660B36">
        <w:t xml:space="preserve"> </w:t>
      </w:r>
    </w:p>
    <w:p w:rsidR="009902B8" w:rsidRDefault="00660B36" w:rsidP="007D4893">
      <w:r>
        <w:t xml:space="preserve">Despite its success, Ryanair has several issues internally and externally. </w:t>
      </w:r>
      <w:r w:rsidR="00983503">
        <w:t>Apart from dealing with unsatisfied customers, the company has also had to deal with unhappy staff, environmental issues and the uncertainty of Brexit.</w:t>
      </w:r>
      <w:r w:rsidR="008B5492">
        <w:t xml:space="preserve"> If Ryanair is to dominate the market they must address and act on these issues.</w:t>
      </w:r>
      <w:r w:rsidR="00983503">
        <w:t xml:space="preserve">    </w:t>
      </w:r>
      <w:r>
        <w:t xml:space="preserve">   </w:t>
      </w:r>
    </w:p>
    <w:p w:rsidR="009902B8" w:rsidRDefault="009902B8" w:rsidP="007D4893"/>
    <w:p w:rsidR="00245A7F" w:rsidRDefault="009902B8" w:rsidP="007D4893">
      <w:r>
        <w:t xml:space="preserve"> </w:t>
      </w:r>
      <w:r w:rsidR="009F592C">
        <w:t xml:space="preserve">    </w:t>
      </w: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DF50A1">
      <w:pPr>
        <w:pStyle w:val="Heading1"/>
      </w:pPr>
      <w:bookmarkStart w:id="2" w:name="_Toc508199683"/>
      <w:r>
        <w:t>Main Body</w:t>
      </w:r>
      <w:bookmarkEnd w:id="2"/>
    </w:p>
    <w:p w:rsidR="00DF50A1" w:rsidRDefault="00DF50A1" w:rsidP="007D4893"/>
    <w:p w:rsidR="007A7A25" w:rsidRDefault="007A7A25" w:rsidP="007D4893">
      <w:r>
        <w:t>Based in Dublin, Ireland and with a second base at London’</w:t>
      </w:r>
      <w:r w:rsidR="00C0453E">
        <w:t>s</w:t>
      </w:r>
      <w:r w:rsidR="001752A2">
        <w:t xml:space="preserve"> Stanstead airport, Ryanair prides itself as the most convenient airline and the most profitable. They have won many awards for their foresight of reaching most of its destinations at a lower cost than its competitors. Ryanair however operates in the eurozone countries, </w:t>
      </w:r>
      <w:r w:rsidR="00543DEB">
        <w:t>so its decisions are affected by the political climate in their region.</w:t>
      </w:r>
      <w:r w:rsidR="001752A2">
        <w:t xml:space="preserve"> </w:t>
      </w:r>
      <w:r w:rsidR="00CE62D2">
        <w:t xml:space="preserve">Like most organisations Ryanair will have its fare-share of problems which they will need to recognise, evaluate and solve. </w:t>
      </w:r>
      <w:r w:rsidR="00CC6733">
        <w:t xml:space="preserve">With the unpredictability of Brexit, disgruntled workforce and political and environmental issues, Ryanair’s management face many challenges. </w:t>
      </w:r>
      <w:r w:rsidR="00430B21">
        <w:t xml:space="preserve">By using different models and theories of analysing such as PESTEL, FISHBONE and a STAKEHOLDER analysis, Ryanair can evaluate and determine where these issues are and implement critical decision- making ideas to combat these problems. The findings look at three current problems which </w:t>
      </w:r>
      <w:r w:rsidR="007F4434">
        <w:t xml:space="preserve">affect Ryanair, the issues they cause and how best to tackle them. </w:t>
      </w:r>
      <w:r w:rsidR="00430B21">
        <w:t xml:space="preserve"> </w:t>
      </w:r>
      <w:r w:rsidR="00CC6733">
        <w:t xml:space="preserve"> </w:t>
      </w:r>
      <w:r w:rsidR="00CE62D2">
        <w:t xml:space="preserve"> </w:t>
      </w:r>
      <w:r w:rsidR="001752A2">
        <w:t xml:space="preserve"> </w:t>
      </w:r>
    </w:p>
    <w:p w:rsidR="00DF50A1" w:rsidRDefault="00E41C64" w:rsidP="00E41C64">
      <w:pPr>
        <w:pStyle w:val="Heading1"/>
      </w:pPr>
      <w:bookmarkStart w:id="3" w:name="_Toc508199684"/>
      <w:r>
        <w:t>Current Problems</w:t>
      </w:r>
      <w:bookmarkEnd w:id="3"/>
    </w:p>
    <w:p w:rsidR="00273BF2" w:rsidRPr="00273BF2" w:rsidRDefault="00273BF2" w:rsidP="00273BF2"/>
    <w:p w:rsidR="00E41C64" w:rsidRDefault="00273BF2" w:rsidP="00E41C64">
      <w:pPr>
        <w:pStyle w:val="Heading2"/>
      </w:pPr>
      <w:r>
        <w:lastRenderedPageBreak/>
        <w:t>BREXIT</w:t>
      </w:r>
    </w:p>
    <w:p w:rsidR="00E41C64" w:rsidRDefault="00E41C64" w:rsidP="00E41C64"/>
    <w:p w:rsidR="00AD7CEF" w:rsidRDefault="00543DEB" w:rsidP="00E41C64">
      <w:r>
        <w:t xml:space="preserve">Brexit is a major concern. The firm like any other will be evaluating and predicting what changes will be required once Brexit has started. One problem the airline will face is the availability of routes. Their domestic internal </w:t>
      </w:r>
      <w:r w:rsidR="007A4C5F">
        <w:t xml:space="preserve">U.K routes account for about 2% of its business and has been in consideration for being axed. Flights between U.K and EU however are major earners in revenue. There is still no clarity from the government on Brexit transition arrangements and future trading agreements. </w:t>
      </w:r>
      <w:r w:rsidR="00DC79DA">
        <w:t xml:space="preserve">Chancellor Phillip Hammond has already stated that flights between U.K an EU could be grounded post-Brexit in the ‘most extreme scenario’. (Businessinsider,2017). CEO Michael O’Leary has repeatedly warned </w:t>
      </w:r>
      <w:r w:rsidR="00ED2B8E">
        <w:t>of a worrying risk of serious disruption to U.K-EU flights in April 2019 unless a bilateral agreement is in place in advance of September 2018.</w:t>
      </w:r>
      <w:r w:rsidR="007F4434">
        <w:t xml:space="preserve"> (Telegraph, 2017).</w:t>
      </w:r>
      <w:r w:rsidR="00ED2B8E">
        <w:t xml:space="preserve"> He has raised concerns the U.K government continuously underestimates the likelihood of flight disruptions.</w:t>
      </w:r>
      <w:r w:rsidR="00AD7CEF">
        <w:t xml:space="preserve"> </w:t>
      </w:r>
    </w:p>
    <w:p w:rsidR="00D578CB" w:rsidRDefault="00D578CB" w:rsidP="00E41C64">
      <w:r>
        <w:t>In response to concerns over Brexit, Ryanair has applied for a British air operating licence to protect its U.K domestic routes and continue service. Rival airlines have already submitted their applications</w:t>
      </w:r>
      <w:r w:rsidR="00C0453E">
        <w:t xml:space="preserve"> amid concerns. Ryanair recognising the implications of losing its domestic flight route have acted swiftly to guarantee the airline continues to operate routes between London, Ireland and Scottish </w:t>
      </w:r>
      <w:r w:rsidR="00C33F37">
        <w:t xml:space="preserve">airports. No-frills airlines have succeeded because of the EU’s removal of the old bi-lateral restrictions on air service agreements. The introduction opened competition on routes between union countries and the reduction of fares. (Telegraph,2018). With the U.K now leaving the EU, new arrangements will have to be negotiated for new air service agreements if Ryanair </w:t>
      </w:r>
      <w:r w:rsidR="00C1390F">
        <w:t>is to continue to fly in and out of U.K without restrictions.</w:t>
      </w:r>
      <w:r w:rsidR="00C33F37">
        <w:t xml:space="preserve"> </w:t>
      </w:r>
    </w:p>
    <w:p w:rsidR="00543DEB" w:rsidRDefault="00AD7CEF" w:rsidP="00E41C64">
      <w:r>
        <w:t>Brexit may also have an impact on</w:t>
      </w:r>
      <w:r w:rsidR="00B40FD4">
        <w:t xml:space="preserve"> the rights of</w:t>
      </w:r>
      <w:r>
        <w:t xml:space="preserve"> its Non-EU shareholders.</w:t>
      </w:r>
      <w:r w:rsidR="00B40FD4">
        <w:t xml:space="preserve"> EU law requires Ryanair to be majority owned and controlled by EU nationals. U.K shareholders may become non-EU nationals in the event of a hard or no deal Brexit. This could mean Ryanair becoming majority non-EU owned and controlled and where its EU licence may be at risk. (Ryanair.</w:t>
      </w:r>
      <w:r w:rsidR="007F4434">
        <w:t xml:space="preserve"> </w:t>
      </w:r>
      <w:r w:rsidR="00B40FD4">
        <w:t>investor</w:t>
      </w:r>
      <w:r w:rsidR="007F4434">
        <w:t xml:space="preserve"> </w:t>
      </w:r>
      <w:r w:rsidR="00B40FD4">
        <w:t xml:space="preserve">relations, 2018). </w:t>
      </w:r>
      <w:r w:rsidR="00B418B5">
        <w:t xml:space="preserve">U.K national shareholders however will not be forced to sell their shares despite Ryanair’s board of power under Article </w:t>
      </w:r>
      <w:r w:rsidR="008E7CB6">
        <w:t>(J) of Ryanair’s Articles of Association to require a sell down of shares by non-EU shareholders. The organisation says it has no plans of any such sell-down of its shares. There are other restrictions to shareholders however over the Brexit scenario. U.K shareholders will continue</w:t>
      </w:r>
      <w:r w:rsidR="00C1390F">
        <w:t xml:space="preserve"> to</w:t>
      </w:r>
      <w:r w:rsidR="008E7CB6">
        <w:t xml:space="preserve"> hold shares after Brexit but will lose voting rights under the same article and will then only be allowed to sell their shares to an EU national.  The two measures will imply that Ryanair will continue to be EU owned and controlled after Brexit.</w:t>
      </w:r>
      <w:r w:rsidR="00F25852">
        <w:t xml:space="preserve"> </w:t>
      </w:r>
      <w:r w:rsidR="00D578CB">
        <w:t xml:space="preserve">Shareholders will be concerned and will have to monitor the situation with diligence.  </w:t>
      </w:r>
      <w:r w:rsidR="008E7CB6">
        <w:t xml:space="preserve">  </w:t>
      </w:r>
      <w:r w:rsidR="00B418B5">
        <w:t xml:space="preserve"> </w:t>
      </w:r>
      <w:r w:rsidR="00B40FD4">
        <w:t xml:space="preserve"> </w:t>
      </w:r>
      <w:r>
        <w:t xml:space="preserve"> </w:t>
      </w:r>
      <w:r w:rsidR="00ED2B8E">
        <w:t xml:space="preserve">  </w:t>
      </w:r>
      <w:r w:rsidR="00DC79DA">
        <w:t xml:space="preserve"> </w:t>
      </w:r>
    </w:p>
    <w:p w:rsidR="00E41C64" w:rsidRDefault="00273BF2" w:rsidP="00E41C64">
      <w:pPr>
        <w:pStyle w:val="Heading2"/>
      </w:pPr>
      <w:r>
        <w:t>Mismanagement</w:t>
      </w:r>
    </w:p>
    <w:p w:rsidR="00E4077D" w:rsidRDefault="00E4077D" w:rsidP="00E41C64"/>
    <w:p w:rsidR="00940FEF" w:rsidRDefault="0072709D" w:rsidP="00E41C64">
      <w:r>
        <w:t xml:space="preserve">‘we mismanaged the roster and we mismanaged the communication of this issue to our customers’. </w:t>
      </w:r>
      <w:r w:rsidR="007A587C">
        <w:t>(independent/Business/Irish, 2017).</w:t>
      </w:r>
      <w:r>
        <w:t xml:space="preserve"> These are the words of apology uttered by CEO Michael O’Leary at Ryanair’s AGM in September 2017 after it had to cancel up to </w:t>
      </w:r>
      <w:r w:rsidR="00AB28EF">
        <w:t>40 to 50 flights a day due to a shortage of pilots. The airline was changing its internal calendar as part of increases in holiday allowances for pilots and cabin crew, resulting in a backlog of staff leave. Annual leave allocation had to be taken in just nine months, but with pilots quitting for other airlines, ATC delays and weather disruptions</w:t>
      </w:r>
      <w:r w:rsidR="00BF67E4">
        <w:t>,</w:t>
      </w:r>
      <w:r w:rsidR="00AB28EF">
        <w:t xml:space="preserve"> Ryanair did not have enough pilots to cover all its flights for one of </w:t>
      </w:r>
      <w:r w:rsidR="007A587C">
        <w:t xml:space="preserve">the busiest periods of the year in 2017. Communication with customers were not sufficient. </w:t>
      </w:r>
      <w:r w:rsidR="00523828">
        <w:t>Passengers</w:t>
      </w:r>
      <w:r w:rsidR="007A587C">
        <w:t xml:space="preserve"> whose flights would be disrupted were informed but the organisation did not adequately inform</w:t>
      </w:r>
      <w:r w:rsidR="00BF67E4">
        <w:t xml:space="preserve"> or</w:t>
      </w:r>
      <w:r w:rsidR="007A587C">
        <w:t xml:space="preserve"> think about the other 18 million passengers who were worried that their flights may be cancelled.</w:t>
      </w:r>
      <w:r w:rsidR="00BF67E4">
        <w:t xml:space="preserve"> </w:t>
      </w:r>
      <w:r w:rsidR="00523828">
        <w:t xml:space="preserve">The </w:t>
      </w:r>
      <w:r w:rsidR="00523828">
        <w:lastRenderedPageBreak/>
        <w:t>management in this</w:t>
      </w:r>
      <w:r w:rsidR="00A978FE">
        <w:t xml:space="preserve"> occasion</w:t>
      </w:r>
      <w:r w:rsidR="00523828">
        <w:t xml:space="preserve"> failed to </w:t>
      </w:r>
      <w:r w:rsidR="00A978FE">
        <w:t>recognise</w:t>
      </w:r>
      <w:r w:rsidR="00523828">
        <w:t xml:space="preserve"> the on-going success of the organisation depend</w:t>
      </w:r>
      <w:r w:rsidR="00A978FE">
        <w:t>s</w:t>
      </w:r>
      <w:r w:rsidR="00523828">
        <w:t xml:space="preserve"> o</w:t>
      </w:r>
      <w:r w:rsidR="00A978FE">
        <w:t>n</w:t>
      </w:r>
      <w:r w:rsidR="00523828">
        <w:t xml:space="preserve"> their ability to produce consistent excellent service</w:t>
      </w:r>
      <w:r w:rsidR="00A978FE">
        <w:t xml:space="preserve"> and communication</w:t>
      </w:r>
      <w:r w:rsidR="00523828">
        <w:t xml:space="preserve"> that keeps customers </w:t>
      </w:r>
      <w:r w:rsidR="00A978FE">
        <w:t>coming back and singing their praises. (</w:t>
      </w:r>
      <w:proofErr w:type="spellStart"/>
      <w:r w:rsidR="00A978FE">
        <w:t>Cockerell</w:t>
      </w:r>
      <w:proofErr w:type="spellEnd"/>
      <w:r w:rsidR="00A978FE">
        <w:t xml:space="preserve">, 2013). </w:t>
      </w:r>
    </w:p>
    <w:p w:rsidR="0072709D" w:rsidRDefault="00940FEF" w:rsidP="00E41C64">
      <w:r>
        <w:t xml:space="preserve">Michael O’Leary’s management </w:t>
      </w:r>
      <w:r w:rsidR="00BD0699">
        <w:t>style has constantly</w:t>
      </w:r>
      <w:r>
        <w:t xml:space="preserve"> come into question. His leadership style may gain the vote of confidence of shareholders but his aggressiveness may not have a positive impact on the long</w:t>
      </w:r>
      <w:r w:rsidR="00BD0699">
        <w:t>-</w:t>
      </w:r>
      <w:r>
        <w:t xml:space="preserve"> term success of the airline or its employees.</w:t>
      </w:r>
      <w:r w:rsidR="00BD0699">
        <w:t xml:space="preserve"> Management were labelled a disgrace after Michael O’Leary missed a deadline set by a group of pilots to respond to demands for improved employment terms. (The guardian, 2017)</w:t>
      </w:r>
      <w:r w:rsidR="00510168">
        <w:t>. Ryanair’s pilots are employed on temporary agency contracts. Employees are demanding a change in working conditions, removal of sales targets and chan</w:t>
      </w:r>
      <w:r w:rsidR="00D473A8">
        <w:t xml:space="preserve">ges to fees on training courses. Cabin crew have also raised concerns on working conditions and the workload they endure without any bonuses. Staff have warned of strike action because Ryanair has taken advantage of an Irish law which lets them avoid </w:t>
      </w:r>
      <w:r w:rsidR="00AC3D96">
        <w:t>recognising a trade union. (The guardian, 2017). Ryanair however did recently lose a labour rights battle in the European court of justice. This means staff can now pursue legal claims in the country in which they are based. The British airline pilot</w:t>
      </w:r>
      <w:r w:rsidR="00986BDB">
        <w:t xml:space="preserve">s’ </w:t>
      </w:r>
      <w:r w:rsidR="00AC3D96">
        <w:t>association has also now signed a voluntary trade union recognition agreement with ‘BALPA’. All</w:t>
      </w:r>
      <w:r w:rsidR="00FD1481">
        <w:t xml:space="preserve"> 600 pilots employed by Ryanair are now allowed to negotiate with reps on pay, working hours, rostering and holidays. Although sceptical, Ryanair and its management were willing to enter into discussions about recognising</w:t>
      </w:r>
      <w:r w:rsidR="007F4434">
        <w:t xml:space="preserve"> the</w:t>
      </w:r>
      <w:r w:rsidR="00FD1481">
        <w:t xml:space="preserve"> </w:t>
      </w:r>
      <w:proofErr w:type="gramStart"/>
      <w:r w:rsidR="00FD1481">
        <w:t>pilots</w:t>
      </w:r>
      <w:proofErr w:type="gramEnd"/>
      <w:r w:rsidR="00FD1481">
        <w:t xml:space="preserve"> union in the U.K and most European countries. A first in Ryanair’s history it will help management appreciate employees, their efforts and abilities, building better relations and communication. Establishing bonds is paramount to building </w:t>
      </w:r>
      <w:r w:rsidR="00CE62D2">
        <w:t>a healthy and positive environment, where employees feel comfortable speaking to their managers and vice-versa. (power2motivate, 2017).</w:t>
      </w:r>
      <w:r w:rsidR="00FD1481">
        <w:t xml:space="preserve">   </w:t>
      </w:r>
      <w:r w:rsidR="00AC3D96">
        <w:t xml:space="preserve"> </w:t>
      </w:r>
      <w:r w:rsidR="00D473A8">
        <w:t xml:space="preserve">  </w:t>
      </w:r>
      <w:r>
        <w:t xml:space="preserve"> </w:t>
      </w:r>
      <w:r w:rsidR="00523828">
        <w:t xml:space="preserve"> </w:t>
      </w:r>
      <w:r w:rsidR="007A587C">
        <w:t xml:space="preserve">   </w:t>
      </w:r>
      <w:r w:rsidR="00AB28EF">
        <w:t xml:space="preserve"> </w:t>
      </w:r>
      <w:r w:rsidR="0072709D">
        <w:t xml:space="preserve"> </w:t>
      </w:r>
    </w:p>
    <w:p w:rsidR="00E41C64" w:rsidRDefault="00273BF2" w:rsidP="00E41C64">
      <w:pPr>
        <w:pStyle w:val="Heading2"/>
      </w:pPr>
      <w:r>
        <w:t>Alternative Transport Methods</w:t>
      </w:r>
    </w:p>
    <w:p w:rsidR="00E40969" w:rsidRDefault="00E40969" w:rsidP="00E41C64"/>
    <w:p w:rsidR="00D448E5" w:rsidRDefault="00E40969" w:rsidP="00E41C64">
      <w:r>
        <w:t>Ryanair’s decision to cancel 40-50 flights a day had left as many as 400,000 passengers with their h</w:t>
      </w:r>
      <w:r w:rsidR="00872C38">
        <w:t>olidays and travel plans ruined and Ryanair enduring a loss of revenue as well as their reputation.</w:t>
      </w:r>
      <w:r>
        <w:t xml:space="preserve"> Customers where furious at the decisions with many voicing their anger on Ryanair’s Facebook page and other social media platforms. With customers in the dark to which flights were going to be cancelled</w:t>
      </w:r>
      <w:r w:rsidR="00D448E5">
        <w:t>,</w:t>
      </w:r>
      <w:r>
        <w:t xml:space="preserve"> most called for cancelled flights to be published so that alternative arrangements could be made. </w:t>
      </w:r>
      <w:r w:rsidR="00D448E5">
        <w:t>‘stop treating your customers like idiots’ was the most common phrase used by irate customers. (The Guardian, 2017).</w:t>
      </w:r>
    </w:p>
    <w:p w:rsidR="00C11037" w:rsidRDefault="00D448E5" w:rsidP="00E41C64">
      <w:r>
        <w:t xml:space="preserve"> EU rules state that customers have the right to be rerouted to their </w:t>
      </w:r>
      <w:r w:rsidR="00155F5E">
        <w:t>‘</w:t>
      </w:r>
      <w:r>
        <w:t>final destination</w:t>
      </w:r>
      <w:r w:rsidR="00155F5E">
        <w:t>’</w:t>
      </w:r>
      <w:r>
        <w:t xml:space="preserve"> at the earliest opportunity using alternative modes of transport if possible.</w:t>
      </w:r>
      <w:r w:rsidR="00BF233E">
        <w:t xml:space="preserve"> The UK’s </w:t>
      </w:r>
      <w:r w:rsidR="007C136E">
        <w:t>Civil Aviation Authority state that ‘if an alternative airline is flying to your destination “significantly sooner’’ than the next flight offered by Ryanair, then customers have the right to be booked on that airline. (Financial times, 2017). Ryanair is also required to provide meals, refreshments</w:t>
      </w:r>
      <w:r w:rsidR="00C11037">
        <w:t xml:space="preserve"> and telephone calls. If an overnight stay becomes necessary then hotel accommodation including transport must also be provided.</w:t>
      </w:r>
    </w:p>
    <w:p w:rsidR="00C17F02" w:rsidRDefault="00C11037" w:rsidP="00E41C64">
      <w:r>
        <w:t>Depending on the circumstances on each indivi</w:t>
      </w:r>
      <w:r w:rsidR="00872C38">
        <w:t>dual flight (time and distance) and EU rules,</w:t>
      </w:r>
      <w:r>
        <w:t xml:space="preserve"> it is not an obligation on </w:t>
      </w:r>
      <w:r w:rsidR="00872C38">
        <w:t>Ryanair to provide all cancelled flights with an alternative carrier.</w:t>
      </w:r>
      <w:r w:rsidR="00AB7C41">
        <w:t xml:space="preserve"> Passengers however, who fall in the categories of such EU rules can expect to reach their destination via a different airline.</w:t>
      </w:r>
      <w:r w:rsidR="00872C38">
        <w:t xml:space="preserve"> “Monarch’’ was one such airline used by Ryanair for transporting customers if one of their flights were cancelled, however with Monarch now ceasing to exist, Ryanair must </w:t>
      </w:r>
      <w:r w:rsidR="00AB7C41">
        <w:t>re</w:t>
      </w:r>
      <w:r w:rsidR="00872C38">
        <w:t xml:space="preserve">consider their options. It would be wise for Ryanair to form an affiliation with another carrier to provide services for Ryanair customers if flights were to be delayed or cancelled. </w:t>
      </w:r>
      <w:r w:rsidR="00AB7C41">
        <w:t xml:space="preserve">Customers who are flying </w:t>
      </w:r>
      <w:r w:rsidR="00AB7C41">
        <w:lastRenderedPageBreak/>
        <w:t>abroad can make full use of the services and appreciate the efforts of the airline to make sure that travel plans of passengers are not disrupted.</w:t>
      </w:r>
    </w:p>
    <w:p w:rsidR="00AB7C41" w:rsidRDefault="00AB7C41" w:rsidP="00E41C64">
      <w:r>
        <w:t xml:space="preserve"> </w:t>
      </w:r>
      <w:r w:rsidR="00C17F02">
        <w:t>An alternative to flying abroad is travelling on the seas. Ships may take longer than planes but the level of a comfortable and relaxing journey is unparalleled.</w:t>
      </w:r>
      <w:r w:rsidR="0074660F">
        <w:t xml:space="preserve"> The journey is a holiday in-itself.</w:t>
      </w:r>
    </w:p>
    <w:p w:rsidR="007C136E" w:rsidRDefault="00625517" w:rsidP="00E41C64">
      <w:r>
        <w:t>Passengers flying within the U.K must</w:t>
      </w:r>
      <w:r w:rsidR="00C17F02">
        <w:t xml:space="preserve"> also</w:t>
      </w:r>
      <w:r>
        <w:t xml:space="preserve"> be taken into consideration and alternative modes of transport provided. A train journey from the origin to the destination city is one feasible option.</w:t>
      </w:r>
      <w:r w:rsidR="00C17F02">
        <w:t xml:space="preserve"> Coaches now provide more routes to more destinations and should not be ignored.</w:t>
      </w:r>
      <w:r w:rsidR="0074660F">
        <w:t xml:space="preserve"> Ferry services run frequently and car hire is also an option. Although most of these alternatives may be inconvenient and less effective than flying, Ryanair can keep customers satisfied by covering all costs or reimbursing customers. </w:t>
      </w:r>
      <w:r w:rsidR="00C17F02">
        <w:t xml:space="preserve">  </w:t>
      </w:r>
    </w:p>
    <w:p w:rsidR="00BF233E" w:rsidRDefault="0074660F" w:rsidP="00E41C64">
      <w:r>
        <w:t xml:space="preserve">Whichever way the company looks at it, </w:t>
      </w:r>
      <w:r w:rsidR="00D448E5">
        <w:t>Ryanair</w:t>
      </w:r>
      <w:r w:rsidR="00155F5E">
        <w:t xml:space="preserve"> is in</w:t>
      </w:r>
      <w:r w:rsidR="00D448E5">
        <w:t xml:space="preserve"> breach</w:t>
      </w:r>
      <w:r w:rsidR="00155F5E">
        <w:t xml:space="preserve"> of</w:t>
      </w:r>
      <w:r w:rsidR="00D448E5">
        <w:t xml:space="preserve"> EU rules if it does meet the obligations of the customers. </w:t>
      </w:r>
      <w:r w:rsidR="00155F5E">
        <w:t>An airline must refund the cost of the ticket to the customer and pay compensation for cancelled flights that are up to 1,500km.</w:t>
      </w:r>
      <w:r w:rsidR="00F63647">
        <w:t xml:space="preserve"> F</w:t>
      </w:r>
      <w:r w:rsidR="00155F5E">
        <w:t>or cancelled flights that are between 1,500km and 3500km the compensation is significantly more.</w:t>
      </w:r>
      <w:r w:rsidR="00F63647">
        <w:t xml:space="preserve"> All of Ryanair’s routes are under 3,500km.  EU law covers many flights to and from EU airports. (CAA.CO.UK, 2015).</w:t>
      </w:r>
      <w:r w:rsidR="00BF233E">
        <w:t xml:space="preserve"> Customers are advised to look up on their rights if an airline delays or cancels their flights. </w:t>
      </w:r>
    </w:p>
    <w:p w:rsidR="00141A12" w:rsidRPr="00E40969" w:rsidRDefault="00BF233E" w:rsidP="00E41C64">
      <w:r>
        <w:t xml:space="preserve"> </w:t>
      </w:r>
      <w:r w:rsidR="00155F5E">
        <w:t xml:space="preserve">   </w:t>
      </w:r>
      <w:r w:rsidR="00E40969">
        <w:t xml:space="preserve">  </w:t>
      </w:r>
      <w:r w:rsidR="00B22887">
        <w:t xml:space="preserve"> </w:t>
      </w:r>
    </w:p>
    <w:p w:rsidR="00DF50A1" w:rsidRDefault="00DF50A1" w:rsidP="00DF50A1">
      <w:pPr>
        <w:pStyle w:val="Heading2"/>
      </w:pPr>
      <w:bookmarkStart w:id="4" w:name="_Toc508199688"/>
      <w:r>
        <w:t>The Fishbone</w:t>
      </w:r>
      <w:bookmarkEnd w:id="4"/>
    </w:p>
    <w:p w:rsidR="00DF50A1" w:rsidRDefault="00DF50A1" w:rsidP="00DF50A1"/>
    <w:p w:rsidR="00E32AFD" w:rsidRDefault="00653FEF" w:rsidP="00DF50A1">
      <w:r>
        <w:t>A</w:t>
      </w:r>
      <w:r w:rsidR="00523D26">
        <w:t xml:space="preserve"> fishbone diagram is</w:t>
      </w:r>
      <w:r>
        <w:t xml:space="preserve"> an analysis tool, sometimes referred to as a “Cause and Effect Diagram’’ which provides a</w:t>
      </w:r>
      <w:r w:rsidR="00523D26">
        <w:t>n</w:t>
      </w:r>
      <w:r>
        <w:t xml:space="preserve"> organised</w:t>
      </w:r>
      <w:r w:rsidR="00523D26">
        <w:t xml:space="preserve"> way of looking at the effects and causes that create or contribute to those effects. Invented by </w:t>
      </w:r>
      <w:proofErr w:type="spellStart"/>
      <w:r w:rsidR="00523D26">
        <w:t>Dr.</w:t>
      </w:r>
      <w:proofErr w:type="spellEnd"/>
      <w:r w:rsidR="00523D26">
        <w:t xml:space="preserve"> Kaoru Ishikawa, a Japanese quality control tactician, the diagram helps teams to categorise the many potential causes of problems or issues in an orderly way within an organisation.</w:t>
      </w:r>
      <w:r w:rsidR="002D4F79">
        <w:t xml:space="preserve"> (University of Notre Dame, 2018). </w:t>
      </w:r>
      <w:r w:rsidR="00523D26">
        <w:t xml:space="preserve"> Resembling the skeleton of a fish the analysis breaks the problems into parts and helps in clearly breaking down the relationship between a subject and </w:t>
      </w:r>
      <w:proofErr w:type="gramStart"/>
      <w:r w:rsidR="00523D26">
        <w:t>all of</w:t>
      </w:r>
      <w:proofErr w:type="gramEnd"/>
      <w:r w:rsidR="00523D26">
        <w:t xml:space="preserve"> the </w:t>
      </w:r>
      <w:r w:rsidR="002D4F79">
        <w:t xml:space="preserve">possible factors related to it. The advantages of a fishbone diagram, is that it identifies cause and effect relations in problems. It operates through a method of brainstorming which in turn allows for broad-ranging thinking. The diagram is constantly asking questions of “why does this happen’’. The limitations of this model can lead teams astray by encouraging a </w:t>
      </w:r>
      <w:r w:rsidR="00E32AFD">
        <w:t>divergent approach. The urge to identify and fix everything that “might’’ be the problem has a low success rate because the resources to fix the problem may not be available.</w:t>
      </w:r>
    </w:p>
    <w:p w:rsidR="009C6F71" w:rsidRDefault="00E32AFD" w:rsidP="00DF50A1">
      <w:r>
        <w:t>The fishbone analysis here looks at Ryanair’s internal manageme</w:t>
      </w:r>
      <w:r w:rsidR="00E401AA">
        <w:t>nt problems with employees.</w:t>
      </w:r>
      <w:r w:rsidR="009C6F71">
        <w:t xml:space="preserve"> Staff morale is low and the diagram looks at the effects and causes in more detail;</w:t>
      </w:r>
    </w:p>
    <w:p w:rsidR="008E2E24" w:rsidRDefault="008E2E24" w:rsidP="00DF50A1">
      <w:r>
        <w:rPr>
          <w:noProof/>
        </w:rPr>
        <w:lastRenderedPageBreak/>
        <w:drawing>
          <wp:anchor distT="0" distB="0" distL="114300" distR="114300" simplePos="0" relativeHeight="251676672" behindDoc="1" locked="0" layoutInCell="1" allowOverlap="1" wp14:anchorId="7F555D44">
            <wp:simplePos x="0" y="0"/>
            <wp:positionH relativeFrom="column">
              <wp:posOffset>523875</wp:posOffset>
            </wp:positionH>
            <wp:positionV relativeFrom="paragraph">
              <wp:posOffset>248285</wp:posOffset>
            </wp:positionV>
            <wp:extent cx="4457700" cy="2940008"/>
            <wp:effectExtent l="0" t="0" r="0" b="0"/>
            <wp:wrapTight wrapText="bothSides">
              <wp:wrapPolygon edited="0">
                <wp:start x="0" y="0"/>
                <wp:lineTo x="0" y="21418"/>
                <wp:lineTo x="21508" y="21418"/>
                <wp:lineTo x="21508" y="0"/>
                <wp:lineTo x="0" y="0"/>
              </wp:wrapPolygon>
            </wp:wrapTight>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7700" cy="2940008"/>
                    </a:xfrm>
                    <a:prstGeom prst="rect">
                      <a:avLst/>
                    </a:prstGeom>
                    <a:noFill/>
                  </pic:spPr>
                </pic:pic>
              </a:graphicData>
            </a:graphic>
            <wp14:sizeRelH relativeFrom="page">
              <wp14:pctWidth>0</wp14:pctWidth>
            </wp14:sizeRelH>
            <wp14:sizeRelV relativeFrom="page">
              <wp14:pctHeight>0</wp14:pctHeight>
            </wp14:sizeRelV>
          </wp:anchor>
        </w:drawing>
      </w:r>
    </w:p>
    <w:p w:rsidR="00664DC7" w:rsidRDefault="00664DC7" w:rsidP="00DF50A1"/>
    <w:p w:rsidR="009A4927" w:rsidRDefault="009A4927" w:rsidP="00DF50A1"/>
    <w:p w:rsidR="00DF50A1" w:rsidRDefault="00DF50A1" w:rsidP="00DF50A1"/>
    <w:p w:rsidR="008E2E24" w:rsidRDefault="008E2E24" w:rsidP="00DF50A1"/>
    <w:p w:rsidR="008E2E24" w:rsidRDefault="008E2E24" w:rsidP="00DF50A1"/>
    <w:p w:rsidR="008E2E24" w:rsidRDefault="008E2E24" w:rsidP="00DF50A1"/>
    <w:p w:rsidR="008E2E24" w:rsidRDefault="008E2E24" w:rsidP="00DF50A1"/>
    <w:p w:rsidR="008E2E24" w:rsidRDefault="008E2E24" w:rsidP="00DF50A1"/>
    <w:p w:rsidR="008E2E24" w:rsidRDefault="008E2E24" w:rsidP="00DF50A1"/>
    <w:p w:rsidR="008E2E24" w:rsidRDefault="008E2E24" w:rsidP="00DF50A1"/>
    <w:p w:rsidR="008E2E24" w:rsidRDefault="008E2E24" w:rsidP="00DF50A1"/>
    <w:p w:rsidR="008E2E24" w:rsidRDefault="008E2E24" w:rsidP="00DF50A1"/>
    <w:p w:rsidR="008E2E24" w:rsidRDefault="008E2E24" w:rsidP="00DF50A1"/>
    <w:p w:rsidR="00DF50A1" w:rsidRDefault="00DF50A1" w:rsidP="00DF50A1">
      <w:pPr>
        <w:pStyle w:val="Heading2"/>
      </w:pPr>
      <w:bookmarkStart w:id="5" w:name="_Toc508199689"/>
      <w:r>
        <w:t>Stakeholder Analysis</w:t>
      </w:r>
      <w:bookmarkEnd w:id="5"/>
    </w:p>
    <w:p w:rsidR="00DF50A1" w:rsidRDefault="00DF50A1" w:rsidP="00DF50A1"/>
    <w:p w:rsidR="00023159" w:rsidRDefault="00D00C91" w:rsidP="00023159">
      <w:r>
        <w:t>A shareholder owns part of a company through shares and stocks. A stakeholder is a person, group or organisation that affects or are affected by the objectives, actions and achievements of an organisation</w:t>
      </w:r>
      <w:r w:rsidR="00023159">
        <w:t xml:space="preserve">. They relate to and have an interest of the organisation. Like most organisations, Ryanair </w:t>
      </w:r>
      <w:r w:rsidR="00FA1D0D">
        <w:t>has its list of stakeholders and can be categorised into 3 parts.</w:t>
      </w:r>
    </w:p>
    <w:p w:rsidR="00F14F52" w:rsidRDefault="00F14F52" w:rsidP="00023159"/>
    <w:tbl>
      <w:tblPr>
        <w:tblStyle w:val="TableGrid"/>
        <w:tblW w:w="0" w:type="auto"/>
        <w:tblLook w:val="04A0" w:firstRow="1" w:lastRow="0" w:firstColumn="1" w:lastColumn="0" w:noHBand="0" w:noVBand="1"/>
      </w:tblPr>
      <w:tblGrid>
        <w:gridCol w:w="3005"/>
        <w:gridCol w:w="3005"/>
        <w:gridCol w:w="3006"/>
      </w:tblGrid>
      <w:tr w:rsidR="00F14F52" w:rsidTr="00F14F52">
        <w:tc>
          <w:tcPr>
            <w:tcW w:w="3005" w:type="dxa"/>
          </w:tcPr>
          <w:p w:rsidR="00F14F52" w:rsidRPr="00F14F52" w:rsidRDefault="00F14F52" w:rsidP="00023159">
            <w:pPr>
              <w:rPr>
                <w:sz w:val="28"/>
                <w:szCs w:val="28"/>
              </w:rPr>
            </w:pPr>
            <w:r>
              <w:t xml:space="preserve">           </w:t>
            </w:r>
            <w:r>
              <w:rPr>
                <w:sz w:val="28"/>
                <w:szCs w:val="28"/>
              </w:rPr>
              <w:t>INTERNAL</w:t>
            </w:r>
          </w:p>
        </w:tc>
        <w:tc>
          <w:tcPr>
            <w:tcW w:w="3005" w:type="dxa"/>
          </w:tcPr>
          <w:p w:rsidR="00F14F52" w:rsidRPr="00F14F52" w:rsidRDefault="00F14F52" w:rsidP="00023159">
            <w:pPr>
              <w:rPr>
                <w:sz w:val="28"/>
                <w:szCs w:val="28"/>
              </w:rPr>
            </w:pPr>
            <w:r>
              <w:rPr>
                <w:sz w:val="28"/>
                <w:szCs w:val="28"/>
              </w:rPr>
              <w:t>EXTERNAL</w:t>
            </w:r>
          </w:p>
        </w:tc>
        <w:tc>
          <w:tcPr>
            <w:tcW w:w="3006" w:type="dxa"/>
          </w:tcPr>
          <w:p w:rsidR="00F14F52" w:rsidRPr="00F14F52" w:rsidRDefault="00F14F52" w:rsidP="00023159">
            <w:pPr>
              <w:rPr>
                <w:sz w:val="28"/>
                <w:szCs w:val="28"/>
              </w:rPr>
            </w:pPr>
            <w:r>
              <w:rPr>
                <w:sz w:val="28"/>
                <w:szCs w:val="28"/>
              </w:rPr>
              <w:t>CONNECTED</w:t>
            </w:r>
          </w:p>
        </w:tc>
      </w:tr>
      <w:tr w:rsidR="00F14F52" w:rsidTr="00F14F52">
        <w:tc>
          <w:tcPr>
            <w:tcW w:w="3005" w:type="dxa"/>
          </w:tcPr>
          <w:p w:rsidR="00F14F52" w:rsidRDefault="00F14F52" w:rsidP="00023159">
            <w:r>
              <w:t>Ryan Family (founders)</w:t>
            </w:r>
          </w:p>
        </w:tc>
        <w:tc>
          <w:tcPr>
            <w:tcW w:w="3005" w:type="dxa"/>
          </w:tcPr>
          <w:p w:rsidR="00F14F52" w:rsidRDefault="00F14F52" w:rsidP="00023159">
            <w:r>
              <w:t>EU</w:t>
            </w:r>
          </w:p>
        </w:tc>
        <w:tc>
          <w:tcPr>
            <w:tcW w:w="3006" w:type="dxa"/>
          </w:tcPr>
          <w:p w:rsidR="00F14F52" w:rsidRDefault="00F14F52" w:rsidP="00023159">
            <w:r>
              <w:t>Irish Air</w:t>
            </w:r>
          </w:p>
        </w:tc>
      </w:tr>
      <w:tr w:rsidR="00F14F52" w:rsidTr="00F14F52">
        <w:tc>
          <w:tcPr>
            <w:tcW w:w="3005" w:type="dxa"/>
          </w:tcPr>
          <w:p w:rsidR="00F14F52" w:rsidRDefault="00F14F52" w:rsidP="00023159">
            <w:r>
              <w:t>Michael O’Leary (CEO)</w:t>
            </w:r>
          </w:p>
        </w:tc>
        <w:tc>
          <w:tcPr>
            <w:tcW w:w="3005" w:type="dxa"/>
          </w:tcPr>
          <w:p w:rsidR="00F14F52" w:rsidRDefault="00F14F52" w:rsidP="00023159">
            <w:r>
              <w:t>Competitors</w:t>
            </w:r>
          </w:p>
        </w:tc>
        <w:tc>
          <w:tcPr>
            <w:tcW w:w="3006" w:type="dxa"/>
          </w:tcPr>
          <w:p w:rsidR="00F14F52" w:rsidRDefault="00F14F52" w:rsidP="00023159">
            <w:r>
              <w:t>Travel Agencies</w:t>
            </w:r>
          </w:p>
        </w:tc>
      </w:tr>
      <w:tr w:rsidR="00F14F52" w:rsidTr="00F14F52">
        <w:tc>
          <w:tcPr>
            <w:tcW w:w="3005" w:type="dxa"/>
          </w:tcPr>
          <w:p w:rsidR="00F14F52" w:rsidRDefault="00F14F52" w:rsidP="00023159">
            <w:r>
              <w:t xml:space="preserve">David </w:t>
            </w:r>
            <w:proofErr w:type="spellStart"/>
            <w:r>
              <w:t>Bonderman</w:t>
            </w:r>
            <w:proofErr w:type="spellEnd"/>
            <w:r>
              <w:t xml:space="preserve"> (Chairman)</w:t>
            </w:r>
          </w:p>
        </w:tc>
        <w:tc>
          <w:tcPr>
            <w:tcW w:w="3005" w:type="dxa"/>
          </w:tcPr>
          <w:p w:rsidR="00F14F52" w:rsidRDefault="00F14F52" w:rsidP="00023159">
            <w:r>
              <w:t>Government</w:t>
            </w:r>
          </w:p>
        </w:tc>
        <w:tc>
          <w:tcPr>
            <w:tcW w:w="3006" w:type="dxa"/>
          </w:tcPr>
          <w:p w:rsidR="00F14F52" w:rsidRDefault="00F14F52" w:rsidP="00023159">
            <w:r>
              <w:t>Trade Unions</w:t>
            </w:r>
          </w:p>
        </w:tc>
      </w:tr>
      <w:tr w:rsidR="00F14F52" w:rsidTr="00F14F52">
        <w:tc>
          <w:tcPr>
            <w:tcW w:w="3005" w:type="dxa"/>
          </w:tcPr>
          <w:p w:rsidR="00F14F52" w:rsidRDefault="00F14F52" w:rsidP="00023159">
            <w:r>
              <w:t>Employees</w:t>
            </w:r>
          </w:p>
        </w:tc>
        <w:tc>
          <w:tcPr>
            <w:tcW w:w="3005" w:type="dxa"/>
          </w:tcPr>
          <w:p w:rsidR="00F14F52" w:rsidRDefault="00F12522" w:rsidP="00023159">
            <w:r>
              <w:t>Shareholders</w:t>
            </w:r>
          </w:p>
        </w:tc>
        <w:tc>
          <w:tcPr>
            <w:tcW w:w="3006" w:type="dxa"/>
          </w:tcPr>
          <w:p w:rsidR="00F14F52" w:rsidRDefault="00F14F52" w:rsidP="00023159">
            <w:r>
              <w:t>Airports</w:t>
            </w:r>
            <w:r w:rsidR="009D2B9F">
              <w:t>/Customers</w:t>
            </w:r>
          </w:p>
        </w:tc>
      </w:tr>
    </w:tbl>
    <w:p w:rsidR="00F14F52" w:rsidRDefault="00F14F52" w:rsidP="00023159"/>
    <w:p w:rsidR="00FA1D0D" w:rsidRDefault="00F14F52" w:rsidP="00023159">
      <w:r>
        <w:t>By using a stakeholder map of Ryanair, it will identify the groups, orga</w:t>
      </w:r>
      <w:r w:rsidR="00FA1D0D">
        <w:t>nisation and stakeholders of Ryanair. Analysing their relation, objectives, perspectives and interest and prioritizing ranking.</w:t>
      </w:r>
      <w:r>
        <w:t xml:space="preserve"> </w:t>
      </w:r>
    </w:p>
    <w:p w:rsidR="00082474" w:rsidRDefault="00082474" w:rsidP="00023159"/>
    <w:p w:rsidR="00082474" w:rsidRDefault="00082474" w:rsidP="00023159"/>
    <w:p w:rsidR="00082474" w:rsidRDefault="00082474" w:rsidP="00023159"/>
    <w:p w:rsidR="00082474" w:rsidRDefault="00082474" w:rsidP="00023159"/>
    <w:p w:rsidR="00466748" w:rsidRDefault="00466748" w:rsidP="00023159"/>
    <w:p w:rsidR="00466748" w:rsidRDefault="00466748" w:rsidP="00023159">
      <w:r>
        <w:rPr>
          <w:noProof/>
        </w:rPr>
        <w:lastRenderedPageBreak/>
        <mc:AlternateContent>
          <mc:Choice Requires="wps">
            <w:drawing>
              <wp:anchor distT="0" distB="0" distL="114300" distR="114300" simplePos="0" relativeHeight="251669504" behindDoc="0" locked="0" layoutInCell="1" allowOverlap="1" wp14:anchorId="641969E7" wp14:editId="3E00AD3E">
                <wp:simplePos x="0" y="0"/>
                <wp:positionH relativeFrom="leftMargin">
                  <wp:posOffset>419100</wp:posOffset>
                </wp:positionH>
                <wp:positionV relativeFrom="paragraph">
                  <wp:posOffset>216535</wp:posOffset>
                </wp:positionV>
                <wp:extent cx="561975" cy="30480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561975" cy="304800"/>
                        </a:xfrm>
                        <a:prstGeom prst="rect">
                          <a:avLst/>
                        </a:prstGeom>
                        <a:solidFill>
                          <a:schemeClr val="lt1"/>
                        </a:solidFill>
                        <a:ln w="6350">
                          <a:noFill/>
                        </a:ln>
                      </wps:spPr>
                      <wps:txbx>
                        <w:txbxContent>
                          <w:p w:rsidR="00466748" w:rsidRDefault="00466748" w:rsidP="00466748">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969E7" id="Text Box 7" o:spid="_x0000_s1029" type="#_x0000_t202" style="position:absolute;margin-left:33pt;margin-top:17.05pt;width:44.25pt;height:24pt;z-index:2516695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" fillcolor="white [3201]" stroked="f" strokeweight=".5pt">
                <v:textbox>
                  <w:txbxContent>
                    <w:p w:rsidR="00466748" w:rsidRDefault="00466748" w:rsidP="00466748">
                      <w:r>
                        <w:t>High</w:t>
                      </w:r>
                    </w:p>
                  </w:txbxContent>
                </v:textbox>
                <w10:wrap anchorx="margin"/>
              </v:shape>
            </w:pict>
          </mc:Fallback>
        </mc:AlternateContent>
      </w:r>
      <w:r>
        <w:rPr>
          <w:noProof/>
        </w:rPr>
        <mc:AlternateContent>
          <mc:Choice Requires="wps">
            <w:drawing>
              <wp:anchor distT="0" distB="0" distL="114300" distR="114300" simplePos="0" relativeHeight="251667456" behindDoc="0" locked="0" layoutInCell="1" allowOverlap="1" wp14:anchorId="641969E7" wp14:editId="3E00AD3E">
                <wp:simplePos x="0" y="0"/>
                <wp:positionH relativeFrom="leftMargin">
                  <wp:posOffset>457200</wp:posOffset>
                </wp:positionH>
                <wp:positionV relativeFrom="paragraph">
                  <wp:posOffset>2493010</wp:posOffset>
                </wp:positionV>
                <wp:extent cx="561975" cy="304800"/>
                <wp:effectExtent l="0" t="0" r="9525" b="0"/>
                <wp:wrapNone/>
                <wp:docPr id="5" name="Text Box 5"/>
                <wp:cNvGraphicFramePr/>
                <a:graphic xmlns:a="http://schemas.openxmlformats.org/drawingml/2006/main">
                  <a:graphicData uri="http://schemas.microsoft.com/office/word/2010/wordprocessingShape">
                    <wps:wsp>
                      <wps:cNvSpPr txBox="1"/>
                      <wps:spPr>
                        <a:xfrm>
                          <a:off x="0" y="0"/>
                          <a:ext cx="561975" cy="304800"/>
                        </a:xfrm>
                        <a:prstGeom prst="rect">
                          <a:avLst/>
                        </a:prstGeom>
                        <a:solidFill>
                          <a:schemeClr val="lt1"/>
                        </a:solidFill>
                        <a:ln w="6350">
                          <a:noFill/>
                        </a:ln>
                      </wps:spPr>
                      <wps:txbx>
                        <w:txbxContent>
                          <w:p w:rsidR="00466748" w:rsidRDefault="00466748" w:rsidP="00466748">
                            <w:r>
                              <w:t>Low</w:t>
                            </w:r>
                            <w:r w:rsidRPr="00466748">
                              <w:rPr>
                                <w:noProof/>
                              </w:rPr>
                              <w:drawing>
                                <wp:inline distT="0" distB="0" distL="0" distR="0">
                                  <wp:extent cx="372745" cy="198797"/>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2745" cy="19879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969E7" id="Text Box 5" o:spid="_x0000_s1030" type="#_x0000_t202" style="position:absolute;margin-left:36pt;margin-top:196.3pt;width:44.25pt;height:24pt;z-index:25166745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" fillcolor="white [3201]" stroked="f" strokeweight=".5pt">
                <v:textbox>
                  <w:txbxContent>
                    <w:p w:rsidR="00466748" w:rsidRDefault="00466748" w:rsidP="00466748">
                      <w:r>
                        <w:t>Low</w:t>
                      </w:r>
                      <w:r w:rsidRPr="00466748">
                        <w:rPr>
                          <w:noProof/>
                        </w:rPr>
                        <w:drawing>
                          <wp:inline distT="0" distB="0" distL="0" distR="0">
                            <wp:extent cx="372745" cy="198797"/>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2745" cy="198797"/>
                                    </a:xfrm>
                                    <a:prstGeom prst="rect">
                                      <a:avLst/>
                                    </a:prstGeom>
                                    <a:noFill/>
                                    <a:ln>
                                      <a:noFill/>
                                    </a:ln>
                                  </pic:spPr>
                                </pic:pic>
                              </a:graphicData>
                            </a:graphic>
                          </wp:inline>
                        </w:drawing>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leftMargin">
                  <wp:align>right</wp:align>
                </wp:positionH>
                <wp:positionV relativeFrom="paragraph">
                  <wp:posOffset>1216660</wp:posOffset>
                </wp:positionV>
                <wp:extent cx="561975" cy="3048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561975" cy="304800"/>
                        </a:xfrm>
                        <a:prstGeom prst="rect">
                          <a:avLst/>
                        </a:prstGeom>
                        <a:solidFill>
                          <a:schemeClr val="lt1"/>
                        </a:solidFill>
                        <a:ln w="6350">
                          <a:noFill/>
                        </a:ln>
                      </wps:spPr>
                      <wps:txbx>
                        <w:txbxContent>
                          <w:p w:rsidR="00466748" w:rsidRDefault="00466748">
                            <w: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1" type="#_x0000_t202" style="position:absolute;margin-left:-6.95pt;margin-top:95.8pt;width:44.25pt;height:24pt;z-index:25166540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" fillcolor="white [3201]" stroked="f" strokeweight=".5pt">
                <v:textbox>
                  <w:txbxContent>
                    <w:p w:rsidR="00466748" w:rsidRDefault="00466748">
                      <w:r>
                        <w:t>Power</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column">
                  <wp:posOffset>171450</wp:posOffset>
                </wp:positionH>
                <wp:positionV relativeFrom="paragraph">
                  <wp:posOffset>330835</wp:posOffset>
                </wp:positionV>
                <wp:extent cx="0" cy="2152650"/>
                <wp:effectExtent l="76200" t="38100" r="57150" b="19050"/>
                <wp:wrapNone/>
                <wp:docPr id="1" name="Straight Arrow Connector 1"/>
                <wp:cNvGraphicFramePr/>
                <a:graphic xmlns:a="http://schemas.openxmlformats.org/drawingml/2006/main">
                  <a:graphicData uri="http://schemas.microsoft.com/office/word/2010/wordprocessingShape">
                    <wps:wsp>
                      <wps:cNvCnPr/>
                      <wps:spPr>
                        <a:xfrm flipV="1">
                          <a:off x="0" y="0"/>
                          <a:ext cx="0" cy="2152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335384E" id="_x0000_t32" coordsize="21600,21600" o:spt="32" o:oned="t" path="m,l21600,21600e" filled="f">
                <v:path arrowok="t" fillok="f" o:connecttype="none"/>
                <o:lock v:ext="edit" shapetype="t"/>
              </v:shapetype>
              <v:shape id="Straight Arrow Connector 1" o:spid="_x0000_s1026" type="#_x0000_t32" style="position:absolute;margin-left:13.5pt;margin-top:26.05pt;width:0;height:169.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" strokecolor="black [3200]" strokeweight=".5pt">
                <v:stroke endarrow="block" joinstyle="miter"/>
              </v:shape>
            </w:pict>
          </mc:Fallback>
        </mc:AlternateContent>
      </w:r>
    </w:p>
    <w:tbl>
      <w:tblPr>
        <w:tblStyle w:val="TableGrid"/>
        <w:tblW w:w="0" w:type="auto"/>
        <w:tblInd w:w="420" w:type="dxa"/>
        <w:tblLook w:val="04A0" w:firstRow="1" w:lastRow="0" w:firstColumn="1" w:lastColumn="0" w:noHBand="0" w:noVBand="1"/>
      </w:tblPr>
      <w:tblGrid>
        <w:gridCol w:w="4508"/>
        <w:gridCol w:w="3660"/>
      </w:tblGrid>
      <w:tr w:rsidR="00F12522" w:rsidTr="00466748">
        <w:tc>
          <w:tcPr>
            <w:tcW w:w="4508" w:type="dxa"/>
          </w:tcPr>
          <w:p w:rsidR="00F12522" w:rsidRDefault="00A75466" w:rsidP="00023159">
            <w:r>
              <w:t>KEEP SATISFIED</w:t>
            </w:r>
          </w:p>
          <w:p w:rsidR="00A75466" w:rsidRDefault="00A75466" w:rsidP="00023159"/>
          <w:p w:rsidR="00A75466" w:rsidRDefault="009D2B9F" w:rsidP="00023159">
            <w:r>
              <w:t>Ryan Family</w:t>
            </w:r>
          </w:p>
          <w:p w:rsidR="009D2B9F" w:rsidRDefault="009D2B9F" w:rsidP="00023159">
            <w:r>
              <w:t>Michael O’Leary</w:t>
            </w:r>
          </w:p>
          <w:p w:rsidR="009D2B9F" w:rsidRDefault="009D2B9F" w:rsidP="00023159">
            <w:r>
              <w:t xml:space="preserve">David </w:t>
            </w:r>
            <w:proofErr w:type="spellStart"/>
            <w:r>
              <w:t>Bonderman</w:t>
            </w:r>
            <w:proofErr w:type="spellEnd"/>
          </w:p>
          <w:p w:rsidR="009D2B9F" w:rsidRDefault="009D2B9F" w:rsidP="00023159">
            <w:r>
              <w:t>Employees</w:t>
            </w:r>
          </w:p>
        </w:tc>
        <w:tc>
          <w:tcPr>
            <w:tcW w:w="3660" w:type="dxa"/>
          </w:tcPr>
          <w:p w:rsidR="00F12522" w:rsidRDefault="009D2B9F" w:rsidP="00023159">
            <w:r>
              <w:t>MANAGE CLOSELY</w:t>
            </w:r>
          </w:p>
          <w:p w:rsidR="009D2B9F" w:rsidRDefault="009D2B9F" w:rsidP="00023159"/>
          <w:p w:rsidR="009D2B9F" w:rsidRDefault="009D2B9F" w:rsidP="00023159">
            <w:r>
              <w:t>EU</w:t>
            </w:r>
          </w:p>
          <w:p w:rsidR="009D2B9F" w:rsidRDefault="009D2B9F" w:rsidP="00023159">
            <w:r>
              <w:t>Government</w:t>
            </w:r>
          </w:p>
          <w:p w:rsidR="009D2B9F" w:rsidRDefault="009D2B9F" w:rsidP="00023159">
            <w:r>
              <w:t>Shareholders</w:t>
            </w:r>
          </w:p>
        </w:tc>
      </w:tr>
      <w:tr w:rsidR="00F12522" w:rsidTr="00466748">
        <w:tc>
          <w:tcPr>
            <w:tcW w:w="4508" w:type="dxa"/>
          </w:tcPr>
          <w:p w:rsidR="00F12522" w:rsidRDefault="009D2B9F" w:rsidP="00023159">
            <w:r>
              <w:t>MINIMAL EFFORT</w:t>
            </w:r>
          </w:p>
          <w:p w:rsidR="009D2B9F" w:rsidRDefault="009D2B9F" w:rsidP="00023159"/>
          <w:p w:rsidR="009D2B9F" w:rsidRDefault="009D2B9F" w:rsidP="00023159">
            <w:r>
              <w:t>Irish Air</w:t>
            </w:r>
          </w:p>
          <w:p w:rsidR="009D2B9F" w:rsidRDefault="009D2B9F" w:rsidP="00023159">
            <w:r>
              <w:t>Trade Unions</w:t>
            </w:r>
          </w:p>
        </w:tc>
        <w:tc>
          <w:tcPr>
            <w:tcW w:w="3660" w:type="dxa"/>
          </w:tcPr>
          <w:p w:rsidR="00F12522" w:rsidRDefault="009D2B9F" w:rsidP="00023159">
            <w:r>
              <w:t>KEEP INFORMED</w:t>
            </w:r>
          </w:p>
          <w:p w:rsidR="009D2B9F" w:rsidRDefault="009D2B9F" w:rsidP="00023159"/>
          <w:p w:rsidR="009D2B9F" w:rsidRDefault="009D2B9F" w:rsidP="00023159">
            <w:r>
              <w:t>Customers</w:t>
            </w:r>
          </w:p>
          <w:p w:rsidR="009D2B9F" w:rsidRDefault="009D2B9F" w:rsidP="00023159">
            <w:r>
              <w:t>Employees</w:t>
            </w:r>
          </w:p>
          <w:p w:rsidR="009D2B9F" w:rsidRDefault="009D2B9F" w:rsidP="00023159">
            <w:r>
              <w:t>Competitors</w:t>
            </w:r>
          </w:p>
          <w:p w:rsidR="009D2B9F" w:rsidRDefault="009D2B9F" w:rsidP="00023159">
            <w:r>
              <w:t>Airports</w:t>
            </w:r>
          </w:p>
          <w:p w:rsidR="009D2B9F" w:rsidRDefault="009D2B9F" w:rsidP="00023159">
            <w:r>
              <w:t>Travel Agencies</w:t>
            </w:r>
          </w:p>
        </w:tc>
      </w:tr>
    </w:tbl>
    <w:p w:rsidR="00F12522" w:rsidRDefault="00466748" w:rsidP="00023159">
      <w:r>
        <w:rPr>
          <w:noProof/>
        </w:rPr>
        <mc:AlternateContent>
          <mc:Choice Requires="wps">
            <w:drawing>
              <wp:anchor distT="0" distB="0" distL="114300" distR="114300" simplePos="0" relativeHeight="251671552" behindDoc="0" locked="0" layoutInCell="1" allowOverlap="1" wp14:anchorId="641969E7" wp14:editId="3E00AD3E">
                <wp:simplePos x="0" y="0"/>
                <wp:positionH relativeFrom="margin">
                  <wp:align>left</wp:align>
                </wp:positionH>
                <wp:positionV relativeFrom="paragraph">
                  <wp:posOffset>190500</wp:posOffset>
                </wp:positionV>
                <wp:extent cx="561975" cy="30480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561975" cy="304800"/>
                        </a:xfrm>
                        <a:prstGeom prst="rect">
                          <a:avLst/>
                        </a:prstGeom>
                        <a:solidFill>
                          <a:schemeClr val="lt1"/>
                        </a:solidFill>
                        <a:ln w="6350">
                          <a:noFill/>
                        </a:ln>
                      </wps:spPr>
                      <wps:txbx>
                        <w:txbxContent>
                          <w:p w:rsidR="00466748" w:rsidRDefault="00466748" w:rsidP="00466748">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969E7" id="Text Box 8" o:spid="_x0000_s1032" type="#_x0000_t202" style="position:absolute;margin-left:0;margin-top:15pt;width:44.25pt;height:24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" fillcolor="white [3201]" stroked="f" strokeweight=".5pt">
                <v:textbox>
                  <w:txbxContent>
                    <w:p w:rsidR="00466748" w:rsidRDefault="00466748" w:rsidP="00466748">
                      <w:r>
                        <w:t>Low</w:t>
                      </w:r>
                    </w:p>
                  </w:txbxContent>
                </v:textbox>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641969E7" wp14:editId="3E00AD3E">
                <wp:simplePos x="0" y="0"/>
                <wp:positionH relativeFrom="margin">
                  <wp:posOffset>2105025</wp:posOffset>
                </wp:positionH>
                <wp:positionV relativeFrom="paragraph">
                  <wp:posOffset>180975</wp:posOffset>
                </wp:positionV>
                <wp:extent cx="1257300" cy="304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257300" cy="304800"/>
                        </a:xfrm>
                        <a:prstGeom prst="rect">
                          <a:avLst/>
                        </a:prstGeom>
                        <a:solidFill>
                          <a:schemeClr val="lt1"/>
                        </a:solidFill>
                        <a:ln w="6350">
                          <a:noFill/>
                        </a:ln>
                      </wps:spPr>
                      <wps:txbx>
                        <w:txbxContent>
                          <w:p w:rsidR="00466748" w:rsidRDefault="00466748" w:rsidP="00466748">
                            <w:r>
                              <w:t>Level of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969E7" id="Text Box 10" o:spid="_x0000_s1033" type="#_x0000_t202" style="position:absolute;margin-left:165.75pt;margin-top:14.25pt;width:99pt;height:2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" fillcolor="white [3201]" stroked="f" strokeweight=".5pt">
                <v:textbox>
                  <w:txbxContent>
                    <w:p w:rsidR="00466748" w:rsidRDefault="00466748" w:rsidP="00466748">
                      <w:r>
                        <w:t>Level of Interest</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641969E7" wp14:editId="3E00AD3E">
                <wp:simplePos x="0" y="0"/>
                <wp:positionH relativeFrom="leftMargin">
                  <wp:posOffset>6086475</wp:posOffset>
                </wp:positionH>
                <wp:positionV relativeFrom="paragraph">
                  <wp:posOffset>180975</wp:posOffset>
                </wp:positionV>
                <wp:extent cx="561975" cy="304800"/>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561975" cy="304800"/>
                        </a:xfrm>
                        <a:prstGeom prst="rect">
                          <a:avLst/>
                        </a:prstGeom>
                        <a:solidFill>
                          <a:schemeClr val="lt1"/>
                        </a:solidFill>
                        <a:ln w="6350">
                          <a:noFill/>
                        </a:ln>
                      </wps:spPr>
                      <wps:txbx>
                        <w:txbxContent>
                          <w:p w:rsidR="00466748" w:rsidRDefault="00466748" w:rsidP="00466748">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969E7" id="Text Box 9" o:spid="_x0000_s1034" type="#_x0000_t202" style="position:absolute;margin-left:479.25pt;margin-top:14.25pt;width:44.25pt;height:24pt;z-index:25167360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" fillcolor="white [3201]" stroked="f" strokeweight=".5pt">
                <v:textbox>
                  <w:txbxContent>
                    <w:p w:rsidR="00466748" w:rsidRDefault="00466748" w:rsidP="00466748">
                      <w:r>
                        <w:t>High</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276225</wp:posOffset>
                </wp:positionH>
                <wp:positionV relativeFrom="paragraph">
                  <wp:posOffset>85725</wp:posOffset>
                </wp:positionV>
                <wp:extent cx="5181600" cy="0"/>
                <wp:effectExtent l="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5181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5AB6B43" id="Straight Arrow Connector 3" o:spid="_x0000_s1026" type="#_x0000_t32" style="position:absolute;margin-left:21.75pt;margin-top:6.75pt;width:408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" strokecolor="black [3200]" strokeweight=".5pt">
                <v:stroke endarrow="block" joinstyle="miter"/>
              </v:shape>
            </w:pict>
          </mc:Fallback>
        </mc:AlternateContent>
      </w:r>
    </w:p>
    <w:p w:rsidR="00466748" w:rsidRDefault="00466748" w:rsidP="00023159"/>
    <w:p w:rsidR="00466748" w:rsidRDefault="00466748" w:rsidP="00023159"/>
    <w:p w:rsidR="00E41C64" w:rsidRDefault="00FA1D0D" w:rsidP="00023159">
      <w:r>
        <w:t xml:space="preserve"> </w:t>
      </w:r>
      <w:r w:rsidR="0069501F">
        <w:t>The map suggests that priority is given to those who are directly involved with Ryanair. Its owners and staff. Importance must also be given to customers who need to be informed of any changes in their flights. Keeping an eye on the concerns of its shareholders, EU and government laws</w:t>
      </w:r>
      <w:r w:rsidR="004A58C7">
        <w:t xml:space="preserve"> must be taken into consideration. Trade unions require minimal effort but should not be ignored.</w:t>
      </w:r>
      <w:r w:rsidR="0069501F">
        <w:t xml:space="preserve">  </w:t>
      </w:r>
    </w:p>
    <w:p w:rsidR="00DF50A1" w:rsidRDefault="00DF50A1" w:rsidP="00E41C64">
      <w:pPr>
        <w:pStyle w:val="Heading2"/>
      </w:pPr>
      <w:bookmarkStart w:id="6" w:name="_Toc508199690"/>
      <w:r>
        <w:t>PESTLE Analysis</w:t>
      </w:r>
      <w:bookmarkEnd w:id="6"/>
    </w:p>
    <w:p w:rsidR="00E41C64" w:rsidRDefault="00E41C64" w:rsidP="00E41C64"/>
    <w:p w:rsidR="0078675F" w:rsidRDefault="00CF5DA2" w:rsidP="00E41C64">
      <w:r>
        <w:t>A Pestle analysis is an acronym for a tool to identify the external forces that face an organisation. It is widely used by marketers to monitor the marketing environmental factors that have an impact on an organisation like Ryanair.</w:t>
      </w:r>
    </w:p>
    <w:p w:rsidR="0078675F" w:rsidRDefault="0078675F" w:rsidP="00E41C64">
      <w:r>
        <w:t>PESTEL stands for:</w:t>
      </w:r>
    </w:p>
    <w:p w:rsidR="0078675F" w:rsidRDefault="0078675F" w:rsidP="00E41C64">
      <w:r>
        <w:t>P – POLITICAL</w:t>
      </w:r>
    </w:p>
    <w:p w:rsidR="0078675F" w:rsidRDefault="0078675F" w:rsidP="00E41C64">
      <w:r>
        <w:t>E – ECONOMIC</w:t>
      </w:r>
    </w:p>
    <w:p w:rsidR="0078675F" w:rsidRDefault="0078675F" w:rsidP="00E41C64">
      <w:r>
        <w:t>S – SOCIAL</w:t>
      </w:r>
    </w:p>
    <w:p w:rsidR="0078675F" w:rsidRDefault="0078675F" w:rsidP="00E41C64">
      <w:r>
        <w:t>T – TECHNOLOGICAL</w:t>
      </w:r>
    </w:p>
    <w:p w:rsidR="0078675F" w:rsidRDefault="0078675F" w:rsidP="00E41C64">
      <w:r>
        <w:t>E – ENVIRONMENTAL</w:t>
      </w:r>
    </w:p>
    <w:p w:rsidR="0078675F" w:rsidRDefault="0078675F" w:rsidP="00E41C64">
      <w:r>
        <w:t>L – LAW</w:t>
      </w:r>
      <w:r w:rsidR="00000D64">
        <w:t>/LEGAL</w:t>
      </w:r>
    </w:p>
    <w:p w:rsidR="00005A88" w:rsidRDefault="0078675F" w:rsidP="00E41C64">
      <w:r>
        <w:t>Ryanair, at some stage will be affected by these external factors</w:t>
      </w:r>
      <w:r w:rsidR="00005A88">
        <w:t>. By analysing and understanding these factors Ryanair will be able to identify the threats and weaknesses of the organisation and act upon them. Below is typical Pestle analysis of Ryanair:</w:t>
      </w:r>
    </w:p>
    <w:p w:rsidR="00005A88" w:rsidRDefault="00005A88" w:rsidP="00E41C64">
      <w:r>
        <w:t>POLITICAL – continued airline liberalisation, open sky agreements, EU expansion, rising terrorism,</w:t>
      </w:r>
    </w:p>
    <w:p w:rsidR="00000D64" w:rsidRDefault="00005A88" w:rsidP="00E41C64">
      <w:r>
        <w:t xml:space="preserve">ECONOMIC – fuel </w:t>
      </w:r>
      <w:r w:rsidR="00000D64">
        <w:t xml:space="preserve">costs, increased competition, recession, </w:t>
      </w:r>
    </w:p>
    <w:p w:rsidR="00000D64" w:rsidRDefault="00000D64" w:rsidP="00E41C64">
      <w:r>
        <w:lastRenderedPageBreak/>
        <w:t>SOCIAL – travel lifestyle and demographics, more airline choices, fear of travel, customers more demanding</w:t>
      </w:r>
    </w:p>
    <w:p w:rsidR="00000D64" w:rsidRDefault="00000D64" w:rsidP="00E41C64">
      <w:r>
        <w:t>TECHNOLOGICAL – on-line bookings, social media, SMS based services, energy efficient engines</w:t>
      </w:r>
    </w:p>
    <w:p w:rsidR="00000D64" w:rsidRDefault="00000D64" w:rsidP="00E41C64">
      <w:r>
        <w:t>ENVIRONMENTAL – noise pollution, carbon footprint and global warming concerns</w:t>
      </w:r>
    </w:p>
    <w:p w:rsidR="00466748" w:rsidRDefault="00466748" w:rsidP="00E41C64">
      <w:r>
        <w:t>LAW/LEGAL – corporate lawsuits, new EU rules, misleading advertisement and costs.</w:t>
      </w:r>
    </w:p>
    <w:p w:rsidR="004A58C7" w:rsidRDefault="00E52FD0" w:rsidP="00E41C64">
      <w:r>
        <w:t>It is imperative Ryanair adopts methods of analysing if they are to continue</w:t>
      </w:r>
      <w:r w:rsidR="00EE689E">
        <w:t xml:space="preserve"> to succeed in the airline industry. The </w:t>
      </w:r>
      <w:proofErr w:type="spellStart"/>
      <w:r w:rsidR="00EE689E">
        <w:t>Pestel</w:t>
      </w:r>
      <w:proofErr w:type="spellEnd"/>
      <w:r w:rsidR="00EE689E">
        <w:t xml:space="preserve"> analysis has identified external factors wh</w:t>
      </w:r>
      <w:r w:rsidR="00256CC5">
        <w:t>ich may affect the organisation. These factors are uncontrollable but do have an impact on the organisations decision making. Ryanair will understand the environment in which they are operating realise the risks associated with market growth or decline.</w:t>
      </w:r>
      <w:r w:rsidR="00005A88">
        <w:t xml:space="preserve"> </w:t>
      </w:r>
      <w:r w:rsidR="0078675F">
        <w:t xml:space="preserve">  </w:t>
      </w:r>
      <w:r w:rsidR="00CF5DA2">
        <w:t xml:space="preserve">   </w:t>
      </w:r>
    </w:p>
    <w:p w:rsidR="00DF1657" w:rsidRDefault="00DF1657" w:rsidP="00E41C64"/>
    <w:p w:rsidR="00DF1657" w:rsidRDefault="00DF1657" w:rsidP="00E41C64"/>
    <w:p w:rsidR="00DF1657" w:rsidRDefault="00DF1657" w:rsidP="00E41C64"/>
    <w:p w:rsidR="00DF1657" w:rsidRDefault="00DF1657" w:rsidP="00E41C64"/>
    <w:p w:rsidR="00536809" w:rsidRDefault="00536809" w:rsidP="00E41C64"/>
    <w:p w:rsidR="00536809" w:rsidRDefault="00536809" w:rsidP="00E41C64"/>
    <w:p w:rsidR="00536809" w:rsidRDefault="00536809" w:rsidP="00E41C64"/>
    <w:p w:rsidR="00536809" w:rsidRDefault="00536809" w:rsidP="00E41C64"/>
    <w:p w:rsidR="00536809" w:rsidRDefault="00536809" w:rsidP="00E41C64"/>
    <w:p w:rsidR="00536809" w:rsidRDefault="00536809" w:rsidP="00E41C64"/>
    <w:p w:rsidR="00DF1657" w:rsidRDefault="00DF1657" w:rsidP="00DF1657">
      <w:pPr>
        <w:pStyle w:val="Heading1"/>
      </w:pPr>
      <w:bookmarkStart w:id="7" w:name="_Toc508199691"/>
      <w:r>
        <w:t>Conclusion</w:t>
      </w:r>
      <w:bookmarkEnd w:id="7"/>
    </w:p>
    <w:p w:rsidR="00256CC5" w:rsidRDefault="00256CC5" w:rsidP="00DF1657"/>
    <w:p w:rsidR="00671A0A" w:rsidRDefault="00ED7FEE" w:rsidP="00DF1657">
      <w:r>
        <w:t xml:space="preserve">Ryanair is the biggest airline company in Europe and has achieved that due to strategies implemented to gain the competitive edge against their rivals. Low fares, expansion, targeting the discount market </w:t>
      </w:r>
      <w:r w:rsidR="00671A0A">
        <w:t>and offering a low-frills service has seen the company grow at an aggressive rate. One of their main strategies is to reduce cost wherever possible and pass the savings to the customer with low ticket prices. They are continuing to come up with innovative ideas such as advertising on the back of their seats.</w:t>
      </w:r>
    </w:p>
    <w:p w:rsidR="00ED7FEE" w:rsidRDefault="00671A0A" w:rsidP="00DF1657">
      <w:r>
        <w:t xml:space="preserve"> Success comes at a cost and their reputation has certainly been dented with</w:t>
      </w:r>
      <w:r w:rsidR="00B31A46">
        <w:t xml:space="preserve"> the</w:t>
      </w:r>
      <w:r>
        <w:t xml:space="preserve"> mismanagement of annual leave of staff leaving planes grounded and customer holidays cancelled in 2017. A loss of revenue will not be pleasing on the eye to shareholders</w:t>
      </w:r>
      <w:r w:rsidR="00B31A46">
        <w:t xml:space="preserve"> either.</w:t>
      </w:r>
    </w:p>
    <w:p w:rsidR="00B31A46" w:rsidRDefault="00B31A46" w:rsidP="00DF1657">
      <w:r>
        <w:t xml:space="preserve">Ryanair’s CEO Michael O’ Leary style has always been questioned, however there is no denying his success with the airline. His leadership and autocratic style is a clever one. </w:t>
      </w:r>
      <w:r w:rsidR="00DF2D80">
        <w:t>His enthusiasm and energy has driven the company forward. His capacity to irate staff and cause conflict</w:t>
      </w:r>
      <w:r w:rsidR="00FB1FC7">
        <w:t>, however</w:t>
      </w:r>
      <w:r w:rsidR="00DF2D80">
        <w:t xml:space="preserve"> could also be his downfall. Michael O’Leary would do himself no harm if he was to take a more sensitive approach towards his staff, understanding their needs by providing</w:t>
      </w:r>
      <w:r w:rsidR="00FB1FC7">
        <w:t xml:space="preserve"> better working environments,</w:t>
      </w:r>
      <w:r w:rsidR="00DF2D80">
        <w:t xml:space="preserve"> incentives</w:t>
      </w:r>
      <w:r w:rsidR="00FB1FC7">
        <w:t xml:space="preserve"> and recognising the importance of trade unions</w:t>
      </w:r>
      <w:r w:rsidR="00DF2D80">
        <w:t xml:space="preserve">. As the company establishes itself as the </w:t>
      </w:r>
      <w:r w:rsidR="00DF2D80">
        <w:lastRenderedPageBreak/>
        <w:t>number one carrier in Europe the question now is w</w:t>
      </w:r>
      <w:r w:rsidR="008E720E">
        <w:t>hether they need the skills sets of a leader like O’Leary or a more pragmatic style, skills which are found in a manager.</w:t>
      </w:r>
    </w:p>
    <w:p w:rsidR="008E720E" w:rsidRDefault="008E720E" w:rsidP="00DF1657">
      <w:r>
        <w:t>Ryanair now have more to lose than before. They are a brand now and will be scrutinised in every step. Shareholders and competitors will carefully observe on how the airline in performing, they will need to be more careful on how the public perceives them and their bad relations with employees will only do them more harm than good.</w:t>
      </w:r>
    </w:p>
    <w:p w:rsidR="008E720E" w:rsidRDefault="008E720E" w:rsidP="00DF1657">
      <w:r>
        <w:t>Their strategies will be copied by competitors and because the mar</w:t>
      </w:r>
      <w:r w:rsidR="00872B76">
        <w:t xml:space="preserve">ket </w:t>
      </w:r>
      <w:r w:rsidR="00FB1FC7">
        <w:t>in constantly changing, the owners</w:t>
      </w:r>
      <w:r>
        <w:t xml:space="preserve"> will need to evaluate</w:t>
      </w:r>
      <w:r w:rsidR="00872B76">
        <w:t xml:space="preserve"> how they are running the organisation and adapt. It may be the case a total overhaul of their strategy is required if they are to continue with success in the industry.    </w:t>
      </w:r>
      <w:r>
        <w:t xml:space="preserve">  </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8" w:name="_Toc508199692"/>
      <w:r>
        <w:t>Recommendations</w:t>
      </w:r>
      <w:bookmarkEnd w:id="8"/>
    </w:p>
    <w:p w:rsidR="00DF1657" w:rsidRDefault="00DF1657" w:rsidP="00DF1657"/>
    <w:p w:rsidR="00E30148" w:rsidRDefault="00FB1FC7" w:rsidP="00DF1657">
      <w:r>
        <w:t>It is recommended that Ryanair analyse, review and rethink their strategy</w:t>
      </w:r>
      <w:r w:rsidR="00E30148">
        <w:t xml:space="preserve"> that has gained them success. T</w:t>
      </w:r>
      <w:r>
        <w:t xml:space="preserve">hey will need to adopt to the changes in EU legislations and the impending and unclear </w:t>
      </w:r>
      <w:r w:rsidR="00E30148">
        <w:t>nature of Brexit. Although these are external factors and are not in their hands, it is recommended they do the following to address their internal problems;</w:t>
      </w:r>
    </w:p>
    <w:p w:rsidR="00E30148" w:rsidRDefault="00E30148" w:rsidP="00E30148">
      <w:pPr>
        <w:pStyle w:val="ListParagraph"/>
        <w:numPr>
          <w:ilvl w:val="0"/>
          <w:numId w:val="7"/>
        </w:numPr>
      </w:pPr>
      <w:r>
        <w:t>Increase customer service and loyalty</w:t>
      </w:r>
    </w:p>
    <w:p w:rsidR="00E30148" w:rsidRDefault="00E30148" w:rsidP="00E30148">
      <w:pPr>
        <w:pStyle w:val="ListParagraph"/>
        <w:numPr>
          <w:ilvl w:val="0"/>
          <w:numId w:val="7"/>
        </w:numPr>
      </w:pPr>
      <w:r>
        <w:t xml:space="preserve">Recognise workers unions </w:t>
      </w:r>
    </w:p>
    <w:p w:rsidR="00E30148" w:rsidRDefault="00E30148" w:rsidP="00E30148">
      <w:pPr>
        <w:pStyle w:val="ListParagraph"/>
        <w:numPr>
          <w:ilvl w:val="0"/>
          <w:numId w:val="7"/>
        </w:numPr>
      </w:pPr>
      <w:r>
        <w:t>Establish staff relations and communication</w:t>
      </w:r>
    </w:p>
    <w:p w:rsidR="00E30148" w:rsidRDefault="00E30148" w:rsidP="00E30148">
      <w:pPr>
        <w:pStyle w:val="ListParagraph"/>
        <w:numPr>
          <w:ilvl w:val="0"/>
          <w:numId w:val="7"/>
        </w:numPr>
      </w:pPr>
      <w:r>
        <w:t>Update competitive strategy</w:t>
      </w:r>
    </w:p>
    <w:p w:rsidR="00FB1FC7" w:rsidRDefault="00E30148" w:rsidP="00E30148">
      <w:pPr>
        <w:pStyle w:val="ListParagraph"/>
        <w:numPr>
          <w:ilvl w:val="0"/>
          <w:numId w:val="7"/>
        </w:numPr>
      </w:pPr>
      <w:r>
        <w:t xml:space="preserve">Invest more in technological advancements </w:t>
      </w:r>
      <w:r w:rsidR="00FB1FC7">
        <w:t xml:space="preserve"> </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9" w:name="_Toc508199693"/>
      <w:r>
        <w:t>Reference List</w:t>
      </w:r>
      <w:bookmarkEnd w:id="9"/>
    </w:p>
    <w:p w:rsidR="00DF1657" w:rsidRDefault="00DF1657" w:rsidP="00DF1657"/>
    <w:p w:rsidR="00D2589B" w:rsidRDefault="00D2589B" w:rsidP="00DF1657">
      <w:r>
        <w:t>3wh.uk.com/2017/10/02/aggressive-leadership-style-</w:t>
      </w:r>
      <w:proofErr w:type="spellStart"/>
      <w:r>
        <w:t>ryanair</w:t>
      </w:r>
      <w:proofErr w:type="spellEnd"/>
    </w:p>
    <w:p w:rsidR="009B3405" w:rsidRDefault="009B3405" w:rsidP="00DF1657">
      <w:r>
        <w:t>www://www.caa.co.uk</w:t>
      </w:r>
    </w:p>
    <w:p w:rsidR="00705983" w:rsidRDefault="00705983" w:rsidP="00DF1657">
      <w:r>
        <w:t>https://www.caa.uk/passenger/resolving/travel/problems</w:t>
      </w:r>
    </w:p>
    <w:p w:rsidR="00DF1657" w:rsidRDefault="00705983" w:rsidP="00DF1657">
      <w:proofErr w:type="spellStart"/>
      <w:r>
        <w:t>Cockerell</w:t>
      </w:r>
      <w:proofErr w:type="spellEnd"/>
      <w:r>
        <w:t>, L. (2013), The Customer Rules. The 39 Essentials Rule for Delivering Sensational Service. London; Profile Books Ltd.</w:t>
      </w:r>
    </w:p>
    <w:p w:rsidR="00705983" w:rsidRDefault="00705983" w:rsidP="00DF1657">
      <w:hyperlink r:id="rId11" w:history="1">
        <w:r w:rsidRPr="000300F8">
          <w:rPr>
            <w:rStyle w:val="Hyperlink"/>
          </w:rPr>
          <w:t>https://www.ft.com/content/rights/of/passengers/with/camcelled/flights</w:t>
        </w:r>
      </w:hyperlink>
    </w:p>
    <w:p w:rsidR="00705983" w:rsidRDefault="00705983" w:rsidP="00DF1657">
      <w:r>
        <w:t>https:/theguardian.com/business</w:t>
      </w:r>
      <w:r w:rsidR="009B3405">
        <w:t>/2017/sep/22/ryanair-pilots-michael-oleary</w:t>
      </w:r>
    </w:p>
    <w:p w:rsidR="009B3405" w:rsidRDefault="009B3405" w:rsidP="00DF1657">
      <w:r>
        <w:t>https:/www.theguardian.com/business/ryanair</w:t>
      </w:r>
    </w:p>
    <w:p w:rsidR="009B3405" w:rsidRDefault="009B3405" w:rsidP="00DF1657">
      <w:hyperlink r:id="rId12" w:history="1">
        <w:r w:rsidRPr="000300F8">
          <w:rPr>
            <w:rStyle w:val="Hyperlink"/>
          </w:rPr>
          <w:t>https://www.thegurdian.com/business/2017/sep/18/qa-why-is-ryanair-cancelling-flights</w:t>
        </w:r>
      </w:hyperlink>
    </w:p>
    <w:p w:rsidR="009B3405" w:rsidRDefault="009B3405" w:rsidP="00DF1657">
      <w:hyperlink r:id="rId13" w:history="1">
        <w:r w:rsidRPr="000300F8">
          <w:rPr>
            <w:rStyle w:val="Hyperlink"/>
          </w:rPr>
          <w:t>https://www.independent.ie/business/irish</w:t>
        </w:r>
      </w:hyperlink>
    </w:p>
    <w:p w:rsidR="009B3405" w:rsidRDefault="009B3405" w:rsidP="00DF1657">
      <w:r>
        <w:t>Morgan, P. (2017), The Business Student’s Guide to Study and Employability. London; SAGE</w:t>
      </w:r>
    </w:p>
    <w:p w:rsidR="009B3405" w:rsidRDefault="009B3405" w:rsidP="00DF1657">
      <w:hyperlink r:id="rId14" w:history="1">
        <w:r w:rsidRPr="000300F8">
          <w:rPr>
            <w:rStyle w:val="Hyperlink"/>
          </w:rPr>
          <w:t>https://www.managementtoday.co.uk</w:t>
        </w:r>
      </w:hyperlink>
    </w:p>
    <w:p w:rsidR="009B3405" w:rsidRDefault="009B3405" w:rsidP="00DF1657">
      <w:hyperlink r:id="rId15" w:history="1">
        <w:r w:rsidRPr="000300F8">
          <w:rPr>
            <w:rStyle w:val="Hyperlink"/>
          </w:rPr>
          <w:t>https://telegraph.co.uk/news/2017/07/11/ryanair-chief-michael-oleary-discuss-brexit</w:t>
        </w:r>
      </w:hyperlink>
    </w:p>
    <w:p w:rsidR="009B3405" w:rsidRDefault="009B3405" w:rsidP="00DF1657">
      <w:hyperlink r:id="rId16" w:history="1">
        <w:r w:rsidRPr="000300F8">
          <w:rPr>
            <w:rStyle w:val="Hyperlink"/>
          </w:rPr>
          <w:t>https://www.power2motivate.com</w:t>
        </w:r>
      </w:hyperlink>
    </w:p>
    <w:p w:rsidR="00D2589B" w:rsidRDefault="00D2589B" w:rsidP="00DF1657">
      <w:r>
        <w:t>Shaw, S. (2011). Airline Marketing and Management. 7</w:t>
      </w:r>
      <w:r w:rsidRPr="00D2589B">
        <w:rPr>
          <w:vertAlign w:val="superscript"/>
        </w:rPr>
        <w:t>th</w:t>
      </w:r>
      <w:r>
        <w:t xml:space="preserve"> edition. London; Routledge</w:t>
      </w:r>
    </w:p>
    <w:p w:rsidR="00D2589B" w:rsidRDefault="00D2589B" w:rsidP="00DF1657">
      <w:r>
        <w:t>Wu, C-L. (2010). Airline Operations and Delay Management. Insights from Airline Economics, Networks and Strategic Planning. U.K; Routledge</w:t>
      </w:r>
      <w:bookmarkStart w:id="10" w:name="_GoBack"/>
      <w:bookmarkEnd w:id="10"/>
    </w:p>
    <w:p w:rsidR="009B3405" w:rsidRDefault="009B3405" w:rsidP="00DF1657"/>
    <w:p w:rsidR="009B3405" w:rsidRDefault="009B3405" w:rsidP="00DF1657"/>
    <w:p w:rsidR="009B3405" w:rsidRDefault="009B3405" w:rsidP="00DF1657"/>
    <w:p w:rsidR="00705983" w:rsidRDefault="00705983"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11" w:name="_Toc508199694"/>
      <w:r>
        <w:lastRenderedPageBreak/>
        <w:t>Appendix</w:t>
      </w:r>
      <w:bookmarkEnd w:id="11"/>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Pr="00DF1657" w:rsidRDefault="00DF1657" w:rsidP="00DF1657"/>
    <w:p w:rsidR="00DF1657" w:rsidRPr="00DF1657" w:rsidRDefault="00DF1657" w:rsidP="00DF1657"/>
    <w:p w:rsidR="00E41C64" w:rsidRPr="00E41C64" w:rsidRDefault="00E41C64" w:rsidP="00E41C64"/>
    <w:p w:rsidR="00DF50A1" w:rsidRDefault="00DF50A1" w:rsidP="00DF50A1"/>
    <w:p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F5CC6"/>
    <w:multiLevelType w:val="hybridMultilevel"/>
    <w:tmpl w:val="E4A2AF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180A48"/>
    <w:multiLevelType w:val="hybridMultilevel"/>
    <w:tmpl w:val="3FB2F902"/>
    <w:lvl w:ilvl="0" w:tplc="9C643E08">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2" w15:restartNumberingAfterBreak="0">
    <w:nsid w:val="21211C25"/>
    <w:multiLevelType w:val="hybridMultilevel"/>
    <w:tmpl w:val="C9404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2822D2"/>
    <w:multiLevelType w:val="hybridMultilevel"/>
    <w:tmpl w:val="DECA66A2"/>
    <w:lvl w:ilvl="0" w:tplc="3C9A655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753B38"/>
    <w:multiLevelType w:val="hybridMultilevel"/>
    <w:tmpl w:val="19B0D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B53012"/>
    <w:multiLevelType w:val="hybridMultilevel"/>
    <w:tmpl w:val="FFE82724"/>
    <w:lvl w:ilvl="0" w:tplc="9AD2F68C">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4"/>
  </w:num>
  <w:num w:numId="3">
    <w:abstractNumId w:val="0"/>
  </w:num>
  <w:num w:numId="4">
    <w:abstractNumId w:val="2"/>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000D64"/>
    <w:rsid w:val="00005A88"/>
    <w:rsid w:val="00023159"/>
    <w:rsid w:val="00082474"/>
    <w:rsid w:val="00084515"/>
    <w:rsid w:val="00141A12"/>
    <w:rsid w:val="00155F5E"/>
    <w:rsid w:val="001752A2"/>
    <w:rsid w:val="001F6F62"/>
    <w:rsid w:val="00245A7F"/>
    <w:rsid w:val="00256CC5"/>
    <w:rsid w:val="00273BF2"/>
    <w:rsid w:val="002D4F79"/>
    <w:rsid w:val="00327894"/>
    <w:rsid w:val="00335B22"/>
    <w:rsid w:val="003B6EDE"/>
    <w:rsid w:val="003C0220"/>
    <w:rsid w:val="00430B21"/>
    <w:rsid w:val="00466748"/>
    <w:rsid w:val="00491013"/>
    <w:rsid w:val="004A3FB8"/>
    <w:rsid w:val="004A58C7"/>
    <w:rsid w:val="00507A89"/>
    <w:rsid w:val="00510168"/>
    <w:rsid w:val="00523828"/>
    <w:rsid w:val="00523D26"/>
    <w:rsid w:val="00536809"/>
    <w:rsid w:val="00543DEB"/>
    <w:rsid w:val="00625517"/>
    <w:rsid w:val="00653FEF"/>
    <w:rsid w:val="00660B36"/>
    <w:rsid w:val="00664DC7"/>
    <w:rsid w:val="00671A0A"/>
    <w:rsid w:val="0069501F"/>
    <w:rsid w:val="00705983"/>
    <w:rsid w:val="0072709D"/>
    <w:rsid w:val="0074660F"/>
    <w:rsid w:val="0078675F"/>
    <w:rsid w:val="00797655"/>
    <w:rsid w:val="007A4C5F"/>
    <w:rsid w:val="007A587C"/>
    <w:rsid w:val="007A7A25"/>
    <w:rsid w:val="007C136E"/>
    <w:rsid w:val="007D4893"/>
    <w:rsid w:val="007F4434"/>
    <w:rsid w:val="00872B76"/>
    <w:rsid w:val="00872C38"/>
    <w:rsid w:val="008B5492"/>
    <w:rsid w:val="008E2E24"/>
    <w:rsid w:val="008E720E"/>
    <w:rsid w:val="008E7CB6"/>
    <w:rsid w:val="00940FEF"/>
    <w:rsid w:val="00983503"/>
    <w:rsid w:val="00986BDB"/>
    <w:rsid w:val="009902B8"/>
    <w:rsid w:val="009A4927"/>
    <w:rsid w:val="009B3405"/>
    <w:rsid w:val="009C6F71"/>
    <w:rsid w:val="009D2B9F"/>
    <w:rsid w:val="009F592C"/>
    <w:rsid w:val="00A439E4"/>
    <w:rsid w:val="00A75466"/>
    <w:rsid w:val="00A978FE"/>
    <w:rsid w:val="00AB28EF"/>
    <w:rsid w:val="00AB7C41"/>
    <w:rsid w:val="00AC3D96"/>
    <w:rsid w:val="00AD7CEF"/>
    <w:rsid w:val="00AE184B"/>
    <w:rsid w:val="00B22887"/>
    <w:rsid w:val="00B31A46"/>
    <w:rsid w:val="00B40FD4"/>
    <w:rsid w:val="00B418B5"/>
    <w:rsid w:val="00BD0699"/>
    <w:rsid w:val="00BE4747"/>
    <w:rsid w:val="00BF233E"/>
    <w:rsid w:val="00BF67E4"/>
    <w:rsid w:val="00C0453E"/>
    <w:rsid w:val="00C11037"/>
    <w:rsid w:val="00C1390F"/>
    <w:rsid w:val="00C17F02"/>
    <w:rsid w:val="00C33F37"/>
    <w:rsid w:val="00CC6733"/>
    <w:rsid w:val="00CE62D2"/>
    <w:rsid w:val="00CF5DA2"/>
    <w:rsid w:val="00D00C91"/>
    <w:rsid w:val="00D2589B"/>
    <w:rsid w:val="00D448E5"/>
    <w:rsid w:val="00D473A8"/>
    <w:rsid w:val="00D536B1"/>
    <w:rsid w:val="00D578CB"/>
    <w:rsid w:val="00D96297"/>
    <w:rsid w:val="00DC79DA"/>
    <w:rsid w:val="00DE2E35"/>
    <w:rsid w:val="00DF1657"/>
    <w:rsid w:val="00DF2D80"/>
    <w:rsid w:val="00DF50A1"/>
    <w:rsid w:val="00E25FA2"/>
    <w:rsid w:val="00E30148"/>
    <w:rsid w:val="00E32AFD"/>
    <w:rsid w:val="00E401AA"/>
    <w:rsid w:val="00E4077D"/>
    <w:rsid w:val="00E40969"/>
    <w:rsid w:val="00E41C64"/>
    <w:rsid w:val="00E52FD0"/>
    <w:rsid w:val="00ED2B8E"/>
    <w:rsid w:val="00ED7FEE"/>
    <w:rsid w:val="00EE689E"/>
    <w:rsid w:val="00F12522"/>
    <w:rsid w:val="00F14F52"/>
    <w:rsid w:val="00F25852"/>
    <w:rsid w:val="00F63647"/>
    <w:rsid w:val="00FA1D0D"/>
    <w:rsid w:val="00FA70EF"/>
    <w:rsid w:val="00FB1FC7"/>
    <w:rsid w:val="00FD1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69162"/>
  <w15:chartTrackingRefBased/>
  <w15:docId w15:val="{E7E8DFC0-45C5-4EA6-84FD-7A10496F8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styleId="TableGrid">
    <w:name w:val="Table Grid"/>
    <w:basedOn w:val="TableNormal"/>
    <w:uiPriority w:val="39"/>
    <w:rsid w:val="00F14F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0598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pendent.ie/business/irish"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thegurdian.com/business/2017/sep/18/qa-why-is-ryanair-cancelling-fligh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ower2motivate.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t.com/content/rights/of/passengers/with/camcelled/flights" TargetMode="External"/><Relationship Id="rId5" Type="http://schemas.openxmlformats.org/officeDocument/2006/relationships/settings" Target="settings.xml"/><Relationship Id="rId15" Type="http://schemas.openxmlformats.org/officeDocument/2006/relationships/hyperlink" Target="https://telegraph.co.uk/news/2017/07/11/ryanair-chief-michael-oleary-discuss-brexit" TargetMode="External"/><Relationship Id="rId10" Type="http://schemas.openxmlformats.org/officeDocument/2006/relationships/image" Target="media/image4.emf"/><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managementtoda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ON RYANAIR. THE ISSUES, ANALYSIS AND RECOMMENDATION FOR THE SUCCESSFUL DOMINATION OF AIR TRAVEL.</Abstract>
  <CompanyAddress/>
  <CompanyPhone/>
  <CompanyFax/>
  <CompanyEmail>shahedbakshi@yahoo.com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4CF34D-0B67-4FAB-AA5B-6EB58FC05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10110</TotalTime>
  <Pages>16</Pages>
  <Words>3456</Words>
  <Characters>19703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RYANAIR</vt:lpstr>
    </vt:vector>
  </TitlesOfParts>
  <Company>University of Wales Trinity Saint David</Company>
  <LinksUpToDate>false</LinksUpToDate>
  <CharactersWithSpaces>23113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RYANAIR</dc:title>
  <dc:subject>REACHING FOR THE SKIES</dc:subject>
  <dc:creator>SHAHED M BAKSHI 1710633</dc:creator>
  <cp:keywords/>
  <dc:description/>
  <cp:lastModifiedBy>Shahed</cp:lastModifiedBy>
  <cp:revision>5</cp:revision>
  <dcterms:created xsi:type="dcterms:W3CDTF">2018-07-12T18:33:00Z</dcterms:created>
  <dcterms:modified xsi:type="dcterms:W3CDTF">2018-07-19T21:26:00Z</dcterms:modified>
</cp:coreProperties>
</file>