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BD10F" w14:textId="77777777" w:rsidR="00B169CB" w:rsidRDefault="00B169CB" w:rsidP="00B169CB">
      <w:pPr>
        <w:spacing w:line="240" w:lineRule="auto"/>
        <w:rPr>
          <w:rFonts w:ascii="Arial" w:hAnsi="Arial" w:cs="Arial"/>
          <w:sz w:val="18"/>
          <w:szCs w:val="18"/>
        </w:rPr>
      </w:pPr>
    </w:p>
    <w:p w14:paraId="585A7C58" w14:textId="3B12A4DF" w:rsidR="00A2550F" w:rsidRPr="00C839B7" w:rsidRDefault="00A2550F" w:rsidP="00B169CB">
      <w:pPr>
        <w:spacing w:line="240" w:lineRule="auto"/>
        <w:rPr>
          <w:rFonts w:ascii="Arial" w:hAnsi="Arial" w:cs="Arial"/>
          <w:sz w:val="18"/>
          <w:szCs w:val="18"/>
        </w:rPr>
      </w:pPr>
      <w:r w:rsidRPr="00C839B7">
        <w:rPr>
          <w:rFonts w:ascii="Arial" w:hAnsi="Arial" w:cs="Arial"/>
          <w:sz w:val="18"/>
          <w:szCs w:val="18"/>
        </w:rPr>
        <w:t>Alexandru Inasescu 2210486</w:t>
      </w:r>
    </w:p>
    <w:p w14:paraId="226132BB" w14:textId="4335E97A" w:rsidR="00A2550F" w:rsidRPr="00C839B7" w:rsidRDefault="00A2550F" w:rsidP="00B169CB">
      <w:pPr>
        <w:spacing w:line="240" w:lineRule="auto"/>
        <w:rPr>
          <w:rFonts w:ascii="Arial" w:hAnsi="Arial" w:cs="Arial"/>
          <w:bCs/>
          <w:sz w:val="18"/>
          <w:szCs w:val="18"/>
        </w:rPr>
      </w:pPr>
      <w:bookmarkStart w:id="0" w:name="_Toc159682731"/>
      <w:r w:rsidRPr="00C839B7">
        <w:rPr>
          <w:rFonts w:ascii="Arial" w:hAnsi="Arial" w:cs="Arial"/>
          <w:bCs/>
          <w:sz w:val="18"/>
          <w:szCs w:val="18"/>
        </w:rPr>
        <w:t>LCBB600</w:t>
      </w:r>
      <w:r w:rsidR="001A434D">
        <w:rPr>
          <w:rFonts w:ascii="Arial" w:hAnsi="Arial" w:cs="Arial"/>
          <w:bCs/>
          <w:sz w:val="18"/>
          <w:szCs w:val="18"/>
        </w:rPr>
        <w:t>0</w:t>
      </w:r>
      <w:r w:rsidRPr="00C839B7">
        <w:rPr>
          <w:rFonts w:ascii="Arial" w:hAnsi="Arial" w:cs="Arial"/>
          <w:bCs/>
          <w:sz w:val="18"/>
          <w:szCs w:val="18"/>
        </w:rPr>
        <w:t>_BIRM</w:t>
      </w:r>
      <w:bookmarkEnd w:id="0"/>
    </w:p>
    <w:p w14:paraId="05E405F5" w14:textId="2C1B57B8" w:rsidR="00A2550F" w:rsidRPr="003509BA" w:rsidRDefault="00A2550F" w:rsidP="00B169CB">
      <w:pPr>
        <w:spacing w:line="240" w:lineRule="auto"/>
        <w:rPr>
          <w:rFonts w:ascii="Arial" w:hAnsi="Arial" w:cs="Arial"/>
          <w:sz w:val="18"/>
          <w:szCs w:val="18"/>
        </w:rPr>
      </w:pPr>
      <w:r w:rsidRPr="00C839B7">
        <w:rPr>
          <w:rFonts w:ascii="Arial" w:hAnsi="Arial" w:cs="Arial"/>
          <w:sz w:val="18"/>
          <w:szCs w:val="18"/>
        </w:rPr>
        <w:t>Dr</w:t>
      </w:r>
      <w:r w:rsidR="00A2720F">
        <w:rPr>
          <w:rFonts w:ascii="Arial" w:hAnsi="Arial" w:cs="Arial"/>
          <w:sz w:val="18"/>
          <w:szCs w:val="18"/>
        </w:rPr>
        <w:t xml:space="preserve"> </w:t>
      </w:r>
      <w:r w:rsidR="003509BA" w:rsidRPr="003509BA">
        <w:rPr>
          <w:rFonts w:ascii="Arial" w:hAnsi="Arial" w:cs="Arial"/>
          <w:sz w:val="18"/>
          <w:szCs w:val="18"/>
        </w:rPr>
        <w:t>Seyed Nasirpour</w:t>
      </w:r>
    </w:p>
    <w:p w14:paraId="2EF481C1" w14:textId="77777777" w:rsidR="0083677A" w:rsidRDefault="0083677A" w:rsidP="00544695">
      <w:pPr>
        <w:spacing w:line="360" w:lineRule="auto"/>
        <w:ind w:left="360"/>
        <w:rPr>
          <w:rFonts w:ascii="Arial" w:hAnsi="Arial" w:cs="Arial"/>
          <w:b/>
          <w:bCs/>
        </w:rPr>
      </w:pPr>
    </w:p>
    <w:p w14:paraId="5799CDCF" w14:textId="77777777" w:rsidR="00E44A31" w:rsidRDefault="00E44A31" w:rsidP="00544695">
      <w:pPr>
        <w:spacing w:line="360" w:lineRule="auto"/>
        <w:ind w:left="360"/>
        <w:jc w:val="center"/>
        <w:rPr>
          <w:rFonts w:ascii="Arial" w:hAnsi="Arial" w:cs="Arial"/>
          <w:b/>
          <w:bCs/>
        </w:rPr>
      </w:pPr>
    </w:p>
    <w:p w14:paraId="481B9C4D" w14:textId="77777777" w:rsidR="00E44A31" w:rsidRDefault="00E44A31" w:rsidP="00544695">
      <w:pPr>
        <w:spacing w:line="360" w:lineRule="auto"/>
        <w:ind w:left="360"/>
        <w:jc w:val="center"/>
        <w:rPr>
          <w:rFonts w:ascii="Arial" w:hAnsi="Arial" w:cs="Arial"/>
          <w:b/>
          <w:bCs/>
        </w:rPr>
      </w:pPr>
    </w:p>
    <w:p w14:paraId="734ECA5B" w14:textId="77777777" w:rsidR="00E44A31" w:rsidRDefault="00E44A31" w:rsidP="00544695">
      <w:pPr>
        <w:spacing w:line="360" w:lineRule="auto"/>
        <w:ind w:left="360"/>
        <w:jc w:val="center"/>
        <w:rPr>
          <w:rFonts w:ascii="Arial" w:hAnsi="Arial" w:cs="Arial"/>
          <w:b/>
          <w:bCs/>
        </w:rPr>
      </w:pPr>
    </w:p>
    <w:p w14:paraId="5028C1C7" w14:textId="77777777" w:rsidR="00E44A31" w:rsidRDefault="00E44A31" w:rsidP="00544695">
      <w:pPr>
        <w:spacing w:line="360" w:lineRule="auto"/>
        <w:ind w:left="360"/>
        <w:jc w:val="center"/>
        <w:rPr>
          <w:rFonts w:ascii="Arial" w:hAnsi="Arial" w:cs="Arial"/>
          <w:b/>
          <w:bCs/>
        </w:rPr>
      </w:pPr>
    </w:p>
    <w:p w14:paraId="56A4F75B" w14:textId="77777777" w:rsidR="00E44A31" w:rsidRDefault="00E44A31" w:rsidP="00544695">
      <w:pPr>
        <w:spacing w:line="360" w:lineRule="auto"/>
        <w:ind w:left="360"/>
        <w:jc w:val="center"/>
        <w:rPr>
          <w:rFonts w:ascii="Arial" w:hAnsi="Arial" w:cs="Arial"/>
          <w:b/>
          <w:bCs/>
        </w:rPr>
      </w:pPr>
    </w:p>
    <w:p w14:paraId="7EFD0E5E" w14:textId="77777777" w:rsidR="00E44A31" w:rsidRDefault="00E44A31" w:rsidP="00544695">
      <w:pPr>
        <w:spacing w:line="360" w:lineRule="auto"/>
        <w:ind w:left="360"/>
        <w:jc w:val="center"/>
        <w:rPr>
          <w:rFonts w:ascii="Arial" w:hAnsi="Arial" w:cs="Arial"/>
          <w:b/>
          <w:bCs/>
        </w:rPr>
      </w:pPr>
    </w:p>
    <w:p w14:paraId="4A7F3715" w14:textId="77777777" w:rsidR="0083677A" w:rsidRDefault="0083677A" w:rsidP="00544695">
      <w:pPr>
        <w:spacing w:line="360" w:lineRule="auto"/>
        <w:ind w:left="360"/>
        <w:jc w:val="center"/>
        <w:rPr>
          <w:rFonts w:ascii="Arial" w:hAnsi="Arial" w:cs="Arial"/>
          <w:b/>
          <w:bCs/>
        </w:rPr>
      </w:pPr>
    </w:p>
    <w:p w14:paraId="2D06F0A0" w14:textId="75229370" w:rsidR="00AC353A" w:rsidRDefault="00AC353A" w:rsidP="00544695">
      <w:pPr>
        <w:spacing w:line="360" w:lineRule="auto"/>
        <w:ind w:left="360"/>
        <w:jc w:val="center"/>
        <w:rPr>
          <w:rFonts w:ascii="Arial" w:hAnsi="Arial" w:cs="Arial"/>
          <w:b/>
          <w:bCs/>
        </w:rPr>
      </w:pPr>
      <w:r>
        <w:rPr>
          <w:rFonts w:ascii="Arial" w:hAnsi="Arial" w:cs="Arial"/>
          <w:b/>
          <w:bCs/>
        </w:rPr>
        <w:t xml:space="preserve">Topic: </w:t>
      </w:r>
      <w:r w:rsidRPr="003222FF">
        <w:rPr>
          <w:rFonts w:ascii="Arial" w:hAnsi="Arial" w:cs="Arial"/>
          <w:b/>
          <w:bCs/>
        </w:rPr>
        <w:t>International Business and Economics</w:t>
      </w:r>
    </w:p>
    <w:p w14:paraId="7E4A0396" w14:textId="77777777" w:rsidR="00AC353A" w:rsidRPr="004E1115" w:rsidRDefault="00AC353A" w:rsidP="00544695">
      <w:pPr>
        <w:spacing w:line="360" w:lineRule="auto"/>
        <w:ind w:left="360"/>
        <w:jc w:val="center"/>
        <w:rPr>
          <w:rFonts w:ascii="Arial" w:hAnsi="Arial" w:cs="Arial"/>
          <w:b/>
          <w:bCs/>
        </w:rPr>
      </w:pPr>
    </w:p>
    <w:p w14:paraId="78788D0C" w14:textId="35951E87" w:rsidR="00AC353A" w:rsidRDefault="00AC353A" w:rsidP="00544695">
      <w:pPr>
        <w:spacing w:line="360" w:lineRule="auto"/>
        <w:ind w:left="360"/>
        <w:jc w:val="center"/>
        <w:rPr>
          <w:rFonts w:ascii="Arial" w:hAnsi="Arial" w:cs="Arial"/>
          <w:b/>
          <w:bCs/>
        </w:rPr>
      </w:pPr>
      <w:r w:rsidRPr="004E1115">
        <w:rPr>
          <w:rFonts w:ascii="Arial" w:hAnsi="Arial" w:cs="Arial"/>
          <w:b/>
          <w:bCs/>
        </w:rPr>
        <w:t xml:space="preserve">The Economic and Political Integration of </w:t>
      </w:r>
      <w:r>
        <w:rPr>
          <w:rFonts w:ascii="Arial" w:hAnsi="Arial" w:cs="Arial"/>
          <w:b/>
          <w:bCs/>
        </w:rPr>
        <w:t>Eastern Europe</w:t>
      </w:r>
      <w:r w:rsidR="0014118A">
        <w:rPr>
          <w:rFonts w:ascii="Arial" w:hAnsi="Arial" w:cs="Arial"/>
          <w:b/>
          <w:bCs/>
        </w:rPr>
        <w:t>an</w:t>
      </w:r>
      <w:r w:rsidRPr="004E1115">
        <w:rPr>
          <w:rFonts w:ascii="Arial" w:hAnsi="Arial" w:cs="Arial"/>
          <w:b/>
          <w:bCs/>
        </w:rPr>
        <w:t xml:space="preserve"> Countries into the European Union: </w:t>
      </w:r>
    </w:p>
    <w:p w14:paraId="43C7F36E" w14:textId="77777777" w:rsidR="00AC353A" w:rsidRPr="003F1C31" w:rsidRDefault="00AC353A" w:rsidP="00544695">
      <w:pPr>
        <w:spacing w:line="360" w:lineRule="auto"/>
        <w:ind w:left="360"/>
        <w:jc w:val="center"/>
        <w:rPr>
          <w:rFonts w:ascii="Arial" w:hAnsi="Arial" w:cs="Arial"/>
          <w:b/>
          <w:bCs/>
          <w:sz w:val="22"/>
          <w:szCs w:val="22"/>
        </w:rPr>
      </w:pPr>
      <w:r w:rsidRPr="003F1C31">
        <w:rPr>
          <w:rFonts w:ascii="Arial" w:hAnsi="Arial" w:cs="Arial"/>
          <w:b/>
          <w:bCs/>
          <w:sz w:val="22"/>
          <w:szCs w:val="22"/>
        </w:rPr>
        <w:t>Year-by-Year Analysis of GDP, Euro Adoption, Schengen Area Benefits and Concerns</w:t>
      </w:r>
    </w:p>
    <w:p w14:paraId="3E4FA58F" w14:textId="77777777" w:rsidR="00AC353A" w:rsidRDefault="00AC353A" w:rsidP="00544695">
      <w:pPr>
        <w:pStyle w:val="ListParagraph"/>
        <w:spacing w:line="360" w:lineRule="auto"/>
        <w:ind w:left="1080"/>
        <w:rPr>
          <w:rFonts w:ascii="Arial" w:hAnsi="Arial" w:cs="Arial"/>
          <w:b/>
          <w:bCs/>
          <w:sz w:val="22"/>
          <w:szCs w:val="22"/>
        </w:rPr>
      </w:pPr>
    </w:p>
    <w:p w14:paraId="5BF0255F" w14:textId="77777777" w:rsidR="00B407BB" w:rsidRDefault="00B407BB" w:rsidP="00544695">
      <w:pPr>
        <w:pStyle w:val="ListParagraph"/>
        <w:spacing w:line="360" w:lineRule="auto"/>
        <w:ind w:left="1080"/>
        <w:rPr>
          <w:rFonts w:ascii="Arial" w:hAnsi="Arial" w:cs="Arial"/>
          <w:b/>
          <w:bCs/>
          <w:sz w:val="22"/>
          <w:szCs w:val="22"/>
        </w:rPr>
      </w:pPr>
    </w:p>
    <w:p w14:paraId="10218D37" w14:textId="77777777" w:rsidR="00B407BB" w:rsidRDefault="00B407BB" w:rsidP="00544695">
      <w:pPr>
        <w:pStyle w:val="ListParagraph"/>
        <w:spacing w:line="360" w:lineRule="auto"/>
        <w:ind w:left="1080"/>
        <w:rPr>
          <w:rFonts w:ascii="Arial" w:hAnsi="Arial" w:cs="Arial"/>
          <w:b/>
          <w:bCs/>
          <w:sz w:val="22"/>
          <w:szCs w:val="22"/>
        </w:rPr>
      </w:pPr>
    </w:p>
    <w:p w14:paraId="2F4FA36B" w14:textId="77777777" w:rsidR="00B407BB" w:rsidRDefault="00B407BB" w:rsidP="00544695">
      <w:pPr>
        <w:pStyle w:val="ListParagraph"/>
        <w:spacing w:line="360" w:lineRule="auto"/>
        <w:ind w:left="1080"/>
        <w:rPr>
          <w:rFonts w:ascii="Arial" w:hAnsi="Arial" w:cs="Arial"/>
          <w:b/>
          <w:bCs/>
          <w:sz w:val="22"/>
          <w:szCs w:val="22"/>
        </w:rPr>
      </w:pPr>
    </w:p>
    <w:p w14:paraId="4C1BAC45" w14:textId="77777777" w:rsidR="00B407BB" w:rsidRDefault="00B407BB" w:rsidP="00544695">
      <w:pPr>
        <w:pStyle w:val="ListParagraph"/>
        <w:spacing w:line="360" w:lineRule="auto"/>
        <w:ind w:left="1080"/>
        <w:rPr>
          <w:rFonts w:ascii="Arial" w:hAnsi="Arial" w:cs="Arial"/>
          <w:b/>
          <w:bCs/>
          <w:sz w:val="22"/>
          <w:szCs w:val="22"/>
        </w:rPr>
      </w:pPr>
    </w:p>
    <w:p w14:paraId="6AA82CF7" w14:textId="77777777" w:rsidR="00B407BB" w:rsidRDefault="00B407BB" w:rsidP="00544695">
      <w:pPr>
        <w:pStyle w:val="ListParagraph"/>
        <w:spacing w:line="360" w:lineRule="auto"/>
        <w:ind w:left="1080"/>
        <w:rPr>
          <w:rFonts w:ascii="Arial" w:hAnsi="Arial" w:cs="Arial"/>
          <w:b/>
          <w:bCs/>
          <w:sz w:val="22"/>
          <w:szCs w:val="22"/>
        </w:rPr>
      </w:pPr>
    </w:p>
    <w:p w14:paraId="1F1B7620" w14:textId="77777777" w:rsidR="00B407BB" w:rsidRDefault="00B407BB" w:rsidP="00544695">
      <w:pPr>
        <w:pStyle w:val="ListParagraph"/>
        <w:spacing w:line="360" w:lineRule="auto"/>
        <w:ind w:left="1080"/>
        <w:rPr>
          <w:rFonts w:ascii="Arial" w:hAnsi="Arial" w:cs="Arial"/>
          <w:b/>
          <w:bCs/>
          <w:sz w:val="22"/>
          <w:szCs w:val="22"/>
        </w:rPr>
      </w:pPr>
    </w:p>
    <w:p w14:paraId="7C5DA6E9" w14:textId="77777777" w:rsidR="00D541DA" w:rsidRDefault="00D541DA" w:rsidP="00544695">
      <w:pPr>
        <w:spacing w:line="360" w:lineRule="auto"/>
        <w:ind w:left="360"/>
        <w:rPr>
          <w:rFonts w:ascii="Arial" w:hAnsi="Arial" w:cs="Arial"/>
          <w:b/>
          <w:bCs/>
          <w:sz w:val="22"/>
          <w:szCs w:val="22"/>
        </w:rPr>
      </w:pPr>
    </w:p>
    <w:p w14:paraId="3B064448" w14:textId="77777777" w:rsidR="00962341" w:rsidRDefault="00962341" w:rsidP="00544695">
      <w:pPr>
        <w:spacing w:line="360" w:lineRule="auto"/>
        <w:ind w:left="360"/>
        <w:rPr>
          <w:rFonts w:ascii="Arial" w:hAnsi="Arial" w:cs="Arial"/>
          <w:b/>
          <w:bCs/>
          <w:sz w:val="22"/>
          <w:szCs w:val="22"/>
        </w:rPr>
      </w:pPr>
    </w:p>
    <w:p w14:paraId="2ACF8FA7" w14:textId="77777777" w:rsidR="00962341" w:rsidRDefault="00962341" w:rsidP="00544695">
      <w:pPr>
        <w:spacing w:line="360" w:lineRule="auto"/>
        <w:ind w:left="360"/>
        <w:rPr>
          <w:rFonts w:ascii="Arial" w:hAnsi="Arial" w:cs="Arial"/>
          <w:b/>
          <w:bCs/>
          <w:sz w:val="22"/>
          <w:szCs w:val="22"/>
        </w:rPr>
      </w:pPr>
    </w:p>
    <w:p w14:paraId="0A090168" w14:textId="77777777" w:rsidR="00276D8E" w:rsidRDefault="00276D8E" w:rsidP="00544695">
      <w:pPr>
        <w:spacing w:line="360" w:lineRule="auto"/>
        <w:ind w:left="360"/>
        <w:rPr>
          <w:rFonts w:ascii="Arial" w:hAnsi="Arial" w:cs="Arial"/>
          <w:b/>
          <w:bCs/>
          <w:sz w:val="22"/>
          <w:szCs w:val="22"/>
        </w:rPr>
      </w:pPr>
    </w:p>
    <w:p w14:paraId="6BD4313A" w14:textId="77777777" w:rsidR="00276D8E" w:rsidRPr="00962341" w:rsidRDefault="00276D8E" w:rsidP="00962341">
      <w:pPr>
        <w:shd w:val="clear" w:color="auto" w:fill="FFFFFF" w:themeFill="background1"/>
        <w:spacing w:line="360" w:lineRule="auto"/>
        <w:ind w:left="360"/>
        <w:rPr>
          <w:rFonts w:ascii="Arial" w:hAnsi="Arial" w:cs="Arial"/>
          <w:b/>
          <w:bCs/>
          <w:sz w:val="22"/>
          <w:szCs w:val="22"/>
        </w:rPr>
      </w:pPr>
    </w:p>
    <w:sdt>
      <w:sdtPr>
        <w:id w:val="129849414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C0ECCCF" w14:textId="5BFD7D0B" w:rsidR="00D64674" w:rsidRDefault="00D64674">
          <w:pPr>
            <w:pStyle w:val="TOCHeading"/>
          </w:pPr>
          <w:r>
            <w:t>Contents</w:t>
          </w:r>
        </w:p>
        <w:p w14:paraId="3FB13639" w14:textId="67E736A5" w:rsidR="00880B88" w:rsidRDefault="00D646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2320318" w:history="1">
            <w:r w:rsidR="00880B88" w:rsidRPr="00F87FDE">
              <w:rPr>
                <w:rStyle w:val="Hyperlink"/>
                <w:rFonts w:ascii="Arial" w:eastAsia="Times New Roman" w:hAnsi="Arial" w:cs="Arial"/>
                <w:b/>
                <w:bCs/>
                <w:noProof/>
                <w:lang w:eastAsia="en-GB"/>
              </w:rPr>
              <w:t>Introduction</w:t>
            </w:r>
            <w:r w:rsidR="00880B88">
              <w:rPr>
                <w:noProof/>
                <w:webHidden/>
              </w:rPr>
              <w:tab/>
            </w:r>
            <w:r w:rsidR="00880B88">
              <w:rPr>
                <w:noProof/>
                <w:webHidden/>
              </w:rPr>
              <w:fldChar w:fldCharType="begin"/>
            </w:r>
            <w:r w:rsidR="00880B88">
              <w:rPr>
                <w:noProof/>
                <w:webHidden/>
              </w:rPr>
              <w:instrText xml:space="preserve"> PAGEREF _Toc192320318 \h </w:instrText>
            </w:r>
            <w:r w:rsidR="00880B88">
              <w:rPr>
                <w:noProof/>
                <w:webHidden/>
              </w:rPr>
            </w:r>
            <w:r w:rsidR="00880B88">
              <w:rPr>
                <w:noProof/>
                <w:webHidden/>
              </w:rPr>
              <w:fldChar w:fldCharType="separate"/>
            </w:r>
            <w:r w:rsidR="00880B88">
              <w:rPr>
                <w:noProof/>
                <w:webHidden/>
              </w:rPr>
              <w:t>3</w:t>
            </w:r>
            <w:r w:rsidR="00880B88">
              <w:rPr>
                <w:noProof/>
                <w:webHidden/>
              </w:rPr>
              <w:fldChar w:fldCharType="end"/>
            </w:r>
          </w:hyperlink>
        </w:p>
        <w:p w14:paraId="0C79F06B" w14:textId="3FF1D9FD" w:rsidR="00880B88" w:rsidRDefault="00880B88">
          <w:pPr>
            <w:pStyle w:val="TOC2"/>
            <w:tabs>
              <w:tab w:val="right" w:leader="dot" w:pos="9016"/>
            </w:tabs>
            <w:rPr>
              <w:rFonts w:eastAsiaTheme="minorEastAsia"/>
              <w:noProof/>
              <w:lang w:eastAsia="en-GB"/>
            </w:rPr>
          </w:pPr>
          <w:hyperlink w:anchor="_Toc192320319" w:history="1">
            <w:r w:rsidRPr="00F87FDE">
              <w:rPr>
                <w:rStyle w:val="Hyperlink"/>
                <w:rFonts w:ascii="Arial" w:hAnsi="Arial" w:cs="Arial"/>
                <w:noProof/>
                <w:lang w:eastAsia="en-GB"/>
              </w:rPr>
              <w:t>Context:</w:t>
            </w:r>
            <w:r>
              <w:rPr>
                <w:noProof/>
                <w:webHidden/>
              </w:rPr>
              <w:tab/>
            </w:r>
            <w:r>
              <w:rPr>
                <w:noProof/>
                <w:webHidden/>
              </w:rPr>
              <w:fldChar w:fldCharType="begin"/>
            </w:r>
            <w:r>
              <w:rPr>
                <w:noProof/>
                <w:webHidden/>
              </w:rPr>
              <w:instrText xml:space="preserve"> PAGEREF _Toc192320319 \h </w:instrText>
            </w:r>
            <w:r>
              <w:rPr>
                <w:noProof/>
                <w:webHidden/>
              </w:rPr>
            </w:r>
            <w:r>
              <w:rPr>
                <w:noProof/>
                <w:webHidden/>
              </w:rPr>
              <w:fldChar w:fldCharType="separate"/>
            </w:r>
            <w:r>
              <w:rPr>
                <w:noProof/>
                <w:webHidden/>
              </w:rPr>
              <w:t>3</w:t>
            </w:r>
            <w:r>
              <w:rPr>
                <w:noProof/>
                <w:webHidden/>
              </w:rPr>
              <w:fldChar w:fldCharType="end"/>
            </w:r>
          </w:hyperlink>
        </w:p>
        <w:p w14:paraId="3D08E5D4" w14:textId="4E2C21F9" w:rsidR="00880B88" w:rsidRDefault="00880B88">
          <w:pPr>
            <w:pStyle w:val="TOC2"/>
            <w:tabs>
              <w:tab w:val="right" w:leader="dot" w:pos="9016"/>
            </w:tabs>
            <w:rPr>
              <w:rFonts w:eastAsiaTheme="minorEastAsia"/>
              <w:noProof/>
              <w:lang w:eastAsia="en-GB"/>
            </w:rPr>
          </w:pPr>
          <w:hyperlink w:anchor="_Toc192320320" w:history="1">
            <w:r w:rsidRPr="00F87FDE">
              <w:rPr>
                <w:rStyle w:val="Hyperlink"/>
                <w:rFonts w:ascii="Arial" w:hAnsi="Arial" w:cs="Arial"/>
                <w:noProof/>
                <w:lang w:eastAsia="en-GB"/>
              </w:rPr>
              <w:t>Relevance:</w:t>
            </w:r>
            <w:r>
              <w:rPr>
                <w:noProof/>
                <w:webHidden/>
              </w:rPr>
              <w:tab/>
            </w:r>
            <w:r>
              <w:rPr>
                <w:noProof/>
                <w:webHidden/>
              </w:rPr>
              <w:fldChar w:fldCharType="begin"/>
            </w:r>
            <w:r>
              <w:rPr>
                <w:noProof/>
                <w:webHidden/>
              </w:rPr>
              <w:instrText xml:space="preserve"> PAGEREF _Toc192320320 \h </w:instrText>
            </w:r>
            <w:r>
              <w:rPr>
                <w:noProof/>
                <w:webHidden/>
              </w:rPr>
            </w:r>
            <w:r>
              <w:rPr>
                <w:noProof/>
                <w:webHidden/>
              </w:rPr>
              <w:fldChar w:fldCharType="separate"/>
            </w:r>
            <w:r>
              <w:rPr>
                <w:noProof/>
                <w:webHidden/>
              </w:rPr>
              <w:t>3</w:t>
            </w:r>
            <w:r>
              <w:rPr>
                <w:noProof/>
                <w:webHidden/>
              </w:rPr>
              <w:fldChar w:fldCharType="end"/>
            </w:r>
          </w:hyperlink>
        </w:p>
        <w:p w14:paraId="1965CF42" w14:textId="1AA21E3C" w:rsidR="00880B88" w:rsidRDefault="00880B88">
          <w:pPr>
            <w:pStyle w:val="TOC2"/>
            <w:tabs>
              <w:tab w:val="right" w:leader="dot" w:pos="9016"/>
            </w:tabs>
            <w:rPr>
              <w:rFonts w:eastAsiaTheme="minorEastAsia"/>
              <w:noProof/>
              <w:lang w:eastAsia="en-GB"/>
            </w:rPr>
          </w:pPr>
          <w:hyperlink w:anchor="_Toc192320321" w:history="1">
            <w:r w:rsidRPr="00F87FDE">
              <w:rPr>
                <w:rStyle w:val="Hyperlink"/>
                <w:rFonts w:ascii="Arial" w:hAnsi="Arial" w:cs="Arial"/>
                <w:noProof/>
                <w:lang w:eastAsia="en-GB"/>
              </w:rPr>
              <w:t>Objective:</w:t>
            </w:r>
            <w:r>
              <w:rPr>
                <w:noProof/>
                <w:webHidden/>
              </w:rPr>
              <w:tab/>
            </w:r>
            <w:r>
              <w:rPr>
                <w:noProof/>
                <w:webHidden/>
              </w:rPr>
              <w:fldChar w:fldCharType="begin"/>
            </w:r>
            <w:r>
              <w:rPr>
                <w:noProof/>
                <w:webHidden/>
              </w:rPr>
              <w:instrText xml:space="preserve"> PAGEREF _Toc192320321 \h </w:instrText>
            </w:r>
            <w:r>
              <w:rPr>
                <w:noProof/>
                <w:webHidden/>
              </w:rPr>
            </w:r>
            <w:r>
              <w:rPr>
                <w:noProof/>
                <w:webHidden/>
              </w:rPr>
              <w:fldChar w:fldCharType="separate"/>
            </w:r>
            <w:r>
              <w:rPr>
                <w:noProof/>
                <w:webHidden/>
              </w:rPr>
              <w:t>3</w:t>
            </w:r>
            <w:r>
              <w:rPr>
                <w:noProof/>
                <w:webHidden/>
              </w:rPr>
              <w:fldChar w:fldCharType="end"/>
            </w:r>
          </w:hyperlink>
        </w:p>
        <w:p w14:paraId="71CCD743" w14:textId="68AA9124" w:rsidR="00880B88" w:rsidRDefault="00880B88">
          <w:pPr>
            <w:pStyle w:val="TOC1"/>
            <w:tabs>
              <w:tab w:val="right" w:leader="dot" w:pos="9016"/>
            </w:tabs>
            <w:rPr>
              <w:rFonts w:eastAsiaTheme="minorEastAsia"/>
              <w:noProof/>
              <w:lang w:eastAsia="en-GB"/>
            </w:rPr>
          </w:pPr>
          <w:hyperlink w:anchor="_Toc192320322" w:history="1">
            <w:r w:rsidRPr="00F87FDE">
              <w:rPr>
                <w:rStyle w:val="Hyperlink"/>
                <w:rFonts w:ascii="Arial" w:eastAsia="Times New Roman" w:hAnsi="Arial" w:cs="Arial"/>
                <w:b/>
                <w:bCs/>
                <w:noProof/>
                <w:lang w:eastAsia="en-GB"/>
              </w:rPr>
              <w:t>Research Questions</w:t>
            </w:r>
            <w:r>
              <w:rPr>
                <w:noProof/>
                <w:webHidden/>
              </w:rPr>
              <w:tab/>
            </w:r>
            <w:r>
              <w:rPr>
                <w:noProof/>
                <w:webHidden/>
              </w:rPr>
              <w:fldChar w:fldCharType="begin"/>
            </w:r>
            <w:r>
              <w:rPr>
                <w:noProof/>
                <w:webHidden/>
              </w:rPr>
              <w:instrText xml:space="preserve"> PAGEREF _Toc192320322 \h </w:instrText>
            </w:r>
            <w:r>
              <w:rPr>
                <w:noProof/>
                <w:webHidden/>
              </w:rPr>
            </w:r>
            <w:r>
              <w:rPr>
                <w:noProof/>
                <w:webHidden/>
              </w:rPr>
              <w:fldChar w:fldCharType="separate"/>
            </w:r>
            <w:r>
              <w:rPr>
                <w:noProof/>
                <w:webHidden/>
              </w:rPr>
              <w:t>4</w:t>
            </w:r>
            <w:r>
              <w:rPr>
                <w:noProof/>
                <w:webHidden/>
              </w:rPr>
              <w:fldChar w:fldCharType="end"/>
            </w:r>
          </w:hyperlink>
        </w:p>
        <w:p w14:paraId="5A6B1FB2" w14:textId="0C0D8C00" w:rsidR="00880B88" w:rsidRDefault="00880B88">
          <w:pPr>
            <w:pStyle w:val="TOC1"/>
            <w:tabs>
              <w:tab w:val="right" w:leader="dot" w:pos="9016"/>
            </w:tabs>
            <w:rPr>
              <w:rFonts w:eastAsiaTheme="minorEastAsia"/>
              <w:noProof/>
              <w:lang w:eastAsia="en-GB"/>
            </w:rPr>
          </w:pPr>
          <w:hyperlink w:anchor="_Toc192320323" w:history="1">
            <w:r w:rsidRPr="00F87FDE">
              <w:rPr>
                <w:rStyle w:val="Hyperlink"/>
                <w:rFonts w:ascii="Arial" w:eastAsia="Times New Roman" w:hAnsi="Arial" w:cs="Arial"/>
                <w:b/>
                <w:bCs/>
                <w:noProof/>
                <w:lang w:eastAsia="en-GB"/>
              </w:rPr>
              <w:t>Literature Review</w:t>
            </w:r>
            <w:r>
              <w:rPr>
                <w:noProof/>
                <w:webHidden/>
              </w:rPr>
              <w:tab/>
            </w:r>
            <w:r>
              <w:rPr>
                <w:noProof/>
                <w:webHidden/>
              </w:rPr>
              <w:fldChar w:fldCharType="begin"/>
            </w:r>
            <w:r>
              <w:rPr>
                <w:noProof/>
                <w:webHidden/>
              </w:rPr>
              <w:instrText xml:space="preserve"> PAGEREF _Toc192320323 \h </w:instrText>
            </w:r>
            <w:r>
              <w:rPr>
                <w:noProof/>
                <w:webHidden/>
              </w:rPr>
            </w:r>
            <w:r>
              <w:rPr>
                <w:noProof/>
                <w:webHidden/>
              </w:rPr>
              <w:fldChar w:fldCharType="separate"/>
            </w:r>
            <w:r>
              <w:rPr>
                <w:noProof/>
                <w:webHidden/>
              </w:rPr>
              <w:t>4</w:t>
            </w:r>
            <w:r>
              <w:rPr>
                <w:noProof/>
                <w:webHidden/>
              </w:rPr>
              <w:fldChar w:fldCharType="end"/>
            </w:r>
          </w:hyperlink>
        </w:p>
        <w:p w14:paraId="5AABE154" w14:textId="228F790F" w:rsidR="00880B88" w:rsidRDefault="00880B88">
          <w:pPr>
            <w:pStyle w:val="TOC2"/>
            <w:tabs>
              <w:tab w:val="right" w:leader="dot" w:pos="9016"/>
            </w:tabs>
            <w:rPr>
              <w:rFonts w:eastAsiaTheme="minorEastAsia"/>
              <w:noProof/>
              <w:lang w:eastAsia="en-GB"/>
            </w:rPr>
          </w:pPr>
          <w:hyperlink w:anchor="_Toc192320324" w:history="1">
            <w:r w:rsidRPr="00F87FDE">
              <w:rPr>
                <w:rStyle w:val="Hyperlink"/>
                <w:rFonts w:ascii="Arial" w:hAnsi="Arial" w:cs="Arial"/>
                <w:noProof/>
              </w:rPr>
              <w:t>Summary of Key Studies:</w:t>
            </w:r>
            <w:r>
              <w:rPr>
                <w:noProof/>
                <w:webHidden/>
              </w:rPr>
              <w:tab/>
            </w:r>
            <w:r>
              <w:rPr>
                <w:noProof/>
                <w:webHidden/>
              </w:rPr>
              <w:fldChar w:fldCharType="begin"/>
            </w:r>
            <w:r>
              <w:rPr>
                <w:noProof/>
                <w:webHidden/>
              </w:rPr>
              <w:instrText xml:space="preserve"> PAGEREF _Toc192320324 \h </w:instrText>
            </w:r>
            <w:r>
              <w:rPr>
                <w:noProof/>
                <w:webHidden/>
              </w:rPr>
            </w:r>
            <w:r>
              <w:rPr>
                <w:noProof/>
                <w:webHidden/>
              </w:rPr>
              <w:fldChar w:fldCharType="separate"/>
            </w:r>
            <w:r>
              <w:rPr>
                <w:noProof/>
                <w:webHidden/>
              </w:rPr>
              <w:t>4</w:t>
            </w:r>
            <w:r>
              <w:rPr>
                <w:noProof/>
                <w:webHidden/>
              </w:rPr>
              <w:fldChar w:fldCharType="end"/>
            </w:r>
          </w:hyperlink>
        </w:p>
        <w:p w14:paraId="0EF0426A" w14:textId="5E3501E5" w:rsidR="00880B88" w:rsidRDefault="00880B88">
          <w:pPr>
            <w:pStyle w:val="TOC2"/>
            <w:tabs>
              <w:tab w:val="right" w:leader="dot" w:pos="9016"/>
            </w:tabs>
            <w:rPr>
              <w:rFonts w:eastAsiaTheme="minorEastAsia"/>
              <w:noProof/>
              <w:lang w:eastAsia="en-GB"/>
            </w:rPr>
          </w:pPr>
          <w:hyperlink w:anchor="_Toc192320325" w:history="1">
            <w:r w:rsidRPr="00F87FDE">
              <w:rPr>
                <w:rStyle w:val="Hyperlink"/>
                <w:rFonts w:ascii="Arial" w:hAnsi="Arial" w:cs="Arial"/>
                <w:noProof/>
                <w:lang w:eastAsia="en-GB"/>
              </w:rPr>
              <w:t>Theoretical Frameworks:</w:t>
            </w:r>
            <w:r>
              <w:rPr>
                <w:noProof/>
                <w:webHidden/>
              </w:rPr>
              <w:tab/>
            </w:r>
            <w:r>
              <w:rPr>
                <w:noProof/>
                <w:webHidden/>
              </w:rPr>
              <w:fldChar w:fldCharType="begin"/>
            </w:r>
            <w:r>
              <w:rPr>
                <w:noProof/>
                <w:webHidden/>
              </w:rPr>
              <w:instrText xml:space="preserve"> PAGEREF _Toc192320325 \h </w:instrText>
            </w:r>
            <w:r>
              <w:rPr>
                <w:noProof/>
                <w:webHidden/>
              </w:rPr>
            </w:r>
            <w:r>
              <w:rPr>
                <w:noProof/>
                <w:webHidden/>
              </w:rPr>
              <w:fldChar w:fldCharType="separate"/>
            </w:r>
            <w:r>
              <w:rPr>
                <w:noProof/>
                <w:webHidden/>
              </w:rPr>
              <w:t>4</w:t>
            </w:r>
            <w:r>
              <w:rPr>
                <w:noProof/>
                <w:webHidden/>
              </w:rPr>
              <w:fldChar w:fldCharType="end"/>
            </w:r>
          </w:hyperlink>
        </w:p>
        <w:p w14:paraId="32308964" w14:textId="6D7C2E22" w:rsidR="00880B88" w:rsidRDefault="00880B88">
          <w:pPr>
            <w:pStyle w:val="TOC2"/>
            <w:tabs>
              <w:tab w:val="right" w:leader="dot" w:pos="9016"/>
            </w:tabs>
            <w:rPr>
              <w:rFonts w:eastAsiaTheme="minorEastAsia"/>
              <w:noProof/>
              <w:lang w:eastAsia="en-GB"/>
            </w:rPr>
          </w:pPr>
          <w:hyperlink w:anchor="_Toc192320326" w:history="1">
            <w:r w:rsidRPr="00F87FDE">
              <w:rPr>
                <w:rStyle w:val="Hyperlink"/>
                <w:rFonts w:ascii="Arial" w:hAnsi="Arial" w:cs="Arial"/>
                <w:noProof/>
                <w:lang w:eastAsia="en-GB"/>
              </w:rPr>
              <w:t>GDP Trends, Euro Adoption, and Schengen Area Effects:</w:t>
            </w:r>
            <w:r>
              <w:rPr>
                <w:noProof/>
                <w:webHidden/>
              </w:rPr>
              <w:tab/>
            </w:r>
            <w:r>
              <w:rPr>
                <w:noProof/>
                <w:webHidden/>
              </w:rPr>
              <w:fldChar w:fldCharType="begin"/>
            </w:r>
            <w:r>
              <w:rPr>
                <w:noProof/>
                <w:webHidden/>
              </w:rPr>
              <w:instrText xml:space="preserve"> PAGEREF _Toc192320326 \h </w:instrText>
            </w:r>
            <w:r>
              <w:rPr>
                <w:noProof/>
                <w:webHidden/>
              </w:rPr>
            </w:r>
            <w:r>
              <w:rPr>
                <w:noProof/>
                <w:webHidden/>
              </w:rPr>
              <w:fldChar w:fldCharType="separate"/>
            </w:r>
            <w:r>
              <w:rPr>
                <w:noProof/>
                <w:webHidden/>
              </w:rPr>
              <w:t>4</w:t>
            </w:r>
            <w:r>
              <w:rPr>
                <w:noProof/>
                <w:webHidden/>
              </w:rPr>
              <w:fldChar w:fldCharType="end"/>
            </w:r>
          </w:hyperlink>
        </w:p>
        <w:p w14:paraId="0B13939A" w14:textId="24B671E6" w:rsidR="00880B88" w:rsidRDefault="00880B88">
          <w:pPr>
            <w:pStyle w:val="TOC1"/>
            <w:tabs>
              <w:tab w:val="right" w:leader="dot" w:pos="9016"/>
            </w:tabs>
            <w:rPr>
              <w:rFonts w:eastAsiaTheme="minorEastAsia"/>
              <w:noProof/>
              <w:lang w:eastAsia="en-GB"/>
            </w:rPr>
          </w:pPr>
          <w:hyperlink w:anchor="_Toc192320327" w:history="1">
            <w:r w:rsidRPr="00F87FDE">
              <w:rPr>
                <w:rStyle w:val="Hyperlink"/>
                <w:rFonts w:ascii="Arial" w:eastAsia="Times New Roman" w:hAnsi="Arial" w:cs="Arial"/>
                <w:b/>
                <w:bCs/>
                <w:noProof/>
                <w:lang w:eastAsia="en-GB"/>
              </w:rPr>
              <w:t>Hypotheses</w:t>
            </w:r>
            <w:r>
              <w:rPr>
                <w:noProof/>
                <w:webHidden/>
              </w:rPr>
              <w:tab/>
            </w:r>
            <w:r>
              <w:rPr>
                <w:noProof/>
                <w:webHidden/>
              </w:rPr>
              <w:fldChar w:fldCharType="begin"/>
            </w:r>
            <w:r>
              <w:rPr>
                <w:noProof/>
                <w:webHidden/>
              </w:rPr>
              <w:instrText xml:space="preserve"> PAGEREF _Toc192320327 \h </w:instrText>
            </w:r>
            <w:r>
              <w:rPr>
                <w:noProof/>
                <w:webHidden/>
              </w:rPr>
            </w:r>
            <w:r>
              <w:rPr>
                <w:noProof/>
                <w:webHidden/>
              </w:rPr>
              <w:fldChar w:fldCharType="separate"/>
            </w:r>
            <w:r>
              <w:rPr>
                <w:noProof/>
                <w:webHidden/>
              </w:rPr>
              <w:t>5</w:t>
            </w:r>
            <w:r>
              <w:rPr>
                <w:noProof/>
                <w:webHidden/>
              </w:rPr>
              <w:fldChar w:fldCharType="end"/>
            </w:r>
          </w:hyperlink>
        </w:p>
        <w:p w14:paraId="09123F5C" w14:textId="4F1DD723" w:rsidR="00880B88" w:rsidRDefault="00880B88">
          <w:pPr>
            <w:pStyle w:val="TOC2"/>
            <w:tabs>
              <w:tab w:val="right" w:leader="dot" w:pos="9016"/>
            </w:tabs>
            <w:rPr>
              <w:rFonts w:eastAsiaTheme="minorEastAsia"/>
              <w:noProof/>
              <w:lang w:eastAsia="en-GB"/>
            </w:rPr>
          </w:pPr>
          <w:hyperlink w:anchor="_Toc192320328" w:history="1">
            <w:r w:rsidRPr="00F87FDE">
              <w:rPr>
                <w:rStyle w:val="Hyperlink"/>
                <w:rFonts w:ascii="Arial" w:hAnsi="Arial" w:cs="Arial"/>
                <w:noProof/>
              </w:rPr>
              <w:t>Economic Integration:</w:t>
            </w:r>
            <w:r>
              <w:rPr>
                <w:noProof/>
                <w:webHidden/>
              </w:rPr>
              <w:tab/>
            </w:r>
            <w:r>
              <w:rPr>
                <w:noProof/>
                <w:webHidden/>
              </w:rPr>
              <w:fldChar w:fldCharType="begin"/>
            </w:r>
            <w:r>
              <w:rPr>
                <w:noProof/>
                <w:webHidden/>
              </w:rPr>
              <w:instrText xml:space="preserve"> PAGEREF _Toc192320328 \h </w:instrText>
            </w:r>
            <w:r>
              <w:rPr>
                <w:noProof/>
                <w:webHidden/>
              </w:rPr>
            </w:r>
            <w:r>
              <w:rPr>
                <w:noProof/>
                <w:webHidden/>
              </w:rPr>
              <w:fldChar w:fldCharType="separate"/>
            </w:r>
            <w:r>
              <w:rPr>
                <w:noProof/>
                <w:webHidden/>
              </w:rPr>
              <w:t>5</w:t>
            </w:r>
            <w:r>
              <w:rPr>
                <w:noProof/>
                <w:webHidden/>
              </w:rPr>
              <w:fldChar w:fldCharType="end"/>
            </w:r>
          </w:hyperlink>
        </w:p>
        <w:p w14:paraId="1C1559AE" w14:textId="7BE55C2A" w:rsidR="00880B88" w:rsidRDefault="00880B88">
          <w:pPr>
            <w:pStyle w:val="TOC2"/>
            <w:tabs>
              <w:tab w:val="right" w:leader="dot" w:pos="9016"/>
            </w:tabs>
            <w:rPr>
              <w:rFonts w:eastAsiaTheme="minorEastAsia"/>
              <w:noProof/>
              <w:lang w:eastAsia="en-GB"/>
            </w:rPr>
          </w:pPr>
          <w:hyperlink w:anchor="_Toc192320329" w:history="1">
            <w:r w:rsidRPr="00F87FDE">
              <w:rPr>
                <w:rStyle w:val="Hyperlink"/>
                <w:rFonts w:ascii="Arial" w:hAnsi="Arial" w:cs="Arial"/>
                <w:noProof/>
              </w:rPr>
              <w:t>Euro Adoption:</w:t>
            </w:r>
            <w:r>
              <w:rPr>
                <w:noProof/>
                <w:webHidden/>
              </w:rPr>
              <w:tab/>
            </w:r>
            <w:r>
              <w:rPr>
                <w:noProof/>
                <w:webHidden/>
              </w:rPr>
              <w:fldChar w:fldCharType="begin"/>
            </w:r>
            <w:r>
              <w:rPr>
                <w:noProof/>
                <w:webHidden/>
              </w:rPr>
              <w:instrText xml:space="preserve"> PAGEREF _Toc192320329 \h </w:instrText>
            </w:r>
            <w:r>
              <w:rPr>
                <w:noProof/>
                <w:webHidden/>
              </w:rPr>
            </w:r>
            <w:r>
              <w:rPr>
                <w:noProof/>
                <w:webHidden/>
              </w:rPr>
              <w:fldChar w:fldCharType="separate"/>
            </w:r>
            <w:r>
              <w:rPr>
                <w:noProof/>
                <w:webHidden/>
              </w:rPr>
              <w:t>5</w:t>
            </w:r>
            <w:r>
              <w:rPr>
                <w:noProof/>
                <w:webHidden/>
              </w:rPr>
              <w:fldChar w:fldCharType="end"/>
            </w:r>
          </w:hyperlink>
        </w:p>
        <w:p w14:paraId="7A1E36F5" w14:textId="70CC2B54" w:rsidR="00880B88" w:rsidRDefault="00880B88">
          <w:pPr>
            <w:pStyle w:val="TOC2"/>
            <w:tabs>
              <w:tab w:val="right" w:leader="dot" w:pos="9016"/>
            </w:tabs>
            <w:rPr>
              <w:rFonts w:eastAsiaTheme="minorEastAsia"/>
              <w:noProof/>
              <w:lang w:eastAsia="en-GB"/>
            </w:rPr>
          </w:pPr>
          <w:hyperlink w:anchor="_Toc192320330" w:history="1">
            <w:r w:rsidRPr="00F87FDE">
              <w:rPr>
                <w:rStyle w:val="Hyperlink"/>
                <w:rFonts w:ascii="Arial" w:hAnsi="Arial" w:cs="Arial"/>
                <w:noProof/>
              </w:rPr>
              <w:t>Schengen Area:</w:t>
            </w:r>
            <w:r>
              <w:rPr>
                <w:noProof/>
                <w:webHidden/>
              </w:rPr>
              <w:tab/>
            </w:r>
            <w:r>
              <w:rPr>
                <w:noProof/>
                <w:webHidden/>
              </w:rPr>
              <w:fldChar w:fldCharType="begin"/>
            </w:r>
            <w:r>
              <w:rPr>
                <w:noProof/>
                <w:webHidden/>
              </w:rPr>
              <w:instrText xml:space="preserve"> PAGEREF _Toc192320330 \h </w:instrText>
            </w:r>
            <w:r>
              <w:rPr>
                <w:noProof/>
                <w:webHidden/>
              </w:rPr>
            </w:r>
            <w:r>
              <w:rPr>
                <w:noProof/>
                <w:webHidden/>
              </w:rPr>
              <w:fldChar w:fldCharType="separate"/>
            </w:r>
            <w:r>
              <w:rPr>
                <w:noProof/>
                <w:webHidden/>
              </w:rPr>
              <w:t>5</w:t>
            </w:r>
            <w:r>
              <w:rPr>
                <w:noProof/>
                <w:webHidden/>
              </w:rPr>
              <w:fldChar w:fldCharType="end"/>
            </w:r>
          </w:hyperlink>
        </w:p>
        <w:p w14:paraId="742F5188" w14:textId="0BD07DDF" w:rsidR="00880B88" w:rsidRDefault="00880B88">
          <w:pPr>
            <w:pStyle w:val="TOC1"/>
            <w:tabs>
              <w:tab w:val="right" w:leader="dot" w:pos="9016"/>
            </w:tabs>
            <w:rPr>
              <w:rFonts w:eastAsiaTheme="minorEastAsia"/>
              <w:noProof/>
              <w:lang w:eastAsia="en-GB"/>
            </w:rPr>
          </w:pPr>
          <w:hyperlink w:anchor="_Toc192320331" w:history="1">
            <w:r w:rsidRPr="00F87FDE">
              <w:rPr>
                <w:rStyle w:val="Hyperlink"/>
                <w:rFonts w:ascii="Arial" w:eastAsia="Times New Roman" w:hAnsi="Arial" w:cs="Arial"/>
                <w:b/>
                <w:bCs/>
                <w:noProof/>
                <w:lang w:eastAsia="en-GB"/>
              </w:rPr>
              <w:t>Expected Results</w:t>
            </w:r>
            <w:r>
              <w:rPr>
                <w:noProof/>
                <w:webHidden/>
              </w:rPr>
              <w:tab/>
            </w:r>
            <w:r>
              <w:rPr>
                <w:noProof/>
                <w:webHidden/>
              </w:rPr>
              <w:fldChar w:fldCharType="begin"/>
            </w:r>
            <w:r>
              <w:rPr>
                <w:noProof/>
                <w:webHidden/>
              </w:rPr>
              <w:instrText xml:space="preserve"> PAGEREF _Toc192320331 \h </w:instrText>
            </w:r>
            <w:r>
              <w:rPr>
                <w:noProof/>
                <w:webHidden/>
              </w:rPr>
            </w:r>
            <w:r>
              <w:rPr>
                <w:noProof/>
                <w:webHidden/>
              </w:rPr>
              <w:fldChar w:fldCharType="separate"/>
            </w:r>
            <w:r>
              <w:rPr>
                <w:noProof/>
                <w:webHidden/>
              </w:rPr>
              <w:t>5</w:t>
            </w:r>
            <w:r>
              <w:rPr>
                <w:noProof/>
                <w:webHidden/>
              </w:rPr>
              <w:fldChar w:fldCharType="end"/>
            </w:r>
          </w:hyperlink>
        </w:p>
        <w:p w14:paraId="5657CA69" w14:textId="60565C44" w:rsidR="00880B88" w:rsidRDefault="00880B88">
          <w:pPr>
            <w:pStyle w:val="TOC2"/>
            <w:tabs>
              <w:tab w:val="right" w:leader="dot" w:pos="9016"/>
            </w:tabs>
            <w:rPr>
              <w:rFonts w:eastAsiaTheme="minorEastAsia"/>
              <w:noProof/>
              <w:lang w:eastAsia="en-GB"/>
            </w:rPr>
          </w:pPr>
          <w:hyperlink w:anchor="_Toc192320332" w:history="1">
            <w:r w:rsidRPr="00F87FDE">
              <w:rPr>
                <w:rStyle w:val="Hyperlink"/>
                <w:rFonts w:ascii="Arial" w:hAnsi="Arial" w:cs="Arial"/>
                <w:noProof/>
                <w:lang w:eastAsia="en-GB"/>
              </w:rPr>
              <w:t>GDP Growth:</w:t>
            </w:r>
            <w:r>
              <w:rPr>
                <w:noProof/>
                <w:webHidden/>
              </w:rPr>
              <w:tab/>
            </w:r>
            <w:r>
              <w:rPr>
                <w:noProof/>
                <w:webHidden/>
              </w:rPr>
              <w:fldChar w:fldCharType="begin"/>
            </w:r>
            <w:r>
              <w:rPr>
                <w:noProof/>
                <w:webHidden/>
              </w:rPr>
              <w:instrText xml:space="preserve"> PAGEREF _Toc192320332 \h </w:instrText>
            </w:r>
            <w:r>
              <w:rPr>
                <w:noProof/>
                <w:webHidden/>
              </w:rPr>
            </w:r>
            <w:r>
              <w:rPr>
                <w:noProof/>
                <w:webHidden/>
              </w:rPr>
              <w:fldChar w:fldCharType="separate"/>
            </w:r>
            <w:r>
              <w:rPr>
                <w:noProof/>
                <w:webHidden/>
              </w:rPr>
              <w:t>5</w:t>
            </w:r>
            <w:r>
              <w:rPr>
                <w:noProof/>
                <w:webHidden/>
              </w:rPr>
              <w:fldChar w:fldCharType="end"/>
            </w:r>
          </w:hyperlink>
        </w:p>
        <w:p w14:paraId="00FD0FAA" w14:textId="4627A44B" w:rsidR="00880B88" w:rsidRDefault="00880B88">
          <w:pPr>
            <w:pStyle w:val="TOC2"/>
            <w:tabs>
              <w:tab w:val="right" w:leader="dot" w:pos="9016"/>
            </w:tabs>
            <w:rPr>
              <w:rFonts w:eastAsiaTheme="minorEastAsia"/>
              <w:noProof/>
              <w:lang w:eastAsia="en-GB"/>
            </w:rPr>
          </w:pPr>
          <w:hyperlink w:anchor="_Toc192320333" w:history="1">
            <w:r w:rsidRPr="00F87FDE">
              <w:rPr>
                <w:rStyle w:val="Hyperlink"/>
                <w:rFonts w:ascii="Arial" w:hAnsi="Arial" w:cs="Arial"/>
                <w:noProof/>
              </w:rPr>
              <w:t>Euro Adoption:</w:t>
            </w:r>
            <w:r>
              <w:rPr>
                <w:noProof/>
                <w:webHidden/>
              </w:rPr>
              <w:tab/>
            </w:r>
            <w:r>
              <w:rPr>
                <w:noProof/>
                <w:webHidden/>
              </w:rPr>
              <w:fldChar w:fldCharType="begin"/>
            </w:r>
            <w:r>
              <w:rPr>
                <w:noProof/>
                <w:webHidden/>
              </w:rPr>
              <w:instrText xml:space="preserve"> PAGEREF _Toc192320333 \h </w:instrText>
            </w:r>
            <w:r>
              <w:rPr>
                <w:noProof/>
                <w:webHidden/>
              </w:rPr>
            </w:r>
            <w:r>
              <w:rPr>
                <w:noProof/>
                <w:webHidden/>
              </w:rPr>
              <w:fldChar w:fldCharType="separate"/>
            </w:r>
            <w:r>
              <w:rPr>
                <w:noProof/>
                <w:webHidden/>
              </w:rPr>
              <w:t>5</w:t>
            </w:r>
            <w:r>
              <w:rPr>
                <w:noProof/>
                <w:webHidden/>
              </w:rPr>
              <w:fldChar w:fldCharType="end"/>
            </w:r>
          </w:hyperlink>
        </w:p>
        <w:p w14:paraId="074EA75B" w14:textId="4C20AC05" w:rsidR="00880B88" w:rsidRDefault="00880B88">
          <w:pPr>
            <w:pStyle w:val="TOC2"/>
            <w:tabs>
              <w:tab w:val="right" w:leader="dot" w:pos="9016"/>
            </w:tabs>
            <w:rPr>
              <w:rFonts w:eastAsiaTheme="minorEastAsia"/>
              <w:noProof/>
              <w:lang w:eastAsia="en-GB"/>
            </w:rPr>
          </w:pPr>
          <w:hyperlink w:anchor="_Toc192320334" w:history="1">
            <w:r w:rsidRPr="00F87FDE">
              <w:rPr>
                <w:rStyle w:val="Hyperlink"/>
                <w:rFonts w:ascii="Arial" w:hAnsi="Arial" w:cs="Arial"/>
                <w:noProof/>
              </w:rPr>
              <w:t>Schengen Area Benefits and Concerns:</w:t>
            </w:r>
            <w:r>
              <w:rPr>
                <w:noProof/>
                <w:webHidden/>
              </w:rPr>
              <w:tab/>
            </w:r>
            <w:r>
              <w:rPr>
                <w:noProof/>
                <w:webHidden/>
              </w:rPr>
              <w:fldChar w:fldCharType="begin"/>
            </w:r>
            <w:r>
              <w:rPr>
                <w:noProof/>
                <w:webHidden/>
              </w:rPr>
              <w:instrText xml:space="preserve"> PAGEREF _Toc192320334 \h </w:instrText>
            </w:r>
            <w:r>
              <w:rPr>
                <w:noProof/>
                <w:webHidden/>
              </w:rPr>
            </w:r>
            <w:r>
              <w:rPr>
                <w:noProof/>
                <w:webHidden/>
              </w:rPr>
              <w:fldChar w:fldCharType="separate"/>
            </w:r>
            <w:r>
              <w:rPr>
                <w:noProof/>
                <w:webHidden/>
              </w:rPr>
              <w:t>6</w:t>
            </w:r>
            <w:r>
              <w:rPr>
                <w:noProof/>
                <w:webHidden/>
              </w:rPr>
              <w:fldChar w:fldCharType="end"/>
            </w:r>
          </w:hyperlink>
        </w:p>
        <w:p w14:paraId="6F77032E" w14:textId="4D61B08C" w:rsidR="00880B88" w:rsidRDefault="00880B88">
          <w:pPr>
            <w:pStyle w:val="TOC1"/>
            <w:tabs>
              <w:tab w:val="right" w:leader="dot" w:pos="9016"/>
            </w:tabs>
            <w:rPr>
              <w:rFonts w:eastAsiaTheme="minorEastAsia"/>
              <w:noProof/>
              <w:lang w:eastAsia="en-GB"/>
            </w:rPr>
          </w:pPr>
          <w:hyperlink w:anchor="_Toc192320335" w:history="1">
            <w:r w:rsidRPr="00F87FDE">
              <w:rPr>
                <w:rStyle w:val="Hyperlink"/>
                <w:rFonts w:ascii="Arial" w:eastAsia="Times New Roman" w:hAnsi="Arial" w:cs="Arial"/>
                <w:b/>
                <w:bCs/>
                <w:noProof/>
                <w:lang w:eastAsia="en-GB"/>
              </w:rPr>
              <w:t>Significance of the Study</w:t>
            </w:r>
            <w:r>
              <w:rPr>
                <w:noProof/>
                <w:webHidden/>
              </w:rPr>
              <w:tab/>
            </w:r>
            <w:r>
              <w:rPr>
                <w:noProof/>
                <w:webHidden/>
              </w:rPr>
              <w:fldChar w:fldCharType="begin"/>
            </w:r>
            <w:r>
              <w:rPr>
                <w:noProof/>
                <w:webHidden/>
              </w:rPr>
              <w:instrText xml:space="preserve"> PAGEREF _Toc192320335 \h </w:instrText>
            </w:r>
            <w:r>
              <w:rPr>
                <w:noProof/>
                <w:webHidden/>
              </w:rPr>
            </w:r>
            <w:r>
              <w:rPr>
                <w:noProof/>
                <w:webHidden/>
              </w:rPr>
              <w:fldChar w:fldCharType="separate"/>
            </w:r>
            <w:r>
              <w:rPr>
                <w:noProof/>
                <w:webHidden/>
              </w:rPr>
              <w:t>6</w:t>
            </w:r>
            <w:r>
              <w:rPr>
                <w:noProof/>
                <w:webHidden/>
              </w:rPr>
              <w:fldChar w:fldCharType="end"/>
            </w:r>
          </w:hyperlink>
        </w:p>
        <w:p w14:paraId="43C1FF19" w14:textId="5A1F8D31" w:rsidR="00880B88" w:rsidRDefault="00880B88">
          <w:pPr>
            <w:pStyle w:val="TOC1"/>
            <w:tabs>
              <w:tab w:val="right" w:leader="dot" w:pos="9016"/>
            </w:tabs>
            <w:rPr>
              <w:rFonts w:eastAsiaTheme="minorEastAsia"/>
              <w:noProof/>
              <w:lang w:eastAsia="en-GB"/>
            </w:rPr>
          </w:pPr>
          <w:hyperlink w:anchor="_Toc192320336" w:history="1">
            <w:r w:rsidRPr="00F87FDE">
              <w:rPr>
                <w:rStyle w:val="Hyperlink"/>
                <w:rFonts w:ascii="Arial" w:eastAsia="Times New Roman" w:hAnsi="Arial" w:cs="Arial"/>
                <w:b/>
                <w:bCs/>
                <w:noProof/>
                <w:lang w:eastAsia="en-GB"/>
              </w:rPr>
              <w:t>Timeline</w:t>
            </w:r>
            <w:r>
              <w:rPr>
                <w:noProof/>
                <w:webHidden/>
              </w:rPr>
              <w:tab/>
            </w:r>
            <w:r>
              <w:rPr>
                <w:noProof/>
                <w:webHidden/>
              </w:rPr>
              <w:fldChar w:fldCharType="begin"/>
            </w:r>
            <w:r>
              <w:rPr>
                <w:noProof/>
                <w:webHidden/>
              </w:rPr>
              <w:instrText xml:space="preserve"> PAGEREF _Toc192320336 \h </w:instrText>
            </w:r>
            <w:r>
              <w:rPr>
                <w:noProof/>
                <w:webHidden/>
              </w:rPr>
            </w:r>
            <w:r>
              <w:rPr>
                <w:noProof/>
                <w:webHidden/>
              </w:rPr>
              <w:fldChar w:fldCharType="separate"/>
            </w:r>
            <w:r>
              <w:rPr>
                <w:noProof/>
                <w:webHidden/>
              </w:rPr>
              <w:t>6</w:t>
            </w:r>
            <w:r>
              <w:rPr>
                <w:noProof/>
                <w:webHidden/>
              </w:rPr>
              <w:fldChar w:fldCharType="end"/>
            </w:r>
          </w:hyperlink>
        </w:p>
        <w:p w14:paraId="04643C3A" w14:textId="7A2FDA7E" w:rsidR="00880B88" w:rsidRDefault="00880B88">
          <w:pPr>
            <w:pStyle w:val="TOC2"/>
            <w:tabs>
              <w:tab w:val="right" w:leader="dot" w:pos="9016"/>
            </w:tabs>
            <w:rPr>
              <w:rFonts w:eastAsiaTheme="minorEastAsia"/>
              <w:noProof/>
              <w:lang w:eastAsia="en-GB"/>
            </w:rPr>
          </w:pPr>
          <w:hyperlink w:anchor="_Toc192320337" w:history="1">
            <w:r w:rsidRPr="00F87FDE">
              <w:rPr>
                <w:rStyle w:val="Hyperlink"/>
                <w:rFonts w:ascii="Arial" w:hAnsi="Arial" w:cs="Arial"/>
                <w:noProof/>
                <w:lang w:eastAsia="en-GB"/>
              </w:rPr>
              <w:t>Weekly Tasks</w:t>
            </w:r>
            <w:r>
              <w:rPr>
                <w:noProof/>
                <w:webHidden/>
              </w:rPr>
              <w:tab/>
            </w:r>
            <w:r>
              <w:rPr>
                <w:noProof/>
                <w:webHidden/>
              </w:rPr>
              <w:fldChar w:fldCharType="begin"/>
            </w:r>
            <w:r>
              <w:rPr>
                <w:noProof/>
                <w:webHidden/>
              </w:rPr>
              <w:instrText xml:space="preserve"> PAGEREF _Toc192320337 \h </w:instrText>
            </w:r>
            <w:r>
              <w:rPr>
                <w:noProof/>
                <w:webHidden/>
              </w:rPr>
            </w:r>
            <w:r>
              <w:rPr>
                <w:noProof/>
                <w:webHidden/>
              </w:rPr>
              <w:fldChar w:fldCharType="separate"/>
            </w:r>
            <w:r>
              <w:rPr>
                <w:noProof/>
                <w:webHidden/>
              </w:rPr>
              <w:t>6</w:t>
            </w:r>
            <w:r>
              <w:rPr>
                <w:noProof/>
                <w:webHidden/>
              </w:rPr>
              <w:fldChar w:fldCharType="end"/>
            </w:r>
          </w:hyperlink>
        </w:p>
        <w:p w14:paraId="14671DE4" w14:textId="6D46D347" w:rsidR="00880B88" w:rsidRDefault="00880B88">
          <w:pPr>
            <w:pStyle w:val="TOC1"/>
            <w:tabs>
              <w:tab w:val="right" w:leader="dot" w:pos="9016"/>
            </w:tabs>
            <w:rPr>
              <w:rFonts w:eastAsiaTheme="minorEastAsia"/>
              <w:noProof/>
              <w:lang w:eastAsia="en-GB"/>
            </w:rPr>
          </w:pPr>
          <w:hyperlink w:anchor="_Toc192320338" w:history="1">
            <w:r w:rsidRPr="00F87FDE">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_Toc192320338 \h </w:instrText>
            </w:r>
            <w:r>
              <w:rPr>
                <w:noProof/>
                <w:webHidden/>
              </w:rPr>
            </w:r>
            <w:r>
              <w:rPr>
                <w:noProof/>
                <w:webHidden/>
              </w:rPr>
              <w:fldChar w:fldCharType="separate"/>
            </w:r>
            <w:r>
              <w:rPr>
                <w:noProof/>
                <w:webHidden/>
              </w:rPr>
              <w:t>7</w:t>
            </w:r>
            <w:r>
              <w:rPr>
                <w:noProof/>
                <w:webHidden/>
              </w:rPr>
              <w:fldChar w:fldCharType="end"/>
            </w:r>
          </w:hyperlink>
        </w:p>
        <w:p w14:paraId="52F27CBC" w14:textId="7B03372D" w:rsidR="00880B88" w:rsidRDefault="00880B88">
          <w:pPr>
            <w:pStyle w:val="TOC1"/>
            <w:tabs>
              <w:tab w:val="right" w:leader="dot" w:pos="9016"/>
            </w:tabs>
            <w:rPr>
              <w:rFonts w:eastAsiaTheme="minorEastAsia"/>
              <w:noProof/>
              <w:lang w:eastAsia="en-GB"/>
            </w:rPr>
          </w:pPr>
          <w:hyperlink w:anchor="_Toc192320339" w:history="1">
            <w:r w:rsidRPr="00F87FDE">
              <w:rPr>
                <w:rStyle w:val="Hyperlink"/>
                <w:rFonts w:ascii="Arial" w:eastAsia="Times New Roman" w:hAnsi="Arial" w:cs="Arial"/>
                <w:b/>
                <w:bCs/>
                <w:noProof/>
                <w:lang w:eastAsia="en-GB"/>
              </w:rPr>
              <w:t>References</w:t>
            </w:r>
            <w:r>
              <w:rPr>
                <w:noProof/>
                <w:webHidden/>
              </w:rPr>
              <w:tab/>
            </w:r>
            <w:r>
              <w:rPr>
                <w:noProof/>
                <w:webHidden/>
              </w:rPr>
              <w:fldChar w:fldCharType="begin"/>
            </w:r>
            <w:r>
              <w:rPr>
                <w:noProof/>
                <w:webHidden/>
              </w:rPr>
              <w:instrText xml:space="preserve"> PAGEREF _Toc192320339 \h </w:instrText>
            </w:r>
            <w:r>
              <w:rPr>
                <w:noProof/>
                <w:webHidden/>
              </w:rPr>
            </w:r>
            <w:r>
              <w:rPr>
                <w:noProof/>
                <w:webHidden/>
              </w:rPr>
              <w:fldChar w:fldCharType="separate"/>
            </w:r>
            <w:r>
              <w:rPr>
                <w:noProof/>
                <w:webHidden/>
              </w:rPr>
              <w:t>8</w:t>
            </w:r>
            <w:r>
              <w:rPr>
                <w:noProof/>
                <w:webHidden/>
              </w:rPr>
              <w:fldChar w:fldCharType="end"/>
            </w:r>
          </w:hyperlink>
        </w:p>
        <w:p w14:paraId="3BA80805" w14:textId="6AC29284" w:rsidR="00880B88" w:rsidRDefault="00880B88">
          <w:pPr>
            <w:pStyle w:val="TOC1"/>
            <w:tabs>
              <w:tab w:val="right" w:leader="dot" w:pos="9016"/>
            </w:tabs>
            <w:rPr>
              <w:rFonts w:eastAsiaTheme="minorEastAsia"/>
              <w:noProof/>
              <w:lang w:eastAsia="en-GB"/>
            </w:rPr>
          </w:pPr>
          <w:hyperlink w:anchor="_Toc192320340" w:history="1">
            <w:r w:rsidRPr="00F87FDE">
              <w:rPr>
                <w:rStyle w:val="Hyperlink"/>
                <w:rFonts w:ascii="Arial" w:eastAsia="Times New Roman" w:hAnsi="Arial" w:cs="Arial"/>
                <w:b/>
                <w:bCs/>
                <w:noProof/>
                <w:lang w:eastAsia="en-GB"/>
              </w:rPr>
              <w:t>Appendix</w:t>
            </w:r>
            <w:r>
              <w:rPr>
                <w:noProof/>
                <w:webHidden/>
              </w:rPr>
              <w:tab/>
            </w:r>
            <w:r>
              <w:rPr>
                <w:noProof/>
                <w:webHidden/>
              </w:rPr>
              <w:fldChar w:fldCharType="begin"/>
            </w:r>
            <w:r>
              <w:rPr>
                <w:noProof/>
                <w:webHidden/>
              </w:rPr>
              <w:instrText xml:space="preserve"> PAGEREF _Toc192320340 \h </w:instrText>
            </w:r>
            <w:r>
              <w:rPr>
                <w:noProof/>
                <w:webHidden/>
              </w:rPr>
            </w:r>
            <w:r>
              <w:rPr>
                <w:noProof/>
                <w:webHidden/>
              </w:rPr>
              <w:fldChar w:fldCharType="separate"/>
            </w:r>
            <w:r>
              <w:rPr>
                <w:noProof/>
                <w:webHidden/>
              </w:rPr>
              <w:t>9</w:t>
            </w:r>
            <w:r>
              <w:rPr>
                <w:noProof/>
                <w:webHidden/>
              </w:rPr>
              <w:fldChar w:fldCharType="end"/>
            </w:r>
          </w:hyperlink>
        </w:p>
        <w:p w14:paraId="38488BD9" w14:textId="40FC428E" w:rsidR="00880B88" w:rsidRDefault="00880B88">
          <w:pPr>
            <w:pStyle w:val="TOC2"/>
            <w:tabs>
              <w:tab w:val="right" w:leader="dot" w:pos="9016"/>
            </w:tabs>
            <w:rPr>
              <w:rFonts w:eastAsiaTheme="minorEastAsia"/>
              <w:noProof/>
              <w:lang w:eastAsia="en-GB"/>
            </w:rPr>
          </w:pPr>
          <w:hyperlink w:anchor="_Toc192320341" w:history="1">
            <w:r w:rsidRPr="00F87FDE">
              <w:rPr>
                <w:rStyle w:val="Hyperlink"/>
                <w:rFonts w:ascii="Arial" w:eastAsia="Times New Roman" w:hAnsi="Arial" w:cs="Arial"/>
                <w:noProof/>
                <w:lang w:eastAsia="en-GB"/>
              </w:rPr>
              <w:t>Gantt Chart:</w:t>
            </w:r>
            <w:r>
              <w:rPr>
                <w:noProof/>
                <w:webHidden/>
              </w:rPr>
              <w:tab/>
            </w:r>
            <w:r>
              <w:rPr>
                <w:noProof/>
                <w:webHidden/>
              </w:rPr>
              <w:fldChar w:fldCharType="begin"/>
            </w:r>
            <w:r>
              <w:rPr>
                <w:noProof/>
                <w:webHidden/>
              </w:rPr>
              <w:instrText xml:space="preserve"> PAGEREF _Toc192320341 \h </w:instrText>
            </w:r>
            <w:r>
              <w:rPr>
                <w:noProof/>
                <w:webHidden/>
              </w:rPr>
            </w:r>
            <w:r>
              <w:rPr>
                <w:noProof/>
                <w:webHidden/>
              </w:rPr>
              <w:fldChar w:fldCharType="separate"/>
            </w:r>
            <w:r>
              <w:rPr>
                <w:noProof/>
                <w:webHidden/>
              </w:rPr>
              <w:t>9</w:t>
            </w:r>
            <w:r>
              <w:rPr>
                <w:noProof/>
                <w:webHidden/>
              </w:rPr>
              <w:fldChar w:fldCharType="end"/>
            </w:r>
          </w:hyperlink>
        </w:p>
        <w:p w14:paraId="3ED412F1" w14:textId="5229CA1D" w:rsidR="00D64674" w:rsidRDefault="00D64674">
          <w:r>
            <w:rPr>
              <w:b/>
              <w:bCs/>
              <w:noProof/>
            </w:rPr>
            <w:fldChar w:fldCharType="end"/>
          </w:r>
        </w:p>
      </w:sdtContent>
    </w:sdt>
    <w:p w14:paraId="6BF1C708" w14:textId="32C175D9" w:rsidR="00FB2252" w:rsidRPr="00737773" w:rsidRDefault="00FB2252" w:rsidP="00737773">
      <w:pPr>
        <w:pStyle w:val="TOCHeading"/>
        <w:shd w:val="clear" w:color="auto" w:fill="FFFFFF" w:themeFill="background1"/>
        <w:spacing w:line="360" w:lineRule="auto"/>
        <w:ind w:left="360"/>
        <w:rPr>
          <w:rFonts w:ascii="Arial" w:hAnsi="Arial" w:cs="Arial"/>
          <w:sz w:val="22"/>
          <w:szCs w:val="22"/>
        </w:rPr>
      </w:pPr>
    </w:p>
    <w:p w14:paraId="62C85FA4" w14:textId="77777777" w:rsidR="00370511" w:rsidRPr="00737773" w:rsidRDefault="00370511" w:rsidP="00737773">
      <w:pPr>
        <w:pStyle w:val="ListParagraph"/>
        <w:shd w:val="clear" w:color="auto" w:fill="FFFFFF" w:themeFill="background1"/>
        <w:spacing w:line="360" w:lineRule="auto"/>
        <w:ind w:left="1080"/>
        <w:rPr>
          <w:rFonts w:ascii="Arial" w:hAnsi="Arial" w:cs="Arial"/>
          <w:b/>
          <w:bCs/>
          <w:sz w:val="22"/>
          <w:szCs w:val="22"/>
        </w:rPr>
      </w:pPr>
    </w:p>
    <w:p w14:paraId="68865A6E" w14:textId="77777777" w:rsidR="00370511" w:rsidRPr="00737773" w:rsidRDefault="00370511" w:rsidP="00737773">
      <w:pPr>
        <w:pStyle w:val="ListParagraph"/>
        <w:shd w:val="clear" w:color="auto" w:fill="FFFFFF" w:themeFill="background1"/>
        <w:spacing w:line="360" w:lineRule="auto"/>
        <w:ind w:left="1080"/>
        <w:rPr>
          <w:rFonts w:ascii="Arial" w:hAnsi="Arial" w:cs="Arial"/>
          <w:b/>
          <w:bCs/>
          <w:sz w:val="22"/>
          <w:szCs w:val="22"/>
        </w:rPr>
      </w:pPr>
    </w:p>
    <w:p w14:paraId="71FBF113" w14:textId="77777777" w:rsidR="00737773" w:rsidRPr="00737773" w:rsidRDefault="00737773" w:rsidP="00737773">
      <w:pPr>
        <w:shd w:val="clear" w:color="auto" w:fill="FFFFFF" w:themeFill="background1"/>
        <w:spacing w:line="360" w:lineRule="auto"/>
        <w:rPr>
          <w:rFonts w:ascii="Arial" w:hAnsi="Arial" w:cs="Arial"/>
          <w:b/>
          <w:bCs/>
          <w:sz w:val="22"/>
          <w:szCs w:val="22"/>
        </w:rPr>
      </w:pPr>
    </w:p>
    <w:p w14:paraId="2D16B326" w14:textId="77777777" w:rsidR="0020410A" w:rsidRPr="00A60009" w:rsidRDefault="0083677A" w:rsidP="00D64674">
      <w:pPr>
        <w:pStyle w:val="Heading1"/>
        <w:spacing w:line="360" w:lineRule="auto"/>
        <w:rPr>
          <w:rFonts w:ascii="Arial" w:eastAsia="Times New Roman" w:hAnsi="Arial" w:cs="Arial"/>
          <w:b/>
          <w:bCs/>
          <w:color w:val="auto"/>
          <w:sz w:val="22"/>
          <w:szCs w:val="22"/>
          <w:lang w:eastAsia="en-GB"/>
        </w:rPr>
      </w:pPr>
      <w:bookmarkStart w:id="1" w:name="_Toc192319611"/>
      <w:bookmarkStart w:id="2" w:name="_Toc192320318"/>
      <w:r w:rsidRPr="00A60009">
        <w:rPr>
          <w:rFonts w:ascii="Arial" w:eastAsia="Times New Roman" w:hAnsi="Arial" w:cs="Arial"/>
          <w:b/>
          <w:bCs/>
          <w:color w:val="auto"/>
          <w:sz w:val="22"/>
          <w:szCs w:val="22"/>
          <w:lang w:eastAsia="en-GB"/>
        </w:rPr>
        <w:lastRenderedPageBreak/>
        <w:t>Introduction</w:t>
      </w:r>
      <w:bookmarkEnd w:id="1"/>
      <w:bookmarkEnd w:id="2"/>
    </w:p>
    <w:p w14:paraId="7517E086" w14:textId="2045B3FD" w:rsidR="00C1539E" w:rsidRPr="00D64674" w:rsidRDefault="0083677A" w:rsidP="00D64674">
      <w:pPr>
        <w:pStyle w:val="Heading2"/>
        <w:spacing w:line="360" w:lineRule="auto"/>
        <w:rPr>
          <w:rStyle w:val="Heading2Char"/>
          <w:rFonts w:ascii="Arial" w:eastAsia="Times New Roman" w:hAnsi="Arial" w:cs="Arial"/>
          <w:b/>
          <w:bCs/>
          <w:color w:val="auto"/>
          <w:kern w:val="0"/>
          <w:sz w:val="22"/>
          <w:szCs w:val="22"/>
          <w:lang w:eastAsia="en-GB"/>
          <w14:ligatures w14:val="none"/>
        </w:rPr>
      </w:pPr>
      <w:bookmarkStart w:id="3" w:name="_Toc192319612"/>
      <w:bookmarkStart w:id="4" w:name="_Toc192320319"/>
      <w:r w:rsidRPr="00D64674">
        <w:rPr>
          <w:rStyle w:val="Heading2Char"/>
          <w:rFonts w:ascii="Arial" w:hAnsi="Arial" w:cs="Arial"/>
          <w:color w:val="auto"/>
          <w:sz w:val="22"/>
          <w:szCs w:val="22"/>
          <w:lang w:eastAsia="en-GB"/>
        </w:rPr>
        <w:t>Context:</w:t>
      </w:r>
      <w:bookmarkEnd w:id="3"/>
      <w:bookmarkEnd w:id="4"/>
    </w:p>
    <w:p w14:paraId="46E384EF" w14:textId="77777777" w:rsidR="0020410A" w:rsidRPr="00D64674" w:rsidRDefault="00C1539E" w:rsidP="00D64674">
      <w:pPr>
        <w:spacing w:line="360" w:lineRule="auto"/>
        <w:rPr>
          <w:rFonts w:ascii="Arial" w:hAnsi="Arial" w:cs="Arial"/>
          <w:sz w:val="22"/>
          <w:szCs w:val="22"/>
          <w:lang w:eastAsia="en-GB"/>
        </w:rPr>
      </w:pPr>
      <w:r w:rsidRPr="00D64674">
        <w:rPr>
          <w:rFonts w:ascii="Arial" w:hAnsi="Arial" w:cs="Arial"/>
          <w:sz w:val="22"/>
          <w:szCs w:val="22"/>
          <w:lang w:eastAsia="en-GB"/>
        </w:rPr>
        <w:t>Following the collapse of the Soviet Union and the end of communist rule in Eastern Europe, the region experienced a significant transformation. From the 1990s onward, these nations underwent a shift from centrally planned economies to market economies, aligning with European standards in governance, economic policy, and law. The integration of Eastern European countries into the European Union (EU) began with the 1990s enlargement, culminating in the 2000s, marking a significant shift in political systems, economic structures, and societal norms. This integration process aimed to enhance political stability, promote economic prosperity, and harmonize legal and governance standards. EU enlargement remains a key element in understanding Europe’s shift from division to greater political and economic unity.</w:t>
      </w:r>
      <w:r w:rsidR="0083677A" w:rsidRPr="00D64674">
        <w:rPr>
          <w:rFonts w:ascii="Arial" w:hAnsi="Arial" w:cs="Arial"/>
          <w:sz w:val="22"/>
          <w:szCs w:val="22"/>
          <w:lang w:eastAsia="en-GB"/>
        </w:rPr>
        <w:br/>
      </w:r>
    </w:p>
    <w:p w14:paraId="2F263BD3" w14:textId="59164861" w:rsidR="00600084" w:rsidRPr="00D64674" w:rsidRDefault="0083677A" w:rsidP="00D64674">
      <w:pPr>
        <w:pStyle w:val="Heading2"/>
        <w:spacing w:line="360" w:lineRule="auto"/>
        <w:rPr>
          <w:rStyle w:val="Heading2Char"/>
          <w:rFonts w:ascii="Arial" w:eastAsia="Times New Roman" w:hAnsi="Arial" w:cs="Arial"/>
          <w:color w:val="auto"/>
          <w:kern w:val="0"/>
          <w:sz w:val="22"/>
          <w:szCs w:val="22"/>
          <w:lang w:eastAsia="en-GB"/>
          <w14:ligatures w14:val="none"/>
        </w:rPr>
      </w:pPr>
      <w:bookmarkStart w:id="5" w:name="_Toc192319613"/>
      <w:bookmarkStart w:id="6" w:name="_Toc192320320"/>
      <w:r w:rsidRPr="00D64674">
        <w:rPr>
          <w:rStyle w:val="Heading2Char"/>
          <w:rFonts w:ascii="Arial" w:hAnsi="Arial" w:cs="Arial"/>
          <w:color w:val="auto"/>
          <w:sz w:val="22"/>
          <w:szCs w:val="22"/>
          <w:lang w:eastAsia="en-GB"/>
        </w:rPr>
        <w:t>Relevance:</w:t>
      </w:r>
      <w:bookmarkEnd w:id="5"/>
      <w:bookmarkEnd w:id="6"/>
    </w:p>
    <w:p w14:paraId="2D800298" w14:textId="77777777" w:rsidR="0020410A" w:rsidRPr="00D64674" w:rsidRDefault="00600084" w:rsidP="00D64674">
      <w:pPr>
        <w:spacing w:line="360" w:lineRule="auto"/>
        <w:rPr>
          <w:rFonts w:ascii="Arial" w:hAnsi="Arial" w:cs="Arial"/>
          <w:sz w:val="22"/>
          <w:szCs w:val="22"/>
          <w:lang w:eastAsia="en-GB"/>
        </w:rPr>
      </w:pPr>
      <w:r w:rsidRPr="00D64674">
        <w:rPr>
          <w:rFonts w:ascii="Arial" w:hAnsi="Arial" w:cs="Arial"/>
          <w:sz w:val="22"/>
          <w:szCs w:val="22"/>
          <w:lang w:eastAsia="en-GB"/>
        </w:rPr>
        <w:t>The integration of Eastern European countries into the EU is a pivotal process in the history of European integration, providing insights into both the challenges and benefits of regional political and economic integration. Understanding the effects of EU membership on these countries’ GDP growth, the adoption of the euro, and the impact of joining the Schengen Area offers valuable lessons for policymakers, economists, and political scientists. This study aims to assess the success of EU policies in enhancing political stability and economic development in these nations, offering a deeper understanding of how the EU’s enlargement has shaped the region’s economic trajectory and political landscape.</w:t>
      </w:r>
      <w:r w:rsidR="0083677A" w:rsidRPr="00D64674">
        <w:rPr>
          <w:rFonts w:ascii="Arial" w:hAnsi="Arial" w:cs="Arial"/>
          <w:sz w:val="22"/>
          <w:szCs w:val="22"/>
          <w:lang w:eastAsia="en-GB"/>
        </w:rPr>
        <w:br/>
      </w:r>
    </w:p>
    <w:p w14:paraId="39F3EF1D" w14:textId="17A84587" w:rsidR="002D71ED" w:rsidRPr="00D64674" w:rsidRDefault="0083677A" w:rsidP="00D64674">
      <w:pPr>
        <w:pStyle w:val="Heading2"/>
        <w:spacing w:line="360" w:lineRule="auto"/>
        <w:rPr>
          <w:rStyle w:val="Heading2Char"/>
          <w:rFonts w:ascii="Arial" w:eastAsia="Times New Roman" w:hAnsi="Arial" w:cs="Arial"/>
          <w:color w:val="auto"/>
          <w:kern w:val="0"/>
          <w:sz w:val="22"/>
          <w:szCs w:val="22"/>
          <w:lang w:eastAsia="en-GB"/>
          <w14:ligatures w14:val="none"/>
        </w:rPr>
      </w:pPr>
      <w:bookmarkStart w:id="7" w:name="_Toc192319614"/>
      <w:bookmarkStart w:id="8" w:name="_Toc192320321"/>
      <w:r w:rsidRPr="00D64674">
        <w:rPr>
          <w:rStyle w:val="Heading2Char"/>
          <w:rFonts w:ascii="Arial" w:hAnsi="Arial" w:cs="Arial"/>
          <w:color w:val="auto"/>
          <w:sz w:val="22"/>
          <w:szCs w:val="22"/>
          <w:lang w:eastAsia="en-GB"/>
        </w:rPr>
        <w:t>Objective:</w:t>
      </w:r>
      <w:bookmarkEnd w:id="7"/>
      <w:bookmarkEnd w:id="8"/>
    </w:p>
    <w:p w14:paraId="0FF4C17A" w14:textId="3706E95C" w:rsidR="0083677A" w:rsidRPr="00D64674" w:rsidRDefault="002D71ED"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This research aims to </w:t>
      </w:r>
      <w:r w:rsidRPr="00D64674">
        <w:rPr>
          <w:rFonts w:ascii="Arial" w:hAnsi="Arial" w:cs="Arial"/>
          <w:sz w:val="22"/>
          <w:szCs w:val="22"/>
          <w:lang w:eastAsia="en-GB"/>
        </w:rPr>
        <w:t>analyse</w:t>
      </w:r>
      <w:r w:rsidRPr="00D64674">
        <w:rPr>
          <w:rFonts w:ascii="Arial" w:hAnsi="Arial" w:cs="Arial"/>
          <w:sz w:val="22"/>
          <w:szCs w:val="22"/>
          <w:lang w:eastAsia="en-GB"/>
        </w:rPr>
        <w:t xml:space="preserve"> the economic and political integration of Eastern European countries into the EU by focusing on key indicators such as GDP trends, the adoption of the euro, and the impact of joining the Schengen Area. The goal is to provide a comprehensive assessment of the changes these countries have experienced post-accession, as well as to evaluate both the benefits and challenges of EU integration, with particular emphasis on economic growth, monetary policy, and political stability.</w:t>
      </w:r>
      <w:r w:rsidR="0083677A" w:rsidRPr="00D64674">
        <w:rPr>
          <w:rFonts w:ascii="Arial" w:hAnsi="Arial" w:cs="Arial"/>
          <w:sz w:val="22"/>
          <w:szCs w:val="22"/>
          <w:lang w:eastAsia="en-GB"/>
        </w:rPr>
        <w:br/>
      </w:r>
    </w:p>
    <w:p w14:paraId="3BAF22E9" w14:textId="0339D2AE" w:rsidR="0083677A" w:rsidRPr="00D64674" w:rsidRDefault="0083677A" w:rsidP="00D64674">
      <w:pPr>
        <w:spacing w:line="360" w:lineRule="auto"/>
        <w:rPr>
          <w:rFonts w:ascii="Arial" w:hAnsi="Arial" w:cs="Arial"/>
          <w:sz w:val="22"/>
          <w:szCs w:val="22"/>
          <w:lang w:eastAsia="en-GB"/>
        </w:rPr>
      </w:pPr>
    </w:p>
    <w:p w14:paraId="48DB2A52" w14:textId="55464275" w:rsidR="0083677A" w:rsidRPr="00A60009" w:rsidRDefault="0083677A" w:rsidP="00D64674">
      <w:pPr>
        <w:pStyle w:val="Heading1"/>
        <w:spacing w:line="360" w:lineRule="auto"/>
        <w:rPr>
          <w:rFonts w:ascii="Arial" w:eastAsia="Times New Roman" w:hAnsi="Arial" w:cs="Arial"/>
          <w:b/>
          <w:bCs/>
          <w:color w:val="auto"/>
          <w:sz w:val="22"/>
          <w:szCs w:val="22"/>
          <w:lang w:eastAsia="en-GB"/>
        </w:rPr>
      </w:pPr>
      <w:bookmarkStart w:id="9" w:name="_Toc192319615"/>
      <w:bookmarkStart w:id="10" w:name="_Toc192320322"/>
      <w:r w:rsidRPr="00A60009">
        <w:rPr>
          <w:rFonts w:ascii="Arial" w:eastAsia="Times New Roman" w:hAnsi="Arial" w:cs="Arial"/>
          <w:b/>
          <w:bCs/>
          <w:color w:val="auto"/>
          <w:sz w:val="22"/>
          <w:szCs w:val="22"/>
          <w:lang w:eastAsia="en-GB"/>
        </w:rPr>
        <w:lastRenderedPageBreak/>
        <w:t>Research Questions</w:t>
      </w:r>
      <w:bookmarkEnd w:id="9"/>
      <w:bookmarkEnd w:id="10"/>
    </w:p>
    <w:p w14:paraId="18115E4F" w14:textId="55FE160B" w:rsidR="00E14D2E" w:rsidRPr="00A60009" w:rsidRDefault="00E14D2E" w:rsidP="00A60009">
      <w:pPr>
        <w:pStyle w:val="ListParagraph"/>
        <w:numPr>
          <w:ilvl w:val="0"/>
          <w:numId w:val="24"/>
        </w:numPr>
        <w:spacing w:line="360" w:lineRule="auto"/>
        <w:rPr>
          <w:rFonts w:ascii="Arial" w:hAnsi="Arial" w:cs="Arial"/>
          <w:sz w:val="22"/>
          <w:szCs w:val="22"/>
          <w:lang w:eastAsia="en-GB"/>
        </w:rPr>
      </w:pPr>
      <w:r w:rsidRPr="00A60009">
        <w:rPr>
          <w:rFonts w:ascii="Arial" w:hAnsi="Arial" w:cs="Arial"/>
          <w:sz w:val="22"/>
          <w:szCs w:val="22"/>
          <w:lang w:eastAsia="en-GB"/>
        </w:rPr>
        <w:t>How has the GDP of Eastern Bloc countries changed year by year since their accession to the EU?</w:t>
      </w:r>
    </w:p>
    <w:p w14:paraId="6D5BBBDD" w14:textId="0FA096CA" w:rsidR="00E14D2E" w:rsidRPr="00A60009" w:rsidRDefault="00E14D2E" w:rsidP="00A60009">
      <w:pPr>
        <w:pStyle w:val="ListParagraph"/>
        <w:numPr>
          <w:ilvl w:val="0"/>
          <w:numId w:val="24"/>
        </w:numPr>
        <w:spacing w:line="360" w:lineRule="auto"/>
        <w:rPr>
          <w:rFonts w:ascii="Arial" w:hAnsi="Arial" w:cs="Arial"/>
          <w:sz w:val="22"/>
          <w:szCs w:val="22"/>
          <w:lang w:eastAsia="en-GB"/>
        </w:rPr>
      </w:pPr>
      <w:r w:rsidRPr="00A60009">
        <w:rPr>
          <w:rFonts w:ascii="Arial" w:hAnsi="Arial" w:cs="Arial"/>
          <w:sz w:val="22"/>
          <w:szCs w:val="22"/>
          <w:lang w:eastAsia="en-GB"/>
        </w:rPr>
        <w:t>What are the economic benefits and drawbacks of adopting the euro for these countries?</w:t>
      </w:r>
    </w:p>
    <w:p w14:paraId="7342EBD8" w14:textId="1EC5815A" w:rsidR="00E14D2E" w:rsidRPr="00A60009" w:rsidRDefault="00E14D2E" w:rsidP="00A60009">
      <w:pPr>
        <w:pStyle w:val="ListParagraph"/>
        <w:numPr>
          <w:ilvl w:val="0"/>
          <w:numId w:val="24"/>
        </w:numPr>
        <w:spacing w:line="360" w:lineRule="auto"/>
        <w:rPr>
          <w:rFonts w:ascii="Arial" w:hAnsi="Arial" w:cs="Arial"/>
          <w:sz w:val="22"/>
          <w:szCs w:val="22"/>
          <w:lang w:eastAsia="en-GB"/>
        </w:rPr>
      </w:pPr>
      <w:r w:rsidRPr="00A60009">
        <w:rPr>
          <w:rFonts w:ascii="Arial" w:hAnsi="Arial" w:cs="Arial"/>
          <w:sz w:val="22"/>
          <w:szCs w:val="22"/>
          <w:lang w:eastAsia="en-GB"/>
        </w:rPr>
        <w:t>How has joining the Schengen Area impacted both the economies and political stability of Eastern Bloc countries?</w:t>
      </w:r>
    </w:p>
    <w:p w14:paraId="1DFF8919" w14:textId="1FC392AD" w:rsidR="0083677A" w:rsidRPr="00A60009" w:rsidRDefault="00E14D2E" w:rsidP="00A60009">
      <w:pPr>
        <w:pStyle w:val="ListParagraph"/>
        <w:numPr>
          <w:ilvl w:val="0"/>
          <w:numId w:val="24"/>
        </w:numPr>
        <w:spacing w:line="360" w:lineRule="auto"/>
        <w:rPr>
          <w:rFonts w:ascii="Arial" w:hAnsi="Arial" w:cs="Arial"/>
          <w:sz w:val="22"/>
          <w:szCs w:val="22"/>
          <w:lang w:eastAsia="en-GB"/>
        </w:rPr>
      </w:pPr>
      <w:r w:rsidRPr="00A60009">
        <w:rPr>
          <w:rFonts w:ascii="Arial" w:hAnsi="Arial" w:cs="Arial"/>
          <w:sz w:val="22"/>
          <w:szCs w:val="22"/>
          <w:lang w:eastAsia="en-GB"/>
        </w:rPr>
        <w:t>What are the key political and economic concerns these countries have faced during their integration into the EU?</w:t>
      </w:r>
    </w:p>
    <w:p w14:paraId="6F3B3AA1" w14:textId="11CBBF67" w:rsidR="0083677A" w:rsidRPr="00A60009" w:rsidRDefault="0083677A" w:rsidP="00D64674">
      <w:pPr>
        <w:pStyle w:val="Heading1"/>
        <w:spacing w:line="360" w:lineRule="auto"/>
        <w:rPr>
          <w:rFonts w:ascii="Arial" w:eastAsia="Times New Roman" w:hAnsi="Arial" w:cs="Arial"/>
          <w:b/>
          <w:bCs/>
          <w:color w:val="auto"/>
          <w:sz w:val="22"/>
          <w:szCs w:val="22"/>
          <w:lang w:eastAsia="en-GB"/>
        </w:rPr>
      </w:pPr>
      <w:bookmarkStart w:id="11" w:name="_Toc192319616"/>
      <w:bookmarkStart w:id="12" w:name="_Toc192320323"/>
      <w:r w:rsidRPr="00A60009">
        <w:rPr>
          <w:rFonts w:ascii="Arial" w:eastAsia="Times New Roman" w:hAnsi="Arial" w:cs="Arial"/>
          <w:b/>
          <w:bCs/>
          <w:color w:val="auto"/>
          <w:sz w:val="22"/>
          <w:szCs w:val="22"/>
          <w:lang w:eastAsia="en-GB"/>
        </w:rPr>
        <w:t>Literature Review</w:t>
      </w:r>
      <w:bookmarkEnd w:id="11"/>
      <w:bookmarkEnd w:id="12"/>
    </w:p>
    <w:p w14:paraId="4E451551" w14:textId="6EE0DCD7" w:rsidR="0083677A" w:rsidRPr="00D64674" w:rsidRDefault="0083677A" w:rsidP="00D64674">
      <w:pPr>
        <w:spacing w:line="360" w:lineRule="auto"/>
        <w:rPr>
          <w:rFonts w:ascii="Arial" w:hAnsi="Arial" w:cs="Arial"/>
          <w:sz w:val="22"/>
          <w:szCs w:val="22"/>
          <w:lang w:eastAsia="en-GB"/>
        </w:rPr>
      </w:pPr>
      <w:bookmarkStart w:id="13" w:name="_Toc192319617"/>
      <w:bookmarkStart w:id="14" w:name="_Toc192320324"/>
      <w:r w:rsidRPr="00D64674">
        <w:rPr>
          <w:rStyle w:val="Heading2Char"/>
          <w:rFonts w:ascii="Arial" w:hAnsi="Arial" w:cs="Arial"/>
          <w:color w:val="auto"/>
          <w:sz w:val="22"/>
          <w:szCs w:val="22"/>
        </w:rPr>
        <w:t>Summary of Key Studies:</w:t>
      </w:r>
      <w:bookmarkEnd w:id="13"/>
      <w:bookmarkEnd w:id="14"/>
      <w:r w:rsidRPr="00D64674">
        <w:rPr>
          <w:rFonts w:ascii="Arial" w:hAnsi="Arial" w:cs="Arial"/>
          <w:sz w:val="22"/>
          <w:szCs w:val="22"/>
          <w:lang w:eastAsia="en-GB"/>
        </w:rPr>
        <w:br/>
        <w:t>The literature on EU enlargement and Eastern European integration is vast, focusing on economic convergence, political stabilization, and the EU's influence on domestic reforms. Key studies have shown that the EU’s economic integration policies have led to significant growth in GDP for Eastern European nations, with some experiencing higher rates of development post-accession compared to their pre-accession periods. Conversely, the adoption of the euro has led to debates over national sovereignty and fiscal policy control. Similarly, research on the Schengen Area emphasizes both the economic benefits, such as increased trade, and the political tensions over immigration and border security.</w:t>
      </w:r>
    </w:p>
    <w:p w14:paraId="41CB97E0" w14:textId="77777777" w:rsidR="00536332" w:rsidRPr="00D64674" w:rsidRDefault="00536332" w:rsidP="00D64674">
      <w:pPr>
        <w:spacing w:line="360" w:lineRule="auto"/>
        <w:rPr>
          <w:rFonts w:ascii="Arial" w:hAnsi="Arial" w:cs="Arial"/>
          <w:sz w:val="22"/>
          <w:szCs w:val="22"/>
          <w:lang w:eastAsia="en-GB"/>
        </w:rPr>
      </w:pPr>
    </w:p>
    <w:p w14:paraId="610D4B45" w14:textId="77777777" w:rsidR="00536332" w:rsidRPr="00D64674" w:rsidRDefault="0083677A" w:rsidP="00D64674">
      <w:pPr>
        <w:pStyle w:val="Heading2"/>
        <w:spacing w:line="360" w:lineRule="auto"/>
        <w:rPr>
          <w:rStyle w:val="Heading2Char"/>
          <w:rFonts w:ascii="Arial" w:eastAsia="Times New Roman" w:hAnsi="Arial" w:cs="Arial"/>
          <w:color w:val="auto"/>
          <w:kern w:val="0"/>
          <w:sz w:val="22"/>
          <w:szCs w:val="22"/>
          <w:lang w:eastAsia="en-GB"/>
          <w14:ligatures w14:val="none"/>
        </w:rPr>
      </w:pPr>
      <w:bookmarkStart w:id="15" w:name="_Toc192319618"/>
      <w:bookmarkStart w:id="16" w:name="_Toc192320325"/>
      <w:r w:rsidRPr="00D64674">
        <w:rPr>
          <w:rStyle w:val="Heading2Char"/>
          <w:rFonts w:ascii="Arial" w:hAnsi="Arial" w:cs="Arial"/>
          <w:color w:val="auto"/>
          <w:sz w:val="22"/>
          <w:szCs w:val="22"/>
          <w:lang w:eastAsia="en-GB"/>
        </w:rPr>
        <w:t>Theoretical Frameworks:</w:t>
      </w:r>
      <w:bookmarkEnd w:id="15"/>
      <w:bookmarkEnd w:id="16"/>
    </w:p>
    <w:p w14:paraId="4B4FB4BE" w14:textId="6D4EECD4" w:rsidR="0083677A" w:rsidRPr="00D64674" w:rsidRDefault="00536332" w:rsidP="00D64674">
      <w:pPr>
        <w:spacing w:line="360" w:lineRule="auto"/>
        <w:rPr>
          <w:rFonts w:ascii="Arial" w:hAnsi="Arial" w:cs="Arial"/>
          <w:sz w:val="22"/>
          <w:szCs w:val="22"/>
          <w:lang w:eastAsia="en-GB"/>
        </w:rPr>
      </w:pPr>
      <w:r w:rsidRPr="00D64674">
        <w:rPr>
          <w:rFonts w:ascii="Arial" w:hAnsi="Arial" w:cs="Arial"/>
          <w:sz w:val="22"/>
          <w:szCs w:val="22"/>
          <w:lang w:eastAsia="en-GB"/>
        </w:rPr>
        <w:t>This study will be framed using theories of economic integration and political alignment. Specifically, the European Economic Area (EEA) framework and theories of convergence will guide the analysis of how Eastern European economies have adapted and converged towards EU standards. Convergence theory</w:t>
      </w:r>
      <w:r w:rsidR="00737773" w:rsidRPr="00D64674">
        <w:rPr>
          <w:rFonts w:ascii="Arial" w:hAnsi="Arial" w:cs="Arial"/>
          <w:sz w:val="22"/>
          <w:szCs w:val="22"/>
          <w:lang w:eastAsia="en-GB"/>
        </w:rPr>
        <w:t xml:space="preserve"> will</w:t>
      </w:r>
      <w:r w:rsidRPr="00D64674">
        <w:rPr>
          <w:rFonts w:ascii="Arial" w:hAnsi="Arial" w:cs="Arial"/>
          <w:sz w:val="22"/>
          <w:szCs w:val="22"/>
          <w:lang w:eastAsia="en-GB"/>
        </w:rPr>
        <w:t xml:space="preserve"> help assess how these countries’ economic indicators have evolved, with attention to GDP growth, inflation control, and labor mobility. Political alignment theories will help analyze the challenges Eastern European countries faced in harmonizing their political structures with EU governance norms, especially </w:t>
      </w:r>
      <w:r w:rsidR="00737773" w:rsidRPr="00D64674">
        <w:rPr>
          <w:rFonts w:ascii="Arial" w:hAnsi="Arial" w:cs="Arial"/>
          <w:sz w:val="22"/>
          <w:szCs w:val="22"/>
          <w:lang w:eastAsia="en-GB"/>
        </w:rPr>
        <w:t>regarding</w:t>
      </w:r>
      <w:r w:rsidRPr="00D64674">
        <w:rPr>
          <w:rFonts w:ascii="Arial" w:hAnsi="Arial" w:cs="Arial"/>
          <w:sz w:val="22"/>
          <w:szCs w:val="22"/>
          <w:lang w:eastAsia="en-GB"/>
        </w:rPr>
        <w:t xml:space="preserve"> democracy, rule of law, and governance.</w:t>
      </w:r>
      <w:r w:rsidR="0083677A" w:rsidRPr="00D64674">
        <w:rPr>
          <w:rFonts w:ascii="Arial" w:hAnsi="Arial" w:cs="Arial"/>
          <w:sz w:val="22"/>
          <w:szCs w:val="22"/>
          <w:lang w:eastAsia="en-GB"/>
        </w:rPr>
        <w:br/>
      </w:r>
    </w:p>
    <w:p w14:paraId="17BDBC01" w14:textId="77777777" w:rsidR="00E4639F" w:rsidRPr="00D64674" w:rsidRDefault="0083677A" w:rsidP="00D64674">
      <w:pPr>
        <w:pStyle w:val="Heading2"/>
        <w:spacing w:line="360" w:lineRule="auto"/>
        <w:rPr>
          <w:rStyle w:val="Heading2Char"/>
          <w:rFonts w:ascii="Arial" w:eastAsia="Times New Roman" w:hAnsi="Arial" w:cs="Arial"/>
          <w:color w:val="auto"/>
          <w:kern w:val="0"/>
          <w:sz w:val="22"/>
          <w:szCs w:val="22"/>
          <w:lang w:eastAsia="en-GB"/>
          <w14:ligatures w14:val="none"/>
        </w:rPr>
      </w:pPr>
      <w:bookmarkStart w:id="17" w:name="_Toc192319619"/>
      <w:bookmarkStart w:id="18" w:name="_Toc192320326"/>
      <w:r w:rsidRPr="00D64674">
        <w:rPr>
          <w:rStyle w:val="Heading2Char"/>
          <w:rFonts w:ascii="Arial" w:hAnsi="Arial" w:cs="Arial"/>
          <w:color w:val="auto"/>
          <w:sz w:val="22"/>
          <w:szCs w:val="22"/>
          <w:lang w:eastAsia="en-GB"/>
        </w:rPr>
        <w:t>GDP Trends, Euro Adoption, and Schengen Area Effects:</w:t>
      </w:r>
      <w:bookmarkEnd w:id="17"/>
      <w:bookmarkEnd w:id="18"/>
    </w:p>
    <w:p w14:paraId="2EEEDB6D" w14:textId="7798120E" w:rsidR="00360A1C" w:rsidRPr="00D64674" w:rsidRDefault="00E4639F"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Research shows that GDP growth in post-accession Eastern European countries has been positive, though uneven across countries. Nations such as Poland and Estonia, which undertook significant structural reforms, saw rapid growth, whereas others like Romania and </w:t>
      </w:r>
      <w:r w:rsidRPr="00D64674">
        <w:rPr>
          <w:rFonts w:ascii="Arial" w:hAnsi="Arial" w:cs="Arial"/>
          <w:sz w:val="22"/>
          <w:szCs w:val="22"/>
          <w:lang w:eastAsia="en-GB"/>
        </w:rPr>
        <w:lastRenderedPageBreak/>
        <w:t>Bulgaria experienced slower development. The adoption of the euro has provided economic stability for some countries but has limited fiscal autonomy, particularly during financial crises. Research on the Schengen Area emphasizes both the economic benefits of freer movement and trade and the political challenges related to border security and immigration policies.</w:t>
      </w:r>
      <w:r w:rsidR="0083677A" w:rsidRPr="00D64674">
        <w:rPr>
          <w:rFonts w:ascii="Arial" w:hAnsi="Arial" w:cs="Arial"/>
          <w:sz w:val="22"/>
          <w:szCs w:val="22"/>
          <w:lang w:eastAsia="en-GB"/>
        </w:rPr>
        <w:br/>
      </w:r>
    </w:p>
    <w:p w14:paraId="01DA6FC3" w14:textId="074DF0C0" w:rsidR="0083677A" w:rsidRPr="00A60009" w:rsidRDefault="0083677A" w:rsidP="00D64674">
      <w:pPr>
        <w:pStyle w:val="Heading1"/>
        <w:spacing w:line="360" w:lineRule="auto"/>
        <w:rPr>
          <w:rFonts w:ascii="Arial" w:eastAsia="Times New Roman" w:hAnsi="Arial" w:cs="Arial"/>
          <w:b/>
          <w:bCs/>
          <w:color w:val="auto"/>
          <w:sz w:val="22"/>
          <w:szCs w:val="22"/>
          <w:lang w:eastAsia="en-GB"/>
        </w:rPr>
      </w:pPr>
      <w:bookmarkStart w:id="19" w:name="_Toc192319620"/>
      <w:bookmarkStart w:id="20" w:name="_Toc192320327"/>
      <w:r w:rsidRPr="00A60009">
        <w:rPr>
          <w:rFonts w:ascii="Arial" w:eastAsia="Times New Roman" w:hAnsi="Arial" w:cs="Arial"/>
          <w:b/>
          <w:bCs/>
          <w:color w:val="auto"/>
          <w:sz w:val="22"/>
          <w:szCs w:val="22"/>
          <w:lang w:eastAsia="en-GB"/>
        </w:rPr>
        <w:t>Hypotheses</w:t>
      </w:r>
      <w:bookmarkEnd w:id="19"/>
      <w:bookmarkEnd w:id="20"/>
    </w:p>
    <w:p w14:paraId="33FE42EA" w14:textId="539B9AB1" w:rsidR="0083677A" w:rsidRPr="00D64674" w:rsidRDefault="0083677A" w:rsidP="00D64674">
      <w:pPr>
        <w:spacing w:line="360" w:lineRule="auto"/>
        <w:rPr>
          <w:rFonts w:ascii="Arial" w:hAnsi="Arial" w:cs="Arial"/>
          <w:sz w:val="22"/>
          <w:szCs w:val="22"/>
          <w:lang w:eastAsia="en-GB"/>
        </w:rPr>
      </w:pPr>
      <w:bookmarkStart w:id="21" w:name="_Toc192319621"/>
      <w:bookmarkStart w:id="22" w:name="_Toc192320328"/>
      <w:r w:rsidRPr="00D64674">
        <w:rPr>
          <w:rStyle w:val="Heading2Char"/>
          <w:rFonts w:ascii="Arial" w:hAnsi="Arial" w:cs="Arial"/>
          <w:color w:val="auto"/>
          <w:sz w:val="22"/>
          <w:szCs w:val="22"/>
        </w:rPr>
        <w:t>Economic Integration:</w:t>
      </w:r>
      <w:bookmarkEnd w:id="21"/>
      <w:bookmarkEnd w:id="22"/>
      <w:r w:rsidRPr="00D64674">
        <w:rPr>
          <w:rFonts w:ascii="Arial" w:hAnsi="Arial" w:cs="Arial"/>
          <w:sz w:val="22"/>
          <w:szCs w:val="22"/>
          <w:lang w:eastAsia="en-GB"/>
        </w:rPr>
        <w:br/>
        <w:t xml:space="preserve">The economic integration of Eastern European countries into the EU has led to steady GDP growth, although challenges remain in specific sectors, such as rural development, income inequality, and </w:t>
      </w:r>
      <w:r w:rsidR="00CE5C7A" w:rsidRPr="00D64674">
        <w:rPr>
          <w:rFonts w:ascii="Arial" w:hAnsi="Arial" w:cs="Arial"/>
          <w:sz w:val="22"/>
          <w:szCs w:val="22"/>
          <w:lang w:eastAsia="en-GB"/>
        </w:rPr>
        <w:t>labour</w:t>
      </w:r>
      <w:r w:rsidRPr="00D64674">
        <w:rPr>
          <w:rFonts w:ascii="Arial" w:hAnsi="Arial" w:cs="Arial"/>
          <w:sz w:val="22"/>
          <w:szCs w:val="22"/>
          <w:lang w:eastAsia="en-GB"/>
        </w:rPr>
        <w:t xml:space="preserve"> market inefficiencies.</w:t>
      </w:r>
    </w:p>
    <w:p w14:paraId="3C59D1E5" w14:textId="77777777" w:rsidR="0083677A" w:rsidRPr="00D64674" w:rsidRDefault="0083677A" w:rsidP="00D64674">
      <w:pPr>
        <w:spacing w:line="360" w:lineRule="auto"/>
        <w:rPr>
          <w:rFonts w:ascii="Arial" w:hAnsi="Arial" w:cs="Arial"/>
          <w:sz w:val="22"/>
          <w:szCs w:val="22"/>
          <w:lang w:eastAsia="en-GB"/>
        </w:rPr>
      </w:pPr>
      <w:bookmarkStart w:id="23" w:name="_Toc192319622"/>
      <w:bookmarkStart w:id="24" w:name="_Toc192320329"/>
      <w:r w:rsidRPr="00D64674">
        <w:rPr>
          <w:rStyle w:val="Heading2Char"/>
          <w:rFonts w:ascii="Arial" w:hAnsi="Arial" w:cs="Arial"/>
          <w:color w:val="auto"/>
          <w:sz w:val="22"/>
          <w:szCs w:val="22"/>
        </w:rPr>
        <w:t>Euro Adoption:</w:t>
      </w:r>
      <w:bookmarkEnd w:id="23"/>
      <w:bookmarkEnd w:id="24"/>
      <w:r w:rsidRPr="00D64674">
        <w:rPr>
          <w:rStyle w:val="Heading2Char"/>
          <w:rFonts w:ascii="Arial" w:hAnsi="Arial" w:cs="Arial"/>
          <w:color w:val="auto"/>
          <w:sz w:val="22"/>
          <w:szCs w:val="22"/>
        </w:rPr>
        <w:br/>
      </w:r>
      <w:r w:rsidRPr="00D64674">
        <w:rPr>
          <w:rFonts w:ascii="Arial" w:hAnsi="Arial" w:cs="Arial"/>
          <w:sz w:val="22"/>
          <w:szCs w:val="22"/>
          <w:lang w:eastAsia="en-GB"/>
        </w:rPr>
        <w:t>The adoption of the euro has stabilized the currencies of Eastern European countries, reducing exchange rate risks. However, it has limited fiscal policy autonomy, making it difficult to respond effectively to domestic economic downturns.</w:t>
      </w:r>
    </w:p>
    <w:p w14:paraId="5CD6023A" w14:textId="66128DA1" w:rsidR="0083677A" w:rsidRPr="00D64674" w:rsidRDefault="0083677A" w:rsidP="00D64674">
      <w:pPr>
        <w:spacing w:line="360" w:lineRule="auto"/>
        <w:rPr>
          <w:rFonts w:ascii="Arial" w:hAnsi="Arial" w:cs="Arial"/>
          <w:sz w:val="22"/>
          <w:szCs w:val="22"/>
          <w:lang w:eastAsia="en-GB"/>
        </w:rPr>
      </w:pPr>
      <w:bookmarkStart w:id="25" w:name="_Toc192319623"/>
      <w:bookmarkStart w:id="26" w:name="_Toc192320330"/>
      <w:r w:rsidRPr="00D64674">
        <w:rPr>
          <w:rStyle w:val="Heading2Char"/>
          <w:rFonts w:ascii="Arial" w:hAnsi="Arial" w:cs="Arial"/>
          <w:color w:val="auto"/>
          <w:sz w:val="22"/>
          <w:szCs w:val="22"/>
        </w:rPr>
        <w:t>Schengen Area:</w:t>
      </w:r>
      <w:bookmarkEnd w:id="25"/>
      <w:bookmarkEnd w:id="26"/>
      <w:r w:rsidRPr="00D64674">
        <w:rPr>
          <w:rFonts w:ascii="Arial" w:hAnsi="Arial" w:cs="Arial"/>
          <w:sz w:val="22"/>
          <w:szCs w:val="22"/>
          <w:lang w:eastAsia="en-GB"/>
        </w:rPr>
        <w:br/>
        <w:t xml:space="preserve">Membership in the Schengen Area has facilitated trade, travel, and </w:t>
      </w:r>
      <w:r w:rsidR="00CE5C7A" w:rsidRPr="00D64674">
        <w:rPr>
          <w:rFonts w:ascii="Arial" w:hAnsi="Arial" w:cs="Arial"/>
          <w:sz w:val="22"/>
          <w:szCs w:val="22"/>
          <w:lang w:eastAsia="en-GB"/>
        </w:rPr>
        <w:t>labour</w:t>
      </w:r>
      <w:r w:rsidRPr="00D64674">
        <w:rPr>
          <w:rFonts w:ascii="Arial" w:hAnsi="Arial" w:cs="Arial"/>
          <w:sz w:val="22"/>
          <w:szCs w:val="22"/>
          <w:lang w:eastAsia="en-GB"/>
        </w:rPr>
        <w:t xml:space="preserve"> mobility, benefiting economies. However, there have been concerns about border security and immigration, which have, at times, strained political stability.</w:t>
      </w:r>
    </w:p>
    <w:p w14:paraId="19204237" w14:textId="6EFDAB81" w:rsidR="0083677A" w:rsidRPr="00D64674" w:rsidRDefault="0083677A" w:rsidP="00D64674">
      <w:pPr>
        <w:spacing w:line="360" w:lineRule="auto"/>
        <w:rPr>
          <w:rFonts w:ascii="Arial" w:hAnsi="Arial" w:cs="Arial"/>
          <w:sz w:val="22"/>
          <w:szCs w:val="22"/>
          <w:lang w:eastAsia="en-GB"/>
        </w:rPr>
      </w:pPr>
    </w:p>
    <w:p w14:paraId="0598F4FA" w14:textId="6D0BAAC2" w:rsidR="0083677A" w:rsidRPr="00A60009" w:rsidRDefault="0083677A" w:rsidP="00D64674">
      <w:pPr>
        <w:pStyle w:val="Heading1"/>
        <w:spacing w:line="360" w:lineRule="auto"/>
        <w:rPr>
          <w:rFonts w:ascii="Arial" w:eastAsia="Times New Roman" w:hAnsi="Arial" w:cs="Arial"/>
          <w:b/>
          <w:bCs/>
          <w:color w:val="auto"/>
          <w:sz w:val="22"/>
          <w:szCs w:val="22"/>
          <w:lang w:eastAsia="en-GB"/>
        </w:rPr>
      </w:pPr>
      <w:bookmarkStart w:id="27" w:name="_Toc192319624"/>
      <w:bookmarkStart w:id="28" w:name="_Toc192320331"/>
      <w:r w:rsidRPr="00A60009">
        <w:rPr>
          <w:rFonts w:ascii="Arial" w:eastAsia="Times New Roman" w:hAnsi="Arial" w:cs="Arial"/>
          <w:b/>
          <w:bCs/>
          <w:color w:val="auto"/>
          <w:sz w:val="22"/>
          <w:szCs w:val="22"/>
          <w:lang w:eastAsia="en-GB"/>
        </w:rPr>
        <w:t>Expected Results</w:t>
      </w:r>
      <w:bookmarkEnd w:id="27"/>
      <w:bookmarkEnd w:id="28"/>
    </w:p>
    <w:p w14:paraId="332BB49A" w14:textId="77777777" w:rsidR="00DD5118" w:rsidRPr="00D64674" w:rsidRDefault="0083677A" w:rsidP="00D64674">
      <w:pPr>
        <w:pStyle w:val="Heading2"/>
        <w:spacing w:line="360" w:lineRule="auto"/>
        <w:rPr>
          <w:rStyle w:val="Heading2Char"/>
          <w:rFonts w:ascii="Arial" w:eastAsia="Times New Roman" w:hAnsi="Arial" w:cs="Arial"/>
          <w:color w:val="auto"/>
          <w:kern w:val="0"/>
          <w:sz w:val="22"/>
          <w:szCs w:val="22"/>
          <w:lang w:eastAsia="en-GB"/>
          <w14:ligatures w14:val="none"/>
        </w:rPr>
      </w:pPr>
      <w:bookmarkStart w:id="29" w:name="_Toc192319625"/>
      <w:bookmarkStart w:id="30" w:name="_Toc192320332"/>
      <w:r w:rsidRPr="00D64674">
        <w:rPr>
          <w:rStyle w:val="Heading2Char"/>
          <w:rFonts w:ascii="Arial" w:hAnsi="Arial" w:cs="Arial"/>
          <w:color w:val="auto"/>
          <w:sz w:val="22"/>
          <w:szCs w:val="22"/>
          <w:lang w:eastAsia="en-GB"/>
        </w:rPr>
        <w:t>GDP Growth:</w:t>
      </w:r>
      <w:bookmarkEnd w:id="29"/>
      <w:bookmarkEnd w:id="30"/>
    </w:p>
    <w:p w14:paraId="57FAC8C0" w14:textId="4A934B5F" w:rsidR="0083677A" w:rsidRPr="00D64674" w:rsidRDefault="00DD5118"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The research is expected to reveal that GDP growth has </w:t>
      </w:r>
      <w:proofErr w:type="gramStart"/>
      <w:r w:rsidRPr="00D64674">
        <w:rPr>
          <w:rFonts w:ascii="Arial" w:hAnsi="Arial" w:cs="Arial"/>
          <w:sz w:val="22"/>
          <w:szCs w:val="22"/>
          <w:lang w:eastAsia="en-GB"/>
        </w:rPr>
        <w:t>generally increased</w:t>
      </w:r>
      <w:proofErr w:type="gramEnd"/>
      <w:r w:rsidRPr="00D64674">
        <w:rPr>
          <w:rFonts w:ascii="Arial" w:hAnsi="Arial" w:cs="Arial"/>
          <w:sz w:val="22"/>
          <w:szCs w:val="22"/>
          <w:lang w:eastAsia="en-GB"/>
        </w:rPr>
        <w:t xml:space="preserve"> in Eastern European countries post-accession, with some countries like Poland and Estonia showing faster growth due to their earlier structural reforms. However, countries such as Romania and Bulgaria may show slower growth due to challenges in economic modernization and institutional development.</w:t>
      </w:r>
      <w:r w:rsidR="0083677A" w:rsidRPr="00D64674">
        <w:rPr>
          <w:rFonts w:ascii="Arial" w:hAnsi="Arial" w:cs="Arial"/>
          <w:sz w:val="22"/>
          <w:szCs w:val="22"/>
          <w:lang w:eastAsia="en-GB"/>
        </w:rPr>
        <w:br/>
      </w:r>
    </w:p>
    <w:p w14:paraId="4AF454DA" w14:textId="603D0CFA" w:rsidR="0083677A" w:rsidRPr="00D64674" w:rsidRDefault="0083677A" w:rsidP="00D64674">
      <w:pPr>
        <w:spacing w:line="360" w:lineRule="auto"/>
        <w:rPr>
          <w:rFonts w:ascii="Arial" w:hAnsi="Arial" w:cs="Arial"/>
          <w:sz w:val="22"/>
          <w:szCs w:val="22"/>
          <w:lang w:eastAsia="en-GB"/>
        </w:rPr>
      </w:pPr>
      <w:bookmarkStart w:id="31" w:name="_Toc192319626"/>
      <w:bookmarkStart w:id="32" w:name="_Toc192320333"/>
      <w:r w:rsidRPr="00D64674">
        <w:rPr>
          <w:rStyle w:val="Heading2Char"/>
          <w:rFonts w:ascii="Arial" w:hAnsi="Arial" w:cs="Arial"/>
          <w:color w:val="auto"/>
          <w:sz w:val="22"/>
          <w:szCs w:val="22"/>
        </w:rPr>
        <w:t>Euro Adoption:</w:t>
      </w:r>
      <w:bookmarkEnd w:id="31"/>
      <w:bookmarkEnd w:id="32"/>
      <w:r w:rsidRPr="00D64674">
        <w:rPr>
          <w:rFonts w:ascii="Arial" w:hAnsi="Arial" w:cs="Arial"/>
          <w:sz w:val="22"/>
          <w:szCs w:val="22"/>
          <w:lang w:eastAsia="en-GB"/>
        </w:rPr>
        <w:br/>
      </w:r>
      <w:r w:rsidR="004B74FA" w:rsidRPr="00D64674">
        <w:rPr>
          <w:rFonts w:ascii="Arial" w:hAnsi="Arial" w:cs="Arial"/>
          <w:sz w:val="22"/>
          <w:szCs w:val="22"/>
          <w:lang w:eastAsia="en-GB"/>
        </w:rPr>
        <w:t xml:space="preserve">The research will indicate that the adoption of the euro has provided significant economic stability, particularly in terms of exchange rate stability and price transparency. However, it will also highlight the challenges faced by countries in maintaining fiscal independence, </w:t>
      </w:r>
      <w:r w:rsidR="004B74FA" w:rsidRPr="00D64674">
        <w:rPr>
          <w:rFonts w:ascii="Arial" w:hAnsi="Arial" w:cs="Arial"/>
          <w:sz w:val="22"/>
          <w:szCs w:val="22"/>
          <w:lang w:eastAsia="en-GB"/>
        </w:rPr>
        <w:lastRenderedPageBreak/>
        <w:t>especially during periods of economic downturn, such as during the Eurozone financial crises.</w:t>
      </w:r>
    </w:p>
    <w:p w14:paraId="0C4547FB" w14:textId="77777777" w:rsidR="004B74FA" w:rsidRPr="00D64674" w:rsidRDefault="004B74FA" w:rsidP="00D64674">
      <w:pPr>
        <w:spacing w:line="360" w:lineRule="auto"/>
        <w:rPr>
          <w:rFonts w:ascii="Arial" w:hAnsi="Arial" w:cs="Arial"/>
          <w:sz w:val="22"/>
          <w:szCs w:val="22"/>
          <w:lang w:eastAsia="en-GB"/>
        </w:rPr>
      </w:pPr>
    </w:p>
    <w:p w14:paraId="7FC49A0A" w14:textId="3746E54A" w:rsidR="00370511" w:rsidRPr="00D64674" w:rsidRDefault="0083677A" w:rsidP="00D64674">
      <w:pPr>
        <w:spacing w:line="360" w:lineRule="auto"/>
        <w:rPr>
          <w:rFonts w:ascii="Arial" w:hAnsi="Arial" w:cs="Arial"/>
          <w:sz w:val="22"/>
          <w:szCs w:val="22"/>
          <w:lang w:eastAsia="en-GB"/>
        </w:rPr>
      </w:pPr>
      <w:bookmarkStart w:id="33" w:name="_Toc192319627"/>
      <w:bookmarkStart w:id="34" w:name="_Toc192320334"/>
      <w:r w:rsidRPr="00D64674">
        <w:rPr>
          <w:rStyle w:val="Heading2Char"/>
          <w:rFonts w:ascii="Arial" w:hAnsi="Arial" w:cs="Arial"/>
          <w:color w:val="auto"/>
          <w:sz w:val="22"/>
          <w:szCs w:val="22"/>
        </w:rPr>
        <w:t>Schengen Area Benefits and Concerns:</w:t>
      </w:r>
      <w:bookmarkEnd w:id="33"/>
      <w:bookmarkEnd w:id="34"/>
      <w:r w:rsidRPr="00D64674">
        <w:rPr>
          <w:rFonts w:ascii="Arial" w:hAnsi="Arial" w:cs="Arial"/>
          <w:sz w:val="22"/>
          <w:szCs w:val="22"/>
          <w:lang w:eastAsia="en-GB"/>
        </w:rPr>
        <w:br/>
      </w:r>
      <w:r w:rsidR="005456EA" w:rsidRPr="00D64674">
        <w:rPr>
          <w:rFonts w:ascii="Arial" w:hAnsi="Arial" w:cs="Arial"/>
          <w:sz w:val="22"/>
          <w:szCs w:val="22"/>
          <w:lang w:eastAsia="en-GB"/>
        </w:rPr>
        <w:t xml:space="preserve">The Schengen Area’s primary benefits include increased trade, easier movement of people, and </w:t>
      </w:r>
      <w:r w:rsidR="005456EA" w:rsidRPr="00D64674">
        <w:rPr>
          <w:rFonts w:ascii="Arial" w:hAnsi="Arial" w:cs="Arial"/>
          <w:sz w:val="22"/>
          <w:szCs w:val="22"/>
          <w:lang w:eastAsia="en-GB"/>
        </w:rPr>
        <w:t>labour</w:t>
      </w:r>
      <w:r w:rsidR="005456EA" w:rsidRPr="00D64674">
        <w:rPr>
          <w:rFonts w:ascii="Arial" w:hAnsi="Arial" w:cs="Arial"/>
          <w:sz w:val="22"/>
          <w:szCs w:val="22"/>
          <w:lang w:eastAsia="en-GB"/>
        </w:rPr>
        <w:t xml:space="preserve"> mobility, leading to stronger economic ties within the EU. However, there are political concerns related to immigration and security, which, particularly in the early years, may have strained relations between Eastern European countries and other EU member states.</w:t>
      </w:r>
    </w:p>
    <w:p w14:paraId="09ADD1C7" w14:textId="77777777" w:rsidR="00360A1C" w:rsidRPr="00D64674" w:rsidRDefault="00360A1C" w:rsidP="00D64674">
      <w:pPr>
        <w:spacing w:line="360" w:lineRule="auto"/>
        <w:rPr>
          <w:rFonts w:ascii="Arial" w:hAnsi="Arial" w:cs="Arial"/>
          <w:sz w:val="22"/>
          <w:szCs w:val="22"/>
          <w:lang w:eastAsia="en-GB"/>
        </w:rPr>
      </w:pPr>
    </w:p>
    <w:p w14:paraId="02190D71" w14:textId="24A08700" w:rsidR="0083677A" w:rsidRPr="00A60009" w:rsidRDefault="0083677A" w:rsidP="00D64674">
      <w:pPr>
        <w:pStyle w:val="Heading1"/>
        <w:spacing w:line="360" w:lineRule="auto"/>
        <w:rPr>
          <w:rFonts w:ascii="Arial" w:eastAsia="Times New Roman" w:hAnsi="Arial" w:cs="Arial"/>
          <w:b/>
          <w:bCs/>
          <w:color w:val="auto"/>
          <w:sz w:val="22"/>
          <w:szCs w:val="22"/>
          <w:lang w:eastAsia="en-GB"/>
        </w:rPr>
      </w:pPr>
      <w:bookmarkStart w:id="35" w:name="_Toc192319628"/>
      <w:bookmarkStart w:id="36" w:name="_Toc192320335"/>
      <w:r w:rsidRPr="00A60009">
        <w:rPr>
          <w:rFonts w:ascii="Arial" w:eastAsia="Times New Roman" w:hAnsi="Arial" w:cs="Arial"/>
          <w:b/>
          <w:bCs/>
          <w:color w:val="auto"/>
          <w:sz w:val="22"/>
          <w:szCs w:val="22"/>
          <w:lang w:eastAsia="en-GB"/>
        </w:rPr>
        <w:t>Significance of the Study</w:t>
      </w:r>
      <w:bookmarkEnd w:id="35"/>
      <w:bookmarkEnd w:id="36"/>
    </w:p>
    <w:p w14:paraId="16256A4A" w14:textId="7C9B8659" w:rsidR="0083677A" w:rsidRPr="00D64674" w:rsidRDefault="00E51695" w:rsidP="00D64674">
      <w:pPr>
        <w:spacing w:line="360" w:lineRule="auto"/>
        <w:rPr>
          <w:rFonts w:ascii="Arial" w:hAnsi="Arial" w:cs="Arial"/>
          <w:sz w:val="22"/>
          <w:szCs w:val="22"/>
          <w:lang w:eastAsia="en-GB"/>
        </w:rPr>
      </w:pPr>
      <w:r w:rsidRPr="00D64674">
        <w:rPr>
          <w:rFonts w:ascii="Arial" w:hAnsi="Arial" w:cs="Arial"/>
          <w:sz w:val="22"/>
          <w:szCs w:val="22"/>
          <w:lang w:eastAsia="en-GB"/>
        </w:rPr>
        <w:t>This study will contribute to a deeper understanding of the integration process of Eastern European countries into the EU, particularly in terms of economic and political outcomes. By examining GDP trends, euro adoption, and the impact of Schengen Area membership, this research will provide valuable insights into the challenges and benefits faced by these countries during the integration process. The findings will be relevant for policymakers involved in EU enlargement strategies and will inform future discussions on the stability and sustainability of the EU.</w:t>
      </w:r>
    </w:p>
    <w:p w14:paraId="16A4A856" w14:textId="77777777" w:rsidR="0083677A" w:rsidRPr="00D64674" w:rsidRDefault="0083677A" w:rsidP="00D64674">
      <w:pPr>
        <w:spacing w:line="360" w:lineRule="auto"/>
        <w:rPr>
          <w:rFonts w:ascii="Arial" w:hAnsi="Arial" w:cs="Arial"/>
          <w:sz w:val="22"/>
          <w:szCs w:val="22"/>
          <w:lang w:eastAsia="en-GB"/>
        </w:rPr>
      </w:pPr>
      <w:r w:rsidRPr="00D64674">
        <w:rPr>
          <w:rFonts w:ascii="Arial" w:hAnsi="Arial" w:cs="Arial"/>
          <w:sz w:val="22"/>
          <w:szCs w:val="22"/>
          <w:lang w:eastAsia="en-GB"/>
        </w:rPr>
        <w:t>The study will contribute to the broader understanding of regional integration in a post-communist context and the challenges of adapting to the EU's economic and political frameworks.</w:t>
      </w:r>
    </w:p>
    <w:p w14:paraId="45DAAD7B" w14:textId="3B75C99C" w:rsidR="0083677A" w:rsidRPr="00D64674" w:rsidRDefault="0083677A" w:rsidP="00D64674">
      <w:pPr>
        <w:spacing w:line="360" w:lineRule="auto"/>
        <w:rPr>
          <w:rFonts w:ascii="Arial" w:hAnsi="Arial" w:cs="Arial"/>
          <w:sz w:val="22"/>
          <w:szCs w:val="22"/>
          <w:lang w:eastAsia="en-GB"/>
        </w:rPr>
      </w:pPr>
    </w:p>
    <w:p w14:paraId="713E1109" w14:textId="6714D549" w:rsidR="0083677A" w:rsidRPr="00A60009" w:rsidRDefault="0083677A" w:rsidP="00D64674">
      <w:pPr>
        <w:pStyle w:val="Heading1"/>
        <w:spacing w:line="360" w:lineRule="auto"/>
        <w:rPr>
          <w:rFonts w:ascii="Arial" w:eastAsia="Times New Roman" w:hAnsi="Arial" w:cs="Arial"/>
          <w:b/>
          <w:bCs/>
          <w:color w:val="auto"/>
          <w:sz w:val="22"/>
          <w:szCs w:val="22"/>
          <w:lang w:eastAsia="en-GB"/>
        </w:rPr>
      </w:pPr>
      <w:bookmarkStart w:id="37" w:name="_Toc192319629"/>
      <w:bookmarkStart w:id="38" w:name="_Toc192320336"/>
      <w:r w:rsidRPr="00A60009">
        <w:rPr>
          <w:rFonts w:ascii="Arial" w:eastAsia="Times New Roman" w:hAnsi="Arial" w:cs="Arial"/>
          <w:b/>
          <w:bCs/>
          <w:color w:val="auto"/>
          <w:sz w:val="22"/>
          <w:szCs w:val="22"/>
          <w:lang w:eastAsia="en-GB"/>
        </w:rPr>
        <w:t>Timeline</w:t>
      </w:r>
      <w:bookmarkEnd w:id="37"/>
      <w:bookmarkEnd w:id="38"/>
    </w:p>
    <w:p w14:paraId="0357A69B" w14:textId="49B81580" w:rsidR="00737773" w:rsidRPr="00D64674" w:rsidRDefault="00737773" w:rsidP="00D64674">
      <w:pPr>
        <w:pStyle w:val="Heading2"/>
        <w:spacing w:line="360" w:lineRule="auto"/>
        <w:rPr>
          <w:rFonts w:ascii="Arial" w:hAnsi="Arial" w:cs="Arial"/>
          <w:color w:val="auto"/>
          <w:sz w:val="22"/>
          <w:szCs w:val="22"/>
          <w:lang w:eastAsia="en-GB"/>
        </w:rPr>
      </w:pPr>
      <w:bookmarkStart w:id="39" w:name="_Toc192320337"/>
      <w:r w:rsidRPr="00D64674">
        <w:rPr>
          <w:rFonts w:ascii="Arial" w:hAnsi="Arial" w:cs="Arial"/>
          <w:color w:val="auto"/>
          <w:sz w:val="22"/>
          <w:szCs w:val="22"/>
          <w:lang w:eastAsia="en-GB"/>
        </w:rPr>
        <w:t>Weekly Tasks</w:t>
      </w:r>
      <w:bookmarkEnd w:id="39"/>
    </w:p>
    <w:p w14:paraId="0DBC46AA" w14:textId="77777777" w:rsidR="00C421FB" w:rsidRPr="00D64674" w:rsidRDefault="00C421FB" w:rsidP="00D64674">
      <w:pPr>
        <w:spacing w:line="360" w:lineRule="auto"/>
        <w:rPr>
          <w:rFonts w:ascii="Arial" w:hAnsi="Arial" w:cs="Arial"/>
          <w:vanish/>
          <w:sz w:val="22"/>
          <w:szCs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3"/>
        <w:gridCol w:w="3438"/>
      </w:tblGrid>
      <w:tr w:rsidR="00D64674" w:rsidRPr="00D64674" w14:paraId="76D3E98A" w14:textId="77777777" w:rsidTr="00C421FB">
        <w:trPr>
          <w:tblCellSpacing w:w="15" w:type="dxa"/>
        </w:trPr>
        <w:tc>
          <w:tcPr>
            <w:tcW w:w="0" w:type="auto"/>
            <w:vAlign w:val="center"/>
            <w:hideMark/>
          </w:tcPr>
          <w:p w14:paraId="0AEF96BE" w14:textId="77777777" w:rsidR="00C421FB" w:rsidRPr="00D64674" w:rsidRDefault="00C421FB" w:rsidP="00D64674">
            <w:pPr>
              <w:spacing w:line="360" w:lineRule="auto"/>
              <w:rPr>
                <w:rFonts w:ascii="Arial" w:hAnsi="Arial" w:cs="Arial"/>
                <w:sz w:val="22"/>
                <w:szCs w:val="22"/>
                <w:lang w:eastAsia="en-GB"/>
              </w:rPr>
            </w:pPr>
            <w:bookmarkStart w:id="40" w:name="_Toc192319632"/>
            <w:r w:rsidRPr="00D64674">
              <w:rPr>
                <w:rFonts w:ascii="Arial" w:hAnsi="Arial" w:cs="Arial"/>
                <w:sz w:val="22"/>
                <w:szCs w:val="22"/>
                <w:lang w:eastAsia="en-GB"/>
              </w:rPr>
              <w:t>1-3</w:t>
            </w:r>
            <w:bookmarkEnd w:id="40"/>
          </w:p>
        </w:tc>
        <w:tc>
          <w:tcPr>
            <w:tcW w:w="0" w:type="auto"/>
            <w:vAlign w:val="center"/>
            <w:hideMark/>
          </w:tcPr>
          <w:p w14:paraId="2476A63B" w14:textId="77777777" w:rsidR="00C421FB" w:rsidRPr="00D64674" w:rsidRDefault="00C421FB" w:rsidP="00D64674">
            <w:pPr>
              <w:spacing w:line="360" w:lineRule="auto"/>
              <w:rPr>
                <w:rFonts w:ascii="Arial" w:hAnsi="Arial" w:cs="Arial"/>
                <w:sz w:val="22"/>
                <w:szCs w:val="22"/>
                <w:lang w:eastAsia="en-GB"/>
              </w:rPr>
            </w:pPr>
            <w:bookmarkStart w:id="41" w:name="_Toc192319633"/>
            <w:r w:rsidRPr="00D64674">
              <w:rPr>
                <w:rFonts w:ascii="Arial" w:hAnsi="Arial" w:cs="Arial"/>
                <w:sz w:val="22"/>
                <w:szCs w:val="22"/>
                <w:lang w:eastAsia="en-GB"/>
              </w:rPr>
              <w:t>Literature Review (Initial Proposal)</w:t>
            </w:r>
            <w:bookmarkEnd w:id="41"/>
          </w:p>
        </w:tc>
      </w:tr>
    </w:tbl>
    <w:p w14:paraId="3AB3579B" w14:textId="77777777" w:rsidR="00C421FB" w:rsidRPr="00D64674" w:rsidRDefault="00C421FB" w:rsidP="00D64674">
      <w:pPr>
        <w:spacing w:line="360" w:lineRule="auto"/>
        <w:rPr>
          <w:rFonts w:ascii="Arial" w:hAnsi="Arial" w:cs="Arial"/>
          <w:vanish/>
          <w:sz w:val="22"/>
          <w:szCs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3"/>
        <w:gridCol w:w="5468"/>
      </w:tblGrid>
      <w:tr w:rsidR="00D64674" w:rsidRPr="00D64674" w14:paraId="08A8E7D7" w14:textId="77777777" w:rsidTr="00C421FB">
        <w:trPr>
          <w:tblCellSpacing w:w="15" w:type="dxa"/>
        </w:trPr>
        <w:tc>
          <w:tcPr>
            <w:tcW w:w="0" w:type="auto"/>
            <w:vAlign w:val="center"/>
            <w:hideMark/>
          </w:tcPr>
          <w:p w14:paraId="0D34B48C" w14:textId="77777777" w:rsidR="00C421FB" w:rsidRPr="00D64674" w:rsidRDefault="00C421FB" w:rsidP="00D64674">
            <w:pPr>
              <w:spacing w:line="360" w:lineRule="auto"/>
              <w:rPr>
                <w:rFonts w:ascii="Arial" w:hAnsi="Arial" w:cs="Arial"/>
                <w:sz w:val="22"/>
                <w:szCs w:val="22"/>
                <w:lang w:eastAsia="en-GB"/>
              </w:rPr>
            </w:pPr>
            <w:bookmarkStart w:id="42" w:name="_Toc192319634"/>
            <w:r w:rsidRPr="00D64674">
              <w:rPr>
                <w:rFonts w:ascii="Arial" w:hAnsi="Arial" w:cs="Arial"/>
                <w:sz w:val="22"/>
                <w:szCs w:val="22"/>
                <w:lang w:eastAsia="en-GB"/>
              </w:rPr>
              <w:t>3-5</w:t>
            </w:r>
            <w:bookmarkEnd w:id="42"/>
          </w:p>
        </w:tc>
        <w:tc>
          <w:tcPr>
            <w:tcW w:w="0" w:type="auto"/>
            <w:vAlign w:val="center"/>
            <w:hideMark/>
          </w:tcPr>
          <w:p w14:paraId="39FF0D2A" w14:textId="77777777" w:rsidR="00C421FB" w:rsidRPr="00D64674" w:rsidRDefault="00C421FB" w:rsidP="00D64674">
            <w:pPr>
              <w:spacing w:line="360" w:lineRule="auto"/>
              <w:rPr>
                <w:rFonts w:ascii="Arial" w:hAnsi="Arial" w:cs="Arial"/>
                <w:sz w:val="22"/>
                <w:szCs w:val="22"/>
                <w:lang w:eastAsia="en-GB"/>
              </w:rPr>
            </w:pPr>
            <w:bookmarkStart w:id="43" w:name="_Toc192319635"/>
            <w:r w:rsidRPr="00D64674">
              <w:rPr>
                <w:rFonts w:ascii="Arial" w:hAnsi="Arial" w:cs="Arial"/>
                <w:sz w:val="22"/>
                <w:szCs w:val="22"/>
                <w:lang w:eastAsia="en-GB"/>
              </w:rPr>
              <w:t>Data Collection (Primary and Secondary Data Sources)</w:t>
            </w:r>
            <w:bookmarkEnd w:id="43"/>
          </w:p>
        </w:tc>
      </w:tr>
    </w:tbl>
    <w:p w14:paraId="52D2E5F1" w14:textId="77777777" w:rsidR="00C421FB" w:rsidRPr="00D64674" w:rsidRDefault="00C421FB" w:rsidP="00D64674">
      <w:pPr>
        <w:spacing w:line="360" w:lineRule="auto"/>
        <w:rPr>
          <w:rFonts w:ascii="Arial" w:hAnsi="Arial" w:cs="Arial"/>
          <w:vanish/>
          <w:sz w:val="22"/>
          <w:szCs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3"/>
        <w:gridCol w:w="4172"/>
      </w:tblGrid>
      <w:tr w:rsidR="00D64674" w:rsidRPr="00D64674" w14:paraId="28DB0E3B" w14:textId="77777777" w:rsidTr="00C421FB">
        <w:trPr>
          <w:tblCellSpacing w:w="15" w:type="dxa"/>
        </w:trPr>
        <w:tc>
          <w:tcPr>
            <w:tcW w:w="0" w:type="auto"/>
            <w:vAlign w:val="center"/>
            <w:hideMark/>
          </w:tcPr>
          <w:p w14:paraId="7FCC2949" w14:textId="77777777" w:rsidR="00C421FB" w:rsidRPr="00D64674" w:rsidRDefault="00C421FB" w:rsidP="00D64674">
            <w:pPr>
              <w:spacing w:line="360" w:lineRule="auto"/>
              <w:rPr>
                <w:rFonts w:ascii="Arial" w:hAnsi="Arial" w:cs="Arial"/>
                <w:sz w:val="22"/>
                <w:szCs w:val="22"/>
                <w:lang w:eastAsia="en-GB"/>
              </w:rPr>
            </w:pPr>
            <w:bookmarkStart w:id="44" w:name="_Toc192319636"/>
            <w:r w:rsidRPr="00D64674">
              <w:rPr>
                <w:rFonts w:ascii="Arial" w:hAnsi="Arial" w:cs="Arial"/>
                <w:sz w:val="22"/>
                <w:szCs w:val="22"/>
                <w:lang w:eastAsia="en-GB"/>
              </w:rPr>
              <w:t>4-5</w:t>
            </w:r>
            <w:bookmarkEnd w:id="44"/>
          </w:p>
        </w:tc>
        <w:tc>
          <w:tcPr>
            <w:tcW w:w="0" w:type="auto"/>
            <w:vAlign w:val="center"/>
            <w:hideMark/>
          </w:tcPr>
          <w:p w14:paraId="5658D472" w14:textId="77777777" w:rsidR="00C421FB" w:rsidRPr="00D64674" w:rsidRDefault="00C421FB" w:rsidP="00D64674">
            <w:pPr>
              <w:spacing w:line="360" w:lineRule="auto"/>
              <w:rPr>
                <w:rFonts w:ascii="Arial" w:hAnsi="Arial" w:cs="Arial"/>
                <w:sz w:val="22"/>
                <w:szCs w:val="22"/>
                <w:lang w:eastAsia="en-GB"/>
              </w:rPr>
            </w:pPr>
            <w:bookmarkStart w:id="45" w:name="_Toc192319637"/>
            <w:r w:rsidRPr="00D64674">
              <w:rPr>
                <w:rFonts w:ascii="Arial" w:hAnsi="Arial" w:cs="Arial"/>
                <w:sz w:val="22"/>
                <w:szCs w:val="22"/>
                <w:lang w:eastAsia="en-GB"/>
              </w:rPr>
              <w:t>Quantitative Analysis (Statistical Methods)</w:t>
            </w:r>
            <w:bookmarkEnd w:id="45"/>
          </w:p>
        </w:tc>
      </w:tr>
    </w:tbl>
    <w:p w14:paraId="76BDA7BA" w14:textId="77777777" w:rsidR="00C421FB" w:rsidRPr="00D64674" w:rsidRDefault="00C421FB" w:rsidP="00D64674">
      <w:pPr>
        <w:spacing w:line="360" w:lineRule="auto"/>
        <w:rPr>
          <w:rFonts w:ascii="Arial" w:hAnsi="Arial" w:cs="Arial"/>
          <w:vanish/>
          <w:sz w:val="22"/>
          <w:szCs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3"/>
        <w:gridCol w:w="4612"/>
      </w:tblGrid>
      <w:tr w:rsidR="00D64674" w:rsidRPr="00D64674" w14:paraId="05C5CA7A" w14:textId="77777777" w:rsidTr="00C421FB">
        <w:trPr>
          <w:tblCellSpacing w:w="15" w:type="dxa"/>
        </w:trPr>
        <w:tc>
          <w:tcPr>
            <w:tcW w:w="0" w:type="auto"/>
            <w:vAlign w:val="center"/>
            <w:hideMark/>
          </w:tcPr>
          <w:p w14:paraId="64D8708C" w14:textId="77777777" w:rsidR="00C421FB" w:rsidRPr="00D64674" w:rsidRDefault="00C421FB" w:rsidP="00D64674">
            <w:pPr>
              <w:spacing w:line="360" w:lineRule="auto"/>
              <w:rPr>
                <w:rFonts w:ascii="Arial" w:hAnsi="Arial" w:cs="Arial"/>
                <w:sz w:val="22"/>
                <w:szCs w:val="22"/>
                <w:lang w:eastAsia="en-GB"/>
              </w:rPr>
            </w:pPr>
            <w:bookmarkStart w:id="46" w:name="_Toc192319638"/>
            <w:r w:rsidRPr="00D64674">
              <w:rPr>
                <w:rFonts w:ascii="Arial" w:hAnsi="Arial" w:cs="Arial"/>
                <w:sz w:val="22"/>
                <w:szCs w:val="22"/>
                <w:lang w:eastAsia="en-GB"/>
              </w:rPr>
              <w:t>5-6</w:t>
            </w:r>
            <w:bookmarkEnd w:id="46"/>
          </w:p>
        </w:tc>
        <w:tc>
          <w:tcPr>
            <w:tcW w:w="0" w:type="auto"/>
            <w:vAlign w:val="center"/>
            <w:hideMark/>
          </w:tcPr>
          <w:p w14:paraId="5E628CF0" w14:textId="77777777" w:rsidR="00C421FB" w:rsidRPr="00D64674" w:rsidRDefault="00C421FB" w:rsidP="00D64674">
            <w:pPr>
              <w:spacing w:line="360" w:lineRule="auto"/>
              <w:rPr>
                <w:rFonts w:ascii="Arial" w:hAnsi="Arial" w:cs="Arial"/>
                <w:sz w:val="22"/>
                <w:szCs w:val="22"/>
                <w:lang w:eastAsia="en-GB"/>
              </w:rPr>
            </w:pPr>
            <w:bookmarkStart w:id="47" w:name="_Toc192319639"/>
            <w:r w:rsidRPr="00D64674">
              <w:rPr>
                <w:rFonts w:ascii="Arial" w:hAnsi="Arial" w:cs="Arial"/>
                <w:sz w:val="22"/>
                <w:szCs w:val="22"/>
                <w:lang w:eastAsia="en-GB"/>
              </w:rPr>
              <w:t>Qualitative Analysis (Case Studies, Interviews)</w:t>
            </w:r>
            <w:bookmarkEnd w:id="47"/>
          </w:p>
        </w:tc>
      </w:tr>
    </w:tbl>
    <w:p w14:paraId="0FF56465" w14:textId="77777777" w:rsidR="00C421FB" w:rsidRPr="00D64674" w:rsidRDefault="00C421FB" w:rsidP="00D64674">
      <w:pPr>
        <w:spacing w:line="360" w:lineRule="auto"/>
        <w:rPr>
          <w:rFonts w:ascii="Arial" w:hAnsi="Arial" w:cs="Arial"/>
          <w:vanish/>
          <w:sz w:val="22"/>
          <w:szCs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3"/>
        <w:gridCol w:w="4844"/>
      </w:tblGrid>
      <w:tr w:rsidR="00D64674" w:rsidRPr="00D64674" w14:paraId="589F026D" w14:textId="77777777" w:rsidTr="00C421FB">
        <w:trPr>
          <w:tblCellSpacing w:w="15" w:type="dxa"/>
        </w:trPr>
        <w:tc>
          <w:tcPr>
            <w:tcW w:w="0" w:type="auto"/>
            <w:vAlign w:val="center"/>
            <w:hideMark/>
          </w:tcPr>
          <w:p w14:paraId="54192166" w14:textId="77777777" w:rsidR="00C421FB" w:rsidRPr="00D64674" w:rsidRDefault="00C421FB" w:rsidP="00D64674">
            <w:pPr>
              <w:spacing w:line="360" w:lineRule="auto"/>
              <w:rPr>
                <w:rFonts w:ascii="Arial" w:hAnsi="Arial" w:cs="Arial"/>
                <w:sz w:val="22"/>
                <w:szCs w:val="22"/>
                <w:lang w:eastAsia="en-GB"/>
              </w:rPr>
            </w:pPr>
            <w:bookmarkStart w:id="48" w:name="_Toc192319640"/>
            <w:r w:rsidRPr="00D64674">
              <w:rPr>
                <w:rFonts w:ascii="Arial" w:hAnsi="Arial" w:cs="Arial"/>
                <w:sz w:val="22"/>
                <w:szCs w:val="22"/>
                <w:lang w:eastAsia="en-GB"/>
              </w:rPr>
              <w:lastRenderedPageBreak/>
              <w:t>6-7</w:t>
            </w:r>
            <w:bookmarkEnd w:id="48"/>
          </w:p>
        </w:tc>
        <w:tc>
          <w:tcPr>
            <w:tcW w:w="0" w:type="auto"/>
            <w:vAlign w:val="center"/>
            <w:hideMark/>
          </w:tcPr>
          <w:p w14:paraId="6323346C" w14:textId="77777777" w:rsidR="00C421FB" w:rsidRPr="00D64674" w:rsidRDefault="00C421FB" w:rsidP="00D64674">
            <w:pPr>
              <w:spacing w:line="360" w:lineRule="auto"/>
              <w:rPr>
                <w:rFonts w:ascii="Arial" w:hAnsi="Arial" w:cs="Arial"/>
                <w:sz w:val="22"/>
                <w:szCs w:val="22"/>
                <w:lang w:eastAsia="en-GB"/>
              </w:rPr>
            </w:pPr>
            <w:bookmarkStart w:id="49" w:name="_Toc192319641"/>
            <w:r w:rsidRPr="00D64674">
              <w:rPr>
                <w:rFonts w:ascii="Arial" w:hAnsi="Arial" w:cs="Arial"/>
                <w:sz w:val="22"/>
                <w:szCs w:val="22"/>
                <w:lang w:eastAsia="en-GB"/>
              </w:rPr>
              <w:t>Draft Results &amp; Discussion (Analysis of Findings)</w:t>
            </w:r>
            <w:bookmarkEnd w:id="49"/>
          </w:p>
        </w:tc>
      </w:tr>
    </w:tbl>
    <w:p w14:paraId="672CFEB7" w14:textId="77777777" w:rsidR="00C421FB" w:rsidRPr="00D64674" w:rsidRDefault="00C421FB" w:rsidP="00D64674">
      <w:pPr>
        <w:spacing w:line="360" w:lineRule="auto"/>
        <w:rPr>
          <w:rFonts w:ascii="Arial" w:hAnsi="Arial" w:cs="Arial"/>
          <w:vanish/>
          <w:sz w:val="22"/>
          <w:szCs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3"/>
        <w:gridCol w:w="3495"/>
      </w:tblGrid>
      <w:tr w:rsidR="00D64674" w:rsidRPr="00D64674" w14:paraId="40664460" w14:textId="77777777" w:rsidTr="00C421FB">
        <w:trPr>
          <w:tblCellSpacing w:w="15" w:type="dxa"/>
        </w:trPr>
        <w:tc>
          <w:tcPr>
            <w:tcW w:w="0" w:type="auto"/>
            <w:vAlign w:val="center"/>
            <w:hideMark/>
          </w:tcPr>
          <w:p w14:paraId="44349AA2" w14:textId="77777777" w:rsidR="00C421FB" w:rsidRPr="00D64674" w:rsidRDefault="00C421FB" w:rsidP="00D64674">
            <w:pPr>
              <w:spacing w:line="360" w:lineRule="auto"/>
              <w:rPr>
                <w:rFonts w:ascii="Arial" w:hAnsi="Arial" w:cs="Arial"/>
                <w:sz w:val="22"/>
                <w:szCs w:val="22"/>
                <w:lang w:eastAsia="en-GB"/>
              </w:rPr>
            </w:pPr>
            <w:bookmarkStart w:id="50" w:name="_Toc192319642"/>
            <w:r w:rsidRPr="00D64674">
              <w:rPr>
                <w:rFonts w:ascii="Arial" w:hAnsi="Arial" w:cs="Arial"/>
                <w:sz w:val="22"/>
                <w:szCs w:val="22"/>
                <w:lang w:eastAsia="en-GB"/>
              </w:rPr>
              <w:t>7-8</w:t>
            </w:r>
            <w:bookmarkEnd w:id="50"/>
          </w:p>
        </w:tc>
        <w:tc>
          <w:tcPr>
            <w:tcW w:w="0" w:type="auto"/>
            <w:vAlign w:val="center"/>
            <w:hideMark/>
          </w:tcPr>
          <w:p w14:paraId="311CFEC3" w14:textId="77777777" w:rsidR="00C421FB" w:rsidRPr="00D64674" w:rsidRDefault="00C421FB" w:rsidP="00D64674">
            <w:pPr>
              <w:spacing w:line="360" w:lineRule="auto"/>
              <w:rPr>
                <w:rFonts w:ascii="Arial" w:hAnsi="Arial" w:cs="Arial"/>
                <w:sz w:val="22"/>
                <w:szCs w:val="22"/>
                <w:lang w:eastAsia="en-GB"/>
              </w:rPr>
            </w:pPr>
            <w:bookmarkStart w:id="51" w:name="_Toc192319643"/>
            <w:r w:rsidRPr="00D64674">
              <w:rPr>
                <w:rFonts w:ascii="Arial" w:hAnsi="Arial" w:cs="Arial"/>
                <w:sz w:val="22"/>
                <w:szCs w:val="22"/>
                <w:lang w:eastAsia="en-GB"/>
              </w:rPr>
              <w:t>Write Conclusion &amp; Final Revisions</w:t>
            </w:r>
            <w:bookmarkEnd w:id="51"/>
          </w:p>
        </w:tc>
      </w:tr>
    </w:tbl>
    <w:p w14:paraId="2E59DFEE" w14:textId="77777777" w:rsidR="00C421FB" w:rsidRPr="00D64674" w:rsidRDefault="00C421FB" w:rsidP="00D64674">
      <w:pPr>
        <w:spacing w:line="360" w:lineRule="auto"/>
        <w:rPr>
          <w:rFonts w:ascii="Arial" w:hAnsi="Arial" w:cs="Arial"/>
          <w:vanish/>
          <w:sz w:val="22"/>
          <w:szCs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
        <w:gridCol w:w="2387"/>
      </w:tblGrid>
      <w:tr w:rsidR="00D64674" w:rsidRPr="00D64674" w14:paraId="1A0CB9C2" w14:textId="77777777" w:rsidTr="00C421FB">
        <w:trPr>
          <w:tblCellSpacing w:w="15" w:type="dxa"/>
        </w:trPr>
        <w:tc>
          <w:tcPr>
            <w:tcW w:w="0" w:type="auto"/>
            <w:vAlign w:val="center"/>
            <w:hideMark/>
          </w:tcPr>
          <w:p w14:paraId="48F08B1F" w14:textId="77777777" w:rsidR="00C421FB" w:rsidRPr="00D64674" w:rsidRDefault="00C421FB" w:rsidP="00D64674">
            <w:pPr>
              <w:spacing w:line="360" w:lineRule="auto"/>
              <w:rPr>
                <w:rFonts w:ascii="Arial" w:hAnsi="Arial" w:cs="Arial"/>
                <w:sz w:val="22"/>
                <w:szCs w:val="22"/>
                <w:lang w:eastAsia="en-GB"/>
              </w:rPr>
            </w:pPr>
            <w:bookmarkStart w:id="52" w:name="_Toc192319644"/>
            <w:r w:rsidRPr="00D64674">
              <w:rPr>
                <w:rFonts w:ascii="Arial" w:hAnsi="Arial" w:cs="Arial"/>
                <w:sz w:val="22"/>
                <w:szCs w:val="22"/>
                <w:lang w:eastAsia="en-GB"/>
              </w:rPr>
              <w:t>8</w:t>
            </w:r>
            <w:bookmarkEnd w:id="52"/>
          </w:p>
        </w:tc>
        <w:tc>
          <w:tcPr>
            <w:tcW w:w="0" w:type="auto"/>
            <w:vAlign w:val="center"/>
            <w:hideMark/>
          </w:tcPr>
          <w:p w14:paraId="4F16000C" w14:textId="77777777" w:rsidR="00C421FB" w:rsidRPr="00D64674" w:rsidRDefault="00C421FB" w:rsidP="00D64674">
            <w:pPr>
              <w:spacing w:line="360" w:lineRule="auto"/>
              <w:rPr>
                <w:rFonts w:ascii="Arial" w:hAnsi="Arial" w:cs="Arial"/>
                <w:sz w:val="22"/>
                <w:szCs w:val="22"/>
                <w:lang w:eastAsia="en-GB"/>
              </w:rPr>
            </w:pPr>
            <w:bookmarkStart w:id="53" w:name="_Toc192319645"/>
            <w:r w:rsidRPr="00D64674">
              <w:rPr>
                <w:rFonts w:ascii="Arial" w:hAnsi="Arial" w:cs="Arial"/>
                <w:sz w:val="22"/>
                <w:szCs w:val="22"/>
                <w:lang w:eastAsia="en-GB"/>
              </w:rPr>
              <w:t>Submission of Proposal</w:t>
            </w:r>
            <w:bookmarkEnd w:id="53"/>
          </w:p>
        </w:tc>
      </w:tr>
    </w:tbl>
    <w:p w14:paraId="495808C2" w14:textId="30C434DF" w:rsidR="0083677A" w:rsidRPr="00D64674" w:rsidRDefault="0083677A" w:rsidP="00D64674">
      <w:pPr>
        <w:spacing w:line="360" w:lineRule="auto"/>
        <w:rPr>
          <w:rFonts w:ascii="Arial" w:hAnsi="Arial" w:cs="Arial"/>
          <w:sz w:val="22"/>
          <w:szCs w:val="22"/>
          <w:lang w:eastAsia="en-GB"/>
        </w:rPr>
      </w:pPr>
    </w:p>
    <w:p w14:paraId="5154E76C" w14:textId="34FB5A20" w:rsidR="0083677A" w:rsidRPr="00A60009" w:rsidRDefault="0083677A" w:rsidP="00D64674">
      <w:pPr>
        <w:pStyle w:val="Heading1"/>
        <w:spacing w:line="360" w:lineRule="auto"/>
        <w:rPr>
          <w:rFonts w:ascii="Arial" w:eastAsia="Times New Roman" w:hAnsi="Arial" w:cs="Arial"/>
          <w:b/>
          <w:bCs/>
          <w:color w:val="auto"/>
          <w:sz w:val="22"/>
          <w:szCs w:val="22"/>
          <w:lang w:eastAsia="en-GB"/>
        </w:rPr>
      </w:pPr>
      <w:bookmarkStart w:id="54" w:name="_Toc192319646"/>
      <w:bookmarkStart w:id="55" w:name="_Toc192320338"/>
      <w:r w:rsidRPr="00A60009">
        <w:rPr>
          <w:rFonts w:ascii="Arial" w:eastAsia="Times New Roman" w:hAnsi="Arial" w:cs="Arial"/>
          <w:b/>
          <w:bCs/>
          <w:color w:val="auto"/>
          <w:sz w:val="22"/>
          <w:szCs w:val="22"/>
          <w:lang w:eastAsia="en-GB"/>
        </w:rPr>
        <w:t>Conclusion</w:t>
      </w:r>
      <w:bookmarkEnd w:id="54"/>
      <w:bookmarkEnd w:id="55"/>
    </w:p>
    <w:p w14:paraId="149E663E" w14:textId="51D855D4" w:rsidR="00C421FB" w:rsidRPr="00D64674" w:rsidRDefault="00C421FB" w:rsidP="00D64674">
      <w:pPr>
        <w:spacing w:line="360" w:lineRule="auto"/>
        <w:rPr>
          <w:rFonts w:ascii="Arial" w:hAnsi="Arial" w:cs="Arial"/>
          <w:sz w:val="22"/>
          <w:szCs w:val="22"/>
          <w:lang w:eastAsia="en-GB"/>
        </w:rPr>
      </w:pPr>
      <w:r w:rsidRPr="00D64674">
        <w:rPr>
          <w:rFonts w:ascii="Arial" w:hAnsi="Arial" w:cs="Arial"/>
          <w:sz w:val="22"/>
          <w:szCs w:val="22"/>
          <w:lang w:eastAsia="en-GB"/>
        </w:rPr>
        <w:t>This research aims to provide a comprehensive analysis of the economic and political integration of Eastern European countries into the EU. By focusing on GDP growth, euro adoption, and the effects of Schengen Area membership, this study will offer critical insights into the long-term consequences of EU enlargement. The findings will contribute to the literature on regional integration, offer lessons for future EU enlargement, and provide evidence-based recommendations for policymakers.</w:t>
      </w:r>
    </w:p>
    <w:p w14:paraId="2C21D97B" w14:textId="77777777" w:rsidR="00962341" w:rsidRDefault="00962341" w:rsidP="00D64674">
      <w:pPr>
        <w:spacing w:line="360" w:lineRule="auto"/>
        <w:rPr>
          <w:rFonts w:ascii="Arial" w:hAnsi="Arial" w:cs="Arial"/>
          <w:sz w:val="22"/>
          <w:szCs w:val="22"/>
          <w:lang w:eastAsia="en-GB"/>
        </w:rPr>
      </w:pPr>
    </w:p>
    <w:p w14:paraId="40B5B991" w14:textId="77777777" w:rsidR="00066796" w:rsidRDefault="00066796" w:rsidP="00D64674">
      <w:pPr>
        <w:spacing w:line="360" w:lineRule="auto"/>
        <w:rPr>
          <w:rFonts w:ascii="Arial" w:hAnsi="Arial" w:cs="Arial"/>
          <w:sz w:val="22"/>
          <w:szCs w:val="22"/>
          <w:lang w:eastAsia="en-GB"/>
        </w:rPr>
      </w:pPr>
    </w:p>
    <w:p w14:paraId="1924F088" w14:textId="77777777" w:rsidR="00066796" w:rsidRDefault="00066796" w:rsidP="00D64674">
      <w:pPr>
        <w:spacing w:line="360" w:lineRule="auto"/>
        <w:rPr>
          <w:rFonts w:ascii="Arial" w:hAnsi="Arial" w:cs="Arial"/>
          <w:sz w:val="22"/>
          <w:szCs w:val="22"/>
          <w:lang w:eastAsia="en-GB"/>
        </w:rPr>
      </w:pPr>
    </w:p>
    <w:p w14:paraId="0E47C6FA" w14:textId="77777777" w:rsidR="00066796" w:rsidRDefault="00066796" w:rsidP="00D64674">
      <w:pPr>
        <w:spacing w:line="360" w:lineRule="auto"/>
        <w:rPr>
          <w:rFonts w:ascii="Arial" w:hAnsi="Arial" w:cs="Arial"/>
          <w:sz w:val="22"/>
          <w:szCs w:val="22"/>
          <w:lang w:eastAsia="en-GB"/>
        </w:rPr>
      </w:pPr>
    </w:p>
    <w:p w14:paraId="5A9F5F03" w14:textId="77777777" w:rsidR="00066796" w:rsidRDefault="00066796" w:rsidP="00D64674">
      <w:pPr>
        <w:spacing w:line="360" w:lineRule="auto"/>
        <w:rPr>
          <w:rFonts w:ascii="Arial" w:hAnsi="Arial" w:cs="Arial"/>
          <w:sz w:val="22"/>
          <w:szCs w:val="22"/>
          <w:lang w:eastAsia="en-GB"/>
        </w:rPr>
      </w:pPr>
    </w:p>
    <w:p w14:paraId="3589A0E7" w14:textId="77777777" w:rsidR="00066796" w:rsidRDefault="00066796" w:rsidP="00D64674">
      <w:pPr>
        <w:spacing w:line="360" w:lineRule="auto"/>
        <w:rPr>
          <w:rFonts w:ascii="Arial" w:hAnsi="Arial" w:cs="Arial"/>
          <w:sz w:val="22"/>
          <w:szCs w:val="22"/>
          <w:lang w:eastAsia="en-GB"/>
        </w:rPr>
      </w:pPr>
    </w:p>
    <w:p w14:paraId="4F69824F" w14:textId="77777777" w:rsidR="00066796" w:rsidRDefault="00066796" w:rsidP="00D64674">
      <w:pPr>
        <w:spacing w:line="360" w:lineRule="auto"/>
        <w:rPr>
          <w:rFonts w:ascii="Arial" w:hAnsi="Arial" w:cs="Arial"/>
          <w:sz w:val="22"/>
          <w:szCs w:val="22"/>
          <w:lang w:eastAsia="en-GB"/>
        </w:rPr>
      </w:pPr>
    </w:p>
    <w:p w14:paraId="18802E38" w14:textId="77777777" w:rsidR="00066796" w:rsidRDefault="00066796" w:rsidP="00D64674">
      <w:pPr>
        <w:spacing w:line="360" w:lineRule="auto"/>
        <w:rPr>
          <w:rFonts w:ascii="Arial" w:hAnsi="Arial" w:cs="Arial"/>
          <w:sz w:val="22"/>
          <w:szCs w:val="22"/>
          <w:lang w:eastAsia="en-GB"/>
        </w:rPr>
      </w:pPr>
    </w:p>
    <w:p w14:paraId="5D259891" w14:textId="77777777" w:rsidR="00066796" w:rsidRDefault="00066796" w:rsidP="00D64674">
      <w:pPr>
        <w:spacing w:line="360" w:lineRule="auto"/>
        <w:rPr>
          <w:rFonts w:ascii="Arial" w:hAnsi="Arial" w:cs="Arial"/>
          <w:sz w:val="22"/>
          <w:szCs w:val="22"/>
          <w:lang w:eastAsia="en-GB"/>
        </w:rPr>
      </w:pPr>
    </w:p>
    <w:p w14:paraId="0DBF31DC" w14:textId="77777777" w:rsidR="00066796" w:rsidRDefault="00066796" w:rsidP="00D64674">
      <w:pPr>
        <w:spacing w:line="360" w:lineRule="auto"/>
        <w:rPr>
          <w:rFonts w:ascii="Arial" w:hAnsi="Arial" w:cs="Arial"/>
          <w:sz w:val="22"/>
          <w:szCs w:val="22"/>
          <w:lang w:eastAsia="en-GB"/>
        </w:rPr>
      </w:pPr>
    </w:p>
    <w:p w14:paraId="390AB7AC" w14:textId="77777777" w:rsidR="00066796" w:rsidRDefault="00066796" w:rsidP="00D64674">
      <w:pPr>
        <w:spacing w:line="360" w:lineRule="auto"/>
        <w:rPr>
          <w:rFonts w:ascii="Arial" w:hAnsi="Arial" w:cs="Arial"/>
          <w:sz w:val="22"/>
          <w:szCs w:val="22"/>
          <w:lang w:eastAsia="en-GB"/>
        </w:rPr>
      </w:pPr>
    </w:p>
    <w:p w14:paraId="34A0C521" w14:textId="77777777" w:rsidR="00066796" w:rsidRDefault="00066796" w:rsidP="00D64674">
      <w:pPr>
        <w:spacing w:line="360" w:lineRule="auto"/>
        <w:rPr>
          <w:rFonts w:ascii="Arial" w:hAnsi="Arial" w:cs="Arial"/>
          <w:sz w:val="22"/>
          <w:szCs w:val="22"/>
          <w:lang w:eastAsia="en-GB"/>
        </w:rPr>
      </w:pPr>
    </w:p>
    <w:p w14:paraId="434AB40D" w14:textId="77777777" w:rsidR="00066796" w:rsidRDefault="00066796" w:rsidP="00D64674">
      <w:pPr>
        <w:spacing w:line="360" w:lineRule="auto"/>
        <w:rPr>
          <w:rFonts w:ascii="Arial" w:hAnsi="Arial" w:cs="Arial"/>
          <w:sz w:val="22"/>
          <w:szCs w:val="22"/>
          <w:lang w:eastAsia="en-GB"/>
        </w:rPr>
      </w:pPr>
    </w:p>
    <w:p w14:paraId="60CBA76F" w14:textId="77777777" w:rsidR="00066796" w:rsidRPr="00D64674" w:rsidRDefault="00066796" w:rsidP="00D64674">
      <w:pPr>
        <w:spacing w:line="360" w:lineRule="auto"/>
        <w:rPr>
          <w:rFonts w:ascii="Arial" w:hAnsi="Arial" w:cs="Arial"/>
          <w:sz w:val="22"/>
          <w:szCs w:val="22"/>
          <w:lang w:eastAsia="en-GB"/>
        </w:rPr>
      </w:pPr>
    </w:p>
    <w:p w14:paraId="467B8CE3" w14:textId="18ED3F8B" w:rsidR="0083677A" w:rsidRPr="00A60009" w:rsidRDefault="0083677A" w:rsidP="00D64674">
      <w:pPr>
        <w:pStyle w:val="Heading1"/>
        <w:spacing w:line="360" w:lineRule="auto"/>
        <w:rPr>
          <w:rFonts w:ascii="Arial" w:eastAsia="Times New Roman" w:hAnsi="Arial" w:cs="Arial"/>
          <w:b/>
          <w:bCs/>
          <w:color w:val="auto"/>
          <w:sz w:val="22"/>
          <w:szCs w:val="22"/>
          <w:lang w:eastAsia="en-GB"/>
        </w:rPr>
      </w:pPr>
      <w:bookmarkStart w:id="56" w:name="_Toc192319647"/>
      <w:bookmarkStart w:id="57" w:name="_Toc192320339"/>
      <w:r w:rsidRPr="00A60009">
        <w:rPr>
          <w:rFonts w:ascii="Arial" w:eastAsia="Times New Roman" w:hAnsi="Arial" w:cs="Arial"/>
          <w:b/>
          <w:bCs/>
          <w:color w:val="auto"/>
          <w:sz w:val="22"/>
          <w:szCs w:val="22"/>
          <w:lang w:eastAsia="en-GB"/>
        </w:rPr>
        <w:lastRenderedPageBreak/>
        <w:t>References</w:t>
      </w:r>
      <w:bookmarkEnd w:id="56"/>
      <w:bookmarkEnd w:id="57"/>
    </w:p>
    <w:p w14:paraId="3303EFFD"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Baldwin, R. (2014). </w:t>
      </w:r>
      <w:r w:rsidRPr="00D64674">
        <w:rPr>
          <w:rFonts w:ascii="Arial" w:hAnsi="Arial" w:cs="Arial"/>
          <w:i/>
          <w:iCs/>
          <w:sz w:val="22"/>
          <w:szCs w:val="22"/>
          <w:lang w:eastAsia="en-GB"/>
        </w:rPr>
        <w:t>The European Union and the Economics of Integration</w:t>
      </w:r>
      <w:r w:rsidRPr="00D64674">
        <w:rPr>
          <w:rFonts w:ascii="Arial" w:hAnsi="Arial" w:cs="Arial"/>
          <w:sz w:val="22"/>
          <w:szCs w:val="22"/>
          <w:lang w:eastAsia="en-GB"/>
        </w:rPr>
        <w:t>. 2nd ed. New York: McGraw-Hill.</w:t>
      </w:r>
    </w:p>
    <w:p w14:paraId="391A9267"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Begg, I. and Molle, W. (2007). </w:t>
      </w:r>
      <w:r w:rsidRPr="00D64674">
        <w:rPr>
          <w:rFonts w:ascii="Arial" w:hAnsi="Arial" w:cs="Arial"/>
          <w:i/>
          <w:iCs/>
          <w:sz w:val="22"/>
          <w:szCs w:val="22"/>
          <w:lang w:eastAsia="en-GB"/>
        </w:rPr>
        <w:t>The Economic Consequences of EU Enlargement</w:t>
      </w:r>
      <w:r w:rsidRPr="00D64674">
        <w:rPr>
          <w:rFonts w:ascii="Arial" w:hAnsi="Arial" w:cs="Arial"/>
          <w:sz w:val="22"/>
          <w:szCs w:val="22"/>
          <w:lang w:eastAsia="en-GB"/>
        </w:rPr>
        <w:t>. European Economy, 6(2), pp. 134-157.</w:t>
      </w:r>
    </w:p>
    <w:p w14:paraId="4B6F5CEC"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Buch, C. (2017). </w:t>
      </w:r>
      <w:r w:rsidRPr="00D64674">
        <w:rPr>
          <w:rFonts w:ascii="Arial" w:hAnsi="Arial" w:cs="Arial"/>
          <w:i/>
          <w:iCs/>
          <w:sz w:val="22"/>
          <w:szCs w:val="22"/>
          <w:lang w:eastAsia="en-GB"/>
        </w:rPr>
        <w:t>Economic Convergence in the EU: The Role of Policy and Institutions</w:t>
      </w:r>
      <w:r w:rsidRPr="00D64674">
        <w:rPr>
          <w:rFonts w:ascii="Arial" w:hAnsi="Arial" w:cs="Arial"/>
          <w:sz w:val="22"/>
          <w:szCs w:val="22"/>
          <w:lang w:eastAsia="en-GB"/>
        </w:rPr>
        <w:t>. Journal of European Integration, 39(5), pp. 603-618.</w:t>
      </w:r>
    </w:p>
    <w:p w14:paraId="0A4CABF8"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De Grauwe, P. (2012). </w:t>
      </w:r>
      <w:r w:rsidRPr="00D64674">
        <w:rPr>
          <w:rFonts w:ascii="Arial" w:hAnsi="Arial" w:cs="Arial"/>
          <w:i/>
          <w:iCs/>
          <w:sz w:val="22"/>
          <w:szCs w:val="22"/>
          <w:lang w:eastAsia="en-GB"/>
        </w:rPr>
        <w:t>The Economics of the Eurozone Crisis</w:t>
      </w:r>
      <w:r w:rsidRPr="00D64674">
        <w:rPr>
          <w:rFonts w:ascii="Arial" w:hAnsi="Arial" w:cs="Arial"/>
          <w:sz w:val="22"/>
          <w:szCs w:val="22"/>
          <w:lang w:eastAsia="en-GB"/>
        </w:rPr>
        <w:t>. Journal of Common Market Studies, 50(6), pp. 935-948.</w:t>
      </w:r>
    </w:p>
    <w:p w14:paraId="3A6E0197"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Gros, D. (2016). </w:t>
      </w:r>
      <w:r w:rsidRPr="00D64674">
        <w:rPr>
          <w:rFonts w:ascii="Arial" w:hAnsi="Arial" w:cs="Arial"/>
          <w:i/>
          <w:iCs/>
          <w:sz w:val="22"/>
          <w:szCs w:val="22"/>
          <w:lang w:eastAsia="en-GB"/>
        </w:rPr>
        <w:t>The Future of the European Union and its Enlargement</w:t>
      </w:r>
      <w:r w:rsidRPr="00D64674">
        <w:rPr>
          <w:rFonts w:ascii="Arial" w:hAnsi="Arial" w:cs="Arial"/>
          <w:sz w:val="22"/>
          <w:szCs w:val="22"/>
          <w:lang w:eastAsia="en-GB"/>
        </w:rPr>
        <w:t>. European Policy Centre.</w:t>
      </w:r>
    </w:p>
    <w:p w14:paraId="293FD60C"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Hughes, J. (2013). </w:t>
      </w:r>
      <w:r w:rsidRPr="00D64674">
        <w:rPr>
          <w:rFonts w:ascii="Arial" w:hAnsi="Arial" w:cs="Arial"/>
          <w:i/>
          <w:iCs/>
          <w:sz w:val="22"/>
          <w:szCs w:val="22"/>
          <w:lang w:eastAsia="en-GB"/>
        </w:rPr>
        <w:t>The EU’s Role in Eastern Europe: A Decade of Enlargement</w:t>
      </w:r>
      <w:r w:rsidRPr="00D64674">
        <w:rPr>
          <w:rFonts w:ascii="Arial" w:hAnsi="Arial" w:cs="Arial"/>
          <w:sz w:val="22"/>
          <w:szCs w:val="22"/>
          <w:lang w:eastAsia="en-GB"/>
        </w:rPr>
        <w:t>. Policy Review, 48(3), pp. 45-60.</w:t>
      </w:r>
    </w:p>
    <w:p w14:paraId="11035C2F"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Jones, M. (2009). </w:t>
      </w:r>
      <w:r w:rsidRPr="00D64674">
        <w:rPr>
          <w:rFonts w:ascii="Arial" w:hAnsi="Arial" w:cs="Arial"/>
          <w:i/>
          <w:iCs/>
          <w:sz w:val="22"/>
          <w:szCs w:val="22"/>
          <w:lang w:eastAsia="en-GB"/>
        </w:rPr>
        <w:t>Eastern European Economies and the EU: A Decade After Enlargement</w:t>
      </w:r>
      <w:r w:rsidRPr="00D64674">
        <w:rPr>
          <w:rFonts w:ascii="Arial" w:hAnsi="Arial" w:cs="Arial"/>
          <w:sz w:val="22"/>
          <w:szCs w:val="22"/>
          <w:lang w:eastAsia="en-GB"/>
        </w:rPr>
        <w:t>. European Economic Review, 8(2), pp. 109-122.</w:t>
      </w:r>
    </w:p>
    <w:p w14:paraId="48F43809"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Kaczynski, M. (2011). </w:t>
      </w:r>
      <w:r w:rsidRPr="00D64674">
        <w:rPr>
          <w:rFonts w:ascii="Arial" w:hAnsi="Arial" w:cs="Arial"/>
          <w:i/>
          <w:iCs/>
          <w:sz w:val="22"/>
          <w:szCs w:val="22"/>
          <w:lang w:eastAsia="en-GB"/>
        </w:rPr>
        <w:t>Political Integration and the EU’s Enlargement Strategy</w:t>
      </w:r>
      <w:r w:rsidRPr="00D64674">
        <w:rPr>
          <w:rFonts w:ascii="Arial" w:hAnsi="Arial" w:cs="Arial"/>
          <w:sz w:val="22"/>
          <w:szCs w:val="22"/>
          <w:lang w:eastAsia="en-GB"/>
        </w:rPr>
        <w:t>. Political Science Quarterly, 42(1), pp. 95-111.</w:t>
      </w:r>
    </w:p>
    <w:p w14:paraId="5C169D9D"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Kovacs, J. (2019). </w:t>
      </w:r>
      <w:r w:rsidRPr="00D64674">
        <w:rPr>
          <w:rFonts w:ascii="Arial" w:hAnsi="Arial" w:cs="Arial"/>
          <w:i/>
          <w:iCs/>
          <w:sz w:val="22"/>
          <w:szCs w:val="22"/>
          <w:lang w:eastAsia="en-GB"/>
        </w:rPr>
        <w:t>Challenges of Economic Transition in Eastern Europe: A Study of Post-Accession Growth</w:t>
      </w:r>
      <w:r w:rsidRPr="00D64674">
        <w:rPr>
          <w:rFonts w:ascii="Arial" w:hAnsi="Arial" w:cs="Arial"/>
          <w:sz w:val="22"/>
          <w:szCs w:val="22"/>
          <w:lang w:eastAsia="en-GB"/>
        </w:rPr>
        <w:t>. Eastern European Economics, 56(4), pp. 235-247.</w:t>
      </w:r>
    </w:p>
    <w:p w14:paraId="6AA982E6"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McDonald, C. (2014). </w:t>
      </w:r>
      <w:r w:rsidRPr="00D64674">
        <w:rPr>
          <w:rFonts w:ascii="Arial" w:hAnsi="Arial" w:cs="Arial"/>
          <w:i/>
          <w:iCs/>
          <w:sz w:val="22"/>
          <w:szCs w:val="22"/>
          <w:lang w:eastAsia="en-GB"/>
        </w:rPr>
        <w:t>Economic Integration and Convergence: An Overview of Eastern Europe</w:t>
      </w:r>
      <w:r w:rsidRPr="00D64674">
        <w:rPr>
          <w:rFonts w:ascii="Arial" w:hAnsi="Arial" w:cs="Arial"/>
          <w:sz w:val="22"/>
          <w:szCs w:val="22"/>
          <w:lang w:eastAsia="en-GB"/>
        </w:rPr>
        <w:t>. Journal of International Economics, 11(1), pp. 52-68.</w:t>
      </w:r>
    </w:p>
    <w:p w14:paraId="040F9CDB"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Schengen, D. (2015). </w:t>
      </w:r>
      <w:r w:rsidRPr="00D64674">
        <w:rPr>
          <w:rFonts w:ascii="Arial" w:hAnsi="Arial" w:cs="Arial"/>
          <w:i/>
          <w:iCs/>
          <w:sz w:val="22"/>
          <w:szCs w:val="22"/>
          <w:lang w:eastAsia="en-GB"/>
        </w:rPr>
        <w:t>Schengen Area and Immigration: The Political Effects of Borderless Europe</w:t>
      </w:r>
      <w:r w:rsidRPr="00D64674">
        <w:rPr>
          <w:rFonts w:ascii="Arial" w:hAnsi="Arial" w:cs="Arial"/>
          <w:sz w:val="22"/>
          <w:szCs w:val="22"/>
          <w:lang w:eastAsia="en-GB"/>
        </w:rPr>
        <w:t>. International Relations Journal, 33(2), pp. 78-92.</w:t>
      </w:r>
    </w:p>
    <w:p w14:paraId="6601353A"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Schimmelfennig, F. (2008). </w:t>
      </w:r>
      <w:r w:rsidRPr="00D64674">
        <w:rPr>
          <w:rFonts w:ascii="Arial" w:hAnsi="Arial" w:cs="Arial"/>
          <w:i/>
          <w:iCs/>
          <w:sz w:val="22"/>
          <w:szCs w:val="22"/>
          <w:lang w:eastAsia="en-GB"/>
        </w:rPr>
        <w:t>EU Enlargement and Political Integration</w:t>
      </w:r>
      <w:r w:rsidRPr="00D64674">
        <w:rPr>
          <w:rFonts w:ascii="Arial" w:hAnsi="Arial" w:cs="Arial"/>
          <w:sz w:val="22"/>
          <w:szCs w:val="22"/>
          <w:lang w:eastAsia="en-GB"/>
        </w:rPr>
        <w:t>. Journal of European Public Policy, 15(6), pp. 841-858.</w:t>
      </w:r>
    </w:p>
    <w:p w14:paraId="5763F0B3" w14:textId="77777777" w:rsidR="00737773" w:rsidRPr="00D64674" w:rsidRDefault="00737773" w:rsidP="00D64674">
      <w:pPr>
        <w:spacing w:line="360" w:lineRule="auto"/>
        <w:rPr>
          <w:rFonts w:ascii="Arial" w:hAnsi="Arial" w:cs="Arial"/>
          <w:sz w:val="22"/>
          <w:szCs w:val="22"/>
          <w:lang w:eastAsia="en-GB"/>
        </w:rPr>
      </w:pPr>
      <w:r w:rsidRPr="00D64674">
        <w:rPr>
          <w:rFonts w:ascii="Arial" w:hAnsi="Arial" w:cs="Arial"/>
          <w:sz w:val="22"/>
          <w:szCs w:val="22"/>
          <w:lang w:eastAsia="en-GB"/>
        </w:rPr>
        <w:t xml:space="preserve">Smith, J. (2004). </w:t>
      </w:r>
      <w:r w:rsidRPr="00D64674">
        <w:rPr>
          <w:rFonts w:ascii="Arial" w:hAnsi="Arial" w:cs="Arial"/>
          <w:i/>
          <w:iCs/>
          <w:sz w:val="22"/>
          <w:szCs w:val="22"/>
          <w:lang w:eastAsia="en-GB"/>
        </w:rPr>
        <w:t>Post-Soviet Economic Transformation in Eastern Europe</w:t>
      </w:r>
      <w:r w:rsidRPr="00D64674">
        <w:rPr>
          <w:rFonts w:ascii="Arial" w:hAnsi="Arial" w:cs="Arial"/>
          <w:sz w:val="22"/>
          <w:szCs w:val="22"/>
          <w:lang w:eastAsia="en-GB"/>
        </w:rPr>
        <w:t>. Cambridge University Press.</w:t>
      </w:r>
    </w:p>
    <w:p w14:paraId="72BAA522" w14:textId="497C6541" w:rsidR="0083677A" w:rsidRPr="00D64674" w:rsidRDefault="0083677A" w:rsidP="00D64674">
      <w:pPr>
        <w:spacing w:line="360" w:lineRule="auto"/>
        <w:rPr>
          <w:rFonts w:ascii="Arial" w:hAnsi="Arial" w:cs="Arial"/>
          <w:sz w:val="22"/>
          <w:szCs w:val="22"/>
          <w:lang w:eastAsia="en-GB"/>
        </w:rPr>
      </w:pPr>
    </w:p>
    <w:p w14:paraId="7D5DFB8A" w14:textId="04A1E9EF" w:rsidR="0083677A" w:rsidRPr="00D64674" w:rsidRDefault="0083677A" w:rsidP="00D64674">
      <w:pPr>
        <w:pStyle w:val="Heading1"/>
        <w:spacing w:line="360" w:lineRule="auto"/>
        <w:rPr>
          <w:rFonts w:ascii="Arial" w:eastAsia="Times New Roman" w:hAnsi="Arial" w:cs="Arial"/>
          <w:b/>
          <w:bCs/>
          <w:color w:val="auto"/>
          <w:sz w:val="22"/>
          <w:szCs w:val="22"/>
          <w:lang w:eastAsia="en-GB"/>
        </w:rPr>
      </w:pPr>
      <w:bookmarkStart w:id="58" w:name="_Toc192319648"/>
      <w:bookmarkStart w:id="59" w:name="_Toc192320340"/>
      <w:r w:rsidRPr="00D64674">
        <w:rPr>
          <w:rFonts w:ascii="Arial" w:eastAsia="Times New Roman" w:hAnsi="Arial" w:cs="Arial"/>
          <w:b/>
          <w:bCs/>
          <w:color w:val="auto"/>
          <w:sz w:val="22"/>
          <w:szCs w:val="22"/>
          <w:lang w:eastAsia="en-GB"/>
        </w:rPr>
        <w:lastRenderedPageBreak/>
        <w:t>Appendix</w:t>
      </w:r>
      <w:bookmarkEnd w:id="58"/>
      <w:bookmarkEnd w:id="59"/>
    </w:p>
    <w:p w14:paraId="3C6E73B3" w14:textId="77777777" w:rsidR="00B169CB" w:rsidRPr="00D64674" w:rsidRDefault="0083677A" w:rsidP="00D64674">
      <w:pPr>
        <w:pStyle w:val="Heading2"/>
        <w:spacing w:line="360" w:lineRule="auto"/>
        <w:rPr>
          <w:rFonts w:ascii="Arial" w:eastAsia="Times New Roman" w:hAnsi="Arial" w:cs="Arial"/>
          <w:color w:val="auto"/>
          <w:sz w:val="22"/>
          <w:szCs w:val="22"/>
          <w:lang w:eastAsia="en-GB"/>
        </w:rPr>
      </w:pPr>
      <w:bookmarkStart w:id="60" w:name="_Toc192320341"/>
      <w:r w:rsidRPr="00D64674">
        <w:rPr>
          <w:rFonts w:ascii="Arial" w:eastAsia="Times New Roman" w:hAnsi="Arial" w:cs="Arial"/>
          <w:color w:val="auto"/>
          <w:sz w:val="22"/>
          <w:szCs w:val="22"/>
          <w:lang w:eastAsia="en-GB"/>
        </w:rPr>
        <w:t>Gantt Chart:</w:t>
      </w:r>
      <w:bookmarkEnd w:id="60"/>
    </w:p>
    <w:tbl>
      <w:tblPr>
        <w:tblStyle w:val="TableGrid"/>
        <w:tblW w:w="0" w:type="auto"/>
        <w:tblInd w:w="1440" w:type="dxa"/>
        <w:tblLook w:val="04A0" w:firstRow="1" w:lastRow="0" w:firstColumn="1" w:lastColumn="0" w:noHBand="0" w:noVBand="1"/>
      </w:tblPr>
      <w:tblGrid>
        <w:gridCol w:w="1526"/>
        <w:gridCol w:w="274"/>
        <w:gridCol w:w="259"/>
        <w:gridCol w:w="249"/>
        <w:gridCol w:w="273"/>
        <w:gridCol w:w="259"/>
        <w:gridCol w:w="250"/>
        <w:gridCol w:w="527"/>
        <w:gridCol w:w="775"/>
        <w:gridCol w:w="227"/>
        <w:gridCol w:w="225"/>
        <w:gridCol w:w="229"/>
        <w:gridCol w:w="229"/>
        <w:gridCol w:w="295"/>
        <w:gridCol w:w="252"/>
        <w:gridCol w:w="252"/>
        <w:gridCol w:w="252"/>
        <w:gridCol w:w="724"/>
        <w:gridCol w:w="499"/>
      </w:tblGrid>
      <w:tr w:rsidR="00D64674" w:rsidRPr="00D64674" w14:paraId="68CB1BEA" w14:textId="77777777" w:rsidTr="006F773C">
        <w:tc>
          <w:tcPr>
            <w:tcW w:w="1526" w:type="dxa"/>
            <w:vAlign w:val="center"/>
          </w:tcPr>
          <w:p w14:paraId="745972D1"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Task</w:t>
            </w:r>
          </w:p>
        </w:tc>
        <w:tc>
          <w:tcPr>
            <w:tcW w:w="782" w:type="dxa"/>
            <w:gridSpan w:val="3"/>
            <w:vAlign w:val="center"/>
          </w:tcPr>
          <w:p w14:paraId="26969F22"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Week 1-3</w:t>
            </w:r>
          </w:p>
        </w:tc>
        <w:tc>
          <w:tcPr>
            <w:tcW w:w="1309" w:type="dxa"/>
            <w:gridSpan w:val="4"/>
            <w:vAlign w:val="center"/>
          </w:tcPr>
          <w:p w14:paraId="7B63A1B5"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Week 4-7</w:t>
            </w:r>
          </w:p>
        </w:tc>
        <w:tc>
          <w:tcPr>
            <w:tcW w:w="775" w:type="dxa"/>
            <w:vAlign w:val="center"/>
          </w:tcPr>
          <w:p w14:paraId="383F8C19"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 xml:space="preserve">Week </w:t>
            </w:r>
            <w:proofErr w:type="gramStart"/>
            <w:r w:rsidRPr="00D64674">
              <w:rPr>
                <w:rFonts w:ascii="Arial" w:hAnsi="Arial" w:cs="Arial"/>
                <w:sz w:val="22"/>
                <w:szCs w:val="22"/>
              </w:rPr>
              <w:t>8</w:t>
            </w:r>
            <w:proofErr w:type="gramEnd"/>
          </w:p>
        </w:tc>
        <w:tc>
          <w:tcPr>
            <w:tcW w:w="910" w:type="dxa"/>
            <w:gridSpan w:val="4"/>
            <w:vAlign w:val="center"/>
          </w:tcPr>
          <w:p w14:paraId="78EE71EC"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Week 9-12</w:t>
            </w:r>
          </w:p>
        </w:tc>
        <w:tc>
          <w:tcPr>
            <w:tcW w:w="1051" w:type="dxa"/>
            <w:gridSpan w:val="4"/>
            <w:vAlign w:val="center"/>
          </w:tcPr>
          <w:p w14:paraId="6E955894"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Week 13-16</w:t>
            </w:r>
          </w:p>
        </w:tc>
        <w:tc>
          <w:tcPr>
            <w:tcW w:w="1223" w:type="dxa"/>
            <w:gridSpan w:val="2"/>
            <w:vAlign w:val="center"/>
          </w:tcPr>
          <w:p w14:paraId="72740AB1"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Week 17-18</w:t>
            </w:r>
          </w:p>
        </w:tc>
      </w:tr>
      <w:tr w:rsidR="00D64674" w:rsidRPr="00D64674" w14:paraId="5DEB572D" w14:textId="77777777" w:rsidTr="006F773C">
        <w:tc>
          <w:tcPr>
            <w:tcW w:w="1526" w:type="dxa"/>
            <w:vAlign w:val="center"/>
          </w:tcPr>
          <w:p w14:paraId="52FAC456"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Literature Review (Proposal)</w:t>
            </w:r>
          </w:p>
        </w:tc>
        <w:tc>
          <w:tcPr>
            <w:tcW w:w="274" w:type="dxa"/>
            <w:shd w:val="clear" w:color="auto" w:fill="D9D9D9" w:themeFill="background1" w:themeFillShade="D9"/>
            <w:vAlign w:val="center"/>
          </w:tcPr>
          <w:p w14:paraId="794AF965" w14:textId="77777777" w:rsidR="00B169CB" w:rsidRPr="00D64674" w:rsidRDefault="00B169CB" w:rsidP="00D64674">
            <w:pPr>
              <w:spacing w:line="360" w:lineRule="auto"/>
              <w:rPr>
                <w:rFonts w:ascii="Arial" w:hAnsi="Arial" w:cs="Arial"/>
                <w:sz w:val="22"/>
                <w:szCs w:val="22"/>
              </w:rPr>
            </w:pPr>
          </w:p>
        </w:tc>
        <w:tc>
          <w:tcPr>
            <w:tcW w:w="259" w:type="dxa"/>
            <w:shd w:val="clear" w:color="auto" w:fill="D9D9D9" w:themeFill="background1" w:themeFillShade="D9"/>
            <w:vAlign w:val="center"/>
          </w:tcPr>
          <w:p w14:paraId="4C4E95F2" w14:textId="77777777" w:rsidR="00B169CB" w:rsidRPr="00D64674" w:rsidRDefault="00B169CB" w:rsidP="00D64674">
            <w:pPr>
              <w:spacing w:line="360" w:lineRule="auto"/>
              <w:rPr>
                <w:rFonts w:ascii="Arial" w:hAnsi="Arial" w:cs="Arial"/>
                <w:sz w:val="22"/>
                <w:szCs w:val="22"/>
              </w:rPr>
            </w:pPr>
          </w:p>
        </w:tc>
        <w:tc>
          <w:tcPr>
            <w:tcW w:w="249" w:type="dxa"/>
            <w:shd w:val="clear" w:color="auto" w:fill="D9D9D9" w:themeFill="background1" w:themeFillShade="D9"/>
            <w:vAlign w:val="center"/>
          </w:tcPr>
          <w:p w14:paraId="7DDB414C" w14:textId="77777777" w:rsidR="00B169CB" w:rsidRPr="00D64674" w:rsidRDefault="00B169CB" w:rsidP="00D64674">
            <w:pPr>
              <w:spacing w:line="360" w:lineRule="auto"/>
              <w:rPr>
                <w:rFonts w:ascii="Arial" w:hAnsi="Arial" w:cs="Arial"/>
                <w:sz w:val="22"/>
                <w:szCs w:val="22"/>
              </w:rPr>
            </w:pPr>
          </w:p>
        </w:tc>
        <w:tc>
          <w:tcPr>
            <w:tcW w:w="273" w:type="dxa"/>
            <w:shd w:val="clear" w:color="auto" w:fill="D9D9D9" w:themeFill="background1" w:themeFillShade="D9"/>
            <w:vAlign w:val="center"/>
          </w:tcPr>
          <w:p w14:paraId="5F64FF63"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vAlign w:val="center"/>
          </w:tcPr>
          <w:p w14:paraId="40A65FB1" w14:textId="77777777" w:rsidR="00B169CB" w:rsidRPr="00D64674" w:rsidRDefault="00B169CB" w:rsidP="00D64674">
            <w:pPr>
              <w:spacing w:line="360" w:lineRule="auto"/>
              <w:rPr>
                <w:rFonts w:ascii="Arial" w:hAnsi="Arial" w:cs="Arial"/>
                <w:sz w:val="22"/>
                <w:szCs w:val="22"/>
              </w:rPr>
            </w:pPr>
          </w:p>
        </w:tc>
        <w:tc>
          <w:tcPr>
            <w:tcW w:w="250" w:type="dxa"/>
            <w:shd w:val="clear" w:color="auto" w:fill="FFFFFF" w:themeFill="background1"/>
            <w:vAlign w:val="center"/>
          </w:tcPr>
          <w:p w14:paraId="49B1E443" w14:textId="77777777" w:rsidR="00B169CB" w:rsidRPr="00D64674" w:rsidRDefault="00B169CB" w:rsidP="00D64674">
            <w:pPr>
              <w:spacing w:line="360" w:lineRule="auto"/>
              <w:rPr>
                <w:rFonts w:ascii="Arial" w:hAnsi="Arial" w:cs="Arial"/>
                <w:sz w:val="22"/>
                <w:szCs w:val="22"/>
              </w:rPr>
            </w:pPr>
          </w:p>
        </w:tc>
        <w:tc>
          <w:tcPr>
            <w:tcW w:w="527" w:type="dxa"/>
            <w:shd w:val="clear" w:color="auto" w:fill="FFFFFF" w:themeFill="background1"/>
          </w:tcPr>
          <w:p w14:paraId="488ECBCF" w14:textId="77777777" w:rsidR="00B169CB" w:rsidRPr="00D64674" w:rsidRDefault="00B169CB" w:rsidP="00D64674">
            <w:pPr>
              <w:spacing w:line="360" w:lineRule="auto"/>
              <w:rPr>
                <w:rFonts w:ascii="Arial" w:hAnsi="Arial" w:cs="Arial"/>
                <w:sz w:val="22"/>
                <w:szCs w:val="22"/>
              </w:rPr>
            </w:pPr>
          </w:p>
        </w:tc>
        <w:tc>
          <w:tcPr>
            <w:tcW w:w="775" w:type="dxa"/>
            <w:shd w:val="clear" w:color="auto" w:fill="FFFFFF" w:themeFill="background1"/>
            <w:vAlign w:val="center"/>
          </w:tcPr>
          <w:p w14:paraId="292DAC80" w14:textId="77777777" w:rsidR="00B169CB" w:rsidRPr="00D64674" w:rsidRDefault="00B169CB" w:rsidP="00D64674">
            <w:pPr>
              <w:spacing w:line="360" w:lineRule="auto"/>
              <w:rPr>
                <w:rFonts w:ascii="Arial" w:hAnsi="Arial" w:cs="Arial"/>
                <w:sz w:val="22"/>
                <w:szCs w:val="22"/>
              </w:rPr>
            </w:pPr>
          </w:p>
        </w:tc>
        <w:tc>
          <w:tcPr>
            <w:tcW w:w="227" w:type="dxa"/>
            <w:shd w:val="clear" w:color="auto" w:fill="FFFFFF" w:themeFill="background1"/>
            <w:vAlign w:val="center"/>
          </w:tcPr>
          <w:p w14:paraId="583F7E58" w14:textId="77777777" w:rsidR="00B169CB" w:rsidRPr="00D64674" w:rsidRDefault="00B169CB" w:rsidP="00D64674">
            <w:pPr>
              <w:spacing w:line="360" w:lineRule="auto"/>
              <w:rPr>
                <w:rFonts w:ascii="Arial" w:hAnsi="Arial" w:cs="Arial"/>
                <w:sz w:val="22"/>
                <w:szCs w:val="22"/>
              </w:rPr>
            </w:pPr>
          </w:p>
        </w:tc>
        <w:tc>
          <w:tcPr>
            <w:tcW w:w="225" w:type="dxa"/>
            <w:shd w:val="clear" w:color="auto" w:fill="FFFFFF" w:themeFill="background1"/>
            <w:vAlign w:val="center"/>
          </w:tcPr>
          <w:p w14:paraId="16DED9A0"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7E4F98ED"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4EAAB914" w14:textId="77777777" w:rsidR="00B169CB" w:rsidRPr="00D64674" w:rsidRDefault="00B169CB" w:rsidP="00D64674">
            <w:pPr>
              <w:spacing w:line="360" w:lineRule="auto"/>
              <w:rPr>
                <w:rFonts w:ascii="Arial" w:hAnsi="Arial" w:cs="Arial"/>
                <w:sz w:val="22"/>
                <w:szCs w:val="22"/>
              </w:rPr>
            </w:pPr>
          </w:p>
        </w:tc>
        <w:tc>
          <w:tcPr>
            <w:tcW w:w="295" w:type="dxa"/>
            <w:shd w:val="clear" w:color="auto" w:fill="FFFFFF" w:themeFill="background1"/>
            <w:vAlign w:val="center"/>
          </w:tcPr>
          <w:p w14:paraId="068B0D36"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1F867509"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04449864"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5696D7B1"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vAlign w:val="center"/>
          </w:tcPr>
          <w:p w14:paraId="73DD974F"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vAlign w:val="center"/>
          </w:tcPr>
          <w:p w14:paraId="1702B520" w14:textId="77777777" w:rsidR="00B169CB" w:rsidRPr="00D64674" w:rsidRDefault="00B169CB" w:rsidP="00D64674">
            <w:pPr>
              <w:spacing w:line="360" w:lineRule="auto"/>
              <w:rPr>
                <w:rFonts w:ascii="Arial" w:hAnsi="Arial" w:cs="Arial"/>
                <w:sz w:val="22"/>
                <w:szCs w:val="22"/>
              </w:rPr>
            </w:pPr>
          </w:p>
        </w:tc>
      </w:tr>
      <w:tr w:rsidR="00D64674" w:rsidRPr="00D64674" w14:paraId="6EE5DFD1" w14:textId="77777777" w:rsidTr="006F773C">
        <w:tc>
          <w:tcPr>
            <w:tcW w:w="1526" w:type="dxa"/>
            <w:vAlign w:val="center"/>
          </w:tcPr>
          <w:p w14:paraId="287C4F49"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Data Collection (Proposal)</w:t>
            </w:r>
          </w:p>
        </w:tc>
        <w:tc>
          <w:tcPr>
            <w:tcW w:w="274" w:type="dxa"/>
            <w:shd w:val="clear" w:color="auto" w:fill="FFFFFF" w:themeFill="background1"/>
            <w:vAlign w:val="center"/>
          </w:tcPr>
          <w:p w14:paraId="43FA799D" w14:textId="77777777" w:rsidR="00B169CB" w:rsidRPr="00D64674" w:rsidRDefault="00B169CB" w:rsidP="00D64674">
            <w:pPr>
              <w:spacing w:line="360" w:lineRule="auto"/>
              <w:rPr>
                <w:rFonts w:ascii="Arial" w:hAnsi="Arial" w:cs="Arial"/>
                <w:sz w:val="22"/>
                <w:szCs w:val="22"/>
              </w:rPr>
            </w:pPr>
          </w:p>
        </w:tc>
        <w:tc>
          <w:tcPr>
            <w:tcW w:w="259" w:type="dxa"/>
            <w:shd w:val="clear" w:color="auto" w:fill="D9D9D9" w:themeFill="background1" w:themeFillShade="D9"/>
            <w:vAlign w:val="center"/>
          </w:tcPr>
          <w:p w14:paraId="7B184A8F" w14:textId="77777777" w:rsidR="00B169CB" w:rsidRPr="00D64674" w:rsidRDefault="00B169CB" w:rsidP="00D64674">
            <w:pPr>
              <w:spacing w:line="360" w:lineRule="auto"/>
              <w:rPr>
                <w:rFonts w:ascii="Arial" w:hAnsi="Arial" w:cs="Arial"/>
                <w:sz w:val="22"/>
                <w:szCs w:val="22"/>
              </w:rPr>
            </w:pPr>
          </w:p>
        </w:tc>
        <w:tc>
          <w:tcPr>
            <w:tcW w:w="249" w:type="dxa"/>
            <w:shd w:val="clear" w:color="auto" w:fill="D9D9D9" w:themeFill="background1" w:themeFillShade="D9"/>
            <w:vAlign w:val="center"/>
          </w:tcPr>
          <w:p w14:paraId="6DF13793" w14:textId="77777777" w:rsidR="00B169CB" w:rsidRPr="00D64674" w:rsidRDefault="00B169CB" w:rsidP="00D64674">
            <w:pPr>
              <w:spacing w:line="360" w:lineRule="auto"/>
              <w:rPr>
                <w:rFonts w:ascii="Arial" w:hAnsi="Arial" w:cs="Arial"/>
                <w:sz w:val="22"/>
                <w:szCs w:val="22"/>
              </w:rPr>
            </w:pPr>
          </w:p>
        </w:tc>
        <w:tc>
          <w:tcPr>
            <w:tcW w:w="273" w:type="dxa"/>
            <w:shd w:val="clear" w:color="auto" w:fill="D9D9D9" w:themeFill="background1" w:themeFillShade="D9"/>
            <w:vAlign w:val="center"/>
          </w:tcPr>
          <w:p w14:paraId="59EDE455" w14:textId="77777777" w:rsidR="00B169CB" w:rsidRPr="00D64674" w:rsidRDefault="00B169CB" w:rsidP="00D64674">
            <w:pPr>
              <w:spacing w:line="360" w:lineRule="auto"/>
              <w:rPr>
                <w:rFonts w:ascii="Arial" w:hAnsi="Arial" w:cs="Arial"/>
                <w:sz w:val="22"/>
                <w:szCs w:val="22"/>
              </w:rPr>
            </w:pPr>
          </w:p>
        </w:tc>
        <w:tc>
          <w:tcPr>
            <w:tcW w:w="259" w:type="dxa"/>
            <w:shd w:val="clear" w:color="auto" w:fill="D9D9D9" w:themeFill="background1" w:themeFillShade="D9"/>
            <w:vAlign w:val="center"/>
          </w:tcPr>
          <w:p w14:paraId="165D7A4E" w14:textId="77777777" w:rsidR="00B169CB" w:rsidRPr="00D64674" w:rsidRDefault="00B169CB" w:rsidP="00D64674">
            <w:pPr>
              <w:spacing w:line="360" w:lineRule="auto"/>
              <w:rPr>
                <w:rFonts w:ascii="Arial" w:hAnsi="Arial" w:cs="Arial"/>
                <w:sz w:val="22"/>
                <w:szCs w:val="22"/>
              </w:rPr>
            </w:pPr>
          </w:p>
        </w:tc>
        <w:tc>
          <w:tcPr>
            <w:tcW w:w="250" w:type="dxa"/>
            <w:shd w:val="clear" w:color="auto" w:fill="FFFFFF" w:themeFill="background1"/>
            <w:vAlign w:val="center"/>
          </w:tcPr>
          <w:p w14:paraId="1B29CB9E" w14:textId="77777777" w:rsidR="00B169CB" w:rsidRPr="00D64674" w:rsidRDefault="00B169CB" w:rsidP="00D64674">
            <w:pPr>
              <w:spacing w:line="360" w:lineRule="auto"/>
              <w:rPr>
                <w:rFonts w:ascii="Arial" w:hAnsi="Arial" w:cs="Arial"/>
                <w:sz w:val="22"/>
                <w:szCs w:val="22"/>
              </w:rPr>
            </w:pPr>
          </w:p>
        </w:tc>
        <w:tc>
          <w:tcPr>
            <w:tcW w:w="527" w:type="dxa"/>
            <w:shd w:val="clear" w:color="auto" w:fill="FFFFFF" w:themeFill="background1"/>
          </w:tcPr>
          <w:p w14:paraId="2D75389A" w14:textId="77777777" w:rsidR="00B169CB" w:rsidRPr="00D64674" w:rsidRDefault="00B169CB" w:rsidP="00D64674">
            <w:pPr>
              <w:spacing w:line="360" w:lineRule="auto"/>
              <w:rPr>
                <w:rFonts w:ascii="Arial" w:hAnsi="Arial" w:cs="Arial"/>
                <w:sz w:val="22"/>
                <w:szCs w:val="22"/>
              </w:rPr>
            </w:pPr>
          </w:p>
        </w:tc>
        <w:tc>
          <w:tcPr>
            <w:tcW w:w="775" w:type="dxa"/>
            <w:shd w:val="clear" w:color="auto" w:fill="FFFFFF" w:themeFill="background1"/>
            <w:vAlign w:val="center"/>
          </w:tcPr>
          <w:p w14:paraId="05093B60" w14:textId="77777777" w:rsidR="00B169CB" w:rsidRPr="00D64674" w:rsidRDefault="00B169CB" w:rsidP="00D64674">
            <w:pPr>
              <w:spacing w:line="360" w:lineRule="auto"/>
              <w:rPr>
                <w:rFonts w:ascii="Arial" w:hAnsi="Arial" w:cs="Arial"/>
                <w:sz w:val="22"/>
                <w:szCs w:val="22"/>
              </w:rPr>
            </w:pPr>
          </w:p>
        </w:tc>
        <w:tc>
          <w:tcPr>
            <w:tcW w:w="227" w:type="dxa"/>
            <w:shd w:val="clear" w:color="auto" w:fill="FFFFFF" w:themeFill="background1"/>
            <w:vAlign w:val="center"/>
          </w:tcPr>
          <w:p w14:paraId="4E3773AB" w14:textId="77777777" w:rsidR="00B169CB" w:rsidRPr="00D64674" w:rsidRDefault="00B169CB" w:rsidP="00D64674">
            <w:pPr>
              <w:spacing w:line="360" w:lineRule="auto"/>
              <w:rPr>
                <w:rFonts w:ascii="Arial" w:hAnsi="Arial" w:cs="Arial"/>
                <w:sz w:val="22"/>
                <w:szCs w:val="22"/>
              </w:rPr>
            </w:pPr>
          </w:p>
        </w:tc>
        <w:tc>
          <w:tcPr>
            <w:tcW w:w="225" w:type="dxa"/>
            <w:shd w:val="clear" w:color="auto" w:fill="FFFFFF" w:themeFill="background1"/>
            <w:vAlign w:val="center"/>
          </w:tcPr>
          <w:p w14:paraId="405D3DE3"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541C1457"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54453681" w14:textId="77777777" w:rsidR="00B169CB" w:rsidRPr="00D64674" w:rsidRDefault="00B169CB" w:rsidP="00D64674">
            <w:pPr>
              <w:spacing w:line="360" w:lineRule="auto"/>
              <w:rPr>
                <w:rFonts w:ascii="Arial" w:hAnsi="Arial" w:cs="Arial"/>
                <w:sz w:val="22"/>
                <w:szCs w:val="22"/>
              </w:rPr>
            </w:pPr>
          </w:p>
        </w:tc>
        <w:tc>
          <w:tcPr>
            <w:tcW w:w="295" w:type="dxa"/>
            <w:shd w:val="clear" w:color="auto" w:fill="FFFFFF" w:themeFill="background1"/>
            <w:vAlign w:val="center"/>
          </w:tcPr>
          <w:p w14:paraId="7E48D817"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4B96D368"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743909BB"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4B3739AD"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vAlign w:val="center"/>
          </w:tcPr>
          <w:p w14:paraId="20AC8DAC"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vAlign w:val="center"/>
          </w:tcPr>
          <w:p w14:paraId="16C3C193" w14:textId="77777777" w:rsidR="00B169CB" w:rsidRPr="00D64674" w:rsidRDefault="00B169CB" w:rsidP="00D64674">
            <w:pPr>
              <w:spacing w:line="360" w:lineRule="auto"/>
              <w:rPr>
                <w:rFonts w:ascii="Arial" w:hAnsi="Arial" w:cs="Arial"/>
                <w:sz w:val="22"/>
                <w:szCs w:val="22"/>
              </w:rPr>
            </w:pPr>
          </w:p>
        </w:tc>
      </w:tr>
      <w:tr w:rsidR="00D64674" w:rsidRPr="00D64674" w14:paraId="1042154C" w14:textId="77777777" w:rsidTr="006F773C">
        <w:tc>
          <w:tcPr>
            <w:tcW w:w="1526" w:type="dxa"/>
            <w:vAlign w:val="center"/>
          </w:tcPr>
          <w:p w14:paraId="03C856B5"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Quantitative Analysis (Proposal)</w:t>
            </w:r>
          </w:p>
        </w:tc>
        <w:tc>
          <w:tcPr>
            <w:tcW w:w="274" w:type="dxa"/>
            <w:shd w:val="clear" w:color="auto" w:fill="FFFFFF" w:themeFill="background1"/>
            <w:vAlign w:val="center"/>
          </w:tcPr>
          <w:p w14:paraId="37B301F2"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vAlign w:val="center"/>
          </w:tcPr>
          <w:p w14:paraId="695E707C" w14:textId="77777777" w:rsidR="00B169CB" w:rsidRPr="00D64674" w:rsidRDefault="00B169CB" w:rsidP="00D64674">
            <w:pPr>
              <w:spacing w:line="360" w:lineRule="auto"/>
              <w:rPr>
                <w:rFonts w:ascii="Arial" w:hAnsi="Arial" w:cs="Arial"/>
                <w:sz w:val="22"/>
                <w:szCs w:val="22"/>
              </w:rPr>
            </w:pPr>
          </w:p>
        </w:tc>
        <w:tc>
          <w:tcPr>
            <w:tcW w:w="249" w:type="dxa"/>
            <w:shd w:val="clear" w:color="auto" w:fill="D9D9D9" w:themeFill="background1" w:themeFillShade="D9"/>
            <w:vAlign w:val="center"/>
          </w:tcPr>
          <w:p w14:paraId="670E4180" w14:textId="77777777" w:rsidR="00B169CB" w:rsidRPr="00D64674" w:rsidRDefault="00B169CB" w:rsidP="00D64674">
            <w:pPr>
              <w:spacing w:line="360" w:lineRule="auto"/>
              <w:rPr>
                <w:rFonts w:ascii="Arial" w:hAnsi="Arial" w:cs="Arial"/>
                <w:sz w:val="22"/>
                <w:szCs w:val="22"/>
              </w:rPr>
            </w:pPr>
          </w:p>
        </w:tc>
        <w:tc>
          <w:tcPr>
            <w:tcW w:w="273" w:type="dxa"/>
            <w:shd w:val="clear" w:color="auto" w:fill="D9D9D9" w:themeFill="background1" w:themeFillShade="D9"/>
            <w:vAlign w:val="center"/>
          </w:tcPr>
          <w:p w14:paraId="28F3C064" w14:textId="77777777" w:rsidR="00B169CB" w:rsidRPr="00D64674" w:rsidRDefault="00B169CB" w:rsidP="00D64674">
            <w:pPr>
              <w:spacing w:line="360" w:lineRule="auto"/>
              <w:rPr>
                <w:rFonts w:ascii="Arial" w:hAnsi="Arial" w:cs="Arial"/>
                <w:sz w:val="22"/>
                <w:szCs w:val="22"/>
              </w:rPr>
            </w:pPr>
          </w:p>
        </w:tc>
        <w:tc>
          <w:tcPr>
            <w:tcW w:w="259" w:type="dxa"/>
            <w:shd w:val="clear" w:color="auto" w:fill="D9D9D9" w:themeFill="background1" w:themeFillShade="D9"/>
            <w:vAlign w:val="center"/>
          </w:tcPr>
          <w:p w14:paraId="2A287D98" w14:textId="77777777" w:rsidR="00B169CB" w:rsidRPr="00D64674" w:rsidRDefault="00B169CB" w:rsidP="00D64674">
            <w:pPr>
              <w:spacing w:line="360" w:lineRule="auto"/>
              <w:rPr>
                <w:rFonts w:ascii="Arial" w:hAnsi="Arial" w:cs="Arial"/>
                <w:sz w:val="22"/>
                <w:szCs w:val="22"/>
              </w:rPr>
            </w:pPr>
          </w:p>
        </w:tc>
        <w:tc>
          <w:tcPr>
            <w:tcW w:w="250" w:type="dxa"/>
            <w:shd w:val="clear" w:color="auto" w:fill="FFFFFF" w:themeFill="background1"/>
            <w:vAlign w:val="center"/>
          </w:tcPr>
          <w:p w14:paraId="6E66EBB6" w14:textId="77777777" w:rsidR="00B169CB" w:rsidRPr="00D64674" w:rsidRDefault="00B169CB" w:rsidP="00D64674">
            <w:pPr>
              <w:spacing w:line="360" w:lineRule="auto"/>
              <w:rPr>
                <w:rFonts w:ascii="Arial" w:hAnsi="Arial" w:cs="Arial"/>
                <w:sz w:val="22"/>
                <w:szCs w:val="22"/>
              </w:rPr>
            </w:pPr>
          </w:p>
        </w:tc>
        <w:tc>
          <w:tcPr>
            <w:tcW w:w="527" w:type="dxa"/>
            <w:shd w:val="clear" w:color="auto" w:fill="FFFFFF" w:themeFill="background1"/>
          </w:tcPr>
          <w:p w14:paraId="7D6D877F" w14:textId="77777777" w:rsidR="00B169CB" w:rsidRPr="00D64674" w:rsidRDefault="00B169CB" w:rsidP="00D64674">
            <w:pPr>
              <w:spacing w:line="360" w:lineRule="auto"/>
              <w:rPr>
                <w:rFonts w:ascii="Arial" w:hAnsi="Arial" w:cs="Arial"/>
                <w:sz w:val="22"/>
                <w:szCs w:val="22"/>
              </w:rPr>
            </w:pPr>
          </w:p>
        </w:tc>
        <w:tc>
          <w:tcPr>
            <w:tcW w:w="775" w:type="dxa"/>
            <w:shd w:val="clear" w:color="auto" w:fill="FFFFFF" w:themeFill="background1"/>
            <w:vAlign w:val="center"/>
          </w:tcPr>
          <w:p w14:paraId="6DF40001" w14:textId="77777777" w:rsidR="00B169CB" w:rsidRPr="00D64674" w:rsidRDefault="00B169CB" w:rsidP="00D64674">
            <w:pPr>
              <w:spacing w:line="360" w:lineRule="auto"/>
              <w:rPr>
                <w:rFonts w:ascii="Arial" w:hAnsi="Arial" w:cs="Arial"/>
                <w:sz w:val="22"/>
                <w:szCs w:val="22"/>
              </w:rPr>
            </w:pPr>
          </w:p>
        </w:tc>
        <w:tc>
          <w:tcPr>
            <w:tcW w:w="227" w:type="dxa"/>
            <w:shd w:val="clear" w:color="auto" w:fill="FFFFFF" w:themeFill="background1"/>
            <w:vAlign w:val="center"/>
          </w:tcPr>
          <w:p w14:paraId="44B123B8" w14:textId="77777777" w:rsidR="00B169CB" w:rsidRPr="00D64674" w:rsidRDefault="00B169CB" w:rsidP="00D64674">
            <w:pPr>
              <w:spacing w:line="360" w:lineRule="auto"/>
              <w:rPr>
                <w:rFonts w:ascii="Arial" w:hAnsi="Arial" w:cs="Arial"/>
                <w:sz w:val="22"/>
                <w:szCs w:val="22"/>
              </w:rPr>
            </w:pPr>
          </w:p>
        </w:tc>
        <w:tc>
          <w:tcPr>
            <w:tcW w:w="225" w:type="dxa"/>
            <w:shd w:val="clear" w:color="auto" w:fill="FFFFFF" w:themeFill="background1"/>
            <w:vAlign w:val="center"/>
          </w:tcPr>
          <w:p w14:paraId="5AB41F56"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4B2309BF"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1A39C69F" w14:textId="77777777" w:rsidR="00B169CB" w:rsidRPr="00D64674" w:rsidRDefault="00B169CB" w:rsidP="00D64674">
            <w:pPr>
              <w:spacing w:line="360" w:lineRule="auto"/>
              <w:rPr>
                <w:rFonts w:ascii="Arial" w:hAnsi="Arial" w:cs="Arial"/>
                <w:sz w:val="22"/>
                <w:szCs w:val="22"/>
              </w:rPr>
            </w:pPr>
          </w:p>
        </w:tc>
        <w:tc>
          <w:tcPr>
            <w:tcW w:w="295" w:type="dxa"/>
            <w:shd w:val="clear" w:color="auto" w:fill="FFFFFF" w:themeFill="background1"/>
            <w:vAlign w:val="center"/>
          </w:tcPr>
          <w:p w14:paraId="35857A42"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5CB00E2A"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691C5971"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7FA02B60"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vAlign w:val="center"/>
          </w:tcPr>
          <w:p w14:paraId="3EACEE39"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vAlign w:val="center"/>
          </w:tcPr>
          <w:p w14:paraId="0B3BCD5D" w14:textId="77777777" w:rsidR="00B169CB" w:rsidRPr="00D64674" w:rsidRDefault="00B169CB" w:rsidP="00D64674">
            <w:pPr>
              <w:spacing w:line="360" w:lineRule="auto"/>
              <w:rPr>
                <w:rFonts w:ascii="Arial" w:hAnsi="Arial" w:cs="Arial"/>
                <w:sz w:val="22"/>
                <w:szCs w:val="22"/>
              </w:rPr>
            </w:pPr>
          </w:p>
        </w:tc>
      </w:tr>
      <w:tr w:rsidR="00D64674" w:rsidRPr="00D64674" w14:paraId="19EB35B0" w14:textId="77777777" w:rsidTr="006F773C">
        <w:tc>
          <w:tcPr>
            <w:tcW w:w="1526" w:type="dxa"/>
            <w:vAlign w:val="center"/>
          </w:tcPr>
          <w:p w14:paraId="5237B40A"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Qualitative Analysis (Proposal)</w:t>
            </w:r>
          </w:p>
        </w:tc>
        <w:tc>
          <w:tcPr>
            <w:tcW w:w="274" w:type="dxa"/>
            <w:shd w:val="clear" w:color="auto" w:fill="FFFFFF" w:themeFill="background1"/>
            <w:vAlign w:val="center"/>
          </w:tcPr>
          <w:p w14:paraId="3E02BCA6"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vAlign w:val="center"/>
          </w:tcPr>
          <w:p w14:paraId="0A0BFE0E" w14:textId="77777777" w:rsidR="00B169CB" w:rsidRPr="00D64674" w:rsidRDefault="00B169CB" w:rsidP="00D64674">
            <w:pPr>
              <w:spacing w:line="360" w:lineRule="auto"/>
              <w:rPr>
                <w:rFonts w:ascii="Arial" w:hAnsi="Arial" w:cs="Arial"/>
                <w:sz w:val="22"/>
                <w:szCs w:val="22"/>
              </w:rPr>
            </w:pPr>
          </w:p>
        </w:tc>
        <w:tc>
          <w:tcPr>
            <w:tcW w:w="249" w:type="dxa"/>
            <w:shd w:val="clear" w:color="auto" w:fill="FFFFFF" w:themeFill="background1"/>
            <w:vAlign w:val="center"/>
          </w:tcPr>
          <w:p w14:paraId="091E1916" w14:textId="77777777" w:rsidR="00B169CB" w:rsidRPr="00D64674" w:rsidRDefault="00B169CB" w:rsidP="00D64674">
            <w:pPr>
              <w:spacing w:line="360" w:lineRule="auto"/>
              <w:rPr>
                <w:rFonts w:ascii="Arial" w:hAnsi="Arial" w:cs="Arial"/>
                <w:sz w:val="22"/>
                <w:szCs w:val="22"/>
              </w:rPr>
            </w:pPr>
          </w:p>
        </w:tc>
        <w:tc>
          <w:tcPr>
            <w:tcW w:w="273" w:type="dxa"/>
            <w:shd w:val="clear" w:color="auto" w:fill="D9D9D9" w:themeFill="background1" w:themeFillShade="D9"/>
            <w:vAlign w:val="center"/>
          </w:tcPr>
          <w:p w14:paraId="62B504BB" w14:textId="77777777" w:rsidR="00B169CB" w:rsidRPr="00D64674" w:rsidRDefault="00B169CB" w:rsidP="00D64674">
            <w:pPr>
              <w:spacing w:line="360" w:lineRule="auto"/>
              <w:rPr>
                <w:rFonts w:ascii="Arial" w:hAnsi="Arial" w:cs="Arial"/>
                <w:sz w:val="22"/>
                <w:szCs w:val="22"/>
              </w:rPr>
            </w:pPr>
          </w:p>
        </w:tc>
        <w:tc>
          <w:tcPr>
            <w:tcW w:w="259" w:type="dxa"/>
            <w:shd w:val="clear" w:color="auto" w:fill="D9D9D9" w:themeFill="background1" w:themeFillShade="D9"/>
            <w:vAlign w:val="center"/>
          </w:tcPr>
          <w:p w14:paraId="55836C6C" w14:textId="77777777" w:rsidR="00B169CB" w:rsidRPr="00D64674" w:rsidRDefault="00B169CB" w:rsidP="00D64674">
            <w:pPr>
              <w:spacing w:line="360" w:lineRule="auto"/>
              <w:rPr>
                <w:rFonts w:ascii="Arial" w:hAnsi="Arial" w:cs="Arial"/>
                <w:sz w:val="22"/>
                <w:szCs w:val="22"/>
              </w:rPr>
            </w:pPr>
          </w:p>
        </w:tc>
        <w:tc>
          <w:tcPr>
            <w:tcW w:w="250" w:type="dxa"/>
            <w:shd w:val="clear" w:color="auto" w:fill="D9D9D9" w:themeFill="background1" w:themeFillShade="D9"/>
            <w:vAlign w:val="center"/>
          </w:tcPr>
          <w:p w14:paraId="2DE35A0E" w14:textId="77777777" w:rsidR="00B169CB" w:rsidRPr="00D64674" w:rsidRDefault="00B169CB" w:rsidP="00D64674">
            <w:pPr>
              <w:spacing w:line="360" w:lineRule="auto"/>
              <w:rPr>
                <w:rFonts w:ascii="Arial" w:hAnsi="Arial" w:cs="Arial"/>
                <w:sz w:val="22"/>
                <w:szCs w:val="22"/>
              </w:rPr>
            </w:pPr>
          </w:p>
        </w:tc>
        <w:tc>
          <w:tcPr>
            <w:tcW w:w="527" w:type="dxa"/>
            <w:shd w:val="clear" w:color="auto" w:fill="FFFFFF" w:themeFill="background1"/>
          </w:tcPr>
          <w:p w14:paraId="0602975E" w14:textId="77777777" w:rsidR="00B169CB" w:rsidRPr="00D64674" w:rsidRDefault="00B169CB" w:rsidP="00D64674">
            <w:pPr>
              <w:spacing w:line="360" w:lineRule="auto"/>
              <w:rPr>
                <w:rFonts w:ascii="Arial" w:hAnsi="Arial" w:cs="Arial"/>
                <w:sz w:val="22"/>
                <w:szCs w:val="22"/>
              </w:rPr>
            </w:pPr>
          </w:p>
        </w:tc>
        <w:tc>
          <w:tcPr>
            <w:tcW w:w="775" w:type="dxa"/>
            <w:shd w:val="clear" w:color="auto" w:fill="FFFFFF" w:themeFill="background1"/>
            <w:vAlign w:val="center"/>
          </w:tcPr>
          <w:p w14:paraId="2C75A12E" w14:textId="77777777" w:rsidR="00B169CB" w:rsidRPr="00D64674" w:rsidRDefault="00B169CB" w:rsidP="00D64674">
            <w:pPr>
              <w:spacing w:line="360" w:lineRule="auto"/>
              <w:rPr>
                <w:rFonts w:ascii="Arial" w:hAnsi="Arial" w:cs="Arial"/>
                <w:sz w:val="22"/>
                <w:szCs w:val="22"/>
              </w:rPr>
            </w:pPr>
          </w:p>
        </w:tc>
        <w:tc>
          <w:tcPr>
            <w:tcW w:w="227" w:type="dxa"/>
            <w:shd w:val="clear" w:color="auto" w:fill="FFFFFF" w:themeFill="background1"/>
            <w:vAlign w:val="center"/>
          </w:tcPr>
          <w:p w14:paraId="37B525BF" w14:textId="77777777" w:rsidR="00B169CB" w:rsidRPr="00D64674" w:rsidRDefault="00B169CB" w:rsidP="00D64674">
            <w:pPr>
              <w:spacing w:line="360" w:lineRule="auto"/>
              <w:rPr>
                <w:rFonts w:ascii="Arial" w:hAnsi="Arial" w:cs="Arial"/>
                <w:sz w:val="22"/>
                <w:szCs w:val="22"/>
              </w:rPr>
            </w:pPr>
          </w:p>
        </w:tc>
        <w:tc>
          <w:tcPr>
            <w:tcW w:w="225" w:type="dxa"/>
            <w:shd w:val="clear" w:color="auto" w:fill="FFFFFF" w:themeFill="background1"/>
            <w:vAlign w:val="center"/>
          </w:tcPr>
          <w:p w14:paraId="3B75E787"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35400966"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74B56259" w14:textId="77777777" w:rsidR="00B169CB" w:rsidRPr="00D64674" w:rsidRDefault="00B169CB" w:rsidP="00D64674">
            <w:pPr>
              <w:spacing w:line="360" w:lineRule="auto"/>
              <w:rPr>
                <w:rFonts w:ascii="Arial" w:hAnsi="Arial" w:cs="Arial"/>
                <w:sz w:val="22"/>
                <w:szCs w:val="22"/>
              </w:rPr>
            </w:pPr>
          </w:p>
        </w:tc>
        <w:tc>
          <w:tcPr>
            <w:tcW w:w="295" w:type="dxa"/>
            <w:shd w:val="clear" w:color="auto" w:fill="FFFFFF" w:themeFill="background1"/>
            <w:vAlign w:val="center"/>
          </w:tcPr>
          <w:p w14:paraId="6D8AD76E"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027794C5"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4092FC25"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61DFE238"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vAlign w:val="center"/>
          </w:tcPr>
          <w:p w14:paraId="64F679D3"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vAlign w:val="center"/>
          </w:tcPr>
          <w:p w14:paraId="5EAC7AAD" w14:textId="77777777" w:rsidR="00B169CB" w:rsidRPr="00D64674" w:rsidRDefault="00B169CB" w:rsidP="00D64674">
            <w:pPr>
              <w:spacing w:line="360" w:lineRule="auto"/>
              <w:rPr>
                <w:rFonts w:ascii="Arial" w:hAnsi="Arial" w:cs="Arial"/>
                <w:sz w:val="22"/>
                <w:szCs w:val="22"/>
              </w:rPr>
            </w:pPr>
          </w:p>
        </w:tc>
      </w:tr>
      <w:tr w:rsidR="00D64674" w:rsidRPr="00D64674" w14:paraId="4A4D04B9" w14:textId="77777777" w:rsidTr="006F773C">
        <w:tc>
          <w:tcPr>
            <w:tcW w:w="1526" w:type="dxa"/>
            <w:vAlign w:val="center"/>
          </w:tcPr>
          <w:p w14:paraId="6F77578F"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Draft Results &amp; Discussion (Proposal)</w:t>
            </w:r>
          </w:p>
        </w:tc>
        <w:tc>
          <w:tcPr>
            <w:tcW w:w="274" w:type="dxa"/>
            <w:shd w:val="clear" w:color="auto" w:fill="FFFFFF" w:themeFill="background1"/>
            <w:vAlign w:val="center"/>
          </w:tcPr>
          <w:p w14:paraId="5066F2BF"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vAlign w:val="center"/>
          </w:tcPr>
          <w:p w14:paraId="187B7583" w14:textId="77777777" w:rsidR="00B169CB" w:rsidRPr="00D64674" w:rsidRDefault="00B169CB" w:rsidP="00D64674">
            <w:pPr>
              <w:spacing w:line="360" w:lineRule="auto"/>
              <w:rPr>
                <w:rFonts w:ascii="Arial" w:hAnsi="Arial" w:cs="Arial"/>
                <w:sz w:val="22"/>
                <w:szCs w:val="22"/>
              </w:rPr>
            </w:pPr>
          </w:p>
        </w:tc>
        <w:tc>
          <w:tcPr>
            <w:tcW w:w="249" w:type="dxa"/>
            <w:shd w:val="clear" w:color="auto" w:fill="FFFFFF" w:themeFill="background1"/>
            <w:vAlign w:val="center"/>
          </w:tcPr>
          <w:p w14:paraId="5357DA30" w14:textId="77777777" w:rsidR="00B169CB" w:rsidRPr="00D64674" w:rsidRDefault="00B169CB" w:rsidP="00D64674">
            <w:pPr>
              <w:spacing w:line="360" w:lineRule="auto"/>
              <w:rPr>
                <w:rFonts w:ascii="Arial" w:hAnsi="Arial" w:cs="Arial"/>
                <w:sz w:val="22"/>
                <w:szCs w:val="22"/>
              </w:rPr>
            </w:pPr>
          </w:p>
        </w:tc>
        <w:tc>
          <w:tcPr>
            <w:tcW w:w="273" w:type="dxa"/>
            <w:shd w:val="clear" w:color="auto" w:fill="FFFFFF" w:themeFill="background1"/>
            <w:vAlign w:val="center"/>
          </w:tcPr>
          <w:p w14:paraId="6C5A34BB" w14:textId="77777777" w:rsidR="00B169CB" w:rsidRPr="00D64674" w:rsidRDefault="00B169CB" w:rsidP="00D64674">
            <w:pPr>
              <w:spacing w:line="360" w:lineRule="auto"/>
              <w:rPr>
                <w:rFonts w:ascii="Arial" w:hAnsi="Arial" w:cs="Arial"/>
                <w:sz w:val="22"/>
                <w:szCs w:val="22"/>
              </w:rPr>
            </w:pPr>
          </w:p>
        </w:tc>
        <w:tc>
          <w:tcPr>
            <w:tcW w:w="259" w:type="dxa"/>
            <w:shd w:val="clear" w:color="auto" w:fill="D9D9D9" w:themeFill="background1" w:themeFillShade="D9"/>
            <w:vAlign w:val="center"/>
          </w:tcPr>
          <w:p w14:paraId="5BA5ED35" w14:textId="77777777" w:rsidR="00B169CB" w:rsidRPr="00D64674" w:rsidRDefault="00B169CB" w:rsidP="00D64674">
            <w:pPr>
              <w:spacing w:line="360" w:lineRule="auto"/>
              <w:rPr>
                <w:rFonts w:ascii="Arial" w:hAnsi="Arial" w:cs="Arial"/>
                <w:sz w:val="22"/>
                <w:szCs w:val="22"/>
              </w:rPr>
            </w:pPr>
          </w:p>
        </w:tc>
        <w:tc>
          <w:tcPr>
            <w:tcW w:w="250" w:type="dxa"/>
            <w:shd w:val="clear" w:color="auto" w:fill="D9D9D9" w:themeFill="background1" w:themeFillShade="D9"/>
            <w:vAlign w:val="center"/>
          </w:tcPr>
          <w:p w14:paraId="0789ED17" w14:textId="77777777" w:rsidR="00B169CB" w:rsidRPr="00D64674" w:rsidRDefault="00B169CB" w:rsidP="00D64674">
            <w:pPr>
              <w:spacing w:line="360" w:lineRule="auto"/>
              <w:rPr>
                <w:rFonts w:ascii="Arial" w:hAnsi="Arial" w:cs="Arial"/>
                <w:sz w:val="22"/>
                <w:szCs w:val="22"/>
              </w:rPr>
            </w:pPr>
          </w:p>
        </w:tc>
        <w:tc>
          <w:tcPr>
            <w:tcW w:w="527" w:type="dxa"/>
            <w:shd w:val="clear" w:color="auto" w:fill="D9D9D9" w:themeFill="background1" w:themeFillShade="D9"/>
          </w:tcPr>
          <w:p w14:paraId="51592EDF" w14:textId="77777777" w:rsidR="00B169CB" w:rsidRPr="00D64674" w:rsidRDefault="00B169CB" w:rsidP="00D64674">
            <w:pPr>
              <w:spacing w:line="360" w:lineRule="auto"/>
              <w:rPr>
                <w:rFonts w:ascii="Arial" w:hAnsi="Arial" w:cs="Arial"/>
                <w:sz w:val="22"/>
                <w:szCs w:val="22"/>
              </w:rPr>
            </w:pPr>
          </w:p>
        </w:tc>
        <w:tc>
          <w:tcPr>
            <w:tcW w:w="775" w:type="dxa"/>
            <w:shd w:val="clear" w:color="auto" w:fill="FFFFFF" w:themeFill="background1"/>
            <w:vAlign w:val="center"/>
          </w:tcPr>
          <w:p w14:paraId="6567FE98" w14:textId="77777777" w:rsidR="00B169CB" w:rsidRPr="00D64674" w:rsidRDefault="00B169CB" w:rsidP="00D64674">
            <w:pPr>
              <w:spacing w:line="360" w:lineRule="auto"/>
              <w:rPr>
                <w:rFonts w:ascii="Arial" w:hAnsi="Arial" w:cs="Arial"/>
                <w:sz w:val="22"/>
                <w:szCs w:val="22"/>
              </w:rPr>
            </w:pPr>
          </w:p>
        </w:tc>
        <w:tc>
          <w:tcPr>
            <w:tcW w:w="227" w:type="dxa"/>
            <w:shd w:val="clear" w:color="auto" w:fill="FFFFFF" w:themeFill="background1"/>
            <w:vAlign w:val="center"/>
          </w:tcPr>
          <w:p w14:paraId="619F0866" w14:textId="77777777" w:rsidR="00B169CB" w:rsidRPr="00D64674" w:rsidRDefault="00B169CB" w:rsidP="00D64674">
            <w:pPr>
              <w:spacing w:line="360" w:lineRule="auto"/>
              <w:rPr>
                <w:rFonts w:ascii="Arial" w:hAnsi="Arial" w:cs="Arial"/>
                <w:sz w:val="22"/>
                <w:szCs w:val="22"/>
              </w:rPr>
            </w:pPr>
          </w:p>
        </w:tc>
        <w:tc>
          <w:tcPr>
            <w:tcW w:w="225" w:type="dxa"/>
            <w:shd w:val="clear" w:color="auto" w:fill="FFFFFF" w:themeFill="background1"/>
            <w:vAlign w:val="center"/>
          </w:tcPr>
          <w:p w14:paraId="2D122293"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2BC51BFF"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43CFE120" w14:textId="77777777" w:rsidR="00B169CB" w:rsidRPr="00D64674" w:rsidRDefault="00B169CB" w:rsidP="00D64674">
            <w:pPr>
              <w:spacing w:line="360" w:lineRule="auto"/>
              <w:rPr>
                <w:rFonts w:ascii="Arial" w:hAnsi="Arial" w:cs="Arial"/>
                <w:sz w:val="22"/>
                <w:szCs w:val="22"/>
              </w:rPr>
            </w:pPr>
          </w:p>
        </w:tc>
        <w:tc>
          <w:tcPr>
            <w:tcW w:w="295" w:type="dxa"/>
            <w:shd w:val="clear" w:color="auto" w:fill="FFFFFF" w:themeFill="background1"/>
            <w:vAlign w:val="center"/>
          </w:tcPr>
          <w:p w14:paraId="18FC5A26"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241B2F42"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41F0CD72"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4E06596B"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vAlign w:val="center"/>
          </w:tcPr>
          <w:p w14:paraId="64A130E4"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vAlign w:val="center"/>
          </w:tcPr>
          <w:p w14:paraId="16DD7E8F" w14:textId="77777777" w:rsidR="00B169CB" w:rsidRPr="00D64674" w:rsidRDefault="00B169CB" w:rsidP="00D64674">
            <w:pPr>
              <w:spacing w:line="360" w:lineRule="auto"/>
              <w:rPr>
                <w:rFonts w:ascii="Arial" w:hAnsi="Arial" w:cs="Arial"/>
                <w:sz w:val="22"/>
                <w:szCs w:val="22"/>
              </w:rPr>
            </w:pPr>
          </w:p>
        </w:tc>
      </w:tr>
      <w:tr w:rsidR="00D64674" w:rsidRPr="00D64674" w14:paraId="2FB53B41" w14:textId="77777777" w:rsidTr="006F773C">
        <w:tc>
          <w:tcPr>
            <w:tcW w:w="1526" w:type="dxa"/>
            <w:vAlign w:val="center"/>
          </w:tcPr>
          <w:p w14:paraId="07BAFFB5"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Write Conclusion &amp; Final Revisions (Proposal)</w:t>
            </w:r>
          </w:p>
        </w:tc>
        <w:tc>
          <w:tcPr>
            <w:tcW w:w="274" w:type="dxa"/>
            <w:shd w:val="clear" w:color="auto" w:fill="FFFFFF" w:themeFill="background1"/>
            <w:vAlign w:val="center"/>
          </w:tcPr>
          <w:p w14:paraId="2BF075B5"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vAlign w:val="center"/>
          </w:tcPr>
          <w:p w14:paraId="42E06803" w14:textId="77777777" w:rsidR="00B169CB" w:rsidRPr="00D64674" w:rsidRDefault="00B169CB" w:rsidP="00D64674">
            <w:pPr>
              <w:spacing w:line="360" w:lineRule="auto"/>
              <w:rPr>
                <w:rFonts w:ascii="Arial" w:hAnsi="Arial" w:cs="Arial"/>
                <w:sz w:val="22"/>
                <w:szCs w:val="22"/>
              </w:rPr>
            </w:pPr>
          </w:p>
        </w:tc>
        <w:tc>
          <w:tcPr>
            <w:tcW w:w="249" w:type="dxa"/>
            <w:shd w:val="clear" w:color="auto" w:fill="FFFFFF" w:themeFill="background1"/>
            <w:vAlign w:val="center"/>
          </w:tcPr>
          <w:p w14:paraId="36030AF7" w14:textId="77777777" w:rsidR="00B169CB" w:rsidRPr="00D64674" w:rsidRDefault="00B169CB" w:rsidP="00D64674">
            <w:pPr>
              <w:spacing w:line="360" w:lineRule="auto"/>
              <w:rPr>
                <w:rFonts w:ascii="Arial" w:hAnsi="Arial" w:cs="Arial"/>
                <w:sz w:val="22"/>
                <w:szCs w:val="22"/>
              </w:rPr>
            </w:pPr>
          </w:p>
        </w:tc>
        <w:tc>
          <w:tcPr>
            <w:tcW w:w="273" w:type="dxa"/>
            <w:shd w:val="clear" w:color="auto" w:fill="FFFFFF" w:themeFill="background1"/>
            <w:vAlign w:val="center"/>
          </w:tcPr>
          <w:p w14:paraId="2DC87156"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vAlign w:val="center"/>
          </w:tcPr>
          <w:p w14:paraId="7DB0AE48" w14:textId="77777777" w:rsidR="00B169CB" w:rsidRPr="00D64674" w:rsidRDefault="00B169CB" w:rsidP="00D64674">
            <w:pPr>
              <w:spacing w:line="360" w:lineRule="auto"/>
              <w:rPr>
                <w:rFonts w:ascii="Arial" w:hAnsi="Arial" w:cs="Arial"/>
                <w:sz w:val="22"/>
                <w:szCs w:val="22"/>
              </w:rPr>
            </w:pPr>
          </w:p>
        </w:tc>
        <w:tc>
          <w:tcPr>
            <w:tcW w:w="250" w:type="dxa"/>
            <w:shd w:val="clear" w:color="auto" w:fill="D9D9D9" w:themeFill="background1" w:themeFillShade="D9"/>
            <w:vAlign w:val="center"/>
          </w:tcPr>
          <w:p w14:paraId="7E1AE947" w14:textId="77777777" w:rsidR="00B169CB" w:rsidRPr="00D64674" w:rsidRDefault="00B169CB" w:rsidP="00D64674">
            <w:pPr>
              <w:spacing w:line="360" w:lineRule="auto"/>
              <w:rPr>
                <w:rFonts w:ascii="Arial" w:hAnsi="Arial" w:cs="Arial"/>
                <w:sz w:val="22"/>
                <w:szCs w:val="22"/>
              </w:rPr>
            </w:pPr>
          </w:p>
        </w:tc>
        <w:tc>
          <w:tcPr>
            <w:tcW w:w="527" w:type="dxa"/>
            <w:shd w:val="clear" w:color="auto" w:fill="D9D9D9" w:themeFill="background1" w:themeFillShade="D9"/>
          </w:tcPr>
          <w:p w14:paraId="69744300" w14:textId="77777777" w:rsidR="00B169CB" w:rsidRPr="00D64674" w:rsidRDefault="00B169CB" w:rsidP="00D64674">
            <w:pPr>
              <w:spacing w:line="360" w:lineRule="auto"/>
              <w:rPr>
                <w:rFonts w:ascii="Arial" w:hAnsi="Arial" w:cs="Arial"/>
                <w:sz w:val="22"/>
                <w:szCs w:val="22"/>
              </w:rPr>
            </w:pPr>
          </w:p>
        </w:tc>
        <w:tc>
          <w:tcPr>
            <w:tcW w:w="775" w:type="dxa"/>
            <w:shd w:val="clear" w:color="auto" w:fill="D9D9D9" w:themeFill="background1" w:themeFillShade="D9"/>
            <w:vAlign w:val="center"/>
          </w:tcPr>
          <w:p w14:paraId="2C3B3ABB" w14:textId="77777777" w:rsidR="00B169CB" w:rsidRPr="00D64674" w:rsidRDefault="00B169CB" w:rsidP="00D64674">
            <w:pPr>
              <w:spacing w:line="360" w:lineRule="auto"/>
              <w:rPr>
                <w:rFonts w:ascii="Arial" w:hAnsi="Arial" w:cs="Arial"/>
                <w:sz w:val="22"/>
                <w:szCs w:val="22"/>
              </w:rPr>
            </w:pPr>
          </w:p>
        </w:tc>
        <w:tc>
          <w:tcPr>
            <w:tcW w:w="227" w:type="dxa"/>
            <w:shd w:val="clear" w:color="auto" w:fill="FFFFFF" w:themeFill="background1"/>
            <w:vAlign w:val="center"/>
          </w:tcPr>
          <w:p w14:paraId="7748E8B4" w14:textId="77777777" w:rsidR="00B169CB" w:rsidRPr="00D64674" w:rsidRDefault="00B169CB" w:rsidP="00D64674">
            <w:pPr>
              <w:spacing w:line="360" w:lineRule="auto"/>
              <w:rPr>
                <w:rFonts w:ascii="Arial" w:hAnsi="Arial" w:cs="Arial"/>
                <w:sz w:val="22"/>
                <w:szCs w:val="22"/>
              </w:rPr>
            </w:pPr>
          </w:p>
        </w:tc>
        <w:tc>
          <w:tcPr>
            <w:tcW w:w="225" w:type="dxa"/>
            <w:shd w:val="clear" w:color="auto" w:fill="FFFFFF" w:themeFill="background1"/>
            <w:vAlign w:val="center"/>
          </w:tcPr>
          <w:p w14:paraId="43143A40"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7A0B82A3"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269F9BCE" w14:textId="77777777" w:rsidR="00B169CB" w:rsidRPr="00D64674" w:rsidRDefault="00B169CB" w:rsidP="00D64674">
            <w:pPr>
              <w:spacing w:line="360" w:lineRule="auto"/>
              <w:rPr>
                <w:rFonts w:ascii="Arial" w:hAnsi="Arial" w:cs="Arial"/>
                <w:sz w:val="22"/>
                <w:szCs w:val="22"/>
              </w:rPr>
            </w:pPr>
          </w:p>
        </w:tc>
        <w:tc>
          <w:tcPr>
            <w:tcW w:w="295" w:type="dxa"/>
            <w:shd w:val="clear" w:color="auto" w:fill="FFFFFF" w:themeFill="background1"/>
            <w:vAlign w:val="center"/>
          </w:tcPr>
          <w:p w14:paraId="5428F996"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42FBE1D5"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54138943"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0C85A3DD"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vAlign w:val="center"/>
          </w:tcPr>
          <w:p w14:paraId="7DEC0490"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vAlign w:val="center"/>
          </w:tcPr>
          <w:p w14:paraId="6277F9C1" w14:textId="77777777" w:rsidR="00B169CB" w:rsidRPr="00D64674" w:rsidRDefault="00B169CB" w:rsidP="00D64674">
            <w:pPr>
              <w:spacing w:line="360" w:lineRule="auto"/>
              <w:rPr>
                <w:rFonts w:ascii="Arial" w:hAnsi="Arial" w:cs="Arial"/>
                <w:sz w:val="22"/>
                <w:szCs w:val="22"/>
              </w:rPr>
            </w:pPr>
          </w:p>
        </w:tc>
      </w:tr>
      <w:tr w:rsidR="00D64674" w:rsidRPr="00D64674" w14:paraId="5B231D1A" w14:textId="77777777" w:rsidTr="006F773C">
        <w:tc>
          <w:tcPr>
            <w:tcW w:w="1526" w:type="dxa"/>
            <w:vAlign w:val="center"/>
          </w:tcPr>
          <w:p w14:paraId="56AEF3CB"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Submission of Proposal</w:t>
            </w:r>
          </w:p>
        </w:tc>
        <w:tc>
          <w:tcPr>
            <w:tcW w:w="274" w:type="dxa"/>
            <w:shd w:val="clear" w:color="auto" w:fill="FFFFFF" w:themeFill="background1"/>
            <w:vAlign w:val="center"/>
          </w:tcPr>
          <w:p w14:paraId="10CBA205"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vAlign w:val="center"/>
          </w:tcPr>
          <w:p w14:paraId="6F13432D" w14:textId="77777777" w:rsidR="00B169CB" w:rsidRPr="00D64674" w:rsidRDefault="00B169CB" w:rsidP="00D64674">
            <w:pPr>
              <w:spacing w:line="360" w:lineRule="auto"/>
              <w:rPr>
                <w:rFonts w:ascii="Arial" w:hAnsi="Arial" w:cs="Arial"/>
                <w:sz w:val="22"/>
                <w:szCs w:val="22"/>
              </w:rPr>
            </w:pPr>
          </w:p>
        </w:tc>
        <w:tc>
          <w:tcPr>
            <w:tcW w:w="249" w:type="dxa"/>
            <w:shd w:val="clear" w:color="auto" w:fill="FFFFFF" w:themeFill="background1"/>
            <w:vAlign w:val="center"/>
          </w:tcPr>
          <w:p w14:paraId="5104F960" w14:textId="77777777" w:rsidR="00B169CB" w:rsidRPr="00D64674" w:rsidRDefault="00B169CB" w:rsidP="00D64674">
            <w:pPr>
              <w:spacing w:line="360" w:lineRule="auto"/>
              <w:rPr>
                <w:rFonts w:ascii="Arial" w:hAnsi="Arial" w:cs="Arial"/>
                <w:sz w:val="22"/>
                <w:szCs w:val="22"/>
              </w:rPr>
            </w:pPr>
          </w:p>
        </w:tc>
        <w:tc>
          <w:tcPr>
            <w:tcW w:w="273" w:type="dxa"/>
            <w:shd w:val="clear" w:color="auto" w:fill="FFFFFF" w:themeFill="background1"/>
            <w:vAlign w:val="center"/>
          </w:tcPr>
          <w:p w14:paraId="46DFC499"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vAlign w:val="center"/>
          </w:tcPr>
          <w:p w14:paraId="1185EA91" w14:textId="77777777" w:rsidR="00B169CB" w:rsidRPr="00D64674" w:rsidRDefault="00B169CB" w:rsidP="00D64674">
            <w:pPr>
              <w:spacing w:line="360" w:lineRule="auto"/>
              <w:rPr>
                <w:rFonts w:ascii="Arial" w:hAnsi="Arial" w:cs="Arial"/>
                <w:sz w:val="22"/>
                <w:szCs w:val="22"/>
              </w:rPr>
            </w:pPr>
          </w:p>
        </w:tc>
        <w:tc>
          <w:tcPr>
            <w:tcW w:w="250" w:type="dxa"/>
            <w:shd w:val="clear" w:color="auto" w:fill="FFFFFF" w:themeFill="background1"/>
            <w:vAlign w:val="center"/>
          </w:tcPr>
          <w:p w14:paraId="59846D01" w14:textId="77777777" w:rsidR="00B169CB" w:rsidRPr="00D64674" w:rsidRDefault="00B169CB" w:rsidP="00D64674">
            <w:pPr>
              <w:spacing w:line="360" w:lineRule="auto"/>
              <w:rPr>
                <w:rFonts w:ascii="Arial" w:hAnsi="Arial" w:cs="Arial"/>
                <w:sz w:val="22"/>
                <w:szCs w:val="22"/>
              </w:rPr>
            </w:pPr>
          </w:p>
        </w:tc>
        <w:tc>
          <w:tcPr>
            <w:tcW w:w="527" w:type="dxa"/>
            <w:shd w:val="clear" w:color="auto" w:fill="FFFFFF" w:themeFill="background1"/>
          </w:tcPr>
          <w:p w14:paraId="48569F45" w14:textId="77777777" w:rsidR="00B169CB" w:rsidRPr="00D64674" w:rsidRDefault="00B169CB" w:rsidP="00D64674">
            <w:pPr>
              <w:spacing w:line="360" w:lineRule="auto"/>
              <w:rPr>
                <w:rFonts w:ascii="Arial" w:hAnsi="Arial" w:cs="Arial"/>
                <w:sz w:val="22"/>
                <w:szCs w:val="22"/>
              </w:rPr>
            </w:pPr>
          </w:p>
        </w:tc>
        <w:tc>
          <w:tcPr>
            <w:tcW w:w="775" w:type="dxa"/>
            <w:shd w:val="clear" w:color="auto" w:fill="D9D9D9" w:themeFill="background1" w:themeFillShade="D9"/>
            <w:vAlign w:val="center"/>
          </w:tcPr>
          <w:p w14:paraId="3E290716" w14:textId="77777777" w:rsidR="00B169CB" w:rsidRPr="00D64674" w:rsidRDefault="00B169CB" w:rsidP="00D64674">
            <w:pPr>
              <w:spacing w:line="360" w:lineRule="auto"/>
              <w:rPr>
                <w:rFonts w:ascii="Arial" w:hAnsi="Arial" w:cs="Arial"/>
                <w:sz w:val="22"/>
                <w:szCs w:val="22"/>
              </w:rPr>
            </w:pPr>
          </w:p>
        </w:tc>
        <w:tc>
          <w:tcPr>
            <w:tcW w:w="227" w:type="dxa"/>
            <w:shd w:val="clear" w:color="auto" w:fill="FFFFFF" w:themeFill="background1"/>
            <w:vAlign w:val="center"/>
          </w:tcPr>
          <w:p w14:paraId="4701BBD8" w14:textId="77777777" w:rsidR="00B169CB" w:rsidRPr="00D64674" w:rsidRDefault="00B169CB" w:rsidP="00D64674">
            <w:pPr>
              <w:spacing w:line="360" w:lineRule="auto"/>
              <w:rPr>
                <w:rFonts w:ascii="Arial" w:hAnsi="Arial" w:cs="Arial"/>
                <w:sz w:val="22"/>
                <w:szCs w:val="22"/>
              </w:rPr>
            </w:pPr>
          </w:p>
        </w:tc>
        <w:tc>
          <w:tcPr>
            <w:tcW w:w="225" w:type="dxa"/>
            <w:shd w:val="clear" w:color="auto" w:fill="FFFFFF" w:themeFill="background1"/>
            <w:vAlign w:val="center"/>
          </w:tcPr>
          <w:p w14:paraId="28903A0B"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400F730A"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2BBD2592" w14:textId="77777777" w:rsidR="00B169CB" w:rsidRPr="00D64674" w:rsidRDefault="00B169CB" w:rsidP="00D64674">
            <w:pPr>
              <w:spacing w:line="360" w:lineRule="auto"/>
              <w:rPr>
                <w:rFonts w:ascii="Arial" w:hAnsi="Arial" w:cs="Arial"/>
                <w:sz w:val="22"/>
                <w:szCs w:val="22"/>
              </w:rPr>
            </w:pPr>
          </w:p>
        </w:tc>
        <w:tc>
          <w:tcPr>
            <w:tcW w:w="295" w:type="dxa"/>
            <w:shd w:val="clear" w:color="auto" w:fill="FFFFFF" w:themeFill="background1"/>
            <w:vAlign w:val="center"/>
          </w:tcPr>
          <w:p w14:paraId="12570AD6"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30478172"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423DB3C0"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5425B593"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vAlign w:val="center"/>
          </w:tcPr>
          <w:p w14:paraId="45B3A6AA"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vAlign w:val="center"/>
          </w:tcPr>
          <w:p w14:paraId="180D8E91" w14:textId="77777777" w:rsidR="00B169CB" w:rsidRPr="00D64674" w:rsidRDefault="00B169CB" w:rsidP="00D64674">
            <w:pPr>
              <w:spacing w:line="360" w:lineRule="auto"/>
              <w:rPr>
                <w:rFonts w:ascii="Arial" w:hAnsi="Arial" w:cs="Arial"/>
                <w:sz w:val="22"/>
                <w:szCs w:val="22"/>
              </w:rPr>
            </w:pPr>
          </w:p>
        </w:tc>
      </w:tr>
      <w:tr w:rsidR="00D64674" w:rsidRPr="00D64674" w14:paraId="3D52C5A3" w14:textId="77777777" w:rsidTr="006F773C">
        <w:tc>
          <w:tcPr>
            <w:tcW w:w="1526" w:type="dxa"/>
            <w:vAlign w:val="center"/>
          </w:tcPr>
          <w:p w14:paraId="6D2052C6"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Literature Review (Dissertation)</w:t>
            </w:r>
          </w:p>
        </w:tc>
        <w:tc>
          <w:tcPr>
            <w:tcW w:w="274" w:type="dxa"/>
            <w:shd w:val="clear" w:color="auto" w:fill="FFFFFF" w:themeFill="background1"/>
            <w:vAlign w:val="center"/>
          </w:tcPr>
          <w:p w14:paraId="0C145817"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vAlign w:val="center"/>
          </w:tcPr>
          <w:p w14:paraId="03841C09" w14:textId="77777777" w:rsidR="00B169CB" w:rsidRPr="00D64674" w:rsidRDefault="00B169CB" w:rsidP="00D64674">
            <w:pPr>
              <w:spacing w:line="360" w:lineRule="auto"/>
              <w:rPr>
                <w:rFonts w:ascii="Arial" w:hAnsi="Arial" w:cs="Arial"/>
                <w:sz w:val="22"/>
                <w:szCs w:val="22"/>
              </w:rPr>
            </w:pPr>
          </w:p>
        </w:tc>
        <w:tc>
          <w:tcPr>
            <w:tcW w:w="249" w:type="dxa"/>
            <w:shd w:val="clear" w:color="auto" w:fill="FFFFFF" w:themeFill="background1"/>
            <w:vAlign w:val="center"/>
          </w:tcPr>
          <w:p w14:paraId="7E344927" w14:textId="77777777" w:rsidR="00B169CB" w:rsidRPr="00D64674" w:rsidRDefault="00B169CB" w:rsidP="00D64674">
            <w:pPr>
              <w:spacing w:line="360" w:lineRule="auto"/>
              <w:rPr>
                <w:rFonts w:ascii="Arial" w:hAnsi="Arial" w:cs="Arial"/>
                <w:sz w:val="22"/>
                <w:szCs w:val="22"/>
              </w:rPr>
            </w:pPr>
          </w:p>
        </w:tc>
        <w:tc>
          <w:tcPr>
            <w:tcW w:w="273" w:type="dxa"/>
            <w:shd w:val="clear" w:color="auto" w:fill="FFFFFF" w:themeFill="background1"/>
            <w:vAlign w:val="center"/>
          </w:tcPr>
          <w:p w14:paraId="36E74CBD"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vAlign w:val="center"/>
          </w:tcPr>
          <w:p w14:paraId="6277B3F8" w14:textId="77777777" w:rsidR="00B169CB" w:rsidRPr="00D64674" w:rsidRDefault="00B169CB" w:rsidP="00D64674">
            <w:pPr>
              <w:spacing w:line="360" w:lineRule="auto"/>
              <w:rPr>
                <w:rFonts w:ascii="Arial" w:hAnsi="Arial" w:cs="Arial"/>
                <w:sz w:val="22"/>
                <w:szCs w:val="22"/>
              </w:rPr>
            </w:pPr>
          </w:p>
        </w:tc>
        <w:tc>
          <w:tcPr>
            <w:tcW w:w="250" w:type="dxa"/>
            <w:shd w:val="clear" w:color="auto" w:fill="FFFFFF" w:themeFill="background1"/>
            <w:vAlign w:val="center"/>
          </w:tcPr>
          <w:p w14:paraId="25400B9C" w14:textId="77777777" w:rsidR="00B169CB" w:rsidRPr="00D64674" w:rsidRDefault="00B169CB" w:rsidP="00D64674">
            <w:pPr>
              <w:spacing w:line="360" w:lineRule="auto"/>
              <w:rPr>
                <w:rFonts w:ascii="Arial" w:hAnsi="Arial" w:cs="Arial"/>
                <w:sz w:val="22"/>
                <w:szCs w:val="22"/>
              </w:rPr>
            </w:pPr>
          </w:p>
        </w:tc>
        <w:tc>
          <w:tcPr>
            <w:tcW w:w="527" w:type="dxa"/>
            <w:shd w:val="clear" w:color="auto" w:fill="D9D9D9" w:themeFill="background1" w:themeFillShade="D9"/>
          </w:tcPr>
          <w:p w14:paraId="250A2356" w14:textId="77777777" w:rsidR="00B169CB" w:rsidRPr="00D64674" w:rsidRDefault="00B169CB" w:rsidP="00D64674">
            <w:pPr>
              <w:spacing w:line="360" w:lineRule="auto"/>
              <w:rPr>
                <w:rFonts w:ascii="Arial" w:hAnsi="Arial" w:cs="Arial"/>
                <w:sz w:val="22"/>
                <w:szCs w:val="22"/>
              </w:rPr>
            </w:pPr>
          </w:p>
        </w:tc>
        <w:tc>
          <w:tcPr>
            <w:tcW w:w="775" w:type="dxa"/>
            <w:shd w:val="clear" w:color="auto" w:fill="D9D9D9" w:themeFill="background1" w:themeFillShade="D9"/>
            <w:vAlign w:val="center"/>
          </w:tcPr>
          <w:p w14:paraId="10FA4E8C" w14:textId="77777777" w:rsidR="00B169CB" w:rsidRPr="00D64674" w:rsidRDefault="00B169CB" w:rsidP="00D64674">
            <w:pPr>
              <w:spacing w:line="360" w:lineRule="auto"/>
              <w:rPr>
                <w:rFonts w:ascii="Arial" w:hAnsi="Arial" w:cs="Arial"/>
                <w:sz w:val="22"/>
                <w:szCs w:val="22"/>
              </w:rPr>
            </w:pPr>
          </w:p>
        </w:tc>
        <w:tc>
          <w:tcPr>
            <w:tcW w:w="227" w:type="dxa"/>
            <w:shd w:val="clear" w:color="auto" w:fill="D9D9D9" w:themeFill="background1" w:themeFillShade="D9"/>
            <w:vAlign w:val="center"/>
          </w:tcPr>
          <w:p w14:paraId="6DA3FC17" w14:textId="77777777" w:rsidR="00B169CB" w:rsidRPr="00D64674" w:rsidRDefault="00B169CB" w:rsidP="00D64674">
            <w:pPr>
              <w:spacing w:line="360" w:lineRule="auto"/>
              <w:rPr>
                <w:rFonts w:ascii="Arial" w:hAnsi="Arial" w:cs="Arial"/>
                <w:sz w:val="22"/>
                <w:szCs w:val="22"/>
              </w:rPr>
            </w:pPr>
          </w:p>
        </w:tc>
        <w:tc>
          <w:tcPr>
            <w:tcW w:w="225" w:type="dxa"/>
            <w:shd w:val="clear" w:color="auto" w:fill="D9D9D9" w:themeFill="background1" w:themeFillShade="D9"/>
            <w:vAlign w:val="center"/>
          </w:tcPr>
          <w:p w14:paraId="470AF724" w14:textId="77777777" w:rsidR="00B169CB" w:rsidRPr="00D64674" w:rsidRDefault="00B169CB" w:rsidP="00D64674">
            <w:pPr>
              <w:spacing w:line="360" w:lineRule="auto"/>
              <w:rPr>
                <w:rFonts w:ascii="Arial" w:hAnsi="Arial" w:cs="Arial"/>
                <w:sz w:val="22"/>
                <w:szCs w:val="22"/>
              </w:rPr>
            </w:pPr>
          </w:p>
        </w:tc>
        <w:tc>
          <w:tcPr>
            <w:tcW w:w="229" w:type="dxa"/>
            <w:shd w:val="clear" w:color="auto" w:fill="D9D9D9" w:themeFill="background1" w:themeFillShade="D9"/>
            <w:vAlign w:val="center"/>
          </w:tcPr>
          <w:p w14:paraId="0AB7F26E"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vAlign w:val="center"/>
          </w:tcPr>
          <w:p w14:paraId="4DDC0AFA" w14:textId="77777777" w:rsidR="00B169CB" w:rsidRPr="00D64674" w:rsidRDefault="00B169CB" w:rsidP="00D64674">
            <w:pPr>
              <w:spacing w:line="360" w:lineRule="auto"/>
              <w:rPr>
                <w:rFonts w:ascii="Arial" w:hAnsi="Arial" w:cs="Arial"/>
                <w:sz w:val="22"/>
                <w:szCs w:val="22"/>
              </w:rPr>
            </w:pPr>
          </w:p>
        </w:tc>
        <w:tc>
          <w:tcPr>
            <w:tcW w:w="295" w:type="dxa"/>
            <w:shd w:val="clear" w:color="auto" w:fill="FFFFFF" w:themeFill="background1"/>
            <w:vAlign w:val="center"/>
          </w:tcPr>
          <w:p w14:paraId="0D9DE853"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7DE660E9"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0A20C3A8"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vAlign w:val="center"/>
          </w:tcPr>
          <w:p w14:paraId="25FEC4FF"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vAlign w:val="center"/>
          </w:tcPr>
          <w:p w14:paraId="39D8309F"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vAlign w:val="center"/>
          </w:tcPr>
          <w:p w14:paraId="35CE1044" w14:textId="77777777" w:rsidR="00B169CB" w:rsidRPr="00D64674" w:rsidRDefault="00B169CB" w:rsidP="00D64674">
            <w:pPr>
              <w:spacing w:line="360" w:lineRule="auto"/>
              <w:rPr>
                <w:rFonts w:ascii="Arial" w:hAnsi="Arial" w:cs="Arial"/>
                <w:sz w:val="22"/>
                <w:szCs w:val="22"/>
              </w:rPr>
            </w:pPr>
          </w:p>
        </w:tc>
      </w:tr>
      <w:tr w:rsidR="00D64674" w:rsidRPr="00D64674" w14:paraId="158B7E0D" w14:textId="77777777" w:rsidTr="006F773C">
        <w:tc>
          <w:tcPr>
            <w:tcW w:w="1526" w:type="dxa"/>
          </w:tcPr>
          <w:p w14:paraId="2B74DC40"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Data Collection (Dissertation)</w:t>
            </w:r>
            <w:r w:rsidRPr="00D64674">
              <w:rPr>
                <w:rFonts w:ascii="Arial" w:hAnsi="Arial" w:cs="Arial"/>
                <w:sz w:val="22"/>
                <w:szCs w:val="22"/>
              </w:rPr>
              <w:tab/>
            </w:r>
          </w:p>
        </w:tc>
        <w:tc>
          <w:tcPr>
            <w:tcW w:w="274" w:type="dxa"/>
            <w:shd w:val="clear" w:color="auto" w:fill="FFFFFF" w:themeFill="background1"/>
          </w:tcPr>
          <w:p w14:paraId="3D325B84"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tcPr>
          <w:p w14:paraId="4FEDAFBE" w14:textId="77777777" w:rsidR="00B169CB" w:rsidRPr="00D64674" w:rsidRDefault="00B169CB" w:rsidP="00D64674">
            <w:pPr>
              <w:spacing w:line="360" w:lineRule="auto"/>
              <w:rPr>
                <w:rFonts w:ascii="Arial" w:hAnsi="Arial" w:cs="Arial"/>
                <w:sz w:val="22"/>
                <w:szCs w:val="22"/>
              </w:rPr>
            </w:pPr>
          </w:p>
        </w:tc>
        <w:tc>
          <w:tcPr>
            <w:tcW w:w="249" w:type="dxa"/>
            <w:shd w:val="clear" w:color="auto" w:fill="FFFFFF" w:themeFill="background1"/>
          </w:tcPr>
          <w:p w14:paraId="6C7BEF3A" w14:textId="77777777" w:rsidR="00B169CB" w:rsidRPr="00D64674" w:rsidRDefault="00B169CB" w:rsidP="00D64674">
            <w:pPr>
              <w:spacing w:line="360" w:lineRule="auto"/>
              <w:rPr>
                <w:rFonts w:ascii="Arial" w:hAnsi="Arial" w:cs="Arial"/>
                <w:sz w:val="22"/>
                <w:szCs w:val="22"/>
              </w:rPr>
            </w:pPr>
          </w:p>
        </w:tc>
        <w:tc>
          <w:tcPr>
            <w:tcW w:w="273" w:type="dxa"/>
            <w:shd w:val="clear" w:color="auto" w:fill="FFFFFF" w:themeFill="background1"/>
          </w:tcPr>
          <w:p w14:paraId="699570CA"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tcPr>
          <w:p w14:paraId="2514E4CE" w14:textId="77777777" w:rsidR="00B169CB" w:rsidRPr="00D64674" w:rsidRDefault="00B169CB" w:rsidP="00D64674">
            <w:pPr>
              <w:spacing w:line="360" w:lineRule="auto"/>
              <w:rPr>
                <w:rFonts w:ascii="Arial" w:hAnsi="Arial" w:cs="Arial"/>
                <w:sz w:val="22"/>
                <w:szCs w:val="22"/>
              </w:rPr>
            </w:pPr>
          </w:p>
        </w:tc>
        <w:tc>
          <w:tcPr>
            <w:tcW w:w="250" w:type="dxa"/>
            <w:shd w:val="clear" w:color="auto" w:fill="FFFFFF" w:themeFill="background1"/>
          </w:tcPr>
          <w:p w14:paraId="2D9A6A22" w14:textId="77777777" w:rsidR="00B169CB" w:rsidRPr="00D64674" w:rsidRDefault="00B169CB" w:rsidP="00D64674">
            <w:pPr>
              <w:spacing w:line="360" w:lineRule="auto"/>
              <w:rPr>
                <w:rFonts w:ascii="Arial" w:hAnsi="Arial" w:cs="Arial"/>
                <w:sz w:val="22"/>
                <w:szCs w:val="22"/>
              </w:rPr>
            </w:pPr>
          </w:p>
        </w:tc>
        <w:tc>
          <w:tcPr>
            <w:tcW w:w="527" w:type="dxa"/>
            <w:shd w:val="clear" w:color="auto" w:fill="FFFFFF" w:themeFill="background1"/>
          </w:tcPr>
          <w:p w14:paraId="17E67624" w14:textId="77777777" w:rsidR="00B169CB" w:rsidRPr="00D64674" w:rsidRDefault="00B169CB" w:rsidP="00D64674">
            <w:pPr>
              <w:spacing w:line="360" w:lineRule="auto"/>
              <w:rPr>
                <w:rFonts w:ascii="Arial" w:hAnsi="Arial" w:cs="Arial"/>
                <w:sz w:val="22"/>
                <w:szCs w:val="22"/>
              </w:rPr>
            </w:pPr>
          </w:p>
        </w:tc>
        <w:tc>
          <w:tcPr>
            <w:tcW w:w="775" w:type="dxa"/>
            <w:shd w:val="clear" w:color="auto" w:fill="D9D9D9" w:themeFill="background1" w:themeFillShade="D9"/>
          </w:tcPr>
          <w:p w14:paraId="7F4F0A1B" w14:textId="77777777" w:rsidR="00B169CB" w:rsidRPr="00D64674" w:rsidRDefault="00B169CB" w:rsidP="00D64674">
            <w:pPr>
              <w:spacing w:line="360" w:lineRule="auto"/>
              <w:rPr>
                <w:rFonts w:ascii="Arial" w:hAnsi="Arial" w:cs="Arial"/>
                <w:sz w:val="22"/>
                <w:szCs w:val="22"/>
              </w:rPr>
            </w:pPr>
          </w:p>
        </w:tc>
        <w:tc>
          <w:tcPr>
            <w:tcW w:w="227" w:type="dxa"/>
            <w:shd w:val="clear" w:color="auto" w:fill="D9D9D9" w:themeFill="background1" w:themeFillShade="D9"/>
          </w:tcPr>
          <w:p w14:paraId="1643B582" w14:textId="77777777" w:rsidR="00B169CB" w:rsidRPr="00D64674" w:rsidRDefault="00B169CB" w:rsidP="00D64674">
            <w:pPr>
              <w:spacing w:line="360" w:lineRule="auto"/>
              <w:rPr>
                <w:rFonts w:ascii="Arial" w:hAnsi="Arial" w:cs="Arial"/>
                <w:sz w:val="22"/>
                <w:szCs w:val="22"/>
              </w:rPr>
            </w:pPr>
          </w:p>
        </w:tc>
        <w:tc>
          <w:tcPr>
            <w:tcW w:w="225" w:type="dxa"/>
            <w:shd w:val="clear" w:color="auto" w:fill="D9D9D9" w:themeFill="background1" w:themeFillShade="D9"/>
          </w:tcPr>
          <w:p w14:paraId="3E96EDE8" w14:textId="77777777" w:rsidR="00B169CB" w:rsidRPr="00D64674" w:rsidRDefault="00B169CB" w:rsidP="00D64674">
            <w:pPr>
              <w:spacing w:line="360" w:lineRule="auto"/>
              <w:rPr>
                <w:rFonts w:ascii="Arial" w:hAnsi="Arial" w:cs="Arial"/>
                <w:sz w:val="22"/>
                <w:szCs w:val="22"/>
              </w:rPr>
            </w:pPr>
          </w:p>
        </w:tc>
        <w:tc>
          <w:tcPr>
            <w:tcW w:w="229" w:type="dxa"/>
            <w:shd w:val="clear" w:color="auto" w:fill="D9D9D9" w:themeFill="background1" w:themeFillShade="D9"/>
          </w:tcPr>
          <w:p w14:paraId="3F31A12B" w14:textId="77777777" w:rsidR="00B169CB" w:rsidRPr="00D64674" w:rsidRDefault="00B169CB" w:rsidP="00D64674">
            <w:pPr>
              <w:spacing w:line="360" w:lineRule="auto"/>
              <w:rPr>
                <w:rFonts w:ascii="Arial" w:hAnsi="Arial" w:cs="Arial"/>
                <w:sz w:val="22"/>
                <w:szCs w:val="22"/>
              </w:rPr>
            </w:pPr>
          </w:p>
        </w:tc>
        <w:tc>
          <w:tcPr>
            <w:tcW w:w="229" w:type="dxa"/>
            <w:shd w:val="clear" w:color="auto" w:fill="D9D9D9" w:themeFill="background1" w:themeFillShade="D9"/>
          </w:tcPr>
          <w:p w14:paraId="6E00B7D3" w14:textId="77777777" w:rsidR="00B169CB" w:rsidRPr="00D64674" w:rsidRDefault="00B169CB" w:rsidP="00D64674">
            <w:pPr>
              <w:spacing w:line="360" w:lineRule="auto"/>
              <w:rPr>
                <w:rFonts w:ascii="Arial" w:hAnsi="Arial" w:cs="Arial"/>
                <w:sz w:val="22"/>
                <w:szCs w:val="22"/>
              </w:rPr>
            </w:pPr>
          </w:p>
        </w:tc>
        <w:tc>
          <w:tcPr>
            <w:tcW w:w="295" w:type="dxa"/>
            <w:shd w:val="clear" w:color="auto" w:fill="FFFFFF" w:themeFill="background1"/>
          </w:tcPr>
          <w:p w14:paraId="2C990540"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056B3BCD"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7DE1C8E3"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59E4AD1E"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tcPr>
          <w:p w14:paraId="34D22D18"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tcPr>
          <w:p w14:paraId="7E18B959" w14:textId="77777777" w:rsidR="00B169CB" w:rsidRPr="00D64674" w:rsidRDefault="00B169CB" w:rsidP="00D64674">
            <w:pPr>
              <w:spacing w:line="360" w:lineRule="auto"/>
              <w:rPr>
                <w:rFonts w:ascii="Arial" w:hAnsi="Arial" w:cs="Arial"/>
                <w:sz w:val="22"/>
                <w:szCs w:val="22"/>
              </w:rPr>
            </w:pPr>
          </w:p>
        </w:tc>
      </w:tr>
      <w:tr w:rsidR="00D64674" w:rsidRPr="00D64674" w14:paraId="29D8AD53" w14:textId="77777777" w:rsidTr="006F773C">
        <w:tc>
          <w:tcPr>
            <w:tcW w:w="1526" w:type="dxa"/>
          </w:tcPr>
          <w:p w14:paraId="236F6FCC"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Analysis (Dissertation)</w:t>
            </w:r>
          </w:p>
        </w:tc>
        <w:tc>
          <w:tcPr>
            <w:tcW w:w="274" w:type="dxa"/>
            <w:shd w:val="clear" w:color="auto" w:fill="FFFFFF" w:themeFill="background1"/>
          </w:tcPr>
          <w:p w14:paraId="0520ABFF"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tcPr>
          <w:p w14:paraId="517302AB" w14:textId="77777777" w:rsidR="00B169CB" w:rsidRPr="00D64674" w:rsidRDefault="00B169CB" w:rsidP="00D64674">
            <w:pPr>
              <w:spacing w:line="360" w:lineRule="auto"/>
              <w:rPr>
                <w:rFonts w:ascii="Arial" w:hAnsi="Arial" w:cs="Arial"/>
                <w:sz w:val="22"/>
                <w:szCs w:val="22"/>
              </w:rPr>
            </w:pPr>
          </w:p>
        </w:tc>
        <w:tc>
          <w:tcPr>
            <w:tcW w:w="249" w:type="dxa"/>
            <w:shd w:val="clear" w:color="auto" w:fill="FFFFFF" w:themeFill="background1"/>
          </w:tcPr>
          <w:p w14:paraId="443A3A54" w14:textId="77777777" w:rsidR="00B169CB" w:rsidRPr="00D64674" w:rsidRDefault="00B169CB" w:rsidP="00D64674">
            <w:pPr>
              <w:spacing w:line="360" w:lineRule="auto"/>
              <w:rPr>
                <w:rFonts w:ascii="Arial" w:hAnsi="Arial" w:cs="Arial"/>
                <w:sz w:val="22"/>
                <w:szCs w:val="22"/>
              </w:rPr>
            </w:pPr>
          </w:p>
        </w:tc>
        <w:tc>
          <w:tcPr>
            <w:tcW w:w="273" w:type="dxa"/>
            <w:shd w:val="clear" w:color="auto" w:fill="FFFFFF" w:themeFill="background1"/>
          </w:tcPr>
          <w:p w14:paraId="08DC8B0D"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tcPr>
          <w:p w14:paraId="0FCF1FBB" w14:textId="77777777" w:rsidR="00B169CB" w:rsidRPr="00D64674" w:rsidRDefault="00B169CB" w:rsidP="00D64674">
            <w:pPr>
              <w:spacing w:line="360" w:lineRule="auto"/>
              <w:rPr>
                <w:rFonts w:ascii="Arial" w:hAnsi="Arial" w:cs="Arial"/>
                <w:sz w:val="22"/>
                <w:szCs w:val="22"/>
              </w:rPr>
            </w:pPr>
          </w:p>
        </w:tc>
        <w:tc>
          <w:tcPr>
            <w:tcW w:w="250" w:type="dxa"/>
            <w:shd w:val="clear" w:color="auto" w:fill="FFFFFF" w:themeFill="background1"/>
          </w:tcPr>
          <w:p w14:paraId="180110A5" w14:textId="77777777" w:rsidR="00B169CB" w:rsidRPr="00D64674" w:rsidRDefault="00B169CB" w:rsidP="00D64674">
            <w:pPr>
              <w:spacing w:line="360" w:lineRule="auto"/>
              <w:rPr>
                <w:rFonts w:ascii="Arial" w:hAnsi="Arial" w:cs="Arial"/>
                <w:sz w:val="22"/>
                <w:szCs w:val="22"/>
              </w:rPr>
            </w:pPr>
          </w:p>
        </w:tc>
        <w:tc>
          <w:tcPr>
            <w:tcW w:w="527" w:type="dxa"/>
            <w:shd w:val="clear" w:color="auto" w:fill="FFFFFF" w:themeFill="background1"/>
          </w:tcPr>
          <w:p w14:paraId="7BE836E5" w14:textId="77777777" w:rsidR="00B169CB" w:rsidRPr="00D64674" w:rsidRDefault="00B169CB" w:rsidP="00D64674">
            <w:pPr>
              <w:spacing w:line="360" w:lineRule="auto"/>
              <w:rPr>
                <w:rFonts w:ascii="Arial" w:hAnsi="Arial" w:cs="Arial"/>
                <w:sz w:val="22"/>
                <w:szCs w:val="22"/>
              </w:rPr>
            </w:pPr>
          </w:p>
        </w:tc>
        <w:tc>
          <w:tcPr>
            <w:tcW w:w="775" w:type="dxa"/>
            <w:shd w:val="clear" w:color="auto" w:fill="FFFFFF" w:themeFill="background1"/>
          </w:tcPr>
          <w:p w14:paraId="168EEECC" w14:textId="77777777" w:rsidR="00B169CB" w:rsidRPr="00D64674" w:rsidRDefault="00B169CB" w:rsidP="00D64674">
            <w:pPr>
              <w:spacing w:line="360" w:lineRule="auto"/>
              <w:rPr>
                <w:rFonts w:ascii="Arial" w:hAnsi="Arial" w:cs="Arial"/>
                <w:sz w:val="22"/>
                <w:szCs w:val="22"/>
              </w:rPr>
            </w:pPr>
          </w:p>
        </w:tc>
        <w:tc>
          <w:tcPr>
            <w:tcW w:w="227" w:type="dxa"/>
            <w:shd w:val="clear" w:color="auto" w:fill="D9D9D9" w:themeFill="background1" w:themeFillShade="D9"/>
          </w:tcPr>
          <w:p w14:paraId="046BC87A" w14:textId="77777777" w:rsidR="00B169CB" w:rsidRPr="00D64674" w:rsidRDefault="00B169CB" w:rsidP="00D64674">
            <w:pPr>
              <w:spacing w:line="360" w:lineRule="auto"/>
              <w:rPr>
                <w:rFonts w:ascii="Arial" w:hAnsi="Arial" w:cs="Arial"/>
                <w:sz w:val="22"/>
                <w:szCs w:val="22"/>
              </w:rPr>
            </w:pPr>
          </w:p>
        </w:tc>
        <w:tc>
          <w:tcPr>
            <w:tcW w:w="225" w:type="dxa"/>
            <w:shd w:val="clear" w:color="auto" w:fill="D9D9D9" w:themeFill="background1" w:themeFillShade="D9"/>
          </w:tcPr>
          <w:p w14:paraId="35F6A4EC" w14:textId="77777777" w:rsidR="00B169CB" w:rsidRPr="00D64674" w:rsidRDefault="00B169CB" w:rsidP="00D64674">
            <w:pPr>
              <w:spacing w:line="360" w:lineRule="auto"/>
              <w:rPr>
                <w:rFonts w:ascii="Arial" w:hAnsi="Arial" w:cs="Arial"/>
                <w:sz w:val="22"/>
                <w:szCs w:val="22"/>
              </w:rPr>
            </w:pPr>
          </w:p>
        </w:tc>
        <w:tc>
          <w:tcPr>
            <w:tcW w:w="229" w:type="dxa"/>
            <w:shd w:val="clear" w:color="auto" w:fill="D9D9D9" w:themeFill="background1" w:themeFillShade="D9"/>
          </w:tcPr>
          <w:p w14:paraId="5221B8D7" w14:textId="77777777" w:rsidR="00B169CB" w:rsidRPr="00D64674" w:rsidRDefault="00B169CB" w:rsidP="00D64674">
            <w:pPr>
              <w:spacing w:line="360" w:lineRule="auto"/>
              <w:rPr>
                <w:rFonts w:ascii="Arial" w:hAnsi="Arial" w:cs="Arial"/>
                <w:sz w:val="22"/>
                <w:szCs w:val="22"/>
              </w:rPr>
            </w:pPr>
          </w:p>
        </w:tc>
        <w:tc>
          <w:tcPr>
            <w:tcW w:w="229" w:type="dxa"/>
            <w:shd w:val="clear" w:color="auto" w:fill="D9D9D9" w:themeFill="background1" w:themeFillShade="D9"/>
          </w:tcPr>
          <w:p w14:paraId="72BCF867" w14:textId="77777777" w:rsidR="00B169CB" w:rsidRPr="00D64674" w:rsidRDefault="00B169CB" w:rsidP="00D64674">
            <w:pPr>
              <w:spacing w:line="360" w:lineRule="auto"/>
              <w:rPr>
                <w:rFonts w:ascii="Arial" w:hAnsi="Arial" w:cs="Arial"/>
                <w:sz w:val="22"/>
                <w:szCs w:val="22"/>
              </w:rPr>
            </w:pPr>
          </w:p>
        </w:tc>
        <w:tc>
          <w:tcPr>
            <w:tcW w:w="295" w:type="dxa"/>
            <w:shd w:val="clear" w:color="auto" w:fill="D9D9D9" w:themeFill="background1" w:themeFillShade="D9"/>
          </w:tcPr>
          <w:p w14:paraId="569281A0"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4D83BADB"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51A43455"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23787361"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tcPr>
          <w:p w14:paraId="5EEF0330"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tcPr>
          <w:p w14:paraId="125A3610" w14:textId="77777777" w:rsidR="00B169CB" w:rsidRPr="00D64674" w:rsidRDefault="00B169CB" w:rsidP="00D64674">
            <w:pPr>
              <w:spacing w:line="360" w:lineRule="auto"/>
              <w:rPr>
                <w:rFonts w:ascii="Arial" w:hAnsi="Arial" w:cs="Arial"/>
                <w:sz w:val="22"/>
                <w:szCs w:val="22"/>
              </w:rPr>
            </w:pPr>
          </w:p>
        </w:tc>
      </w:tr>
      <w:tr w:rsidR="00D64674" w:rsidRPr="00D64674" w14:paraId="089966AF" w14:textId="77777777" w:rsidTr="006F773C">
        <w:tc>
          <w:tcPr>
            <w:tcW w:w="1526" w:type="dxa"/>
          </w:tcPr>
          <w:p w14:paraId="787E14C0"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lastRenderedPageBreak/>
              <w:t>Drafting Dissertation (Results &amp; Discussion)</w:t>
            </w:r>
          </w:p>
        </w:tc>
        <w:tc>
          <w:tcPr>
            <w:tcW w:w="274" w:type="dxa"/>
            <w:shd w:val="clear" w:color="auto" w:fill="FFFFFF" w:themeFill="background1"/>
          </w:tcPr>
          <w:p w14:paraId="17EF1485"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tcPr>
          <w:p w14:paraId="49F2F514" w14:textId="77777777" w:rsidR="00B169CB" w:rsidRPr="00D64674" w:rsidRDefault="00B169CB" w:rsidP="00D64674">
            <w:pPr>
              <w:spacing w:line="360" w:lineRule="auto"/>
              <w:rPr>
                <w:rFonts w:ascii="Arial" w:hAnsi="Arial" w:cs="Arial"/>
                <w:sz w:val="22"/>
                <w:szCs w:val="22"/>
              </w:rPr>
            </w:pPr>
          </w:p>
        </w:tc>
        <w:tc>
          <w:tcPr>
            <w:tcW w:w="249" w:type="dxa"/>
            <w:shd w:val="clear" w:color="auto" w:fill="FFFFFF" w:themeFill="background1"/>
          </w:tcPr>
          <w:p w14:paraId="08B0D40A" w14:textId="77777777" w:rsidR="00B169CB" w:rsidRPr="00D64674" w:rsidRDefault="00B169CB" w:rsidP="00D64674">
            <w:pPr>
              <w:spacing w:line="360" w:lineRule="auto"/>
              <w:rPr>
                <w:rFonts w:ascii="Arial" w:hAnsi="Arial" w:cs="Arial"/>
                <w:sz w:val="22"/>
                <w:szCs w:val="22"/>
              </w:rPr>
            </w:pPr>
          </w:p>
        </w:tc>
        <w:tc>
          <w:tcPr>
            <w:tcW w:w="273" w:type="dxa"/>
            <w:shd w:val="clear" w:color="auto" w:fill="FFFFFF" w:themeFill="background1"/>
          </w:tcPr>
          <w:p w14:paraId="02C339F6"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tcPr>
          <w:p w14:paraId="169339EF" w14:textId="77777777" w:rsidR="00B169CB" w:rsidRPr="00D64674" w:rsidRDefault="00B169CB" w:rsidP="00D64674">
            <w:pPr>
              <w:spacing w:line="360" w:lineRule="auto"/>
              <w:rPr>
                <w:rFonts w:ascii="Arial" w:hAnsi="Arial" w:cs="Arial"/>
                <w:sz w:val="22"/>
                <w:szCs w:val="22"/>
              </w:rPr>
            </w:pPr>
          </w:p>
        </w:tc>
        <w:tc>
          <w:tcPr>
            <w:tcW w:w="250" w:type="dxa"/>
            <w:shd w:val="clear" w:color="auto" w:fill="FFFFFF" w:themeFill="background1"/>
          </w:tcPr>
          <w:p w14:paraId="292235B5" w14:textId="77777777" w:rsidR="00B169CB" w:rsidRPr="00D64674" w:rsidRDefault="00B169CB" w:rsidP="00D64674">
            <w:pPr>
              <w:spacing w:line="360" w:lineRule="auto"/>
              <w:rPr>
                <w:rFonts w:ascii="Arial" w:hAnsi="Arial" w:cs="Arial"/>
                <w:sz w:val="22"/>
                <w:szCs w:val="22"/>
              </w:rPr>
            </w:pPr>
          </w:p>
        </w:tc>
        <w:tc>
          <w:tcPr>
            <w:tcW w:w="527" w:type="dxa"/>
            <w:shd w:val="clear" w:color="auto" w:fill="FFFFFF" w:themeFill="background1"/>
          </w:tcPr>
          <w:p w14:paraId="20732DDB" w14:textId="77777777" w:rsidR="00B169CB" w:rsidRPr="00D64674" w:rsidRDefault="00B169CB" w:rsidP="00D64674">
            <w:pPr>
              <w:spacing w:line="360" w:lineRule="auto"/>
              <w:rPr>
                <w:rFonts w:ascii="Arial" w:hAnsi="Arial" w:cs="Arial"/>
                <w:sz w:val="22"/>
                <w:szCs w:val="22"/>
              </w:rPr>
            </w:pPr>
          </w:p>
        </w:tc>
        <w:tc>
          <w:tcPr>
            <w:tcW w:w="775" w:type="dxa"/>
            <w:shd w:val="clear" w:color="auto" w:fill="FFFFFF" w:themeFill="background1"/>
          </w:tcPr>
          <w:p w14:paraId="7DB300DF" w14:textId="77777777" w:rsidR="00B169CB" w:rsidRPr="00D64674" w:rsidRDefault="00B169CB" w:rsidP="00D64674">
            <w:pPr>
              <w:spacing w:line="360" w:lineRule="auto"/>
              <w:rPr>
                <w:rFonts w:ascii="Arial" w:hAnsi="Arial" w:cs="Arial"/>
                <w:sz w:val="22"/>
                <w:szCs w:val="22"/>
              </w:rPr>
            </w:pPr>
          </w:p>
        </w:tc>
        <w:tc>
          <w:tcPr>
            <w:tcW w:w="227" w:type="dxa"/>
            <w:shd w:val="clear" w:color="auto" w:fill="FFFFFF" w:themeFill="background1"/>
          </w:tcPr>
          <w:p w14:paraId="573574CE" w14:textId="77777777" w:rsidR="00B169CB" w:rsidRPr="00D64674" w:rsidRDefault="00B169CB" w:rsidP="00D64674">
            <w:pPr>
              <w:spacing w:line="360" w:lineRule="auto"/>
              <w:rPr>
                <w:rFonts w:ascii="Arial" w:hAnsi="Arial" w:cs="Arial"/>
                <w:sz w:val="22"/>
                <w:szCs w:val="22"/>
              </w:rPr>
            </w:pPr>
          </w:p>
        </w:tc>
        <w:tc>
          <w:tcPr>
            <w:tcW w:w="225" w:type="dxa"/>
            <w:shd w:val="clear" w:color="auto" w:fill="D9D9D9" w:themeFill="background1" w:themeFillShade="D9"/>
          </w:tcPr>
          <w:p w14:paraId="38CEDE2D" w14:textId="77777777" w:rsidR="00B169CB" w:rsidRPr="00D64674" w:rsidRDefault="00B169CB" w:rsidP="00D64674">
            <w:pPr>
              <w:spacing w:line="360" w:lineRule="auto"/>
              <w:rPr>
                <w:rFonts w:ascii="Arial" w:hAnsi="Arial" w:cs="Arial"/>
                <w:sz w:val="22"/>
                <w:szCs w:val="22"/>
              </w:rPr>
            </w:pPr>
          </w:p>
        </w:tc>
        <w:tc>
          <w:tcPr>
            <w:tcW w:w="229" w:type="dxa"/>
            <w:shd w:val="clear" w:color="auto" w:fill="D9D9D9" w:themeFill="background1" w:themeFillShade="D9"/>
          </w:tcPr>
          <w:p w14:paraId="732E27EE" w14:textId="77777777" w:rsidR="00B169CB" w:rsidRPr="00D64674" w:rsidRDefault="00B169CB" w:rsidP="00D64674">
            <w:pPr>
              <w:spacing w:line="360" w:lineRule="auto"/>
              <w:rPr>
                <w:rFonts w:ascii="Arial" w:hAnsi="Arial" w:cs="Arial"/>
                <w:sz w:val="22"/>
                <w:szCs w:val="22"/>
              </w:rPr>
            </w:pPr>
          </w:p>
        </w:tc>
        <w:tc>
          <w:tcPr>
            <w:tcW w:w="229" w:type="dxa"/>
            <w:shd w:val="clear" w:color="auto" w:fill="D9D9D9" w:themeFill="background1" w:themeFillShade="D9"/>
          </w:tcPr>
          <w:p w14:paraId="4CBECF85" w14:textId="77777777" w:rsidR="00B169CB" w:rsidRPr="00D64674" w:rsidRDefault="00B169CB" w:rsidP="00D64674">
            <w:pPr>
              <w:spacing w:line="360" w:lineRule="auto"/>
              <w:rPr>
                <w:rFonts w:ascii="Arial" w:hAnsi="Arial" w:cs="Arial"/>
                <w:sz w:val="22"/>
                <w:szCs w:val="22"/>
              </w:rPr>
            </w:pPr>
          </w:p>
        </w:tc>
        <w:tc>
          <w:tcPr>
            <w:tcW w:w="295" w:type="dxa"/>
            <w:shd w:val="clear" w:color="auto" w:fill="D9D9D9" w:themeFill="background1" w:themeFillShade="D9"/>
          </w:tcPr>
          <w:p w14:paraId="4F2BF71C" w14:textId="77777777" w:rsidR="00B169CB" w:rsidRPr="00D64674" w:rsidRDefault="00B169CB" w:rsidP="00D64674">
            <w:pPr>
              <w:spacing w:line="360" w:lineRule="auto"/>
              <w:rPr>
                <w:rFonts w:ascii="Arial" w:hAnsi="Arial" w:cs="Arial"/>
                <w:sz w:val="22"/>
                <w:szCs w:val="22"/>
              </w:rPr>
            </w:pPr>
          </w:p>
        </w:tc>
        <w:tc>
          <w:tcPr>
            <w:tcW w:w="252" w:type="dxa"/>
            <w:shd w:val="clear" w:color="auto" w:fill="D9D9D9" w:themeFill="background1" w:themeFillShade="D9"/>
          </w:tcPr>
          <w:p w14:paraId="64B3C62F"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5FC6F12F"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6E1F786E"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tcPr>
          <w:p w14:paraId="485C046E"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tcPr>
          <w:p w14:paraId="0D22BC2B" w14:textId="77777777" w:rsidR="00B169CB" w:rsidRPr="00D64674" w:rsidRDefault="00B169CB" w:rsidP="00D64674">
            <w:pPr>
              <w:spacing w:line="360" w:lineRule="auto"/>
              <w:rPr>
                <w:rFonts w:ascii="Arial" w:hAnsi="Arial" w:cs="Arial"/>
                <w:sz w:val="22"/>
                <w:szCs w:val="22"/>
              </w:rPr>
            </w:pPr>
          </w:p>
        </w:tc>
      </w:tr>
      <w:tr w:rsidR="00D64674" w:rsidRPr="00D64674" w14:paraId="24A3399B" w14:textId="77777777" w:rsidTr="006F773C">
        <w:tc>
          <w:tcPr>
            <w:tcW w:w="1526" w:type="dxa"/>
          </w:tcPr>
          <w:p w14:paraId="00050FBC"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Final Revisions &amp; Formatting (Dissertation)</w:t>
            </w:r>
          </w:p>
        </w:tc>
        <w:tc>
          <w:tcPr>
            <w:tcW w:w="274" w:type="dxa"/>
            <w:shd w:val="clear" w:color="auto" w:fill="FFFFFF" w:themeFill="background1"/>
          </w:tcPr>
          <w:p w14:paraId="5D394FB3"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tcPr>
          <w:p w14:paraId="7AB36CE7" w14:textId="77777777" w:rsidR="00B169CB" w:rsidRPr="00D64674" w:rsidRDefault="00B169CB" w:rsidP="00D64674">
            <w:pPr>
              <w:spacing w:line="360" w:lineRule="auto"/>
              <w:rPr>
                <w:rFonts w:ascii="Arial" w:hAnsi="Arial" w:cs="Arial"/>
                <w:sz w:val="22"/>
                <w:szCs w:val="22"/>
              </w:rPr>
            </w:pPr>
          </w:p>
        </w:tc>
        <w:tc>
          <w:tcPr>
            <w:tcW w:w="249" w:type="dxa"/>
            <w:shd w:val="clear" w:color="auto" w:fill="FFFFFF" w:themeFill="background1"/>
          </w:tcPr>
          <w:p w14:paraId="5065D0AE" w14:textId="77777777" w:rsidR="00B169CB" w:rsidRPr="00D64674" w:rsidRDefault="00B169CB" w:rsidP="00D64674">
            <w:pPr>
              <w:spacing w:line="360" w:lineRule="auto"/>
              <w:rPr>
                <w:rFonts w:ascii="Arial" w:hAnsi="Arial" w:cs="Arial"/>
                <w:sz w:val="22"/>
                <w:szCs w:val="22"/>
              </w:rPr>
            </w:pPr>
          </w:p>
        </w:tc>
        <w:tc>
          <w:tcPr>
            <w:tcW w:w="273" w:type="dxa"/>
            <w:shd w:val="clear" w:color="auto" w:fill="FFFFFF" w:themeFill="background1"/>
          </w:tcPr>
          <w:p w14:paraId="6D03794D"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tcPr>
          <w:p w14:paraId="395173DD" w14:textId="77777777" w:rsidR="00B169CB" w:rsidRPr="00D64674" w:rsidRDefault="00B169CB" w:rsidP="00D64674">
            <w:pPr>
              <w:spacing w:line="360" w:lineRule="auto"/>
              <w:rPr>
                <w:rFonts w:ascii="Arial" w:hAnsi="Arial" w:cs="Arial"/>
                <w:sz w:val="22"/>
                <w:szCs w:val="22"/>
              </w:rPr>
            </w:pPr>
          </w:p>
        </w:tc>
        <w:tc>
          <w:tcPr>
            <w:tcW w:w="250" w:type="dxa"/>
            <w:shd w:val="clear" w:color="auto" w:fill="FFFFFF" w:themeFill="background1"/>
          </w:tcPr>
          <w:p w14:paraId="04D6A68D" w14:textId="77777777" w:rsidR="00B169CB" w:rsidRPr="00D64674" w:rsidRDefault="00B169CB" w:rsidP="00D64674">
            <w:pPr>
              <w:spacing w:line="360" w:lineRule="auto"/>
              <w:rPr>
                <w:rFonts w:ascii="Arial" w:hAnsi="Arial" w:cs="Arial"/>
                <w:sz w:val="22"/>
                <w:szCs w:val="22"/>
              </w:rPr>
            </w:pPr>
          </w:p>
        </w:tc>
        <w:tc>
          <w:tcPr>
            <w:tcW w:w="527" w:type="dxa"/>
            <w:shd w:val="clear" w:color="auto" w:fill="FFFFFF" w:themeFill="background1"/>
          </w:tcPr>
          <w:p w14:paraId="39C02AB7" w14:textId="77777777" w:rsidR="00B169CB" w:rsidRPr="00D64674" w:rsidRDefault="00B169CB" w:rsidP="00D64674">
            <w:pPr>
              <w:spacing w:line="360" w:lineRule="auto"/>
              <w:rPr>
                <w:rFonts w:ascii="Arial" w:hAnsi="Arial" w:cs="Arial"/>
                <w:sz w:val="22"/>
                <w:szCs w:val="22"/>
              </w:rPr>
            </w:pPr>
          </w:p>
        </w:tc>
        <w:tc>
          <w:tcPr>
            <w:tcW w:w="775" w:type="dxa"/>
            <w:shd w:val="clear" w:color="auto" w:fill="FFFFFF" w:themeFill="background1"/>
          </w:tcPr>
          <w:p w14:paraId="1C3390DD" w14:textId="77777777" w:rsidR="00B169CB" w:rsidRPr="00D64674" w:rsidRDefault="00B169CB" w:rsidP="00D64674">
            <w:pPr>
              <w:spacing w:line="360" w:lineRule="auto"/>
              <w:rPr>
                <w:rFonts w:ascii="Arial" w:hAnsi="Arial" w:cs="Arial"/>
                <w:sz w:val="22"/>
                <w:szCs w:val="22"/>
              </w:rPr>
            </w:pPr>
          </w:p>
        </w:tc>
        <w:tc>
          <w:tcPr>
            <w:tcW w:w="227" w:type="dxa"/>
            <w:shd w:val="clear" w:color="auto" w:fill="FFFFFF" w:themeFill="background1"/>
          </w:tcPr>
          <w:p w14:paraId="014934B9" w14:textId="77777777" w:rsidR="00B169CB" w:rsidRPr="00D64674" w:rsidRDefault="00B169CB" w:rsidP="00D64674">
            <w:pPr>
              <w:spacing w:line="360" w:lineRule="auto"/>
              <w:rPr>
                <w:rFonts w:ascii="Arial" w:hAnsi="Arial" w:cs="Arial"/>
                <w:sz w:val="22"/>
                <w:szCs w:val="22"/>
              </w:rPr>
            </w:pPr>
          </w:p>
        </w:tc>
        <w:tc>
          <w:tcPr>
            <w:tcW w:w="225" w:type="dxa"/>
            <w:shd w:val="clear" w:color="auto" w:fill="FFFFFF" w:themeFill="background1"/>
          </w:tcPr>
          <w:p w14:paraId="707846CA" w14:textId="77777777" w:rsidR="00B169CB" w:rsidRPr="00D64674" w:rsidRDefault="00B169CB" w:rsidP="00D64674">
            <w:pPr>
              <w:spacing w:line="360" w:lineRule="auto"/>
              <w:rPr>
                <w:rFonts w:ascii="Arial" w:hAnsi="Arial" w:cs="Arial"/>
                <w:sz w:val="22"/>
                <w:szCs w:val="22"/>
              </w:rPr>
            </w:pPr>
          </w:p>
        </w:tc>
        <w:tc>
          <w:tcPr>
            <w:tcW w:w="229" w:type="dxa"/>
            <w:shd w:val="clear" w:color="auto" w:fill="D9D9D9" w:themeFill="background1" w:themeFillShade="D9"/>
          </w:tcPr>
          <w:p w14:paraId="5140AC51" w14:textId="77777777" w:rsidR="00B169CB" w:rsidRPr="00D64674" w:rsidRDefault="00B169CB" w:rsidP="00D64674">
            <w:pPr>
              <w:spacing w:line="360" w:lineRule="auto"/>
              <w:rPr>
                <w:rFonts w:ascii="Arial" w:hAnsi="Arial" w:cs="Arial"/>
                <w:sz w:val="22"/>
                <w:szCs w:val="22"/>
              </w:rPr>
            </w:pPr>
          </w:p>
        </w:tc>
        <w:tc>
          <w:tcPr>
            <w:tcW w:w="229" w:type="dxa"/>
            <w:shd w:val="clear" w:color="auto" w:fill="D9D9D9" w:themeFill="background1" w:themeFillShade="D9"/>
          </w:tcPr>
          <w:p w14:paraId="391F8B40" w14:textId="77777777" w:rsidR="00B169CB" w:rsidRPr="00D64674" w:rsidRDefault="00B169CB" w:rsidP="00D64674">
            <w:pPr>
              <w:spacing w:line="360" w:lineRule="auto"/>
              <w:rPr>
                <w:rFonts w:ascii="Arial" w:hAnsi="Arial" w:cs="Arial"/>
                <w:sz w:val="22"/>
                <w:szCs w:val="22"/>
              </w:rPr>
            </w:pPr>
          </w:p>
        </w:tc>
        <w:tc>
          <w:tcPr>
            <w:tcW w:w="295" w:type="dxa"/>
            <w:shd w:val="clear" w:color="auto" w:fill="D9D9D9" w:themeFill="background1" w:themeFillShade="D9"/>
          </w:tcPr>
          <w:p w14:paraId="0A2DD857" w14:textId="77777777" w:rsidR="00B169CB" w:rsidRPr="00D64674" w:rsidRDefault="00B169CB" w:rsidP="00D64674">
            <w:pPr>
              <w:spacing w:line="360" w:lineRule="auto"/>
              <w:rPr>
                <w:rFonts w:ascii="Arial" w:hAnsi="Arial" w:cs="Arial"/>
                <w:sz w:val="22"/>
                <w:szCs w:val="22"/>
              </w:rPr>
            </w:pPr>
          </w:p>
        </w:tc>
        <w:tc>
          <w:tcPr>
            <w:tcW w:w="252" w:type="dxa"/>
            <w:shd w:val="clear" w:color="auto" w:fill="D9D9D9" w:themeFill="background1" w:themeFillShade="D9"/>
          </w:tcPr>
          <w:p w14:paraId="1BD13D07" w14:textId="77777777" w:rsidR="00B169CB" w:rsidRPr="00D64674" w:rsidRDefault="00B169CB" w:rsidP="00D64674">
            <w:pPr>
              <w:spacing w:line="360" w:lineRule="auto"/>
              <w:rPr>
                <w:rFonts w:ascii="Arial" w:hAnsi="Arial" w:cs="Arial"/>
                <w:sz w:val="22"/>
                <w:szCs w:val="22"/>
              </w:rPr>
            </w:pPr>
          </w:p>
        </w:tc>
        <w:tc>
          <w:tcPr>
            <w:tcW w:w="252" w:type="dxa"/>
            <w:shd w:val="clear" w:color="auto" w:fill="D9D9D9" w:themeFill="background1" w:themeFillShade="D9"/>
          </w:tcPr>
          <w:p w14:paraId="451EEA98" w14:textId="77777777" w:rsidR="00B169CB" w:rsidRPr="00D64674" w:rsidRDefault="00B169CB" w:rsidP="00D64674">
            <w:pPr>
              <w:spacing w:line="360" w:lineRule="auto"/>
              <w:rPr>
                <w:rFonts w:ascii="Arial" w:hAnsi="Arial" w:cs="Arial"/>
                <w:sz w:val="22"/>
                <w:szCs w:val="22"/>
              </w:rPr>
            </w:pPr>
          </w:p>
        </w:tc>
        <w:tc>
          <w:tcPr>
            <w:tcW w:w="252" w:type="dxa"/>
            <w:shd w:val="clear" w:color="auto" w:fill="D9D9D9" w:themeFill="background1" w:themeFillShade="D9"/>
          </w:tcPr>
          <w:p w14:paraId="4E1A93C6" w14:textId="77777777" w:rsidR="00B169CB" w:rsidRPr="00D64674" w:rsidRDefault="00B169CB" w:rsidP="00D64674">
            <w:pPr>
              <w:spacing w:line="360" w:lineRule="auto"/>
              <w:rPr>
                <w:rFonts w:ascii="Arial" w:hAnsi="Arial" w:cs="Arial"/>
                <w:sz w:val="22"/>
                <w:szCs w:val="22"/>
              </w:rPr>
            </w:pPr>
          </w:p>
        </w:tc>
        <w:tc>
          <w:tcPr>
            <w:tcW w:w="724" w:type="dxa"/>
            <w:shd w:val="clear" w:color="auto" w:fill="D9D9D9" w:themeFill="background1" w:themeFillShade="D9"/>
          </w:tcPr>
          <w:p w14:paraId="6CA3E280" w14:textId="77777777" w:rsidR="00B169CB" w:rsidRPr="00D64674" w:rsidRDefault="00B169CB" w:rsidP="00D64674">
            <w:pPr>
              <w:spacing w:line="360" w:lineRule="auto"/>
              <w:rPr>
                <w:rFonts w:ascii="Arial" w:hAnsi="Arial" w:cs="Arial"/>
                <w:sz w:val="22"/>
                <w:szCs w:val="22"/>
              </w:rPr>
            </w:pPr>
          </w:p>
        </w:tc>
        <w:tc>
          <w:tcPr>
            <w:tcW w:w="499" w:type="dxa"/>
            <w:shd w:val="clear" w:color="auto" w:fill="FFFFFF" w:themeFill="background1"/>
          </w:tcPr>
          <w:p w14:paraId="663544F4" w14:textId="77777777" w:rsidR="00B169CB" w:rsidRPr="00D64674" w:rsidRDefault="00B169CB" w:rsidP="00D64674">
            <w:pPr>
              <w:spacing w:line="360" w:lineRule="auto"/>
              <w:rPr>
                <w:rFonts w:ascii="Arial" w:hAnsi="Arial" w:cs="Arial"/>
                <w:sz w:val="22"/>
                <w:szCs w:val="22"/>
              </w:rPr>
            </w:pPr>
          </w:p>
        </w:tc>
      </w:tr>
      <w:tr w:rsidR="00D64674" w:rsidRPr="00D64674" w14:paraId="36309D91" w14:textId="77777777" w:rsidTr="006F773C">
        <w:tc>
          <w:tcPr>
            <w:tcW w:w="1526" w:type="dxa"/>
          </w:tcPr>
          <w:p w14:paraId="24E5B78B" w14:textId="77777777" w:rsidR="00B169CB" w:rsidRPr="00D64674" w:rsidRDefault="00B169CB" w:rsidP="00D64674">
            <w:pPr>
              <w:spacing w:line="360" w:lineRule="auto"/>
              <w:rPr>
                <w:rFonts w:ascii="Arial" w:hAnsi="Arial" w:cs="Arial"/>
                <w:sz w:val="22"/>
                <w:szCs w:val="22"/>
              </w:rPr>
            </w:pPr>
            <w:r w:rsidRPr="00D64674">
              <w:rPr>
                <w:rFonts w:ascii="Arial" w:hAnsi="Arial" w:cs="Arial"/>
                <w:sz w:val="22"/>
                <w:szCs w:val="22"/>
              </w:rPr>
              <w:t>Submission of Dissertation</w:t>
            </w:r>
          </w:p>
        </w:tc>
        <w:tc>
          <w:tcPr>
            <w:tcW w:w="274" w:type="dxa"/>
            <w:shd w:val="clear" w:color="auto" w:fill="FFFFFF" w:themeFill="background1"/>
          </w:tcPr>
          <w:p w14:paraId="1BBF06DF"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tcPr>
          <w:p w14:paraId="0A775568" w14:textId="77777777" w:rsidR="00B169CB" w:rsidRPr="00D64674" w:rsidRDefault="00B169CB" w:rsidP="00D64674">
            <w:pPr>
              <w:spacing w:line="360" w:lineRule="auto"/>
              <w:rPr>
                <w:rFonts w:ascii="Arial" w:hAnsi="Arial" w:cs="Arial"/>
                <w:sz w:val="22"/>
                <w:szCs w:val="22"/>
              </w:rPr>
            </w:pPr>
          </w:p>
        </w:tc>
        <w:tc>
          <w:tcPr>
            <w:tcW w:w="249" w:type="dxa"/>
            <w:shd w:val="clear" w:color="auto" w:fill="FFFFFF" w:themeFill="background1"/>
          </w:tcPr>
          <w:p w14:paraId="1F1439B2" w14:textId="77777777" w:rsidR="00B169CB" w:rsidRPr="00D64674" w:rsidRDefault="00B169CB" w:rsidP="00D64674">
            <w:pPr>
              <w:spacing w:line="360" w:lineRule="auto"/>
              <w:rPr>
                <w:rFonts w:ascii="Arial" w:hAnsi="Arial" w:cs="Arial"/>
                <w:sz w:val="22"/>
                <w:szCs w:val="22"/>
              </w:rPr>
            </w:pPr>
          </w:p>
        </w:tc>
        <w:tc>
          <w:tcPr>
            <w:tcW w:w="273" w:type="dxa"/>
            <w:shd w:val="clear" w:color="auto" w:fill="FFFFFF" w:themeFill="background1"/>
          </w:tcPr>
          <w:p w14:paraId="65F61D01" w14:textId="77777777" w:rsidR="00B169CB" w:rsidRPr="00D64674" w:rsidRDefault="00B169CB" w:rsidP="00D64674">
            <w:pPr>
              <w:spacing w:line="360" w:lineRule="auto"/>
              <w:rPr>
                <w:rFonts w:ascii="Arial" w:hAnsi="Arial" w:cs="Arial"/>
                <w:sz w:val="22"/>
                <w:szCs w:val="22"/>
              </w:rPr>
            </w:pPr>
          </w:p>
        </w:tc>
        <w:tc>
          <w:tcPr>
            <w:tcW w:w="259" w:type="dxa"/>
            <w:shd w:val="clear" w:color="auto" w:fill="FFFFFF" w:themeFill="background1"/>
          </w:tcPr>
          <w:p w14:paraId="2DC3AA2C" w14:textId="77777777" w:rsidR="00B169CB" w:rsidRPr="00D64674" w:rsidRDefault="00B169CB" w:rsidP="00D64674">
            <w:pPr>
              <w:spacing w:line="360" w:lineRule="auto"/>
              <w:rPr>
                <w:rFonts w:ascii="Arial" w:hAnsi="Arial" w:cs="Arial"/>
                <w:sz w:val="22"/>
                <w:szCs w:val="22"/>
              </w:rPr>
            </w:pPr>
          </w:p>
        </w:tc>
        <w:tc>
          <w:tcPr>
            <w:tcW w:w="250" w:type="dxa"/>
            <w:shd w:val="clear" w:color="auto" w:fill="FFFFFF" w:themeFill="background1"/>
          </w:tcPr>
          <w:p w14:paraId="466428A9" w14:textId="77777777" w:rsidR="00B169CB" w:rsidRPr="00D64674" w:rsidRDefault="00B169CB" w:rsidP="00D64674">
            <w:pPr>
              <w:spacing w:line="360" w:lineRule="auto"/>
              <w:rPr>
                <w:rFonts w:ascii="Arial" w:hAnsi="Arial" w:cs="Arial"/>
                <w:sz w:val="22"/>
                <w:szCs w:val="22"/>
              </w:rPr>
            </w:pPr>
          </w:p>
        </w:tc>
        <w:tc>
          <w:tcPr>
            <w:tcW w:w="527" w:type="dxa"/>
            <w:shd w:val="clear" w:color="auto" w:fill="FFFFFF" w:themeFill="background1"/>
          </w:tcPr>
          <w:p w14:paraId="0B78AA99" w14:textId="77777777" w:rsidR="00B169CB" w:rsidRPr="00D64674" w:rsidRDefault="00B169CB" w:rsidP="00D64674">
            <w:pPr>
              <w:spacing w:line="360" w:lineRule="auto"/>
              <w:rPr>
                <w:rFonts w:ascii="Arial" w:hAnsi="Arial" w:cs="Arial"/>
                <w:sz w:val="22"/>
                <w:szCs w:val="22"/>
              </w:rPr>
            </w:pPr>
          </w:p>
        </w:tc>
        <w:tc>
          <w:tcPr>
            <w:tcW w:w="775" w:type="dxa"/>
            <w:shd w:val="clear" w:color="auto" w:fill="FFFFFF" w:themeFill="background1"/>
          </w:tcPr>
          <w:p w14:paraId="2F3562D6" w14:textId="77777777" w:rsidR="00B169CB" w:rsidRPr="00D64674" w:rsidRDefault="00B169CB" w:rsidP="00D64674">
            <w:pPr>
              <w:spacing w:line="360" w:lineRule="auto"/>
              <w:rPr>
                <w:rFonts w:ascii="Arial" w:hAnsi="Arial" w:cs="Arial"/>
                <w:sz w:val="22"/>
                <w:szCs w:val="22"/>
              </w:rPr>
            </w:pPr>
          </w:p>
        </w:tc>
        <w:tc>
          <w:tcPr>
            <w:tcW w:w="227" w:type="dxa"/>
            <w:shd w:val="clear" w:color="auto" w:fill="FFFFFF" w:themeFill="background1"/>
          </w:tcPr>
          <w:p w14:paraId="2E1D6883" w14:textId="77777777" w:rsidR="00B169CB" w:rsidRPr="00D64674" w:rsidRDefault="00B169CB" w:rsidP="00D64674">
            <w:pPr>
              <w:spacing w:line="360" w:lineRule="auto"/>
              <w:rPr>
                <w:rFonts w:ascii="Arial" w:hAnsi="Arial" w:cs="Arial"/>
                <w:sz w:val="22"/>
                <w:szCs w:val="22"/>
              </w:rPr>
            </w:pPr>
          </w:p>
        </w:tc>
        <w:tc>
          <w:tcPr>
            <w:tcW w:w="225" w:type="dxa"/>
            <w:shd w:val="clear" w:color="auto" w:fill="FFFFFF" w:themeFill="background1"/>
          </w:tcPr>
          <w:p w14:paraId="393F28FB"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tcPr>
          <w:p w14:paraId="4713F249" w14:textId="77777777" w:rsidR="00B169CB" w:rsidRPr="00D64674" w:rsidRDefault="00B169CB" w:rsidP="00D64674">
            <w:pPr>
              <w:spacing w:line="360" w:lineRule="auto"/>
              <w:rPr>
                <w:rFonts w:ascii="Arial" w:hAnsi="Arial" w:cs="Arial"/>
                <w:sz w:val="22"/>
                <w:szCs w:val="22"/>
              </w:rPr>
            </w:pPr>
          </w:p>
        </w:tc>
        <w:tc>
          <w:tcPr>
            <w:tcW w:w="229" w:type="dxa"/>
            <w:shd w:val="clear" w:color="auto" w:fill="FFFFFF" w:themeFill="background1"/>
          </w:tcPr>
          <w:p w14:paraId="6342B0D6" w14:textId="77777777" w:rsidR="00B169CB" w:rsidRPr="00D64674" w:rsidRDefault="00B169CB" w:rsidP="00D64674">
            <w:pPr>
              <w:spacing w:line="360" w:lineRule="auto"/>
              <w:rPr>
                <w:rFonts w:ascii="Arial" w:hAnsi="Arial" w:cs="Arial"/>
                <w:sz w:val="22"/>
                <w:szCs w:val="22"/>
              </w:rPr>
            </w:pPr>
          </w:p>
        </w:tc>
        <w:tc>
          <w:tcPr>
            <w:tcW w:w="295" w:type="dxa"/>
            <w:shd w:val="clear" w:color="auto" w:fill="FFFFFF" w:themeFill="background1"/>
          </w:tcPr>
          <w:p w14:paraId="1086E52D"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2212A440"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4033E7DE" w14:textId="77777777" w:rsidR="00B169CB" w:rsidRPr="00D64674" w:rsidRDefault="00B169CB" w:rsidP="00D64674">
            <w:pPr>
              <w:spacing w:line="360" w:lineRule="auto"/>
              <w:rPr>
                <w:rFonts w:ascii="Arial" w:hAnsi="Arial" w:cs="Arial"/>
                <w:sz w:val="22"/>
                <w:szCs w:val="22"/>
              </w:rPr>
            </w:pPr>
          </w:p>
        </w:tc>
        <w:tc>
          <w:tcPr>
            <w:tcW w:w="252" w:type="dxa"/>
            <w:shd w:val="clear" w:color="auto" w:fill="FFFFFF" w:themeFill="background1"/>
          </w:tcPr>
          <w:p w14:paraId="22530777" w14:textId="77777777" w:rsidR="00B169CB" w:rsidRPr="00D64674" w:rsidRDefault="00B169CB" w:rsidP="00D64674">
            <w:pPr>
              <w:spacing w:line="360" w:lineRule="auto"/>
              <w:rPr>
                <w:rFonts w:ascii="Arial" w:hAnsi="Arial" w:cs="Arial"/>
                <w:sz w:val="22"/>
                <w:szCs w:val="22"/>
              </w:rPr>
            </w:pPr>
          </w:p>
        </w:tc>
        <w:tc>
          <w:tcPr>
            <w:tcW w:w="724" w:type="dxa"/>
            <w:shd w:val="clear" w:color="auto" w:fill="FFFFFF" w:themeFill="background1"/>
          </w:tcPr>
          <w:p w14:paraId="66523592" w14:textId="77777777" w:rsidR="00B169CB" w:rsidRPr="00D64674" w:rsidRDefault="00B169CB" w:rsidP="00D64674">
            <w:pPr>
              <w:spacing w:line="360" w:lineRule="auto"/>
              <w:rPr>
                <w:rFonts w:ascii="Arial" w:hAnsi="Arial" w:cs="Arial"/>
                <w:sz w:val="22"/>
                <w:szCs w:val="22"/>
              </w:rPr>
            </w:pPr>
          </w:p>
        </w:tc>
        <w:tc>
          <w:tcPr>
            <w:tcW w:w="499" w:type="dxa"/>
            <w:shd w:val="clear" w:color="auto" w:fill="D9D9D9" w:themeFill="background1" w:themeFillShade="D9"/>
          </w:tcPr>
          <w:p w14:paraId="7ADE1DF8" w14:textId="77777777" w:rsidR="00B169CB" w:rsidRPr="00D64674" w:rsidRDefault="00B169CB" w:rsidP="00D64674">
            <w:pPr>
              <w:spacing w:line="360" w:lineRule="auto"/>
              <w:rPr>
                <w:rFonts w:ascii="Arial" w:hAnsi="Arial" w:cs="Arial"/>
                <w:sz w:val="22"/>
                <w:szCs w:val="22"/>
              </w:rPr>
            </w:pPr>
          </w:p>
        </w:tc>
      </w:tr>
    </w:tbl>
    <w:p w14:paraId="1987D672" w14:textId="4F27943B" w:rsidR="0083677A" w:rsidRPr="00D64674" w:rsidRDefault="0083677A" w:rsidP="00D64674">
      <w:pPr>
        <w:spacing w:line="360" w:lineRule="auto"/>
        <w:rPr>
          <w:rFonts w:ascii="Arial" w:hAnsi="Arial" w:cs="Arial"/>
          <w:sz w:val="22"/>
          <w:szCs w:val="22"/>
          <w:lang w:eastAsia="en-GB"/>
        </w:rPr>
      </w:pPr>
      <w:r w:rsidRPr="00D64674">
        <w:rPr>
          <w:rFonts w:ascii="Arial" w:hAnsi="Arial" w:cs="Arial"/>
          <w:sz w:val="22"/>
          <w:szCs w:val="22"/>
          <w:lang w:eastAsia="en-GB"/>
        </w:rPr>
        <w:br/>
      </w:r>
    </w:p>
    <w:p w14:paraId="6C8C3776" w14:textId="77777777" w:rsidR="0083677A" w:rsidRPr="00D64674" w:rsidRDefault="0083677A" w:rsidP="00D64674">
      <w:pPr>
        <w:spacing w:line="360" w:lineRule="auto"/>
        <w:rPr>
          <w:rFonts w:ascii="Arial" w:hAnsi="Arial" w:cs="Arial"/>
          <w:sz w:val="22"/>
          <w:szCs w:val="22"/>
        </w:rPr>
      </w:pPr>
    </w:p>
    <w:p w14:paraId="37C3587B" w14:textId="77777777" w:rsidR="00D541DA" w:rsidRPr="00D64674" w:rsidRDefault="00D541DA" w:rsidP="00D64674">
      <w:pPr>
        <w:spacing w:line="360" w:lineRule="auto"/>
        <w:rPr>
          <w:rFonts w:ascii="Arial" w:hAnsi="Arial" w:cs="Arial"/>
          <w:sz w:val="22"/>
          <w:szCs w:val="22"/>
        </w:rPr>
      </w:pPr>
    </w:p>
    <w:p w14:paraId="4260C808" w14:textId="77777777" w:rsidR="00D541DA" w:rsidRPr="00D64674" w:rsidRDefault="00D541DA" w:rsidP="00D64674">
      <w:pPr>
        <w:spacing w:line="360" w:lineRule="auto"/>
        <w:rPr>
          <w:rFonts w:ascii="Arial" w:hAnsi="Arial" w:cs="Arial"/>
          <w:sz w:val="22"/>
          <w:szCs w:val="22"/>
        </w:rPr>
      </w:pPr>
    </w:p>
    <w:p w14:paraId="50E71B95" w14:textId="77777777" w:rsidR="00D541DA" w:rsidRPr="00D64674" w:rsidRDefault="00D541DA" w:rsidP="00D64674">
      <w:pPr>
        <w:spacing w:line="360" w:lineRule="auto"/>
        <w:rPr>
          <w:rFonts w:ascii="Arial" w:hAnsi="Arial" w:cs="Arial"/>
          <w:sz w:val="22"/>
          <w:szCs w:val="22"/>
        </w:rPr>
      </w:pPr>
    </w:p>
    <w:p w14:paraId="655BA11F" w14:textId="77777777" w:rsidR="00B407BB" w:rsidRPr="00D64674" w:rsidRDefault="00B407BB" w:rsidP="00D64674">
      <w:pPr>
        <w:spacing w:line="360" w:lineRule="auto"/>
        <w:rPr>
          <w:rFonts w:ascii="Arial" w:hAnsi="Arial" w:cs="Arial"/>
          <w:sz w:val="22"/>
          <w:szCs w:val="22"/>
        </w:rPr>
      </w:pPr>
    </w:p>
    <w:p w14:paraId="6361DFA0" w14:textId="77777777" w:rsidR="00B407BB" w:rsidRPr="00D64674" w:rsidRDefault="00B407BB" w:rsidP="00D64674">
      <w:pPr>
        <w:spacing w:line="360" w:lineRule="auto"/>
        <w:rPr>
          <w:rFonts w:ascii="Arial" w:hAnsi="Arial" w:cs="Arial"/>
          <w:sz w:val="22"/>
          <w:szCs w:val="22"/>
        </w:rPr>
      </w:pPr>
    </w:p>
    <w:p w14:paraId="19E0ED96" w14:textId="77777777" w:rsidR="00B407BB" w:rsidRPr="00D64674" w:rsidRDefault="00B407BB" w:rsidP="00D64674">
      <w:pPr>
        <w:spacing w:line="360" w:lineRule="auto"/>
        <w:rPr>
          <w:rFonts w:ascii="Arial" w:hAnsi="Arial" w:cs="Arial"/>
          <w:sz w:val="22"/>
          <w:szCs w:val="22"/>
        </w:rPr>
      </w:pPr>
    </w:p>
    <w:p w14:paraId="641D7F8C" w14:textId="77777777" w:rsidR="00B407BB" w:rsidRPr="00D64674" w:rsidRDefault="00B407BB" w:rsidP="00D64674">
      <w:pPr>
        <w:spacing w:line="360" w:lineRule="auto"/>
        <w:rPr>
          <w:rFonts w:ascii="Arial" w:hAnsi="Arial" w:cs="Arial"/>
          <w:sz w:val="22"/>
          <w:szCs w:val="22"/>
        </w:rPr>
      </w:pPr>
    </w:p>
    <w:sectPr w:rsidR="00B407BB" w:rsidRPr="00D6467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C08BAC" w14:textId="77777777" w:rsidR="00E42B15" w:rsidRDefault="00E42B15" w:rsidP="00823494">
      <w:pPr>
        <w:spacing w:after="0" w:line="240" w:lineRule="auto"/>
      </w:pPr>
      <w:r>
        <w:separator/>
      </w:r>
    </w:p>
  </w:endnote>
  <w:endnote w:type="continuationSeparator" w:id="0">
    <w:p w14:paraId="2E5DCA4E" w14:textId="77777777" w:rsidR="00E42B15" w:rsidRDefault="00E42B15" w:rsidP="00823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9751277"/>
      <w:docPartObj>
        <w:docPartGallery w:val="Page Numbers (Bottom of Page)"/>
        <w:docPartUnique/>
      </w:docPartObj>
    </w:sdtPr>
    <w:sdtEndPr>
      <w:rPr>
        <w:rFonts w:ascii="Arial" w:hAnsi="Arial" w:cs="Arial"/>
        <w:noProof/>
        <w:sz w:val="22"/>
        <w:szCs w:val="22"/>
      </w:rPr>
    </w:sdtEndPr>
    <w:sdtContent>
      <w:p w14:paraId="28549B48" w14:textId="0B155D2E" w:rsidR="00823494" w:rsidRPr="00CE5C7A" w:rsidRDefault="00823494">
        <w:pPr>
          <w:pStyle w:val="Footer"/>
          <w:jc w:val="center"/>
          <w:rPr>
            <w:rFonts w:ascii="Arial" w:hAnsi="Arial" w:cs="Arial"/>
            <w:sz w:val="22"/>
            <w:szCs w:val="22"/>
          </w:rPr>
        </w:pPr>
        <w:r w:rsidRPr="00CE5C7A">
          <w:rPr>
            <w:rFonts w:ascii="Arial" w:hAnsi="Arial" w:cs="Arial"/>
            <w:sz w:val="22"/>
            <w:szCs w:val="22"/>
          </w:rPr>
          <w:fldChar w:fldCharType="begin"/>
        </w:r>
        <w:r w:rsidRPr="00CE5C7A">
          <w:rPr>
            <w:rFonts w:ascii="Arial" w:hAnsi="Arial" w:cs="Arial"/>
            <w:sz w:val="22"/>
            <w:szCs w:val="22"/>
          </w:rPr>
          <w:instrText xml:space="preserve"> PAGE   \* MERGEFORMAT </w:instrText>
        </w:r>
        <w:r w:rsidRPr="00CE5C7A">
          <w:rPr>
            <w:rFonts w:ascii="Arial" w:hAnsi="Arial" w:cs="Arial"/>
            <w:sz w:val="22"/>
            <w:szCs w:val="22"/>
          </w:rPr>
          <w:fldChar w:fldCharType="separate"/>
        </w:r>
        <w:r w:rsidRPr="00CE5C7A">
          <w:rPr>
            <w:rFonts w:ascii="Arial" w:hAnsi="Arial" w:cs="Arial"/>
            <w:noProof/>
            <w:sz w:val="22"/>
            <w:szCs w:val="22"/>
          </w:rPr>
          <w:t>2</w:t>
        </w:r>
        <w:r w:rsidRPr="00CE5C7A">
          <w:rPr>
            <w:rFonts w:ascii="Arial" w:hAnsi="Arial" w:cs="Arial"/>
            <w:noProof/>
            <w:sz w:val="22"/>
            <w:szCs w:val="22"/>
          </w:rPr>
          <w:fldChar w:fldCharType="end"/>
        </w:r>
      </w:p>
    </w:sdtContent>
  </w:sdt>
  <w:p w14:paraId="5530EC36" w14:textId="77777777" w:rsidR="00823494" w:rsidRDefault="00823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9D8CF" w14:textId="77777777" w:rsidR="00E42B15" w:rsidRDefault="00E42B15" w:rsidP="00823494">
      <w:pPr>
        <w:spacing w:after="0" w:line="240" w:lineRule="auto"/>
      </w:pPr>
      <w:r>
        <w:separator/>
      </w:r>
    </w:p>
  </w:footnote>
  <w:footnote w:type="continuationSeparator" w:id="0">
    <w:p w14:paraId="017BD8D7" w14:textId="77777777" w:rsidR="00E42B15" w:rsidRDefault="00E42B15" w:rsidP="008234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444DC" w14:textId="6E9591B7" w:rsidR="009072F8" w:rsidRDefault="009072F8">
    <w:pPr>
      <w:pStyle w:val="Header"/>
    </w:pPr>
    <w:r>
      <w:rPr>
        <w:noProof/>
      </w:rPr>
      <w:drawing>
        <wp:inline distT="0" distB="0" distL="0" distR="0" wp14:anchorId="05F6830F" wp14:editId="3F22FEEB">
          <wp:extent cx="1377950" cy="457200"/>
          <wp:effectExtent l="0" t="0" r="6350" b="0"/>
          <wp:docPr id="516279465"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279465" name="Picture 1" descr="A black and white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7950" cy="4572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D243C"/>
    <w:multiLevelType w:val="multilevel"/>
    <w:tmpl w:val="A9302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501973"/>
    <w:multiLevelType w:val="hybridMultilevel"/>
    <w:tmpl w:val="E9BA0B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19E2A62"/>
    <w:multiLevelType w:val="multilevel"/>
    <w:tmpl w:val="6E0AD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D723C3"/>
    <w:multiLevelType w:val="hybridMultilevel"/>
    <w:tmpl w:val="6EF2C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3264A4B"/>
    <w:multiLevelType w:val="multilevel"/>
    <w:tmpl w:val="B62A0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464AD6"/>
    <w:multiLevelType w:val="hybridMultilevel"/>
    <w:tmpl w:val="4C12D8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6130FAE"/>
    <w:multiLevelType w:val="hybridMultilevel"/>
    <w:tmpl w:val="8A8EE7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F7C020F"/>
    <w:multiLevelType w:val="multilevel"/>
    <w:tmpl w:val="466C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E36483"/>
    <w:multiLevelType w:val="hybridMultilevel"/>
    <w:tmpl w:val="AD5ADA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99A2139"/>
    <w:multiLevelType w:val="hybridMultilevel"/>
    <w:tmpl w:val="719CFC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C6137EF"/>
    <w:multiLevelType w:val="hybridMultilevel"/>
    <w:tmpl w:val="F334B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3C6D12"/>
    <w:multiLevelType w:val="multilevel"/>
    <w:tmpl w:val="14823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026971"/>
    <w:multiLevelType w:val="hybridMultilevel"/>
    <w:tmpl w:val="AAA29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F195E28"/>
    <w:multiLevelType w:val="hybridMultilevel"/>
    <w:tmpl w:val="810C213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10C1DA9"/>
    <w:multiLevelType w:val="hybridMultilevel"/>
    <w:tmpl w:val="420056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4984E32"/>
    <w:multiLevelType w:val="multilevel"/>
    <w:tmpl w:val="1B40C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0034F3"/>
    <w:multiLevelType w:val="hybridMultilevel"/>
    <w:tmpl w:val="6434A8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E654D42"/>
    <w:multiLevelType w:val="multilevel"/>
    <w:tmpl w:val="286C0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6C5F4F"/>
    <w:multiLevelType w:val="hybridMultilevel"/>
    <w:tmpl w:val="FD64B21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62A3429D"/>
    <w:multiLevelType w:val="hybridMultilevel"/>
    <w:tmpl w:val="8F24E6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88C02E4"/>
    <w:multiLevelType w:val="multilevel"/>
    <w:tmpl w:val="26B8C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3B026B"/>
    <w:multiLevelType w:val="multilevel"/>
    <w:tmpl w:val="064E3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673172"/>
    <w:multiLevelType w:val="hybridMultilevel"/>
    <w:tmpl w:val="7FDEF138"/>
    <w:lvl w:ilvl="0" w:tplc="27BA5AE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A51C08"/>
    <w:multiLevelType w:val="hybridMultilevel"/>
    <w:tmpl w:val="3A10C3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61075633">
    <w:abstractNumId w:val="22"/>
  </w:num>
  <w:num w:numId="2" w16cid:durableId="57366534">
    <w:abstractNumId w:val="6"/>
  </w:num>
  <w:num w:numId="3" w16cid:durableId="729159090">
    <w:abstractNumId w:val="3"/>
  </w:num>
  <w:num w:numId="4" w16cid:durableId="636767227">
    <w:abstractNumId w:val="8"/>
  </w:num>
  <w:num w:numId="5" w16cid:durableId="1123885846">
    <w:abstractNumId w:val="14"/>
  </w:num>
  <w:num w:numId="6" w16cid:durableId="2073043969">
    <w:abstractNumId w:val="23"/>
  </w:num>
  <w:num w:numId="7" w16cid:durableId="794446960">
    <w:abstractNumId w:val="12"/>
  </w:num>
  <w:num w:numId="8" w16cid:durableId="1797484119">
    <w:abstractNumId w:val="16"/>
  </w:num>
  <w:num w:numId="9" w16cid:durableId="2082485188">
    <w:abstractNumId w:val="5"/>
  </w:num>
  <w:num w:numId="10" w16cid:durableId="1586526270">
    <w:abstractNumId w:val="9"/>
  </w:num>
  <w:num w:numId="11" w16cid:durableId="625046849">
    <w:abstractNumId w:val="1"/>
  </w:num>
  <w:num w:numId="12" w16cid:durableId="787774511">
    <w:abstractNumId w:val="7"/>
  </w:num>
  <w:num w:numId="13" w16cid:durableId="461845128">
    <w:abstractNumId w:val="20"/>
  </w:num>
  <w:num w:numId="14" w16cid:durableId="1343314097">
    <w:abstractNumId w:val="15"/>
  </w:num>
  <w:num w:numId="15" w16cid:durableId="226116178">
    <w:abstractNumId w:val="17"/>
  </w:num>
  <w:num w:numId="16" w16cid:durableId="1058432724">
    <w:abstractNumId w:val="2"/>
  </w:num>
  <w:num w:numId="17" w16cid:durableId="1256741103">
    <w:abstractNumId w:val="4"/>
  </w:num>
  <w:num w:numId="18" w16cid:durableId="1157306957">
    <w:abstractNumId w:val="0"/>
  </w:num>
  <w:num w:numId="19" w16cid:durableId="486870582">
    <w:abstractNumId w:val="11"/>
  </w:num>
  <w:num w:numId="20" w16cid:durableId="1804155160">
    <w:abstractNumId w:val="21"/>
  </w:num>
  <w:num w:numId="21" w16cid:durableId="1366907691">
    <w:abstractNumId w:val="18"/>
  </w:num>
  <w:num w:numId="22" w16cid:durableId="2166328">
    <w:abstractNumId w:val="13"/>
  </w:num>
  <w:num w:numId="23" w16cid:durableId="1020161387">
    <w:abstractNumId w:val="19"/>
  </w:num>
  <w:num w:numId="24" w16cid:durableId="152397859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771"/>
    <w:rsid w:val="00033655"/>
    <w:rsid w:val="000509B8"/>
    <w:rsid w:val="00066796"/>
    <w:rsid w:val="00087706"/>
    <w:rsid w:val="000C6352"/>
    <w:rsid w:val="000D5771"/>
    <w:rsid w:val="000F53E8"/>
    <w:rsid w:val="00112721"/>
    <w:rsid w:val="001142E7"/>
    <w:rsid w:val="0014118A"/>
    <w:rsid w:val="00150412"/>
    <w:rsid w:val="00165E0B"/>
    <w:rsid w:val="001A434D"/>
    <w:rsid w:val="001B4219"/>
    <w:rsid w:val="0020410A"/>
    <w:rsid w:val="00212158"/>
    <w:rsid w:val="00246CCB"/>
    <w:rsid w:val="00256757"/>
    <w:rsid w:val="00262EF4"/>
    <w:rsid w:val="00276D8E"/>
    <w:rsid w:val="002A47C4"/>
    <w:rsid w:val="002C175B"/>
    <w:rsid w:val="002D71ED"/>
    <w:rsid w:val="003222FF"/>
    <w:rsid w:val="00334469"/>
    <w:rsid w:val="003509BA"/>
    <w:rsid w:val="00360A1C"/>
    <w:rsid w:val="00370511"/>
    <w:rsid w:val="00373FDD"/>
    <w:rsid w:val="003B2E0A"/>
    <w:rsid w:val="003F1C31"/>
    <w:rsid w:val="003F568B"/>
    <w:rsid w:val="003F5A22"/>
    <w:rsid w:val="00410B20"/>
    <w:rsid w:val="004368E2"/>
    <w:rsid w:val="004409CC"/>
    <w:rsid w:val="004846D4"/>
    <w:rsid w:val="004941DA"/>
    <w:rsid w:val="00495419"/>
    <w:rsid w:val="004A1104"/>
    <w:rsid w:val="004B74FA"/>
    <w:rsid w:val="004E1115"/>
    <w:rsid w:val="004F452F"/>
    <w:rsid w:val="00506995"/>
    <w:rsid w:val="00536332"/>
    <w:rsid w:val="00544695"/>
    <w:rsid w:val="005456EA"/>
    <w:rsid w:val="005E0C4A"/>
    <w:rsid w:val="005E76E2"/>
    <w:rsid w:val="005F124E"/>
    <w:rsid w:val="00600084"/>
    <w:rsid w:val="0060115E"/>
    <w:rsid w:val="0065132A"/>
    <w:rsid w:val="006700D8"/>
    <w:rsid w:val="006918EB"/>
    <w:rsid w:val="00693252"/>
    <w:rsid w:val="006D6390"/>
    <w:rsid w:val="006E6809"/>
    <w:rsid w:val="00737773"/>
    <w:rsid w:val="007B578F"/>
    <w:rsid w:val="007D72C9"/>
    <w:rsid w:val="007F724F"/>
    <w:rsid w:val="00823494"/>
    <w:rsid w:val="00825112"/>
    <w:rsid w:val="0083677A"/>
    <w:rsid w:val="00842653"/>
    <w:rsid w:val="00880B88"/>
    <w:rsid w:val="00892DB9"/>
    <w:rsid w:val="008A77DF"/>
    <w:rsid w:val="00905089"/>
    <w:rsid w:val="009072F8"/>
    <w:rsid w:val="00962341"/>
    <w:rsid w:val="00992E58"/>
    <w:rsid w:val="009B22F1"/>
    <w:rsid w:val="009C3A44"/>
    <w:rsid w:val="00A21344"/>
    <w:rsid w:val="00A2550F"/>
    <w:rsid w:val="00A2720F"/>
    <w:rsid w:val="00A60009"/>
    <w:rsid w:val="00A72F58"/>
    <w:rsid w:val="00A743C0"/>
    <w:rsid w:val="00A8527E"/>
    <w:rsid w:val="00A86F46"/>
    <w:rsid w:val="00AC353A"/>
    <w:rsid w:val="00AF05D0"/>
    <w:rsid w:val="00AF50D0"/>
    <w:rsid w:val="00AF7CE0"/>
    <w:rsid w:val="00B169CB"/>
    <w:rsid w:val="00B407BB"/>
    <w:rsid w:val="00B95C8D"/>
    <w:rsid w:val="00BA7D81"/>
    <w:rsid w:val="00BE6388"/>
    <w:rsid w:val="00C0048B"/>
    <w:rsid w:val="00C1539E"/>
    <w:rsid w:val="00C20F2E"/>
    <w:rsid w:val="00C421FB"/>
    <w:rsid w:val="00C91824"/>
    <w:rsid w:val="00CA05C3"/>
    <w:rsid w:val="00CC1620"/>
    <w:rsid w:val="00CD16F4"/>
    <w:rsid w:val="00CE5C7A"/>
    <w:rsid w:val="00D163C3"/>
    <w:rsid w:val="00D541DA"/>
    <w:rsid w:val="00D6091C"/>
    <w:rsid w:val="00D64674"/>
    <w:rsid w:val="00DA4C24"/>
    <w:rsid w:val="00DA5DF1"/>
    <w:rsid w:val="00DC7136"/>
    <w:rsid w:val="00DD5118"/>
    <w:rsid w:val="00DF4890"/>
    <w:rsid w:val="00E033E9"/>
    <w:rsid w:val="00E14D2E"/>
    <w:rsid w:val="00E226B9"/>
    <w:rsid w:val="00E2775A"/>
    <w:rsid w:val="00E37215"/>
    <w:rsid w:val="00E42B15"/>
    <w:rsid w:val="00E44A31"/>
    <w:rsid w:val="00E4639F"/>
    <w:rsid w:val="00E51695"/>
    <w:rsid w:val="00E665C1"/>
    <w:rsid w:val="00E814E1"/>
    <w:rsid w:val="00E86CC0"/>
    <w:rsid w:val="00EC281D"/>
    <w:rsid w:val="00EC6BA7"/>
    <w:rsid w:val="00EE295B"/>
    <w:rsid w:val="00EE3101"/>
    <w:rsid w:val="00F326FD"/>
    <w:rsid w:val="00F6647D"/>
    <w:rsid w:val="00F75ED3"/>
    <w:rsid w:val="00F8541B"/>
    <w:rsid w:val="00FB2252"/>
    <w:rsid w:val="00FB521A"/>
    <w:rsid w:val="00FB5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2B68FF"/>
  <w15:chartTrackingRefBased/>
  <w15:docId w15:val="{E8F53DE6-885B-4392-B149-368F2C8E4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7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7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7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7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7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7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7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7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7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7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7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7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7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7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7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7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7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771"/>
    <w:rPr>
      <w:rFonts w:eastAsiaTheme="majorEastAsia" w:cstheme="majorBidi"/>
      <w:color w:val="272727" w:themeColor="text1" w:themeTint="D8"/>
    </w:rPr>
  </w:style>
  <w:style w:type="paragraph" w:styleId="Title">
    <w:name w:val="Title"/>
    <w:basedOn w:val="Normal"/>
    <w:next w:val="Normal"/>
    <w:link w:val="TitleChar"/>
    <w:uiPriority w:val="10"/>
    <w:qFormat/>
    <w:rsid w:val="000D57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7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7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7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771"/>
    <w:pPr>
      <w:spacing w:before="160"/>
      <w:jc w:val="center"/>
    </w:pPr>
    <w:rPr>
      <w:i/>
      <w:iCs/>
      <w:color w:val="404040" w:themeColor="text1" w:themeTint="BF"/>
    </w:rPr>
  </w:style>
  <w:style w:type="character" w:customStyle="1" w:styleId="QuoteChar">
    <w:name w:val="Quote Char"/>
    <w:basedOn w:val="DefaultParagraphFont"/>
    <w:link w:val="Quote"/>
    <w:uiPriority w:val="29"/>
    <w:rsid w:val="000D5771"/>
    <w:rPr>
      <w:i/>
      <w:iCs/>
      <w:color w:val="404040" w:themeColor="text1" w:themeTint="BF"/>
    </w:rPr>
  </w:style>
  <w:style w:type="paragraph" w:styleId="ListParagraph">
    <w:name w:val="List Paragraph"/>
    <w:basedOn w:val="Normal"/>
    <w:uiPriority w:val="34"/>
    <w:qFormat/>
    <w:rsid w:val="000D5771"/>
    <w:pPr>
      <w:ind w:left="720"/>
      <w:contextualSpacing/>
    </w:pPr>
  </w:style>
  <w:style w:type="character" w:styleId="IntenseEmphasis">
    <w:name w:val="Intense Emphasis"/>
    <w:basedOn w:val="DefaultParagraphFont"/>
    <w:uiPriority w:val="21"/>
    <w:qFormat/>
    <w:rsid w:val="000D5771"/>
    <w:rPr>
      <w:i/>
      <w:iCs/>
      <w:color w:val="0F4761" w:themeColor="accent1" w:themeShade="BF"/>
    </w:rPr>
  </w:style>
  <w:style w:type="paragraph" w:styleId="IntenseQuote">
    <w:name w:val="Intense Quote"/>
    <w:basedOn w:val="Normal"/>
    <w:next w:val="Normal"/>
    <w:link w:val="IntenseQuoteChar"/>
    <w:uiPriority w:val="30"/>
    <w:qFormat/>
    <w:rsid w:val="000D57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771"/>
    <w:rPr>
      <w:i/>
      <w:iCs/>
      <w:color w:val="0F4761" w:themeColor="accent1" w:themeShade="BF"/>
    </w:rPr>
  </w:style>
  <w:style w:type="character" w:styleId="IntenseReference">
    <w:name w:val="Intense Reference"/>
    <w:basedOn w:val="DefaultParagraphFont"/>
    <w:uiPriority w:val="32"/>
    <w:qFormat/>
    <w:rsid w:val="000D5771"/>
    <w:rPr>
      <w:b/>
      <w:bCs/>
      <w:smallCaps/>
      <w:color w:val="0F4761" w:themeColor="accent1" w:themeShade="BF"/>
      <w:spacing w:val="5"/>
    </w:rPr>
  </w:style>
  <w:style w:type="character" w:styleId="Strong">
    <w:name w:val="Strong"/>
    <w:basedOn w:val="DefaultParagraphFont"/>
    <w:uiPriority w:val="22"/>
    <w:qFormat/>
    <w:rsid w:val="00F6647D"/>
    <w:rPr>
      <w:b/>
      <w:bCs/>
    </w:rPr>
  </w:style>
  <w:style w:type="paragraph" w:styleId="Header">
    <w:name w:val="header"/>
    <w:basedOn w:val="Normal"/>
    <w:link w:val="HeaderChar"/>
    <w:uiPriority w:val="99"/>
    <w:unhideWhenUsed/>
    <w:rsid w:val="008234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494"/>
  </w:style>
  <w:style w:type="paragraph" w:styleId="Footer">
    <w:name w:val="footer"/>
    <w:basedOn w:val="Normal"/>
    <w:link w:val="FooterChar"/>
    <w:uiPriority w:val="99"/>
    <w:unhideWhenUsed/>
    <w:rsid w:val="008234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494"/>
  </w:style>
  <w:style w:type="table" w:styleId="TableGrid">
    <w:name w:val="Table Grid"/>
    <w:basedOn w:val="TableNormal"/>
    <w:uiPriority w:val="39"/>
    <w:rsid w:val="00C004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B2252"/>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FB2252"/>
    <w:pPr>
      <w:spacing w:after="100"/>
      <w:ind w:left="480"/>
    </w:pPr>
  </w:style>
  <w:style w:type="paragraph" w:styleId="TOC2">
    <w:name w:val="toc 2"/>
    <w:basedOn w:val="Normal"/>
    <w:next w:val="Normal"/>
    <w:autoRedefine/>
    <w:uiPriority w:val="39"/>
    <w:unhideWhenUsed/>
    <w:rsid w:val="00FB2252"/>
    <w:pPr>
      <w:spacing w:after="100"/>
      <w:ind w:left="240"/>
    </w:pPr>
  </w:style>
  <w:style w:type="character" w:styleId="Hyperlink">
    <w:name w:val="Hyperlink"/>
    <w:basedOn w:val="DefaultParagraphFont"/>
    <w:uiPriority w:val="99"/>
    <w:unhideWhenUsed/>
    <w:rsid w:val="00FB2252"/>
    <w:rPr>
      <w:color w:val="467886" w:themeColor="hyperlink"/>
      <w:u w:val="single"/>
    </w:rPr>
  </w:style>
  <w:style w:type="paragraph" w:styleId="TOC1">
    <w:name w:val="toc 1"/>
    <w:basedOn w:val="Normal"/>
    <w:next w:val="Normal"/>
    <w:autoRedefine/>
    <w:uiPriority w:val="39"/>
    <w:unhideWhenUsed/>
    <w:rsid w:val="00D646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912291">
      <w:bodyDiv w:val="1"/>
      <w:marLeft w:val="0"/>
      <w:marRight w:val="0"/>
      <w:marTop w:val="0"/>
      <w:marBottom w:val="0"/>
      <w:divBdr>
        <w:top w:val="none" w:sz="0" w:space="0" w:color="auto"/>
        <w:left w:val="none" w:sz="0" w:space="0" w:color="auto"/>
        <w:bottom w:val="none" w:sz="0" w:space="0" w:color="auto"/>
        <w:right w:val="none" w:sz="0" w:space="0" w:color="auto"/>
      </w:divBdr>
    </w:div>
    <w:div w:id="165169269">
      <w:bodyDiv w:val="1"/>
      <w:marLeft w:val="0"/>
      <w:marRight w:val="0"/>
      <w:marTop w:val="0"/>
      <w:marBottom w:val="0"/>
      <w:divBdr>
        <w:top w:val="none" w:sz="0" w:space="0" w:color="auto"/>
        <w:left w:val="none" w:sz="0" w:space="0" w:color="auto"/>
        <w:bottom w:val="none" w:sz="0" w:space="0" w:color="auto"/>
        <w:right w:val="none" w:sz="0" w:space="0" w:color="auto"/>
      </w:divBdr>
    </w:div>
    <w:div w:id="218713349">
      <w:bodyDiv w:val="1"/>
      <w:marLeft w:val="0"/>
      <w:marRight w:val="0"/>
      <w:marTop w:val="0"/>
      <w:marBottom w:val="0"/>
      <w:divBdr>
        <w:top w:val="none" w:sz="0" w:space="0" w:color="auto"/>
        <w:left w:val="none" w:sz="0" w:space="0" w:color="auto"/>
        <w:bottom w:val="none" w:sz="0" w:space="0" w:color="auto"/>
        <w:right w:val="none" w:sz="0" w:space="0" w:color="auto"/>
      </w:divBdr>
    </w:div>
    <w:div w:id="286351227">
      <w:bodyDiv w:val="1"/>
      <w:marLeft w:val="0"/>
      <w:marRight w:val="0"/>
      <w:marTop w:val="0"/>
      <w:marBottom w:val="0"/>
      <w:divBdr>
        <w:top w:val="none" w:sz="0" w:space="0" w:color="auto"/>
        <w:left w:val="none" w:sz="0" w:space="0" w:color="auto"/>
        <w:bottom w:val="none" w:sz="0" w:space="0" w:color="auto"/>
        <w:right w:val="none" w:sz="0" w:space="0" w:color="auto"/>
      </w:divBdr>
    </w:div>
    <w:div w:id="320499119">
      <w:bodyDiv w:val="1"/>
      <w:marLeft w:val="0"/>
      <w:marRight w:val="0"/>
      <w:marTop w:val="0"/>
      <w:marBottom w:val="0"/>
      <w:divBdr>
        <w:top w:val="none" w:sz="0" w:space="0" w:color="auto"/>
        <w:left w:val="none" w:sz="0" w:space="0" w:color="auto"/>
        <w:bottom w:val="none" w:sz="0" w:space="0" w:color="auto"/>
        <w:right w:val="none" w:sz="0" w:space="0" w:color="auto"/>
      </w:divBdr>
    </w:div>
    <w:div w:id="388498292">
      <w:bodyDiv w:val="1"/>
      <w:marLeft w:val="0"/>
      <w:marRight w:val="0"/>
      <w:marTop w:val="0"/>
      <w:marBottom w:val="0"/>
      <w:divBdr>
        <w:top w:val="none" w:sz="0" w:space="0" w:color="auto"/>
        <w:left w:val="none" w:sz="0" w:space="0" w:color="auto"/>
        <w:bottom w:val="none" w:sz="0" w:space="0" w:color="auto"/>
        <w:right w:val="none" w:sz="0" w:space="0" w:color="auto"/>
      </w:divBdr>
    </w:div>
    <w:div w:id="431127936">
      <w:bodyDiv w:val="1"/>
      <w:marLeft w:val="0"/>
      <w:marRight w:val="0"/>
      <w:marTop w:val="0"/>
      <w:marBottom w:val="0"/>
      <w:divBdr>
        <w:top w:val="none" w:sz="0" w:space="0" w:color="auto"/>
        <w:left w:val="none" w:sz="0" w:space="0" w:color="auto"/>
        <w:bottom w:val="none" w:sz="0" w:space="0" w:color="auto"/>
        <w:right w:val="none" w:sz="0" w:space="0" w:color="auto"/>
      </w:divBdr>
    </w:div>
    <w:div w:id="585573383">
      <w:bodyDiv w:val="1"/>
      <w:marLeft w:val="0"/>
      <w:marRight w:val="0"/>
      <w:marTop w:val="0"/>
      <w:marBottom w:val="0"/>
      <w:divBdr>
        <w:top w:val="none" w:sz="0" w:space="0" w:color="auto"/>
        <w:left w:val="none" w:sz="0" w:space="0" w:color="auto"/>
        <w:bottom w:val="none" w:sz="0" w:space="0" w:color="auto"/>
        <w:right w:val="none" w:sz="0" w:space="0" w:color="auto"/>
      </w:divBdr>
    </w:div>
    <w:div w:id="1226064959">
      <w:bodyDiv w:val="1"/>
      <w:marLeft w:val="0"/>
      <w:marRight w:val="0"/>
      <w:marTop w:val="0"/>
      <w:marBottom w:val="0"/>
      <w:divBdr>
        <w:top w:val="none" w:sz="0" w:space="0" w:color="auto"/>
        <w:left w:val="none" w:sz="0" w:space="0" w:color="auto"/>
        <w:bottom w:val="none" w:sz="0" w:space="0" w:color="auto"/>
        <w:right w:val="none" w:sz="0" w:space="0" w:color="auto"/>
      </w:divBdr>
    </w:div>
    <w:div w:id="1234002010">
      <w:bodyDiv w:val="1"/>
      <w:marLeft w:val="0"/>
      <w:marRight w:val="0"/>
      <w:marTop w:val="0"/>
      <w:marBottom w:val="0"/>
      <w:divBdr>
        <w:top w:val="none" w:sz="0" w:space="0" w:color="auto"/>
        <w:left w:val="none" w:sz="0" w:space="0" w:color="auto"/>
        <w:bottom w:val="none" w:sz="0" w:space="0" w:color="auto"/>
        <w:right w:val="none" w:sz="0" w:space="0" w:color="auto"/>
      </w:divBdr>
    </w:div>
    <w:div w:id="1426269703">
      <w:bodyDiv w:val="1"/>
      <w:marLeft w:val="0"/>
      <w:marRight w:val="0"/>
      <w:marTop w:val="0"/>
      <w:marBottom w:val="0"/>
      <w:divBdr>
        <w:top w:val="none" w:sz="0" w:space="0" w:color="auto"/>
        <w:left w:val="none" w:sz="0" w:space="0" w:color="auto"/>
        <w:bottom w:val="none" w:sz="0" w:space="0" w:color="auto"/>
        <w:right w:val="none" w:sz="0" w:space="0" w:color="auto"/>
      </w:divBdr>
    </w:div>
    <w:div w:id="1586916943">
      <w:bodyDiv w:val="1"/>
      <w:marLeft w:val="0"/>
      <w:marRight w:val="0"/>
      <w:marTop w:val="0"/>
      <w:marBottom w:val="0"/>
      <w:divBdr>
        <w:top w:val="none" w:sz="0" w:space="0" w:color="auto"/>
        <w:left w:val="none" w:sz="0" w:space="0" w:color="auto"/>
        <w:bottom w:val="none" w:sz="0" w:space="0" w:color="auto"/>
        <w:right w:val="none" w:sz="0" w:space="0" w:color="auto"/>
      </w:divBdr>
    </w:div>
    <w:div w:id="2106535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266AE-8857-4922-AD47-2A28AF190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10</Pages>
  <Words>1934</Words>
  <Characters>11027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Inasescu</dc:creator>
  <cp:keywords/>
  <dc:description/>
  <cp:lastModifiedBy>Alexandru Inasescu</cp:lastModifiedBy>
  <cp:revision>116</cp:revision>
  <dcterms:created xsi:type="dcterms:W3CDTF">2025-01-18T11:25:00Z</dcterms:created>
  <dcterms:modified xsi:type="dcterms:W3CDTF">2025-03-08T09:58:00Z</dcterms:modified>
</cp:coreProperties>
</file>