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23E62" w:rsidRDefault="00F3479C" w:rsidP="00323E62">
      <w:pPr>
        <w:pStyle w:val="Title"/>
      </w:pPr>
      <w:r>
        <w:t>Jane Goodall Scientist, Conservationist and Humanitarian</w:t>
      </w:r>
      <w:r w:rsidR="00323E62">
        <w:t xml:space="preserve"> </w:t>
      </w:r>
      <w:r w:rsidR="00323E62" w:rsidRPr="00876612">
        <w:t>dies 1</w:t>
      </w:r>
      <w:r w:rsidR="00323E62" w:rsidRPr="00876612">
        <w:rPr>
          <w:vertAlign w:val="superscript"/>
        </w:rPr>
        <w:t>st</w:t>
      </w:r>
      <w:r w:rsidR="00323E62" w:rsidRPr="00876612">
        <w:t xml:space="preserve"> October 2025</w:t>
      </w:r>
      <w:r w:rsidR="00323E62">
        <w:t xml:space="preserve"> aged 91</w:t>
      </w:r>
    </w:p>
    <w:p w:rsidR="00323E62" w:rsidRPr="00E90A5A" w:rsidRDefault="00323E62" w:rsidP="00323E62">
      <w:pPr>
        <w:jc w:val="both"/>
        <w:rPr>
          <w:rFonts w:ascii="Arial" w:hAnsi="Arial" w:cs="Arial"/>
          <w:color w:val="FF0000"/>
        </w:rPr>
      </w:pPr>
    </w:p>
    <w:p w:rsidR="00323E62" w:rsidRPr="00DE129D" w:rsidRDefault="00323E62" w:rsidP="00323E62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>The writer explores the</w:t>
      </w:r>
      <w:r w:rsidR="00297175" w:rsidRPr="00DE129D">
        <w:rPr>
          <w:rFonts w:ascii="Arial" w:hAnsi="Arial" w:cs="Arial"/>
          <w:sz w:val="24"/>
          <w:szCs w:val="24"/>
        </w:rPr>
        <w:t xml:space="preserve"> art of </w:t>
      </w:r>
      <w:r w:rsidR="003639F9" w:rsidRPr="00DE129D">
        <w:rPr>
          <w:rFonts w:ascii="Arial" w:hAnsi="Arial" w:cs="Arial"/>
          <w:sz w:val="24"/>
          <w:szCs w:val="24"/>
        </w:rPr>
        <w:t>storytelling</w:t>
      </w:r>
      <w:r w:rsidRPr="00DE129D">
        <w:rPr>
          <w:rFonts w:ascii="Arial" w:hAnsi="Arial" w:cs="Arial"/>
          <w:sz w:val="24"/>
          <w:szCs w:val="24"/>
        </w:rPr>
        <w:t xml:space="preserve"> </w:t>
      </w:r>
      <w:r w:rsidR="005E2F93" w:rsidRPr="00DE129D">
        <w:rPr>
          <w:rFonts w:ascii="Arial" w:hAnsi="Arial" w:cs="Arial"/>
          <w:sz w:val="24"/>
          <w:szCs w:val="24"/>
        </w:rPr>
        <w:t xml:space="preserve">by </w:t>
      </w:r>
      <w:r w:rsidRPr="00DE129D">
        <w:rPr>
          <w:rFonts w:ascii="Arial" w:hAnsi="Arial" w:cs="Arial"/>
          <w:sz w:val="24"/>
          <w:szCs w:val="24"/>
        </w:rPr>
        <w:t>an icon to the literary, scientif</w:t>
      </w:r>
      <w:r w:rsidR="00715B94">
        <w:rPr>
          <w:rFonts w:ascii="Arial" w:hAnsi="Arial" w:cs="Arial"/>
          <w:sz w:val="24"/>
          <w:szCs w:val="24"/>
        </w:rPr>
        <w:t>ic and Conservation movement.</w:t>
      </w:r>
      <w:r w:rsidR="003639F9" w:rsidRPr="00DE129D">
        <w:rPr>
          <w:rFonts w:ascii="Arial" w:hAnsi="Arial" w:cs="Arial"/>
          <w:sz w:val="24"/>
          <w:szCs w:val="24"/>
        </w:rPr>
        <w:t xml:space="preserve"> Dr</w:t>
      </w:r>
      <w:r w:rsidR="00715B94">
        <w:rPr>
          <w:rFonts w:ascii="Arial" w:hAnsi="Arial" w:cs="Arial"/>
          <w:sz w:val="24"/>
          <w:szCs w:val="24"/>
        </w:rPr>
        <w:t xml:space="preserve"> Jane</w:t>
      </w:r>
      <w:r w:rsidR="003639F9" w:rsidRPr="00DE129D">
        <w:rPr>
          <w:rFonts w:ascii="Arial" w:hAnsi="Arial" w:cs="Arial"/>
          <w:sz w:val="24"/>
          <w:szCs w:val="24"/>
        </w:rPr>
        <w:t xml:space="preserve"> Goodall</w:t>
      </w:r>
      <w:r w:rsidRPr="00DE129D">
        <w:rPr>
          <w:rFonts w:ascii="Arial" w:hAnsi="Arial" w:cs="Arial"/>
          <w:sz w:val="24"/>
          <w:szCs w:val="24"/>
        </w:rPr>
        <w:t xml:space="preserve"> has used her observations of chimpanzees as a catalyst </w:t>
      </w:r>
      <w:r w:rsidR="003639F9" w:rsidRPr="00DE129D">
        <w:rPr>
          <w:rFonts w:ascii="Arial" w:hAnsi="Arial" w:cs="Arial"/>
          <w:sz w:val="24"/>
          <w:szCs w:val="24"/>
        </w:rPr>
        <w:t>for storytelling</w:t>
      </w:r>
      <w:r w:rsidRPr="00DE129D">
        <w:rPr>
          <w:rFonts w:ascii="Arial" w:hAnsi="Arial" w:cs="Arial"/>
          <w:sz w:val="24"/>
          <w:szCs w:val="24"/>
        </w:rPr>
        <w:t xml:space="preserve"> to cha</w:t>
      </w:r>
      <w:r w:rsidR="003639F9" w:rsidRPr="00DE129D">
        <w:rPr>
          <w:rFonts w:ascii="Arial" w:hAnsi="Arial" w:cs="Arial"/>
          <w:sz w:val="24"/>
          <w:szCs w:val="24"/>
        </w:rPr>
        <w:t xml:space="preserve">nge human perception. Firmly </w:t>
      </w:r>
      <w:r w:rsidR="0003783A" w:rsidRPr="00DE129D">
        <w:rPr>
          <w:rFonts w:ascii="Arial" w:hAnsi="Arial" w:cs="Arial"/>
          <w:sz w:val="24"/>
          <w:szCs w:val="24"/>
        </w:rPr>
        <w:t>putting animal</w:t>
      </w:r>
      <w:r w:rsidRPr="00DE129D">
        <w:rPr>
          <w:rFonts w:ascii="Arial" w:hAnsi="Arial" w:cs="Arial"/>
          <w:sz w:val="24"/>
          <w:szCs w:val="24"/>
        </w:rPr>
        <w:t xml:space="preserve"> rights and conservation of the planet</w:t>
      </w:r>
      <w:r w:rsidR="003639F9" w:rsidRPr="00DE129D">
        <w:rPr>
          <w:rFonts w:ascii="Arial" w:hAnsi="Arial" w:cs="Arial"/>
          <w:sz w:val="24"/>
          <w:szCs w:val="24"/>
        </w:rPr>
        <w:t xml:space="preserve"> on the social </w:t>
      </w:r>
      <w:r w:rsidR="0003783A" w:rsidRPr="00DE129D">
        <w:rPr>
          <w:rFonts w:ascii="Arial" w:hAnsi="Arial" w:cs="Arial"/>
          <w:sz w:val="24"/>
          <w:szCs w:val="24"/>
        </w:rPr>
        <w:t>psyche all over the world,</w:t>
      </w:r>
      <w:r w:rsidR="00F321E1" w:rsidRPr="00DE129D">
        <w:rPr>
          <w:rFonts w:ascii="Arial" w:hAnsi="Arial" w:cs="Arial"/>
          <w:sz w:val="24"/>
          <w:szCs w:val="24"/>
        </w:rPr>
        <w:t xml:space="preserve"> </w:t>
      </w:r>
      <w:r w:rsidRPr="00DE129D">
        <w:rPr>
          <w:rFonts w:ascii="Arial" w:hAnsi="Arial" w:cs="Arial"/>
          <w:sz w:val="24"/>
          <w:szCs w:val="24"/>
        </w:rPr>
        <w:t>Goodall was the first person to recognise primate behaviours being</w:t>
      </w:r>
      <w:r w:rsidR="003639F9" w:rsidRPr="00DE129D">
        <w:rPr>
          <w:rFonts w:ascii="Arial" w:hAnsi="Arial" w:cs="Arial"/>
          <w:sz w:val="24"/>
          <w:szCs w:val="24"/>
        </w:rPr>
        <w:t xml:space="preserve"> closely akin to that of humans. </w:t>
      </w:r>
      <w:r w:rsidR="00F321E1" w:rsidRPr="00DE129D">
        <w:rPr>
          <w:rFonts w:ascii="Arial" w:hAnsi="Arial" w:cs="Arial"/>
          <w:sz w:val="24"/>
          <w:szCs w:val="24"/>
        </w:rPr>
        <w:t>Goodall became close enough to observe Chimpa</w:t>
      </w:r>
      <w:r w:rsidR="00C403DF" w:rsidRPr="00DE129D">
        <w:rPr>
          <w:rFonts w:ascii="Arial" w:hAnsi="Arial" w:cs="Arial"/>
          <w:sz w:val="24"/>
          <w:szCs w:val="24"/>
        </w:rPr>
        <w:t>n</w:t>
      </w:r>
      <w:r w:rsidR="00F321E1" w:rsidRPr="00DE129D">
        <w:rPr>
          <w:rFonts w:ascii="Arial" w:hAnsi="Arial" w:cs="Arial"/>
          <w:sz w:val="24"/>
          <w:szCs w:val="24"/>
        </w:rPr>
        <w:t>zees</w:t>
      </w:r>
      <w:r w:rsidR="003639F9" w:rsidRPr="00DE129D">
        <w:rPr>
          <w:rFonts w:ascii="Arial" w:hAnsi="Arial" w:cs="Arial"/>
          <w:sz w:val="24"/>
          <w:szCs w:val="24"/>
        </w:rPr>
        <w:t xml:space="preserve"> in the wild using tools, never thought possible previously. Goodall proved the chimpanzee is more closely related to humans than previously thought by the scie</w:t>
      </w:r>
      <w:r w:rsidR="0003783A" w:rsidRPr="00DE129D">
        <w:rPr>
          <w:rFonts w:ascii="Arial" w:hAnsi="Arial" w:cs="Arial"/>
          <w:sz w:val="24"/>
          <w:szCs w:val="24"/>
        </w:rPr>
        <w:t>ntists, t</w:t>
      </w:r>
      <w:r w:rsidRPr="00DE129D">
        <w:rPr>
          <w:rFonts w:ascii="Arial" w:hAnsi="Arial" w:cs="Arial"/>
          <w:sz w:val="24"/>
          <w:szCs w:val="24"/>
        </w:rPr>
        <w:t>hus changing the views of humans towards their closest cousins</w:t>
      </w:r>
      <w:r w:rsidR="003639F9" w:rsidRPr="00DE129D">
        <w:rPr>
          <w:rFonts w:ascii="Arial" w:hAnsi="Arial" w:cs="Arial"/>
          <w:sz w:val="24"/>
          <w:szCs w:val="24"/>
        </w:rPr>
        <w:t xml:space="preserve"> forever.</w:t>
      </w:r>
    </w:p>
    <w:p w:rsidR="008D0F2A" w:rsidRPr="00DE129D" w:rsidRDefault="00323E62" w:rsidP="00323E62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 xml:space="preserve">Goodall was different, she </w:t>
      </w:r>
      <w:r w:rsidR="00F321E1" w:rsidRPr="00DE129D">
        <w:rPr>
          <w:rFonts w:ascii="Arial" w:hAnsi="Arial" w:cs="Arial"/>
          <w:sz w:val="24"/>
          <w:szCs w:val="24"/>
        </w:rPr>
        <w:t xml:space="preserve">was untrained, had not attended </w:t>
      </w:r>
      <w:r w:rsidR="0003783A" w:rsidRPr="00DE129D">
        <w:rPr>
          <w:rFonts w:ascii="Arial" w:hAnsi="Arial" w:cs="Arial"/>
          <w:sz w:val="24"/>
          <w:szCs w:val="24"/>
        </w:rPr>
        <w:t>college</w:t>
      </w:r>
      <w:r w:rsidR="00F321E1" w:rsidRPr="00DE129D">
        <w:rPr>
          <w:rFonts w:ascii="Arial" w:hAnsi="Arial" w:cs="Arial"/>
          <w:sz w:val="24"/>
          <w:szCs w:val="24"/>
        </w:rPr>
        <w:t xml:space="preserve"> and had a secretarial course. Wi</w:t>
      </w:r>
      <w:r w:rsidRPr="00DE129D">
        <w:rPr>
          <w:rFonts w:ascii="Arial" w:hAnsi="Arial" w:cs="Arial"/>
          <w:sz w:val="24"/>
          <w:szCs w:val="24"/>
        </w:rPr>
        <w:t xml:space="preserve">th no pre conceived ideas entering the field of primatology. Her only qualification </w:t>
      </w:r>
      <w:r w:rsidR="005E2F93" w:rsidRPr="00DE129D">
        <w:rPr>
          <w:rFonts w:ascii="Arial" w:hAnsi="Arial" w:cs="Arial"/>
          <w:sz w:val="24"/>
          <w:szCs w:val="24"/>
        </w:rPr>
        <w:t>–</w:t>
      </w:r>
      <w:r w:rsidRPr="00DE129D">
        <w:rPr>
          <w:rFonts w:ascii="Arial" w:hAnsi="Arial" w:cs="Arial"/>
          <w:sz w:val="24"/>
          <w:szCs w:val="24"/>
        </w:rPr>
        <w:t xml:space="preserve"> </w:t>
      </w:r>
      <w:r w:rsidR="005E2F93" w:rsidRPr="00DE129D">
        <w:rPr>
          <w:rFonts w:ascii="Arial" w:hAnsi="Arial" w:cs="Arial"/>
          <w:sz w:val="24"/>
          <w:szCs w:val="24"/>
        </w:rPr>
        <w:t>“</w:t>
      </w:r>
      <w:r w:rsidRPr="00DE129D">
        <w:rPr>
          <w:rFonts w:ascii="Arial" w:hAnsi="Arial" w:cs="Arial"/>
          <w:sz w:val="24"/>
          <w:szCs w:val="24"/>
        </w:rPr>
        <w:t>she just loved animals</w:t>
      </w:r>
      <w:r w:rsidR="005E2F93" w:rsidRPr="00DE129D">
        <w:rPr>
          <w:rFonts w:ascii="Arial" w:hAnsi="Arial" w:cs="Arial"/>
          <w:sz w:val="24"/>
          <w:szCs w:val="24"/>
        </w:rPr>
        <w:t>”</w:t>
      </w:r>
      <w:r w:rsidRPr="00DE129D">
        <w:rPr>
          <w:rFonts w:ascii="Arial" w:hAnsi="Arial" w:cs="Arial"/>
          <w:sz w:val="24"/>
          <w:szCs w:val="24"/>
        </w:rPr>
        <w:t xml:space="preserve">. </w:t>
      </w:r>
      <w:sdt>
        <w:sdtPr>
          <w:rPr>
            <w:rFonts w:ascii="Arial" w:hAnsi="Arial" w:cs="Arial"/>
            <w:sz w:val="24"/>
            <w:szCs w:val="24"/>
          </w:rPr>
          <w:id w:val="85044730"/>
          <w:citation/>
        </w:sdtPr>
        <w:sdtEndPr/>
        <w:sdtContent>
          <w:r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Pr="00DE129D">
            <w:rPr>
              <w:rFonts w:ascii="Arial" w:hAnsi="Arial" w:cs="Arial"/>
              <w:sz w:val="24"/>
              <w:szCs w:val="24"/>
            </w:rPr>
            <w:instrText xml:space="preserve"> CITATION Kar19 \l 2057 </w:instrText>
          </w:r>
          <w:r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>(Karbo, 2019)</w:t>
          </w:r>
          <w:r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DE129D">
        <w:rPr>
          <w:rFonts w:ascii="Arial" w:hAnsi="Arial" w:cs="Arial"/>
          <w:sz w:val="24"/>
          <w:szCs w:val="24"/>
        </w:rPr>
        <w:t xml:space="preserve">  It was a National Geographic film </w:t>
      </w:r>
      <w:sdt>
        <w:sdtPr>
          <w:rPr>
            <w:rFonts w:ascii="Arial" w:hAnsi="Arial" w:cs="Arial"/>
            <w:sz w:val="24"/>
            <w:szCs w:val="24"/>
          </w:rPr>
          <w:id w:val="2140062684"/>
          <w:citation/>
        </w:sdtPr>
        <w:sdtEndPr/>
        <w:sdtContent>
          <w:r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Pr="00DE129D">
            <w:rPr>
              <w:rFonts w:ascii="Arial" w:hAnsi="Arial" w:cs="Arial"/>
              <w:sz w:val="24"/>
              <w:szCs w:val="24"/>
            </w:rPr>
            <w:instrText xml:space="preserve"> CITATION Bre17 \l 2057 </w:instrText>
          </w:r>
          <w:r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>(Jane, 2017)</w:t>
          </w:r>
          <w:r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B626C" w:rsidRPr="00DE129D">
        <w:rPr>
          <w:rFonts w:ascii="Arial" w:hAnsi="Arial" w:cs="Arial"/>
          <w:sz w:val="24"/>
          <w:szCs w:val="24"/>
        </w:rPr>
        <w:t xml:space="preserve"> </w:t>
      </w:r>
      <w:r w:rsidRPr="00DE129D">
        <w:rPr>
          <w:rFonts w:ascii="Arial" w:hAnsi="Arial" w:cs="Arial"/>
          <w:sz w:val="24"/>
          <w:szCs w:val="24"/>
        </w:rPr>
        <w:t>observing her story that shared her findings with an audienc</w:t>
      </w:r>
      <w:r w:rsidR="00715B94">
        <w:rPr>
          <w:rFonts w:ascii="Arial" w:hAnsi="Arial" w:cs="Arial"/>
          <w:sz w:val="24"/>
          <w:szCs w:val="24"/>
        </w:rPr>
        <w:t xml:space="preserve">e of 25 million people making her </w:t>
      </w:r>
      <w:r w:rsidRPr="00DE129D">
        <w:rPr>
          <w:rFonts w:ascii="Arial" w:hAnsi="Arial" w:cs="Arial"/>
          <w:sz w:val="24"/>
          <w:szCs w:val="24"/>
        </w:rPr>
        <w:t xml:space="preserve">a household name overnight. </w:t>
      </w:r>
      <w:r w:rsidR="008D0F2A" w:rsidRPr="00DE129D">
        <w:rPr>
          <w:rFonts w:ascii="Arial" w:hAnsi="Arial" w:cs="Arial"/>
          <w:sz w:val="24"/>
          <w:szCs w:val="24"/>
        </w:rPr>
        <w:t>Story telling i</w:t>
      </w:r>
      <w:r w:rsidRPr="00DE129D">
        <w:rPr>
          <w:rFonts w:ascii="Arial" w:hAnsi="Arial" w:cs="Arial"/>
          <w:sz w:val="24"/>
          <w:szCs w:val="24"/>
        </w:rPr>
        <w:t>s a way of educating people, catalysing change in how we live with the planet</w:t>
      </w:r>
      <w:r w:rsidR="008D0F2A" w:rsidRPr="00DE129D">
        <w:rPr>
          <w:rFonts w:ascii="Arial" w:hAnsi="Arial" w:cs="Arial"/>
          <w:sz w:val="24"/>
          <w:szCs w:val="24"/>
        </w:rPr>
        <w:t>.</w:t>
      </w:r>
      <w:r w:rsidRPr="00DE129D">
        <w:rPr>
          <w:rFonts w:ascii="Arial" w:hAnsi="Arial" w:cs="Arial"/>
          <w:sz w:val="24"/>
          <w:szCs w:val="24"/>
        </w:rPr>
        <w:t xml:space="preserve">  Goodall wanted her story telling to become synonymous with </w:t>
      </w:r>
      <w:r w:rsidR="0003783A" w:rsidRPr="00DE129D">
        <w:rPr>
          <w:rFonts w:ascii="Arial" w:hAnsi="Arial" w:cs="Arial"/>
          <w:sz w:val="24"/>
          <w:szCs w:val="24"/>
        </w:rPr>
        <w:t>conservation;</w:t>
      </w:r>
      <w:r w:rsidRPr="00DE129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72673276"/>
          <w:citation/>
        </w:sdtPr>
        <w:sdtEndPr/>
        <w:sdtContent>
          <w:r w:rsidR="00F321E1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F321E1" w:rsidRPr="00DE129D">
            <w:rPr>
              <w:rFonts w:ascii="Arial" w:hAnsi="Arial" w:cs="Arial"/>
              <w:sz w:val="24"/>
              <w:szCs w:val="24"/>
            </w:rPr>
            <w:instrText xml:space="preserve"> CITATION Jan211 \l 2057 </w:instrText>
          </w:r>
          <w:r w:rsidR="00F321E1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>(Goodall, 2021)</w:t>
          </w:r>
          <w:r w:rsidR="00F321E1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DE129D">
        <w:rPr>
          <w:rFonts w:ascii="Arial" w:hAnsi="Arial" w:cs="Arial"/>
          <w:sz w:val="24"/>
          <w:szCs w:val="24"/>
        </w:rPr>
        <w:t xml:space="preserve">she clearly understood that captivating stories with messages </w:t>
      </w:r>
      <w:r w:rsidR="008D0F2A" w:rsidRPr="00DE129D">
        <w:rPr>
          <w:rFonts w:ascii="Arial" w:hAnsi="Arial" w:cs="Arial"/>
          <w:sz w:val="24"/>
          <w:szCs w:val="24"/>
        </w:rPr>
        <w:t xml:space="preserve">that </w:t>
      </w:r>
      <w:r w:rsidRPr="00DE129D">
        <w:rPr>
          <w:rFonts w:ascii="Arial" w:hAnsi="Arial" w:cs="Arial"/>
          <w:sz w:val="24"/>
          <w:szCs w:val="24"/>
        </w:rPr>
        <w:t xml:space="preserve">become lasting through generations </w:t>
      </w:r>
      <w:r w:rsidR="008D0F2A" w:rsidRPr="00DE129D">
        <w:rPr>
          <w:rFonts w:ascii="Arial" w:hAnsi="Arial" w:cs="Arial"/>
          <w:sz w:val="24"/>
          <w:szCs w:val="24"/>
        </w:rPr>
        <w:t xml:space="preserve">can change </w:t>
      </w:r>
      <w:r w:rsidRPr="00DE129D">
        <w:rPr>
          <w:rFonts w:ascii="Arial" w:hAnsi="Arial" w:cs="Arial"/>
          <w:sz w:val="24"/>
          <w:szCs w:val="24"/>
        </w:rPr>
        <w:t xml:space="preserve">cultures. </w:t>
      </w:r>
    </w:p>
    <w:p w:rsidR="00323E62" w:rsidRPr="00DE129D" w:rsidRDefault="00EF0840" w:rsidP="00323E62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 xml:space="preserve">In the science </w:t>
      </w:r>
      <w:r w:rsidR="00F321E1" w:rsidRPr="00DE129D">
        <w:rPr>
          <w:rFonts w:ascii="Arial" w:hAnsi="Arial" w:cs="Arial"/>
          <w:sz w:val="24"/>
          <w:szCs w:val="24"/>
        </w:rPr>
        <w:t>world of the 1960’s a</w:t>
      </w:r>
      <w:r w:rsidR="00323E62" w:rsidRPr="00DE129D">
        <w:rPr>
          <w:rFonts w:ascii="Arial" w:hAnsi="Arial" w:cs="Arial"/>
          <w:sz w:val="24"/>
          <w:szCs w:val="24"/>
        </w:rPr>
        <w:t>n untrained woman would be dis</w:t>
      </w:r>
      <w:r w:rsidR="009D1504">
        <w:rPr>
          <w:rFonts w:ascii="Arial" w:hAnsi="Arial" w:cs="Arial"/>
          <w:sz w:val="24"/>
          <w:szCs w:val="24"/>
        </w:rPr>
        <w:t>regarded.</w:t>
      </w:r>
      <w:r w:rsidR="00323E62" w:rsidRPr="00DE129D">
        <w:rPr>
          <w:rFonts w:ascii="Arial" w:hAnsi="Arial" w:cs="Arial"/>
          <w:sz w:val="24"/>
          <w:szCs w:val="24"/>
        </w:rPr>
        <w:t xml:space="preserve"> Instead Goo</w:t>
      </w:r>
      <w:r w:rsidR="009D1504">
        <w:rPr>
          <w:rFonts w:ascii="Arial" w:hAnsi="Arial" w:cs="Arial"/>
          <w:sz w:val="24"/>
          <w:szCs w:val="24"/>
        </w:rPr>
        <w:t>dall</w:t>
      </w:r>
      <w:r w:rsidR="008D0F2A" w:rsidRPr="00DE129D">
        <w:rPr>
          <w:rFonts w:ascii="Arial" w:hAnsi="Arial" w:cs="Arial"/>
          <w:sz w:val="24"/>
          <w:szCs w:val="24"/>
        </w:rPr>
        <w:t xml:space="preserve"> was uncomfortable </w:t>
      </w:r>
      <w:r w:rsidRPr="00DE129D">
        <w:rPr>
          <w:rFonts w:ascii="Arial" w:hAnsi="Arial" w:cs="Arial"/>
          <w:sz w:val="24"/>
          <w:szCs w:val="24"/>
        </w:rPr>
        <w:t xml:space="preserve">and shy </w:t>
      </w:r>
      <w:r w:rsidR="008D0F2A" w:rsidRPr="00DE129D">
        <w:rPr>
          <w:rFonts w:ascii="Arial" w:hAnsi="Arial" w:cs="Arial"/>
          <w:sz w:val="24"/>
          <w:szCs w:val="24"/>
        </w:rPr>
        <w:t>but willing</w:t>
      </w:r>
      <w:r w:rsidR="00323E62" w:rsidRPr="00DE129D">
        <w:rPr>
          <w:rFonts w:ascii="Arial" w:hAnsi="Arial" w:cs="Arial"/>
          <w:sz w:val="24"/>
          <w:szCs w:val="24"/>
        </w:rPr>
        <w:t xml:space="preserve"> to use </w:t>
      </w:r>
      <w:r w:rsidR="008D0F2A" w:rsidRPr="00DE129D">
        <w:rPr>
          <w:rFonts w:ascii="Arial" w:hAnsi="Arial" w:cs="Arial"/>
          <w:sz w:val="24"/>
          <w:szCs w:val="24"/>
        </w:rPr>
        <w:t>her sex</w:t>
      </w:r>
      <w:r w:rsidR="00323E62" w:rsidRPr="00DE129D">
        <w:rPr>
          <w:rFonts w:ascii="Arial" w:hAnsi="Arial" w:cs="Arial"/>
          <w:sz w:val="24"/>
          <w:szCs w:val="24"/>
        </w:rPr>
        <w:t xml:space="preserve"> to tell he</w:t>
      </w:r>
      <w:r w:rsidR="008D0F2A" w:rsidRPr="00DE129D">
        <w:rPr>
          <w:rFonts w:ascii="Arial" w:hAnsi="Arial" w:cs="Arial"/>
          <w:sz w:val="24"/>
          <w:szCs w:val="24"/>
        </w:rPr>
        <w:t>r story</w:t>
      </w:r>
      <w:r w:rsidRPr="00DE129D">
        <w:rPr>
          <w:rFonts w:ascii="Arial" w:hAnsi="Arial" w:cs="Arial"/>
          <w:sz w:val="24"/>
          <w:szCs w:val="24"/>
        </w:rPr>
        <w:t>,</w:t>
      </w:r>
      <w:r w:rsidR="008D0F2A" w:rsidRPr="00DE129D">
        <w:rPr>
          <w:rFonts w:ascii="Arial" w:hAnsi="Arial" w:cs="Arial"/>
          <w:sz w:val="24"/>
          <w:szCs w:val="24"/>
        </w:rPr>
        <w:t xml:space="preserve"> engaging with </w:t>
      </w:r>
      <w:r w:rsidR="0003783A" w:rsidRPr="00DE129D">
        <w:rPr>
          <w:rFonts w:ascii="Arial" w:hAnsi="Arial" w:cs="Arial"/>
          <w:sz w:val="24"/>
          <w:szCs w:val="24"/>
        </w:rPr>
        <w:t>the rhetoric</w:t>
      </w:r>
      <w:r w:rsidR="00323E62" w:rsidRPr="00DE129D">
        <w:rPr>
          <w:rFonts w:ascii="Arial" w:hAnsi="Arial" w:cs="Arial"/>
          <w:sz w:val="24"/>
          <w:szCs w:val="24"/>
        </w:rPr>
        <w:t xml:space="preserve"> of the time to open doors for films interviews and lectures. In one interview </w:t>
      </w:r>
      <w:sdt>
        <w:sdtPr>
          <w:rPr>
            <w:rFonts w:ascii="Arial" w:hAnsi="Arial" w:cs="Arial"/>
            <w:sz w:val="24"/>
            <w:szCs w:val="24"/>
          </w:rPr>
          <w:id w:val="2058197782"/>
          <w:citation/>
        </w:sdtPr>
        <w:sdtEndPr/>
        <w:sdtContent>
          <w:r w:rsidR="008D0F2A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8D0F2A" w:rsidRPr="00DE129D">
            <w:rPr>
              <w:rFonts w:ascii="Arial" w:hAnsi="Arial" w:cs="Arial"/>
              <w:sz w:val="24"/>
              <w:szCs w:val="24"/>
            </w:rPr>
            <w:instrText xml:space="preserve"> CITATION Jan21 \l 2057 </w:instrText>
          </w:r>
          <w:r w:rsidR="008D0F2A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>(Goodall, 2021)</w:t>
          </w:r>
          <w:r w:rsidR="008D0F2A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639F9" w:rsidRPr="00DE129D">
        <w:rPr>
          <w:rFonts w:ascii="Arial" w:hAnsi="Arial" w:cs="Arial"/>
          <w:sz w:val="24"/>
          <w:szCs w:val="24"/>
        </w:rPr>
        <w:t xml:space="preserve"> </w:t>
      </w:r>
      <w:r w:rsidR="00323E62" w:rsidRPr="00DE129D">
        <w:rPr>
          <w:rFonts w:ascii="Arial" w:hAnsi="Arial" w:cs="Arial"/>
          <w:sz w:val="24"/>
          <w:szCs w:val="24"/>
        </w:rPr>
        <w:t>reminiscing that her “good legs” increased audience num</w:t>
      </w:r>
      <w:r w:rsidR="009D1504">
        <w:rPr>
          <w:rFonts w:ascii="Arial" w:hAnsi="Arial" w:cs="Arial"/>
          <w:sz w:val="24"/>
          <w:szCs w:val="24"/>
        </w:rPr>
        <w:t>bers.</w:t>
      </w:r>
      <w:r w:rsidR="009867CA">
        <w:rPr>
          <w:rFonts w:ascii="Arial" w:hAnsi="Arial" w:cs="Arial"/>
          <w:sz w:val="24"/>
          <w:szCs w:val="24"/>
        </w:rPr>
        <w:t xml:space="preserve"> Despite the cover girl image Goodall changed science which</w:t>
      </w:r>
      <w:r w:rsidR="00323E62" w:rsidRPr="00DE129D">
        <w:rPr>
          <w:rFonts w:ascii="Arial" w:hAnsi="Arial" w:cs="Arial"/>
          <w:sz w:val="24"/>
          <w:szCs w:val="24"/>
        </w:rPr>
        <w:t xml:space="preserve"> marks a point in history where animals became recognised and sentient beings, capable and demonstrating emotion, personalities, social behaviours and use of tools. </w:t>
      </w:r>
    </w:p>
    <w:p w:rsidR="00DD519B" w:rsidRPr="00DE129D" w:rsidRDefault="0003783A" w:rsidP="00323E62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>Goodall</w:t>
      </w:r>
      <w:r w:rsidR="00DD519B" w:rsidRPr="00DE129D">
        <w:rPr>
          <w:rFonts w:ascii="Arial" w:hAnsi="Arial" w:cs="Arial"/>
          <w:sz w:val="24"/>
          <w:szCs w:val="24"/>
        </w:rPr>
        <w:t xml:space="preserve"> was a prolific author of over 30 books captivated millions </w:t>
      </w:r>
      <w:r w:rsidR="00156F8D">
        <w:rPr>
          <w:rFonts w:ascii="Arial" w:hAnsi="Arial" w:cs="Arial"/>
          <w:sz w:val="24"/>
          <w:szCs w:val="24"/>
        </w:rPr>
        <w:t>and cemented her status in the scientific world</w:t>
      </w:r>
      <w:r w:rsidR="00DD519B" w:rsidRPr="00DE129D">
        <w:rPr>
          <w:rFonts w:ascii="Arial" w:hAnsi="Arial" w:cs="Arial"/>
          <w:sz w:val="24"/>
          <w:szCs w:val="24"/>
        </w:rPr>
        <w:t xml:space="preserve"> </w:t>
      </w:r>
      <w:r w:rsidR="00156F8D">
        <w:rPr>
          <w:rFonts w:ascii="Arial" w:hAnsi="Arial" w:cs="Arial"/>
          <w:sz w:val="24"/>
          <w:szCs w:val="24"/>
        </w:rPr>
        <w:t>and</w:t>
      </w:r>
      <w:r w:rsidRPr="00DE129D">
        <w:rPr>
          <w:rFonts w:ascii="Arial" w:hAnsi="Arial" w:cs="Arial"/>
          <w:sz w:val="24"/>
          <w:szCs w:val="24"/>
        </w:rPr>
        <w:t xml:space="preserve"> as a story telling genius</w:t>
      </w:r>
      <w:sdt>
        <w:sdtPr>
          <w:rPr>
            <w:rFonts w:ascii="Arial" w:hAnsi="Arial" w:cs="Arial"/>
            <w:sz w:val="24"/>
            <w:szCs w:val="24"/>
          </w:rPr>
          <w:id w:val="1458679046"/>
          <w:citation/>
        </w:sdtPr>
        <w:sdtEndPr/>
        <w:sdtContent>
          <w:r w:rsidR="00DD519B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DD519B" w:rsidRPr="00DE129D">
            <w:rPr>
              <w:rFonts w:ascii="Arial" w:hAnsi="Arial" w:cs="Arial"/>
              <w:sz w:val="24"/>
              <w:szCs w:val="24"/>
            </w:rPr>
            <w:instrText xml:space="preserve"> CITATION Kri19 \l 2057 </w:instrText>
          </w:r>
          <w:r w:rsidR="00DD519B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Pr="00DE129D">
            <w:rPr>
              <w:rFonts w:ascii="Arial" w:hAnsi="Arial" w:cs="Arial"/>
              <w:noProof/>
              <w:sz w:val="24"/>
              <w:szCs w:val="24"/>
            </w:rPr>
            <w:t>(TIME, 2019)</w:t>
          </w:r>
          <w:r w:rsidR="00DD519B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D519B" w:rsidRPr="00DE129D">
        <w:rPr>
          <w:rFonts w:ascii="Arial" w:hAnsi="Arial" w:cs="Arial"/>
          <w:sz w:val="24"/>
          <w:szCs w:val="24"/>
        </w:rPr>
        <w:t xml:space="preserve"> and leader of conservation.</w:t>
      </w:r>
    </w:p>
    <w:p w:rsidR="0003783A" w:rsidRPr="00DE129D" w:rsidRDefault="004B626C" w:rsidP="00323E62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 xml:space="preserve">When asked for the secret of persuasion </w:t>
      </w:r>
      <w:r w:rsidR="0003783A" w:rsidRPr="00DE129D">
        <w:rPr>
          <w:rFonts w:ascii="Arial" w:hAnsi="Arial" w:cs="Arial"/>
          <w:sz w:val="24"/>
          <w:szCs w:val="24"/>
        </w:rPr>
        <w:t>Goodall</w:t>
      </w:r>
      <w:r w:rsidRPr="00DE129D">
        <w:rPr>
          <w:rFonts w:ascii="Arial" w:hAnsi="Arial" w:cs="Arial"/>
          <w:sz w:val="24"/>
          <w:szCs w:val="24"/>
        </w:rPr>
        <w:t xml:space="preserve"> said </w:t>
      </w:r>
      <w:r w:rsidR="009D1504" w:rsidRPr="00DE129D">
        <w:rPr>
          <w:rFonts w:ascii="Arial" w:hAnsi="Arial" w:cs="Arial"/>
          <w:sz w:val="24"/>
          <w:szCs w:val="24"/>
        </w:rPr>
        <w:t>“What</w:t>
      </w:r>
      <w:r w:rsidRPr="00DE129D">
        <w:rPr>
          <w:rFonts w:ascii="Arial" w:hAnsi="Arial" w:cs="Arial"/>
          <w:sz w:val="24"/>
          <w:szCs w:val="24"/>
        </w:rPr>
        <w:t xml:space="preserve"> you have to do is get to the heart. And how you get to the heart? With stories “ </w:t>
      </w:r>
      <w:sdt>
        <w:sdtPr>
          <w:rPr>
            <w:rFonts w:ascii="Arial" w:hAnsi="Arial" w:cs="Arial"/>
            <w:sz w:val="24"/>
            <w:szCs w:val="24"/>
          </w:rPr>
          <w:id w:val="-844706135"/>
          <w:citation/>
        </w:sdtPr>
        <w:sdtEndPr/>
        <w:sdtContent>
          <w:r w:rsidR="00E04836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E04836" w:rsidRPr="00DE129D">
            <w:rPr>
              <w:rFonts w:ascii="Arial" w:hAnsi="Arial" w:cs="Arial"/>
              <w:sz w:val="24"/>
              <w:szCs w:val="24"/>
            </w:rPr>
            <w:instrText xml:space="preserve"> CITATION Jan19 \l 2057 </w:instrText>
          </w:r>
          <w:r w:rsidR="00E04836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>(Goodall, 2019)</w:t>
          </w:r>
          <w:r w:rsidR="00E04836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172144" w:rsidRPr="00DE129D" w:rsidRDefault="00172144" w:rsidP="00172144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lastRenderedPageBreak/>
        <w:t xml:space="preserve">The unintended </w:t>
      </w:r>
      <w:r w:rsidR="009867CA">
        <w:rPr>
          <w:rFonts w:ascii="Arial" w:hAnsi="Arial" w:cs="Arial"/>
          <w:sz w:val="24"/>
          <w:szCs w:val="24"/>
        </w:rPr>
        <w:t>conseque</w:t>
      </w:r>
      <w:r w:rsidR="009D1504">
        <w:rPr>
          <w:rFonts w:ascii="Arial" w:hAnsi="Arial" w:cs="Arial"/>
          <w:sz w:val="24"/>
          <w:szCs w:val="24"/>
        </w:rPr>
        <w:t>nce of Goodall’s</w:t>
      </w:r>
      <w:r w:rsidR="009867CA">
        <w:rPr>
          <w:rFonts w:ascii="Arial" w:hAnsi="Arial" w:cs="Arial"/>
          <w:sz w:val="24"/>
          <w:szCs w:val="24"/>
        </w:rPr>
        <w:t xml:space="preserve"> study of</w:t>
      </w:r>
      <w:r w:rsidRPr="00DE12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7CA">
        <w:rPr>
          <w:rFonts w:ascii="Arial" w:hAnsi="Arial" w:cs="Arial"/>
          <w:sz w:val="24"/>
          <w:szCs w:val="24"/>
        </w:rPr>
        <w:t>Gombe</w:t>
      </w:r>
      <w:proofErr w:type="spellEnd"/>
      <w:r w:rsidR="009867CA">
        <w:rPr>
          <w:rFonts w:ascii="Arial" w:hAnsi="Arial" w:cs="Arial"/>
          <w:sz w:val="24"/>
          <w:szCs w:val="24"/>
        </w:rPr>
        <w:t xml:space="preserve"> Chimpanzees of the </w:t>
      </w:r>
      <w:r w:rsidR="00156F8D">
        <w:rPr>
          <w:rFonts w:ascii="Arial" w:hAnsi="Arial" w:cs="Arial"/>
          <w:sz w:val="24"/>
          <w:szCs w:val="24"/>
        </w:rPr>
        <w:t xml:space="preserve">1960s was that </w:t>
      </w:r>
      <w:r w:rsidR="00901AC2" w:rsidRPr="00DE129D">
        <w:rPr>
          <w:rFonts w:ascii="Arial" w:hAnsi="Arial" w:cs="Arial"/>
          <w:sz w:val="24"/>
          <w:szCs w:val="24"/>
        </w:rPr>
        <w:t>of conservation</w:t>
      </w:r>
      <w:r w:rsidRPr="00DE129D">
        <w:rPr>
          <w:rFonts w:ascii="Arial" w:hAnsi="Arial" w:cs="Arial"/>
          <w:sz w:val="24"/>
          <w:szCs w:val="24"/>
        </w:rPr>
        <w:t xml:space="preserve"> and preservation of the planet. Goodall did not set out to become an activist, or a global icon</w:t>
      </w:r>
      <w:r w:rsidR="00156F8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56F8D">
        <w:rPr>
          <w:rFonts w:ascii="Arial" w:hAnsi="Arial" w:cs="Arial"/>
          <w:sz w:val="24"/>
          <w:szCs w:val="24"/>
        </w:rPr>
        <w:t>Goodalls</w:t>
      </w:r>
      <w:proofErr w:type="spellEnd"/>
      <w:r w:rsidRPr="00DE129D">
        <w:rPr>
          <w:rFonts w:ascii="Arial" w:hAnsi="Arial" w:cs="Arial"/>
          <w:sz w:val="24"/>
          <w:szCs w:val="24"/>
        </w:rPr>
        <w:t xml:space="preserve"> “lived experience” brings a quality of knowledge unprecedented at the time. Telling this story through the National Geographic documentary </w:t>
      </w:r>
      <w:sdt>
        <w:sdtPr>
          <w:rPr>
            <w:rFonts w:ascii="Arial" w:hAnsi="Arial" w:cs="Arial"/>
            <w:sz w:val="24"/>
            <w:szCs w:val="24"/>
          </w:rPr>
          <w:id w:val="-180665858"/>
          <w:citation/>
        </w:sdtPr>
        <w:sdtEndPr/>
        <w:sdtContent>
          <w:r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Pr="00DE129D">
            <w:rPr>
              <w:rFonts w:ascii="Arial" w:hAnsi="Arial" w:cs="Arial"/>
              <w:sz w:val="24"/>
              <w:szCs w:val="24"/>
            </w:rPr>
            <w:instrText xml:space="preserve"> CITATION Mar88 \l 2057 </w:instrText>
          </w:r>
          <w:r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>(Miss Goodall and the Wild Chimpanzees (1965) (1988 Edited Version), 1960 (edited 1988))</w:t>
          </w:r>
          <w:r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DE129D">
        <w:rPr>
          <w:rFonts w:ascii="Arial" w:hAnsi="Arial" w:cs="Arial"/>
          <w:sz w:val="24"/>
          <w:szCs w:val="24"/>
        </w:rPr>
        <w:t xml:space="preserve"> proved far more powerful than Goodall </w:t>
      </w:r>
      <w:r w:rsidR="00E4686B">
        <w:rPr>
          <w:rFonts w:ascii="Arial" w:hAnsi="Arial" w:cs="Arial"/>
          <w:sz w:val="24"/>
          <w:szCs w:val="24"/>
        </w:rPr>
        <w:t xml:space="preserve">admits she </w:t>
      </w:r>
      <w:r w:rsidRPr="00DE129D">
        <w:rPr>
          <w:rFonts w:ascii="Arial" w:hAnsi="Arial" w:cs="Arial"/>
          <w:sz w:val="24"/>
          <w:szCs w:val="24"/>
        </w:rPr>
        <w:t xml:space="preserve">could have known at the time. </w:t>
      </w:r>
    </w:p>
    <w:p w:rsidR="00E264B4" w:rsidRPr="00E4686B" w:rsidRDefault="0003783A" w:rsidP="00E264B4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>Storytelling</w:t>
      </w:r>
      <w:r w:rsidR="00323E62" w:rsidRPr="00DE129D">
        <w:rPr>
          <w:rFonts w:ascii="Arial" w:hAnsi="Arial" w:cs="Arial"/>
          <w:sz w:val="24"/>
          <w:szCs w:val="24"/>
        </w:rPr>
        <w:t xml:space="preserve"> to capture the imagination – get people to listen</w:t>
      </w:r>
      <w:r w:rsidRPr="00DE129D">
        <w:rPr>
          <w:rFonts w:ascii="Arial" w:hAnsi="Arial" w:cs="Arial"/>
          <w:sz w:val="24"/>
          <w:szCs w:val="24"/>
        </w:rPr>
        <w:t>,</w:t>
      </w:r>
      <w:r w:rsidR="00323E62" w:rsidRPr="00DE129D">
        <w:rPr>
          <w:rFonts w:ascii="Arial" w:hAnsi="Arial" w:cs="Arial"/>
          <w:sz w:val="24"/>
          <w:szCs w:val="24"/>
        </w:rPr>
        <w:t xml:space="preserve"> offer hope</w:t>
      </w:r>
      <w:r w:rsidR="009867CA">
        <w:rPr>
          <w:rFonts w:ascii="Arial" w:hAnsi="Arial" w:cs="Arial"/>
          <w:sz w:val="24"/>
          <w:szCs w:val="24"/>
        </w:rPr>
        <w:t>,</w:t>
      </w:r>
      <w:r w:rsidR="00323E62" w:rsidRPr="00DE129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4245875"/>
          <w:citation/>
        </w:sdtPr>
        <w:sdtEndPr/>
        <w:sdtContent>
          <w:r w:rsidR="00323E62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323E62" w:rsidRPr="00DE129D">
            <w:rPr>
              <w:rFonts w:ascii="Arial" w:hAnsi="Arial" w:cs="Arial"/>
              <w:sz w:val="24"/>
              <w:szCs w:val="24"/>
            </w:rPr>
            <w:instrText xml:space="preserve"> CITATION Dav23 \l 2057 </w:instrText>
          </w:r>
          <w:r w:rsidR="00323E62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Pr="00DE129D">
            <w:rPr>
              <w:rFonts w:ascii="Arial" w:hAnsi="Arial" w:cs="Arial"/>
              <w:noProof/>
              <w:sz w:val="24"/>
              <w:szCs w:val="24"/>
            </w:rPr>
            <w:t>(Reasons for Hope , 2023)</w:t>
          </w:r>
          <w:r w:rsidR="00323E62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867CA">
        <w:rPr>
          <w:rFonts w:ascii="Arial" w:hAnsi="Arial" w:cs="Arial"/>
          <w:sz w:val="24"/>
          <w:szCs w:val="24"/>
        </w:rPr>
        <w:t xml:space="preserve"> </w:t>
      </w:r>
      <w:r w:rsidR="00E4686B">
        <w:rPr>
          <w:rFonts w:ascii="Arial" w:hAnsi="Arial" w:cs="Arial"/>
          <w:sz w:val="24"/>
          <w:szCs w:val="24"/>
        </w:rPr>
        <w:t xml:space="preserve"> the mantra Goodall </w:t>
      </w:r>
      <w:r w:rsidR="008C6E77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repeatedly tells her audience </w:t>
      </w:r>
      <w:r w:rsidR="00901AC2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in her podcasts </w:t>
      </w:r>
      <w:sdt>
        <w:sdtPr>
          <w:rPr>
            <w:rFonts w:ascii="Arial" w:hAnsi="Arial" w:cs="Arial"/>
            <w:color w:val="222A37"/>
            <w:sz w:val="24"/>
            <w:szCs w:val="24"/>
            <w:shd w:val="clear" w:color="auto" w:fill="FFFFFF"/>
          </w:rPr>
          <w:id w:val="599300405"/>
          <w:citation/>
        </w:sdtPr>
        <w:sdtEndPr/>
        <w:sdtContent>
          <w:r w:rsidR="00901AC2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begin"/>
          </w:r>
          <w:r w:rsidR="00901AC2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instrText xml:space="preserve"> CITATION Jan19 \l 2057 </w:instrText>
          </w:r>
          <w:r w:rsidR="00901AC2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separate"/>
          </w:r>
          <w:r w:rsidRPr="00DE129D">
            <w:rPr>
              <w:rFonts w:ascii="Arial" w:hAnsi="Arial" w:cs="Arial"/>
              <w:noProof/>
              <w:color w:val="222A37"/>
              <w:sz w:val="24"/>
              <w:szCs w:val="24"/>
              <w:shd w:val="clear" w:color="auto" w:fill="FFFFFF"/>
            </w:rPr>
            <w:t>(Goodall, 2019)</w:t>
          </w:r>
          <w:r w:rsidR="00901AC2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9867CA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is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</w:t>
      </w:r>
      <w:r w:rsidR="008C6E77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to use stories to 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>connect with people</w:t>
      </w:r>
      <w:r w:rsidR="009867CA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, </w:t>
      </w:r>
      <w:r w:rsidR="009D1504">
        <w:rPr>
          <w:rFonts w:ascii="Arial" w:hAnsi="Arial" w:cs="Arial"/>
          <w:color w:val="222A37"/>
          <w:sz w:val="24"/>
          <w:szCs w:val="24"/>
          <w:shd w:val="clear" w:color="auto" w:fill="FFFFFF"/>
        </w:rPr>
        <w:t>“</w:t>
      </w:r>
      <w:r w:rsidR="009867CA">
        <w:rPr>
          <w:rFonts w:ascii="Arial" w:hAnsi="Arial" w:cs="Arial"/>
          <w:color w:val="222A37"/>
          <w:sz w:val="24"/>
          <w:szCs w:val="24"/>
          <w:shd w:val="clear" w:color="auto" w:fill="FFFFFF"/>
        </w:rPr>
        <w:t>it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brings understanding and they begin to care</w:t>
      </w:r>
      <w:r w:rsidR="009D1504">
        <w:rPr>
          <w:rFonts w:ascii="Arial" w:hAnsi="Arial" w:cs="Arial"/>
          <w:color w:val="222A37"/>
          <w:sz w:val="24"/>
          <w:szCs w:val="24"/>
          <w:shd w:val="clear" w:color="auto" w:fill="FFFFFF"/>
        </w:rPr>
        <w:t>”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she says</w:t>
      </w:r>
      <w:r w:rsidR="009867CA">
        <w:rPr>
          <w:rFonts w:ascii="Arial" w:hAnsi="Arial" w:cs="Arial"/>
          <w:color w:val="222A37"/>
          <w:sz w:val="24"/>
          <w:szCs w:val="24"/>
          <w:shd w:val="clear" w:color="auto" w:fill="FFFFFF"/>
        </w:rPr>
        <w:t>,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</w:t>
      </w:r>
      <w:r w:rsidR="009D1504">
        <w:rPr>
          <w:rFonts w:ascii="Arial" w:hAnsi="Arial" w:cs="Arial"/>
          <w:color w:val="222A37"/>
          <w:sz w:val="24"/>
          <w:szCs w:val="24"/>
          <w:shd w:val="clear" w:color="auto" w:fill="FFFFFF"/>
        </w:rPr>
        <w:t>“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>if they care they will act.</w:t>
      </w:r>
      <w:r w:rsidR="009D1504">
        <w:rPr>
          <w:rFonts w:ascii="Arial" w:hAnsi="Arial" w:cs="Arial"/>
          <w:color w:val="222A37"/>
          <w:sz w:val="24"/>
          <w:szCs w:val="24"/>
          <w:shd w:val="clear" w:color="auto" w:fill="FFFFFF"/>
        </w:rPr>
        <w:t>”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What Goodall portends to is a ripple</w:t>
      </w:r>
      <w:r w:rsidR="009D1504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effect </w:t>
      </w:r>
      <w:r w:rsidR="00E4686B">
        <w:rPr>
          <w:rFonts w:ascii="Arial" w:hAnsi="Arial" w:cs="Arial"/>
          <w:color w:val="222A37"/>
          <w:sz w:val="24"/>
          <w:szCs w:val="24"/>
          <w:shd w:val="clear" w:color="auto" w:fill="FFFFFF"/>
        </w:rPr>
        <w:t>t</w:t>
      </w:r>
      <w:sdt>
        <w:sdtPr>
          <w:rPr>
            <w:rFonts w:ascii="Arial" w:hAnsi="Arial" w:cs="Arial"/>
            <w:color w:val="222A37"/>
            <w:sz w:val="24"/>
            <w:szCs w:val="24"/>
            <w:shd w:val="clear" w:color="auto" w:fill="FFFFFF"/>
          </w:rPr>
          <w:id w:val="694043114"/>
          <w:citation/>
        </w:sdtPr>
        <w:sdtContent>
          <w:r w:rsidR="00E4686B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begin"/>
          </w:r>
          <w:r w:rsidR="00E4686B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instrText xml:space="preserve"> CITATION VIN \l 2057 </w:instrText>
          </w:r>
          <w:r w:rsidR="00E4686B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separate"/>
          </w:r>
          <w:r w:rsidR="00E4686B">
            <w:rPr>
              <w:rFonts w:ascii="Arial" w:hAnsi="Arial" w:cs="Arial"/>
              <w:noProof/>
              <w:color w:val="222A37"/>
              <w:sz w:val="24"/>
              <w:szCs w:val="24"/>
              <w:shd w:val="clear" w:color="auto" w:fill="FFFFFF"/>
            </w:rPr>
            <w:t xml:space="preserve"> </w:t>
          </w:r>
          <w:r w:rsidR="00E4686B" w:rsidRPr="00E4686B">
            <w:rPr>
              <w:rFonts w:ascii="Arial" w:hAnsi="Arial" w:cs="Arial"/>
              <w:noProof/>
              <w:color w:val="222A37"/>
              <w:sz w:val="24"/>
              <w:szCs w:val="24"/>
              <w:shd w:val="clear" w:color="auto" w:fill="FFFFFF"/>
            </w:rPr>
            <w:t>(SUKUMARAN, n.d.)</w:t>
          </w:r>
          <w:r w:rsidR="00E4686B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9D1504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</w:t>
      </w:r>
      <w:r w:rsidR="00715B94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a powerful biological and psychological human resource. </w:t>
      </w:r>
      <w:sdt>
        <w:sdtPr>
          <w:rPr>
            <w:rFonts w:ascii="Arial" w:hAnsi="Arial" w:cs="Arial"/>
            <w:color w:val="222A37"/>
            <w:sz w:val="24"/>
            <w:szCs w:val="24"/>
            <w:shd w:val="clear" w:color="auto" w:fill="FFFFFF"/>
          </w:rPr>
          <w:id w:val="405889610"/>
          <w:citation/>
        </w:sdtPr>
        <w:sdtContent>
          <w:r w:rsidR="008B0C5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begin"/>
          </w:r>
          <w:r w:rsidR="008B0C5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instrText xml:space="preserve"> CITATION Suk17 \l 2057 </w:instrText>
          </w:r>
          <w:r w:rsidR="008B0C5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separate"/>
          </w:r>
          <w:r w:rsidR="008B0C5D">
            <w:rPr>
              <w:rFonts w:ascii="Arial" w:hAnsi="Arial" w:cs="Arial"/>
              <w:noProof/>
              <w:color w:val="222A37"/>
              <w:sz w:val="24"/>
              <w:szCs w:val="24"/>
              <w:shd w:val="clear" w:color="auto" w:fill="FFFFFF"/>
            </w:rPr>
            <w:t xml:space="preserve"> </w:t>
          </w:r>
          <w:r w:rsidR="008B0C5D" w:rsidRPr="008B0C5D">
            <w:rPr>
              <w:rFonts w:ascii="Arial" w:hAnsi="Arial" w:cs="Arial"/>
              <w:noProof/>
              <w:color w:val="222A37"/>
              <w:sz w:val="24"/>
              <w:szCs w:val="24"/>
              <w:shd w:val="clear" w:color="auto" w:fill="FFFFFF"/>
            </w:rPr>
            <w:t>(Sukumaran, 2017)</w:t>
          </w:r>
          <w:r w:rsidR="008B0C5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901AC2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</w:t>
      </w:r>
      <w:r w:rsidR="00715D39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>T</w:t>
      </w:r>
      <w:r w:rsidR="00901AC2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>his</w:t>
      </w:r>
      <w:r w:rsidR="00715D39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nicely packaged </w:t>
      </w:r>
      <w:r w:rsidR="00901AC2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>educational paper by</w:t>
      </w:r>
      <w:r w:rsidR="00715D39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Harvard Business</w:t>
      </w:r>
      <w:r w:rsidR="009867CA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I</w:t>
      </w:r>
      <w:r w:rsidR="00901AC2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>ndustry</w:t>
      </w:r>
      <w:r w:rsidR="00715B94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explains that</w:t>
      </w:r>
      <w:r w:rsidR="00901AC2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to</w:t>
      </w:r>
      <w:r w:rsidR="00715B94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improve business outcomes</w:t>
      </w:r>
      <w:r w:rsidR="00715D39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“</w:t>
      </w:r>
      <w:r w:rsidR="008C6E77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Your goal in every communication is to influence your target audience (change their current attitudes, belief, knowledge, and </w:t>
      </w:r>
      <w:r w:rsidR="00715B94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>behaviour</w:t>
      </w:r>
      <w:r w:rsidR="008C6E77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>). Information alone rarely changes any of these. Research confirms that well-designed stories are the most effective vehicle for exerting influence.</w:t>
      </w:r>
      <w:r w:rsidR="00EF0840"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” </w:t>
      </w:r>
      <w:sdt>
        <w:sdtPr>
          <w:rPr>
            <w:rFonts w:ascii="Arial" w:hAnsi="Arial" w:cs="Arial"/>
            <w:color w:val="222A37"/>
            <w:sz w:val="24"/>
            <w:szCs w:val="24"/>
            <w:shd w:val="clear" w:color="auto" w:fill="FFFFFF"/>
          </w:rPr>
          <w:id w:val="-1405059287"/>
          <w:citation/>
        </w:sdtPr>
        <w:sdtEndPr/>
        <w:sdtContent>
          <w:r w:rsidR="008C6E77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begin"/>
          </w:r>
          <w:r w:rsidR="008C6E77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instrText xml:space="preserve"> CITATION Van25 \l 2057 </w:instrText>
          </w:r>
          <w:r w:rsidR="008C6E77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separate"/>
          </w:r>
          <w:r w:rsidRPr="00DE129D">
            <w:rPr>
              <w:rFonts w:ascii="Arial" w:hAnsi="Arial" w:cs="Arial"/>
              <w:noProof/>
              <w:color w:val="222A37"/>
              <w:sz w:val="24"/>
              <w:szCs w:val="24"/>
              <w:shd w:val="clear" w:color="auto" w:fill="FFFFFF"/>
            </w:rPr>
            <w:t>(Boris, 2025)</w:t>
          </w:r>
          <w:r w:rsidR="008C6E77" w:rsidRPr="00DE129D">
            <w:rPr>
              <w:rFonts w:ascii="Arial" w:hAnsi="Arial" w:cs="Arial"/>
              <w:color w:val="222A37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Pr="00DE129D">
        <w:rPr>
          <w:rFonts w:ascii="Arial" w:hAnsi="Arial" w:cs="Arial"/>
          <w:color w:val="222A37"/>
          <w:sz w:val="24"/>
          <w:szCs w:val="24"/>
          <w:shd w:val="clear" w:color="auto" w:fill="FFFFFF"/>
        </w:rPr>
        <w:t xml:space="preserve"> </w:t>
      </w:r>
      <w:r w:rsidR="00E264B4" w:rsidRPr="00DE129D">
        <w:rPr>
          <w:rFonts w:ascii="Arial" w:hAnsi="Arial" w:cs="Arial"/>
          <w:sz w:val="24"/>
          <w:szCs w:val="24"/>
        </w:rPr>
        <w:t>In her podcast Goodall</w:t>
      </w:r>
      <w:sdt>
        <w:sdtPr>
          <w:rPr>
            <w:rFonts w:ascii="Arial" w:hAnsi="Arial" w:cs="Arial"/>
            <w:sz w:val="24"/>
            <w:szCs w:val="24"/>
          </w:rPr>
          <w:id w:val="1525292901"/>
          <w:citation/>
        </w:sdtPr>
        <w:sdtEndPr/>
        <w:sdtContent>
          <w:r w:rsidR="005C40DD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5C40DD" w:rsidRPr="00DE129D">
            <w:rPr>
              <w:rFonts w:ascii="Arial" w:hAnsi="Arial" w:cs="Arial"/>
              <w:sz w:val="24"/>
              <w:szCs w:val="24"/>
            </w:rPr>
            <w:instrText xml:space="preserve"> CITATION Jan19 \l 2057 </w:instrText>
          </w:r>
          <w:r w:rsidR="005C40DD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Pr="00DE129D">
            <w:rPr>
              <w:rFonts w:ascii="Arial" w:hAnsi="Arial" w:cs="Arial"/>
              <w:noProof/>
              <w:sz w:val="24"/>
              <w:szCs w:val="24"/>
            </w:rPr>
            <w:t xml:space="preserve"> (Goodall, 2019)</w:t>
          </w:r>
          <w:r w:rsidR="005C40DD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C40DD" w:rsidRPr="00DE129D">
        <w:rPr>
          <w:rStyle w:val="EndnoteReference"/>
          <w:rFonts w:ascii="Arial" w:hAnsi="Arial" w:cs="Arial"/>
          <w:sz w:val="24"/>
          <w:szCs w:val="24"/>
        </w:rPr>
        <w:endnoteReference w:id="1"/>
      </w:r>
      <w:r w:rsidR="00E264B4" w:rsidRPr="00DE129D">
        <w:rPr>
          <w:rFonts w:ascii="Arial" w:hAnsi="Arial" w:cs="Arial"/>
          <w:sz w:val="24"/>
          <w:szCs w:val="24"/>
        </w:rPr>
        <w:t xml:space="preserve"> advises listeners that storytelling is the power of persuasion</w:t>
      </w:r>
      <w:r w:rsidR="00A80D67" w:rsidRPr="00DE129D">
        <w:rPr>
          <w:rFonts w:ascii="Arial" w:hAnsi="Arial" w:cs="Arial"/>
          <w:sz w:val="24"/>
          <w:szCs w:val="24"/>
        </w:rPr>
        <w:t>.  R</w:t>
      </w:r>
      <w:r w:rsidR="005C40DD" w:rsidRPr="00DE129D">
        <w:rPr>
          <w:rFonts w:ascii="Arial" w:hAnsi="Arial" w:cs="Arial"/>
          <w:sz w:val="24"/>
          <w:szCs w:val="24"/>
        </w:rPr>
        <w:t>esearch</w:t>
      </w:r>
      <w:r w:rsidR="00E264B4" w:rsidRPr="00DE129D">
        <w:rPr>
          <w:rFonts w:ascii="Arial" w:hAnsi="Arial" w:cs="Arial"/>
          <w:sz w:val="24"/>
          <w:szCs w:val="24"/>
        </w:rPr>
        <w:t xml:space="preserve"> </w:t>
      </w:r>
      <w:r w:rsidR="00A80D67" w:rsidRPr="00DE129D">
        <w:rPr>
          <w:rFonts w:ascii="Arial" w:hAnsi="Arial" w:cs="Arial"/>
          <w:sz w:val="24"/>
          <w:szCs w:val="24"/>
        </w:rPr>
        <w:t>tells us</w:t>
      </w:r>
      <w:r w:rsidR="00E264B4" w:rsidRPr="00DE129D">
        <w:rPr>
          <w:rFonts w:ascii="Arial" w:hAnsi="Arial" w:cs="Arial"/>
          <w:sz w:val="24"/>
          <w:szCs w:val="24"/>
        </w:rPr>
        <w:t xml:space="preserve"> a human </w:t>
      </w:r>
      <w:r w:rsidR="00A80D67" w:rsidRPr="00DE129D">
        <w:rPr>
          <w:rFonts w:ascii="Arial" w:hAnsi="Arial" w:cs="Arial"/>
          <w:sz w:val="24"/>
          <w:szCs w:val="24"/>
        </w:rPr>
        <w:t>connection will develop</w:t>
      </w:r>
      <w:r w:rsidR="00E264B4" w:rsidRPr="00DE129D">
        <w:rPr>
          <w:rFonts w:ascii="Arial" w:hAnsi="Arial" w:cs="Arial"/>
          <w:sz w:val="24"/>
          <w:szCs w:val="24"/>
        </w:rPr>
        <w:t xml:space="preserve"> empathy</w:t>
      </w:r>
      <w:r w:rsidR="005C40DD" w:rsidRPr="00DE129D">
        <w:rPr>
          <w:rFonts w:ascii="Arial" w:hAnsi="Arial" w:cs="Arial"/>
          <w:sz w:val="24"/>
          <w:szCs w:val="24"/>
        </w:rPr>
        <w:t>. Empathy will improve memory and provide action, the will for change. Therefore story telling is the most effective medium for change</w:t>
      </w:r>
      <w:r w:rsidRPr="00DE129D">
        <w:rPr>
          <w:rFonts w:ascii="Arial" w:hAnsi="Arial" w:cs="Arial"/>
          <w:sz w:val="24"/>
          <w:szCs w:val="24"/>
        </w:rPr>
        <w:t xml:space="preserve"> of</w:t>
      </w:r>
      <w:r w:rsidR="00E264B4" w:rsidRPr="00DE129D">
        <w:rPr>
          <w:rFonts w:ascii="Arial" w:hAnsi="Arial" w:cs="Arial"/>
          <w:sz w:val="24"/>
          <w:szCs w:val="24"/>
        </w:rPr>
        <w:t xml:space="preserve"> human behaviour</w:t>
      </w:r>
      <w:sdt>
        <w:sdtPr>
          <w:rPr>
            <w:rFonts w:ascii="Arial" w:hAnsi="Arial" w:cs="Arial"/>
            <w:sz w:val="24"/>
            <w:szCs w:val="24"/>
          </w:rPr>
          <w:id w:val="574865848"/>
          <w:citation/>
        </w:sdtPr>
        <w:sdtEndPr/>
        <w:sdtContent>
          <w:r w:rsidR="00E264B4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E264B4" w:rsidRPr="00DE129D">
            <w:rPr>
              <w:rFonts w:ascii="Arial" w:hAnsi="Arial" w:cs="Arial"/>
              <w:sz w:val="24"/>
              <w:szCs w:val="24"/>
            </w:rPr>
            <w:instrText xml:space="preserve"> CITATION Jan19 \l 2057 </w:instrText>
          </w:r>
          <w:r w:rsidR="00E264B4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Pr="00DE129D">
            <w:rPr>
              <w:rFonts w:ascii="Arial" w:hAnsi="Arial" w:cs="Arial"/>
              <w:noProof/>
              <w:sz w:val="24"/>
              <w:szCs w:val="24"/>
            </w:rPr>
            <w:t xml:space="preserve"> (Goodall, 2019)</w:t>
          </w:r>
          <w:r w:rsidR="00E264B4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C40DD" w:rsidRPr="00DE129D">
        <w:rPr>
          <w:rFonts w:ascii="Arial" w:hAnsi="Arial" w:cs="Arial"/>
          <w:sz w:val="24"/>
          <w:szCs w:val="24"/>
        </w:rPr>
        <w:t xml:space="preserve"> Clearly Goodall not only knows this but is actively continuing to story tell and encourages others to do </w:t>
      </w:r>
      <w:r w:rsidR="00EF0840" w:rsidRPr="00DE129D">
        <w:rPr>
          <w:rFonts w:ascii="Arial" w:hAnsi="Arial" w:cs="Arial"/>
          <w:sz w:val="24"/>
          <w:szCs w:val="24"/>
        </w:rPr>
        <w:t>likewise</w:t>
      </w:r>
      <w:r w:rsidR="005C40DD" w:rsidRPr="00DE129D">
        <w:rPr>
          <w:rFonts w:ascii="Arial" w:hAnsi="Arial" w:cs="Arial"/>
          <w:sz w:val="24"/>
          <w:szCs w:val="24"/>
        </w:rPr>
        <w:t xml:space="preserve"> towards </w:t>
      </w:r>
      <w:r w:rsidR="00715B94">
        <w:rPr>
          <w:rFonts w:ascii="Arial" w:hAnsi="Arial" w:cs="Arial"/>
          <w:sz w:val="24"/>
          <w:szCs w:val="24"/>
        </w:rPr>
        <w:t>a goal of activism to save the planet.</w:t>
      </w:r>
      <w:r w:rsidR="005C40DD" w:rsidRPr="00DE129D">
        <w:rPr>
          <w:rFonts w:ascii="Arial" w:hAnsi="Arial" w:cs="Arial"/>
          <w:sz w:val="24"/>
          <w:szCs w:val="24"/>
        </w:rPr>
        <w:t xml:space="preserve"> </w:t>
      </w:r>
    </w:p>
    <w:p w:rsidR="00323E62" w:rsidRPr="00DE129D" w:rsidRDefault="009621C6" w:rsidP="00323E62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 xml:space="preserve">This essay attempts to look at some key aspects of the drivers that helped Goodall to reach so many millions of people by using stories and changing human behaviours. </w:t>
      </w:r>
      <w:r w:rsidR="00EF0840" w:rsidRPr="00DE129D">
        <w:rPr>
          <w:rFonts w:ascii="Arial" w:hAnsi="Arial" w:cs="Arial"/>
          <w:sz w:val="24"/>
          <w:szCs w:val="24"/>
        </w:rPr>
        <w:t xml:space="preserve">Famously Goodall states </w:t>
      </w:r>
      <w:r w:rsidR="00323E62" w:rsidRPr="00DE129D">
        <w:rPr>
          <w:rFonts w:ascii="Arial" w:hAnsi="Arial" w:cs="Arial"/>
          <w:sz w:val="24"/>
          <w:szCs w:val="24"/>
        </w:rPr>
        <w:t>“Hope does not deny evil but is a response to it”</w:t>
      </w:r>
      <w:r w:rsidR="00715B94">
        <w:rPr>
          <w:rFonts w:ascii="Arial" w:hAnsi="Arial" w:cs="Arial"/>
          <w:sz w:val="24"/>
          <w:szCs w:val="24"/>
        </w:rPr>
        <w:t xml:space="preserve"> </w:t>
      </w:r>
      <w:r w:rsidR="00323E62" w:rsidRPr="00DE129D">
        <w:rPr>
          <w:rFonts w:ascii="Arial" w:hAnsi="Arial" w:cs="Arial"/>
          <w:sz w:val="24"/>
          <w:szCs w:val="24"/>
        </w:rPr>
        <w:t xml:space="preserve">Goodall’s belief and almost reverent acknowledgement of the word Hope is repeated again and again across Goodall’s published works film and teaching and almost all her interviews and press covers. </w:t>
      </w:r>
      <w:sdt>
        <w:sdtPr>
          <w:rPr>
            <w:rFonts w:ascii="Arial" w:hAnsi="Arial" w:cs="Arial"/>
            <w:sz w:val="24"/>
            <w:szCs w:val="24"/>
          </w:rPr>
          <w:id w:val="-927272059"/>
          <w:citation/>
        </w:sdtPr>
        <w:sdtEndPr/>
        <w:sdtContent>
          <w:r w:rsidR="00797FE6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797FE6" w:rsidRPr="00DE129D">
            <w:rPr>
              <w:rFonts w:ascii="Arial" w:hAnsi="Arial" w:cs="Arial"/>
              <w:sz w:val="24"/>
              <w:szCs w:val="24"/>
            </w:rPr>
            <w:instrText xml:space="preserve"> CITATION DrJ21 \l 2057 </w:instrText>
          </w:r>
          <w:r w:rsidR="00797FE6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>(Goodall, 2021)</w:t>
          </w:r>
          <w:r w:rsidR="00797FE6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87DEE" w:rsidRPr="00DE129D">
        <w:rPr>
          <w:rFonts w:ascii="Arial" w:hAnsi="Arial" w:cs="Arial"/>
          <w:sz w:val="24"/>
          <w:szCs w:val="24"/>
        </w:rPr>
        <w:t xml:space="preserve"> </w:t>
      </w:r>
      <w:r w:rsidR="009D1504" w:rsidRPr="00DE129D">
        <w:rPr>
          <w:rFonts w:ascii="Arial" w:hAnsi="Arial" w:cs="Arial"/>
          <w:sz w:val="24"/>
          <w:szCs w:val="24"/>
        </w:rPr>
        <w:t>Her</w:t>
      </w:r>
      <w:r w:rsidR="00687DEE" w:rsidRPr="00DE129D">
        <w:rPr>
          <w:rFonts w:ascii="Arial" w:hAnsi="Arial" w:cs="Arial"/>
          <w:sz w:val="24"/>
          <w:szCs w:val="24"/>
        </w:rPr>
        <w:t xml:space="preserve"> final book in 2022 The Book of Hope</w:t>
      </w:r>
      <w:sdt>
        <w:sdtPr>
          <w:rPr>
            <w:rFonts w:ascii="Arial" w:hAnsi="Arial" w:cs="Arial"/>
            <w:sz w:val="24"/>
            <w:szCs w:val="24"/>
          </w:rPr>
          <w:id w:val="-308713130"/>
          <w:citation/>
        </w:sdtPr>
        <w:sdtEndPr/>
        <w:sdtContent>
          <w:r w:rsidR="00EF0840" w:rsidRPr="00DE129D">
            <w:rPr>
              <w:rFonts w:ascii="Arial" w:hAnsi="Arial" w:cs="Arial"/>
              <w:sz w:val="24"/>
              <w:szCs w:val="24"/>
            </w:rPr>
            <w:fldChar w:fldCharType="begin"/>
          </w:r>
          <w:r w:rsidR="00EF0840" w:rsidRPr="00DE129D">
            <w:rPr>
              <w:rFonts w:ascii="Arial" w:hAnsi="Arial" w:cs="Arial"/>
              <w:sz w:val="24"/>
              <w:szCs w:val="24"/>
            </w:rPr>
            <w:instrText xml:space="preserve"> CITATION Jan22 \l 2057 </w:instrText>
          </w:r>
          <w:r w:rsidR="00EF0840" w:rsidRPr="00DE129D">
            <w:rPr>
              <w:rFonts w:ascii="Arial" w:hAnsi="Arial" w:cs="Arial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sz w:val="24"/>
              <w:szCs w:val="24"/>
            </w:rPr>
            <w:t xml:space="preserve"> (Abrahms, 2022)</w:t>
          </w:r>
          <w:r w:rsidR="00EF0840" w:rsidRPr="00DE12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:rsidR="00156F8D" w:rsidRDefault="005C40DD" w:rsidP="005C40DD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 xml:space="preserve">Admired for her, optimism and never ending desire to inspire change and hope for the future. Her famous work with chimpanzees she called her friends </w:t>
      </w:r>
      <w:r w:rsidR="009621C6" w:rsidRPr="00DE129D">
        <w:rPr>
          <w:rFonts w:ascii="Arial" w:hAnsi="Arial" w:cs="Arial"/>
          <w:sz w:val="24"/>
          <w:szCs w:val="24"/>
        </w:rPr>
        <w:t xml:space="preserve">for </w:t>
      </w:r>
      <w:r w:rsidRPr="00DE129D">
        <w:rPr>
          <w:rFonts w:ascii="Arial" w:hAnsi="Arial" w:cs="Arial"/>
          <w:sz w:val="24"/>
          <w:szCs w:val="24"/>
        </w:rPr>
        <w:t>over 60 years was a driver for conservation action which she campaigned tirelessly for up to the day of her death.</w:t>
      </w:r>
      <w:r w:rsidR="00573FB2" w:rsidRPr="00DE129D">
        <w:rPr>
          <w:rFonts w:ascii="Arial" w:hAnsi="Arial" w:cs="Arial"/>
          <w:sz w:val="24"/>
          <w:szCs w:val="24"/>
        </w:rPr>
        <w:t xml:space="preserve"> </w:t>
      </w:r>
      <w:r w:rsidR="009621C6" w:rsidRPr="00DE129D">
        <w:rPr>
          <w:rFonts w:ascii="Arial" w:hAnsi="Arial" w:cs="Arial"/>
          <w:sz w:val="24"/>
          <w:szCs w:val="24"/>
        </w:rPr>
        <w:t>Even after her death she had a filmed a final interview to be rel</w:t>
      </w:r>
      <w:r w:rsidR="00156F8D">
        <w:rPr>
          <w:rFonts w:ascii="Arial" w:hAnsi="Arial" w:cs="Arial"/>
          <w:sz w:val="24"/>
          <w:szCs w:val="24"/>
        </w:rPr>
        <w:t xml:space="preserve">eased by </w:t>
      </w:r>
      <w:proofErr w:type="spellStart"/>
      <w:r w:rsidR="00156F8D">
        <w:rPr>
          <w:rFonts w:ascii="Arial" w:hAnsi="Arial" w:cs="Arial"/>
          <w:sz w:val="24"/>
          <w:szCs w:val="24"/>
        </w:rPr>
        <w:t>Netfilx</w:t>
      </w:r>
      <w:proofErr w:type="spellEnd"/>
      <w:r w:rsidR="00156F8D">
        <w:rPr>
          <w:rFonts w:ascii="Arial" w:hAnsi="Arial" w:cs="Arial"/>
          <w:sz w:val="24"/>
          <w:szCs w:val="24"/>
        </w:rPr>
        <w:t>.</w:t>
      </w:r>
    </w:p>
    <w:p w:rsidR="00156F8D" w:rsidRDefault="009621C6" w:rsidP="005C40DD">
      <w:pPr>
        <w:jc w:val="both"/>
        <w:rPr>
          <w:rFonts w:ascii="Arial" w:hAnsi="Arial" w:cs="Arial"/>
          <w:sz w:val="24"/>
          <w:szCs w:val="24"/>
        </w:rPr>
      </w:pPr>
      <w:r w:rsidRPr="00DE129D">
        <w:rPr>
          <w:rFonts w:ascii="Arial" w:hAnsi="Arial" w:cs="Arial"/>
          <w:sz w:val="24"/>
          <w:szCs w:val="24"/>
        </w:rPr>
        <w:t>Leaving her final words t</w:t>
      </w:r>
      <w:r w:rsidR="00156F8D">
        <w:rPr>
          <w:rFonts w:ascii="Arial" w:hAnsi="Arial" w:cs="Arial"/>
          <w:sz w:val="24"/>
          <w:szCs w:val="24"/>
        </w:rPr>
        <w:t>o hand over her</w:t>
      </w:r>
      <w:bookmarkStart w:id="0" w:name="_GoBack"/>
      <w:bookmarkEnd w:id="0"/>
      <w:r w:rsidR="00797FE6" w:rsidRPr="00DE129D">
        <w:rPr>
          <w:rFonts w:ascii="Arial" w:hAnsi="Arial" w:cs="Arial"/>
          <w:sz w:val="24"/>
          <w:szCs w:val="24"/>
        </w:rPr>
        <w:t xml:space="preserve"> story as a message of </w:t>
      </w:r>
      <w:r w:rsidR="00687DEE" w:rsidRPr="00DE129D">
        <w:rPr>
          <w:rFonts w:ascii="Arial" w:hAnsi="Arial" w:cs="Arial"/>
          <w:sz w:val="24"/>
          <w:szCs w:val="24"/>
        </w:rPr>
        <w:t xml:space="preserve">hope, </w:t>
      </w:r>
    </w:p>
    <w:p w:rsidR="009621C6" w:rsidRPr="00DE129D" w:rsidRDefault="00797FE6" w:rsidP="005C40DD">
      <w:pPr>
        <w:jc w:val="both"/>
        <w:rPr>
          <w:rFonts w:ascii="Arial" w:hAnsi="Arial" w:cs="Arial"/>
          <w:color w:val="131313"/>
          <w:sz w:val="24"/>
          <w:szCs w:val="24"/>
        </w:rPr>
      </w:pPr>
      <w:r w:rsidRPr="00DE129D">
        <w:rPr>
          <w:rFonts w:ascii="Arial" w:hAnsi="Arial" w:cs="Arial"/>
          <w:color w:val="131313"/>
          <w:sz w:val="24"/>
          <w:szCs w:val="24"/>
        </w:rPr>
        <w:t>“I want to make sure that you all understand that each and every one of you has a role to play. You may not know it, you may not find it, but your life matters and you are here for a reason.”</w:t>
      </w:r>
      <w:sdt>
        <w:sdtPr>
          <w:rPr>
            <w:rFonts w:ascii="Arial" w:hAnsi="Arial" w:cs="Arial"/>
            <w:color w:val="131313"/>
            <w:sz w:val="24"/>
            <w:szCs w:val="24"/>
          </w:rPr>
          <w:id w:val="-1026104765"/>
          <w:citation/>
        </w:sdtPr>
        <w:sdtEndPr/>
        <w:sdtContent>
          <w:r w:rsidRPr="00DE129D">
            <w:rPr>
              <w:rFonts w:ascii="Arial" w:hAnsi="Arial" w:cs="Arial"/>
              <w:color w:val="131313"/>
              <w:sz w:val="24"/>
              <w:szCs w:val="24"/>
            </w:rPr>
            <w:fldChar w:fldCharType="begin"/>
          </w:r>
          <w:r w:rsidRPr="00DE129D">
            <w:rPr>
              <w:rFonts w:ascii="Arial" w:hAnsi="Arial" w:cs="Arial"/>
              <w:color w:val="131313"/>
              <w:sz w:val="24"/>
              <w:szCs w:val="24"/>
            </w:rPr>
            <w:instrText xml:space="preserve"> CITATION Jan25 \l 2057 </w:instrText>
          </w:r>
          <w:r w:rsidRPr="00DE129D">
            <w:rPr>
              <w:rFonts w:ascii="Arial" w:hAnsi="Arial" w:cs="Arial"/>
              <w:color w:val="131313"/>
              <w:sz w:val="24"/>
              <w:szCs w:val="24"/>
            </w:rPr>
            <w:fldChar w:fldCharType="separate"/>
          </w:r>
          <w:r w:rsidR="0003783A" w:rsidRPr="00DE129D">
            <w:rPr>
              <w:rFonts w:ascii="Arial" w:hAnsi="Arial" w:cs="Arial"/>
              <w:noProof/>
              <w:color w:val="131313"/>
              <w:sz w:val="24"/>
              <w:szCs w:val="24"/>
            </w:rPr>
            <w:t xml:space="preserve"> (Goodall, 2025)</w:t>
          </w:r>
          <w:r w:rsidRPr="00DE129D">
            <w:rPr>
              <w:rFonts w:ascii="Arial" w:hAnsi="Arial" w:cs="Arial"/>
              <w:color w:val="131313"/>
              <w:sz w:val="24"/>
              <w:szCs w:val="24"/>
            </w:rPr>
            <w:fldChar w:fldCharType="end"/>
          </w:r>
        </w:sdtContent>
      </w:sdt>
      <w:r w:rsidR="00AC316A" w:rsidRPr="00DE129D">
        <w:rPr>
          <w:rFonts w:ascii="Arial" w:hAnsi="Arial" w:cs="Arial"/>
          <w:color w:val="131313"/>
          <w:sz w:val="24"/>
          <w:szCs w:val="24"/>
        </w:rPr>
        <w:t xml:space="preserve"> </w:t>
      </w:r>
      <w:r w:rsidR="009D1504" w:rsidRPr="00DE129D">
        <w:rPr>
          <w:rFonts w:ascii="Arial" w:hAnsi="Arial" w:cs="Arial"/>
          <w:color w:val="131313"/>
          <w:sz w:val="24"/>
          <w:szCs w:val="24"/>
        </w:rPr>
        <w:t>And</w:t>
      </w:r>
      <w:r w:rsidR="00AC316A" w:rsidRPr="00DE129D">
        <w:rPr>
          <w:rFonts w:ascii="Arial" w:hAnsi="Arial" w:cs="Arial"/>
          <w:color w:val="131313"/>
          <w:sz w:val="24"/>
          <w:szCs w:val="24"/>
        </w:rPr>
        <w:t xml:space="preserve"> so the story of hope continues. </w:t>
      </w:r>
    </w:p>
    <w:p w:rsidR="00687DEE" w:rsidRPr="00DE129D" w:rsidRDefault="00687DEE" w:rsidP="005C40DD">
      <w:pPr>
        <w:jc w:val="both"/>
        <w:rPr>
          <w:rFonts w:ascii="Arial" w:hAnsi="Arial" w:cs="Arial"/>
          <w:sz w:val="24"/>
          <w:szCs w:val="24"/>
        </w:rPr>
      </w:pPr>
    </w:p>
    <w:p w:rsidR="00956098" w:rsidRPr="00DE129D" w:rsidRDefault="00DE129D" w:rsidP="00DE129D">
      <w:pPr>
        <w:pStyle w:val="Titl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Bibliography</w:t>
      </w:r>
      <w:r w:rsidR="009D1504">
        <w:rPr>
          <w:rFonts w:ascii="Arial" w:hAnsi="Arial" w:cs="Arial"/>
          <w:sz w:val="24"/>
          <w:szCs w:val="24"/>
        </w:rPr>
        <w:t xml:space="preserve"> and References </w:t>
      </w:r>
    </w:p>
    <w:sectPr w:rsidR="00956098" w:rsidRPr="00DE129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216B6" w:rsidRDefault="00F216B6" w:rsidP="00323E62">
      <w:pPr>
        <w:spacing w:after="0" w:line="240" w:lineRule="auto"/>
      </w:pPr>
      <w:r>
        <w:separator/>
      </w:r>
    </w:p>
  </w:endnote>
  <w:endnote w:type="continuationSeparator" w:id="0">
    <w:p w:rsidR="00F216B6" w:rsidRDefault="00F216B6" w:rsidP="00323E62">
      <w:pPr>
        <w:spacing w:after="0" w:line="240" w:lineRule="auto"/>
      </w:pPr>
      <w:r>
        <w:continuationSeparator/>
      </w:r>
    </w:p>
  </w:endnote>
  <w:endnote w:id="1">
    <w:p w:rsidR="0003783A" w:rsidRDefault="00C964F9" w:rsidP="0003783A">
      <w:pPr>
        <w:pStyle w:val="Bibliography"/>
        <w:rPr>
          <w:noProof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 w:rsidR="0003783A">
        <w:rPr>
          <w:noProof/>
        </w:rPr>
        <w:t xml:space="preserve">Abrahms, J. G. D., 2022. The Book of Hope: A Survival Guide for an Endangered Planet: 1 (Global Icons Series, 1). In: </w:t>
      </w:r>
      <w:r w:rsidR="0003783A">
        <w:rPr>
          <w:i/>
          <w:iCs/>
          <w:noProof/>
        </w:rPr>
        <w:t xml:space="preserve">Book of Hope: A Survival Guide for an Endangered Planet: 1 (Global Icons Series, 1). </w:t>
      </w:r>
      <w:r w:rsidR="0003783A">
        <w:rPr>
          <w:noProof/>
        </w:rPr>
        <w:t>London : Peguin random house UK.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Boris, V., 2025. </w:t>
      </w:r>
      <w:r>
        <w:rPr>
          <w:i/>
          <w:iCs/>
          <w:noProof/>
        </w:rPr>
        <w:t xml:space="preserve">What Makes Storytelling So Effective For Learning?.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https://www.harvardbusiness.org/insight/what-makes-storytelling-so-effective-for-learning/</w:t>
      </w:r>
      <w:r>
        <w:rPr>
          <w:noProof/>
        </w:rPr>
        <w:br/>
        <w:t>[Accessed 10 October 2025].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Goodall, D. J., 2021. </w:t>
      </w:r>
      <w:r>
        <w:rPr>
          <w:i/>
          <w:iCs/>
          <w:noProof/>
        </w:rPr>
        <w:t xml:space="preserve">Jane Goodall's message of hope http://bit.ly/20gXwJT </w:t>
      </w:r>
      <w:r>
        <w:rPr>
          <w:noProof/>
        </w:rPr>
        <w:t>[Interview] (10 august 2021).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Goodall, J., 2019. </w:t>
      </w:r>
      <w:r>
        <w:rPr>
          <w:i/>
          <w:iCs/>
          <w:noProof/>
        </w:rPr>
        <w:t xml:space="preserve">Hope and inspiration.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https://janegoodall.ca/hope-inspiration/hopecast/</w:t>
      </w:r>
      <w:r>
        <w:rPr>
          <w:noProof/>
        </w:rPr>
        <w:br/>
        <w:t>[Accessed 10 October 2025].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Goodall, J., 2021. </w:t>
      </w:r>
      <w:r>
        <w:rPr>
          <w:i/>
          <w:iCs/>
          <w:noProof/>
        </w:rPr>
        <w:t xml:space="preserve">Jane Goodall: Living a Life of Purpose | 2021 Templeton Prize </w:t>
      </w:r>
      <w:r>
        <w:rPr>
          <w:noProof/>
        </w:rPr>
        <w:t>[Interview] (10 november 2021).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Goodall, J., 2021. </w:t>
      </w:r>
      <w:r>
        <w:rPr>
          <w:i/>
          <w:iCs/>
          <w:noProof/>
        </w:rPr>
        <w:t xml:space="preserve">Naturalist Jane Goodall </w:t>
      </w:r>
      <w:r>
        <w:rPr>
          <w:noProof/>
        </w:rPr>
        <w:t>[Interview] (10 August 2021).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Goodall, J., 2025. </w:t>
      </w:r>
      <w:r>
        <w:rPr>
          <w:i/>
          <w:iCs/>
          <w:noProof/>
        </w:rPr>
        <w:t xml:space="preserve">Dr. Jane Goodall’s Final Message To The World | Famous Last Words. </w:t>
      </w:r>
      <w:r>
        <w:rPr>
          <w:noProof/>
        </w:rPr>
        <w:t xml:space="preserve">[Online] </w:t>
      </w:r>
      <w:r>
        <w:rPr>
          <w:noProof/>
        </w:rPr>
        <w:br/>
        <w:t>[Accessed 11 October 2025].</w:t>
      </w:r>
    </w:p>
    <w:p w:rsidR="0003783A" w:rsidRDefault="0003783A" w:rsidP="0003783A">
      <w:pPr>
        <w:pStyle w:val="Bibliography"/>
        <w:rPr>
          <w:noProof/>
        </w:rPr>
      </w:pPr>
      <w:r>
        <w:rPr>
          <w:i/>
          <w:iCs/>
          <w:noProof/>
        </w:rPr>
        <w:t xml:space="preserve">Jane. </w:t>
      </w:r>
      <w:r>
        <w:rPr>
          <w:noProof/>
        </w:rPr>
        <w:t>2017. [Film] Directed by Brertt Morgan. s.l.: s.n.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Karbo, k., 2019. </w:t>
      </w:r>
      <w:r>
        <w:rPr>
          <w:i/>
          <w:iCs/>
          <w:noProof/>
        </w:rPr>
        <w:t xml:space="preserve">Jane Goodall, how a woman redifined mankind.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https://www.nationalgeographic.com</w:t>
      </w:r>
      <w:r>
        <w:rPr>
          <w:noProof/>
        </w:rPr>
        <w:br/>
        <w:t>[Accessed 10 October 2025].</w:t>
      </w:r>
    </w:p>
    <w:p w:rsidR="0003783A" w:rsidRDefault="0003783A" w:rsidP="0003783A">
      <w:pPr>
        <w:pStyle w:val="Bibliography"/>
        <w:rPr>
          <w:noProof/>
        </w:rPr>
      </w:pPr>
      <w:r>
        <w:rPr>
          <w:i/>
          <w:iCs/>
          <w:noProof/>
        </w:rPr>
        <w:t xml:space="preserve">Miss Goodall and the Wild Chimpanzees (1965) (1988 Edited Version). </w:t>
      </w:r>
      <w:r>
        <w:rPr>
          <w:noProof/>
        </w:rPr>
        <w:t>1960 (edited 1988). [Film] Directed by Marshall Faum. s.l.: s.n.</w:t>
      </w:r>
    </w:p>
    <w:p w:rsidR="0003783A" w:rsidRDefault="0003783A" w:rsidP="0003783A">
      <w:pPr>
        <w:pStyle w:val="Bibliography"/>
        <w:rPr>
          <w:noProof/>
        </w:rPr>
      </w:pPr>
      <w:r>
        <w:rPr>
          <w:i/>
          <w:iCs/>
          <w:noProof/>
        </w:rPr>
        <w:t xml:space="preserve">Reasons for Hope. </w:t>
      </w:r>
      <w:r>
        <w:rPr>
          <w:noProof/>
        </w:rPr>
        <w:t>2023. [Film] Directed by David Likley. s.l.: s.n.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TIME, K. J. f., 2019. </w:t>
      </w:r>
      <w:r>
        <w:rPr>
          <w:i/>
          <w:iCs/>
          <w:noProof/>
        </w:rPr>
        <w:t xml:space="preserve">The Storytelling Genius of Jane Goodall and Why Intellectual Arguments Don’t Change Behavior.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https://time.com/6104703/the-storytelling-genius-of-jane-goodall-and-why-intellectual-arguments-dont-change-behavior/</w:t>
      </w:r>
      <w:r>
        <w:rPr>
          <w:noProof/>
        </w:rPr>
        <w:br/>
        <w:t>[Accessed 10 Ocvtober 2025].</w:t>
      </w:r>
    </w:p>
    <w:p w:rsidR="0003783A" w:rsidRDefault="0003783A" w:rsidP="0003783A">
      <w:pPr>
        <w:pStyle w:val="Bibliography"/>
        <w:rPr>
          <w:noProof/>
        </w:rPr>
      </w:pPr>
      <w:r>
        <w:rPr>
          <w:noProof/>
        </w:rPr>
        <w:t xml:space="preserve">unspecified, 2025. </w:t>
      </w:r>
      <w:r>
        <w:rPr>
          <w:i/>
          <w:iCs/>
          <w:noProof/>
        </w:rPr>
        <w:t xml:space="preserve">Rembering Dr Jane Goodall.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https://janegoodall.org</w:t>
      </w:r>
      <w:r>
        <w:rPr>
          <w:noProof/>
        </w:rPr>
        <w:br/>
        <w:t>[Accessed 10 October 2025].</w:t>
      </w:r>
    </w:p>
    <w:p w:rsidR="00C964F9" w:rsidRDefault="00C964F9" w:rsidP="0003783A">
      <w:pPr>
        <w:pStyle w:val="FootnoteText"/>
      </w:pPr>
      <w:r>
        <w:fldChar w:fldCharType="end"/>
      </w:r>
    </w:p>
    <w:p w:rsidR="00C964F9" w:rsidRDefault="00F216B6" w:rsidP="00C964F9">
      <w:pPr>
        <w:pStyle w:val="FootnoteText"/>
      </w:pPr>
      <w:sdt>
        <w:sdtPr>
          <w:id w:val="1075703801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Jan22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(Abrahms, 2022)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1949300292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Van25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(Boris, 2025)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1197694454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Van25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(Boris, 2025)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960799879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DrJ21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(Goodall, 2021)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2027284642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Jan25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(Goodall, 2025)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298462645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Jan211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(Goodall, 2021)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244657292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Jan21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(Goodall, 2021)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1943717911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Kar19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(Karbo, 2019)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2051567053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Dav23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(Reasons for Hope , 2023)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1212963972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Bre17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(Jane, 2017)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1035241406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Kri19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(TIME, 2019)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480314356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Kri19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(TIME, 2019)</w:t>
          </w:r>
          <w:r w:rsidR="00C964F9">
            <w:fldChar w:fldCharType="end"/>
          </w:r>
        </w:sdtContent>
      </w:sdt>
    </w:p>
    <w:p w:rsidR="00C964F9" w:rsidRDefault="00F216B6" w:rsidP="00C964F9">
      <w:pPr>
        <w:pStyle w:val="FootnoteText"/>
      </w:pPr>
      <w:sdt>
        <w:sdtPr>
          <w:id w:val="-867672481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Kri19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(TIME, 2019)</w:t>
          </w:r>
          <w:r w:rsidR="00C964F9">
            <w:fldChar w:fldCharType="end"/>
          </w:r>
        </w:sdtContent>
      </w:sdt>
    </w:p>
    <w:p w:rsidR="00687DEE" w:rsidRDefault="00F216B6" w:rsidP="00C964F9">
      <w:pPr>
        <w:pStyle w:val="EndnoteText"/>
      </w:pPr>
      <w:sdt>
        <w:sdtPr>
          <w:id w:val="-1316327452"/>
          <w:citation/>
        </w:sdtPr>
        <w:sdtEndPr/>
        <w:sdtContent>
          <w:r w:rsidR="00C964F9">
            <w:fldChar w:fldCharType="begin"/>
          </w:r>
          <w:r w:rsidR="00C964F9">
            <w:instrText xml:space="preserve"> CITATION uns25 \l 2057 </w:instrText>
          </w:r>
          <w:r w:rsidR="00C964F9">
            <w:fldChar w:fldCharType="separate"/>
          </w:r>
          <w:r w:rsidR="0003783A" w:rsidRPr="0003783A">
            <w:rPr>
              <w:noProof/>
            </w:rPr>
            <w:t>(unspecified, 2025)</w:t>
          </w:r>
          <w:r w:rsidR="00C964F9">
            <w:fldChar w:fldCharType="end"/>
          </w:r>
        </w:sdtContent>
      </w:sdt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216B6" w:rsidRDefault="00F216B6" w:rsidP="00323E62">
      <w:pPr>
        <w:spacing w:after="0" w:line="240" w:lineRule="auto"/>
      </w:pPr>
      <w:r>
        <w:separator/>
      </w:r>
    </w:p>
  </w:footnote>
  <w:footnote w:type="continuationSeparator" w:id="0">
    <w:p w:rsidR="00F216B6" w:rsidRDefault="00F216B6" w:rsidP="00323E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3E62" w:rsidRDefault="00323E62">
    <w:pPr>
      <w:pStyle w:val="Header"/>
    </w:pPr>
    <w:r>
      <w:t>Alison Evans Student no 2512193</w:t>
    </w:r>
  </w:p>
  <w:p w:rsidR="00323E62" w:rsidRDefault="00323E6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23E62"/>
    <w:rsid w:val="0003783A"/>
    <w:rsid w:val="00156F8D"/>
    <w:rsid w:val="00172144"/>
    <w:rsid w:val="00297175"/>
    <w:rsid w:val="00323E62"/>
    <w:rsid w:val="003639F9"/>
    <w:rsid w:val="003F1D07"/>
    <w:rsid w:val="004B626C"/>
    <w:rsid w:val="00573FB2"/>
    <w:rsid w:val="005C40DD"/>
    <w:rsid w:val="005E2F93"/>
    <w:rsid w:val="00687DEE"/>
    <w:rsid w:val="00715B94"/>
    <w:rsid w:val="00715D39"/>
    <w:rsid w:val="00797FE6"/>
    <w:rsid w:val="00870ACB"/>
    <w:rsid w:val="008B0C5D"/>
    <w:rsid w:val="008C6E77"/>
    <w:rsid w:val="008D0F2A"/>
    <w:rsid w:val="00901AC2"/>
    <w:rsid w:val="00956098"/>
    <w:rsid w:val="009621C6"/>
    <w:rsid w:val="009867CA"/>
    <w:rsid w:val="009D1504"/>
    <w:rsid w:val="00A80D67"/>
    <w:rsid w:val="00AC316A"/>
    <w:rsid w:val="00C403DF"/>
    <w:rsid w:val="00C964F9"/>
    <w:rsid w:val="00D869F5"/>
    <w:rsid w:val="00DA3C95"/>
    <w:rsid w:val="00DD519B"/>
    <w:rsid w:val="00DE129D"/>
    <w:rsid w:val="00E04836"/>
    <w:rsid w:val="00E264B4"/>
    <w:rsid w:val="00E4686B"/>
    <w:rsid w:val="00E624EA"/>
    <w:rsid w:val="00EF0840"/>
    <w:rsid w:val="00F216B6"/>
    <w:rsid w:val="00F321E1"/>
    <w:rsid w:val="00F34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23E62"/>
  </w:style>
  <w:style w:type="paragraph" w:styleId="Heading1">
    <w:name w:val="heading 1"/>
    <w:basedOn w:val="Normal"/>
    <w:next w:val="Normal"/>
    <w:link w:val="Heading1Char"/>
    <w:uiPriority w:val="9"/>
    <w:qFormat/>
    <w:rsid w:val="0029717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23E6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23E6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3E6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3E6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23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E62"/>
  </w:style>
  <w:style w:type="paragraph" w:styleId="Footer">
    <w:name w:val="footer"/>
    <w:basedOn w:val="Normal"/>
    <w:link w:val="FooterChar"/>
    <w:uiPriority w:val="99"/>
    <w:unhideWhenUsed/>
    <w:rsid w:val="00323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E62"/>
  </w:style>
  <w:style w:type="paragraph" w:styleId="Bibliography">
    <w:name w:val="Bibliography"/>
    <w:basedOn w:val="Normal"/>
    <w:next w:val="Normal"/>
    <w:uiPriority w:val="37"/>
    <w:unhideWhenUsed/>
    <w:rsid w:val="00297175"/>
  </w:style>
  <w:style w:type="character" w:customStyle="1" w:styleId="Heading1Char">
    <w:name w:val="Heading 1 Char"/>
    <w:basedOn w:val="DefaultParagraphFont"/>
    <w:link w:val="Heading1"/>
    <w:uiPriority w:val="9"/>
    <w:rsid w:val="0029717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C40D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C40D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C40D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F1D0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F1D0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F1D07"/>
    <w:rPr>
      <w:vertAlign w:val="superscript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23E62"/>
  </w:style>
  <w:style w:type="paragraph" w:styleId="Heading1">
    <w:name w:val="heading 1"/>
    <w:basedOn w:val="Normal"/>
    <w:next w:val="Normal"/>
    <w:link w:val="Heading1Char"/>
    <w:uiPriority w:val="9"/>
    <w:qFormat/>
    <w:rsid w:val="0029717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23E6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23E6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3E6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3E6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23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E62"/>
  </w:style>
  <w:style w:type="paragraph" w:styleId="Footer">
    <w:name w:val="footer"/>
    <w:basedOn w:val="Normal"/>
    <w:link w:val="FooterChar"/>
    <w:uiPriority w:val="99"/>
    <w:unhideWhenUsed/>
    <w:rsid w:val="00323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E62"/>
  </w:style>
  <w:style w:type="paragraph" w:styleId="Bibliography">
    <w:name w:val="Bibliography"/>
    <w:basedOn w:val="Normal"/>
    <w:next w:val="Normal"/>
    <w:uiPriority w:val="37"/>
    <w:unhideWhenUsed/>
    <w:rsid w:val="00297175"/>
  </w:style>
  <w:style w:type="character" w:customStyle="1" w:styleId="Heading1Char">
    <w:name w:val="Heading 1 Char"/>
    <w:basedOn w:val="DefaultParagraphFont"/>
    <w:link w:val="Heading1"/>
    <w:uiPriority w:val="9"/>
    <w:rsid w:val="0029717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C40D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C40D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C40D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F1D0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F1D0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F1D0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Kar19</b:Tag>
    <b:SourceType>DocumentFromInternetSite</b:SourceType>
    <b:Guid>{7F86F514-A25B-42A4-940F-1F4A048D88DF}</b:Guid>
    <b:Title>Jane Goodall, how a woman redifined mankind</b:Title>
    <b:InternetSiteTitle>ational Geographic</b:InternetSiteTitle>
    <b:Year>2019</b:Year>
    <b:Month>January</b:Month>
    <b:Day>18</b:Day>
    <b:YearAccessed>2025</b:YearAccessed>
    <b:MonthAccessed>October</b:MonthAccessed>
    <b:DayAccessed>10</b:DayAccessed>
    <b:URL>https://www.nationalgeographic.com</b:URL>
    <b:Author>
      <b:Author>
        <b:NameList>
          <b:Person>
            <b:Last>Karbo</b:Last>
            <b:First>karen</b:First>
          </b:Person>
        </b:NameList>
      </b:Author>
    </b:Author>
    <b:JournalName>National Geographic</b:JournalName>
    <b:PeriodicalTitle>National Geogrphic</b:PeriodicalTitle>
    <b:RefOrder>1</b:RefOrder>
  </b:Source>
  <b:Source>
    <b:Tag>Bre17</b:Tag>
    <b:SourceType>Film</b:SourceType>
    <b:Guid>{D22B05B9-6D40-4853-A55E-12291BEC971C}</b:Guid>
    <b:Title>Jane</b:Title>
    <b:Year>2017</b:Year>
    <b:Author>
      <b:Director>
        <b:NameList>
          <b:Person>
            <b:Last>Morgan</b:Last>
            <b:First>Brertt</b:First>
          </b:Person>
        </b:NameList>
      </b:Director>
    </b:Author>
    <b:RefOrder>2</b:RefOrder>
  </b:Source>
  <b:Source>
    <b:Tag>Dav23</b:Tag>
    <b:SourceType>Film</b:SourceType>
    <b:Guid>{6A6B542B-2E53-4975-AC3C-F4C739521889}</b:Guid>
    <b:Title>Reasons for Hope </b:Title>
    <b:Author>
      <b:Director>
        <b:NameList>
          <b:Person>
            <b:Last>Likley</b:Last>
            <b:First>David</b:First>
          </b:Person>
        </b:NameList>
      </b:Director>
    </b:Author>
    <b:Year>2023</b:Year>
    <b:RefOrder>8</b:RefOrder>
  </b:Source>
  <b:Source>
    <b:Tag>uns25</b:Tag>
    <b:SourceType>DocumentFromInternetSite</b:SourceType>
    <b:Guid>{7CD364A5-FD56-4275-B8DD-6CF78BF50D4C}</b:Guid>
    <b:Title>Rembering Dr Jane Goodall</b:Title>
    <b:Year>2025</b:Year>
    <b:InternetSiteTitle>Jane Goodall Institute USA</b:InternetSiteTitle>
    <b:Month>october</b:Month>
    <b:Day>3</b:Day>
    <b:YearAccessed>2025</b:YearAccessed>
    <b:MonthAccessed>October</b:MonthAccessed>
    <b:DayAccessed>10</b:DayAccessed>
    <b:URL>https://janegoodall.org</b:URL>
    <b:Author>
      <b:Author>
        <b:NameList>
          <b:Person>
            <b:Last>unspecified</b:Last>
          </b:Person>
        </b:NameList>
      </b:Author>
    </b:Author>
    <b:RefOrder>15</b:RefOrder>
  </b:Source>
  <b:Source>
    <b:Tag>Kri19</b:Tag>
    <b:SourceType>DocumentFromInternetSite</b:SourceType>
    <b:Guid>{0DD3EA16-A395-4955-9E62-4E5221F31D7A}</b:Guid>
    <b:Author>
      <b:Author>
        <b:NameList>
          <b:Person>
            <b:Last>TIME</b:Last>
            <b:First>Krisanne</b:First>
            <b:Middle>Johnson for</b:Middle>
          </b:Person>
        </b:NameList>
      </b:Author>
    </b:Author>
    <b:Title>The Storytelling Genius of Jane Goodall and Why Intellectual Arguments Don’t Change Behavior</b:Title>
    <b:InternetSiteTitle>TIME</b:InternetSiteTitle>
    <b:Year>2019</b:Year>
    <b:Month>April</b:Month>
    <b:Day>23</b:Day>
    <b:YearAccessed>2025</b:YearAccessed>
    <b:MonthAccessed>Ocvtober</b:MonthAccessed>
    <b:DayAccessed>10</b:DayAccessed>
    <b:URL>https://time.com/6104703/the-storytelling-genius-of-jane-goodall-and-why-intellectual-arguments-dont-change-behavior/</b:URL>
    <b:RefOrder>5</b:RefOrder>
  </b:Source>
  <b:Source>
    <b:Tag>Jan19</b:Tag>
    <b:SourceType>InternetSite</b:SourceType>
    <b:Guid>{C1D277AE-8BAB-481D-A754-EE42A49052E9}</b:Guid>
    <b:Title>Hope and inspiration </b:Title>
    <b:InternetSiteTitle>Jane Goodalls Hopesact</b:InternetSiteTitle>
    <b:Year>2019</b:Year>
    <b:Month>April</b:Month>
    <b:Day>24</b:Day>
    <b:YearAccessed>2025</b:YearAccessed>
    <b:MonthAccessed>October</b:MonthAccessed>
    <b:DayAccessed>10</b:DayAccessed>
    <b:URL>https://janegoodall.ca/hope-inspiration/hopecast/</b:URL>
    <b:Author>
      <b:Author>
        <b:NameList>
          <b:Person>
            <b:Last>Goodall</b:Last>
            <b:First>Jane</b:First>
          </b:Person>
        </b:NameList>
      </b:Author>
    </b:Author>
    <b:RefOrder>6</b:RefOrder>
  </b:Source>
  <b:Source>
    <b:Tag>Van25</b:Tag>
    <b:SourceType>InternetSite</b:SourceType>
    <b:Guid>{DB4DFF25-93CF-444A-8389-167C8EDECA28}</b:Guid>
    <b:Author>
      <b:Author>
        <b:NameList>
          <b:Person>
            <b:Last>Boris</b:Last>
            <b:First>Vanessa</b:First>
          </b:Person>
        </b:NameList>
      </b:Author>
    </b:Author>
    <b:Title>What Makes Storytelling So Effective For Learning?</b:Title>
    <b:InternetSiteTitle>Harvard Business</b:InternetSiteTitle>
    <b:Year>2025</b:Year>
    <b:Month>April</b:Month>
    <b:Day>10</b:Day>
    <b:YearAccessed>2025</b:YearAccessed>
    <b:MonthAccessed>October</b:MonthAccessed>
    <b:DayAccessed>10</b:DayAccessed>
    <b:URL>https://www.harvardbusiness.org/insight/what-makes-storytelling-so-effective-for-learning/</b:URL>
    <b:RefOrder>11</b:RefOrder>
  </b:Source>
  <b:Source>
    <b:Tag>Mar88</b:Tag>
    <b:SourceType>Film</b:SourceType>
    <b:Guid>{CA7236FA-45CB-4560-908F-67ED301B842F}</b:Guid>
    <b:Title>Miss Goodall and the Wild Chimpanzees (1965) (1988 Edited Version)</b:Title>
    <b:InternetSiteTitle>You tube </b:InternetSiteTitle>
    <b:Year>1960 (edited 1988)</b:Year>
    <b:Month>July</b:Month>
    <b:Day>1</b:Day>
    <b:YearAccessed>2025</b:YearAccessed>
    <b:MonthAccessed>October </b:MonthAccessed>
    <b:DayAccessed>10</b:DayAccessed>
    <b:URL>https://www.youtube.com/watch?v=s2U6d_2ghIc</b:URL>
    <b:Author>
      <b:Director>
        <b:NameList>
          <b:Person>
            <b:Last>Faum</b:Last>
            <b:First>Marshall</b:First>
          </b:Person>
        </b:NameList>
      </b:Director>
    </b:Author>
    <b:RefOrder>7</b:RefOrder>
  </b:Source>
  <b:Source>
    <b:Tag>DrJ21</b:Tag>
    <b:SourceType>Interview</b:SourceType>
    <b:Guid>{33F46802-96CF-447D-B20E-DF9034190EF8}</b:Guid>
    <b:Title>Jane Goodall's message of hope  http://bit.ly/20gXwJT</b:Title>
    <b:Year>2021</b:Year>
    <b:Author>
      <b:Interviewee>
        <b:NameList>
          <b:Person>
            <b:Last>Goodall</b:Last>
            <b:First>Dr</b:First>
            <b:Middle>Jane</b:Middle>
          </b:Person>
        </b:NameList>
      </b:Interviewee>
      <b:Interviewer>
        <b:NameList>
          <b:Person>
            <b:Last>Doane</b:Last>
            <b:First>Seth</b:First>
          </b:Person>
        </b:NameList>
      </b:Interviewer>
    </b:Author>
    <b:Month>august</b:Month>
    <b:Day>10</b:Day>
    <b:RefOrder>12</b:RefOrder>
  </b:Source>
  <b:Source>
    <b:Tag>Jan25</b:Tag>
    <b:SourceType>InternetSite</b:SourceType>
    <b:Guid>{DCD31177-C362-4196-931C-F6452FC4F6CC}</b:Guid>
    <b:Title>Dr. Jane Goodall’s Final Message To The World | Famous Last Words </b:Title>
    <b:Year>2025</b:Year>
    <b:Month>October</b:Month>
    <b:Day>7</b:Day>
    <b:Author>
      <b:Author>
        <b:NameList>
          <b:Person>
            <b:Last>Goodall</b:Last>
            <b:First>Jane</b:First>
          </b:Person>
        </b:NameList>
      </b:Author>
    </b:Author>
    <b:InternetSiteTitle>Netflix</b:InternetSiteTitle>
    <b:YearAccessed>2025</b:YearAccessed>
    <b:MonthAccessed>October</b:MonthAccessed>
    <b:DayAccessed>11</b:DayAccessed>
    <b:RefOrder>14</b:RefOrder>
  </b:Source>
  <b:Source>
    <b:Tag>Jan21</b:Tag>
    <b:SourceType>Interview</b:SourceType>
    <b:Guid>{28C13361-97A7-41A2-9B7C-5E0FB0C1AE37}</b:Guid>
    <b:Title>Naturalist Jane Goodall</b:Title>
    <b:Year>2021</b:Year>
    <b:Month>August</b:Month>
    <b:Day>10</b:Day>
    <b:Author>
      <b:Interviewee>
        <b:NameList>
          <b:Person>
            <b:Last>Goodall</b:Last>
            <b:First>Jane</b:First>
          </b:Person>
        </b:NameList>
      </b:Interviewee>
      <b:Interviewer>
        <b:NameList>
          <b:Person>
            <b:Last>Doane</b:Last>
            <b:First>Seth</b:First>
          </b:Person>
        </b:NameList>
      </b:Interviewer>
    </b:Author>
    <b:RefOrder>4</b:RefOrder>
  </b:Source>
  <b:Source>
    <b:Tag>Jan211</b:Tag>
    <b:SourceType>Interview</b:SourceType>
    <b:Guid>{634C379E-8CC5-495A-B21C-A9FB398F4C3E}</b:Guid>
    <b:Author>
      <b:Interviewee>
        <b:NameList>
          <b:Person>
            <b:Last>Goodall</b:Last>
            <b:First>Jane</b:First>
          </b:Person>
        </b:NameList>
      </b:Interviewee>
      <b:Interviewer>
        <b:NameList>
          <b:Person>
            <b:Last>https://www.templetonprize.org/2021</b:Last>
          </b:Person>
        </b:NameList>
      </b:Interviewer>
    </b:Author>
    <b:Title>Jane Goodall: Living a Life of Purpose | 2021 Templeton Prize</b:Title>
    <b:Year>2021</b:Year>
    <b:Month>november</b:Month>
    <b:Day>10</b:Day>
    <b:RefOrder>3</b:RefOrder>
  </b:Source>
  <b:Source>
    <b:Tag>Jan22</b:Tag>
    <b:SourceType>BookSection</b:SourceType>
    <b:Guid>{07CABF2F-FC24-44D9-945E-A8286B773D06}</b:Guid>
    <b:Title>The Book of Hope: A Survival Guide for an Endangered Planet: 1 (Global Icons Series, 1)</b:Title>
    <b:Year>2022</b:Year>
    <b:Author>
      <b:Author>
        <b:NameList>
          <b:Person>
            <b:Last>Abrahms</b:Last>
            <b:First>Jane</b:First>
            <b:Middle>Goodall Douglas</b:Middle>
          </b:Person>
        </b:NameList>
      </b:Author>
      <b:BookAuthor>
        <b:NameList>
          <b:Person>
            <b:Last>Abrahms</b:Last>
            <b:First>Jane</b:First>
            <b:Middle>Goodall Douglas</b:Middle>
          </b:Person>
        </b:NameList>
      </b:BookAuthor>
    </b:Author>
    <b:BookTitle> Book of Hope: A Survival Guide for an Endangered Planet: 1 (Global Icons Series, 1)</b:BookTitle>
    <b:City>London </b:City>
    <b:Publisher>Peguin random house UK</b:Publisher>
    <b:RefOrder>13</b:RefOrder>
  </b:Source>
  <b:Source>
    <b:Tag>VIN</b:Tag>
    <b:SourceType>JournalArticle</b:SourceType>
    <b:Guid>{BD26A15D-7F3B-4A7D-81D1-F5D7FCAECC5D}</b:Guid>
    <b:Author>
      <b:Author>
        <b:NameList>
          <b:Person>
            <b:Last>SUKUMARAN</b:Last>
            <b:First>VINESH</b:First>
          </b:Person>
        </b:NameList>
      </b:Author>
    </b:Author>
    <b:RefOrder>9</b:RefOrder>
  </b:Source>
  <b:Source>
    <b:Tag>Suk17</b:Tag>
    <b:SourceType>DocumentFromInternetSite</b:SourceType>
    <b:Guid>{0D9FC757-F386-4081-941F-4E40F77C1DEB}</b:Guid>
    <b:Author>
      <b:Author>
        <b:NameList>
          <b:Person>
            <b:Last>Sukumaran</b:Last>
            <b:First>Vinesh</b:First>
          </b:Person>
        </b:NameList>
      </b:Author>
    </b:Author>
    <b:Title>Article in the Mindscape Section of the September 2017 Issue of Stay fit Magazine </b:Title>
    <b:JournalName>Stayfit Magazine </b:JournalName>
    <b:Year>2017</b:Year>
    <b:Month>september</b:Month>
    <b:Day>2</b:Day>
    <b:YearAccessed>2025</b:YearAccessed>
    <b:MonthAccessed>October</b:MonthAccessed>
    <b:DayAccessed>11</b:DayAccessed>
    <b:URL>https://psychologyofhumanbehaviour.wordpress.com/2017/10/27/the-ripple-effect/</b:URL>
    <b:RefOrder>10</b:RefOrder>
  </b:Source>
</b:Sources>
</file>

<file path=customXml/itemProps1.xml><?xml version="1.0" encoding="utf-8"?>
<ds:datastoreItem xmlns:ds="http://schemas.openxmlformats.org/officeDocument/2006/customXml" ds:itemID="{239E0D3B-9848-4731-898F-5F7D85C9A0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894</Words>
  <Characters>5101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Alison</dc:creator>
  <cp:lastModifiedBy>Alison</cp:lastModifiedBy>
  <cp:revision>2</cp:revision>
  <dcterms:created xsi:type="dcterms:W3CDTF">2025-10-12T09:59:00Z</dcterms:created>
  <dcterms:modified xsi:type="dcterms:W3CDTF">2025-10-12T09:59:00Z</dcterms:modified>
</cp:coreProperties>
</file>