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3A547" w14:textId="77777777" w:rsidR="00047B01" w:rsidRDefault="00047B01" w:rsidP="00031F35">
      <w:pPr>
        <w:spacing w:line="360" w:lineRule="auto"/>
        <w:ind w:left="720"/>
        <w:jc w:val="center"/>
        <w:rPr>
          <w:b/>
          <w:bCs/>
          <w:lang w:val="en-US"/>
        </w:rPr>
      </w:pPr>
    </w:p>
    <w:p w14:paraId="1C32FDEA" w14:textId="77777777" w:rsidR="00047B01" w:rsidRDefault="00047B01" w:rsidP="00031F35">
      <w:pPr>
        <w:spacing w:line="360" w:lineRule="auto"/>
        <w:ind w:left="720"/>
        <w:jc w:val="center"/>
        <w:rPr>
          <w:b/>
          <w:bCs/>
          <w:lang w:val="en-US"/>
        </w:rPr>
      </w:pPr>
    </w:p>
    <w:p w14:paraId="22D2ACA3" w14:textId="77777777" w:rsidR="00047B01" w:rsidRDefault="00047B01" w:rsidP="00031F35">
      <w:pPr>
        <w:spacing w:line="360" w:lineRule="auto"/>
        <w:ind w:left="720"/>
        <w:jc w:val="center"/>
        <w:rPr>
          <w:b/>
          <w:bCs/>
          <w:lang w:val="en-US"/>
        </w:rPr>
      </w:pPr>
    </w:p>
    <w:p w14:paraId="31FF1EFD" w14:textId="77777777" w:rsidR="00047B01" w:rsidRDefault="00047B01" w:rsidP="00031F35">
      <w:pPr>
        <w:spacing w:line="360" w:lineRule="auto"/>
        <w:ind w:left="720"/>
        <w:jc w:val="center"/>
        <w:rPr>
          <w:b/>
          <w:bCs/>
          <w:lang w:val="en-US"/>
        </w:rPr>
      </w:pPr>
    </w:p>
    <w:p w14:paraId="7DC82D0B" w14:textId="77777777" w:rsidR="00047B01" w:rsidRDefault="00047B01" w:rsidP="00031F35">
      <w:pPr>
        <w:spacing w:line="360" w:lineRule="auto"/>
        <w:ind w:left="720"/>
        <w:jc w:val="center"/>
        <w:rPr>
          <w:b/>
          <w:bCs/>
          <w:lang w:val="en-US"/>
        </w:rPr>
      </w:pPr>
    </w:p>
    <w:p w14:paraId="32B8FA80" w14:textId="77777777" w:rsidR="00047B01" w:rsidRPr="00031F35" w:rsidRDefault="00047B01" w:rsidP="00941E9B">
      <w:pPr>
        <w:spacing w:line="360" w:lineRule="auto"/>
        <w:jc w:val="center"/>
        <w:rPr>
          <w:b/>
          <w:bCs/>
          <w:sz w:val="36"/>
          <w:szCs w:val="36"/>
          <w:u w:val="single"/>
          <w:lang w:val="en-US"/>
        </w:rPr>
      </w:pPr>
    </w:p>
    <w:p w14:paraId="1E11F077" w14:textId="7FE3E1B6" w:rsidR="00990608" w:rsidRPr="00031F35" w:rsidRDefault="00990608" w:rsidP="00941E9B">
      <w:pPr>
        <w:spacing w:line="360" w:lineRule="auto"/>
        <w:ind w:left="720"/>
        <w:jc w:val="center"/>
        <w:rPr>
          <w:b/>
          <w:bCs/>
          <w:sz w:val="36"/>
          <w:szCs w:val="36"/>
          <w:u w:val="single"/>
          <w:lang w:val="en-US"/>
        </w:rPr>
      </w:pPr>
      <w:r w:rsidRPr="00031F35">
        <w:rPr>
          <w:b/>
          <w:bCs/>
          <w:sz w:val="36"/>
          <w:szCs w:val="36"/>
          <w:u w:val="single"/>
          <w:lang w:val="en-US"/>
        </w:rPr>
        <w:t xml:space="preserve">How a school develops one aspect of its SDP: a report that critically reflects on the actions, </w:t>
      </w:r>
      <w:proofErr w:type="gramStart"/>
      <w:r w:rsidRPr="00031F35">
        <w:rPr>
          <w:b/>
          <w:bCs/>
          <w:sz w:val="36"/>
          <w:szCs w:val="36"/>
          <w:u w:val="single"/>
          <w:lang w:val="en-US"/>
        </w:rPr>
        <w:t>impact</w:t>
      </w:r>
      <w:proofErr w:type="gramEnd"/>
      <w:r w:rsidRPr="00031F35">
        <w:rPr>
          <w:b/>
          <w:bCs/>
          <w:sz w:val="36"/>
          <w:szCs w:val="36"/>
          <w:u w:val="single"/>
          <w:lang w:val="en-US"/>
        </w:rPr>
        <w:t xml:space="preserve"> and evidence base</w:t>
      </w:r>
      <w:r w:rsidR="00941E9B">
        <w:rPr>
          <w:b/>
          <w:bCs/>
          <w:sz w:val="36"/>
          <w:szCs w:val="36"/>
          <w:u w:val="single"/>
          <w:lang w:val="en-US"/>
        </w:rPr>
        <w:t>.</w:t>
      </w:r>
    </w:p>
    <w:p w14:paraId="5614FC54" w14:textId="77777777" w:rsidR="00491351" w:rsidRDefault="00491351" w:rsidP="00941E9B">
      <w:pPr>
        <w:spacing w:line="360" w:lineRule="auto"/>
        <w:jc w:val="center"/>
      </w:pPr>
    </w:p>
    <w:p w14:paraId="0E898E92" w14:textId="77777777" w:rsidR="00990608" w:rsidRDefault="00990608" w:rsidP="00941E9B">
      <w:pPr>
        <w:spacing w:line="360" w:lineRule="auto"/>
        <w:jc w:val="center"/>
      </w:pPr>
    </w:p>
    <w:p w14:paraId="29F93FD5" w14:textId="77777777" w:rsidR="00047B01" w:rsidRDefault="00047B01" w:rsidP="00941E9B">
      <w:pPr>
        <w:spacing w:line="360" w:lineRule="auto"/>
        <w:jc w:val="center"/>
        <w:rPr>
          <w:b/>
          <w:bCs/>
        </w:rPr>
      </w:pPr>
    </w:p>
    <w:p w14:paraId="15DB1FE7" w14:textId="77777777" w:rsidR="00047B01" w:rsidRDefault="00047B01" w:rsidP="00941E9B">
      <w:pPr>
        <w:spacing w:line="360" w:lineRule="auto"/>
        <w:jc w:val="center"/>
        <w:rPr>
          <w:b/>
          <w:bCs/>
        </w:rPr>
      </w:pPr>
    </w:p>
    <w:p w14:paraId="12042F92" w14:textId="2B58982F" w:rsidR="00047B01" w:rsidRPr="00BF6547" w:rsidRDefault="00BF6547" w:rsidP="00941E9B">
      <w:pPr>
        <w:spacing w:line="360" w:lineRule="auto"/>
        <w:jc w:val="center"/>
        <w:rPr>
          <w:b/>
          <w:bCs/>
          <w:sz w:val="28"/>
          <w:szCs w:val="28"/>
        </w:rPr>
      </w:pPr>
      <w:r w:rsidRPr="00BF6547">
        <w:rPr>
          <w:b/>
          <w:bCs/>
          <w:sz w:val="28"/>
          <w:szCs w:val="28"/>
        </w:rPr>
        <w:t>Word Count: 2</w:t>
      </w:r>
      <w:r w:rsidR="00E61C64">
        <w:rPr>
          <w:b/>
          <w:bCs/>
          <w:sz w:val="28"/>
          <w:szCs w:val="28"/>
        </w:rPr>
        <w:t>,</w:t>
      </w:r>
      <w:r w:rsidR="00CD1363">
        <w:rPr>
          <w:b/>
          <w:bCs/>
          <w:sz w:val="28"/>
          <w:szCs w:val="28"/>
        </w:rPr>
        <w:t>702</w:t>
      </w:r>
    </w:p>
    <w:p w14:paraId="6BC9AC5C" w14:textId="77777777" w:rsidR="00047B01" w:rsidRDefault="00047B01" w:rsidP="00031F35">
      <w:pPr>
        <w:spacing w:line="360" w:lineRule="auto"/>
        <w:jc w:val="center"/>
        <w:rPr>
          <w:b/>
          <w:bCs/>
          <w:color w:val="FF0000"/>
        </w:rPr>
      </w:pPr>
    </w:p>
    <w:p w14:paraId="5B7A20A1" w14:textId="77777777" w:rsidR="00031F35" w:rsidRDefault="00031F35" w:rsidP="00031F35">
      <w:pPr>
        <w:spacing w:line="360" w:lineRule="auto"/>
        <w:jc w:val="center"/>
        <w:rPr>
          <w:b/>
          <w:bCs/>
          <w:color w:val="FF0000"/>
        </w:rPr>
      </w:pPr>
    </w:p>
    <w:p w14:paraId="5327032B" w14:textId="77777777" w:rsidR="00031F35" w:rsidRDefault="00031F35" w:rsidP="00031F35">
      <w:pPr>
        <w:spacing w:line="360" w:lineRule="auto"/>
        <w:jc w:val="center"/>
        <w:rPr>
          <w:b/>
          <w:bCs/>
          <w:color w:val="FF0000"/>
        </w:rPr>
      </w:pPr>
    </w:p>
    <w:p w14:paraId="2157A356" w14:textId="77777777" w:rsidR="00031F35" w:rsidRDefault="00031F35" w:rsidP="00031F35">
      <w:pPr>
        <w:spacing w:line="360" w:lineRule="auto"/>
        <w:jc w:val="center"/>
        <w:rPr>
          <w:b/>
          <w:bCs/>
          <w:color w:val="FF0000"/>
        </w:rPr>
      </w:pPr>
    </w:p>
    <w:p w14:paraId="3F8D0A1E" w14:textId="77777777" w:rsidR="00031F35" w:rsidRDefault="00031F35" w:rsidP="00031F35">
      <w:pPr>
        <w:spacing w:line="360" w:lineRule="auto"/>
        <w:jc w:val="center"/>
        <w:rPr>
          <w:b/>
          <w:bCs/>
          <w:color w:val="FF0000"/>
        </w:rPr>
      </w:pPr>
    </w:p>
    <w:p w14:paraId="7EECFE9B" w14:textId="77777777" w:rsidR="00031F35" w:rsidRDefault="00031F35" w:rsidP="00031F35">
      <w:pPr>
        <w:spacing w:line="360" w:lineRule="auto"/>
        <w:jc w:val="center"/>
        <w:rPr>
          <w:b/>
          <w:bCs/>
          <w:color w:val="FF0000"/>
        </w:rPr>
      </w:pPr>
    </w:p>
    <w:p w14:paraId="17F493A6" w14:textId="7EA69D39" w:rsidR="00031F35" w:rsidRDefault="00031F35" w:rsidP="00031F35">
      <w:pPr>
        <w:spacing w:line="360" w:lineRule="auto"/>
        <w:rPr>
          <w:b/>
          <w:bCs/>
          <w:color w:val="FF0000"/>
        </w:rPr>
      </w:pPr>
    </w:p>
    <w:p w14:paraId="18063F00" w14:textId="77777777" w:rsidR="004E7763" w:rsidRDefault="004E7763" w:rsidP="00031F35">
      <w:pPr>
        <w:spacing w:line="360" w:lineRule="auto"/>
        <w:rPr>
          <w:b/>
          <w:bCs/>
          <w:color w:val="FF0000"/>
        </w:rPr>
      </w:pPr>
    </w:p>
    <w:p w14:paraId="4E143CD5" w14:textId="77777777" w:rsidR="004E7763" w:rsidRDefault="004E7763" w:rsidP="00031F35">
      <w:pPr>
        <w:spacing w:line="360" w:lineRule="auto"/>
        <w:rPr>
          <w:b/>
          <w:bCs/>
          <w:color w:val="FF0000"/>
        </w:rPr>
      </w:pPr>
    </w:p>
    <w:p w14:paraId="243E4691" w14:textId="77777777" w:rsidR="004E7763" w:rsidRDefault="004E7763" w:rsidP="00031F35">
      <w:pPr>
        <w:spacing w:line="360" w:lineRule="auto"/>
        <w:rPr>
          <w:b/>
          <w:bCs/>
          <w:color w:val="FF0000"/>
        </w:rPr>
      </w:pPr>
    </w:p>
    <w:p w14:paraId="3D86BE4E" w14:textId="77777777" w:rsidR="004E7763" w:rsidRDefault="004E7763" w:rsidP="00031F35">
      <w:pPr>
        <w:spacing w:line="360" w:lineRule="auto"/>
        <w:rPr>
          <w:b/>
          <w:bCs/>
          <w:color w:val="FF0000"/>
        </w:rPr>
      </w:pPr>
    </w:p>
    <w:p w14:paraId="1F4F0545" w14:textId="77777777" w:rsidR="004E7763" w:rsidRDefault="004E7763" w:rsidP="00031F35">
      <w:pPr>
        <w:spacing w:line="360" w:lineRule="auto"/>
        <w:rPr>
          <w:b/>
          <w:bCs/>
          <w:color w:val="FF0000"/>
        </w:rPr>
      </w:pPr>
    </w:p>
    <w:p w14:paraId="1717E901" w14:textId="77777777" w:rsidR="00031F35" w:rsidRDefault="00031F35" w:rsidP="00031F35">
      <w:pPr>
        <w:spacing w:line="360" w:lineRule="auto"/>
        <w:jc w:val="center"/>
        <w:rPr>
          <w:b/>
          <w:bCs/>
          <w:color w:val="FF0000"/>
        </w:rPr>
      </w:pPr>
    </w:p>
    <w:tbl>
      <w:tblPr>
        <w:tblStyle w:val="TableGrid"/>
        <w:tblpPr w:leftFromText="180" w:rightFromText="180" w:tblpY="1181"/>
        <w:tblW w:w="0" w:type="auto"/>
        <w:tblLook w:val="04A0" w:firstRow="1" w:lastRow="0" w:firstColumn="1" w:lastColumn="0" w:noHBand="0" w:noVBand="1"/>
      </w:tblPr>
      <w:tblGrid>
        <w:gridCol w:w="1722"/>
        <w:gridCol w:w="3647"/>
        <w:gridCol w:w="3647"/>
      </w:tblGrid>
      <w:tr w:rsidR="00031F35" w14:paraId="19F56931" w14:textId="77777777" w:rsidTr="004E7763">
        <w:tc>
          <w:tcPr>
            <w:tcW w:w="1722" w:type="dxa"/>
          </w:tcPr>
          <w:p w14:paraId="53F75683" w14:textId="77777777" w:rsidR="00031F35" w:rsidRDefault="00031F35" w:rsidP="004E7763">
            <w:pPr>
              <w:pStyle w:val="AssignBody"/>
            </w:pPr>
          </w:p>
        </w:tc>
        <w:tc>
          <w:tcPr>
            <w:tcW w:w="3647" w:type="dxa"/>
          </w:tcPr>
          <w:p w14:paraId="52BEAF3D" w14:textId="77777777" w:rsidR="00031F35" w:rsidRDefault="00031F35" w:rsidP="004E7763">
            <w:pPr>
              <w:pStyle w:val="AssignBody"/>
            </w:pPr>
            <w:r>
              <w:t>Targed/target</w:t>
            </w:r>
          </w:p>
        </w:tc>
        <w:tc>
          <w:tcPr>
            <w:tcW w:w="3647" w:type="dxa"/>
          </w:tcPr>
          <w:p w14:paraId="78559438" w14:textId="77777777" w:rsidR="00031F35" w:rsidRDefault="00031F35" w:rsidP="004E7763">
            <w:pPr>
              <w:pStyle w:val="NormalWeb"/>
              <w:spacing w:before="0" w:beforeAutospacing="0" w:after="0" w:afterAutospacing="0" w:line="360" w:lineRule="auto"/>
              <w:rPr>
                <w:rFonts w:ascii="Arial" w:hAnsi="Arial" w:cs="Arial"/>
                <w:color w:val="222222"/>
                <w:lang w:val="en-US"/>
              </w:rPr>
            </w:pPr>
            <w:r>
              <w:rPr>
                <w:rFonts w:ascii="Arial" w:hAnsi="Arial" w:cs="Arial"/>
                <w:color w:val="222222"/>
                <w:shd w:val="clear" w:color="auto" w:fill="F8F9FA"/>
                <w:lang w:val="en-US"/>
              </w:rPr>
              <w:t>Yr hyn yr wyf wedi'i wneud yn yr aseiniad hwn</w:t>
            </w:r>
          </w:p>
          <w:p w14:paraId="0624191D" w14:textId="77777777" w:rsidR="00031F35" w:rsidRDefault="00031F35" w:rsidP="004E7763">
            <w:pPr>
              <w:pStyle w:val="NormalWeb"/>
              <w:spacing w:before="0" w:beforeAutospacing="0" w:after="0" w:afterAutospacing="0" w:line="360" w:lineRule="auto"/>
              <w:rPr>
                <w:rFonts w:ascii="Arial" w:hAnsi="Arial" w:cs="Arial"/>
                <w:lang w:val="en-US"/>
              </w:rPr>
            </w:pPr>
            <w:r>
              <w:rPr>
                <w:rFonts w:ascii="Arial" w:hAnsi="Arial" w:cs="Arial"/>
                <w:lang w:val="en-US"/>
              </w:rPr>
              <w:t>What I have done in this assignment...</w:t>
            </w:r>
          </w:p>
          <w:p w14:paraId="31E42F40" w14:textId="77777777" w:rsidR="00031F35" w:rsidRDefault="00031F35" w:rsidP="004E7763">
            <w:pPr>
              <w:pStyle w:val="AssignBody"/>
            </w:pPr>
          </w:p>
        </w:tc>
      </w:tr>
      <w:tr w:rsidR="00031F35" w14:paraId="04BC6102" w14:textId="77777777" w:rsidTr="004E7763">
        <w:tc>
          <w:tcPr>
            <w:tcW w:w="1722" w:type="dxa"/>
          </w:tcPr>
          <w:p w14:paraId="76D14674" w14:textId="77777777" w:rsidR="00031F35" w:rsidRDefault="00031F35" w:rsidP="004E7763">
            <w:pPr>
              <w:pStyle w:val="AssignBody"/>
            </w:pPr>
            <w:r>
              <w:t>T</w:t>
            </w:r>
            <w:bookmarkStart w:id="0" w:name="cysill"/>
            <w:bookmarkEnd w:id="0"/>
            <w:r>
              <w:t>arged/Target 1</w:t>
            </w:r>
          </w:p>
        </w:tc>
        <w:tc>
          <w:tcPr>
            <w:tcW w:w="3647" w:type="dxa"/>
          </w:tcPr>
          <w:p w14:paraId="5588BF2F" w14:textId="2F1A24C4" w:rsidR="00031F35" w:rsidRPr="004B0F83" w:rsidRDefault="004B0F83" w:rsidP="004E7763">
            <w:pPr>
              <w:pStyle w:val="AssignBody"/>
              <w:rPr>
                <w:rFonts w:cs="Arial"/>
              </w:rPr>
            </w:pPr>
            <w:r w:rsidRPr="004B0F83">
              <w:rPr>
                <w:rFonts w:cs="Arial"/>
                <w:color w:val="000000"/>
              </w:rPr>
              <w:t>Use the wordcount wisely and think about what information is vital to include and what isn't.</w:t>
            </w:r>
          </w:p>
        </w:tc>
        <w:tc>
          <w:tcPr>
            <w:tcW w:w="3647" w:type="dxa"/>
          </w:tcPr>
          <w:p w14:paraId="7A1B4F41" w14:textId="33F7DBE9" w:rsidR="00031F35" w:rsidRPr="00A5526A" w:rsidRDefault="00A5526A" w:rsidP="00A5526A">
            <w:pPr>
              <w:pStyle w:val="NormalWeb"/>
              <w:shd w:val="clear" w:color="auto" w:fill="FFFFFF"/>
              <w:spacing w:before="0" w:beforeAutospacing="0" w:after="0" w:afterAutospacing="0" w:line="360" w:lineRule="auto"/>
              <w:rPr>
                <w:rFonts w:ascii="Arial" w:hAnsi="Arial" w:cs="Arial"/>
              </w:rPr>
            </w:pPr>
            <w:r w:rsidRPr="00A5526A">
              <w:rPr>
                <w:rFonts w:ascii="Arial" w:hAnsi="Arial" w:cs="Arial"/>
              </w:rPr>
              <w:t xml:space="preserve">Been mindful that I am </w:t>
            </w:r>
            <w:r>
              <w:rPr>
                <w:rFonts w:ascii="Arial" w:hAnsi="Arial" w:cs="Arial"/>
              </w:rPr>
              <w:t xml:space="preserve">only </w:t>
            </w:r>
            <w:r w:rsidRPr="00A5526A">
              <w:rPr>
                <w:rFonts w:ascii="Arial" w:hAnsi="Arial" w:cs="Arial"/>
              </w:rPr>
              <w:t xml:space="preserve">including information I feel is </w:t>
            </w:r>
            <w:r>
              <w:rPr>
                <w:rFonts w:ascii="Arial" w:hAnsi="Arial" w:cs="Arial"/>
              </w:rPr>
              <w:t xml:space="preserve">directly </w:t>
            </w:r>
            <w:r w:rsidRPr="00A5526A">
              <w:rPr>
                <w:rFonts w:ascii="Arial" w:hAnsi="Arial" w:cs="Arial"/>
              </w:rPr>
              <w:t>relevant to support my report.</w:t>
            </w:r>
          </w:p>
        </w:tc>
      </w:tr>
      <w:tr w:rsidR="00031F35" w14:paraId="739EFD77" w14:textId="77777777" w:rsidTr="004E7763">
        <w:tc>
          <w:tcPr>
            <w:tcW w:w="1722" w:type="dxa"/>
          </w:tcPr>
          <w:p w14:paraId="49E24EE3" w14:textId="77777777" w:rsidR="00031F35" w:rsidRDefault="00031F35" w:rsidP="004E7763">
            <w:pPr>
              <w:pStyle w:val="AssignBody"/>
            </w:pPr>
            <w:r>
              <w:t>Targed/Target 2</w:t>
            </w:r>
          </w:p>
        </w:tc>
        <w:tc>
          <w:tcPr>
            <w:tcW w:w="3647" w:type="dxa"/>
          </w:tcPr>
          <w:p w14:paraId="19CEF45E" w14:textId="0A6DE13C" w:rsidR="004B0F83" w:rsidRPr="004B0F83" w:rsidRDefault="004B0F83" w:rsidP="00A5526A">
            <w:pPr>
              <w:pStyle w:val="NormalWeb"/>
              <w:shd w:val="clear" w:color="auto" w:fill="FFFFFF"/>
              <w:spacing w:before="0" w:beforeAutospacing="0" w:after="0" w:afterAutospacing="0" w:line="360" w:lineRule="auto"/>
              <w:rPr>
                <w:rFonts w:ascii="Arial" w:hAnsi="Arial" w:cs="Arial"/>
                <w:color w:val="000000"/>
              </w:rPr>
            </w:pPr>
            <w:r w:rsidRPr="004B0F83">
              <w:rPr>
                <w:rFonts w:ascii="Arial" w:hAnsi="Arial" w:cs="Arial"/>
                <w:color w:val="000000"/>
              </w:rPr>
              <w:t>Continue to develop your critical writing.</w:t>
            </w:r>
          </w:p>
          <w:p w14:paraId="09F9270C" w14:textId="77777777" w:rsidR="00031F35" w:rsidRPr="004B0F83" w:rsidRDefault="00031F35" w:rsidP="004E7763">
            <w:pPr>
              <w:pStyle w:val="AssignBody"/>
              <w:rPr>
                <w:rFonts w:cs="Arial"/>
              </w:rPr>
            </w:pPr>
          </w:p>
        </w:tc>
        <w:tc>
          <w:tcPr>
            <w:tcW w:w="3647" w:type="dxa"/>
          </w:tcPr>
          <w:p w14:paraId="365B9CE6" w14:textId="05006B48" w:rsidR="00031F35" w:rsidRDefault="00A5526A" w:rsidP="004E7763">
            <w:pPr>
              <w:pStyle w:val="AssignBody"/>
            </w:pPr>
            <w:r>
              <w:t>I have been critical throughout, using multiple sources to support my report.</w:t>
            </w:r>
          </w:p>
        </w:tc>
      </w:tr>
      <w:tr w:rsidR="00031F35" w14:paraId="491C126A" w14:textId="77777777" w:rsidTr="004E7763">
        <w:tc>
          <w:tcPr>
            <w:tcW w:w="1722" w:type="dxa"/>
          </w:tcPr>
          <w:p w14:paraId="356EBD3C" w14:textId="77777777" w:rsidR="00031F35" w:rsidRDefault="00031F35" w:rsidP="004E7763">
            <w:pPr>
              <w:pStyle w:val="AssignBody"/>
            </w:pPr>
            <w:r>
              <w:t>Targed/Target 3</w:t>
            </w:r>
          </w:p>
        </w:tc>
        <w:tc>
          <w:tcPr>
            <w:tcW w:w="3647" w:type="dxa"/>
          </w:tcPr>
          <w:p w14:paraId="745E7C23" w14:textId="7367975A" w:rsidR="00031F35" w:rsidRPr="004B0F83" w:rsidRDefault="004B0F83" w:rsidP="004E7763">
            <w:pPr>
              <w:pStyle w:val="AssignBody"/>
              <w:rPr>
                <w:rFonts w:cs="Arial"/>
              </w:rPr>
            </w:pPr>
            <w:r w:rsidRPr="004B0F83">
              <w:rPr>
                <w:rFonts w:cs="Arial"/>
              </w:rPr>
              <w:t>N/A</w:t>
            </w:r>
          </w:p>
        </w:tc>
        <w:tc>
          <w:tcPr>
            <w:tcW w:w="3647" w:type="dxa"/>
          </w:tcPr>
          <w:p w14:paraId="67CD46A5" w14:textId="47F39A31" w:rsidR="00031F35" w:rsidRDefault="009249CF" w:rsidP="004E7763">
            <w:pPr>
              <w:pStyle w:val="AssignBody"/>
            </w:pPr>
            <w:r>
              <w:t>N/A</w:t>
            </w:r>
          </w:p>
        </w:tc>
      </w:tr>
    </w:tbl>
    <w:p w14:paraId="07C96369" w14:textId="77777777" w:rsidR="00031F35" w:rsidRDefault="00031F35" w:rsidP="00031F35">
      <w:pPr>
        <w:spacing w:line="360" w:lineRule="auto"/>
        <w:jc w:val="center"/>
        <w:rPr>
          <w:b/>
          <w:bCs/>
        </w:rPr>
      </w:pPr>
    </w:p>
    <w:p w14:paraId="4734FADB" w14:textId="77777777" w:rsidR="00047B01" w:rsidRDefault="00047B01" w:rsidP="00031F35">
      <w:pPr>
        <w:spacing w:line="360" w:lineRule="auto"/>
        <w:jc w:val="center"/>
        <w:rPr>
          <w:b/>
          <w:bCs/>
        </w:rPr>
      </w:pPr>
    </w:p>
    <w:p w14:paraId="4F6A4AC4" w14:textId="77777777" w:rsidR="00047B01" w:rsidRDefault="00047B01" w:rsidP="00031F35">
      <w:pPr>
        <w:spacing w:line="360" w:lineRule="auto"/>
        <w:jc w:val="center"/>
        <w:rPr>
          <w:b/>
          <w:bCs/>
        </w:rPr>
      </w:pPr>
    </w:p>
    <w:p w14:paraId="4869D5BA" w14:textId="77777777" w:rsidR="00047B01" w:rsidRDefault="00047B01" w:rsidP="00031F35">
      <w:pPr>
        <w:spacing w:line="360" w:lineRule="auto"/>
        <w:jc w:val="center"/>
        <w:rPr>
          <w:b/>
          <w:bCs/>
        </w:rPr>
      </w:pPr>
    </w:p>
    <w:p w14:paraId="6C3B6560" w14:textId="77777777" w:rsidR="00047B01" w:rsidRDefault="00047B01" w:rsidP="00031F35">
      <w:pPr>
        <w:spacing w:line="360" w:lineRule="auto"/>
        <w:jc w:val="center"/>
        <w:rPr>
          <w:b/>
          <w:bCs/>
        </w:rPr>
      </w:pPr>
    </w:p>
    <w:p w14:paraId="31A64EEF" w14:textId="77777777" w:rsidR="00047B01" w:rsidRDefault="00047B01" w:rsidP="00031F35">
      <w:pPr>
        <w:spacing w:line="360" w:lineRule="auto"/>
        <w:jc w:val="center"/>
        <w:rPr>
          <w:b/>
          <w:bCs/>
        </w:rPr>
      </w:pPr>
    </w:p>
    <w:p w14:paraId="27CF473D" w14:textId="77777777" w:rsidR="00047B01" w:rsidRDefault="00047B01" w:rsidP="00031F35">
      <w:pPr>
        <w:spacing w:line="360" w:lineRule="auto"/>
        <w:jc w:val="center"/>
        <w:rPr>
          <w:b/>
          <w:bCs/>
        </w:rPr>
      </w:pPr>
    </w:p>
    <w:p w14:paraId="72A3B353" w14:textId="77777777" w:rsidR="00047B01" w:rsidRDefault="00047B01" w:rsidP="00031F35">
      <w:pPr>
        <w:spacing w:line="360" w:lineRule="auto"/>
        <w:jc w:val="center"/>
        <w:rPr>
          <w:b/>
          <w:bCs/>
        </w:rPr>
      </w:pPr>
    </w:p>
    <w:p w14:paraId="21063981" w14:textId="77777777" w:rsidR="00047B01" w:rsidRDefault="00047B01" w:rsidP="00031F35">
      <w:pPr>
        <w:spacing w:line="360" w:lineRule="auto"/>
        <w:jc w:val="center"/>
        <w:rPr>
          <w:b/>
          <w:bCs/>
        </w:rPr>
      </w:pPr>
    </w:p>
    <w:p w14:paraId="47D576E2" w14:textId="77777777" w:rsidR="00047B01" w:rsidRDefault="00047B01" w:rsidP="00031F35">
      <w:pPr>
        <w:spacing w:line="360" w:lineRule="auto"/>
        <w:jc w:val="center"/>
        <w:rPr>
          <w:b/>
          <w:bCs/>
        </w:rPr>
      </w:pPr>
    </w:p>
    <w:p w14:paraId="74ABDD78" w14:textId="77777777" w:rsidR="00047B01" w:rsidRDefault="00047B01" w:rsidP="00031F35">
      <w:pPr>
        <w:spacing w:line="360" w:lineRule="auto"/>
        <w:jc w:val="center"/>
        <w:rPr>
          <w:b/>
          <w:bCs/>
        </w:rPr>
      </w:pPr>
    </w:p>
    <w:p w14:paraId="6B66DEB5" w14:textId="77777777" w:rsidR="00047B01" w:rsidRDefault="00047B01" w:rsidP="00031F35">
      <w:pPr>
        <w:spacing w:line="360" w:lineRule="auto"/>
        <w:jc w:val="center"/>
        <w:rPr>
          <w:b/>
          <w:bCs/>
        </w:rPr>
      </w:pPr>
    </w:p>
    <w:p w14:paraId="5123B4F0" w14:textId="77777777" w:rsidR="00047B01" w:rsidRDefault="00047B01" w:rsidP="00031F35">
      <w:pPr>
        <w:spacing w:line="360" w:lineRule="auto"/>
        <w:jc w:val="center"/>
        <w:rPr>
          <w:b/>
          <w:bCs/>
        </w:rPr>
      </w:pPr>
    </w:p>
    <w:p w14:paraId="18883609" w14:textId="77777777" w:rsidR="00047B01" w:rsidRDefault="00047B01" w:rsidP="00031F35">
      <w:pPr>
        <w:spacing w:line="360" w:lineRule="auto"/>
        <w:jc w:val="center"/>
        <w:rPr>
          <w:b/>
          <w:bCs/>
        </w:rPr>
      </w:pPr>
    </w:p>
    <w:p w14:paraId="23EFFB23" w14:textId="77777777" w:rsidR="00047B01" w:rsidRDefault="00047B01" w:rsidP="00031F35">
      <w:pPr>
        <w:spacing w:line="360" w:lineRule="auto"/>
        <w:jc w:val="center"/>
        <w:rPr>
          <w:b/>
          <w:bCs/>
        </w:rPr>
      </w:pPr>
    </w:p>
    <w:p w14:paraId="43E9BED8" w14:textId="77777777" w:rsidR="00047B01" w:rsidRDefault="00047B01" w:rsidP="00031F35">
      <w:pPr>
        <w:spacing w:line="360" w:lineRule="auto"/>
        <w:jc w:val="center"/>
        <w:rPr>
          <w:b/>
          <w:bCs/>
        </w:rPr>
      </w:pPr>
    </w:p>
    <w:p w14:paraId="549FA585" w14:textId="77777777" w:rsidR="00047B01" w:rsidRDefault="00047B01" w:rsidP="00031F35">
      <w:pPr>
        <w:spacing w:line="360" w:lineRule="auto"/>
        <w:jc w:val="center"/>
        <w:rPr>
          <w:b/>
          <w:bCs/>
        </w:rPr>
      </w:pPr>
    </w:p>
    <w:p w14:paraId="3E16F6B8" w14:textId="77777777" w:rsidR="00047B01" w:rsidRDefault="00047B01" w:rsidP="00031F35">
      <w:pPr>
        <w:spacing w:line="360" w:lineRule="auto"/>
        <w:jc w:val="center"/>
        <w:rPr>
          <w:b/>
          <w:bCs/>
        </w:rPr>
      </w:pPr>
    </w:p>
    <w:p w14:paraId="208441C3" w14:textId="77777777" w:rsidR="00031F35" w:rsidRDefault="00031F35" w:rsidP="00031F35">
      <w:pPr>
        <w:spacing w:line="360" w:lineRule="auto"/>
        <w:jc w:val="center"/>
        <w:rPr>
          <w:b/>
          <w:bCs/>
        </w:rPr>
      </w:pPr>
    </w:p>
    <w:p w14:paraId="058AF5F0" w14:textId="77777777" w:rsidR="00031F35" w:rsidRDefault="00031F35" w:rsidP="009249CF">
      <w:pPr>
        <w:spacing w:line="360" w:lineRule="auto"/>
        <w:rPr>
          <w:b/>
          <w:bCs/>
        </w:rPr>
      </w:pPr>
    </w:p>
    <w:p w14:paraId="044AFA16" w14:textId="77777777" w:rsidR="004E7763" w:rsidRDefault="004E7763" w:rsidP="00031F35">
      <w:pPr>
        <w:spacing w:line="360" w:lineRule="auto"/>
        <w:jc w:val="center"/>
        <w:rPr>
          <w:rFonts w:ascii="Arial" w:hAnsi="Arial" w:cs="Arial"/>
          <w:b/>
          <w:bCs/>
          <w:sz w:val="28"/>
          <w:szCs w:val="28"/>
        </w:rPr>
      </w:pPr>
    </w:p>
    <w:p w14:paraId="03287400" w14:textId="182165B1" w:rsidR="00990608" w:rsidRPr="00031F35" w:rsidRDefault="00990608" w:rsidP="00031F35">
      <w:pPr>
        <w:spacing w:line="360" w:lineRule="auto"/>
        <w:jc w:val="center"/>
        <w:rPr>
          <w:rFonts w:ascii="Arial" w:hAnsi="Arial" w:cs="Arial"/>
          <w:b/>
          <w:bCs/>
          <w:sz w:val="28"/>
          <w:szCs w:val="28"/>
        </w:rPr>
      </w:pPr>
      <w:r w:rsidRPr="00031F35">
        <w:rPr>
          <w:rFonts w:ascii="Arial" w:hAnsi="Arial" w:cs="Arial"/>
          <w:b/>
          <w:bCs/>
          <w:sz w:val="28"/>
          <w:szCs w:val="28"/>
        </w:rPr>
        <w:t>Introduction</w:t>
      </w:r>
    </w:p>
    <w:p w14:paraId="206593CC" w14:textId="77777777" w:rsidR="00065EC5" w:rsidRDefault="00065EC5" w:rsidP="00031F35">
      <w:pPr>
        <w:spacing w:line="360" w:lineRule="auto"/>
        <w:rPr>
          <w:color w:val="000000"/>
        </w:rPr>
      </w:pPr>
    </w:p>
    <w:p w14:paraId="59E0EDDC" w14:textId="6EBCD5A0" w:rsidR="004C0732" w:rsidRPr="00031F35" w:rsidRDefault="009A6564" w:rsidP="00031F35">
      <w:pPr>
        <w:spacing w:line="360" w:lineRule="auto"/>
        <w:rPr>
          <w:rFonts w:ascii="Arial" w:hAnsi="Arial" w:cs="Arial"/>
          <w:color w:val="000000" w:themeColor="text1"/>
          <w:sz w:val="22"/>
          <w:szCs w:val="22"/>
        </w:rPr>
      </w:pPr>
      <w:r w:rsidRPr="00031F35">
        <w:rPr>
          <w:rFonts w:ascii="Arial" w:hAnsi="Arial" w:cs="Arial"/>
          <w:color w:val="000000" w:themeColor="text1"/>
          <w:sz w:val="22"/>
          <w:szCs w:val="22"/>
        </w:rPr>
        <w:t xml:space="preserve">This report will focus on </w:t>
      </w:r>
      <w:r w:rsidR="004C0732" w:rsidRPr="00031F35">
        <w:rPr>
          <w:rFonts w:ascii="Arial" w:hAnsi="Arial" w:cs="Arial"/>
          <w:color w:val="000000" w:themeColor="text1"/>
          <w:sz w:val="22"/>
          <w:szCs w:val="22"/>
        </w:rPr>
        <w:t>the process</w:t>
      </w:r>
      <w:r w:rsidR="008E4894">
        <w:rPr>
          <w:rFonts w:ascii="Arial" w:hAnsi="Arial" w:cs="Arial"/>
          <w:color w:val="000000" w:themeColor="text1"/>
          <w:sz w:val="22"/>
          <w:szCs w:val="22"/>
        </w:rPr>
        <w:t xml:space="preserve"> involved in</w:t>
      </w:r>
      <w:r w:rsidR="004C0732" w:rsidRPr="00031F35">
        <w:rPr>
          <w:rFonts w:ascii="Arial" w:hAnsi="Arial" w:cs="Arial"/>
          <w:color w:val="000000" w:themeColor="text1"/>
          <w:sz w:val="22"/>
          <w:szCs w:val="22"/>
        </w:rPr>
        <w:t xml:space="preserve"> creating a school development plan (SDP)</w:t>
      </w:r>
      <w:r w:rsidR="00F852FD" w:rsidRPr="00031F35">
        <w:rPr>
          <w:rFonts w:ascii="Arial" w:hAnsi="Arial" w:cs="Arial"/>
          <w:color w:val="000000" w:themeColor="text1"/>
          <w:sz w:val="22"/>
          <w:szCs w:val="22"/>
        </w:rPr>
        <w:t xml:space="preserve"> (Welsh Government, 2014).</w:t>
      </w:r>
      <w:r w:rsidR="000C694E" w:rsidRPr="00031F35">
        <w:rPr>
          <w:rFonts w:ascii="Arial" w:hAnsi="Arial" w:cs="Arial"/>
          <w:color w:val="000000" w:themeColor="text1"/>
          <w:sz w:val="22"/>
          <w:szCs w:val="22"/>
        </w:rPr>
        <w:t xml:space="preserve"> </w:t>
      </w:r>
      <w:r w:rsidR="004C0732" w:rsidRPr="00031F35">
        <w:rPr>
          <w:rFonts w:ascii="Arial" w:hAnsi="Arial" w:cs="Arial"/>
          <w:color w:val="000000" w:themeColor="text1"/>
          <w:sz w:val="22"/>
          <w:szCs w:val="22"/>
        </w:rPr>
        <w:t xml:space="preserve">The SDP </w:t>
      </w:r>
      <w:r w:rsidR="004F76C8">
        <w:rPr>
          <w:rFonts w:ascii="Arial" w:hAnsi="Arial" w:cs="Arial"/>
          <w:color w:val="000000" w:themeColor="text1"/>
          <w:sz w:val="22"/>
          <w:szCs w:val="22"/>
        </w:rPr>
        <w:t>referenced</w:t>
      </w:r>
      <w:r w:rsidR="004C0732" w:rsidRPr="00031F35">
        <w:rPr>
          <w:rFonts w:ascii="Arial" w:hAnsi="Arial" w:cs="Arial"/>
          <w:color w:val="000000" w:themeColor="text1"/>
          <w:sz w:val="22"/>
          <w:szCs w:val="22"/>
        </w:rPr>
        <w:t xml:space="preserve"> </w:t>
      </w:r>
      <w:r w:rsidR="008E4894">
        <w:rPr>
          <w:rFonts w:ascii="Arial" w:hAnsi="Arial" w:cs="Arial"/>
          <w:color w:val="000000" w:themeColor="text1"/>
          <w:sz w:val="22"/>
          <w:szCs w:val="22"/>
        </w:rPr>
        <w:t>in this report</w:t>
      </w:r>
      <w:r w:rsidR="000C694E" w:rsidRPr="00031F35">
        <w:rPr>
          <w:rFonts w:ascii="Arial" w:hAnsi="Arial" w:cs="Arial"/>
          <w:color w:val="000000" w:themeColor="text1"/>
          <w:sz w:val="22"/>
          <w:szCs w:val="22"/>
        </w:rPr>
        <w:t xml:space="preserve">, </w:t>
      </w:r>
      <w:r w:rsidR="004C0732" w:rsidRPr="00031F35">
        <w:rPr>
          <w:rFonts w:ascii="Arial" w:hAnsi="Arial" w:cs="Arial"/>
          <w:color w:val="000000" w:themeColor="text1"/>
          <w:sz w:val="22"/>
          <w:szCs w:val="22"/>
        </w:rPr>
        <w:t xml:space="preserve">is from a large primary school in West Wales. As per the British Educational Research Association (2019) guidelines, the school </w:t>
      </w:r>
      <w:r w:rsidR="00065EC5">
        <w:rPr>
          <w:rFonts w:ascii="Arial" w:hAnsi="Arial" w:cs="Arial"/>
          <w:color w:val="000000" w:themeColor="text1"/>
          <w:sz w:val="22"/>
          <w:szCs w:val="22"/>
        </w:rPr>
        <w:t>is</w:t>
      </w:r>
      <w:r w:rsidR="004C0732" w:rsidRPr="00031F35">
        <w:rPr>
          <w:rFonts w:ascii="Arial" w:hAnsi="Arial" w:cs="Arial"/>
          <w:color w:val="000000" w:themeColor="text1"/>
          <w:sz w:val="22"/>
          <w:szCs w:val="22"/>
        </w:rPr>
        <w:t xml:space="preserve"> referred to as ‘School X’</w:t>
      </w:r>
      <w:r w:rsidR="00065EC5">
        <w:rPr>
          <w:rFonts w:ascii="Arial" w:hAnsi="Arial" w:cs="Arial"/>
          <w:color w:val="000000" w:themeColor="text1"/>
          <w:sz w:val="22"/>
          <w:szCs w:val="22"/>
        </w:rPr>
        <w:t xml:space="preserve"> and teachers will remain anonymous</w:t>
      </w:r>
      <w:r w:rsidR="004C0732" w:rsidRPr="00031F35">
        <w:rPr>
          <w:rFonts w:ascii="Arial" w:hAnsi="Arial" w:cs="Arial"/>
          <w:color w:val="000000" w:themeColor="text1"/>
          <w:sz w:val="22"/>
          <w:szCs w:val="22"/>
        </w:rPr>
        <w:t>.</w:t>
      </w:r>
      <w:r w:rsidR="00F852FD" w:rsidRPr="00031F35">
        <w:rPr>
          <w:rFonts w:ascii="Arial" w:hAnsi="Arial" w:cs="Arial"/>
          <w:color w:val="000000" w:themeColor="text1"/>
          <w:sz w:val="22"/>
          <w:szCs w:val="22"/>
        </w:rPr>
        <w:t xml:space="preserve"> The SDP spans from </w:t>
      </w:r>
      <w:r w:rsidR="00C1413D" w:rsidRPr="00031F35">
        <w:rPr>
          <w:rFonts w:ascii="Arial" w:hAnsi="Arial" w:cs="Arial"/>
          <w:color w:val="000000" w:themeColor="text1"/>
          <w:sz w:val="22"/>
          <w:szCs w:val="22"/>
        </w:rPr>
        <w:t>2021-2024</w:t>
      </w:r>
      <w:r w:rsidR="004830EE">
        <w:rPr>
          <w:rFonts w:ascii="Arial" w:hAnsi="Arial" w:cs="Arial"/>
          <w:color w:val="000000" w:themeColor="text1"/>
          <w:sz w:val="22"/>
          <w:szCs w:val="22"/>
        </w:rPr>
        <w:t xml:space="preserve">, </w:t>
      </w:r>
      <w:r w:rsidR="00F852FD" w:rsidRPr="00031F35">
        <w:rPr>
          <w:rFonts w:ascii="Arial" w:hAnsi="Arial" w:cs="Arial"/>
          <w:color w:val="000000" w:themeColor="text1"/>
          <w:sz w:val="22"/>
          <w:szCs w:val="22"/>
        </w:rPr>
        <w:t>most recently updated</w:t>
      </w:r>
      <w:r w:rsidR="00C1413D">
        <w:rPr>
          <w:rFonts w:ascii="Arial" w:hAnsi="Arial" w:cs="Arial"/>
          <w:color w:val="000000" w:themeColor="text1"/>
          <w:sz w:val="22"/>
          <w:szCs w:val="22"/>
        </w:rPr>
        <w:t xml:space="preserve"> between</w:t>
      </w:r>
      <w:r w:rsidR="00F852FD" w:rsidRPr="00031F35">
        <w:rPr>
          <w:rFonts w:ascii="Arial" w:hAnsi="Arial" w:cs="Arial"/>
          <w:color w:val="000000" w:themeColor="text1"/>
          <w:sz w:val="22"/>
          <w:szCs w:val="22"/>
        </w:rPr>
        <w:t xml:space="preserve"> 2023-</w:t>
      </w:r>
      <w:r w:rsidR="00C1413D">
        <w:rPr>
          <w:rFonts w:ascii="Arial" w:hAnsi="Arial" w:cs="Arial"/>
          <w:color w:val="000000" w:themeColor="text1"/>
          <w:sz w:val="22"/>
          <w:szCs w:val="22"/>
        </w:rPr>
        <w:t>2024</w:t>
      </w:r>
      <w:r w:rsidR="004B0F83">
        <w:rPr>
          <w:rFonts w:ascii="Arial" w:hAnsi="Arial" w:cs="Arial"/>
          <w:color w:val="000000" w:themeColor="text1"/>
          <w:sz w:val="22"/>
          <w:szCs w:val="22"/>
        </w:rPr>
        <w:t xml:space="preserve"> as</w:t>
      </w:r>
      <w:r w:rsidR="00F852FD" w:rsidRPr="00031F35">
        <w:rPr>
          <w:rFonts w:ascii="Arial" w:hAnsi="Arial" w:cs="Arial"/>
          <w:color w:val="000000" w:themeColor="text1"/>
          <w:sz w:val="22"/>
          <w:szCs w:val="22"/>
        </w:rPr>
        <w:t xml:space="preserve"> </w:t>
      </w:r>
      <w:r w:rsidR="00C1413D">
        <w:rPr>
          <w:rFonts w:ascii="Arial" w:hAnsi="Arial" w:cs="Arial"/>
          <w:color w:val="000000" w:themeColor="text1"/>
          <w:sz w:val="22"/>
          <w:szCs w:val="22"/>
        </w:rPr>
        <w:t xml:space="preserve">per </w:t>
      </w:r>
      <w:r w:rsidR="00F852FD" w:rsidRPr="00031F35">
        <w:rPr>
          <w:rFonts w:ascii="Arial" w:hAnsi="Arial" w:cs="Arial"/>
          <w:color w:val="000000" w:themeColor="text1"/>
          <w:sz w:val="22"/>
          <w:szCs w:val="22"/>
        </w:rPr>
        <w:t xml:space="preserve">Welsh Government (2014) </w:t>
      </w:r>
      <w:r w:rsidR="00C1413D">
        <w:rPr>
          <w:rFonts w:ascii="Arial" w:hAnsi="Arial" w:cs="Arial"/>
          <w:color w:val="000000" w:themeColor="text1"/>
          <w:sz w:val="22"/>
          <w:szCs w:val="22"/>
        </w:rPr>
        <w:t>guidance that suggests</w:t>
      </w:r>
      <w:r w:rsidR="00F852FD" w:rsidRPr="00031F35">
        <w:rPr>
          <w:rFonts w:ascii="Arial" w:hAnsi="Arial" w:cs="Arial"/>
          <w:color w:val="000000" w:themeColor="text1"/>
          <w:sz w:val="22"/>
          <w:szCs w:val="22"/>
        </w:rPr>
        <w:t xml:space="preserve"> an SDP </w:t>
      </w:r>
      <w:r w:rsidR="008E4894">
        <w:rPr>
          <w:rFonts w:ascii="Arial" w:hAnsi="Arial" w:cs="Arial"/>
          <w:color w:val="000000" w:themeColor="text1"/>
          <w:sz w:val="22"/>
          <w:szCs w:val="22"/>
        </w:rPr>
        <w:t xml:space="preserve">needs to be </w:t>
      </w:r>
      <w:r w:rsidR="00F852FD" w:rsidRPr="00031F35">
        <w:rPr>
          <w:rFonts w:ascii="Arial" w:hAnsi="Arial" w:cs="Arial"/>
          <w:color w:val="000000" w:themeColor="text1"/>
          <w:sz w:val="22"/>
          <w:szCs w:val="22"/>
        </w:rPr>
        <w:t>regularly</w:t>
      </w:r>
      <w:r w:rsidR="008E4894">
        <w:rPr>
          <w:rFonts w:ascii="Arial" w:hAnsi="Arial" w:cs="Arial"/>
          <w:color w:val="000000" w:themeColor="text1"/>
          <w:sz w:val="22"/>
          <w:szCs w:val="22"/>
        </w:rPr>
        <w:t xml:space="preserve"> updated to ensure that the school’s progress is reflected.</w:t>
      </w:r>
    </w:p>
    <w:p w14:paraId="1FCEC178" w14:textId="77777777" w:rsidR="004C0732" w:rsidRPr="00031F35" w:rsidRDefault="004C0732" w:rsidP="00031F35">
      <w:pPr>
        <w:spacing w:line="360" w:lineRule="auto"/>
        <w:rPr>
          <w:rFonts w:ascii="Arial" w:hAnsi="Arial" w:cs="Arial"/>
          <w:color w:val="000000"/>
          <w:sz w:val="22"/>
          <w:szCs w:val="22"/>
        </w:rPr>
      </w:pPr>
    </w:p>
    <w:p w14:paraId="77D75786" w14:textId="2089A665" w:rsidR="004C0732" w:rsidRPr="004B0F83" w:rsidRDefault="004C0732" w:rsidP="00031F35">
      <w:pPr>
        <w:spacing w:line="360" w:lineRule="auto"/>
        <w:rPr>
          <w:rFonts w:ascii="Arial" w:hAnsi="Arial" w:cs="Arial"/>
          <w:color w:val="000000"/>
          <w:sz w:val="22"/>
          <w:szCs w:val="22"/>
        </w:rPr>
      </w:pPr>
      <w:r w:rsidRPr="00031F35">
        <w:rPr>
          <w:rFonts w:ascii="Arial" w:hAnsi="Arial" w:cs="Arial"/>
          <w:color w:val="000000"/>
          <w:sz w:val="22"/>
          <w:szCs w:val="22"/>
        </w:rPr>
        <w:t>‘School X’ is a</w:t>
      </w:r>
      <w:r w:rsidR="00217B12" w:rsidRPr="00031F35">
        <w:rPr>
          <w:rFonts w:ascii="Arial" w:hAnsi="Arial" w:cs="Arial"/>
          <w:color w:val="000000"/>
          <w:sz w:val="22"/>
          <w:szCs w:val="22"/>
        </w:rPr>
        <w:t xml:space="preserve">n English medium </w:t>
      </w:r>
      <w:r w:rsidR="008C3E95">
        <w:rPr>
          <w:rFonts w:ascii="Arial" w:hAnsi="Arial" w:cs="Arial"/>
          <w:color w:val="000000"/>
          <w:sz w:val="22"/>
          <w:szCs w:val="22"/>
        </w:rPr>
        <w:t xml:space="preserve">primary </w:t>
      </w:r>
      <w:r w:rsidR="00217B12" w:rsidRPr="00031F35">
        <w:rPr>
          <w:rFonts w:ascii="Arial" w:hAnsi="Arial" w:cs="Arial"/>
          <w:color w:val="000000"/>
          <w:sz w:val="22"/>
          <w:szCs w:val="22"/>
        </w:rPr>
        <w:t>school</w:t>
      </w:r>
      <w:r w:rsidR="008E4894">
        <w:rPr>
          <w:rFonts w:ascii="Arial" w:hAnsi="Arial" w:cs="Arial"/>
          <w:color w:val="000000"/>
          <w:sz w:val="22"/>
          <w:szCs w:val="22"/>
        </w:rPr>
        <w:t xml:space="preserve">, teaching </w:t>
      </w:r>
      <w:r w:rsidR="00217B12" w:rsidRPr="00031F35">
        <w:rPr>
          <w:rFonts w:ascii="Arial" w:hAnsi="Arial" w:cs="Arial"/>
          <w:color w:val="000000"/>
          <w:sz w:val="22"/>
          <w:szCs w:val="22"/>
        </w:rPr>
        <w:t>Welsh as a second language</w:t>
      </w:r>
      <w:r w:rsidR="004B0F83">
        <w:rPr>
          <w:rFonts w:ascii="Arial" w:hAnsi="Arial" w:cs="Arial"/>
          <w:color w:val="000000"/>
          <w:sz w:val="22"/>
          <w:szCs w:val="22"/>
        </w:rPr>
        <w:t xml:space="preserve"> </w:t>
      </w:r>
      <w:r w:rsidR="00217B12" w:rsidRPr="00031F35">
        <w:rPr>
          <w:rFonts w:ascii="Arial" w:hAnsi="Arial" w:cs="Arial"/>
          <w:color w:val="000000"/>
          <w:sz w:val="22"/>
          <w:szCs w:val="22"/>
        </w:rPr>
        <w:t>(</w:t>
      </w:r>
      <w:r w:rsidRPr="00031F35">
        <w:rPr>
          <w:rFonts w:ascii="Arial" w:hAnsi="Arial" w:cs="Arial"/>
          <w:color w:val="000000"/>
          <w:sz w:val="22"/>
          <w:szCs w:val="22"/>
        </w:rPr>
        <w:t>Welsh Government</w:t>
      </w:r>
      <w:r w:rsidR="00217B12" w:rsidRPr="00031F35">
        <w:rPr>
          <w:rFonts w:ascii="Arial" w:hAnsi="Arial" w:cs="Arial"/>
          <w:color w:val="000000"/>
          <w:sz w:val="22"/>
          <w:szCs w:val="22"/>
        </w:rPr>
        <w:t xml:space="preserve">, </w:t>
      </w:r>
      <w:r w:rsidRPr="00031F35">
        <w:rPr>
          <w:rFonts w:ascii="Arial" w:hAnsi="Arial" w:cs="Arial"/>
          <w:color w:val="000000"/>
          <w:sz w:val="22"/>
          <w:szCs w:val="22"/>
        </w:rPr>
        <w:t>2023).</w:t>
      </w:r>
      <w:r w:rsidRPr="00031F35">
        <w:rPr>
          <w:rStyle w:val="apple-converted-space"/>
          <w:rFonts w:ascii="Arial" w:hAnsi="Arial" w:cs="Arial"/>
          <w:color w:val="000000"/>
          <w:sz w:val="22"/>
          <w:szCs w:val="22"/>
        </w:rPr>
        <w:t> </w:t>
      </w:r>
      <w:r w:rsidR="00217B12" w:rsidRPr="00031F35">
        <w:rPr>
          <w:rStyle w:val="apple-converted-space"/>
          <w:rFonts w:ascii="Arial" w:hAnsi="Arial" w:cs="Arial"/>
          <w:color w:val="000000"/>
          <w:sz w:val="22"/>
          <w:szCs w:val="22"/>
        </w:rPr>
        <w:t>It h</w:t>
      </w:r>
      <w:r w:rsidR="004F76C8">
        <w:rPr>
          <w:rStyle w:val="apple-converted-space"/>
          <w:rFonts w:ascii="Arial" w:hAnsi="Arial" w:cs="Arial"/>
          <w:color w:val="000000"/>
          <w:sz w:val="22"/>
          <w:szCs w:val="22"/>
        </w:rPr>
        <w:t>osts</w:t>
      </w:r>
      <w:r w:rsidR="00217B12" w:rsidRPr="00031F35">
        <w:rPr>
          <w:rStyle w:val="apple-converted-space"/>
          <w:rFonts w:ascii="Arial" w:hAnsi="Arial" w:cs="Arial"/>
          <w:color w:val="000000"/>
          <w:sz w:val="22"/>
          <w:szCs w:val="22"/>
        </w:rPr>
        <w:t xml:space="preserve"> 566.6 full time</w:t>
      </w:r>
      <w:r w:rsidR="00B843A3" w:rsidRPr="00031F35">
        <w:rPr>
          <w:rStyle w:val="apple-converted-space"/>
          <w:rFonts w:ascii="Arial" w:hAnsi="Arial" w:cs="Arial"/>
          <w:color w:val="000000"/>
          <w:sz w:val="22"/>
          <w:szCs w:val="22"/>
        </w:rPr>
        <w:t xml:space="preserve"> </w:t>
      </w:r>
      <w:r w:rsidR="00217B12" w:rsidRPr="00031F35">
        <w:rPr>
          <w:rStyle w:val="apple-converted-space"/>
          <w:rFonts w:ascii="Arial" w:hAnsi="Arial" w:cs="Arial"/>
          <w:color w:val="000000"/>
          <w:sz w:val="22"/>
          <w:szCs w:val="22"/>
        </w:rPr>
        <w:t>pupils</w:t>
      </w:r>
      <w:r w:rsidR="00B843A3" w:rsidRPr="00031F35">
        <w:rPr>
          <w:rStyle w:val="apple-converted-space"/>
          <w:rFonts w:ascii="Arial" w:hAnsi="Arial" w:cs="Arial"/>
          <w:color w:val="000000"/>
          <w:sz w:val="22"/>
          <w:szCs w:val="22"/>
        </w:rPr>
        <w:t xml:space="preserve"> plus provision for 64 two-year-olds. 4.36% of pupils have English as an additional language</w:t>
      </w:r>
      <w:r w:rsidR="00C1413D">
        <w:rPr>
          <w:rStyle w:val="apple-converted-space"/>
          <w:rFonts w:ascii="Arial" w:hAnsi="Arial" w:cs="Arial"/>
          <w:color w:val="000000"/>
          <w:sz w:val="22"/>
          <w:szCs w:val="22"/>
        </w:rPr>
        <w:t xml:space="preserve">, </w:t>
      </w:r>
      <w:r w:rsidR="00B843A3" w:rsidRPr="00031F35">
        <w:rPr>
          <w:rStyle w:val="apple-converted-space"/>
          <w:rFonts w:ascii="Arial" w:hAnsi="Arial" w:cs="Arial"/>
          <w:color w:val="000000"/>
          <w:sz w:val="22"/>
          <w:szCs w:val="22"/>
        </w:rPr>
        <w:t xml:space="preserve">6% </w:t>
      </w:r>
      <w:r w:rsidR="008E4894">
        <w:rPr>
          <w:rStyle w:val="apple-converted-space"/>
          <w:rFonts w:ascii="Arial" w:hAnsi="Arial" w:cs="Arial"/>
          <w:color w:val="000000"/>
          <w:sz w:val="22"/>
          <w:szCs w:val="22"/>
        </w:rPr>
        <w:t>have been</w:t>
      </w:r>
      <w:r w:rsidR="00B843A3" w:rsidRPr="00031F35">
        <w:rPr>
          <w:rStyle w:val="apple-converted-space"/>
          <w:rFonts w:ascii="Arial" w:hAnsi="Arial" w:cs="Arial"/>
          <w:color w:val="000000"/>
          <w:sz w:val="22"/>
          <w:szCs w:val="22"/>
        </w:rPr>
        <w:t xml:space="preserve"> identified as having an additional learning need. </w:t>
      </w:r>
      <w:r w:rsidR="00536BDE" w:rsidRPr="00031F35">
        <w:rPr>
          <w:rStyle w:val="apple-converted-space"/>
          <w:rFonts w:ascii="Arial" w:hAnsi="Arial" w:cs="Arial"/>
          <w:color w:val="000000"/>
          <w:sz w:val="22"/>
          <w:szCs w:val="22"/>
        </w:rPr>
        <w:t>The</w:t>
      </w:r>
      <w:r w:rsidR="00B843A3" w:rsidRPr="00031F35">
        <w:rPr>
          <w:rStyle w:val="apple-converted-space"/>
          <w:rFonts w:ascii="Arial" w:hAnsi="Arial" w:cs="Arial"/>
          <w:color w:val="000000"/>
          <w:sz w:val="22"/>
          <w:szCs w:val="22"/>
        </w:rPr>
        <w:t xml:space="preserve"> catchment area is ‘economically disadvantaged’ and a ‘Less Resilient Area’ with 24.48% </w:t>
      </w:r>
      <w:r w:rsidR="008C3E95">
        <w:rPr>
          <w:rStyle w:val="apple-converted-space"/>
          <w:rFonts w:ascii="Arial" w:hAnsi="Arial" w:cs="Arial"/>
          <w:color w:val="000000"/>
          <w:sz w:val="22"/>
          <w:szCs w:val="22"/>
        </w:rPr>
        <w:t xml:space="preserve">of those attending </w:t>
      </w:r>
      <w:r w:rsidR="008E4894">
        <w:rPr>
          <w:rStyle w:val="apple-converted-space"/>
          <w:rFonts w:ascii="Arial" w:hAnsi="Arial" w:cs="Arial"/>
          <w:color w:val="000000"/>
          <w:sz w:val="22"/>
          <w:szCs w:val="22"/>
        </w:rPr>
        <w:t>having entitlement</w:t>
      </w:r>
      <w:r w:rsidR="00B843A3" w:rsidRPr="00031F35">
        <w:rPr>
          <w:rStyle w:val="apple-converted-space"/>
          <w:rFonts w:ascii="Arial" w:hAnsi="Arial" w:cs="Arial"/>
          <w:color w:val="000000"/>
          <w:sz w:val="22"/>
          <w:szCs w:val="22"/>
        </w:rPr>
        <w:t xml:space="preserve"> to free school meals (higher than the Welsh average of 20%)</w:t>
      </w:r>
      <w:r w:rsidR="004830EE">
        <w:rPr>
          <w:rStyle w:val="apple-converted-space"/>
          <w:rFonts w:ascii="Arial" w:hAnsi="Arial" w:cs="Arial"/>
          <w:color w:val="000000"/>
          <w:sz w:val="22"/>
          <w:szCs w:val="22"/>
        </w:rPr>
        <w:t xml:space="preserve"> </w:t>
      </w:r>
      <w:r w:rsidR="00053473" w:rsidRPr="004B0F83">
        <w:rPr>
          <w:rFonts w:ascii="Arial" w:hAnsi="Arial" w:cs="Arial"/>
          <w:color w:val="000000" w:themeColor="text1"/>
          <w:sz w:val="22"/>
          <w:szCs w:val="22"/>
        </w:rPr>
        <w:t>(Placement School, 2024)</w:t>
      </w:r>
      <w:r w:rsidR="004B0F83" w:rsidRPr="004B0F83">
        <w:rPr>
          <w:rFonts w:ascii="Arial" w:hAnsi="Arial" w:cs="Arial"/>
          <w:color w:val="000000" w:themeColor="text1"/>
          <w:sz w:val="22"/>
          <w:szCs w:val="22"/>
        </w:rPr>
        <w:t>.</w:t>
      </w:r>
    </w:p>
    <w:p w14:paraId="32D8809E" w14:textId="1B45A59F" w:rsidR="004C0732" w:rsidRPr="00031F35" w:rsidRDefault="004C0732" w:rsidP="00031F35">
      <w:pPr>
        <w:spacing w:line="360" w:lineRule="auto"/>
        <w:rPr>
          <w:rFonts w:ascii="Arial" w:hAnsi="Arial" w:cs="Arial"/>
          <w:color w:val="000000"/>
          <w:sz w:val="22"/>
          <w:szCs w:val="22"/>
        </w:rPr>
      </w:pPr>
    </w:p>
    <w:p w14:paraId="2E994BF9" w14:textId="169CB9D2" w:rsidR="00536BDE" w:rsidRPr="00031F35" w:rsidRDefault="00536BDE" w:rsidP="00031F35">
      <w:pPr>
        <w:spacing w:line="360" w:lineRule="auto"/>
        <w:rPr>
          <w:rFonts w:ascii="Arial" w:hAnsi="Arial" w:cs="Arial"/>
          <w:color w:val="FF0000"/>
          <w:sz w:val="22"/>
          <w:szCs w:val="22"/>
        </w:rPr>
      </w:pPr>
      <w:r w:rsidRPr="00031F35">
        <w:rPr>
          <w:rFonts w:ascii="Arial" w:hAnsi="Arial" w:cs="Arial"/>
          <w:color w:val="000000"/>
          <w:sz w:val="22"/>
          <w:szCs w:val="22"/>
        </w:rPr>
        <w:t xml:space="preserve">Though the school has four priorities on their SDP, </w:t>
      </w:r>
      <w:r w:rsidR="00C1413D">
        <w:rPr>
          <w:rFonts w:ascii="Arial" w:hAnsi="Arial" w:cs="Arial"/>
          <w:color w:val="000000"/>
          <w:sz w:val="22"/>
          <w:szCs w:val="22"/>
        </w:rPr>
        <w:t>this report focuses on one</w:t>
      </w:r>
      <w:r w:rsidR="009A6564" w:rsidRPr="00031F35">
        <w:rPr>
          <w:rFonts w:ascii="Arial" w:hAnsi="Arial" w:cs="Arial"/>
          <w:color w:val="000000"/>
          <w:sz w:val="22"/>
          <w:szCs w:val="22"/>
        </w:rPr>
        <w:t xml:space="preserve">. </w:t>
      </w:r>
      <w:r w:rsidR="00B843A3" w:rsidRPr="00031F35">
        <w:rPr>
          <w:rFonts w:ascii="Arial" w:hAnsi="Arial" w:cs="Arial"/>
          <w:color w:val="000000"/>
          <w:sz w:val="22"/>
          <w:szCs w:val="22"/>
        </w:rPr>
        <w:t>P</w:t>
      </w:r>
      <w:r w:rsidR="00B843A3" w:rsidRPr="00031F35">
        <w:rPr>
          <w:rFonts w:ascii="Arial" w:hAnsi="Arial" w:cs="Arial"/>
          <w:sz w:val="22"/>
          <w:szCs w:val="22"/>
        </w:rPr>
        <w:t xml:space="preserve">riority area one for </w:t>
      </w:r>
      <w:r w:rsidR="004B0F83">
        <w:rPr>
          <w:rFonts w:ascii="Arial" w:hAnsi="Arial" w:cs="Arial"/>
          <w:sz w:val="22"/>
          <w:szCs w:val="22"/>
        </w:rPr>
        <w:t>‘</w:t>
      </w:r>
      <w:r w:rsidR="00B843A3" w:rsidRPr="00031F35">
        <w:rPr>
          <w:rFonts w:ascii="Arial" w:hAnsi="Arial" w:cs="Arial"/>
          <w:sz w:val="22"/>
          <w:szCs w:val="22"/>
        </w:rPr>
        <w:t xml:space="preserve">School X’ is to ‘Further improve the standards in </w:t>
      </w:r>
      <w:r w:rsidR="00B843A3" w:rsidRPr="009009C9">
        <w:rPr>
          <w:rFonts w:ascii="Arial" w:hAnsi="Arial" w:cs="Arial"/>
          <w:color w:val="000000" w:themeColor="text1"/>
          <w:sz w:val="22"/>
          <w:szCs w:val="22"/>
        </w:rPr>
        <w:t xml:space="preserve">Welsh’ </w:t>
      </w:r>
      <w:r w:rsidR="004B0F83" w:rsidRPr="009009C9">
        <w:rPr>
          <w:rFonts w:ascii="Arial" w:hAnsi="Arial" w:cs="Arial"/>
          <w:color w:val="000000" w:themeColor="text1"/>
          <w:sz w:val="22"/>
          <w:szCs w:val="22"/>
        </w:rPr>
        <w:t>(</w:t>
      </w:r>
      <w:r w:rsidR="004830EE" w:rsidRPr="009009C9">
        <w:rPr>
          <w:rFonts w:ascii="Arial" w:hAnsi="Arial" w:cs="Arial"/>
          <w:color w:val="000000" w:themeColor="text1"/>
          <w:sz w:val="22"/>
          <w:szCs w:val="22"/>
        </w:rPr>
        <w:t>Appendix 1</w:t>
      </w:r>
      <w:r w:rsidR="004B0F83" w:rsidRPr="009009C9">
        <w:rPr>
          <w:rFonts w:ascii="Arial" w:hAnsi="Arial" w:cs="Arial"/>
          <w:color w:val="000000" w:themeColor="text1"/>
          <w:sz w:val="22"/>
          <w:szCs w:val="22"/>
        </w:rPr>
        <w:t>).</w:t>
      </w:r>
      <w:r w:rsidR="00E218E4" w:rsidRPr="009009C9">
        <w:rPr>
          <w:rFonts w:ascii="Arial" w:hAnsi="Arial" w:cs="Arial"/>
          <w:color w:val="000000" w:themeColor="text1"/>
          <w:sz w:val="22"/>
          <w:szCs w:val="22"/>
        </w:rPr>
        <w:t xml:space="preserve"> </w:t>
      </w:r>
      <w:r w:rsidR="00F852FD" w:rsidRPr="00031F35">
        <w:rPr>
          <w:rFonts w:ascii="Arial" w:hAnsi="Arial" w:cs="Arial"/>
          <w:color w:val="000000" w:themeColor="text1"/>
          <w:sz w:val="22"/>
          <w:szCs w:val="22"/>
        </w:rPr>
        <w:t xml:space="preserve">This </w:t>
      </w:r>
      <w:r w:rsidR="005B4ECD">
        <w:rPr>
          <w:rFonts w:ascii="Arial" w:hAnsi="Arial" w:cs="Arial"/>
          <w:color w:val="000000" w:themeColor="text1"/>
          <w:sz w:val="22"/>
          <w:szCs w:val="22"/>
        </w:rPr>
        <w:t>report</w:t>
      </w:r>
      <w:r w:rsidR="00F852FD" w:rsidRPr="00031F35">
        <w:rPr>
          <w:rFonts w:ascii="Arial" w:hAnsi="Arial" w:cs="Arial"/>
          <w:color w:val="000000" w:themeColor="text1"/>
          <w:sz w:val="22"/>
          <w:szCs w:val="22"/>
        </w:rPr>
        <w:t xml:space="preserve"> </w:t>
      </w:r>
      <w:r w:rsidR="000C694E" w:rsidRPr="00031F35">
        <w:rPr>
          <w:rFonts w:ascii="Arial" w:hAnsi="Arial" w:cs="Arial"/>
          <w:color w:val="000000" w:themeColor="text1"/>
          <w:sz w:val="22"/>
          <w:szCs w:val="22"/>
        </w:rPr>
        <w:t>explore</w:t>
      </w:r>
      <w:r w:rsidR="005B4ECD">
        <w:rPr>
          <w:rFonts w:ascii="Arial" w:hAnsi="Arial" w:cs="Arial"/>
          <w:color w:val="000000" w:themeColor="text1"/>
          <w:sz w:val="22"/>
          <w:szCs w:val="22"/>
        </w:rPr>
        <w:t>s</w:t>
      </w:r>
      <w:r w:rsidR="000C694E" w:rsidRPr="00031F35">
        <w:rPr>
          <w:rFonts w:ascii="Arial" w:hAnsi="Arial" w:cs="Arial"/>
          <w:color w:val="000000" w:themeColor="text1"/>
          <w:sz w:val="22"/>
          <w:szCs w:val="22"/>
        </w:rPr>
        <w:t xml:space="preserve"> </w:t>
      </w:r>
      <w:r w:rsidR="005B4ECD">
        <w:rPr>
          <w:rFonts w:ascii="Arial" w:hAnsi="Arial" w:cs="Arial"/>
          <w:color w:val="000000" w:themeColor="text1"/>
          <w:sz w:val="22"/>
          <w:szCs w:val="22"/>
        </w:rPr>
        <w:t>the process involved in identifying a priority</w:t>
      </w:r>
      <w:r w:rsidR="00F852FD" w:rsidRPr="00031F35">
        <w:rPr>
          <w:rFonts w:ascii="Arial" w:hAnsi="Arial" w:cs="Arial"/>
          <w:color w:val="000000" w:themeColor="text1"/>
          <w:sz w:val="22"/>
          <w:szCs w:val="22"/>
        </w:rPr>
        <w:t xml:space="preserve"> and how the school development planning cycle</w:t>
      </w:r>
      <w:r w:rsidR="005B4ECD">
        <w:rPr>
          <w:rFonts w:ascii="Arial" w:hAnsi="Arial" w:cs="Arial"/>
          <w:color w:val="000000" w:themeColor="text1"/>
          <w:sz w:val="22"/>
          <w:szCs w:val="22"/>
        </w:rPr>
        <w:t xml:space="preserve"> is utilised</w:t>
      </w:r>
      <w:r w:rsidR="00F852FD" w:rsidRPr="00031F35">
        <w:rPr>
          <w:rFonts w:ascii="Arial" w:hAnsi="Arial" w:cs="Arial"/>
          <w:color w:val="000000" w:themeColor="text1"/>
          <w:sz w:val="22"/>
          <w:szCs w:val="22"/>
        </w:rPr>
        <w:t xml:space="preserve"> </w:t>
      </w:r>
      <w:r w:rsidR="004B0F83">
        <w:rPr>
          <w:rFonts w:ascii="Arial" w:hAnsi="Arial" w:cs="Arial"/>
          <w:color w:val="000000" w:themeColor="text1"/>
          <w:sz w:val="22"/>
          <w:szCs w:val="22"/>
        </w:rPr>
        <w:t>(</w:t>
      </w:r>
      <w:r w:rsidR="004A7A27" w:rsidRPr="00031F35">
        <w:rPr>
          <w:rFonts w:ascii="Arial" w:hAnsi="Arial" w:cs="Arial"/>
          <w:color w:val="000000"/>
          <w:sz w:val="22"/>
          <w:szCs w:val="22"/>
        </w:rPr>
        <w:t>Welsh Government, 2014</w:t>
      </w:r>
      <w:r w:rsidR="004B0F83">
        <w:rPr>
          <w:rFonts w:ascii="Arial" w:hAnsi="Arial" w:cs="Arial"/>
          <w:color w:val="000000"/>
          <w:sz w:val="22"/>
          <w:szCs w:val="22"/>
        </w:rPr>
        <w:t>)</w:t>
      </w:r>
      <w:r w:rsidR="004A7A27" w:rsidRPr="00031F35">
        <w:rPr>
          <w:rFonts w:ascii="Arial" w:hAnsi="Arial" w:cs="Arial"/>
          <w:color w:val="000000"/>
          <w:sz w:val="22"/>
          <w:szCs w:val="22"/>
        </w:rPr>
        <w:t xml:space="preserve"> </w:t>
      </w:r>
      <w:r w:rsidR="00F852FD" w:rsidRPr="00031F35">
        <w:rPr>
          <w:rFonts w:ascii="Arial" w:hAnsi="Arial" w:cs="Arial"/>
          <w:color w:val="000000" w:themeColor="text1"/>
          <w:sz w:val="22"/>
          <w:szCs w:val="22"/>
        </w:rPr>
        <w:t>to achieve their aims</w:t>
      </w:r>
      <w:r w:rsidR="000C694E" w:rsidRPr="00031F35">
        <w:rPr>
          <w:rFonts w:ascii="Arial" w:hAnsi="Arial" w:cs="Arial"/>
          <w:color w:val="000000" w:themeColor="text1"/>
          <w:sz w:val="22"/>
          <w:szCs w:val="22"/>
        </w:rPr>
        <w:t xml:space="preserve"> </w:t>
      </w:r>
      <w:r w:rsidR="004A7A27" w:rsidRPr="00031F35">
        <w:rPr>
          <w:rFonts w:ascii="Arial" w:hAnsi="Arial" w:cs="Arial"/>
          <w:color w:val="000000" w:themeColor="text1"/>
          <w:sz w:val="22"/>
          <w:szCs w:val="22"/>
        </w:rPr>
        <w:t xml:space="preserve">in alignment with the new Curriculum for Wales and it’s four purposes </w:t>
      </w:r>
      <w:r w:rsidR="004A7A27" w:rsidRPr="00031F35">
        <w:rPr>
          <w:rFonts w:ascii="Arial" w:hAnsi="Arial" w:cs="Arial"/>
          <w:color w:val="000000"/>
          <w:sz w:val="22"/>
          <w:szCs w:val="22"/>
        </w:rPr>
        <w:t>(Donaldson, 2015</w:t>
      </w:r>
      <w:r w:rsidR="00F852FD" w:rsidRPr="00031F35">
        <w:rPr>
          <w:rFonts w:ascii="Arial" w:hAnsi="Arial" w:cs="Arial"/>
          <w:color w:val="000000"/>
          <w:sz w:val="22"/>
          <w:szCs w:val="22"/>
        </w:rPr>
        <w:t>)</w:t>
      </w:r>
      <w:r w:rsidR="000C694E" w:rsidRPr="00031F35">
        <w:rPr>
          <w:rFonts w:ascii="Arial" w:hAnsi="Arial" w:cs="Arial"/>
          <w:color w:val="000000"/>
          <w:sz w:val="22"/>
          <w:szCs w:val="22"/>
        </w:rPr>
        <w:t>.</w:t>
      </w:r>
    </w:p>
    <w:p w14:paraId="4A67BB15" w14:textId="50E61501" w:rsidR="00536BDE" w:rsidRPr="00031F35" w:rsidRDefault="00536BDE" w:rsidP="00031F35">
      <w:pPr>
        <w:spacing w:line="360" w:lineRule="auto"/>
        <w:rPr>
          <w:rFonts w:ascii="Arial" w:hAnsi="Arial" w:cs="Arial"/>
          <w:color w:val="000000"/>
          <w:sz w:val="22"/>
          <w:szCs w:val="22"/>
        </w:rPr>
      </w:pPr>
    </w:p>
    <w:p w14:paraId="28D7AB54" w14:textId="3B983CAA" w:rsidR="00B843A3" w:rsidRPr="00031F35" w:rsidRDefault="00B843A3" w:rsidP="009009C9">
      <w:pPr>
        <w:spacing w:line="360" w:lineRule="auto"/>
        <w:rPr>
          <w:rFonts w:ascii="Arial" w:hAnsi="Arial" w:cs="Arial"/>
          <w:sz w:val="22"/>
          <w:szCs w:val="22"/>
          <w:lang w:val="en-US"/>
        </w:rPr>
      </w:pPr>
    </w:p>
    <w:p w14:paraId="60733C4B" w14:textId="77777777" w:rsidR="00B843A3" w:rsidRPr="00031F35" w:rsidRDefault="00B843A3" w:rsidP="00031F35">
      <w:pPr>
        <w:spacing w:line="360" w:lineRule="auto"/>
        <w:rPr>
          <w:rFonts w:ascii="Arial" w:hAnsi="Arial" w:cs="Arial"/>
          <w:color w:val="000000"/>
          <w:sz w:val="22"/>
          <w:szCs w:val="22"/>
        </w:rPr>
      </w:pPr>
    </w:p>
    <w:p w14:paraId="4BDE0342" w14:textId="087A2DCF" w:rsidR="005B4ECD" w:rsidRDefault="005B4ECD" w:rsidP="00031F35">
      <w:pPr>
        <w:spacing w:line="360" w:lineRule="auto"/>
        <w:rPr>
          <w:rFonts w:ascii="Arial" w:hAnsi="Arial" w:cs="Arial"/>
          <w:sz w:val="22"/>
          <w:szCs w:val="22"/>
        </w:rPr>
      </w:pPr>
    </w:p>
    <w:p w14:paraId="00CEEAFD" w14:textId="77777777" w:rsidR="005B4ECD" w:rsidRPr="00031F35" w:rsidRDefault="005B4ECD" w:rsidP="00031F35">
      <w:pPr>
        <w:spacing w:line="360" w:lineRule="auto"/>
        <w:rPr>
          <w:rFonts w:ascii="Arial" w:hAnsi="Arial" w:cs="Arial"/>
          <w:sz w:val="22"/>
          <w:szCs w:val="22"/>
        </w:rPr>
      </w:pPr>
    </w:p>
    <w:p w14:paraId="11BCDACD" w14:textId="77777777" w:rsidR="004A7A27" w:rsidRDefault="004A7A27" w:rsidP="00031F35">
      <w:pPr>
        <w:pStyle w:val="NormalWeb"/>
        <w:spacing w:line="360" w:lineRule="auto"/>
        <w:rPr>
          <w:rFonts w:ascii="Arial" w:hAnsi="Arial" w:cs="Arial"/>
          <w:sz w:val="22"/>
          <w:szCs w:val="22"/>
        </w:rPr>
      </w:pPr>
    </w:p>
    <w:p w14:paraId="019B1DDF" w14:textId="77777777" w:rsidR="002F55D3" w:rsidRDefault="002F55D3" w:rsidP="00031F35">
      <w:pPr>
        <w:pStyle w:val="NormalWeb"/>
        <w:spacing w:line="360" w:lineRule="auto"/>
        <w:rPr>
          <w:rFonts w:ascii="Arial" w:hAnsi="Arial" w:cs="Arial"/>
          <w:sz w:val="22"/>
          <w:szCs w:val="22"/>
        </w:rPr>
      </w:pPr>
    </w:p>
    <w:p w14:paraId="30E38322" w14:textId="77777777" w:rsidR="0017371D" w:rsidRDefault="0017371D" w:rsidP="00031F35">
      <w:pPr>
        <w:pStyle w:val="NormalWeb"/>
        <w:spacing w:line="360" w:lineRule="auto"/>
        <w:rPr>
          <w:rFonts w:ascii="Arial" w:hAnsi="Arial" w:cs="Arial"/>
          <w:sz w:val="22"/>
          <w:szCs w:val="22"/>
        </w:rPr>
      </w:pPr>
    </w:p>
    <w:p w14:paraId="0C10FD58" w14:textId="77777777" w:rsidR="009009C9" w:rsidRPr="00031F35" w:rsidRDefault="009009C9" w:rsidP="00031F35">
      <w:pPr>
        <w:pStyle w:val="NormalWeb"/>
        <w:spacing w:line="360" w:lineRule="auto"/>
        <w:rPr>
          <w:rFonts w:ascii="Arial" w:hAnsi="Arial" w:cs="Arial"/>
          <w:sz w:val="22"/>
          <w:szCs w:val="22"/>
        </w:rPr>
      </w:pPr>
    </w:p>
    <w:p w14:paraId="5647A96D" w14:textId="77777777" w:rsidR="00941E9B" w:rsidRDefault="009009C9" w:rsidP="00941E9B">
      <w:pPr>
        <w:pStyle w:val="NormalWeb"/>
        <w:spacing w:line="360" w:lineRule="auto"/>
        <w:jc w:val="center"/>
        <w:rPr>
          <w:rFonts w:ascii="Arial" w:hAnsi="Arial" w:cs="Arial"/>
          <w:b/>
          <w:bCs/>
          <w:sz w:val="28"/>
          <w:szCs w:val="28"/>
        </w:rPr>
      </w:pPr>
      <w:r>
        <w:rPr>
          <w:rFonts w:ascii="Arial" w:hAnsi="Arial" w:cs="Arial"/>
          <w:b/>
          <w:bCs/>
          <w:sz w:val="28"/>
          <w:szCs w:val="28"/>
        </w:rPr>
        <w:lastRenderedPageBreak/>
        <w:br/>
      </w:r>
      <w:r w:rsidR="00990608" w:rsidRPr="00031F35">
        <w:rPr>
          <w:rFonts w:ascii="Arial" w:hAnsi="Arial" w:cs="Arial"/>
          <w:b/>
          <w:bCs/>
          <w:sz w:val="28"/>
          <w:szCs w:val="28"/>
        </w:rPr>
        <w:t>Literature review</w:t>
      </w:r>
    </w:p>
    <w:p w14:paraId="538C751C" w14:textId="75FEFF7C" w:rsidR="00CE66D5" w:rsidRPr="00941E9B" w:rsidRDefault="00B3241A" w:rsidP="00941E9B">
      <w:pPr>
        <w:pStyle w:val="NormalWeb"/>
        <w:spacing w:line="360" w:lineRule="auto"/>
        <w:rPr>
          <w:rFonts w:ascii="Arial" w:hAnsi="Arial" w:cs="Arial"/>
          <w:b/>
          <w:bCs/>
          <w:sz w:val="28"/>
          <w:szCs w:val="28"/>
        </w:rPr>
      </w:pPr>
      <w:r>
        <w:rPr>
          <w:rFonts w:ascii="Arial" w:hAnsi="Arial" w:cs="Arial"/>
          <w:color w:val="000000" w:themeColor="text1"/>
          <w:sz w:val="22"/>
          <w:szCs w:val="22"/>
        </w:rPr>
        <w:br/>
      </w:r>
      <w:r w:rsidR="00FF6A32" w:rsidRPr="00F06F0D">
        <w:rPr>
          <w:rFonts w:ascii="Arial" w:hAnsi="Arial" w:cs="Arial"/>
          <w:color w:val="000000" w:themeColor="text1"/>
          <w:sz w:val="22"/>
          <w:szCs w:val="22"/>
        </w:rPr>
        <w:t xml:space="preserve">A school development plan (SDP) </w:t>
      </w:r>
      <w:r w:rsidR="008E4894">
        <w:rPr>
          <w:rFonts w:ascii="Arial" w:hAnsi="Arial" w:cs="Arial"/>
          <w:color w:val="000000" w:themeColor="text1"/>
          <w:sz w:val="22"/>
          <w:szCs w:val="22"/>
        </w:rPr>
        <w:t xml:space="preserve">is defined as </w:t>
      </w:r>
      <w:r w:rsidR="00FF6A32" w:rsidRPr="00031F35">
        <w:rPr>
          <w:rFonts w:ascii="Arial" w:hAnsi="Arial" w:cs="Arial"/>
          <w:color w:val="000000"/>
          <w:sz w:val="22"/>
          <w:szCs w:val="22"/>
        </w:rPr>
        <w:t>a strategic plan for improvement</w:t>
      </w:r>
      <w:r w:rsidR="008E4894">
        <w:rPr>
          <w:rFonts w:ascii="Arial" w:hAnsi="Arial" w:cs="Arial"/>
          <w:color w:val="000000"/>
          <w:sz w:val="22"/>
          <w:szCs w:val="22"/>
        </w:rPr>
        <w:t>, updated regularly by the self-evaluation process and data gathered from within schools</w:t>
      </w:r>
      <w:r w:rsidR="00FF6A32" w:rsidRPr="00031F35">
        <w:rPr>
          <w:rFonts w:ascii="Arial" w:hAnsi="Arial" w:cs="Arial"/>
          <w:color w:val="000000"/>
          <w:sz w:val="22"/>
          <w:szCs w:val="22"/>
        </w:rPr>
        <w:t>.</w:t>
      </w:r>
      <w:r w:rsidR="007F2F55" w:rsidRPr="00031F35">
        <w:rPr>
          <w:rFonts w:ascii="Arial" w:hAnsi="Arial" w:cs="Arial"/>
          <w:color w:val="000000"/>
          <w:sz w:val="22"/>
          <w:szCs w:val="22"/>
        </w:rPr>
        <w:t xml:space="preserve"> </w:t>
      </w:r>
      <w:r w:rsidR="00D420F0">
        <w:rPr>
          <w:rFonts w:ascii="Arial" w:hAnsi="Arial" w:cs="Arial"/>
          <w:color w:val="000000"/>
          <w:sz w:val="22"/>
          <w:szCs w:val="22"/>
        </w:rPr>
        <w:t>Its purpose is</w:t>
      </w:r>
      <w:r w:rsidR="005B4ECD" w:rsidRPr="00031F35">
        <w:rPr>
          <w:rFonts w:ascii="Arial" w:hAnsi="Arial" w:cs="Arial"/>
          <w:color w:val="000000"/>
          <w:sz w:val="22"/>
          <w:szCs w:val="22"/>
        </w:rPr>
        <w:t xml:space="preserve"> </w:t>
      </w:r>
      <w:r w:rsidR="005B4ECD">
        <w:rPr>
          <w:rFonts w:ascii="Arial" w:hAnsi="Arial" w:cs="Arial"/>
          <w:color w:val="000000"/>
          <w:sz w:val="22"/>
          <w:szCs w:val="22"/>
        </w:rPr>
        <w:t>to provide opportunities and experiences</w:t>
      </w:r>
      <w:r w:rsidR="00D420F0">
        <w:rPr>
          <w:rFonts w:ascii="Arial" w:hAnsi="Arial" w:cs="Arial"/>
          <w:color w:val="000000"/>
          <w:sz w:val="22"/>
          <w:szCs w:val="22"/>
        </w:rPr>
        <w:t>, leading</w:t>
      </w:r>
      <w:r w:rsidR="005B4ECD">
        <w:rPr>
          <w:rFonts w:ascii="Arial" w:hAnsi="Arial" w:cs="Arial"/>
          <w:color w:val="000000"/>
          <w:sz w:val="22"/>
          <w:szCs w:val="22"/>
        </w:rPr>
        <w:t xml:space="preserve"> to the best possible learner outcomes, irrespective of background or circumstance (</w:t>
      </w:r>
      <w:r w:rsidR="005B4ECD" w:rsidRPr="00031F35">
        <w:rPr>
          <w:rFonts w:ascii="Arial" w:hAnsi="Arial" w:cs="Arial"/>
          <w:color w:val="000000"/>
          <w:sz w:val="22"/>
          <w:szCs w:val="22"/>
        </w:rPr>
        <w:t>Welsh Government</w:t>
      </w:r>
      <w:r w:rsidR="005B4ECD">
        <w:rPr>
          <w:rFonts w:ascii="Arial" w:hAnsi="Arial" w:cs="Arial"/>
          <w:color w:val="000000"/>
          <w:sz w:val="22"/>
          <w:szCs w:val="22"/>
        </w:rPr>
        <w:t xml:space="preserve">, </w:t>
      </w:r>
      <w:r w:rsidR="005B4ECD" w:rsidRPr="00031F35">
        <w:rPr>
          <w:rFonts w:ascii="Arial" w:hAnsi="Arial" w:cs="Arial"/>
          <w:color w:val="000000"/>
          <w:sz w:val="22"/>
          <w:szCs w:val="22"/>
        </w:rPr>
        <w:t>2021)</w:t>
      </w:r>
      <w:r w:rsidR="005B4ECD">
        <w:rPr>
          <w:rFonts w:ascii="Arial" w:hAnsi="Arial" w:cs="Arial"/>
          <w:color w:val="000000"/>
          <w:sz w:val="22"/>
          <w:szCs w:val="22"/>
        </w:rPr>
        <w:t>.</w:t>
      </w:r>
      <w:r w:rsidR="003B724E" w:rsidRPr="00031F35">
        <w:rPr>
          <w:rFonts w:ascii="Arial" w:hAnsi="Arial" w:cs="Arial"/>
          <w:color w:val="000000"/>
          <w:sz w:val="22"/>
          <w:szCs w:val="22"/>
        </w:rPr>
        <w:t xml:space="preserve"> </w:t>
      </w:r>
      <w:r w:rsidR="007F2F55" w:rsidRPr="00031F35">
        <w:rPr>
          <w:rFonts w:ascii="Arial" w:hAnsi="Arial" w:cs="Arial"/>
          <w:color w:val="000000"/>
          <w:sz w:val="22"/>
          <w:szCs w:val="22"/>
        </w:rPr>
        <w:t>It details the school’s priorities, including short- and long-term targets</w:t>
      </w:r>
      <w:r w:rsidR="00D420F0">
        <w:rPr>
          <w:rFonts w:ascii="Arial" w:hAnsi="Arial" w:cs="Arial"/>
          <w:color w:val="000000"/>
          <w:sz w:val="22"/>
          <w:szCs w:val="22"/>
        </w:rPr>
        <w:t xml:space="preserve"> and </w:t>
      </w:r>
      <w:r w:rsidR="008E4894">
        <w:rPr>
          <w:rFonts w:ascii="Arial" w:hAnsi="Arial" w:cs="Arial"/>
          <w:color w:val="000000"/>
          <w:sz w:val="22"/>
          <w:szCs w:val="22"/>
        </w:rPr>
        <w:t xml:space="preserve">spans over </w:t>
      </w:r>
      <w:r w:rsidR="005B776A" w:rsidRPr="00031F35">
        <w:rPr>
          <w:rFonts w:ascii="Arial" w:hAnsi="Arial" w:cs="Arial"/>
          <w:color w:val="000000"/>
          <w:sz w:val="22"/>
          <w:szCs w:val="22"/>
        </w:rPr>
        <w:t xml:space="preserve">a </w:t>
      </w:r>
      <w:r w:rsidR="00FF6A32" w:rsidRPr="00031F35">
        <w:rPr>
          <w:rFonts w:ascii="Arial" w:hAnsi="Arial" w:cs="Arial"/>
          <w:color w:val="000000"/>
          <w:sz w:val="22"/>
          <w:szCs w:val="22"/>
        </w:rPr>
        <w:t>three-year</w:t>
      </w:r>
      <w:r w:rsidR="005B776A" w:rsidRPr="00031F35">
        <w:rPr>
          <w:rFonts w:ascii="Arial" w:hAnsi="Arial" w:cs="Arial"/>
          <w:color w:val="000000"/>
          <w:sz w:val="22"/>
          <w:szCs w:val="22"/>
        </w:rPr>
        <w:t xml:space="preserve"> period</w:t>
      </w:r>
      <w:r w:rsidR="008E4894">
        <w:rPr>
          <w:rFonts w:ascii="Arial" w:hAnsi="Arial" w:cs="Arial"/>
          <w:color w:val="000000"/>
          <w:sz w:val="22"/>
          <w:szCs w:val="22"/>
        </w:rPr>
        <w:t>, starting on</w:t>
      </w:r>
      <w:r w:rsidR="005B776A" w:rsidRPr="00031F35">
        <w:rPr>
          <w:rFonts w:ascii="Arial" w:hAnsi="Arial" w:cs="Arial"/>
          <w:color w:val="000000"/>
          <w:sz w:val="22"/>
          <w:szCs w:val="22"/>
        </w:rPr>
        <w:t xml:space="preserve"> the date it was prepared </w:t>
      </w:r>
      <w:r w:rsidR="00D420F0">
        <w:rPr>
          <w:rFonts w:ascii="Arial" w:hAnsi="Arial" w:cs="Arial"/>
          <w:color w:val="000000"/>
          <w:sz w:val="22"/>
          <w:szCs w:val="22"/>
        </w:rPr>
        <w:t>or</w:t>
      </w:r>
      <w:r w:rsidR="005B776A" w:rsidRPr="00031F35">
        <w:rPr>
          <w:rFonts w:ascii="Arial" w:hAnsi="Arial" w:cs="Arial"/>
          <w:color w:val="000000"/>
          <w:sz w:val="22"/>
          <w:szCs w:val="22"/>
        </w:rPr>
        <w:t xml:space="preserve"> from when it was last updated</w:t>
      </w:r>
      <w:r w:rsidR="0030355A" w:rsidRPr="00031F35">
        <w:rPr>
          <w:rFonts w:ascii="Arial" w:hAnsi="Arial" w:cs="Arial"/>
          <w:color w:val="000000"/>
          <w:sz w:val="22"/>
          <w:szCs w:val="22"/>
        </w:rPr>
        <w:t xml:space="preserve"> </w:t>
      </w:r>
      <w:r w:rsidR="0030355A" w:rsidRPr="00F06F0D">
        <w:rPr>
          <w:rFonts w:ascii="Arial" w:hAnsi="Arial" w:cs="Arial"/>
          <w:color w:val="000000" w:themeColor="text1"/>
          <w:sz w:val="22"/>
          <w:szCs w:val="22"/>
        </w:rPr>
        <w:t>(</w:t>
      </w:r>
      <w:r w:rsidR="003B724E" w:rsidRPr="00F06F0D">
        <w:rPr>
          <w:rFonts w:ascii="Arial" w:hAnsi="Arial" w:cs="Arial"/>
          <w:color w:val="000000" w:themeColor="text1"/>
          <w:sz w:val="22"/>
          <w:szCs w:val="22"/>
        </w:rPr>
        <w:t>Welsh Government, 2014).</w:t>
      </w:r>
      <w:r w:rsidR="00C90484" w:rsidRPr="00F06F0D">
        <w:rPr>
          <w:rFonts w:ascii="Arial" w:hAnsi="Arial" w:cs="Arial"/>
          <w:color w:val="000000" w:themeColor="text1"/>
          <w:sz w:val="22"/>
          <w:szCs w:val="22"/>
        </w:rPr>
        <w:t xml:space="preserve"> </w:t>
      </w:r>
      <w:r w:rsidR="008646ED" w:rsidRPr="00031F35">
        <w:rPr>
          <w:rFonts w:ascii="Arial" w:hAnsi="Arial" w:cs="Arial"/>
          <w:sz w:val="22"/>
          <w:szCs w:val="22"/>
        </w:rPr>
        <w:t>Schools set themselves a vision,</w:t>
      </w:r>
      <w:r w:rsidR="00D420F0">
        <w:rPr>
          <w:rFonts w:ascii="Arial" w:hAnsi="Arial" w:cs="Arial"/>
          <w:sz w:val="22"/>
          <w:szCs w:val="22"/>
        </w:rPr>
        <w:t xml:space="preserve"> </w:t>
      </w:r>
      <w:r w:rsidR="008C3E95">
        <w:rPr>
          <w:rFonts w:ascii="Arial" w:hAnsi="Arial" w:cs="Arial"/>
          <w:sz w:val="22"/>
          <w:szCs w:val="22"/>
        </w:rPr>
        <w:t>creating</w:t>
      </w:r>
      <w:r w:rsidR="008646ED" w:rsidRPr="00031F35">
        <w:rPr>
          <w:rFonts w:ascii="Arial" w:hAnsi="Arial" w:cs="Arial"/>
          <w:sz w:val="22"/>
          <w:szCs w:val="22"/>
        </w:rPr>
        <w:t xml:space="preserve"> context for the SDP. The </w:t>
      </w:r>
      <w:r w:rsidR="008646ED" w:rsidRPr="00F06F0D">
        <w:rPr>
          <w:rFonts w:ascii="Arial" w:hAnsi="Arial" w:cs="Arial"/>
          <w:color w:val="000000" w:themeColor="text1"/>
          <w:sz w:val="22"/>
          <w:szCs w:val="22"/>
        </w:rPr>
        <w:t xml:space="preserve">School Development Planning </w:t>
      </w:r>
      <w:r w:rsidR="008646ED" w:rsidRPr="009009C9">
        <w:rPr>
          <w:rFonts w:ascii="Arial" w:hAnsi="Arial" w:cs="Arial"/>
          <w:color w:val="000000" w:themeColor="text1"/>
          <w:sz w:val="22"/>
          <w:szCs w:val="22"/>
        </w:rPr>
        <w:t>Cycle (</w:t>
      </w:r>
      <w:r w:rsidR="00D420F0" w:rsidRPr="009009C9">
        <w:rPr>
          <w:rFonts w:ascii="Arial" w:hAnsi="Arial" w:cs="Arial"/>
          <w:color w:val="000000" w:themeColor="text1"/>
          <w:sz w:val="22"/>
          <w:szCs w:val="22"/>
        </w:rPr>
        <w:t>A</w:t>
      </w:r>
      <w:r w:rsidR="005B4ECD" w:rsidRPr="009009C9">
        <w:rPr>
          <w:rFonts w:ascii="Arial" w:hAnsi="Arial" w:cs="Arial"/>
          <w:color w:val="000000" w:themeColor="text1"/>
          <w:sz w:val="22"/>
          <w:szCs w:val="22"/>
        </w:rPr>
        <w:t>ppendix 2</w:t>
      </w:r>
      <w:r w:rsidR="008646ED" w:rsidRPr="009009C9">
        <w:rPr>
          <w:rFonts w:ascii="Arial" w:hAnsi="Arial" w:cs="Arial"/>
          <w:color w:val="000000" w:themeColor="text1"/>
          <w:sz w:val="22"/>
          <w:szCs w:val="22"/>
        </w:rPr>
        <w:t xml:space="preserve">) </w:t>
      </w:r>
      <w:r w:rsidR="008646ED" w:rsidRPr="00031F35">
        <w:rPr>
          <w:rFonts w:ascii="Arial" w:hAnsi="Arial" w:cs="Arial"/>
          <w:sz w:val="22"/>
          <w:szCs w:val="22"/>
        </w:rPr>
        <w:t>depicts the process schools go through that works towards their long-term vision</w:t>
      </w:r>
      <w:r w:rsidR="004F76C8">
        <w:rPr>
          <w:rFonts w:ascii="Arial" w:hAnsi="Arial" w:cs="Arial"/>
          <w:b/>
          <w:bCs/>
          <w:sz w:val="22"/>
          <w:szCs w:val="22"/>
        </w:rPr>
        <w:t>.</w:t>
      </w:r>
    </w:p>
    <w:p w14:paraId="0F648AF7" w14:textId="529C290A" w:rsidR="008A594A" w:rsidRPr="00031F35" w:rsidRDefault="00047B01" w:rsidP="00031F35">
      <w:pPr>
        <w:spacing w:line="360" w:lineRule="auto"/>
        <w:rPr>
          <w:rFonts w:ascii="Arial" w:hAnsi="Arial" w:cs="Arial"/>
          <w:color w:val="000000"/>
          <w:sz w:val="22"/>
          <w:szCs w:val="22"/>
        </w:rPr>
      </w:pPr>
      <w:r w:rsidRPr="00031F35">
        <w:rPr>
          <w:rFonts w:ascii="Arial" w:hAnsi="Arial" w:cs="Arial"/>
          <w:color w:val="000000"/>
          <w:sz w:val="22"/>
          <w:szCs w:val="22"/>
        </w:rPr>
        <w:t xml:space="preserve">The </w:t>
      </w:r>
      <w:r w:rsidR="000E2E9B">
        <w:rPr>
          <w:rFonts w:ascii="Arial" w:hAnsi="Arial" w:cs="Arial"/>
          <w:color w:val="000000"/>
          <w:sz w:val="22"/>
          <w:szCs w:val="22"/>
        </w:rPr>
        <w:t>(</w:t>
      </w:r>
      <w:r w:rsidRPr="00031F35">
        <w:rPr>
          <w:rFonts w:ascii="Arial" w:hAnsi="Arial" w:cs="Arial"/>
          <w:color w:val="000000"/>
          <w:sz w:val="22"/>
          <w:szCs w:val="22"/>
        </w:rPr>
        <w:t>non-statutory</w:t>
      </w:r>
      <w:r w:rsidR="000E2E9B">
        <w:rPr>
          <w:rFonts w:ascii="Arial" w:hAnsi="Arial" w:cs="Arial"/>
          <w:color w:val="000000"/>
          <w:sz w:val="22"/>
          <w:szCs w:val="22"/>
        </w:rPr>
        <w:t>) guidance for improving schools</w:t>
      </w:r>
      <w:r w:rsidRPr="00031F35">
        <w:rPr>
          <w:rFonts w:ascii="Arial" w:hAnsi="Arial" w:cs="Arial"/>
          <w:color w:val="000000"/>
          <w:sz w:val="22"/>
          <w:szCs w:val="22"/>
        </w:rPr>
        <w:t xml:space="preserve"> </w:t>
      </w:r>
      <w:r w:rsidR="000E2E9B">
        <w:rPr>
          <w:rFonts w:ascii="Arial" w:hAnsi="Arial" w:cs="Arial"/>
          <w:color w:val="000000"/>
          <w:sz w:val="22"/>
          <w:szCs w:val="22"/>
        </w:rPr>
        <w:t xml:space="preserve">developed </w:t>
      </w:r>
      <w:r w:rsidRPr="00031F35">
        <w:rPr>
          <w:rFonts w:ascii="Arial" w:hAnsi="Arial" w:cs="Arial"/>
          <w:color w:val="000000"/>
          <w:sz w:val="22"/>
          <w:szCs w:val="22"/>
        </w:rPr>
        <w:t xml:space="preserve">by Welsh Government (2021) provides </w:t>
      </w:r>
      <w:r w:rsidRPr="00065EC5">
        <w:rPr>
          <w:rFonts w:ascii="Arial" w:hAnsi="Arial" w:cs="Arial"/>
          <w:color w:val="000000"/>
          <w:sz w:val="22"/>
          <w:szCs w:val="22"/>
        </w:rPr>
        <w:t xml:space="preserve">a framework </w:t>
      </w:r>
      <w:r w:rsidR="00065EC5" w:rsidRPr="00065EC5">
        <w:rPr>
          <w:rFonts w:ascii="Arial" w:hAnsi="Arial" w:cs="Arial"/>
          <w:color w:val="000000"/>
          <w:sz w:val="22"/>
          <w:szCs w:val="22"/>
        </w:rPr>
        <w:t xml:space="preserve">that explains </w:t>
      </w:r>
      <w:r w:rsidRPr="00065EC5">
        <w:rPr>
          <w:rFonts w:ascii="Arial" w:hAnsi="Arial" w:cs="Arial"/>
          <w:color w:val="000000"/>
          <w:sz w:val="22"/>
          <w:szCs w:val="22"/>
        </w:rPr>
        <w:t>evaluation, improvement, and accountability for schools, local authorities, regional consortia, and Estyn</w:t>
      </w:r>
      <w:r w:rsidR="00B3241A">
        <w:rPr>
          <w:rFonts w:ascii="Arial" w:hAnsi="Arial" w:cs="Arial"/>
          <w:color w:val="000000"/>
          <w:sz w:val="22"/>
          <w:szCs w:val="22"/>
        </w:rPr>
        <w:t>.</w:t>
      </w:r>
      <w:r w:rsidRPr="00031F35">
        <w:rPr>
          <w:rFonts w:ascii="Arial" w:hAnsi="Arial" w:cs="Arial"/>
          <w:color w:val="000000"/>
          <w:sz w:val="22"/>
          <w:szCs w:val="22"/>
        </w:rPr>
        <w:t xml:space="preserve"> </w:t>
      </w:r>
      <w:r w:rsidR="00B3241A">
        <w:rPr>
          <w:rFonts w:ascii="Arial" w:hAnsi="Arial" w:cs="Arial"/>
          <w:color w:val="000000"/>
          <w:sz w:val="22"/>
          <w:szCs w:val="22"/>
        </w:rPr>
        <w:t>This guidance</w:t>
      </w:r>
      <w:r w:rsidR="00065EC5">
        <w:rPr>
          <w:rFonts w:ascii="Arial" w:hAnsi="Arial" w:cs="Arial"/>
          <w:color w:val="000000"/>
          <w:sz w:val="22"/>
          <w:szCs w:val="22"/>
        </w:rPr>
        <w:t xml:space="preserve"> is in alignment with</w:t>
      </w:r>
      <w:r w:rsidR="00B3241A">
        <w:rPr>
          <w:rFonts w:ascii="Arial" w:hAnsi="Arial" w:cs="Arial"/>
          <w:color w:val="000000"/>
          <w:sz w:val="22"/>
          <w:szCs w:val="22"/>
        </w:rPr>
        <w:t xml:space="preserve"> </w:t>
      </w:r>
      <w:r w:rsidR="00065EC5">
        <w:rPr>
          <w:rFonts w:ascii="Arial" w:hAnsi="Arial" w:cs="Arial"/>
          <w:color w:val="000000"/>
          <w:sz w:val="22"/>
          <w:szCs w:val="22"/>
        </w:rPr>
        <w:t xml:space="preserve">the </w:t>
      </w:r>
      <w:r w:rsidR="00065EC5" w:rsidRPr="00065EC5">
        <w:rPr>
          <w:rFonts w:ascii="Arial" w:hAnsi="Arial" w:cs="Arial"/>
          <w:color w:val="000000"/>
          <w:sz w:val="22"/>
          <w:szCs w:val="22"/>
        </w:rPr>
        <w:t>n</w:t>
      </w:r>
      <w:r w:rsidRPr="00065EC5">
        <w:rPr>
          <w:rFonts w:ascii="Arial" w:hAnsi="Arial" w:cs="Arial"/>
          <w:color w:val="000000"/>
          <w:sz w:val="22"/>
          <w:szCs w:val="22"/>
        </w:rPr>
        <w:t xml:space="preserve">ew </w:t>
      </w:r>
      <w:r w:rsidR="008E4894" w:rsidRPr="00065EC5">
        <w:rPr>
          <w:rFonts w:ascii="Arial" w:hAnsi="Arial" w:cs="Arial"/>
          <w:color w:val="000000"/>
          <w:sz w:val="22"/>
          <w:szCs w:val="22"/>
        </w:rPr>
        <w:t>C</w:t>
      </w:r>
      <w:r w:rsidRPr="00065EC5">
        <w:rPr>
          <w:rFonts w:ascii="Arial" w:hAnsi="Arial" w:cs="Arial"/>
          <w:color w:val="000000"/>
          <w:sz w:val="22"/>
          <w:szCs w:val="22"/>
        </w:rPr>
        <w:t>urriculum</w:t>
      </w:r>
      <w:r w:rsidRPr="00F06F0D">
        <w:rPr>
          <w:rFonts w:ascii="Arial" w:hAnsi="Arial" w:cs="Arial"/>
          <w:color w:val="000000"/>
          <w:sz w:val="22"/>
          <w:szCs w:val="22"/>
        </w:rPr>
        <w:t xml:space="preserve"> for Wales</w:t>
      </w:r>
      <w:r w:rsidR="004A7A27" w:rsidRPr="00031F35">
        <w:rPr>
          <w:rFonts w:ascii="Arial" w:hAnsi="Arial" w:cs="Arial"/>
          <w:color w:val="000000"/>
          <w:sz w:val="22"/>
          <w:szCs w:val="22"/>
        </w:rPr>
        <w:t xml:space="preserve"> </w:t>
      </w:r>
      <w:r w:rsidR="004A7A27" w:rsidRPr="00031F35">
        <w:rPr>
          <w:rFonts w:ascii="Arial" w:hAnsi="Arial" w:cs="Arial"/>
          <w:color w:val="000000" w:themeColor="text1"/>
          <w:sz w:val="22"/>
          <w:szCs w:val="22"/>
        </w:rPr>
        <w:t>(Donaldson, 2015)</w:t>
      </w:r>
      <w:r w:rsidR="008C3E95">
        <w:rPr>
          <w:rFonts w:ascii="Arial" w:hAnsi="Arial" w:cs="Arial"/>
          <w:color w:val="000000" w:themeColor="text1"/>
          <w:sz w:val="22"/>
          <w:szCs w:val="22"/>
        </w:rPr>
        <w:t>,</w:t>
      </w:r>
      <w:r w:rsidR="00B3241A">
        <w:rPr>
          <w:rFonts w:ascii="Arial" w:hAnsi="Arial" w:cs="Arial"/>
          <w:color w:val="000000" w:themeColor="text1"/>
          <w:sz w:val="22"/>
          <w:szCs w:val="22"/>
        </w:rPr>
        <w:t xml:space="preserve"> </w:t>
      </w:r>
      <w:r w:rsidR="002F55D3">
        <w:rPr>
          <w:rFonts w:ascii="Arial" w:hAnsi="Arial" w:cs="Arial"/>
          <w:color w:val="000000" w:themeColor="text1"/>
          <w:sz w:val="22"/>
          <w:szCs w:val="22"/>
        </w:rPr>
        <w:t>updating</w:t>
      </w:r>
      <w:r w:rsidR="00B3241A">
        <w:rPr>
          <w:rFonts w:ascii="Arial" w:hAnsi="Arial" w:cs="Arial"/>
          <w:color w:val="000000" w:themeColor="text1"/>
          <w:sz w:val="22"/>
          <w:szCs w:val="22"/>
        </w:rPr>
        <w:t xml:space="preserve"> the</w:t>
      </w:r>
      <w:r w:rsidRPr="00031F35">
        <w:rPr>
          <w:rFonts w:ascii="Arial" w:hAnsi="Arial" w:cs="Arial"/>
          <w:color w:val="000000"/>
          <w:sz w:val="22"/>
          <w:szCs w:val="22"/>
        </w:rPr>
        <w:t xml:space="preserve"> 2014 guidance on School development plans</w:t>
      </w:r>
      <w:r w:rsidR="00B3241A">
        <w:rPr>
          <w:rFonts w:ascii="Arial" w:hAnsi="Arial" w:cs="Arial"/>
          <w:color w:val="000000"/>
          <w:sz w:val="22"/>
          <w:szCs w:val="22"/>
        </w:rPr>
        <w:t xml:space="preserve"> </w:t>
      </w:r>
      <w:r w:rsidR="00B3241A" w:rsidRPr="00F06F0D">
        <w:rPr>
          <w:rFonts w:ascii="Arial" w:hAnsi="Arial" w:cs="Arial"/>
          <w:color w:val="000000" w:themeColor="text1"/>
          <w:sz w:val="22"/>
          <w:szCs w:val="22"/>
        </w:rPr>
        <w:t>(Welsh Government, 2014)</w:t>
      </w:r>
      <w:r w:rsidR="00B3241A">
        <w:rPr>
          <w:rFonts w:ascii="Arial" w:hAnsi="Arial" w:cs="Arial"/>
          <w:color w:val="000000"/>
          <w:sz w:val="22"/>
          <w:szCs w:val="22"/>
        </w:rPr>
        <w:t>.</w:t>
      </w:r>
      <w:r w:rsidRPr="00031F35">
        <w:rPr>
          <w:rFonts w:ascii="Arial" w:hAnsi="Arial" w:cs="Arial"/>
          <w:color w:val="000000"/>
          <w:sz w:val="22"/>
          <w:szCs w:val="22"/>
        </w:rPr>
        <w:t xml:space="preserve"> </w:t>
      </w:r>
      <w:r w:rsidR="004F76C8">
        <w:rPr>
          <w:rFonts w:ascii="Arial" w:hAnsi="Arial" w:cs="Arial"/>
          <w:color w:val="000000"/>
          <w:sz w:val="22"/>
          <w:szCs w:val="22"/>
        </w:rPr>
        <w:t>It</w:t>
      </w:r>
      <w:r w:rsidR="004A7A27" w:rsidRPr="00031F35">
        <w:rPr>
          <w:rFonts w:ascii="Arial" w:hAnsi="Arial" w:cs="Arial"/>
          <w:color w:val="000000"/>
          <w:sz w:val="22"/>
          <w:szCs w:val="22"/>
        </w:rPr>
        <w:t xml:space="preserve"> takes </w:t>
      </w:r>
      <w:r w:rsidR="004F76C8">
        <w:rPr>
          <w:rFonts w:ascii="Arial" w:hAnsi="Arial" w:cs="Arial"/>
          <w:color w:val="000000"/>
          <w:sz w:val="22"/>
          <w:szCs w:val="22"/>
        </w:rPr>
        <w:t xml:space="preserve">the </w:t>
      </w:r>
      <w:r w:rsidR="004F76C8" w:rsidRPr="00031F35">
        <w:rPr>
          <w:rFonts w:ascii="Arial" w:hAnsi="Arial" w:cs="Arial"/>
          <w:color w:val="000000"/>
          <w:sz w:val="22"/>
          <w:szCs w:val="22"/>
        </w:rPr>
        <w:t xml:space="preserve">2014 guidance </w:t>
      </w:r>
      <w:r w:rsidR="004A7A27" w:rsidRPr="00031F35">
        <w:rPr>
          <w:rFonts w:ascii="Arial" w:hAnsi="Arial" w:cs="Arial"/>
          <w:color w:val="000000"/>
          <w:sz w:val="22"/>
          <w:szCs w:val="22"/>
        </w:rPr>
        <w:t>into consideration</w:t>
      </w:r>
      <w:r w:rsidR="004F76C8">
        <w:rPr>
          <w:rFonts w:ascii="Arial" w:hAnsi="Arial" w:cs="Arial"/>
          <w:color w:val="000000"/>
          <w:sz w:val="22"/>
          <w:szCs w:val="22"/>
        </w:rPr>
        <w:t xml:space="preserve">, putting </w:t>
      </w:r>
      <w:r w:rsidR="006E5B89" w:rsidRPr="00031F35">
        <w:rPr>
          <w:rFonts w:ascii="Arial" w:hAnsi="Arial" w:cs="Arial"/>
          <w:color w:val="000000"/>
          <w:sz w:val="22"/>
          <w:szCs w:val="22"/>
        </w:rPr>
        <w:t xml:space="preserve">it into context of the new framework </w:t>
      </w:r>
      <w:r w:rsidRPr="00031F35">
        <w:rPr>
          <w:rFonts w:ascii="Arial" w:hAnsi="Arial" w:cs="Arial"/>
          <w:color w:val="000000"/>
          <w:sz w:val="22"/>
          <w:szCs w:val="22"/>
        </w:rPr>
        <w:t>(Welsh Government, 2022a)</w:t>
      </w:r>
      <w:r w:rsidR="006E5B89" w:rsidRPr="00031F35">
        <w:rPr>
          <w:rFonts w:ascii="Arial" w:hAnsi="Arial" w:cs="Arial"/>
          <w:color w:val="000000"/>
          <w:sz w:val="22"/>
          <w:szCs w:val="22"/>
        </w:rPr>
        <w:t>.</w:t>
      </w:r>
      <w:r w:rsidR="0063362B" w:rsidRPr="00031F35">
        <w:rPr>
          <w:rFonts w:ascii="Arial" w:hAnsi="Arial" w:cs="Arial"/>
          <w:color w:val="000000"/>
          <w:sz w:val="22"/>
          <w:szCs w:val="22"/>
        </w:rPr>
        <w:t xml:space="preserve"> The</w:t>
      </w:r>
      <w:r w:rsidR="002F55D3">
        <w:rPr>
          <w:rFonts w:ascii="Arial" w:hAnsi="Arial" w:cs="Arial"/>
          <w:color w:val="000000"/>
          <w:sz w:val="22"/>
          <w:szCs w:val="22"/>
        </w:rPr>
        <w:t xml:space="preserve"> new</w:t>
      </w:r>
      <w:r w:rsidR="0063362B" w:rsidRPr="00031F35">
        <w:rPr>
          <w:rFonts w:ascii="Arial" w:hAnsi="Arial" w:cs="Arial"/>
          <w:color w:val="000000"/>
          <w:sz w:val="22"/>
          <w:szCs w:val="22"/>
        </w:rPr>
        <w:t xml:space="preserve"> guidance</w:t>
      </w:r>
      <w:r w:rsidR="006E5B89" w:rsidRPr="00031F35">
        <w:rPr>
          <w:rFonts w:ascii="Arial" w:hAnsi="Arial" w:cs="Arial"/>
          <w:color w:val="000000"/>
          <w:sz w:val="22"/>
          <w:szCs w:val="22"/>
        </w:rPr>
        <w:t xml:space="preserve"> </w:t>
      </w:r>
      <w:r w:rsidR="0034642C" w:rsidRPr="00031F35">
        <w:rPr>
          <w:rFonts w:ascii="Arial" w:hAnsi="Arial" w:cs="Arial"/>
          <w:color w:val="000000"/>
          <w:sz w:val="22"/>
          <w:szCs w:val="22"/>
        </w:rPr>
        <w:t xml:space="preserve">supports schools in </w:t>
      </w:r>
      <w:r w:rsidR="000B43E4" w:rsidRPr="000B43E4">
        <w:rPr>
          <w:rFonts w:ascii="Arial" w:hAnsi="Arial" w:cs="Arial"/>
          <w:color w:val="000000"/>
          <w:sz w:val="22"/>
          <w:szCs w:val="22"/>
        </w:rPr>
        <w:t>acquiring and maintaining</w:t>
      </w:r>
      <w:r w:rsidR="0034642C" w:rsidRPr="000B43E4">
        <w:rPr>
          <w:rFonts w:ascii="Arial" w:hAnsi="Arial" w:cs="Arial"/>
          <w:color w:val="000000"/>
          <w:sz w:val="22"/>
          <w:szCs w:val="22"/>
        </w:rPr>
        <w:t xml:space="preserve"> high standards and aspirations</w:t>
      </w:r>
      <w:r w:rsidR="000B43E4">
        <w:rPr>
          <w:rFonts w:ascii="Arial" w:hAnsi="Arial" w:cs="Arial"/>
          <w:color w:val="000000"/>
          <w:sz w:val="22"/>
          <w:szCs w:val="22"/>
        </w:rPr>
        <w:t xml:space="preserve"> for everyone involved</w:t>
      </w:r>
      <w:r w:rsidR="006E5B89" w:rsidRPr="00031F35">
        <w:rPr>
          <w:rFonts w:ascii="Arial" w:hAnsi="Arial" w:cs="Arial"/>
          <w:color w:val="000000"/>
          <w:sz w:val="22"/>
          <w:szCs w:val="22"/>
        </w:rPr>
        <w:t xml:space="preserve"> (Welsh </w:t>
      </w:r>
      <w:r w:rsidR="0063362B" w:rsidRPr="00031F35">
        <w:rPr>
          <w:rFonts w:ascii="Arial" w:hAnsi="Arial" w:cs="Arial"/>
          <w:color w:val="000000"/>
          <w:sz w:val="22"/>
          <w:szCs w:val="22"/>
        </w:rPr>
        <w:t>Government</w:t>
      </w:r>
      <w:r w:rsidR="006E5B89" w:rsidRPr="00031F35">
        <w:rPr>
          <w:rFonts w:ascii="Arial" w:hAnsi="Arial" w:cs="Arial"/>
          <w:color w:val="000000"/>
          <w:sz w:val="22"/>
          <w:szCs w:val="22"/>
        </w:rPr>
        <w:t>, 2021)</w:t>
      </w:r>
      <w:r w:rsidR="0063362B" w:rsidRPr="00031F35">
        <w:rPr>
          <w:rFonts w:ascii="Arial" w:hAnsi="Arial" w:cs="Arial"/>
          <w:color w:val="000000"/>
          <w:sz w:val="22"/>
          <w:szCs w:val="22"/>
        </w:rPr>
        <w:t xml:space="preserve"> and supports</w:t>
      </w:r>
      <w:r w:rsidR="000B43E4">
        <w:rPr>
          <w:rFonts w:ascii="Arial" w:hAnsi="Arial" w:cs="Arial"/>
          <w:color w:val="000000"/>
          <w:sz w:val="22"/>
          <w:szCs w:val="22"/>
        </w:rPr>
        <w:t xml:space="preserve"> one of the objectives set by new Curriculum for Wales’</w:t>
      </w:r>
      <w:r w:rsidR="00CE66D5">
        <w:rPr>
          <w:rFonts w:ascii="Arial" w:hAnsi="Arial" w:cs="Arial"/>
          <w:color w:val="000000"/>
          <w:sz w:val="22"/>
          <w:szCs w:val="22"/>
        </w:rPr>
        <w:t xml:space="preserve">; </w:t>
      </w:r>
      <w:r w:rsidR="008A594A" w:rsidRPr="00031F35">
        <w:rPr>
          <w:rFonts w:ascii="Arial" w:hAnsi="Arial" w:cs="Arial"/>
          <w:color w:val="000000"/>
          <w:sz w:val="22"/>
          <w:szCs w:val="22"/>
        </w:rPr>
        <w:t>to establish a self-improving system through robust evaluation and accountability (Welsh Government, 2022c).</w:t>
      </w:r>
    </w:p>
    <w:p w14:paraId="243CDA6B" w14:textId="3EB3944D" w:rsidR="0034642C" w:rsidRDefault="0034642C" w:rsidP="00031F35">
      <w:pPr>
        <w:spacing w:line="360" w:lineRule="auto"/>
        <w:rPr>
          <w:rFonts w:ascii="Arial" w:hAnsi="Arial" w:cs="Arial"/>
          <w:color w:val="000000"/>
          <w:sz w:val="22"/>
          <w:szCs w:val="22"/>
        </w:rPr>
      </w:pPr>
    </w:p>
    <w:p w14:paraId="6FCA9BAF" w14:textId="4A21433D" w:rsidR="00B3241A" w:rsidRPr="00031F35" w:rsidRDefault="00B3241A" w:rsidP="00B3241A">
      <w:pPr>
        <w:spacing w:line="360" w:lineRule="auto"/>
        <w:rPr>
          <w:rFonts w:ascii="Arial" w:hAnsi="Arial" w:cs="Arial"/>
          <w:b/>
          <w:bCs/>
          <w:sz w:val="22"/>
          <w:szCs w:val="22"/>
        </w:rPr>
      </w:pPr>
      <w:r w:rsidRPr="000B43E4">
        <w:rPr>
          <w:rFonts w:ascii="Arial" w:hAnsi="Arial" w:cs="Arial"/>
          <w:sz w:val="22"/>
          <w:szCs w:val="22"/>
        </w:rPr>
        <w:t xml:space="preserve">Self-evaluation </w:t>
      </w:r>
      <w:r w:rsidR="000B43E4">
        <w:rPr>
          <w:rFonts w:ascii="Arial" w:hAnsi="Arial" w:cs="Arial"/>
          <w:sz w:val="22"/>
          <w:szCs w:val="22"/>
        </w:rPr>
        <w:t>is</w:t>
      </w:r>
      <w:r w:rsidR="000B43E4" w:rsidRPr="00097CDF">
        <w:rPr>
          <w:rFonts w:ascii="Arial" w:hAnsi="Arial" w:cs="Arial"/>
          <w:sz w:val="22"/>
          <w:szCs w:val="22"/>
        </w:rPr>
        <w:t xml:space="preserve"> an essential tool in enabling the school to assess their performance </w:t>
      </w:r>
      <w:r w:rsidR="000B43E4" w:rsidRPr="00097CDF">
        <w:rPr>
          <w:rFonts w:ascii="Arial" w:hAnsi="Arial" w:cs="Arial"/>
          <w:color w:val="000000"/>
          <w:sz w:val="22"/>
          <w:szCs w:val="22"/>
        </w:rPr>
        <w:t>(Welsh Government, 2014)</w:t>
      </w:r>
      <w:r w:rsidR="000B43E4" w:rsidRPr="00097CDF">
        <w:rPr>
          <w:rFonts w:ascii="Arial" w:hAnsi="Arial" w:cs="Arial"/>
          <w:b/>
          <w:bCs/>
          <w:sz w:val="22"/>
          <w:szCs w:val="22"/>
        </w:rPr>
        <w:t>.</w:t>
      </w:r>
      <w:r w:rsidR="000B43E4" w:rsidRPr="00031F35">
        <w:rPr>
          <w:rFonts w:ascii="Arial" w:hAnsi="Arial" w:cs="Arial"/>
          <w:sz w:val="22"/>
          <w:szCs w:val="22"/>
        </w:rPr>
        <w:t xml:space="preserve"> </w:t>
      </w:r>
      <w:r w:rsidRPr="00031F35">
        <w:rPr>
          <w:rFonts w:ascii="Arial" w:hAnsi="Arial" w:cs="Arial"/>
          <w:color w:val="000000" w:themeColor="text1"/>
          <w:sz w:val="22"/>
          <w:szCs w:val="22"/>
        </w:rPr>
        <w:t xml:space="preserve">Completed on an annual basis, it supports schools in identifying </w:t>
      </w:r>
      <w:r w:rsidR="002F55D3">
        <w:rPr>
          <w:rFonts w:ascii="Arial" w:hAnsi="Arial" w:cs="Arial"/>
          <w:color w:val="000000" w:themeColor="text1"/>
          <w:sz w:val="22"/>
          <w:szCs w:val="22"/>
        </w:rPr>
        <w:t>four</w:t>
      </w:r>
      <w:r w:rsidRPr="00031F35">
        <w:rPr>
          <w:rFonts w:ascii="Arial" w:hAnsi="Arial" w:cs="Arial"/>
          <w:color w:val="000000" w:themeColor="text1"/>
          <w:sz w:val="22"/>
          <w:szCs w:val="22"/>
        </w:rPr>
        <w:t xml:space="preserve"> key areas: </w:t>
      </w:r>
      <w:r w:rsidRPr="00065EC5">
        <w:rPr>
          <w:rFonts w:ascii="Arial" w:hAnsi="Arial" w:cs="Arial"/>
          <w:color w:val="000000" w:themeColor="text1"/>
          <w:sz w:val="22"/>
          <w:szCs w:val="22"/>
        </w:rPr>
        <w:t>How well they are performing, areas of strength, what needs to be improved and what actions to take to make those improvements</w:t>
      </w:r>
      <w:r w:rsidRPr="00065EC5">
        <w:rPr>
          <w:rFonts w:ascii="Arial" w:hAnsi="Arial" w:cs="Arial"/>
          <w:color w:val="70AD47" w:themeColor="accent6"/>
          <w:sz w:val="22"/>
          <w:szCs w:val="22"/>
        </w:rPr>
        <w:t xml:space="preserve"> </w:t>
      </w:r>
      <w:r w:rsidRPr="00065EC5">
        <w:rPr>
          <w:rFonts w:ascii="Arial" w:hAnsi="Arial" w:cs="Arial"/>
          <w:color w:val="000000" w:themeColor="text1"/>
          <w:sz w:val="22"/>
          <w:szCs w:val="22"/>
        </w:rPr>
        <w:t>(Welsh Government, 2014).</w:t>
      </w:r>
    </w:p>
    <w:p w14:paraId="4D592418" w14:textId="77777777" w:rsidR="00B3241A" w:rsidRPr="00031F35" w:rsidRDefault="00B3241A" w:rsidP="00031F35">
      <w:pPr>
        <w:spacing w:line="360" w:lineRule="auto"/>
        <w:rPr>
          <w:rFonts w:ascii="Arial" w:hAnsi="Arial" w:cs="Arial"/>
          <w:color w:val="000000"/>
          <w:sz w:val="22"/>
          <w:szCs w:val="22"/>
        </w:rPr>
      </w:pPr>
    </w:p>
    <w:p w14:paraId="0FBB440D" w14:textId="43987159" w:rsidR="00F42206" w:rsidRPr="00031F35" w:rsidRDefault="000B43E4" w:rsidP="00031F35">
      <w:pPr>
        <w:spacing w:line="360" w:lineRule="auto"/>
        <w:rPr>
          <w:rFonts w:ascii="Arial" w:hAnsi="Arial" w:cs="Arial"/>
          <w:color w:val="000000"/>
          <w:sz w:val="22"/>
          <w:szCs w:val="22"/>
        </w:rPr>
      </w:pPr>
      <w:r w:rsidRPr="000B43E4">
        <w:rPr>
          <w:rFonts w:ascii="Arial" w:hAnsi="Arial" w:cs="Arial"/>
          <w:sz w:val="22"/>
          <w:szCs w:val="22"/>
        </w:rPr>
        <w:t xml:space="preserve">Evidence from research around what is considered ‘effective self-evaluation’, </w:t>
      </w:r>
      <w:r w:rsidR="00F42206" w:rsidRPr="00031F35">
        <w:rPr>
          <w:rFonts w:ascii="Arial" w:hAnsi="Arial" w:cs="Arial"/>
          <w:sz w:val="22"/>
          <w:szCs w:val="22"/>
        </w:rPr>
        <w:t xml:space="preserve">stresses the significance of </w:t>
      </w:r>
      <w:r w:rsidR="00F42206" w:rsidRPr="00F06F0D">
        <w:rPr>
          <w:rFonts w:ascii="Arial" w:hAnsi="Arial" w:cs="Arial"/>
          <w:sz w:val="22"/>
          <w:szCs w:val="22"/>
        </w:rPr>
        <w:t>evaluation for improvement rather than the focus being on satisfying external accountability.</w:t>
      </w:r>
      <w:r w:rsidR="00F42206" w:rsidRPr="00031F35">
        <w:rPr>
          <w:rFonts w:ascii="Arial" w:hAnsi="Arial" w:cs="Arial"/>
          <w:sz w:val="22"/>
          <w:szCs w:val="22"/>
        </w:rPr>
        <w:t xml:space="preserve"> </w:t>
      </w:r>
      <w:r w:rsidR="003E6DE5">
        <w:rPr>
          <w:rFonts w:ascii="Arial" w:hAnsi="Arial" w:cs="Arial"/>
          <w:sz w:val="22"/>
          <w:szCs w:val="22"/>
        </w:rPr>
        <w:t>S</w:t>
      </w:r>
      <w:r w:rsidR="00F42206" w:rsidRPr="00031F35">
        <w:rPr>
          <w:rFonts w:ascii="Arial" w:hAnsi="Arial" w:cs="Arial"/>
          <w:sz w:val="22"/>
          <w:szCs w:val="22"/>
        </w:rPr>
        <w:t xml:space="preserve">chool improvement driven by external factors, </w:t>
      </w:r>
      <w:r w:rsidR="003E6DE5">
        <w:rPr>
          <w:rFonts w:ascii="Arial" w:hAnsi="Arial" w:cs="Arial"/>
          <w:sz w:val="22"/>
          <w:szCs w:val="22"/>
        </w:rPr>
        <w:t>carries a</w:t>
      </w:r>
      <w:r w:rsidR="00F42206" w:rsidRPr="00031F35">
        <w:rPr>
          <w:rFonts w:ascii="Arial" w:hAnsi="Arial" w:cs="Arial"/>
          <w:sz w:val="22"/>
          <w:szCs w:val="22"/>
        </w:rPr>
        <w:t xml:space="preserve"> risk that school and staff will perceive self-evaluation as a </w:t>
      </w:r>
      <w:r w:rsidR="003E6DE5">
        <w:rPr>
          <w:rFonts w:ascii="Arial" w:hAnsi="Arial" w:cs="Arial"/>
          <w:sz w:val="22"/>
          <w:szCs w:val="22"/>
        </w:rPr>
        <w:t>‘</w:t>
      </w:r>
      <w:r w:rsidR="00F42206" w:rsidRPr="00031F35">
        <w:rPr>
          <w:rFonts w:ascii="Arial" w:hAnsi="Arial" w:cs="Arial"/>
          <w:sz w:val="22"/>
          <w:szCs w:val="22"/>
        </w:rPr>
        <w:t>ritualised audit</w:t>
      </w:r>
      <w:r w:rsidR="003E6DE5">
        <w:rPr>
          <w:rFonts w:ascii="Arial" w:hAnsi="Arial" w:cs="Arial"/>
          <w:sz w:val="22"/>
          <w:szCs w:val="22"/>
        </w:rPr>
        <w:t>’ to judge their practice</w:t>
      </w:r>
      <w:r w:rsidR="00F42206" w:rsidRPr="00031F35">
        <w:rPr>
          <w:rFonts w:ascii="Arial" w:hAnsi="Arial" w:cs="Arial"/>
          <w:sz w:val="22"/>
          <w:szCs w:val="22"/>
        </w:rPr>
        <w:t xml:space="preserve"> </w:t>
      </w:r>
      <w:r w:rsidR="003E6DE5" w:rsidRPr="00031F35">
        <w:rPr>
          <w:rFonts w:ascii="Arial" w:hAnsi="Arial" w:cs="Arial"/>
          <w:color w:val="000000"/>
          <w:sz w:val="22"/>
          <w:szCs w:val="22"/>
        </w:rPr>
        <w:t>(Welsh Government, 2022b)</w:t>
      </w:r>
      <w:r w:rsidR="003E6DE5">
        <w:rPr>
          <w:rFonts w:ascii="Arial" w:hAnsi="Arial" w:cs="Arial"/>
          <w:sz w:val="22"/>
          <w:szCs w:val="22"/>
        </w:rPr>
        <w:t xml:space="preserve"> rather than the organic nature of school improvement. </w:t>
      </w:r>
    </w:p>
    <w:p w14:paraId="5928DD36" w14:textId="77777777" w:rsidR="00F42206" w:rsidRPr="00A74FB5" w:rsidRDefault="00F42206" w:rsidP="00031F35">
      <w:pPr>
        <w:spacing w:line="360" w:lineRule="auto"/>
        <w:rPr>
          <w:rFonts w:ascii="Arial" w:hAnsi="Arial" w:cs="Arial"/>
          <w:color w:val="000000" w:themeColor="text1"/>
          <w:sz w:val="22"/>
          <w:szCs w:val="22"/>
        </w:rPr>
      </w:pPr>
    </w:p>
    <w:p w14:paraId="1731B534" w14:textId="06AB3241" w:rsidR="00D97AC0" w:rsidRPr="00A74FB5" w:rsidRDefault="00047B01" w:rsidP="00D97AC0">
      <w:pPr>
        <w:pStyle w:val="Quote"/>
        <w:rPr>
          <w:rFonts w:cs="Arial"/>
          <w:color w:val="000000" w:themeColor="text1"/>
          <w:szCs w:val="22"/>
        </w:rPr>
      </w:pPr>
      <w:r w:rsidRPr="00A74FB5">
        <w:rPr>
          <w:rFonts w:cs="Arial"/>
          <w:color w:val="000000" w:themeColor="text1"/>
          <w:szCs w:val="22"/>
        </w:rPr>
        <w:lastRenderedPageBreak/>
        <w:t xml:space="preserve"> “</w:t>
      </w:r>
      <w:r w:rsidR="00D97AC0" w:rsidRPr="00A74FB5">
        <w:rPr>
          <w:rFonts w:cs="Arial"/>
          <w:color w:val="000000" w:themeColor="text1"/>
          <w:szCs w:val="22"/>
        </w:rPr>
        <w:t>E</w:t>
      </w:r>
      <w:r w:rsidRPr="00A74FB5">
        <w:rPr>
          <w:rFonts w:cs="Arial"/>
          <w:color w:val="000000" w:themeColor="text1"/>
          <w:szCs w:val="22"/>
        </w:rPr>
        <w:t>ffective self-evaluation processes are key to school improvement” (Rowlands, M, cited in Estyn, 2021 p.2</w:t>
      </w:r>
      <w:r w:rsidR="00D97AC0" w:rsidRPr="00A74FB5">
        <w:rPr>
          <w:rFonts w:cs="Arial"/>
          <w:color w:val="000000" w:themeColor="text1"/>
          <w:szCs w:val="22"/>
        </w:rPr>
        <w:t>)</w:t>
      </w:r>
    </w:p>
    <w:p w14:paraId="1E6C3EB3" w14:textId="77777777" w:rsidR="003E6DE5" w:rsidRDefault="003E6DE5" w:rsidP="00D97AC0">
      <w:pPr>
        <w:pStyle w:val="AssignBody"/>
      </w:pPr>
    </w:p>
    <w:p w14:paraId="3765F533" w14:textId="3D857932" w:rsidR="00FF28BA" w:rsidRPr="00FF28BA" w:rsidRDefault="00D97AC0" w:rsidP="009124FB">
      <w:pPr>
        <w:pStyle w:val="AssignBody"/>
      </w:pPr>
      <w:r w:rsidRPr="00031F35">
        <w:t>Meilyr Rowlands</w:t>
      </w:r>
      <w:r w:rsidR="003E6DE5">
        <w:t xml:space="preserve"> (2021)</w:t>
      </w:r>
      <w:r w:rsidRPr="00031F35">
        <w:t xml:space="preserve"> </w:t>
      </w:r>
      <w:r w:rsidR="003E6DE5">
        <w:t>suggests that a range of evidence is required. This is something that inspections have highlighted as an area for improvement.</w:t>
      </w:r>
      <w:r w:rsidR="00145D7E">
        <w:t xml:space="preserve"> With self-evaluation and the SDP in mind,</w:t>
      </w:r>
      <w:r w:rsidR="003E6DE5">
        <w:t xml:space="preserve"> </w:t>
      </w:r>
      <w:r w:rsidR="00FF28BA">
        <w:t xml:space="preserve">a </w:t>
      </w:r>
      <w:r w:rsidR="003E6DE5">
        <w:t>solution could be to increase the number of</w:t>
      </w:r>
      <w:r w:rsidR="00364D57">
        <w:t xml:space="preserve"> </w:t>
      </w:r>
      <w:r w:rsidR="003E6DE5">
        <w:t>inspections, f</w:t>
      </w:r>
      <w:r w:rsidR="005A1A91" w:rsidRPr="00031F35">
        <w:t>ocus</w:t>
      </w:r>
      <w:r w:rsidR="003E6DE5">
        <w:t>ing</w:t>
      </w:r>
      <w:r w:rsidR="008A594A" w:rsidRPr="00031F35">
        <w:t xml:space="preserve"> </w:t>
      </w:r>
      <w:r w:rsidR="005A1A91" w:rsidRPr="00031F35">
        <w:t>on the strengths of schools</w:t>
      </w:r>
      <w:r w:rsidR="008A594A" w:rsidRPr="00031F35">
        <w:t xml:space="preserve"> and highlight</w:t>
      </w:r>
      <w:r w:rsidR="00BD36D3">
        <w:t>ing</w:t>
      </w:r>
      <w:r w:rsidR="008A594A" w:rsidRPr="00031F35">
        <w:t xml:space="preserve"> areas for improvement</w:t>
      </w:r>
      <w:r w:rsidR="003E6DE5">
        <w:t>.</w:t>
      </w:r>
      <w:r w:rsidR="00FF28BA">
        <w:t xml:space="preserve"> Furthermore, if </w:t>
      </w:r>
      <w:r w:rsidR="005A1A91" w:rsidRPr="00031F35">
        <w:t xml:space="preserve">collaboration </w:t>
      </w:r>
      <w:r w:rsidR="00FF28BA">
        <w:t xml:space="preserve">and joint construction </w:t>
      </w:r>
      <w:r w:rsidR="008A594A" w:rsidRPr="00031F35">
        <w:t xml:space="preserve">between schools </w:t>
      </w:r>
      <w:r w:rsidR="00FF28BA">
        <w:t xml:space="preserve">is encouraged </w:t>
      </w:r>
      <w:r w:rsidR="005A1A91" w:rsidRPr="00031F35">
        <w:t xml:space="preserve">rather </w:t>
      </w:r>
      <w:r w:rsidR="00FF28BA">
        <w:t>than seen as</w:t>
      </w:r>
      <w:r w:rsidR="005A1A91" w:rsidRPr="00031F35">
        <w:t xml:space="preserve"> competiti</w:t>
      </w:r>
      <w:r w:rsidR="008C3E95">
        <w:t>ve</w:t>
      </w:r>
      <w:r w:rsidR="00FF28BA">
        <w:t xml:space="preserve">, it </w:t>
      </w:r>
      <w:r w:rsidR="005A1A91" w:rsidRPr="00031F35">
        <w:t xml:space="preserve">will help consortia </w:t>
      </w:r>
      <w:r w:rsidR="005A1A91" w:rsidRPr="003E6DE5">
        <w:rPr>
          <w:color w:val="000000" w:themeColor="text1"/>
        </w:rPr>
        <w:t xml:space="preserve">to </w:t>
      </w:r>
      <w:r w:rsidR="003E6DE5" w:rsidRPr="003E6DE5">
        <w:rPr>
          <w:color w:val="000000" w:themeColor="text1"/>
        </w:rPr>
        <w:t xml:space="preserve">provide </w:t>
      </w:r>
      <w:r w:rsidR="005A1A91" w:rsidRPr="00031F35">
        <w:t xml:space="preserve">more </w:t>
      </w:r>
      <w:r w:rsidR="00C51A24" w:rsidRPr="00031F35">
        <w:t>school-to-school</w:t>
      </w:r>
      <w:r w:rsidR="005A1A91" w:rsidRPr="00031F35">
        <w:t xml:space="preserve"> support</w:t>
      </w:r>
      <w:r w:rsidR="0034642C" w:rsidRPr="00031F35">
        <w:t>, where expertise and experience can be shared (</w:t>
      </w:r>
      <w:r w:rsidR="00047B01" w:rsidRPr="00031F35">
        <w:rPr>
          <w:color w:val="000000" w:themeColor="text1"/>
        </w:rPr>
        <w:t>Estyn, 2021).</w:t>
      </w:r>
      <w:r w:rsidR="005A1A91" w:rsidRPr="00031F35">
        <w:rPr>
          <w:color w:val="000000" w:themeColor="text1"/>
        </w:rPr>
        <w:t xml:space="preserve"> </w:t>
      </w:r>
      <w:r w:rsidR="00BD36D3">
        <w:rPr>
          <w:color w:val="000000" w:themeColor="text1"/>
        </w:rPr>
        <w:t>Building on one another’s strength</w:t>
      </w:r>
      <w:r w:rsidR="00FF28BA">
        <w:rPr>
          <w:color w:val="000000" w:themeColor="text1"/>
        </w:rPr>
        <w:t>s</w:t>
      </w:r>
      <w:r w:rsidR="00BD36D3">
        <w:rPr>
          <w:color w:val="000000" w:themeColor="text1"/>
        </w:rPr>
        <w:t xml:space="preserve"> </w:t>
      </w:r>
      <w:r w:rsidR="0034642C" w:rsidRPr="00031F35">
        <w:rPr>
          <w:color w:val="000000" w:themeColor="text1"/>
        </w:rPr>
        <w:t xml:space="preserve">will </w:t>
      </w:r>
      <w:r w:rsidR="00BD36D3">
        <w:rPr>
          <w:color w:val="000000" w:themeColor="text1"/>
        </w:rPr>
        <w:t>result in</w:t>
      </w:r>
      <w:r w:rsidR="0034642C" w:rsidRPr="00031F35">
        <w:rPr>
          <w:color w:val="000000" w:themeColor="text1"/>
        </w:rPr>
        <w:t xml:space="preserve"> improvement </w:t>
      </w:r>
      <w:r w:rsidR="00BD36D3">
        <w:rPr>
          <w:color w:val="000000" w:themeColor="text1"/>
        </w:rPr>
        <w:t>for all</w:t>
      </w:r>
      <w:r w:rsidR="00FF28BA">
        <w:rPr>
          <w:color w:val="000000" w:themeColor="text1"/>
        </w:rPr>
        <w:t>. H</w:t>
      </w:r>
      <w:r w:rsidR="00BD36D3">
        <w:rPr>
          <w:color w:val="000000" w:themeColor="text1"/>
        </w:rPr>
        <w:t xml:space="preserve">aving </w:t>
      </w:r>
      <w:r w:rsidR="0034642C" w:rsidRPr="00031F35">
        <w:rPr>
          <w:color w:val="000000" w:themeColor="text1"/>
        </w:rPr>
        <w:t>regular inspections</w:t>
      </w:r>
      <w:r w:rsidR="00FF28BA">
        <w:rPr>
          <w:color w:val="000000" w:themeColor="text1"/>
        </w:rPr>
        <w:t>,</w:t>
      </w:r>
      <w:r w:rsidR="008A594A" w:rsidRPr="00031F35">
        <w:rPr>
          <w:color w:val="000000" w:themeColor="text1"/>
        </w:rPr>
        <w:t xml:space="preserve"> </w:t>
      </w:r>
      <w:r w:rsidR="00145D7E">
        <w:rPr>
          <w:rFonts w:cs="Arial"/>
          <w:color w:val="1F1F1F"/>
          <w:shd w:val="clear" w:color="auto" w:fill="FFFFFF"/>
        </w:rPr>
        <w:t xml:space="preserve">taking feedback from schools into account and responding to it and </w:t>
      </w:r>
      <w:r w:rsidR="00FF28BA">
        <w:rPr>
          <w:rFonts w:cs="Arial"/>
          <w:color w:val="1F1F1F"/>
          <w:shd w:val="clear" w:color="auto" w:fill="FFFFFF"/>
        </w:rPr>
        <w:t>addressing</w:t>
      </w:r>
      <w:r w:rsidR="00145D7E">
        <w:rPr>
          <w:rFonts w:cs="Arial"/>
          <w:color w:val="1F1F1F"/>
          <w:shd w:val="clear" w:color="auto" w:fill="FFFFFF"/>
        </w:rPr>
        <w:t xml:space="preserve"> individual </w:t>
      </w:r>
      <w:r w:rsidR="008C3E95">
        <w:rPr>
          <w:rFonts w:cs="Arial"/>
          <w:color w:val="1F1F1F"/>
          <w:shd w:val="clear" w:color="auto" w:fill="FFFFFF"/>
        </w:rPr>
        <w:t xml:space="preserve">school </w:t>
      </w:r>
      <w:r w:rsidR="00145D7E">
        <w:rPr>
          <w:rFonts w:cs="Arial"/>
          <w:color w:val="1F1F1F"/>
          <w:shd w:val="clear" w:color="auto" w:fill="FFFFFF"/>
        </w:rPr>
        <w:t>needs,</w:t>
      </w:r>
      <w:r w:rsidR="00FF28BA" w:rsidRPr="00031F35">
        <w:rPr>
          <w:color w:val="000000" w:themeColor="text1"/>
        </w:rPr>
        <w:t xml:space="preserve"> </w:t>
      </w:r>
      <w:r w:rsidR="00FF28BA">
        <w:rPr>
          <w:color w:val="000000" w:themeColor="text1"/>
        </w:rPr>
        <w:t xml:space="preserve">will </w:t>
      </w:r>
      <w:r w:rsidR="0034642C" w:rsidRPr="00031F35">
        <w:rPr>
          <w:color w:val="000000" w:themeColor="text1"/>
        </w:rPr>
        <w:t xml:space="preserve">allow for earlier intervention </w:t>
      </w:r>
      <w:r w:rsidR="00BD36D3">
        <w:rPr>
          <w:color w:val="000000" w:themeColor="text1"/>
        </w:rPr>
        <w:t>for those schools needing support</w:t>
      </w:r>
      <w:r w:rsidR="00FF28BA">
        <w:rPr>
          <w:rFonts w:cs="Arial"/>
          <w:color w:val="1F1F1F"/>
          <w:shd w:val="clear" w:color="auto" w:fill="FFFFFF"/>
        </w:rPr>
        <w:t xml:space="preserve"> </w:t>
      </w:r>
      <w:r w:rsidR="00FF28BA" w:rsidRPr="00C51A24">
        <w:rPr>
          <w:rFonts w:cs="Arial"/>
          <w:color w:val="000000"/>
        </w:rPr>
        <w:t>(Welsh Government, 2022a)</w:t>
      </w:r>
      <w:r w:rsidR="00FF28BA">
        <w:t>.</w:t>
      </w:r>
    </w:p>
    <w:p w14:paraId="51E9926E" w14:textId="5D7C721A" w:rsidR="00047B01" w:rsidRDefault="00047B01" w:rsidP="00D97AC0">
      <w:pPr>
        <w:pStyle w:val="AssignBody"/>
      </w:pPr>
    </w:p>
    <w:p w14:paraId="215B5DFD" w14:textId="44874BE1" w:rsidR="0029325C" w:rsidRPr="0029325C" w:rsidRDefault="00693E52" w:rsidP="0029325C">
      <w:pPr>
        <w:pStyle w:val="Heading2"/>
        <w:spacing w:before="0" w:beforeAutospacing="0" w:after="120" w:afterAutospacing="0" w:line="360" w:lineRule="auto"/>
        <w:textAlignment w:val="baseline"/>
        <w:rPr>
          <w:rFonts w:ascii="Arial" w:hAnsi="Arial" w:cs="Arial"/>
          <w:b w:val="0"/>
          <w:bCs w:val="0"/>
          <w:color w:val="000000"/>
          <w:sz w:val="22"/>
          <w:szCs w:val="22"/>
        </w:rPr>
      </w:pPr>
      <w:r>
        <w:rPr>
          <w:rFonts w:ascii="Arial" w:hAnsi="Arial" w:cs="Arial"/>
          <w:b w:val="0"/>
          <w:bCs w:val="0"/>
          <w:color w:val="000000"/>
          <w:sz w:val="22"/>
          <w:szCs w:val="22"/>
        </w:rPr>
        <w:t xml:space="preserve">Estyn </w:t>
      </w:r>
      <w:r w:rsidR="002857A7">
        <w:rPr>
          <w:rFonts w:ascii="Arial" w:hAnsi="Arial" w:cs="Arial"/>
          <w:b w:val="0"/>
          <w:bCs w:val="0"/>
          <w:color w:val="000000"/>
          <w:sz w:val="22"/>
          <w:szCs w:val="22"/>
        </w:rPr>
        <w:t>reported</w:t>
      </w:r>
      <w:r>
        <w:rPr>
          <w:rFonts w:ascii="Arial" w:hAnsi="Arial" w:cs="Arial"/>
          <w:b w:val="0"/>
          <w:bCs w:val="0"/>
          <w:color w:val="000000"/>
          <w:sz w:val="22"/>
          <w:szCs w:val="22"/>
        </w:rPr>
        <w:t xml:space="preserve"> that standards in Welsh (second language) had been falling annually </w:t>
      </w:r>
      <w:r w:rsidR="00AE6FBF">
        <w:rPr>
          <w:rFonts w:ascii="Arial" w:hAnsi="Arial" w:cs="Arial"/>
          <w:b w:val="0"/>
          <w:bCs w:val="0"/>
          <w:color w:val="000000"/>
          <w:sz w:val="22"/>
          <w:szCs w:val="22"/>
        </w:rPr>
        <w:t xml:space="preserve">in school and attainment was lower than in any other subject </w:t>
      </w:r>
      <w:r>
        <w:rPr>
          <w:rFonts w:ascii="Arial" w:hAnsi="Arial" w:cs="Arial"/>
          <w:b w:val="0"/>
          <w:bCs w:val="0"/>
          <w:color w:val="000000"/>
          <w:sz w:val="22"/>
          <w:szCs w:val="22"/>
        </w:rPr>
        <w:t>(</w:t>
      </w:r>
      <w:r w:rsidRPr="005F10F7">
        <w:rPr>
          <w:rFonts w:ascii="Arial" w:hAnsi="Arial" w:cs="Arial"/>
          <w:b w:val="0"/>
          <w:bCs w:val="0"/>
          <w:color w:val="000000"/>
          <w:sz w:val="22"/>
          <w:szCs w:val="22"/>
        </w:rPr>
        <w:t>Welsh Government, 2013)</w:t>
      </w:r>
      <w:r w:rsidR="00AE6FBF">
        <w:rPr>
          <w:rFonts w:ascii="Arial" w:hAnsi="Arial" w:cs="Arial"/>
          <w:b w:val="0"/>
          <w:bCs w:val="0"/>
          <w:color w:val="000000"/>
          <w:sz w:val="22"/>
          <w:szCs w:val="22"/>
        </w:rPr>
        <w:t>.</w:t>
      </w:r>
      <w:r w:rsidR="0029325C">
        <w:rPr>
          <w:rFonts w:ascii="Arial" w:hAnsi="Arial" w:cs="Arial"/>
          <w:b w:val="0"/>
          <w:bCs w:val="0"/>
          <w:color w:val="000000"/>
          <w:sz w:val="22"/>
          <w:szCs w:val="22"/>
        </w:rPr>
        <w:t xml:space="preserve"> Furthermore, </w:t>
      </w:r>
      <w:r w:rsidR="009009C9">
        <w:rPr>
          <w:rFonts w:ascii="Arial" w:hAnsi="Arial" w:cs="Arial"/>
          <w:b w:val="0"/>
          <w:bCs w:val="0"/>
          <w:color w:val="000000"/>
          <w:sz w:val="22"/>
          <w:szCs w:val="22"/>
        </w:rPr>
        <w:t xml:space="preserve">as seen in Appendix 3, </w:t>
      </w:r>
      <w:r w:rsidR="0029325C">
        <w:rPr>
          <w:rFonts w:ascii="Arial" w:hAnsi="Arial" w:cs="Arial"/>
          <w:b w:val="0"/>
          <w:bCs w:val="0"/>
          <w:color w:val="000000"/>
          <w:sz w:val="22"/>
          <w:szCs w:val="22"/>
        </w:rPr>
        <w:t>d</w:t>
      </w:r>
      <w:r w:rsidR="00AE6FBF" w:rsidRPr="0029325C">
        <w:rPr>
          <w:rFonts w:ascii="Arial" w:hAnsi="Arial" w:cs="Arial"/>
          <w:b w:val="0"/>
          <w:bCs w:val="0"/>
          <w:sz w:val="22"/>
          <w:szCs w:val="22"/>
        </w:rPr>
        <w:t xml:space="preserve">ata collected from the Well-Being of Wales: National Indicators (National Survey for Wales) suggested that the number of people who can speak Welsh (aged 3 or older), had decreased over the last century, from almost a million (43.5%) in 1911 to 538,000 (17.8%) in 2021 </w:t>
      </w:r>
      <w:r w:rsidR="0029325C" w:rsidRPr="0029325C">
        <w:rPr>
          <w:rFonts w:ascii="Arial" w:hAnsi="Arial" w:cs="Arial"/>
          <w:b w:val="0"/>
          <w:bCs w:val="0"/>
          <w:color w:val="000000"/>
          <w:sz w:val="22"/>
          <w:szCs w:val="22"/>
        </w:rPr>
        <w:t>(Welsh Government, 2022f)</w:t>
      </w:r>
      <w:r w:rsidR="008C3E95">
        <w:rPr>
          <w:rFonts w:ascii="Arial" w:hAnsi="Arial" w:cs="Arial"/>
          <w:b w:val="0"/>
          <w:bCs w:val="0"/>
          <w:color w:val="000000"/>
          <w:sz w:val="22"/>
          <w:szCs w:val="22"/>
        </w:rPr>
        <w:t>.</w:t>
      </w:r>
    </w:p>
    <w:p w14:paraId="07799268" w14:textId="2D6FC2C0" w:rsidR="0029325C" w:rsidRPr="0029325C" w:rsidRDefault="0029325C" w:rsidP="0029325C">
      <w:pPr>
        <w:pStyle w:val="Quote"/>
        <w:rPr>
          <w:rFonts w:cs="Arial"/>
          <w:color w:val="000000"/>
          <w:szCs w:val="22"/>
        </w:rPr>
      </w:pPr>
      <w:r>
        <w:t>“A change of direction is urgently required before it is too late”</w:t>
      </w:r>
      <w:r>
        <w:br/>
        <w:t xml:space="preserve">(Davies, S., cited in </w:t>
      </w:r>
      <w:r w:rsidRPr="00A42C97">
        <w:rPr>
          <w:rFonts w:cs="Arial"/>
          <w:color w:val="000000"/>
          <w:szCs w:val="22"/>
        </w:rPr>
        <w:t>Welsh Government, 2013</w:t>
      </w:r>
      <w:r>
        <w:rPr>
          <w:rFonts w:cs="Arial"/>
          <w:color w:val="000000"/>
          <w:szCs w:val="22"/>
        </w:rPr>
        <w:t>, pg. 1</w:t>
      </w:r>
      <w:r w:rsidRPr="00A42C97">
        <w:rPr>
          <w:rFonts w:cs="Arial"/>
          <w:color w:val="000000"/>
          <w:szCs w:val="22"/>
        </w:rPr>
        <w:t>)</w:t>
      </w:r>
    </w:p>
    <w:p w14:paraId="79D61793" w14:textId="77777777" w:rsidR="00693E52" w:rsidRDefault="00693E52" w:rsidP="00D97AC0">
      <w:pPr>
        <w:pStyle w:val="AssignBody"/>
      </w:pPr>
    </w:p>
    <w:p w14:paraId="7099AC3C" w14:textId="196AD4BF" w:rsidR="0029325C" w:rsidRPr="00977F92" w:rsidRDefault="00405F56" w:rsidP="00977F92">
      <w:pPr>
        <w:pStyle w:val="AssignBody"/>
      </w:pPr>
      <w:r w:rsidRPr="00977F92">
        <w:rPr>
          <w:rFonts w:cs="Arial"/>
          <w:color w:val="1F1F1F"/>
        </w:rPr>
        <w:t>After a complete education review (Donaldson, 2015)</w:t>
      </w:r>
      <w:r w:rsidR="00097CDF">
        <w:rPr>
          <w:rFonts w:cs="Arial"/>
          <w:color w:val="1F1F1F"/>
        </w:rPr>
        <w:t xml:space="preserve">, the Welsh Government wanted </w:t>
      </w:r>
      <w:r w:rsidR="00097CDF" w:rsidRPr="00977F92">
        <w:rPr>
          <w:rFonts w:cs="Arial"/>
          <w:color w:val="1F1F1F"/>
        </w:rPr>
        <w:t>to support schools</w:t>
      </w:r>
      <w:r w:rsidR="00097CDF" w:rsidRPr="00977F92">
        <w:rPr>
          <w:rFonts w:cs="Arial"/>
          <w:color w:val="FF0000"/>
        </w:rPr>
        <w:t xml:space="preserve"> </w:t>
      </w:r>
      <w:r w:rsidR="00097CDF" w:rsidRPr="00977F92">
        <w:rPr>
          <w:rFonts w:cs="Arial"/>
          <w:color w:val="000000" w:themeColor="text1"/>
        </w:rPr>
        <w:t xml:space="preserve">in preparing for the </w:t>
      </w:r>
      <w:r w:rsidR="00097CDF" w:rsidRPr="00977F92">
        <w:rPr>
          <w:rFonts w:cs="Arial"/>
          <w:color w:val="1F1F1F"/>
        </w:rPr>
        <w:t>new Curriculum for Wales</w:t>
      </w:r>
      <w:r w:rsidR="00097CDF">
        <w:rPr>
          <w:rFonts w:cs="Arial"/>
          <w:color w:val="1F1F1F"/>
        </w:rPr>
        <w:t xml:space="preserve">. In 2017 they announced </w:t>
      </w:r>
      <w:r w:rsidR="008A73CD" w:rsidRPr="00097CDF">
        <w:rPr>
          <w:rFonts w:cs="Arial"/>
          <w:color w:val="1F1F1F"/>
        </w:rPr>
        <w:t xml:space="preserve">the Schools as Learning Organisations (SLO) </w:t>
      </w:r>
      <w:r w:rsidR="00097CDF">
        <w:rPr>
          <w:rFonts w:cs="Arial"/>
          <w:color w:val="1F1F1F"/>
        </w:rPr>
        <w:t>approach</w:t>
      </w:r>
      <w:r w:rsidRPr="00977F92">
        <w:rPr>
          <w:rFonts w:cs="Arial"/>
          <w:color w:val="1F1F1F"/>
        </w:rPr>
        <w:t xml:space="preserve"> </w:t>
      </w:r>
      <w:r w:rsidRPr="00977F92">
        <w:rPr>
          <w:rFonts w:cs="Arial"/>
          <w:color w:val="000000" w:themeColor="text1"/>
        </w:rPr>
        <w:t>(</w:t>
      </w:r>
      <w:r w:rsidRPr="00977F92">
        <w:rPr>
          <w:rFonts w:cs="Arial"/>
          <w:color w:val="000000"/>
        </w:rPr>
        <w:t>Welsh Government, 2022d)</w:t>
      </w:r>
      <w:r w:rsidRPr="00977F92">
        <w:rPr>
          <w:rFonts w:cs="Arial"/>
          <w:color w:val="1F1F1F"/>
        </w:rPr>
        <w:t>.</w:t>
      </w:r>
      <w:r w:rsidR="00E218E4" w:rsidRPr="00977F92">
        <w:rPr>
          <w:rFonts w:cs="Arial"/>
          <w:color w:val="1F1F1F"/>
        </w:rPr>
        <w:t xml:space="preserve"> </w:t>
      </w:r>
      <w:r w:rsidR="00C51A24" w:rsidRPr="00977F92">
        <w:rPr>
          <w:rFonts w:cs="Arial"/>
          <w:color w:val="1F1F1F"/>
        </w:rPr>
        <w:t xml:space="preserve">The model </w:t>
      </w:r>
      <w:r w:rsidRPr="009009C9">
        <w:rPr>
          <w:rFonts w:cs="Arial"/>
          <w:color w:val="000000" w:themeColor="text1"/>
        </w:rPr>
        <w:t>(</w:t>
      </w:r>
      <w:r w:rsidR="00D420F0" w:rsidRPr="009009C9">
        <w:rPr>
          <w:rFonts w:cs="Arial"/>
          <w:color w:val="000000" w:themeColor="text1"/>
        </w:rPr>
        <w:t>A</w:t>
      </w:r>
      <w:r w:rsidR="00C51A24" w:rsidRPr="009009C9">
        <w:rPr>
          <w:rFonts w:cs="Arial"/>
          <w:color w:val="000000" w:themeColor="text1"/>
        </w:rPr>
        <w:t xml:space="preserve">ppendix </w:t>
      </w:r>
      <w:r w:rsidR="009009C9" w:rsidRPr="009009C9">
        <w:rPr>
          <w:rFonts w:cs="Arial"/>
          <w:color w:val="000000" w:themeColor="text1"/>
        </w:rPr>
        <w:t>4</w:t>
      </w:r>
      <w:r w:rsidRPr="009009C9">
        <w:rPr>
          <w:rFonts w:cs="Arial"/>
          <w:color w:val="000000" w:themeColor="text1"/>
        </w:rPr>
        <w:t>)</w:t>
      </w:r>
      <w:r w:rsidR="00C51A24" w:rsidRPr="009009C9">
        <w:rPr>
          <w:rFonts w:cs="Arial"/>
          <w:color w:val="000000" w:themeColor="text1"/>
        </w:rPr>
        <w:t xml:space="preserve"> </w:t>
      </w:r>
      <w:r w:rsidRPr="00977F92">
        <w:rPr>
          <w:rFonts w:cs="Arial"/>
          <w:color w:val="000000"/>
        </w:rPr>
        <w:t>demonstrates</w:t>
      </w:r>
      <w:r w:rsidR="00C51A24" w:rsidRPr="00977F92">
        <w:rPr>
          <w:rFonts w:cs="Arial"/>
          <w:color w:val="000000"/>
        </w:rPr>
        <w:t xml:space="preserve"> how </w:t>
      </w:r>
      <w:r w:rsidR="00FF28BA" w:rsidRPr="00977F92">
        <w:rPr>
          <w:rFonts w:cs="Arial"/>
          <w:color w:val="000000"/>
        </w:rPr>
        <w:t xml:space="preserve">schools are </w:t>
      </w:r>
      <w:r w:rsidRPr="00977F92">
        <w:rPr>
          <w:rFonts w:cs="Arial"/>
          <w:color w:val="000000"/>
        </w:rPr>
        <w:t>striv</w:t>
      </w:r>
      <w:r w:rsidR="0047459B" w:rsidRPr="00977F92">
        <w:rPr>
          <w:rFonts w:cs="Arial"/>
          <w:color w:val="000000"/>
        </w:rPr>
        <w:t xml:space="preserve">ing </w:t>
      </w:r>
      <w:r w:rsidR="00FF28BA" w:rsidRPr="00977F92">
        <w:rPr>
          <w:rFonts w:cs="Arial"/>
          <w:color w:val="000000"/>
        </w:rPr>
        <w:t>to learn and improve</w:t>
      </w:r>
      <w:r w:rsidR="007E52D3" w:rsidRPr="00977F92">
        <w:rPr>
          <w:rFonts w:cs="Arial"/>
          <w:color w:val="000000"/>
        </w:rPr>
        <w:t>, along with their stakeholders, sharing a</w:t>
      </w:r>
      <w:r w:rsidR="00C51A24" w:rsidRPr="00977F92">
        <w:rPr>
          <w:rFonts w:cs="Arial"/>
          <w:color w:val="000000"/>
        </w:rPr>
        <w:t xml:space="preserve"> vision</w:t>
      </w:r>
      <w:r w:rsidR="00145D7E">
        <w:rPr>
          <w:rFonts w:cs="Arial"/>
          <w:color w:val="000000"/>
        </w:rPr>
        <w:t xml:space="preserve"> that strives to</w:t>
      </w:r>
      <w:r w:rsidR="00C51A24" w:rsidRPr="00145D7E">
        <w:rPr>
          <w:rFonts w:cs="Arial"/>
          <w:color w:val="000000"/>
        </w:rPr>
        <w:t xml:space="preserve"> achieve the four purposes of the curriculum</w:t>
      </w:r>
      <w:r w:rsidR="00C51A24" w:rsidRPr="00977F92">
        <w:rPr>
          <w:rFonts w:cs="Arial"/>
          <w:color w:val="000000"/>
        </w:rPr>
        <w:t xml:space="preserve"> </w:t>
      </w:r>
      <w:r w:rsidR="007E52D3" w:rsidRPr="00977F92">
        <w:rPr>
          <w:rFonts w:cs="Arial"/>
          <w:color w:val="000000"/>
        </w:rPr>
        <w:t xml:space="preserve">with their learners </w:t>
      </w:r>
      <w:r w:rsidR="00C51A24" w:rsidRPr="00977F92">
        <w:rPr>
          <w:rFonts w:cs="Arial"/>
          <w:color w:val="000000" w:themeColor="text1"/>
        </w:rPr>
        <w:t>(Donaldson, 2015).</w:t>
      </w:r>
      <w:r w:rsidR="00250653">
        <w:rPr>
          <w:rFonts w:cs="Arial"/>
          <w:color w:val="000000" w:themeColor="text1"/>
        </w:rPr>
        <w:t xml:space="preserve"> </w:t>
      </w:r>
      <w:r w:rsidR="00C51A24" w:rsidRPr="00C51A24">
        <w:rPr>
          <w:rFonts w:cs="Arial"/>
          <w:color w:val="000000"/>
        </w:rPr>
        <w:br/>
      </w:r>
      <w:r w:rsidR="000C694E" w:rsidRPr="00232009">
        <w:rPr>
          <w:rFonts w:cs="Arial"/>
          <w:lang w:val="en-US"/>
        </w:rPr>
        <w:br/>
      </w:r>
      <w:r w:rsidR="00065EC5" w:rsidRPr="00065EC5">
        <w:rPr>
          <w:rStyle w:val="normaltextrun"/>
          <w:rFonts w:cs="Arial"/>
          <w:color w:val="000000"/>
          <w:position w:val="1"/>
          <w:lang w:val="en-US"/>
        </w:rPr>
        <w:t xml:space="preserve">One of the leading goals shared in the Well-being of Future Generations (Wales) Act (2015) </w:t>
      </w:r>
      <w:r w:rsidR="00232009" w:rsidRPr="00065EC5">
        <w:rPr>
          <w:rStyle w:val="normaltextrun"/>
          <w:rFonts w:cs="Arial"/>
          <w:color w:val="000000"/>
          <w:position w:val="1"/>
          <w:lang w:val="en-US"/>
        </w:rPr>
        <w:t>is</w:t>
      </w:r>
      <w:r w:rsidR="006F6A5B" w:rsidRPr="00065EC5">
        <w:rPr>
          <w:rStyle w:val="normaltextrun"/>
          <w:rFonts w:cs="Arial"/>
          <w:color w:val="000000"/>
          <w:position w:val="1"/>
          <w:lang w:val="en-US"/>
        </w:rPr>
        <w:t xml:space="preserve"> ‘A Wales of vibrant culture and thriving </w:t>
      </w:r>
      <w:r w:rsidR="00232009" w:rsidRPr="00065EC5">
        <w:rPr>
          <w:rStyle w:val="normaltextrun"/>
          <w:rFonts w:cs="Arial"/>
          <w:color w:val="000000"/>
          <w:position w:val="1"/>
          <w:lang w:val="en-US"/>
        </w:rPr>
        <w:t>Welsh</w:t>
      </w:r>
      <w:r w:rsidR="006F6A5B" w:rsidRPr="00065EC5">
        <w:rPr>
          <w:rStyle w:val="normaltextrun"/>
          <w:rFonts w:cs="Arial"/>
          <w:color w:val="000000"/>
          <w:position w:val="1"/>
          <w:lang w:val="en-US"/>
        </w:rPr>
        <w:t xml:space="preserve"> language’.</w:t>
      </w:r>
      <w:r w:rsidR="006F6A5B" w:rsidRPr="00977F92">
        <w:rPr>
          <w:rStyle w:val="normaltextrun"/>
          <w:rFonts w:cs="Arial"/>
          <w:color w:val="000000"/>
          <w:position w:val="1"/>
          <w:lang w:val="en-US"/>
        </w:rPr>
        <w:t xml:space="preserve"> </w:t>
      </w:r>
      <w:r w:rsidR="00065EC5">
        <w:rPr>
          <w:rStyle w:val="normaltextrun"/>
          <w:rFonts w:cs="Arial"/>
          <w:color w:val="000000"/>
          <w:position w:val="1"/>
          <w:lang w:val="en-US"/>
        </w:rPr>
        <w:t xml:space="preserve">The implementation of the new Curriculum for Wales has further reinforced this goal. </w:t>
      </w:r>
      <w:r w:rsidR="007B3E39" w:rsidRPr="00977F92">
        <w:rPr>
          <w:rStyle w:val="normaltextrun"/>
          <w:rFonts w:cs="Arial"/>
          <w:color w:val="000000"/>
          <w:position w:val="1"/>
          <w:lang w:val="en-US"/>
        </w:rPr>
        <w:t>Developing Welsh is part of</w:t>
      </w:r>
      <w:r w:rsidR="002857A7" w:rsidRPr="00977F92">
        <w:rPr>
          <w:rStyle w:val="normaltextrun"/>
          <w:rFonts w:cs="Arial"/>
          <w:color w:val="000000"/>
          <w:position w:val="1"/>
          <w:lang w:val="en-US"/>
        </w:rPr>
        <w:t xml:space="preserve"> the Languages, Literacy and communication are</w:t>
      </w:r>
      <w:r w:rsidR="008C3E95">
        <w:rPr>
          <w:rStyle w:val="normaltextrun"/>
          <w:rFonts w:cs="Arial"/>
          <w:color w:val="000000"/>
          <w:position w:val="1"/>
          <w:lang w:val="en-US"/>
        </w:rPr>
        <w:t>a</w:t>
      </w:r>
      <w:r w:rsidR="002857A7" w:rsidRPr="00977F92">
        <w:rPr>
          <w:rStyle w:val="normaltextrun"/>
          <w:rFonts w:cs="Arial"/>
          <w:color w:val="000000"/>
          <w:position w:val="1"/>
          <w:lang w:val="en-US"/>
        </w:rPr>
        <w:t xml:space="preserve"> of learning and experience</w:t>
      </w:r>
      <w:r w:rsidR="007B3E39" w:rsidRPr="00977F92">
        <w:rPr>
          <w:rStyle w:val="normaltextrun"/>
          <w:rFonts w:cs="Arial"/>
          <w:color w:val="000000"/>
          <w:position w:val="1"/>
          <w:lang w:val="en-US"/>
        </w:rPr>
        <w:t xml:space="preserve"> </w:t>
      </w:r>
      <w:r w:rsidR="007B3E39" w:rsidRPr="00977F92">
        <w:rPr>
          <w:rFonts w:cs="Arial"/>
          <w:color w:val="000000"/>
        </w:rPr>
        <w:t xml:space="preserve">within the Curriculum for Wales (Welsh Government, 2022a). </w:t>
      </w:r>
      <w:r w:rsidR="007B3E39" w:rsidRPr="00977F92">
        <w:rPr>
          <w:rStyle w:val="eop"/>
          <w:rFonts w:cs="Arial"/>
          <w:lang w:val="en-US"/>
        </w:rPr>
        <w:t xml:space="preserve">Additionally, one of the four purposes of the curriculum is to develop ambitious capable learners, </w:t>
      </w:r>
      <w:r w:rsidR="008C3E95">
        <w:rPr>
          <w:rStyle w:val="eop"/>
          <w:rFonts w:cs="Arial"/>
          <w:lang w:val="en-US"/>
        </w:rPr>
        <w:t>who can communicate effectively in both Welsh and English</w:t>
      </w:r>
      <w:r w:rsidR="007B3E39" w:rsidRPr="00977F92">
        <w:rPr>
          <w:rStyle w:val="eop"/>
          <w:rFonts w:cs="Arial"/>
          <w:lang w:val="en-US"/>
        </w:rPr>
        <w:t xml:space="preserve"> (Donaldson, 2015). </w:t>
      </w:r>
      <w:r w:rsidR="007B3E39" w:rsidRPr="00977F92">
        <w:rPr>
          <w:rStyle w:val="normaltextrun"/>
          <w:rFonts w:cs="Arial"/>
          <w:color w:val="000000"/>
          <w:position w:val="1"/>
          <w:lang w:val="en-US"/>
        </w:rPr>
        <w:t xml:space="preserve">To encourage the use of Welsh throughout </w:t>
      </w:r>
      <w:r w:rsidR="007B3E39" w:rsidRPr="00977F92">
        <w:rPr>
          <w:rStyle w:val="normaltextrun"/>
          <w:rFonts w:cs="Arial"/>
          <w:color w:val="000000"/>
          <w:position w:val="1"/>
          <w:lang w:val="en-US"/>
        </w:rPr>
        <w:lastRenderedPageBreak/>
        <w:t>education</w:t>
      </w:r>
      <w:r w:rsidR="00145D7E">
        <w:rPr>
          <w:rStyle w:val="normaltextrun"/>
          <w:rFonts w:cs="Arial"/>
          <w:color w:val="000000"/>
          <w:position w:val="1"/>
          <w:lang w:val="en-US"/>
        </w:rPr>
        <w:t xml:space="preserve"> and Wales</w:t>
      </w:r>
      <w:r w:rsidR="007B3E39" w:rsidRPr="00977F92">
        <w:rPr>
          <w:rStyle w:val="normaltextrun"/>
          <w:rFonts w:cs="Arial"/>
          <w:color w:val="000000"/>
          <w:position w:val="1"/>
          <w:lang w:val="en-US"/>
        </w:rPr>
        <w:t>, the</w:t>
      </w:r>
      <w:r w:rsidR="008C3E95">
        <w:rPr>
          <w:rStyle w:val="normaltextrun"/>
          <w:rFonts w:cs="Arial"/>
          <w:color w:val="000000"/>
          <w:position w:val="1"/>
          <w:lang w:val="en-US"/>
        </w:rPr>
        <w:t xml:space="preserve"> long-term vision of Cymraeg 2050 (Welsh Government) </w:t>
      </w:r>
      <w:r w:rsidR="008C3E95" w:rsidRPr="00145D7E">
        <w:rPr>
          <w:rStyle w:val="normaltextrun"/>
          <w:rFonts w:cs="Arial"/>
          <w:color w:val="000000"/>
          <w:position w:val="1"/>
          <w:lang w:val="en-US"/>
        </w:rPr>
        <w:t>is to</w:t>
      </w:r>
      <w:r w:rsidR="008C3E95" w:rsidRPr="00977F92">
        <w:rPr>
          <w:rStyle w:val="normaltextrun"/>
          <w:rFonts w:cs="Arial"/>
          <w:color w:val="000000"/>
          <w:position w:val="1"/>
          <w:lang w:val="en-US"/>
        </w:rPr>
        <w:t xml:space="preserve"> achieve one </w:t>
      </w:r>
      <w:r w:rsidR="008C3E95" w:rsidRPr="00145D7E">
        <w:rPr>
          <w:rStyle w:val="normaltextrun"/>
          <w:rFonts w:cs="Arial"/>
          <w:color w:val="000000"/>
          <w:position w:val="1"/>
          <w:lang w:val="en-US"/>
        </w:rPr>
        <w:t xml:space="preserve">million </w:t>
      </w:r>
      <w:r w:rsidR="008C3E95">
        <w:rPr>
          <w:rStyle w:val="normaltextrun"/>
          <w:rFonts w:cs="Arial"/>
          <w:color w:val="000000"/>
          <w:position w:val="1"/>
          <w:lang w:val="en-US"/>
        </w:rPr>
        <w:t xml:space="preserve">people </w:t>
      </w:r>
      <w:r w:rsidR="008C3E95" w:rsidRPr="00977F92">
        <w:rPr>
          <w:rStyle w:val="normaltextrun"/>
          <w:rFonts w:cs="Arial"/>
          <w:color w:val="000000"/>
          <w:position w:val="1"/>
          <w:lang w:val="en-US"/>
        </w:rPr>
        <w:t>in Wales</w:t>
      </w:r>
      <w:r w:rsidR="008C3E95">
        <w:rPr>
          <w:rStyle w:val="normaltextrun"/>
          <w:rFonts w:cs="Arial"/>
          <w:color w:val="000000"/>
          <w:position w:val="1"/>
          <w:lang w:val="en-US"/>
        </w:rPr>
        <w:t xml:space="preserve"> speaking Welsh</w:t>
      </w:r>
      <w:r w:rsidR="008C3E95" w:rsidRPr="00977F92">
        <w:rPr>
          <w:rStyle w:val="normaltextrun"/>
          <w:rFonts w:cs="Arial"/>
          <w:color w:val="000000"/>
          <w:position w:val="1"/>
          <w:lang w:val="en-US"/>
        </w:rPr>
        <w:t xml:space="preserve"> by 2050</w:t>
      </w:r>
      <w:r w:rsidR="00977F92" w:rsidRPr="00977F92">
        <w:rPr>
          <w:rStyle w:val="normaltextrun"/>
          <w:rFonts w:cs="Arial"/>
          <w:color w:val="000000"/>
          <w:position w:val="1"/>
          <w:lang w:val="en-US"/>
        </w:rPr>
        <w:t xml:space="preserve">. </w:t>
      </w:r>
      <w:r w:rsidR="005168BD">
        <w:t>It is the belief that C</w:t>
      </w:r>
      <w:r w:rsidR="00977F92" w:rsidRPr="00977F92">
        <w:t>ymraeg</w:t>
      </w:r>
      <w:r w:rsidR="00145D7E">
        <w:t xml:space="preserve"> belongs</w:t>
      </w:r>
      <w:r w:rsidR="00977F92" w:rsidRPr="00977F92">
        <w:t xml:space="preserve"> to all of </w:t>
      </w:r>
      <w:r w:rsidR="008C3E95" w:rsidRPr="00977F92">
        <w:t>us,</w:t>
      </w:r>
      <w:r w:rsidR="00977F92" w:rsidRPr="00977F92">
        <w:t xml:space="preserve"> and equal access should be given to all learners to allow them to reach their potential (Llywodraeth Cymru, 2017).</w:t>
      </w:r>
    </w:p>
    <w:p w14:paraId="5D97C23E" w14:textId="77777777" w:rsidR="009009C9" w:rsidRDefault="009009C9" w:rsidP="003D5533">
      <w:pPr>
        <w:spacing w:line="360" w:lineRule="auto"/>
        <w:rPr>
          <w:rFonts w:ascii="Arial" w:hAnsi="Arial" w:cs="Arial"/>
          <w:color w:val="000000"/>
          <w:sz w:val="22"/>
          <w:szCs w:val="22"/>
        </w:rPr>
      </w:pPr>
    </w:p>
    <w:p w14:paraId="7A214735" w14:textId="77777777" w:rsidR="00941E9B" w:rsidRDefault="00941E9B" w:rsidP="003D5533">
      <w:pPr>
        <w:spacing w:line="360" w:lineRule="auto"/>
        <w:rPr>
          <w:rFonts w:ascii="Arial" w:hAnsi="Arial" w:cs="Arial"/>
          <w:color w:val="000000"/>
          <w:sz w:val="22"/>
          <w:szCs w:val="22"/>
        </w:rPr>
      </w:pPr>
    </w:p>
    <w:p w14:paraId="552C678D" w14:textId="77777777" w:rsidR="003B4EF9" w:rsidRPr="00A42C97" w:rsidRDefault="003B4EF9" w:rsidP="003D5533">
      <w:pPr>
        <w:spacing w:line="360" w:lineRule="auto"/>
        <w:rPr>
          <w:rFonts w:ascii="Arial" w:hAnsi="Arial" w:cs="Arial"/>
          <w:color w:val="000000"/>
          <w:sz w:val="22"/>
          <w:szCs w:val="22"/>
        </w:rPr>
      </w:pPr>
    </w:p>
    <w:p w14:paraId="2BA1A70E" w14:textId="0163F54A" w:rsidR="00990608" w:rsidRPr="00031F35" w:rsidRDefault="00990608" w:rsidP="00031F35">
      <w:pPr>
        <w:spacing w:line="360" w:lineRule="auto"/>
        <w:jc w:val="center"/>
        <w:rPr>
          <w:rFonts w:ascii="Arial" w:hAnsi="Arial" w:cs="Arial"/>
          <w:b/>
          <w:bCs/>
          <w:sz w:val="28"/>
          <w:szCs w:val="28"/>
        </w:rPr>
      </w:pPr>
      <w:r w:rsidRPr="00031F35">
        <w:rPr>
          <w:rFonts w:ascii="Arial" w:hAnsi="Arial" w:cs="Arial"/>
          <w:b/>
          <w:bCs/>
          <w:sz w:val="28"/>
          <w:szCs w:val="28"/>
        </w:rPr>
        <w:t>Developing an action point</w:t>
      </w:r>
    </w:p>
    <w:p w14:paraId="03EFF5B6" w14:textId="77777777" w:rsidR="003B4EF9" w:rsidRDefault="003B4EF9" w:rsidP="00031F35">
      <w:pPr>
        <w:spacing w:line="360" w:lineRule="auto"/>
        <w:rPr>
          <w:rFonts w:ascii="Arial" w:hAnsi="Arial" w:cs="Arial"/>
          <w:b/>
          <w:bCs/>
          <w:sz w:val="22"/>
          <w:szCs w:val="22"/>
        </w:rPr>
      </w:pPr>
    </w:p>
    <w:p w14:paraId="2F48FB2F" w14:textId="6009727C" w:rsidR="008D26E2" w:rsidRPr="008D26E2" w:rsidRDefault="008D26E2" w:rsidP="008D26E2">
      <w:pPr>
        <w:pStyle w:val="paragraph"/>
        <w:spacing w:before="0" w:beforeAutospacing="0" w:after="0" w:afterAutospacing="0" w:line="360" w:lineRule="auto"/>
        <w:textAlignment w:val="baseline"/>
        <w:rPr>
          <w:rFonts w:ascii="Arial" w:hAnsi="Arial" w:cs="Arial"/>
          <w:color w:val="000000" w:themeColor="text1"/>
          <w:sz w:val="22"/>
          <w:szCs w:val="22"/>
        </w:rPr>
      </w:pPr>
      <w:r w:rsidRPr="00A75B11">
        <w:rPr>
          <w:rFonts w:ascii="Arial" w:hAnsi="Arial" w:cs="Arial"/>
          <w:color w:val="000000"/>
          <w:sz w:val="22"/>
          <w:szCs w:val="22"/>
        </w:rPr>
        <w:t xml:space="preserve">One </w:t>
      </w:r>
      <w:r w:rsidR="003D5533" w:rsidRPr="00A75B11">
        <w:rPr>
          <w:rFonts w:ascii="Arial" w:hAnsi="Arial" w:cs="Arial"/>
          <w:color w:val="000000"/>
          <w:sz w:val="22"/>
          <w:szCs w:val="22"/>
        </w:rPr>
        <w:t>of</w:t>
      </w:r>
      <w:r w:rsidR="004F0C32">
        <w:rPr>
          <w:rFonts w:ascii="Arial" w:hAnsi="Arial" w:cs="Arial"/>
          <w:color w:val="000000"/>
          <w:sz w:val="22"/>
          <w:szCs w:val="22"/>
        </w:rPr>
        <w:t xml:space="preserve"> the school’s aims</w:t>
      </w:r>
      <w:r w:rsidR="003D5533" w:rsidRPr="00A75B11">
        <w:rPr>
          <w:rFonts w:ascii="Arial" w:hAnsi="Arial" w:cs="Arial"/>
          <w:color w:val="000000"/>
          <w:sz w:val="22"/>
          <w:szCs w:val="22"/>
        </w:rPr>
        <w:t xml:space="preserve"> is to ‘develop a school with a strong Welsh ethos where pupils are proud to use the Welsh language’</w:t>
      </w:r>
      <w:r w:rsidR="00A75B11">
        <w:rPr>
          <w:rFonts w:ascii="Arial" w:hAnsi="Arial" w:cs="Arial"/>
          <w:color w:val="000000"/>
          <w:sz w:val="22"/>
          <w:szCs w:val="22"/>
        </w:rPr>
        <w:t xml:space="preserve"> (Placement school, 2024)</w:t>
      </w:r>
      <w:r w:rsidR="003D5533" w:rsidRPr="00A75B11">
        <w:rPr>
          <w:rFonts w:ascii="Arial" w:hAnsi="Arial" w:cs="Arial"/>
          <w:color w:val="000000"/>
          <w:sz w:val="22"/>
          <w:szCs w:val="22"/>
        </w:rPr>
        <w:t>,</w:t>
      </w:r>
      <w:r w:rsidR="003D5533">
        <w:rPr>
          <w:rFonts w:ascii="Arial" w:hAnsi="Arial" w:cs="Arial"/>
          <w:color w:val="000000"/>
          <w:sz w:val="22"/>
          <w:szCs w:val="22"/>
        </w:rPr>
        <w:t xml:space="preserve"> </w:t>
      </w:r>
      <w:r w:rsidR="003D5533" w:rsidRPr="00593700">
        <w:rPr>
          <w:rFonts w:ascii="Arial" w:hAnsi="Arial" w:cs="Arial"/>
          <w:color w:val="000000" w:themeColor="text1"/>
          <w:sz w:val="22"/>
          <w:szCs w:val="22"/>
        </w:rPr>
        <w:t>Estyn’s (201</w:t>
      </w:r>
      <w:r w:rsidR="00EC4BF7">
        <w:rPr>
          <w:rFonts w:ascii="Arial" w:hAnsi="Arial" w:cs="Arial"/>
          <w:color w:val="000000" w:themeColor="text1"/>
          <w:sz w:val="22"/>
          <w:szCs w:val="22"/>
        </w:rPr>
        <w:t>7</w:t>
      </w:r>
      <w:r w:rsidR="003D5533" w:rsidRPr="00593700">
        <w:rPr>
          <w:rFonts w:ascii="Arial" w:hAnsi="Arial" w:cs="Arial"/>
          <w:color w:val="000000" w:themeColor="text1"/>
          <w:sz w:val="22"/>
          <w:szCs w:val="22"/>
        </w:rPr>
        <w:t>) report su</w:t>
      </w:r>
      <w:r>
        <w:rPr>
          <w:rFonts w:ascii="Arial" w:hAnsi="Arial" w:cs="Arial"/>
          <w:color w:val="000000" w:themeColor="text1"/>
          <w:sz w:val="22"/>
          <w:szCs w:val="22"/>
        </w:rPr>
        <w:t>ggested</w:t>
      </w:r>
      <w:r w:rsidR="003D5533" w:rsidRPr="00593700">
        <w:rPr>
          <w:rFonts w:ascii="Arial" w:hAnsi="Arial" w:cs="Arial"/>
          <w:color w:val="000000" w:themeColor="text1"/>
          <w:sz w:val="22"/>
          <w:szCs w:val="22"/>
        </w:rPr>
        <w:t xml:space="preserve"> they were achieving this</w:t>
      </w:r>
      <w:r w:rsidR="003D5533">
        <w:rPr>
          <w:rFonts w:ascii="Arial" w:hAnsi="Arial" w:cs="Arial"/>
          <w:color w:val="000000" w:themeColor="text1"/>
          <w:sz w:val="22"/>
          <w:szCs w:val="22"/>
        </w:rPr>
        <w:t>:</w:t>
      </w:r>
    </w:p>
    <w:p w14:paraId="63B2BB0F" w14:textId="77777777" w:rsidR="003D5533" w:rsidRDefault="003D5533" w:rsidP="003D5533">
      <w:pPr>
        <w:pStyle w:val="Quote"/>
      </w:pPr>
      <w:r w:rsidRPr="00182E42">
        <w:t>“</w:t>
      </w:r>
      <w:r>
        <w:t>N</w:t>
      </w:r>
      <w:r w:rsidRPr="00182E42">
        <w:t xml:space="preserve">early all pupils take part enthusiastically in Welsh activities and display a very positive attitude towards learning the language… overall pupils’ progress in Welsh lessons is strong”. </w:t>
      </w:r>
    </w:p>
    <w:p w14:paraId="5ABF0E6E" w14:textId="3A6FA627" w:rsidR="003D5533" w:rsidRPr="00182E42" w:rsidRDefault="003D5533" w:rsidP="003D5533">
      <w:pPr>
        <w:pStyle w:val="Quote"/>
        <w:rPr>
          <w:rFonts w:cs="Arial"/>
          <w:color w:val="000000" w:themeColor="text1"/>
          <w:szCs w:val="22"/>
        </w:rPr>
      </w:pPr>
      <w:r w:rsidRPr="00182E42">
        <w:rPr>
          <w:rFonts w:cs="Arial"/>
          <w:color w:val="000000" w:themeColor="text1"/>
          <w:szCs w:val="22"/>
        </w:rPr>
        <w:t>(Estyn, 201</w:t>
      </w:r>
      <w:r w:rsidR="006751ED">
        <w:rPr>
          <w:rFonts w:cs="Arial"/>
          <w:color w:val="000000" w:themeColor="text1"/>
          <w:szCs w:val="22"/>
        </w:rPr>
        <w:t>7</w:t>
      </w:r>
      <w:r w:rsidRPr="00182E42">
        <w:rPr>
          <w:rFonts w:cs="Arial"/>
          <w:color w:val="000000" w:themeColor="text1"/>
          <w:szCs w:val="22"/>
        </w:rPr>
        <w:t>, pg. 5)</w:t>
      </w:r>
    </w:p>
    <w:p w14:paraId="6E9985F3" w14:textId="77777777" w:rsidR="003D5533" w:rsidRPr="00593700" w:rsidRDefault="003D5533" w:rsidP="003D5533">
      <w:pPr>
        <w:spacing w:line="360" w:lineRule="auto"/>
        <w:rPr>
          <w:rFonts w:ascii="Arial" w:hAnsi="Arial" w:cs="Arial"/>
          <w:color w:val="000000" w:themeColor="text1"/>
          <w:sz w:val="22"/>
          <w:szCs w:val="22"/>
        </w:rPr>
      </w:pPr>
    </w:p>
    <w:p w14:paraId="12B49C03" w14:textId="430AE994" w:rsidR="003D5533" w:rsidRPr="006E5A54" w:rsidRDefault="008D26E2" w:rsidP="003D5533">
      <w:pPr>
        <w:spacing w:line="360" w:lineRule="auto"/>
        <w:rPr>
          <w:rFonts w:ascii="Arial" w:hAnsi="Arial" w:cs="Arial"/>
          <w:color w:val="000000" w:themeColor="text1"/>
          <w:position w:val="2"/>
          <w:sz w:val="22"/>
          <w:szCs w:val="22"/>
        </w:rPr>
      </w:pPr>
      <w:r>
        <w:rPr>
          <w:rFonts w:ascii="Arial" w:hAnsi="Arial" w:cs="Arial"/>
          <w:color w:val="000000" w:themeColor="text1"/>
          <w:sz w:val="22"/>
          <w:szCs w:val="22"/>
        </w:rPr>
        <w:t>However, d</w:t>
      </w:r>
      <w:r w:rsidR="003D5533" w:rsidRPr="00593700">
        <w:rPr>
          <w:rFonts w:ascii="Arial" w:hAnsi="Arial" w:cs="Arial"/>
          <w:color w:val="000000" w:themeColor="text1"/>
          <w:sz w:val="22"/>
          <w:szCs w:val="22"/>
        </w:rPr>
        <w:t xml:space="preserve">espite the school’s effectiveness </w:t>
      </w:r>
      <w:r w:rsidR="00097CDF" w:rsidRPr="00097CDF">
        <w:rPr>
          <w:rFonts w:ascii="Arial" w:hAnsi="Arial" w:cs="Arial"/>
          <w:color w:val="000000" w:themeColor="text1"/>
          <w:sz w:val="22"/>
          <w:szCs w:val="22"/>
        </w:rPr>
        <w:t xml:space="preserve">in </w:t>
      </w:r>
      <w:r w:rsidR="003D5533" w:rsidRPr="00097CDF">
        <w:rPr>
          <w:rFonts w:ascii="Arial" w:hAnsi="Arial" w:cs="Arial"/>
          <w:color w:val="000000" w:themeColor="text1"/>
          <w:sz w:val="22"/>
          <w:szCs w:val="22"/>
        </w:rPr>
        <w:t>promoting the Welsh language</w:t>
      </w:r>
      <w:r w:rsidR="003D5533" w:rsidRPr="00593700">
        <w:rPr>
          <w:rFonts w:ascii="Arial" w:hAnsi="Arial" w:cs="Arial"/>
          <w:color w:val="000000" w:themeColor="text1"/>
          <w:sz w:val="22"/>
          <w:szCs w:val="22"/>
        </w:rPr>
        <w:t xml:space="preserve"> (Estyn, 201</w:t>
      </w:r>
      <w:r w:rsidR="006751ED">
        <w:rPr>
          <w:rFonts w:ascii="Arial" w:hAnsi="Arial" w:cs="Arial"/>
          <w:color w:val="000000" w:themeColor="text1"/>
          <w:sz w:val="22"/>
          <w:szCs w:val="22"/>
        </w:rPr>
        <w:t>7</w:t>
      </w:r>
      <w:r w:rsidR="003D5533" w:rsidRPr="00593700">
        <w:rPr>
          <w:rFonts w:ascii="Arial" w:hAnsi="Arial" w:cs="Arial"/>
          <w:color w:val="000000" w:themeColor="text1"/>
          <w:sz w:val="22"/>
          <w:szCs w:val="22"/>
        </w:rPr>
        <w:t xml:space="preserve">), the school saw a considerable </w:t>
      </w:r>
      <w:r w:rsidR="00097CDF" w:rsidRPr="00097CDF">
        <w:rPr>
          <w:rFonts w:ascii="Arial" w:hAnsi="Arial" w:cs="Arial"/>
          <w:color w:val="000000" w:themeColor="text1"/>
          <w:sz w:val="22"/>
          <w:szCs w:val="22"/>
        </w:rPr>
        <w:t>decline</w:t>
      </w:r>
      <w:r w:rsidR="003D5533" w:rsidRPr="00097CDF">
        <w:rPr>
          <w:rFonts w:ascii="Arial" w:hAnsi="Arial" w:cs="Arial"/>
          <w:color w:val="000000" w:themeColor="text1"/>
          <w:sz w:val="22"/>
          <w:szCs w:val="22"/>
        </w:rPr>
        <w:t xml:space="preserve"> </w:t>
      </w:r>
      <w:r w:rsidR="00097CDF">
        <w:rPr>
          <w:rFonts w:ascii="Arial" w:hAnsi="Arial" w:cs="Arial"/>
          <w:color w:val="000000" w:themeColor="text1"/>
          <w:sz w:val="22"/>
          <w:szCs w:val="22"/>
        </w:rPr>
        <w:t>in the amount of Welsh language being used</w:t>
      </w:r>
      <w:r w:rsidR="003D5533" w:rsidRPr="00593700">
        <w:rPr>
          <w:rFonts w:ascii="Arial" w:hAnsi="Arial" w:cs="Arial"/>
          <w:color w:val="000000" w:themeColor="text1"/>
          <w:sz w:val="22"/>
          <w:szCs w:val="22"/>
        </w:rPr>
        <w:t xml:space="preserve"> across the school, because of Covid-19</w:t>
      </w:r>
      <w:r w:rsidR="003D5533">
        <w:rPr>
          <w:rFonts w:ascii="Arial" w:hAnsi="Arial" w:cs="Arial"/>
          <w:color w:val="000000" w:themeColor="text1"/>
          <w:sz w:val="22"/>
          <w:szCs w:val="22"/>
        </w:rPr>
        <w:t xml:space="preserve"> (</w:t>
      </w:r>
      <w:r w:rsidR="003070C6">
        <w:rPr>
          <w:rFonts w:ascii="Arial" w:hAnsi="Arial" w:cs="Arial"/>
          <w:color w:val="000000" w:themeColor="text1"/>
          <w:sz w:val="22"/>
          <w:szCs w:val="22"/>
        </w:rPr>
        <w:t>Teacher A, 2024</w:t>
      </w:r>
      <w:r w:rsidR="003D5533">
        <w:rPr>
          <w:rFonts w:ascii="Arial" w:hAnsi="Arial" w:cs="Arial"/>
          <w:color w:val="000000" w:themeColor="text1"/>
          <w:sz w:val="22"/>
          <w:szCs w:val="22"/>
        </w:rPr>
        <w:t xml:space="preserve">). </w:t>
      </w:r>
      <w:r w:rsidR="00162A07">
        <w:rPr>
          <w:rFonts w:ascii="Arial" w:hAnsi="Arial" w:cs="Arial"/>
          <w:color w:val="000000" w:themeColor="text1"/>
          <w:sz w:val="22"/>
          <w:szCs w:val="22"/>
        </w:rPr>
        <w:t>Despite schools’ efforts to maintain Welsh skills through distance learning, for those pupils</w:t>
      </w:r>
      <w:r w:rsidR="00097CDF">
        <w:rPr>
          <w:rFonts w:ascii="Arial" w:hAnsi="Arial" w:cs="Arial"/>
          <w:color w:val="000000" w:themeColor="text1"/>
          <w:sz w:val="22"/>
          <w:szCs w:val="22"/>
        </w:rPr>
        <w:t xml:space="preserve"> who weren’t exposed to or conversing in Welsh at home,</w:t>
      </w:r>
      <w:r w:rsidR="00162A07">
        <w:rPr>
          <w:rFonts w:ascii="Arial" w:hAnsi="Arial" w:cs="Arial"/>
          <w:color w:val="000000" w:themeColor="text1"/>
          <w:sz w:val="22"/>
          <w:szCs w:val="22"/>
        </w:rPr>
        <w:t xml:space="preserve"> a regression in their confidence was identified following periods of lockdown (Estyn,</w:t>
      </w:r>
      <w:r w:rsidR="006751ED">
        <w:rPr>
          <w:rFonts w:ascii="Arial" w:hAnsi="Arial" w:cs="Arial"/>
          <w:color w:val="000000" w:themeColor="text1"/>
          <w:sz w:val="22"/>
          <w:szCs w:val="22"/>
        </w:rPr>
        <w:t xml:space="preserve"> </w:t>
      </w:r>
      <w:r w:rsidR="00162A07">
        <w:rPr>
          <w:rFonts w:ascii="Arial" w:hAnsi="Arial" w:cs="Arial"/>
          <w:color w:val="000000" w:themeColor="text1"/>
          <w:sz w:val="22"/>
          <w:szCs w:val="22"/>
        </w:rPr>
        <w:t xml:space="preserve">2020). </w:t>
      </w:r>
      <w:r w:rsidR="003D5533">
        <w:rPr>
          <w:rStyle w:val="eop"/>
          <w:rFonts w:ascii="Arial" w:hAnsi="Arial" w:cs="Arial"/>
          <w:sz w:val="22"/>
          <w:szCs w:val="22"/>
          <w:lang w:val="en-US"/>
        </w:rPr>
        <w:t xml:space="preserve">In September 2021, the ‘monitoring of basic key questions’, devised by the Welsh advisory teacher, </w:t>
      </w:r>
      <w:r w:rsidR="004F0C32">
        <w:rPr>
          <w:rStyle w:val="eop"/>
          <w:rFonts w:ascii="Arial" w:hAnsi="Arial" w:cs="Arial"/>
          <w:sz w:val="22"/>
          <w:szCs w:val="22"/>
          <w:lang w:val="en-US"/>
        </w:rPr>
        <w:t>evidenced</w:t>
      </w:r>
      <w:r w:rsidR="003D5533">
        <w:rPr>
          <w:rStyle w:val="eop"/>
          <w:rFonts w:ascii="Arial" w:hAnsi="Arial" w:cs="Arial"/>
          <w:sz w:val="22"/>
          <w:szCs w:val="22"/>
          <w:lang w:val="en-US"/>
        </w:rPr>
        <w:t xml:space="preserve"> 78% of pupils across the school </w:t>
      </w:r>
      <w:r w:rsidR="00097CDF">
        <w:rPr>
          <w:rStyle w:val="eop"/>
          <w:rFonts w:ascii="Arial" w:hAnsi="Arial" w:cs="Arial"/>
          <w:sz w:val="22"/>
          <w:szCs w:val="22"/>
          <w:lang w:val="en-US"/>
        </w:rPr>
        <w:t>could not demonstrate understanding or answer the questions presented, as they were in Welsh</w:t>
      </w:r>
      <w:r>
        <w:rPr>
          <w:rStyle w:val="eop"/>
          <w:rFonts w:ascii="Arial" w:hAnsi="Arial" w:cs="Arial"/>
          <w:sz w:val="22"/>
          <w:szCs w:val="22"/>
          <w:lang w:val="en-US"/>
        </w:rPr>
        <w:t xml:space="preserve"> (Placement School, 202</w:t>
      </w:r>
      <w:r w:rsidR="00FF4261">
        <w:rPr>
          <w:rStyle w:val="eop"/>
          <w:rFonts w:ascii="Arial" w:hAnsi="Arial" w:cs="Arial"/>
          <w:sz w:val="22"/>
          <w:szCs w:val="22"/>
          <w:lang w:val="en-US"/>
        </w:rPr>
        <w:t>4</w:t>
      </w:r>
      <w:r>
        <w:rPr>
          <w:rStyle w:val="eop"/>
          <w:rFonts w:ascii="Arial" w:hAnsi="Arial" w:cs="Arial"/>
          <w:sz w:val="22"/>
          <w:szCs w:val="22"/>
          <w:lang w:val="en-US"/>
        </w:rPr>
        <w:t xml:space="preserve">) </w:t>
      </w:r>
      <w:r w:rsidR="003D5533">
        <w:rPr>
          <w:rFonts w:ascii="Arial" w:hAnsi="Arial" w:cs="Arial"/>
          <w:color w:val="000000" w:themeColor="text1"/>
          <w:sz w:val="22"/>
          <w:szCs w:val="22"/>
        </w:rPr>
        <w:t xml:space="preserve">and so, in </w:t>
      </w:r>
      <w:r w:rsidR="004F0C32">
        <w:rPr>
          <w:rFonts w:ascii="Arial" w:hAnsi="Arial" w:cs="Arial"/>
          <w:color w:val="000000" w:themeColor="text1"/>
          <w:sz w:val="22"/>
          <w:szCs w:val="22"/>
        </w:rPr>
        <w:t>the</w:t>
      </w:r>
      <w:r w:rsidR="003D5533">
        <w:rPr>
          <w:rFonts w:ascii="Arial" w:hAnsi="Arial" w:cs="Arial"/>
          <w:color w:val="000000" w:themeColor="text1"/>
          <w:sz w:val="22"/>
          <w:szCs w:val="22"/>
        </w:rPr>
        <w:t xml:space="preserve"> 2021-2022</w:t>
      </w:r>
      <w:r w:rsidR="004F0C32">
        <w:rPr>
          <w:rFonts w:ascii="Arial" w:hAnsi="Arial" w:cs="Arial"/>
          <w:color w:val="000000" w:themeColor="text1"/>
          <w:sz w:val="22"/>
          <w:szCs w:val="22"/>
        </w:rPr>
        <w:t xml:space="preserve"> SDP</w:t>
      </w:r>
      <w:r w:rsidR="003D5533">
        <w:rPr>
          <w:rFonts w:ascii="Arial" w:hAnsi="Arial" w:cs="Arial"/>
          <w:color w:val="000000" w:themeColor="text1"/>
          <w:sz w:val="22"/>
          <w:szCs w:val="22"/>
        </w:rPr>
        <w:t xml:space="preserve">, they prioritised </w:t>
      </w:r>
      <w:r w:rsidR="009009C9">
        <w:rPr>
          <w:rFonts w:ascii="Arial" w:hAnsi="Arial" w:cs="Arial"/>
          <w:color w:val="000000" w:themeColor="text1"/>
          <w:sz w:val="22"/>
          <w:szCs w:val="22"/>
        </w:rPr>
        <w:t>f</w:t>
      </w:r>
      <w:r w:rsidR="003D5533">
        <w:rPr>
          <w:rFonts w:ascii="Arial" w:hAnsi="Arial" w:cs="Arial"/>
          <w:color w:val="000000" w:themeColor="text1"/>
          <w:sz w:val="22"/>
          <w:szCs w:val="22"/>
        </w:rPr>
        <w:t>urther develop</w:t>
      </w:r>
      <w:r w:rsidR="009009C9">
        <w:rPr>
          <w:rFonts w:ascii="Arial" w:hAnsi="Arial" w:cs="Arial"/>
          <w:color w:val="000000" w:themeColor="text1"/>
          <w:sz w:val="22"/>
          <w:szCs w:val="22"/>
        </w:rPr>
        <w:t>ing</w:t>
      </w:r>
      <w:r w:rsidR="003D5533">
        <w:rPr>
          <w:rFonts w:ascii="Arial" w:hAnsi="Arial" w:cs="Arial"/>
          <w:color w:val="000000" w:themeColor="text1"/>
          <w:sz w:val="22"/>
          <w:szCs w:val="22"/>
        </w:rPr>
        <w:t xml:space="preserve"> the daily Welsh skills of all staff and </w:t>
      </w:r>
      <w:r w:rsidR="0017371D">
        <w:rPr>
          <w:rFonts w:ascii="Arial" w:hAnsi="Arial" w:cs="Arial"/>
          <w:color w:val="000000" w:themeColor="text1"/>
          <w:sz w:val="22"/>
          <w:szCs w:val="22"/>
        </w:rPr>
        <w:t>learners</w:t>
      </w:r>
      <w:r w:rsidR="009009C9">
        <w:rPr>
          <w:rFonts w:ascii="Arial" w:hAnsi="Arial" w:cs="Arial"/>
          <w:color w:val="000000" w:themeColor="text1"/>
          <w:sz w:val="22"/>
          <w:szCs w:val="22"/>
        </w:rPr>
        <w:t>.</w:t>
      </w:r>
    </w:p>
    <w:p w14:paraId="35D1E5C0" w14:textId="77777777" w:rsidR="003D5533" w:rsidRDefault="003D5533" w:rsidP="003D5533">
      <w:pPr>
        <w:spacing w:line="360" w:lineRule="auto"/>
        <w:rPr>
          <w:rFonts w:ascii="Arial" w:hAnsi="Arial" w:cs="Arial"/>
          <w:color w:val="000000" w:themeColor="text1"/>
          <w:sz w:val="22"/>
          <w:szCs w:val="22"/>
        </w:rPr>
      </w:pPr>
    </w:p>
    <w:p w14:paraId="09A14A87" w14:textId="0C3F2041" w:rsidR="0017371D" w:rsidRDefault="002E0988" w:rsidP="00505BF5">
      <w:pPr>
        <w:spacing w:line="360" w:lineRule="auto"/>
        <w:rPr>
          <w:rStyle w:val="eop"/>
          <w:rFonts w:ascii="Arial" w:hAnsi="Arial" w:cs="Arial"/>
          <w:color w:val="000000" w:themeColor="text1"/>
          <w:sz w:val="22"/>
          <w:szCs w:val="22"/>
          <w:lang w:val="en-US"/>
        </w:rPr>
      </w:pPr>
      <w:r>
        <w:rPr>
          <w:rStyle w:val="eop"/>
          <w:rFonts w:ascii="Arial" w:hAnsi="Arial" w:cs="Arial"/>
          <w:sz w:val="22"/>
          <w:szCs w:val="22"/>
          <w:lang w:val="en-US"/>
        </w:rPr>
        <w:t xml:space="preserve">Then, </w:t>
      </w:r>
      <w:r w:rsidR="002857A7">
        <w:rPr>
          <w:rStyle w:val="eop"/>
          <w:rFonts w:ascii="Arial" w:hAnsi="Arial" w:cs="Arial"/>
          <w:sz w:val="22"/>
          <w:szCs w:val="22"/>
          <w:lang w:val="en-US"/>
        </w:rPr>
        <w:t>with t</w:t>
      </w:r>
      <w:r w:rsidR="003D5533" w:rsidRPr="00DA5653">
        <w:rPr>
          <w:rStyle w:val="eop"/>
          <w:rFonts w:ascii="Arial" w:hAnsi="Arial" w:cs="Arial"/>
          <w:sz w:val="22"/>
          <w:szCs w:val="22"/>
          <w:lang w:val="en-US"/>
        </w:rPr>
        <w:t>he</w:t>
      </w:r>
      <w:r w:rsidR="003D5533">
        <w:rPr>
          <w:rStyle w:val="eop"/>
          <w:rFonts w:ascii="Arial" w:hAnsi="Arial" w:cs="Arial"/>
          <w:sz w:val="22"/>
          <w:szCs w:val="22"/>
          <w:lang w:val="en-US"/>
        </w:rPr>
        <w:t xml:space="preserve"> Cymraeg 2050: A million Welsh speaker</w:t>
      </w:r>
      <w:r w:rsidR="00FF4261">
        <w:rPr>
          <w:rStyle w:val="eop"/>
          <w:rFonts w:ascii="Arial" w:hAnsi="Arial" w:cs="Arial"/>
          <w:sz w:val="22"/>
          <w:szCs w:val="22"/>
          <w:lang w:val="en-US"/>
        </w:rPr>
        <w:t>s</w:t>
      </w:r>
      <w:r w:rsidR="003D5533">
        <w:rPr>
          <w:rStyle w:val="eop"/>
          <w:rFonts w:ascii="Arial" w:hAnsi="Arial" w:cs="Arial"/>
          <w:sz w:val="22"/>
          <w:szCs w:val="22"/>
          <w:lang w:val="en-US"/>
        </w:rPr>
        <w:t xml:space="preserve"> by 2050</w:t>
      </w:r>
      <w:r w:rsidR="003D5533" w:rsidRPr="00DA5653">
        <w:rPr>
          <w:rStyle w:val="eop"/>
          <w:rFonts w:ascii="Arial" w:hAnsi="Arial" w:cs="Arial"/>
          <w:sz w:val="22"/>
          <w:szCs w:val="22"/>
          <w:lang w:val="en-US"/>
        </w:rPr>
        <w:t xml:space="preserve">​ </w:t>
      </w:r>
      <w:r w:rsidR="002857A7">
        <w:rPr>
          <w:rStyle w:val="eop"/>
          <w:rFonts w:ascii="Arial" w:hAnsi="Arial" w:cs="Arial"/>
          <w:sz w:val="22"/>
          <w:szCs w:val="22"/>
          <w:lang w:val="en-US"/>
        </w:rPr>
        <w:t xml:space="preserve">being announced </w:t>
      </w:r>
      <w:r w:rsidR="003D5533" w:rsidRPr="00DA5653">
        <w:rPr>
          <w:rFonts w:ascii="Arial" w:hAnsi="Arial" w:cs="Arial"/>
          <w:color w:val="000000"/>
          <w:sz w:val="22"/>
          <w:szCs w:val="22"/>
        </w:rPr>
        <w:t>(Llywodraeth Cymru, 2017) and an expectation</w:t>
      </w:r>
      <w:r w:rsidR="003D5533">
        <w:rPr>
          <w:rFonts w:ascii="Arial" w:hAnsi="Arial" w:cs="Arial"/>
          <w:color w:val="000000"/>
          <w:sz w:val="22"/>
          <w:szCs w:val="22"/>
        </w:rPr>
        <w:t xml:space="preserve"> of at least 15% of school activities (both inside and outside the classroom) to be in Welsh</w:t>
      </w:r>
      <w:r w:rsidR="003D5533" w:rsidRPr="00DA5653">
        <w:rPr>
          <w:rStyle w:val="eop"/>
          <w:rFonts w:ascii="Arial" w:hAnsi="Arial" w:cs="Arial"/>
          <w:sz w:val="22"/>
          <w:szCs w:val="22"/>
          <w:lang w:val="en-US"/>
        </w:rPr>
        <w:t xml:space="preserve">​, </w:t>
      </w:r>
      <w:r>
        <w:rPr>
          <w:rStyle w:val="eop"/>
          <w:rFonts w:ascii="Arial" w:hAnsi="Arial" w:cs="Arial"/>
          <w:sz w:val="22"/>
          <w:szCs w:val="22"/>
          <w:lang w:val="en-US"/>
        </w:rPr>
        <w:t xml:space="preserve">‘School X’ </w:t>
      </w:r>
      <w:r w:rsidR="0017371D">
        <w:rPr>
          <w:rStyle w:val="eop"/>
          <w:rFonts w:ascii="Arial" w:hAnsi="Arial" w:cs="Arial"/>
          <w:sz w:val="22"/>
          <w:szCs w:val="22"/>
          <w:lang w:val="en-US"/>
        </w:rPr>
        <w:t xml:space="preserve">reviewed their performance and </w:t>
      </w:r>
      <w:r>
        <w:rPr>
          <w:rStyle w:val="eop"/>
          <w:rFonts w:ascii="Arial" w:hAnsi="Arial" w:cs="Arial"/>
          <w:sz w:val="22"/>
          <w:szCs w:val="22"/>
          <w:lang w:val="en-US"/>
        </w:rPr>
        <w:t>identified</w:t>
      </w:r>
      <w:r w:rsidR="003D5533" w:rsidRPr="00DA5653">
        <w:rPr>
          <w:rStyle w:val="eop"/>
          <w:rFonts w:ascii="Arial" w:hAnsi="Arial" w:cs="Arial"/>
          <w:sz w:val="22"/>
          <w:szCs w:val="22"/>
          <w:lang w:val="en-US"/>
        </w:rPr>
        <w:t xml:space="preserve"> that improvements in (Welsh) standards across the school were neede</w:t>
      </w:r>
      <w:r w:rsidR="002857A7">
        <w:rPr>
          <w:rStyle w:val="eop"/>
          <w:rFonts w:ascii="Arial" w:hAnsi="Arial" w:cs="Arial"/>
          <w:sz w:val="22"/>
          <w:szCs w:val="22"/>
          <w:lang w:val="en-US"/>
        </w:rPr>
        <w:t>d</w:t>
      </w:r>
      <w:r w:rsidR="003D5533" w:rsidRPr="00DA5653">
        <w:rPr>
          <w:rStyle w:val="eop"/>
          <w:rFonts w:ascii="Arial" w:hAnsi="Arial" w:cs="Arial"/>
          <w:sz w:val="22"/>
          <w:szCs w:val="22"/>
          <w:lang w:val="en-US"/>
        </w:rPr>
        <w:t>.</w:t>
      </w:r>
      <w:r w:rsidR="003D5533">
        <w:rPr>
          <w:rStyle w:val="eop"/>
          <w:rFonts w:ascii="Arial" w:hAnsi="Arial" w:cs="Arial"/>
          <w:sz w:val="22"/>
          <w:szCs w:val="22"/>
          <w:lang w:val="en-US"/>
        </w:rPr>
        <w:t xml:space="preserve"> Thus, </w:t>
      </w:r>
      <w:r>
        <w:rPr>
          <w:rStyle w:val="eop"/>
          <w:rFonts w:ascii="Arial" w:hAnsi="Arial" w:cs="Arial"/>
          <w:sz w:val="22"/>
          <w:szCs w:val="22"/>
          <w:lang w:val="en-US"/>
        </w:rPr>
        <w:t xml:space="preserve">as of 2023 </w:t>
      </w:r>
      <w:r w:rsidR="003D5533">
        <w:rPr>
          <w:rFonts w:ascii="Arial" w:hAnsi="Arial" w:cs="Arial"/>
          <w:sz w:val="22"/>
          <w:szCs w:val="22"/>
        </w:rPr>
        <w:t>p</w:t>
      </w:r>
      <w:r w:rsidR="003D5533" w:rsidRPr="00031F35">
        <w:rPr>
          <w:rFonts w:ascii="Arial" w:hAnsi="Arial" w:cs="Arial"/>
          <w:sz w:val="22"/>
          <w:szCs w:val="22"/>
        </w:rPr>
        <w:t xml:space="preserve">riority area one </w:t>
      </w:r>
      <w:r w:rsidR="008D26E2">
        <w:rPr>
          <w:rFonts w:ascii="Arial" w:hAnsi="Arial" w:cs="Arial"/>
          <w:sz w:val="22"/>
          <w:szCs w:val="22"/>
        </w:rPr>
        <w:t>on their SDP</w:t>
      </w:r>
      <w:r w:rsidR="003D5533">
        <w:rPr>
          <w:rFonts w:ascii="Arial" w:hAnsi="Arial" w:cs="Arial"/>
          <w:sz w:val="22"/>
          <w:szCs w:val="22"/>
        </w:rPr>
        <w:t xml:space="preserve"> wa</w:t>
      </w:r>
      <w:r w:rsidR="003D5533" w:rsidRPr="00031F35">
        <w:rPr>
          <w:rFonts w:ascii="Arial" w:hAnsi="Arial" w:cs="Arial"/>
          <w:sz w:val="22"/>
          <w:szCs w:val="22"/>
        </w:rPr>
        <w:t>s to ‘Further improve the standards in Welsh’</w:t>
      </w:r>
      <w:r>
        <w:rPr>
          <w:rFonts w:ascii="Arial" w:hAnsi="Arial" w:cs="Arial"/>
          <w:sz w:val="22"/>
          <w:szCs w:val="22"/>
        </w:rPr>
        <w:t>,</w:t>
      </w:r>
      <w:r w:rsidR="008D26E2">
        <w:rPr>
          <w:rFonts w:ascii="Arial" w:hAnsi="Arial" w:cs="Arial"/>
          <w:sz w:val="22"/>
          <w:szCs w:val="22"/>
        </w:rPr>
        <w:t xml:space="preserve"> with </w:t>
      </w:r>
      <w:r w:rsidR="00F608BB">
        <w:rPr>
          <w:rFonts w:ascii="Arial" w:hAnsi="Arial" w:cs="Arial"/>
          <w:sz w:val="22"/>
          <w:szCs w:val="22"/>
        </w:rPr>
        <w:t>a</w:t>
      </w:r>
      <w:r w:rsidR="008D26E2">
        <w:rPr>
          <w:rFonts w:ascii="Arial" w:hAnsi="Arial" w:cs="Arial"/>
          <w:sz w:val="22"/>
          <w:szCs w:val="22"/>
        </w:rPr>
        <w:t xml:space="preserve"> success criteria </w:t>
      </w:r>
      <w:r w:rsidR="00FF4261">
        <w:rPr>
          <w:rFonts w:ascii="Arial" w:hAnsi="Arial" w:cs="Arial"/>
          <w:sz w:val="22"/>
          <w:szCs w:val="22"/>
        </w:rPr>
        <w:t>stating,</w:t>
      </w:r>
      <w:r w:rsidR="00E24D23">
        <w:rPr>
          <w:rFonts w:ascii="Arial" w:hAnsi="Arial" w:cs="Arial"/>
          <w:sz w:val="22"/>
          <w:szCs w:val="22"/>
        </w:rPr>
        <w:t xml:space="preserve"> </w:t>
      </w:r>
      <w:r w:rsidR="00F608BB">
        <w:rPr>
          <w:rFonts w:ascii="Arial" w:hAnsi="Arial" w:cs="Arial"/>
          <w:sz w:val="22"/>
          <w:szCs w:val="22"/>
        </w:rPr>
        <w:t>‘Standards in Welsh oracy improves, relating to the additional time dedicated to developing the Welsh language</w:t>
      </w:r>
      <w:r w:rsidR="003D5533" w:rsidRPr="009A7F8E">
        <w:rPr>
          <w:rStyle w:val="eop"/>
          <w:rFonts w:ascii="Arial" w:hAnsi="Arial" w:cs="Arial"/>
          <w:color w:val="000000" w:themeColor="text1"/>
          <w:sz w:val="22"/>
          <w:szCs w:val="22"/>
          <w:lang w:val="en-US"/>
        </w:rPr>
        <w:t>’</w:t>
      </w:r>
      <w:r w:rsidR="002857A7">
        <w:rPr>
          <w:rStyle w:val="eop"/>
          <w:rFonts w:ascii="Arial" w:hAnsi="Arial" w:cs="Arial"/>
          <w:color w:val="000000" w:themeColor="text1"/>
          <w:sz w:val="22"/>
          <w:szCs w:val="22"/>
          <w:lang w:val="en-US"/>
        </w:rPr>
        <w:t>.</w:t>
      </w:r>
    </w:p>
    <w:p w14:paraId="681E6AA7" w14:textId="77777777" w:rsidR="00F01089" w:rsidRPr="0017371D" w:rsidRDefault="00F01089" w:rsidP="00505BF5">
      <w:pPr>
        <w:spacing w:line="360" w:lineRule="auto"/>
        <w:rPr>
          <w:rFonts w:ascii="Arial" w:hAnsi="Arial" w:cs="Arial"/>
          <w:color w:val="000000" w:themeColor="text1"/>
          <w:sz w:val="22"/>
          <w:szCs w:val="22"/>
          <w:lang w:val="en-US"/>
        </w:rPr>
      </w:pPr>
    </w:p>
    <w:p w14:paraId="5E33EDA2" w14:textId="447D40E6" w:rsidR="00A00C94" w:rsidRDefault="00723B93" w:rsidP="0017371D">
      <w:pPr>
        <w:pStyle w:val="Quote"/>
        <w:ind w:left="864"/>
        <w:rPr>
          <w:rFonts w:cs="Arial"/>
          <w:color w:val="000000" w:themeColor="text1"/>
          <w:szCs w:val="22"/>
        </w:rPr>
      </w:pPr>
      <w:r w:rsidRPr="00A74FB5">
        <w:rPr>
          <w:rFonts w:cs="Arial"/>
          <w:color w:val="000000" w:themeColor="text1"/>
          <w:szCs w:val="22"/>
        </w:rPr>
        <w:lastRenderedPageBreak/>
        <w:t xml:space="preserve"> “Our focus is on progression” </w:t>
      </w:r>
      <w:r w:rsidR="00B3241A" w:rsidRPr="00A74FB5">
        <w:rPr>
          <w:rFonts w:cs="Arial"/>
          <w:color w:val="000000" w:themeColor="text1"/>
          <w:szCs w:val="22"/>
        </w:rPr>
        <w:br/>
      </w:r>
      <w:r w:rsidRPr="00A74FB5">
        <w:rPr>
          <w:rFonts w:cs="Arial"/>
          <w:color w:val="000000" w:themeColor="text1"/>
          <w:szCs w:val="22"/>
        </w:rPr>
        <w:t>(</w:t>
      </w:r>
      <w:r w:rsidR="00FF4261">
        <w:rPr>
          <w:rFonts w:cs="Arial"/>
          <w:color w:val="000000" w:themeColor="text1"/>
          <w:szCs w:val="22"/>
        </w:rPr>
        <w:t>Teacher A, 2024</w:t>
      </w:r>
      <w:r w:rsidRPr="00A74FB5">
        <w:rPr>
          <w:rFonts w:cs="Arial"/>
          <w:color w:val="000000" w:themeColor="text1"/>
          <w:szCs w:val="22"/>
        </w:rPr>
        <w:t xml:space="preserve">). </w:t>
      </w:r>
    </w:p>
    <w:p w14:paraId="37478DDE" w14:textId="77777777" w:rsidR="0017371D" w:rsidRPr="0017371D" w:rsidRDefault="0017371D" w:rsidP="0017371D"/>
    <w:p w14:paraId="1E077E13" w14:textId="75D0096B" w:rsidR="00F608BB" w:rsidRDefault="00E16FEB" w:rsidP="00182E42">
      <w:pPr>
        <w:spacing w:line="360" w:lineRule="auto"/>
        <w:rPr>
          <w:rFonts w:ascii="Arial" w:hAnsi="Arial" w:cs="Arial"/>
          <w:color w:val="000000" w:themeColor="text1"/>
          <w:sz w:val="22"/>
          <w:szCs w:val="22"/>
        </w:rPr>
      </w:pPr>
      <w:r>
        <w:rPr>
          <w:rFonts w:ascii="Arial" w:hAnsi="Arial" w:cs="Arial"/>
          <w:sz w:val="22"/>
          <w:szCs w:val="22"/>
        </w:rPr>
        <w:t xml:space="preserve">The initial stage </w:t>
      </w:r>
      <w:r w:rsidRPr="00E16FEB">
        <w:rPr>
          <w:rFonts w:ascii="Arial" w:hAnsi="Arial" w:cs="Arial"/>
          <w:sz w:val="22"/>
          <w:szCs w:val="22"/>
        </w:rPr>
        <w:t>of</w:t>
      </w:r>
      <w:r w:rsidR="003669AE" w:rsidRPr="00E16FEB">
        <w:rPr>
          <w:rFonts w:ascii="Arial" w:hAnsi="Arial" w:cs="Arial"/>
          <w:sz w:val="22"/>
          <w:szCs w:val="22"/>
        </w:rPr>
        <w:t xml:space="preserve"> the School Development Plan</w:t>
      </w:r>
      <w:r w:rsidR="003669AE" w:rsidRPr="00E24D23">
        <w:rPr>
          <w:rFonts w:ascii="Arial" w:hAnsi="Arial" w:cs="Arial"/>
          <w:sz w:val="22"/>
          <w:szCs w:val="22"/>
        </w:rPr>
        <w:t xml:space="preserve"> Cycle </w:t>
      </w:r>
      <w:r w:rsidR="003669AE" w:rsidRPr="00097CDF">
        <w:rPr>
          <w:rFonts w:ascii="Arial" w:hAnsi="Arial" w:cs="Arial"/>
          <w:sz w:val="22"/>
          <w:szCs w:val="22"/>
        </w:rPr>
        <w:t xml:space="preserve">is Self-evaluation </w:t>
      </w:r>
      <w:r w:rsidR="003669AE" w:rsidRPr="00097CDF">
        <w:rPr>
          <w:rFonts w:ascii="Arial" w:hAnsi="Arial" w:cs="Arial"/>
          <w:color w:val="000000"/>
          <w:sz w:val="22"/>
          <w:szCs w:val="22"/>
        </w:rPr>
        <w:t>(Welsh Government, 2014)</w:t>
      </w:r>
      <w:r w:rsidR="003669AE" w:rsidRPr="00097CDF">
        <w:rPr>
          <w:rFonts w:ascii="Arial" w:hAnsi="Arial" w:cs="Arial"/>
          <w:b/>
          <w:bCs/>
          <w:sz w:val="22"/>
          <w:szCs w:val="22"/>
        </w:rPr>
        <w:t>.</w:t>
      </w:r>
      <w:r w:rsidR="003669AE" w:rsidRPr="00031F35">
        <w:rPr>
          <w:rFonts w:ascii="Arial" w:hAnsi="Arial" w:cs="Arial"/>
          <w:sz w:val="22"/>
          <w:szCs w:val="22"/>
        </w:rPr>
        <w:t xml:space="preserve"> School ‘X’ has a school improvement calendar that highlights what areas need to be looked at, at what stage throughout the year; an effective way to ensure that all areas under review</w:t>
      </w:r>
      <w:r w:rsidR="00F608BB">
        <w:rPr>
          <w:rFonts w:ascii="Arial" w:hAnsi="Arial" w:cs="Arial"/>
          <w:sz w:val="22"/>
          <w:szCs w:val="22"/>
        </w:rPr>
        <w:t xml:space="preserve"> are</w:t>
      </w:r>
      <w:r w:rsidR="003669AE" w:rsidRPr="00031F35">
        <w:rPr>
          <w:rFonts w:ascii="Arial" w:hAnsi="Arial" w:cs="Arial"/>
          <w:sz w:val="22"/>
          <w:szCs w:val="22"/>
        </w:rPr>
        <w:t xml:space="preserve"> </w:t>
      </w:r>
      <w:r w:rsidR="00F608BB">
        <w:rPr>
          <w:rFonts w:ascii="Arial" w:hAnsi="Arial" w:cs="Arial"/>
          <w:sz w:val="22"/>
          <w:szCs w:val="22"/>
        </w:rPr>
        <w:t xml:space="preserve">successfully </w:t>
      </w:r>
      <w:r w:rsidR="00F608BB" w:rsidRPr="00F608BB">
        <w:rPr>
          <w:rFonts w:ascii="Arial" w:hAnsi="Arial" w:cs="Arial"/>
          <w:sz w:val="22"/>
          <w:szCs w:val="22"/>
        </w:rPr>
        <w:t>monitored</w:t>
      </w:r>
      <w:r w:rsidR="003669AE" w:rsidRPr="00031F35">
        <w:rPr>
          <w:rFonts w:ascii="Arial" w:hAnsi="Arial" w:cs="Arial"/>
          <w:sz w:val="22"/>
          <w:szCs w:val="22"/>
        </w:rPr>
        <w:t>. Some of the areas that have been identified feed into the school development plan</w:t>
      </w:r>
      <w:r w:rsidR="00F608BB">
        <w:rPr>
          <w:rFonts w:ascii="Arial" w:hAnsi="Arial" w:cs="Arial"/>
          <w:sz w:val="22"/>
          <w:szCs w:val="22"/>
        </w:rPr>
        <w:t>. Welsh is an example of this</w:t>
      </w:r>
      <w:r w:rsidR="003669AE" w:rsidRPr="00031F35">
        <w:rPr>
          <w:rFonts w:ascii="Arial" w:hAnsi="Arial" w:cs="Arial"/>
          <w:sz w:val="22"/>
          <w:szCs w:val="22"/>
        </w:rPr>
        <w:t xml:space="preserve"> </w:t>
      </w:r>
      <w:r w:rsidR="003669AE" w:rsidRPr="00053473">
        <w:rPr>
          <w:rFonts w:ascii="Arial" w:hAnsi="Arial" w:cs="Arial"/>
          <w:color w:val="000000" w:themeColor="text1"/>
          <w:sz w:val="22"/>
          <w:szCs w:val="22"/>
        </w:rPr>
        <w:t>(Placement school, 202</w:t>
      </w:r>
      <w:r w:rsidR="00FF4261">
        <w:rPr>
          <w:rFonts w:ascii="Arial" w:hAnsi="Arial" w:cs="Arial"/>
          <w:color w:val="000000" w:themeColor="text1"/>
          <w:sz w:val="22"/>
          <w:szCs w:val="22"/>
        </w:rPr>
        <w:t>4</w:t>
      </w:r>
      <w:r w:rsidR="003669AE" w:rsidRPr="00053473">
        <w:rPr>
          <w:rFonts w:ascii="Arial" w:hAnsi="Arial" w:cs="Arial"/>
          <w:color w:val="000000" w:themeColor="text1"/>
          <w:sz w:val="22"/>
          <w:szCs w:val="22"/>
        </w:rPr>
        <w:t>).</w:t>
      </w:r>
      <w:r w:rsidR="00F608BB">
        <w:rPr>
          <w:rFonts w:ascii="Arial" w:hAnsi="Arial" w:cs="Arial"/>
          <w:color w:val="000000" w:themeColor="text1"/>
          <w:sz w:val="22"/>
          <w:szCs w:val="22"/>
        </w:rPr>
        <w:t xml:space="preserve"> </w:t>
      </w:r>
    </w:p>
    <w:p w14:paraId="4F9E6A63" w14:textId="6E7128A5" w:rsidR="00F01089" w:rsidRPr="00A74FB5" w:rsidRDefault="00F01089" w:rsidP="00F01089">
      <w:pPr>
        <w:pStyle w:val="Quote"/>
        <w:rPr>
          <w:rFonts w:cs="Arial"/>
          <w:color w:val="000000" w:themeColor="text1"/>
          <w:szCs w:val="22"/>
        </w:rPr>
      </w:pPr>
      <w:r w:rsidRPr="00A74FB5">
        <w:rPr>
          <w:rFonts w:cs="Arial"/>
          <w:color w:val="000000" w:themeColor="text1"/>
          <w:szCs w:val="22"/>
        </w:rPr>
        <w:t>“All the data we collect feeds into the self-evaluation (report)” (</w:t>
      </w:r>
      <w:r w:rsidR="003070C6">
        <w:rPr>
          <w:rFonts w:cs="Arial"/>
          <w:color w:val="000000" w:themeColor="text1"/>
          <w:szCs w:val="22"/>
        </w:rPr>
        <w:t>Teacher A, 2024</w:t>
      </w:r>
      <w:r w:rsidRPr="00A74FB5">
        <w:rPr>
          <w:rFonts w:cs="Arial"/>
          <w:color w:val="000000" w:themeColor="text1"/>
          <w:szCs w:val="22"/>
        </w:rPr>
        <w:t xml:space="preserve">). </w:t>
      </w:r>
    </w:p>
    <w:p w14:paraId="40BA8C1F" w14:textId="77777777" w:rsidR="00F01089" w:rsidRDefault="00F01089" w:rsidP="00182E42">
      <w:pPr>
        <w:spacing w:line="360" w:lineRule="auto"/>
        <w:rPr>
          <w:rFonts w:ascii="Arial" w:hAnsi="Arial" w:cs="Arial"/>
          <w:color w:val="000000" w:themeColor="text1"/>
          <w:sz w:val="22"/>
          <w:szCs w:val="22"/>
        </w:rPr>
      </w:pPr>
    </w:p>
    <w:p w14:paraId="00F15D92" w14:textId="6055E395" w:rsidR="00182E42" w:rsidRPr="00F01089" w:rsidRDefault="009069C6" w:rsidP="00031F35">
      <w:pPr>
        <w:spacing w:line="360" w:lineRule="auto"/>
        <w:rPr>
          <w:rFonts w:ascii="Arial" w:hAnsi="Arial" w:cs="Arial"/>
          <w:color w:val="000000" w:themeColor="text1"/>
          <w:sz w:val="22"/>
          <w:szCs w:val="22"/>
        </w:rPr>
      </w:pPr>
      <w:r>
        <w:rPr>
          <w:rFonts w:ascii="Arial" w:hAnsi="Arial" w:cs="Arial"/>
          <w:sz w:val="22"/>
          <w:szCs w:val="22"/>
        </w:rPr>
        <w:t>T</w:t>
      </w:r>
      <w:r w:rsidRPr="00182E42">
        <w:rPr>
          <w:rFonts w:ascii="Arial" w:hAnsi="Arial" w:cs="Arial"/>
          <w:sz w:val="22"/>
          <w:szCs w:val="22"/>
        </w:rPr>
        <w:t xml:space="preserve">he school has an assessment folder </w:t>
      </w:r>
      <w:r>
        <w:rPr>
          <w:rFonts w:ascii="Arial" w:hAnsi="Arial" w:cs="Arial"/>
          <w:sz w:val="22"/>
          <w:szCs w:val="22"/>
        </w:rPr>
        <w:t>and u</w:t>
      </w:r>
      <w:r w:rsidR="004151CC">
        <w:rPr>
          <w:rFonts w:ascii="Arial" w:hAnsi="Arial" w:cs="Arial"/>
          <w:sz w:val="22"/>
          <w:szCs w:val="22"/>
        </w:rPr>
        <w:t xml:space="preserve">sing NEIR analysis </w:t>
      </w:r>
      <w:r w:rsidR="004151CC">
        <w:rPr>
          <w:color w:val="000000"/>
        </w:rPr>
        <w:t>(Welsh Government, 2021b)</w:t>
      </w:r>
      <w:r w:rsidR="004151CC">
        <w:rPr>
          <w:rFonts w:ascii="Arial" w:hAnsi="Arial" w:cs="Arial"/>
          <w:sz w:val="22"/>
          <w:szCs w:val="22"/>
        </w:rPr>
        <w:t xml:space="preserve"> </w:t>
      </w:r>
      <w:r>
        <w:rPr>
          <w:rFonts w:ascii="Arial" w:hAnsi="Arial" w:cs="Arial"/>
          <w:sz w:val="22"/>
          <w:szCs w:val="22"/>
        </w:rPr>
        <w:t xml:space="preserve">they gather and </w:t>
      </w:r>
      <w:r w:rsidR="004151CC">
        <w:rPr>
          <w:rFonts w:ascii="Arial" w:hAnsi="Arial" w:cs="Arial"/>
          <w:sz w:val="22"/>
          <w:szCs w:val="22"/>
        </w:rPr>
        <w:t xml:space="preserve">store data on every element </w:t>
      </w:r>
      <w:r>
        <w:rPr>
          <w:rFonts w:ascii="Arial" w:hAnsi="Arial" w:cs="Arial"/>
          <w:sz w:val="22"/>
          <w:szCs w:val="22"/>
        </w:rPr>
        <w:t>of the school’s development, the data is broken down into strands which include areas such as</w:t>
      </w:r>
      <w:r w:rsidR="00723B93" w:rsidRPr="00182E42">
        <w:rPr>
          <w:rFonts w:ascii="Arial" w:hAnsi="Arial" w:cs="Arial"/>
          <w:sz w:val="22"/>
          <w:szCs w:val="22"/>
        </w:rPr>
        <w:t xml:space="preserve"> difficulties within the school, skills, and assessment for learning.</w:t>
      </w:r>
      <w:r w:rsidR="009A7F8E">
        <w:rPr>
          <w:rFonts w:ascii="Arial" w:hAnsi="Arial" w:cs="Arial"/>
          <w:sz w:val="22"/>
          <w:szCs w:val="22"/>
        </w:rPr>
        <w:t xml:space="preserve"> </w:t>
      </w:r>
      <w:r w:rsidR="00723B93" w:rsidRPr="00182E42">
        <w:rPr>
          <w:rFonts w:ascii="Arial" w:hAnsi="Arial" w:cs="Arial"/>
          <w:sz w:val="22"/>
          <w:szCs w:val="22"/>
        </w:rPr>
        <w:t>The school look at these areas as year groups and as a whole school. Before considering the SDP, the school compiles a report</w:t>
      </w:r>
      <w:r w:rsidR="00A00C94" w:rsidRPr="00182E42">
        <w:rPr>
          <w:rFonts w:ascii="Arial" w:hAnsi="Arial" w:cs="Arial"/>
          <w:sz w:val="22"/>
          <w:szCs w:val="22"/>
        </w:rPr>
        <w:t xml:space="preserve">. Once </w:t>
      </w:r>
      <w:r w:rsidR="00F608BB">
        <w:rPr>
          <w:rFonts w:ascii="Arial" w:hAnsi="Arial" w:cs="Arial"/>
          <w:sz w:val="22"/>
          <w:szCs w:val="22"/>
        </w:rPr>
        <w:t>complete</w:t>
      </w:r>
      <w:r w:rsidR="00A00C94" w:rsidRPr="00182E42">
        <w:rPr>
          <w:rFonts w:ascii="Arial" w:hAnsi="Arial" w:cs="Arial"/>
          <w:sz w:val="22"/>
          <w:szCs w:val="22"/>
        </w:rPr>
        <w:t xml:space="preserve">, the school development plan is </w:t>
      </w:r>
      <w:r w:rsidR="009A7F8E" w:rsidRPr="00182E42">
        <w:rPr>
          <w:rFonts w:ascii="Arial" w:hAnsi="Arial" w:cs="Arial"/>
          <w:sz w:val="22"/>
          <w:szCs w:val="22"/>
        </w:rPr>
        <w:t>updated,</w:t>
      </w:r>
      <w:r w:rsidR="00A00C94" w:rsidRPr="00182E42">
        <w:rPr>
          <w:rFonts w:ascii="Arial" w:hAnsi="Arial" w:cs="Arial"/>
          <w:sz w:val="22"/>
          <w:szCs w:val="22"/>
        </w:rPr>
        <w:t xml:space="preserve"> and priorities are identified.</w:t>
      </w:r>
      <w:r w:rsidR="00F01089">
        <w:rPr>
          <w:rFonts w:ascii="Arial" w:hAnsi="Arial" w:cs="Arial"/>
          <w:color w:val="000000" w:themeColor="text1"/>
          <w:sz w:val="22"/>
          <w:szCs w:val="22"/>
        </w:rPr>
        <w:t xml:space="preserve"> </w:t>
      </w:r>
      <w:r w:rsidR="00E16FEB" w:rsidRPr="00E16FEB">
        <w:rPr>
          <w:rFonts w:ascii="Arial" w:hAnsi="Arial" w:cs="Arial"/>
          <w:sz w:val="22"/>
          <w:szCs w:val="22"/>
        </w:rPr>
        <w:t>Adhering to</w:t>
      </w:r>
      <w:r w:rsidR="00182E42" w:rsidRPr="00E16FEB">
        <w:rPr>
          <w:rFonts w:ascii="Arial" w:hAnsi="Arial" w:cs="Arial"/>
          <w:color w:val="000000"/>
          <w:sz w:val="22"/>
          <w:szCs w:val="22"/>
        </w:rPr>
        <w:t xml:space="preserve"> Welsh Government (2014) guidance </w:t>
      </w:r>
      <w:r w:rsidR="00E16FEB">
        <w:rPr>
          <w:rFonts w:ascii="Arial" w:hAnsi="Arial" w:cs="Arial"/>
          <w:color w:val="000000"/>
          <w:sz w:val="22"/>
          <w:szCs w:val="22"/>
        </w:rPr>
        <w:t xml:space="preserve">for </w:t>
      </w:r>
      <w:r w:rsidR="00182E42" w:rsidRPr="00182E42">
        <w:rPr>
          <w:rFonts w:ascii="Arial" w:hAnsi="Arial" w:cs="Arial"/>
          <w:color w:val="000000"/>
          <w:sz w:val="22"/>
          <w:szCs w:val="22"/>
        </w:rPr>
        <w:t xml:space="preserve">SDP’s, </w:t>
      </w:r>
      <w:r w:rsidR="009A7F8E">
        <w:rPr>
          <w:rFonts w:ascii="Arial" w:hAnsi="Arial" w:cs="Arial"/>
          <w:color w:val="000000"/>
          <w:sz w:val="22"/>
          <w:szCs w:val="22"/>
        </w:rPr>
        <w:t>it</w:t>
      </w:r>
      <w:r w:rsidR="00182E42" w:rsidRPr="00182E42">
        <w:rPr>
          <w:rFonts w:ascii="Arial" w:hAnsi="Arial" w:cs="Arial"/>
          <w:color w:val="000000"/>
          <w:sz w:val="22"/>
          <w:szCs w:val="22"/>
        </w:rPr>
        <w:t xml:space="preserve"> is mapped for three years.</w:t>
      </w:r>
      <w:r w:rsidR="00182E42">
        <w:rPr>
          <w:rFonts w:ascii="Arial" w:hAnsi="Arial" w:cs="Arial"/>
          <w:color w:val="000000"/>
          <w:sz w:val="22"/>
          <w:szCs w:val="22"/>
        </w:rPr>
        <w:t xml:space="preserve"> </w:t>
      </w:r>
      <w:r w:rsidR="00681906" w:rsidRPr="00031F35">
        <w:rPr>
          <w:rFonts w:ascii="Arial" w:hAnsi="Arial" w:cs="Arial"/>
          <w:sz w:val="22"/>
          <w:szCs w:val="22"/>
        </w:rPr>
        <w:t xml:space="preserve">‘School X’ review their SDP termly and update </w:t>
      </w:r>
      <w:r w:rsidR="009E164D" w:rsidRPr="00031F35">
        <w:rPr>
          <w:rFonts w:ascii="Arial" w:hAnsi="Arial" w:cs="Arial"/>
          <w:sz w:val="22"/>
          <w:szCs w:val="22"/>
        </w:rPr>
        <w:t>it</w:t>
      </w:r>
      <w:r w:rsidR="00681906" w:rsidRPr="00031F35">
        <w:rPr>
          <w:rFonts w:ascii="Arial" w:hAnsi="Arial" w:cs="Arial"/>
          <w:sz w:val="22"/>
          <w:szCs w:val="22"/>
        </w:rPr>
        <w:t xml:space="preserve"> annually</w:t>
      </w:r>
      <w:r w:rsidR="00A947FD">
        <w:rPr>
          <w:rFonts w:ascii="Arial" w:hAnsi="Arial" w:cs="Arial"/>
          <w:sz w:val="22"/>
          <w:szCs w:val="22"/>
        </w:rPr>
        <w:t xml:space="preserve">, as mentioned in the introduction to this report. </w:t>
      </w:r>
    </w:p>
    <w:p w14:paraId="2B336C36" w14:textId="6D6E860A" w:rsidR="00182E42" w:rsidRPr="00F01089" w:rsidRDefault="00182E42" w:rsidP="00F01089">
      <w:pPr>
        <w:pStyle w:val="Quote"/>
        <w:rPr>
          <w:rFonts w:cs="Arial"/>
          <w:color w:val="000000" w:themeColor="text1"/>
          <w:szCs w:val="22"/>
        </w:rPr>
      </w:pPr>
      <w:r w:rsidRPr="00A74FB5">
        <w:rPr>
          <w:rFonts w:cs="Arial"/>
          <w:color w:val="000000" w:themeColor="text1"/>
          <w:szCs w:val="22"/>
        </w:rPr>
        <w:t>“It is a live document that can be updated as and when needed” (</w:t>
      </w:r>
      <w:r w:rsidR="003070C6">
        <w:rPr>
          <w:rFonts w:cs="Arial"/>
          <w:color w:val="000000" w:themeColor="text1"/>
          <w:szCs w:val="22"/>
        </w:rPr>
        <w:t>Teacher A, 2024</w:t>
      </w:r>
      <w:r w:rsidRPr="00A74FB5">
        <w:rPr>
          <w:rFonts w:cs="Arial"/>
          <w:color w:val="000000" w:themeColor="text1"/>
          <w:szCs w:val="22"/>
        </w:rPr>
        <w:t xml:space="preserve">). </w:t>
      </w:r>
    </w:p>
    <w:p w14:paraId="69779246" w14:textId="77777777" w:rsidR="00182E42" w:rsidRDefault="00182E42" w:rsidP="00031F35">
      <w:pPr>
        <w:spacing w:line="360" w:lineRule="auto"/>
        <w:rPr>
          <w:rFonts w:ascii="Arial" w:hAnsi="Arial" w:cs="Arial"/>
          <w:sz w:val="22"/>
          <w:szCs w:val="22"/>
        </w:rPr>
      </w:pPr>
    </w:p>
    <w:p w14:paraId="41723CFB" w14:textId="3AF545E7" w:rsidR="00A20820" w:rsidRPr="00031F35" w:rsidRDefault="003F1A23" w:rsidP="00031F35">
      <w:pPr>
        <w:spacing w:line="360" w:lineRule="auto"/>
        <w:rPr>
          <w:rFonts w:ascii="Arial" w:hAnsi="Arial" w:cs="Arial"/>
          <w:color w:val="000000"/>
          <w:sz w:val="22"/>
          <w:szCs w:val="22"/>
        </w:rPr>
      </w:pPr>
      <w:r w:rsidRPr="00031F35">
        <w:rPr>
          <w:rFonts w:ascii="Arial" w:hAnsi="Arial" w:cs="Arial"/>
          <w:color w:val="000000"/>
          <w:sz w:val="22"/>
          <w:szCs w:val="22"/>
        </w:rPr>
        <w:t xml:space="preserve">The robust process that ‘School X’ uses is praised in the most recent </w:t>
      </w:r>
      <w:r w:rsidR="00E35909" w:rsidRPr="00031F35">
        <w:rPr>
          <w:rFonts w:ascii="Arial" w:hAnsi="Arial" w:cs="Arial"/>
          <w:color w:val="000000"/>
          <w:sz w:val="22"/>
          <w:szCs w:val="22"/>
        </w:rPr>
        <w:t>Estyn (201</w:t>
      </w:r>
      <w:r w:rsidR="00EC4BF7">
        <w:rPr>
          <w:rFonts w:ascii="Arial" w:hAnsi="Arial" w:cs="Arial"/>
          <w:color w:val="000000"/>
          <w:sz w:val="22"/>
          <w:szCs w:val="22"/>
        </w:rPr>
        <w:t>7</w:t>
      </w:r>
      <w:r w:rsidR="00E35909" w:rsidRPr="00031F35">
        <w:rPr>
          <w:rFonts w:ascii="Arial" w:hAnsi="Arial" w:cs="Arial"/>
          <w:color w:val="000000"/>
          <w:sz w:val="22"/>
          <w:szCs w:val="22"/>
        </w:rPr>
        <w:t xml:space="preserve">) </w:t>
      </w:r>
      <w:r w:rsidRPr="00031F35">
        <w:rPr>
          <w:rFonts w:ascii="Arial" w:hAnsi="Arial" w:cs="Arial"/>
          <w:color w:val="000000"/>
          <w:sz w:val="22"/>
          <w:szCs w:val="22"/>
        </w:rPr>
        <w:t xml:space="preserve">report. It </w:t>
      </w:r>
      <w:r w:rsidR="00E35909" w:rsidRPr="00031F35">
        <w:rPr>
          <w:rFonts w:ascii="Arial" w:hAnsi="Arial" w:cs="Arial"/>
          <w:color w:val="000000"/>
          <w:sz w:val="22"/>
          <w:szCs w:val="22"/>
        </w:rPr>
        <w:t>celebrate</w:t>
      </w:r>
      <w:r w:rsidRPr="00031F35">
        <w:rPr>
          <w:rFonts w:ascii="Arial" w:hAnsi="Arial" w:cs="Arial"/>
          <w:color w:val="000000"/>
          <w:sz w:val="22"/>
          <w:szCs w:val="22"/>
        </w:rPr>
        <w:t>s</w:t>
      </w:r>
      <w:r w:rsidR="00E35909" w:rsidRPr="00031F35">
        <w:rPr>
          <w:rFonts w:ascii="Arial" w:hAnsi="Arial" w:cs="Arial"/>
          <w:color w:val="000000"/>
          <w:sz w:val="22"/>
          <w:szCs w:val="22"/>
        </w:rPr>
        <w:t xml:space="preserve"> that ‘School X’ were excellent at improving quality. </w:t>
      </w:r>
      <w:r w:rsidRPr="00031F35">
        <w:rPr>
          <w:rFonts w:ascii="Arial" w:hAnsi="Arial" w:cs="Arial"/>
          <w:color w:val="000000"/>
          <w:sz w:val="22"/>
          <w:szCs w:val="22"/>
        </w:rPr>
        <w:t>They reported that</w:t>
      </w:r>
      <w:r w:rsidR="00E16FEB">
        <w:rPr>
          <w:rFonts w:ascii="Arial" w:hAnsi="Arial" w:cs="Arial"/>
          <w:color w:val="000000"/>
          <w:sz w:val="22"/>
          <w:szCs w:val="22"/>
        </w:rPr>
        <w:t xml:space="preserve"> the procedures used for self-evaluation are very effective, suggesting other schools could apply their model</w:t>
      </w:r>
      <w:r w:rsidR="00681906" w:rsidRPr="00E16FEB">
        <w:rPr>
          <w:rFonts w:ascii="Arial" w:hAnsi="Arial" w:cs="Arial"/>
          <w:color w:val="000000"/>
          <w:sz w:val="22"/>
          <w:szCs w:val="22"/>
        </w:rPr>
        <w:t>.</w:t>
      </w:r>
      <w:r w:rsidR="00A20820" w:rsidRPr="00E16FEB">
        <w:rPr>
          <w:rFonts w:ascii="Arial" w:hAnsi="Arial" w:cs="Arial"/>
          <w:color w:val="000000"/>
          <w:sz w:val="22"/>
          <w:szCs w:val="22"/>
        </w:rPr>
        <w:t xml:space="preserve"> The report reads that the process used allows </w:t>
      </w:r>
      <w:r w:rsidR="00E16FEB" w:rsidRPr="00E16FEB">
        <w:rPr>
          <w:rFonts w:ascii="Arial" w:hAnsi="Arial" w:cs="Arial"/>
          <w:color w:val="000000"/>
          <w:sz w:val="22"/>
          <w:szCs w:val="22"/>
        </w:rPr>
        <w:t>‘School X’</w:t>
      </w:r>
      <w:r w:rsidR="00A20820" w:rsidRPr="00E16FEB">
        <w:rPr>
          <w:rFonts w:ascii="Arial" w:hAnsi="Arial" w:cs="Arial"/>
          <w:color w:val="000000"/>
          <w:sz w:val="22"/>
          <w:szCs w:val="22"/>
        </w:rPr>
        <w:t xml:space="preserve"> to ‘identify, monitor and evaluate’ its performance </w:t>
      </w:r>
      <w:r w:rsidR="00E16FEB">
        <w:rPr>
          <w:rFonts w:ascii="Arial" w:hAnsi="Arial" w:cs="Arial"/>
          <w:color w:val="000000"/>
          <w:sz w:val="22"/>
          <w:szCs w:val="22"/>
        </w:rPr>
        <w:t>efficiently</w:t>
      </w:r>
      <w:r w:rsidR="00D92AE6" w:rsidRPr="00031F35">
        <w:rPr>
          <w:rFonts w:ascii="Arial" w:hAnsi="Arial" w:cs="Arial"/>
          <w:color w:val="000000"/>
          <w:sz w:val="22"/>
          <w:szCs w:val="22"/>
        </w:rPr>
        <w:t xml:space="preserve"> (Estyn, 201</w:t>
      </w:r>
      <w:r w:rsidR="006751ED">
        <w:rPr>
          <w:rFonts w:ascii="Arial" w:hAnsi="Arial" w:cs="Arial"/>
          <w:color w:val="000000"/>
          <w:sz w:val="22"/>
          <w:szCs w:val="22"/>
        </w:rPr>
        <w:t>7</w:t>
      </w:r>
      <w:r w:rsidR="00D92AE6" w:rsidRPr="00031F35">
        <w:rPr>
          <w:rFonts w:ascii="Arial" w:hAnsi="Arial" w:cs="Arial"/>
          <w:color w:val="000000"/>
          <w:sz w:val="22"/>
          <w:szCs w:val="22"/>
        </w:rPr>
        <w:t>).</w:t>
      </w:r>
    </w:p>
    <w:p w14:paraId="7796E883" w14:textId="77777777" w:rsidR="00A20820" w:rsidRPr="00031F35" w:rsidRDefault="00A20820" w:rsidP="00031F35">
      <w:pPr>
        <w:spacing w:line="360" w:lineRule="auto"/>
        <w:rPr>
          <w:rFonts w:ascii="Arial" w:hAnsi="Arial" w:cs="Arial"/>
          <w:color w:val="000000"/>
          <w:sz w:val="22"/>
          <w:szCs w:val="22"/>
        </w:rPr>
      </w:pPr>
    </w:p>
    <w:p w14:paraId="79DCCF99" w14:textId="188C5483" w:rsidR="00B90811" w:rsidRPr="00037A8B" w:rsidRDefault="009E164D" w:rsidP="00F608BB">
      <w:pPr>
        <w:spacing w:line="360" w:lineRule="auto"/>
        <w:rPr>
          <w:rFonts w:ascii="Arial" w:hAnsi="Arial" w:cs="Arial"/>
          <w:color w:val="000000" w:themeColor="text1"/>
          <w:sz w:val="22"/>
          <w:szCs w:val="22"/>
        </w:rPr>
      </w:pPr>
      <w:r w:rsidRPr="00031F35">
        <w:rPr>
          <w:rFonts w:ascii="Arial" w:hAnsi="Arial" w:cs="Arial"/>
          <w:color w:val="000000"/>
          <w:sz w:val="22"/>
          <w:szCs w:val="22"/>
        </w:rPr>
        <w:t xml:space="preserve">The self-evaluation process </w:t>
      </w:r>
      <w:r w:rsidR="00A20820" w:rsidRPr="00031F35">
        <w:rPr>
          <w:rFonts w:ascii="Arial" w:hAnsi="Arial" w:cs="Arial"/>
          <w:color w:val="000000"/>
          <w:sz w:val="22"/>
          <w:szCs w:val="22"/>
        </w:rPr>
        <w:t xml:space="preserve">at ‘School X’ </w:t>
      </w:r>
      <w:r w:rsidRPr="00031F35">
        <w:rPr>
          <w:rFonts w:ascii="Arial" w:hAnsi="Arial" w:cs="Arial"/>
          <w:color w:val="000000"/>
          <w:sz w:val="22"/>
          <w:szCs w:val="22"/>
        </w:rPr>
        <w:t xml:space="preserve">heavily relies on </w:t>
      </w:r>
      <w:r w:rsidR="00A20820" w:rsidRPr="00031F35">
        <w:rPr>
          <w:rFonts w:ascii="Arial" w:hAnsi="Arial" w:cs="Arial"/>
          <w:color w:val="000000"/>
          <w:sz w:val="22"/>
          <w:szCs w:val="22"/>
        </w:rPr>
        <w:t>stakeholders’</w:t>
      </w:r>
      <w:r w:rsidRPr="00031F35">
        <w:rPr>
          <w:rFonts w:ascii="Arial" w:hAnsi="Arial" w:cs="Arial"/>
          <w:color w:val="000000"/>
          <w:sz w:val="22"/>
          <w:szCs w:val="22"/>
        </w:rPr>
        <w:t xml:space="preserve"> involvement, including parents, </w:t>
      </w:r>
      <w:r w:rsidR="00CE66D5" w:rsidRPr="00031F35">
        <w:rPr>
          <w:rFonts w:ascii="Arial" w:hAnsi="Arial" w:cs="Arial"/>
          <w:color w:val="000000"/>
          <w:sz w:val="22"/>
          <w:szCs w:val="22"/>
        </w:rPr>
        <w:t>staff,</w:t>
      </w:r>
      <w:r w:rsidRPr="00031F35">
        <w:rPr>
          <w:rFonts w:ascii="Arial" w:hAnsi="Arial" w:cs="Arial"/>
          <w:color w:val="000000"/>
          <w:sz w:val="22"/>
          <w:szCs w:val="22"/>
        </w:rPr>
        <w:t xml:space="preserve"> and governors.</w:t>
      </w:r>
      <w:r w:rsidR="009067F1">
        <w:rPr>
          <w:rFonts w:ascii="Arial" w:hAnsi="Arial" w:cs="Arial"/>
          <w:color w:val="000000"/>
          <w:sz w:val="22"/>
          <w:szCs w:val="22"/>
        </w:rPr>
        <w:t xml:space="preserve"> </w:t>
      </w:r>
      <w:r w:rsidR="009067F1">
        <w:rPr>
          <w:rFonts w:ascii="Arial" w:hAnsi="Arial" w:cs="Arial"/>
          <w:color w:val="000000" w:themeColor="text1"/>
          <w:sz w:val="22"/>
          <w:szCs w:val="22"/>
        </w:rPr>
        <w:t>U</w:t>
      </w:r>
      <w:r w:rsidR="009067F1" w:rsidRPr="007E52D3">
        <w:rPr>
          <w:rFonts w:ascii="Arial" w:hAnsi="Arial" w:cs="Arial"/>
          <w:color w:val="000000" w:themeColor="text1"/>
          <w:sz w:val="22"/>
          <w:szCs w:val="22"/>
        </w:rPr>
        <w:t>s</w:t>
      </w:r>
      <w:r w:rsidR="009067F1">
        <w:rPr>
          <w:rFonts w:ascii="Arial" w:hAnsi="Arial" w:cs="Arial"/>
          <w:color w:val="000000" w:themeColor="text1"/>
          <w:sz w:val="22"/>
          <w:szCs w:val="22"/>
        </w:rPr>
        <w:t>ing</w:t>
      </w:r>
      <w:r w:rsidR="009067F1" w:rsidRPr="007E52D3">
        <w:rPr>
          <w:rFonts w:ascii="Arial" w:hAnsi="Arial" w:cs="Arial"/>
          <w:color w:val="000000" w:themeColor="text1"/>
          <w:sz w:val="22"/>
          <w:szCs w:val="22"/>
        </w:rPr>
        <w:t xml:space="preserve"> the SLO Model to guide their </w:t>
      </w:r>
      <w:r w:rsidR="009067F1">
        <w:rPr>
          <w:rFonts w:ascii="Arial" w:hAnsi="Arial" w:cs="Arial"/>
          <w:color w:val="000000" w:themeColor="text1"/>
          <w:sz w:val="22"/>
          <w:szCs w:val="22"/>
        </w:rPr>
        <w:t xml:space="preserve">practice </w:t>
      </w:r>
      <w:r w:rsidR="009067F1" w:rsidRPr="007E52D3">
        <w:rPr>
          <w:rFonts w:ascii="Arial" w:hAnsi="Arial" w:cs="Arial"/>
          <w:color w:val="000000" w:themeColor="text1"/>
          <w:sz w:val="22"/>
          <w:szCs w:val="22"/>
        </w:rPr>
        <w:t xml:space="preserve">they can ensure </w:t>
      </w:r>
      <w:r w:rsidR="009067F1">
        <w:rPr>
          <w:rFonts w:ascii="Arial" w:hAnsi="Arial" w:cs="Arial"/>
          <w:color w:val="000000" w:themeColor="text1"/>
          <w:sz w:val="22"/>
          <w:szCs w:val="22"/>
        </w:rPr>
        <w:t>they are</w:t>
      </w:r>
      <w:r w:rsidR="009067F1" w:rsidRPr="007E52D3">
        <w:rPr>
          <w:rFonts w:ascii="Arial" w:hAnsi="Arial" w:cs="Arial"/>
          <w:color w:val="000000" w:themeColor="text1"/>
          <w:sz w:val="22"/>
          <w:szCs w:val="22"/>
        </w:rPr>
        <w:t xml:space="preserve"> following the necessary steps for improvement</w:t>
      </w:r>
      <w:r w:rsidR="009067F1">
        <w:rPr>
          <w:rFonts w:ascii="Arial" w:hAnsi="Arial" w:cs="Arial"/>
          <w:color w:val="000000" w:themeColor="text1"/>
          <w:sz w:val="22"/>
          <w:szCs w:val="22"/>
        </w:rPr>
        <w:t xml:space="preserve"> </w:t>
      </w:r>
      <w:r w:rsidR="009067F1" w:rsidRPr="00C51A24">
        <w:rPr>
          <w:rFonts w:ascii="Arial" w:hAnsi="Arial" w:cs="Arial"/>
          <w:color w:val="000000"/>
          <w:sz w:val="22"/>
          <w:szCs w:val="22"/>
        </w:rPr>
        <w:t>(Welsh Government, 2022d)</w:t>
      </w:r>
      <w:r w:rsidR="009067F1">
        <w:rPr>
          <w:rFonts w:ascii="Arial" w:hAnsi="Arial" w:cs="Arial"/>
          <w:color w:val="000000"/>
          <w:sz w:val="22"/>
          <w:szCs w:val="22"/>
        </w:rPr>
        <w:t>.</w:t>
      </w:r>
      <w:r w:rsidR="009067F1" w:rsidRPr="007E52D3">
        <w:rPr>
          <w:rFonts w:ascii="Arial" w:hAnsi="Arial" w:cs="Arial"/>
          <w:color w:val="000000" w:themeColor="text1"/>
          <w:sz w:val="22"/>
          <w:szCs w:val="22"/>
        </w:rPr>
        <w:t xml:space="preserve"> </w:t>
      </w:r>
      <w:r w:rsidR="009067F1" w:rsidRPr="00031F35">
        <w:rPr>
          <w:rFonts w:ascii="Arial" w:hAnsi="Arial" w:cs="Arial"/>
          <w:color w:val="000000"/>
          <w:sz w:val="22"/>
          <w:szCs w:val="22"/>
        </w:rPr>
        <w:t>A</w:t>
      </w:r>
      <w:r w:rsidR="009067F1">
        <w:rPr>
          <w:rFonts w:ascii="Arial" w:hAnsi="Arial" w:cs="Arial"/>
          <w:color w:val="000000"/>
          <w:sz w:val="22"/>
          <w:szCs w:val="22"/>
        </w:rPr>
        <w:t xml:space="preserve">s a </w:t>
      </w:r>
      <w:r w:rsidR="009067F1" w:rsidRPr="00031F35">
        <w:rPr>
          <w:rFonts w:ascii="Arial" w:hAnsi="Arial" w:cs="Arial"/>
          <w:color w:val="000000"/>
          <w:sz w:val="22"/>
          <w:szCs w:val="22"/>
        </w:rPr>
        <w:t xml:space="preserve">Gold Rights Respecting School (UNICEF, 2016), the pupils’ rights and therefore their voice and participation, are at the core of everything they do </w:t>
      </w:r>
      <w:r w:rsidR="00E24D23" w:rsidRPr="00E24D23">
        <w:rPr>
          <w:rFonts w:ascii="Arial" w:hAnsi="Arial" w:cs="Arial"/>
          <w:color w:val="000000" w:themeColor="text1"/>
          <w:sz w:val="22"/>
          <w:szCs w:val="22"/>
        </w:rPr>
        <w:t>(Placement school, 202</w:t>
      </w:r>
      <w:r w:rsidR="00FF4261">
        <w:rPr>
          <w:rFonts w:ascii="Arial" w:hAnsi="Arial" w:cs="Arial"/>
          <w:color w:val="000000" w:themeColor="text1"/>
          <w:sz w:val="22"/>
          <w:szCs w:val="22"/>
        </w:rPr>
        <w:t>4</w:t>
      </w:r>
      <w:r w:rsidR="00E24D23" w:rsidRPr="00E24D23">
        <w:rPr>
          <w:rFonts w:ascii="Arial" w:hAnsi="Arial" w:cs="Arial"/>
          <w:color w:val="000000" w:themeColor="text1"/>
          <w:sz w:val="22"/>
          <w:szCs w:val="22"/>
        </w:rPr>
        <w:t xml:space="preserve">). </w:t>
      </w:r>
      <w:r w:rsidR="009067F1" w:rsidRPr="00031F35">
        <w:rPr>
          <w:rFonts w:ascii="Arial" w:hAnsi="Arial" w:cs="Arial"/>
          <w:color w:val="000000"/>
          <w:sz w:val="22"/>
          <w:szCs w:val="22"/>
        </w:rPr>
        <w:t>‘School X’ has an open culture where feedback is encouraged from pupils, to support teachers in identifying ways that their pupils learn best (Estyn, 201</w:t>
      </w:r>
      <w:r w:rsidR="006751ED">
        <w:rPr>
          <w:rFonts w:ascii="Arial" w:hAnsi="Arial" w:cs="Arial"/>
          <w:color w:val="000000"/>
          <w:sz w:val="22"/>
          <w:szCs w:val="22"/>
        </w:rPr>
        <w:t>7)</w:t>
      </w:r>
      <w:r w:rsidR="009067F1">
        <w:rPr>
          <w:rFonts w:ascii="Arial" w:hAnsi="Arial" w:cs="Arial"/>
          <w:color w:val="000000"/>
          <w:sz w:val="22"/>
          <w:szCs w:val="22"/>
        </w:rPr>
        <w:t xml:space="preserve">. </w:t>
      </w:r>
    </w:p>
    <w:p w14:paraId="4691F8CB" w14:textId="3C64CA95" w:rsidR="006E5A54" w:rsidRPr="006E5A54" w:rsidRDefault="006E5A54" w:rsidP="00A74FB5">
      <w:pPr>
        <w:spacing w:line="360" w:lineRule="auto"/>
        <w:rPr>
          <w:rFonts w:ascii="Arial" w:hAnsi="Arial" w:cs="Arial"/>
          <w:color w:val="000000" w:themeColor="text1"/>
          <w:position w:val="2"/>
          <w:sz w:val="22"/>
          <w:szCs w:val="22"/>
        </w:rPr>
      </w:pPr>
    </w:p>
    <w:p w14:paraId="3E31BEDB" w14:textId="1F07887B" w:rsidR="00DB6186" w:rsidRDefault="00BB08FD" w:rsidP="00593700">
      <w:pPr>
        <w:spacing w:line="360" w:lineRule="auto"/>
        <w:rPr>
          <w:rStyle w:val="eop"/>
          <w:rFonts w:ascii="Arial" w:hAnsi="Arial" w:cs="Arial"/>
          <w:sz w:val="22"/>
          <w:szCs w:val="22"/>
          <w:lang w:val="en-US"/>
        </w:rPr>
      </w:pPr>
      <w:r w:rsidRPr="00BB08FD">
        <w:rPr>
          <w:rStyle w:val="eop"/>
          <w:rFonts w:ascii="Arial" w:hAnsi="Arial" w:cs="Arial"/>
          <w:color w:val="000000" w:themeColor="text1"/>
          <w:sz w:val="22"/>
          <w:szCs w:val="22"/>
          <w:lang w:val="en-US"/>
        </w:rPr>
        <w:t xml:space="preserve">Through the gathering of </w:t>
      </w:r>
      <w:r>
        <w:rPr>
          <w:rStyle w:val="eop"/>
          <w:rFonts w:ascii="Arial" w:hAnsi="Arial" w:cs="Arial"/>
          <w:sz w:val="22"/>
          <w:szCs w:val="22"/>
          <w:lang w:val="en-US"/>
        </w:rPr>
        <w:t>qualitative and quantitative data, they found there we</w:t>
      </w:r>
      <w:r w:rsidR="00DB6186" w:rsidRPr="00DA5653">
        <w:rPr>
          <w:rStyle w:val="eop"/>
          <w:rFonts w:ascii="Arial" w:hAnsi="Arial" w:cs="Arial"/>
          <w:sz w:val="22"/>
          <w:szCs w:val="22"/>
          <w:lang w:val="en-US"/>
        </w:rPr>
        <w:t xml:space="preserve">re low levels of Welsh spoken throughout the </w:t>
      </w:r>
      <w:r w:rsidR="00DB6186">
        <w:rPr>
          <w:rStyle w:val="eop"/>
          <w:rFonts w:ascii="Arial" w:hAnsi="Arial" w:cs="Arial"/>
          <w:sz w:val="22"/>
          <w:szCs w:val="22"/>
          <w:lang w:val="en-US"/>
        </w:rPr>
        <w:t xml:space="preserve">school and </w:t>
      </w:r>
      <w:r w:rsidR="00DB6186" w:rsidRPr="00DA5653">
        <w:rPr>
          <w:rStyle w:val="eop"/>
          <w:rFonts w:ascii="Arial" w:hAnsi="Arial" w:cs="Arial"/>
          <w:sz w:val="22"/>
          <w:szCs w:val="22"/>
          <w:lang w:val="en-US"/>
        </w:rPr>
        <w:t>community</w:t>
      </w:r>
      <w:r w:rsidR="00372989">
        <w:rPr>
          <w:rStyle w:val="eop"/>
          <w:rFonts w:ascii="Arial" w:hAnsi="Arial" w:cs="Arial"/>
          <w:sz w:val="22"/>
          <w:szCs w:val="22"/>
          <w:lang w:val="en-US"/>
        </w:rPr>
        <w:t>. I</w:t>
      </w:r>
      <w:r>
        <w:rPr>
          <w:rStyle w:val="eop"/>
          <w:rFonts w:ascii="Arial" w:hAnsi="Arial" w:cs="Arial"/>
          <w:sz w:val="22"/>
          <w:szCs w:val="22"/>
          <w:lang w:val="en-US"/>
        </w:rPr>
        <w:t>mprovement in Welsh was needed outside the classroom.</w:t>
      </w:r>
      <w:r w:rsidR="00DB6186" w:rsidRPr="00DA5653">
        <w:rPr>
          <w:rStyle w:val="eop"/>
          <w:rFonts w:ascii="Arial" w:hAnsi="Arial" w:cs="Arial"/>
          <w:sz w:val="22"/>
          <w:szCs w:val="22"/>
          <w:lang w:val="en-US"/>
        </w:rPr>
        <w:t xml:space="preserve"> </w:t>
      </w:r>
      <w:r w:rsidR="00A947FD">
        <w:rPr>
          <w:rStyle w:val="eop"/>
          <w:rFonts w:ascii="Arial" w:hAnsi="Arial" w:cs="Arial"/>
          <w:sz w:val="22"/>
          <w:szCs w:val="22"/>
          <w:lang w:val="en-US"/>
        </w:rPr>
        <w:t xml:space="preserve">The Welsh language </w:t>
      </w:r>
      <w:r w:rsidR="00DB6186">
        <w:rPr>
          <w:rStyle w:val="eop"/>
          <w:rFonts w:ascii="Arial" w:hAnsi="Arial" w:cs="Arial"/>
          <w:sz w:val="22"/>
          <w:szCs w:val="22"/>
          <w:lang w:val="en-US"/>
        </w:rPr>
        <w:t>charter</w:t>
      </w:r>
      <w:r w:rsidR="00A947FD">
        <w:rPr>
          <w:rStyle w:val="eop"/>
          <w:rFonts w:ascii="Arial" w:hAnsi="Arial" w:cs="Arial"/>
          <w:sz w:val="22"/>
          <w:szCs w:val="22"/>
          <w:lang w:val="en-US"/>
        </w:rPr>
        <w:t xml:space="preserve"> award</w:t>
      </w:r>
      <w:r w:rsidR="004E7763">
        <w:rPr>
          <w:rStyle w:val="eop"/>
          <w:rFonts w:ascii="Arial" w:hAnsi="Arial" w:cs="Arial"/>
          <w:sz w:val="22"/>
          <w:szCs w:val="22"/>
          <w:lang w:val="en-US"/>
        </w:rPr>
        <w:t xml:space="preserve"> questionnaire (Year one to six) highlighted areas for improvement against targets.</w:t>
      </w:r>
      <w:r w:rsidR="00A947FD">
        <w:rPr>
          <w:rStyle w:val="eop"/>
          <w:rFonts w:ascii="Arial" w:hAnsi="Arial" w:cs="Arial"/>
          <w:sz w:val="22"/>
          <w:szCs w:val="22"/>
          <w:lang w:val="en-US"/>
        </w:rPr>
        <w:t xml:space="preserve"> </w:t>
      </w:r>
      <w:r>
        <w:rPr>
          <w:rStyle w:val="eop"/>
          <w:rFonts w:ascii="Arial" w:hAnsi="Arial" w:cs="Arial"/>
          <w:sz w:val="22"/>
          <w:szCs w:val="22"/>
          <w:lang w:val="en-US"/>
        </w:rPr>
        <w:t>M</w:t>
      </w:r>
      <w:r w:rsidR="00DB6186">
        <w:rPr>
          <w:rStyle w:val="eop"/>
          <w:rFonts w:ascii="Arial" w:hAnsi="Arial" w:cs="Arial"/>
          <w:sz w:val="22"/>
          <w:szCs w:val="22"/>
          <w:lang w:val="en-US"/>
        </w:rPr>
        <w:t>ore Welsh reading was needed, along with Welsh taught within the curriculum</w:t>
      </w:r>
      <w:r w:rsidR="006E5A54">
        <w:rPr>
          <w:rStyle w:val="eop"/>
          <w:rFonts w:ascii="Arial" w:hAnsi="Arial" w:cs="Arial"/>
          <w:sz w:val="22"/>
          <w:szCs w:val="22"/>
          <w:lang w:val="en-US"/>
        </w:rPr>
        <w:t xml:space="preserve"> to achieve the aims set.</w:t>
      </w:r>
    </w:p>
    <w:p w14:paraId="4B0DCB78" w14:textId="77777777" w:rsidR="00BB08FD" w:rsidRDefault="00BB08FD" w:rsidP="00593700">
      <w:pPr>
        <w:spacing w:line="360" w:lineRule="auto"/>
        <w:rPr>
          <w:rStyle w:val="eop"/>
          <w:rFonts w:ascii="Arial" w:hAnsi="Arial" w:cs="Arial"/>
          <w:sz w:val="22"/>
          <w:szCs w:val="22"/>
          <w:lang w:val="en-US"/>
        </w:rPr>
      </w:pPr>
    </w:p>
    <w:p w14:paraId="052D81EA" w14:textId="77777777" w:rsidR="00E24D23" w:rsidRDefault="00E24D23" w:rsidP="00E24D23">
      <w:pPr>
        <w:pStyle w:val="Quote"/>
        <w:rPr>
          <w:color w:val="000000" w:themeColor="text1"/>
        </w:rPr>
      </w:pPr>
      <w:r w:rsidRPr="00A74FB5">
        <w:rPr>
          <w:color w:val="000000" w:themeColor="text1"/>
        </w:rPr>
        <w:t xml:space="preserve">“There are no pockets of excellence”. </w:t>
      </w:r>
    </w:p>
    <w:p w14:paraId="3DDDB411" w14:textId="2B2DDC5F" w:rsidR="00E24D23" w:rsidRPr="00A74FB5" w:rsidRDefault="00E24D23" w:rsidP="00E24D23">
      <w:pPr>
        <w:pStyle w:val="Quote"/>
        <w:rPr>
          <w:color w:val="000000" w:themeColor="text1"/>
        </w:rPr>
      </w:pPr>
      <w:r w:rsidRPr="00A74FB5">
        <w:rPr>
          <w:color w:val="000000" w:themeColor="text1"/>
        </w:rPr>
        <w:t>(</w:t>
      </w:r>
      <w:r w:rsidR="003070C6">
        <w:rPr>
          <w:color w:val="000000" w:themeColor="text1"/>
        </w:rPr>
        <w:t>Teacher B</w:t>
      </w:r>
      <w:r w:rsidRPr="00A74FB5">
        <w:rPr>
          <w:color w:val="000000" w:themeColor="text1"/>
        </w:rPr>
        <w:t>, 2024)</w:t>
      </w:r>
    </w:p>
    <w:p w14:paraId="76D10459" w14:textId="15739B5F" w:rsidR="00DB6186" w:rsidRDefault="00DB6186" w:rsidP="00A947FD">
      <w:pPr>
        <w:spacing w:line="360" w:lineRule="auto"/>
        <w:rPr>
          <w:rStyle w:val="eop"/>
          <w:rFonts w:ascii="Arial" w:hAnsi="Arial" w:cs="Arial"/>
          <w:sz w:val="22"/>
          <w:szCs w:val="22"/>
          <w:lang w:val="en-US"/>
        </w:rPr>
      </w:pPr>
    </w:p>
    <w:p w14:paraId="3C3E7550" w14:textId="6579E2A0" w:rsidR="00A74FB5" w:rsidRPr="00031F35" w:rsidRDefault="0017371D" w:rsidP="00A74FB5">
      <w:pPr>
        <w:pStyle w:val="paragraph"/>
        <w:spacing w:before="0" w:beforeAutospacing="0" w:after="0" w:afterAutospacing="0" w:line="360" w:lineRule="auto"/>
        <w:textAlignment w:val="baseline"/>
        <w:rPr>
          <w:rFonts w:ascii="Arial" w:hAnsi="Arial" w:cs="Arial"/>
          <w:sz w:val="22"/>
          <w:szCs w:val="22"/>
        </w:rPr>
      </w:pPr>
      <w:r>
        <w:rPr>
          <w:rStyle w:val="eop"/>
          <w:rFonts w:ascii="Arial" w:hAnsi="Arial" w:cs="Arial"/>
          <w:sz w:val="22"/>
          <w:szCs w:val="22"/>
        </w:rPr>
        <w:t>T</w:t>
      </w:r>
      <w:r w:rsidR="00A74FB5">
        <w:rPr>
          <w:rStyle w:val="eop"/>
          <w:rFonts w:ascii="Arial" w:hAnsi="Arial" w:cs="Arial"/>
          <w:sz w:val="22"/>
          <w:szCs w:val="22"/>
        </w:rPr>
        <w:t xml:space="preserve">here is a Welsh co-ordinator who assists in identifying targets and there is regular communication </w:t>
      </w:r>
      <w:r w:rsidR="004830EE">
        <w:rPr>
          <w:rStyle w:val="eop"/>
          <w:rFonts w:ascii="Arial" w:hAnsi="Arial" w:cs="Arial"/>
          <w:sz w:val="22"/>
          <w:szCs w:val="22"/>
        </w:rPr>
        <w:t>with the</w:t>
      </w:r>
      <w:r w:rsidR="00A74FB5">
        <w:rPr>
          <w:rStyle w:val="eop"/>
          <w:rFonts w:ascii="Arial" w:hAnsi="Arial" w:cs="Arial"/>
          <w:sz w:val="22"/>
          <w:szCs w:val="22"/>
        </w:rPr>
        <w:t xml:space="preserve"> Welsh advisory teacher. The school have Welsh professional learning community meetings and senior leadership team meetings.</w:t>
      </w:r>
      <w:r w:rsidR="00037A8B">
        <w:rPr>
          <w:rFonts w:ascii="Arial" w:hAnsi="Arial" w:cs="Arial"/>
          <w:sz w:val="22"/>
          <w:szCs w:val="22"/>
        </w:rPr>
        <w:t xml:space="preserve"> </w:t>
      </w:r>
      <w:r w:rsidR="00037A8B">
        <w:rPr>
          <w:rStyle w:val="eop"/>
          <w:rFonts w:ascii="Arial" w:hAnsi="Arial" w:cs="Arial"/>
          <w:sz w:val="22"/>
          <w:szCs w:val="22"/>
        </w:rPr>
        <w:t xml:space="preserve">Welsh </w:t>
      </w:r>
      <w:r w:rsidR="00A74FB5">
        <w:rPr>
          <w:rStyle w:val="eop"/>
          <w:rFonts w:ascii="Arial" w:hAnsi="Arial" w:cs="Arial"/>
          <w:sz w:val="22"/>
          <w:szCs w:val="22"/>
        </w:rPr>
        <w:t>Champions</w:t>
      </w:r>
      <w:r w:rsidR="00037A8B">
        <w:rPr>
          <w:rStyle w:val="eop"/>
          <w:rFonts w:ascii="Arial" w:hAnsi="Arial" w:cs="Arial"/>
          <w:sz w:val="22"/>
          <w:szCs w:val="22"/>
        </w:rPr>
        <w:t xml:space="preserve"> have been appointed; </w:t>
      </w:r>
      <w:r w:rsidR="00A74FB5">
        <w:rPr>
          <w:rStyle w:val="eop"/>
          <w:rFonts w:ascii="Arial" w:hAnsi="Arial" w:cs="Arial"/>
          <w:sz w:val="22"/>
          <w:szCs w:val="22"/>
        </w:rPr>
        <w:t xml:space="preserve">responsible for disseminating information relating to Welsh, through their respective year group. </w:t>
      </w:r>
      <w:r w:rsidR="00037A8B">
        <w:rPr>
          <w:rStyle w:val="eop"/>
          <w:rFonts w:ascii="Arial" w:hAnsi="Arial" w:cs="Arial"/>
          <w:sz w:val="22"/>
          <w:szCs w:val="22"/>
        </w:rPr>
        <w:t>The</w:t>
      </w:r>
      <w:r w:rsidR="00A74FB5">
        <w:rPr>
          <w:rStyle w:val="eop"/>
          <w:rFonts w:ascii="Arial" w:hAnsi="Arial" w:cs="Arial"/>
          <w:sz w:val="22"/>
          <w:szCs w:val="22"/>
        </w:rPr>
        <w:t xml:space="preserve"> school believe </w:t>
      </w:r>
      <w:r w:rsidR="00E16FEB">
        <w:rPr>
          <w:rStyle w:val="eop"/>
          <w:rFonts w:ascii="Arial" w:hAnsi="Arial" w:cs="Arial"/>
          <w:sz w:val="22"/>
          <w:szCs w:val="22"/>
        </w:rPr>
        <w:t xml:space="preserve">everyone is accountable for the </w:t>
      </w:r>
      <w:r w:rsidR="00A74FB5">
        <w:rPr>
          <w:rStyle w:val="eop"/>
          <w:rFonts w:ascii="Arial" w:hAnsi="Arial" w:cs="Arial"/>
          <w:sz w:val="22"/>
          <w:szCs w:val="22"/>
        </w:rPr>
        <w:t>improvement of Welsh throughout the school.</w:t>
      </w:r>
    </w:p>
    <w:p w14:paraId="49D19D8D" w14:textId="1FC7D34E" w:rsidR="001938CD" w:rsidRPr="00031F35" w:rsidRDefault="001938CD" w:rsidP="00031F35">
      <w:pPr>
        <w:spacing w:line="360" w:lineRule="auto"/>
        <w:rPr>
          <w:rFonts w:ascii="Arial" w:hAnsi="Arial" w:cs="Arial"/>
          <w:color w:val="70AD47" w:themeColor="accent6"/>
          <w:sz w:val="22"/>
          <w:szCs w:val="22"/>
        </w:rPr>
      </w:pPr>
    </w:p>
    <w:p w14:paraId="0949D0D6" w14:textId="4393B52A" w:rsidR="00122EF9" w:rsidRPr="00BB08FD" w:rsidRDefault="008A2010" w:rsidP="00031F35">
      <w:pPr>
        <w:spacing w:line="360" w:lineRule="auto"/>
        <w:rPr>
          <w:rFonts w:ascii="Arial" w:hAnsi="Arial" w:cs="Arial"/>
          <w:sz w:val="22"/>
          <w:szCs w:val="22"/>
        </w:rPr>
      </w:pPr>
      <w:r w:rsidRPr="00BB08FD">
        <w:rPr>
          <w:rFonts w:ascii="Arial" w:hAnsi="Arial" w:cs="Arial"/>
          <w:sz w:val="22"/>
          <w:szCs w:val="22"/>
        </w:rPr>
        <w:t xml:space="preserve">The actions identified in the SDP </w:t>
      </w:r>
      <w:r w:rsidR="00EC4BF7">
        <w:rPr>
          <w:rFonts w:ascii="Arial" w:hAnsi="Arial" w:cs="Arial"/>
          <w:sz w:val="22"/>
          <w:szCs w:val="22"/>
        </w:rPr>
        <w:t xml:space="preserve">relating to the Welsh aim </w:t>
      </w:r>
      <w:r w:rsidRPr="00BB08FD">
        <w:rPr>
          <w:rFonts w:ascii="Arial" w:hAnsi="Arial" w:cs="Arial"/>
          <w:sz w:val="22"/>
          <w:szCs w:val="22"/>
        </w:rPr>
        <w:t>are:</w:t>
      </w:r>
    </w:p>
    <w:p w14:paraId="6FDD658D" w14:textId="3FEC0D25" w:rsidR="00122EF9" w:rsidRPr="00BB08FD" w:rsidRDefault="00122EF9" w:rsidP="00031F35">
      <w:pPr>
        <w:pStyle w:val="ListParagraph"/>
        <w:numPr>
          <w:ilvl w:val="0"/>
          <w:numId w:val="3"/>
        </w:numPr>
        <w:spacing w:line="360" w:lineRule="auto"/>
        <w:rPr>
          <w:rFonts w:ascii="Arial" w:hAnsi="Arial" w:cs="Arial"/>
          <w:sz w:val="22"/>
          <w:szCs w:val="22"/>
        </w:rPr>
      </w:pPr>
      <w:r w:rsidRPr="00BB08FD">
        <w:rPr>
          <w:rFonts w:ascii="Arial" w:hAnsi="Arial" w:cs="Arial"/>
          <w:sz w:val="22"/>
          <w:szCs w:val="22"/>
        </w:rPr>
        <w:t xml:space="preserve">To </w:t>
      </w:r>
      <w:r w:rsidR="00FF4261">
        <w:rPr>
          <w:rFonts w:ascii="Arial" w:hAnsi="Arial" w:cs="Arial"/>
          <w:sz w:val="22"/>
          <w:szCs w:val="22"/>
        </w:rPr>
        <w:t>train staff with</w:t>
      </w:r>
      <w:r w:rsidRPr="00BB08FD">
        <w:rPr>
          <w:rFonts w:ascii="Arial" w:hAnsi="Arial" w:cs="Arial"/>
          <w:sz w:val="22"/>
          <w:szCs w:val="22"/>
        </w:rPr>
        <w:t xml:space="preserve"> MARS EARS approach</w:t>
      </w:r>
      <w:r w:rsidR="00FF4261">
        <w:rPr>
          <w:rFonts w:ascii="Arial" w:hAnsi="Arial" w:cs="Arial"/>
          <w:sz w:val="22"/>
          <w:szCs w:val="22"/>
        </w:rPr>
        <w:t>, ensuring</w:t>
      </w:r>
      <w:r w:rsidRPr="00BB08FD">
        <w:rPr>
          <w:rFonts w:ascii="Arial" w:hAnsi="Arial" w:cs="Arial"/>
          <w:sz w:val="22"/>
          <w:szCs w:val="22"/>
        </w:rPr>
        <w:t xml:space="preserve"> that the school teach 15% of the curriculum through the Welsh medium.</w:t>
      </w:r>
    </w:p>
    <w:p w14:paraId="1B8DBAD3" w14:textId="0CDF0608" w:rsidR="00122EF9" w:rsidRPr="00BB08FD" w:rsidRDefault="00122EF9" w:rsidP="00031F35">
      <w:pPr>
        <w:pStyle w:val="ListParagraph"/>
        <w:numPr>
          <w:ilvl w:val="0"/>
          <w:numId w:val="3"/>
        </w:numPr>
        <w:spacing w:line="360" w:lineRule="auto"/>
        <w:rPr>
          <w:rFonts w:ascii="Arial" w:hAnsi="Arial" w:cs="Arial"/>
          <w:sz w:val="22"/>
          <w:szCs w:val="22"/>
        </w:rPr>
      </w:pPr>
      <w:r w:rsidRPr="00BB08FD">
        <w:rPr>
          <w:rFonts w:ascii="Arial" w:hAnsi="Arial" w:cs="Arial"/>
          <w:sz w:val="22"/>
          <w:szCs w:val="22"/>
        </w:rPr>
        <w:t>To work in</w:t>
      </w:r>
      <w:r w:rsidR="00FF4261">
        <w:rPr>
          <w:rFonts w:ascii="Arial" w:hAnsi="Arial" w:cs="Arial"/>
          <w:sz w:val="22"/>
          <w:szCs w:val="22"/>
        </w:rPr>
        <w:t xml:space="preserve"> the</w:t>
      </w:r>
      <w:r w:rsidRPr="00BB08FD">
        <w:rPr>
          <w:rFonts w:ascii="Arial" w:hAnsi="Arial" w:cs="Arial"/>
          <w:sz w:val="22"/>
          <w:szCs w:val="22"/>
        </w:rPr>
        <w:t xml:space="preserve"> local authority group to create cross curricular activities to go with Stori’s Sir Benfro resource </w:t>
      </w:r>
      <w:r w:rsidRPr="00BB08FD">
        <w:rPr>
          <w:rFonts w:ascii="Arial" w:hAnsi="Arial" w:cs="Arial"/>
          <w:color w:val="000000"/>
          <w:sz w:val="22"/>
          <w:szCs w:val="22"/>
        </w:rPr>
        <w:t>(Pembrokeshire County Council, 2023)</w:t>
      </w:r>
    </w:p>
    <w:p w14:paraId="2744FA02" w14:textId="12FB8A88" w:rsidR="00122EF9" w:rsidRPr="00BB08FD" w:rsidRDefault="00FF4261" w:rsidP="00031F35">
      <w:pPr>
        <w:pStyle w:val="ListParagraph"/>
        <w:numPr>
          <w:ilvl w:val="0"/>
          <w:numId w:val="3"/>
        </w:numPr>
        <w:spacing w:line="360" w:lineRule="auto"/>
        <w:rPr>
          <w:rFonts w:ascii="Arial" w:hAnsi="Arial" w:cs="Arial"/>
          <w:sz w:val="22"/>
          <w:szCs w:val="22"/>
        </w:rPr>
      </w:pPr>
      <w:r>
        <w:rPr>
          <w:rFonts w:ascii="Arial" w:hAnsi="Arial" w:cs="Arial"/>
          <w:sz w:val="22"/>
          <w:szCs w:val="22"/>
        </w:rPr>
        <w:t>T</w:t>
      </w:r>
      <w:r w:rsidR="00122EF9" w:rsidRPr="00BB08FD">
        <w:rPr>
          <w:rFonts w:ascii="Arial" w:hAnsi="Arial" w:cs="Arial"/>
          <w:sz w:val="22"/>
          <w:szCs w:val="22"/>
        </w:rPr>
        <w:t>o upskill staff and support with activities and resources</w:t>
      </w:r>
      <w:r>
        <w:rPr>
          <w:rFonts w:ascii="Arial" w:hAnsi="Arial" w:cs="Arial"/>
          <w:sz w:val="22"/>
          <w:szCs w:val="22"/>
        </w:rPr>
        <w:t xml:space="preserve"> through training/meetings</w:t>
      </w:r>
      <w:r w:rsidR="00122EF9" w:rsidRPr="00BB08FD">
        <w:rPr>
          <w:rFonts w:ascii="Arial" w:hAnsi="Arial" w:cs="Arial"/>
          <w:sz w:val="22"/>
          <w:szCs w:val="22"/>
        </w:rPr>
        <w:t>.</w:t>
      </w:r>
    </w:p>
    <w:p w14:paraId="60CD65F5" w14:textId="5F27261A" w:rsidR="00FF4261" w:rsidRDefault="00FF4261" w:rsidP="00FF4261">
      <w:pPr>
        <w:pStyle w:val="ListParagraph"/>
        <w:numPr>
          <w:ilvl w:val="0"/>
          <w:numId w:val="3"/>
        </w:numPr>
        <w:spacing w:line="360" w:lineRule="auto"/>
        <w:rPr>
          <w:rFonts w:ascii="Arial" w:hAnsi="Arial" w:cs="Arial"/>
          <w:sz w:val="22"/>
          <w:szCs w:val="22"/>
        </w:rPr>
      </w:pPr>
      <w:r>
        <w:rPr>
          <w:rFonts w:ascii="Arial" w:hAnsi="Arial" w:cs="Arial"/>
          <w:sz w:val="22"/>
          <w:szCs w:val="22"/>
        </w:rPr>
        <w:t xml:space="preserve">To continually track and monitor whole school. </w:t>
      </w:r>
    </w:p>
    <w:p w14:paraId="094C4A0C" w14:textId="5BAEED2B" w:rsidR="00F126E2" w:rsidRPr="00FF4261" w:rsidRDefault="00122EF9" w:rsidP="00FF4261">
      <w:pPr>
        <w:spacing w:line="360" w:lineRule="auto"/>
        <w:jc w:val="right"/>
        <w:rPr>
          <w:rFonts w:ascii="Arial" w:hAnsi="Arial" w:cs="Arial"/>
          <w:sz w:val="22"/>
          <w:szCs w:val="22"/>
        </w:rPr>
      </w:pPr>
      <w:r w:rsidRPr="00FF4261">
        <w:rPr>
          <w:rFonts w:ascii="Arial" w:hAnsi="Arial" w:cs="Arial"/>
          <w:color w:val="000000"/>
          <w:sz w:val="22"/>
          <w:szCs w:val="22"/>
          <w:shd w:val="clear" w:color="auto" w:fill="FFFFFF"/>
        </w:rPr>
        <w:t>(Placement school, 202</w:t>
      </w:r>
      <w:r w:rsidR="003070C6" w:rsidRPr="00FF4261">
        <w:rPr>
          <w:rFonts w:ascii="Arial" w:hAnsi="Arial" w:cs="Arial"/>
          <w:color w:val="000000"/>
          <w:sz w:val="22"/>
          <w:szCs w:val="22"/>
          <w:shd w:val="clear" w:color="auto" w:fill="FFFFFF"/>
        </w:rPr>
        <w:t>4</w:t>
      </w:r>
      <w:r w:rsidRPr="00FF4261">
        <w:rPr>
          <w:rFonts w:ascii="Arial" w:hAnsi="Arial" w:cs="Arial"/>
          <w:color w:val="000000"/>
          <w:sz w:val="22"/>
          <w:szCs w:val="22"/>
          <w:shd w:val="clear" w:color="auto" w:fill="FFFFFF"/>
        </w:rPr>
        <w:t>)</w:t>
      </w:r>
      <w:r w:rsidRPr="00FF4261">
        <w:rPr>
          <w:rStyle w:val="apple-converted-space"/>
          <w:rFonts w:ascii="Arial" w:hAnsi="Arial" w:cs="Arial"/>
          <w:color w:val="000000"/>
          <w:sz w:val="22"/>
          <w:szCs w:val="22"/>
          <w:shd w:val="clear" w:color="auto" w:fill="FFFFFF"/>
        </w:rPr>
        <w:t> </w:t>
      </w:r>
    </w:p>
    <w:p w14:paraId="3C5565E1" w14:textId="0B37C3F3" w:rsidR="00B643FF" w:rsidRPr="00031F35" w:rsidRDefault="00B643FF" w:rsidP="00031F35">
      <w:pPr>
        <w:spacing w:line="360" w:lineRule="auto"/>
        <w:rPr>
          <w:rFonts w:ascii="Arial" w:hAnsi="Arial" w:cs="Arial"/>
          <w:sz w:val="22"/>
          <w:szCs w:val="22"/>
        </w:rPr>
      </w:pPr>
    </w:p>
    <w:p w14:paraId="09DE4337" w14:textId="6C895B3E" w:rsidR="00E149A7" w:rsidRDefault="00372989" w:rsidP="00031F35">
      <w:pPr>
        <w:spacing w:line="360" w:lineRule="auto"/>
        <w:rPr>
          <w:rFonts w:ascii="Arial" w:hAnsi="Arial" w:cs="Arial"/>
          <w:sz w:val="22"/>
          <w:szCs w:val="22"/>
        </w:rPr>
      </w:pPr>
      <w:r>
        <w:rPr>
          <w:rFonts w:ascii="Arial" w:hAnsi="Arial" w:cs="Arial"/>
          <w:sz w:val="22"/>
          <w:szCs w:val="22"/>
        </w:rPr>
        <w:t xml:space="preserve">The school continuously look to review impact. They review their targets through regular monitoring such as doing walk throughs. In October 2023, school governors and the senior leadership team carried out </w:t>
      </w:r>
      <w:r w:rsidR="0017371D">
        <w:rPr>
          <w:rFonts w:ascii="Arial" w:hAnsi="Arial" w:cs="Arial"/>
          <w:sz w:val="22"/>
          <w:szCs w:val="22"/>
        </w:rPr>
        <w:t xml:space="preserve">a walk through and </w:t>
      </w:r>
      <w:r>
        <w:rPr>
          <w:rFonts w:ascii="Arial" w:hAnsi="Arial" w:cs="Arial"/>
          <w:sz w:val="22"/>
          <w:szCs w:val="22"/>
        </w:rPr>
        <w:t>obser</w:t>
      </w:r>
      <w:r w:rsidR="0017371D">
        <w:rPr>
          <w:rFonts w:ascii="Arial" w:hAnsi="Arial" w:cs="Arial"/>
          <w:sz w:val="22"/>
          <w:szCs w:val="22"/>
        </w:rPr>
        <w:t>ved the use</w:t>
      </w:r>
      <w:r>
        <w:rPr>
          <w:rFonts w:ascii="Arial" w:hAnsi="Arial" w:cs="Arial"/>
          <w:sz w:val="22"/>
          <w:szCs w:val="22"/>
        </w:rPr>
        <w:t xml:space="preserve"> of Welsh throughout the school and were ‘really impressed’ with the volume of Welsh being incorporated, particularly in early years. They</w:t>
      </w:r>
      <w:r w:rsidR="0017371D">
        <w:rPr>
          <w:rFonts w:ascii="Arial" w:hAnsi="Arial" w:cs="Arial"/>
          <w:sz w:val="22"/>
          <w:szCs w:val="22"/>
        </w:rPr>
        <w:t xml:space="preserve"> regularly</w:t>
      </w:r>
      <w:r>
        <w:rPr>
          <w:rFonts w:ascii="Arial" w:hAnsi="Arial" w:cs="Arial"/>
          <w:sz w:val="22"/>
          <w:szCs w:val="22"/>
        </w:rPr>
        <w:t xml:space="preserve"> review targets, see if standards have improved</w:t>
      </w:r>
      <w:r w:rsidR="0017371D">
        <w:rPr>
          <w:rFonts w:ascii="Arial" w:hAnsi="Arial" w:cs="Arial"/>
          <w:sz w:val="22"/>
          <w:szCs w:val="22"/>
        </w:rPr>
        <w:t xml:space="preserve"> and</w:t>
      </w:r>
      <w:r>
        <w:rPr>
          <w:rFonts w:ascii="Arial" w:hAnsi="Arial" w:cs="Arial"/>
          <w:sz w:val="22"/>
          <w:szCs w:val="22"/>
        </w:rPr>
        <w:t xml:space="preserve"> look for increased levels of enjoyment</w:t>
      </w:r>
      <w:r w:rsidR="0060057A">
        <w:rPr>
          <w:rFonts w:ascii="Arial" w:hAnsi="Arial" w:cs="Arial"/>
          <w:sz w:val="22"/>
          <w:szCs w:val="22"/>
        </w:rPr>
        <w:t>,</w:t>
      </w:r>
      <w:r w:rsidR="0017371D">
        <w:rPr>
          <w:rFonts w:ascii="Arial" w:hAnsi="Arial" w:cs="Arial"/>
          <w:sz w:val="22"/>
          <w:szCs w:val="22"/>
        </w:rPr>
        <w:t xml:space="preserve"> in the classroom and through </w:t>
      </w:r>
      <w:r w:rsidR="00EC4BF7">
        <w:rPr>
          <w:rFonts w:ascii="Arial" w:hAnsi="Arial" w:cs="Arial"/>
          <w:sz w:val="22"/>
          <w:szCs w:val="22"/>
        </w:rPr>
        <w:t xml:space="preserve">feedback on surveys and </w:t>
      </w:r>
      <w:r w:rsidR="0017371D">
        <w:rPr>
          <w:rFonts w:ascii="Arial" w:hAnsi="Arial" w:cs="Arial"/>
          <w:sz w:val="22"/>
          <w:szCs w:val="22"/>
        </w:rPr>
        <w:t xml:space="preserve">questionnaires. </w:t>
      </w:r>
      <w:r>
        <w:rPr>
          <w:rFonts w:ascii="Arial" w:hAnsi="Arial" w:cs="Arial"/>
          <w:sz w:val="22"/>
          <w:szCs w:val="22"/>
        </w:rPr>
        <w:t xml:space="preserve">They collect </w:t>
      </w:r>
      <w:r w:rsidR="0017371D">
        <w:rPr>
          <w:rFonts w:ascii="Arial" w:hAnsi="Arial" w:cs="Arial"/>
          <w:sz w:val="22"/>
          <w:szCs w:val="22"/>
        </w:rPr>
        <w:t xml:space="preserve">quantitative </w:t>
      </w:r>
      <w:r>
        <w:rPr>
          <w:rFonts w:ascii="Arial" w:hAnsi="Arial" w:cs="Arial"/>
          <w:sz w:val="22"/>
          <w:szCs w:val="22"/>
        </w:rPr>
        <w:t xml:space="preserve">data through skills slips on marked work in pupils’ books. Moreover, they have group </w:t>
      </w:r>
      <w:r w:rsidRPr="00031F35">
        <w:rPr>
          <w:rFonts w:ascii="Arial" w:hAnsi="Arial" w:cs="Arial"/>
          <w:sz w:val="22"/>
          <w:szCs w:val="22"/>
        </w:rPr>
        <w:t xml:space="preserve">discussions, meeting with wings, </w:t>
      </w:r>
      <w:r w:rsidR="0017371D">
        <w:rPr>
          <w:rFonts w:ascii="Arial" w:hAnsi="Arial" w:cs="Arial"/>
          <w:sz w:val="22"/>
          <w:szCs w:val="22"/>
        </w:rPr>
        <w:t xml:space="preserve">and </w:t>
      </w:r>
      <w:r w:rsidRPr="00031F35">
        <w:rPr>
          <w:rFonts w:ascii="Arial" w:hAnsi="Arial" w:cs="Arial"/>
          <w:sz w:val="22"/>
          <w:szCs w:val="22"/>
        </w:rPr>
        <w:t>feedback from teacher</w:t>
      </w:r>
      <w:r>
        <w:rPr>
          <w:rFonts w:ascii="Arial" w:hAnsi="Arial" w:cs="Arial"/>
          <w:sz w:val="22"/>
          <w:szCs w:val="22"/>
        </w:rPr>
        <w:t>s</w:t>
      </w:r>
      <w:r w:rsidR="0017371D">
        <w:rPr>
          <w:rFonts w:ascii="Arial" w:hAnsi="Arial" w:cs="Arial"/>
          <w:sz w:val="22"/>
          <w:szCs w:val="22"/>
        </w:rPr>
        <w:t xml:space="preserve"> in team meetings.</w:t>
      </w:r>
    </w:p>
    <w:p w14:paraId="64E0A4D2" w14:textId="77777777" w:rsidR="00EC4BF7" w:rsidRPr="00031F35" w:rsidRDefault="00EC4BF7" w:rsidP="00031F35">
      <w:pPr>
        <w:spacing w:line="360" w:lineRule="auto"/>
        <w:rPr>
          <w:rFonts w:ascii="Arial" w:hAnsi="Arial" w:cs="Arial"/>
          <w:sz w:val="22"/>
          <w:szCs w:val="22"/>
        </w:rPr>
      </w:pPr>
    </w:p>
    <w:p w14:paraId="42411255" w14:textId="77777777" w:rsidR="009009C9" w:rsidRDefault="009009C9" w:rsidP="009009C9">
      <w:pPr>
        <w:spacing w:line="360" w:lineRule="auto"/>
        <w:rPr>
          <w:rFonts w:ascii="Arial" w:hAnsi="Arial" w:cs="Arial"/>
          <w:b/>
          <w:bCs/>
          <w:color w:val="FF0000"/>
          <w:sz w:val="22"/>
          <w:szCs w:val="22"/>
        </w:rPr>
      </w:pPr>
    </w:p>
    <w:p w14:paraId="0679A03F" w14:textId="7D7BB4C6" w:rsidR="003B4EF9" w:rsidRDefault="00990608" w:rsidP="003B4EF9">
      <w:pPr>
        <w:spacing w:line="360" w:lineRule="auto"/>
        <w:jc w:val="center"/>
        <w:rPr>
          <w:rFonts w:ascii="Arial" w:hAnsi="Arial" w:cs="Arial"/>
          <w:b/>
          <w:bCs/>
          <w:sz w:val="28"/>
          <w:szCs w:val="28"/>
        </w:rPr>
      </w:pPr>
      <w:r w:rsidRPr="00F01089">
        <w:rPr>
          <w:rFonts w:ascii="Arial" w:hAnsi="Arial" w:cs="Arial"/>
          <w:b/>
          <w:bCs/>
          <w:sz w:val="28"/>
          <w:szCs w:val="28"/>
        </w:rPr>
        <w:t>Reflection and Evaluation</w:t>
      </w:r>
    </w:p>
    <w:p w14:paraId="14566336" w14:textId="77777777" w:rsidR="00E24D23" w:rsidRDefault="00E24D23" w:rsidP="00031F35">
      <w:pPr>
        <w:spacing w:line="360" w:lineRule="auto"/>
        <w:rPr>
          <w:rFonts w:ascii="Arial" w:hAnsi="Arial" w:cs="Arial"/>
          <w:b/>
          <w:bCs/>
          <w:sz w:val="22"/>
          <w:szCs w:val="22"/>
        </w:rPr>
      </w:pPr>
    </w:p>
    <w:p w14:paraId="032AAB1D" w14:textId="7BC6A878" w:rsidR="0060057A" w:rsidRDefault="004F12D5" w:rsidP="00031F35">
      <w:pPr>
        <w:spacing w:line="360" w:lineRule="auto"/>
        <w:rPr>
          <w:rFonts w:ascii="Arial" w:hAnsi="Arial" w:cs="Arial"/>
          <w:sz w:val="22"/>
          <w:szCs w:val="22"/>
        </w:rPr>
      </w:pPr>
      <w:r>
        <w:rPr>
          <w:rFonts w:ascii="Arial" w:hAnsi="Arial" w:cs="Arial"/>
          <w:sz w:val="22"/>
          <w:szCs w:val="22"/>
        </w:rPr>
        <w:t>It is evident that the school inform their SDP following Government guidance and policy, as well as considering the specific needs of the school</w:t>
      </w:r>
      <w:r w:rsidR="001D28C6">
        <w:rPr>
          <w:rFonts w:ascii="Arial" w:hAnsi="Arial" w:cs="Arial"/>
          <w:sz w:val="22"/>
          <w:szCs w:val="22"/>
        </w:rPr>
        <w:t xml:space="preserve"> and </w:t>
      </w:r>
      <w:r w:rsidR="009069C6">
        <w:rPr>
          <w:rFonts w:ascii="Arial" w:hAnsi="Arial" w:cs="Arial"/>
          <w:sz w:val="22"/>
          <w:szCs w:val="22"/>
        </w:rPr>
        <w:t>its</w:t>
      </w:r>
      <w:r w:rsidR="001D28C6">
        <w:rPr>
          <w:rFonts w:ascii="Arial" w:hAnsi="Arial" w:cs="Arial"/>
          <w:sz w:val="22"/>
          <w:szCs w:val="22"/>
        </w:rPr>
        <w:t xml:space="preserve"> pupils </w:t>
      </w:r>
      <w:r w:rsidR="001D28C6">
        <w:rPr>
          <w:rFonts w:ascii="Arial" w:hAnsi="Arial" w:cs="Arial"/>
          <w:color w:val="000000"/>
          <w:sz w:val="22"/>
          <w:szCs w:val="22"/>
        </w:rPr>
        <w:t>(</w:t>
      </w:r>
      <w:r w:rsidR="001D28C6" w:rsidRPr="00031F35">
        <w:rPr>
          <w:rFonts w:ascii="Arial" w:hAnsi="Arial" w:cs="Arial"/>
          <w:color w:val="000000"/>
          <w:sz w:val="22"/>
          <w:szCs w:val="22"/>
        </w:rPr>
        <w:t>Welsh Government</w:t>
      </w:r>
      <w:r w:rsidR="001D28C6">
        <w:rPr>
          <w:rFonts w:ascii="Arial" w:hAnsi="Arial" w:cs="Arial"/>
          <w:color w:val="000000"/>
          <w:sz w:val="22"/>
          <w:szCs w:val="22"/>
        </w:rPr>
        <w:t xml:space="preserve">, </w:t>
      </w:r>
      <w:r w:rsidR="001D28C6" w:rsidRPr="00031F35">
        <w:rPr>
          <w:rFonts w:ascii="Arial" w:hAnsi="Arial" w:cs="Arial"/>
          <w:color w:val="000000"/>
          <w:sz w:val="22"/>
          <w:szCs w:val="22"/>
        </w:rPr>
        <w:t>2021)</w:t>
      </w:r>
      <w:r w:rsidR="001D28C6">
        <w:rPr>
          <w:rFonts w:ascii="Arial" w:hAnsi="Arial" w:cs="Arial"/>
          <w:color w:val="000000"/>
          <w:sz w:val="22"/>
          <w:szCs w:val="22"/>
        </w:rPr>
        <w:t>.</w:t>
      </w:r>
      <w:r w:rsidR="0060057A">
        <w:rPr>
          <w:rFonts w:ascii="Arial" w:hAnsi="Arial" w:cs="Arial"/>
          <w:color w:val="000000"/>
          <w:sz w:val="22"/>
          <w:szCs w:val="22"/>
        </w:rPr>
        <w:t xml:space="preserve"> The school have a robust tracking system using NEIR </w:t>
      </w:r>
      <w:r w:rsidR="009069C6">
        <w:rPr>
          <w:rFonts w:ascii="Arial" w:hAnsi="Arial" w:cs="Arial"/>
          <w:color w:val="000000"/>
          <w:sz w:val="22"/>
          <w:szCs w:val="22"/>
        </w:rPr>
        <w:t xml:space="preserve">guidance </w:t>
      </w:r>
      <w:r w:rsidR="009069C6">
        <w:rPr>
          <w:color w:val="000000"/>
        </w:rPr>
        <w:t>(Welsh Government, 2021b)</w:t>
      </w:r>
      <w:r w:rsidR="009069C6">
        <w:rPr>
          <w:rFonts w:ascii="Arial" w:hAnsi="Arial" w:cs="Arial"/>
          <w:color w:val="000000"/>
          <w:sz w:val="22"/>
          <w:szCs w:val="22"/>
        </w:rPr>
        <w:t xml:space="preserve"> </w:t>
      </w:r>
      <w:r w:rsidR="0060057A">
        <w:rPr>
          <w:rFonts w:ascii="Arial" w:hAnsi="Arial" w:cs="Arial"/>
          <w:sz w:val="22"/>
          <w:szCs w:val="22"/>
        </w:rPr>
        <w:t>which was a suggestion for all schools through the Welsh Government’s Guidance Framework Review (</w:t>
      </w:r>
      <w:r w:rsidR="0060057A" w:rsidRPr="00031F35">
        <w:rPr>
          <w:rFonts w:ascii="Arial" w:hAnsi="Arial" w:cs="Arial"/>
          <w:sz w:val="22"/>
          <w:szCs w:val="22"/>
        </w:rPr>
        <w:t>Welsh Government</w:t>
      </w:r>
      <w:r w:rsidR="0060057A">
        <w:rPr>
          <w:rFonts w:ascii="Arial" w:hAnsi="Arial" w:cs="Arial"/>
          <w:sz w:val="22"/>
          <w:szCs w:val="22"/>
        </w:rPr>
        <w:t>, 2</w:t>
      </w:r>
      <w:r w:rsidR="0060057A" w:rsidRPr="00031F35">
        <w:rPr>
          <w:rFonts w:ascii="Arial" w:hAnsi="Arial" w:cs="Arial"/>
          <w:sz w:val="22"/>
          <w:szCs w:val="22"/>
        </w:rPr>
        <w:t>022a)</w:t>
      </w:r>
      <w:r w:rsidR="009069C6">
        <w:rPr>
          <w:rFonts w:ascii="Arial" w:hAnsi="Arial" w:cs="Arial"/>
          <w:sz w:val="22"/>
          <w:szCs w:val="22"/>
        </w:rPr>
        <w:t xml:space="preserve">. It </w:t>
      </w:r>
      <w:r w:rsidR="00162A07">
        <w:rPr>
          <w:rFonts w:ascii="Arial" w:hAnsi="Arial" w:cs="Arial"/>
          <w:sz w:val="22"/>
          <w:szCs w:val="22"/>
        </w:rPr>
        <w:t>was reported that the school improvement guidance alone, is</w:t>
      </w:r>
      <w:r w:rsidR="00065EC5">
        <w:rPr>
          <w:rFonts w:ascii="Arial" w:hAnsi="Arial" w:cs="Arial"/>
          <w:sz w:val="22"/>
          <w:szCs w:val="22"/>
        </w:rPr>
        <w:t xml:space="preserve"> not</w:t>
      </w:r>
      <w:r w:rsidR="00162A07">
        <w:rPr>
          <w:rFonts w:ascii="Arial" w:hAnsi="Arial" w:cs="Arial"/>
          <w:sz w:val="22"/>
          <w:szCs w:val="22"/>
        </w:rPr>
        <w:t xml:space="preserve"> enough to explain how to undertake improvement activity. NEIR offers more detailed practical guidance when planning for school improvement.</w:t>
      </w:r>
      <w:r w:rsidR="009069C6">
        <w:rPr>
          <w:rFonts w:ascii="Arial" w:hAnsi="Arial" w:cs="Arial"/>
          <w:sz w:val="22"/>
          <w:szCs w:val="22"/>
        </w:rPr>
        <w:t xml:space="preserve"> ‘School X’ have found this method </w:t>
      </w:r>
      <w:r w:rsidR="006E1F83">
        <w:rPr>
          <w:rFonts w:ascii="Arial" w:hAnsi="Arial" w:cs="Arial"/>
          <w:sz w:val="22"/>
          <w:szCs w:val="22"/>
        </w:rPr>
        <w:t xml:space="preserve">incredibly effective, </w:t>
      </w:r>
      <w:r w:rsidR="00A87A19" w:rsidRPr="00A87A19">
        <w:rPr>
          <w:rFonts w:ascii="Arial" w:hAnsi="Arial" w:cs="Arial"/>
          <w:color w:val="000000" w:themeColor="text1"/>
          <w:sz w:val="22"/>
          <w:szCs w:val="22"/>
        </w:rPr>
        <w:t xml:space="preserve">acknowledged </w:t>
      </w:r>
      <w:r w:rsidR="006E1F83" w:rsidRPr="00A87A19">
        <w:rPr>
          <w:rFonts w:ascii="Arial" w:hAnsi="Arial" w:cs="Arial"/>
          <w:color w:val="000000" w:themeColor="text1"/>
          <w:sz w:val="22"/>
          <w:szCs w:val="22"/>
        </w:rPr>
        <w:t>by Estyn (2017)</w:t>
      </w:r>
      <w:r w:rsidR="009069C6" w:rsidRPr="00A87A19">
        <w:rPr>
          <w:rFonts w:ascii="Arial" w:hAnsi="Arial" w:cs="Arial"/>
          <w:color w:val="000000" w:themeColor="text1"/>
          <w:sz w:val="22"/>
          <w:szCs w:val="22"/>
        </w:rPr>
        <w:t>.</w:t>
      </w:r>
    </w:p>
    <w:p w14:paraId="0A781BC0" w14:textId="77777777" w:rsidR="0060057A" w:rsidRDefault="0060057A" w:rsidP="00031F35">
      <w:pPr>
        <w:spacing w:line="360" w:lineRule="auto"/>
        <w:rPr>
          <w:rFonts w:ascii="Arial" w:hAnsi="Arial" w:cs="Arial"/>
          <w:sz w:val="22"/>
          <w:szCs w:val="22"/>
        </w:rPr>
      </w:pPr>
    </w:p>
    <w:p w14:paraId="6B42ECBA" w14:textId="16F32FA9" w:rsidR="00744B53" w:rsidRDefault="004F12D5" w:rsidP="00031F35">
      <w:pPr>
        <w:spacing w:line="360" w:lineRule="auto"/>
        <w:rPr>
          <w:rFonts w:ascii="Arial" w:hAnsi="Arial" w:cs="Arial"/>
          <w:sz w:val="22"/>
          <w:szCs w:val="22"/>
        </w:rPr>
      </w:pPr>
      <w:r>
        <w:rPr>
          <w:rFonts w:ascii="Arial" w:hAnsi="Arial" w:cs="Arial"/>
          <w:sz w:val="22"/>
          <w:szCs w:val="22"/>
        </w:rPr>
        <w:t>There is a collaborative ethos across the school and w</w:t>
      </w:r>
      <w:r w:rsidR="00F01089">
        <w:rPr>
          <w:rFonts w:ascii="Arial" w:hAnsi="Arial" w:cs="Arial"/>
          <w:sz w:val="22"/>
          <w:szCs w:val="22"/>
        </w:rPr>
        <w:t>hen considering the school development planning cycle, t</w:t>
      </w:r>
      <w:r w:rsidR="00E24D23" w:rsidRPr="00031F35">
        <w:rPr>
          <w:rFonts w:ascii="Arial" w:hAnsi="Arial" w:cs="Arial"/>
          <w:sz w:val="22"/>
          <w:szCs w:val="22"/>
        </w:rPr>
        <w:t>he te</w:t>
      </w:r>
      <w:r w:rsidR="00E24D23">
        <w:rPr>
          <w:rFonts w:ascii="Arial" w:hAnsi="Arial" w:cs="Arial"/>
          <w:sz w:val="22"/>
          <w:szCs w:val="22"/>
        </w:rPr>
        <w:t>achers</w:t>
      </w:r>
      <w:r w:rsidR="00E24D23" w:rsidRPr="00031F35">
        <w:rPr>
          <w:rFonts w:ascii="Arial" w:hAnsi="Arial" w:cs="Arial"/>
          <w:sz w:val="22"/>
          <w:szCs w:val="22"/>
        </w:rPr>
        <w:t xml:space="preserve"> continuously </w:t>
      </w:r>
      <w:r>
        <w:rPr>
          <w:rFonts w:ascii="Arial" w:hAnsi="Arial" w:cs="Arial"/>
          <w:sz w:val="22"/>
          <w:szCs w:val="22"/>
        </w:rPr>
        <w:t xml:space="preserve">demonstrate the </w:t>
      </w:r>
      <w:r w:rsidR="00E24D23" w:rsidRPr="00031F35">
        <w:rPr>
          <w:rFonts w:ascii="Arial" w:hAnsi="Arial" w:cs="Arial"/>
          <w:sz w:val="22"/>
          <w:szCs w:val="22"/>
        </w:rPr>
        <w:t>shar</w:t>
      </w:r>
      <w:r>
        <w:rPr>
          <w:rFonts w:ascii="Arial" w:hAnsi="Arial" w:cs="Arial"/>
          <w:sz w:val="22"/>
          <w:szCs w:val="22"/>
        </w:rPr>
        <w:t xml:space="preserve">ing of </w:t>
      </w:r>
      <w:r w:rsidR="00E24D23" w:rsidRPr="00031F35">
        <w:rPr>
          <w:rFonts w:ascii="Arial" w:hAnsi="Arial" w:cs="Arial"/>
          <w:sz w:val="22"/>
          <w:szCs w:val="22"/>
        </w:rPr>
        <w:t>knowledge and experiences across the school</w:t>
      </w:r>
      <w:r w:rsidR="00744B53">
        <w:rPr>
          <w:rFonts w:ascii="Arial" w:hAnsi="Arial" w:cs="Arial"/>
          <w:sz w:val="22"/>
          <w:szCs w:val="22"/>
        </w:rPr>
        <w:t xml:space="preserve"> and use </w:t>
      </w:r>
      <w:r w:rsidR="00744B53" w:rsidRPr="00031F35">
        <w:rPr>
          <w:rFonts w:ascii="Arial" w:hAnsi="Arial" w:cs="Arial"/>
          <w:sz w:val="22"/>
          <w:szCs w:val="22"/>
        </w:rPr>
        <w:t>it as a basis for improvement plannin</w:t>
      </w:r>
      <w:r w:rsidR="00744B53">
        <w:rPr>
          <w:rFonts w:ascii="Arial" w:hAnsi="Arial" w:cs="Arial"/>
          <w:sz w:val="22"/>
          <w:szCs w:val="22"/>
        </w:rPr>
        <w:t>g.</w:t>
      </w:r>
      <w:r w:rsidR="0060057A">
        <w:rPr>
          <w:rFonts w:ascii="Arial" w:hAnsi="Arial" w:cs="Arial"/>
          <w:sz w:val="22"/>
          <w:szCs w:val="22"/>
        </w:rPr>
        <w:t xml:space="preserve"> </w:t>
      </w:r>
      <w:r w:rsidR="00F01089">
        <w:rPr>
          <w:rFonts w:ascii="Arial" w:hAnsi="Arial" w:cs="Arial"/>
          <w:sz w:val="22"/>
          <w:szCs w:val="22"/>
        </w:rPr>
        <w:t xml:space="preserve">They utilise </w:t>
      </w:r>
      <w:r w:rsidR="00E24D23">
        <w:rPr>
          <w:rFonts w:ascii="Arial" w:hAnsi="Arial" w:cs="Arial"/>
          <w:sz w:val="22"/>
          <w:szCs w:val="22"/>
        </w:rPr>
        <w:t>monitoring activities such as observations, walk throughs and book scrutiny</w:t>
      </w:r>
      <w:r>
        <w:rPr>
          <w:rFonts w:ascii="Arial" w:hAnsi="Arial" w:cs="Arial"/>
          <w:sz w:val="22"/>
          <w:szCs w:val="22"/>
        </w:rPr>
        <w:t xml:space="preserve"> to not only identify areas for improvement but to later review and reflect on the impact the actions from their SDP have had, to see if they are achieving their aims</w:t>
      </w:r>
      <w:r w:rsidR="00E24D23" w:rsidRPr="00031F35">
        <w:rPr>
          <w:rFonts w:ascii="Arial" w:hAnsi="Arial" w:cs="Arial"/>
          <w:sz w:val="22"/>
          <w:szCs w:val="22"/>
        </w:rPr>
        <w:t>.</w:t>
      </w:r>
      <w:r>
        <w:rPr>
          <w:rFonts w:ascii="Arial" w:hAnsi="Arial" w:cs="Arial"/>
          <w:sz w:val="22"/>
          <w:szCs w:val="22"/>
        </w:rPr>
        <w:t xml:space="preserve"> </w:t>
      </w:r>
    </w:p>
    <w:p w14:paraId="1E227A84" w14:textId="77777777" w:rsidR="00163DB4" w:rsidRPr="00163DB4" w:rsidRDefault="00163DB4" w:rsidP="00163DB4"/>
    <w:p w14:paraId="531C87CC" w14:textId="336EE2F9" w:rsidR="0060057A" w:rsidRPr="00163DB4" w:rsidRDefault="004F12D5" w:rsidP="00C20FEA">
      <w:pPr>
        <w:spacing w:line="360" w:lineRule="auto"/>
        <w:rPr>
          <w:rFonts w:ascii="Arial" w:hAnsi="Arial" w:cs="Arial"/>
          <w:color w:val="000000" w:themeColor="text1"/>
          <w:sz w:val="22"/>
          <w:szCs w:val="22"/>
        </w:rPr>
      </w:pPr>
      <w:r>
        <w:rPr>
          <w:rFonts w:ascii="Arial" w:hAnsi="Arial" w:cs="Arial"/>
          <w:sz w:val="22"/>
          <w:szCs w:val="22"/>
        </w:rPr>
        <w:t xml:space="preserve">There is regular </w:t>
      </w:r>
      <w:r w:rsidR="00F01089">
        <w:rPr>
          <w:rFonts w:ascii="Arial" w:hAnsi="Arial" w:cs="Arial"/>
          <w:sz w:val="22"/>
          <w:szCs w:val="22"/>
        </w:rPr>
        <w:t>staff training</w:t>
      </w:r>
      <w:r>
        <w:rPr>
          <w:rFonts w:ascii="Arial" w:hAnsi="Arial" w:cs="Arial"/>
          <w:sz w:val="22"/>
          <w:szCs w:val="22"/>
        </w:rPr>
        <w:t xml:space="preserve"> and </w:t>
      </w:r>
      <w:r w:rsidR="00F01089">
        <w:rPr>
          <w:rFonts w:ascii="Arial" w:hAnsi="Arial" w:cs="Arial"/>
          <w:sz w:val="22"/>
          <w:szCs w:val="22"/>
        </w:rPr>
        <w:t>meetings</w:t>
      </w:r>
      <w:r>
        <w:rPr>
          <w:rFonts w:ascii="Arial" w:hAnsi="Arial" w:cs="Arial"/>
          <w:sz w:val="22"/>
          <w:szCs w:val="22"/>
        </w:rPr>
        <w:t xml:space="preserve"> to inform staff and to reflect.</w:t>
      </w:r>
      <w:r w:rsidR="00F01089">
        <w:rPr>
          <w:rFonts w:ascii="Arial" w:hAnsi="Arial" w:cs="Arial"/>
          <w:sz w:val="22"/>
          <w:szCs w:val="22"/>
        </w:rPr>
        <w:t xml:space="preserve"> </w:t>
      </w:r>
      <w:r>
        <w:rPr>
          <w:rFonts w:ascii="Arial" w:hAnsi="Arial" w:cs="Arial"/>
          <w:sz w:val="22"/>
          <w:szCs w:val="22"/>
        </w:rPr>
        <w:t xml:space="preserve">When considering </w:t>
      </w:r>
      <w:r>
        <w:rPr>
          <w:rFonts w:ascii="Arial" w:hAnsi="Arial" w:cs="Arial"/>
          <w:color w:val="000000"/>
          <w:sz w:val="22"/>
          <w:szCs w:val="22"/>
        </w:rPr>
        <w:t>p</w:t>
      </w:r>
      <w:r w:rsidRPr="00031F35">
        <w:rPr>
          <w:rFonts w:ascii="Arial" w:hAnsi="Arial" w:cs="Arial"/>
          <w:sz w:val="22"/>
          <w:szCs w:val="22"/>
        </w:rPr>
        <w:t xml:space="preserve">riority area one for </w:t>
      </w:r>
      <w:r>
        <w:rPr>
          <w:rFonts w:ascii="Arial" w:hAnsi="Arial" w:cs="Arial"/>
          <w:sz w:val="22"/>
          <w:szCs w:val="22"/>
        </w:rPr>
        <w:t>‘</w:t>
      </w:r>
      <w:r w:rsidRPr="00031F35">
        <w:rPr>
          <w:rFonts w:ascii="Arial" w:hAnsi="Arial" w:cs="Arial"/>
          <w:sz w:val="22"/>
          <w:szCs w:val="22"/>
        </w:rPr>
        <w:t>School X’ to ‘Further improve the standards in Welsh’</w:t>
      </w:r>
      <w:r>
        <w:rPr>
          <w:rFonts w:ascii="Arial" w:hAnsi="Arial" w:cs="Arial"/>
          <w:sz w:val="22"/>
          <w:szCs w:val="22"/>
        </w:rPr>
        <w:t xml:space="preserve">, they have demonstrated their commitment </w:t>
      </w:r>
      <w:r w:rsidR="00A87A19">
        <w:rPr>
          <w:rFonts w:ascii="Arial" w:hAnsi="Arial" w:cs="Arial"/>
          <w:sz w:val="22"/>
          <w:szCs w:val="22"/>
        </w:rPr>
        <w:t>by</w:t>
      </w:r>
      <w:r w:rsidR="00744B53">
        <w:rPr>
          <w:rFonts w:ascii="Arial" w:hAnsi="Arial" w:cs="Arial"/>
          <w:sz w:val="22"/>
          <w:szCs w:val="22"/>
        </w:rPr>
        <w:t xml:space="preserve"> appointing Welsh Champions and </w:t>
      </w:r>
      <w:r>
        <w:rPr>
          <w:rFonts w:ascii="Arial" w:hAnsi="Arial" w:cs="Arial"/>
          <w:sz w:val="22"/>
          <w:szCs w:val="22"/>
        </w:rPr>
        <w:t>implementing the MARS EARS approach</w:t>
      </w:r>
      <w:r w:rsidR="00744B53">
        <w:rPr>
          <w:rFonts w:ascii="Arial" w:hAnsi="Arial" w:cs="Arial"/>
          <w:sz w:val="22"/>
          <w:szCs w:val="22"/>
        </w:rPr>
        <w:t xml:space="preserve"> </w:t>
      </w:r>
      <w:r w:rsidR="00744B53" w:rsidRPr="00BB08FD">
        <w:rPr>
          <w:rFonts w:ascii="Arial" w:hAnsi="Arial" w:cs="Arial"/>
          <w:color w:val="000000"/>
          <w:sz w:val="22"/>
          <w:szCs w:val="22"/>
        </w:rPr>
        <w:t>(Pembrokeshire County Council, 2023)</w:t>
      </w:r>
      <w:r w:rsidR="00744B53">
        <w:rPr>
          <w:rFonts w:ascii="Arial" w:hAnsi="Arial" w:cs="Arial"/>
          <w:color w:val="000000"/>
          <w:sz w:val="22"/>
          <w:szCs w:val="22"/>
        </w:rPr>
        <w:t xml:space="preserve"> throughout the school.</w:t>
      </w:r>
      <w:r w:rsidR="0060057A">
        <w:rPr>
          <w:rFonts w:ascii="Arial" w:hAnsi="Arial" w:cs="Arial"/>
          <w:color w:val="000000"/>
          <w:sz w:val="22"/>
          <w:szCs w:val="22"/>
        </w:rPr>
        <w:t xml:space="preserve"> </w:t>
      </w:r>
      <w:r w:rsidR="00A87A19">
        <w:rPr>
          <w:rFonts w:ascii="Arial" w:hAnsi="Arial" w:cs="Arial"/>
          <w:color w:val="000000" w:themeColor="text1"/>
          <w:sz w:val="22"/>
          <w:szCs w:val="22"/>
        </w:rPr>
        <w:t>It was</w:t>
      </w:r>
      <w:r w:rsidR="00474A8B">
        <w:rPr>
          <w:rFonts w:ascii="Arial" w:hAnsi="Arial" w:cs="Arial"/>
          <w:color w:val="000000" w:themeColor="text1"/>
          <w:sz w:val="22"/>
          <w:szCs w:val="22"/>
        </w:rPr>
        <w:t xml:space="preserve"> observed</w:t>
      </w:r>
      <w:r w:rsidR="00474A8B" w:rsidRPr="00474A8B">
        <w:rPr>
          <w:rFonts w:ascii="Arial" w:hAnsi="Arial" w:cs="Arial"/>
          <w:color w:val="000000" w:themeColor="text1"/>
          <w:sz w:val="22"/>
          <w:szCs w:val="22"/>
        </w:rPr>
        <w:t xml:space="preserve"> that pupils are responding well </w:t>
      </w:r>
      <w:r w:rsidR="00A5526A">
        <w:rPr>
          <w:rFonts w:ascii="Arial" w:hAnsi="Arial" w:cs="Arial"/>
          <w:color w:val="000000" w:themeColor="text1"/>
          <w:sz w:val="22"/>
          <w:szCs w:val="22"/>
        </w:rPr>
        <w:t xml:space="preserve">and enjoying </w:t>
      </w:r>
      <w:r w:rsidR="00474A8B" w:rsidRPr="00474A8B">
        <w:rPr>
          <w:rFonts w:ascii="Arial" w:hAnsi="Arial" w:cs="Arial"/>
          <w:color w:val="000000" w:themeColor="text1"/>
          <w:sz w:val="22"/>
          <w:szCs w:val="22"/>
        </w:rPr>
        <w:t xml:space="preserve">to the structure of MARS EARS and elements such as Drilio, focus on </w:t>
      </w:r>
      <w:r w:rsidR="00A5526A">
        <w:rPr>
          <w:rFonts w:ascii="Arial" w:hAnsi="Arial" w:cs="Arial"/>
          <w:color w:val="000000" w:themeColor="text1"/>
          <w:sz w:val="22"/>
          <w:szCs w:val="22"/>
        </w:rPr>
        <w:t xml:space="preserve">the </w:t>
      </w:r>
      <w:r w:rsidR="00474A8B" w:rsidRPr="00474A8B">
        <w:rPr>
          <w:rFonts w:ascii="Arial" w:hAnsi="Arial" w:cs="Arial"/>
          <w:color w:val="000000" w:themeColor="text1"/>
          <w:sz w:val="22"/>
          <w:szCs w:val="22"/>
        </w:rPr>
        <w:t>repetition</w:t>
      </w:r>
      <w:r w:rsidR="00A5526A">
        <w:rPr>
          <w:rFonts w:ascii="Arial" w:hAnsi="Arial" w:cs="Arial"/>
          <w:color w:val="000000" w:themeColor="text1"/>
          <w:sz w:val="22"/>
          <w:szCs w:val="22"/>
        </w:rPr>
        <w:t xml:space="preserve"> of sentence patterns</w:t>
      </w:r>
      <w:r w:rsidR="00474A8B">
        <w:rPr>
          <w:rFonts w:ascii="Arial" w:hAnsi="Arial" w:cs="Arial"/>
          <w:color w:val="000000" w:themeColor="text1"/>
          <w:sz w:val="22"/>
          <w:szCs w:val="22"/>
        </w:rPr>
        <w:t>,</w:t>
      </w:r>
      <w:r w:rsidR="00474A8B" w:rsidRPr="00474A8B">
        <w:rPr>
          <w:rFonts w:ascii="Arial" w:hAnsi="Arial" w:cs="Arial"/>
          <w:color w:val="000000" w:themeColor="text1"/>
          <w:sz w:val="22"/>
          <w:szCs w:val="22"/>
        </w:rPr>
        <w:t xml:space="preserve"> embedding the Welsh </w:t>
      </w:r>
      <w:r w:rsidR="00A5526A">
        <w:rPr>
          <w:rFonts w:ascii="Arial" w:hAnsi="Arial" w:cs="Arial"/>
          <w:color w:val="000000" w:themeColor="text1"/>
          <w:sz w:val="22"/>
          <w:szCs w:val="22"/>
        </w:rPr>
        <w:t xml:space="preserve">vocabulary and </w:t>
      </w:r>
      <w:r w:rsidR="00474A8B" w:rsidRPr="00474A8B">
        <w:rPr>
          <w:rFonts w:ascii="Arial" w:hAnsi="Arial" w:cs="Arial"/>
          <w:color w:val="000000" w:themeColor="text1"/>
          <w:sz w:val="22"/>
          <w:szCs w:val="22"/>
        </w:rPr>
        <w:t>language</w:t>
      </w:r>
      <w:r w:rsidR="00A87A19">
        <w:rPr>
          <w:rFonts w:ascii="Arial" w:hAnsi="Arial" w:cs="Arial"/>
          <w:color w:val="000000" w:themeColor="text1"/>
          <w:sz w:val="22"/>
          <w:szCs w:val="22"/>
        </w:rPr>
        <w:t>, in a fun way.</w:t>
      </w:r>
    </w:p>
    <w:p w14:paraId="1FF9C26F" w14:textId="290C7EA3" w:rsidR="00163DB4" w:rsidRDefault="00163DB4" w:rsidP="00031F35">
      <w:pPr>
        <w:spacing w:line="360" w:lineRule="auto"/>
        <w:rPr>
          <w:rFonts w:ascii="Arial" w:hAnsi="Arial" w:cs="Arial"/>
          <w:b/>
          <w:bCs/>
          <w:sz w:val="22"/>
          <w:szCs w:val="22"/>
        </w:rPr>
      </w:pPr>
    </w:p>
    <w:p w14:paraId="60662476" w14:textId="77777777" w:rsidR="00EC4BF7" w:rsidRDefault="00EC4BF7" w:rsidP="00EC4BF7">
      <w:pPr>
        <w:spacing w:line="360" w:lineRule="auto"/>
        <w:rPr>
          <w:rFonts w:ascii="Arial" w:hAnsi="Arial" w:cs="Arial"/>
          <w:sz w:val="22"/>
          <w:szCs w:val="22"/>
        </w:rPr>
      </w:pPr>
      <w:r>
        <w:rPr>
          <w:rFonts w:ascii="Arial" w:hAnsi="Arial" w:cs="Arial"/>
          <w:sz w:val="22"/>
          <w:szCs w:val="22"/>
        </w:rPr>
        <w:t xml:space="preserve">Evidently, the </w:t>
      </w:r>
      <w:r w:rsidRPr="00031F35">
        <w:rPr>
          <w:rFonts w:ascii="Arial" w:hAnsi="Arial" w:cs="Arial"/>
          <w:sz w:val="22"/>
          <w:szCs w:val="22"/>
        </w:rPr>
        <w:t>school pride themselves on raising standards and making progress</w:t>
      </w:r>
      <w:r>
        <w:rPr>
          <w:rFonts w:ascii="Arial" w:hAnsi="Arial" w:cs="Arial"/>
          <w:sz w:val="22"/>
          <w:szCs w:val="22"/>
        </w:rPr>
        <w:t>,</w:t>
      </w:r>
      <w:r w:rsidRPr="00031F35">
        <w:rPr>
          <w:rFonts w:ascii="Arial" w:hAnsi="Arial" w:cs="Arial"/>
          <w:sz w:val="22"/>
          <w:szCs w:val="22"/>
        </w:rPr>
        <w:t xml:space="preserve"> together</w:t>
      </w:r>
      <w:r>
        <w:rPr>
          <w:rFonts w:ascii="Arial" w:hAnsi="Arial" w:cs="Arial"/>
          <w:sz w:val="22"/>
          <w:szCs w:val="22"/>
        </w:rPr>
        <w:t xml:space="preserve"> (Estyn, 2017).</w:t>
      </w:r>
      <w:r w:rsidRPr="00031F35">
        <w:rPr>
          <w:rFonts w:ascii="Arial" w:hAnsi="Arial" w:cs="Arial"/>
          <w:sz w:val="22"/>
          <w:szCs w:val="22"/>
        </w:rPr>
        <w:t xml:space="preserve"> </w:t>
      </w:r>
      <w:r>
        <w:rPr>
          <w:rFonts w:ascii="Arial" w:hAnsi="Arial" w:cs="Arial"/>
          <w:sz w:val="22"/>
          <w:szCs w:val="22"/>
        </w:rPr>
        <w:t>The involvement of stakeholders throughout the school development planning cycle is paramount to them.</w:t>
      </w:r>
    </w:p>
    <w:p w14:paraId="4991A878" w14:textId="77777777" w:rsidR="00EC4BF7" w:rsidRPr="00163DB4" w:rsidRDefault="00EC4BF7" w:rsidP="00EC4BF7">
      <w:pPr>
        <w:pStyle w:val="Quote"/>
        <w:rPr>
          <w:color w:val="000000" w:themeColor="text1"/>
        </w:rPr>
      </w:pPr>
      <w:r w:rsidRPr="00163DB4">
        <w:rPr>
          <w:color w:val="000000" w:themeColor="text1"/>
        </w:rPr>
        <w:t xml:space="preserve">“Pupils views are at the heart of the process”. </w:t>
      </w:r>
    </w:p>
    <w:p w14:paraId="73F8E91E" w14:textId="77777777" w:rsidR="00EC4BF7" w:rsidRPr="00163DB4" w:rsidRDefault="00EC4BF7" w:rsidP="00EC4BF7">
      <w:pPr>
        <w:pStyle w:val="Quote"/>
        <w:rPr>
          <w:color w:val="000000" w:themeColor="text1"/>
        </w:rPr>
      </w:pPr>
      <w:r w:rsidRPr="00163DB4">
        <w:rPr>
          <w:color w:val="000000" w:themeColor="text1"/>
        </w:rPr>
        <w:t>(Estyn, 2016)</w:t>
      </w:r>
    </w:p>
    <w:p w14:paraId="2033057C" w14:textId="77777777" w:rsidR="00EC4BF7" w:rsidRDefault="00EC4BF7" w:rsidP="00031F35">
      <w:pPr>
        <w:spacing w:line="360" w:lineRule="auto"/>
        <w:rPr>
          <w:rFonts w:ascii="Arial" w:hAnsi="Arial" w:cs="Arial"/>
          <w:b/>
          <w:bCs/>
          <w:sz w:val="22"/>
          <w:szCs w:val="22"/>
        </w:rPr>
      </w:pPr>
    </w:p>
    <w:p w14:paraId="68621EC0" w14:textId="678DCD22" w:rsidR="00A87A19" w:rsidRDefault="00163DB4" w:rsidP="00031F35">
      <w:pPr>
        <w:spacing w:line="360" w:lineRule="auto"/>
        <w:rPr>
          <w:rFonts w:ascii="Arial" w:hAnsi="Arial" w:cs="Arial"/>
          <w:sz w:val="22"/>
          <w:szCs w:val="22"/>
        </w:rPr>
      </w:pPr>
      <w:r w:rsidRPr="00163DB4">
        <w:rPr>
          <w:rFonts w:ascii="Arial" w:hAnsi="Arial" w:cs="Arial"/>
          <w:sz w:val="22"/>
          <w:szCs w:val="22"/>
        </w:rPr>
        <w:lastRenderedPageBreak/>
        <w:t>Moving forward, it would be positive to see the school implement some of the suggestions</w:t>
      </w:r>
      <w:r>
        <w:rPr>
          <w:rFonts w:ascii="Arial" w:hAnsi="Arial" w:cs="Arial"/>
          <w:sz w:val="22"/>
          <w:szCs w:val="22"/>
        </w:rPr>
        <w:t xml:space="preserve"> </w:t>
      </w:r>
      <w:r w:rsidRPr="00163DB4">
        <w:rPr>
          <w:rFonts w:ascii="Arial" w:hAnsi="Arial" w:cs="Arial"/>
          <w:sz w:val="22"/>
          <w:szCs w:val="22"/>
        </w:rPr>
        <w:t xml:space="preserve">from the pupils, on how to enhance Welsh in the school. These </w:t>
      </w:r>
      <w:r w:rsidR="00A708A4" w:rsidRPr="00163DB4">
        <w:rPr>
          <w:rFonts w:ascii="Arial" w:hAnsi="Arial" w:cs="Arial"/>
          <w:sz w:val="22"/>
          <w:szCs w:val="22"/>
        </w:rPr>
        <w:t>include</w:t>
      </w:r>
      <w:r>
        <w:rPr>
          <w:rFonts w:ascii="Arial" w:hAnsi="Arial" w:cs="Arial"/>
          <w:sz w:val="22"/>
          <w:szCs w:val="22"/>
        </w:rPr>
        <w:t xml:space="preserve"> </w:t>
      </w:r>
      <w:r w:rsidRPr="00163DB4">
        <w:rPr>
          <w:rFonts w:ascii="Arial" w:hAnsi="Arial" w:cs="Arial"/>
          <w:sz w:val="22"/>
          <w:szCs w:val="22"/>
        </w:rPr>
        <w:t xml:space="preserve">older pupils being Welsh ambassadors for younger pupils, increasing Welsh signage throughout the school and including Welsh games in social clubs and outside. All fantastic ideas as the pupils can relate to one another and </w:t>
      </w:r>
      <w:r w:rsidR="00EC4BF7">
        <w:rPr>
          <w:rFonts w:ascii="Arial" w:hAnsi="Arial" w:cs="Arial"/>
          <w:sz w:val="22"/>
          <w:szCs w:val="22"/>
        </w:rPr>
        <w:t>having</w:t>
      </w:r>
      <w:r w:rsidRPr="00163DB4">
        <w:rPr>
          <w:rFonts w:ascii="Arial" w:hAnsi="Arial" w:cs="Arial"/>
          <w:sz w:val="22"/>
          <w:szCs w:val="22"/>
        </w:rPr>
        <w:t xml:space="preserve"> continuous exposure throughout the school </w:t>
      </w:r>
      <w:r w:rsidR="00A708A4">
        <w:rPr>
          <w:rFonts w:ascii="Arial" w:hAnsi="Arial" w:cs="Arial"/>
          <w:sz w:val="22"/>
          <w:szCs w:val="22"/>
        </w:rPr>
        <w:t>and in conversation</w:t>
      </w:r>
      <w:r w:rsidR="00EC4BF7">
        <w:rPr>
          <w:rFonts w:ascii="Arial" w:hAnsi="Arial" w:cs="Arial"/>
          <w:sz w:val="22"/>
          <w:szCs w:val="22"/>
        </w:rPr>
        <w:t>s</w:t>
      </w:r>
      <w:r w:rsidR="00A708A4">
        <w:rPr>
          <w:rFonts w:ascii="Arial" w:hAnsi="Arial" w:cs="Arial"/>
          <w:sz w:val="22"/>
          <w:szCs w:val="22"/>
        </w:rPr>
        <w:t xml:space="preserve">, </w:t>
      </w:r>
      <w:r w:rsidRPr="00163DB4">
        <w:rPr>
          <w:rFonts w:ascii="Arial" w:hAnsi="Arial" w:cs="Arial"/>
          <w:sz w:val="22"/>
          <w:szCs w:val="22"/>
        </w:rPr>
        <w:t>will embed the Welsh language further</w:t>
      </w:r>
      <w:r w:rsidR="00EC4BF7">
        <w:rPr>
          <w:rFonts w:ascii="Arial" w:hAnsi="Arial" w:cs="Arial"/>
          <w:sz w:val="22"/>
          <w:szCs w:val="22"/>
        </w:rPr>
        <w:t xml:space="preserve"> and increase confidence.</w:t>
      </w:r>
    </w:p>
    <w:p w14:paraId="60A926C0" w14:textId="77777777" w:rsidR="00723B93" w:rsidRDefault="00723B93" w:rsidP="00031F35">
      <w:pPr>
        <w:spacing w:line="360" w:lineRule="auto"/>
        <w:rPr>
          <w:rFonts w:ascii="Arial" w:hAnsi="Arial" w:cs="Arial"/>
          <w:sz w:val="22"/>
          <w:szCs w:val="22"/>
        </w:rPr>
      </w:pPr>
    </w:p>
    <w:p w14:paraId="7B1F2B60" w14:textId="77777777" w:rsidR="00EC4BF7" w:rsidRDefault="00EC4BF7" w:rsidP="00031F35">
      <w:pPr>
        <w:spacing w:line="360" w:lineRule="auto"/>
        <w:rPr>
          <w:rFonts w:ascii="Arial" w:hAnsi="Arial" w:cs="Arial"/>
          <w:b/>
          <w:bCs/>
          <w:sz w:val="22"/>
          <w:szCs w:val="22"/>
        </w:rPr>
      </w:pPr>
    </w:p>
    <w:p w14:paraId="56D6FCC7" w14:textId="77777777" w:rsidR="00941E9B" w:rsidRPr="00031F35" w:rsidRDefault="00941E9B" w:rsidP="00031F35">
      <w:pPr>
        <w:spacing w:line="360" w:lineRule="auto"/>
        <w:rPr>
          <w:rFonts w:ascii="Arial" w:hAnsi="Arial" w:cs="Arial"/>
          <w:b/>
          <w:bCs/>
          <w:sz w:val="22"/>
          <w:szCs w:val="22"/>
        </w:rPr>
      </w:pPr>
    </w:p>
    <w:p w14:paraId="6848BC2B" w14:textId="10AC48B2" w:rsidR="00384117" w:rsidRDefault="00990608" w:rsidP="00941E9B">
      <w:pPr>
        <w:spacing w:line="360" w:lineRule="auto"/>
        <w:jc w:val="center"/>
        <w:rPr>
          <w:rFonts w:ascii="Arial" w:hAnsi="Arial" w:cs="Arial"/>
          <w:b/>
          <w:bCs/>
          <w:sz w:val="28"/>
          <w:szCs w:val="28"/>
        </w:rPr>
      </w:pPr>
      <w:r w:rsidRPr="00A708A4">
        <w:rPr>
          <w:rFonts w:ascii="Arial" w:hAnsi="Arial" w:cs="Arial"/>
          <w:b/>
          <w:bCs/>
          <w:sz w:val="28"/>
          <w:szCs w:val="28"/>
        </w:rPr>
        <w:t>Conclusion</w:t>
      </w:r>
    </w:p>
    <w:p w14:paraId="117DB1EB" w14:textId="77777777" w:rsidR="003B4EF9" w:rsidRDefault="003B4EF9" w:rsidP="007F5A70">
      <w:pPr>
        <w:spacing w:line="360" w:lineRule="auto"/>
        <w:rPr>
          <w:rFonts w:ascii="Arial" w:hAnsi="Arial" w:cs="Arial"/>
          <w:b/>
          <w:bCs/>
          <w:sz w:val="28"/>
          <w:szCs w:val="28"/>
        </w:rPr>
      </w:pPr>
    </w:p>
    <w:p w14:paraId="3082DC6D" w14:textId="62FDF43D" w:rsidR="003B4EF9" w:rsidRDefault="00384117" w:rsidP="002B71A9">
      <w:pPr>
        <w:spacing w:line="360" w:lineRule="auto"/>
        <w:rPr>
          <w:rFonts w:ascii="Arial" w:hAnsi="Arial" w:cs="Arial"/>
          <w:sz w:val="22"/>
          <w:szCs w:val="22"/>
        </w:rPr>
      </w:pPr>
      <w:r w:rsidRPr="000274EA">
        <w:rPr>
          <w:rFonts w:ascii="Arial" w:hAnsi="Arial" w:cs="Arial"/>
          <w:sz w:val="22"/>
          <w:szCs w:val="22"/>
        </w:rPr>
        <w:t>This report ha</w:t>
      </w:r>
      <w:r w:rsidR="000274EA">
        <w:rPr>
          <w:rFonts w:ascii="Arial" w:hAnsi="Arial" w:cs="Arial"/>
          <w:sz w:val="22"/>
          <w:szCs w:val="22"/>
        </w:rPr>
        <w:t>s outlined</w:t>
      </w:r>
      <w:r w:rsidR="003E0771">
        <w:rPr>
          <w:rFonts w:ascii="Arial" w:hAnsi="Arial" w:cs="Arial"/>
          <w:sz w:val="22"/>
          <w:szCs w:val="22"/>
        </w:rPr>
        <w:t xml:space="preserve"> what constitutes a school development plan and</w:t>
      </w:r>
      <w:r w:rsidR="000274EA">
        <w:rPr>
          <w:rFonts w:ascii="Arial" w:hAnsi="Arial" w:cs="Arial"/>
          <w:sz w:val="22"/>
          <w:szCs w:val="22"/>
        </w:rPr>
        <w:t xml:space="preserve"> </w:t>
      </w:r>
      <w:r w:rsidR="003E0771">
        <w:rPr>
          <w:rFonts w:ascii="Arial" w:hAnsi="Arial" w:cs="Arial"/>
          <w:sz w:val="22"/>
          <w:szCs w:val="22"/>
        </w:rPr>
        <w:t xml:space="preserve">the </w:t>
      </w:r>
      <w:r w:rsidR="000274EA">
        <w:rPr>
          <w:rFonts w:ascii="Arial" w:hAnsi="Arial" w:cs="Arial"/>
          <w:sz w:val="22"/>
          <w:szCs w:val="22"/>
        </w:rPr>
        <w:t>process involved in creating one</w:t>
      </w:r>
      <w:r w:rsidR="00065EC5">
        <w:rPr>
          <w:rFonts w:ascii="Arial" w:hAnsi="Arial" w:cs="Arial"/>
          <w:sz w:val="22"/>
          <w:szCs w:val="22"/>
        </w:rPr>
        <w:t xml:space="preserve"> </w:t>
      </w:r>
      <w:r w:rsidR="00065EC5" w:rsidRPr="00031F35">
        <w:rPr>
          <w:rFonts w:ascii="Arial" w:hAnsi="Arial" w:cs="Arial"/>
          <w:color w:val="000000" w:themeColor="text1"/>
          <w:sz w:val="22"/>
          <w:szCs w:val="22"/>
        </w:rPr>
        <w:t>(Welsh Government, 2014</w:t>
      </w:r>
      <w:r w:rsidR="00065EC5">
        <w:rPr>
          <w:rFonts w:ascii="Arial" w:hAnsi="Arial" w:cs="Arial"/>
          <w:color w:val="000000" w:themeColor="text1"/>
          <w:sz w:val="22"/>
          <w:szCs w:val="22"/>
        </w:rPr>
        <w:t>)</w:t>
      </w:r>
      <w:r w:rsidR="000274EA">
        <w:rPr>
          <w:rFonts w:ascii="Arial" w:hAnsi="Arial" w:cs="Arial"/>
          <w:sz w:val="22"/>
          <w:szCs w:val="22"/>
        </w:rPr>
        <w:t xml:space="preserve">. Focusing on one school and it’s SDP, looking into a specific aim (in this case a priority), has allowed for a better understanding of how the school development planning cycle works and the benefits to following it. </w:t>
      </w:r>
      <w:r w:rsidR="003F38E4">
        <w:rPr>
          <w:rFonts w:ascii="Arial" w:hAnsi="Arial" w:cs="Arial"/>
          <w:sz w:val="22"/>
          <w:szCs w:val="22"/>
        </w:rPr>
        <w:t>Gaining an</w:t>
      </w:r>
      <w:r w:rsidR="007F5A70">
        <w:rPr>
          <w:rFonts w:ascii="Arial" w:hAnsi="Arial" w:cs="Arial"/>
          <w:sz w:val="22"/>
          <w:szCs w:val="22"/>
        </w:rPr>
        <w:t xml:space="preserve"> understanding of how government </w:t>
      </w:r>
      <w:r w:rsidR="003F38E4">
        <w:rPr>
          <w:rFonts w:ascii="Arial" w:hAnsi="Arial" w:cs="Arial"/>
          <w:sz w:val="22"/>
          <w:szCs w:val="22"/>
        </w:rPr>
        <w:t xml:space="preserve">legislation </w:t>
      </w:r>
      <w:r w:rsidR="007F5A70">
        <w:rPr>
          <w:rFonts w:ascii="Arial" w:hAnsi="Arial" w:cs="Arial"/>
          <w:sz w:val="22"/>
          <w:szCs w:val="22"/>
        </w:rPr>
        <w:t xml:space="preserve">and policy comes </w:t>
      </w:r>
      <w:r w:rsidR="00065EC5">
        <w:rPr>
          <w:rFonts w:ascii="Arial" w:hAnsi="Arial" w:cs="Arial"/>
          <w:sz w:val="22"/>
          <w:szCs w:val="22"/>
        </w:rPr>
        <w:t>into</w:t>
      </w:r>
      <w:r w:rsidR="007F5A70">
        <w:rPr>
          <w:rFonts w:ascii="Arial" w:hAnsi="Arial" w:cs="Arial"/>
          <w:sz w:val="22"/>
          <w:szCs w:val="22"/>
        </w:rPr>
        <w:t xml:space="preserve"> effect</w:t>
      </w:r>
      <w:r w:rsidR="003F38E4">
        <w:rPr>
          <w:rFonts w:ascii="Arial" w:hAnsi="Arial" w:cs="Arial"/>
          <w:sz w:val="22"/>
          <w:szCs w:val="22"/>
        </w:rPr>
        <w:t xml:space="preserve"> and </w:t>
      </w:r>
      <w:r w:rsidR="007F5A70">
        <w:rPr>
          <w:rFonts w:ascii="Arial" w:hAnsi="Arial" w:cs="Arial"/>
          <w:sz w:val="22"/>
          <w:szCs w:val="22"/>
        </w:rPr>
        <w:t xml:space="preserve">discovering how tracking individual school needs helps feed the process of school improvement has been beneficial. </w:t>
      </w:r>
      <w:proofErr w:type="gramStart"/>
      <w:r w:rsidR="00EC4BF7">
        <w:rPr>
          <w:rFonts w:ascii="Arial" w:hAnsi="Arial" w:cs="Arial"/>
          <w:sz w:val="22"/>
          <w:szCs w:val="22"/>
        </w:rPr>
        <w:t>As a teacher, t</w:t>
      </w:r>
      <w:r w:rsidR="007F5A70">
        <w:rPr>
          <w:rFonts w:ascii="Arial" w:hAnsi="Arial" w:cs="Arial"/>
          <w:sz w:val="22"/>
          <w:szCs w:val="22"/>
        </w:rPr>
        <w:t>here</w:t>
      </w:r>
      <w:proofErr w:type="gramEnd"/>
      <w:r w:rsidR="007F5A70">
        <w:rPr>
          <w:rFonts w:ascii="Arial" w:hAnsi="Arial" w:cs="Arial"/>
          <w:sz w:val="22"/>
          <w:szCs w:val="22"/>
        </w:rPr>
        <w:t xml:space="preserve"> is a need to</w:t>
      </w:r>
      <w:r w:rsidR="00AC0BD5">
        <w:rPr>
          <w:rFonts w:ascii="Arial" w:hAnsi="Arial" w:cs="Arial"/>
          <w:sz w:val="22"/>
          <w:szCs w:val="22"/>
        </w:rPr>
        <w:t xml:space="preserve"> be informed about </w:t>
      </w:r>
      <w:r w:rsidR="007F5A70">
        <w:rPr>
          <w:rFonts w:ascii="Arial" w:hAnsi="Arial" w:cs="Arial"/>
          <w:sz w:val="22"/>
          <w:szCs w:val="22"/>
        </w:rPr>
        <w:t>the school development plan</w:t>
      </w:r>
      <w:r w:rsidR="00EC4BF7">
        <w:rPr>
          <w:rFonts w:ascii="Arial" w:hAnsi="Arial" w:cs="Arial"/>
          <w:sz w:val="22"/>
          <w:szCs w:val="22"/>
        </w:rPr>
        <w:t xml:space="preserve">; </w:t>
      </w:r>
      <w:r w:rsidR="007F5A70">
        <w:rPr>
          <w:rFonts w:ascii="Arial" w:hAnsi="Arial" w:cs="Arial"/>
          <w:sz w:val="22"/>
          <w:szCs w:val="22"/>
        </w:rPr>
        <w:t>understanding what the school aims are</w:t>
      </w:r>
      <w:r w:rsidR="003F38E4">
        <w:rPr>
          <w:rFonts w:ascii="Arial" w:hAnsi="Arial" w:cs="Arial"/>
          <w:sz w:val="22"/>
          <w:szCs w:val="22"/>
        </w:rPr>
        <w:t xml:space="preserve">, </w:t>
      </w:r>
      <w:r w:rsidR="007F5A70">
        <w:rPr>
          <w:rFonts w:ascii="Arial" w:hAnsi="Arial" w:cs="Arial"/>
          <w:sz w:val="22"/>
          <w:szCs w:val="22"/>
        </w:rPr>
        <w:t>the plan</w:t>
      </w:r>
      <w:r w:rsidR="003F38E4">
        <w:rPr>
          <w:rFonts w:ascii="Arial" w:hAnsi="Arial" w:cs="Arial"/>
          <w:sz w:val="22"/>
          <w:szCs w:val="22"/>
        </w:rPr>
        <w:t>ning involved</w:t>
      </w:r>
      <w:r w:rsidR="007F5A70">
        <w:rPr>
          <w:rFonts w:ascii="Arial" w:hAnsi="Arial" w:cs="Arial"/>
          <w:sz w:val="22"/>
          <w:szCs w:val="22"/>
        </w:rPr>
        <w:t xml:space="preserve"> </w:t>
      </w:r>
      <w:r w:rsidR="003F38E4">
        <w:rPr>
          <w:rFonts w:ascii="Arial" w:hAnsi="Arial" w:cs="Arial"/>
          <w:sz w:val="22"/>
          <w:szCs w:val="22"/>
        </w:rPr>
        <w:t>and the actions needed</w:t>
      </w:r>
      <w:r w:rsidR="007F5A70">
        <w:rPr>
          <w:rFonts w:ascii="Arial" w:hAnsi="Arial" w:cs="Arial"/>
          <w:sz w:val="22"/>
          <w:szCs w:val="22"/>
        </w:rPr>
        <w:t xml:space="preserve">, </w:t>
      </w:r>
      <w:r w:rsidR="00AC0BD5">
        <w:rPr>
          <w:rFonts w:ascii="Arial" w:hAnsi="Arial" w:cs="Arial"/>
          <w:sz w:val="22"/>
          <w:szCs w:val="22"/>
        </w:rPr>
        <w:t>means</w:t>
      </w:r>
      <w:r w:rsidR="007F5A70">
        <w:rPr>
          <w:rFonts w:ascii="Arial" w:hAnsi="Arial" w:cs="Arial"/>
          <w:sz w:val="22"/>
          <w:szCs w:val="22"/>
        </w:rPr>
        <w:t xml:space="preserve"> colleagues</w:t>
      </w:r>
      <w:r w:rsidR="00AC0BD5">
        <w:rPr>
          <w:rFonts w:ascii="Arial" w:hAnsi="Arial" w:cs="Arial"/>
          <w:sz w:val="22"/>
          <w:szCs w:val="22"/>
        </w:rPr>
        <w:t xml:space="preserve"> can collaborate</w:t>
      </w:r>
      <w:r w:rsidR="007F5A70">
        <w:rPr>
          <w:rFonts w:ascii="Arial" w:hAnsi="Arial" w:cs="Arial"/>
          <w:sz w:val="22"/>
          <w:szCs w:val="22"/>
        </w:rPr>
        <w:t xml:space="preserve"> </w:t>
      </w:r>
      <w:r w:rsidR="00AC0BD5">
        <w:rPr>
          <w:rFonts w:ascii="Arial" w:hAnsi="Arial" w:cs="Arial"/>
          <w:sz w:val="22"/>
          <w:szCs w:val="22"/>
        </w:rPr>
        <w:t>with everyone involved,</w:t>
      </w:r>
      <w:r w:rsidR="007F5A70">
        <w:rPr>
          <w:rFonts w:ascii="Arial" w:hAnsi="Arial" w:cs="Arial"/>
          <w:sz w:val="22"/>
          <w:szCs w:val="22"/>
        </w:rPr>
        <w:t xml:space="preserve"> enforc</w:t>
      </w:r>
      <w:r w:rsidR="00AC0BD5">
        <w:rPr>
          <w:rFonts w:ascii="Arial" w:hAnsi="Arial" w:cs="Arial"/>
          <w:sz w:val="22"/>
          <w:szCs w:val="22"/>
        </w:rPr>
        <w:t>ing</w:t>
      </w:r>
      <w:r w:rsidR="007F5A70">
        <w:rPr>
          <w:rFonts w:ascii="Arial" w:hAnsi="Arial" w:cs="Arial"/>
          <w:sz w:val="22"/>
          <w:szCs w:val="22"/>
        </w:rPr>
        <w:t xml:space="preserve"> </w:t>
      </w:r>
      <w:r w:rsidR="00BF6547">
        <w:rPr>
          <w:rFonts w:ascii="Arial" w:hAnsi="Arial" w:cs="Arial"/>
          <w:sz w:val="22"/>
          <w:szCs w:val="22"/>
        </w:rPr>
        <w:t>improvement,</w:t>
      </w:r>
      <w:r w:rsidR="003F38E4">
        <w:rPr>
          <w:rFonts w:ascii="Arial" w:hAnsi="Arial" w:cs="Arial"/>
          <w:sz w:val="22"/>
          <w:szCs w:val="22"/>
        </w:rPr>
        <w:t xml:space="preserve"> and continuously review</w:t>
      </w:r>
      <w:r w:rsidR="00AC0BD5">
        <w:rPr>
          <w:rFonts w:ascii="Arial" w:hAnsi="Arial" w:cs="Arial"/>
          <w:sz w:val="22"/>
          <w:szCs w:val="22"/>
        </w:rPr>
        <w:t>ing</w:t>
      </w:r>
      <w:r w:rsidR="003F38E4">
        <w:rPr>
          <w:rFonts w:ascii="Arial" w:hAnsi="Arial" w:cs="Arial"/>
          <w:sz w:val="22"/>
          <w:szCs w:val="22"/>
        </w:rPr>
        <w:t xml:space="preserve"> impact.</w:t>
      </w:r>
      <w:r w:rsidR="007F5A70">
        <w:rPr>
          <w:rFonts w:ascii="Arial" w:hAnsi="Arial" w:cs="Arial"/>
          <w:sz w:val="22"/>
          <w:szCs w:val="22"/>
        </w:rPr>
        <w:t xml:space="preserve"> </w:t>
      </w:r>
    </w:p>
    <w:p w14:paraId="1DDCEBE4" w14:textId="77777777" w:rsidR="003B4EF9" w:rsidRDefault="003B4EF9" w:rsidP="002B71A9">
      <w:pPr>
        <w:spacing w:line="360" w:lineRule="auto"/>
        <w:rPr>
          <w:rFonts w:ascii="Arial" w:hAnsi="Arial" w:cs="Arial"/>
          <w:sz w:val="22"/>
          <w:szCs w:val="22"/>
        </w:rPr>
      </w:pPr>
    </w:p>
    <w:p w14:paraId="54E09EA6" w14:textId="0FEADE56" w:rsidR="003B4EF9" w:rsidRDefault="007F5A70" w:rsidP="002B71A9">
      <w:pPr>
        <w:spacing w:line="360" w:lineRule="auto"/>
        <w:rPr>
          <w:rFonts w:ascii="Arial" w:hAnsi="Arial" w:cs="Arial"/>
          <w:sz w:val="22"/>
          <w:szCs w:val="22"/>
        </w:rPr>
      </w:pPr>
      <w:r>
        <w:rPr>
          <w:rFonts w:ascii="Arial" w:hAnsi="Arial" w:cs="Arial"/>
          <w:sz w:val="22"/>
          <w:szCs w:val="22"/>
        </w:rPr>
        <w:t>An understanding of the SLO model has allowed for reflection on</w:t>
      </w:r>
      <w:r w:rsidR="000274EA">
        <w:rPr>
          <w:rFonts w:ascii="Arial" w:hAnsi="Arial" w:cs="Arial"/>
          <w:sz w:val="22"/>
          <w:szCs w:val="22"/>
        </w:rPr>
        <w:t xml:space="preserve"> the importance of involving stakeholders through the journey of school improvement, particularly, the importance of inviting pupil voice</w:t>
      </w:r>
      <w:r w:rsidR="00AC0BD5">
        <w:rPr>
          <w:rFonts w:ascii="Arial" w:hAnsi="Arial" w:cs="Arial"/>
          <w:sz w:val="22"/>
          <w:szCs w:val="22"/>
        </w:rPr>
        <w:t xml:space="preserve"> (UNICEF, 2016)</w:t>
      </w:r>
      <w:r w:rsidR="000274EA">
        <w:rPr>
          <w:rFonts w:ascii="Arial" w:hAnsi="Arial" w:cs="Arial"/>
          <w:sz w:val="22"/>
          <w:szCs w:val="22"/>
        </w:rPr>
        <w:t xml:space="preserve"> to play a </w:t>
      </w:r>
      <w:r>
        <w:rPr>
          <w:rFonts w:ascii="Arial" w:hAnsi="Arial" w:cs="Arial"/>
          <w:sz w:val="22"/>
          <w:szCs w:val="22"/>
        </w:rPr>
        <w:t>central role</w:t>
      </w:r>
      <w:r w:rsidR="00AC0BD5">
        <w:rPr>
          <w:rFonts w:ascii="Arial" w:hAnsi="Arial" w:cs="Arial"/>
          <w:sz w:val="22"/>
          <w:szCs w:val="22"/>
        </w:rPr>
        <w:t xml:space="preserve"> (Pulis, 2016). </w:t>
      </w:r>
      <w:r w:rsidR="003F38E4">
        <w:rPr>
          <w:rFonts w:ascii="Arial" w:hAnsi="Arial" w:cs="Arial"/>
          <w:sz w:val="22"/>
          <w:szCs w:val="22"/>
        </w:rPr>
        <w:t xml:space="preserve">Learning and seeking continual professional development </w:t>
      </w:r>
      <w:r w:rsidR="00CD1363">
        <w:rPr>
          <w:rFonts w:ascii="Arial" w:hAnsi="Arial" w:cs="Arial"/>
          <w:sz w:val="22"/>
          <w:szCs w:val="22"/>
        </w:rPr>
        <w:t>are</w:t>
      </w:r>
      <w:r w:rsidR="003F38E4">
        <w:rPr>
          <w:rFonts w:ascii="Arial" w:hAnsi="Arial" w:cs="Arial"/>
          <w:sz w:val="22"/>
          <w:szCs w:val="22"/>
        </w:rPr>
        <w:t xml:space="preserve"> vital when working in education. C</w:t>
      </w:r>
      <w:r w:rsidR="00525631" w:rsidRPr="00384117">
        <w:rPr>
          <w:rFonts w:ascii="Arial" w:hAnsi="Arial" w:cs="Arial"/>
          <w:sz w:val="22"/>
          <w:szCs w:val="22"/>
        </w:rPr>
        <w:t>ontinuing to c</w:t>
      </w:r>
      <w:r w:rsidR="002B71A9" w:rsidRPr="00384117">
        <w:rPr>
          <w:rFonts w:ascii="Arial" w:hAnsi="Arial" w:cs="Arial"/>
          <w:sz w:val="22"/>
          <w:szCs w:val="22"/>
        </w:rPr>
        <w:t>ollaborat</w:t>
      </w:r>
      <w:r w:rsidR="00525631" w:rsidRPr="00384117">
        <w:rPr>
          <w:rFonts w:ascii="Arial" w:hAnsi="Arial" w:cs="Arial"/>
          <w:sz w:val="22"/>
          <w:szCs w:val="22"/>
        </w:rPr>
        <w:t>e</w:t>
      </w:r>
      <w:r w:rsidR="002B71A9" w:rsidRPr="00384117">
        <w:rPr>
          <w:rFonts w:ascii="Arial" w:hAnsi="Arial" w:cs="Arial"/>
          <w:sz w:val="22"/>
          <w:szCs w:val="22"/>
        </w:rPr>
        <w:t xml:space="preserve"> and work with colleagues within school</w:t>
      </w:r>
      <w:r w:rsidR="00525631" w:rsidRPr="00384117">
        <w:rPr>
          <w:rFonts w:ascii="Arial" w:hAnsi="Arial" w:cs="Arial"/>
          <w:sz w:val="22"/>
          <w:szCs w:val="22"/>
        </w:rPr>
        <w:t xml:space="preserve"> will help</w:t>
      </w:r>
      <w:r w:rsidR="002B71A9" w:rsidRPr="00384117">
        <w:rPr>
          <w:rFonts w:ascii="Arial" w:hAnsi="Arial" w:cs="Arial"/>
          <w:sz w:val="22"/>
          <w:szCs w:val="22"/>
        </w:rPr>
        <w:t xml:space="preserve"> </w:t>
      </w:r>
      <w:r w:rsidR="00525631" w:rsidRPr="00384117">
        <w:rPr>
          <w:rFonts w:ascii="Arial" w:hAnsi="Arial" w:cs="Arial"/>
          <w:sz w:val="22"/>
          <w:szCs w:val="22"/>
        </w:rPr>
        <w:t xml:space="preserve">to build expertise and innovate, to benefit the </w:t>
      </w:r>
      <w:r w:rsidR="00EB7409" w:rsidRPr="00384117">
        <w:rPr>
          <w:rFonts w:ascii="Arial" w:hAnsi="Arial" w:cs="Arial"/>
          <w:sz w:val="22"/>
          <w:szCs w:val="22"/>
        </w:rPr>
        <w:t>learners</w:t>
      </w:r>
      <w:r w:rsidR="00AC0BD5">
        <w:rPr>
          <w:rFonts w:ascii="Arial" w:hAnsi="Arial" w:cs="Arial"/>
          <w:sz w:val="22"/>
          <w:szCs w:val="22"/>
        </w:rPr>
        <w:t xml:space="preserve"> and work towards achieving the four purposes of the Curriculum for Wales (Donaldson, 2015)</w:t>
      </w:r>
      <w:r w:rsidR="00EB7409" w:rsidRPr="00384117">
        <w:rPr>
          <w:rFonts w:ascii="Arial" w:hAnsi="Arial" w:cs="Arial"/>
          <w:sz w:val="22"/>
          <w:szCs w:val="22"/>
        </w:rPr>
        <w:t>.</w:t>
      </w:r>
      <w:r w:rsidR="00525631" w:rsidRPr="00384117">
        <w:rPr>
          <w:rFonts w:ascii="Arial" w:hAnsi="Arial" w:cs="Arial"/>
          <w:sz w:val="22"/>
          <w:szCs w:val="22"/>
        </w:rPr>
        <w:t xml:space="preserve"> </w:t>
      </w:r>
    </w:p>
    <w:p w14:paraId="6D36D3AC" w14:textId="77777777" w:rsidR="003B4EF9" w:rsidRDefault="003B4EF9" w:rsidP="002B71A9">
      <w:pPr>
        <w:spacing w:line="360" w:lineRule="auto"/>
        <w:rPr>
          <w:rFonts w:ascii="Arial" w:hAnsi="Arial" w:cs="Arial"/>
          <w:sz w:val="22"/>
          <w:szCs w:val="22"/>
        </w:rPr>
      </w:pPr>
    </w:p>
    <w:p w14:paraId="795C155F" w14:textId="19E0B20C" w:rsidR="00723B93" w:rsidRPr="006B4826" w:rsidRDefault="003F38E4" w:rsidP="006B4826">
      <w:pPr>
        <w:spacing w:line="360" w:lineRule="auto"/>
        <w:rPr>
          <w:rFonts w:ascii="Arial" w:hAnsi="Arial" w:cs="Arial"/>
          <w:sz w:val="22"/>
          <w:szCs w:val="22"/>
        </w:rPr>
      </w:pPr>
      <w:r>
        <w:rPr>
          <w:rFonts w:ascii="Arial" w:hAnsi="Arial" w:cs="Arial"/>
          <w:sz w:val="22"/>
          <w:szCs w:val="22"/>
        </w:rPr>
        <w:t>As could be seen in this school, s</w:t>
      </w:r>
      <w:r w:rsidR="00525631" w:rsidRPr="00384117">
        <w:rPr>
          <w:rFonts w:ascii="Arial" w:hAnsi="Arial" w:cs="Arial"/>
          <w:sz w:val="22"/>
          <w:szCs w:val="22"/>
        </w:rPr>
        <w:t>eeking advice and support from colleagues through observation and team teaching</w:t>
      </w:r>
      <w:r w:rsidR="00AC0BD5">
        <w:rPr>
          <w:rFonts w:ascii="Arial" w:hAnsi="Arial" w:cs="Arial"/>
          <w:sz w:val="22"/>
          <w:szCs w:val="22"/>
        </w:rPr>
        <w:t>, team meetings and training,</w:t>
      </w:r>
      <w:r w:rsidR="00525631" w:rsidRPr="00384117">
        <w:rPr>
          <w:rFonts w:ascii="Arial" w:hAnsi="Arial" w:cs="Arial"/>
          <w:sz w:val="22"/>
          <w:szCs w:val="22"/>
        </w:rPr>
        <w:t xml:space="preserve"> enhance</w:t>
      </w:r>
      <w:r>
        <w:rPr>
          <w:rFonts w:ascii="Arial" w:hAnsi="Arial" w:cs="Arial"/>
          <w:sz w:val="22"/>
          <w:szCs w:val="22"/>
        </w:rPr>
        <w:t>s</w:t>
      </w:r>
      <w:r w:rsidR="00525631" w:rsidRPr="00384117">
        <w:rPr>
          <w:rFonts w:ascii="Arial" w:hAnsi="Arial" w:cs="Arial"/>
          <w:sz w:val="22"/>
          <w:szCs w:val="22"/>
        </w:rPr>
        <w:t xml:space="preserve"> learning and increase</w:t>
      </w:r>
      <w:r>
        <w:rPr>
          <w:rFonts w:ascii="Arial" w:hAnsi="Arial" w:cs="Arial"/>
          <w:sz w:val="22"/>
          <w:szCs w:val="22"/>
        </w:rPr>
        <w:t>s</w:t>
      </w:r>
      <w:r w:rsidR="00525631" w:rsidRPr="00384117">
        <w:rPr>
          <w:rFonts w:ascii="Arial" w:hAnsi="Arial" w:cs="Arial"/>
          <w:sz w:val="22"/>
          <w:szCs w:val="22"/>
        </w:rPr>
        <w:t xml:space="preserve"> confidence </w:t>
      </w:r>
      <w:r w:rsidR="00AC0BD5">
        <w:rPr>
          <w:rFonts w:ascii="Arial" w:hAnsi="Arial" w:cs="Arial"/>
          <w:sz w:val="22"/>
          <w:szCs w:val="22"/>
        </w:rPr>
        <w:t>when teaching</w:t>
      </w:r>
      <w:r w:rsidR="00BF6547">
        <w:rPr>
          <w:rFonts w:ascii="Arial" w:hAnsi="Arial" w:cs="Arial"/>
          <w:sz w:val="22"/>
          <w:szCs w:val="22"/>
        </w:rPr>
        <w:t xml:space="preserve">. </w:t>
      </w:r>
      <w:r w:rsidR="00FF4261">
        <w:rPr>
          <w:rFonts w:ascii="Arial" w:hAnsi="Arial" w:cs="Arial"/>
          <w:color w:val="000000"/>
          <w:sz w:val="22"/>
          <w:szCs w:val="22"/>
        </w:rPr>
        <w:t xml:space="preserve">Generating this </w:t>
      </w:r>
      <w:r w:rsidR="00AC0BD5">
        <w:rPr>
          <w:rFonts w:ascii="Arial" w:hAnsi="Arial" w:cs="Arial"/>
          <w:color w:val="000000"/>
          <w:sz w:val="22"/>
          <w:szCs w:val="22"/>
        </w:rPr>
        <w:t xml:space="preserve">report has </w:t>
      </w:r>
      <w:r w:rsidR="00FF4261">
        <w:rPr>
          <w:rFonts w:ascii="Arial" w:hAnsi="Arial" w:cs="Arial"/>
          <w:color w:val="000000"/>
          <w:sz w:val="22"/>
          <w:szCs w:val="22"/>
        </w:rPr>
        <w:t>been viewed</w:t>
      </w:r>
      <w:r w:rsidR="00AC0BD5">
        <w:rPr>
          <w:rFonts w:ascii="Arial" w:hAnsi="Arial" w:cs="Arial"/>
          <w:color w:val="000000"/>
          <w:sz w:val="22"/>
          <w:szCs w:val="22"/>
        </w:rPr>
        <w:t xml:space="preserve"> </w:t>
      </w:r>
      <w:r w:rsidR="00FF4261">
        <w:rPr>
          <w:rFonts w:ascii="Arial" w:hAnsi="Arial" w:cs="Arial"/>
          <w:color w:val="000000"/>
          <w:sz w:val="22"/>
          <w:szCs w:val="22"/>
        </w:rPr>
        <w:t xml:space="preserve">as a tremendous opportunity to develop knowledge and understanding </w:t>
      </w:r>
      <w:r w:rsidR="00CD1363">
        <w:rPr>
          <w:rFonts w:ascii="Arial" w:hAnsi="Arial" w:cs="Arial"/>
          <w:color w:val="000000"/>
          <w:sz w:val="22"/>
          <w:szCs w:val="22"/>
        </w:rPr>
        <w:t>of school development plans</w:t>
      </w:r>
      <w:r w:rsidR="00FF4261">
        <w:rPr>
          <w:rFonts w:ascii="Arial" w:hAnsi="Arial" w:cs="Arial"/>
          <w:color w:val="000000"/>
          <w:sz w:val="22"/>
          <w:szCs w:val="22"/>
        </w:rPr>
        <w:t xml:space="preserve">. The knowledge gained </w:t>
      </w:r>
      <w:r w:rsidR="00AC0BD5">
        <w:rPr>
          <w:rFonts w:ascii="Arial" w:hAnsi="Arial" w:cs="Arial"/>
          <w:color w:val="000000"/>
          <w:sz w:val="22"/>
          <w:szCs w:val="22"/>
        </w:rPr>
        <w:t>will contribute towards the next steps in teaching and learning</w:t>
      </w:r>
      <w:r w:rsidR="00CD1363">
        <w:rPr>
          <w:rFonts w:ascii="Arial" w:hAnsi="Arial" w:cs="Arial"/>
          <w:color w:val="000000"/>
          <w:sz w:val="22"/>
          <w:szCs w:val="22"/>
        </w:rPr>
        <w:t xml:space="preserve"> on PTE2</w:t>
      </w:r>
      <w:r w:rsidR="00BF6547">
        <w:rPr>
          <w:rFonts w:ascii="Arial" w:hAnsi="Arial" w:cs="Arial"/>
          <w:color w:val="000000"/>
          <w:sz w:val="22"/>
          <w:szCs w:val="22"/>
        </w:rPr>
        <w:t xml:space="preserve"> </w:t>
      </w:r>
      <w:r w:rsidR="00BF6547" w:rsidRPr="00384117">
        <w:rPr>
          <w:rFonts w:ascii="Arial" w:hAnsi="Arial" w:cs="Arial"/>
          <w:color w:val="000000"/>
          <w:sz w:val="22"/>
          <w:szCs w:val="22"/>
        </w:rPr>
        <w:t>(Welsh Government, 2019)</w:t>
      </w:r>
      <w:r w:rsidR="00BF6547">
        <w:rPr>
          <w:rFonts w:ascii="Arial" w:hAnsi="Arial" w:cs="Arial"/>
          <w:color w:val="000000"/>
          <w:sz w:val="22"/>
          <w:szCs w:val="22"/>
        </w:rPr>
        <w:t>.</w:t>
      </w:r>
    </w:p>
    <w:p w14:paraId="7CDF76CC" w14:textId="77777777" w:rsidR="006B4826" w:rsidRDefault="006B4826" w:rsidP="00474A8B">
      <w:pPr>
        <w:spacing w:line="360" w:lineRule="auto"/>
        <w:jc w:val="center"/>
        <w:rPr>
          <w:rFonts w:ascii="Arial" w:hAnsi="Arial" w:cs="Arial"/>
          <w:b/>
          <w:bCs/>
          <w:sz w:val="28"/>
          <w:szCs w:val="28"/>
        </w:rPr>
      </w:pPr>
    </w:p>
    <w:p w14:paraId="0F04A568" w14:textId="58FCFF6A" w:rsidR="00474A8B" w:rsidRDefault="00346723" w:rsidP="00474A8B">
      <w:pPr>
        <w:spacing w:line="360" w:lineRule="auto"/>
        <w:jc w:val="center"/>
        <w:rPr>
          <w:rFonts w:ascii="Arial" w:hAnsi="Arial" w:cs="Arial"/>
          <w:b/>
          <w:bCs/>
          <w:sz w:val="28"/>
          <w:szCs w:val="28"/>
        </w:rPr>
      </w:pPr>
      <w:r w:rsidRPr="001A39C5">
        <w:rPr>
          <w:rFonts w:ascii="Arial" w:hAnsi="Arial" w:cs="Arial"/>
          <w:b/>
          <w:bCs/>
          <w:sz w:val="28"/>
          <w:szCs w:val="28"/>
        </w:rPr>
        <w:t>References</w:t>
      </w:r>
    </w:p>
    <w:p w14:paraId="2CAA9A6A" w14:textId="0C472FCC" w:rsidR="00474A8B" w:rsidRDefault="00474A8B" w:rsidP="00474A8B">
      <w:pPr>
        <w:spacing w:line="360" w:lineRule="auto"/>
        <w:rPr>
          <w:rFonts w:ascii="Arial" w:eastAsia="Times New Roman" w:hAnsi="Arial" w:cs="Arial"/>
          <w:color w:val="000000"/>
          <w:kern w:val="0"/>
          <w:sz w:val="22"/>
          <w:szCs w:val="22"/>
          <w:lang w:eastAsia="en-GB"/>
          <w14:ligatures w14:val="none"/>
        </w:rPr>
      </w:pPr>
    </w:p>
    <w:tbl>
      <w:tblPr>
        <w:tblW w:w="9026" w:type="dxa"/>
        <w:tblLook w:val="04A0" w:firstRow="1" w:lastRow="0" w:firstColumn="1" w:lastColumn="0" w:noHBand="0" w:noVBand="1"/>
      </w:tblPr>
      <w:tblGrid>
        <w:gridCol w:w="9026"/>
      </w:tblGrid>
      <w:tr w:rsidR="00474A8B" w:rsidRPr="00B3019C" w14:paraId="6FA237F8" w14:textId="77777777" w:rsidTr="005B5A30">
        <w:trPr>
          <w:trHeight w:val="320"/>
        </w:trPr>
        <w:tc>
          <w:tcPr>
            <w:tcW w:w="9026" w:type="dxa"/>
            <w:tcBorders>
              <w:top w:val="nil"/>
              <w:left w:val="nil"/>
              <w:bottom w:val="nil"/>
              <w:right w:val="nil"/>
            </w:tcBorders>
            <w:shd w:val="clear" w:color="auto" w:fill="auto"/>
            <w:noWrap/>
            <w:vAlign w:val="center"/>
            <w:hideMark/>
          </w:tcPr>
          <w:p w14:paraId="2DC3AA06" w14:textId="6B69A104"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 xml:space="preserve"> [Placement school] (202</w:t>
            </w:r>
            <w:r w:rsidR="003070C6">
              <w:rPr>
                <w:rFonts w:ascii="Arial" w:eastAsia="Times New Roman" w:hAnsi="Arial" w:cs="Arial"/>
                <w:color w:val="000000"/>
                <w:kern w:val="0"/>
                <w:sz w:val="22"/>
                <w:szCs w:val="22"/>
                <w:lang w:eastAsia="en-GB"/>
                <w14:ligatures w14:val="none"/>
              </w:rPr>
              <w:t>4</w:t>
            </w:r>
            <w:r w:rsidRPr="00B3019C">
              <w:rPr>
                <w:rFonts w:ascii="Arial" w:eastAsia="Times New Roman" w:hAnsi="Arial" w:cs="Arial"/>
                <w:color w:val="000000"/>
                <w:kern w:val="0"/>
                <w:sz w:val="22"/>
                <w:szCs w:val="22"/>
                <w:lang w:eastAsia="en-GB"/>
                <w14:ligatures w14:val="none"/>
              </w:rPr>
              <w:t>) </w:t>
            </w:r>
            <w:r w:rsidRPr="00B3019C">
              <w:rPr>
                <w:rFonts w:ascii="Arial" w:eastAsia="Times New Roman" w:hAnsi="Arial" w:cs="Arial"/>
                <w:i/>
                <w:iCs/>
                <w:color w:val="000000"/>
                <w:kern w:val="0"/>
                <w:sz w:val="22"/>
                <w:szCs w:val="22"/>
                <w:lang w:eastAsia="en-GB"/>
                <w14:ligatures w14:val="none"/>
              </w:rPr>
              <w:t xml:space="preserve">[Placement school] school development plan 2021-2024. </w:t>
            </w:r>
            <w:r w:rsidRPr="00B3019C">
              <w:rPr>
                <w:rFonts w:ascii="Arial" w:eastAsia="Times New Roman" w:hAnsi="Arial" w:cs="Arial"/>
                <w:color w:val="000000"/>
                <w:kern w:val="0"/>
                <w:sz w:val="22"/>
                <w:szCs w:val="22"/>
                <w:lang w:eastAsia="en-GB"/>
                <w14:ligatures w14:val="none"/>
              </w:rPr>
              <w:t>Pembrokeshire: [Placement school]</w:t>
            </w:r>
          </w:p>
          <w:p w14:paraId="465E63BF"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p>
          <w:p w14:paraId="267CE4FA" w14:textId="77777777" w:rsidR="00474A8B" w:rsidRPr="00BC2047" w:rsidRDefault="00000000" w:rsidP="00474A8B">
            <w:pPr>
              <w:spacing w:line="360" w:lineRule="auto"/>
              <w:rPr>
                <w:rFonts w:ascii="Arial" w:eastAsia="Times New Roman" w:hAnsi="Arial" w:cs="Arial"/>
                <w:color w:val="000000" w:themeColor="text1"/>
                <w:kern w:val="0"/>
                <w:sz w:val="22"/>
                <w:szCs w:val="22"/>
                <w:u w:val="single"/>
                <w:lang w:eastAsia="en-GB"/>
                <w14:ligatures w14:val="none"/>
              </w:rPr>
            </w:pPr>
            <w:hyperlink r:id="rId7" w:anchor="participants" w:history="1">
              <w:r w:rsidR="00474A8B" w:rsidRPr="00B3019C">
                <w:rPr>
                  <w:rFonts w:ascii="Arial" w:eastAsia="Times New Roman" w:hAnsi="Arial" w:cs="Arial"/>
                  <w:color w:val="000000" w:themeColor="text1"/>
                  <w:kern w:val="0"/>
                  <w:sz w:val="22"/>
                  <w:szCs w:val="22"/>
                  <w:lang w:eastAsia="en-GB"/>
                  <w14:ligatures w14:val="none"/>
                </w:rPr>
                <w:t xml:space="preserve">British Educational Research Association (2019). Ethical Guidelines for Educational Research, fourth edition (2018). [online] Bera.ac.uk. Available at: </w:t>
              </w:r>
              <w:r w:rsidR="00474A8B" w:rsidRPr="00B3019C">
                <w:rPr>
                  <w:rFonts w:ascii="Arial" w:eastAsia="Times New Roman" w:hAnsi="Arial" w:cs="Arial"/>
                  <w:color w:val="000000" w:themeColor="text1"/>
                  <w:kern w:val="0"/>
                  <w:sz w:val="22"/>
                  <w:szCs w:val="22"/>
                  <w:u w:val="single"/>
                  <w:lang w:eastAsia="en-GB"/>
                  <w14:ligatures w14:val="none"/>
                </w:rPr>
                <w:t>https://www.bera.ac.uk/publication/ethical-guidelines-for-educational-research-2018-online#participants.</w:t>
              </w:r>
            </w:hyperlink>
          </w:p>
          <w:p w14:paraId="3ACEB184"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2E257FBD"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208B8C56" w14:textId="77777777" w:rsidTr="005B5A30">
        <w:trPr>
          <w:trHeight w:val="320"/>
        </w:trPr>
        <w:tc>
          <w:tcPr>
            <w:tcW w:w="9026" w:type="dxa"/>
            <w:tcBorders>
              <w:top w:val="nil"/>
              <w:left w:val="nil"/>
              <w:bottom w:val="nil"/>
              <w:right w:val="nil"/>
            </w:tcBorders>
            <w:shd w:val="clear" w:color="auto" w:fill="auto"/>
            <w:noWrap/>
            <w:vAlign w:val="center"/>
            <w:hideMark/>
          </w:tcPr>
          <w:p w14:paraId="3D4A1BC8"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 xml:space="preserve">Donaldson, G. (2015) </w:t>
            </w:r>
            <w:r w:rsidRPr="00B3019C">
              <w:rPr>
                <w:rFonts w:ascii="Arial" w:eastAsia="Times New Roman" w:hAnsi="Arial" w:cs="Arial"/>
                <w:i/>
                <w:iCs/>
                <w:color w:val="000000"/>
                <w:kern w:val="0"/>
                <w:sz w:val="22"/>
                <w:szCs w:val="22"/>
                <w:lang w:eastAsia="en-GB"/>
                <w14:ligatures w14:val="none"/>
              </w:rPr>
              <w:t>Successful futures: Independent review of curriculum and assessment arrangements in Wales</w:t>
            </w:r>
            <w:r w:rsidRPr="00B3019C">
              <w:rPr>
                <w:rFonts w:ascii="Arial" w:eastAsia="Times New Roman" w:hAnsi="Arial" w:cs="Arial"/>
                <w:color w:val="000000"/>
                <w:kern w:val="0"/>
                <w:sz w:val="22"/>
                <w:szCs w:val="22"/>
                <w:lang w:eastAsia="en-GB"/>
                <w14:ligatures w14:val="none"/>
              </w:rPr>
              <w:t>. Cardiff: Welsh Government. Available at: successful-futures.pdf (</w:t>
            </w:r>
            <w:proofErr w:type="gramStart"/>
            <w:r w:rsidRPr="00B3019C">
              <w:rPr>
                <w:rFonts w:ascii="Arial" w:eastAsia="Times New Roman" w:hAnsi="Arial" w:cs="Arial"/>
                <w:color w:val="000000"/>
                <w:kern w:val="0"/>
                <w:sz w:val="22"/>
                <w:szCs w:val="22"/>
                <w:lang w:eastAsia="en-GB"/>
                <w14:ligatures w14:val="none"/>
              </w:rPr>
              <w:t>gov.wales</w:t>
            </w:r>
            <w:proofErr w:type="gramEnd"/>
            <w:r w:rsidRPr="00B3019C">
              <w:rPr>
                <w:rFonts w:ascii="Arial" w:eastAsia="Times New Roman" w:hAnsi="Arial" w:cs="Arial"/>
                <w:color w:val="000000"/>
                <w:kern w:val="0"/>
                <w:sz w:val="22"/>
                <w:szCs w:val="22"/>
                <w:lang w:eastAsia="en-GB"/>
                <w14:ligatures w14:val="none"/>
              </w:rPr>
              <w:t>) (Accessed: 16 January 2021).</w:t>
            </w:r>
          </w:p>
          <w:p w14:paraId="5F1896B4"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D5A696E"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7C0E768" w14:textId="77777777" w:rsidTr="005B5A30">
        <w:trPr>
          <w:trHeight w:val="320"/>
        </w:trPr>
        <w:tc>
          <w:tcPr>
            <w:tcW w:w="9026" w:type="dxa"/>
            <w:tcBorders>
              <w:top w:val="nil"/>
              <w:left w:val="nil"/>
              <w:bottom w:val="nil"/>
              <w:right w:val="nil"/>
            </w:tcBorders>
            <w:shd w:val="clear" w:color="auto" w:fill="auto"/>
            <w:noWrap/>
            <w:vAlign w:val="center"/>
            <w:hideMark/>
          </w:tcPr>
          <w:p w14:paraId="24937DE2"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E</w:t>
            </w:r>
            <w:r w:rsidRPr="00BC2047">
              <w:rPr>
                <w:rFonts w:ascii="Arial" w:eastAsia="Times New Roman" w:hAnsi="Arial" w:cs="Arial"/>
                <w:color w:val="000000"/>
                <w:kern w:val="0"/>
                <w:sz w:val="22"/>
                <w:szCs w:val="22"/>
                <w:lang w:eastAsia="en-GB"/>
                <w14:ligatures w14:val="none"/>
              </w:rPr>
              <w:t>styn</w:t>
            </w:r>
            <w:r w:rsidRPr="00B3019C">
              <w:rPr>
                <w:rFonts w:ascii="Arial" w:eastAsia="Times New Roman" w:hAnsi="Arial" w:cs="Arial"/>
                <w:color w:val="000000"/>
                <w:kern w:val="0"/>
                <w:sz w:val="22"/>
                <w:szCs w:val="22"/>
                <w:lang w:eastAsia="en-GB"/>
                <w14:ligatures w14:val="none"/>
              </w:rPr>
              <w:t xml:space="preserve"> (2017). </w:t>
            </w:r>
            <w:r w:rsidRPr="00B3019C">
              <w:rPr>
                <w:rFonts w:ascii="Arial" w:eastAsia="Times New Roman" w:hAnsi="Arial" w:cs="Arial"/>
                <w:i/>
                <w:iCs/>
                <w:color w:val="000000"/>
                <w:kern w:val="0"/>
                <w:sz w:val="22"/>
                <w:szCs w:val="22"/>
                <w:lang w:eastAsia="en-GB"/>
                <w14:ligatures w14:val="none"/>
              </w:rPr>
              <w:t>A report on Pembroke Dock CP School Bush Street Pembroke Dock Pembrokeshire SA72 6LQ Date of inspection: November 2016 by Estyn, Her Majesty’s Inspectorate for Education and Training in Wales</w:t>
            </w:r>
            <w:r w:rsidRPr="00B3019C">
              <w:rPr>
                <w:rFonts w:ascii="Arial" w:eastAsia="Times New Roman" w:hAnsi="Arial" w:cs="Arial"/>
                <w:color w:val="000000"/>
                <w:kern w:val="0"/>
                <w:sz w:val="22"/>
                <w:szCs w:val="22"/>
                <w:lang w:eastAsia="en-GB"/>
                <w14:ligatures w14:val="none"/>
              </w:rPr>
              <w:t xml:space="preserve">. [online] Available at: </w:t>
            </w:r>
            <w:hyperlink r:id="rId8" w:history="1">
              <w:r w:rsidRPr="00B3019C">
                <w:rPr>
                  <w:rStyle w:val="Hyperlink"/>
                  <w:rFonts w:ascii="Arial" w:eastAsia="Times New Roman" w:hAnsi="Arial" w:cs="Arial"/>
                  <w:color w:val="000000" w:themeColor="text1"/>
                  <w:kern w:val="0"/>
                  <w:sz w:val="22"/>
                  <w:szCs w:val="22"/>
                  <w:lang w:eastAsia="en-GB"/>
                  <w14:ligatures w14:val="none"/>
                </w:rPr>
                <w:t>https://www.estyn.gov.wales/system/files/2020-08/Pembroke%2520Dock%2520CP%2520School.pdf</w:t>
              </w:r>
            </w:hyperlink>
          </w:p>
          <w:p w14:paraId="49511B3F"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78F190D"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E8F040A" w14:textId="77777777" w:rsidTr="005B5A30">
        <w:trPr>
          <w:trHeight w:val="320"/>
        </w:trPr>
        <w:tc>
          <w:tcPr>
            <w:tcW w:w="9026" w:type="dxa"/>
            <w:tcBorders>
              <w:top w:val="nil"/>
              <w:left w:val="nil"/>
              <w:bottom w:val="nil"/>
              <w:right w:val="nil"/>
            </w:tcBorders>
            <w:shd w:val="clear" w:color="auto" w:fill="auto"/>
            <w:noWrap/>
            <w:vAlign w:val="center"/>
            <w:hideMark/>
          </w:tcPr>
          <w:p w14:paraId="1E7A58E6" w14:textId="77777777" w:rsidR="00474A8B" w:rsidRPr="00BC2047" w:rsidRDefault="00000000" w:rsidP="00474A8B">
            <w:pPr>
              <w:spacing w:line="360" w:lineRule="auto"/>
              <w:rPr>
                <w:rFonts w:ascii="Arial" w:eastAsia="Times New Roman" w:hAnsi="Arial" w:cs="Arial"/>
                <w:color w:val="000000" w:themeColor="text1"/>
                <w:kern w:val="0"/>
                <w:sz w:val="22"/>
                <w:szCs w:val="22"/>
                <w:lang w:eastAsia="en-GB"/>
                <w14:ligatures w14:val="none"/>
              </w:rPr>
            </w:pPr>
            <w:hyperlink r:id="rId9" w:history="1">
              <w:r w:rsidR="00474A8B" w:rsidRPr="00B3019C">
                <w:rPr>
                  <w:rFonts w:ascii="Arial" w:eastAsia="Times New Roman" w:hAnsi="Arial" w:cs="Arial"/>
                  <w:color w:val="000000" w:themeColor="text1"/>
                  <w:kern w:val="0"/>
                  <w:sz w:val="22"/>
                  <w:szCs w:val="22"/>
                  <w:lang w:eastAsia="en-GB"/>
                  <w14:ligatures w14:val="none"/>
                </w:rPr>
                <w:t xml:space="preserve">Estyn (2020). The Annual Report of Her Majesty’s Chief Inspector of Education and Training in Wales Estyn Annual Report. [online] Available at: https://www.estyn.gov.wales/system/files/2022-11/Estyn%20Annual%20Report%202020-2021.pdf. </w:t>
              </w:r>
            </w:hyperlink>
          </w:p>
          <w:p w14:paraId="56B13A6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681A933A"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65109B5B" w14:textId="77777777" w:rsidTr="005B5A30">
        <w:trPr>
          <w:trHeight w:val="320"/>
        </w:trPr>
        <w:tc>
          <w:tcPr>
            <w:tcW w:w="9026" w:type="dxa"/>
            <w:tcBorders>
              <w:top w:val="nil"/>
              <w:left w:val="nil"/>
              <w:bottom w:val="nil"/>
              <w:right w:val="nil"/>
            </w:tcBorders>
            <w:shd w:val="clear" w:color="auto" w:fill="auto"/>
            <w:noWrap/>
            <w:vAlign w:val="center"/>
            <w:hideMark/>
          </w:tcPr>
          <w:p w14:paraId="2F9AEA05"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Estyn (2021). </w:t>
            </w:r>
            <w:r w:rsidRPr="00B3019C">
              <w:rPr>
                <w:rFonts w:ascii="Arial" w:eastAsia="Times New Roman" w:hAnsi="Arial" w:cs="Arial"/>
                <w:i/>
                <w:iCs/>
                <w:color w:val="000000" w:themeColor="text1"/>
                <w:kern w:val="0"/>
                <w:sz w:val="22"/>
                <w:szCs w:val="22"/>
                <w:lang w:eastAsia="en-GB"/>
                <w14:ligatures w14:val="none"/>
              </w:rPr>
              <w:t>Ymateb I Ymgynghoriad / Consultation Response Background Information about Estyn</w:t>
            </w:r>
            <w:r w:rsidRPr="00B3019C">
              <w:rPr>
                <w:rFonts w:ascii="Arial" w:eastAsia="Times New Roman" w:hAnsi="Arial" w:cs="Arial"/>
                <w:color w:val="000000" w:themeColor="text1"/>
                <w:kern w:val="0"/>
                <w:sz w:val="22"/>
                <w:szCs w:val="22"/>
                <w:lang w:eastAsia="en-GB"/>
                <w14:ligatures w14:val="none"/>
              </w:rPr>
              <w:t xml:space="preserve">. [online] Available at: https://www.estyn.gov.wales/system/files/2021-12/School%20improvement%20guidance.pdf [Accessed </w:t>
            </w:r>
            <w:r>
              <w:rPr>
                <w:rFonts w:ascii="Arial" w:eastAsia="Times New Roman" w:hAnsi="Arial" w:cs="Arial"/>
                <w:color w:val="000000" w:themeColor="text1"/>
                <w:kern w:val="0"/>
                <w:sz w:val="22"/>
                <w:szCs w:val="22"/>
                <w:lang w:eastAsia="en-GB"/>
                <w14:ligatures w14:val="none"/>
              </w:rPr>
              <w:t xml:space="preserve">02 </w:t>
            </w:r>
            <w:r w:rsidRPr="00B3019C">
              <w:rPr>
                <w:rFonts w:ascii="Arial" w:eastAsia="Times New Roman" w:hAnsi="Arial" w:cs="Arial"/>
                <w:color w:val="000000" w:themeColor="text1"/>
                <w:kern w:val="0"/>
                <w:sz w:val="22"/>
                <w:szCs w:val="22"/>
                <w:lang w:eastAsia="en-GB"/>
                <w14:ligatures w14:val="none"/>
              </w:rPr>
              <w:t>Feb. 2024].</w:t>
            </w:r>
          </w:p>
        </w:tc>
      </w:tr>
      <w:tr w:rsidR="00474A8B" w:rsidRPr="00B3019C" w14:paraId="72A263E8" w14:textId="77777777" w:rsidTr="005B5A30">
        <w:trPr>
          <w:trHeight w:val="320"/>
        </w:trPr>
        <w:tc>
          <w:tcPr>
            <w:tcW w:w="9026" w:type="dxa"/>
            <w:tcBorders>
              <w:top w:val="nil"/>
              <w:left w:val="nil"/>
              <w:bottom w:val="nil"/>
              <w:right w:val="nil"/>
            </w:tcBorders>
            <w:shd w:val="clear" w:color="auto" w:fill="auto"/>
            <w:noWrap/>
            <w:vAlign w:val="center"/>
            <w:hideMark/>
          </w:tcPr>
          <w:p w14:paraId="4924CE3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24082438"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Llywodraeth Cymru (2017). </w:t>
            </w:r>
            <w:r w:rsidRPr="00B3019C">
              <w:rPr>
                <w:rFonts w:ascii="Arial" w:eastAsia="Times New Roman" w:hAnsi="Arial" w:cs="Arial"/>
                <w:i/>
                <w:iCs/>
                <w:color w:val="000000" w:themeColor="text1"/>
                <w:kern w:val="0"/>
                <w:sz w:val="22"/>
                <w:szCs w:val="22"/>
                <w:lang w:eastAsia="en-GB"/>
                <w14:ligatures w14:val="none"/>
              </w:rPr>
              <w:t>Cymraeg 2050 A million Welsh speakers</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0" w:history="1">
              <w:r w:rsidRPr="00B3019C">
                <w:rPr>
                  <w:rStyle w:val="Hyperlink"/>
                  <w:rFonts w:ascii="Arial" w:eastAsia="Times New Roman" w:hAnsi="Arial" w:cs="Arial"/>
                  <w:color w:val="000000" w:themeColor="text1"/>
                  <w:kern w:val="0"/>
                  <w:sz w:val="22"/>
                  <w:szCs w:val="22"/>
                  <w:lang w:eastAsia="en-GB"/>
                  <w14:ligatures w14:val="none"/>
                </w:rPr>
                <w:t>https://www.gov.wales/sites/default/files/publications/2018-12/cymraeg-2050-welsh-language-strategy.pdf</w:t>
              </w:r>
            </w:hyperlink>
            <w:r w:rsidRPr="00B3019C">
              <w:rPr>
                <w:rFonts w:ascii="Arial" w:eastAsia="Times New Roman" w:hAnsi="Arial" w:cs="Arial"/>
                <w:color w:val="000000" w:themeColor="text1"/>
                <w:kern w:val="0"/>
                <w:sz w:val="22"/>
                <w:szCs w:val="22"/>
                <w:lang w:eastAsia="en-GB"/>
                <w14:ligatures w14:val="none"/>
              </w:rPr>
              <w:t>.</w:t>
            </w:r>
          </w:p>
          <w:p w14:paraId="6762451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0009D61"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8B54DB3" w14:textId="77777777" w:rsidTr="005B5A30">
        <w:trPr>
          <w:trHeight w:val="320"/>
        </w:trPr>
        <w:tc>
          <w:tcPr>
            <w:tcW w:w="9026" w:type="dxa"/>
            <w:tcBorders>
              <w:top w:val="nil"/>
              <w:left w:val="nil"/>
              <w:bottom w:val="nil"/>
              <w:right w:val="nil"/>
            </w:tcBorders>
            <w:shd w:val="clear" w:color="auto" w:fill="auto"/>
            <w:noWrap/>
            <w:vAlign w:val="center"/>
            <w:hideMark/>
          </w:tcPr>
          <w:p w14:paraId="5ADFBB08"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lastRenderedPageBreak/>
              <w:t>Pembrokeshire County Council (2023). </w:t>
            </w:r>
            <w:r w:rsidRPr="00B3019C">
              <w:rPr>
                <w:rFonts w:ascii="Arial" w:eastAsia="Times New Roman" w:hAnsi="Arial" w:cs="Arial"/>
                <w:i/>
                <w:iCs/>
                <w:color w:val="000000" w:themeColor="text1"/>
                <w:kern w:val="0"/>
                <w:sz w:val="22"/>
                <w:szCs w:val="22"/>
                <w:lang w:eastAsia="en-GB"/>
                <w14:ligatures w14:val="none"/>
              </w:rPr>
              <w:t>Y GROMLECH - Stori Sir Benfro</w:t>
            </w:r>
            <w:r w:rsidRPr="00B3019C">
              <w:rPr>
                <w:rFonts w:ascii="Arial" w:eastAsia="Times New Roman" w:hAnsi="Arial" w:cs="Arial"/>
                <w:color w:val="000000" w:themeColor="text1"/>
                <w:kern w:val="0"/>
                <w:sz w:val="22"/>
                <w:szCs w:val="22"/>
                <w:lang w:eastAsia="en-GB"/>
                <w14:ligatures w14:val="none"/>
              </w:rPr>
              <w:t xml:space="preserve">. [online] sites.google.com. Available at: https://sites.google.com/hwbcymru.net/ygromlech/stori-sir-benfro?authuser=1 [Accessed </w:t>
            </w:r>
            <w:r>
              <w:rPr>
                <w:rFonts w:ascii="Arial" w:eastAsia="Times New Roman" w:hAnsi="Arial" w:cs="Arial"/>
                <w:color w:val="000000" w:themeColor="text1"/>
                <w:kern w:val="0"/>
                <w:sz w:val="22"/>
                <w:szCs w:val="22"/>
                <w:lang w:eastAsia="en-GB"/>
                <w14:ligatures w14:val="none"/>
              </w:rPr>
              <w:t>0</w:t>
            </w:r>
            <w:r w:rsidRPr="00B3019C">
              <w:rPr>
                <w:rFonts w:ascii="Arial" w:eastAsia="Times New Roman" w:hAnsi="Arial" w:cs="Arial"/>
                <w:color w:val="000000" w:themeColor="text1"/>
                <w:kern w:val="0"/>
                <w:sz w:val="22"/>
                <w:szCs w:val="22"/>
                <w:lang w:eastAsia="en-GB"/>
                <w14:ligatures w14:val="none"/>
              </w:rPr>
              <w:t>2 Feb. 2024].</w:t>
            </w:r>
          </w:p>
          <w:p w14:paraId="54171692"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14C9B1C3"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0AAEDCBC" w14:textId="77777777" w:rsidTr="005B5A30">
        <w:trPr>
          <w:trHeight w:val="320"/>
        </w:trPr>
        <w:tc>
          <w:tcPr>
            <w:tcW w:w="9026" w:type="dxa"/>
            <w:tcBorders>
              <w:top w:val="nil"/>
              <w:left w:val="nil"/>
              <w:bottom w:val="nil"/>
              <w:right w:val="nil"/>
            </w:tcBorders>
            <w:shd w:val="clear" w:color="auto" w:fill="auto"/>
            <w:noWrap/>
            <w:vAlign w:val="center"/>
            <w:hideMark/>
          </w:tcPr>
          <w:p w14:paraId="7E7286EB"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Pulis, A. (2016). </w:t>
            </w:r>
            <w:r w:rsidRPr="00B3019C">
              <w:rPr>
                <w:rFonts w:ascii="Arial" w:eastAsia="Times New Roman" w:hAnsi="Arial" w:cs="Arial"/>
                <w:i/>
                <w:iCs/>
                <w:color w:val="000000" w:themeColor="text1"/>
                <w:kern w:val="0"/>
                <w:sz w:val="22"/>
                <w:szCs w:val="22"/>
                <w:lang w:eastAsia="en-GB"/>
                <w14:ligatures w14:val="none"/>
              </w:rPr>
              <w:t>Pupil Voice in Quality Assurance of Schools</w:t>
            </w:r>
            <w:r w:rsidRPr="00B3019C">
              <w:rPr>
                <w:rFonts w:ascii="Arial" w:eastAsia="Times New Roman" w:hAnsi="Arial" w:cs="Arial"/>
                <w:color w:val="000000" w:themeColor="text1"/>
                <w:kern w:val="0"/>
                <w:sz w:val="22"/>
                <w:szCs w:val="22"/>
                <w:lang w:eastAsia="en-GB"/>
                <w14:ligatures w14:val="none"/>
              </w:rPr>
              <w:t>. [online] www.bera.ac.uk. Available at: https://www.bera.ac.uk/blog/pupil-voice-in-quality-assurance-of-schools.</w:t>
            </w:r>
          </w:p>
        </w:tc>
      </w:tr>
      <w:tr w:rsidR="00474A8B" w:rsidRPr="00B3019C" w14:paraId="7084EB5E" w14:textId="77777777" w:rsidTr="005B5A30">
        <w:trPr>
          <w:trHeight w:val="320"/>
        </w:trPr>
        <w:tc>
          <w:tcPr>
            <w:tcW w:w="9026" w:type="dxa"/>
            <w:tcBorders>
              <w:top w:val="nil"/>
              <w:left w:val="nil"/>
              <w:bottom w:val="nil"/>
              <w:right w:val="nil"/>
            </w:tcBorders>
            <w:shd w:val="clear" w:color="auto" w:fill="auto"/>
            <w:noWrap/>
            <w:vAlign w:val="center"/>
            <w:hideMark/>
          </w:tcPr>
          <w:p w14:paraId="7156D968" w14:textId="339E68E2"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BE2B913" w14:textId="2134337A" w:rsidR="003070C6" w:rsidRDefault="003070C6" w:rsidP="00474A8B">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Teacher A. (2024) conversation with teacher in placement school. [Placement school] 10 Jan. 2024.</w:t>
            </w:r>
          </w:p>
          <w:p w14:paraId="458FFEAE" w14:textId="77777777" w:rsidR="003070C6" w:rsidRDefault="003070C6" w:rsidP="00474A8B">
            <w:pPr>
              <w:spacing w:line="360" w:lineRule="auto"/>
              <w:rPr>
                <w:rFonts w:ascii="Arial" w:eastAsia="Times New Roman" w:hAnsi="Arial" w:cs="Arial"/>
                <w:color w:val="000000" w:themeColor="text1"/>
                <w:kern w:val="0"/>
                <w:sz w:val="22"/>
                <w:szCs w:val="22"/>
                <w:lang w:eastAsia="en-GB"/>
                <w14:ligatures w14:val="none"/>
              </w:rPr>
            </w:pPr>
          </w:p>
          <w:p w14:paraId="086612B4" w14:textId="77777777" w:rsidR="003070C6" w:rsidRDefault="003070C6" w:rsidP="003070C6">
            <w:pPr>
              <w:spacing w:line="360" w:lineRule="auto"/>
              <w:rPr>
                <w:rFonts w:ascii="Arial" w:eastAsia="Times New Roman" w:hAnsi="Arial" w:cs="Arial"/>
                <w:color w:val="000000" w:themeColor="text1"/>
                <w:kern w:val="0"/>
                <w:sz w:val="22"/>
                <w:szCs w:val="22"/>
                <w:lang w:eastAsia="en-GB"/>
                <w14:ligatures w14:val="none"/>
              </w:rPr>
            </w:pPr>
            <w:r>
              <w:rPr>
                <w:rFonts w:ascii="Arial" w:eastAsia="Times New Roman" w:hAnsi="Arial" w:cs="Arial"/>
                <w:color w:val="000000" w:themeColor="text1"/>
                <w:kern w:val="0"/>
                <w:sz w:val="22"/>
                <w:szCs w:val="22"/>
                <w:lang w:eastAsia="en-GB"/>
                <w14:ligatures w14:val="none"/>
              </w:rPr>
              <w:t>Teacher B. (2024) conversation with teacher in placement school. [Placement school] 10 Jan. 2024.</w:t>
            </w:r>
          </w:p>
          <w:p w14:paraId="037EB75C" w14:textId="4EE8421B" w:rsidR="003070C6" w:rsidRPr="00BC2047" w:rsidRDefault="003070C6" w:rsidP="00474A8B">
            <w:pPr>
              <w:spacing w:line="360" w:lineRule="auto"/>
              <w:rPr>
                <w:rFonts w:ascii="Arial" w:eastAsia="Times New Roman" w:hAnsi="Arial" w:cs="Arial"/>
                <w:color w:val="000000" w:themeColor="text1"/>
                <w:kern w:val="0"/>
                <w:sz w:val="22"/>
                <w:szCs w:val="22"/>
                <w:lang w:eastAsia="en-GB"/>
                <w14:ligatures w14:val="none"/>
              </w:rPr>
            </w:pPr>
          </w:p>
          <w:p w14:paraId="2BDF651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UNICEF (2016). </w:t>
            </w:r>
            <w:r w:rsidRPr="00B3019C">
              <w:rPr>
                <w:rFonts w:ascii="Arial" w:eastAsia="Times New Roman" w:hAnsi="Arial" w:cs="Arial"/>
                <w:i/>
                <w:iCs/>
                <w:color w:val="000000" w:themeColor="text1"/>
                <w:kern w:val="0"/>
                <w:sz w:val="22"/>
                <w:szCs w:val="22"/>
                <w:lang w:eastAsia="en-GB"/>
                <w14:ligatures w14:val="none"/>
              </w:rPr>
              <w:t>The Rights Respecting Schools Award | Unicef UK</w:t>
            </w:r>
            <w:r w:rsidRPr="00B3019C">
              <w:rPr>
                <w:rFonts w:ascii="Arial" w:eastAsia="Times New Roman" w:hAnsi="Arial" w:cs="Arial"/>
                <w:color w:val="000000" w:themeColor="text1"/>
                <w:kern w:val="0"/>
                <w:sz w:val="22"/>
                <w:szCs w:val="22"/>
                <w:lang w:eastAsia="en-GB"/>
                <w14:ligatures w14:val="none"/>
              </w:rPr>
              <w:t xml:space="preserve">. [online] Rights Respecting Schools Award. Available at: </w:t>
            </w:r>
            <w:hyperlink r:id="rId11" w:history="1">
              <w:r w:rsidRPr="00B3019C">
                <w:rPr>
                  <w:rStyle w:val="Hyperlink"/>
                  <w:rFonts w:ascii="Arial" w:eastAsia="Times New Roman" w:hAnsi="Arial" w:cs="Arial"/>
                  <w:color w:val="000000" w:themeColor="text1"/>
                  <w:kern w:val="0"/>
                  <w:sz w:val="22"/>
                  <w:szCs w:val="22"/>
                  <w:lang w:eastAsia="en-GB"/>
                  <w14:ligatures w14:val="none"/>
                </w:rPr>
                <w:t>https://www.unicef.org.uk/rights-respecting-schools/</w:t>
              </w:r>
            </w:hyperlink>
            <w:r w:rsidRPr="00B3019C">
              <w:rPr>
                <w:rFonts w:ascii="Arial" w:eastAsia="Times New Roman" w:hAnsi="Arial" w:cs="Arial"/>
                <w:color w:val="000000" w:themeColor="text1"/>
                <w:kern w:val="0"/>
                <w:sz w:val="22"/>
                <w:szCs w:val="22"/>
                <w:lang w:eastAsia="en-GB"/>
                <w14:ligatures w14:val="none"/>
              </w:rPr>
              <w:t>.</w:t>
            </w:r>
          </w:p>
          <w:p w14:paraId="34350170"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8BDAB5C" w14:textId="77777777" w:rsidTr="005B5A30">
        <w:trPr>
          <w:trHeight w:val="320"/>
        </w:trPr>
        <w:tc>
          <w:tcPr>
            <w:tcW w:w="9026" w:type="dxa"/>
            <w:tcBorders>
              <w:top w:val="nil"/>
              <w:left w:val="nil"/>
              <w:bottom w:val="nil"/>
              <w:right w:val="nil"/>
            </w:tcBorders>
            <w:shd w:val="clear" w:color="auto" w:fill="auto"/>
            <w:noWrap/>
            <w:vAlign w:val="center"/>
            <w:hideMark/>
          </w:tcPr>
          <w:p w14:paraId="36467281"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7A3945B"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(2013). </w:t>
            </w:r>
            <w:r w:rsidRPr="00B3019C">
              <w:rPr>
                <w:rFonts w:ascii="Arial" w:eastAsia="Times New Roman" w:hAnsi="Arial" w:cs="Arial"/>
                <w:i/>
                <w:iCs/>
                <w:color w:val="000000" w:themeColor="text1"/>
                <w:kern w:val="0"/>
                <w:sz w:val="22"/>
                <w:szCs w:val="22"/>
                <w:lang w:eastAsia="en-GB"/>
                <w14:ligatures w14:val="none"/>
              </w:rPr>
              <w:t>Review of Welsh Second Language at Key Stages 3 and 4 Report and Recommendations One Language for All</w:t>
            </w:r>
            <w:r w:rsidRPr="00B3019C">
              <w:rPr>
                <w:rFonts w:ascii="Arial" w:eastAsia="Times New Roman" w:hAnsi="Arial" w:cs="Arial"/>
                <w:color w:val="000000" w:themeColor="text1"/>
                <w:kern w:val="0"/>
                <w:sz w:val="22"/>
                <w:szCs w:val="22"/>
                <w:lang w:eastAsia="en-GB"/>
                <w14:ligatures w14:val="none"/>
              </w:rPr>
              <w:t xml:space="preserve">. [online] Available at: https://business.senedd.wales/documents/s21283/27.09.2013%20Report%20-%20One%20language%20for%20all.pdf [Accessed </w:t>
            </w:r>
            <w:r>
              <w:rPr>
                <w:rFonts w:ascii="Arial" w:eastAsia="Times New Roman" w:hAnsi="Arial" w:cs="Arial"/>
                <w:color w:val="000000" w:themeColor="text1"/>
                <w:kern w:val="0"/>
                <w:sz w:val="22"/>
                <w:szCs w:val="22"/>
                <w:lang w:eastAsia="en-GB"/>
                <w14:ligatures w14:val="none"/>
              </w:rPr>
              <w:t>11 Jan</w:t>
            </w:r>
            <w:r w:rsidRPr="00B3019C">
              <w:rPr>
                <w:rFonts w:ascii="Arial" w:eastAsia="Times New Roman" w:hAnsi="Arial" w:cs="Arial"/>
                <w:color w:val="000000" w:themeColor="text1"/>
                <w:kern w:val="0"/>
                <w:sz w:val="22"/>
                <w:szCs w:val="22"/>
                <w:lang w:eastAsia="en-GB"/>
                <w14:ligatures w14:val="none"/>
              </w:rPr>
              <w:t>. 2024].</w:t>
            </w:r>
          </w:p>
          <w:p w14:paraId="697F4A90"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535C588B"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62EE12B4" w14:textId="77777777" w:rsidTr="005B5A30">
        <w:trPr>
          <w:trHeight w:val="320"/>
        </w:trPr>
        <w:tc>
          <w:tcPr>
            <w:tcW w:w="9026" w:type="dxa"/>
            <w:tcBorders>
              <w:top w:val="nil"/>
              <w:left w:val="nil"/>
              <w:bottom w:val="nil"/>
              <w:right w:val="nil"/>
            </w:tcBorders>
            <w:shd w:val="clear" w:color="auto" w:fill="auto"/>
            <w:noWrap/>
            <w:vAlign w:val="center"/>
            <w:hideMark/>
          </w:tcPr>
          <w:p w14:paraId="3F639A40" w14:textId="77777777" w:rsidR="00474A8B"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(2014). </w:t>
            </w:r>
            <w:r w:rsidRPr="00B3019C">
              <w:rPr>
                <w:rFonts w:ascii="Arial" w:eastAsia="Times New Roman" w:hAnsi="Arial" w:cs="Arial"/>
                <w:i/>
                <w:iCs/>
                <w:color w:val="000000" w:themeColor="text1"/>
                <w:kern w:val="0"/>
                <w:sz w:val="22"/>
                <w:szCs w:val="22"/>
                <w:lang w:eastAsia="en-GB"/>
                <w14:ligatures w14:val="none"/>
              </w:rPr>
              <w:t>School Development Plans Guidance</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2" w:history="1">
              <w:r w:rsidRPr="00B3019C">
                <w:rPr>
                  <w:rStyle w:val="Hyperlink"/>
                  <w:rFonts w:ascii="Arial" w:eastAsia="Times New Roman" w:hAnsi="Arial" w:cs="Arial"/>
                  <w:color w:val="000000" w:themeColor="text1"/>
                  <w:kern w:val="0"/>
                  <w:sz w:val="22"/>
                  <w:szCs w:val="22"/>
                  <w:lang w:eastAsia="en-GB"/>
                  <w14:ligatures w14:val="none"/>
                </w:rPr>
                <w:t>https://www.gov.wales/sites/default/files/publications/2018-03/school-development-plans.pdf</w:t>
              </w:r>
            </w:hyperlink>
            <w:r w:rsidRPr="00B3019C">
              <w:rPr>
                <w:rFonts w:ascii="Arial" w:eastAsia="Times New Roman" w:hAnsi="Arial" w:cs="Arial"/>
                <w:color w:val="000000" w:themeColor="text1"/>
                <w:kern w:val="0"/>
                <w:sz w:val="22"/>
                <w:szCs w:val="22"/>
                <w:lang w:eastAsia="en-GB"/>
                <w14:ligatures w14:val="none"/>
              </w:rPr>
              <w:t>.</w:t>
            </w:r>
          </w:p>
          <w:p w14:paraId="6B215B12" w14:textId="77777777" w:rsidR="00474A8B" w:rsidRPr="00BC2047"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9AFA8DD"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29CC3C8A" w14:textId="77777777" w:rsidTr="005B5A30">
        <w:trPr>
          <w:trHeight w:val="320"/>
        </w:trPr>
        <w:tc>
          <w:tcPr>
            <w:tcW w:w="9026" w:type="dxa"/>
            <w:tcBorders>
              <w:top w:val="nil"/>
              <w:left w:val="nil"/>
              <w:bottom w:val="nil"/>
              <w:right w:val="nil"/>
            </w:tcBorders>
            <w:shd w:val="clear" w:color="auto" w:fill="auto"/>
            <w:noWrap/>
            <w:vAlign w:val="center"/>
            <w:hideMark/>
          </w:tcPr>
          <w:p w14:paraId="62507D4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(2015). </w:t>
            </w:r>
            <w:r w:rsidRPr="00B3019C">
              <w:rPr>
                <w:rFonts w:ascii="Arial" w:eastAsia="Times New Roman" w:hAnsi="Arial" w:cs="Arial"/>
                <w:i/>
                <w:iCs/>
                <w:color w:val="000000" w:themeColor="text1"/>
                <w:kern w:val="0"/>
                <w:sz w:val="22"/>
                <w:szCs w:val="22"/>
                <w:lang w:eastAsia="en-GB"/>
                <w14:ligatures w14:val="none"/>
              </w:rPr>
              <w:t>Well-being of Future Generations (Wales) Act 2015: the essentials [HTML]</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3" w:history="1">
              <w:r w:rsidRPr="00B3019C">
                <w:rPr>
                  <w:rStyle w:val="Hyperlink"/>
                  <w:rFonts w:ascii="Arial" w:eastAsia="Times New Roman" w:hAnsi="Arial" w:cs="Arial"/>
                  <w:color w:val="000000" w:themeColor="text1"/>
                  <w:kern w:val="0"/>
                  <w:sz w:val="22"/>
                  <w:szCs w:val="22"/>
                  <w:lang w:eastAsia="en-GB"/>
                  <w14:ligatures w14:val="none"/>
                </w:rPr>
                <w:t>https://www.gov.wales/well-being-future-generations-act-essentials-html</w:t>
              </w:r>
            </w:hyperlink>
            <w:r w:rsidRPr="00B3019C">
              <w:rPr>
                <w:rFonts w:ascii="Arial" w:eastAsia="Times New Roman" w:hAnsi="Arial" w:cs="Arial"/>
                <w:color w:val="000000" w:themeColor="text1"/>
                <w:kern w:val="0"/>
                <w:sz w:val="22"/>
                <w:szCs w:val="22"/>
                <w:lang w:eastAsia="en-GB"/>
                <w14:ligatures w14:val="none"/>
              </w:rPr>
              <w:t>.</w:t>
            </w:r>
          </w:p>
          <w:p w14:paraId="44E3BAC1"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6F805866"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46022355" w14:textId="77777777" w:rsidTr="005B5A30">
        <w:trPr>
          <w:trHeight w:val="320"/>
        </w:trPr>
        <w:tc>
          <w:tcPr>
            <w:tcW w:w="9026" w:type="dxa"/>
            <w:tcBorders>
              <w:top w:val="nil"/>
              <w:left w:val="nil"/>
              <w:bottom w:val="nil"/>
              <w:right w:val="nil"/>
            </w:tcBorders>
            <w:shd w:val="clear" w:color="auto" w:fill="auto"/>
            <w:noWrap/>
            <w:vAlign w:val="center"/>
            <w:hideMark/>
          </w:tcPr>
          <w:p w14:paraId="1B3B3AC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(2019). </w:t>
            </w:r>
            <w:r w:rsidRPr="00B3019C">
              <w:rPr>
                <w:rFonts w:ascii="Arial" w:eastAsia="Times New Roman" w:hAnsi="Arial" w:cs="Arial"/>
                <w:i/>
                <w:iCs/>
                <w:color w:val="000000" w:themeColor="text1"/>
                <w:kern w:val="0"/>
                <w:sz w:val="22"/>
                <w:szCs w:val="22"/>
                <w:lang w:eastAsia="en-GB"/>
                <w14:ligatures w14:val="none"/>
              </w:rPr>
              <w:t>Professional Standards for Teaching and Leadership</w:t>
            </w:r>
            <w:r w:rsidRPr="00B3019C">
              <w:rPr>
                <w:rFonts w:ascii="Arial" w:eastAsia="Times New Roman" w:hAnsi="Arial" w:cs="Arial"/>
                <w:color w:val="000000" w:themeColor="text1"/>
                <w:kern w:val="0"/>
                <w:sz w:val="22"/>
                <w:szCs w:val="22"/>
                <w:lang w:eastAsia="en-GB"/>
                <w14:ligatures w14:val="none"/>
              </w:rPr>
              <w:t xml:space="preserve">. [online] Available at: </w:t>
            </w:r>
            <w:hyperlink r:id="rId14" w:history="1">
              <w:r w:rsidRPr="00B3019C">
                <w:rPr>
                  <w:rStyle w:val="Hyperlink"/>
                  <w:rFonts w:ascii="Arial" w:eastAsia="Times New Roman" w:hAnsi="Arial" w:cs="Arial"/>
                  <w:color w:val="000000" w:themeColor="text1"/>
                  <w:kern w:val="0"/>
                  <w:sz w:val="22"/>
                  <w:szCs w:val="22"/>
                  <w:lang w:eastAsia="en-GB"/>
                  <w14:ligatures w14:val="none"/>
                </w:rPr>
                <w:t>https://hwb.gov.wales/api/storage/19bc948b-8a3f-41e0-944a-7bf2cadf7d18/professional-standards-for-teaching-and-leadership-interactive-pdf-for-pc.pdf</w:t>
              </w:r>
            </w:hyperlink>
            <w:r w:rsidRPr="00B3019C">
              <w:rPr>
                <w:rFonts w:ascii="Arial" w:eastAsia="Times New Roman" w:hAnsi="Arial" w:cs="Arial"/>
                <w:color w:val="000000" w:themeColor="text1"/>
                <w:kern w:val="0"/>
                <w:sz w:val="22"/>
                <w:szCs w:val="22"/>
                <w:lang w:eastAsia="en-GB"/>
                <w14:ligatures w14:val="none"/>
              </w:rPr>
              <w:t>.</w:t>
            </w:r>
          </w:p>
          <w:p w14:paraId="4A4B7495"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BC4551D"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3DA4F1BF" w14:textId="77777777" w:rsidTr="005B5A30">
        <w:trPr>
          <w:trHeight w:val="320"/>
        </w:trPr>
        <w:tc>
          <w:tcPr>
            <w:tcW w:w="9026" w:type="dxa"/>
            <w:tcBorders>
              <w:top w:val="nil"/>
              <w:left w:val="nil"/>
              <w:bottom w:val="nil"/>
              <w:right w:val="nil"/>
            </w:tcBorders>
            <w:shd w:val="clear" w:color="auto" w:fill="auto"/>
            <w:noWrap/>
            <w:vAlign w:val="center"/>
            <w:hideMark/>
          </w:tcPr>
          <w:p w14:paraId="5B126000" w14:textId="2DEC0DB8"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lastRenderedPageBreak/>
              <w:t>Welsh Government (2021). </w:t>
            </w:r>
            <w:r w:rsidRPr="00B3019C">
              <w:rPr>
                <w:rFonts w:ascii="Arial" w:eastAsia="Times New Roman" w:hAnsi="Arial" w:cs="Arial"/>
                <w:i/>
                <w:iCs/>
                <w:color w:val="000000"/>
                <w:kern w:val="0"/>
                <w:sz w:val="22"/>
                <w:szCs w:val="22"/>
                <w:lang w:eastAsia="en-GB"/>
                <w14:ligatures w14:val="none"/>
              </w:rPr>
              <w:t xml:space="preserve">School improvement guidance Framework for evaluation, </w:t>
            </w:r>
            <w:r w:rsidR="00FF4261" w:rsidRPr="00B3019C">
              <w:rPr>
                <w:rFonts w:ascii="Arial" w:eastAsia="Times New Roman" w:hAnsi="Arial" w:cs="Arial"/>
                <w:i/>
                <w:iCs/>
                <w:color w:val="000000"/>
                <w:kern w:val="0"/>
                <w:sz w:val="22"/>
                <w:szCs w:val="22"/>
                <w:lang w:eastAsia="en-GB"/>
                <w14:ligatures w14:val="none"/>
              </w:rPr>
              <w:t>improvement,</w:t>
            </w:r>
            <w:r w:rsidRPr="00B3019C">
              <w:rPr>
                <w:rFonts w:ascii="Arial" w:eastAsia="Times New Roman" w:hAnsi="Arial" w:cs="Arial"/>
                <w:i/>
                <w:iCs/>
                <w:color w:val="000000"/>
                <w:kern w:val="0"/>
                <w:sz w:val="22"/>
                <w:szCs w:val="22"/>
                <w:lang w:eastAsia="en-GB"/>
                <w14:ligatures w14:val="none"/>
              </w:rPr>
              <w:t xml:space="preserve"> and accountability</w:t>
            </w:r>
            <w:r w:rsidRPr="00B3019C">
              <w:rPr>
                <w:rFonts w:ascii="Arial" w:eastAsia="Times New Roman" w:hAnsi="Arial" w:cs="Arial"/>
                <w:color w:val="000000"/>
                <w:kern w:val="0"/>
                <w:sz w:val="22"/>
                <w:szCs w:val="22"/>
                <w:lang w:eastAsia="en-GB"/>
                <w14:ligatures w14:val="none"/>
              </w:rPr>
              <w:t xml:space="preserve">. [online] Available at: https://www.gov.wales/sites/default/files/consultations/2021-06/summary-of-responses-school-improvement-guidance.pdf [Accessed 14 </w:t>
            </w:r>
            <w:r>
              <w:rPr>
                <w:rFonts w:ascii="Arial" w:eastAsia="Times New Roman" w:hAnsi="Arial" w:cs="Arial"/>
                <w:color w:val="000000"/>
                <w:kern w:val="0"/>
                <w:sz w:val="22"/>
                <w:szCs w:val="22"/>
                <w:lang w:eastAsia="en-GB"/>
                <w14:ligatures w14:val="none"/>
              </w:rPr>
              <w:t>Jan</w:t>
            </w:r>
            <w:r w:rsidRPr="00B3019C">
              <w:rPr>
                <w:rFonts w:ascii="Arial" w:eastAsia="Times New Roman" w:hAnsi="Arial" w:cs="Arial"/>
                <w:color w:val="000000"/>
                <w:kern w:val="0"/>
                <w:sz w:val="22"/>
                <w:szCs w:val="22"/>
                <w:lang w:eastAsia="en-GB"/>
                <w14:ligatures w14:val="none"/>
              </w:rPr>
              <w:t>. 2024]</w:t>
            </w:r>
          </w:p>
          <w:p w14:paraId="6AF9BDF5"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09F957AB"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5E00DDFA" w14:textId="77777777" w:rsidTr="005B5A30">
        <w:trPr>
          <w:trHeight w:val="320"/>
        </w:trPr>
        <w:tc>
          <w:tcPr>
            <w:tcW w:w="9026" w:type="dxa"/>
            <w:tcBorders>
              <w:top w:val="nil"/>
              <w:left w:val="nil"/>
              <w:bottom w:val="nil"/>
              <w:right w:val="nil"/>
            </w:tcBorders>
            <w:shd w:val="clear" w:color="auto" w:fill="auto"/>
            <w:noWrap/>
            <w:vAlign w:val="center"/>
            <w:hideMark/>
          </w:tcPr>
          <w:p w14:paraId="7BDAEFD2" w14:textId="77777777" w:rsidR="00474A8B" w:rsidRDefault="00474A8B" w:rsidP="00474A8B">
            <w:pPr>
              <w:spacing w:line="360" w:lineRule="auto"/>
              <w:rPr>
                <w:rFonts w:ascii="Arial" w:eastAsia="Times New Roman" w:hAnsi="Arial" w:cs="Arial"/>
                <w:color w:val="000000"/>
                <w:kern w:val="0"/>
                <w:sz w:val="22"/>
                <w:szCs w:val="22"/>
                <w:lang w:eastAsia="en-GB"/>
                <w14:ligatures w14:val="none"/>
              </w:rPr>
            </w:pPr>
            <w:r w:rsidRPr="00B3019C">
              <w:rPr>
                <w:rFonts w:ascii="Arial" w:eastAsia="Times New Roman" w:hAnsi="Arial" w:cs="Arial"/>
                <w:color w:val="000000"/>
                <w:kern w:val="0"/>
                <w:sz w:val="22"/>
                <w:szCs w:val="22"/>
                <w:lang w:eastAsia="en-GB"/>
                <w14:ligatures w14:val="none"/>
              </w:rPr>
              <w:t>Welsh Government (2021b). </w:t>
            </w:r>
            <w:r w:rsidRPr="00B3019C">
              <w:rPr>
                <w:rFonts w:ascii="Arial" w:eastAsia="Times New Roman" w:hAnsi="Arial" w:cs="Arial"/>
                <w:i/>
                <w:iCs/>
                <w:color w:val="000000"/>
                <w:kern w:val="0"/>
                <w:sz w:val="22"/>
                <w:szCs w:val="22"/>
                <w:lang w:eastAsia="en-GB"/>
                <w14:ligatures w14:val="none"/>
              </w:rPr>
              <w:t>The National resource: Evaluation and Improvement - Hwb</w:t>
            </w:r>
            <w:r w:rsidRPr="00B3019C">
              <w:rPr>
                <w:rFonts w:ascii="Arial" w:eastAsia="Times New Roman" w:hAnsi="Arial" w:cs="Arial"/>
                <w:color w:val="000000"/>
                <w:kern w:val="0"/>
                <w:sz w:val="22"/>
                <w:szCs w:val="22"/>
                <w:lang w:eastAsia="en-GB"/>
                <w14:ligatures w14:val="none"/>
              </w:rPr>
              <w:t xml:space="preserve">. [online] </w:t>
            </w:r>
            <w:proofErr w:type="gramStart"/>
            <w:r w:rsidRPr="00B3019C">
              <w:rPr>
                <w:rFonts w:ascii="Arial" w:eastAsia="Times New Roman" w:hAnsi="Arial" w:cs="Arial"/>
                <w:color w:val="000000"/>
                <w:kern w:val="0"/>
                <w:sz w:val="22"/>
                <w:szCs w:val="22"/>
                <w:lang w:eastAsia="en-GB"/>
                <w14:ligatures w14:val="none"/>
              </w:rPr>
              <w:t>hwb.gov.wales</w:t>
            </w:r>
            <w:proofErr w:type="gramEnd"/>
            <w:r w:rsidRPr="00B3019C">
              <w:rPr>
                <w:rFonts w:ascii="Arial" w:eastAsia="Times New Roman" w:hAnsi="Arial" w:cs="Arial"/>
                <w:color w:val="000000"/>
                <w:kern w:val="0"/>
                <w:sz w:val="22"/>
                <w:szCs w:val="22"/>
                <w:lang w:eastAsia="en-GB"/>
                <w14:ligatures w14:val="none"/>
              </w:rPr>
              <w:t xml:space="preserve">. Available at: https://hwb.gov.wales/evaluation-improvement-and-accountability/the-national-resource-evaluation-and-improvement [Accessed </w:t>
            </w:r>
            <w:r>
              <w:rPr>
                <w:rFonts w:ascii="Arial" w:eastAsia="Times New Roman" w:hAnsi="Arial" w:cs="Arial"/>
                <w:color w:val="000000"/>
                <w:kern w:val="0"/>
                <w:sz w:val="22"/>
                <w:szCs w:val="22"/>
                <w:lang w:eastAsia="en-GB"/>
                <w14:ligatures w14:val="none"/>
              </w:rPr>
              <w:t>0</w:t>
            </w:r>
            <w:r w:rsidRPr="00B3019C">
              <w:rPr>
                <w:rFonts w:ascii="Arial" w:eastAsia="Times New Roman" w:hAnsi="Arial" w:cs="Arial"/>
                <w:color w:val="000000"/>
                <w:kern w:val="0"/>
                <w:sz w:val="22"/>
                <w:szCs w:val="22"/>
                <w:lang w:eastAsia="en-GB"/>
                <w14:ligatures w14:val="none"/>
              </w:rPr>
              <w:t>7 Feb. 2024].</w:t>
            </w:r>
          </w:p>
          <w:p w14:paraId="192F376A" w14:textId="77777777" w:rsidR="00474A8B" w:rsidRPr="00BC2047" w:rsidRDefault="00474A8B" w:rsidP="00474A8B">
            <w:pPr>
              <w:spacing w:line="360" w:lineRule="auto"/>
              <w:rPr>
                <w:rFonts w:ascii="Arial" w:eastAsia="Times New Roman" w:hAnsi="Arial" w:cs="Arial"/>
                <w:color w:val="000000"/>
                <w:kern w:val="0"/>
                <w:sz w:val="22"/>
                <w:szCs w:val="22"/>
                <w:lang w:eastAsia="en-GB"/>
                <w14:ligatures w14:val="none"/>
              </w:rPr>
            </w:pPr>
          </w:p>
          <w:p w14:paraId="436D952E" w14:textId="77777777" w:rsidR="00474A8B" w:rsidRPr="00B3019C" w:rsidRDefault="00474A8B" w:rsidP="00474A8B">
            <w:pPr>
              <w:spacing w:line="360" w:lineRule="auto"/>
              <w:rPr>
                <w:rFonts w:ascii="Arial" w:eastAsia="Times New Roman" w:hAnsi="Arial" w:cs="Arial"/>
                <w:color w:val="000000"/>
                <w:kern w:val="0"/>
                <w:sz w:val="22"/>
                <w:szCs w:val="22"/>
                <w:lang w:eastAsia="en-GB"/>
                <w14:ligatures w14:val="none"/>
              </w:rPr>
            </w:pPr>
          </w:p>
        </w:tc>
      </w:tr>
      <w:tr w:rsidR="00474A8B" w:rsidRPr="00B3019C" w14:paraId="1DEAE111" w14:textId="77777777" w:rsidTr="005B5A30">
        <w:trPr>
          <w:trHeight w:val="320"/>
        </w:trPr>
        <w:tc>
          <w:tcPr>
            <w:tcW w:w="9026" w:type="dxa"/>
            <w:tcBorders>
              <w:top w:val="nil"/>
              <w:left w:val="nil"/>
              <w:bottom w:val="nil"/>
              <w:right w:val="nil"/>
            </w:tcBorders>
            <w:shd w:val="clear" w:color="auto" w:fill="auto"/>
            <w:noWrap/>
            <w:vAlign w:val="center"/>
            <w:hideMark/>
          </w:tcPr>
          <w:p w14:paraId="6250989C"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(2022a). </w:t>
            </w:r>
            <w:r w:rsidRPr="00B3019C">
              <w:rPr>
                <w:rFonts w:ascii="Arial" w:eastAsia="Times New Roman" w:hAnsi="Arial" w:cs="Arial"/>
                <w:i/>
                <w:iCs/>
                <w:color w:val="000000" w:themeColor="text1"/>
                <w:kern w:val="0"/>
                <w:sz w:val="22"/>
                <w:szCs w:val="22"/>
                <w:lang w:eastAsia="en-GB"/>
                <w14:ligatures w14:val="none"/>
              </w:rPr>
              <w:t>Curriculum for Wales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5" w:history="1">
              <w:r w:rsidRPr="00B3019C">
                <w:rPr>
                  <w:rStyle w:val="Hyperlink"/>
                  <w:rFonts w:ascii="Arial" w:eastAsia="Times New Roman" w:hAnsi="Arial" w:cs="Arial"/>
                  <w:color w:val="000000" w:themeColor="text1"/>
                  <w:kern w:val="0"/>
                  <w:sz w:val="22"/>
                  <w:szCs w:val="22"/>
                  <w:lang w:eastAsia="en-GB"/>
                  <w14:ligatures w14:val="none"/>
                </w:rPr>
                <w:t>https://hwb.gov.wales/curriculum-for-wales</w:t>
              </w:r>
            </w:hyperlink>
            <w:r w:rsidRPr="00B3019C">
              <w:rPr>
                <w:rFonts w:ascii="Arial" w:eastAsia="Times New Roman" w:hAnsi="Arial" w:cs="Arial"/>
                <w:color w:val="000000" w:themeColor="text1"/>
                <w:kern w:val="0"/>
                <w:sz w:val="22"/>
                <w:szCs w:val="22"/>
                <w:lang w:eastAsia="en-GB"/>
                <w14:ligatures w14:val="none"/>
              </w:rPr>
              <w:t>.</w:t>
            </w:r>
          </w:p>
          <w:p w14:paraId="48FB7BE0"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2CC2D18"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149C7A6C" w14:textId="77777777" w:rsidTr="005B5A30">
        <w:trPr>
          <w:trHeight w:val="320"/>
        </w:trPr>
        <w:tc>
          <w:tcPr>
            <w:tcW w:w="9026" w:type="dxa"/>
            <w:tcBorders>
              <w:top w:val="nil"/>
              <w:left w:val="nil"/>
              <w:bottom w:val="nil"/>
              <w:right w:val="nil"/>
            </w:tcBorders>
            <w:shd w:val="clear" w:color="auto" w:fill="auto"/>
            <w:noWrap/>
            <w:vAlign w:val="center"/>
            <w:hideMark/>
          </w:tcPr>
          <w:p w14:paraId="56C8F981"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(2022a). </w:t>
            </w:r>
            <w:r w:rsidRPr="00B3019C">
              <w:rPr>
                <w:rFonts w:ascii="Arial" w:eastAsia="Times New Roman" w:hAnsi="Arial" w:cs="Arial"/>
                <w:i/>
                <w:iCs/>
                <w:color w:val="000000" w:themeColor="text1"/>
                <w:kern w:val="0"/>
                <w:sz w:val="22"/>
                <w:szCs w:val="22"/>
                <w:lang w:eastAsia="en-GB"/>
                <w14:ligatures w14:val="none"/>
              </w:rPr>
              <w:t>School Improvement guidance: Framework for evaluation, Improvement and Accountability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6" w:history="1">
              <w:r w:rsidRPr="00B3019C">
                <w:rPr>
                  <w:rStyle w:val="Hyperlink"/>
                  <w:rFonts w:ascii="Arial" w:eastAsia="Times New Roman" w:hAnsi="Arial" w:cs="Arial"/>
                  <w:color w:val="000000" w:themeColor="text1"/>
                  <w:kern w:val="0"/>
                  <w:sz w:val="22"/>
                  <w:szCs w:val="22"/>
                  <w:lang w:eastAsia="en-GB"/>
                  <w14:ligatures w14:val="none"/>
                </w:rPr>
                <w:t>https://hwb.gov.wales/evaluation-improvement-and-accountability/school-improvement-guidance-framework-for-evaluation-improvement-and-accountability</w:t>
              </w:r>
            </w:hyperlink>
            <w:r w:rsidRPr="00B3019C">
              <w:rPr>
                <w:rFonts w:ascii="Arial" w:eastAsia="Times New Roman" w:hAnsi="Arial" w:cs="Arial"/>
                <w:color w:val="000000" w:themeColor="text1"/>
                <w:kern w:val="0"/>
                <w:sz w:val="22"/>
                <w:szCs w:val="22"/>
                <w:lang w:eastAsia="en-GB"/>
                <w14:ligatures w14:val="none"/>
              </w:rPr>
              <w:t>.</w:t>
            </w:r>
          </w:p>
          <w:p w14:paraId="7718A9C5"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0835D797"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46F2E8B4" w14:textId="77777777" w:rsidTr="005B5A30">
        <w:trPr>
          <w:trHeight w:val="320"/>
        </w:trPr>
        <w:tc>
          <w:tcPr>
            <w:tcW w:w="9026" w:type="dxa"/>
            <w:tcBorders>
              <w:top w:val="nil"/>
              <w:left w:val="nil"/>
              <w:bottom w:val="nil"/>
              <w:right w:val="nil"/>
            </w:tcBorders>
            <w:shd w:val="clear" w:color="auto" w:fill="auto"/>
            <w:noWrap/>
            <w:vAlign w:val="center"/>
            <w:hideMark/>
          </w:tcPr>
          <w:p w14:paraId="52114E6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(2022b). </w:t>
            </w:r>
            <w:r w:rsidRPr="00B3019C">
              <w:rPr>
                <w:rFonts w:ascii="Arial" w:eastAsia="Times New Roman" w:hAnsi="Arial" w:cs="Arial"/>
                <w:i/>
                <w:iCs/>
                <w:color w:val="000000" w:themeColor="text1"/>
                <w:kern w:val="0"/>
                <w:sz w:val="22"/>
                <w:szCs w:val="22"/>
                <w:lang w:eastAsia="en-GB"/>
                <w14:ligatures w14:val="none"/>
              </w:rPr>
              <w:t>School Improvement guidance: Impact Assessment [HTML]</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7" w:history="1">
              <w:r w:rsidRPr="00B3019C">
                <w:rPr>
                  <w:rStyle w:val="Hyperlink"/>
                  <w:rFonts w:ascii="Arial" w:eastAsia="Times New Roman" w:hAnsi="Arial" w:cs="Arial"/>
                  <w:color w:val="000000" w:themeColor="text1"/>
                  <w:kern w:val="0"/>
                  <w:sz w:val="22"/>
                  <w:szCs w:val="22"/>
                  <w:lang w:eastAsia="en-GB"/>
                  <w14:ligatures w14:val="none"/>
                </w:rPr>
                <w:t>https://www.gov.wales/school-improvement-guidance-impact-assessment-html</w:t>
              </w:r>
            </w:hyperlink>
            <w:r w:rsidRPr="00B3019C">
              <w:rPr>
                <w:rFonts w:ascii="Arial" w:eastAsia="Times New Roman" w:hAnsi="Arial" w:cs="Arial"/>
                <w:color w:val="000000" w:themeColor="text1"/>
                <w:kern w:val="0"/>
                <w:sz w:val="22"/>
                <w:szCs w:val="22"/>
                <w:lang w:eastAsia="en-GB"/>
                <w14:ligatures w14:val="none"/>
              </w:rPr>
              <w:t>.</w:t>
            </w:r>
          </w:p>
          <w:p w14:paraId="7CF9EF6D"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1B632E46"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77A13AD4" w14:textId="77777777" w:rsidTr="005B5A30">
        <w:trPr>
          <w:trHeight w:val="320"/>
        </w:trPr>
        <w:tc>
          <w:tcPr>
            <w:tcW w:w="9026" w:type="dxa"/>
            <w:tcBorders>
              <w:top w:val="nil"/>
              <w:left w:val="nil"/>
              <w:bottom w:val="nil"/>
              <w:right w:val="nil"/>
            </w:tcBorders>
            <w:shd w:val="clear" w:color="auto" w:fill="auto"/>
            <w:noWrap/>
            <w:vAlign w:val="center"/>
            <w:hideMark/>
          </w:tcPr>
          <w:p w14:paraId="6FD620D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(2022c). </w:t>
            </w:r>
            <w:r w:rsidRPr="00B3019C">
              <w:rPr>
                <w:rFonts w:ascii="Arial" w:eastAsia="Times New Roman" w:hAnsi="Arial" w:cs="Arial"/>
                <w:i/>
                <w:iCs/>
                <w:color w:val="000000" w:themeColor="text1"/>
                <w:kern w:val="0"/>
                <w:sz w:val="22"/>
                <w:szCs w:val="22"/>
                <w:lang w:eastAsia="en-GB"/>
                <w14:ligatures w14:val="none"/>
              </w:rPr>
              <w:t>Supporting Learner Progression Assessment Guidance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w:t>
            </w:r>
            <w:hyperlink r:id="rId18" w:history="1">
              <w:r w:rsidRPr="00B3019C">
                <w:rPr>
                  <w:rStyle w:val="Hyperlink"/>
                  <w:rFonts w:ascii="Arial" w:eastAsia="Times New Roman" w:hAnsi="Arial" w:cs="Arial"/>
                  <w:color w:val="000000" w:themeColor="text1"/>
                  <w:kern w:val="0"/>
                  <w:sz w:val="22"/>
                  <w:szCs w:val="22"/>
                  <w:lang w:eastAsia="en-GB"/>
                  <w14:ligatures w14:val="none"/>
                </w:rPr>
                <w:t>https://hwb.gov.wales/curriculum-for-wales/assessment-arrangements/supporting-learner-progression-assessment-guidance</w:t>
              </w:r>
            </w:hyperlink>
            <w:r w:rsidRPr="00B3019C">
              <w:rPr>
                <w:rFonts w:ascii="Arial" w:eastAsia="Times New Roman" w:hAnsi="Arial" w:cs="Arial"/>
                <w:color w:val="000000" w:themeColor="text1"/>
                <w:kern w:val="0"/>
                <w:sz w:val="22"/>
                <w:szCs w:val="22"/>
                <w:lang w:eastAsia="en-GB"/>
                <w14:ligatures w14:val="none"/>
              </w:rPr>
              <w:t>.</w:t>
            </w:r>
          </w:p>
          <w:p w14:paraId="04B70E69"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7DB08312"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5DAED425" w14:textId="77777777" w:rsidTr="005B5A30">
        <w:trPr>
          <w:trHeight w:val="320"/>
        </w:trPr>
        <w:tc>
          <w:tcPr>
            <w:tcW w:w="9026" w:type="dxa"/>
            <w:tcBorders>
              <w:top w:val="nil"/>
              <w:left w:val="nil"/>
              <w:bottom w:val="nil"/>
              <w:right w:val="nil"/>
            </w:tcBorders>
            <w:shd w:val="clear" w:color="auto" w:fill="auto"/>
            <w:noWrap/>
            <w:vAlign w:val="center"/>
            <w:hideMark/>
          </w:tcPr>
          <w:p w14:paraId="7F5AC96D"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(2022d). </w:t>
            </w:r>
            <w:r w:rsidRPr="00B3019C">
              <w:rPr>
                <w:rFonts w:ascii="Arial" w:eastAsia="Times New Roman" w:hAnsi="Arial" w:cs="Arial"/>
                <w:i/>
                <w:iCs/>
                <w:color w:val="000000" w:themeColor="text1"/>
                <w:kern w:val="0"/>
                <w:sz w:val="22"/>
                <w:szCs w:val="22"/>
                <w:lang w:eastAsia="en-GB"/>
                <w14:ligatures w14:val="none"/>
              </w:rPr>
              <w:t>Schools as learning organisations - Hwb</w:t>
            </w:r>
            <w:r w:rsidRPr="00B3019C">
              <w:rPr>
                <w:rFonts w:ascii="Arial" w:eastAsia="Times New Roman" w:hAnsi="Arial" w:cs="Arial"/>
                <w:color w:val="000000" w:themeColor="text1"/>
                <w:kern w:val="0"/>
                <w:sz w:val="22"/>
                <w:szCs w:val="22"/>
                <w:lang w:eastAsia="en-GB"/>
                <w14:ligatures w14:val="none"/>
              </w:rPr>
              <w:t xml:space="preserve">. [online] </w:t>
            </w:r>
            <w:proofErr w:type="gramStart"/>
            <w:r w:rsidRPr="00B3019C">
              <w:rPr>
                <w:rFonts w:ascii="Arial" w:eastAsia="Times New Roman" w:hAnsi="Arial" w:cs="Arial"/>
                <w:color w:val="000000" w:themeColor="text1"/>
                <w:kern w:val="0"/>
                <w:sz w:val="22"/>
                <w:szCs w:val="22"/>
                <w:lang w:eastAsia="en-GB"/>
                <w14:ligatures w14:val="none"/>
              </w:rPr>
              <w:t>hwb.gov.wales</w:t>
            </w:r>
            <w:proofErr w:type="gramEnd"/>
            <w:r w:rsidRPr="00B3019C">
              <w:rPr>
                <w:rFonts w:ascii="Arial" w:eastAsia="Times New Roman" w:hAnsi="Arial" w:cs="Arial"/>
                <w:color w:val="000000" w:themeColor="text1"/>
                <w:kern w:val="0"/>
                <w:sz w:val="22"/>
                <w:szCs w:val="22"/>
                <w:lang w:eastAsia="en-GB"/>
                <w14:ligatures w14:val="none"/>
              </w:rPr>
              <w:t xml:space="preserve">. Available at: https://hwb.gov.wales/professional-learning/leading-professional-learning/schools-as-learning-organisations [Accessed </w:t>
            </w:r>
            <w:r>
              <w:rPr>
                <w:rFonts w:ascii="Arial" w:eastAsia="Times New Roman" w:hAnsi="Arial" w:cs="Arial"/>
                <w:color w:val="000000" w:themeColor="text1"/>
                <w:kern w:val="0"/>
                <w:sz w:val="22"/>
                <w:szCs w:val="22"/>
                <w:lang w:eastAsia="en-GB"/>
                <w14:ligatures w14:val="none"/>
              </w:rPr>
              <w:t>0</w:t>
            </w:r>
            <w:r w:rsidRPr="00B3019C">
              <w:rPr>
                <w:rFonts w:ascii="Arial" w:eastAsia="Times New Roman" w:hAnsi="Arial" w:cs="Arial"/>
                <w:color w:val="000000" w:themeColor="text1"/>
                <w:kern w:val="0"/>
                <w:sz w:val="22"/>
                <w:szCs w:val="22"/>
                <w:lang w:eastAsia="en-GB"/>
                <w14:ligatures w14:val="none"/>
              </w:rPr>
              <w:t>2 Feb. 2024].</w:t>
            </w:r>
          </w:p>
          <w:p w14:paraId="58EE68E3"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4D3AA3E8"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3904D649" w14:textId="77777777" w:rsidTr="005B5A30">
        <w:trPr>
          <w:trHeight w:val="320"/>
        </w:trPr>
        <w:tc>
          <w:tcPr>
            <w:tcW w:w="9026" w:type="dxa"/>
            <w:tcBorders>
              <w:top w:val="nil"/>
              <w:left w:val="nil"/>
              <w:bottom w:val="nil"/>
              <w:right w:val="nil"/>
            </w:tcBorders>
            <w:shd w:val="clear" w:color="auto" w:fill="auto"/>
            <w:noWrap/>
            <w:vAlign w:val="center"/>
            <w:hideMark/>
          </w:tcPr>
          <w:p w14:paraId="170D799E"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(2022f). </w:t>
            </w:r>
            <w:r w:rsidRPr="00B3019C">
              <w:rPr>
                <w:rFonts w:ascii="Arial" w:eastAsia="Times New Roman" w:hAnsi="Arial" w:cs="Arial"/>
                <w:i/>
                <w:iCs/>
                <w:color w:val="000000" w:themeColor="text1"/>
                <w:kern w:val="0"/>
                <w:sz w:val="22"/>
                <w:szCs w:val="22"/>
                <w:lang w:eastAsia="en-GB"/>
                <w14:ligatures w14:val="none"/>
              </w:rPr>
              <w:t>Wellbeing of Wales: national indicators</w:t>
            </w:r>
            <w:r w:rsidRPr="00B3019C">
              <w:rPr>
                <w:rFonts w:ascii="Arial" w:eastAsia="Times New Roman" w:hAnsi="Arial" w:cs="Arial"/>
                <w:color w:val="000000" w:themeColor="text1"/>
                <w:kern w:val="0"/>
                <w:sz w:val="22"/>
                <w:szCs w:val="22"/>
                <w:lang w:eastAsia="en-GB"/>
                <w14:ligatures w14:val="none"/>
              </w:rPr>
              <w:t xml:space="preserve">. [online] GOV.WALES. Available at: </w:t>
            </w:r>
            <w:hyperlink r:id="rId19" w:history="1">
              <w:r w:rsidRPr="00B3019C">
                <w:rPr>
                  <w:rStyle w:val="Hyperlink"/>
                  <w:rFonts w:ascii="Arial" w:eastAsia="Times New Roman" w:hAnsi="Arial" w:cs="Arial"/>
                  <w:color w:val="000000" w:themeColor="text1"/>
                  <w:kern w:val="0"/>
                  <w:sz w:val="22"/>
                  <w:szCs w:val="22"/>
                  <w:lang w:eastAsia="en-GB"/>
                  <w14:ligatures w14:val="none"/>
                </w:rPr>
                <w:t>https://www.gov.wales/wellbeing-wales-national-indicators</w:t>
              </w:r>
            </w:hyperlink>
            <w:r w:rsidRPr="00B3019C">
              <w:rPr>
                <w:rFonts w:ascii="Arial" w:eastAsia="Times New Roman" w:hAnsi="Arial" w:cs="Arial"/>
                <w:color w:val="000000" w:themeColor="text1"/>
                <w:kern w:val="0"/>
                <w:sz w:val="22"/>
                <w:szCs w:val="22"/>
                <w:lang w:eastAsia="en-GB"/>
                <w14:ligatures w14:val="none"/>
              </w:rPr>
              <w:t>.</w:t>
            </w:r>
          </w:p>
          <w:p w14:paraId="7AFF64A2" w14:textId="77777777" w:rsidR="00474A8B" w:rsidRPr="00B33091" w:rsidRDefault="00474A8B" w:rsidP="00474A8B">
            <w:pPr>
              <w:spacing w:line="360" w:lineRule="auto"/>
              <w:rPr>
                <w:rFonts w:ascii="Arial" w:eastAsia="Times New Roman" w:hAnsi="Arial" w:cs="Arial"/>
                <w:color w:val="000000" w:themeColor="text1"/>
                <w:kern w:val="0"/>
                <w:sz w:val="22"/>
                <w:szCs w:val="22"/>
                <w:lang w:eastAsia="en-GB"/>
                <w14:ligatures w14:val="none"/>
              </w:rPr>
            </w:pPr>
          </w:p>
          <w:p w14:paraId="32C48A92" w14:textId="77777777"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p>
        </w:tc>
      </w:tr>
      <w:tr w:rsidR="00474A8B" w:rsidRPr="00B3019C" w14:paraId="7A62B027" w14:textId="77777777" w:rsidTr="005B5A30">
        <w:trPr>
          <w:trHeight w:val="320"/>
        </w:trPr>
        <w:tc>
          <w:tcPr>
            <w:tcW w:w="9026" w:type="dxa"/>
            <w:tcBorders>
              <w:top w:val="nil"/>
              <w:left w:val="nil"/>
              <w:bottom w:val="nil"/>
              <w:right w:val="nil"/>
            </w:tcBorders>
            <w:shd w:val="clear" w:color="auto" w:fill="auto"/>
            <w:noWrap/>
            <w:vAlign w:val="center"/>
            <w:hideMark/>
          </w:tcPr>
          <w:p w14:paraId="099D80CB" w14:textId="0D62F209" w:rsidR="00474A8B" w:rsidRPr="00B3019C" w:rsidRDefault="00474A8B" w:rsidP="00474A8B">
            <w:pPr>
              <w:spacing w:line="360" w:lineRule="auto"/>
              <w:rPr>
                <w:rFonts w:ascii="Arial" w:eastAsia="Times New Roman" w:hAnsi="Arial" w:cs="Arial"/>
                <w:color w:val="000000" w:themeColor="text1"/>
                <w:kern w:val="0"/>
                <w:sz w:val="22"/>
                <w:szCs w:val="22"/>
                <w:lang w:eastAsia="en-GB"/>
                <w14:ligatures w14:val="none"/>
              </w:rPr>
            </w:pPr>
            <w:r w:rsidRPr="00B3019C">
              <w:rPr>
                <w:rFonts w:ascii="Arial" w:eastAsia="Times New Roman" w:hAnsi="Arial" w:cs="Arial"/>
                <w:color w:val="000000" w:themeColor="text1"/>
                <w:kern w:val="0"/>
                <w:sz w:val="22"/>
                <w:szCs w:val="22"/>
                <w:lang w:eastAsia="en-GB"/>
                <w14:ligatures w14:val="none"/>
              </w:rPr>
              <w:t>Welsh Government (2023). </w:t>
            </w:r>
            <w:r w:rsidRPr="00B3019C">
              <w:rPr>
                <w:rFonts w:ascii="Arial" w:eastAsia="Times New Roman" w:hAnsi="Arial" w:cs="Arial"/>
                <w:i/>
                <w:iCs/>
                <w:color w:val="000000" w:themeColor="text1"/>
                <w:kern w:val="0"/>
                <w:sz w:val="22"/>
                <w:szCs w:val="22"/>
                <w:lang w:eastAsia="en-GB"/>
                <w14:ligatures w14:val="none"/>
              </w:rPr>
              <w:t>Pembroke Dock Community School</w:t>
            </w:r>
            <w:r w:rsidRPr="00B3019C">
              <w:rPr>
                <w:rFonts w:ascii="Arial" w:eastAsia="Times New Roman" w:hAnsi="Arial" w:cs="Arial"/>
                <w:color w:val="000000" w:themeColor="text1"/>
                <w:kern w:val="0"/>
                <w:sz w:val="22"/>
                <w:szCs w:val="22"/>
                <w:lang w:eastAsia="en-GB"/>
                <w14:ligatures w14:val="none"/>
              </w:rPr>
              <w:t xml:space="preserve">. [online] mylocalschool.gov.wales. Available at: https://mylocalschool.gov.wales/School/6682386 [Accessed </w:t>
            </w:r>
            <w:r>
              <w:rPr>
                <w:rFonts w:ascii="Arial" w:eastAsia="Times New Roman" w:hAnsi="Arial" w:cs="Arial"/>
                <w:color w:val="000000" w:themeColor="text1"/>
                <w:kern w:val="0"/>
                <w:sz w:val="22"/>
                <w:szCs w:val="22"/>
                <w:lang w:eastAsia="en-GB"/>
                <w14:ligatures w14:val="none"/>
              </w:rPr>
              <w:t>11</w:t>
            </w:r>
            <w:r w:rsidRPr="00B3019C">
              <w:rPr>
                <w:rFonts w:ascii="Arial" w:eastAsia="Times New Roman" w:hAnsi="Arial" w:cs="Arial"/>
                <w:color w:val="000000" w:themeColor="text1"/>
                <w:kern w:val="0"/>
                <w:sz w:val="22"/>
                <w:szCs w:val="22"/>
                <w:lang w:eastAsia="en-GB"/>
                <w14:ligatures w14:val="none"/>
              </w:rPr>
              <w:t xml:space="preserve"> </w:t>
            </w:r>
            <w:r>
              <w:rPr>
                <w:rFonts w:ascii="Arial" w:eastAsia="Times New Roman" w:hAnsi="Arial" w:cs="Arial"/>
                <w:color w:val="000000" w:themeColor="text1"/>
                <w:kern w:val="0"/>
                <w:sz w:val="22"/>
                <w:szCs w:val="22"/>
                <w:lang w:eastAsia="en-GB"/>
                <w14:ligatures w14:val="none"/>
              </w:rPr>
              <w:t>Jan</w:t>
            </w:r>
            <w:r w:rsidRPr="00B3019C">
              <w:rPr>
                <w:rFonts w:ascii="Arial" w:eastAsia="Times New Roman" w:hAnsi="Arial" w:cs="Arial"/>
                <w:color w:val="000000" w:themeColor="text1"/>
                <w:kern w:val="0"/>
                <w:sz w:val="22"/>
                <w:szCs w:val="22"/>
                <w:lang w:eastAsia="en-GB"/>
                <w14:ligatures w14:val="none"/>
              </w:rPr>
              <w:t>. 2024].</w:t>
            </w:r>
          </w:p>
        </w:tc>
      </w:tr>
    </w:tbl>
    <w:p w14:paraId="16C7BEDB" w14:textId="77777777" w:rsidR="00FF4261" w:rsidRDefault="00FF4261" w:rsidP="00474A8B">
      <w:pPr>
        <w:spacing w:line="360" w:lineRule="auto"/>
        <w:rPr>
          <w:rFonts w:ascii="Arial" w:hAnsi="Arial" w:cs="Arial"/>
          <w:b/>
          <w:bCs/>
          <w:sz w:val="28"/>
          <w:szCs w:val="28"/>
          <w:u w:val="single"/>
        </w:rPr>
      </w:pPr>
    </w:p>
    <w:p w14:paraId="7E3D53AC" w14:textId="6C9B4B4B" w:rsidR="00EA46C2" w:rsidRDefault="009D1561" w:rsidP="009D1561">
      <w:pPr>
        <w:spacing w:line="360" w:lineRule="auto"/>
        <w:jc w:val="center"/>
        <w:rPr>
          <w:rFonts w:ascii="Arial" w:hAnsi="Arial" w:cs="Arial"/>
          <w:b/>
          <w:bCs/>
          <w:sz w:val="28"/>
          <w:szCs w:val="28"/>
          <w:u w:val="single"/>
        </w:rPr>
      </w:pPr>
      <w:r w:rsidRPr="009D1561">
        <w:rPr>
          <w:rFonts w:ascii="Arial" w:hAnsi="Arial" w:cs="Arial"/>
          <w:b/>
          <w:bCs/>
          <w:sz w:val="28"/>
          <w:szCs w:val="28"/>
          <w:u w:val="single"/>
        </w:rPr>
        <w:t>Appendix</w:t>
      </w:r>
    </w:p>
    <w:p w14:paraId="225AE21D" w14:textId="64E5DFEF" w:rsidR="003B4EF9" w:rsidRDefault="003B4EF9" w:rsidP="00941E9B">
      <w:pPr>
        <w:spacing w:line="360" w:lineRule="auto"/>
        <w:rPr>
          <w:rFonts w:ascii="Arial" w:hAnsi="Arial" w:cs="Arial"/>
          <w:b/>
          <w:bCs/>
          <w:sz w:val="28"/>
          <w:szCs w:val="28"/>
          <w:u w:val="single"/>
        </w:rPr>
      </w:pPr>
    </w:p>
    <w:p w14:paraId="7C8EF35F" w14:textId="6D81DB50" w:rsidR="009D1561" w:rsidRPr="0092680B" w:rsidRDefault="003B4EF9" w:rsidP="009D1561">
      <w:pPr>
        <w:spacing w:line="360" w:lineRule="auto"/>
        <w:rPr>
          <w:rFonts w:ascii="Arial" w:hAnsi="Arial" w:cs="Arial"/>
          <w:b/>
          <w:bCs/>
        </w:rPr>
      </w:pPr>
      <w:r w:rsidRPr="0092680B">
        <w:rPr>
          <w:rFonts w:ascii="Arial" w:hAnsi="Arial" w:cs="Arial"/>
          <w:noProof/>
          <w:sz w:val="22"/>
          <w:szCs w:val="22"/>
        </w:rPr>
        <w:drawing>
          <wp:anchor distT="0" distB="0" distL="114300" distR="114300" simplePos="0" relativeHeight="251670528" behindDoc="0" locked="0" layoutInCell="1" allowOverlap="1" wp14:anchorId="361E6E50" wp14:editId="3C636B63">
            <wp:simplePos x="0" y="0"/>
            <wp:positionH relativeFrom="column">
              <wp:posOffset>10795</wp:posOffset>
            </wp:positionH>
            <wp:positionV relativeFrom="paragraph">
              <wp:posOffset>527685</wp:posOffset>
            </wp:positionV>
            <wp:extent cx="5731510" cy="2120900"/>
            <wp:effectExtent l="0" t="0" r="0" b="0"/>
            <wp:wrapSquare wrapText="bothSides"/>
            <wp:docPr id="1290358423"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358423" name="Picture 1" descr="A paper with text on i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120900"/>
                    </a:xfrm>
                    <a:prstGeom prst="rect">
                      <a:avLst/>
                    </a:prstGeom>
                  </pic:spPr>
                </pic:pic>
              </a:graphicData>
            </a:graphic>
            <wp14:sizeRelH relativeFrom="page">
              <wp14:pctWidth>0</wp14:pctWidth>
            </wp14:sizeRelH>
            <wp14:sizeRelV relativeFrom="page">
              <wp14:pctHeight>0</wp14:pctHeight>
            </wp14:sizeRelV>
          </wp:anchor>
        </w:drawing>
      </w:r>
      <w:r w:rsidR="009D1561" w:rsidRPr="0092680B">
        <w:rPr>
          <w:rFonts w:ascii="Arial" w:hAnsi="Arial" w:cs="Arial"/>
          <w:b/>
          <w:bCs/>
        </w:rPr>
        <w:t>Appendix 1</w:t>
      </w:r>
      <w:r w:rsidR="0092680B" w:rsidRPr="0092680B">
        <w:rPr>
          <w:rFonts w:ascii="Arial" w:hAnsi="Arial" w:cs="Arial"/>
          <w:b/>
          <w:bCs/>
        </w:rPr>
        <w:t xml:space="preserve"> – SDP Current Priorities 2023 – 2024 (Placement School, 2023)</w:t>
      </w:r>
    </w:p>
    <w:p w14:paraId="428B3EBF" w14:textId="7A74CA4D" w:rsidR="0092680B" w:rsidRDefault="0092680B" w:rsidP="0092680B">
      <w:pPr>
        <w:spacing w:line="360" w:lineRule="auto"/>
        <w:rPr>
          <w:rFonts w:ascii="Arial" w:hAnsi="Arial" w:cs="Arial"/>
          <w:b/>
          <w:bCs/>
          <w:sz w:val="28"/>
          <w:szCs w:val="28"/>
          <w:u w:val="single"/>
        </w:rPr>
      </w:pPr>
      <w:r>
        <w:rPr>
          <w:rFonts w:ascii="Arial" w:hAnsi="Arial" w:cs="Arial"/>
          <w:b/>
          <w:bCs/>
          <w:sz w:val="28"/>
          <w:szCs w:val="28"/>
          <w:u w:val="single"/>
        </w:rPr>
        <w:br/>
      </w:r>
    </w:p>
    <w:p w14:paraId="42D51BC8" w14:textId="3B5F30E4" w:rsidR="009D1561" w:rsidRPr="0092680B" w:rsidRDefault="0092680B" w:rsidP="0092680B">
      <w:pPr>
        <w:spacing w:line="360" w:lineRule="auto"/>
        <w:rPr>
          <w:rFonts w:ascii="Arial" w:hAnsi="Arial" w:cs="Arial"/>
          <w:b/>
          <w:bCs/>
        </w:rPr>
      </w:pPr>
      <w:r>
        <w:rPr>
          <w:rFonts w:ascii="Arial" w:hAnsi="Arial" w:cs="Arial"/>
          <w:b/>
          <w:bCs/>
          <w:sz w:val="28"/>
          <w:szCs w:val="28"/>
          <w:u w:val="single"/>
        </w:rPr>
        <w:br/>
      </w:r>
      <w:r w:rsidRPr="0092680B">
        <w:rPr>
          <w:rFonts w:ascii="Arial" w:hAnsi="Arial" w:cs="Arial"/>
          <w:b/>
          <w:bCs/>
        </w:rPr>
        <w:t xml:space="preserve">Appendix 2 – School Development Planning Cycle </w:t>
      </w:r>
      <w:r w:rsidRPr="0092680B">
        <w:rPr>
          <w:rFonts w:ascii="Arial" w:hAnsi="Arial" w:cs="Arial"/>
          <w:b/>
          <w:bCs/>
          <w:color w:val="000000"/>
        </w:rPr>
        <w:t>(Welsh Government, 2014)</w:t>
      </w:r>
      <w:r w:rsidRPr="0092680B">
        <w:rPr>
          <w:rFonts w:ascii="Arial" w:hAnsi="Arial" w:cs="Arial"/>
          <w:b/>
          <w:bCs/>
        </w:rPr>
        <w:br/>
      </w:r>
    </w:p>
    <w:p w14:paraId="7FCC55A0" w14:textId="76AD7E28" w:rsidR="002A7616" w:rsidRPr="00031F35" w:rsidRDefault="009D1561" w:rsidP="00031F35">
      <w:pPr>
        <w:spacing w:line="360" w:lineRule="auto"/>
        <w:rPr>
          <w:rFonts w:ascii="Arial" w:hAnsi="Arial" w:cs="Arial"/>
          <w:sz w:val="22"/>
          <w:szCs w:val="22"/>
        </w:rPr>
      </w:pPr>
      <w:r>
        <w:rPr>
          <w:rFonts w:ascii="Arial" w:hAnsi="Arial" w:cs="Arial"/>
          <w:b/>
          <w:bCs/>
          <w:noProof/>
          <w:sz w:val="22"/>
          <w:szCs w:val="22"/>
        </w:rPr>
        <mc:AlternateContent>
          <mc:Choice Requires="wpi">
            <w:drawing>
              <wp:anchor distT="0" distB="0" distL="114300" distR="114300" simplePos="0" relativeHeight="251669504" behindDoc="0" locked="0" layoutInCell="1" allowOverlap="1" wp14:anchorId="0961359E" wp14:editId="09A50A9A">
                <wp:simplePos x="0" y="0"/>
                <wp:positionH relativeFrom="column">
                  <wp:posOffset>357489</wp:posOffset>
                </wp:positionH>
                <wp:positionV relativeFrom="paragraph">
                  <wp:posOffset>239780</wp:posOffset>
                </wp:positionV>
                <wp:extent cx="610200" cy="172800"/>
                <wp:effectExtent l="114300" t="114300" r="101600" b="119380"/>
                <wp:wrapNone/>
                <wp:docPr id="1594208758" name="Ink 5"/>
                <wp:cNvGraphicFramePr/>
                <a:graphic xmlns:a="http://schemas.openxmlformats.org/drawingml/2006/main">
                  <a:graphicData uri="http://schemas.microsoft.com/office/word/2010/wordprocessingInk">
                    <w14:contentPart bwMode="auto" r:id="rId21">
                      <w14:nvContentPartPr>
                        <w14:cNvContentPartPr/>
                      </w14:nvContentPartPr>
                      <w14:xfrm>
                        <a:off x="0" y="0"/>
                        <a:ext cx="610200" cy="172800"/>
                      </w14:xfrm>
                    </w14:contentPart>
                  </a:graphicData>
                </a:graphic>
              </wp:anchor>
            </w:drawing>
          </mc:Choice>
          <mc:Fallback>
            <w:pict>
              <v:shapetype w14:anchorId="1AFB4AB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23.2pt;margin-top:13.95pt;width:58pt;height:23.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">
                <v:imagedata r:id="rId22" o:title=""/>
              </v:shape>
            </w:pict>
          </mc:Fallback>
        </mc:AlternateContent>
      </w:r>
    </w:p>
    <w:p w14:paraId="7C882B6C" w14:textId="7E410F73" w:rsidR="0058067F" w:rsidRPr="00031F35" w:rsidRDefault="0058067F" w:rsidP="00031F35">
      <w:pPr>
        <w:spacing w:line="360" w:lineRule="auto"/>
        <w:rPr>
          <w:rFonts w:ascii="Arial" w:hAnsi="Arial" w:cs="Arial"/>
          <w:sz w:val="22"/>
          <w:szCs w:val="22"/>
        </w:rPr>
      </w:pPr>
    </w:p>
    <w:p w14:paraId="51E2D8B1" w14:textId="20FABA4C" w:rsidR="0092680B" w:rsidRDefault="003B4EF9" w:rsidP="00031F35">
      <w:pPr>
        <w:spacing w:line="360" w:lineRule="auto"/>
        <w:rPr>
          <w:rFonts w:ascii="Arial" w:hAnsi="Arial" w:cs="Arial"/>
          <w:sz w:val="22"/>
          <w:szCs w:val="22"/>
        </w:rPr>
      </w:pPr>
      <w:r w:rsidRPr="00031F35">
        <w:rPr>
          <w:rFonts w:ascii="Arial" w:hAnsi="Arial" w:cs="Arial"/>
          <w:b/>
          <w:bCs/>
          <w:noProof/>
          <w:sz w:val="22"/>
          <w:szCs w:val="22"/>
        </w:rPr>
        <w:drawing>
          <wp:anchor distT="0" distB="0" distL="114300" distR="114300" simplePos="0" relativeHeight="251671552" behindDoc="0" locked="0" layoutInCell="1" allowOverlap="1" wp14:anchorId="147B0326" wp14:editId="6C6EA880">
            <wp:simplePos x="0" y="0"/>
            <wp:positionH relativeFrom="column">
              <wp:posOffset>967740</wp:posOffset>
            </wp:positionH>
            <wp:positionV relativeFrom="paragraph">
              <wp:posOffset>-649605</wp:posOffset>
            </wp:positionV>
            <wp:extent cx="3661410" cy="3808730"/>
            <wp:effectExtent l="0" t="0" r="0" b="1270"/>
            <wp:wrapSquare wrapText="bothSides"/>
            <wp:docPr id="1622506406" name="Picture 15"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661660" name="Picture 15" descr="A diagram of a diagram&#10;&#10;Description automatically generated"/>
                    <pic:cNvPicPr/>
                  </pic:nvPicPr>
                  <pic:blipFill rotWithShape="1">
                    <a:blip r:embed="rId23">
                      <a:extLst>
                        <a:ext uri="{28A0092B-C50C-407E-A947-70E740481C1C}">
                          <a14:useLocalDpi xmlns:a14="http://schemas.microsoft.com/office/drawing/2010/main" val="0"/>
                        </a:ext>
                      </a:extLst>
                    </a:blip>
                    <a:srcRect t="6388"/>
                    <a:stretch/>
                  </pic:blipFill>
                  <pic:spPr bwMode="auto">
                    <a:xfrm>
                      <a:off x="0" y="0"/>
                      <a:ext cx="3661410" cy="38087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BAAF16" w14:textId="77777777" w:rsidR="0092680B" w:rsidRDefault="0092680B" w:rsidP="00031F35">
      <w:pPr>
        <w:spacing w:line="360" w:lineRule="auto"/>
        <w:rPr>
          <w:rFonts w:ascii="Arial" w:hAnsi="Arial" w:cs="Arial"/>
          <w:sz w:val="22"/>
          <w:szCs w:val="22"/>
        </w:rPr>
      </w:pPr>
    </w:p>
    <w:p w14:paraId="1AD2A398" w14:textId="77777777" w:rsidR="0092680B" w:rsidRDefault="0092680B" w:rsidP="00031F35">
      <w:pPr>
        <w:spacing w:line="360" w:lineRule="auto"/>
        <w:rPr>
          <w:rFonts w:ascii="Arial" w:hAnsi="Arial" w:cs="Arial"/>
          <w:sz w:val="22"/>
          <w:szCs w:val="22"/>
        </w:rPr>
      </w:pPr>
    </w:p>
    <w:p w14:paraId="76B2C929" w14:textId="77777777" w:rsidR="0092680B" w:rsidRDefault="000F5081" w:rsidP="00031F35">
      <w:pPr>
        <w:spacing w:line="360" w:lineRule="auto"/>
        <w:rPr>
          <w:rFonts w:ascii="Arial" w:hAnsi="Arial" w:cs="Arial"/>
          <w:sz w:val="22"/>
          <w:szCs w:val="22"/>
        </w:rPr>
      </w:pPr>
      <w:r w:rsidRPr="00031F35">
        <w:rPr>
          <w:rFonts w:ascii="Arial" w:hAnsi="Arial" w:cs="Arial"/>
          <w:sz w:val="22"/>
          <w:szCs w:val="22"/>
        </w:rPr>
        <w:t xml:space="preserve">  </w:t>
      </w:r>
    </w:p>
    <w:p w14:paraId="6C98FD3F" w14:textId="77777777" w:rsidR="0092680B" w:rsidRDefault="0092680B" w:rsidP="00031F35">
      <w:pPr>
        <w:spacing w:line="360" w:lineRule="auto"/>
        <w:rPr>
          <w:rFonts w:ascii="Arial" w:hAnsi="Arial" w:cs="Arial"/>
          <w:sz w:val="22"/>
          <w:szCs w:val="22"/>
        </w:rPr>
      </w:pPr>
    </w:p>
    <w:p w14:paraId="3D783D79" w14:textId="77777777" w:rsidR="0092680B" w:rsidRDefault="0092680B" w:rsidP="00031F35">
      <w:pPr>
        <w:spacing w:line="360" w:lineRule="auto"/>
        <w:rPr>
          <w:rFonts w:ascii="Arial" w:hAnsi="Arial" w:cs="Arial"/>
          <w:sz w:val="22"/>
          <w:szCs w:val="22"/>
        </w:rPr>
      </w:pPr>
    </w:p>
    <w:p w14:paraId="18B26835" w14:textId="77777777" w:rsidR="0092680B" w:rsidRDefault="0092680B" w:rsidP="00031F35">
      <w:pPr>
        <w:spacing w:line="360" w:lineRule="auto"/>
        <w:rPr>
          <w:rFonts w:ascii="Arial" w:hAnsi="Arial" w:cs="Arial"/>
          <w:sz w:val="22"/>
          <w:szCs w:val="22"/>
        </w:rPr>
      </w:pPr>
    </w:p>
    <w:p w14:paraId="305ED904" w14:textId="77777777" w:rsidR="0092680B" w:rsidRDefault="0092680B" w:rsidP="00031F35">
      <w:pPr>
        <w:spacing w:line="360" w:lineRule="auto"/>
        <w:rPr>
          <w:rFonts w:ascii="Arial" w:hAnsi="Arial" w:cs="Arial"/>
          <w:sz w:val="22"/>
          <w:szCs w:val="22"/>
        </w:rPr>
      </w:pPr>
    </w:p>
    <w:p w14:paraId="535E9213" w14:textId="77777777" w:rsidR="0092680B" w:rsidRDefault="0092680B" w:rsidP="00031F35">
      <w:pPr>
        <w:spacing w:line="360" w:lineRule="auto"/>
        <w:rPr>
          <w:rFonts w:ascii="Arial" w:hAnsi="Arial" w:cs="Arial"/>
          <w:sz w:val="22"/>
          <w:szCs w:val="22"/>
        </w:rPr>
      </w:pPr>
    </w:p>
    <w:p w14:paraId="7C78727B" w14:textId="77777777" w:rsidR="0092680B" w:rsidRDefault="0092680B" w:rsidP="00031F35">
      <w:pPr>
        <w:spacing w:line="360" w:lineRule="auto"/>
        <w:rPr>
          <w:rFonts w:ascii="Arial" w:hAnsi="Arial" w:cs="Arial"/>
          <w:sz w:val="22"/>
          <w:szCs w:val="22"/>
        </w:rPr>
      </w:pPr>
    </w:p>
    <w:p w14:paraId="0E77A4C9" w14:textId="77777777" w:rsidR="0092680B" w:rsidRDefault="0092680B" w:rsidP="00031F35">
      <w:pPr>
        <w:spacing w:line="360" w:lineRule="auto"/>
        <w:rPr>
          <w:rFonts w:ascii="Arial" w:hAnsi="Arial" w:cs="Arial"/>
          <w:color w:val="000000"/>
          <w:sz w:val="22"/>
          <w:szCs w:val="22"/>
        </w:rPr>
      </w:pPr>
    </w:p>
    <w:p w14:paraId="60458EA9" w14:textId="77777777" w:rsidR="0092680B" w:rsidRDefault="0092680B" w:rsidP="00031F35">
      <w:pPr>
        <w:spacing w:line="360" w:lineRule="auto"/>
        <w:rPr>
          <w:rFonts w:ascii="Arial" w:hAnsi="Arial" w:cs="Arial"/>
          <w:color w:val="000000"/>
          <w:sz w:val="22"/>
          <w:szCs w:val="22"/>
        </w:rPr>
      </w:pPr>
    </w:p>
    <w:p w14:paraId="08FFD956" w14:textId="77777777" w:rsidR="0092680B" w:rsidRDefault="0092680B" w:rsidP="00031F35">
      <w:pPr>
        <w:spacing w:line="360" w:lineRule="auto"/>
        <w:rPr>
          <w:rFonts w:ascii="Arial" w:hAnsi="Arial" w:cs="Arial"/>
          <w:color w:val="000000"/>
          <w:sz w:val="22"/>
          <w:szCs w:val="22"/>
        </w:rPr>
      </w:pPr>
    </w:p>
    <w:p w14:paraId="1DAB428A" w14:textId="77777777" w:rsidR="0092680B" w:rsidRDefault="0092680B" w:rsidP="00031F35">
      <w:pPr>
        <w:spacing w:line="360" w:lineRule="auto"/>
        <w:rPr>
          <w:rFonts w:ascii="Arial" w:hAnsi="Arial" w:cs="Arial"/>
          <w:color w:val="000000"/>
          <w:sz w:val="22"/>
          <w:szCs w:val="22"/>
        </w:rPr>
      </w:pPr>
    </w:p>
    <w:p w14:paraId="44516A6C" w14:textId="77777777" w:rsidR="00941E9B" w:rsidRDefault="00941E9B" w:rsidP="00031F35">
      <w:pPr>
        <w:spacing w:line="360" w:lineRule="auto"/>
        <w:rPr>
          <w:rFonts w:ascii="Arial" w:hAnsi="Arial" w:cs="Arial"/>
          <w:b/>
          <w:bCs/>
          <w:color w:val="000000"/>
        </w:rPr>
      </w:pPr>
    </w:p>
    <w:p w14:paraId="2C159EFA" w14:textId="38E50083" w:rsidR="0058067F" w:rsidRPr="0092680B" w:rsidRDefault="0092680B" w:rsidP="00031F35">
      <w:pPr>
        <w:spacing w:line="360" w:lineRule="auto"/>
        <w:rPr>
          <w:rFonts w:ascii="Arial" w:hAnsi="Arial" w:cs="Arial"/>
          <w:b/>
          <w:bCs/>
        </w:rPr>
      </w:pPr>
      <w:r w:rsidRPr="0092680B">
        <w:rPr>
          <w:rFonts w:ascii="Arial" w:hAnsi="Arial" w:cs="Arial"/>
          <w:b/>
          <w:bCs/>
          <w:color w:val="000000"/>
        </w:rPr>
        <w:lastRenderedPageBreak/>
        <w:t xml:space="preserve">Appendix 3 - </w:t>
      </w:r>
      <w:r w:rsidRPr="0092680B">
        <w:rPr>
          <w:rFonts w:ascii="Arial" w:hAnsi="Arial" w:cs="Arial"/>
          <w:b/>
          <w:bCs/>
        </w:rPr>
        <w:t xml:space="preserve">Well-Being of Wales: National Indicators </w:t>
      </w:r>
      <w:r w:rsidR="000F5081" w:rsidRPr="0092680B">
        <w:rPr>
          <w:rFonts w:ascii="Arial" w:hAnsi="Arial" w:cs="Arial"/>
          <w:b/>
          <w:bCs/>
          <w:color w:val="000000"/>
        </w:rPr>
        <w:t>(Welsh Government, 2022</w:t>
      </w:r>
      <w:r>
        <w:rPr>
          <w:rFonts w:ascii="Arial" w:hAnsi="Arial" w:cs="Arial"/>
          <w:b/>
          <w:bCs/>
          <w:color w:val="000000"/>
        </w:rPr>
        <w:t>f</w:t>
      </w:r>
      <w:r w:rsidR="000F5081" w:rsidRPr="0092680B">
        <w:rPr>
          <w:rFonts w:ascii="Arial" w:hAnsi="Arial" w:cs="Arial"/>
          <w:b/>
          <w:bCs/>
          <w:color w:val="000000"/>
        </w:rPr>
        <w:t>)</w:t>
      </w:r>
    </w:p>
    <w:p w14:paraId="1E286F5E" w14:textId="0FA1E1C5" w:rsidR="000F5081" w:rsidRPr="00031F35" w:rsidRDefault="000F5081" w:rsidP="00031F35">
      <w:pPr>
        <w:spacing w:line="360" w:lineRule="auto"/>
        <w:rPr>
          <w:rFonts w:ascii="Arial" w:hAnsi="Arial" w:cs="Arial"/>
          <w:sz w:val="22"/>
          <w:szCs w:val="22"/>
        </w:rPr>
      </w:pPr>
    </w:p>
    <w:p w14:paraId="4714700A" w14:textId="505EF06C" w:rsidR="000F5081" w:rsidRPr="00031F35" w:rsidRDefault="0092680B" w:rsidP="00031F35">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8480" behindDoc="0" locked="0" layoutInCell="1" allowOverlap="1" wp14:anchorId="5B96C776" wp14:editId="795F8DE8">
            <wp:simplePos x="0" y="0"/>
            <wp:positionH relativeFrom="column">
              <wp:posOffset>451202</wp:posOffset>
            </wp:positionH>
            <wp:positionV relativeFrom="paragraph">
              <wp:posOffset>8114</wp:posOffset>
            </wp:positionV>
            <wp:extent cx="4594225" cy="2844800"/>
            <wp:effectExtent l="0" t="0" r="3175" b="0"/>
            <wp:wrapSquare wrapText="bothSides"/>
            <wp:docPr id="1364337718"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337718" name="Picture 1" descr="A graph on a white background&#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594225" cy="2844800"/>
                    </a:xfrm>
                    <a:prstGeom prst="rect">
                      <a:avLst/>
                    </a:prstGeom>
                  </pic:spPr>
                </pic:pic>
              </a:graphicData>
            </a:graphic>
            <wp14:sizeRelH relativeFrom="page">
              <wp14:pctWidth>0</wp14:pctWidth>
            </wp14:sizeRelH>
            <wp14:sizeRelV relativeFrom="page">
              <wp14:pctHeight>0</wp14:pctHeight>
            </wp14:sizeRelV>
          </wp:anchor>
        </w:drawing>
      </w:r>
    </w:p>
    <w:p w14:paraId="03A696E5" w14:textId="10EACDAD" w:rsidR="000F5081" w:rsidRPr="00031F35" w:rsidRDefault="000F5081" w:rsidP="00031F35">
      <w:pPr>
        <w:spacing w:line="360" w:lineRule="auto"/>
        <w:rPr>
          <w:rFonts w:ascii="Arial" w:hAnsi="Arial" w:cs="Arial"/>
          <w:sz w:val="22"/>
          <w:szCs w:val="22"/>
        </w:rPr>
      </w:pPr>
    </w:p>
    <w:p w14:paraId="0E3A0B68" w14:textId="4623D7A4" w:rsidR="00620B54" w:rsidRDefault="00620B54" w:rsidP="00031F35">
      <w:pPr>
        <w:spacing w:line="360" w:lineRule="auto"/>
        <w:rPr>
          <w:rFonts w:ascii="Arial" w:hAnsi="Arial" w:cs="Arial"/>
          <w:sz w:val="22"/>
          <w:szCs w:val="22"/>
        </w:rPr>
      </w:pPr>
    </w:p>
    <w:p w14:paraId="0B240502" w14:textId="76BE98A4" w:rsidR="009D1561" w:rsidRDefault="009D1561" w:rsidP="00031F35">
      <w:pPr>
        <w:spacing w:line="360" w:lineRule="auto"/>
        <w:rPr>
          <w:rFonts w:ascii="Arial" w:hAnsi="Arial" w:cs="Arial"/>
          <w:sz w:val="22"/>
          <w:szCs w:val="22"/>
        </w:rPr>
      </w:pPr>
    </w:p>
    <w:p w14:paraId="6FFCFB98" w14:textId="3E36CBAD" w:rsidR="009D1561" w:rsidRDefault="009D1561" w:rsidP="00031F35">
      <w:pPr>
        <w:spacing w:line="360" w:lineRule="auto"/>
        <w:rPr>
          <w:rFonts w:ascii="Arial" w:hAnsi="Arial" w:cs="Arial"/>
          <w:sz w:val="22"/>
          <w:szCs w:val="22"/>
        </w:rPr>
      </w:pPr>
    </w:p>
    <w:p w14:paraId="3B0FC797" w14:textId="560503B5" w:rsidR="009D1561" w:rsidRDefault="009D1561" w:rsidP="00031F35">
      <w:pPr>
        <w:spacing w:line="360" w:lineRule="auto"/>
        <w:rPr>
          <w:rFonts w:ascii="Arial" w:hAnsi="Arial" w:cs="Arial"/>
          <w:sz w:val="22"/>
          <w:szCs w:val="22"/>
        </w:rPr>
      </w:pPr>
    </w:p>
    <w:p w14:paraId="38E275EF" w14:textId="67078BEE" w:rsidR="009D1561" w:rsidRDefault="009D1561" w:rsidP="00031F35">
      <w:pPr>
        <w:spacing w:line="360" w:lineRule="auto"/>
        <w:rPr>
          <w:rFonts w:ascii="Arial" w:hAnsi="Arial" w:cs="Arial"/>
          <w:sz w:val="22"/>
          <w:szCs w:val="22"/>
        </w:rPr>
      </w:pPr>
    </w:p>
    <w:p w14:paraId="572E2DBC" w14:textId="5FD2B47F" w:rsidR="009D1561" w:rsidRDefault="009D1561" w:rsidP="00031F35">
      <w:pPr>
        <w:spacing w:line="360" w:lineRule="auto"/>
        <w:rPr>
          <w:rFonts w:ascii="Arial" w:hAnsi="Arial" w:cs="Arial"/>
          <w:sz w:val="22"/>
          <w:szCs w:val="22"/>
        </w:rPr>
      </w:pPr>
    </w:p>
    <w:p w14:paraId="2F265E91" w14:textId="503EB783" w:rsidR="009D1561" w:rsidRDefault="009D1561" w:rsidP="00031F35">
      <w:pPr>
        <w:spacing w:line="360" w:lineRule="auto"/>
        <w:rPr>
          <w:rFonts w:ascii="Arial" w:hAnsi="Arial" w:cs="Arial"/>
          <w:sz w:val="22"/>
          <w:szCs w:val="22"/>
        </w:rPr>
      </w:pPr>
    </w:p>
    <w:p w14:paraId="116ADFEF" w14:textId="53D7D1DF" w:rsidR="009D1561" w:rsidRDefault="009D1561" w:rsidP="00031F35">
      <w:pPr>
        <w:spacing w:line="360" w:lineRule="auto"/>
        <w:rPr>
          <w:rFonts w:ascii="Arial" w:hAnsi="Arial" w:cs="Arial"/>
          <w:sz w:val="22"/>
          <w:szCs w:val="22"/>
        </w:rPr>
      </w:pPr>
    </w:p>
    <w:p w14:paraId="28F3F395" w14:textId="78A12DAF" w:rsidR="009D1561" w:rsidRDefault="009D1561" w:rsidP="00031F35">
      <w:pPr>
        <w:spacing w:line="360" w:lineRule="auto"/>
        <w:rPr>
          <w:color w:val="000000"/>
        </w:rPr>
      </w:pPr>
    </w:p>
    <w:p w14:paraId="069DD4B7" w14:textId="77777777" w:rsidR="0092680B" w:rsidRDefault="0092680B" w:rsidP="00031F35">
      <w:pPr>
        <w:spacing w:line="360" w:lineRule="auto"/>
        <w:rPr>
          <w:rFonts w:ascii="Arial" w:hAnsi="Arial" w:cs="Arial"/>
          <w:sz w:val="22"/>
          <w:szCs w:val="22"/>
        </w:rPr>
      </w:pPr>
    </w:p>
    <w:p w14:paraId="509A8201" w14:textId="77777777" w:rsidR="0092680B" w:rsidRDefault="0092680B" w:rsidP="00031F35">
      <w:pPr>
        <w:spacing w:line="360" w:lineRule="auto"/>
        <w:rPr>
          <w:rFonts w:ascii="Arial" w:hAnsi="Arial" w:cs="Arial"/>
          <w:sz w:val="22"/>
          <w:szCs w:val="22"/>
        </w:rPr>
      </w:pPr>
    </w:p>
    <w:p w14:paraId="35A4B3BD" w14:textId="77777777" w:rsidR="0092680B" w:rsidRDefault="0092680B" w:rsidP="00031F35">
      <w:pPr>
        <w:spacing w:line="360" w:lineRule="auto"/>
        <w:rPr>
          <w:rFonts w:ascii="Arial" w:hAnsi="Arial" w:cs="Arial"/>
          <w:sz w:val="22"/>
          <w:szCs w:val="22"/>
        </w:rPr>
      </w:pPr>
    </w:p>
    <w:p w14:paraId="650C994E" w14:textId="3ED88542" w:rsidR="00620B54" w:rsidRPr="00180B92" w:rsidRDefault="0092680B" w:rsidP="00031F35">
      <w:pPr>
        <w:spacing w:line="360" w:lineRule="auto"/>
        <w:rPr>
          <w:rFonts w:ascii="Arial" w:hAnsi="Arial" w:cs="Arial"/>
          <w:b/>
          <w:bCs/>
          <w:sz w:val="22"/>
          <w:szCs w:val="22"/>
        </w:rPr>
      </w:pPr>
      <w:r w:rsidRPr="00180B92">
        <w:rPr>
          <w:rFonts w:ascii="Arial" w:hAnsi="Arial" w:cs="Arial"/>
          <w:b/>
          <w:bCs/>
          <w:noProof/>
        </w:rPr>
        <w:drawing>
          <wp:anchor distT="0" distB="0" distL="114300" distR="114300" simplePos="0" relativeHeight="251666432" behindDoc="0" locked="0" layoutInCell="1" allowOverlap="1" wp14:anchorId="7B2602B9" wp14:editId="00D2FA73">
            <wp:simplePos x="0" y="0"/>
            <wp:positionH relativeFrom="column">
              <wp:posOffset>337185</wp:posOffset>
            </wp:positionH>
            <wp:positionV relativeFrom="paragraph">
              <wp:posOffset>834390</wp:posOffset>
            </wp:positionV>
            <wp:extent cx="4974590" cy="3606800"/>
            <wp:effectExtent l="0" t="0" r="3810" b="0"/>
            <wp:wrapSquare wrapText="bothSides"/>
            <wp:docPr id="1571320411" name="Picture 1" descr="A circular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chart with text on i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974590" cy="3606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180B92">
        <w:rPr>
          <w:rFonts w:ascii="Arial" w:hAnsi="Arial" w:cs="Arial"/>
          <w:b/>
          <w:bCs/>
        </w:rPr>
        <w:t xml:space="preserve">Appendix 4 </w:t>
      </w:r>
      <w:r w:rsidR="00180B92" w:rsidRPr="00180B92">
        <w:rPr>
          <w:rFonts w:ascii="Arial" w:hAnsi="Arial" w:cs="Arial"/>
          <w:b/>
          <w:bCs/>
        </w:rPr>
        <w:t>–</w:t>
      </w:r>
      <w:r w:rsidRPr="00180B92">
        <w:rPr>
          <w:rFonts w:ascii="Arial" w:hAnsi="Arial" w:cs="Arial"/>
          <w:b/>
          <w:bCs/>
        </w:rPr>
        <w:t xml:space="preserve"> </w:t>
      </w:r>
      <w:r w:rsidR="00180B92" w:rsidRPr="00180B92">
        <w:rPr>
          <w:rFonts w:ascii="Arial" w:hAnsi="Arial" w:cs="Arial"/>
          <w:b/>
          <w:bCs/>
          <w:color w:val="000000"/>
        </w:rPr>
        <w:t xml:space="preserve">Schools in Wales as Learning Organisations </w:t>
      </w:r>
      <w:r w:rsidR="00180B92" w:rsidRPr="00180B92">
        <w:rPr>
          <w:rFonts w:ascii="Arial" w:hAnsi="Arial" w:cs="Arial"/>
          <w:b/>
          <w:bCs/>
          <w:color w:val="000000" w:themeColor="text1"/>
        </w:rPr>
        <w:t>(</w:t>
      </w:r>
      <w:r w:rsidR="00180B92" w:rsidRPr="00180B92">
        <w:rPr>
          <w:rFonts w:ascii="Arial" w:hAnsi="Arial" w:cs="Arial"/>
          <w:b/>
          <w:bCs/>
          <w:color w:val="000000"/>
        </w:rPr>
        <w:t>Welsh Government, 2022d)</w:t>
      </w:r>
      <w:r w:rsidR="009D1561" w:rsidRPr="00180B92">
        <w:rPr>
          <w:rFonts w:ascii="Arial" w:hAnsi="Arial" w:cs="Arial"/>
          <w:b/>
          <w:bCs/>
          <w:color w:val="000000"/>
        </w:rPr>
        <w:br/>
      </w:r>
    </w:p>
    <w:sectPr w:rsidR="00620B54" w:rsidRPr="00180B92">
      <w:headerReference w:type="default" r:id="rId26"/>
      <w:footerReference w:type="even"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2AD2E" w14:textId="77777777" w:rsidR="004D2DDA" w:rsidRDefault="004D2DDA" w:rsidP="00620B54">
      <w:r>
        <w:separator/>
      </w:r>
    </w:p>
  </w:endnote>
  <w:endnote w:type="continuationSeparator" w:id="0">
    <w:p w14:paraId="54A7B204" w14:textId="77777777" w:rsidR="004D2DDA" w:rsidRDefault="004D2DDA" w:rsidP="00620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Wingdings 3">
    <w:panose1 w:val="05040102010807070707"/>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52240050"/>
      <w:docPartObj>
        <w:docPartGallery w:val="Page Numbers (Bottom of Page)"/>
        <w:docPartUnique/>
      </w:docPartObj>
    </w:sdtPr>
    <w:sdtContent>
      <w:p w14:paraId="47DFE6E8" w14:textId="61D039EA" w:rsidR="00250653" w:rsidRDefault="00250653" w:rsidP="002D06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36F19D" w14:textId="77777777" w:rsidR="00250653" w:rsidRDefault="00250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20182983"/>
      <w:docPartObj>
        <w:docPartGallery w:val="Page Numbers (Bottom of Page)"/>
        <w:docPartUnique/>
      </w:docPartObj>
    </w:sdtPr>
    <w:sdtContent>
      <w:p w14:paraId="1F04212E" w14:textId="4CECF6A4" w:rsidR="00250653" w:rsidRDefault="00250653" w:rsidP="002D061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73EAD0" w14:textId="77777777" w:rsidR="00250653" w:rsidRDefault="002506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1E334D" w14:textId="77777777" w:rsidR="004D2DDA" w:rsidRDefault="004D2DDA" w:rsidP="00620B54">
      <w:r>
        <w:separator/>
      </w:r>
    </w:p>
  </w:footnote>
  <w:footnote w:type="continuationSeparator" w:id="0">
    <w:p w14:paraId="76F4AC4B" w14:textId="77777777" w:rsidR="004D2DDA" w:rsidRDefault="004D2DDA" w:rsidP="00620B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90E850" w14:textId="258D8C9D" w:rsidR="00620B54" w:rsidRDefault="00620B54">
    <w:pPr>
      <w:pStyle w:val="Header"/>
    </w:pPr>
    <w:r>
      <w:t>ECAD 7003</w:t>
    </w:r>
    <w:r>
      <w:tab/>
    </w:r>
    <w:r>
      <w:tab/>
      <w:t>2308478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B03A3"/>
    <w:multiLevelType w:val="hybridMultilevel"/>
    <w:tmpl w:val="9034B6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A07A63"/>
    <w:multiLevelType w:val="hybridMultilevel"/>
    <w:tmpl w:val="FB34B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86E9C"/>
    <w:multiLevelType w:val="multilevel"/>
    <w:tmpl w:val="46AED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B14E0D"/>
    <w:multiLevelType w:val="hybridMultilevel"/>
    <w:tmpl w:val="3920D1BA"/>
    <w:lvl w:ilvl="0" w:tplc="74A2D19E">
      <w:start w:val="1"/>
      <w:numFmt w:val="bullet"/>
      <w:lvlText w:val="u"/>
      <w:lvlJc w:val="left"/>
      <w:pPr>
        <w:tabs>
          <w:tab w:val="num" w:pos="720"/>
        </w:tabs>
        <w:ind w:left="720" w:hanging="360"/>
      </w:pPr>
      <w:rPr>
        <w:rFonts w:ascii="Wingdings 3" w:hAnsi="Wingdings 3" w:hint="default"/>
      </w:rPr>
    </w:lvl>
    <w:lvl w:ilvl="1" w:tplc="2A9877CE" w:tentative="1">
      <w:start w:val="1"/>
      <w:numFmt w:val="bullet"/>
      <w:lvlText w:val="u"/>
      <w:lvlJc w:val="left"/>
      <w:pPr>
        <w:tabs>
          <w:tab w:val="num" w:pos="1440"/>
        </w:tabs>
        <w:ind w:left="1440" w:hanging="360"/>
      </w:pPr>
      <w:rPr>
        <w:rFonts w:ascii="Wingdings 3" w:hAnsi="Wingdings 3" w:hint="default"/>
      </w:rPr>
    </w:lvl>
    <w:lvl w:ilvl="2" w:tplc="82E4CC72" w:tentative="1">
      <w:start w:val="1"/>
      <w:numFmt w:val="bullet"/>
      <w:lvlText w:val="u"/>
      <w:lvlJc w:val="left"/>
      <w:pPr>
        <w:tabs>
          <w:tab w:val="num" w:pos="2160"/>
        </w:tabs>
        <w:ind w:left="2160" w:hanging="360"/>
      </w:pPr>
      <w:rPr>
        <w:rFonts w:ascii="Wingdings 3" w:hAnsi="Wingdings 3" w:hint="default"/>
      </w:rPr>
    </w:lvl>
    <w:lvl w:ilvl="3" w:tplc="A5760E6E" w:tentative="1">
      <w:start w:val="1"/>
      <w:numFmt w:val="bullet"/>
      <w:lvlText w:val="u"/>
      <w:lvlJc w:val="left"/>
      <w:pPr>
        <w:tabs>
          <w:tab w:val="num" w:pos="2880"/>
        </w:tabs>
        <w:ind w:left="2880" w:hanging="360"/>
      </w:pPr>
      <w:rPr>
        <w:rFonts w:ascii="Wingdings 3" w:hAnsi="Wingdings 3" w:hint="default"/>
      </w:rPr>
    </w:lvl>
    <w:lvl w:ilvl="4" w:tplc="0F1637FC" w:tentative="1">
      <w:start w:val="1"/>
      <w:numFmt w:val="bullet"/>
      <w:lvlText w:val="u"/>
      <w:lvlJc w:val="left"/>
      <w:pPr>
        <w:tabs>
          <w:tab w:val="num" w:pos="3600"/>
        </w:tabs>
        <w:ind w:left="3600" w:hanging="360"/>
      </w:pPr>
      <w:rPr>
        <w:rFonts w:ascii="Wingdings 3" w:hAnsi="Wingdings 3" w:hint="default"/>
      </w:rPr>
    </w:lvl>
    <w:lvl w:ilvl="5" w:tplc="34AE5976" w:tentative="1">
      <w:start w:val="1"/>
      <w:numFmt w:val="bullet"/>
      <w:lvlText w:val="u"/>
      <w:lvlJc w:val="left"/>
      <w:pPr>
        <w:tabs>
          <w:tab w:val="num" w:pos="4320"/>
        </w:tabs>
        <w:ind w:left="4320" w:hanging="360"/>
      </w:pPr>
      <w:rPr>
        <w:rFonts w:ascii="Wingdings 3" w:hAnsi="Wingdings 3" w:hint="default"/>
      </w:rPr>
    </w:lvl>
    <w:lvl w:ilvl="6" w:tplc="7C1A5974" w:tentative="1">
      <w:start w:val="1"/>
      <w:numFmt w:val="bullet"/>
      <w:lvlText w:val="u"/>
      <w:lvlJc w:val="left"/>
      <w:pPr>
        <w:tabs>
          <w:tab w:val="num" w:pos="5040"/>
        </w:tabs>
        <w:ind w:left="5040" w:hanging="360"/>
      </w:pPr>
      <w:rPr>
        <w:rFonts w:ascii="Wingdings 3" w:hAnsi="Wingdings 3" w:hint="default"/>
      </w:rPr>
    </w:lvl>
    <w:lvl w:ilvl="7" w:tplc="488461A0" w:tentative="1">
      <w:start w:val="1"/>
      <w:numFmt w:val="bullet"/>
      <w:lvlText w:val="u"/>
      <w:lvlJc w:val="left"/>
      <w:pPr>
        <w:tabs>
          <w:tab w:val="num" w:pos="5760"/>
        </w:tabs>
        <w:ind w:left="5760" w:hanging="360"/>
      </w:pPr>
      <w:rPr>
        <w:rFonts w:ascii="Wingdings 3" w:hAnsi="Wingdings 3" w:hint="default"/>
      </w:rPr>
    </w:lvl>
    <w:lvl w:ilvl="8" w:tplc="913E6458" w:tentative="1">
      <w:start w:val="1"/>
      <w:numFmt w:val="bullet"/>
      <w:lvlText w:val="u"/>
      <w:lvlJc w:val="left"/>
      <w:pPr>
        <w:tabs>
          <w:tab w:val="num" w:pos="6480"/>
        </w:tabs>
        <w:ind w:left="6480" w:hanging="360"/>
      </w:pPr>
      <w:rPr>
        <w:rFonts w:ascii="Wingdings 3" w:hAnsi="Wingdings 3" w:hint="default"/>
      </w:rPr>
    </w:lvl>
  </w:abstractNum>
  <w:abstractNum w:abstractNumId="4" w15:restartNumberingAfterBreak="0">
    <w:nsid w:val="40750C98"/>
    <w:multiLevelType w:val="multilevel"/>
    <w:tmpl w:val="96024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A850535"/>
    <w:multiLevelType w:val="multilevel"/>
    <w:tmpl w:val="CB507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20712BC"/>
    <w:multiLevelType w:val="multilevel"/>
    <w:tmpl w:val="D18A2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CCE12A6"/>
    <w:multiLevelType w:val="hybridMultilevel"/>
    <w:tmpl w:val="358A4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451016"/>
    <w:multiLevelType w:val="hybridMultilevel"/>
    <w:tmpl w:val="BC86D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D6C0D40"/>
    <w:multiLevelType w:val="multilevel"/>
    <w:tmpl w:val="E672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4A1192F"/>
    <w:multiLevelType w:val="hybridMultilevel"/>
    <w:tmpl w:val="BAF83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1A7A0F"/>
    <w:multiLevelType w:val="multilevel"/>
    <w:tmpl w:val="DD407D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04570885">
    <w:abstractNumId w:val="10"/>
  </w:num>
  <w:num w:numId="2" w16cid:durableId="1982348498">
    <w:abstractNumId w:val="0"/>
  </w:num>
  <w:num w:numId="3" w16cid:durableId="625701614">
    <w:abstractNumId w:val="7"/>
  </w:num>
  <w:num w:numId="4" w16cid:durableId="1364360163">
    <w:abstractNumId w:val="1"/>
  </w:num>
  <w:num w:numId="5" w16cid:durableId="1731491543">
    <w:abstractNumId w:val="8"/>
  </w:num>
  <w:num w:numId="6" w16cid:durableId="245773128">
    <w:abstractNumId w:val="3"/>
  </w:num>
  <w:num w:numId="7" w16cid:durableId="1197891004">
    <w:abstractNumId w:val="6"/>
  </w:num>
  <w:num w:numId="8" w16cid:durableId="1191337715">
    <w:abstractNumId w:val="4"/>
  </w:num>
  <w:num w:numId="9" w16cid:durableId="1154102805">
    <w:abstractNumId w:val="5"/>
  </w:num>
  <w:num w:numId="10" w16cid:durableId="886333404">
    <w:abstractNumId w:val="11"/>
  </w:num>
  <w:num w:numId="11" w16cid:durableId="1355692919">
    <w:abstractNumId w:val="9"/>
  </w:num>
  <w:num w:numId="12" w16cid:durableId="8451692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08"/>
    <w:rsid w:val="000274EA"/>
    <w:rsid w:val="00031F35"/>
    <w:rsid w:val="00037A8B"/>
    <w:rsid w:val="00047B01"/>
    <w:rsid w:val="00053473"/>
    <w:rsid w:val="00064193"/>
    <w:rsid w:val="00065EC5"/>
    <w:rsid w:val="00097CDF"/>
    <w:rsid w:val="000B43E4"/>
    <w:rsid w:val="000C694E"/>
    <w:rsid w:val="000E2E9B"/>
    <w:rsid w:val="000F5081"/>
    <w:rsid w:val="00122EF9"/>
    <w:rsid w:val="001236A0"/>
    <w:rsid w:val="00145D7E"/>
    <w:rsid w:val="00162574"/>
    <w:rsid w:val="00162A07"/>
    <w:rsid w:val="00163DB4"/>
    <w:rsid w:val="001728F8"/>
    <w:rsid w:val="0017371D"/>
    <w:rsid w:val="00173E16"/>
    <w:rsid w:val="00180B92"/>
    <w:rsid w:val="00181BB8"/>
    <w:rsid w:val="00182E42"/>
    <w:rsid w:val="001938CD"/>
    <w:rsid w:val="001A39C5"/>
    <w:rsid w:val="001D28C6"/>
    <w:rsid w:val="0020219B"/>
    <w:rsid w:val="00203094"/>
    <w:rsid w:val="00217991"/>
    <w:rsid w:val="00217B12"/>
    <w:rsid w:val="00226A4A"/>
    <w:rsid w:val="00232009"/>
    <w:rsid w:val="00236ED8"/>
    <w:rsid w:val="00250653"/>
    <w:rsid w:val="00255B99"/>
    <w:rsid w:val="002639FA"/>
    <w:rsid w:val="00281259"/>
    <w:rsid w:val="002857A7"/>
    <w:rsid w:val="0029325C"/>
    <w:rsid w:val="002A7616"/>
    <w:rsid w:val="002B71A9"/>
    <w:rsid w:val="002E0988"/>
    <w:rsid w:val="002F55D3"/>
    <w:rsid w:val="00303252"/>
    <w:rsid w:val="0030355A"/>
    <w:rsid w:val="003070C6"/>
    <w:rsid w:val="00332894"/>
    <w:rsid w:val="003417E1"/>
    <w:rsid w:val="0034642C"/>
    <w:rsid w:val="00346723"/>
    <w:rsid w:val="00364D57"/>
    <w:rsid w:val="003669AE"/>
    <w:rsid w:val="00372989"/>
    <w:rsid w:val="0038108B"/>
    <w:rsid w:val="00381A6A"/>
    <w:rsid w:val="00384117"/>
    <w:rsid w:val="003A1923"/>
    <w:rsid w:val="003B4EF9"/>
    <w:rsid w:val="003B724E"/>
    <w:rsid w:val="003D5533"/>
    <w:rsid w:val="003E0771"/>
    <w:rsid w:val="003E6DE5"/>
    <w:rsid w:val="003F1A23"/>
    <w:rsid w:val="003F38E4"/>
    <w:rsid w:val="003F5B01"/>
    <w:rsid w:val="004039F5"/>
    <w:rsid w:val="00405F56"/>
    <w:rsid w:val="004151CC"/>
    <w:rsid w:val="004218E6"/>
    <w:rsid w:val="00423AAE"/>
    <w:rsid w:val="00472F73"/>
    <w:rsid w:val="0047459B"/>
    <w:rsid w:val="00474A8B"/>
    <w:rsid w:val="004830EE"/>
    <w:rsid w:val="00483B54"/>
    <w:rsid w:val="00491351"/>
    <w:rsid w:val="004A7A27"/>
    <w:rsid w:val="004B0F83"/>
    <w:rsid w:val="004C0732"/>
    <w:rsid w:val="004D2DDA"/>
    <w:rsid w:val="004E7763"/>
    <w:rsid w:val="004F0C32"/>
    <w:rsid w:val="004F12D5"/>
    <w:rsid w:val="004F42D9"/>
    <w:rsid w:val="004F76C8"/>
    <w:rsid w:val="00505BF5"/>
    <w:rsid w:val="005168BD"/>
    <w:rsid w:val="00525631"/>
    <w:rsid w:val="00536BDE"/>
    <w:rsid w:val="00575BF7"/>
    <w:rsid w:val="0058067F"/>
    <w:rsid w:val="00593700"/>
    <w:rsid w:val="005A1A91"/>
    <w:rsid w:val="005B4ECD"/>
    <w:rsid w:val="005B776A"/>
    <w:rsid w:val="005C3CD9"/>
    <w:rsid w:val="005D29B8"/>
    <w:rsid w:val="005F10F7"/>
    <w:rsid w:val="0060057A"/>
    <w:rsid w:val="006157AC"/>
    <w:rsid w:val="006175BF"/>
    <w:rsid w:val="00620B54"/>
    <w:rsid w:val="006231CA"/>
    <w:rsid w:val="00631483"/>
    <w:rsid w:val="0063362B"/>
    <w:rsid w:val="00641B66"/>
    <w:rsid w:val="00665B06"/>
    <w:rsid w:val="006751ED"/>
    <w:rsid w:val="00681906"/>
    <w:rsid w:val="00693E52"/>
    <w:rsid w:val="006B4826"/>
    <w:rsid w:val="006B4E6B"/>
    <w:rsid w:val="006D2568"/>
    <w:rsid w:val="006E1F83"/>
    <w:rsid w:val="006E5756"/>
    <w:rsid w:val="006E5A54"/>
    <w:rsid w:val="006E5B89"/>
    <w:rsid w:val="006F6A5B"/>
    <w:rsid w:val="00723B93"/>
    <w:rsid w:val="00744B53"/>
    <w:rsid w:val="007B2F6E"/>
    <w:rsid w:val="007B3E39"/>
    <w:rsid w:val="007C2432"/>
    <w:rsid w:val="007E52D3"/>
    <w:rsid w:val="007F2F55"/>
    <w:rsid w:val="007F5A70"/>
    <w:rsid w:val="00840D46"/>
    <w:rsid w:val="00862F79"/>
    <w:rsid w:val="008646ED"/>
    <w:rsid w:val="008A2010"/>
    <w:rsid w:val="008A594A"/>
    <w:rsid w:val="008A73CD"/>
    <w:rsid w:val="008C39CF"/>
    <w:rsid w:val="008C3E95"/>
    <w:rsid w:val="008C7B33"/>
    <w:rsid w:val="008D26E2"/>
    <w:rsid w:val="008E4894"/>
    <w:rsid w:val="009009C9"/>
    <w:rsid w:val="009067F1"/>
    <w:rsid w:val="009069C6"/>
    <w:rsid w:val="009124FB"/>
    <w:rsid w:val="009249CF"/>
    <w:rsid w:val="0092680B"/>
    <w:rsid w:val="00941E9B"/>
    <w:rsid w:val="00947296"/>
    <w:rsid w:val="0096181A"/>
    <w:rsid w:val="009635AF"/>
    <w:rsid w:val="00977F92"/>
    <w:rsid w:val="00990568"/>
    <w:rsid w:val="00990608"/>
    <w:rsid w:val="00995674"/>
    <w:rsid w:val="009A6564"/>
    <w:rsid w:val="009A7F8E"/>
    <w:rsid w:val="009D1561"/>
    <w:rsid w:val="009E164D"/>
    <w:rsid w:val="009F4CE6"/>
    <w:rsid w:val="009F686B"/>
    <w:rsid w:val="00A00C94"/>
    <w:rsid w:val="00A20820"/>
    <w:rsid w:val="00A377C2"/>
    <w:rsid w:val="00A42C97"/>
    <w:rsid w:val="00A5526A"/>
    <w:rsid w:val="00A708A4"/>
    <w:rsid w:val="00A74FB5"/>
    <w:rsid w:val="00A75B11"/>
    <w:rsid w:val="00A87A19"/>
    <w:rsid w:val="00A947FD"/>
    <w:rsid w:val="00A96DCB"/>
    <w:rsid w:val="00AA229D"/>
    <w:rsid w:val="00AC0BD5"/>
    <w:rsid w:val="00AE6FBF"/>
    <w:rsid w:val="00AF6AD0"/>
    <w:rsid w:val="00B3241A"/>
    <w:rsid w:val="00B37FA7"/>
    <w:rsid w:val="00B46A60"/>
    <w:rsid w:val="00B60536"/>
    <w:rsid w:val="00B643FF"/>
    <w:rsid w:val="00B843A3"/>
    <w:rsid w:val="00B84E59"/>
    <w:rsid w:val="00B90811"/>
    <w:rsid w:val="00BB08FD"/>
    <w:rsid w:val="00BD0EE7"/>
    <w:rsid w:val="00BD36D3"/>
    <w:rsid w:val="00BF6547"/>
    <w:rsid w:val="00C1413D"/>
    <w:rsid w:val="00C20FEA"/>
    <w:rsid w:val="00C23349"/>
    <w:rsid w:val="00C51A24"/>
    <w:rsid w:val="00C67B2C"/>
    <w:rsid w:val="00C90484"/>
    <w:rsid w:val="00CD1363"/>
    <w:rsid w:val="00CE66D5"/>
    <w:rsid w:val="00D33CCD"/>
    <w:rsid w:val="00D36ABB"/>
    <w:rsid w:val="00D420F0"/>
    <w:rsid w:val="00D702A0"/>
    <w:rsid w:val="00D808E3"/>
    <w:rsid w:val="00D92AE6"/>
    <w:rsid w:val="00D93AD1"/>
    <w:rsid w:val="00D977CF"/>
    <w:rsid w:val="00D97AC0"/>
    <w:rsid w:val="00DA5653"/>
    <w:rsid w:val="00DB6186"/>
    <w:rsid w:val="00DD153A"/>
    <w:rsid w:val="00DE1621"/>
    <w:rsid w:val="00DE5AD1"/>
    <w:rsid w:val="00E149A7"/>
    <w:rsid w:val="00E16FEB"/>
    <w:rsid w:val="00E218E4"/>
    <w:rsid w:val="00E24D23"/>
    <w:rsid w:val="00E35909"/>
    <w:rsid w:val="00E61C64"/>
    <w:rsid w:val="00E978EC"/>
    <w:rsid w:val="00EA46C2"/>
    <w:rsid w:val="00EB7409"/>
    <w:rsid w:val="00EC4BF7"/>
    <w:rsid w:val="00F01089"/>
    <w:rsid w:val="00F03057"/>
    <w:rsid w:val="00F06F0D"/>
    <w:rsid w:val="00F126E2"/>
    <w:rsid w:val="00F42206"/>
    <w:rsid w:val="00F56A3B"/>
    <w:rsid w:val="00F608BB"/>
    <w:rsid w:val="00F624BC"/>
    <w:rsid w:val="00F8362B"/>
    <w:rsid w:val="00F852FD"/>
    <w:rsid w:val="00FC3C94"/>
    <w:rsid w:val="00FC76E6"/>
    <w:rsid w:val="00FD2543"/>
    <w:rsid w:val="00FF28BA"/>
    <w:rsid w:val="00FF4261"/>
    <w:rsid w:val="00FF6A32"/>
    <w:rsid w:val="00FF72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E4A54"/>
  <w15:chartTrackingRefBased/>
  <w15:docId w15:val="{19D5F403-CFA8-BA4C-AC32-6F020EB8DA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0608"/>
  </w:style>
  <w:style w:type="paragraph" w:styleId="Heading2">
    <w:name w:val="heading 2"/>
    <w:basedOn w:val="Normal"/>
    <w:link w:val="Heading2Char"/>
    <w:uiPriority w:val="9"/>
    <w:qFormat/>
    <w:rsid w:val="00D33CCD"/>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808E3"/>
    <w:pPr>
      <w:ind w:left="720"/>
      <w:contextualSpacing/>
    </w:pPr>
  </w:style>
  <w:style w:type="paragraph" w:styleId="NormalWeb">
    <w:name w:val="Normal (Web)"/>
    <w:basedOn w:val="Normal"/>
    <w:uiPriority w:val="99"/>
    <w:unhideWhenUsed/>
    <w:rsid w:val="0094729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947296"/>
  </w:style>
  <w:style w:type="character" w:styleId="Hyperlink">
    <w:name w:val="Hyperlink"/>
    <w:basedOn w:val="DefaultParagraphFont"/>
    <w:uiPriority w:val="99"/>
    <w:unhideWhenUsed/>
    <w:rsid w:val="00346723"/>
    <w:rPr>
      <w:color w:val="0563C1" w:themeColor="hyperlink"/>
      <w:u w:val="single"/>
    </w:rPr>
  </w:style>
  <w:style w:type="character" w:styleId="UnresolvedMention">
    <w:name w:val="Unresolved Mention"/>
    <w:basedOn w:val="DefaultParagraphFont"/>
    <w:uiPriority w:val="99"/>
    <w:semiHidden/>
    <w:unhideWhenUsed/>
    <w:rsid w:val="00346723"/>
    <w:rPr>
      <w:color w:val="605E5C"/>
      <w:shd w:val="clear" w:color="auto" w:fill="E1DFDD"/>
    </w:rPr>
  </w:style>
  <w:style w:type="character" w:customStyle="1" w:styleId="Heading2Char">
    <w:name w:val="Heading 2 Char"/>
    <w:basedOn w:val="DefaultParagraphFont"/>
    <w:link w:val="Heading2"/>
    <w:uiPriority w:val="9"/>
    <w:rsid w:val="00D33CCD"/>
    <w:rPr>
      <w:rFonts w:ascii="Times New Roman" w:eastAsia="Times New Roman" w:hAnsi="Times New Roman" w:cs="Times New Roman"/>
      <w:b/>
      <w:bCs/>
      <w:kern w:val="0"/>
      <w:sz w:val="36"/>
      <w:szCs w:val="36"/>
      <w:lang w:eastAsia="en-GB"/>
      <w14:ligatures w14:val="none"/>
    </w:rPr>
  </w:style>
  <w:style w:type="character" w:styleId="FollowedHyperlink">
    <w:name w:val="FollowedHyperlink"/>
    <w:basedOn w:val="DefaultParagraphFont"/>
    <w:uiPriority w:val="99"/>
    <w:semiHidden/>
    <w:unhideWhenUsed/>
    <w:rsid w:val="00F42206"/>
    <w:rPr>
      <w:color w:val="954F72" w:themeColor="followedHyperlink"/>
      <w:u w:val="single"/>
    </w:rPr>
  </w:style>
  <w:style w:type="paragraph" w:customStyle="1" w:styleId="paragraph">
    <w:name w:val="paragraph"/>
    <w:basedOn w:val="Normal"/>
    <w:rsid w:val="00E149A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E149A7"/>
  </w:style>
  <w:style w:type="character" w:customStyle="1" w:styleId="eop">
    <w:name w:val="eop"/>
    <w:basedOn w:val="DefaultParagraphFont"/>
    <w:rsid w:val="00E149A7"/>
  </w:style>
  <w:style w:type="character" w:customStyle="1" w:styleId="advancedproofingissuezoomed">
    <w:name w:val="advancedproofingissuezoomed"/>
    <w:basedOn w:val="DefaultParagraphFont"/>
    <w:rsid w:val="00E149A7"/>
  </w:style>
  <w:style w:type="character" w:customStyle="1" w:styleId="scxp121072038">
    <w:name w:val="scxp121072038"/>
    <w:basedOn w:val="DefaultParagraphFont"/>
    <w:rsid w:val="00E149A7"/>
  </w:style>
  <w:style w:type="character" w:customStyle="1" w:styleId="bcx4">
    <w:name w:val="bcx4"/>
    <w:basedOn w:val="DefaultParagraphFont"/>
    <w:rsid w:val="009635AF"/>
  </w:style>
  <w:style w:type="character" w:customStyle="1" w:styleId="scxp235490597">
    <w:name w:val="scxp235490597"/>
    <w:basedOn w:val="DefaultParagraphFont"/>
    <w:rsid w:val="009635AF"/>
  </w:style>
  <w:style w:type="paragraph" w:customStyle="1" w:styleId="AssignBody">
    <w:name w:val="AssignBody"/>
    <w:basedOn w:val="Normal"/>
    <w:link w:val="AssignBodyChar"/>
    <w:qFormat/>
    <w:rsid w:val="00031F35"/>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031F35"/>
    <w:rPr>
      <w:rFonts w:ascii="Arial" w:hAnsi="Arial"/>
      <w:kern w:val="0"/>
      <w:sz w:val="22"/>
      <w:szCs w:val="22"/>
      <w14:ligatures w14:val="none"/>
    </w:rPr>
  </w:style>
  <w:style w:type="table" w:styleId="TableGrid">
    <w:name w:val="Table Grid"/>
    <w:basedOn w:val="TableNormal"/>
    <w:uiPriority w:val="39"/>
    <w:rsid w:val="00031F35"/>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tyle1">
    <w:name w:val="Style1"/>
    <w:basedOn w:val="Quote"/>
    <w:qFormat/>
    <w:rsid w:val="00A00C94"/>
    <w:pPr>
      <w:spacing w:before="120" w:after="120"/>
    </w:pPr>
  </w:style>
  <w:style w:type="paragraph" w:styleId="Quote">
    <w:name w:val="Quote"/>
    <w:basedOn w:val="Normal"/>
    <w:next w:val="Normal"/>
    <w:link w:val="QuoteChar"/>
    <w:uiPriority w:val="29"/>
    <w:qFormat/>
    <w:rsid w:val="00182E42"/>
    <w:pPr>
      <w:spacing w:before="200" w:after="160"/>
      <w:ind w:left="1440" w:right="864"/>
      <w:jc w:val="center"/>
    </w:pPr>
    <w:rPr>
      <w:rFonts w:ascii="Arial" w:hAnsi="Arial"/>
      <w:i/>
      <w:iCs/>
      <w:color w:val="404040" w:themeColor="text1" w:themeTint="BF"/>
      <w:sz w:val="22"/>
    </w:rPr>
  </w:style>
  <w:style w:type="character" w:customStyle="1" w:styleId="QuoteChar">
    <w:name w:val="Quote Char"/>
    <w:basedOn w:val="DefaultParagraphFont"/>
    <w:link w:val="Quote"/>
    <w:uiPriority w:val="29"/>
    <w:rsid w:val="00182E42"/>
    <w:rPr>
      <w:rFonts w:ascii="Arial" w:hAnsi="Arial"/>
      <w:i/>
      <w:iCs/>
      <w:color w:val="404040" w:themeColor="text1" w:themeTint="BF"/>
      <w:sz w:val="22"/>
    </w:rPr>
  </w:style>
  <w:style w:type="paragraph" w:styleId="Header">
    <w:name w:val="header"/>
    <w:basedOn w:val="Normal"/>
    <w:link w:val="HeaderChar"/>
    <w:uiPriority w:val="99"/>
    <w:unhideWhenUsed/>
    <w:rsid w:val="00620B54"/>
    <w:pPr>
      <w:tabs>
        <w:tab w:val="center" w:pos="4513"/>
        <w:tab w:val="right" w:pos="9026"/>
      </w:tabs>
    </w:pPr>
  </w:style>
  <w:style w:type="character" w:customStyle="1" w:styleId="HeaderChar">
    <w:name w:val="Header Char"/>
    <w:basedOn w:val="DefaultParagraphFont"/>
    <w:link w:val="Header"/>
    <w:uiPriority w:val="99"/>
    <w:rsid w:val="00620B54"/>
  </w:style>
  <w:style w:type="paragraph" w:styleId="Footer">
    <w:name w:val="footer"/>
    <w:basedOn w:val="Normal"/>
    <w:link w:val="FooterChar"/>
    <w:uiPriority w:val="99"/>
    <w:unhideWhenUsed/>
    <w:rsid w:val="00620B54"/>
    <w:pPr>
      <w:tabs>
        <w:tab w:val="center" w:pos="4513"/>
        <w:tab w:val="right" w:pos="9026"/>
      </w:tabs>
    </w:pPr>
  </w:style>
  <w:style w:type="character" w:customStyle="1" w:styleId="FooterChar">
    <w:name w:val="Footer Char"/>
    <w:basedOn w:val="DefaultParagraphFont"/>
    <w:link w:val="Footer"/>
    <w:uiPriority w:val="99"/>
    <w:rsid w:val="00620B54"/>
  </w:style>
  <w:style w:type="character" w:styleId="PageNumber">
    <w:name w:val="page number"/>
    <w:basedOn w:val="DefaultParagraphFont"/>
    <w:uiPriority w:val="99"/>
    <w:semiHidden/>
    <w:unhideWhenUsed/>
    <w:rsid w:val="00250653"/>
  </w:style>
  <w:style w:type="paragraph" w:styleId="IntenseQuote">
    <w:name w:val="Intense Quote"/>
    <w:basedOn w:val="Normal"/>
    <w:next w:val="Normal"/>
    <w:link w:val="IntenseQuoteChar"/>
    <w:uiPriority w:val="30"/>
    <w:qFormat/>
    <w:rsid w:val="00182E4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2E42"/>
    <w:rPr>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077022">
      <w:bodyDiv w:val="1"/>
      <w:marLeft w:val="0"/>
      <w:marRight w:val="0"/>
      <w:marTop w:val="0"/>
      <w:marBottom w:val="0"/>
      <w:divBdr>
        <w:top w:val="none" w:sz="0" w:space="0" w:color="auto"/>
        <w:left w:val="none" w:sz="0" w:space="0" w:color="auto"/>
        <w:bottom w:val="none" w:sz="0" w:space="0" w:color="auto"/>
        <w:right w:val="none" w:sz="0" w:space="0" w:color="auto"/>
      </w:divBdr>
      <w:divsChild>
        <w:div w:id="799688389">
          <w:marLeft w:val="0"/>
          <w:marRight w:val="0"/>
          <w:marTop w:val="0"/>
          <w:marBottom w:val="0"/>
          <w:divBdr>
            <w:top w:val="none" w:sz="0" w:space="0" w:color="auto"/>
            <w:left w:val="none" w:sz="0" w:space="0" w:color="auto"/>
            <w:bottom w:val="none" w:sz="0" w:space="0" w:color="auto"/>
            <w:right w:val="none" w:sz="0" w:space="0" w:color="auto"/>
          </w:divBdr>
        </w:div>
      </w:divsChild>
    </w:div>
    <w:div w:id="106003211">
      <w:bodyDiv w:val="1"/>
      <w:marLeft w:val="0"/>
      <w:marRight w:val="0"/>
      <w:marTop w:val="0"/>
      <w:marBottom w:val="0"/>
      <w:divBdr>
        <w:top w:val="none" w:sz="0" w:space="0" w:color="auto"/>
        <w:left w:val="none" w:sz="0" w:space="0" w:color="auto"/>
        <w:bottom w:val="none" w:sz="0" w:space="0" w:color="auto"/>
        <w:right w:val="none" w:sz="0" w:space="0" w:color="auto"/>
      </w:divBdr>
      <w:divsChild>
        <w:div w:id="1544750417">
          <w:marLeft w:val="0"/>
          <w:marRight w:val="0"/>
          <w:marTop w:val="0"/>
          <w:marBottom w:val="0"/>
          <w:divBdr>
            <w:top w:val="none" w:sz="0" w:space="0" w:color="auto"/>
            <w:left w:val="none" w:sz="0" w:space="0" w:color="auto"/>
            <w:bottom w:val="none" w:sz="0" w:space="0" w:color="auto"/>
            <w:right w:val="none" w:sz="0" w:space="0" w:color="auto"/>
          </w:divBdr>
        </w:div>
      </w:divsChild>
    </w:div>
    <w:div w:id="122965317">
      <w:bodyDiv w:val="1"/>
      <w:marLeft w:val="0"/>
      <w:marRight w:val="0"/>
      <w:marTop w:val="0"/>
      <w:marBottom w:val="0"/>
      <w:divBdr>
        <w:top w:val="none" w:sz="0" w:space="0" w:color="auto"/>
        <w:left w:val="none" w:sz="0" w:space="0" w:color="auto"/>
        <w:bottom w:val="none" w:sz="0" w:space="0" w:color="auto"/>
        <w:right w:val="none" w:sz="0" w:space="0" w:color="auto"/>
      </w:divBdr>
      <w:divsChild>
        <w:div w:id="1958949626">
          <w:marLeft w:val="0"/>
          <w:marRight w:val="0"/>
          <w:marTop w:val="0"/>
          <w:marBottom w:val="0"/>
          <w:divBdr>
            <w:top w:val="none" w:sz="0" w:space="0" w:color="auto"/>
            <w:left w:val="none" w:sz="0" w:space="0" w:color="auto"/>
            <w:bottom w:val="none" w:sz="0" w:space="0" w:color="auto"/>
            <w:right w:val="none" w:sz="0" w:space="0" w:color="auto"/>
          </w:divBdr>
        </w:div>
      </w:divsChild>
    </w:div>
    <w:div w:id="203954113">
      <w:bodyDiv w:val="1"/>
      <w:marLeft w:val="0"/>
      <w:marRight w:val="0"/>
      <w:marTop w:val="0"/>
      <w:marBottom w:val="0"/>
      <w:divBdr>
        <w:top w:val="none" w:sz="0" w:space="0" w:color="auto"/>
        <w:left w:val="none" w:sz="0" w:space="0" w:color="auto"/>
        <w:bottom w:val="none" w:sz="0" w:space="0" w:color="auto"/>
        <w:right w:val="none" w:sz="0" w:space="0" w:color="auto"/>
      </w:divBdr>
      <w:divsChild>
        <w:div w:id="627128956">
          <w:marLeft w:val="0"/>
          <w:marRight w:val="0"/>
          <w:marTop w:val="0"/>
          <w:marBottom w:val="0"/>
          <w:divBdr>
            <w:top w:val="none" w:sz="0" w:space="0" w:color="auto"/>
            <w:left w:val="none" w:sz="0" w:space="0" w:color="auto"/>
            <w:bottom w:val="none" w:sz="0" w:space="0" w:color="auto"/>
            <w:right w:val="none" w:sz="0" w:space="0" w:color="auto"/>
          </w:divBdr>
        </w:div>
        <w:div w:id="984361223">
          <w:marLeft w:val="0"/>
          <w:marRight w:val="0"/>
          <w:marTop w:val="0"/>
          <w:marBottom w:val="0"/>
          <w:divBdr>
            <w:top w:val="none" w:sz="0" w:space="0" w:color="auto"/>
            <w:left w:val="none" w:sz="0" w:space="0" w:color="auto"/>
            <w:bottom w:val="none" w:sz="0" w:space="0" w:color="auto"/>
            <w:right w:val="none" w:sz="0" w:space="0" w:color="auto"/>
          </w:divBdr>
        </w:div>
        <w:div w:id="97601552">
          <w:marLeft w:val="0"/>
          <w:marRight w:val="0"/>
          <w:marTop w:val="0"/>
          <w:marBottom w:val="0"/>
          <w:divBdr>
            <w:top w:val="none" w:sz="0" w:space="0" w:color="auto"/>
            <w:left w:val="none" w:sz="0" w:space="0" w:color="auto"/>
            <w:bottom w:val="none" w:sz="0" w:space="0" w:color="auto"/>
            <w:right w:val="none" w:sz="0" w:space="0" w:color="auto"/>
          </w:divBdr>
        </w:div>
        <w:div w:id="520364858">
          <w:marLeft w:val="0"/>
          <w:marRight w:val="0"/>
          <w:marTop w:val="0"/>
          <w:marBottom w:val="0"/>
          <w:divBdr>
            <w:top w:val="none" w:sz="0" w:space="0" w:color="auto"/>
            <w:left w:val="none" w:sz="0" w:space="0" w:color="auto"/>
            <w:bottom w:val="none" w:sz="0" w:space="0" w:color="auto"/>
            <w:right w:val="none" w:sz="0" w:space="0" w:color="auto"/>
          </w:divBdr>
        </w:div>
      </w:divsChild>
    </w:div>
    <w:div w:id="212889211">
      <w:bodyDiv w:val="1"/>
      <w:marLeft w:val="0"/>
      <w:marRight w:val="0"/>
      <w:marTop w:val="0"/>
      <w:marBottom w:val="0"/>
      <w:divBdr>
        <w:top w:val="none" w:sz="0" w:space="0" w:color="auto"/>
        <w:left w:val="none" w:sz="0" w:space="0" w:color="auto"/>
        <w:bottom w:val="none" w:sz="0" w:space="0" w:color="auto"/>
        <w:right w:val="none" w:sz="0" w:space="0" w:color="auto"/>
      </w:divBdr>
      <w:divsChild>
        <w:div w:id="1675497723">
          <w:marLeft w:val="0"/>
          <w:marRight w:val="0"/>
          <w:marTop w:val="0"/>
          <w:marBottom w:val="0"/>
          <w:divBdr>
            <w:top w:val="none" w:sz="0" w:space="0" w:color="auto"/>
            <w:left w:val="none" w:sz="0" w:space="0" w:color="auto"/>
            <w:bottom w:val="none" w:sz="0" w:space="0" w:color="auto"/>
            <w:right w:val="none" w:sz="0" w:space="0" w:color="auto"/>
          </w:divBdr>
        </w:div>
      </w:divsChild>
    </w:div>
    <w:div w:id="249436087">
      <w:bodyDiv w:val="1"/>
      <w:marLeft w:val="0"/>
      <w:marRight w:val="0"/>
      <w:marTop w:val="0"/>
      <w:marBottom w:val="0"/>
      <w:divBdr>
        <w:top w:val="none" w:sz="0" w:space="0" w:color="auto"/>
        <w:left w:val="none" w:sz="0" w:space="0" w:color="auto"/>
        <w:bottom w:val="none" w:sz="0" w:space="0" w:color="auto"/>
        <w:right w:val="none" w:sz="0" w:space="0" w:color="auto"/>
      </w:divBdr>
      <w:divsChild>
        <w:div w:id="20322726">
          <w:marLeft w:val="0"/>
          <w:marRight w:val="0"/>
          <w:marTop w:val="0"/>
          <w:marBottom w:val="0"/>
          <w:divBdr>
            <w:top w:val="none" w:sz="0" w:space="0" w:color="auto"/>
            <w:left w:val="none" w:sz="0" w:space="0" w:color="auto"/>
            <w:bottom w:val="none" w:sz="0" w:space="0" w:color="auto"/>
            <w:right w:val="none" w:sz="0" w:space="0" w:color="auto"/>
          </w:divBdr>
        </w:div>
      </w:divsChild>
    </w:div>
    <w:div w:id="292098385">
      <w:bodyDiv w:val="1"/>
      <w:marLeft w:val="0"/>
      <w:marRight w:val="0"/>
      <w:marTop w:val="0"/>
      <w:marBottom w:val="0"/>
      <w:divBdr>
        <w:top w:val="none" w:sz="0" w:space="0" w:color="auto"/>
        <w:left w:val="none" w:sz="0" w:space="0" w:color="auto"/>
        <w:bottom w:val="none" w:sz="0" w:space="0" w:color="auto"/>
        <w:right w:val="none" w:sz="0" w:space="0" w:color="auto"/>
      </w:divBdr>
      <w:divsChild>
        <w:div w:id="730615107">
          <w:marLeft w:val="0"/>
          <w:marRight w:val="0"/>
          <w:marTop w:val="0"/>
          <w:marBottom w:val="0"/>
          <w:divBdr>
            <w:top w:val="none" w:sz="0" w:space="0" w:color="auto"/>
            <w:left w:val="none" w:sz="0" w:space="0" w:color="auto"/>
            <w:bottom w:val="none" w:sz="0" w:space="0" w:color="auto"/>
            <w:right w:val="none" w:sz="0" w:space="0" w:color="auto"/>
          </w:divBdr>
        </w:div>
      </w:divsChild>
    </w:div>
    <w:div w:id="389765563">
      <w:bodyDiv w:val="1"/>
      <w:marLeft w:val="0"/>
      <w:marRight w:val="0"/>
      <w:marTop w:val="0"/>
      <w:marBottom w:val="0"/>
      <w:divBdr>
        <w:top w:val="none" w:sz="0" w:space="0" w:color="auto"/>
        <w:left w:val="none" w:sz="0" w:space="0" w:color="auto"/>
        <w:bottom w:val="none" w:sz="0" w:space="0" w:color="auto"/>
        <w:right w:val="none" w:sz="0" w:space="0" w:color="auto"/>
      </w:divBdr>
      <w:divsChild>
        <w:div w:id="962347707">
          <w:marLeft w:val="0"/>
          <w:marRight w:val="0"/>
          <w:marTop w:val="0"/>
          <w:marBottom w:val="0"/>
          <w:divBdr>
            <w:top w:val="none" w:sz="0" w:space="0" w:color="auto"/>
            <w:left w:val="none" w:sz="0" w:space="0" w:color="auto"/>
            <w:bottom w:val="none" w:sz="0" w:space="0" w:color="auto"/>
            <w:right w:val="none" w:sz="0" w:space="0" w:color="auto"/>
          </w:divBdr>
        </w:div>
      </w:divsChild>
    </w:div>
    <w:div w:id="410081296">
      <w:bodyDiv w:val="1"/>
      <w:marLeft w:val="0"/>
      <w:marRight w:val="0"/>
      <w:marTop w:val="0"/>
      <w:marBottom w:val="0"/>
      <w:divBdr>
        <w:top w:val="none" w:sz="0" w:space="0" w:color="auto"/>
        <w:left w:val="none" w:sz="0" w:space="0" w:color="auto"/>
        <w:bottom w:val="none" w:sz="0" w:space="0" w:color="auto"/>
        <w:right w:val="none" w:sz="0" w:space="0" w:color="auto"/>
      </w:divBdr>
      <w:divsChild>
        <w:div w:id="583761175">
          <w:marLeft w:val="0"/>
          <w:marRight w:val="0"/>
          <w:marTop w:val="0"/>
          <w:marBottom w:val="0"/>
          <w:divBdr>
            <w:top w:val="none" w:sz="0" w:space="0" w:color="auto"/>
            <w:left w:val="none" w:sz="0" w:space="0" w:color="auto"/>
            <w:bottom w:val="none" w:sz="0" w:space="0" w:color="auto"/>
            <w:right w:val="none" w:sz="0" w:space="0" w:color="auto"/>
          </w:divBdr>
          <w:divsChild>
            <w:div w:id="1074400765">
              <w:marLeft w:val="0"/>
              <w:marRight w:val="0"/>
              <w:marTop w:val="0"/>
              <w:marBottom w:val="0"/>
              <w:divBdr>
                <w:top w:val="none" w:sz="0" w:space="0" w:color="auto"/>
                <w:left w:val="none" w:sz="0" w:space="0" w:color="auto"/>
                <w:bottom w:val="none" w:sz="0" w:space="0" w:color="auto"/>
                <w:right w:val="none" w:sz="0" w:space="0" w:color="auto"/>
              </w:divBdr>
              <w:divsChild>
                <w:div w:id="1866476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183035">
      <w:bodyDiv w:val="1"/>
      <w:marLeft w:val="0"/>
      <w:marRight w:val="0"/>
      <w:marTop w:val="0"/>
      <w:marBottom w:val="0"/>
      <w:divBdr>
        <w:top w:val="none" w:sz="0" w:space="0" w:color="auto"/>
        <w:left w:val="none" w:sz="0" w:space="0" w:color="auto"/>
        <w:bottom w:val="none" w:sz="0" w:space="0" w:color="auto"/>
        <w:right w:val="none" w:sz="0" w:space="0" w:color="auto"/>
      </w:divBdr>
    </w:div>
    <w:div w:id="601304438">
      <w:bodyDiv w:val="1"/>
      <w:marLeft w:val="0"/>
      <w:marRight w:val="0"/>
      <w:marTop w:val="0"/>
      <w:marBottom w:val="0"/>
      <w:divBdr>
        <w:top w:val="none" w:sz="0" w:space="0" w:color="auto"/>
        <w:left w:val="none" w:sz="0" w:space="0" w:color="auto"/>
        <w:bottom w:val="none" w:sz="0" w:space="0" w:color="auto"/>
        <w:right w:val="none" w:sz="0" w:space="0" w:color="auto"/>
      </w:divBdr>
      <w:divsChild>
        <w:div w:id="762993244">
          <w:marLeft w:val="0"/>
          <w:marRight w:val="0"/>
          <w:marTop w:val="0"/>
          <w:marBottom w:val="0"/>
          <w:divBdr>
            <w:top w:val="none" w:sz="0" w:space="0" w:color="auto"/>
            <w:left w:val="none" w:sz="0" w:space="0" w:color="auto"/>
            <w:bottom w:val="none" w:sz="0" w:space="0" w:color="auto"/>
            <w:right w:val="none" w:sz="0" w:space="0" w:color="auto"/>
          </w:divBdr>
        </w:div>
      </w:divsChild>
    </w:div>
    <w:div w:id="607810053">
      <w:bodyDiv w:val="1"/>
      <w:marLeft w:val="0"/>
      <w:marRight w:val="0"/>
      <w:marTop w:val="0"/>
      <w:marBottom w:val="0"/>
      <w:divBdr>
        <w:top w:val="none" w:sz="0" w:space="0" w:color="auto"/>
        <w:left w:val="none" w:sz="0" w:space="0" w:color="auto"/>
        <w:bottom w:val="none" w:sz="0" w:space="0" w:color="auto"/>
        <w:right w:val="none" w:sz="0" w:space="0" w:color="auto"/>
      </w:divBdr>
      <w:divsChild>
        <w:div w:id="432558757">
          <w:marLeft w:val="0"/>
          <w:marRight w:val="0"/>
          <w:marTop w:val="0"/>
          <w:marBottom w:val="0"/>
          <w:divBdr>
            <w:top w:val="none" w:sz="0" w:space="0" w:color="auto"/>
            <w:left w:val="none" w:sz="0" w:space="0" w:color="auto"/>
            <w:bottom w:val="none" w:sz="0" w:space="0" w:color="auto"/>
            <w:right w:val="none" w:sz="0" w:space="0" w:color="auto"/>
          </w:divBdr>
        </w:div>
      </w:divsChild>
    </w:div>
    <w:div w:id="672294098">
      <w:bodyDiv w:val="1"/>
      <w:marLeft w:val="0"/>
      <w:marRight w:val="0"/>
      <w:marTop w:val="0"/>
      <w:marBottom w:val="0"/>
      <w:divBdr>
        <w:top w:val="none" w:sz="0" w:space="0" w:color="auto"/>
        <w:left w:val="none" w:sz="0" w:space="0" w:color="auto"/>
        <w:bottom w:val="none" w:sz="0" w:space="0" w:color="auto"/>
        <w:right w:val="none" w:sz="0" w:space="0" w:color="auto"/>
      </w:divBdr>
      <w:divsChild>
        <w:div w:id="178008482">
          <w:marLeft w:val="0"/>
          <w:marRight w:val="0"/>
          <w:marTop w:val="0"/>
          <w:marBottom w:val="0"/>
          <w:divBdr>
            <w:top w:val="none" w:sz="0" w:space="0" w:color="auto"/>
            <w:left w:val="none" w:sz="0" w:space="0" w:color="auto"/>
            <w:bottom w:val="none" w:sz="0" w:space="0" w:color="auto"/>
            <w:right w:val="none" w:sz="0" w:space="0" w:color="auto"/>
          </w:divBdr>
        </w:div>
      </w:divsChild>
    </w:div>
    <w:div w:id="741761579">
      <w:bodyDiv w:val="1"/>
      <w:marLeft w:val="0"/>
      <w:marRight w:val="0"/>
      <w:marTop w:val="0"/>
      <w:marBottom w:val="0"/>
      <w:divBdr>
        <w:top w:val="none" w:sz="0" w:space="0" w:color="auto"/>
        <w:left w:val="none" w:sz="0" w:space="0" w:color="auto"/>
        <w:bottom w:val="none" w:sz="0" w:space="0" w:color="auto"/>
        <w:right w:val="none" w:sz="0" w:space="0" w:color="auto"/>
      </w:divBdr>
      <w:divsChild>
        <w:div w:id="2022006104">
          <w:marLeft w:val="0"/>
          <w:marRight w:val="0"/>
          <w:marTop w:val="0"/>
          <w:marBottom w:val="0"/>
          <w:divBdr>
            <w:top w:val="none" w:sz="0" w:space="0" w:color="auto"/>
            <w:left w:val="none" w:sz="0" w:space="0" w:color="auto"/>
            <w:bottom w:val="none" w:sz="0" w:space="0" w:color="auto"/>
            <w:right w:val="none" w:sz="0" w:space="0" w:color="auto"/>
          </w:divBdr>
        </w:div>
      </w:divsChild>
    </w:div>
    <w:div w:id="771359203">
      <w:bodyDiv w:val="1"/>
      <w:marLeft w:val="0"/>
      <w:marRight w:val="0"/>
      <w:marTop w:val="0"/>
      <w:marBottom w:val="0"/>
      <w:divBdr>
        <w:top w:val="none" w:sz="0" w:space="0" w:color="auto"/>
        <w:left w:val="none" w:sz="0" w:space="0" w:color="auto"/>
        <w:bottom w:val="none" w:sz="0" w:space="0" w:color="auto"/>
        <w:right w:val="none" w:sz="0" w:space="0" w:color="auto"/>
      </w:divBdr>
      <w:divsChild>
        <w:div w:id="1148980376">
          <w:marLeft w:val="0"/>
          <w:marRight w:val="0"/>
          <w:marTop w:val="0"/>
          <w:marBottom w:val="0"/>
          <w:divBdr>
            <w:top w:val="none" w:sz="0" w:space="0" w:color="auto"/>
            <w:left w:val="none" w:sz="0" w:space="0" w:color="auto"/>
            <w:bottom w:val="none" w:sz="0" w:space="0" w:color="auto"/>
            <w:right w:val="none" w:sz="0" w:space="0" w:color="auto"/>
          </w:divBdr>
        </w:div>
        <w:div w:id="806898034">
          <w:marLeft w:val="0"/>
          <w:marRight w:val="0"/>
          <w:marTop w:val="0"/>
          <w:marBottom w:val="0"/>
          <w:divBdr>
            <w:top w:val="none" w:sz="0" w:space="0" w:color="auto"/>
            <w:left w:val="none" w:sz="0" w:space="0" w:color="auto"/>
            <w:bottom w:val="none" w:sz="0" w:space="0" w:color="auto"/>
            <w:right w:val="none" w:sz="0" w:space="0" w:color="auto"/>
          </w:divBdr>
        </w:div>
      </w:divsChild>
    </w:div>
    <w:div w:id="823471985">
      <w:bodyDiv w:val="1"/>
      <w:marLeft w:val="0"/>
      <w:marRight w:val="0"/>
      <w:marTop w:val="0"/>
      <w:marBottom w:val="0"/>
      <w:divBdr>
        <w:top w:val="none" w:sz="0" w:space="0" w:color="auto"/>
        <w:left w:val="none" w:sz="0" w:space="0" w:color="auto"/>
        <w:bottom w:val="none" w:sz="0" w:space="0" w:color="auto"/>
        <w:right w:val="none" w:sz="0" w:space="0" w:color="auto"/>
      </w:divBdr>
      <w:divsChild>
        <w:div w:id="1544823828">
          <w:marLeft w:val="0"/>
          <w:marRight w:val="0"/>
          <w:marTop w:val="0"/>
          <w:marBottom w:val="0"/>
          <w:divBdr>
            <w:top w:val="none" w:sz="0" w:space="0" w:color="auto"/>
            <w:left w:val="none" w:sz="0" w:space="0" w:color="auto"/>
            <w:bottom w:val="none" w:sz="0" w:space="0" w:color="auto"/>
            <w:right w:val="none" w:sz="0" w:space="0" w:color="auto"/>
          </w:divBdr>
        </w:div>
      </w:divsChild>
    </w:div>
    <w:div w:id="908463047">
      <w:bodyDiv w:val="1"/>
      <w:marLeft w:val="0"/>
      <w:marRight w:val="0"/>
      <w:marTop w:val="0"/>
      <w:marBottom w:val="0"/>
      <w:divBdr>
        <w:top w:val="none" w:sz="0" w:space="0" w:color="auto"/>
        <w:left w:val="none" w:sz="0" w:space="0" w:color="auto"/>
        <w:bottom w:val="none" w:sz="0" w:space="0" w:color="auto"/>
        <w:right w:val="none" w:sz="0" w:space="0" w:color="auto"/>
      </w:divBdr>
      <w:divsChild>
        <w:div w:id="1557232423">
          <w:marLeft w:val="0"/>
          <w:marRight w:val="0"/>
          <w:marTop w:val="0"/>
          <w:marBottom w:val="0"/>
          <w:divBdr>
            <w:top w:val="none" w:sz="0" w:space="0" w:color="auto"/>
            <w:left w:val="none" w:sz="0" w:space="0" w:color="auto"/>
            <w:bottom w:val="none" w:sz="0" w:space="0" w:color="auto"/>
            <w:right w:val="none" w:sz="0" w:space="0" w:color="auto"/>
          </w:divBdr>
        </w:div>
      </w:divsChild>
    </w:div>
    <w:div w:id="1067453800">
      <w:bodyDiv w:val="1"/>
      <w:marLeft w:val="0"/>
      <w:marRight w:val="0"/>
      <w:marTop w:val="0"/>
      <w:marBottom w:val="0"/>
      <w:divBdr>
        <w:top w:val="none" w:sz="0" w:space="0" w:color="auto"/>
        <w:left w:val="none" w:sz="0" w:space="0" w:color="auto"/>
        <w:bottom w:val="none" w:sz="0" w:space="0" w:color="auto"/>
        <w:right w:val="none" w:sz="0" w:space="0" w:color="auto"/>
      </w:divBdr>
    </w:div>
    <w:div w:id="1125932462">
      <w:bodyDiv w:val="1"/>
      <w:marLeft w:val="0"/>
      <w:marRight w:val="0"/>
      <w:marTop w:val="0"/>
      <w:marBottom w:val="0"/>
      <w:divBdr>
        <w:top w:val="none" w:sz="0" w:space="0" w:color="auto"/>
        <w:left w:val="none" w:sz="0" w:space="0" w:color="auto"/>
        <w:bottom w:val="none" w:sz="0" w:space="0" w:color="auto"/>
        <w:right w:val="none" w:sz="0" w:space="0" w:color="auto"/>
      </w:divBdr>
    </w:div>
    <w:div w:id="1157307693">
      <w:bodyDiv w:val="1"/>
      <w:marLeft w:val="0"/>
      <w:marRight w:val="0"/>
      <w:marTop w:val="0"/>
      <w:marBottom w:val="0"/>
      <w:divBdr>
        <w:top w:val="none" w:sz="0" w:space="0" w:color="auto"/>
        <w:left w:val="none" w:sz="0" w:space="0" w:color="auto"/>
        <w:bottom w:val="none" w:sz="0" w:space="0" w:color="auto"/>
        <w:right w:val="none" w:sz="0" w:space="0" w:color="auto"/>
      </w:divBdr>
      <w:divsChild>
        <w:div w:id="1157068326">
          <w:marLeft w:val="0"/>
          <w:marRight w:val="0"/>
          <w:marTop w:val="0"/>
          <w:marBottom w:val="0"/>
          <w:divBdr>
            <w:top w:val="none" w:sz="0" w:space="0" w:color="auto"/>
            <w:left w:val="none" w:sz="0" w:space="0" w:color="auto"/>
            <w:bottom w:val="none" w:sz="0" w:space="0" w:color="auto"/>
            <w:right w:val="none" w:sz="0" w:space="0" w:color="auto"/>
          </w:divBdr>
        </w:div>
      </w:divsChild>
    </w:div>
    <w:div w:id="1173761046">
      <w:bodyDiv w:val="1"/>
      <w:marLeft w:val="0"/>
      <w:marRight w:val="0"/>
      <w:marTop w:val="0"/>
      <w:marBottom w:val="0"/>
      <w:divBdr>
        <w:top w:val="none" w:sz="0" w:space="0" w:color="auto"/>
        <w:left w:val="none" w:sz="0" w:space="0" w:color="auto"/>
        <w:bottom w:val="none" w:sz="0" w:space="0" w:color="auto"/>
        <w:right w:val="none" w:sz="0" w:space="0" w:color="auto"/>
      </w:divBdr>
      <w:divsChild>
        <w:div w:id="1204365800">
          <w:marLeft w:val="0"/>
          <w:marRight w:val="0"/>
          <w:marTop w:val="0"/>
          <w:marBottom w:val="0"/>
          <w:divBdr>
            <w:top w:val="none" w:sz="0" w:space="0" w:color="auto"/>
            <w:left w:val="none" w:sz="0" w:space="0" w:color="auto"/>
            <w:bottom w:val="none" w:sz="0" w:space="0" w:color="auto"/>
            <w:right w:val="none" w:sz="0" w:space="0" w:color="auto"/>
          </w:divBdr>
        </w:div>
      </w:divsChild>
    </w:div>
    <w:div w:id="1304504153">
      <w:bodyDiv w:val="1"/>
      <w:marLeft w:val="0"/>
      <w:marRight w:val="0"/>
      <w:marTop w:val="0"/>
      <w:marBottom w:val="0"/>
      <w:divBdr>
        <w:top w:val="none" w:sz="0" w:space="0" w:color="auto"/>
        <w:left w:val="none" w:sz="0" w:space="0" w:color="auto"/>
        <w:bottom w:val="none" w:sz="0" w:space="0" w:color="auto"/>
        <w:right w:val="none" w:sz="0" w:space="0" w:color="auto"/>
      </w:divBdr>
    </w:div>
    <w:div w:id="1415393000">
      <w:bodyDiv w:val="1"/>
      <w:marLeft w:val="0"/>
      <w:marRight w:val="0"/>
      <w:marTop w:val="0"/>
      <w:marBottom w:val="0"/>
      <w:divBdr>
        <w:top w:val="none" w:sz="0" w:space="0" w:color="auto"/>
        <w:left w:val="none" w:sz="0" w:space="0" w:color="auto"/>
        <w:bottom w:val="none" w:sz="0" w:space="0" w:color="auto"/>
        <w:right w:val="none" w:sz="0" w:space="0" w:color="auto"/>
      </w:divBdr>
      <w:divsChild>
        <w:div w:id="1320159018">
          <w:marLeft w:val="0"/>
          <w:marRight w:val="0"/>
          <w:marTop w:val="0"/>
          <w:marBottom w:val="0"/>
          <w:divBdr>
            <w:top w:val="none" w:sz="0" w:space="0" w:color="auto"/>
            <w:left w:val="none" w:sz="0" w:space="0" w:color="auto"/>
            <w:bottom w:val="none" w:sz="0" w:space="0" w:color="auto"/>
            <w:right w:val="none" w:sz="0" w:space="0" w:color="auto"/>
          </w:divBdr>
        </w:div>
      </w:divsChild>
    </w:div>
    <w:div w:id="1417283397">
      <w:bodyDiv w:val="1"/>
      <w:marLeft w:val="0"/>
      <w:marRight w:val="0"/>
      <w:marTop w:val="0"/>
      <w:marBottom w:val="0"/>
      <w:divBdr>
        <w:top w:val="none" w:sz="0" w:space="0" w:color="auto"/>
        <w:left w:val="none" w:sz="0" w:space="0" w:color="auto"/>
        <w:bottom w:val="none" w:sz="0" w:space="0" w:color="auto"/>
        <w:right w:val="none" w:sz="0" w:space="0" w:color="auto"/>
      </w:divBdr>
    </w:div>
    <w:div w:id="1602765329">
      <w:bodyDiv w:val="1"/>
      <w:marLeft w:val="0"/>
      <w:marRight w:val="0"/>
      <w:marTop w:val="0"/>
      <w:marBottom w:val="0"/>
      <w:divBdr>
        <w:top w:val="none" w:sz="0" w:space="0" w:color="auto"/>
        <w:left w:val="none" w:sz="0" w:space="0" w:color="auto"/>
        <w:bottom w:val="none" w:sz="0" w:space="0" w:color="auto"/>
        <w:right w:val="none" w:sz="0" w:space="0" w:color="auto"/>
      </w:divBdr>
    </w:div>
    <w:div w:id="1660962338">
      <w:bodyDiv w:val="1"/>
      <w:marLeft w:val="0"/>
      <w:marRight w:val="0"/>
      <w:marTop w:val="0"/>
      <w:marBottom w:val="0"/>
      <w:divBdr>
        <w:top w:val="none" w:sz="0" w:space="0" w:color="auto"/>
        <w:left w:val="none" w:sz="0" w:space="0" w:color="auto"/>
        <w:bottom w:val="none" w:sz="0" w:space="0" w:color="auto"/>
        <w:right w:val="none" w:sz="0" w:space="0" w:color="auto"/>
      </w:divBdr>
      <w:divsChild>
        <w:div w:id="914512084">
          <w:marLeft w:val="547"/>
          <w:marRight w:val="0"/>
          <w:marTop w:val="200"/>
          <w:marBottom w:val="0"/>
          <w:divBdr>
            <w:top w:val="none" w:sz="0" w:space="0" w:color="auto"/>
            <w:left w:val="none" w:sz="0" w:space="0" w:color="auto"/>
            <w:bottom w:val="none" w:sz="0" w:space="0" w:color="auto"/>
            <w:right w:val="none" w:sz="0" w:space="0" w:color="auto"/>
          </w:divBdr>
        </w:div>
      </w:divsChild>
    </w:div>
    <w:div w:id="1784033440">
      <w:bodyDiv w:val="1"/>
      <w:marLeft w:val="0"/>
      <w:marRight w:val="0"/>
      <w:marTop w:val="0"/>
      <w:marBottom w:val="0"/>
      <w:divBdr>
        <w:top w:val="none" w:sz="0" w:space="0" w:color="auto"/>
        <w:left w:val="none" w:sz="0" w:space="0" w:color="auto"/>
        <w:bottom w:val="none" w:sz="0" w:space="0" w:color="auto"/>
        <w:right w:val="none" w:sz="0" w:space="0" w:color="auto"/>
      </w:divBdr>
      <w:divsChild>
        <w:div w:id="878325829">
          <w:marLeft w:val="0"/>
          <w:marRight w:val="0"/>
          <w:marTop w:val="0"/>
          <w:marBottom w:val="0"/>
          <w:divBdr>
            <w:top w:val="none" w:sz="0" w:space="0" w:color="auto"/>
            <w:left w:val="none" w:sz="0" w:space="0" w:color="auto"/>
            <w:bottom w:val="none" w:sz="0" w:space="0" w:color="auto"/>
            <w:right w:val="none" w:sz="0" w:space="0" w:color="auto"/>
          </w:divBdr>
        </w:div>
      </w:divsChild>
    </w:div>
    <w:div w:id="1892419322">
      <w:bodyDiv w:val="1"/>
      <w:marLeft w:val="0"/>
      <w:marRight w:val="0"/>
      <w:marTop w:val="0"/>
      <w:marBottom w:val="0"/>
      <w:divBdr>
        <w:top w:val="none" w:sz="0" w:space="0" w:color="auto"/>
        <w:left w:val="none" w:sz="0" w:space="0" w:color="auto"/>
        <w:bottom w:val="none" w:sz="0" w:space="0" w:color="auto"/>
        <w:right w:val="none" w:sz="0" w:space="0" w:color="auto"/>
      </w:divBdr>
      <w:divsChild>
        <w:div w:id="1320040615">
          <w:marLeft w:val="0"/>
          <w:marRight w:val="0"/>
          <w:marTop w:val="0"/>
          <w:marBottom w:val="0"/>
          <w:divBdr>
            <w:top w:val="none" w:sz="0" w:space="0" w:color="auto"/>
            <w:left w:val="none" w:sz="0" w:space="0" w:color="auto"/>
            <w:bottom w:val="none" w:sz="0" w:space="0" w:color="auto"/>
            <w:right w:val="none" w:sz="0" w:space="0" w:color="auto"/>
          </w:divBdr>
        </w:div>
      </w:divsChild>
    </w:div>
    <w:div w:id="1952083178">
      <w:bodyDiv w:val="1"/>
      <w:marLeft w:val="0"/>
      <w:marRight w:val="0"/>
      <w:marTop w:val="0"/>
      <w:marBottom w:val="0"/>
      <w:divBdr>
        <w:top w:val="none" w:sz="0" w:space="0" w:color="auto"/>
        <w:left w:val="none" w:sz="0" w:space="0" w:color="auto"/>
        <w:bottom w:val="none" w:sz="0" w:space="0" w:color="auto"/>
        <w:right w:val="none" w:sz="0" w:space="0" w:color="auto"/>
      </w:divBdr>
      <w:divsChild>
        <w:div w:id="805852853">
          <w:marLeft w:val="0"/>
          <w:marRight w:val="0"/>
          <w:marTop w:val="0"/>
          <w:marBottom w:val="0"/>
          <w:divBdr>
            <w:top w:val="none" w:sz="0" w:space="0" w:color="auto"/>
            <w:left w:val="none" w:sz="0" w:space="0" w:color="auto"/>
            <w:bottom w:val="none" w:sz="0" w:space="0" w:color="auto"/>
            <w:right w:val="none" w:sz="0" w:space="0" w:color="auto"/>
          </w:divBdr>
        </w:div>
      </w:divsChild>
    </w:div>
    <w:div w:id="2121795032">
      <w:bodyDiv w:val="1"/>
      <w:marLeft w:val="0"/>
      <w:marRight w:val="0"/>
      <w:marTop w:val="0"/>
      <w:marBottom w:val="0"/>
      <w:divBdr>
        <w:top w:val="none" w:sz="0" w:space="0" w:color="auto"/>
        <w:left w:val="none" w:sz="0" w:space="0" w:color="auto"/>
        <w:bottom w:val="none" w:sz="0" w:space="0" w:color="auto"/>
        <w:right w:val="none" w:sz="0" w:space="0" w:color="auto"/>
      </w:divBdr>
      <w:divsChild>
        <w:div w:id="1815554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ystem/files/2020-08/Pembroke%2520Dock%2520CP%2520School.pdf" TargetMode="External"/><Relationship Id="rId13" Type="http://schemas.openxmlformats.org/officeDocument/2006/relationships/hyperlink" Target="https://www.gov.wales/well-being-future-generations-act-essentials-html" TargetMode="External"/><Relationship Id="rId18" Type="http://schemas.openxmlformats.org/officeDocument/2006/relationships/hyperlink" Target="https://hwb.gov.wales/curriculum-for-wales/assessment-arrangements/supporting-learner-progression-assessment-guidance"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customXml" Target="ink/ink1.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www.gov.wales/school-improvement-guidance-impact-assessment-html" TargetMode="External"/><Relationship Id="rId25"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hyperlink" Target="https://hwb.gov.wales/evaluation-improvement-and-accountability/school-improvement-guidance-framework-for-evaluation-improvement-and-accountability" TargetMode="External"/><Relationship Id="rId20" Type="http://schemas.openxmlformats.org/officeDocument/2006/relationships/image" Target="media/image1.jpe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cef.org.uk/rights-respecting-schools/" TargetMode="External"/><Relationship Id="rId24"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yperlink" Target="https://hwb.gov.wales/curriculum-for-wales" TargetMode="External"/><Relationship Id="rId23" Type="http://schemas.openxmlformats.org/officeDocument/2006/relationships/image" Target="media/image3.png"/><Relationship Id="rId28" Type="http://schemas.openxmlformats.org/officeDocument/2006/relationships/footer" Target="footer2.xml"/><Relationship Id="rId10" Type="http://schemas.openxmlformats.org/officeDocument/2006/relationships/hyperlink" Target="https://www.gov.wales/sites/default/files/publications/2018-12/cymraeg-2050-welsh-language-strategy.pdf" TargetMode="External"/><Relationship Id="rId19" Type="http://schemas.openxmlformats.org/officeDocument/2006/relationships/hyperlink" Target="https://www.gov.wales/wellbeing-wales-national-indicators" TargetMode="External"/><Relationship Id="rId4" Type="http://schemas.openxmlformats.org/officeDocument/2006/relationships/webSettings" Target="webSettings.xml"/><Relationship Id="rId9" Type="http://schemas.openxmlformats.org/officeDocument/2006/relationships/hyperlink" Target="https://www.estyn.gov.wales/system/files/2022-11/Estyn%20Annual%20Report%202020-2021.pdf" TargetMode="External"/><Relationship Id="rId14" Type="http://schemas.openxmlformats.org/officeDocument/2006/relationships/hyperlink" Target="https://hwb.gov.wales/api/storage/19bc948b-8a3f-41e0-944a-7bf2cadf7d18/professional-standards-for-teaching-and-leadership-interactive-pdf-for-pc.pdf" TargetMode="External"/><Relationship Id="rId22" Type="http://schemas.openxmlformats.org/officeDocument/2006/relationships/image" Target="media/image2.png"/><Relationship Id="rId27" Type="http://schemas.openxmlformats.org/officeDocument/2006/relationships/footer" Target="footer1.xml"/><Relationship Id="rId30" Type="http://schemas.openxmlformats.org/officeDocument/2006/relationships/theme" Target="theme/theme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2-26T17:28:30.897"/>
    </inkml:context>
    <inkml:brush xml:id="br0">
      <inkml:brushProperty name="width" value="0.35" units="cm"/>
      <inkml:brushProperty name="height" value="0.35" units="cm"/>
      <inkml:brushProperty name="color" value="#FFFFFF"/>
    </inkml:brush>
  </inkml:definitions>
  <inkml:trace contextRef="#ctx0" brushRef="#br0">1 36 24575,'37'0'0,"10"0"0,-19 0 0,10 0 0,-7 0 0,-1 0 0,-4 0 0,3 0 0,-4 0 0,0 0 0,4 0 0,-9 0 0,21-4 0,-19 3 0,13-3 0,-20 4 0,2 0 0,-8 0 0,9 0 0,-9 0 0,4 0 0,-4 0 0,-1 0 0,4 0 0,-2 0 0,2 0 0,-4 0 0,1 0 0,3 0 0,-3 0 0,3 0 0,-3 0 0,-1 0 0,4 0 0,-3 0 0,3 0 0,-3 0 0,-1 0 0,4 0 0,2 0 0,0-4 0,3 3 0,-8-3 0,9 4 0,-9 0 0,9 0 0,-9 0 0,4 0 0,-4 0 0,4 0 0,-4 0 0,4 0 0,-5 0 0,1 0 0,3 0 0,2 0 0,-1 0 0,0 0 0,0 0 0,1 0 0,0 0 0,3 0 0,-7 0 0,3 0 0,-5 0 0,1 0 0,3 0 0,-3 0 0,3 0 0,-3 0 0,-1 0 0,4 0 0,-2 0 0,6 0 0,-2 0 0,0 0 0,-1 0 0,0 0 0,-3 0 0,3 0 0,-5 0 0,0 0 0,5 0 0,-4 0 0,3 0 0,-4 0 0,1 0 0,3 0 0,-3 0 0,3 0 0,-3 0 0,3 0 0,-3 0 0,3 0 0,-3 0 0,-1 0 0,4 0 0,-3 0 0,2 0 0,-2 0 0,-1 0 0,4 0 0,-3 0 0,3 0 0,-4 0 0,0 0 0,3 0 0,-2 0 0,3 0 0,-5 4 0,1-3 0,4 6 0,-7-3 0,6 1 0,-6 2 0,3-2 0,-3 3 0,2 1 0,-3-1 0,4-3 0,1 6 0,-1-6 0,0 7 0,-4-4 0,0 0 0,-1 3 0,-2-2 0,6 3 0,-6-4 0,3 1 0,-1 3 0,-2-3 0,3 3 0,-4-4 0,0 0 0,3 4 0,-2-3 0,3 3 0,-4-4 0,0 0 0,0 4 0,0-2 0,0 2 0,0-4 0,0-37 0,0 16 0,0-36 0,0 24 0,0-1 0,0-6 0,0 16 0,4-6 0,0 14 0,1 0 0,-2-4 0,-3 0 0,0-1 0,0 1 0,0 4 0,0 0 0,0-4 0,0 3 0,-5 35 0,-1-13 0,-4 31 0,5-30 0,-4 3 0,8-4 0,-7 1 0,7-2 0,19-14 0,-10 4 0,18-9 0,-18 7 0,0 0 0,-21 18 0,-2-9 0,-26 21 0,3-18 0,-26 19 0,14-12 0,-14 13 0,19-10 0,1-4 0,6-3 0,1-4 0,6-1 0,6 0 0,-5 0 0,10-1 0,-9-3 0,4 2 0,-6-7 0,0 8 0,1-7 0,-7 2 0,5 1 0,-11-4 0,11 3 0,-5 1 0,6-4 0,6 3 0,-5-4 0,10 0 0,-4 0 0,6 0 0,4 4 0,-4-3 0,4 3 0,0-4 0,-4 0 0,4 0 0,-5 0 0,0 0 0,1 0 0,-1 4 0,0-3 0,-5 3 0,-4-4 0,2 0 0,-1 0 0,8 0 0,1 4 0,-1-3 0,0 3 0,0-4 0,1 0 0,4 0 0,-4 0 0,4 0 0,0 0 0,1 0 0,0 0 0,3 0 0,-3 0 0,0 0 0,3 0 0,-3 0 0,5 0 0,-1 0 0,-2 0 0,2 0 0,-3-3 0,3-7 0,-10-10 0,11 8 0,-7-3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131</TotalTime>
  <Pages>15</Pages>
  <Words>3817</Words>
  <Characters>21757</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Alicia Kerrison (2308478)</dc:creator>
  <cp:keywords/>
  <dc:description/>
  <cp:lastModifiedBy>Alicia Kerrison (2308478)</cp:lastModifiedBy>
  <cp:revision>13</cp:revision>
  <dcterms:created xsi:type="dcterms:W3CDTF">2024-02-27T17:38:00Z</dcterms:created>
  <dcterms:modified xsi:type="dcterms:W3CDTF">2024-02-27T21:43:00Z</dcterms:modified>
</cp:coreProperties>
</file>