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Arial"/>
          <w:b/>
          <w:bCs/>
        </w:rPr>
        <w:id w:val="1186327466"/>
        <w:docPartObj>
          <w:docPartGallery w:val="Cover Pages"/>
          <w:docPartUnique/>
        </w:docPartObj>
      </w:sdtPr>
      <w:sdtEndPr>
        <w:rPr>
          <w:b w:val="0"/>
          <w:bCs w:val="0"/>
        </w:rPr>
      </w:sdtEndPr>
      <w:sdtContent>
        <w:p w14:paraId="3F2D8F6A" w14:textId="7ABB6733" w:rsidR="007A577C" w:rsidRPr="00E53914" w:rsidRDefault="00BD4AEE" w:rsidP="00365714">
          <w:pPr>
            <w:spacing w:line="360" w:lineRule="auto"/>
            <w:rPr>
              <w:rFonts w:cs="Arial"/>
            </w:rPr>
          </w:pPr>
          <w:r w:rsidRPr="00E53914">
            <w:rPr>
              <w:rFonts w:cs="Arial"/>
              <w:noProof/>
            </w:rPr>
            <w:drawing>
              <wp:anchor distT="0" distB="0" distL="114300" distR="114300" simplePos="0" relativeHeight="251660288" behindDoc="1" locked="0" layoutInCell="1" allowOverlap="1" wp14:anchorId="5DBD113F" wp14:editId="43717AEB">
                <wp:simplePos x="0" y="0"/>
                <wp:positionH relativeFrom="column">
                  <wp:posOffset>0</wp:posOffset>
                </wp:positionH>
                <wp:positionV relativeFrom="paragraph">
                  <wp:posOffset>152400</wp:posOffset>
                </wp:positionV>
                <wp:extent cx="5731510" cy="2019300"/>
                <wp:effectExtent l="0" t="0" r="0" b="0"/>
                <wp:wrapThrough wrapText="bothSides">
                  <wp:wrapPolygon edited="0">
                    <wp:start x="14215" y="611"/>
                    <wp:lineTo x="287" y="1019"/>
                    <wp:lineTo x="287" y="10800"/>
                    <wp:lineTo x="718" y="14060"/>
                    <wp:lineTo x="1508" y="17321"/>
                    <wp:lineTo x="1579" y="19358"/>
                    <wp:lineTo x="4595" y="20581"/>
                    <wp:lineTo x="9046" y="20989"/>
                    <wp:lineTo x="9477" y="20989"/>
                    <wp:lineTo x="15507" y="20581"/>
                    <wp:lineTo x="17446" y="19766"/>
                    <wp:lineTo x="17302" y="17321"/>
                    <wp:lineTo x="18738" y="17321"/>
                    <wp:lineTo x="21251" y="15283"/>
                    <wp:lineTo x="21322" y="12226"/>
                    <wp:lineTo x="18738" y="11615"/>
                    <wp:lineTo x="5600" y="10800"/>
                    <wp:lineTo x="12492" y="10800"/>
                    <wp:lineTo x="18451" y="9374"/>
                    <wp:lineTo x="18451" y="7540"/>
                    <wp:lineTo x="19097" y="4483"/>
                    <wp:lineTo x="19240" y="2242"/>
                    <wp:lineTo x="18666" y="1834"/>
                    <wp:lineTo x="14502" y="611"/>
                    <wp:lineTo x="14215" y="611"/>
                  </wp:wrapPolygon>
                </wp:wrapThrough>
                <wp:docPr id="581748167" name="Picture 1" descr="A black background with white sp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748167" name="Picture 1" descr="A black background with white spots&#10;&#10;Description automatically generated"/>
                        <pic:cNvPicPr>
                          <a:picLocks noChangeAspect="1" noChangeArrowheads="1"/>
                        </pic:cNvPicPr>
                      </pic:nvPicPr>
                      <pic:blipFill>
                        <a:blip r:embed="rId8">
                          <a:extLst>
                            <a:ext uri="{BEBA8EAE-BF5A-486C-A8C5-ECC9F3942E4B}">
                              <a14:imgProps xmlns:a14="http://schemas.microsoft.com/office/drawing/2010/main">
                                <a14:imgLayer r:embed="rId9">
                                  <a14:imgEffect>
                                    <a14:brightnessContrast bright="27000"/>
                                  </a14:imgEffect>
                                </a14:imgLayer>
                              </a14:imgProps>
                            </a:ext>
                            <a:ext uri="{28A0092B-C50C-407E-A947-70E740481C1C}">
                              <a14:useLocalDpi xmlns:a14="http://schemas.microsoft.com/office/drawing/2010/main" val="0"/>
                            </a:ext>
                          </a:extLst>
                        </a:blip>
                        <a:srcRect/>
                        <a:stretch>
                          <a:fillRect/>
                        </a:stretch>
                      </pic:blipFill>
                      <pic:spPr bwMode="auto">
                        <a:xfrm>
                          <a:off x="0" y="0"/>
                          <a:ext cx="5731510" cy="2019300"/>
                        </a:xfrm>
                        <a:prstGeom prst="rect">
                          <a:avLst/>
                        </a:prstGeom>
                        <a:noFill/>
                        <a:ln>
                          <a:noFill/>
                        </a:ln>
                      </pic:spPr>
                    </pic:pic>
                  </a:graphicData>
                </a:graphic>
              </wp:anchor>
            </w:drawing>
          </w:r>
          <w:r w:rsidR="007A577C" w:rsidRPr="00E53914">
            <w:rPr>
              <w:rFonts w:cs="Arial"/>
              <w:noProof/>
            </w:rPr>
            <mc:AlternateContent>
              <mc:Choice Requires="wpg">
                <w:drawing>
                  <wp:anchor distT="0" distB="0" distL="114300" distR="114300" simplePos="0" relativeHeight="251659264" behindDoc="0" locked="0" layoutInCell="1" allowOverlap="1" wp14:anchorId="51E3A8C1" wp14:editId="5D74A400">
                    <wp:simplePos x="0" y="0"/>
                    <wp:positionH relativeFrom="page">
                      <wp:align>center</wp:align>
                    </wp:positionH>
                    <wp:positionV relativeFrom="page">
                      <wp:align>center</wp:align>
                    </wp:positionV>
                    <wp:extent cx="6858000" cy="9144000"/>
                    <wp:effectExtent l="0" t="0" r="0" b="0"/>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933C7BA" w14:textId="5CBCC130" w:rsidR="007A577C" w:rsidRDefault="007A577C" w:rsidP="005F2C8F"/>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8269" y="6155476"/>
                                <a:ext cx="6843395" cy="28816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bCs/>
                                      <w:i/>
                                      <w:iCs/>
                                      <w:color w:val="FFFFFF" w:themeColor="background1"/>
                                      <w:sz w:val="40"/>
                                      <w:szCs w:val="40"/>
                                      <w:lang w:eastAsia="en-GB"/>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6B194510" w14:textId="3815C084" w:rsidR="007A577C" w:rsidRPr="00BD4AEE" w:rsidRDefault="0055027A">
                                      <w:pPr>
                                        <w:pStyle w:val="NoSpacing"/>
                                        <w:rPr>
                                          <w:rFonts w:ascii="Arial" w:eastAsiaTheme="majorEastAsia" w:hAnsi="Arial" w:cs="Arial"/>
                                          <w:bCs/>
                                          <w:i/>
                                          <w:iCs/>
                                          <w:caps/>
                                          <w:color w:val="FFFFFF" w:themeColor="background1"/>
                                          <w:sz w:val="40"/>
                                          <w:szCs w:val="40"/>
                                        </w:rPr>
                                      </w:pPr>
                                      <w:r>
                                        <w:rPr>
                                          <w:rFonts w:ascii="Arial" w:eastAsia="Times New Roman" w:hAnsi="Arial" w:cs="Arial"/>
                                          <w:bCs/>
                                          <w:i/>
                                          <w:iCs/>
                                          <w:color w:val="FFFFFF" w:themeColor="background1"/>
                                          <w:sz w:val="40"/>
                                          <w:szCs w:val="40"/>
                                          <w:lang w:eastAsia="en-GB"/>
                                        </w:rPr>
                                        <w:t>Business report about profit maximi</w:t>
                                      </w:r>
                                      <w:r w:rsidR="009B3301">
                                        <w:rPr>
                                          <w:rFonts w:ascii="Arial" w:eastAsia="Times New Roman" w:hAnsi="Arial" w:cs="Arial"/>
                                          <w:bCs/>
                                          <w:i/>
                                          <w:iCs/>
                                          <w:color w:val="FFFFFF" w:themeColor="background1"/>
                                          <w:sz w:val="40"/>
                                          <w:szCs w:val="40"/>
                                          <w:lang w:eastAsia="en-GB"/>
                                        </w:rPr>
                                        <w:t>zation in ASSI</w:t>
                                      </w:r>
                                    </w:p>
                                  </w:sdtContent>
                                </w:sdt>
                                <w:p w14:paraId="68C4BA44" w14:textId="018F9511" w:rsidR="004125A9" w:rsidRDefault="004125A9" w:rsidP="004125A9">
                                  <w:pPr>
                                    <w:rPr>
                                      <w:rFonts w:cs="Arial"/>
                                      <w:color w:val="FFFFFF" w:themeColor="background1"/>
                                      <w:sz w:val="24"/>
                                      <w:szCs w:val="24"/>
                                    </w:rPr>
                                  </w:pPr>
                                </w:p>
                                <w:p w14:paraId="76CD9745" w14:textId="77777777" w:rsidR="00566659" w:rsidRDefault="00F155F7" w:rsidP="00566659">
                                  <w:pPr>
                                    <w:rPr>
                                      <w:rFonts w:cs="Arial"/>
                                      <w:color w:val="FFFFFF" w:themeColor="background1"/>
                                      <w:sz w:val="28"/>
                                      <w:szCs w:val="28"/>
                                    </w:rPr>
                                  </w:pPr>
                                  <w:r w:rsidRPr="004125A9">
                                    <w:rPr>
                                      <w:rFonts w:cs="Arial"/>
                                      <w:color w:val="FFFFFF" w:themeColor="background1"/>
                                      <w:sz w:val="28"/>
                                      <w:szCs w:val="28"/>
                                    </w:rPr>
                                    <w:t>Student Name: Vasil Stoev</w:t>
                                  </w:r>
                                  <w:r w:rsidR="00566659" w:rsidRPr="00566659">
                                    <w:rPr>
                                      <w:rFonts w:cs="Arial"/>
                                      <w:color w:val="FFFFFF" w:themeColor="background1"/>
                                      <w:sz w:val="28"/>
                                      <w:szCs w:val="28"/>
                                    </w:rPr>
                                    <w:t xml:space="preserve"> </w:t>
                                  </w:r>
                                </w:p>
                                <w:p w14:paraId="56C4941F" w14:textId="50385875" w:rsidR="00566659" w:rsidRDefault="00566659" w:rsidP="00566659">
                                  <w:pPr>
                                    <w:rPr>
                                      <w:rFonts w:cs="Arial"/>
                                      <w:color w:val="FFFFFF" w:themeColor="background1"/>
                                      <w:sz w:val="28"/>
                                      <w:szCs w:val="28"/>
                                    </w:rPr>
                                  </w:pPr>
                                  <w:r w:rsidRPr="004125A9">
                                    <w:rPr>
                                      <w:rFonts w:cs="Arial"/>
                                      <w:color w:val="FFFFFF" w:themeColor="background1"/>
                                      <w:sz w:val="28"/>
                                      <w:szCs w:val="28"/>
                                    </w:rPr>
                                    <w:t>Student ID: 2113007</w:t>
                                  </w:r>
                                </w:p>
                                <w:p w14:paraId="35BDD6BA" w14:textId="5F8C0B3B" w:rsidR="00566659" w:rsidRDefault="00566659" w:rsidP="00566659">
                                  <w:pPr>
                                    <w:rPr>
                                      <w:rFonts w:cs="Arial"/>
                                      <w:color w:val="FFFFFF" w:themeColor="background1"/>
                                      <w:sz w:val="28"/>
                                      <w:szCs w:val="28"/>
                                    </w:rPr>
                                  </w:pPr>
                                  <w:r w:rsidRPr="004125A9">
                                    <w:rPr>
                                      <w:rFonts w:cs="Arial"/>
                                      <w:color w:val="FFFFFF" w:themeColor="background1"/>
                                      <w:sz w:val="28"/>
                                      <w:szCs w:val="28"/>
                                    </w:rPr>
                                    <w:t xml:space="preserve">Lecturer: </w:t>
                                  </w:r>
                                  <w:r w:rsidR="00BF4A0E" w:rsidRPr="00BF4A0E">
                                    <w:rPr>
                                      <w:rFonts w:cs="Arial"/>
                                      <w:color w:val="FFFFFF" w:themeColor="background1"/>
                                      <w:sz w:val="28"/>
                                      <w:szCs w:val="28"/>
                                    </w:rPr>
                                    <w:t>Muno Zuwirai</w:t>
                                  </w:r>
                                </w:p>
                                <w:p w14:paraId="67EE33DC" w14:textId="251F8AE3" w:rsidR="00566659" w:rsidRPr="004125A9" w:rsidRDefault="00566659" w:rsidP="00566659">
                                  <w:pPr>
                                    <w:rPr>
                                      <w:rFonts w:cs="Arial"/>
                                      <w:color w:val="FFFFFF" w:themeColor="background1"/>
                                      <w:sz w:val="28"/>
                                      <w:szCs w:val="28"/>
                                    </w:rPr>
                                  </w:pPr>
                                  <w:r w:rsidRPr="004125A9">
                                    <w:rPr>
                                      <w:rFonts w:cs="Arial"/>
                                      <w:color w:val="FFFFFF" w:themeColor="background1"/>
                                      <w:sz w:val="28"/>
                                      <w:szCs w:val="28"/>
                                    </w:rPr>
                                    <w:t xml:space="preserve">Module: </w:t>
                                  </w:r>
                                  <w:r w:rsidR="009B3301">
                                    <w:rPr>
                                      <w:rFonts w:cs="Arial"/>
                                      <w:color w:val="FFFFFF" w:themeColor="background1"/>
                                      <w:sz w:val="28"/>
                                      <w:szCs w:val="28"/>
                                    </w:rPr>
                                    <w:t>Managerial Economics – LCBB5008</w:t>
                                  </w:r>
                                </w:p>
                                <w:p w14:paraId="437B712C" w14:textId="4EE35D2F" w:rsidR="007A577C" w:rsidRPr="004125A9" w:rsidRDefault="007A577C">
                                  <w:pPr>
                                    <w:pStyle w:val="NoSpacing"/>
                                    <w:spacing w:before="120"/>
                                    <w:rPr>
                                      <w:rFonts w:ascii="Arial" w:hAnsi="Arial" w:cs="Arial"/>
                                      <w:color w:val="4472C4" w:themeColor="accent1"/>
                                      <w:sz w:val="28"/>
                                      <w:szCs w:val="28"/>
                                    </w:rPr>
                                  </w:pPr>
                                </w:p>
                              </w:txbxContent>
                            </wps:txbx>
                            <wps:bodyPr rot="0" spcFirstLastPara="0" vertOverflow="overflow" horzOverflow="overflow" vert="horz" wrap="square" lIns="685800" tIns="0" rIns="914400" bIns="0" numCol="1" spcCol="0" rtlCol="0" fromWordArt="0" anchor="t"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1E3A8C1" id="Group 14"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0933C7BA" w14:textId="5CBCC130" w:rsidR="007A577C" w:rsidRDefault="007A577C" w:rsidP="005F2C8F"/>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60" o:spid="_x0000_s1032"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shape id="Freeform 58" o:spid="_x0000_s1033"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4"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group>
                    </v:group>
                    <v:shapetype id="_x0000_t202" coordsize="21600,21600" o:spt="202" path="m,l,21600r21600,l21600,xe">
                      <v:stroke joinstyle="miter"/>
                      <v:path gradientshapeok="t" o:connecttype="rect"/>
                    </v:shapetype>
                    <v:shape id="Text Box 61" o:spid="_x0000_s1035" type="#_x0000_t202" style="position:absolute;left:82;top:61554;width:68434;height:288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" filled="f" stroked="f" strokeweight=".5pt">
                      <v:textbox inset="54pt,0,1in,0">
                        <w:txbxContent>
                          <w:sdt>
                            <w:sdtPr>
                              <w:rPr>
                                <w:rFonts w:ascii="Arial" w:eastAsia="Times New Roman" w:hAnsi="Arial" w:cs="Arial"/>
                                <w:bCs/>
                                <w:i/>
                                <w:iCs/>
                                <w:color w:val="FFFFFF" w:themeColor="background1"/>
                                <w:sz w:val="40"/>
                                <w:szCs w:val="40"/>
                                <w:lang w:eastAsia="en-GB"/>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6B194510" w14:textId="3815C084" w:rsidR="007A577C" w:rsidRPr="00BD4AEE" w:rsidRDefault="0055027A">
                                <w:pPr>
                                  <w:pStyle w:val="NoSpacing"/>
                                  <w:rPr>
                                    <w:rFonts w:ascii="Arial" w:eastAsiaTheme="majorEastAsia" w:hAnsi="Arial" w:cs="Arial"/>
                                    <w:bCs/>
                                    <w:i/>
                                    <w:iCs/>
                                    <w:caps/>
                                    <w:color w:val="FFFFFF" w:themeColor="background1"/>
                                    <w:sz w:val="40"/>
                                    <w:szCs w:val="40"/>
                                  </w:rPr>
                                </w:pPr>
                                <w:r>
                                  <w:rPr>
                                    <w:rFonts w:ascii="Arial" w:eastAsia="Times New Roman" w:hAnsi="Arial" w:cs="Arial"/>
                                    <w:bCs/>
                                    <w:i/>
                                    <w:iCs/>
                                    <w:color w:val="FFFFFF" w:themeColor="background1"/>
                                    <w:sz w:val="40"/>
                                    <w:szCs w:val="40"/>
                                    <w:lang w:eastAsia="en-GB"/>
                                  </w:rPr>
                                  <w:t>Business report about profit maximi</w:t>
                                </w:r>
                                <w:r w:rsidR="009B3301">
                                  <w:rPr>
                                    <w:rFonts w:ascii="Arial" w:eastAsia="Times New Roman" w:hAnsi="Arial" w:cs="Arial"/>
                                    <w:bCs/>
                                    <w:i/>
                                    <w:iCs/>
                                    <w:color w:val="FFFFFF" w:themeColor="background1"/>
                                    <w:sz w:val="40"/>
                                    <w:szCs w:val="40"/>
                                    <w:lang w:eastAsia="en-GB"/>
                                  </w:rPr>
                                  <w:t>zation in ASSI</w:t>
                                </w:r>
                              </w:p>
                            </w:sdtContent>
                          </w:sdt>
                          <w:p w14:paraId="68C4BA44" w14:textId="018F9511" w:rsidR="004125A9" w:rsidRDefault="004125A9" w:rsidP="004125A9">
                            <w:pPr>
                              <w:rPr>
                                <w:rFonts w:cs="Arial"/>
                                <w:color w:val="FFFFFF" w:themeColor="background1"/>
                                <w:sz w:val="24"/>
                                <w:szCs w:val="24"/>
                              </w:rPr>
                            </w:pPr>
                          </w:p>
                          <w:p w14:paraId="76CD9745" w14:textId="77777777" w:rsidR="00566659" w:rsidRDefault="00F155F7" w:rsidP="00566659">
                            <w:pPr>
                              <w:rPr>
                                <w:rFonts w:cs="Arial"/>
                                <w:color w:val="FFFFFF" w:themeColor="background1"/>
                                <w:sz w:val="28"/>
                                <w:szCs w:val="28"/>
                              </w:rPr>
                            </w:pPr>
                            <w:r w:rsidRPr="004125A9">
                              <w:rPr>
                                <w:rFonts w:cs="Arial"/>
                                <w:color w:val="FFFFFF" w:themeColor="background1"/>
                                <w:sz w:val="28"/>
                                <w:szCs w:val="28"/>
                              </w:rPr>
                              <w:t>Student Name: Vasil Stoev</w:t>
                            </w:r>
                            <w:r w:rsidR="00566659" w:rsidRPr="00566659">
                              <w:rPr>
                                <w:rFonts w:cs="Arial"/>
                                <w:color w:val="FFFFFF" w:themeColor="background1"/>
                                <w:sz w:val="28"/>
                                <w:szCs w:val="28"/>
                              </w:rPr>
                              <w:t xml:space="preserve"> </w:t>
                            </w:r>
                          </w:p>
                          <w:p w14:paraId="56C4941F" w14:textId="50385875" w:rsidR="00566659" w:rsidRDefault="00566659" w:rsidP="00566659">
                            <w:pPr>
                              <w:rPr>
                                <w:rFonts w:cs="Arial"/>
                                <w:color w:val="FFFFFF" w:themeColor="background1"/>
                                <w:sz w:val="28"/>
                                <w:szCs w:val="28"/>
                              </w:rPr>
                            </w:pPr>
                            <w:r w:rsidRPr="004125A9">
                              <w:rPr>
                                <w:rFonts w:cs="Arial"/>
                                <w:color w:val="FFFFFF" w:themeColor="background1"/>
                                <w:sz w:val="28"/>
                                <w:szCs w:val="28"/>
                              </w:rPr>
                              <w:t>Student ID: 2113007</w:t>
                            </w:r>
                          </w:p>
                          <w:p w14:paraId="35BDD6BA" w14:textId="5F8C0B3B" w:rsidR="00566659" w:rsidRDefault="00566659" w:rsidP="00566659">
                            <w:pPr>
                              <w:rPr>
                                <w:rFonts w:cs="Arial"/>
                                <w:color w:val="FFFFFF" w:themeColor="background1"/>
                                <w:sz w:val="28"/>
                                <w:szCs w:val="28"/>
                              </w:rPr>
                            </w:pPr>
                            <w:r w:rsidRPr="004125A9">
                              <w:rPr>
                                <w:rFonts w:cs="Arial"/>
                                <w:color w:val="FFFFFF" w:themeColor="background1"/>
                                <w:sz w:val="28"/>
                                <w:szCs w:val="28"/>
                              </w:rPr>
                              <w:t xml:space="preserve">Lecturer: </w:t>
                            </w:r>
                            <w:r w:rsidR="00BF4A0E" w:rsidRPr="00BF4A0E">
                              <w:rPr>
                                <w:rFonts w:cs="Arial"/>
                                <w:color w:val="FFFFFF" w:themeColor="background1"/>
                                <w:sz w:val="28"/>
                                <w:szCs w:val="28"/>
                              </w:rPr>
                              <w:t>Muno Zuwirai</w:t>
                            </w:r>
                          </w:p>
                          <w:p w14:paraId="67EE33DC" w14:textId="251F8AE3" w:rsidR="00566659" w:rsidRPr="004125A9" w:rsidRDefault="00566659" w:rsidP="00566659">
                            <w:pPr>
                              <w:rPr>
                                <w:rFonts w:cs="Arial"/>
                                <w:color w:val="FFFFFF" w:themeColor="background1"/>
                                <w:sz w:val="28"/>
                                <w:szCs w:val="28"/>
                              </w:rPr>
                            </w:pPr>
                            <w:r w:rsidRPr="004125A9">
                              <w:rPr>
                                <w:rFonts w:cs="Arial"/>
                                <w:color w:val="FFFFFF" w:themeColor="background1"/>
                                <w:sz w:val="28"/>
                                <w:szCs w:val="28"/>
                              </w:rPr>
                              <w:t xml:space="preserve">Module: </w:t>
                            </w:r>
                            <w:r w:rsidR="009B3301">
                              <w:rPr>
                                <w:rFonts w:cs="Arial"/>
                                <w:color w:val="FFFFFF" w:themeColor="background1"/>
                                <w:sz w:val="28"/>
                                <w:szCs w:val="28"/>
                              </w:rPr>
                              <w:t>Managerial Economics – LCBB5008</w:t>
                            </w:r>
                          </w:p>
                          <w:p w14:paraId="437B712C" w14:textId="4EE35D2F" w:rsidR="007A577C" w:rsidRPr="004125A9" w:rsidRDefault="007A577C">
                            <w:pPr>
                              <w:pStyle w:val="NoSpacing"/>
                              <w:spacing w:before="120"/>
                              <w:rPr>
                                <w:rFonts w:ascii="Arial" w:hAnsi="Arial" w:cs="Arial"/>
                                <w:color w:val="4472C4" w:themeColor="accent1"/>
                                <w:sz w:val="28"/>
                                <w:szCs w:val="28"/>
                              </w:rPr>
                            </w:pPr>
                          </w:p>
                        </w:txbxContent>
                      </v:textbox>
                    </v:shape>
                    <w10:wrap anchorx="page" anchory="page"/>
                  </v:group>
                </w:pict>
              </mc:Fallback>
            </mc:AlternateContent>
          </w:r>
          <w:r w:rsidR="00A303AE" w:rsidRPr="00E53914">
            <w:rPr>
              <w:rFonts w:cs="Arial"/>
              <w:bCs/>
            </w:rPr>
            <w:tab/>
          </w:r>
        </w:p>
        <w:p w14:paraId="0BAFFC8A" w14:textId="50C44A2A" w:rsidR="007A577C" w:rsidRPr="00E53914" w:rsidRDefault="007A577C" w:rsidP="00365714">
          <w:pPr>
            <w:spacing w:line="360" w:lineRule="auto"/>
            <w:rPr>
              <w:rFonts w:eastAsiaTheme="majorEastAsia" w:cs="Arial"/>
              <w:color w:val="2F5496" w:themeColor="accent1" w:themeShade="BF"/>
              <w:kern w:val="0"/>
              <w:sz w:val="32"/>
              <w:szCs w:val="32"/>
              <w:lang w:val="en-US"/>
              <w14:ligatures w14:val="none"/>
            </w:rPr>
          </w:pPr>
          <w:r w:rsidRPr="00E53914">
            <w:rPr>
              <w:rFonts w:cs="Arial"/>
            </w:rPr>
            <w:br w:type="page"/>
          </w:r>
        </w:p>
      </w:sdtContent>
    </w:sdt>
    <w:sdt>
      <w:sdtPr>
        <w:rPr>
          <w:rFonts w:ascii="Arial" w:eastAsiaTheme="minorHAnsi" w:hAnsi="Arial" w:cs="Arial"/>
          <w:b/>
          <w:bCs/>
          <w:color w:val="auto"/>
          <w:kern w:val="2"/>
          <w:sz w:val="22"/>
          <w:szCs w:val="22"/>
          <w:lang w:val="en-GB"/>
          <w14:ligatures w14:val="standardContextual"/>
        </w:rPr>
        <w:id w:val="257333808"/>
        <w:docPartObj>
          <w:docPartGallery w:val="Table of Contents"/>
          <w:docPartUnique/>
        </w:docPartObj>
      </w:sdtPr>
      <w:sdtEndPr>
        <w:rPr>
          <w:noProof/>
        </w:rPr>
      </w:sdtEndPr>
      <w:sdtContent>
        <w:p w14:paraId="7AF69779" w14:textId="51C03BE4" w:rsidR="00011B8C" w:rsidRPr="00E53914" w:rsidRDefault="00E97586" w:rsidP="00365714">
          <w:pPr>
            <w:pStyle w:val="TOCHeading"/>
            <w:numPr>
              <w:ilvl w:val="0"/>
              <w:numId w:val="0"/>
            </w:numPr>
            <w:spacing w:line="360" w:lineRule="auto"/>
            <w:jc w:val="center"/>
            <w:rPr>
              <w:rFonts w:ascii="Arial" w:hAnsi="Arial" w:cs="Arial"/>
              <w:b/>
              <w:bCs/>
              <w:color w:val="auto"/>
            </w:rPr>
          </w:pPr>
          <w:r w:rsidRPr="00E53914">
            <w:rPr>
              <w:rFonts w:ascii="Arial" w:hAnsi="Arial" w:cs="Arial"/>
              <w:b/>
              <w:bCs/>
              <w:color w:val="auto"/>
            </w:rPr>
            <w:t>Table of contents</w:t>
          </w:r>
        </w:p>
        <w:p w14:paraId="06419541" w14:textId="417DF45F" w:rsidR="00063A78" w:rsidRDefault="00011B8C">
          <w:pPr>
            <w:pStyle w:val="TOC1"/>
            <w:tabs>
              <w:tab w:val="left" w:pos="440"/>
              <w:tab w:val="right" w:leader="dot" w:pos="9016"/>
            </w:tabs>
            <w:rPr>
              <w:rFonts w:asciiTheme="minorHAnsi" w:eastAsiaTheme="minorEastAsia" w:hAnsiTheme="minorHAnsi"/>
              <w:noProof/>
              <w:lang w:eastAsia="en-GB"/>
            </w:rPr>
          </w:pPr>
          <w:r w:rsidRPr="00E53914">
            <w:rPr>
              <w:rFonts w:cs="Arial"/>
            </w:rPr>
            <w:fldChar w:fldCharType="begin"/>
          </w:r>
          <w:r w:rsidRPr="00E53914">
            <w:rPr>
              <w:rFonts w:cs="Arial"/>
            </w:rPr>
            <w:instrText xml:space="preserve"> TOC \o "1-3" \h \z \u </w:instrText>
          </w:r>
          <w:r w:rsidRPr="00E53914">
            <w:rPr>
              <w:rFonts w:cs="Arial"/>
            </w:rPr>
            <w:fldChar w:fldCharType="separate"/>
          </w:r>
          <w:hyperlink w:anchor="_Toc152320783" w:history="1">
            <w:r w:rsidR="00063A78" w:rsidRPr="006B2C82">
              <w:rPr>
                <w:rStyle w:val="Hyperlink"/>
                <w:rFonts w:cs="Arial"/>
                <w:noProof/>
              </w:rPr>
              <w:t>I.</w:t>
            </w:r>
            <w:r w:rsidR="00063A78">
              <w:rPr>
                <w:rFonts w:asciiTheme="minorHAnsi" w:eastAsiaTheme="minorEastAsia" w:hAnsiTheme="minorHAnsi"/>
                <w:noProof/>
                <w:lang w:eastAsia="en-GB"/>
              </w:rPr>
              <w:tab/>
            </w:r>
            <w:r w:rsidR="00063A78" w:rsidRPr="006B2C82">
              <w:rPr>
                <w:rStyle w:val="Hyperlink"/>
                <w:rFonts w:cs="Arial"/>
                <w:noProof/>
              </w:rPr>
              <w:t>Introduction</w:t>
            </w:r>
            <w:r w:rsidR="00063A78">
              <w:rPr>
                <w:noProof/>
                <w:webHidden/>
              </w:rPr>
              <w:tab/>
            </w:r>
            <w:r w:rsidR="00063A78">
              <w:rPr>
                <w:noProof/>
                <w:webHidden/>
              </w:rPr>
              <w:fldChar w:fldCharType="begin"/>
            </w:r>
            <w:r w:rsidR="00063A78">
              <w:rPr>
                <w:noProof/>
                <w:webHidden/>
              </w:rPr>
              <w:instrText xml:space="preserve"> PAGEREF _Toc152320783 \h </w:instrText>
            </w:r>
            <w:r w:rsidR="00063A78">
              <w:rPr>
                <w:noProof/>
                <w:webHidden/>
              </w:rPr>
            </w:r>
            <w:r w:rsidR="00063A78">
              <w:rPr>
                <w:noProof/>
                <w:webHidden/>
              </w:rPr>
              <w:fldChar w:fldCharType="separate"/>
            </w:r>
            <w:r w:rsidR="00063A78">
              <w:rPr>
                <w:noProof/>
                <w:webHidden/>
              </w:rPr>
              <w:t>3</w:t>
            </w:r>
            <w:r w:rsidR="00063A78">
              <w:rPr>
                <w:noProof/>
                <w:webHidden/>
              </w:rPr>
              <w:fldChar w:fldCharType="end"/>
            </w:r>
          </w:hyperlink>
        </w:p>
        <w:p w14:paraId="1D079DEE" w14:textId="13DBDC57" w:rsidR="00063A78" w:rsidRDefault="00063A78">
          <w:pPr>
            <w:pStyle w:val="TOC1"/>
            <w:tabs>
              <w:tab w:val="left" w:pos="440"/>
              <w:tab w:val="right" w:leader="dot" w:pos="9016"/>
            </w:tabs>
            <w:rPr>
              <w:rFonts w:asciiTheme="minorHAnsi" w:eastAsiaTheme="minorEastAsia" w:hAnsiTheme="minorHAnsi"/>
              <w:noProof/>
              <w:lang w:eastAsia="en-GB"/>
            </w:rPr>
          </w:pPr>
          <w:hyperlink w:anchor="_Toc152320784" w:history="1">
            <w:r w:rsidRPr="006B2C82">
              <w:rPr>
                <w:rStyle w:val="Hyperlink"/>
                <w:rFonts w:cs="Arial"/>
                <w:noProof/>
              </w:rPr>
              <w:t>II.</w:t>
            </w:r>
            <w:r>
              <w:rPr>
                <w:rFonts w:asciiTheme="minorHAnsi" w:eastAsiaTheme="minorEastAsia" w:hAnsiTheme="minorHAnsi"/>
                <w:noProof/>
                <w:lang w:eastAsia="en-GB"/>
              </w:rPr>
              <w:tab/>
            </w:r>
            <w:r w:rsidRPr="006B2C82">
              <w:rPr>
                <w:rStyle w:val="Hyperlink"/>
                <w:rFonts w:cs="Arial"/>
                <w:noProof/>
              </w:rPr>
              <w:t>Current Market Structure of the Food Retail Industry in the UK</w:t>
            </w:r>
            <w:r>
              <w:rPr>
                <w:noProof/>
                <w:webHidden/>
              </w:rPr>
              <w:tab/>
            </w:r>
            <w:r>
              <w:rPr>
                <w:noProof/>
                <w:webHidden/>
              </w:rPr>
              <w:fldChar w:fldCharType="begin"/>
            </w:r>
            <w:r>
              <w:rPr>
                <w:noProof/>
                <w:webHidden/>
              </w:rPr>
              <w:instrText xml:space="preserve"> PAGEREF _Toc152320784 \h </w:instrText>
            </w:r>
            <w:r>
              <w:rPr>
                <w:noProof/>
                <w:webHidden/>
              </w:rPr>
            </w:r>
            <w:r>
              <w:rPr>
                <w:noProof/>
                <w:webHidden/>
              </w:rPr>
              <w:fldChar w:fldCharType="separate"/>
            </w:r>
            <w:r>
              <w:rPr>
                <w:noProof/>
                <w:webHidden/>
              </w:rPr>
              <w:t>3</w:t>
            </w:r>
            <w:r>
              <w:rPr>
                <w:noProof/>
                <w:webHidden/>
              </w:rPr>
              <w:fldChar w:fldCharType="end"/>
            </w:r>
          </w:hyperlink>
        </w:p>
        <w:p w14:paraId="48427998" w14:textId="00F77273" w:rsidR="00063A78" w:rsidRDefault="00063A78">
          <w:pPr>
            <w:pStyle w:val="TOC2"/>
            <w:rPr>
              <w:rFonts w:asciiTheme="minorHAnsi" w:eastAsiaTheme="minorEastAsia" w:hAnsiTheme="minorHAnsi"/>
              <w:noProof/>
              <w:lang w:eastAsia="en-GB"/>
            </w:rPr>
          </w:pPr>
          <w:hyperlink w:anchor="_Toc152320785" w:history="1">
            <w:r w:rsidRPr="006B2C82">
              <w:rPr>
                <w:rStyle w:val="Hyperlink"/>
                <w:rFonts w:cs="Arial"/>
                <w:noProof/>
              </w:rPr>
              <w:t>A.</w:t>
            </w:r>
            <w:r>
              <w:rPr>
                <w:rFonts w:asciiTheme="minorHAnsi" w:eastAsiaTheme="minorEastAsia" w:hAnsiTheme="minorHAnsi"/>
                <w:noProof/>
                <w:lang w:eastAsia="en-GB"/>
              </w:rPr>
              <w:tab/>
            </w:r>
            <w:r w:rsidRPr="006B2C82">
              <w:rPr>
                <w:rStyle w:val="Hyperlink"/>
                <w:rFonts w:cs="Arial"/>
                <w:noProof/>
              </w:rPr>
              <w:t>Market Overview</w:t>
            </w:r>
            <w:r>
              <w:rPr>
                <w:noProof/>
                <w:webHidden/>
              </w:rPr>
              <w:tab/>
            </w:r>
            <w:r>
              <w:rPr>
                <w:noProof/>
                <w:webHidden/>
              </w:rPr>
              <w:fldChar w:fldCharType="begin"/>
            </w:r>
            <w:r>
              <w:rPr>
                <w:noProof/>
                <w:webHidden/>
              </w:rPr>
              <w:instrText xml:space="preserve"> PAGEREF _Toc152320785 \h </w:instrText>
            </w:r>
            <w:r>
              <w:rPr>
                <w:noProof/>
                <w:webHidden/>
              </w:rPr>
            </w:r>
            <w:r>
              <w:rPr>
                <w:noProof/>
                <w:webHidden/>
              </w:rPr>
              <w:fldChar w:fldCharType="separate"/>
            </w:r>
            <w:r>
              <w:rPr>
                <w:noProof/>
                <w:webHidden/>
              </w:rPr>
              <w:t>3</w:t>
            </w:r>
            <w:r>
              <w:rPr>
                <w:noProof/>
                <w:webHidden/>
              </w:rPr>
              <w:fldChar w:fldCharType="end"/>
            </w:r>
          </w:hyperlink>
        </w:p>
        <w:p w14:paraId="393F96A8" w14:textId="523072B5" w:rsidR="00063A78" w:rsidRDefault="00063A78">
          <w:pPr>
            <w:pStyle w:val="TOC2"/>
            <w:rPr>
              <w:rFonts w:asciiTheme="minorHAnsi" w:eastAsiaTheme="minorEastAsia" w:hAnsiTheme="minorHAnsi"/>
              <w:noProof/>
              <w:lang w:eastAsia="en-GB"/>
            </w:rPr>
          </w:pPr>
          <w:hyperlink w:anchor="_Toc152320786" w:history="1">
            <w:r w:rsidRPr="006B2C82">
              <w:rPr>
                <w:rStyle w:val="Hyperlink"/>
                <w:rFonts w:cs="Arial"/>
                <w:noProof/>
              </w:rPr>
              <w:t>B.</w:t>
            </w:r>
            <w:r>
              <w:rPr>
                <w:rFonts w:asciiTheme="minorHAnsi" w:eastAsiaTheme="minorEastAsia" w:hAnsiTheme="minorHAnsi"/>
                <w:noProof/>
                <w:lang w:eastAsia="en-GB"/>
              </w:rPr>
              <w:tab/>
            </w:r>
            <w:r w:rsidRPr="006B2C82">
              <w:rPr>
                <w:rStyle w:val="Hyperlink"/>
                <w:rFonts w:cs="Arial"/>
                <w:noProof/>
              </w:rPr>
              <w:t>Major Players</w:t>
            </w:r>
            <w:r>
              <w:rPr>
                <w:noProof/>
                <w:webHidden/>
              </w:rPr>
              <w:tab/>
            </w:r>
            <w:r>
              <w:rPr>
                <w:noProof/>
                <w:webHidden/>
              </w:rPr>
              <w:fldChar w:fldCharType="begin"/>
            </w:r>
            <w:r>
              <w:rPr>
                <w:noProof/>
                <w:webHidden/>
              </w:rPr>
              <w:instrText xml:space="preserve"> PAGEREF _Toc152320786 \h </w:instrText>
            </w:r>
            <w:r>
              <w:rPr>
                <w:noProof/>
                <w:webHidden/>
              </w:rPr>
            </w:r>
            <w:r>
              <w:rPr>
                <w:noProof/>
                <w:webHidden/>
              </w:rPr>
              <w:fldChar w:fldCharType="separate"/>
            </w:r>
            <w:r>
              <w:rPr>
                <w:noProof/>
                <w:webHidden/>
              </w:rPr>
              <w:t>4</w:t>
            </w:r>
            <w:r>
              <w:rPr>
                <w:noProof/>
                <w:webHidden/>
              </w:rPr>
              <w:fldChar w:fldCharType="end"/>
            </w:r>
          </w:hyperlink>
        </w:p>
        <w:p w14:paraId="57838E16" w14:textId="1E0A7157" w:rsidR="00063A78" w:rsidRDefault="00063A78">
          <w:pPr>
            <w:pStyle w:val="TOC2"/>
            <w:rPr>
              <w:rFonts w:asciiTheme="minorHAnsi" w:eastAsiaTheme="minorEastAsia" w:hAnsiTheme="minorHAnsi"/>
              <w:noProof/>
              <w:lang w:eastAsia="en-GB"/>
            </w:rPr>
          </w:pPr>
          <w:hyperlink w:anchor="_Toc152320787" w:history="1">
            <w:r w:rsidRPr="006B2C82">
              <w:rPr>
                <w:rStyle w:val="Hyperlink"/>
                <w:rFonts w:cs="Arial"/>
                <w:noProof/>
              </w:rPr>
              <w:t>C.</w:t>
            </w:r>
            <w:r>
              <w:rPr>
                <w:rFonts w:asciiTheme="minorHAnsi" w:eastAsiaTheme="minorEastAsia" w:hAnsiTheme="minorHAnsi"/>
                <w:noProof/>
                <w:lang w:eastAsia="en-GB"/>
              </w:rPr>
              <w:tab/>
            </w:r>
            <w:r w:rsidRPr="006B2C82">
              <w:rPr>
                <w:rStyle w:val="Hyperlink"/>
                <w:rFonts w:cs="Arial"/>
                <w:noProof/>
              </w:rPr>
              <w:t>Recent Trends</w:t>
            </w:r>
            <w:r>
              <w:rPr>
                <w:noProof/>
                <w:webHidden/>
              </w:rPr>
              <w:tab/>
            </w:r>
            <w:r>
              <w:rPr>
                <w:noProof/>
                <w:webHidden/>
              </w:rPr>
              <w:fldChar w:fldCharType="begin"/>
            </w:r>
            <w:r>
              <w:rPr>
                <w:noProof/>
                <w:webHidden/>
              </w:rPr>
              <w:instrText xml:space="preserve"> PAGEREF _Toc152320787 \h </w:instrText>
            </w:r>
            <w:r>
              <w:rPr>
                <w:noProof/>
                <w:webHidden/>
              </w:rPr>
            </w:r>
            <w:r>
              <w:rPr>
                <w:noProof/>
                <w:webHidden/>
              </w:rPr>
              <w:fldChar w:fldCharType="separate"/>
            </w:r>
            <w:r>
              <w:rPr>
                <w:noProof/>
                <w:webHidden/>
              </w:rPr>
              <w:t>4</w:t>
            </w:r>
            <w:r>
              <w:rPr>
                <w:noProof/>
                <w:webHidden/>
              </w:rPr>
              <w:fldChar w:fldCharType="end"/>
            </w:r>
          </w:hyperlink>
        </w:p>
        <w:p w14:paraId="6CEEC0C6" w14:textId="55316DDD" w:rsidR="00063A78" w:rsidRDefault="00063A78">
          <w:pPr>
            <w:pStyle w:val="TOC1"/>
            <w:tabs>
              <w:tab w:val="left" w:pos="660"/>
              <w:tab w:val="right" w:leader="dot" w:pos="9016"/>
            </w:tabs>
            <w:rPr>
              <w:rFonts w:asciiTheme="minorHAnsi" w:eastAsiaTheme="minorEastAsia" w:hAnsiTheme="minorHAnsi"/>
              <w:noProof/>
              <w:lang w:eastAsia="en-GB"/>
            </w:rPr>
          </w:pPr>
          <w:hyperlink w:anchor="_Toc152320788" w:history="1">
            <w:r w:rsidRPr="006B2C82">
              <w:rPr>
                <w:rStyle w:val="Hyperlink"/>
                <w:rFonts w:cs="Arial"/>
                <w:noProof/>
              </w:rPr>
              <w:t>III.</w:t>
            </w:r>
            <w:r>
              <w:rPr>
                <w:rFonts w:asciiTheme="minorHAnsi" w:eastAsiaTheme="minorEastAsia" w:hAnsiTheme="minorHAnsi"/>
                <w:noProof/>
                <w:lang w:eastAsia="en-GB"/>
              </w:rPr>
              <w:tab/>
            </w:r>
            <w:r w:rsidRPr="006B2C82">
              <w:rPr>
                <w:rStyle w:val="Hyperlink"/>
                <w:rFonts w:cs="Arial"/>
                <w:noProof/>
              </w:rPr>
              <w:t>Market Structure in which ASSI operates</w:t>
            </w:r>
            <w:r>
              <w:rPr>
                <w:noProof/>
                <w:webHidden/>
              </w:rPr>
              <w:tab/>
            </w:r>
            <w:r>
              <w:rPr>
                <w:noProof/>
                <w:webHidden/>
              </w:rPr>
              <w:fldChar w:fldCharType="begin"/>
            </w:r>
            <w:r>
              <w:rPr>
                <w:noProof/>
                <w:webHidden/>
              </w:rPr>
              <w:instrText xml:space="preserve"> PAGEREF _Toc152320788 \h </w:instrText>
            </w:r>
            <w:r>
              <w:rPr>
                <w:noProof/>
                <w:webHidden/>
              </w:rPr>
            </w:r>
            <w:r>
              <w:rPr>
                <w:noProof/>
                <w:webHidden/>
              </w:rPr>
              <w:fldChar w:fldCharType="separate"/>
            </w:r>
            <w:r>
              <w:rPr>
                <w:noProof/>
                <w:webHidden/>
              </w:rPr>
              <w:t>4</w:t>
            </w:r>
            <w:r>
              <w:rPr>
                <w:noProof/>
                <w:webHidden/>
              </w:rPr>
              <w:fldChar w:fldCharType="end"/>
            </w:r>
          </w:hyperlink>
        </w:p>
        <w:p w14:paraId="1E666385" w14:textId="7A7F8D76" w:rsidR="00063A78" w:rsidRDefault="00063A78">
          <w:pPr>
            <w:pStyle w:val="TOC2"/>
            <w:rPr>
              <w:rFonts w:asciiTheme="minorHAnsi" w:eastAsiaTheme="minorEastAsia" w:hAnsiTheme="minorHAnsi"/>
              <w:noProof/>
              <w:lang w:eastAsia="en-GB"/>
            </w:rPr>
          </w:pPr>
          <w:hyperlink w:anchor="_Toc152320789" w:history="1">
            <w:r w:rsidRPr="006B2C82">
              <w:rPr>
                <w:rStyle w:val="Hyperlink"/>
                <w:rFonts w:cs="Arial"/>
                <w:noProof/>
              </w:rPr>
              <w:t>A.</w:t>
            </w:r>
            <w:r>
              <w:rPr>
                <w:rFonts w:asciiTheme="minorHAnsi" w:eastAsiaTheme="minorEastAsia" w:hAnsiTheme="minorHAnsi"/>
                <w:noProof/>
                <w:lang w:eastAsia="en-GB"/>
              </w:rPr>
              <w:tab/>
            </w:r>
            <w:r w:rsidRPr="006B2C82">
              <w:rPr>
                <w:rStyle w:val="Hyperlink"/>
                <w:rFonts w:cs="Arial"/>
                <w:noProof/>
              </w:rPr>
              <w:t>Oligopolistic Market Structure</w:t>
            </w:r>
            <w:r>
              <w:rPr>
                <w:noProof/>
                <w:webHidden/>
              </w:rPr>
              <w:tab/>
            </w:r>
            <w:r>
              <w:rPr>
                <w:noProof/>
                <w:webHidden/>
              </w:rPr>
              <w:fldChar w:fldCharType="begin"/>
            </w:r>
            <w:r>
              <w:rPr>
                <w:noProof/>
                <w:webHidden/>
              </w:rPr>
              <w:instrText xml:space="preserve"> PAGEREF _Toc152320789 \h </w:instrText>
            </w:r>
            <w:r>
              <w:rPr>
                <w:noProof/>
                <w:webHidden/>
              </w:rPr>
            </w:r>
            <w:r>
              <w:rPr>
                <w:noProof/>
                <w:webHidden/>
              </w:rPr>
              <w:fldChar w:fldCharType="separate"/>
            </w:r>
            <w:r>
              <w:rPr>
                <w:noProof/>
                <w:webHidden/>
              </w:rPr>
              <w:t>4</w:t>
            </w:r>
            <w:r>
              <w:rPr>
                <w:noProof/>
                <w:webHidden/>
              </w:rPr>
              <w:fldChar w:fldCharType="end"/>
            </w:r>
          </w:hyperlink>
        </w:p>
        <w:p w14:paraId="590494E5" w14:textId="141BA019" w:rsidR="00063A78" w:rsidRDefault="00063A78">
          <w:pPr>
            <w:pStyle w:val="TOC2"/>
            <w:rPr>
              <w:rFonts w:asciiTheme="minorHAnsi" w:eastAsiaTheme="minorEastAsia" w:hAnsiTheme="minorHAnsi"/>
              <w:noProof/>
              <w:lang w:eastAsia="en-GB"/>
            </w:rPr>
          </w:pPr>
          <w:hyperlink w:anchor="_Toc152320790" w:history="1">
            <w:r w:rsidRPr="006B2C82">
              <w:rPr>
                <w:rStyle w:val="Hyperlink"/>
                <w:rFonts w:cs="Arial"/>
                <w:noProof/>
              </w:rPr>
              <w:t>B.</w:t>
            </w:r>
            <w:r>
              <w:rPr>
                <w:rFonts w:asciiTheme="minorHAnsi" w:eastAsiaTheme="minorEastAsia" w:hAnsiTheme="minorHAnsi"/>
                <w:noProof/>
                <w:lang w:eastAsia="en-GB"/>
              </w:rPr>
              <w:tab/>
            </w:r>
            <w:r w:rsidRPr="006B2C82">
              <w:rPr>
                <w:rStyle w:val="Hyperlink"/>
                <w:rFonts w:cs="Arial"/>
                <w:noProof/>
              </w:rPr>
              <w:t>Characteristics of Oligopoly</w:t>
            </w:r>
            <w:r>
              <w:rPr>
                <w:noProof/>
                <w:webHidden/>
              </w:rPr>
              <w:tab/>
            </w:r>
            <w:r>
              <w:rPr>
                <w:noProof/>
                <w:webHidden/>
              </w:rPr>
              <w:fldChar w:fldCharType="begin"/>
            </w:r>
            <w:r>
              <w:rPr>
                <w:noProof/>
                <w:webHidden/>
              </w:rPr>
              <w:instrText xml:space="preserve"> PAGEREF _Toc152320790 \h </w:instrText>
            </w:r>
            <w:r>
              <w:rPr>
                <w:noProof/>
                <w:webHidden/>
              </w:rPr>
            </w:r>
            <w:r>
              <w:rPr>
                <w:noProof/>
                <w:webHidden/>
              </w:rPr>
              <w:fldChar w:fldCharType="separate"/>
            </w:r>
            <w:r>
              <w:rPr>
                <w:noProof/>
                <w:webHidden/>
              </w:rPr>
              <w:t>4</w:t>
            </w:r>
            <w:r>
              <w:rPr>
                <w:noProof/>
                <w:webHidden/>
              </w:rPr>
              <w:fldChar w:fldCharType="end"/>
            </w:r>
          </w:hyperlink>
        </w:p>
        <w:p w14:paraId="1FD0FC25" w14:textId="47D99D37" w:rsidR="00063A78" w:rsidRDefault="00063A78">
          <w:pPr>
            <w:pStyle w:val="TOC3"/>
            <w:tabs>
              <w:tab w:val="left" w:pos="880"/>
              <w:tab w:val="right" w:leader="dot" w:pos="9016"/>
            </w:tabs>
            <w:rPr>
              <w:rFonts w:asciiTheme="minorHAnsi" w:eastAsiaTheme="minorEastAsia" w:hAnsiTheme="minorHAnsi"/>
              <w:noProof/>
              <w:lang w:eastAsia="en-GB"/>
            </w:rPr>
          </w:pPr>
          <w:hyperlink w:anchor="_Toc152320791" w:history="1">
            <w:r w:rsidRPr="006B2C82">
              <w:rPr>
                <w:rStyle w:val="Hyperlink"/>
                <w:noProof/>
                <w:lang w:eastAsia="en-GB"/>
              </w:rPr>
              <w:t>1.</w:t>
            </w:r>
            <w:r>
              <w:rPr>
                <w:rFonts w:asciiTheme="minorHAnsi" w:eastAsiaTheme="minorEastAsia" w:hAnsiTheme="minorHAnsi"/>
                <w:noProof/>
                <w:lang w:eastAsia="en-GB"/>
              </w:rPr>
              <w:tab/>
            </w:r>
            <w:r w:rsidRPr="006B2C82">
              <w:rPr>
                <w:rStyle w:val="Hyperlink"/>
                <w:noProof/>
                <w:lang w:eastAsia="en-GB"/>
              </w:rPr>
              <w:t>Few Market Participants</w:t>
            </w:r>
            <w:r>
              <w:rPr>
                <w:noProof/>
                <w:webHidden/>
              </w:rPr>
              <w:tab/>
            </w:r>
            <w:r>
              <w:rPr>
                <w:noProof/>
                <w:webHidden/>
              </w:rPr>
              <w:fldChar w:fldCharType="begin"/>
            </w:r>
            <w:r>
              <w:rPr>
                <w:noProof/>
                <w:webHidden/>
              </w:rPr>
              <w:instrText xml:space="preserve"> PAGEREF _Toc152320791 \h </w:instrText>
            </w:r>
            <w:r>
              <w:rPr>
                <w:noProof/>
                <w:webHidden/>
              </w:rPr>
            </w:r>
            <w:r>
              <w:rPr>
                <w:noProof/>
                <w:webHidden/>
              </w:rPr>
              <w:fldChar w:fldCharType="separate"/>
            </w:r>
            <w:r>
              <w:rPr>
                <w:noProof/>
                <w:webHidden/>
              </w:rPr>
              <w:t>4</w:t>
            </w:r>
            <w:r>
              <w:rPr>
                <w:noProof/>
                <w:webHidden/>
              </w:rPr>
              <w:fldChar w:fldCharType="end"/>
            </w:r>
          </w:hyperlink>
        </w:p>
        <w:p w14:paraId="2F65E0F3" w14:textId="07DD5273" w:rsidR="00063A78" w:rsidRDefault="00063A78">
          <w:pPr>
            <w:pStyle w:val="TOC3"/>
            <w:tabs>
              <w:tab w:val="left" w:pos="880"/>
              <w:tab w:val="right" w:leader="dot" w:pos="9016"/>
            </w:tabs>
            <w:rPr>
              <w:rFonts w:asciiTheme="minorHAnsi" w:eastAsiaTheme="minorEastAsia" w:hAnsiTheme="minorHAnsi"/>
              <w:noProof/>
              <w:lang w:eastAsia="en-GB"/>
            </w:rPr>
          </w:pPr>
          <w:hyperlink w:anchor="_Toc152320792" w:history="1">
            <w:r w:rsidRPr="006B2C82">
              <w:rPr>
                <w:rStyle w:val="Hyperlink"/>
                <w:noProof/>
              </w:rPr>
              <w:t>2.</w:t>
            </w:r>
            <w:r>
              <w:rPr>
                <w:rFonts w:asciiTheme="minorHAnsi" w:eastAsiaTheme="minorEastAsia" w:hAnsiTheme="minorHAnsi"/>
                <w:noProof/>
                <w:lang w:eastAsia="en-GB"/>
              </w:rPr>
              <w:tab/>
            </w:r>
            <w:r w:rsidRPr="006B2C82">
              <w:rPr>
                <w:rStyle w:val="Hyperlink"/>
                <w:noProof/>
              </w:rPr>
              <w:t>Interdependence</w:t>
            </w:r>
            <w:r>
              <w:rPr>
                <w:noProof/>
                <w:webHidden/>
              </w:rPr>
              <w:tab/>
            </w:r>
            <w:r>
              <w:rPr>
                <w:noProof/>
                <w:webHidden/>
              </w:rPr>
              <w:fldChar w:fldCharType="begin"/>
            </w:r>
            <w:r>
              <w:rPr>
                <w:noProof/>
                <w:webHidden/>
              </w:rPr>
              <w:instrText xml:space="preserve"> PAGEREF _Toc152320792 \h </w:instrText>
            </w:r>
            <w:r>
              <w:rPr>
                <w:noProof/>
                <w:webHidden/>
              </w:rPr>
            </w:r>
            <w:r>
              <w:rPr>
                <w:noProof/>
                <w:webHidden/>
              </w:rPr>
              <w:fldChar w:fldCharType="separate"/>
            </w:r>
            <w:r>
              <w:rPr>
                <w:noProof/>
                <w:webHidden/>
              </w:rPr>
              <w:t>4</w:t>
            </w:r>
            <w:r>
              <w:rPr>
                <w:noProof/>
                <w:webHidden/>
              </w:rPr>
              <w:fldChar w:fldCharType="end"/>
            </w:r>
          </w:hyperlink>
        </w:p>
        <w:p w14:paraId="72738505" w14:textId="7829AEBA" w:rsidR="00063A78" w:rsidRDefault="00063A78">
          <w:pPr>
            <w:pStyle w:val="TOC3"/>
            <w:tabs>
              <w:tab w:val="left" w:pos="880"/>
              <w:tab w:val="right" w:leader="dot" w:pos="9016"/>
            </w:tabs>
            <w:rPr>
              <w:rFonts w:asciiTheme="minorHAnsi" w:eastAsiaTheme="minorEastAsia" w:hAnsiTheme="minorHAnsi"/>
              <w:noProof/>
              <w:lang w:eastAsia="en-GB"/>
            </w:rPr>
          </w:pPr>
          <w:hyperlink w:anchor="_Toc152320793" w:history="1">
            <w:r w:rsidRPr="006B2C82">
              <w:rPr>
                <w:rStyle w:val="Hyperlink"/>
                <w:noProof/>
              </w:rPr>
              <w:t>3.</w:t>
            </w:r>
            <w:r>
              <w:rPr>
                <w:rFonts w:asciiTheme="minorHAnsi" w:eastAsiaTheme="minorEastAsia" w:hAnsiTheme="minorHAnsi"/>
                <w:noProof/>
                <w:lang w:eastAsia="en-GB"/>
              </w:rPr>
              <w:tab/>
            </w:r>
            <w:r w:rsidRPr="006B2C82">
              <w:rPr>
                <w:rStyle w:val="Hyperlink"/>
                <w:noProof/>
                <w:lang w:eastAsia="en-GB"/>
              </w:rPr>
              <w:t>Barriers to Entry</w:t>
            </w:r>
            <w:r>
              <w:rPr>
                <w:noProof/>
                <w:webHidden/>
              </w:rPr>
              <w:tab/>
            </w:r>
            <w:r>
              <w:rPr>
                <w:noProof/>
                <w:webHidden/>
              </w:rPr>
              <w:fldChar w:fldCharType="begin"/>
            </w:r>
            <w:r>
              <w:rPr>
                <w:noProof/>
                <w:webHidden/>
              </w:rPr>
              <w:instrText xml:space="preserve"> PAGEREF _Toc152320793 \h </w:instrText>
            </w:r>
            <w:r>
              <w:rPr>
                <w:noProof/>
                <w:webHidden/>
              </w:rPr>
            </w:r>
            <w:r>
              <w:rPr>
                <w:noProof/>
                <w:webHidden/>
              </w:rPr>
              <w:fldChar w:fldCharType="separate"/>
            </w:r>
            <w:r>
              <w:rPr>
                <w:noProof/>
                <w:webHidden/>
              </w:rPr>
              <w:t>4</w:t>
            </w:r>
            <w:r>
              <w:rPr>
                <w:noProof/>
                <w:webHidden/>
              </w:rPr>
              <w:fldChar w:fldCharType="end"/>
            </w:r>
          </w:hyperlink>
        </w:p>
        <w:p w14:paraId="54C2FA3D" w14:textId="38E09A6C" w:rsidR="00063A78" w:rsidRDefault="00063A78">
          <w:pPr>
            <w:pStyle w:val="TOC3"/>
            <w:tabs>
              <w:tab w:val="left" w:pos="880"/>
              <w:tab w:val="right" w:leader="dot" w:pos="9016"/>
            </w:tabs>
            <w:rPr>
              <w:rFonts w:asciiTheme="minorHAnsi" w:eastAsiaTheme="minorEastAsia" w:hAnsiTheme="minorHAnsi"/>
              <w:noProof/>
              <w:lang w:eastAsia="en-GB"/>
            </w:rPr>
          </w:pPr>
          <w:hyperlink w:anchor="_Toc152320794" w:history="1">
            <w:r w:rsidRPr="006B2C82">
              <w:rPr>
                <w:rStyle w:val="Hyperlink"/>
                <w:noProof/>
              </w:rPr>
              <w:t>4.</w:t>
            </w:r>
            <w:r>
              <w:rPr>
                <w:rFonts w:asciiTheme="minorHAnsi" w:eastAsiaTheme="minorEastAsia" w:hAnsiTheme="minorHAnsi"/>
                <w:noProof/>
                <w:lang w:eastAsia="en-GB"/>
              </w:rPr>
              <w:tab/>
            </w:r>
            <w:r w:rsidRPr="006B2C82">
              <w:rPr>
                <w:rStyle w:val="Hyperlink"/>
                <w:noProof/>
                <w:lang w:eastAsia="en-GB"/>
              </w:rPr>
              <w:t>Non-Price Competition</w:t>
            </w:r>
            <w:r>
              <w:rPr>
                <w:noProof/>
                <w:webHidden/>
              </w:rPr>
              <w:tab/>
            </w:r>
            <w:r>
              <w:rPr>
                <w:noProof/>
                <w:webHidden/>
              </w:rPr>
              <w:fldChar w:fldCharType="begin"/>
            </w:r>
            <w:r>
              <w:rPr>
                <w:noProof/>
                <w:webHidden/>
              </w:rPr>
              <w:instrText xml:space="preserve"> PAGEREF _Toc152320794 \h </w:instrText>
            </w:r>
            <w:r>
              <w:rPr>
                <w:noProof/>
                <w:webHidden/>
              </w:rPr>
            </w:r>
            <w:r>
              <w:rPr>
                <w:noProof/>
                <w:webHidden/>
              </w:rPr>
              <w:fldChar w:fldCharType="separate"/>
            </w:r>
            <w:r>
              <w:rPr>
                <w:noProof/>
                <w:webHidden/>
              </w:rPr>
              <w:t>5</w:t>
            </w:r>
            <w:r>
              <w:rPr>
                <w:noProof/>
                <w:webHidden/>
              </w:rPr>
              <w:fldChar w:fldCharType="end"/>
            </w:r>
          </w:hyperlink>
        </w:p>
        <w:p w14:paraId="5706E5E1" w14:textId="2E98258A" w:rsidR="00063A78" w:rsidRDefault="00063A78">
          <w:pPr>
            <w:pStyle w:val="TOC1"/>
            <w:tabs>
              <w:tab w:val="left" w:pos="660"/>
              <w:tab w:val="right" w:leader="dot" w:pos="9016"/>
            </w:tabs>
            <w:rPr>
              <w:rFonts w:asciiTheme="minorHAnsi" w:eastAsiaTheme="minorEastAsia" w:hAnsiTheme="minorHAnsi"/>
              <w:noProof/>
              <w:lang w:eastAsia="en-GB"/>
            </w:rPr>
          </w:pPr>
          <w:hyperlink w:anchor="_Toc152320795" w:history="1">
            <w:r w:rsidRPr="006B2C82">
              <w:rPr>
                <w:rStyle w:val="Hyperlink"/>
                <w:rFonts w:cs="Arial"/>
                <w:noProof/>
              </w:rPr>
              <w:t>IV.</w:t>
            </w:r>
            <w:r>
              <w:rPr>
                <w:rFonts w:asciiTheme="minorHAnsi" w:eastAsiaTheme="minorEastAsia" w:hAnsiTheme="minorHAnsi"/>
                <w:noProof/>
                <w:lang w:eastAsia="en-GB"/>
              </w:rPr>
              <w:tab/>
            </w:r>
            <w:r w:rsidRPr="006B2C82">
              <w:rPr>
                <w:rStyle w:val="Hyperlink"/>
                <w:rFonts w:cs="Arial"/>
                <w:noProof/>
              </w:rPr>
              <w:t>Profit Maximisation Theory</w:t>
            </w:r>
            <w:r>
              <w:rPr>
                <w:noProof/>
                <w:webHidden/>
              </w:rPr>
              <w:tab/>
            </w:r>
            <w:r>
              <w:rPr>
                <w:noProof/>
                <w:webHidden/>
              </w:rPr>
              <w:fldChar w:fldCharType="begin"/>
            </w:r>
            <w:r>
              <w:rPr>
                <w:noProof/>
                <w:webHidden/>
              </w:rPr>
              <w:instrText xml:space="preserve"> PAGEREF _Toc152320795 \h </w:instrText>
            </w:r>
            <w:r>
              <w:rPr>
                <w:noProof/>
                <w:webHidden/>
              </w:rPr>
            </w:r>
            <w:r>
              <w:rPr>
                <w:noProof/>
                <w:webHidden/>
              </w:rPr>
              <w:fldChar w:fldCharType="separate"/>
            </w:r>
            <w:r>
              <w:rPr>
                <w:noProof/>
                <w:webHidden/>
              </w:rPr>
              <w:t>6</w:t>
            </w:r>
            <w:r>
              <w:rPr>
                <w:noProof/>
                <w:webHidden/>
              </w:rPr>
              <w:fldChar w:fldCharType="end"/>
            </w:r>
          </w:hyperlink>
        </w:p>
        <w:p w14:paraId="3EADBBE9" w14:textId="1B5AB712" w:rsidR="00063A78" w:rsidRDefault="00063A78">
          <w:pPr>
            <w:pStyle w:val="TOC2"/>
            <w:rPr>
              <w:rFonts w:asciiTheme="minorHAnsi" w:eastAsiaTheme="minorEastAsia" w:hAnsiTheme="minorHAnsi"/>
              <w:noProof/>
              <w:lang w:eastAsia="en-GB"/>
            </w:rPr>
          </w:pPr>
          <w:hyperlink w:anchor="_Toc152320796" w:history="1">
            <w:r w:rsidRPr="006B2C82">
              <w:rPr>
                <w:rStyle w:val="Hyperlink"/>
                <w:rFonts w:cs="Arial"/>
                <w:noProof/>
              </w:rPr>
              <w:t>A.</w:t>
            </w:r>
            <w:r>
              <w:rPr>
                <w:rFonts w:asciiTheme="minorHAnsi" w:eastAsiaTheme="minorEastAsia" w:hAnsiTheme="minorHAnsi"/>
                <w:noProof/>
                <w:lang w:eastAsia="en-GB"/>
              </w:rPr>
              <w:tab/>
            </w:r>
            <w:r w:rsidRPr="006B2C82">
              <w:rPr>
                <w:rStyle w:val="Hyperlink"/>
                <w:rFonts w:cs="Arial"/>
                <w:noProof/>
              </w:rPr>
              <w:t>Characteristics of Profit Maximisation Theory</w:t>
            </w:r>
            <w:r>
              <w:rPr>
                <w:noProof/>
                <w:webHidden/>
              </w:rPr>
              <w:tab/>
            </w:r>
            <w:r>
              <w:rPr>
                <w:noProof/>
                <w:webHidden/>
              </w:rPr>
              <w:fldChar w:fldCharType="begin"/>
            </w:r>
            <w:r>
              <w:rPr>
                <w:noProof/>
                <w:webHidden/>
              </w:rPr>
              <w:instrText xml:space="preserve"> PAGEREF _Toc152320796 \h </w:instrText>
            </w:r>
            <w:r>
              <w:rPr>
                <w:noProof/>
                <w:webHidden/>
              </w:rPr>
            </w:r>
            <w:r>
              <w:rPr>
                <w:noProof/>
                <w:webHidden/>
              </w:rPr>
              <w:fldChar w:fldCharType="separate"/>
            </w:r>
            <w:r>
              <w:rPr>
                <w:noProof/>
                <w:webHidden/>
              </w:rPr>
              <w:t>6</w:t>
            </w:r>
            <w:r>
              <w:rPr>
                <w:noProof/>
                <w:webHidden/>
              </w:rPr>
              <w:fldChar w:fldCharType="end"/>
            </w:r>
          </w:hyperlink>
        </w:p>
        <w:p w14:paraId="2A0EA4F3" w14:textId="56F74445" w:rsidR="00063A78" w:rsidRDefault="00063A78">
          <w:pPr>
            <w:pStyle w:val="TOC3"/>
            <w:tabs>
              <w:tab w:val="left" w:pos="880"/>
              <w:tab w:val="right" w:leader="dot" w:pos="9016"/>
            </w:tabs>
            <w:rPr>
              <w:rFonts w:asciiTheme="minorHAnsi" w:eastAsiaTheme="minorEastAsia" w:hAnsiTheme="minorHAnsi"/>
              <w:noProof/>
              <w:lang w:eastAsia="en-GB"/>
            </w:rPr>
          </w:pPr>
          <w:hyperlink w:anchor="_Toc152320797" w:history="1">
            <w:r w:rsidRPr="006B2C82">
              <w:rPr>
                <w:rStyle w:val="Hyperlink"/>
                <w:noProof/>
              </w:rPr>
              <w:t>1.</w:t>
            </w:r>
            <w:r>
              <w:rPr>
                <w:rFonts w:asciiTheme="minorHAnsi" w:eastAsiaTheme="minorEastAsia" w:hAnsiTheme="minorHAnsi"/>
                <w:noProof/>
                <w:lang w:eastAsia="en-GB"/>
              </w:rPr>
              <w:tab/>
            </w:r>
            <w:r w:rsidRPr="006B2C82">
              <w:rPr>
                <w:rStyle w:val="Hyperlink"/>
                <w:noProof/>
              </w:rPr>
              <w:t>Objective of the Firm</w:t>
            </w:r>
            <w:r>
              <w:rPr>
                <w:noProof/>
                <w:webHidden/>
              </w:rPr>
              <w:tab/>
            </w:r>
            <w:r>
              <w:rPr>
                <w:noProof/>
                <w:webHidden/>
              </w:rPr>
              <w:fldChar w:fldCharType="begin"/>
            </w:r>
            <w:r>
              <w:rPr>
                <w:noProof/>
                <w:webHidden/>
              </w:rPr>
              <w:instrText xml:space="preserve"> PAGEREF _Toc152320797 \h </w:instrText>
            </w:r>
            <w:r>
              <w:rPr>
                <w:noProof/>
                <w:webHidden/>
              </w:rPr>
            </w:r>
            <w:r>
              <w:rPr>
                <w:noProof/>
                <w:webHidden/>
              </w:rPr>
              <w:fldChar w:fldCharType="separate"/>
            </w:r>
            <w:r>
              <w:rPr>
                <w:noProof/>
                <w:webHidden/>
              </w:rPr>
              <w:t>6</w:t>
            </w:r>
            <w:r>
              <w:rPr>
                <w:noProof/>
                <w:webHidden/>
              </w:rPr>
              <w:fldChar w:fldCharType="end"/>
            </w:r>
          </w:hyperlink>
        </w:p>
        <w:p w14:paraId="0EDAC6D0" w14:textId="66321AA8" w:rsidR="00063A78" w:rsidRDefault="00063A78">
          <w:pPr>
            <w:pStyle w:val="TOC3"/>
            <w:tabs>
              <w:tab w:val="left" w:pos="880"/>
              <w:tab w:val="right" w:leader="dot" w:pos="9016"/>
            </w:tabs>
            <w:rPr>
              <w:rFonts w:asciiTheme="minorHAnsi" w:eastAsiaTheme="minorEastAsia" w:hAnsiTheme="minorHAnsi"/>
              <w:noProof/>
              <w:lang w:eastAsia="en-GB"/>
            </w:rPr>
          </w:pPr>
          <w:hyperlink w:anchor="_Toc152320798" w:history="1">
            <w:r w:rsidRPr="006B2C82">
              <w:rPr>
                <w:rStyle w:val="Hyperlink"/>
                <w:noProof/>
              </w:rPr>
              <w:t>2.</w:t>
            </w:r>
            <w:r>
              <w:rPr>
                <w:rFonts w:asciiTheme="minorHAnsi" w:eastAsiaTheme="minorEastAsia" w:hAnsiTheme="minorHAnsi"/>
                <w:noProof/>
                <w:lang w:eastAsia="en-GB"/>
              </w:rPr>
              <w:tab/>
            </w:r>
            <w:r w:rsidRPr="006B2C82">
              <w:rPr>
                <w:rStyle w:val="Hyperlink"/>
                <w:noProof/>
              </w:rPr>
              <w:t>Entrepreneur Ownership</w:t>
            </w:r>
            <w:r>
              <w:rPr>
                <w:noProof/>
                <w:webHidden/>
              </w:rPr>
              <w:tab/>
            </w:r>
            <w:r>
              <w:rPr>
                <w:noProof/>
                <w:webHidden/>
              </w:rPr>
              <w:fldChar w:fldCharType="begin"/>
            </w:r>
            <w:r>
              <w:rPr>
                <w:noProof/>
                <w:webHidden/>
              </w:rPr>
              <w:instrText xml:space="preserve"> PAGEREF _Toc152320798 \h </w:instrText>
            </w:r>
            <w:r>
              <w:rPr>
                <w:noProof/>
                <w:webHidden/>
              </w:rPr>
            </w:r>
            <w:r>
              <w:rPr>
                <w:noProof/>
                <w:webHidden/>
              </w:rPr>
              <w:fldChar w:fldCharType="separate"/>
            </w:r>
            <w:r>
              <w:rPr>
                <w:noProof/>
                <w:webHidden/>
              </w:rPr>
              <w:t>6</w:t>
            </w:r>
            <w:r>
              <w:rPr>
                <w:noProof/>
                <w:webHidden/>
              </w:rPr>
              <w:fldChar w:fldCharType="end"/>
            </w:r>
          </w:hyperlink>
        </w:p>
        <w:p w14:paraId="7A09C671" w14:textId="17151DF0" w:rsidR="00063A78" w:rsidRDefault="00063A78">
          <w:pPr>
            <w:pStyle w:val="TOC3"/>
            <w:tabs>
              <w:tab w:val="left" w:pos="880"/>
              <w:tab w:val="right" w:leader="dot" w:pos="9016"/>
            </w:tabs>
            <w:rPr>
              <w:rFonts w:asciiTheme="minorHAnsi" w:eastAsiaTheme="minorEastAsia" w:hAnsiTheme="minorHAnsi"/>
              <w:noProof/>
              <w:lang w:eastAsia="en-GB"/>
            </w:rPr>
          </w:pPr>
          <w:hyperlink w:anchor="_Toc152320799" w:history="1">
            <w:r w:rsidRPr="006B2C82">
              <w:rPr>
                <w:rStyle w:val="Hyperlink"/>
                <w:noProof/>
                <w:lang w:eastAsia="en-GB"/>
              </w:rPr>
              <w:t>3.</w:t>
            </w:r>
            <w:r>
              <w:rPr>
                <w:rFonts w:asciiTheme="minorHAnsi" w:eastAsiaTheme="minorEastAsia" w:hAnsiTheme="minorHAnsi"/>
                <w:noProof/>
                <w:lang w:eastAsia="en-GB"/>
              </w:rPr>
              <w:tab/>
            </w:r>
            <w:r w:rsidRPr="006B2C82">
              <w:rPr>
                <w:rStyle w:val="Hyperlink"/>
                <w:noProof/>
                <w:lang w:eastAsia="en-GB"/>
              </w:rPr>
              <w:t>Consumer Tastes and Habits</w:t>
            </w:r>
            <w:r>
              <w:rPr>
                <w:noProof/>
                <w:webHidden/>
              </w:rPr>
              <w:tab/>
            </w:r>
            <w:r>
              <w:rPr>
                <w:noProof/>
                <w:webHidden/>
              </w:rPr>
              <w:fldChar w:fldCharType="begin"/>
            </w:r>
            <w:r>
              <w:rPr>
                <w:noProof/>
                <w:webHidden/>
              </w:rPr>
              <w:instrText xml:space="preserve"> PAGEREF _Toc152320799 \h </w:instrText>
            </w:r>
            <w:r>
              <w:rPr>
                <w:noProof/>
                <w:webHidden/>
              </w:rPr>
            </w:r>
            <w:r>
              <w:rPr>
                <w:noProof/>
                <w:webHidden/>
              </w:rPr>
              <w:fldChar w:fldCharType="separate"/>
            </w:r>
            <w:r>
              <w:rPr>
                <w:noProof/>
                <w:webHidden/>
              </w:rPr>
              <w:t>7</w:t>
            </w:r>
            <w:r>
              <w:rPr>
                <w:noProof/>
                <w:webHidden/>
              </w:rPr>
              <w:fldChar w:fldCharType="end"/>
            </w:r>
          </w:hyperlink>
        </w:p>
        <w:p w14:paraId="640ED5AF" w14:textId="6B92A526" w:rsidR="00063A78" w:rsidRDefault="00063A78">
          <w:pPr>
            <w:pStyle w:val="TOC3"/>
            <w:tabs>
              <w:tab w:val="left" w:pos="880"/>
              <w:tab w:val="right" w:leader="dot" w:pos="9016"/>
            </w:tabs>
            <w:rPr>
              <w:rFonts w:asciiTheme="minorHAnsi" w:eastAsiaTheme="minorEastAsia" w:hAnsiTheme="minorHAnsi"/>
              <w:noProof/>
              <w:lang w:eastAsia="en-GB"/>
            </w:rPr>
          </w:pPr>
          <w:hyperlink w:anchor="_Toc152320800" w:history="1">
            <w:r w:rsidRPr="006B2C82">
              <w:rPr>
                <w:rStyle w:val="Hyperlink"/>
                <w:noProof/>
                <w:lang w:eastAsia="en-GB"/>
              </w:rPr>
              <w:t>4.</w:t>
            </w:r>
            <w:r>
              <w:rPr>
                <w:rFonts w:asciiTheme="minorHAnsi" w:eastAsiaTheme="minorEastAsia" w:hAnsiTheme="minorHAnsi"/>
                <w:noProof/>
                <w:lang w:eastAsia="en-GB"/>
              </w:rPr>
              <w:tab/>
            </w:r>
            <w:r w:rsidRPr="006B2C82">
              <w:rPr>
                <w:rStyle w:val="Hyperlink"/>
                <w:noProof/>
                <w:lang w:eastAsia="en-GB"/>
              </w:rPr>
              <w:t>Production Techniques</w:t>
            </w:r>
            <w:r>
              <w:rPr>
                <w:noProof/>
                <w:webHidden/>
              </w:rPr>
              <w:tab/>
            </w:r>
            <w:r>
              <w:rPr>
                <w:noProof/>
                <w:webHidden/>
              </w:rPr>
              <w:fldChar w:fldCharType="begin"/>
            </w:r>
            <w:r>
              <w:rPr>
                <w:noProof/>
                <w:webHidden/>
              </w:rPr>
              <w:instrText xml:space="preserve"> PAGEREF _Toc152320800 \h </w:instrText>
            </w:r>
            <w:r>
              <w:rPr>
                <w:noProof/>
                <w:webHidden/>
              </w:rPr>
            </w:r>
            <w:r>
              <w:rPr>
                <w:noProof/>
                <w:webHidden/>
              </w:rPr>
              <w:fldChar w:fldCharType="separate"/>
            </w:r>
            <w:r>
              <w:rPr>
                <w:noProof/>
                <w:webHidden/>
              </w:rPr>
              <w:t>7</w:t>
            </w:r>
            <w:r>
              <w:rPr>
                <w:noProof/>
                <w:webHidden/>
              </w:rPr>
              <w:fldChar w:fldCharType="end"/>
            </w:r>
          </w:hyperlink>
        </w:p>
        <w:p w14:paraId="28288580" w14:textId="1FE31B52" w:rsidR="00063A78" w:rsidRDefault="00063A78">
          <w:pPr>
            <w:pStyle w:val="TOC3"/>
            <w:tabs>
              <w:tab w:val="left" w:pos="880"/>
              <w:tab w:val="right" w:leader="dot" w:pos="9016"/>
            </w:tabs>
            <w:rPr>
              <w:rFonts w:asciiTheme="minorHAnsi" w:eastAsiaTheme="minorEastAsia" w:hAnsiTheme="minorHAnsi"/>
              <w:noProof/>
              <w:lang w:eastAsia="en-GB"/>
            </w:rPr>
          </w:pPr>
          <w:hyperlink w:anchor="_Toc152320801" w:history="1">
            <w:r w:rsidRPr="006B2C82">
              <w:rPr>
                <w:rStyle w:val="Hyperlink"/>
                <w:noProof/>
                <w:lang w:eastAsia="en-GB"/>
              </w:rPr>
              <w:t>5.</w:t>
            </w:r>
            <w:r>
              <w:rPr>
                <w:rFonts w:asciiTheme="minorHAnsi" w:eastAsiaTheme="minorEastAsia" w:hAnsiTheme="minorHAnsi"/>
                <w:noProof/>
                <w:lang w:eastAsia="en-GB"/>
              </w:rPr>
              <w:tab/>
            </w:r>
            <w:r w:rsidRPr="006B2C82">
              <w:rPr>
                <w:rStyle w:val="Hyperlink"/>
                <w:noProof/>
                <w:lang w:eastAsia="en-GB"/>
              </w:rPr>
              <w:t>Single Commodity</w:t>
            </w:r>
            <w:r>
              <w:rPr>
                <w:noProof/>
                <w:webHidden/>
              </w:rPr>
              <w:tab/>
            </w:r>
            <w:r>
              <w:rPr>
                <w:noProof/>
                <w:webHidden/>
              </w:rPr>
              <w:fldChar w:fldCharType="begin"/>
            </w:r>
            <w:r>
              <w:rPr>
                <w:noProof/>
                <w:webHidden/>
              </w:rPr>
              <w:instrText xml:space="preserve"> PAGEREF _Toc152320801 \h </w:instrText>
            </w:r>
            <w:r>
              <w:rPr>
                <w:noProof/>
                <w:webHidden/>
              </w:rPr>
            </w:r>
            <w:r>
              <w:rPr>
                <w:noProof/>
                <w:webHidden/>
              </w:rPr>
              <w:fldChar w:fldCharType="separate"/>
            </w:r>
            <w:r>
              <w:rPr>
                <w:noProof/>
                <w:webHidden/>
              </w:rPr>
              <w:t>7</w:t>
            </w:r>
            <w:r>
              <w:rPr>
                <w:noProof/>
                <w:webHidden/>
              </w:rPr>
              <w:fldChar w:fldCharType="end"/>
            </w:r>
          </w:hyperlink>
        </w:p>
        <w:p w14:paraId="35963AB2" w14:textId="7D6B2CBE" w:rsidR="00063A78" w:rsidRDefault="00063A78">
          <w:pPr>
            <w:pStyle w:val="TOC3"/>
            <w:tabs>
              <w:tab w:val="left" w:pos="880"/>
              <w:tab w:val="right" w:leader="dot" w:pos="9016"/>
            </w:tabs>
            <w:rPr>
              <w:rFonts w:asciiTheme="minorHAnsi" w:eastAsiaTheme="minorEastAsia" w:hAnsiTheme="minorHAnsi"/>
              <w:noProof/>
              <w:lang w:eastAsia="en-GB"/>
            </w:rPr>
          </w:pPr>
          <w:hyperlink w:anchor="_Toc152320802" w:history="1">
            <w:r w:rsidRPr="006B2C82">
              <w:rPr>
                <w:rStyle w:val="Hyperlink"/>
                <w:noProof/>
                <w:lang w:eastAsia="en-GB"/>
              </w:rPr>
              <w:t>6.</w:t>
            </w:r>
            <w:r>
              <w:rPr>
                <w:rFonts w:asciiTheme="minorHAnsi" w:eastAsiaTheme="minorEastAsia" w:hAnsiTheme="minorHAnsi"/>
                <w:noProof/>
                <w:lang w:eastAsia="en-GB"/>
              </w:rPr>
              <w:tab/>
            </w:r>
            <w:r w:rsidRPr="006B2C82">
              <w:rPr>
                <w:rStyle w:val="Hyperlink"/>
                <w:noProof/>
                <w:lang w:eastAsia="en-GB"/>
              </w:rPr>
              <w:t>Complete Knowledge</w:t>
            </w:r>
            <w:r>
              <w:rPr>
                <w:noProof/>
                <w:webHidden/>
              </w:rPr>
              <w:tab/>
            </w:r>
            <w:r>
              <w:rPr>
                <w:noProof/>
                <w:webHidden/>
              </w:rPr>
              <w:fldChar w:fldCharType="begin"/>
            </w:r>
            <w:r>
              <w:rPr>
                <w:noProof/>
                <w:webHidden/>
              </w:rPr>
              <w:instrText xml:space="preserve"> PAGEREF _Toc152320802 \h </w:instrText>
            </w:r>
            <w:r>
              <w:rPr>
                <w:noProof/>
                <w:webHidden/>
              </w:rPr>
            </w:r>
            <w:r>
              <w:rPr>
                <w:noProof/>
                <w:webHidden/>
              </w:rPr>
              <w:fldChar w:fldCharType="separate"/>
            </w:r>
            <w:r>
              <w:rPr>
                <w:noProof/>
                <w:webHidden/>
              </w:rPr>
              <w:t>7</w:t>
            </w:r>
            <w:r>
              <w:rPr>
                <w:noProof/>
                <w:webHidden/>
              </w:rPr>
              <w:fldChar w:fldCharType="end"/>
            </w:r>
          </w:hyperlink>
        </w:p>
        <w:p w14:paraId="5F56852C" w14:textId="492ED4BF" w:rsidR="00063A78" w:rsidRDefault="00063A78">
          <w:pPr>
            <w:pStyle w:val="TOC3"/>
            <w:tabs>
              <w:tab w:val="left" w:pos="880"/>
              <w:tab w:val="right" w:leader="dot" w:pos="9016"/>
            </w:tabs>
            <w:rPr>
              <w:rFonts w:asciiTheme="minorHAnsi" w:eastAsiaTheme="minorEastAsia" w:hAnsiTheme="minorHAnsi"/>
              <w:noProof/>
              <w:lang w:eastAsia="en-GB"/>
            </w:rPr>
          </w:pPr>
          <w:hyperlink w:anchor="_Toc152320803" w:history="1">
            <w:r w:rsidRPr="006B2C82">
              <w:rPr>
                <w:rStyle w:val="Hyperlink"/>
                <w:noProof/>
                <w:lang w:eastAsia="en-GB"/>
              </w:rPr>
              <w:t>7.</w:t>
            </w:r>
            <w:r>
              <w:rPr>
                <w:rFonts w:asciiTheme="minorHAnsi" w:eastAsiaTheme="minorEastAsia" w:hAnsiTheme="minorHAnsi"/>
                <w:noProof/>
                <w:lang w:eastAsia="en-GB"/>
              </w:rPr>
              <w:tab/>
            </w:r>
            <w:r w:rsidRPr="006B2C82">
              <w:rPr>
                <w:rStyle w:val="Hyperlink"/>
                <w:noProof/>
                <w:lang w:eastAsia="en-GB"/>
              </w:rPr>
              <w:t>Known Demand and Costs</w:t>
            </w:r>
            <w:r>
              <w:rPr>
                <w:noProof/>
                <w:webHidden/>
              </w:rPr>
              <w:tab/>
            </w:r>
            <w:r>
              <w:rPr>
                <w:noProof/>
                <w:webHidden/>
              </w:rPr>
              <w:fldChar w:fldCharType="begin"/>
            </w:r>
            <w:r>
              <w:rPr>
                <w:noProof/>
                <w:webHidden/>
              </w:rPr>
              <w:instrText xml:space="preserve"> PAGEREF _Toc152320803 \h </w:instrText>
            </w:r>
            <w:r>
              <w:rPr>
                <w:noProof/>
                <w:webHidden/>
              </w:rPr>
            </w:r>
            <w:r>
              <w:rPr>
                <w:noProof/>
                <w:webHidden/>
              </w:rPr>
              <w:fldChar w:fldCharType="separate"/>
            </w:r>
            <w:r>
              <w:rPr>
                <w:noProof/>
                <w:webHidden/>
              </w:rPr>
              <w:t>7</w:t>
            </w:r>
            <w:r>
              <w:rPr>
                <w:noProof/>
                <w:webHidden/>
              </w:rPr>
              <w:fldChar w:fldCharType="end"/>
            </w:r>
          </w:hyperlink>
        </w:p>
        <w:p w14:paraId="153FBFE7" w14:textId="468533AC" w:rsidR="00063A78" w:rsidRDefault="00063A78">
          <w:pPr>
            <w:pStyle w:val="TOC3"/>
            <w:tabs>
              <w:tab w:val="left" w:pos="880"/>
              <w:tab w:val="right" w:leader="dot" w:pos="9016"/>
            </w:tabs>
            <w:rPr>
              <w:rFonts w:asciiTheme="minorHAnsi" w:eastAsiaTheme="minorEastAsia" w:hAnsiTheme="minorHAnsi"/>
              <w:noProof/>
              <w:lang w:eastAsia="en-GB"/>
            </w:rPr>
          </w:pPr>
          <w:hyperlink w:anchor="_Toc152320804" w:history="1">
            <w:r w:rsidRPr="006B2C82">
              <w:rPr>
                <w:rStyle w:val="Hyperlink"/>
                <w:noProof/>
                <w:lang w:eastAsia="en-GB"/>
              </w:rPr>
              <w:t>8.</w:t>
            </w:r>
            <w:r>
              <w:rPr>
                <w:rFonts w:asciiTheme="minorHAnsi" w:eastAsiaTheme="minorEastAsia" w:hAnsiTheme="minorHAnsi"/>
                <w:noProof/>
                <w:lang w:eastAsia="en-GB"/>
              </w:rPr>
              <w:tab/>
            </w:r>
            <w:r w:rsidRPr="006B2C82">
              <w:rPr>
                <w:rStyle w:val="Hyperlink"/>
                <w:noProof/>
                <w:lang w:eastAsia="en-GB"/>
              </w:rPr>
              <w:t>Long-run Entry</w:t>
            </w:r>
            <w:r>
              <w:rPr>
                <w:noProof/>
                <w:webHidden/>
              </w:rPr>
              <w:tab/>
            </w:r>
            <w:r>
              <w:rPr>
                <w:noProof/>
                <w:webHidden/>
              </w:rPr>
              <w:fldChar w:fldCharType="begin"/>
            </w:r>
            <w:r>
              <w:rPr>
                <w:noProof/>
                <w:webHidden/>
              </w:rPr>
              <w:instrText xml:space="preserve"> PAGEREF _Toc152320804 \h </w:instrText>
            </w:r>
            <w:r>
              <w:rPr>
                <w:noProof/>
                <w:webHidden/>
              </w:rPr>
            </w:r>
            <w:r>
              <w:rPr>
                <w:noProof/>
                <w:webHidden/>
              </w:rPr>
              <w:fldChar w:fldCharType="separate"/>
            </w:r>
            <w:r>
              <w:rPr>
                <w:noProof/>
                <w:webHidden/>
              </w:rPr>
              <w:t>7</w:t>
            </w:r>
            <w:r>
              <w:rPr>
                <w:noProof/>
                <w:webHidden/>
              </w:rPr>
              <w:fldChar w:fldCharType="end"/>
            </w:r>
          </w:hyperlink>
        </w:p>
        <w:p w14:paraId="49B1CF5E" w14:textId="59AD9253" w:rsidR="00063A78" w:rsidRDefault="00063A78">
          <w:pPr>
            <w:pStyle w:val="TOC3"/>
            <w:tabs>
              <w:tab w:val="left" w:pos="880"/>
              <w:tab w:val="right" w:leader="dot" w:pos="9016"/>
            </w:tabs>
            <w:rPr>
              <w:rFonts w:asciiTheme="minorHAnsi" w:eastAsiaTheme="minorEastAsia" w:hAnsiTheme="minorHAnsi"/>
              <w:noProof/>
              <w:lang w:eastAsia="en-GB"/>
            </w:rPr>
          </w:pPr>
          <w:hyperlink w:anchor="_Toc152320805" w:history="1">
            <w:r w:rsidRPr="006B2C82">
              <w:rPr>
                <w:rStyle w:val="Hyperlink"/>
                <w:noProof/>
                <w:lang w:eastAsia="en-GB"/>
              </w:rPr>
              <w:t>9.</w:t>
            </w:r>
            <w:r>
              <w:rPr>
                <w:rFonts w:asciiTheme="minorHAnsi" w:eastAsiaTheme="minorEastAsia" w:hAnsiTheme="minorHAnsi"/>
                <w:noProof/>
                <w:lang w:eastAsia="en-GB"/>
              </w:rPr>
              <w:tab/>
            </w:r>
            <w:r w:rsidRPr="006B2C82">
              <w:rPr>
                <w:rStyle w:val="Hyperlink"/>
                <w:noProof/>
                <w:lang w:eastAsia="en-GB"/>
              </w:rPr>
              <w:t>Time-horizon</w:t>
            </w:r>
            <w:r>
              <w:rPr>
                <w:noProof/>
                <w:webHidden/>
              </w:rPr>
              <w:tab/>
            </w:r>
            <w:r>
              <w:rPr>
                <w:noProof/>
                <w:webHidden/>
              </w:rPr>
              <w:fldChar w:fldCharType="begin"/>
            </w:r>
            <w:r>
              <w:rPr>
                <w:noProof/>
                <w:webHidden/>
              </w:rPr>
              <w:instrText xml:space="preserve"> PAGEREF _Toc152320805 \h </w:instrText>
            </w:r>
            <w:r>
              <w:rPr>
                <w:noProof/>
                <w:webHidden/>
              </w:rPr>
            </w:r>
            <w:r>
              <w:rPr>
                <w:noProof/>
                <w:webHidden/>
              </w:rPr>
              <w:fldChar w:fldCharType="separate"/>
            </w:r>
            <w:r>
              <w:rPr>
                <w:noProof/>
                <w:webHidden/>
              </w:rPr>
              <w:t>7</w:t>
            </w:r>
            <w:r>
              <w:rPr>
                <w:noProof/>
                <w:webHidden/>
              </w:rPr>
              <w:fldChar w:fldCharType="end"/>
            </w:r>
          </w:hyperlink>
        </w:p>
        <w:p w14:paraId="456D29CE" w14:textId="26975928" w:rsidR="00063A78" w:rsidRDefault="00063A78">
          <w:pPr>
            <w:pStyle w:val="TOC3"/>
            <w:tabs>
              <w:tab w:val="left" w:pos="1100"/>
              <w:tab w:val="right" w:leader="dot" w:pos="9016"/>
            </w:tabs>
            <w:rPr>
              <w:rFonts w:asciiTheme="minorHAnsi" w:eastAsiaTheme="minorEastAsia" w:hAnsiTheme="minorHAnsi"/>
              <w:noProof/>
              <w:lang w:eastAsia="en-GB"/>
            </w:rPr>
          </w:pPr>
          <w:hyperlink w:anchor="_Toc152320806" w:history="1">
            <w:r w:rsidRPr="006B2C82">
              <w:rPr>
                <w:rStyle w:val="Hyperlink"/>
                <w:noProof/>
                <w:lang w:eastAsia="en-GB"/>
              </w:rPr>
              <w:t>10.</w:t>
            </w:r>
            <w:r>
              <w:rPr>
                <w:rFonts w:asciiTheme="minorHAnsi" w:eastAsiaTheme="minorEastAsia" w:hAnsiTheme="minorHAnsi"/>
                <w:noProof/>
                <w:lang w:eastAsia="en-GB"/>
              </w:rPr>
              <w:tab/>
            </w:r>
            <w:r w:rsidRPr="006B2C82">
              <w:rPr>
                <w:rStyle w:val="Hyperlink"/>
                <w:noProof/>
                <w:lang w:eastAsia="en-GB"/>
              </w:rPr>
              <w:t>Short and Long-run Profits</w:t>
            </w:r>
            <w:r>
              <w:rPr>
                <w:noProof/>
                <w:webHidden/>
              </w:rPr>
              <w:tab/>
            </w:r>
            <w:r>
              <w:rPr>
                <w:noProof/>
                <w:webHidden/>
              </w:rPr>
              <w:fldChar w:fldCharType="begin"/>
            </w:r>
            <w:r>
              <w:rPr>
                <w:noProof/>
                <w:webHidden/>
              </w:rPr>
              <w:instrText xml:space="preserve"> PAGEREF _Toc152320806 \h </w:instrText>
            </w:r>
            <w:r>
              <w:rPr>
                <w:noProof/>
                <w:webHidden/>
              </w:rPr>
            </w:r>
            <w:r>
              <w:rPr>
                <w:noProof/>
                <w:webHidden/>
              </w:rPr>
              <w:fldChar w:fldCharType="separate"/>
            </w:r>
            <w:r>
              <w:rPr>
                <w:noProof/>
                <w:webHidden/>
              </w:rPr>
              <w:t>8</w:t>
            </w:r>
            <w:r>
              <w:rPr>
                <w:noProof/>
                <w:webHidden/>
              </w:rPr>
              <w:fldChar w:fldCharType="end"/>
            </w:r>
          </w:hyperlink>
        </w:p>
        <w:p w14:paraId="07E9A9D1" w14:textId="5C8AA47F" w:rsidR="00063A78" w:rsidRDefault="00063A78">
          <w:pPr>
            <w:pStyle w:val="TOC2"/>
            <w:rPr>
              <w:rFonts w:asciiTheme="minorHAnsi" w:eastAsiaTheme="minorEastAsia" w:hAnsiTheme="minorHAnsi"/>
              <w:noProof/>
              <w:lang w:eastAsia="en-GB"/>
            </w:rPr>
          </w:pPr>
          <w:hyperlink w:anchor="_Toc152320807" w:history="1">
            <w:r w:rsidRPr="006B2C82">
              <w:rPr>
                <w:rStyle w:val="Hyperlink"/>
                <w:noProof/>
                <w:lang w:eastAsia="en-GB"/>
              </w:rPr>
              <w:t>B.</w:t>
            </w:r>
            <w:r>
              <w:rPr>
                <w:rFonts w:asciiTheme="minorHAnsi" w:eastAsiaTheme="minorEastAsia" w:hAnsiTheme="minorHAnsi"/>
                <w:noProof/>
                <w:lang w:eastAsia="en-GB"/>
              </w:rPr>
              <w:tab/>
            </w:r>
            <w:r w:rsidRPr="006B2C82">
              <w:rPr>
                <w:rStyle w:val="Hyperlink"/>
                <w:noProof/>
                <w:lang w:eastAsia="en-GB"/>
              </w:rPr>
              <w:t>Application in the UK Food Retail Market</w:t>
            </w:r>
            <w:r>
              <w:rPr>
                <w:noProof/>
                <w:webHidden/>
              </w:rPr>
              <w:tab/>
            </w:r>
            <w:r>
              <w:rPr>
                <w:noProof/>
                <w:webHidden/>
              </w:rPr>
              <w:fldChar w:fldCharType="begin"/>
            </w:r>
            <w:r>
              <w:rPr>
                <w:noProof/>
                <w:webHidden/>
              </w:rPr>
              <w:instrText xml:space="preserve"> PAGEREF _Toc152320807 \h </w:instrText>
            </w:r>
            <w:r>
              <w:rPr>
                <w:noProof/>
                <w:webHidden/>
              </w:rPr>
            </w:r>
            <w:r>
              <w:rPr>
                <w:noProof/>
                <w:webHidden/>
              </w:rPr>
              <w:fldChar w:fldCharType="separate"/>
            </w:r>
            <w:r>
              <w:rPr>
                <w:noProof/>
                <w:webHidden/>
              </w:rPr>
              <w:t>8</w:t>
            </w:r>
            <w:r>
              <w:rPr>
                <w:noProof/>
                <w:webHidden/>
              </w:rPr>
              <w:fldChar w:fldCharType="end"/>
            </w:r>
          </w:hyperlink>
        </w:p>
        <w:p w14:paraId="2A247292" w14:textId="77C26C5A" w:rsidR="00063A78" w:rsidRDefault="00063A78">
          <w:pPr>
            <w:pStyle w:val="TOC1"/>
            <w:tabs>
              <w:tab w:val="left" w:pos="440"/>
              <w:tab w:val="right" w:leader="dot" w:pos="9016"/>
            </w:tabs>
            <w:rPr>
              <w:rFonts w:asciiTheme="minorHAnsi" w:eastAsiaTheme="minorEastAsia" w:hAnsiTheme="minorHAnsi"/>
              <w:noProof/>
              <w:lang w:eastAsia="en-GB"/>
            </w:rPr>
          </w:pPr>
          <w:hyperlink w:anchor="_Toc152320808" w:history="1">
            <w:r w:rsidRPr="006B2C82">
              <w:rPr>
                <w:rStyle w:val="Hyperlink"/>
                <w:noProof/>
                <w:lang w:eastAsia="en-GB"/>
              </w:rPr>
              <w:t>V.</w:t>
            </w:r>
            <w:r>
              <w:rPr>
                <w:rFonts w:asciiTheme="minorHAnsi" w:eastAsiaTheme="minorEastAsia" w:hAnsiTheme="minorHAnsi"/>
                <w:noProof/>
                <w:lang w:eastAsia="en-GB"/>
              </w:rPr>
              <w:tab/>
            </w:r>
            <w:r w:rsidRPr="006B2C82">
              <w:rPr>
                <w:rStyle w:val="Hyperlink"/>
                <w:noProof/>
                <w:lang w:eastAsia="en-GB"/>
              </w:rPr>
              <w:t>ASSI’s Profit Maximisation: A Historical Perspective</w:t>
            </w:r>
            <w:r>
              <w:rPr>
                <w:noProof/>
                <w:webHidden/>
              </w:rPr>
              <w:tab/>
            </w:r>
            <w:r>
              <w:rPr>
                <w:noProof/>
                <w:webHidden/>
              </w:rPr>
              <w:fldChar w:fldCharType="begin"/>
            </w:r>
            <w:r>
              <w:rPr>
                <w:noProof/>
                <w:webHidden/>
              </w:rPr>
              <w:instrText xml:space="preserve"> PAGEREF _Toc152320808 \h </w:instrText>
            </w:r>
            <w:r>
              <w:rPr>
                <w:noProof/>
                <w:webHidden/>
              </w:rPr>
            </w:r>
            <w:r>
              <w:rPr>
                <w:noProof/>
                <w:webHidden/>
              </w:rPr>
              <w:fldChar w:fldCharType="separate"/>
            </w:r>
            <w:r>
              <w:rPr>
                <w:noProof/>
                <w:webHidden/>
              </w:rPr>
              <w:t>8</w:t>
            </w:r>
            <w:r>
              <w:rPr>
                <w:noProof/>
                <w:webHidden/>
              </w:rPr>
              <w:fldChar w:fldCharType="end"/>
            </w:r>
          </w:hyperlink>
        </w:p>
        <w:p w14:paraId="534C14FE" w14:textId="63ADFF6B" w:rsidR="00063A78" w:rsidRDefault="00063A78">
          <w:pPr>
            <w:pStyle w:val="TOC2"/>
            <w:rPr>
              <w:rFonts w:asciiTheme="minorHAnsi" w:eastAsiaTheme="minorEastAsia" w:hAnsiTheme="minorHAnsi"/>
              <w:noProof/>
              <w:lang w:eastAsia="en-GB"/>
            </w:rPr>
          </w:pPr>
          <w:hyperlink w:anchor="_Toc152320809" w:history="1">
            <w:r w:rsidRPr="006B2C82">
              <w:rPr>
                <w:rStyle w:val="Hyperlink"/>
                <w:noProof/>
                <w:lang w:eastAsia="en-GB"/>
              </w:rPr>
              <w:t>A.</w:t>
            </w:r>
            <w:r>
              <w:rPr>
                <w:rFonts w:asciiTheme="minorHAnsi" w:eastAsiaTheme="minorEastAsia" w:hAnsiTheme="minorHAnsi"/>
                <w:noProof/>
                <w:lang w:eastAsia="en-GB"/>
              </w:rPr>
              <w:tab/>
            </w:r>
            <w:r w:rsidRPr="006B2C82">
              <w:rPr>
                <w:rStyle w:val="Hyperlink"/>
                <w:noProof/>
                <w:lang w:eastAsia="en-GB"/>
              </w:rPr>
              <w:t>Early 20th Century: The Beginning</w:t>
            </w:r>
            <w:r>
              <w:rPr>
                <w:noProof/>
                <w:webHidden/>
              </w:rPr>
              <w:tab/>
            </w:r>
            <w:r>
              <w:rPr>
                <w:noProof/>
                <w:webHidden/>
              </w:rPr>
              <w:fldChar w:fldCharType="begin"/>
            </w:r>
            <w:r>
              <w:rPr>
                <w:noProof/>
                <w:webHidden/>
              </w:rPr>
              <w:instrText xml:space="preserve"> PAGEREF _Toc152320809 \h </w:instrText>
            </w:r>
            <w:r>
              <w:rPr>
                <w:noProof/>
                <w:webHidden/>
              </w:rPr>
            </w:r>
            <w:r>
              <w:rPr>
                <w:noProof/>
                <w:webHidden/>
              </w:rPr>
              <w:fldChar w:fldCharType="separate"/>
            </w:r>
            <w:r>
              <w:rPr>
                <w:noProof/>
                <w:webHidden/>
              </w:rPr>
              <w:t>8</w:t>
            </w:r>
            <w:r>
              <w:rPr>
                <w:noProof/>
                <w:webHidden/>
              </w:rPr>
              <w:fldChar w:fldCharType="end"/>
            </w:r>
          </w:hyperlink>
        </w:p>
        <w:p w14:paraId="28CE38D4" w14:textId="113C2906" w:rsidR="00063A78" w:rsidRDefault="00063A78">
          <w:pPr>
            <w:pStyle w:val="TOC2"/>
            <w:rPr>
              <w:rFonts w:asciiTheme="minorHAnsi" w:eastAsiaTheme="minorEastAsia" w:hAnsiTheme="minorHAnsi"/>
              <w:noProof/>
              <w:lang w:eastAsia="en-GB"/>
            </w:rPr>
          </w:pPr>
          <w:hyperlink w:anchor="_Toc152320810" w:history="1">
            <w:r w:rsidRPr="006B2C82">
              <w:rPr>
                <w:rStyle w:val="Hyperlink"/>
                <w:noProof/>
                <w:lang w:eastAsia="en-GB"/>
              </w:rPr>
              <w:t>B.</w:t>
            </w:r>
            <w:r>
              <w:rPr>
                <w:rFonts w:asciiTheme="minorHAnsi" w:eastAsiaTheme="minorEastAsia" w:hAnsiTheme="minorHAnsi"/>
                <w:noProof/>
                <w:lang w:eastAsia="en-GB"/>
              </w:rPr>
              <w:tab/>
            </w:r>
            <w:r w:rsidRPr="006B2C82">
              <w:rPr>
                <w:rStyle w:val="Hyperlink"/>
                <w:noProof/>
                <w:lang w:eastAsia="en-GB"/>
              </w:rPr>
              <w:t>Today: The Oligopolistic Market</w:t>
            </w:r>
            <w:r>
              <w:rPr>
                <w:noProof/>
                <w:webHidden/>
              </w:rPr>
              <w:tab/>
            </w:r>
            <w:r>
              <w:rPr>
                <w:noProof/>
                <w:webHidden/>
              </w:rPr>
              <w:fldChar w:fldCharType="begin"/>
            </w:r>
            <w:r>
              <w:rPr>
                <w:noProof/>
                <w:webHidden/>
              </w:rPr>
              <w:instrText xml:space="preserve"> PAGEREF _Toc152320810 \h </w:instrText>
            </w:r>
            <w:r>
              <w:rPr>
                <w:noProof/>
                <w:webHidden/>
              </w:rPr>
            </w:r>
            <w:r>
              <w:rPr>
                <w:noProof/>
                <w:webHidden/>
              </w:rPr>
              <w:fldChar w:fldCharType="separate"/>
            </w:r>
            <w:r>
              <w:rPr>
                <w:noProof/>
                <w:webHidden/>
              </w:rPr>
              <w:t>9</w:t>
            </w:r>
            <w:r>
              <w:rPr>
                <w:noProof/>
                <w:webHidden/>
              </w:rPr>
              <w:fldChar w:fldCharType="end"/>
            </w:r>
          </w:hyperlink>
        </w:p>
        <w:p w14:paraId="0A66EDB8" w14:textId="0C18DCE8" w:rsidR="00063A78" w:rsidRDefault="00063A78">
          <w:pPr>
            <w:pStyle w:val="TOC2"/>
            <w:rPr>
              <w:rFonts w:asciiTheme="minorHAnsi" w:eastAsiaTheme="minorEastAsia" w:hAnsiTheme="minorHAnsi"/>
              <w:noProof/>
              <w:lang w:eastAsia="en-GB"/>
            </w:rPr>
          </w:pPr>
          <w:hyperlink w:anchor="_Toc152320811" w:history="1">
            <w:r w:rsidRPr="006B2C82">
              <w:rPr>
                <w:rStyle w:val="Hyperlink"/>
                <w:noProof/>
                <w:lang w:eastAsia="en-GB"/>
              </w:rPr>
              <w:t>C.</w:t>
            </w:r>
            <w:r>
              <w:rPr>
                <w:rFonts w:asciiTheme="minorHAnsi" w:eastAsiaTheme="minorEastAsia" w:hAnsiTheme="minorHAnsi"/>
                <w:noProof/>
                <w:lang w:eastAsia="en-GB"/>
              </w:rPr>
              <w:tab/>
            </w:r>
            <w:r w:rsidRPr="006B2C82">
              <w:rPr>
                <w:rStyle w:val="Hyperlink"/>
                <w:noProof/>
                <w:lang w:eastAsia="en-GB"/>
              </w:rPr>
              <w:t>Applying Profit Maximisation Theory Today</w:t>
            </w:r>
            <w:r>
              <w:rPr>
                <w:noProof/>
                <w:webHidden/>
              </w:rPr>
              <w:tab/>
            </w:r>
            <w:r>
              <w:rPr>
                <w:noProof/>
                <w:webHidden/>
              </w:rPr>
              <w:fldChar w:fldCharType="begin"/>
            </w:r>
            <w:r>
              <w:rPr>
                <w:noProof/>
                <w:webHidden/>
              </w:rPr>
              <w:instrText xml:space="preserve"> PAGEREF _Toc152320811 \h </w:instrText>
            </w:r>
            <w:r>
              <w:rPr>
                <w:noProof/>
                <w:webHidden/>
              </w:rPr>
            </w:r>
            <w:r>
              <w:rPr>
                <w:noProof/>
                <w:webHidden/>
              </w:rPr>
              <w:fldChar w:fldCharType="separate"/>
            </w:r>
            <w:r>
              <w:rPr>
                <w:noProof/>
                <w:webHidden/>
              </w:rPr>
              <w:t>9</w:t>
            </w:r>
            <w:r>
              <w:rPr>
                <w:noProof/>
                <w:webHidden/>
              </w:rPr>
              <w:fldChar w:fldCharType="end"/>
            </w:r>
          </w:hyperlink>
        </w:p>
        <w:p w14:paraId="29BA5103" w14:textId="73125DAA" w:rsidR="00063A78" w:rsidRDefault="00063A78">
          <w:pPr>
            <w:pStyle w:val="TOC1"/>
            <w:tabs>
              <w:tab w:val="left" w:pos="660"/>
              <w:tab w:val="right" w:leader="dot" w:pos="9016"/>
            </w:tabs>
            <w:rPr>
              <w:rFonts w:asciiTheme="minorHAnsi" w:eastAsiaTheme="minorEastAsia" w:hAnsiTheme="minorHAnsi"/>
              <w:noProof/>
              <w:lang w:eastAsia="en-GB"/>
            </w:rPr>
          </w:pPr>
          <w:hyperlink w:anchor="_Toc152320812" w:history="1">
            <w:r w:rsidRPr="006B2C82">
              <w:rPr>
                <w:rStyle w:val="Hyperlink"/>
                <w:noProof/>
                <w:lang w:eastAsia="en-GB"/>
              </w:rPr>
              <w:t>VI.</w:t>
            </w:r>
            <w:r>
              <w:rPr>
                <w:rFonts w:asciiTheme="minorHAnsi" w:eastAsiaTheme="minorEastAsia" w:hAnsiTheme="minorHAnsi"/>
                <w:noProof/>
                <w:lang w:eastAsia="en-GB"/>
              </w:rPr>
              <w:tab/>
            </w:r>
            <w:r w:rsidRPr="006B2C82">
              <w:rPr>
                <w:rStyle w:val="Hyperlink"/>
                <w:noProof/>
                <w:lang w:eastAsia="en-GB"/>
              </w:rPr>
              <w:t>Supply and Demand Theory in the Oligopolistic UK Food Retail Market</w:t>
            </w:r>
            <w:r>
              <w:rPr>
                <w:noProof/>
                <w:webHidden/>
              </w:rPr>
              <w:tab/>
            </w:r>
            <w:r>
              <w:rPr>
                <w:noProof/>
                <w:webHidden/>
              </w:rPr>
              <w:fldChar w:fldCharType="begin"/>
            </w:r>
            <w:r>
              <w:rPr>
                <w:noProof/>
                <w:webHidden/>
              </w:rPr>
              <w:instrText xml:space="preserve"> PAGEREF _Toc152320812 \h </w:instrText>
            </w:r>
            <w:r>
              <w:rPr>
                <w:noProof/>
                <w:webHidden/>
              </w:rPr>
            </w:r>
            <w:r>
              <w:rPr>
                <w:noProof/>
                <w:webHidden/>
              </w:rPr>
              <w:fldChar w:fldCharType="separate"/>
            </w:r>
            <w:r>
              <w:rPr>
                <w:noProof/>
                <w:webHidden/>
              </w:rPr>
              <w:t>9</w:t>
            </w:r>
            <w:r>
              <w:rPr>
                <w:noProof/>
                <w:webHidden/>
              </w:rPr>
              <w:fldChar w:fldCharType="end"/>
            </w:r>
          </w:hyperlink>
        </w:p>
        <w:p w14:paraId="6BC29729" w14:textId="4877EA0D" w:rsidR="00063A78" w:rsidRDefault="00063A78">
          <w:pPr>
            <w:pStyle w:val="TOC2"/>
            <w:rPr>
              <w:rFonts w:asciiTheme="minorHAnsi" w:eastAsiaTheme="minorEastAsia" w:hAnsiTheme="minorHAnsi"/>
              <w:noProof/>
              <w:lang w:eastAsia="en-GB"/>
            </w:rPr>
          </w:pPr>
          <w:hyperlink w:anchor="_Toc152320813" w:history="1">
            <w:r w:rsidRPr="006B2C82">
              <w:rPr>
                <w:rStyle w:val="Hyperlink"/>
                <w:noProof/>
                <w:lang w:eastAsia="en-GB"/>
              </w:rPr>
              <w:t>A.</w:t>
            </w:r>
            <w:r>
              <w:rPr>
                <w:rFonts w:asciiTheme="minorHAnsi" w:eastAsiaTheme="minorEastAsia" w:hAnsiTheme="minorHAnsi"/>
                <w:noProof/>
                <w:lang w:eastAsia="en-GB"/>
              </w:rPr>
              <w:tab/>
            </w:r>
            <w:r w:rsidRPr="006B2C82">
              <w:rPr>
                <w:rStyle w:val="Hyperlink"/>
                <w:noProof/>
                <w:lang w:eastAsia="en-GB"/>
              </w:rPr>
              <w:t>Supply and Demand Theory</w:t>
            </w:r>
            <w:r>
              <w:rPr>
                <w:noProof/>
                <w:webHidden/>
              </w:rPr>
              <w:tab/>
            </w:r>
            <w:r>
              <w:rPr>
                <w:noProof/>
                <w:webHidden/>
              </w:rPr>
              <w:fldChar w:fldCharType="begin"/>
            </w:r>
            <w:r>
              <w:rPr>
                <w:noProof/>
                <w:webHidden/>
              </w:rPr>
              <w:instrText xml:space="preserve"> PAGEREF _Toc152320813 \h </w:instrText>
            </w:r>
            <w:r>
              <w:rPr>
                <w:noProof/>
                <w:webHidden/>
              </w:rPr>
            </w:r>
            <w:r>
              <w:rPr>
                <w:noProof/>
                <w:webHidden/>
              </w:rPr>
              <w:fldChar w:fldCharType="separate"/>
            </w:r>
            <w:r>
              <w:rPr>
                <w:noProof/>
                <w:webHidden/>
              </w:rPr>
              <w:t>10</w:t>
            </w:r>
            <w:r>
              <w:rPr>
                <w:noProof/>
                <w:webHidden/>
              </w:rPr>
              <w:fldChar w:fldCharType="end"/>
            </w:r>
          </w:hyperlink>
        </w:p>
        <w:p w14:paraId="232DED24" w14:textId="2942B82F" w:rsidR="00063A78" w:rsidRDefault="00063A78">
          <w:pPr>
            <w:pStyle w:val="TOC2"/>
            <w:rPr>
              <w:rFonts w:asciiTheme="minorHAnsi" w:eastAsiaTheme="minorEastAsia" w:hAnsiTheme="minorHAnsi"/>
              <w:noProof/>
              <w:lang w:eastAsia="en-GB"/>
            </w:rPr>
          </w:pPr>
          <w:hyperlink w:anchor="_Toc152320814" w:history="1">
            <w:r w:rsidRPr="006B2C82">
              <w:rPr>
                <w:rStyle w:val="Hyperlink"/>
                <w:noProof/>
                <w:lang w:eastAsia="en-GB"/>
              </w:rPr>
              <w:t>B.</w:t>
            </w:r>
            <w:r>
              <w:rPr>
                <w:rFonts w:asciiTheme="minorHAnsi" w:eastAsiaTheme="minorEastAsia" w:hAnsiTheme="minorHAnsi"/>
                <w:noProof/>
                <w:lang w:eastAsia="en-GB"/>
              </w:rPr>
              <w:tab/>
            </w:r>
            <w:r w:rsidRPr="006B2C82">
              <w:rPr>
                <w:rStyle w:val="Hyperlink"/>
                <w:noProof/>
                <w:lang w:eastAsia="en-GB"/>
              </w:rPr>
              <w:t>Oligopolistic Market Structure</w:t>
            </w:r>
            <w:r>
              <w:rPr>
                <w:noProof/>
                <w:webHidden/>
              </w:rPr>
              <w:tab/>
            </w:r>
            <w:r>
              <w:rPr>
                <w:noProof/>
                <w:webHidden/>
              </w:rPr>
              <w:fldChar w:fldCharType="begin"/>
            </w:r>
            <w:r>
              <w:rPr>
                <w:noProof/>
                <w:webHidden/>
              </w:rPr>
              <w:instrText xml:space="preserve"> PAGEREF _Toc152320814 \h </w:instrText>
            </w:r>
            <w:r>
              <w:rPr>
                <w:noProof/>
                <w:webHidden/>
              </w:rPr>
            </w:r>
            <w:r>
              <w:rPr>
                <w:noProof/>
                <w:webHidden/>
              </w:rPr>
              <w:fldChar w:fldCharType="separate"/>
            </w:r>
            <w:r>
              <w:rPr>
                <w:noProof/>
                <w:webHidden/>
              </w:rPr>
              <w:t>10</w:t>
            </w:r>
            <w:r>
              <w:rPr>
                <w:noProof/>
                <w:webHidden/>
              </w:rPr>
              <w:fldChar w:fldCharType="end"/>
            </w:r>
          </w:hyperlink>
        </w:p>
        <w:p w14:paraId="33EF51A0" w14:textId="4941AADF" w:rsidR="00063A78" w:rsidRDefault="00063A78">
          <w:pPr>
            <w:pStyle w:val="TOC2"/>
            <w:rPr>
              <w:rFonts w:asciiTheme="minorHAnsi" w:eastAsiaTheme="minorEastAsia" w:hAnsiTheme="minorHAnsi"/>
              <w:noProof/>
              <w:lang w:eastAsia="en-GB"/>
            </w:rPr>
          </w:pPr>
          <w:hyperlink w:anchor="_Toc152320815" w:history="1">
            <w:r w:rsidRPr="006B2C82">
              <w:rPr>
                <w:rStyle w:val="Hyperlink"/>
                <w:noProof/>
                <w:lang w:eastAsia="en-GB"/>
              </w:rPr>
              <w:t>C.</w:t>
            </w:r>
            <w:r>
              <w:rPr>
                <w:rFonts w:asciiTheme="minorHAnsi" w:eastAsiaTheme="minorEastAsia" w:hAnsiTheme="minorHAnsi"/>
                <w:noProof/>
                <w:lang w:eastAsia="en-GB"/>
              </w:rPr>
              <w:tab/>
            </w:r>
            <w:r w:rsidRPr="006B2C82">
              <w:rPr>
                <w:rStyle w:val="Hyperlink"/>
                <w:noProof/>
                <w:lang w:eastAsia="en-GB"/>
              </w:rPr>
              <w:t>Application in the UK Food Retail Market</w:t>
            </w:r>
            <w:r>
              <w:rPr>
                <w:noProof/>
                <w:webHidden/>
              </w:rPr>
              <w:tab/>
            </w:r>
            <w:r>
              <w:rPr>
                <w:noProof/>
                <w:webHidden/>
              </w:rPr>
              <w:fldChar w:fldCharType="begin"/>
            </w:r>
            <w:r>
              <w:rPr>
                <w:noProof/>
                <w:webHidden/>
              </w:rPr>
              <w:instrText xml:space="preserve"> PAGEREF _Toc152320815 \h </w:instrText>
            </w:r>
            <w:r>
              <w:rPr>
                <w:noProof/>
                <w:webHidden/>
              </w:rPr>
            </w:r>
            <w:r>
              <w:rPr>
                <w:noProof/>
                <w:webHidden/>
              </w:rPr>
              <w:fldChar w:fldCharType="separate"/>
            </w:r>
            <w:r>
              <w:rPr>
                <w:noProof/>
                <w:webHidden/>
              </w:rPr>
              <w:t>10</w:t>
            </w:r>
            <w:r>
              <w:rPr>
                <w:noProof/>
                <w:webHidden/>
              </w:rPr>
              <w:fldChar w:fldCharType="end"/>
            </w:r>
          </w:hyperlink>
        </w:p>
        <w:p w14:paraId="7F1B2EE7" w14:textId="7B27F3E8" w:rsidR="00063A78" w:rsidRDefault="00063A78">
          <w:pPr>
            <w:pStyle w:val="TOC1"/>
            <w:tabs>
              <w:tab w:val="left" w:pos="660"/>
              <w:tab w:val="right" w:leader="dot" w:pos="9016"/>
            </w:tabs>
            <w:rPr>
              <w:rFonts w:asciiTheme="minorHAnsi" w:eastAsiaTheme="minorEastAsia" w:hAnsiTheme="minorHAnsi"/>
              <w:noProof/>
              <w:lang w:eastAsia="en-GB"/>
            </w:rPr>
          </w:pPr>
          <w:hyperlink w:anchor="_Toc152320816" w:history="1">
            <w:r w:rsidRPr="006B2C82">
              <w:rPr>
                <w:rStyle w:val="Hyperlink"/>
                <w:noProof/>
                <w:lang w:eastAsia="en-GB"/>
              </w:rPr>
              <w:t>VII.</w:t>
            </w:r>
            <w:r>
              <w:rPr>
                <w:rFonts w:asciiTheme="minorHAnsi" w:eastAsiaTheme="minorEastAsia" w:hAnsiTheme="minorHAnsi"/>
                <w:noProof/>
                <w:lang w:eastAsia="en-GB"/>
              </w:rPr>
              <w:tab/>
            </w:r>
            <w:r w:rsidRPr="006B2C82">
              <w:rPr>
                <w:rStyle w:val="Hyperlink"/>
                <w:noProof/>
                <w:lang w:eastAsia="en-GB"/>
              </w:rPr>
              <w:t>Agency Problem</w:t>
            </w:r>
            <w:r>
              <w:rPr>
                <w:noProof/>
                <w:webHidden/>
              </w:rPr>
              <w:tab/>
            </w:r>
            <w:r>
              <w:rPr>
                <w:noProof/>
                <w:webHidden/>
              </w:rPr>
              <w:fldChar w:fldCharType="begin"/>
            </w:r>
            <w:r>
              <w:rPr>
                <w:noProof/>
                <w:webHidden/>
              </w:rPr>
              <w:instrText xml:space="preserve"> PAGEREF _Toc152320816 \h </w:instrText>
            </w:r>
            <w:r>
              <w:rPr>
                <w:noProof/>
                <w:webHidden/>
              </w:rPr>
            </w:r>
            <w:r>
              <w:rPr>
                <w:noProof/>
                <w:webHidden/>
              </w:rPr>
              <w:fldChar w:fldCharType="separate"/>
            </w:r>
            <w:r>
              <w:rPr>
                <w:noProof/>
                <w:webHidden/>
              </w:rPr>
              <w:t>11</w:t>
            </w:r>
            <w:r>
              <w:rPr>
                <w:noProof/>
                <w:webHidden/>
              </w:rPr>
              <w:fldChar w:fldCharType="end"/>
            </w:r>
          </w:hyperlink>
        </w:p>
        <w:p w14:paraId="50E35492" w14:textId="0197DAFE" w:rsidR="00063A78" w:rsidRDefault="00063A78">
          <w:pPr>
            <w:pStyle w:val="TOC2"/>
            <w:rPr>
              <w:rFonts w:asciiTheme="minorHAnsi" w:eastAsiaTheme="minorEastAsia" w:hAnsiTheme="minorHAnsi"/>
              <w:noProof/>
              <w:lang w:eastAsia="en-GB"/>
            </w:rPr>
          </w:pPr>
          <w:hyperlink w:anchor="_Toc152320817" w:history="1">
            <w:r w:rsidRPr="006B2C82">
              <w:rPr>
                <w:rStyle w:val="Hyperlink"/>
                <w:noProof/>
                <w:lang w:eastAsia="en-GB"/>
              </w:rPr>
              <w:t>A.</w:t>
            </w:r>
            <w:r>
              <w:rPr>
                <w:rFonts w:asciiTheme="minorHAnsi" w:eastAsiaTheme="minorEastAsia" w:hAnsiTheme="minorHAnsi"/>
                <w:noProof/>
                <w:lang w:eastAsia="en-GB"/>
              </w:rPr>
              <w:tab/>
            </w:r>
            <w:r w:rsidRPr="006B2C82">
              <w:rPr>
                <w:rStyle w:val="Hyperlink"/>
                <w:noProof/>
                <w:lang w:eastAsia="en-GB"/>
              </w:rPr>
              <w:t>Key Characteristics of the Agency Problem</w:t>
            </w:r>
            <w:r>
              <w:rPr>
                <w:noProof/>
                <w:webHidden/>
              </w:rPr>
              <w:tab/>
            </w:r>
            <w:r>
              <w:rPr>
                <w:noProof/>
                <w:webHidden/>
              </w:rPr>
              <w:fldChar w:fldCharType="begin"/>
            </w:r>
            <w:r>
              <w:rPr>
                <w:noProof/>
                <w:webHidden/>
              </w:rPr>
              <w:instrText xml:space="preserve"> PAGEREF _Toc152320817 \h </w:instrText>
            </w:r>
            <w:r>
              <w:rPr>
                <w:noProof/>
                <w:webHidden/>
              </w:rPr>
            </w:r>
            <w:r>
              <w:rPr>
                <w:noProof/>
                <w:webHidden/>
              </w:rPr>
              <w:fldChar w:fldCharType="separate"/>
            </w:r>
            <w:r>
              <w:rPr>
                <w:noProof/>
                <w:webHidden/>
              </w:rPr>
              <w:t>11</w:t>
            </w:r>
            <w:r>
              <w:rPr>
                <w:noProof/>
                <w:webHidden/>
              </w:rPr>
              <w:fldChar w:fldCharType="end"/>
            </w:r>
          </w:hyperlink>
        </w:p>
        <w:p w14:paraId="3C303A3C" w14:textId="65DF3BDC" w:rsidR="00063A78" w:rsidRDefault="00063A78">
          <w:pPr>
            <w:pStyle w:val="TOC3"/>
            <w:tabs>
              <w:tab w:val="left" w:pos="880"/>
              <w:tab w:val="right" w:leader="dot" w:pos="9016"/>
            </w:tabs>
            <w:rPr>
              <w:rFonts w:asciiTheme="minorHAnsi" w:eastAsiaTheme="minorEastAsia" w:hAnsiTheme="minorHAnsi"/>
              <w:noProof/>
              <w:lang w:eastAsia="en-GB"/>
            </w:rPr>
          </w:pPr>
          <w:hyperlink w:anchor="_Toc152320818" w:history="1">
            <w:r w:rsidRPr="006B2C82">
              <w:rPr>
                <w:rStyle w:val="Hyperlink"/>
                <w:noProof/>
                <w:lang w:eastAsia="en-GB"/>
              </w:rPr>
              <w:t>1.</w:t>
            </w:r>
            <w:r>
              <w:rPr>
                <w:rFonts w:asciiTheme="minorHAnsi" w:eastAsiaTheme="minorEastAsia" w:hAnsiTheme="minorHAnsi"/>
                <w:noProof/>
                <w:lang w:eastAsia="en-GB"/>
              </w:rPr>
              <w:tab/>
            </w:r>
            <w:r w:rsidRPr="006B2C82">
              <w:rPr>
                <w:rStyle w:val="Hyperlink"/>
                <w:noProof/>
                <w:lang w:eastAsia="en-GB"/>
              </w:rPr>
              <w:t>Conflict of Interest</w:t>
            </w:r>
            <w:r>
              <w:rPr>
                <w:noProof/>
                <w:webHidden/>
              </w:rPr>
              <w:tab/>
            </w:r>
            <w:r>
              <w:rPr>
                <w:noProof/>
                <w:webHidden/>
              </w:rPr>
              <w:fldChar w:fldCharType="begin"/>
            </w:r>
            <w:r>
              <w:rPr>
                <w:noProof/>
                <w:webHidden/>
              </w:rPr>
              <w:instrText xml:space="preserve"> PAGEREF _Toc152320818 \h </w:instrText>
            </w:r>
            <w:r>
              <w:rPr>
                <w:noProof/>
                <w:webHidden/>
              </w:rPr>
            </w:r>
            <w:r>
              <w:rPr>
                <w:noProof/>
                <w:webHidden/>
              </w:rPr>
              <w:fldChar w:fldCharType="separate"/>
            </w:r>
            <w:r>
              <w:rPr>
                <w:noProof/>
                <w:webHidden/>
              </w:rPr>
              <w:t>11</w:t>
            </w:r>
            <w:r>
              <w:rPr>
                <w:noProof/>
                <w:webHidden/>
              </w:rPr>
              <w:fldChar w:fldCharType="end"/>
            </w:r>
          </w:hyperlink>
        </w:p>
        <w:p w14:paraId="2136D76E" w14:textId="0DB6048C" w:rsidR="00063A78" w:rsidRDefault="00063A78">
          <w:pPr>
            <w:pStyle w:val="TOC3"/>
            <w:tabs>
              <w:tab w:val="left" w:pos="880"/>
              <w:tab w:val="right" w:leader="dot" w:pos="9016"/>
            </w:tabs>
            <w:rPr>
              <w:rFonts w:asciiTheme="minorHAnsi" w:eastAsiaTheme="minorEastAsia" w:hAnsiTheme="minorHAnsi"/>
              <w:noProof/>
              <w:lang w:eastAsia="en-GB"/>
            </w:rPr>
          </w:pPr>
          <w:hyperlink w:anchor="_Toc152320819" w:history="1">
            <w:r w:rsidRPr="006B2C82">
              <w:rPr>
                <w:rStyle w:val="Hyperlink"/>
                <w:noProof/>
                <w:lang w:eastAsia="en-GB"/>
              </w:rPr>
              <w:t>2.</w:t>
            </w:r>
            <w:r>
              <w:rPr>
                <w:rFonts w:asciiTheme="minorHAnsi" w:eastAsiaTheme="minorEastAsia" w:hAnsiTheme="minorHAnsi"/>
                <w:noProof/>
                <w:lang w:eastAsia="en-GB"/>
              </w:rPr>
              <w:tab/>
            </w:r>
            <w:r w:rsidRPr="006B2C82">
              <w:rPr>
                <w:rStyle w:val="Hyperlink"/>
                <w:noProof/>
                <w:lang w:eastAsia="en-GB"/>
              </w:rPr>
              <w:t>Information Asymmetry</w:t>
            </w:r>
            <w:r>
              <w:rPr>
                <w:noProof/>
                <w:webHidden/>
              </w:rPr>
              <w:tab/>
            </w:r>
            <w:r>
              <w:rPr>
                <w:noProof/>
                <w:webHidden/>
              </w:rPr>
              <w:fldChar w:fldCharType="begin"/>
            </w:r>
            <w:r>
              <w:rPr>
                <w:noProof/>
                <w:webHidden/>
              </w:rPr>
              <w:instrText xml:space="preserve"> PAGEREF _Toc152320819 \h </w:instrText>
            </w:r>
            <w:r>
              <w:rPr>
                <w:noProof/>
                <w:webHidden/>
              </w:rPr>
            </w:r>
            <w:r>
              <w:rPr>
                <w:noProof/>
                <w:webHidden/>
              </w:rPr>
              <w:fldChar w:fldCharType="separate"/>
            </w:r>
            <w:r>
              <w:rPr>
                <w:noProof/>
                <w:webHidden/>
              </w:rPr>
              <w:t>12</w:t>
            </w:r>
            <w:r>
              <w:rPr>
                <w:noProof/>
                <w:webHidden/>
              </w:rPr>
              <w:fldChar w:fldCharType="end"/>
            </w:r>
          </w:hyperlink>
        </w:p>
        <w:p w14:paraId="4FF36350" w14:textId="5DB22928" w:rsidR="00063A78" w:rsidRDefault="00063A78">
          <w:pPr>
            <w:pStyle w:val="TOC3"/>
            <w:tabs>
              <w:tab w:val="left" w:pos="880"/>
              <w:tab w:val="right" w:leader="dot" w:pos="9016"/>
            </w:tabs>
            <w:rPr>
              <w:rFonts w:asciiTheme="minorHAnsi" w:eastAsiaTheme="minorEastAsia" w:hAnsiTheme="minorHAnsi"/>
              <w:noProof/>
              <w:lang w:eastAsia="en-GB"/>
            </w:rPr>
          </w:pPr>
          <w:hyperlink w:anchor="_Toc152320820" w:history="1">
            <w:r w:rsidRPr="006B2C82">
              <w:rPr>
                <w:rStyle w:val="Hyperlink"/>
                <w:noProof/>
                <w:lang w:eastAsia="en-GB"/>
              </w:rPr>
              <w:t>3.</w:t>
            </w:r>
            <w:r>
              <w:rPr>
                <w:rFonts w:asciiTheme="minorHAnsi" w:eastAsiaTheme="minorEastAsia" w:hAnsiTheme="minorHAnsi"/>
                <w:noProof/>
                <w:lang w:eastAsia="en-GB"/>
              </w:rPr>
              <w:tab/>
            </w:r>
            <w:r w:rsidRPr="006B2C82">
              <w:rPr>
                <w:rStyle w:val="Hyperlink"/>
                <w:noProof/>
                <w:lang w:eastAsia="en-GB"/>
              </w:rPr>
              <w:t>Risk Preferences</w:t>
            </w:r>
            <w:r>
              <w:rPr>
                <w:noProof/>
                <w:webHidden/>
              </w:rPr>
              <w:tab/>
            </w:r>
            <w:r>
              <w:rPr>
                <w:noProof/>
                <w:webHidden/>
              </w:rPr>
              <w:fldChar w:fldCharType="begin"/>
            </w:r>
            <w:r>
              <w:rPr>
                <w:noProof/>
                <w:webHidden/>
              </w:rPr>
              <w:instrText xml:space="preserve"> PAGEREF _Toc152320820 \h </w:instrText>
            </w:r>
            <w:r>
              <w:rPr>
                <w:noProof/>
                <w:webHidden/>
              </w:rPr>
            </w:r>
            <w:r>
              <w:rPr>
                <w:noProof/>
                <w:webHidden/>
              </w:rPr>
              <w:fldChar w:fldCharType="separate"/>
            </w:r>
            <w:r>
              <w:rPr>
                <w:noProof/>
                <w:webHidden/>
              </w:rPr>
              <w:t>12</w:t>
            </w:r>
            <w:r>
              <w:rPr>
                <w:noProof/>
                <w:webHidden/>
              </w:rPr>
              <w:fldChar w:fldCharType="end"/>
            </w:r>
          </w:hyperlink>
        </w:p>
        <w:p w14:paraId="4735D16C" w14:textId="2C1E9E41" w:rsidR="00063A78" w:rsidRDefault="00063A78">
          <w:pPr>
            <w:pStyle w:val="TOC3"/>
            <w:tabs>
              <w:tab w:val="left" w:pos="880"/>
              <w:tab w:val="right" w:leader="dot" w:pos="9016"/>
            </w:tabs>
            <w:rPr>
              <w:rFonts w:asciiTheme="minorHAnsi" w:eastAsiaTheme="minorEastAsia" w:hAnsiTheme="minorHAnsi"/>
              <w:noProof/>
              <w:lang w:eastAsia="en-GB"/>
            </w:rPr>
          </w:pPr>
          <w:hyperlink w:anchor="_Toc152320821" w:history="1">
            <w:r w:rsidRPr="006B2C82">
              <w:rPr>
                <w:rStyle w:val="Hyperlink"/>
                <w:noProof/>
                <w:lang w:eastAsia="en-GB"/>
              </w:rPr>
              <w:t>4.</w:t>
            </w:r>
            <w:r>
              <w:rPr>
                <w:rFonts w:asciiTheme="minorHAnsi" w:eastAsiaTheme="minorEastAsia" w:hAnsiTheme="minorHAnsi"/>
                <w:noProof/>
                <w:lang w:eastAsia="en-GB"/>
              </w:rPr>
              <w:tab/>
            </w:r>
            <w:r w:rsidRPr="006B2C82">
              <w:rPr>
                <w:rStyle w:val="Hyperlink"/>
                <w:noProof/>
                <w:lang w:eastAsia="en-GB"/>
              </w:rPr>
              <w:t>Goal Misalignment</w:t>
            </w:r>
            <w:r>
              <w:rPr>
                <w:noProof/>
                <w:webHidden/>
              </w:rPr>
              <w:tab/>
            </w:r>
            <w:r>
              <w:rPr>
                <w:noProof/>
                <w:webHidden/>
              </w:rPr>
              <w:fldChar w:fldCharType="begin"/>
            </w:r>
            <w:r>
              <w:rPr>
                <w:noProof/>
                <w:webHidden/>
              </w:rPr>
              <w:instrText xml:space="preserve"> PAGEREF _Toc152320821 \h </w:instrText>
            </w:r>
            <w:r>
              <w:rPr>
                <w:noProof/>
                <w:webHidden/>
              </w:rPr>
            </w:r>
            <w:r>
              <w:rPr>
                <w:noProof/>
                <w:webHidden/>
              </w:rPr>
              <w:fldChar w:fldCharType="separate"/>
            </w:r>
            <w:r>
              <w:rPr>
                <w:noProof/>
                <w:webHidden/>
              </w:rPr>
              <w:t>12</w:t>
            </w:r>
            <w:r>
              <w:rPr>
                <w:noProof/>
                <w:webHidden/>
              </w:rPr>
              <w:fldChar w:fldCharType="end"/>
            </w:r>
          </w:hyperlink>
        </w:p>
        <w:p w14:paraId="76B00282" w14:textId="74C127B1" w:rsidR="00063A78" w:rsidRDefault="00063A78">
          <w:pPr>
            <w:pStyle w:val="TOC2"/>
            <w:rPr>
              <w:rFonts w:asciiTheme="minorHAnsi" w:eastAsiaTheme="minorEastAsia" w:hAnsiTheme="minorHAnsi"/>
              <w:noProof/>
              <w:lang w:eastAsia="en-GB"/>
            </w:rPr>
          </w:pPr>
          <w:hyperlink w:anchor="_Toc152320822" w:history="1">
            <w:r w:rsidRPr="006B2C82">
              <w:rPr>
                <w:rStyle w:val="Hyperlink"/>
                <w:noProof/>
                <w:lang w:eastAsia="en-GB"/>
              </w:rPr>
              <w:t>B.</w:t>
            </w:r>
            <w:r>
              <w:rPr>
                <w:rFonts w:asciiTheme="minorHAnsi" w:eastAsiaTheme="minorEastAsia" w:hAnsiTheme="minorHAnsi"/>
                <w:noProof/>
                <w:lang w:eastAsia="en-GB"/>
              </w:rPr>
              <w:tab/>
            </w:r>
            <w:r w:rsidRPr="006B2C82">
              <w:rPr>
                <w:rStyle w:val="Hyperlink"/>
                <w:noProof/>
                <w:lang w:eastAsia="en-GB"/>
              </w:rPr>
              <w:t>Influence on the Food Retail Market</w:t>
            </w:r>
            <w:r>
              <w:rPr>
                <w:noProof/>
                <w:webHidden/>
              </w:rPr>
              <w:tab/>
            </w:r>
            <w:r>
              <w:rPr>
                <w:noProof/>
                <w:webHidden/>
              </w:rPr>
              <w:fldChar w:fldCharType="begin"/>
            </w:r>
            <w:r>
              <w:rPr>
                <w:noProof/>
                <w:webHidden/>
              </w:rPr>
              <w:instrText xml:space="preserve"> PAGEREF _Toc152320822 \h </w:instrText>
            </w:r>
            <w:r>
              <w:rPr>
                <w:noProof/>
                <w:webHidden/>
              </w:rPr>
            </w:r>
            <w:r>
              <w:rPr>
                <w:noProof/>
                <w:webHidden/>
              </w:rPr>
              <w:fldChar w:fldCharType="separate"/>
            </w:r>
            <w:r>
              <w:rPr>
                <w:noProof/>
                <w:webHidden/>
              </w:rPr>
              <w:t>12</w:t>
            </w:r>
            <w:r>
              <w:rPr>
                <w:noProof/>
                <w:webHidden/>
              </w:rPr>
              <w:fldChar w:fldCharType="end"/>
            </w:r>
          </w:hyperlink>
        </w:p>
        <w:p w14:paraId="595D331B" w14:textId="4DE7B69E" w:rsidR="00063A78" w:rsidRDefault="00063A78">
          <w:pPr>
            <w:pStyle w:val="TOC1"/>
            <w:tabs>
              <w:tab w:val="left" w:pos="660"/>
              <w:tab w:val="right" w:leader="dot" w:pos="9016"/>
            </w:tabs>
            <w:rPr>
              <w:rFonts w:asciiTheme="minorHAnsi" w:eastAsiaTheme="minorEastAsia" w:hAnsiTheme="minorHAnsi"/>
              <w:noProof/>
              <w:lang w:eastAsia="en-GB"/>
            </w:rPr>
          </w:pPr>
          <w:hyperlink w:anchor="_Toc152320823" w:history="1">
            <w:r w:rsidRPr="006B2C82">
              <w:rPr>
                <w:rStyle w:val="Hyperlink"/>
                <w:noProof/>
                <w:lang w:eastAsia="en-GB"/>
              </w:rPr>
              <w:t>VIII.</w:t>
            </w:r>
            <w:r>
              <w:rPr>
                <w:rFonts w:asciiTheme="minorHAnsi" w:eastAsiaTheme="minorEastAsia" w:hAnsiTheme="minorHAnsi"/>
                <w:noProof/>
                <w:lang w:eastAsia="en-GB"/>
              </w:rPr>
              <w:tab/>
            </w:r>
            <w:r w:rsidRPr="006B2C82">
              <w:rPr>
                <w:rStyle w:val="Hyperlink"/>
                <w:noProof/>
                <w:lang w:eastAsia="en-GB"/>
              </w:rPr>
              <w:t>Long and Shor term recommendations</w:t>
            </w:r>
            <w:r>
              <w:rPr>
                <w:noProof/>
                <w:webHidden/>
              </w:rPr>
              <w:tab/>
            </w:r>
            <w:r>
              <w:rPr>
                <w:noProof/>
                <w:webHidden/>
              </w:rPr>
              <w:fldChar w:fldCharType="begin"/>
            </w:r>
            <w:r>
              <w:rPr>
                <w:noProof/>
                <w:webHidden/>
              </w:rPr>
              <w:instrText xml:space="preserve"> PAGEREF _Toc152320823 \h </w:instrText>
            </w:r>
            <w:r>
              <w:rPr>
                <w:noProof/>
                <w:webHidden/>
              </w:rPr>
            </w:r>
            <w:r>
              <w:rPr>
                <w:noProof/>
                <w:webHidden/>
              </w:rPr>
              <w:fldChar w:fldCharType="separate"/>
            </w:r>
            <w:r>
              <w:rPr>
                <w:noProof/>
                <w:webHidden/>
              </w:rPr>
              <w:t>13</w:t>
            </w:r>
            <w:r>
              <w:rPr>
                <w:noProof/>
                <w:webHidden/>
              </w:rPr>
              <w:fldChar w:fldCharType="end"/>
            </w:r>
          </w:hyperlink>
        </w:p>
        <w:p w14:paraId="677E72A4" w14:textId="40AD6EB4" w:rsidR="00063A78" w:rsidRDefault="00063A78">
          <w:pPr>
            <w:pStyle w:val="TOC1"/>
            <w:tabs>
              <w:tab w:val="left" w:pos="660"/>
              <w:tab w:val="right" w:leader="dot" w:pos="9016"/>
            </w:tabs>
            <w:rPr>
              <w:rFonts w:asciiTheme="minorHAnsi" w:eastAsiaTheme="minorEastAsia" w:hAnsiTheme="minorHAnsi"/>
              <w:noProof/>
              <w:lang w:eastAsia="en-GB"/>
            </w:rPr>
          </w:pPr>
          <w:hyperlink w:anchor="_Toc152320824" w:history="1">
            <w:r w:rsidRPr="006B2C82">
              <w:rPr>
                <w:rStyle w:val="Hyperlink"/>
                <w:noProof/>
                <w:lang w:eastAsia="en-GB"/>
              </w:rPr>
              <w:t>IX.</w:t>
            </w:r>
            <w:r>
              <w:rPr>
                <w:rFonts w:asciiTheme="minorHAnsi" w:eastAsiaTheme="minorEastAsia" w:hAnsiTheme="minorHAnsi"/>
                <w:noProof/>
                <w:lang w:eastAsia="en-GB"/>
              </w:rPr>
              <w:tab/>
            </w:r>
            <w:r w:rsidRPr="006B2C82">
              <w:rPr>
                <w:rStyle w:val="Hyperlink"/>
                <w:noProof/>
                <w:lang w:eastAsia="en-GB"/>
              </w:rPr>
              <w:t>Conclusion</w:t>
            </w:r>
            <w:r>
              <w:rPr>
                <w:noProof/>
                <w:webHidden/>
              </w:rPr>
              <w:tab/>
            </w:r>
            <w:r>
              <w:rPr>
                <w:noProof/>
                <w:webHidden/>
              </w:rPr>
              <w:fldChar w:fldCharType="begin"/>
            </w:r>
            <w:r>
              <w:rPr>
                <w:noProof/>
                <w:webHidden/>
              </w:rPr>
              <w:instrText xml:space="preserve"> PAGEREF _Toc152320824 \h </w:instrText>
            </w:r>
            <w:r>
              <w:rPr>
                <w:noProof/>
                <w:webHidden/>
              </w:rPr>
            </w:r>
            <w:r>
              <w:rPr>
                <w:noProof/>
                <w:webHidden/>
              </w:rPr>
              <w:fldChar w:fldCharType="separate"/>
            </w:r>
            <w:r>
              <w:rPr>
                <w:noProof/>
                <w:webHidden/>
              </w:rPr>
              <w:t>14</w:t>
            </w:r>
            <w:r>
              <w:rPr>
                <w:noProof/>
                <w:webHidden/>
              </w:rPr>
              <w:fldChar w:fldCharType="end"/>
            </w:r>
          </w:hyperlink>
        </w:p>
        <w:p w14:paraId="7900E3A1" w14:textId="791351D8" w:rsidR="00063A78" w:rsidRDefault="00063A78">
          <w:pPr>
            <w:pStyle w:val="TOC1"/>
            <w:tabs>
              <w:tab w:val="left" w:pos="440"/>
              <w:tab w:val="right" w:leader="dot" w:pos="9016"/>
            </w:tabs>
            <w:rPr>
              <w:rFonts w:asciiTheme="minorHAnsi" w:eastAsiaTheme="minorEastAsia" w:hAnsiTheme="minorHAnsi"/>
              <w:noProof/>
              <w:lang w:eastAsia="en-GB"/>
            </w:rPr>
          </w:pPr>
          <w:hyperlink w:anchor="_Toc152320825" w:history="1">
            <w:r w:rsidRPr="006B2C82">
              <w:rPr>
                <w:rStyle w:val="Hyperlink"/>
                <w:rFonts w:cs="Arial"/>
                <w:noProof/>
              </w:rPr>
              <w:t>X.</w:t>
            </w:r>
            <w:r>
              <w:rPr>
                <w:rFonts w:asciiTheme="minorHAnsi" w:eastAsiaTheme="minorEastAsia" w:hAnsiTheme="minorHAnsi"/>
                <w:noProof/>
                <w:lang w:eastAsia="en-GB"/>
              </w:rPr>
              <w:tab/>
            </w:r>
            <w:r w:rsidRPr="006B2C82">
              <w:rPr>
                <w:rStyle w:val="Hyperlink"/>
                <w:rFonts w:cs="Arial"/>
                <w:noProof/>
              </w:rPr>
              <w:t>References</w:t>
            </w:r>
            <w:r>
              <w:rPr>
                <w:noProof/>
                <w:webHidden/>
              </w:rPr>
              <w:tab/>
            </w:r>
            <w:r>
              <w:rPr>
                <w:noProof/>
                <w:webHidden/>
              </w:rPr>
              <w:fldChar w:fldCharType="begin"/>
            </w:r>
            <w:r>
              <w:rPr>
                <w:noProof/>
                <w:webHidden/>
              </w:rPr>
              <w:instrText xml:space="preserve"> PAGEREF _Toc152320825 \h </w:instrText>
            </w:r>
            <w:r>
              <w:rPr>
                <w:noProof/>
                <w:webHidden/>
              </w:rPr>
            </w:r>
            <w:r>
              <w:rPr>
                <w:noProof/>
                <w:webHidden/>
              </w:rPr>
              <w:fldChar w:fldCharType="separate"/>
            </w:r>
            <w:r>
              <w:rPr>
                <w:noProof/>
                <w:webHidden/>
              </w:rPr>
              <w:t>15</w:t>
            </w:r>
            <w:r>
              <w:rPr>
                <w:noProof/>
                <w:webHidden/>
              </w:rPr>
              <w:fldChar w:fldCharType="end"/>
            </w:r>
          </w:hyperlink>
        </w:p>
        <w:p w14:paraId="611DFB96" w14:textId="32298077" w:rsidR="00011B8C" w:rsidRPr="00E53914" w:rsidRDefault="00011B8C" w:rsidP="00365714">
          <w:pPr>
            <w:spacing w:line="360" w:lineRule="auto"/>
            <w:rPr>
              <w:rFonts w:cs="Arial"/>
            </w:rPr>
          </w:pPr>
          <w:r w:rsidRPr="00E53914">
            <w:rPr>
              <w:rFonts w:cs="Arial"/>
              <w:b/>
              <w:bCs/>
              <w:noProof/>
            </w:rPr>
            <w:fldChar w:fldCharType="end"/>
          </w:r>
        </w:p>
      </w:sdtContent>
    </w:sdt>
    <w:p w14:paraId="7CE6E213" w14:textId="77777777" w:rsidR="00011B8C" w:rsidRPr="00E53914" w:rsidRDefault="00011B8C" w:rsidP="00365714">
      <w:pPr>
        <w:spacing w:line="360" w:lineRule="auto"/>
        <w:rPr>
          <w:rFonts w:cs="Arial"/>
        </w:rPr>
      </w:pPr>
    </w:p>
    <w:p w14:paraId="6B8F428E" w14:textId="77777777" w:rsidR="00011B8C" w:rsidRPr="00E53914" w:rsidRDefault="00011B8C" w:rsidP="00365714">
      <w:pPr>
        <w:spacing w:line="360" w:lineRule="auto"/>
        <w:rPr>
          <w:rFonts w:eastAsiaTheme="majorEastAsia" w:cs="Arial"/>
          <w:b/>
          <w:sz w:val="32"/>
          <w:szCs w:val="32"/>
        </w:rPr>
      </w:pPr>
      <w:r w:rsidRPr="00E53914">
        <w:rPr>
          <w:rFonts w:cs="Arial"/>
        </w:rPr>
        <w:br w:type="page"/>
      </w:r>
    </w:p>
    <w:p w14:paraId="3E959E0E" w14:textId="407BE1B9" w:rsidR="00AF325E" w:rsidRPr="00E53914" w:rsidRDefault="00B60415" w:rsidP="00365714">
      <w:pPr>
        <w:pStyle w:val="Heading1"/>
        <w:numPr>
          <w:ilvl w:val="0"/>
          <w:numId w:val="6"/>
        </w:numPr>
        <w:rPr>
          <w:rFonts w:cs="Arial"/>
        </w:rPr>
      </w:pPr>
      <w:bookmarkStart w:id="0" w:name="_Toc152320783"/>
      <w:r w:rsidRPr="00E53914">
        <w:rPr>
          <w:rFonts w:cs="Arial"/>
        </w:rPr>
        <w:lastRenderedPageBreak/>
        <w:t>Introduction</w:t>
      </w:r>
      <w:bookmarkEnd w:id="0"/>
    </w:p>
    <w:p w14:paraId="50159B62" w14:textId="527BC341" w:rsidR="0052105E" w:rsidRPr="00E53914" w:rsidRDefault="00AC2A11" w:rsidP="00365714">
      <w:pPr>
        <w:spacing w:line="360" w:lineRule="auto"/>
        <w:rPr>
          <w:rFonts w:cs="Arial"/>
          <w:b/>
          <w:bCs/>
          <w:sz w:val="24"/>
          <w:szCs w:val="24"/>
        </w:rPr>
      </w:pPr>
      <w:r w:rsidRPr="00E53914">
        <w:rPr>
          <w:rFonts w:cs="Arial"/>
          <w:sz w:val="24"/>
          <w:szCs w:val="24"/>
        </w:rPr>
        <w:t>The food retail industry in the UK stands as a vital contributor to the national Gross Value Added, reflecting its economic significance. This report presents an in-depth analysis of the current market structure of the UK's food retail industry, emphasizing distribution channels, major players, and recent trends. As the UK's food market comprises diverse activities from farming to retailing, understanding its structure is paramount for stakeholders. The 'big four' supermarkets, including ASSI, dominate this landscape, shaping strategic decisions that influence supply, demand, and profitability. Additionally, the report delves into the application of Profit Maximization Theory in the UK food retail sector, highlighting its impact on strategic decisions made by industry leaders like ASSI. The discussion extends to the Agency Problem, elucidating how conflicts of interest and information asymmetry pose challenges in the food retail market. Drawing insights from academic literature, this report aims to provide a comprehensive understanding of the dynamics influencing the UK food retail industry.</w:t>
      </w:r>
    </w:p>
    <w:p w14:paraId="5EBE9D3A" w14:textId="4FE95AFC" w:rsidR="005972B7" w:rsidRPr="00E53914" w:rsidRDefault="005D03ED" w:rsidP="00365714">
      <w:pPr>
        <w:pStyle w:val="Heading1"/>
        <w:rPr>
          <w:rFonts w:cs="Arial"/>
        </w:rPr>
      </w:pPr>
      <w:bookmarkStart w:id="1" w:name="_Toc152320784"/>
      <w:r w:rsidRPr="00E53914">
        <w:rPr>
          <w:rStyle w:val="Heading1Char"/>
          <w:rFonts w:cs="Arial"/>
          <w:b/>
        </w:rPr>
        <w:t>Current Market Structure of the Food Retail Industry in the UK</w:t>
      </w:r>
      <w:bookmarkEnd w:id="1"/>
    </w:p>
    <w:p w14:paraId="11C4DC15" w14:textId="1E47F04C" w:rsidR="00AD231A" w:rsidRPr="00E53914" w:rsidRDefault="00CC6AF8" w:rsidP="00365714">
      <w:pPr>
        <w:spacing w:line="360" w:lineRule="auto"/>
        <w:rPr>
          <w:rFonts w:cs="Arial"/>
        </w:rPr>
      </w:pPr>
      <w:r w:rsidRPr="00E53914">
        <w:rPr>
          <w:rFonts w:cs="Arial"/>
          <w:sz w:val="24"/>
          <w:szCs w:val="24"/>
        </w:rPr>
        <w:t>The food retail industry in the UK is a significant sector, contributing substantially to the national Gross Value Added.</w:t>
      </w:r>
      <w:r w:rsidR="00A76AE1">
        <w:rPr>
          <w:rFonts w:cs="Arial"/>
          <w:sz w:val="24"/>
          <w:szCs w:val="24"/>
        </w:rPr>
        <w:t xml:space="preserve"> </w:t>
      </w:r>
      <w:sdt>
        <w:sdtPr>
          <w:rPr>
            <w:rFonts w:cs="Arial"/>
            <w:color w:val="000000"/>
            <w:sz w:val="24"/>
            <w:szCs w:val="24"/>
            <w:highlight w:val="white"/>
          </w:rPr>
          <w:alias w:val="Citation"/>
          <w:tag w:val="{&quot;referencesIds&quot;:[&quot;doc:6569a3484ee8ef465e16caf9&quot;],&quot;referencesOptions&quot;:{&quot;doc:6569a3484ee8ef465e16caf9&quot;:{&quot;author&quot;:true,&quot;year&quot;:true,&quot;pageReplace&quot;:&quot;&quot;,&quot;prefix&quot;:&quot;&quot;,&quot;suffix&quot;:&quot;&quot;}},&quot;hasBrokenReferences&quot;:false,&quot;hasManualEdits&quot;:false,&quot;citationType&quot;:&quot;inline&quot;,&quot;id&quot;:1371346040,&quot;citationText&quot;:&quot;&lt;span style=\&quot;font-family:Arial;font-size:14.666666666666666px;color:#111111\&quot;&gt;(Department for Environment Food &amp;amp; Rural Affairs, 2023)&lt;/span&gt;&quot;}"/>
          <w:id w:val="1371346040"/>
          <w:placeholder>
            <w:docPart w:val="566E831915324C2E9910C7BADAD04088"/>
          </w:placeholder>
        </w:sdtPr>
        <w:sdtContent>
          <w:r w:rsidR="009E7684">
            <w:rPr>
              <w:rFonts w:eastAsia="Times New Roman" w:cs="Arial"/>
              <w:color w:val="000000"/>
            </w:rPr>
            <w:t>(Department for Environment Food &amp; Rural Affairs, 2023)</w:t>
          </w:r>
        </w:sdtContent>
      </w:sdt>
      <w:r w:rsidRPr="00E53914">
        <w:rPr>
          <w:rFonts w:cs="Arial"/>
          <w:sz w:val="24"/>
          <w:szCs w:val="24"/>
        </w:rPr>
        <w:t xml:space="preserve"> This report provides an overview of the current market structure of the food retail industry in the UK, focusing on its key distribution channels, major players, and recent trends.</w:t>
      </w:r>
    </w:p>
    <w:p w14:paraId="50F5C5D5" w14:textId="3C9ED29F" w:rsidR="009C2B3F" w:rsidRPr="00E53914" w:rsidRDefault="0071730F" w:rsidP="00365714">
      <w:pPr>
        <w:pStyle w:val="Heading2"/>
        <w:rPr>
          <w:rFonts w:cs="Arial"/>
        </w:rPr>
      </w:pPr>
      <w:bookmarkStart w:id="2" w:name="_Toc152320785"/>
      <w:r w:rsidRPr="00E53914">
        <w:rPr>
          <w:rStyle w:val="Heading1Char"/>
          <w:rFonts w:cs="Arial"/>
          <w:b/>
          <w:sz w:val="28"/>
          <w:szCs w:val="26"/>
        </w:rPr>
        <w:t>Market Overview</w:t>
      </w:r>
      <w:bookmarkEnd w:id="2"/>
    </w:p>
    <w:p w14:paraId="28EDE400" w14:textId="6FC8DF00" w:rsidR="005972B7" w:rsidRPr="00E53914" w:rsidRDefault="00D42515" w:rsidP="00365714">
      <w:pPr>
        <w:spacing w:line="360" w:lineRule="auto"/>
        <w:rPr>
          <w:rFonts w:cs="Arial"/>
          <w:color w:val="111111"/>
          <w:sz w:val="24"/>
          <w:szCs w:val="24"/>
        </w:rPr>
      </w:pPr>
      <w:r w:rsidRPr="00E53914">
        <w:rPr>
          <w:rFonts w:cs="Arial"/>
          <w:sz w:val="24"/>
          <w:szCs w:val="24"/>
        </w:rPr>
        <w:t>The food industry in the UK encompasses activities ranging from farming and food production to retailing and food services. The revenue of the entire food market in the UK is estimated to be just over 151 billion British pounds.</w:t>
      </w:r>
      <w:r w:rsidR="00332D22" w:rsidRPr="00332D22">
        <w:rPr>
          <w:rFonts w:cs="Arial"/>
          <w:color w:val="111111"/>
          <w:sz w:val="24"/>
          <w:szCs w:val="24"/>
          <w:highlight w:val="white"/>
        </w:rPr>
        <w:t xml:space="preserve"> </w:t>
      </w:r>
      <w:sdt>
        <w:sdtPr>
          <w:rPr>
            <w:rFonts w:cs="Arial"/>
            <w:color w:val="111111"/>
            <w:sz w:val="24"/>
            <w:szCs w:val="24"/>
            <w:highlight w:val="white"/>
          </w:rPr>
          <w:alias w:val="Citation"/>
          <w:tag w:val="{&quot;referencesIds&quot;:[&quot;doc:6569a4fcd8101942dd8768d7&quot;],&quot;referencesOptions&quot;:{&quot;doc:6569a4fcd8101942dd8768d7&quot;:{&quot;author&quot;:true,&quot;year&quot;:true,&quot;pageReplace&quot;:&quot;&quot;,&quot;prefix&quot;:&quot;&quot;,&quot;suffix&quot;:&quot;&quot;}},&quot;hasBrokenReferences&quot;:false,&quot;hasManualEdits&quot;:false,&quot;citationType&quot;:&quot;inline&quot;,&quot;id&quot;:875433045,&quot;citationText&quot;:&quot;&lt;span style=\&quot;font-family:Arial;font-size:14.666666666666666px;color:#111111\&quot;&gt;(Wunsch, 2023)&lt;/span&gt;&quot;}"/>
          <w:id w:val="875433045"/>
          <w:placeholder>
            <w:docPart w:val="EBE8E416CD124170A3172B7D3D9411FE"/>
          </w:placeholder>
        </w:sdtPr>
        <w:sdtContent>
          <w:r w:rsidR="009E7684">
            <w:rPr>
              <w:rFonts w:eastAsia="Times New Roman" w:cs="Arial"/>
              <w:color w:val="000000"/>
            </w:rPr>
            <w:t>(Wunsch, 2023)</w:t>
          </w:r>
        </w:sdtContent>
      </w:sdt>
      <w:r w:rsidRPr="00E53914">
        <w:rPr>
          <w:rFonts w:cs="Arial"/>
          <w:sz w:val="24"/>
          <w:szCs w:val="24"/>
        </w:rPr>
        <w:t xml:space="preserve"> The key distribution channels of the UK food and grocery retail market include hypermarkets, supermarkets, hard discounters, convenience stores, gas stations, multi-channel retail, </w:t>
      </w:r>
      <w:r w:rsidR="008B6807" w:rsidRPr="00E53914">
        <w:rPr>
          <w:rFonts w:cs="Arial"/>
          <w:sz w:val="24"/>
          <w:szCs w:val="24"/>
        </w:rPr>
        <w:t>food,</w:t>
      </w:r>
      <w:r w:rsidRPr="00E53914">
        <w:rPr>
          <w:rFonts w:cs="Arial"/>
          <w:sz w:val="24"/>
          <w:szCs w:val="24"/>
        </w:rPr>
        <w:t xml:space="preserve"> and drink specialists, among others.</w:t>
      </w:r>
      <w:r w:rsidR="000F6270">
        <w:rPr>
          <w:rFonts w:cs="Arial"/>
          <w:sz w:val="24"/>
          <w:szCs w:val="24"/>
        </w:rPr>
        <w:t xml:space="preserve"> </w:t>
      </w:r>
      <w:r w:rsidR="003F3BA5">
        <w:rPr>
          <w:rFonts w:cs="Arial"/>
          <w:sz w:val="24"/>
          <w:szCs w:val="24"/>
        </w:rPr>
        <w:t xml:space="preserve"> </w:t>
      </w:r>
      <w:sdt>
        <w:sdtPr>
          <w:rPr>
            <w:rFonts w:cs="Arial"/>
            <w:color w:val="111111"/>
            <w:sz w:val="24"/>
            <w:szCs w:val="24"/>
            <w:highlight w:val="white"/>
          </w:rPr>
          <w:alias w:val="Citation"/>
          <w:tag w:val="{&quot;referencesIds&quot;:[&quot;doc:6569a5f15b0d0278b1745866&quot;],&quot;referencesOptions&quot;:{&quot;doc:6569a5f15b0d0278b1745866&quot;:{&quot;author&quot;:true,&quot;year&quot;:true,&quot;pageReplace&quot;:&quot;&quot;,&quot;prefix&quot;:&quot;&quot;,&quot;suffix&quot;:&quot;&quot;}},&quot;hasBrokenReferences&quot;:false,&quot;hasManualEdits&quot;:false,&quot;citationType&quot;:&quot;inline&quot;,&quot;id&quot;:-1107114945,&quot;citationText&quot;:&quot;&lt;span style=\&quot;font-family:Arial;font-size:14.666666666666666px;color:#111111\&quot;&gt;(GlobalData, 2023)&lt;/span&gt;&quot;}"/>
          <w:id w:val="-1107114945"/>
          <w:placeholder>
            <w:docPart w:val="5D16B05B01304D5BBBA889B6E00040E3"/>
          </w:placeholder>
        </w:sdtPr>
        <w:sdtContent>
          <w:r w:rsidR="009E7684">
            <w:rPr>
              <w:rFonts w:eastAsia="Times New Roman" w:cs="Arial"/>
              <w:color w:val="000000"/>
            </w:rPr>
            <w:t>(</w:t>
          </w:r>
          <w:proofErr w:type="spellStart"/>
          <w:r w:rsidR="009E7684">
            <w:rPr>
              <w:rFonts w:eastAsia="Times New Roman" w:cs="Arial"/>
              <w:color w:val="000000"/>
            </w:rPr>
            <w:t>GlobalData</w:t>
          </w:r>
          <w:proofErr w:type="spellEnd"/>
          <w:r w:rsidR="009E7684">
            <w:rPr>
              <w:rFonts w:eastAsia="Times New Roman" w:cs="Arial"/>
              <w:color w:val="000000"/>
            </w:rPr>
            <w:t>, 2023)</w:t>
          </w:r>
        </w:sdtContent>
      </w:sdt>
    </w:p>
    <w:p w14:paraId="4950A7C5" w14:textId="4E7A6C97" w:rsidR="005972B7" w:rsidRPr="00E53914" w:rsidRDefault="009C2B3F" w:rsidP="00365714">
      <w:pPr>
        <w:pStyle w:val="Heading2"/>
        <w:rPr>
          <w:rFonts w:cs="Arial"/>
        </w:rPr>
      </w:pPr>
      <w:bookmarkStart w:id="3" w:name="_Toc152320786"/>
      <w:r w:rsidRPr="00E53914">
        <w:rPr>
          <w:rFonts w:cs="Arial"/>
        </w:rPr>
        <w:lastRenderedPageBreak/>
        <w:t>Major Players</w:t>
      </w:r>
      <w:bookmarkEnd w:id="3"/>
    </w:p>
    <w:p w14:paraId="269F976A" w14:textId="15446DA7" w:rsidR="005972B7" w:rsidRPr="00E53914" w:rsidRDefault="00D62F01" w:rsidP="00365714">
      <w:pPr>
        <w:spacing w:line="360" w:lineRule="auto"/>
        <w:rPr>
          <w:rFonts w:cs="Arial"/>
          <w:sz w:val="24"/>
          <w:szCs w:val="24"/>
        </w:rPr>
      </w:pPr>
      <w:r w:rsidRPr="00E53914">
        <w:rPr>
          <w:rFonts w:cs="Arial"/>
          <w:sz w:val="24"/>
          <w:szCs w:val="24"/>
        </w:rPr>
        <w:t>The grocery retail market in the UK is dominated by the ‘big four’ supermarkets: Tesco, Sainsbury’s, Asda, and Morrisons. As of October 2023, Tesco and Sainsbury’s held 42.2 percent of the market share together.</w:t>
      </w:r>
      <w:r w:rsidR="00395923" w:rsidRPr="00395923">
        <w:rPr>
          <w:rFonts w:cs="Arial"/>
          <w:color w:val="000000"/>
          <w:sz w:val="24"/>
          <w:szCs w:val="24"/>
          <w:highlight w:val="white"/>
        </w:rPr>
        <w:t xml:space="preserve"> </w:t>
      </w:r>
      <w:sdt>
        <w:sdtPr>
          <w:rPr>
            <w:rFonts w:cs="Arial"/>
            <w:color w:val="000000"/>
            <w:sz w:val="24"/>
            <w:szCs w:val="24"/>
            <w:highlight w:val="white"/>
          </w:rPr>
          <w:alias w:val="Citation"/>
          <w:tag w:val="{&quot;referencesIds&quot;:[&quot;doc:6569a6912dc4475e7ec90fb7&quot;],&quot;referencesOptions&quot;:{&quot;doc:6569a6912dc4475e7ec90fb7&quot;:{&quot;author&quot;:true,&quot;year&quot;:true,&quot;pageReplace&quot;:&quot;&quot;,&quot;prefix&quot;:&quot;&quot;,&quot;suffix&quot;:&quot;&quot;}},&quot;hasBrokenReferences&quot;:false,&quot;hasManualEdits&quot;:false,&quot;citationType&quot;:&quot;inline&quot;,&quot;id&quot;:-797451172,&quot;citationText&quot;:&quot;&lt;span style=\&quot;font-family:Arial;font-size:14.666666666666666px;color:#111111\&quot;&gt;(Bedford, 2023)&lt;/span&gt;&quot;}"/>
          <w:id w:val="-797451172"/>
          <w:placeholder>
            <w:docPart w:val="4D602D24354B492C86B0AE2FEE76C3EF"/>
          </w:placeholder>
        </w:sdtPr>
        <w:sdtContent>
          <w:r w:rsidR="009E7684">
            <w:rPr>
              <w:rFonts w:eastAsia="Times New Roman" w:cs="Arial"/>
              <w:color w:val="000000"/>
            </w:rPr>
            <w:t>(Bedford, 2023)</w:t>
          </w:r>
        </w:sdtContent>
      </w:sdt>
    </w:p>
    <w:p w14:paraId="011E49A8" w14:textId="7173A41F" w:rsidR="001F140E" w:rsidRPr="00E53914" w:rsidRDefault="001F140E" w:rsidP="00365714">
      <w:pPr>
        <w:pStyle w:val="Heading2"/>
        <w:rPr>
          <w:rStyle w:val="Heading1Char"/>
          <w:rFonts w:cs="Arial"/>
          <w:b/>
          <w:bCs w:val="0"/>
        </w:rPr>
      </w:pPr>
      <w:bookmarkStart w:id="4" w:name="_Toc152320787"/>
      <w:r w:rsidRPr="00E53914">
        <w:rPr>
          <w:rStyle w:val="Heading1Char"/>
          <w:rFonts w:cs="Arial"/>
          <w:b/>
          <w:bCs w:val="0"/>
        </w:rPr>
        <w:t>Recent Trends</w:t>
      </w:r>
      <w:bookmarkEnd w:id="4"/>
    </w:p>
    <w:p w14:paraId="5FBCF25A" w14:textId="2B630B05" w:rsidR="000C38EB" w:rsidRPr="00E53914" w:rsidRDefault="005106D2" w:rsidP="00365714">
      <w:pPr>
        <w:spacing w:line="360" w:lineRule="auto"/>
        <w:rPr>
          <w:rFonts w:cs="Arial"/>
          <w:sz w:val="24"/>
          <w:szCs w:val="24"/>
        </w:rPr>
      </w:pPr>
      <w:r w:rsidRPr="00E53914">
        <w:rPr>
          <w:rFonts w:cs="Arial"/>
          <w:sz w:val="24"/>
          <w:szCs w:val="24"/>
        </w:rPr>
        <w:t>The Gross Value Added (GVA) of the food sector (excluding agriculture and fishing) was £115.2bn in 2021, increasing by 12.3% since 2020. All food and drink sectors saw an increase in this period, with catering increasing by 31.6%, manufacturing by 8%, retailing by 5.5%, and wholesaling by 0.4%.</w:t>
      </w:r>
      <w:r w:rsidR="00C81791">
        <w:rPr>
          <w:rFonts w:cs="Arial"/>
          <w:sz w:val="24"/>
          <w:szCs w:val="24"/>
        </w:rPr>
        <w:t xml:space="preserve"> </w:t>
      </w:r>
      <w:sdt>
        <w:sdtPr>
          <w:rPr>
            <w:rFonts w:cs="Arial"/>
            <w:color w:val="000000"/>
            <w:sz w:val="24"/>
            <w:szCs w:val="24"/>
            <w:highlight w:val="white"/>
          </w:rPr>
          <w:alias w:val="Citation"/>
          <w:tag w:val="{&quot;referencesIds&quot;:[&quot;doc:6569a3484ee8ef465e16caf9&quot;],&quot;referencesOptions&quot;:{&quot;doc:6569a3484ee8ef465e16caf9&quot;:{&quot;author&quot;:true,&quot;year&quot;:true,&quot;pageReplace&quot;:&quot;&quot;,&quot;prefix&quot;:&quot;&quot;,&quot;suffix&quot;:&quot;&quot;}},&quot;hasBrokenReferences&quot;:false,&quot;hasManualEdits&quot;:false,&quot;citationType&quot;:&quot;inline&quot;,&quot;id&quot;:-468672059,&quot;citationText&quot;:&quot;&lt;span style=\&quot;font-family:Arial;font-size:14.666666666666666px;color:#111111\&quot;&gt;(Department for Environment Food &amp;amp; Rural Affairs, 2023)&lt;/span&gt;&quot;}"/>
          <w:id w:val="-468672059"/>
          <w:placeholder>
            <w:docPart w:val="AE5670E8E0EE40E3894C746B127F6C26"/>
          </w:placeholder>
        </w:sdtPr>
        <w:sdtContent>
          <w:r w:rsidR="009E7684">
            <w:rPr>
              <w:rFonts w:eastAsia="Times New Roman" w:cs="Arial"/>
              <w:color w:val="000000"/>
            </w:rPr>
            <w:t>(Department for Environment Food &amp; Rural Affairs, 2023)</w:t>
          </w:r>
        </w:sdtContent>
      </w:sdt>
    </w:p>
    <w:p w14:paraId="417E0A03" w14:textId="45ABE992" w:rsidR="00BC4666" w:rsidRPr="00E53914" w:rsidRDefault="002B69C7" w:rsidP="00365714">
      <w:pPr>
        <w:pStyle w:val="Heading1"/>
        <w:rPr>
          <w:rFonts w:cs="Arial"/>
        </w:rPr>
      </w:pPr>
      <w:bookmarkStart w:id="5" w:name="_Toc152320788"/>
      <w:r w:rsidRPr="00E53914">
        <w:rPr>
          <w:rFonts w:cs="Arial"/>
        </w:rPr>
        <w:t xml:space="preserve">Market Structure </w:t>
      </w:r>
      <w:r w:rsidR="007B1E60">
        <w:rPr>
          <w:rFonts w:cs="Arial"/>
        </w:rPr>
        <w:t>in which</w:t>
      </w:r>
      <w:r w:rsidRPr="00E53914">
        <w:rPr>
          <w:rFonts w:cs="Arial"/>
        </w:rPr>
        <w:t xml:space="preserve"> ASSI</w:t>
      </w:r>
      <w:r w:rsidR="007B1E60">
        <w:rPr>
          <w:rFonts w:cs="Arial"/>
        </w:rPr>
        <w:t xml:space="preserve"> </w:t>
      </w:r>
      <w:r w:rsidR="00365714">
        <w:rPr>
          <w:rFonts w:cs="Arial"/>
        </w:rPr>
        <w:t>operates</w:t>
      </w:r>
      <w:bookmarkEnd w:id="5"/>
    </w:p>
    <w:p w14:paraId="1B52FB72" w14:textId="47E867C3" w:rsidR="00BC4666" w:rsidRPr="00E53914" w:rsidRDefault="00CD6DD6" w:rsidP="00365714">
      <w:pPr>
        <w:spacing w:before="180" w:after="0" w:line="360" w:lineRule="auto"/>
        <w:rPr>
          <w:rFonts w:eastAsia="Times New Roman" w:cs="Arial"/>
          <w:color w:val="111111"/>
          <w:sz w:val="24"/>
          <w:szCs w:val="24"/>
          <w:lang w:eastAsia="en-GB"/>
        </w:rPr>
      </w:pPr>
      <w:r w:rsidRPr="00E53914">
        <w:rPr>
          <w:rFonts w:eastAsia="Times New Roman" w:cs="Arial"/>
          <w:color w:val="111111"/>
          <w:sz w:val="24"/>
          <w:szCs w:val="24"/>
          <w:lang w:eastAsia="en-GB"/>
        </w:rPr>
        <w:t>ASSI, a multinational grocery and general merchandise retailer based in the UK, is one of the largest retailers worldwide in terms of gross</w:t>
      </w:r>
      <w:r w:rsidR="00BC4666" w:rsidRPr="00E53914">
        <w:rPr>
          <w:rFonts w:cs="Arial"/>
          <w:sz w:val="24"/>
          <w:szCs w:val="24"/>
        </w:rPr>
        <w:t>.</w:t>
      </w:r>
    </w:p>
    <w:p w14:paraId="5984FC89" w14:textId="250AE18B" w:rsidR="00BC4666" w:rsidRPr="00E53914" w:rsidRDefault="006D5459" w:rsidP="00365714">
      <w:pPr>
        <w:pStyle w:val="Heading2"/>
        <w:rPr>
          <w:rFonts w:cs="Arial"/>
        </w:rPr>
      </w:pPr>
      <w:bookmarkStart w:id="6" w:name="_Toc152320789"/>
      <w:r w:rsidRPr="00E53914">
        <w:rPr>
          <w:rFonts w:cs="Arial"/>
        </w:rPr>
        <w:t>Oligopolistic Market Structure</w:t>
      </w:r>
      <w:bookmarkEnd w:id="6"/>
    </w:p>
    <w:p w14:paraId="3E95518D" w14:textId="1F3D3B0B" w:rsidR="00825C65" w:rsidRDefault="00EA47E3" w:rsidP="00365714">
      <w:pPr>
        <w:spacing w:line="360" w:lineRule="auto"/>
        <w:rPr>
          <w:rFonts w:cs="Arial"/>
        </w:rPr>
      </w:pPr>
      <w:r w:rsidRPr="00E53914">
        <w:rPr>
          <w:rFonts w:cs="Arial"/>
        </w:rPr>
        <w:t>ASSI operates within an oligopolistic market structure, a type of market structure characterized by a small number of firms that dominate the market.</w:t>
      </w:r>
    </w:p>
    <w:p w14:paraId="6A9462CF" w14:textId="4A93AABE" w:rsidR="00B81603" w:rsidRPr="00E53914" w:rsidRDefault="00D5384D" w:rsidP="00365714">
      <w:pPr>
        <w:pStyle w:val="Heading2"/>
        <w:rPr>
          <w:rFonts w:cs="Arial"/>
        </w:rPr>
      </w:pPr>
      <w:bookmarkStart w:id="7" w:name="_Toc152320790"/>
      <w:r w:rsidRPr="00E53914">
        <w:rPr>
          <w:rFonts w:cs="Arial"/>
        </w:rPr>
        <w:t>Characteristics of Oligopoly</w:t>
      </w:r>
      <w:bookmarkEnd w:id="7"/>
    </w:p>
    <w:p w14:paraId="04AABB09" w14:textId="77777777" w:rsidR="00A400AE" w:rsidRPr="00E53914" w:rsidRDefault="00A400AE" w:rsidP="00365714">
      <w:pPr>
        <w:pStyle w:val="Heading3"/>
        <w:rPr>
          <w:lang w:eastAsia="en-GB"/>
        </w:rPr>
      </w:pPr>
      <w:bookmarkStart w:id="8" w:name="_Toc152320791"/>
      <w:r w:rsidRPr="00E53914">
        <w:rPr>
          <w:lang w:eastAsia="en-GB"/>
        </w:rPr>
        <w:t>Few Market Participants</w:t>
      </w:r>
      <w:bookmarkEnd w:id="8"/>
    </w:p>
    <w:p w14:paraId="4A2D2BAC" w14:textId="2964D62F" w:rsidR="00CE147A" w:rsidRPr="00E53914" w:rsidRDefault="00274EC3" w:rsidP="00365714">
      <w:pPr>
        <w:spacing w:line="360" w:lineRule="auto"/>
        <w:rPr>
          <w:rFonts w:cs="Arial"/>
        </w:rPr>
      </w:pPr>
      <w:r w:rsidRPr="00E53914">
        <w:rPr>
          <w:rFonts w:cs="Arial"/>
        </w:rPr>
        <w:t>In an oligopolistic market, there are only a few dominant firms, and Tesco, alongside the other 'big four' supermarkets, holds a considerable market share in the UK grocery retail sector</w:t>
      </w:r>
      <w:r w:rsidR="00F041F2">
        <w:rPr>
          <w:rFonts w:cs="Arial"/>
        </w:rPr>
        <w:t xml:space="preserve"> </w:t>
      </w:r>
      <w:sdt>
        <w:sdtPr>
          <w:rPr>
            <w:rFonts w:cs="Arial"/>
            <w:color w:val="000000"/>
            <w:highlight w:val="white"/>
          </w:rPr>
          <w:alias w:val="Citation"/>
          <w:tag w:val="{&quot;referencesIds&quot;:[&quot;doc:65699535d8101942dd8767f6&quot;],&quot;referencesOptions&quot;:{&quot;doc:65699535d8101942dd8767f6&quot;:{&quot;author&quot;:true,&quot;year&quot;:true,&quot;pageReplace&quot;:&quot;&quot;,&quot;prefix&quot;:&quot;&quot;,&quot;suffix&quot;:&quot;&quot;}},&quot;hasBrokenReferences&quot;:false,&quot;hasManualEdits&quot;:false,&quot;citationType&quot;:&quot;inline&quot;,&quot;id&quot;:-347329713,&quot;citationText&quot;:&quot;&lt;span style=\&quot;font-family:Arial;font-size:14.666666666666666px;color:#111111\&quot;&gt;(Nicholson, 2004)&lt;/span&gt;&quot;}"/>
          <w:id w:val="-347329713"/>
          <w:placeholder>
            <w:docPart w:val="BD9A21FC3FE542088963399A6C0C7490"/>
          </w:placeholder>
        </w:sdtPr>
        <w:sdtContent>
          <w:r w:rsidR="009E7684">
            <w:rPr>
              <w:rFonts w:eastAsia="Times New Roman" w:cs="Arial"/>
              <w:color w:val="000000"/>
            </w:rPr>
            <w:t>(Nicholson, 2004)</w:t>
          </w:r>
        </w:sdtContent>
      </w:sdt>
      <w:r w:rsidRPr="00E53914">
        <w:rPr>
          <w:rFonts w:cs="Arial"/>
        </w:rPr>
        <w:t>.</w:t>
      </w:r>
    </w:p>
    <w:p w14:paraId="47FB02DC" w14:textId="320DF32F" w:rsidR="00BC4666" w:rsidRPr="00E53914" w:rsidRDefault="00DC1AF3" w:rsidP="00365714">
      <w:pPr>
        <w:pStyle w:val="Heading3"/>
      </w:pPr>
      <w:bookmarkStart w:id="9" w:name="_Toc152320792"/>
      <w:r w:rsidRPr="00E53914">
        <w:t>Interdependence</w:t>
      </w:r>
      <w:bookmarkEnd w:id="9"/>
    </w:p>
    <w:p w14:paraId="5DD8EF7B" w14:textId="12B2E0D6" w:rsidR="00BC4666" w:rsidRPr="00E53914" w:rsidRDefault="00AC7969" w:rsidP="00365714">
      <w:pPr>
        <w:spacing w:line="360" w:lineRule="auto"/>
        <w:rPr>
          <w:rFonts w:cs="Arial"/>
          <w:sz w:val="24"/>
          <w:szCs w:val="24"/>
        </w:rPr>
      </w:pPr>
      <w:r w:rsidRPr="00E53914">
        <w:rPr>
          <w:rFonts w:cs="Arial"/>
          <w:color w:val="111111"/>
          <w:sz w:val="24"/>
          <w:szCs w:val="24"/>
        </w:rPr>
        <w:t xml:space="preserve">Decisions made by one firm significantly influence others in an oligopolistic market </w:t>
      </w:r>
      <w:r w:rsidR="00E920D7">
        <w:rPr>
          <w:rFonts w:cs="Arial"/>
          <w:color w:val="111111"/>
          <w:sz w:val="24"/>
          <w:szCs w:val="24"/>
        </w:rPr>
        <w:t xml:space="preserve"> </w:t>
      </w:r>
      <w:sdt>
        <w:sdtPr>
          <w:rPr>
            <w:rFonts w:cs="Arial"/>
            <w:color w:val="111111"/>
            <w:sz w:val="24"/>
            <w:szCs w:val="24"/>
            <w:highlight w:val="white"/>
          </w:rPr>
          <w:alias w:val="Citation"/>
          <w:tag w:val="{&quot;referencesIds&quot;:[&quot;doc:6569950c92594a6ad544ae60&quot;],&quot;referencesOptions&quot;:{&quot;doc:6569950c92594a6ad544ae60&quot;:{&quot;author&quot;:true,&quot;year&quot;:true,&quot;pageReplace&quot;:&quot;&quot;,&quot;prefix&quot;:&quot;&quot;,&quot;suffix&quot;:&quot;&quot;}},&quot;hasBrokenReferences&quot;:false,&quot;hasManualEdits&quot;:false,&quot;citationType&quot;:&quot;inline&quot;,&quot;id&quot;:1011109861,&quot;citationText&quot;:&quot;&lt;span style=\&quot;font-family:Arial;font-size:14.666666666666666px;color:#111111\&quot;&gt;(Varian, 2014)&lt;/span&gt;&quot;}"/>
          <w:id w:val="1011109861"/>
          <w:placeholder>
            <w:docPart w:val="4C411179675F4717AF552D5A2C2D73DA"/>
          </w:placeholder>
        </w:sdtPr>
        <w:sdtContent>
          <w:r w:rsidR="009E7684">
            <w:rPr>
              <w:rFonts w:eastAsia="Times New Roman" w:cs="Arial"/>
              <w:color w:val="000000"/>
            </w:rPr>
            <w:t>(Varian, 2014)</w:t>
          </w:r>
        </w:sdtContent>
      </w:sdt>
      <w:r w:rsidRPr="00E53914">
        <w:rPr>
          <w:rFonts w:cs="Arial"/>
          <w:color w:val="111111"/>
          <w:sz w:val="24"/>
          <w:szCs w:val="24"/>
        </w:rPr>
        <w:t xml:space="preserve">. For instance, a pricing decision by Tesco could impact the pricing strategies of its competitors, emphasizing the interdependent nature of firms in this market structure </w:t>
      </w:r>
      <w:r w:rsidR="00713317">
        <w:rPr>
          <w:rFonts w:cs="Arial"/>
          <w:color w:val="111111"/>
          <w:sz w:val="24"/>
          <w:szCs w:val="24"/>
        </w:rPr>
        <w:t xml:space="preserve"> </w:t>
      </w:r>
      <w:sdt>
        <w:sdtPr>
          <w:rPr>
            <w:rFonts w:cs="Arial"/>
            <w:color w:val="111111"/>
            <w:sz w:val="24"/>
            <w:szCs w:val="24"/>
            <w:highlight w:val="white"/>
          </w:rPr>
          <w:alias w:val="Citation"/>
          <w:tag w:val="{&quot;referencesIds&quot;:[&quot;doc:656990f2ab02d0238def0d1e&quot;],&quot;referencesOptions&quot;:{&quot;doc:656990f2ab02d0238def0d1e&quot;:{&quot;author&quot;:true,&quot;year&quot;:true,&quot;pageReplace&quot;:&quot;&quot;,&quot;prefix&quot;:&quot;&quot;,&quot;suffix&quot;:&quot;&quot;}},&quot;hasBrokenReferences&quot;:false,&quot;hasManualEdits&quot;:false,&quot;citationType&quot;:&quot;inline&quot;,&quot;id&quot;:-1112973901,&quot;citationText&quot;:&quot;&lt;span style=\&quot;font-family:Arial;font-size:14.666666666666666px;color:#111111\&quot;&gt;(Armstrong and Porter, 2007)&lt;/span&gt;&quot;}"/>
          <w:id w:val="-1112973901"/>
          <w:placeholder>
            <w:docPart w:val="F6B083D9B9794EBBADA5DCEFE57E0EF1"/>
          </w:placeholder>
        </w:sdtPr>
        <w:sdtContent>
          <w:r w:rsidR="009E7684">
            <w:rPr>
              <w:rFonts w:eastAsia="Times New Roman" w:cs="Arial"/>
              <w:color w:val="000000"/>
            </w:rPr>
            <w:t>(Armstrong and Porter, 2007)</w:t>
          </w:r>
        </w:sdtContent>
      </w:sdt>
    </w:p>
    <w:p w14:paraId="697537C8" w14:textId="71F0B8DF" w:rsidR="00BC4666" w:rsidRPr="00E53914" w:rsidRDefault="00AF559E" w:rsidP="00365714">
      <w:pPr>
        <w:pStyle w:val="Heading3"/>
      </w:pPr>
      <w:bookmarkStart w:id="10" w:name="_Toc152320793"/>
      <w:r w:rsidRPr="00E53914">
        <w:rPr>
          <w:lang w:eastAsia="en-GB"/>
        </w:rPr>
        <w:t>Barriers to Entry</w:t>
      </w:r>
      <w:bookmarkEnd w:id="10"/>
    </w:p>
    <w:p w14:paraId="1B4E71C9" w14:textId="60D030E2" w:rsidR="00EA1C4D" w:rsidRPr="00E53914" w:rsidRDefault="0035524A" w:rsidP="00365714">
      <w:pPr>
        <w:spacing w:line="360" w:lineRule="auto"/>
        <w:rPr>
          <w:rFonts w:cs="Arial"/>
          <w:sz w:val="24"/>
          <w:szCs w:val="24"/>
        </w:rPr>
      </w:pPr>
      <w:r w:rsidRPr="00E53914">
        <w:rPr>
          <w:rFonts w:cs="Arial"/>
          <w:sz w:val="24"/>
          <w:szCs w:val="24"/>
        </w:rPr>
        <w:t xml:space="preserve">Oligopolistic markets typically exhibit high barriers to entry, making it challenging for new firms to enter easily. Factors such as substantial capital investments and established supply chains act as deterrents for potential competitors </w:t>
      </w:r>
      <w:r w:rsidR="00E920D7">
        <w:rPr>
          <w:rFonts w:cs="Arial"/>
          <w:sz w:val="24"/>
          <w:szCs w:val="24"/>
        </w:rPr>
        <w:t xml:space="preserve"> </w:t>
      </w:r>
      <w:sdt>
        <w:sdtPr>
          <w:rPr>
            <w:rFonts w:cs="Arial"/>
            <w:color w:val="000000"/>
            <w:sz w:val="24"/>
            <w:szCs w:val="24"/>
            <w:highlight w:val="white"/>
          </w:rPr>
          <w:alias w:val="Citation"/>
          <w:tag w:val="{&quot;referencesIds&quot;:[&quot;doc:6569950c92594a6ad544ae60&quot;],&quot;referencesOptions&quot;:{&quot;doc:6569950c92594a6ad544ae60&quot;:{&quot;author&quot;:true,&quot;year&quot;:true,&quot;pageReplace&quot;:&quot;&quot;,&quot;prefix&quot;:&quot;&quot;,&quot;suffix&quot;:&quot;&quot;}},&quot;hasBrokenReferences&quot;:false,&quot;hasManualEdits&quot;:false,&quot;citationType&quot;:&quot;inline&quot;,&quot;id&quot;:-1725904591,&quot;citationText&quot;:&quot;&lt;span style=\&quot;font-family:Arial;font-size:14.666666666666666px;color:#111111\&quot;&gt;(Varian, 2014)&lt;/span&gt;&quot;}"/>
          <w:id w:val="-1725904591"/>
          <w:placeholder>
            <w:docPart w:val="A5339A920C334597A284B7B6BA07859F"/>
          </w:placeholder>
        </w:sdtPr>
        <w:sdtContent>
          <w:r w:rsidR="009E7684">
            <w:rPr>
              <w:rFonts w:eastAsia="Times New Roman" w:cs="Arial"/>
              <w:color w:val="000000"/>
            </w:rPr>
            <w:t>(Varian, 2014)</w:t>
          </w:r>
        </w:sdtContent>
      </w:sdt>
    </w:p>
    <w:p w14:paraId="035F5485" w14:textId="07CE6460" w:rsidR="00EA1C4D" w:rsidRPr="00E53914" w:rsidRDefault="00D03485" w:rsidP="00365714">
      <w:pPr>
        <w:pStyle w:val="Heading3"/>
      </w:pPr>
      <w:bookmarkStart w:id="11" w:name="_Toc152320794"/>
      <w:r w:rsidRPr="00E53914">
        <w:rPr>
          <w:lang w:eastAsia="en-GB"/>
        </w:rPr>
        <w:lastRenderedPageBreak/>
        <w:t>Non-Price Competition</w:t>
      </w:r>
      <w:bookmarkEnd w:id="11"/>
    </w:p>
    <w:p w14:paraId="1B442DFA" w14:textId="2C9D5393" w:rsidR="007413E1" w:rsidRPr="00E53914" w:rsidRDefault="00072A79" w:rsidP="00365714">
      <w:pPr>
        <w:spacing w:line="360" w:lineRule="auto"/>
        <w:rPr>
          <w:rFonts w:cs="Arial"/>
          <w:sz w:val="24"/>
          <w:szCs w:val="24"/>
        </w:rPr>
      </w:pPr>
      <w:r>
        <w:rPr>
          <w:noProof/>
        </w:rPr>
        <w:drawing>
          <wp:anchor distT="0" distB="0" distL="114300" distR="114300" simplePos="0" relativeHeight="251663360" behindDoc="0" locked="0" layoutInCell="1" allowOverlap="1" wp14:anchorId="4D958655" wp14:editId="67FD2BC4">
            <wp:simplePos x="0" y="0"/>
            <wp:positionH relativeFrom="margin">
              <wp:align>center</wp:align>
            </wp:positionH>
            <wp:positionV relativeFrom="paragraph">
              <wp:posOffset>1355725</wp:posOffset>
            </wp:positionV>
            <wp:extent cx="4210050" cy="3763645"/>
            <wp:effectExtent l="0" t="0" r="0" b="8255"/>
            <wp:wrapTopAndBottom/>
            <wp:docPr id="135493935" name="Picture 2" descr="3.1. Kinked demand curve in oligopoly market. Reprinted from Oligopol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1. Kinked demand curve in oligopoly market. Reprinted from Oligopoly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10050" cy="3763645"/>
                    </a:xfrm>
                    <a:prstGeom prst="rect">
                      <a:avLst/>
                    </a:prstGeom>
                    <a:noFill/>
                    <a:ln>
                      <a:noFill/>
                    </a:ln>
                  </pic:spPr>
                </pic:pic>
              </a:graphicData>
            </a:graphic>
          </wp:anchor>
        </w:drawing>
      </w:r>
      <w:r w:rsidR="007413E1" w:rsidRPr="00E53914">
        <w:rPr>
          <w:rFonts w:cs="Arial"/>
          <w:sz w:val="24"/>
          <w:szCs w:val="24"/>
        </w:rPr>
        <w:t xml:space="preserve">Firms in an oligopolistic market often engage in non-price competition, competing on factors other than price, such as product quality, innovation, or customer service </w:t>
      </w:r>
      <w:r w:rsidR="00B55BB9">
        <w:rPr>
          <w:rFonts w:cs="Arial"/>
          <w:sz w:val="24"/>
          <w:szCs w:val="24"/>
        </w:rPr>
        <w:t xml:space="preserve"> </w:t>
      </w:r>
      <w:sdt>
        <w:sdtPr>
          <w:rPr>
            <w:rFonts w:cs="Arial"/>
            <w:color w:val="000000"/>
            <w:sz w:val="24"/>
            <w:szCs w:val="24"/>
            <w:highlight w:val="white"/>
          </w:rPr>
          <w:alias w:val="Citation"/>
          <w:tag w:val="{&quot;referencesIds&quot;:[&quot;doc:65699535d8101942dd8767f6&quot;],&quot;referencesOptions&quot;:{&quot;doc:65699535d8101942dd8767f6&quot;:{&quot;author&quot;:true,&quot;year&quot;:true,&quot;pageReplace&quot;:&quot;&quot;,&quot;prefix&quot;:&quot;&quot;,&quot;suffix&quot;:&quot;&quot;}},&quot;hasBrokenReferences&quot;:false,&quot;hasManualEdits&quot;:false,&quot;citationType&quot;:&quot;inline&quot;,&quot;id&quot;:950979923,&quot;citationText&quot;:&quot;&lt;span style=\&quot;font-family:Arial;font-size:14.666666666666666px;color:#111111\&quot;&gt;(Nicholson, 2004)&lt;/span&gt;&quot;}"/>
          <w:id w:val="950979923"/>
          <w:placeholder>
            <w:docPart w:val="D13F20A9453C420B835F331AC38C0D4E"/>
          </w:placeholder>
        </w:sdtPr>
        <w:sdtContent>
          <w:r w:rsidR="009E7684">
            <w:rPr>
              <w:rFonts w:eastAsia="Times New Roman" w:cs="Arial"/>
              <w:color w:val="000000"/>
            </w:rPr>
            <w:t>(Nicholson, 2004)</w:t>
          </w:r>
        </w:sdtContent>
      </w:sdt>
      <w:r w:rsidR="007413E1" w:rsidRPr="00E53914">
        <w:rPr>
          <w:rFonts w:cs="Arial"/>
          <w:sz w:val="24"/>
          <w:szCs w:val="24"/>
        </w:rPr>
        <w:t xml:space="preserve"> Tesco, for example, competes with its rivals not only on pricing but also on aspects like product range, store locations, and customer service </w:t>
      </w:r>
      <w:r w:rsidR="00713317">
        <w:rPr>
          <w:rFonts w:cs="Arial"/>
          <w:sz w:val="24"/>
          <w:szCs w:val="24"/>
        </w:rPr>
        <w:t xml:space="preserve"> </w:t>
      </w:r>
      <w:sdt>
        <w:sdtPr>
          <w:rPr>
            <w:rFonts w:cs="Arial"/>
            <w:color w:val="000000"/>
            <w:sz w:val="24"/>
            <w:szCs w:val="24"/>
            <w:highlight w:val="white"/>
          </w:rPr>
          <w:alias w:val="Citation"/>
          <w:tag w:val="{&quot;referencesIds&quot;:[&quot;doc:656990f2ab02d0238def0d1e&quot;],&quot;referencesOptions&quot;:{&quot;doc:656990f2ab02d0238def0d1e&quot;:{&quot;author&quot;:true,&quot;year&quot;:true,&quot;pageReplace&quot;:&quot;&quot;,&quot;prefix&quot;:&quot;&quot;,&quot;suffix&quot;:&quot;&quot;}},&quot;hasBrokenReferences&quot;:false,&quot;hasManualEdits&quot;:false,&quot;citationType&quot;:&quot;inline&quot;,&quot;id&quot;:-1214036164,&quot;citationText&quot;:&quot;&lt;span style=\&quot;font-family:Arial;font-size:14.666666666666666px;color:#111111\&quot;&gt;(Armstrong and Porter, 2007)&lt;/span&gt;&quot;}"/>
          <w:id w:val="-1214036164"/>
          <w:placeholder>
            <w:docPart w:val="158E51C58BF84FB08EFC1D313453BC24"/>
          </w:placeholder>
        </w:sdtPr>
        <w:sdtContent>
          <w:r w:rsidR="009E7684">
            <w:rPr>
              <w:rFonts w:eastAsia="Times New Roman" w:cs="Arial"/>
              <w:color w:val="000000"/>
            </w:rPr>
            <w:t>(Armstrong and Porter, 2007)</w:t>
          </w:r>
        </w:sdtContent>
      </w:sdt>
    </w:p>
    <w:p w14:paraId="16B17351" w14:textId="77777777" w:rsidR="00072A79" w:rsidRPr="00270DAD" w:rsidRDefault="00072A79" w:rsidP="00072A79">
      <w:pPr>
        <w:spacing w:line="360" w:lineRule="auto"/>
        <w:jc w:val="center"/>
        <w:rPr>
          <w:rFonts w:cs="Arial"/>
          <w:b/>
          <w:bCs/>
        </w:rPr>
      </w:pPr>
      <w:r w:rsidRPr="00270DAD">
        <w:rPr>
          <w:rFonts w:cs="Arial"/>
          <w:b/>
          <w:bCs/>
        </w:rPr>
        <w:t>Fig. 1 Kinked Demand curve in oligopoly market</w:t>
      </w:r>
    </w:p>
    <w:p w14:paraId="18894249" w14:textId="05F34234" w:rsidR="00276EEC" w:rsidRDefault="00276EEC" w:rsidP="00365714">
      <w:pPr>
        <w:spacing w:line="360" w:lineRule="auto"/>
        <w:rPr>
          <w:rFonts w:cs="Arial"/>
          <w:sz w:val="24"/>
          <w:szCs w:val="24"/>
        </w:rPr>
      </w:pPr>
      <w:r w:rsidRPr="00276EEC">
        <w:rPr>
          <w:rFonts w:cs="Arial"/>
          <w:sz w:val="24"/>
          <w:szCs w:val="24"/>
        </w:rPr>
        <w:t>The reaction of rivals to a price change depends on whether price is raised or lowered. The elasticity of demand, and hence the gradient of the demand curve, will be also different. The demand curve will be kinked</w:t>
      </w:r>
      <w:r>
        <w:rPr>
          <w:rFonts w:cs="Arial"/>
          <w:sz w:val="24"/>
          <w:szCs w:val="24"/>
        </w:rPr>
        <w:t xml:space="preserve"> </w:t>
      </w:r>
      <w:r w:rsidRPr="00276EEC">
        <w:rPr>
          <w:rFonts w:cs="Arial"/>
          <w:b/>
          <w:bCs/>
          <w:sz w:val="24"/>
          <w:szCs w:val="24"/>
        </w:rPr>
        <w:t>(Figure 1)</w:t>
      </w:r>
      <w:r w:rsidRPr="00276EEC">
        <w:rPr>
          <w:rFonts w:cs="Arial"/>
          <w:b/>
          <w:bCs/>
          <w:sz w:val="24"/>
          <w:szCs w:val="24"/>
        </w:rPr>
        <w:t>,</w:t>
      </w:r>
      <w:r w:rsidRPr="00276EEC">
        <w:rPr>
          <w:rFonts w:cs="Arial"/>
          <w:sz w:val="24"/>
          <w:szCs w:val="24"/>
        </w:rPr>
        <w:t xml:space="preserve"> at the current price.</w:t>
      </w:r>
      <w:r w:rsidR="009E7684">
        <w:rPr>
          <w:rFonts w:cs="Arial"/>
          <w:sz w:val="24"/>
          <w:szCs w:val="24"/>
        </w:rPr>
        <w:t xml:space="preserve"> </w:t>
      </w:r>
      <w:sdt>
        <w:sdtPr>
          <w:rPr>
            <w:rFonts w:cs="Arial"/>
            <w:color w:val="000000"/>
            <w:sz w:val="24"/>
            <w:szCs w:val="24"/>
            <w:highlight w:val="white"/>
          </w:rPr>
          <w:alias w:val="Citation"/>
          <w:tag w:val="{&quot;referencesIds&quot;:[&quot;doc:6569b225b5a7f7177c3c5247&quot;],&quot;referencesOptions&quot;:{&quot;doc:6569b225b5a7f7177c3c5247&quot;:{&quot;author&quot;:true,&quot;year&quot;:true,&quot;pageReplace&quot;:&quot;&quot;,&quot;prefix&quot;:&quot;&quot;,&quot;suffix&quot;:&quot;&quot;}},&quot;hasBrokenReferences&quot;:false,&quot;hasManualEdits&quot;:false,&quot;citationType&quot;:&quot;inline&quot;}"/>
          <w:id w:val="1411514444"/>
          <w:placeholder>
            <w:docPart w:val="566693DBB28241759672862DD50AF844"/>
          </w:placeholder>
        </w:sdtPr>
        <w:sdtContent>
          <w:r w:rsidR="009E7684">
            <w:rPr>
              <w:rFonts w:eastAsia="Times New Roman" w:cs="Arial"/>
              <w:color w:val="000000"/>
            </w:rPr>
            <w:t>(</w:t>
          </w:r>
          <w:proofErr w:type="spellStart"/>
          <w:r w:rsidR="009E7684">
            <w:rPr>
              <w:rFonts w:eastAsia="Times New Roman" w:cs="Arial"/>
              <w:color w:val="000000"/>
            </w:rPr>
            <w:t>EconomicsOnline</w:t>
          </w:r>
          <w:proofErr w:type="spellEnd"/>
          <w:r w:rsidR="009E7684">
            <w:rPr>
              <w:rFonts w:eastAsia="Times New Roman" w:cs="Arial"/>
              <w:color w:val="000000"/>
            </w:rPr>
            <w:t>, 2022)</w:t>
          </w:r>
        </w:sdtContent>
      </w:sdt>
    </w:p>
    <w:p w14:paraId="79AD2B34" w14:textId="2E29E6D5" w:rsidR="00EA1C4D" w:rsidRPr="00E53914" w:rsidRDefault="007413E1" w:rsidP="00365714">
      <w:pPr>
        <w:spacing w:line="360" w:lineRule="auto"/>
        <w:rPr>
          <w:rFonts w:cs="Arial"/>
          <w:sz w:val="24"/>
          <w:szCs w:val="24"/>
        </w:rPr>
      </w:pPr>
      <w:r w:rsidRPr="00E53914">
        <w:rPr>
          <w:rFonts w:cs="Arial"/>
          <w:sz w:val="24"/>
          <w:szCs w:val="24"/>
        </w:rPr>
        <w:t xml:space="preserve">Understanding and navigating the dynamics of an oligopolistic market structure is vital for </w:t>
      </w:r>
      <w:r w:rsidR="00990900">
        <w:rPr>
          <w:rFonts w:cs="Arial"/>
          <w:sz w:val="24"/>
          <w:szCs w:val="24"/>
        </w:rPr>
        <w:t>ASSI</w:t>
      </w:r>
      <w:r w:rsidRPr="00E53914">
        <w:rPr>
          <w:rFonts w:cs="Arial"/>
          <w:sz w:val="24"/>
          <w:szCs w:val="24"/>
        </w:rPr>
        <w:t xml:space="preserve"> to formulate effective strategies that consider the interdependence among competitors and leverage non-price factors to maintain a competitive edge</w:t>
      </w:r>
      <w:r w:rsidR="00EF00FC" w:rsidRPr="00E53914">
        <w:rPr>
          <w:rFonts w:cs="Arial"/>
          <w:sz w:val="24"/>
          <w:szCs w:val="24"/>
        </w:rPr>
        <w:t>.</w:t>
      </w:r>
    </w:p>
    <w:p w14:paraId="23CC7CB7" w14:textId="5867C885" w:rsidR="009C0C83" w:rsidRPr="00E53914" w:rsidRDefault="00EC05BE" w:rsidP="00365714">
      <w:pPr>
        <w:pStyle w:val="Heading1"/>
        <w:rPr>
          <w:rFonts w:cs="Arial"/>
        </w:rPr>
      </w:pPr>
      <w:bookmarkStart w:id="12" w:name="_Toc152320795"/>
      <w:r w:rsidRPr="00E53914">
        <w:rPr>
          <w:rFonts w:cs="Arial"/>
        </w:rPr>
        <w:lastRenderedPageBreak/>
        <w:t>Profit Maximisation Theory</w:t>
      </w:r>
      <w:bookmarkEnd w:id="12"/>
    </w:p>
    <w:p w14:paraId="0B3A14DB" w14:textId="765EA924" w:rsidR="003C1AA4" w:rsidRDefault="00667FD4" w:rsidP="00365714">
      <w:pPr>
        <w:spacing w:line="360" w:lineRule="auto"/>
        <w:rPr>
          <w:rFonts w:cs="Arial"/>
        </w:rPr>
      </w:pPr>
      <w:r>
        <w:rPr>
          <w:noProof/>
        </w:rPr>
        <w:drawing>
          <wp:anchor distT="0" distB="0" distL="114300" distR="114300" simplePos="0" relativeHeight="251662336" behindDoc="1" locked="0" layoutInCell="1" allowOverlap="1" wp14:anchorId="36FEB9B7" wp14:editId="750AD402">
            <wp:simplePos x="0" y="0"/>
            <wp:positionH relativeFrom="margin">
              <wp:posOffset>838200</wp:posOffset>
            </wp:positionH>
            <wp:positionV relativeFrom="paragraph">
              <wp:posOffset>1296670</wp:posOffset>
            </wp:positionV>
            <wp:extent cx="4400550" cy="3300138"/>
            <wp:effectExtent l="0" t="0" r="0" b="0"/>
            <wp:wrapTopAndBottom/>
            <wp:docPr id="801554793" name="Picture 1" descr="PPT - Perfect Competition PowerPoint Presentation, free download - 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PT - Perfect Competition PowerPoint Presentation, free download - ID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00550" cy="330013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C0C83" w:rsidRPr="00E53914">
        <w:rPr>
          <w:rFonts w:cs="Arial"/>
        </w:rPr>
        <w:t>Profit maximisation theory is a fundamental concept in neoclassical economics, dictating how firms make output and pricing decisions</w:t>
      </w:r>
      <w:r w:rsidR="009E3181">
        <w:rPr>
          <w:rFonts w:cs="Arial"/>
        </w:rPr>
        <w:t xml:space="preserve"> </w:t>
      </w:r>
      <w:sdt>
        <w:sdtPr>
          <w:rPr>
            <w:rFonts w:cs="Arial"/>
            <w:color w:val="000000"/>
            <w:highlight w:val="white"/>
          </w:rPr>
          <w:alias w:val="Citation"/>
          <w:tag w:val="{&quot;referencesIds&quot;:[&quot;doc:6569a812a44aa56e7c74647d&quot;],&quot;referencesOptions&quot;:{&quot;doc:6569a812a44aa56e7c74647d&quot;:{&quot;author&quot;:true,&quot;year&quot;:true,&quot;pageReplace&quot;:&quot;&quot;,&quot;prefix&quot;:&quot;&quot;,&quot;suffix&quot;:&quot;&quot;}},&quot;hasBrokenReferences&quot;:false,&quot;hasManualEdits&quot;:false,&quot;citationType&quot;:&quot;inline&quot;,&quot;id&quot;:377832551,&quot;citationText&quot;:&quot;&lt;span style=\&quot;font-family:Arial;font-size:14.666666666666666px;color:#111111\&quot;&gt;(Brueckner, 2013)&lt;/span&gt;&quot;}"/>
          <w:id w:val="377832551"/>
          <w:placeholder>
            <w:docPart w:val="6D1735B3FC05402790E2CAD4E27C9857"/>
          </w:placeholder>
        </w:sdtPr>
        <w:sdtContent>
          <w:r w:rsidR="009E7684">
            <w:rPr>
              <w:rFonts w:eastAsia="Times New Roman" w:cs="Arial"/>
              <w:color w:val="000000"/>
            </w:rPr>
            <w:t>(Brueckner, 2013)</w:t>
          </w:r>
        </w:sdtContent>
      </w:sdt>
      <w:r w:rsidR="00E379B2">
        <w:rPr>
          <w:rFonts w:cs="Arial"/>
          <w:color w:val="000000"/>
        </w:rPr>
        <w:t>.</w:t>
      </w:r>
      <w:r w:rsidR="009C0C83" w:rsidRPr="00E53914">
        <w:rPr>
          <w:rFonts w:cs="Arial"/>
        </w:rPr>
        <w:t xml:space="preserve"> It is based on the principle of marginal analysis, which focuses on analysing incremental changes in revenue and cost. The theory assumes that firms seek to maximise profits by equalising marginal revenue and marginal cos</w:t>
      </w:r>
      <w:r w:rsidR="00EF00FC" w:rsidRPr="00E53914">
        <w:rPr>
          <w:rFonts w:cs="Arial"/>
        </w:rPr>
        <w:t>t</w:t>
      </w:r>
      <w:r w:rsidR="003C1AA4" w:rsidRPr="003C1AA4">
        <w:rPr>
          <w:rFonts w:cs="Arial"/>
          <w:color w:val="000000"/>
          <w:highlight w:val="white"/>
        </w:rPr>
        <w:t xml:space="preserve"> </w:t>
      </w:r>
      <w:sdt>
        <w:sdtPr>
          <w:rPr>
            <w:rFonts w:cs="Arial"/>
            <w:color w:val="000000"/>
            <w:highlight w:val="white"/>
          </w:rPr>
          <w:alias w:val="Citation"/>
          <w:tag w:val="{&quot;referencesIds&quot;:[&quot;doc:6569a8590d88110fc00bb482&quot;],&quot;referencesOptions&quot;:{&quot;doc:6569a8590d88110fc00bb482&quot;:{&quot;author&quot;:true,&quot;year&quot;:true,&quot;pageReplace&quot;:&quot;&quot;,&quot;prefix&quot;:&quot;&quot;,&quot;suffix&quot;:&quot;&quot;}},&quot;hasBrokenReferences&quot;:false,&quot;hasManualEdits&quot;:false,&quot;citationType&quot;:&quot;inline&quot;,&quot;id&quot;:119267077,&quot;citationText&quot;:&quot;&lt;span style=\&quot;font-family:Arial;font-size:14.666666666666666px;color:#111111\&quot;&gt;(Ansari, 2020)&lt;/span&gt;&quot;}"/>
          <w:id w:val="119267077"/>
          <w:placeholder>
            <w:docPart w:val="2387A0773B044DB497512DAE0AF8AFD2"/>
          </w:placeholder>
        </w:sdtPr>
        <w:sdtContent>
          <w:r w:rsidR="009E7684">
            <w:rPr>
              <w:rFonts w:eastAsia="Times New Roman" w:cs="Arial"/>
              <w:color w:val="000000"/>
            </w:rPr>
            <w:t>(Ansari, 2020)</w:t>
          </w:r>
        </w:sdtContent>
      </w:sdt>
    </w:p>
    <w:p w14:paraId="4C8CBD63" w14:textId="23178C4C" w:rsidR="009C0C83" w:rsidRPr="00794914" w:rsidRDefault="009A57C2" w:rsidP="00365714">
      <w:pPr>
        <w:spacing w:line="360" w:lineRule="auto"/>
        <w:jc w:val="center"/>
        <w:rPr>
          <w:rFonts w:cs="Arial"/>
          <w:b/>
          <w:bCs/>
        </w:rPr>
      </w:pPr>
      <w:r w:rsidRPr="00794914">
        <w:rPr>
          <w:rFonts w:cs="Arial"/>
          <w:b/>
          <w:bCs/>
        </w:rPr>
        <w:t>Fig</w:t>
      </w:r>
      <w:r w:rsidR="00667FD4" w:rsidRPr="00794914">
        <w:rPr>
          <w:rFonts w:cs="Arial"/>
          <w:b/>
          <w:bCs/>
        </w:rPr>
        <w:t xml:space="preserve">. 2 Profit </w:t>
      </w:r>
      <w:r w:rsidR="00794914" w:rsidRPr="00794914">
        <w:rPr>
          <w:rFonts w:cs="Arial"/>
          <w:b/>
          <w:bCs/>
        </w:rPr>
        <w:t>Maximization</w:t>
      </w:r>
    </w:p>
    <w:p w14:paraId="3865A5CE" w14:textId="336AD082" w:rsidR="00BC4666" w:rsidRPr="00E53914" w:rsidRDefault="00050BED" w:rsidP="00365714">
      <w:pPr>
        <w:pStyle w:val="Heading2"/>
        <w:rPr>
          <w:rFonts w:cs="Arial"/>
        </w:rPr>
      </w:pPr>
      <w:bookmarkStart w:id="13" w:name="_Toc152320796"/>
      <w:r w:rsidRPr="00E53914">
        <w:rPr>
          <w:rFonts w:cs="Arial"/>
        </w:rPr>
        <w:t>Characteristics of Profit Maximisation Theory</w:t>
      </w:r>
      <w:bookmarkEnd w:id="13"/>
    </w:p>
    <w:p w14:paraId="1F1394B8" w14:textId="6F10DD00" w:rsidR="00BC4666" w:rsidRPr="00E53914" w:rsidRDefault="00784AD9" w:rsidP="00365714">
      <w:pPr>
        <w:spacing w:line="360" w:lineRule="auto"/>
        <w:rPr>
          <w:rFonts w:cs="Arial"/>
          <w:sz w:val="24"/>
          <w:szCs w:val="24"/>
        </w:rPr>
      </w:pPr>
      <w:r w:rsidRPr="00E53914">
        <w:rPr>
          <w:rFonts w:cs="Arial"/>
          <w:sz w:val="24"/>
          <w:szCs w:val="24"/>
        </w:rPr>
        <w:t>The profit maximisation theory is based on several key assumptions</w:t>
      </w:r>
      <w:r w:rsidR="004A7FA0">
        <w:rPr>
          <w:rFonts w:cs="Arial"/>
          <w:sz w:val="24"/>
          <w:szCs w:val="24"/>
        </w:rPr>
        <w:t xml:space="preserve"> </w:t>
      </w:r>
      <w:sdt>
        <w:sdtPr>
          <w:rPr>
            <w:rFonts w:cs="Arial"/>
            <w:color w:val="000000"/>
            <w:sz w:val="24"/>
            <w:szCs w:val="24"/>
            <w:highlight w:val="white"/>
          </w:rPr>
          <w:alias w:val="Citation"/>
          <w:tag w:val="{&quot;referencesIds&quot;:[&quot;doc:6569a8590d88110fc00bb482&quot;],&quot;referencesOptions&quot;:{&quot;doc:6569a8590d88110fc00bb482&quot;:{&quot;author&quot;:true,&quot;year&quot;:true,&quot;pageReplace&quot;:&quot;&quot;,&quot;prefix&quot;:&quot;&quot;,&quot;suffix&quot;:&quot;&quot;}},&quot;hasBrokenReferences&quot;:false,&quot;hasManualEdits&quot;:false,&quot;citationType&quot;:&quot;inline&quot;,&quot;id&quot;:-649437064,&quot;citationText&quot;:&quot;&lt;span style=\&quot;font-family:Arial;font-size:14.666666666666666px;color:#111111\&quot;&gt;(Ansari, 2020)&lt;/span&gt;&quot;}"/>
          <w:id w:val="-649437064"/>
          <w:placeholder>
            <w:docPart w:val="9E7621D27D4B4B23929BD48FBB70C360"/>
          </w:placeholder>
        </w:sdtPr>
        <w:sdtContent>
          <w:r w:rsidR="009E7684">
            <w:rPr>
              <w:rFonts w:eastAsia="Times New Roman" w:cs="Arial"/>
              <w:color w:val="000000"/>
            </w:rPr>
            <w:t>(Ansari, 2020)</w:t>
          </w:r>
        </w:sdtContent>
      </w:sdt>
      <w:r w:rsidRPr="00E53914">
        <w:rPr>
          <w:rFonts w:cs="Arial"/>
          <w:sz w:val="24"/>
          <w:szCs w:val="24"/>
        </w:rPr>
        <w:t>:</w:t>
      </w:r>
    </w:p>
    <w:p w14:paraId="62B37DA4" w14:textId="3E784620" w:rsidR="00BC4666" w:rsidRPr="00E53914" w:rsidRDefault="0045050E" w:rsidP="00365714">
      <w:pPr>
        <w:pStyle w:val="Heading3"/>
      </w:pPr>
      <w:bookmarkStart w:id="14" w:name="_Toc152320797"/>
      <w:r w:rsidRPr="00E53914">
        <w:t>Objective of the Firm</w:t>
      </w:r>
      <w:bookmarkEnd w:id="14"/>
    </w:p>
    <w:p w14:paraId="4D3D1748" w14:textId="7D5E0C8A" w:rsidR="00BC4666" w:rsidRPr="00E53914" w:rsidRDefault="00051BC7" w:rsidP="00365714">
      <w:pPr>
        <w:spacing w:line="360" w:lineRule="auto"/>
        <w:rPr>
          <w:rFonts w:cs="Arial"/>
          <w:sz w:val="24"/>
          <w:szCs w:val="24"/>
        </w:rPr>
      </w:pPr>
      <w:r w:rsidRPr="00E53914">
        <w:rPr>
          <w:rFonts w:cs="Arial"/>
          <w:sz w:val="24"/>
          <w:szCs w:val="24"/>
        </w:rPr>
        <w:t>The theory assumes that the primary objective of the firm is profit maximization, defined as the disparity between the firm’s revenue and costs</w:t>
      </w:r>
      <w:r w:rsidR="00642C45" w:rsidRPr="00642C45">
        <w:rPr>
          <w:rFonts w:cs="Arial"/>
          <w:b/>
          <w:bCs/>
          <w:sz w:val="24"/>
          <w:szCs w:val="24"/>
        </w:rPr>
        <w:t xml:space="preserve"> (Figure 2)</w:t>
      </w:r>
      <w:r w:rsidRPr="00E53914">
        <w:rPr>
          <w:rFonts w:cs="Arial"/>
          <w:sz w:val="24"/>
          <w:szCs w:val="24"/>
        </w:rPr>
        <w:t xml:space="preserve"> (Mankiw, 2018).</w:t>
      </w:r>
    </w:p>
    <w:p w14:paraId="4F0D6B05" w14:textId="0BBD1E5A" w:rsidR="00BC4666" w:rsidRPr="00E53914" w:rsidRDefault="009D4A4D" w:rsidP="00365714">
      <w:pPr>
        <w:pStyle w:val="Heading3"/>
      </w:pPr>
      <w:bookmarkStart w:id="15" w:name="_Toc152320798"/>
      <w:r w:rsidRPr="00E53914">
        <w:t>Entrepreneur Ownership</w:t>
      </w:r>
      <w:bookmarkEnd w:id="15"/>
    </w:p>
    <w:p w14:paraId="3BB30717" w14:textId="41BAB65F" w:rsidR="00BC4666" w:rsidRPr="00E53914" w:rsidRDefault="001753AC" w:rsidP="00365714">
      <w:pPr>
        <w:spacing w:line="360" w:lineRule="auto"/>
        <w:rPr>
          <w:rFonts w:cs="Arial"/>
          <w:sz w:val="24"/>
          <w:szCs w:val="24"/>
        </w:rPr>
      </w:pPr>
      <w:r w:rsidRPr="00E53914">
        <w:rPr>
          <w:rFonts w:cs="Arial"/>
          <w:sz w:val="24"/>
          <w:szCs w:val="24"/>
        </w:rPr>
        <w:t>A central tenet of the theory is that the entrepreneur is the sole owner of the firm, thereby having exclusive control over its strategic decisions and operations (Varian, 2014).</w:t>
      </w:r>
    </w:p>
    <w:p w14:paraId="3554C794" w14:textId="164FE7E1" w:rsidR="001753AC" w:rsidRPr="00E53914" w:rsidRDefault="00A6755B" w:rsidP="00365714">
      <w:pPr>
        <w:pStyle w:val="Heading3"/>
        <w:rPr>
          <w:lang w:eastAsia="en-GB"/>
        </w:rPr>
      </w:pPr>
      <w:bookmarkStart w:id="16" w:name="_Toc152320799"/>
      <w:r w:rsidRPr="00E53914">
        <w:rPr>
          <w:lang w:eastAsia="en-GB"/>
        </w:rPr>
        <w:lastRenderedPageBreak/>
        <w:t>Consumer Tastes and Habits</w:t>
      </w:r>
      <w:bookmarkEnd w:id="16"/>
    </w:p>
    <w:p w14:paraId="52D59DFC" w14:textId="5782FB88" w:rsidR="00A6755B" w:rsidRDefault="00A75DD6" w:rsidP="00365714">
      <w:pPr>
        <w:spacing w:line="360" w:lineRule="auto"/>
        <w:rPr>
          <w:rFonts w:cs="Arial"/>
          <w:lang w:eastAsia="en-GB"/>
        </w:rPr>
      </w:pPr>
      <w:r w:rsidRPr="00E53914">
        <w:rPr>
          <w:rFonts w:cs="Arial"/>
          <w:lang w:eastAsia="en-GB"/>
        </w:rPr>
        <w:t xml:space="preserve">The stability of consumer tastes and habits is assumed, providing a constant backdrop for the firm’s decision-making processes </w:t>
      </w:r>
      <w:r w:rsidR="007A3ED6">
        <w:rPr>
          <w:rFonts w:cs="Arial"/>
          <w:lang w:eastAsia="en-GB"/>
        </w:rPr>
        <w:t xml:space="preserve"> </w:t>
      </w:r>
      <w:sdt>
        <w:sdtPr>
          <w:rPr>
            <w:rFonts w:cs="Arial"/>
            <w:color w:val="000000"/>
            <w:highlight w:val="white"/>
            <w:lang w:eastAsia="en-GB"/>
          </w:rPr>
          <w:alias w:val="Citation"/>
          <w:tag w:val="{&quot;referencesIds&quot;:[&quot;doc:6569a175b5a7f7177c3c506a&quot;],&quot;referencesOptions&quot;:{&quot;doc:6569a175b5a7f7177c3c506a&quot;:{&quot;author&quot;:true,&quot;year&quot;:true,&quot;pageReplace&quot;:&quot;&quot;,&quot;prefix&quot;:&quot;&quot;,&quot;suffix&quot;:&quot;&quot;}},&quot;hasBrokenReferences&quot;:false,&quot;hasManualEdits&quot;:false,&quot;citationType&quot;:&quot;inline&quot;,&quot;id&quot;:-1450319070,&quot;citationText&quot;:&quot;&lt;span style=\&quot;font-family:Arial;font-size:14.666666666666666px;color:#111111\&quot;&gt;(Stiglitz, 2015)&lt;/span&gt;&quot;}"/>
          <w:id w:val="-1450319070"/>
          <w:placeholder>
            <w:docPart w:val="5989765764BE47978C019C6F38301E24"/>
          </w:placeholder>
        </w:sdtPr>
        <w:sdtContent>
          <w:r w:rsidR="009E7684">
            <w:rPr>
              <w:rFonts w:eastAsia="Times New Roman" w:cs="Arial"/>
              <w:color w:val="000000"/>
            </w:rPr>
            <w:t>(Stiglitz, 2015)</w:t>
          </w:r>
        </w:sdtContent>
      </w:sdt>
    </w:p>
    <w:p w14:paraId="6663792D" w14:textId="77777777" w:rsidR="00F85889" w:rsidRDefault="00F85889" w:rsidP="00365714">
      <w:pPr>
        <w:pStyle w:val="Heading3"/>
        <w:rPr>
          <w:lang w:eastAsia="en-GB"/>
        </w:rPr>
      </w:pPr>
      <w:bookmarkStart w:id="17" w:name="_Toc152320800"/>
      <w:r w:rsidRPr="000238F0">
        <w:rPr>
          <w:lang w:eastAsia="en-GB"/>
        </w:rPr>
        <w:t>Production Techniques</w:t>
      </w:r>
      <w:bookmarkEnd w:id="17"/>
    </w:p>
    <w:p w14:paraId="5B3335E8" w14:textId="39D9FD11" w:rsidR="00F85889" w:rsidRDefault="00F85889" w:rsidP="00365714">
      <w:pPr>
        <w:spacing w:after="0" w:line="360" w:lineRule="auto"/>
        <w:rPr>
          <w:rFonts w:eastAsia="Times New Roman" w:cs="Arial"/>
          <w:color w:val="111111"/>
          <w:sz w:val="24"/>
          <w:szCs w:val="24"/>
          <w:lang w:eastAsia="en-GB"/>
        </w:rPr>
      </w:pPr>
      <w:r w:rsidRPr="000238F0">
        <w:rPr>
          <w:rFonts w:eastAsia="Times New Roman" w:cs="Arial"/>
          <w:color w:val="111111"/>
          <w:sz w:val="24"/>
          <w:szCs w:val="24"/>
          <w:lang w:eastAsia="en-GB"/>
        </w:rPr>
        <w:t xml:space="preserve">The techniques of production are considered fixed, suggesting a predetermined and unchanging method of production </w:t>
      </w:r>
      <w:r w:rsidR="00751E5A">
        <w:rPr>
          <w:rFonts w:eastAsia="Times New Roman" w:cs="Arial"/>
          <w:color w:val="111111"/>
          <w:sz w:val="24"/>
          <w:szCs w:val="24"/>
          <w:lang w:eastAsia="en-GB"/>
        </w:rPr>
        <w:t xml:space="preserve"> </w:t>
      </w:r>
      <w:sdt>
        <w:sdtPr>
          <w:rPr>
            <w:rFonts w:eastAsia="Times New Roman" w:cs="Arial"/>
            <w:color w:val="111111"/>
            <w:sz w:val="24"/>
            <w:szCs w:val="24"/>
            <w:highlight w:val="white"/>
            <w:lang w:eastAsia="en-GB"/>
          </w:rPr>
          <w:alias w:val="Citation"/>
          <w:tag w:val="{&quot;referencesIds&quot;:[&quot;doc:6569966cb5c4eb344fdc4ef8&quot;],&quot;referencesOptions&quot;:{&quot;doc:6569966cb5c4eb344fdc4ef8&quot;:{&quot;author&quot;:true,&quot;year&quot;:true,&quot;pageReplace&quot;:&quot;&quot;,&quot;prefix&quot;:&quot;&quot;,&quot;suffix&quot;:&quot;&quot;}},&quot;hasBrokenReferences&quot;:false,&quot;hasManualEdits&quot;:false,&quot;citationType&quot;:&quot;inline&quot;,&quot;id&quot;:-1539968388,&quot;citationText&quot;:&quot;&lt;span style=\&quot;font-family:Arial;font-size:14.666666666666666px;color:#111111\&quot;&gt;(Mankiw, 2014)&lt;/span&gt;&quot;}"/>
          <w:id w:val="-1539968388"/>
          <w:placeholder>
            <w:docPart w:val="40896929465148B9B0E3644966CB9958"/>
          </w:placeholder>
        </w:sdtPr>
        <w:sdtContent>
          <w:r w:rsidR="009E7684">
            <w:rPr>
              <w:rFonts w:eastAsia="Times New Roman" w:cs="Arial"/>
              <w:color w:val="000000"/>
            </w:rPr>
            <w:t>(Mankiw, 2014)</w:t>
          </w:r>
        </w:sdtContent>
      </w:sdt>
      <w:r w:rsidRPr="000238F0">
        <w:rPr>
          <w:rFonts w:eastAsia="Times New Roman" w:cs="Arial"/>
          <w:color w:val="111111"/>
          <w:sz w:val="24"/>
          <w:szCs w:val="24"/>
          <w:lang w:eastAsia="en-GB"/>
        </w:rPr>
        <w:t>.</w:t>
      </w:r>
    </w:p>
    <w:p w14:paraId="386C69DF" w14:textId="77777777" w:rsidR="00C6186B" w:rsidRDefault="00C6186B" w:rsidP="00365714">
      <w:pPr>
        <w:spacing w:after="0" w:line="360" w:lineRule="auto"/>
        <w:rPr>
          <w:rFonts w:eastAsia="Times New Roman" w:cs="Arial"/>
          <w:color w:val="111111"/>
          <w:sz w:val="24"/>
          <w:szCs w:val="24"/>
          <w:lang w:eastAsia="en-GB"/>
        </w:rPr>
      </w:pPr>
    </w:p>
    <w:p w14:paraId="26215913" w14:textId="77777777" w:rsidR="00C6186B" w:rsidRDefault="00C6186B" w:rsidP="00365714">
      <w:pPr>
        <w:pStyle w:val="Heading3"/>
        <w:rPr>
          <w:lang w:eastAsia="en-GB"/>
        </w:rPr>
      </w:pPr>
      <w:bookmarkStart w:id="18" w:name="_Toc152320801"/>
      <w:r w:rsidRPr="000238F0">
        <w:rPr>
          <w:lang w:eastAsia="en-GB"/>
        </w:rPr>
        <w:t>Single Commodity</w:t>
      </w:r>
      <w:bookmarkEnd w:id="18"/>
    </w:p>
    <w:p w14:paraId="2B4CEB1D" w14:textId="7C53639C" w:rsidR="00F85889" w:rsidRDefault="00C6186B" w:rsidP="00365714">
      <w:pPr>
        <w:spacing w:after="0" w:line="360" w:lineRule="auto"/>
        <w:rPr>
          <w:rFonts w:eastAsia="Times New Roman" w:cs="Arial"/>
          <w:color w:val="111111"/>
          <w:sz w:val="24"/>
          <w:szCs w:val="24"/>
          <w:lang w:eastAsia="en-GB"/>
        </w:rPr>
      </w:pPr>
      <w:r w:rsidRPr="000238F0">
        <w:rPr>
          <w:rFonts w:eastAsia="Times New Roman" w:cs="Arial"/>
          <w:color w:val="111111"/>
          <w:sz w:val="24"/>
          <w:szCs w:val="24"/>
          <w:lang w:eastAsia="en-GB"/>
        </w:rPr>
        <w:t>The theory posits that the firm produces a single, perfectly divisible, and standardized commodity, simplifying the complexities of production and market dynamics (Varian, 2014).</w:t>
      </w:r>
    </w:p>
    <w:p w14:paraId="238039C3" w14:textId="77777777" w:rsidR="00DC48AF" w:rsidRDefault="00DC48AF" w:rsidP="00365714">
      <w:pPr>
        <w:spacing w:after="0" w:line="360" w:lineRule="auto"/>
        <w:rPr>
          <w:rFonts w:eastAsia="Times New Roman" w:cs="Arial"/>
          <w:color w:val="111111"/>
          <w:sz w:val="24"/>
          <w:szCs w:val="24"/>
          <w:lang w:eastAsia="en-GB"/>
        </w:rPr>
      </w:pPr>
    </w:p>
    <w:p w14:paraId="452EBB61" w14:textId="77777777" w:rsidR="00DC48AF" w:rsidRDefault="00DC48AF" w:rsidP="00365714">
      <w:pPr>
        <w:pStyle w:val="Heading3"/>
        <w:rPr>
          <w:lang w:eastAsia="en-GB"/>
        </w:rPr>
      </w:pPr>
      <w:bookmarkStart w:id="19" w:name="_Toc152320802"/>
      <w:r w:rsidRPr="000238F0">
        <w:rPr>
          <w:lang w:eastAsia="en-GB"/>
        </w:rPr>
        <w:t>Complete Knowledge</w:t>
      </w:r>
      <w:bookmarkEnd w:id="19"/>
    </w:p>
    <w:p w14:paraId="11BC80A3" w14:textId="7B11D49C" w:rsidR="00DC48AF" w:rsidRDefault="00DC48AF" w:rsidP="00365714">
      <w:pPr>
        <w:spacing w:after="0" w:line="360" w:lineRule="auto"/>
        <w:rPr>
          <w:rFonts w:eastAsia="Times New Roman" w:cs="Arial"/>
          <w:color w:val="111111"/>
          <w:sz w:val="24"/>
          <w:szCs w:val="24"/>
          <w:lang w:eastAsia="en-GB"/>
        </w:rPr>
      </w:pPr>
      <w:r w:rsidRPr="000238F0">
        <w:rPr>
          <w:rFonts w:eastAsia="Times New Roman" w:cs="Arial"/>
          <w:color w:val="111111"/>
          <w:sz w:val="24"/>
          <w:szCs w:val="24"/>
          <w:lang w:eastAsia="en-GB"/>
        </w:rPr>
        <w:t xml:space="preserve">It is assumed that the firm possesses complete knowledge about the quantity of output that can be sold at each price point, facilitating informed decision-making </w:t>
      </w:r>
      <w:r w:rsidR="00B91B70">
        <w:rPr>
          <w:rFonts w:eastAsia="Times New Roman" w:cs="Arial"/>
          <w:color w:val="111111"/>
          <w:sz w:val="24"/>
          <w:szCs w:val="24"/>
          <w:lang w:eastAsia="en-GB"/>
        </w:rPr>
        <w:t xml:space="preserve"> </w:t>
      </w:r>
      <w:sdt>
        <w:sdtPr>
          <w:rPr>
            <w:rFonts w:eastAsia="Times New Roman" w:cs="Arial"/>
            <w:color w:val="111111"/>
            <w:sz w:val="24"/>
            <w:szCs w:val="24"/>
            <w:highlight w:val="white"/>
            <w:lang w:eastAsia="en-GB"/>
          </w:rPr>
          <w:alias w:val="Citation"/>
          <w:tag w:val="{&quot;referencesIds&quot;:[&quot;doc:6569a175b5a7f7177c3c506a&quot;],&quot;referencesOptions&quot;:{&quot;doc:6569a175b5a7f7177c3c506a&quot;:{&quot;author&quot;:true,&quot;year&quot;:true,&quot;pageReplace&quot;:&quot;&quot;,&quot;prefix&quot;:&quot;&quot;,&quot;suffix&quot;:&quot;&quot;}},&quot;hasBrokenReferences&quot;:false,&quot;hasManualEdits&quot;:false,&quot;citationType&quot;:&quot;inline&quot;,&quot;id&quot;:-152458897,&quot;citationText&quot;:&quot;&lt;span style=\&quot;font-family:Arial;font-size:14.666666666666666px;color:#111111\&quot;&gt;(Stiglitz, 2015)&lt;/span&gt;&quot;}"/>
          <w:id w:val="-152458897"/>
          <w:placeholder>
            <w:docPart w:val="BA98FB4C95584D069F700D0485EBA850"/>
          </w:placeholder>
        </w:sdtPr>
        <w:sdtContent>
          <w:r w:rsidR="009E7684">
            <w:rPr>
              <w:rFonts w:eastAsia="Times New Roman" w:cs="Arial"/>
              <w:color w:val="000000"/>
            </w:rPr>
            <w:t>(Stiglitz, 2015)</w:t>
          </w:r>
        </w:sdtContent>
      </w:sdt>
    </w:p>
    <w:p w14:paraId="4DD2B1D6" w14:textId="77777777" w:rsidR="00055316" w:rsidRDefault="00055316" w:rsidP="00365714">
      <w:pPr>
        <w:spacing w:after="0" w:line="360" w:lineRule="auto"/>
        <w:rPr>
          <w:rFonts w:eastAsia="Times New Roman" w:cs="Arial"/>
          <w:color w:val="111111"/>
          <w:sz w:val="24"/>
          <w:szCs w:val="24"/>
          <w:lang w:eastAsia="en-GB"/>
        </w:rPr>
      </w:pPr>
    </w:p>
    <w:p w14:paraId="6A0C7C0C" w14:textId="77777777" w:rsidR="00055316" w:rsidRDefault="00055316" w:rsidP="00365714">
      <w:pPr>
        <w:pStyle w:val="Heading3"/>
        <w:rPr>
          <w:lang w:eastAsia="en-GB"/>
        </w:rPr>
      </w:pPr>
      <w:bookmarkStart w:id="20" w:name="_Toc152320803"/>
      <w:r w:rsidRPr="000238F0">
        <w:rPr>
          <w:lang w:eastAsia="en-GB"/>
        </w:rPr>
        <w:t>Known Demand and Costs</w:t>
      </w:r>
      <w:bookmarkEnd w:id="20"/>
    </w:p>
    <w:p w14:paraId="64680A07" w14:textId="5DAE3685" w:rsidR="00055316" w:rsidRDefault="00055316" w:rsidP="00365714">
      <w:pPr>
        <w:spacing w:after="0" w:line="360" w:lineRule="auto"/>
        <w:rPr>
          <w:rFonts w:eastAsia="Times New Roman" w:cs="Arial"/>
          <w:color w:val="111111"/>
          <w:sz w:val="24"/>
          <w:szCs w:val="24"/>
          <w:lang w:eastAsia="en-GB"/>
        </w:rPr>
      </w:pPr>
      <w:r w:rsidRPr="000238F0">
        <w:rPr>
          <w:rFonts w:eastAsia="Times New Roman" w:cs="Arial"/>
          <w:color w:val="111111"/>
          <w:sz w:val="24"/>
          <w:szCs w:val="24"/>
          <w:lang w:eastAsia="en-GB"/>
        </w:rPr>
        <w:t xml:space="preserve">The theory presupposes that the firm has certain knowledge about its own demand and costs, forming the basis for effective profit maximization strategies </w:t>
      </w:r>
      <w:r w:rsidR="00E43415">
        <w:rPr>
          <w:rFonts w:eastAsia="Times New Roman" w:cs="Arial"/>
          <w:color w:val="111111"/>
          <w:sz w:val="24"/>
          <w:szCs w:val="24"/>
          <w:lang w:eastAsia="en-GB"/>
        </w:rPr>
        <w:t xml:space="preserve"> </w:t>
      </w:r>
      <w:sdt>
        <w:sdtPr>
          <w:rPr>
            <w:rFonts w:eastAsia="Times New Roman" w:cs="Arial"/>
            <w:color w:val="111111"/>
            <w:sz w:val="24"/>
            <w:szCs w:val="24"/>
            <w:highlight w:val="white"/>
            <w:lang w:eastAsia="en-GB"/>
          </w:rPr>
          <w:alias w:val="Citation"/>
          <w:tag w:val="{&quot;referencesIds&quot;:[&quot;doc:6569966cb5c4eb344fdc4ef8&quot;],&quot;referencesOptions&quot;:{&quot;doc:6569966cb5c4eb344fdc4ef8&quot;:{&quot;author&quot;:true,&quot;year&quot;:true,&quot;pageReplace&quot;:&quot;&quot;,&quot;prefix&quot;:&quot;&quot;,&quot;suffix&quot;:&quot;&quot;}},&quot;hasBrokenReferences&quot;:false,&quot;hasManualEdits&quot;:false,&quot;citationType&quot;:&quot;inline&quot;,&quot;id&quot;:-1791425653,&quot;citationText&quot;:&quot;&lt;span style=\&quot;font-family:Arial;font-size:14.666666666666666px;color:#111111\&quot;&gt;(Mankiw, 2014)&lt;/span&gt;&quot;}"/>
          <w:id w:val="-1791425653"/>
          <w:placeholder>
            <w:docPart w:val="46E66ED6E5624114800FE91AB4A799B3"/>
          </w:placeholder>
        </w:sdtPr>
        <w:sdtContent>
          <w:r w:rsidR="009E7684">
            <w:rPr>
              <w:rFonts w:eastAsia="Times New Roman" w:cs="Arial"/>
              <w:color w:val="000000"/>
            </w:rPr>
            <w:t>(Mankiw, 2014)</w:t>
          </w:r>
        </w:sdtContent>
      </w:sdt>
    </w:p>
    <w:p w14:paraId="74CB6A49" w14:textId="77777777" w:rsidR="0067451E" w:rsidRDefault="0067451E" w:rsidP="00365714">
      <w:pPr>
        <w:spacing w:after="0" w:line="360" w:lineRule="auto"/>
        <w:rPr>
          <w:rFonts w:eastAsia="Times New Roman" w:cs="Arial"/>
          <w:color w:val="111111"/>
          <w:sz w:val="24"/>
          <w:szCs w:val="24"/>
          <w:lang w:eastAsia="en-GB"/>
        </w:rPr>
      </w:pPr>
    </w:p>
    <w:p w14:paraId="47144F81" w14:textId="77777777" w:rsidR="0067451E" w:rsidRDefault="0067451E" w:rsidP="00365714">
      <w:pPr>
        <w:pStyle w:val="Heading3"/>
        <w:rPr>
          <w:lang w:eastAsia="en-GB"/>
        </w:rPr>
      </w:pPr>
      <w:bookmarkStart w:id="21" w:name="_Toc152320804"/>
      <w:r w:rsidRPr="000238F0">
        <w:rPr>
          <w:lang w:eastAsia="en-GB"/>
        </w:rPr>
        <w:t>Long-run Entry</w:t>
      </w:r>
      <w:bookmarkEnd w:id="21"/>
    </w:p>
    <w:p w14:paraId="22210574" w14:textId="06B41EF5" w:rsidR="0067451E" w:rsidRDefault="0067451E" w:rsidP="00365714">
      <w:pPr>
        <w:spacing w:after="0" w:line="360" w:lineRule="auto"/>
        <w:rPr>
          <w:rFonts w:eastAsia="Times New Roman" w:cs="Arial"/>
          <w:color w:val="111111"/>
          <w:sz w:val="24"/>
          <w:szCs w:val="24"/>
          <w:lang w:eastAsia="en-GB"/>
        </w:rPr>
      </w:pPr>
      <w:r w:rsidRPr="000238F0">
        <w:rPr>
          <w:rFonts w:eastAsia="Times New Roman" w:cs="Arial"/>
          <w:color w:val="111111"/>
          <w:sz w:val="24"/>
          <w:szCs w:val="24"/>
          <w:lang w:eastAsia="en-GB"/>
        </w:rPr>
        <w:t>According to the theory, new firms are expected to enter the industry only in the long run, allowing existing firms to operate without immediate threats from new competitors (Varian, 2014).</w:t>
      </w:r>
    </w:p>
    <w:p w14:paraId="4D1CAE69" w14:textId="77777777" w:rsidR="007A553C" w:rsidRDefault="007A553C" w:rsidP="00365714">
      <w:pPr>
        <w:spacing w:after="0" w:line="360" w:lineRule="auto"/>
        <w:rPr>
          <w:rFonts w:eastAsia="Times New Roman" w:cs="Arial"/>
          <w:color w:val="111111"/>
          <w:sz w:val="24"/>
          <w:szCs w:val="24"/>
          <w:lang w:eastAsia="en-GB"/>
        </w:rPr>
      </w:pPr>
    </w:p>
    <w:p w14:paraId="3ACD5A21" w14:textId="77777777" w:rsidR="007A553C" w:rsidRDefault="007A553C" w:rsidP="00365714">
      <w:pPr>
        <w:pStyle w:val="Heading3"/>
        <w:rPr>
          <w:lang w:eastAsia="en-GB"/>
        </w:rPr>
      </w:pPr>
      <w:bookmarkStart w:id="22" w:name="_Toc152320805"/>
      <w:r w:rsidRPr="000238F0">
        <w:rPr>
          <w:lang w:eastAsia="en-GB"/>
        </w:rPr>
        <w:t>Time-horizon</w:t>
      </w:r>
      <w:bookmarkEnd w:id="22"/>
    </w:p>
    <w:p w14:paraId="372B12AB" w14:textId="3D0A754D" w:rsidR="007A553C" w:rsidRDefault="007A553C" w:rsidP="00365714">
      <w:pPr>
        <w:spacing w:after="0" w:line="360" w:lineRule="auto"/>
        <w:rPr>
          <w:rFonts w:eastAsia="Times New Roman" w:cs="Arial"/>
          <w:color w:val="111111"/>
          <w:sz w:val="24"/>
          <w:szCs w:val="24"/>
          <w:lang w:eastAsia="en-GB"/>
        </w:rPr>
      </w:pPr>
      <w:r w:rsidRPr="000238F0">
        <w:rPr>
          <w:rFonts w:eastAsia="Times New Roman" w:cs="Arial"/>
          <w:color w:val="111111"/>
          <w:sz w:val="24"/>
          <w:szCs w:val="24"/>
          <w:lang w:eastAsia="en-GB"/>
        </w:rPr>
        <w:t xml:space="preserve">The firm is assumed to maximize profits over a defined time-horizon, introducing a temporal dimension to its decision-making processes </w:t>
      </w:r>
      <w:r w:rsidR="007A3ED6">
        <w:rPr>
          <w:rFonts w:eastAsia="Times New Roman" w:cs="Arial"/>
          <w:color w:val="111111"/>
          <w:sz w:val="24"/>
          <w:szCs w:val="24"/>
          <w:lang w:eastAsia="en-GB"/>
        </w:rPr>
        <w:t xml:space="preserve"> </w:t>
      </w:r>
      <w:sdt>
        <w:sdtPr>
          <w:rPr>
            <w:rFonts w:eastAsia="Times New Roman" w:cs="Arial"/>
            <w:color w:val="111111"/>
            <w:sz w:val="24"/>
            <w:szCs w:val="24"/>
            <w:highlight w:val="white"/>
            <w:lang w:eastAsia="en-GB"/>
          </w:rPr>
          <w:alias w:val="Citation"/>
          <w:tag w:val="{&quot;referencesIds&quot;:[&quot;doc:6569a175b5a7f7177c3c506a&quot;],&quot;referencesOptions&quot;:{&quot;doc:6569a175b5a7f7177c3c506a&quot;:{&quot;author&quot;:true,&quot;year&quot;:true,&quot;pageReplace&quot;:&quot;&quot;,&quot;prefix&quot;:&quot;&quot;,&quot;suffix&quot;:&quot;&quot;}},&quot;hasBrokenReferences&quot;:false,&quot;hasManualEdits&quot;:false,&quot;citationType&quot;:&quot;inline&quot;,&quot;id&quot;:940026696,&quot;citationText&quot;:&quot;&lt;span style=\&quot;font-family:Arial;font-size:14.666666666666666px;color:#111111\&quot;&gt;(Stiglitz, 2015)&lt;/span&gt;&quot;}"/>
          <w:id w:val="940026696"/>
          <w:placeholder>
            <w:docPart w:val="80B2B22DEAD94B22B3162B57721F74B9"/>
          </w:placeholder>
        </w:sdtPr>
        <w:sdtContent>
          <w:r w:rsidR="009E7684">
            <w:rPr>
              <w:rFonts w:eastAsia="Times New Roman" w:cs="Arial"/>
              <w:color w:val="000000"/>
            </w:rPr>
            <w:t>(Stiglitz, 2015)</w:t>
          </w:r>
        </w:sdtContent>
      </w:sdt>
    </w:p>
    <w:p w14:paraId="0A77F295" w14:textId="77777777" w:rsidR="007A553C" w:rsidRPr="000238F0" w:rsidRDefault="007A553C" w:rsidP="00365714">
      <w:pPr>
        <w:spacing w:after="0" w:line="360" w:lineRule="auto"/>
        <w:rPr>
          <w:rFonts w:eastAsia="Times New Roman" w:cs="Arial"/>
          <w:color w:val="111111"/>
          <w:sz w:val="24"/>
          <w:szCs w:val="24"/>
          <w:lang w:eastAsia="en-GB"/>
        </w:rPr>
      </w:pPr>
    </w:p>
    <w:p w14:paraId="07620D5A" w14:textId="77777777" w:rsidR="007A553C" w:rsidRDefault="007A553C" w:rsidP="00365714">
      <w:pPr>
        <w:pStyle w:val="Heading3"/>
        <w:rPr>
          <w:lang w:eastAsia="en-GB"/>
        </w:rPr>
      </w:pPr>
      <w:bookmarkStart w:id="23" w:name="_Toc152320806"/>
      <w:r w:rsidRPr="000238F0">
        <w:rPr>
          <w:lang w:eastAsia="en-GB"/>
        </w:rPr>
        <w:lastRenderedPageBreak/>
        <w:t>Short and Long-run Profits</w:t>
      </w:r>
      <w:bookmarkEnd w:id="23"/>
    </w:p>
    <w:p w14:paraId="36A1E40B" w14:textId="37E4F871" w:rsidR="007A553C" w:rsidRDefault="007A553C" w:rsidP="00365714">
      <w:pPr>
        <w:spacing w:after="0" w:line="360" w:lineRule="auto"/>
        <w:rPr>
          <w:rFonts w:eastAsia="Times New Roman" w:cs="Arial"/>
          <w:color w:val="111111"/>
          <w:sz w:val="24"/>
          <w:szCs w:val="24"/>
          <w:lang w:eastAsia="en-GB"/>
        </w:rPr>
      </w:pPr>
      <w:r w:rsidRPr="000238F0">
        <w:rPr>
          <w:rFonts w:eastAsia="Times New Roman" w:cs="Arial"/>
          <w:color w:val="111111"/>
          <w:sz w:val="24"/>
          <w:szCs w:val="24"/>
          <w:lang w:eastAsia="en-GB"/>
        </w:rPr>
        <w:t xml:space="preserve">Profit maximization, as per the theory, occurs both in the short run and the long run, indicating a sustained focus on profitability </w:t>
      </w:r>
      <w:r w:rsidR="00E43415">
        <w:rPr>
          <w:rFonts w:eastAsia="Times New Roman" w:cs="Arial"/>
          <w:color w:val="111111"/>
          <w:sz w:val="24"/>
          <w:szCs w:val="24"/>
          <w:lang w:eastAsia="en-GB"/>
        </w:rPr>
        <w:t xml:space="preserve"> </w:t>
      </w:r>
      <w:sdt>
        <w:sdtPr>
          <w:rPr>
            <w:rFonts w:eastAsia="Times New Roman" w:cs="Arial"/>
            <w:color w:val="111111"/>
            <w:sz w:val="24"/>
            <w:szCs w:val="24"/>
            <w:highlight w:val="white"/>
            <w:lang w:eastAsia="en-GB"/>
          </w:rPr>
          <w:alias w:val="Citation"/>
          <w:tag w:val="{&quot;referencesIds&quot;:[&quot;doc:6569966cb5c4eb344fdc4ef8&quot;],&quot;referencesOptions&quot;:{&quot;doc:6569966cb5c4eb344fdc4ef8&quot;:{&quot;author&quot;:true,&quot;year&quot;:true,&quot;pageReplace&quot;:&quot;&quot;,&quot;prefix&quot;:&quot;&quot;,&quot;suffix&quot;:&quot;&quot;}},&quot;hasBrokenReferences&quot;:false,&quot;hasManualEdits&quot;:false,&quot;citationType&quot;:&quot;inline&quot;,&quot;id&quot;:1295172572,&quot;citationText&quot;:&quot;&lt;span style=\&quot;font-family:Arial;font-size:14.666666666666666px;color:#111111\&quot;&gt;(Mankiw, 2014)&lt;/span&gt;&quot;}"/>
          <w:id w:val="1295172572"/>
          <w:placeholder>
            <w:docPart w:val="3CFE06394BC241C08C327114520DC923"/>
          </w:placeholder>
        </w:sdtPr>
        <w:sdtContent>
          <w:r w:rsidR="009E7684">
            <w:rPr>
              <w:rFonts w:eastAsia="Times New Roman" w:cs="Arial"/>
              <w:color w:val="000000"/>
            </w:rPr>
            <w:t>(Mankiw, 2014)</w:t>
          </w:r>
        </w:sdtContent>
      </w:sdt>
    </w:p>
    <w:p w14:paraId="7BB65063" w14:textId="77777777" w:rsidR="007A553C" w:rsidRPr="000238F0" w:rsidRDefault="007A553C" w:rsidP="00365714">
      <w:pPr>
        <w:spacing w:after="0" w:line="360" w:lineRule="auto"/>
        <w:rPr>
          <w:rFonts w:eastAsia="Times New Roman" w:cs="Arial"/>
          <w:color w:val="111111"/>
          <w:sz w:val="24"/>
          <w:szCs w:val="24"/>
          <w:lang w:eastAsia="en-GB"/>
        </w:rPr>
      </w:pPr>
    </w:p>
    <w:p w14:paraId="1C36D05E" w14:textId="77777777" w:rsidR="007A553C" w:rsidRDefault="007A553C" w:rsidP="00365714">
      <w:pPr>
        <w:spacing w:after="0" w:line="360" w:lineRule="auto"/>
        <w:rPr>
          <w:rFonts w:eastAsia="Times New Roman" w:cs="Arial"/>
          <w:color w:val="111111"/>
          <w:sz w:val="24"/>
          <w:szCs w:val="24"/>
          <w:lang w:eastAsia="en-GB"/>
        </w:rPr>
      </w:pPr>
      <w:r w:rsidRPr="000238F0">
        <w:rPr>
          <w:rFonts w:eastAsia="Times New Roman" w:cs="Arial"/>
          <w:color w:val="111111"/>
          <w:sz w:val="24"/>
          <w:szCs w:val="24"/>
          <w:lang w:eastAsia="en-GB"/>
        </w:rPr>
        <w:t xml:space="preserve">The profit maximization condition of the firm, derived from this theory, is expressed as: Maximize </w:t>
      </w:r>
      <w:r w:rsidRPr="000238F0">
        <w:rPr>
          <w:rFonts w:eastAsia="Times New Roman" w:cs="Arial"/>
          <w:i/>
          <w:iCs/>
          <w:color w:val="111111"/>
          <w:sz w:val="24"/>
          <w:szCs w:val="24"/>
          <w:lang w:eastAsia="en-GB"/>
        </w:rPr>
        <w:t>p</w:t>
      </w:r>
      <w:r w:rsidRPr="000238F0">
        <w:rPr>
          <w:rFonts w:eastAsia="Times New Roman" w:cs="Arial"/>
          <w:color w:val="111111"/>
          <w:sz w:val="24"/>
          <w:szCs w:val="24"/>
          <w:lang w:eastAsia="en-GB"/>
        </w:rPr>
        <w:t>(</w:t>
      </w:r>
      <w:r w:rsidRPr="000238F0">
        <w:rPr>
          <w:rFonts w:eastAsia="Times New Roman" w:cs="Arial"/>
          <w:i/>
          <w:iCs/>
          <w:color w:val="111111"/>
          <w:sz w:val="24"/>
          <w:szCs w:val="24"/>
          <w:lang w:eastAsia="en-GB"/>
        </w:rPr>
        <w:t>Q</w:t>
      </w:r>
      <w:r w:rsidRPr="000238F0">
        <w:rPr>
          <w:rFonts w:eastAsia="Times New Roman" w:cs="Arial"/>
          <w:color w:val="111111"/>
          <w:sz w:val="24"/>
          <w:szCs w:val="24"/>
          <w:lang w:eastAsia="en-GB"/>
        </w:rPr>
        <w:t xml:space="preserve">) where </w:t>
      </w:r>
      <w:r w:rsidRPr="000238F0">
        <w:rPr>
          <w:rFonts w:eastAsia="Times New Roman" w:cs="Arial"/>
          <w:i/>
          <w:iCs/>
          <w:color w:val="111111"/>
          <w:sz w:val="24"/>
          <w:szCs w:val="24"/>
          <w:lang w:eastAsia="en-GB"/>
        </w:rPr>
        <w:t>p</w:t>
      </w:r>
      <w:r w:rsidRPr="000238F0">
        <w:rPr>
          <w:rFonts w:eastAsia="Times New Roman" w:cs="Arial"/>
          <w:color w:val="111111"/>
          <w:sz w:val="24"/>
          <w:szCs w:val="24"/>
          <w:lang w:eastAsia="en-GB"/>
        </w:rPr>
        <w:t>(</w:t>
      </w:r>
      <w:r w:rsidRPr="000238F0">
        <w:rPr>
          <w:rFonts w:eastAsia="Times New Roman" w:cs="Arial"/>
          <w:i/>
          <w:iCs/>
          <w:color w:val="111111"/>
          <w:sz w:val="24"/>
          <w:szCs w:val="24"/>
          <w:lang w:eastAsia="en-GB"/>
        </w:rPr>
        <w:t>Q</w:t>
      </w:r>
      <w:r w:rsidRPr="000238F0">
        <w:rPr>
          <w:rFonts w:eastAsia="Times New Roman" w:cs="Arial"/>
          <w:color w:val="111111"/>
          <w:sz w:val="24"/>
          <w:szCs w:val="24"/>
          <w:lang w:eastAsia="en-GB"/>
        </w:rPr>
        <w:t>)=</w:t>
      </w:r>
      <w:r w:rsidRPr="000238F0">
        <w:rPr>
          <w:rFonts w:eastAsia="Times New Roman" w:cs="Arial"/>
          <w:i/>
          <w:iCs/>
          <w:color w:val="111111"/>
          <w:sz w:val="24"/>
          <w:szCs w:val="24"/>
          <w:lang w:eastAsia="en-GB"/>
        </w:rPr>
        <w:t>R</w:t>
      </w:r>
      <w:r w:rsidRPr="000238F0">
        <w:rPr>
          <w:rFonts w:eastAsia="Times New Roman" w:cs="Arial"/>
          <w:color w:val="111111"/>
          <w:sz w:val="24"/>
          <w:szCs w:val="24"/>
          <w:lang w:eastAsia="en-GB"/>
        </w:rPr>
        <w:t>(</w:t>
      </w:r>
      <w:r w:rsidRPr="000238F0">
        <w:rPr>
          <w:rFonts w:eastAsia="Times New Roman" w:cs="Arial"/>
          <w:i/>
          <w:iCs/>
          <w:color w:val="111111"/>
          <w:sz w:val="24"/>
          <w:szCs w:val="24"/>
          <w:lang w:eastAsia="en-GB"/>
        </w:rPr>
        <w:t>Q</w:t>
      </w:r>
      <w:r w:rsidRPr="000238F0">
        <w:rPr>
          <w:rFonts w:eastAsia="Times New Roman" w:cs="Arial"/>
          <w:color w:val="111111"/>
          <w:sz w:val="24"/>
          <w:szCs w:val="24"/>
          <w:lang w:eastAsia="en-GB"/>
        </w:rPr>
        <w:t>)–</w:t>
      </w:r>
      <w:r w:rsidRPr="000238F0">
        <w:rPr>
          <w:rFonts w:eastAsia="Times New Roman" w:cs="Arial"/>
          <w:i/>
          <w:iCs/>
          <w:color w:val="111111"/>
          <w:sz w:val="24"/>
          <w:szCs w:val="24"/>
          <w:lang w:eastAsia="en-GB"/>
        </w:rPr>
        <w:t>C</w:t>
      </w:r>
      <w:r w:rsidRPr="000238F0">
        <w:rPr>
          <w:rFonts w:eastAsia="Times New Roman" w:cs="Arial"/>
          <w:color w:val="111111"/>
          <w:sz w:val="24"/>
          <w:szCs w:val="24"/>
          <w:lang w:eastAsia="en-GB"/>
        </w:rPr>
        <w:t>(</w:t>
      </w:r>
      <w:r w:rsidRPr="000238F0">
        <w:rPr>
          <w:rFonts w:eastAsia="Times New Roman" w:cs="Arial"/>
          <w:i/>
          <w:iCs/>
          <w:color w:val="111111"/>
          <w:sz w:val="24"/>
          <w:szCs w:val="24"/>
          <w:lang w:eastAsia="en-GB"/>
        </w:rPr>
        <w:t>Q</w:t>
      </w:r>
      <w:r w:rsidRPr="000238F0">
        <w:rPr>
          <w:rFonts w:eastAsia="Times New Roman" w:cs="Arial"/>
          <w:color w:val="111111"/>
          <w:sz w:val="24"/>
          <w:szCs w:val="24"/>
          <w:lang w:eastAsia="en-GB"/>
        </w:rPr>
        <w:t xml:space="preserve">), with </w:t>
      </w:r>
      <w:r w:rsidRPr="000238F0">
        <w:rPr>
          <w:rFonts w:eastAsia="Times New Roman" w:cs="Arial"/>
          <w:i/>
          <w:iCs/>
          <w:color w:val="111111"/>
          <w:sz w:val="24"/>
          <w:szCs w:val="24"/>
          <w:lang w:eastAsia="en-GB"/>
        </w:rPr>
        <w:t>p</w:t>
      </w:r>
      <w:r w:rsidRPr="000238F0">
        <w:rPr>
          <w:rFonts w:eastAsia="Times New Roman" w:cs="Arial"/>
          <w:color w:val="111111"/>
          <w:sz w:val="24"/>
          <w:szCs w:val="24"/>
          <w:lang w:eastAsia="en-GB"/>
        </w:rPr>
        <w:t>(</w:t>
      </w:r>
      <w:r w:rsidRPr="000238F0">
        <w:rPr>
          <w:rFonts w:eastAsia="Times New Roman" w:cs="Arial"/>
          <w:i/>
          <w:iCs/>
          <w:color w:val="111111"/>
          <w:sz w:val="24"/>
          <w:szCs w:val="24"/>
          <w:lang w:eastAsia="en-GB"/>
        </w:rPr>
        <w:t>Q</w:t>
      </w:r>
      <w:r w:rsidRPr="000238F0">
        <w:rPr>
          <w:rFonts w:eastAsia="Times New Roman" w:cs="Arial"/>
          <w:color w:val="111111"/>
          <w:sz w:val="24"/>
          <w:szCs w:val="24"/>
          <w:lang w:eastAsia="en-GB"/>
        </w:rPr>
        <w:t xml:space="preserve">) representing profit, </w:t>
      </w:r>
      <w:r w:rsidRPr="000238F0">
        <w:rPr>
          <w:rFonts w:eastAsia="Times New Roman" w:cs="Arial"/>
          <w:i/>
          <w:iCs/>
          <w:color w:val="111111"/>
          <w:sz w:val="24"/>
          <w:szCs w:val="24"/>
          <w:lang w:eastAsia="en-GB"/>
        </w:rPr>
        <w:t>R</w:t>
      </w:r>
      <w:r w:rsidRPr="000238F0">
        <w:rPr>
          <w:rFonts w:eastAsia="Times New Roman" w:cs="Arial"/>
          <w:color w:val="111111"/>
          <w:sz w:val="24"/>
          <w:szCs w:val="24"/>
          <w:lang w:eastAsia="en-GB"/>
        </w:rPr>
        <w:t>(</w:t>
      </w:r>
      <w:r w:rsidRPr="000238F0">
        <w:rPr>
          <w:rFonts w:eastAsia="Times New Roman" w:cs="Arial"/>
          <w:i/>
          <w:iCs/>
          <w:color w:val="111111"/>
          <w:sz w:val="24"/>
          <w:szCs w:val="24"/>
          <w:lang w:eastAsia="en-GB"/>
        </w:rPr>
        <w:t>Q</w:t>
      </w:r>
      <w:r w:rsidRPr="000238F0">
        <w:rPr>
          <w:rFonts w:eastAsia="Times New Roman" w:cs="Arial"/>
          <w:color w:val="111111"/>
          <w:sz w:val="24"/>
          <w:szCs w:val="24"/>
          <w:lang w:eastAsia="en-GB"/>
        </w:rPr>
        <w:t xml:space="preserve">) revenue, </w:t>
      </w:r>
      <w:r w:rsidRPr="000238F0">
        <w:rPr>
          <w:rFonts w:eastAsia="Times New Roman" w:cs="Arial"/>
          <w:i/>
          <w:iCs/>
          <w:color w:val="111111"/>
          <w:sz w:val="24"/>
          <w:szCs w:val="24"/>
          <w:lang w:eastAsia="en-GB"/>
        </w:rPr>
        <w:t>C</w:t>
      </w:r>
      <w:r w:rsidRPr="000238F0">
        <w:rPr>
          <w:rFonts w:eastAsia="Times New Roman" w:cs="Arial"/>
          <w:color w:val="111111"/>
          <w:sz w:val="24"/>
          <w:szCs w:val="24"/>
          <w:lang w:eastAsia="en-GB"/>
        </w:rPr>
        <w:t>(</w:t>
      </w:r>
      <w:r w:rsidRPr="000238F0">
        <w:rPr>
          <w:rFonts w:eastAsia="Times New Roman" w:cs="Arial"/>
          <w:i/>
          <w:iCs/>
          <w:color w:val="111111"/>
          <w:sz w:val="24"/>
          <w:szCs w:val="24"/>
          <w:lang w:eastAsia="en-GB"/>
        </w:rPr>
        <w:t>Q</w:t>
      </w:r>
      <w:r w:rsidRPr="000238F0">
        <w:rPr>
          <w:rFonts w:eastAsia="Times New Roman" w:cs="Arial"/>
          <w:color w:val="111111"/>
          <w:sz w:val="24"/>
          <w:szCs w:val="24"/>
          <w:lang w:eastAsia="en-GB"/>
        </w:rPr>
        <w:t xml:space="preserve">) costs, and </w:t>
      </w:r>
      <w:r w:rsidRPr="000238F0">
        <w:rPr>
          <w:rFonts w:eastAsia="Times New Roman" w:cs="Arial"/>
          <w:i/>
          <w:iCs/>
          <w:color w:val="111111"/>
          <w:sz w:val="24"/>
          <w:szCs w:val="24"/>
          <w:lang w:eastAsia="en-GB"/>
        </w:rPr>
        <w:t>Q</w:t>
      </w:r>
      <w:r w:rsidRPr="000238F0">
        <w:rPr>
          <w:rFonts w:eastAsia="Times New Roman" w:cs="Arial"/>
          <w:color w:val="111111"/>
          <w:sz w:val="24"/>
          <w:szCs w:val="24"/>
          <w:lang w:eastAsia="en-GB"/>
        </w:rPr>
        <w:t xml:space="preserve"> the units of output sold (Varian, 2014).</w:t>
      </w:r>
    </w:p>
    <w:p w14:paraId="3859C26C" w14:textId="77777777" w:rsidR="00EC5C3E" w:rsidRPr="000238F0" w:rsidRDefault="00EC5C3E" w:rsidP="00365714">
      <w:pPr>
        <w:spacing w:after="0" w:line="360" w:lineRule="auto"/>
        <w:rPr>
          <w:rFonts w:eastAsia="Times New Roman" w:cs="Arial"/>
          <w:color w:val="111111"/>
          <w:sz w:val="24"/>
          <w:szCs w:val="24"/>
          <w:lang w:eastAsia="en-GB"/>
        </w:rPr>
      </w:pPr>
    </w:p>
    <w:p w14:paraId="3F9C5FEA" w14:textId="77777777" w:rsidR="00EC5C3E" w:rsidRPr="00EC5C3E" w:rsidRDefault="00EC5C3E" w:rsidP="00365714">
      <w:pPr>
        <w:pStyle w:val="Heading2"/>
        <w:rPr>
          <w:lang w:eastAsia="en-GB"/>
        </w:rPr>
      </w:pPr>
      <w:bookmarkStart w:id="24" w:name="_Toc152320807"/>
      <w:r w:rsidRPr="00EC5C3E">
        <w:rPr>
          <w:lang w:eastAsia="en-GB"/>
        </w:rPr>
        <w:t>Application in the UK Food Retail Market</w:t>
      </w:r>
      <w:bookmarkEnd w:id="24"/>
    </w:p>
    <w:p w14:paraId="6D187736" w14:textId="1E012A2E" w:rsid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In the UK food retail market, profit maximisation theory can be observed in the strategic decisions made by firms. The retail sector, including food retail, is an integral part of the UK economy, comprising 5.2% of the UK’s gross domestic product (GDP) in 2020.</w:t>
      </w:r>
      <w:r w:rsidR="0027368E">
        <w:rPr>
          <w:rFonts w:eastAsia="Times New Roman" w:cs="Arial"/>
          <w:color w:val="111111"/>
          <w:sz w:val="24"/>
          <w:szCs w:val="24"/>
          <w:lang w:eastAsia="en-GB"/>
        </w:rPr>
        <w:t xml:space="preserve"> </w:t>
      </w:r>
      <w:sdt>
        <w:sdtPr>
          <w:rPr>
            <w:rFonts w:eastAsia="Times New Roman" w:cs="Arial"/>
            <w:color w:val="111111"/>
            <w:sz w:val="24"/>
            <w:szCs w:val="24"/>
            <w:highlight w:val="white"/>
            <w:lang w:eastAsia="en-GB"/>
          </w:rPr>
          <w:alias w:val="Citation"/>
          <w:tag w:val="{&quot;referencesIds&quot;:[&quot;doc:6569a9895b0d0278b17458bb&quot;],&quot;referencesOptions&quot;:{&quot;doc:6569a9895b0d0278b17458bb&quot;:{&quot;author&quot;:true,&quot;year&quot;:true,&quot;pageReplace&quot;:&quot;&quot;,&quot;prefix&quot;:&quot;&quot;,&quot;suffix&quot;:&quot;&quot;}},&quot;hasBrokenReferences&quot;:false,&quot;hasManualEdits&quot;:false,&quot;citationType&quot;:&quot;inline&quot;,&quot;id&quot;:818147187,&quot;citationText&quot;:&quot;&lt;span style=\&quot;font-family:Arial;font-size:14.666666666666666px;color:#111111\&quot;&gt;(Office of National Statistics, 2021)&lt;/span&gt;&quot;}"/>
          <w:id w:val="818147187"/>
          <w:placeholder>
            <w:docPart w:val="6CA832895FDA49C3B537F1EC497FC966"/>
          </w:placeholder>
        </w:sdtPr>
        <w:sdtContent>
          <w:r w:rsidR="009E7684">
            <w:rPr>
              <w:rFonts w:eastAsia="Times New Roman" w:cs="Arial"/>
              <w:color w:val="000000"/>
            </w:rPr>
            <w:t>(Office of National Statistics, 2021)</w:t>
          </w:r>
        </w:sdtContent>
      </w:sdt>
    </w:p>
    <w:p w14:paraId="6C677000" w14:textId="77777777" w:rsidR="00906362" w:rsidRPr="00EC5C3E" w:rsidRDefault="00906362" w:rsidP="00365714">
      <w:pPr>
        <w:spacing w:after="0" w:line="360" w:lineRule="auto"/>
        <w:rPr>
          <w:rFonts w:eastAsia="Times New Roman" w:cs="Arial"/>
          <w:color w:val="111111"/>
          <w:sz w:val="24"/>
          <w:szCs w:val="24"/>
          <w:lang w:eastAsia="en-GB"/>
        </w:rPr>
      </w:pPr>
    </w:p>
    <w:p w14:paraId="1920D30F" w14:textId="111EADB9" w:rsidR="003E0E27"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Firms in this sector, such as Tesco, Sainsbury’s, Asda, and Morrisons, aim to maximise their profits by making strategic decisions about pricing, product range, store locations, and customer service. These decisions are influenced by factors such as consumer tastes and habits, production techniques, and market competition</w:t>
      </w:r>
      <w:r w:rsidR="003E0E27">
        <w:rPr>
          <w:rFonts w:eastAsia="Times New Roman" w:cs="Arial"/>
          <w:color w:val="111111"/>
          <w:sz w:val="24"/>
          <w:szCs w:val="24"/>
          <w:lang w:eastAsia="en-GB"/>
        </w:rPr>
        <w:t>.</w:t>
      </w:r>
      <w:r w:rsidR="000C0138">
        <w:rPr>
          <w:rFonts w:eastAsia="Times New Roman" w:cs="Arial"/>
          <w:color w:val="111111"/>
          <w:sz w:val="24"/>
          <w:szCs w:val="24"/>
          <w:lang w:eastAsia="en-GB"/>
        </w:rPr>
        <w:t xml:space="preserve"> </w:t>
      </w:r>
      <w:sdt>
        <w:sdtPr>
          <w:rPr>
            <w:rFonts w:eastAsia="Times New Roman" w:cs="Arial"/>
            <w:color w:val="111111"/>
            <w:sz w:val="24"/>
            <w:szCs w:val="24"/>
            <w:highlight w:val="white"/>
            <w:lang w:eastAsia="en-GB"/>
          </w:rPr>
          <w:alias w:val="Citation"/>
          <w:tag w:val="{&quot;referencesIds&quot;:[&quot;doc:6569abc8d8101942dd876a1e&quot;],&quot;referencesOptions&quot;:{&quot;doc:6569abc8d8101942dd876a1e&quot;:{&quot;author&quot;:true,&quot;year&quot;:true,&quot;pageReplace&quot;:&quot;&quot;,&quot;prefix&quot;:&quot;&quot;,&quot;suffix&quot;:&quot;&quot;}},&quot;hasBrokenReferences&quot;:false,&quot;hasManualEdits&quot;:false,&quot;citationType&quot;:&quot;inline&quot;,&quot;id&quot;:1873190760,&quot;citationText&quot;:&quot;&lt;span style=\&quot;font-family:Arial;font-size:14.666666666666666px;color:#111111\&quot;&gt;(Hutton and Rhodes, 2021)&lt;/span&gt;&quot;}"/>
          <w:id w:val="1873190760"/>
          <w:placeholder>
            <w:docPart w:val="73E938B031E44EDE8D3B78183E6553FF"/>
          </w:placeholder>
        </w:sdtPr>
        <w:sdtContent>
          <w:r w:rsidR="009E7684">
            <w:rPr>
              <w:rFonts w:eastAsia="Times New Roman" w:cs="Arial"/>
              <w:color w:val="000000"/>
            </w:rPr>
            <w:t>(Hutton and Rhodes, 2021)</w:t>
          </w:r>
        </w:sdtContent>
      </w:sdt>
    </w:p>
    <w:p w14:paraId="5EA23F56" w14:textId="4C5FFAAE"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w:t>
      </w:r>
    </w:p>
    <w:p w14:paraId="1164B5AA" w14:textId="77777777"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For example, firms may decide to offer discounts on certain products to increase sales and maximise revenue. They may also invest in improving the quality of their products or customer service to attract more customers and increase market share. These strategies are all aimed at maximising the firm’s profits, demonstrating the application of profit maximisation theory in the UK food retail market.</w:t>
      </w:r>
    </w:p>
    <w:p w14:paraId="5F99F20E" w14:textId="77777777" w:rsidR="00EC5C3E" w:rsidRPr="00EC5C3E" w:rsidRDefault="00EC5C3E" w:rsidP="00365714">
      <w:pPr>
        <w:spacing w:after="0" w:line="360" w:lineRule="auto"/>
        <w:rPr>
          <w:rFonts w:eastAsia="Times New Roman" w:cs="Arial"/>
          <w:color w:val="111111"/>
          <w:sz w:val="24"/>
          <w:szCs w:val="24"/>
          <w:lang w:eastAsia="en-GB"/>
        </w:rPr>
      </w:pPr>
    </w:p>
    <w:p w14:paraId="2FE7DEE0" w14:textId="72D0AC13" w:rsidR="00EC5C3E" w:rsidRPr="00EC5C3E" w:rsidRDefault="00487890" w:rsidP="00365714">
      <w:pPr>
        <w:pStyle w:val="Heading1"/>
        <w:rPr>
          <w:lang w:eastAsia="en-GB"/>
        </w:rPr>
      </w:pPr>
      <w:bookmarkStart w:id="25" w:name="_Toc152320808"/>
      <w:r>
        <w:rPr>
          <w:lang w:eastAsia="en-GB"/>
        </w:rPr>
        <w:t>ASSI</w:t>
      </w:r>
      <w:r w:rsidR="00EC5C3E" w:rsidRPr="00EC5C3E">
        <w:rPr>
          <w:lang w:eastAsia="en-GB"/>
        </w:rPr>
        <w:t>’s Profit Maximisation: A Historical Perspective</w:t>
      </w:r>
      <w:bookmarkEnd w:id="25"/>
    </w:p>
    <w:p w14:paraId="6D5DFE68" w14:textId="77777777" w:rsidR="00EC5C3E" w:rsidRPr="00EC5C3E" w:rsidRDefault="00EC5C3E" w:rsidP="00365714">
      <w:pPr>
        <w:pStyle w:val="Heading2"/>
        <w:rPr>
          <w:lang w:eastAsia="en-GB"/>
        </w:rPr>
      </w:pPr>
      <w:bookmarkStart w:id="26" w:name="_Toc152320809"/>
      <w:r w:rsidRPr="00EC5C3E">
        <w:rPr>
          <w:lang w:eastAsia="en-GB"/>
        </w:rPr>
        <w:t>Early 20th Century: The Beginning</w:t>
      </w:r>
      <w:bookmarkEnd w:id="26"/>
    </w:p>
    <w:p w14:paraId="49F5BD1D" w14:textId="0FB79392"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 xml:space="preserve">When </w:t>
      </w:r>
      <w:r w:rsidR="00605BD4">
        <w:rPr>
          <w:rFonts w:eastAsia="Times New Roman" w:cs="Arial"/>
          <w:color w:val="111111"/>
          <w:sz w:val="24"/>
          <w:szCs w:val="24"/>
          <w:lang w:eastAsia="en-GB"/>
        </w:rPr>
        <w:t>ASSI</w:t>
      </w:r>
      <w:r w:rsidRPr="00EC5C3E">
        <w:rPr>
          <w:rFonts w:eastAsia="Times New Roman" w:cs="Arial"/>
          <w:color w:val="111111"/>
          <w:sz w:val="24"/>
          <w:szCs w:val="24"/>
          <w:lang w:eastAsia="en-GB"/>
        </w:rPr>
        <w:t xml:space="preserve"> started operations in the early 20th century, it was a small grocery stall in London. The market structure was more of a perfect competition, with many small, independent retailers. </w:t>
      </w:r>
      <w:r w:rsidR="00405814">
        <w:rPr>
          <w:rFonts w:eastAsia="Times New Roman" w:cs="Arial"/>
          <w:color w:val="111111"/>
          <w:sz w:val="24"/>
          <w:szCs w:val="24"/>
          <w:lang w:eastAsia="en-GB"/>
        </w:rPr>
        <w:t xml:space="preserve"> </w:t>
      </w:r>
    </w:p>
    <w:p w14:paraId="7364D993" w14:textId="77777777" w:rsidR="00EC5C3E" w:rsidRPr="00EC5C3E" w:rsidRDefault="00EC5C3E" w:rsidP="00365714">
      <w:pPr>
        <w:pStyle w:val="Heading2"/>
        <w:rPr>
          <w:lang w:eastAsia="en-GB"/>
        </w:rPr>
      </w:pPr>
      <w:bookmarkStart w:id="27" w:name="_Toc152320810"/>
      <w:r w:rsidRPr="00EC5C3E">
        <w:rPr>
          <w:lang w:eastAsia="en-GB"/>
        </w:rPr>
        <w:lastRenderedPageBreak/>
        <w:t>Today: The Oligopolistic Market</w:t>
      </w:r>
      <w:bookmarkEnd w:id="27"/>
    </w:p>
    <w:p w14:paraId="7EFBC6A6" w14:textId="15E2009D"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 xml:space="preserve">Today, </w:t>
      </w:r>
      <w:r w:rsidR="001C15B5">
        <w:rPr>
          <w:rFonts w:eastAsia="Times New Roman" w:cs="Arial"/>
          <w:color w:val="111111"/>
          <w:sz w:val="24"/>
          <w:szCs w:val="24"/>
          <w:lang w:eastAsia="en-GB"/>
        </w:rPr>
        <w:t>ASSI</w:t>
      </w:r>
      <w:r w:rsidRPr="00EC5C3E">
        <w:rPr>
          <w:rFonts w:eastAsia="Times New Roman" w:cs="Arial"/>
          <w:color w:val="111111"/>
          <w:sz w:val="24"/>
          <w:szCs w:val="24"/>
          <w:lang w:eastAsia="en-GB"/>
        </w:rPr>
        <w:t xml:space="preserve"> operates in an oligopolistic market structure, where a few firms dominate the market. </w:t>
      </w:r>
      <w:r w:rsidR="00605BD4">
        <w:rPr>
          <w:rFonts w:eastAsia="Times New Roman" w:cs="Arial"/>
          <w:color w:val="111111"/>
          <w:sz w:val="24"/>
          <w:szCs w:val="24"/>
          <w:lang w:eastAsia="en-GB"/>
        </w:rPr>
        <w:t>ASSI</w:t>
      </w:r>
      <w:r w:rsidRPr="00EC5C3E">
        <w:rPr>
          <w:rFonts w:eastAsia="Times New Roman" w:cs="Arial"/>
          <w:color w:val="111111"/>
          <w:sz w:val="24"/>
          <w:szCs w:val="24"/>
          <w:lang w:eastAsia="en-GB"/>
        </w:rPr>
        <w:t xml:space="preserve">, along with a few other major players, holds a significant market share in the UK grocery retail market. </w:t>
      </w:r>
      <w:r w:rsidR="001C15B5">
        <w:rPr>
          <w:rFonts w:eastAsia="Times New Roman" w:cs="Arial"/>
          <w:color w:val="111111"/>
          <w:sz w:val="24"/>
          <w:szCs w:val="24"/>
          <w:lang w:eastAsia="en-GB"/>
        </w:rPr>
        <w:t>ASSI</w:t>
      </w:r>
      <w:r w:rsidRPr="00EC5C3E">
        <w:rPr>
          <w:rFonts w:eastAsia="Times New Roman" w:cs="Arial"/>
          <w:color w:val="111111"/>
          <w:sz w:val="24"/>
          <w:szCs w:val="24"/>
          <w:lang w:eastAsia="en-GB"/>
        </w:rPr>
        <w:t>’s current pricing strategy is based on offering competitive prices while maintaining quality. It actively monitors and compares its prices with its competitors to ensure they remain competitive and provide good value for money.</w:t>
      </w:r>
    </w:p>
    <w:p w14:paraId="1C00BE06" w14:textId="77777777" w:rsidR="00EC5C3E" w:rsidRPr="00EC5C3E" w:rsidRDefault="00EC5C3E" w:rsidP="00365714">
      <w:pPr>
        <w:pStyle w:val="Heading2"/>
        <w:rPr>
          <w:lang w:eastAsia="en-GB"/>
        </w:rPr>
      </w:pPr>
      <w:bookmarkStart w:id="28" w:name="_Toc152320811"/>
      <w:r w:rsidRPr="00EC5C3E">
        <w:rPr>
          <w:lang w:eastAsia="en-GB"/>
        </w:rPr>
        <w:t>Applying Profit Maximisation Theory Today</w:t>
      </w:r>
      <w:bookmarkEnd w:id="28"/>
    </w:p>
    <w:p w14:paraId="6386BF6C" w14:textId="55AE0170" w:rsid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In today’s market, simply increasing prices may not lead to profit maximisation. In an oligopolistic market, firms are interdependent, and a price increase by one firm could lead to a loss of customers to competitors. Moreover, today’s consumers are more price-sensitive and have more choices available to them.</w:t>
      </w:r>
      <w:r w:rsidR="009F37DF">
        <w:rPr>
          <w:rFonts w:eastAsia="Times New Roman" w:cs="Arial"/>
          <w:color w:val="111111"/>
          <w:sz w:val="24"/>
          <w:szCs w:val="24"/>
          <w:lang w:eastAsia="en-GB"/>
        </w:rPr>
        <w:t xml:space="preserve"> </w:t>
      </w:r>
      <w:sdt>
        <w:sdtPr>
          <w:rPr>
            <w:rFonts w:eastAsia="Times New Roman" w:cs="Arial"/>
            <w:color w:val="111111"/>
            <w:sz w:val="24"/>
            <w:szCs w:val="24"/>
            <w:highlight w:val="white"/>
            <w:lang w:eastAsia="en-GB"/>
          </w:rPr>
          <w:alias w:val="Citation"/>
          <w:tag w:val="{&quot;referencesIds&quot;:[&quot;doc:6569ae13d7b3251001d1aca3&quot;],&quot;referencesOptions&quot;:{&quot;doc:6569ae13d7b3251001d1aca3&quot;:{&quot;author&quot;:true,&quot;year&quot;:true,&quot;pageReplace&quot;:&quot;&quot;,&quot;prefix&quot;:&quot;&quot;,&quot;suffix&quot;:&quot;&quot;}},&quot;hasBrokenReferences&quot;:false,&quot;hasManualEdits&quot;:false,&quot;citationType&quot;:&quot;inline&quot;,&quot;id&quot;:-319193001,&quot;citationText&quot;:&quot;&lt;span style=\&quot;font-family:Arial;font-size:14.666666666666666px;color:#111111\&quot;&gt;(Tesco, 2022)&lt;/span&gt;&quot;}"/>
          <w:id w:val="-319193001"/>
          <w:placeholder>
            <w:docPart w:val="8CE74F7C89E148EF9968A1FFEB87FBF6"/>
          </w:placeholder>
        </w:sdtPr>
        <w:sdtContent>
          <w:r w:rsidR="009E7684">
            <w:rPr>
              <w:rFonts w:eastAsia="Times New Roman" w:cs="Arial"/>
              <w:color w:val="000000"/>
            </w:rPr>
            <w:t>(Tesco, 2022)</w:t>
          </w:r>
        </w:sdtContent>
      </w:sdt>
    </w:p>
    <w:p w14:paraId="482A8D3A" w14:textId="77777777" w:rsidR="00A6309B" w:rsidRPr="00EC5C3E" w:rsidRDefault="00A6309B" w:rsidP="00365714">
      <w:pPr>
        <w:spacing w:after="0" w:line="360" w:lineRule="auto"/>
        <w:rPr>
          <w:rFonts w:eastAsia="Times New Roman" w:cs="Arial"/>
          <w:color w:val="111111"/>
          <w:sz w:val="24"/>
          <w:szCs w:val="24"/>
          <w:lang w:eastAsia="en-GB"/>
        </w:rPr>
      </w:pPr>
    </w:p>
    <w:p w14:paraId="436A8ADE" w14:textId="57535CD6" w:rsidR="00EC5C3E" w:rsidRPr="00EC5C3E" w:rsidRDefault="001B0CB1" w:rsidP="00365714">
      <w:pPr>
        <w:spacing w:after="0" w:line="360" w:lineRule="auto"/>
        <w:rPr>
          <w:rFonts w:eastAsia="Times New Roman" w:cs="Arial"/>
          <w:color w:val="111111"/>
          <w:sz w:val="24"/>
          <w:szCs w:val="24"/>
          <w:lang w:eastAsia="en-GB"/>
        </w:rPr>
      </w:pPr>
      <w:r>
        <w:rPr>
          <w:rFonts w:eastAsia="Times New Roman" w:cs="Arial"/>
          <w:color w:val="111111"/>
          <w:sz w:val="24"/>
          <w:szCs w:val="24"/>
          <w:lang w:eastAsia="en-GB"/>
        </w:rPr>
        <w:t xml:space="preserve">For </w:t>
      </w:r>
      <w:r w:rsidR="007E0A35">
        <w:rPr>
          <w:rFonts w:eastAsia="Times New Roman" w:cs="Arial"/>
          <w:color w:val="111111"/>
          <w:sz w:val="24"/>
          <w:szCs w:val="24"/>
          <w:lang w:eastAsia="en-GB"/>
        </w:rPr>
        <w:t>example,</w:t>
      </w:r>
      <w:r>
        <w:rPr>
          <w:rFonts w:eastAsia="Times New Roman" w:cs="Arial"/>
          <w:color w:val="111111"/>
          <w:sz w:val="24"/>
          <w:szCs w:val="24"/>
          <w:lang w:eastAsia="en-GB"/>
        </w:rPr>
        <w:t xml:space="preserve"> </w:t>
      </w:r>
      <w:r w:rsidR="00EC5C3E" w:rsidRPr="00EC5C3E">
        <w:rPr>
          <w:rFonts w:eastAsia="Times New Roman" w:cs="Arial"/>
          <w:color w:val="111111"/>
          <w:sz w:val="24"/>
          <w:szCs w:val="24"/>
          <w:lang w:eastAsia="en-GB"/>
        </w:rPr>
        <w:t>Tesco has responded to these market changes by adopting various strategies. For instance, it has focused on keeping prices ‘in check’ as profits doubled.</w:t>
      </w:r>
      <w:r w:rsidR="00C90B7E">
        <w:rPr>
          <w:rFonts w:eastAsia="Times New Roman" w:cs="Arial"/>
          <w:color w:val="111111"/>
          <w:sz w:val="24"/>
          <w:szCs w:val="24"/>
          <w:lang w:eastAsia="en-GB"/>
        </w:rPr>
        <w:t xml:space="preserve"> </w:t>
      </w:r>
      <w:sdt>
        <w:sdtPr>
          <w:rPr>
            <w:rFonts w:eastAsia="Times New Roman" w:cs="Arial"/>
            <w:color w:val="111111"/>
            <w:sz w:val="24"/>
            <w:szCs w:val="24"/>
            <w:highlight w:val="white"/>
            <w:lang w:eastAsia="en-GB"/>
          </w:rPr>
          <w:alias w:val="Citation"/>
          <w:tag w:val="{&quot;referencesIds&quot;:[&quot;doc:6569aec62dc4475e7ec91232&quot;],&quot;referencesOptions&quot;:{&quot;doc:6569aec62dc4475e7ec91232&quot;:{&quot;author&quot;:true,&quot;year&quot;:true,&quot;pageReplace&quot;:&quot;&quot;,&quot;prefix&quot;:&quot;&quot;,&quot;suffix&quot;:&quot;&quot;}},&quot;hasBrokenReferences&quot;:false,&quot;hasManualEdits&quot;:false,&quot;citationType&quot;:&quot;inline&quot;,&quot;id&quot;:565389714,&quot;citationText&quot;:&quot;&lt;span style=\&quot;font-family:Arial;font-size:14.666666666666666px;color:#111111\&quot;&gt;(Sweney, 2022)&lt;/span&gt;&quot;}"/>
          <w:id w:val="565389714"/>
          <w:placeholder>
            <w:docPart w:val="4EE862870B9F4F41B62BA10673D63B68"/>
          </w:placeholder>
        </w:sdtPr>
        <w:sdtContent>
          <w:r w:rsidR="009E7684">
            <w:rPr>
              <w:rFonts w:eastAsia="Times New Roman" w:cs="Arial"/>
              <w:color w:val="000000"/>
            </w:rPr>
            <w:t>(Sweney, 2022)</w:t>
          </w:r>
        </w:sdtContent>
      </w:sdt>
      <w:r w:rsidR="00EC5C3E" w:rsidRPr="00EC5C3E">
        <w:rPr>
          <w:rFonts w:eastAsia="Times New Roman" w:cs="Arial"/>
          <w:color w:val="111111"/>
          <w:sz w:val="24"/>
          <w:szCs w:val="24"/>
          <w:lang w:eastAsia="en-GB"/>
        </w:rPr>
        <w:t xml:space="preserve"> Despite facing higher costs, Tesco tried to protect shoppers from the full effects of rising food prices. It has also lifted its profit forecast as it attracted shoppers by keeping a tight lid on food prices and its own costs.</w:t>
      </w:r>
      <w:r w:rsidR="008C6C4B">
        <w:rPr>
          <w:rFonts w:eastAsia="Times New Roman" w:cs="Arial"/>
          <w:color w:val="111111"/>
          <w:sz w:val="24"/>
          <w:szCs w:val="24"/>
          <w:lang w:eastAsia="en-GB"/>
        </w:rPr>
        <w:t xml:space="preserve"> </w:t>
      </w:r>
      <w:r w:rsidR="00B56BDC">
        <w:rPr>
          <w:rFonts w:eastAsia="Times New Roman" w:cs="Arial"/>
          <w:color w:val="111111"/>
          <w:sz w:val="24"/>
          <w:szCs w:val="24"/>
          <w:lang w:eastAsia="en-GB"/>
        </w:rPr>
        <w:t xml:space="preserve"> </w:t>
      </w:r>
      <w:sdt>
        <w:sdtPr>
          <w:rPr>
            <w:rFonts w:eastAsia="Times New Roman" w:cs="Arial"/>
            <w:color w:val="111111"/>
            <w:sz w:val="24"/>
            <w:szCs w:val="24"/>
            <w:highlight w:val="white"/>
            <w:lang w:eastAsia="en-GB"/>
          </w:rPr>
          <w:alias w:val="Citation"/>
          <w:tag w:val="{&quot;referencesIds&quot;:[&quot;doc:6569b01b5b0d0278b17459ac&quot;],&quot;referencesOptions&quot;:{&quot;doc:6569b01b5b0d0278b17459ac&quot;:{&quot;author&quot;:true,&quot;year&quot;:true,&quot;pageReplace&quot;:&quot;&quot;,&quot;prefix&quot;:&quot;&quot;,&quot;suffix&quot;:&quot;&quot;}},&quot;hasBrokenReferences&quot;:false,&quot;hasManualEdits&quot;:false,&quot;citationType&quot;:&quot;inline&quot;,&quot;id&quot;:-474372969,&quot;citationText&quot;:&quot;&lt;span style=\&quot;font-family:Arial;font-size:14.666666666666666px;color:#111111\&quot;&gt;(Simpson and Masud, 2023)&lt;/span&gt;&quot;}"/>
          <w:id w:val="-474372969"/>
          <w:placeholder>
            <w:docPart w:val="32FC3AB9F8974702B16C1D464348FB26"/>
          </w:placeholder>
        </w:sdtPr>
        <w:sdtContent>
          <w:r w:rsidR="009E7684">
            <w:rPr>
              <w:rFonts w:eastAsia="Times New Roman" w:cs="Arial"/>
              <w:color w:val="000000"/>
            </w:rPr>
            <w:t>(Simpson and Masud, 2023)</w:t>
          </w:r>
        </w:sdtContent>
      </w:sdt>
    </w:p>
    <w:p w14:paraId="695E516B" w14:textId="56EE6640"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However, Tesco’s profits halved as it grappled with higher costs. While sales rose 7% to £66bn, pre-tax profits dropped 51% to £1bn with Tesco saying it had faced “unprecedented” rises in prices charged by suppliers.</w:t>
      </w:r>
      <w:r w:rsidR="00F30791">
        <w:rPr>
          <w:rFonts w:eastAsia="Times New Roman" w:cs="Arial"/>
          <w:color w:val="111111"/>
          <w:sz w:val="24"/>
          <w:szCs w:val="24"/>
          <w:lang w:eastAsia="en-GB"/>
        </w:rPr>
        <w:t xml:space="preserve"> </w:t>
      </w:r>
      <w:sdt>
        <w:sdtPr>
          <w:rPr>
            <w:rFonts w:eastAsia="Times New Roman" w:cs="Arial"/>
            <w:color w:val="111111"/>
            <w:sz w:val="24"/>
            <w:szCs w:val="24"/>
            <w:highlight w:val="white"/>
            <w:lang w:eastAsia="en-GB"/>
          </w:rPr>
          <w:alias w:val="Citation"/>
          <w:tag w:val="{&quot;referencesIds&quot;:[&quot;doc:6569acb04ee8ef465e16cc15&quot;],&quot;referencesOptions&quot;:{&quot;doc:6569acb04ee8ef465e16cc15&quot;:{&quot;author&quot;:true,&quot;year&quot;:true,&quot;pageReplace&quot;:&quot;&quot;,&quot;prefix&quot;:&quot;&quot;,&quot;suffix&quot;:&quot;&quot;}},&quot;hasBrokenReferences&quot;:false,&quot;hasManualEdits&quot;:false,&quot;citationType&quot;:&quot;inline&quot;,&quot;id&quot;:-1593706474,&quot;citationText&quot;:&quot;&lt;span style=\&quot;font-family:Arial;font-size:14.666666666666666px;color:#111111\&quot;&gt;(BBC, 2020)&lt;/span&gt;&quot;}"/>
          <w:id w:val="-1593706474"/>
          <w:placeholder>
            <w:docPart w:val="A7C8D3BB2565429CA5ABBC35C5E380FE"/>
          </w:placeholder>
        </w:sdtPr>
        <w:sdtContent>
          <w:r w:rsidR="009E7684">
            <w:rPr>
              <w:rFonts w:eastAsia="Times New Roman" w:cs="Arial"/>
              <w:color w:val="000000"/>
            </w:rPr>
            <w:t>(BBC, 2020)</w:t>
          </w:r>
        </w:sdtContent>
      </w:sdt>
    </w:p>
    <w:p w14:paraId="62666FDA" w14:textId="77777777" w:rsidR="00EC5C3E" w:rsidRPr="00EC5C3E" w:rsidRDefault="00EC5C3E" w:rsidP="00365714">
      <w:pPr>
        <w:spacing w:after="0" w:line="360" w:lineRule="auto"/>
        <w:rPr>
          <w:rFonts w:eastAsia="Times New Roman" w:cs="Arial"/>
          <w:color w:val="111111"/>
          <w:sz w:val="24"/>
          <w:szCs w:val="24"/>
          <w:lang w:eastAsia="en-GB"/>
        </w:rPr>
      </w:pPr>
    </w:p>
    <w:p w14:paraId="0EDDF350" w14:textId="77777777" w:rsidR="00EC5C3E" w:rsidRPr="00EC5C3E" w:rsidRDefault="00EC5C3E" w:rsidP="00365714">
      <w:pPr>
        <w:pStyle w:val="Heading1"/>
        <w:rPr>
          <w:lang w:eastAsia="en-GB"/>
        </w:rPr>
      </w:pPr>
      <w:bookmarkStart w:id="29" w:name="_Toc152320812"/>
      <w:r w:rsidRPr="00EC5C3E">
        <w:rPr>
          <w:lang w:eastAsia="en-GB"/>
        </w:rPr>
        <w:t>Supply and Demand Theory in the Oligopolistic UK Food Retail Market</w:t>
      </w:r>
      <w:bookmarkEnd w:id="29"/>
    </w:p>
    <w:p w14:paraId="73CBF3DD" w14:textId="77777777" w:rsidR="00EC5C3E" w:rsidRPr="00EC5C3E" w:rsidRDefault="00EC5C3E" w:rsidP="00365714">
      <w:pPr>
        <w:spacing w:after="0" w:line="360" w:lineRule="auto"/>
        <w:rPr>
          <w:rFonts w:eastAsia="Times New Roman" w:cs="Arial"/>
          <w:color w:val="111111"/>
          <w:sz w:val="24"/>
          <w:szCs w:val="24"/>
          <w:lang w:eastAsia="en-GB"/>
        </w:rPr>
      </w:pPr>
    </w:p>
    <w:p w14:paraId="72576124" w14:textId="402A213A"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 xml:space="preserve">The supply and demand theory </w:t>
      </w:r>
      <w:proofErr w:type="gramStart"/>
      <w:r w:rsidRPr="00EC5C3E">
        <w:rPr>
          <w:rFonts w:eastAsia="Times New Roman" w:cs="Arial"/>
          <w:color w:val="111111"/>
          <w:sz w:val="24"/>
          <w:szCs w:val="24"/>
          <w:lang w:eastAsia="en-GB"/>
        </w:rPr>
        <w:t>is</w:t>
      </w:r>
      <w:proofErr w:type="gramEnd"/>
      <w:r w:rsidRPr="00EC5C3E">
        <w:rPr>
          <w:rFonts w:eastAsia="Times New Roman" w:cs="Arial"/>
          <w:color w:val="111111"/>
          <w:sz w:val="24"/>
          <w:szCs w:val="24"/>
          <w:lang w:eastAsia="en-GB"/>
        </w:rPr>
        <w:t xml:space="preserve"> a fundamental concept in economics that explains how changes in the price of a resource, commodity, or product affect its supply and demand.</w:t>
      </w:r>
      <w:r w:rsidR="00AA5A6F">
        <w:rPr>
          <w:rFonts w:eastAsia="Times New Roman" w:cs="Arial"/>
          <w:color w:val="111111"/>
          <w:sz w:val="24"/>
          <w:szCs w:val="24"/>
          <w:lang w:eastAsia="en-GB"/>
        </w:rPr>
        <w:t xml:space="preserve"> </w:t>
      </w:r>
      <w:sdt>
        <w:sdtPr>
          <w:rPr>
            <w:rFonts w:eastAsia="Times New Roman" w:cs="Arial"/>
            <w:color w:val="111111"/>
            <w:sz w:val="24"/>
            <w:szCs w:val="24"/>
            <w:highlight w:val="white"/>
            <w:lang w:eastAsia="en-GB"/>
          </w:rPr>
          <w:alias w:val="Citation"/>
          <w:tag w:val="{&quot;referencesIds&quot;:[&quot;doc:6569b18eb5c4eb344fdc510e&quot;],&quot;referencesOptions&quot;:{&quot;doc:6569b18eb5c4eb344fdc510e&quot;:{&quot;author&quot;:true,&quot;year&quot;:true,&quot;pageReplace&quot;:&quot;&quot;,&quot;prefix&quot;:&quot;&quot;,&quot;suffix&quot;:&quot;&quot;}},&quot;hasBrokenReferences&quot;:false,&quot;hasManualEdits&quot;:false,&quot;citationType&quot;:&quot;inline&quot;,&quot;id&quot;:-1196771793,&quot;citationText&quot;:&quot;&lt;span style=\&quot;font-family:Arial;font-size:14.666666666666666px;color:#111111\&quot;&gt;(Fernando, 2023)&lt;/span&gt;&quot;}"/>
          <w:id w:val="-1196771793"/>
          <w:placeholder>
            <w:docPart w:val="A6A3305EABA24AE98EB34620310EE82E"/>
          </w:placeholder>
        </w:sdtPr>
        <w:sdtContent>
          <w:r w:rsidR="009E7684">
            <w:rPr>
              <w:rFonts w:eastAsia="Times New Roman" w:cs="Arial"/>
              <w:color w:val="000000"/>
            </w:rPr>
            <w:t>(Fernando, 2023)</w:t>
          </w:r>
        </w:sdtContent>
      </w:sdt>
      <w:r w:rsidRPr="00EC5C3E">
        <w:rPr>
          <w:rFonts w:eastAsia="Times New Roman" w:cs="Arial"/>
          <w:color w:val="111111"/>
          <w:sz w:val="24"/>
          <w:szCs w:val="24"/>
          <w:lang w:eastAsia="en-GB"/>
        </w:rPr>
        <w:t xml:space="preserve"> This theory is applied in various market structures, including oligopolies, which are markets dominated by a few large firms.</w:t>
      </w:r>
      <w:r w:rsidR="007E33B2">
        <w:rPr>
          <w:rFonts w:eastAsia="Times New Roman" w:cs="Arial"/>
          <w:color w:val="111111"/>
          <w:sz w:val="24"/>
          <w:szCs w:val="24"/>
          <w:lang w:eastAsia="en-GB"/>
        </w:rPr>
        <w:t xml:space="preserve"> </w:t>
      </w:r>
      <w:sdt>
        <w:sdtPr>
          <w:rPr>
            <w:rFonts w:eastAsia="Times New Roman" w:cs="Arial"/>
            <w:color w:val="111111"/>
            <w:sz w:val="24"/>
            <w:szCs w:val="24"/>
            <w:highlight w:val="white"/>
            <w:lang w:eastAsia="en-GB"/>
          </w:rPr>
          <w:alias w:val="Citation"/>
          <w:tag w:val="{&quot;referencesIds&quot;:[&quot;doc:6569b225b5a7f7177c3c5247&quot;],&quot;referencesOptions&quot;:{&quot;doc:6569b225b5a7f7177c3c5247&quot;:{&quot;author&quot;:true,&quot;year&quot;:true,&quot;pageReplace&quot;:&quot;&quot;,&quot;prefix&quot;:&quot;&quot;,&quot;suffix&quot;:&quot;&quot;}},&quot;hasBrokenReferences&quot;:false,&quot;hasManualEdits&quot;:false,&quot;citationType&quot;:&quot;inline&quot;,&quot;id&quot;:-2041886744,&quot;citationText&quot;:&quot;&lt;span style=\&quot;font-family:Arial;font-size:14.666666666666666px;color:#111111\&quot;&gt;(EconomicsOnline, 2022)&lt;/span&gt;&quot;}"/>
          <w:id w:val="-2041886744"/>
          <w:placeholder>
            <w:docPart w:val="52849D2EDDC14E00A4FB19DFF77FFA26"/>
          </w:placeholder>
        </w:sdtPr>
        <w:sdtContent>
          <w:r w:rsidR="009E7684">
            <w:rPr>
              <w:rFonts w:eastAsia="Times New Roman" w:cs="Arial"/>
              <w:color w:val="000000"/>
            </w:rPr>
            <w:t>(</w:t>
          </w:r>
          <w:proofErr w:type="spellStart"/>
          <w:r w:rsidR="009E7684">
            <w:rPr>
              <w:rFonts w:eastAsia="Times New Roman" w:cs="Arial"/>
              <w:color w:val="000000"/>
            </w:rPr>
            <w:t>EconomicsOnline</w:t>
          </w:r>
          <w:proofErr w:type="spellEnd"/>
          <w:r w:rsidR="009E7684">
            <w:rPr>
              <w:rFonts w:eastAsia="Times New Roman" w:cs="Arial"/>
              <w:color w:val="000000"/>
            </w:rPr>
            <w:t>, 2022)</w:t>
          </w:r>
        </w:sdtContent>
      </w:sdt>
    </w:p>
    <w:p w14:paraId="1D3685A9" w14:textId="77777777" w:rsidR="00EC5C3E" w:rsidRPr="00EC5C3E" w:rsidRDefault="00EC5C3E" w:rsidP="00365714">
      <w:pPr>
        <w:spacing w:after="0" w:line="360" w:lineRule="auto"/>
        <w:rPr>
          <w:rFonts w:eastAsia="Times New Roman" w:cs="Arial"/>
          <w:color w:val="111111"/>
          <w:sz w:val="24"/>
          <w:szCs w:val="24"/>
          <w:lang w:eastAsia="en-GB"/>
        </w:rPr>
      </w:pPr>
    </w:p>
    <w:p w14:paraId="4FB2674E" w14:textId="77777777" w:rsidR="00EC5C3E" w:rsidRPr="00EC5C3E" w:rsidRDefault="00EC5C3E" w:rsidP="00365714">
      <w:pPr>
        <w:pStyle w:val="Heading2"/>
        <w:rPr>
          <w:lang w:eastAsia="en-GB"/>
        </w:rPr>
      </w:pPr>
      <w:bookmarkStart w:id="30" w:name="_Toc152320813"/>
      <w:r w:rsidRPr="00EC5C3E">
        <w:rPr>
          <w:lang w:eastAsia="en-GB"/>
        </w:rPr>
        <w:lastRenderedPageBreak/>
        <w:t>Supply and Demand Theory</w:t>
      </w:r>
      <w:bookmarkEnd w:id="30"/>
    </w:p>
    <w:p w14:paraId="0A31FD0C" w14:textId="6AEDE859" w:rsidR="00EC5C3E" w:rsidRDefault="007A43CE" w:rsidP="00365714">
      <w:pPr>
        <w:spacing w:after="0" w:line="360" w:lineRule="auto"/>
        <w:rPr>
          <w:rFonts w:eastAsia="Times New Roman" w:cs="Arial"/>
          <w:color w:val="111111"/>
          <w:sz w:val="24"/>
          <w:szCs w:val="24"/>
          <w:lang w:eastAsia="en-GB"/>
        </w:rPr>
      </w:pPr>
      <w:r>
        <w:rPr>
          <w:noProof/>
        </w:rPr>
        <w:drawing>
          <wp:anchor distT="0" distB="0" distL="114300" distR="114300" simplePos="0" relativeHeight="251664384" behindDoc="0" locked="0" layoutInCell="1" allowOverlap="1" wp14:anchorId="3EBFD5AE" wp14:editId="1A0EF147">
            <wp:simplePos x="0" y="0"/>
            <wp:positionH relativeFrom="margin">
              <wp:align>center</wp:align>
            </wp:positionH>
            <wp:positionV relativeFrom="paragraph">
              <wp:posOffset>1836420</wp:posOffset>
            </wp:positionV>
            <wp:extent cx="3905250" cy="3054985"/>
            <wp:effectExtent l="0" t="0" r="0" b="0"/>
            <wp:wrapTopAndBottom/>
            <wp:docPr id="551228440" name="Picture 3" descr="Law of Supply and Dem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aw of Supply and Deman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05250" cy="30549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C5C3E" w:rsidRPr="00EC5C3E">
        <w:rPr>
          <w:rFonts w:eastAsia="Times New Roman" w:cs="Arial"/>
          <w:color w:val="111111"/>
          <w:sz w:val="24"/>
          <w:szCs w:val="24"/>
          <w:lang w:eastAsia="en-GB"/>
        </w:rPr>
        <w:t>The supply and demand theory elucidates the reciprocal relationship between the price of a commodity and its supply and demand dynamics</w:t>
      </w:r>
      <w:r w:rsidR="00E43415">
        <w:rPr>
          <w:rFonts w:eastAsia="Times New Roman" w:cs="Arial"/>
          <w:color w:val="111111"/>
          <w:sz w:val="24"/>
          <w:szCs w:val="24"/>
          <w:lang w:eastAsia="en-GB"/>
        </w:rPr>
        <w:t xml:space="preserve"> </w:t>
      </w:r>
      <w:sdt>
        <w:sdtPr>
          <w:rPr>
            <w:rFonts w:eastAsia="Times New Roman" w:cs="Arial"/>
            <w:color w:val="111111"/>
            <w:sz w:val="24"/>
            <w:szCs w:val="24"/>
            <w:highlight w:val="white"/>
            <w:lang w:eastAsia="en-GB"/>
          </w:rPr>
          <w:alias w:val="Citation"/>
          <w:tag w:val="{&quot;referencesIds&quot;:[&quot;doc:6569966cb5c4eb344fdc4ef8&quot;],&quot;referencesOptions&quot;:{&quot;doc:6569966cb5c4eb344fdc4ef8&quot;:{&quot;author&quot;:true,&quot;year&quot;:true,&quot;pageReplace&quot;:&quot;&quot;,&quot;prefix&quot;:&quot;&quot;,&quot;suffix&quot;:&quot;&quot;}},&quot;hasBrokenReferences&quot;:false,&quot;hasManualEdits&quot;:false,&quot;citationType&quot;:&quot;inline&quot;,&quot;id&quot;:924839783,&quot;citationText&quot;:&quot;&lt;span style=\&quot;font-family:Arial;font-size:14.666666666666666px;color:#111111\&quot;&gt;(Mankiw, 2014)&lt;/span&gt;&quot;}"/>
          <w:id w:val="924839783"/>
          <w:placeholder>
            <w:docPart w:val="4CC5F1796B3B4E8F9E45BA09D93E2BEA"/>
          </w:placeholder>
        </w:sdtPr>
        <w:sdtContent>
          <w:r w:rsidR="009E7684">
            <w:rPr>
              <w:rFonts w:eastAsia="Times New Roman" w:cs="Arial"/>
              <w:color w:val="000000"/>
            </w:rPr>
            <w:t>(Mankiw, 2014)</w:t>
          </w:r>
        </w:sdtContent>
      </w:sdt>
      <w:r w:rsidR="00EC5C3E" w:rsidRPr="00EC5C3E">
        <w:rPr>
          <w:rFonts w:eastAsia="Times New Roman" w:cs="Arial"/>
          <w:color w:val="111111"/>
          <w:sz w:val="24"/>
          <w:szCs w:val="24"/>
          <w:lang w:eastAsia="en-GB"/>
        </w:rPr>
        <w:t>. As articulated by this theory, changes in price lead to corresponding adjustments in supply and demand, with an increase in price prompting an expansion of supply and a contraction of demand, and vice versa</w:t>
      </w:r>
      <w:r>
        <w:rPr>
          <w:rFonts w:eastAsia="Times New Roman" w:cs="Arial"/>
          <w:color w:val="111111"/>
          <w:sz w:val="24"/>
          <w:szCs w:val="24"/>
          <w:lang w:eastAsia="en-GB"/>
        </w:rPr>
        <w:t xml:space="preserve"> </w:t>
      </w:r>
      <w:r w:rsidRPr="007A43CE">
        <w:rPr>
          <w:rFonts w:eastAsia="Times New Roman" w:cs="Arial"/>
          <w:b/>
          <w:bCs/>
          <w:color w:val="111111"/>
          <w:sz w:val="24"/>
          <w:szCs w:val="24"/>
          <w:lang w:eastAsia="en-GB"/>
        </w:rPr>
        <w:t>(Figure 3)</w:t>
      </w:r>
      <w:r w:rsidR="00E43415">
        <w:rPr>
          <w:rFonts w:eastAsia="Times New Roman" w:cs="Arial"/>
          <w:color w:val="111111"/>
          <w:sz w:val="24"/>
          <w:szCs w:val="24"/>
          <w:lang w:eastAsia="en-GB"/>
        </w:rPr>
        <w:t xml:space="preserve"> </w:t>
      </w:r>
      <w:sdt>
        <w:sdtPr>
          <w:rPr>
            <w:rFonts w:eastAsia="Times New Roman" w:cs="Arial"/>
            <w:color w:val="111111"/>
            <w:sz w:val="24"/>
            <w:szCs w:val="24"/>
            <w:highlight w:val="white"/>
            <w:lang w:eastAsia="en-GB"/>
          </w:rPr>
          <w:alias w:val="Citation"/>
          <w:tag w:val="{&quot;referencesIds&quot;:[&quot;doc:6569966cb5c4eb344fdc4ef8&quot;],&quot;referencesOptions&quot;:{&quot;doc:6569966cb5c4eb344fdc4ef8&quot;:{&quot;author&quot;:true,&quot;year&quot;:true,&quot;pageReplace&quot;:&quot;&quot;,&quot;prefix&quot;:&quot;&quot;,&quot;suffix&quot;:&quot;&quot;}},&quot;hasBrokenReferences&quot;:false,&quot;hasManualEdits&quot;:false,&quot;citationType&quot;:&quot;inline&quot;,&quot;id&quot;:1814058500,&quot;citationText&quot;:&quot;&lt;span style=\&quot;font-family:Arial;font-size:14.666666666666666px;color:#111111\&quot;&gt;(Mankiw, 2014)&lt;/span&gt;&quot;}"/>
          <w:id w:val="1814058500"/>
          <w:placeholder>
            <w:docPart w:val="E023FB00D08A430A829902BB4396934A"/>
          </w:placeholder>
        </w:sdtPr>
        <w:sdtContent>
          <w:r w:rsidR="009E7684">
            <w:rPr>
              <w:rFonts w:eastAsia="Times New Roman" w:cs="Arial"/>
              <w:color w:val="000000"/>
            </w:rPr>
            <w:t>(Mankiw, 2014)</w:t>
          </w:r>
        </w:sdtContent>
      </w:sdt>
      <w:r w:rsidR="00EC5C3E" w:rsidRPr="00EC5C3E">
        <w:rPr>
          <w:rFonts w:eastAsia="Times New Roman" w:cs="Arial"/>
          <w:color w:val="111111"/>
          <w:sz w:val="24"/>
          <w:szCs w:val="24"/>
          <w:lang w:eastAsia="en-GB"/>
        </w:rPr>
        <w:t>. The equilibrium price, reached through this interaction, represents a consensus between producers and consumers (Varian, 2014).</w:t>
      </w:r>
    </w:p>
    <w:p w14:paraId="34F45854" w14:textId="77777777" w:rsidR="007A43CE" w:rsidRDefault="007A43CE" w:rsidP="007A43CE">
      <w:pPr>
        <w:spacing w:after="0" w:line="360" w:lineRule="auto"/>
        <w:jc w:val="center"/>
        <w:rPr>
          <w:rFonts w:eastAsia="Times New Roman" w:cs="Arial"/>
          <w:b/>
          <w:bCs/>
          <w:color w:val="111111"/>
          <w:sz w:val="24"/>
          <w:szCs w:val="24"/>
          <w:lang w:eastAsia="en-GB"/>
        </w:rPr>
      </w:pPr>
    </w:p>
    <w:p w14:paraId="358E8377" w14:textId="4921E8FF" w:rsidR="007A43CE" w:rsidRPr="007A43CE" w:rsidRDefault="007A43CE" w:rsidP="007A43CE">
      <w:pPr>
        <w:spacing w:after="0" w:line="360" w:lineRule="auto"/>
        <w:jc w:val="center"/>
        <w:rPr>
          <w:rFonts w:eastAsia="Times New Roman" w:cs="Arial"/>
          <w:b/>
          <w:bCs/>
          <w:color w:val="111111"/>
          <w:sz w:val="24"/>
          <w:szCs w:val="24"/>
          <w:lang w:eastAsia="en-GB"/>
        </w:rPr>
      </w:pPr>
      <w:r w:rsidRPr="007A43CE">
        <w:rPr>
          <w:rFonts w:eastAsia="Times New Roman" w:cs="Arial"/>
          <w:b/>
          <w:bCs/>
          <w:color w:val="111111"/>
          <w:sz w:val="24"/>
          <w:szCs w:val="24"/>
          <w:lang w:eastAsia="en-GB"/>
        </w:rPr>
        <w:t>Fig. 3 Supply and Demand Curve</w:t>
      </w:r>
    </w:p>
    <w:p w14:paraId="1F827410" w14:textId="342D68DA" w:rsidR="007A43CE" w:rsidRPr="00EC5C3E" w:rsidRDefault="007A43CE" w:rsidP="00365714">
      <w:pPr>
        <w:spacing w:after="0" w:line="360" w:lineRule="auto"/>
        <w:rPr>
          <w:rFonts w:eastAsia="Times New Roman" w:cs="Arial"/>
          <w:color w:val="111111"/>
          <w:sz w:val="24"/>
          <w:szCs w:val="24"/>
          <w:lang w:eastAsia="en-GB"/>
        </w:rPr>
      </w:pPr>
    </w:p>
    <w:p w14:paraId="3AC56371" w14:textId="77777777" w:rsidR="00EC5C3E" w:rsidRPr="00EC5C3E" w:rsidRDefault="00EC5C3E" w:rsidP="00365714">
      <w:pPr>
        <w:pStyle w:val="Heading2"/>
        <w:rPr>
          <w:lang w:eastAsia="en-GB"/>
        </w:rPr>
      </w:pPr>
      <w:bookmarkStart w:id="31" w:name="_Toc152320814"/>
      <w:r w:rsidRPr="00EC5C3E">
        <w:rPr>
          <w:lang w:eastAsia="en-GB"/>
        </w:rPr>
        <w:t>Oligopolistic Market Structure</w:t>
      </w:r>
      <w:bookmarkEnd w:id="31"/>
    </w:p>
    <w:p w14:paraId="4184B4BA" w14:textId="77777777"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In oligopolies, characterized by a limited number of dominant firms, collaboration among these entities becomes crucial in shaping supply and demand dynamics (Varian, 2014). Leaders within an oligopoly may coordinate efforts to manipulate the supply of goods or services, consequently influencing demand and justifying higher prices (Varian, 2014).</w:t>
      </w:r>
    </w:p>
    <w:p w14:paraId="1B1612C6" w14:textId="77777777" w:rsidR="00EC5C3E" w:rsidRPr="00EC5C3E" w:rsidRDefault="00EC5C3E" w:rsidP="00365714">
      <w:pPr>
        <w:pStyle w:val="Heading2"/>
        <w:rPr>
          <w:lang w:eastAsia="en-GB"/>
        </w:rPr>
      </w:pPr>
      <w:bookmarkStart w:id="32" w:name="_Toc152320815"/>
      <w:r w:rsidRPr="00EC5C3E">
        <w:rPr>
          <w:lang w:eastAsia="en-GB"/>
        </w:rPr>
        <w:t>Application in the UK Food Retail Market</w:t>
      </w:r>
      <w:bookmarkEnd w:id="32"/>
    </w:p>
    <w:p w14:paraId="41306CD7" w14:textId="4DE9125F"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In the UK food retail market, exemplifying an oligopolistic structure, the 'big four' supermarkets</w:t>
      </w:r>
      <w:r w:rsidR="007E0A35">
        <w:rPr>
          <w:rFonts w:eastAsia="Times New Roman" w:cs="Arial"/>
          <w:color w:val="111111"/>
          <w:sz w:val="24"/>
          <w:szCs w:val="24"/>
          <w:lang w:eastAsia="en-GB"/>
        </w:rPr>
        <w:t xml:space="preserve"> </w:t>
      </w:r>
      <w:r w:rsidRPr="00EC5C3E">
        <w:rPr>
          <w:rFonts w:eastAsia="Times New Roman" w:cs="Arial"/>
          <w:color w:val="111111"/>
          <w:sz w:val="24"/>
          <w:szCs w:val="24"/>
          <w:lang w:eastAsia="en-GB"/>
        </w:rPr>
        <w:t>—</w:t>
      </w:r>
      <w:r w:rsidR="007E0A35">
        <w:rPr>
          <w:rFonts w:eastAsia="Times New Roman" w:cs="Arial"/>
          <w:color w:val="111111"/>
          <w:sz w:val="24"/>
          <w:szCs w:val="24"/>
          <w:lang w:eastAsia="en-GB"/>
        </w:rPr>
        <w:t xml:space="preserve"> </w:t>
      </w:r>
      <w:r w:rsidRPr="00EC5C3E">
        <w:rPr>
          <w:rFonts w:eastAsia="Times New Roman" w:cs="Arial"/>
          <w:color w:val="111111"/>
          <w:sz w:val="24"/>
          <w:szCs w:val="24"/>
          <w:lang w:eastAsia="en-GB"/>
        </w:rPr>
        <w:t>Tesco, Sainsbury’s, Asda, and Morrisons</w:t>
      </w:r>
      <w:r w:rsidR="007E0A35">
        <w:rPr>
          <w:rFonts w:eastAsia="Times New Roman" w:cs="Arial"/>
          <w:color w:val="111111"/>
          <w:sz w:val="24"/>
          <w:szCs w:val="24"/>
          <w:lang w:eastAsia="en-GB"/>
        </w:rPr>
        <w:t xml:space="preserve"> </w:t>
      </w:r>
      <w:r w:rsidRPr="00EC5C3E">
        <w:rPr>
          <w:rFonts w:eastAsia="Times New Roman" w:cs="Arial"/>
          <w:color w:val="111111"/>
          <w:sz w:val="24"/>
          <w:szCs w:val="24"/>
          <w:lang w:eastAsia="en-GB"/>
        </w:rPr>
        <w:t>—</w:t>
      </w:r>
      <w:r w:rsidR="007E0A35">
        <w:rPr>
          <w:rFonts w:eastAsia="Times New Roman" w:cs="Arial"/>
          <w:color w:val="111111"/>
          <w:sz w:val="24"/>
          <w:szCs w:val="24"/>
          <w:lang w:eastAsia="en-GB"/>
        </w:rPr>
        <w:t xml:space="preserve"> </w:t>
      </w:r>
      <w:r w:rsidRPr="00EC5C3E">
        <w:rPr>
          <w:rFonts w:eastAsia="Times New Roman" w:cs="Arial"/>
          <w:color w:val="111111"/>
          <w:sz w:val="24"/>
          <w:szCs w:val="24"/>
          <w:lang w:eastAsia="en-GB"/>
        </w:rPr>
        <w:t xml:space="preserve">command a significant </w:t>
      </w:r>
      <w:r w:rsidRPr="00EC5C3E">
        <w:rPr>
          <w:rFonts w:eastAsia="Times New Roman" w:cs="Arial"/>
          <w:color w:val="111111"/>
          <w:sz w:val="24"/>
          <w:szCs w:val="24"/>
          <w:lang w:eastAsia="en-GB"/>
        </w:rPr>
        <w:lastRenderedPageBreak/>
        <w:t>market share, allowing them to influence pricing, product offerings, and service quality (Mankiw, 2018).</w:t>
      </w:r>
    </w:p>
    <w:p w14:paraId="79CC59DB" w14:textId="77777777"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For example, these firms might strategically implement discounts on select products to stimulate sales and augment revenue (Varian, 2014). Additionally, investments in product quality enhancements and customer service improvements are common strategies to attract and retain customers, thereby influencing market share (Mankiw, 2018).</w:t>
      </w:r>
    </w:p>
    <w:p w14:paraId="2FA01A06" w14:textId="77777777"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Within the context of an oligopolistic market like the UK food retail sector, profit maximization becomes a key objective for firms. Through strategic control of supply and demand, these companies aim to establish higher price points, leading to increased revenues and, potentially, augmented profits (Varian, 2014). However, it's crucial for these firms to weigh the associated costs of such strategies, including the expenses related to enhancing product quality and customer service (Mankiw, 2018).</w:t>
      </w:r>
    </w:p>
    <w:p w14:paraId="2C132E93" w14:textId="77777777" w:rsidR="00EC5C3E" w:rsidRPr="00EC5C3E" w:rsidRDefault="00EC5C3E" w:rsidP="00365714">
      <w:pPr>
        <w:pStyle w:val="Heading1"/>
        <w:rPr>
          <w:lang w:eastAsia="en-GB"/>
        </w:rPr>
      </w:pPr>
      <w:bookmarkStart w:id="33" w:name="_Toc152320816"/>
      <w:r w:rsidRPr="00EC5C3E">
        <w:rPr>
          <w:lang w:eastAsia="en-GB"/>
        </w:rPr>
        <w:t>Agency Problem</w:t>
      </w:r>
      <w:bookmarkEnd w:id="33"/>
    </w:p>
    <w:p w14:paraId="76EE816F" w14:textId="57A66A6E" w:rsid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 xml:space="preserve">The agency problem, also known as the principal-agent problem, is a conflict of interest inherent in any relationship where one party, termed the “agent”, is expected to act in the best interests of another party, termed the "principal". This problem arises when the agent has incentives or motivations to act in a manner that is not </w:t>
      </w:r>
      <w:r w:rsidR="00376551" w:rsidRPr="00EC5C3E">
        <w:rPr>
          <w:rFonts w:eastAsia="Times New Roman" w:cs="Arial"/>
          <w:color w:val="111111"/>
          <w:sz w:val="24"/>
          <w:szCs w:val="24"/>
          <w:lang w:eastAsia="en-GB"/>
        </w:rPr>
        <w:t>favourable</w:t>
      </w:r>
      <w:r w:rsidRPr="00EC5C3E">
        <w:rPr>
          <w:rFonts w:eastAsia="Times New Roman" w:cs="Arial"/>
          <w:color w:val="111111"/>
          <w:sz w:val="24"/>
          <w:szCs w:val="24"/>
          <w:lang w:eastAsia="en-GB"/>
        </w:rPr>
        <w:t xml:space="preserve"> for the principal.</w:t>
      </w:r>
    </w:p>
    <w:p w14:paraId="36E87CD4" w14:textId="77777777" w:rsidR="00EC5C3E" w:rsidRPr="00EC5C3E" w:rsidRDefault="00EC5C3E" w:rsidP="00365714">
      <w:pPr>
        <w:spacing w:after="0" w:line="360" w:lineRule="auto"/>
        <w:rPr>
          <w:rFonts w:eastAsia="Times New Roman" w:cs="Arial"/>
          <w:color w:val="111111"/>
          <w:sz w:val="24"/>
          <w:szCs w:val="24"/>
          <w:lang w:eastAsia="en-GB"/>
        </w:rPr>
      </w:pPr>
    </w:p>
    <w:p w14:paraId="1009B473" w14:textId="77777777" w:rsidR="00EC5C3E" w:rsidRPr="00EC5C3E" w:rsidRDefault="00EC5C3E" w:rsidP="00365714">
      <w:pPr>
        <w:pStyle w:val="Heading2"/>
        <w:rPr>
          <w:lang w:eastAsia="en-GB"/>
        </w:rPr>
      </w:pPr>
      <w:bookmarkStart w:id="34" w:name="_Toc152320817"/>
      <w:r w:rsidRPr="00EC5C3E">
        <w:rPr>
          <w:lang w:eastAsia="en-GB"/>
        </w:rPr>
        <w:t>Key Characteristics of the Agency Problem</w:t>
      </w:r>
      <w:bookmarkEnd w:id="34"/>
    </w:p>
    <w:p w14:paraId="742953D3" w14:textId="77777777"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The agency problem, a critical concept in corporate governance, encompasses several key characteristics that highlight the challenges arising from the separation of ownership and control in organizations (Eisenhardt, 1989; Jensen &amp; Meckling, 1976; Ross, 1973).</w:t>
      </w:r>
    </w:p>
    <w:p w14:paraId="7081C3D4" w14:textId="77777777" w:rsidR="00EC5C3E" w:rsidRPr="00EC5C3E" w:rsidRDefault="00EC5C3E" w:rsidP="00365714">
      <w:pPr>
        <w:spacing w:after="0" w:line="360" w:lineRule="auto"/>
        <w:rPr>
          <w:rFonts w:eastAsia="Times New Roman" w:cs="Arial"/>
          <w:color w:val="111111"/>
          <w:sz w:val="24"/>
          <w:szCs w:val="24"/>
          <w:lang w:eastAsia="en-GB"/>
        </w:rPr>
      </w:pPr>
    </w:p>
    <w:p w14:paraId="3D4297B9" w14:textId="023C51F3" w:rsidR="00EC5C3E" w:rsidRPr="00EC5C3E" w:rsidRDefault="00EC5C3E" w:rsidP="00365714">
      <w:pPr>
        <w:pStyle w:val="Heading3"/>
        <w:rPr>
          <w:lang w:eastAsia="en-GB"/>
        </w:rPr>
      </w:pPr>
      <w:bookmarkStart w:id="35" w:name="_Toc152320818"/>
      <w:r w:rsidRPr="00EC5C3E">
        <w:rPr>
          <w:lang w:eastAsia="en-GB"/>
        </w:rPr>
        <w:t>Conflict of Interest</w:t>
      </w:r>
      <w:bookmarkEnd w:id="35"/>
    </w:p>
    <w:p w14:paraId="3EC369DA" w14:textId="77777777"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A fundamental characteristic of the agency problem is the presence of a conflict of interest where the agent, representing the management, may be motivated to act in a manner contrary to the best interests of the principal, the shareholders (Jensen &amp; Meckling, 1976).</w:t>
      </w:r>
    </w:p>
    <w:p w14:paraId="69C09B45" w14:textId="77777777" w:rsidR="00EC5C3E" w:rsidRPr="00EC5C3E" w:rsidRDefault="00EC5C3E" w:rsidP="00365714">
      <w:pPr>
        <w:spacing w:after="0" w:line="360" w:lineRule="auto"/>
        <w:rPr>
          <w:rFonts w:eastAsia="Times New Roman" w:cs="Arial"/>
          <w:color w:val="111111"/>
          <w:sz w:val="24"/>
          <w:szCs w:val="24"/>
          <w:lang w:eastAsia="en-GB"/>
        </w:rPr>
      </w:pPr>
    </w:p>
    <w:p w14:paraId="1D11A66C" w14:textId="233F30DD" w:rsidR="00EC5C3E" w:rsidRPr="00EC5C3E" w:rsidRDefault="00EC5C3E" w:rsidP="00365714">
      <w:pPr>
        <w:pStyle w:val="Heading3"/>
        <w:rPr>
          <w:lang w:eastAsia="en-GB"/>
        </w:rPr>
      </w:pPr>
      <w:bookmarkStart w:id="36" w:name="_Toc152320819"/>
      <w:r w:rsidRPr="00EC5C3E">
        <w:rPr>
          <w:lang w:eastAsia="en-GB"/>
        </w:rPr>
        <w:lastRenderedPageBreak/>
        <w:t>Information Asymmetry</w:t>
      </w:r>
      <w:bookmarkEnd w:id="36"/>
    </w:p>
    <w:p w14:paraId="492A367B" w14:textId="77777777"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Information asymmetry, a common feature of the agency problem, refers to situations where the agent possesses more information about the task or operation than the principal. This information gap can be exploited by the agent, leading to adverse outcomes for the principal (Jensen &amp; Meckling, 1976; Eisenhardt, 1989).</w:t>
      </w:r>
    </w:p>
    <w:p w14:paraId="7378DDD4" w14:textId="77777777" w:rsidR="00EC5C3E" w:rsidRPr="00EC5C3E" w:rsidRDefault="00EC5C3E" w:rsidP="00365714">
      <w:pPr>
        <w:spacing w:after="0" w:line="360" w:lineRule="auto"/>
        <w:rPr>
          <w:rFonts w:eastAsia="Times New Roman" w:cs="Arial"/>
          <w:color w:val="111111"/>
          <w:sz w:val="24"/>
          <w:szCs w:val="24"/>
          <w:lang w:eastAsia="en-GB"/>
        </w:rPr>
      </w:pPr>
    </w:p>
    <w:p w14:paraId="7EE3035A" w14:textId="6588B13C" w:rsidR="00EC5C3E" w:rsidRPr="00EC5C3E" w:rsidRDefault="00EC5C3E" w:rsidP="00365714">
      <w:pPr>
        <w:pStyle w:val="Heading3"/>
        <w:rPr>
          <w:lang w:eastAsia="en-GB"/>
        </w:rPr>
      </w:pPr>
      <w:bookmarkStart w:id="37" w:name="_Toc152320820"/>
      <w:r w:rsidRPr="00EC5C3E">
        <w:rPr>
          <w:lang w:eastAsia="en-GB"/>
        </w:rPr>
        <w:t>Risk Preferences</w:t>
      </w:r>
      <w:bookmarkEnd w:id="37"/>
    </w:p>
    <w:p w14:paraId="66047EEA" w14:textId="77777777"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Conflicting attitudes towards risk between the agent and the principal contribute to the agency problem. Divergent risk preferences can result in disagreements and challenges in decision-making, impacting the overall efficiency of the agency relationship (Jensen &amp; Meckling, 1976; Ross, 1973).</w:t>
      </w:r>
    </w:p>
    <w:p w14:paraId="5585D483" w14:textId="77777777" w:rsidR="00EC5C3E" w:rsidRPr="00EC5C3E" w:rsidRDefault="00EC5C3E" w:rsidP="00365714">
      <w:pPr>
        <w:spacing w:after="0" w:line="360" w:lineRule="auto"/>
        <w:rPr>
          <w:rFonts w:eastAsia="Times New Roman" w:cs="Arial"/>
          <w:color w:val="111111"/>
          <w:sz w:val="24"/>
          <w:szCs w:val="24"/>
          <w:lang w:eastAsia="en-GB"/>
        </w:rPr>
      </w:pPr>
    </w:p>
    <w:p w14:paraId="0A3688F3" w14:textId="488BAB76" w:rsidR="00EC5C3E" w:rsidRPr="00EC5C3E" w:rsidRDefault="00EC5C3E" w:rsidP="00365714">
      <w:pPr>
        <w:pStyle w:val="Heading3"/>
        <w:rPr>
          <w:lang w:eastAsia="en-GB"/>
        </w:rPr>
      </w:pPr>
      <w:bookmarkStart w:id="38" w:name="_Toc152320821"/>
      <w:r w:rsidRPr="00EC5C3E">
        <w:rPr>
          <w:lang w:eastAsia="en-GB"/>
        </w:rPr>
        <w:t>Goal Misalignment</w:t>
      </w:r>
      <w:bookmarkEnd w:id="38"/>
    </w:p>
    <w:p w14:paraId="69308035" w14:textId="77777777"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Goal misalignment is a core characteristic where the objectives of the agent and the principal may not align. This misalignment leads to conflicts of interest, hindering the achievement of the principal's goals and potentially compromising organizational performance (Eisenhardt, 1989; Jensen &amp; Meckling, 1976).</w:t>
      </w:r>
    </w:p>
    <w:p w14:paraId="04B3585C" w14:textId="77777777" w:rsidR="00EC5C3E" w:rsidRPr="00EC5C3E" w:rsidRDefault="00EC5C3E" w:rsidP="00365714">
      <w:pPr>
        <w:spacing w:after="0" w:line="360" w:lineRule="auto"/>
        <w:rPr>
          <w:rFonts w:eastAsia="Times New Roman" w:cs="Arial"/>
          <w:color w:val="111111"/>
          <w:sz w:val="24"/>
          <w:szCs w:val="24"/>
          <w:lang w:eastAsia="en-GB"/>
        </w:rPr>
      </w:pPr>
    </w:p>
    <w:p w14:paraId="6F51727F" w14:textId="77777777"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Understanding and mitigating these key characteristics is crucial for designing effective governance mechanisms that align the interests of the agent and the principal, ultimately fostering a more efficient and accountable organizational structure (Ross, 1973).</w:t>
      </w:r>
    </w:p>
    <w:p w14:paraId="22A2715E" w14:textId="77777777" w:rsidR="00EC5C3E" w:rsidRPr="00EC5C3E" w:rsidRDefault="00EC5C3E" w:rsidP="00365714">
      <w:pPr>
        <w:pStyle w:val="Heading2"/>
        <w:rPr>
          <w:lang w:eastAsia="en-GB"/>
        </w:rPr>
      </w:pPr>
      <w:bookmarkStart w:id="39" w:name="_Toc152320822"/>
      <w:r w:rsidRPr="00EC5C3E">
        <w:rPr>
          <w:lang w:eastAsia="en-GB"/>
        </w:rPr>
        <w:t>Influence on the Food Retail Market</w:t>
      </w:r>
      <w:bookmarkEnd w:id="39"/>
    </w:p>
    <w:p w14:paraId="4CE3E71C" w14:textId="0D58F5BD"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The agency problem has influenced the food retail market in various ways over the past century. For instance, managers of food retail companies, who act as agents for the shareholders (the principals), may make decisions that maximize their own wealth rather than maximizing shareholder wealth.</w:t>
      </w:r>
      <w:r w:rsidR="00C66F67">
        <w:rPr>
          <w:rFonts w:eastAsia="Times New Roman" w:cs="Arial"/>
          <w:color w:val="111111"/>
          <w:sz w:val="24"/>
          <w:szCs w:val="24"/>
          <w:lang w:eastAsia="en-GB"/>
        </w:rPr>
        <w:t xml:space="preserve"> </w:t>
      </w:r>
      <w:sdt>
        <w:sdtPr>
          <w:rPr>
            <w:rFonts w:eastAsia="Times New Roman" w:cs="Arial"/>
            <w:color w:val="111111"/>
            <w:sz w:val="24"/>
            <w:szCs w:val="24"/>
            <w:highlight w:val="white"/>
            <w:lang w:eastAsia="en-GB"/>
          </w:rPr>
          <w:alias w:val="Citation"/>
          <w:tag w:val="{&quot;referencesIds&quot;:[&quot;doc:6569b29ba44aa56e7c746686&quot;],&quot;referencesOptions&quot;:{&quot;doc:6569b29ba44aa56e7c746686&quot;:{&quot;author&quot;:true,&quot;year&quot;:true,&quot;pageReplace&quot;:&quot;&quot;,&quot;prefix&quot;:&quot;&quot;,&quot;suffix&quot;:&quot;&quot;}},&quot;hasBrokenReferences&quot;:false,&quot;hasManualEdits&quot;:false,&quot;citationType&quot;:&quot;inline&quot;,&quot;id&quot;:2024436621,&quot;citationText&quot;:&quot;&lt;span style=\&quot;font-family:Arial;font-size:14.666666666666666px;color:#111111\&quot;&gt;(Chen, 2022)&lt;/span&gt;&quot;}"/>
          <w:id w:val="2024436621"/>
          <w:placeholder>
            <w:docPart w:val="B130E3A45D0A4E959D0A499D0F583BD1"/>
          </w:placeholder>
        </w:sdtPr>
        <w:sdtContent>
          <w:r w:rsidR="009E7684">
            <w:rPr>
              <w:rFonts w:eastAsia="Times New Roman" w:cs="Arial"/>
              <w:color w:val="000000"/>
            </w:rPr>
            <w:t>(Chen, 2022)</w:t>
          </w:r>
        </w:sdtContent>
      </w:sdt>
      <w:r w:rsidRPr="00EC5C3E">
        <w:rPr>
          <w:rFonts w:eastAsia="Times New Roman" w:cs="Arial"/>
          <w:color w:val="111111"/>
          <w:sz w:val="24"/>
          <w:szCs w:val="24"/>
          <w:lang w:eastAsia="en-GB"/>
        </w:rPr>
        <w:t xml:space="preserve"> This could include decisions about pricing, product range, store locations, and customer service.</w:t>
      </w:r>
    </w:p>
    <w:p w14:paraId="5E25ED58" w14:textId="77777777"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Moreover, the agency problem can also arise in relationships with suppliers. For example, a food retailer might prioritize its own profits over the quality of products supplied, leading to conflicts with suppliers.</w:t>
      </w:r>
    </w:p>
    <w:p w14:paraId="40DAE251" w14:textId="77777777" w:rsidR="007F7371" w:rsidRDefault="007F7371" w:rsidP="00365714">
      <w:pPr>
        <w:spacing w:after="0" w:line="360" w:lineRule="auto"/>
        <w:rPr>
          <w:rFonts w:eastAsia="Times New Roman" w:cs="Arial"/>
          <w:color w:val="111111"/>
          <w:sz w:val="24"/>
          <w:szCs w:val="24"/>
          <w:lang w:eastAsia="en-GB"/>
        </w:rPr>
      </w:pPr>
    </w:p>
    <w:p w14:paraId="700F3071" w14:textId="3F40FB25"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lastRenderedPageBreak/>
        <w:t>For example, Tesco the UK’s biggest supermarket chain, the agency problem has had significant impacts. For instance, Tesco had to pay out £235m to settle investigations by the Serious Fraud Office and Financial Conduct Authority into a 2014 accounting scandal. This scandal was linked to how Tesco booked payments from suppliers, which is a clear example of an agency problem.</w:t>
      </w:r>
      <w:r w:rsidR="003E23D0">
        <w:rPr>
          <w:rFonts w:eastAsia="Times New Roman" w:cs="Arial"/>
          <w:color w:val="111111"/>
          <w:sz w:val="24"/>
          <w:szCs w:val="24"/>
          <w:lang w:eastAsia="en-GB"/>
        </w:rPr>
        <w:t xml:space="preserve"> </w:t>
      </w:r>
      <w:sdt>
        <w:sdtPr>
          <w:rPr>
            <w:rFonts w:eastAsia="Times New Roman" w:cs="Arial"/>
            <w:color w:val="111111"/>
            <w:sz w:val="24"/>
            <w:szCs w:val="24"/>
            <w:highlight w:val="white"/>
            <w:lang w:eastAsia="en-GB"/>
          </w:rPr>
          <w:alias w:val="Citation"/>
          <w:tag w:val="{&quot;referencesIds&quot;:[&quot;doc:6569b3a486872225a049b318&quot;],&quot;referencesOptions&quot;:{&quot;doc:6569b3a486872225a049b318&quot;:{&quot;author&quot;:true,&quot;year&quot;:true,&quot;pageReplace&quot;:&quot;&quot;,&quot;prefix&quot;:&quot;&quot;,&quot;suffix&quot;:&quot;&quot;}},&quot;hasBrokenReferences&quot;:false,&quot;hasManualEdits&quot;:false,&quot;citationType&quot;:&quot;inline&quot;,&quot;id&quot;:-1745717189,&quot;citationText&quot;:&quot;&lt;span style=\&quot;font-family:Arial;font-size:14.666666666666666px;color:#111111\&quot;&gt;(Ruddick and Kollewe, 2017)&lt;/span&gt;&quot;}"/>
          <w:id w:val="-1745717189"/>
          <w:placeholder>
            <w:docPart w:val="65613D1E8B764F04894409306B8DA38A"/>
          </w:placeholder>
        </w:sdtPr>
        <w:sdtContent>
          <w:r w:rsidR="009E7684">
            <w:rPr>
              <w:rFonts w:eastAsia="Times New Roman" w:cs="Arial"/>
              <w:color w:val="000000"/>
            </w:rPr>
            <w:t xml:space="preserve">(Ruddick and </w:t>
          </w:r>
          <w:proofErr w:type="spellStart"/>
          <w:r w:rsidR="009E7684">
            <w:rPr>
              <w:rFonts w:eastAsia="Times New Roman" w:cs="Arial"/>
              <w:color w:val="000000"/>
            </w:rPr>
            <w:t>Kollewe</w:t>
          </w:r>
          <w:proofErr w:type="spellEnd"/>
          <w:r w:rsidR="009E7684">
            <w:rPr>
              <w:rFonts w:eastAsia="Times New Roman" w:cs="Arial"/>
              <w:color w:val="000000"/>
            </w:rPr>
            <w:t>, 2017)</w:t>
          </w:r>
        </w:sdtContent>
      </w:sdt>
    </w:p>
    <w:p w14:paraId="11C25956" w14:textId="77777777" w:rsidR="00EC5C3E" w:rsidRPr="00EC5C3E" w:rsidRDefault="00EC5C3E" w:rsidP="00365714">
      <w:pPr>
        <w:spacing w:after="0" w:line="360" w:lineRule="auto"/>
        <w:rPr>
          <w:rFonts w:eastAsia="Times New Roman" w:cs="Arial"/>
          <w:color w:val="111111"/>
          <w:sz w:val="24"/>
          <w:szCs w:val="24"/>
          <w:lang w:eastAsia="en-GB"/>
        </w:rPr>
      </w:pPr>
    </w:p>
    <w:p w14:paraId="67E9FC80" w14:textId="65193880"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Moreover, Tesco has also faced agency problems in its relationships with suppliers and customers. Tesco has been fined for a pollution incident</w:t>
      </w:r>
      <w:r w:rsidR="001E4D23">
        <w:rPr>
          <w:rFonts w:eastAsia="Times New Roman" w:cs="Arial"/>
          <w:color w:val="111111"/>
          <w:sz w:val="24"/>
          <w:szCs w:val="24"/>
          <w:lang w:eastAsia="en-GB"/>
        </w:rPr>
        <w:t xml:space="preserve"> </w:t>
      </w:r>
      <w:sdt>
        <w:sdtPr>
          <w:rPr>
            <w:rFonts w:eastAsia="Times New Roman" w:cs="Arial"/>
            <w:color w:val="111111"/>
            <w:sz w:val="24"/>
            <w:szCs w:val="24"/>
            <w:highlight w:val="white"/>
            <w:lang w:eastAsia="en-GB"/>
          </w:rPr>
          <w:alias w:val="Citation"/>
          <w:tag w:val="{&quot;referencesIds&quot;:[&quot;doc:6569b40c5f898629a40152cc&quot;],&quot;referencesOptions&quot;:{&quot;doc:6569b40c5f898629a40152cc&quot;:{&quot;author&quot;:true,&quot;year&quot;:true,&quot;pageReplace&quot;:&quot;&quot;,&quot;prefix&quot;:&quot;&quot;,&quot;suffix&quot;:&quot;&quot;}},&quot;hasBrokenReferences&quot;:false,&quot;hasManualEdits&quot;:false,&quot;citationType&quot;:&quot;inline&quot;,&quot;id&quot;:926310267,&quot;citationText&quot;:&quot;&lt;span style=\&quot;font-family:Arial;font-size:14.666666666666666px;color:#111111\&quot;&gt;(Environment Agency, 2017)&lt;/span&gt;&quot;}"/>
          <w:id w:val="926310267"/>
          <w:placeholder>
            <w:docPart w:val="7C9DF3898D954ACFBB9A03B5B5F6338A"/>
          </w:placeholder>
        </w:sdtPr>
        <w:sdtContent>
          <w:r w:rsidR="009E7684">
            <w:rPr>
              <w:rFonts w:eastAsia="Times New Roman" w:cs="Arial"/>
              <w:color w:val="000000"/>
            </w:rPr>
            <w:t>(Environment Agency, 2017)</w:t>
          </w:r>
        </w:sdtContent>
      </w:sdt>
      <w:r w:rsidRPr="00EC5C3E">
        <w:rPr>
          <w:rFonts w:eastAsia="Times New Roman" w:cs="Arial"/>
          <w:color w:val="111111"/>
          <w:sz w:val="24"/>
          <w:szCs w:val="24"/>
          <w:lang w:eastAsia="en-GB"/>
        </w:rPr>
        <w:t>, which could be seen as prioritizing its own profits over its responsibilities to the environment and the community.</w:t>
      </w:r>
    </w:p>
    <w:p w14:paraId="1688A68D" w14:textId="77777777" w:rsidR="00EC5C3E" w:rsidRPr="00EC5C3E" w:rsidRDefault="00EC5C3E" w:rsidP="00365714">
      <w:pPr>
        <w:spacing w:after="0" w:line="360" w:lineRule="auto"/>
        <w:rPr>
          <w:rFonts w:eastAsia="Times New Roman" w:cs="Arial"/>
          <w:color w:val="111111"/>
          <w:sz w:val="24"/>
          <w:szCs w:val="24"/>
          <w:lang w:eastAsia="en-GB"/>
        </w:rPr>
      </w:pPr>
    </w:p>
    <w:p w14:paraId="136A1FDB" w14:textId="77777777" w:rsidR="00EC5C3E" w:rsidRPr="00EC5C3E" w:rsidRDefault="00EC5C3E" w:rsidP="00365714">
      <w:pPr>
        <w:pStyle w:val="Heading1"/>
        <w:rPr>
          <w:lang w:eastAsia="en-GB"/>
        </w:rPr>
      </w:pPr>
      <w:bookmarkStart w:id="40" w:name="_Toc152320823"/>
      <w:r w:rsidRPr="00EC5C3E">
        <w:rPr>
          <w:lang w:eastAsia="en-GB"/>
        </w:rPr>
        <w:t>Long and Shor term recommendations</w:t>
      </w:r>
      <w:bookmarkEnd w:id="40"/>
    </w:p>
    <w:p w14:paraId="6954C39D" w14:textId="77777777" w:rsidR="00EC5C3E" w:rsidRPr="00EC5C3E" w:rsidRDefault="00EC5C3E" w:rsidP="00365714">
      <w:pPr>
        <w:spacing w:after="0" w:line="360" w:lineRule="auto"/>
        <w:rPr>
          <w:rFonts w:eastAsia="Times New Roman" w:cs="Arial"/>
          <w:color w:val="111111"/>
          <w:sz w:val="24"/>
          <w:szCs w:val="24"/>
          <w:lang w:eastAsia="en-GB"/>
        </w:rPr>
      </w:pPr>
    </w:p>
    <w:p w14:paraId="73E13A92" w14:textId="384DFDB3" w:rsidR="00EC5C3E" w:rsidRPr="00EC5C3E" w:rsidRDefault="00B33BAE" w:rsidP="00365714">
      <w:pPr>
        <w:spacing w:after="0" w:line="360" w:lineRule="auto"/>
        <w:rPr>
          <w:rFonts w:eastAsia="Times New Roman" w:cs="Arial"/>
          <w:color w:val="111111"/>
          <w:sz w:val="24"/>
          <w:szCs w:val="24"/>
          <w:lang w:eastAsia="en-GB"/>
        </w:rPr>
      </w:pPr>
      <w:r>
        <w:rPr>
          <w:rFonts w:eastAsia="Times New Roman" w:cs="Arial"/>
          <w:color w:val="111111"/>
          <w:sz w:val="24"/>
          <w:szCs w:val="24"/>
          <w:lang w:eastAsia="en-GB"/>
        </w:rPr>
        <w:t>ASSI</w:t>
      </w:r>
      <w:r w:rsidR="00EC5C3E" w:rsidRPr="00EC5C3E">
        <w:rPr>
          <w:rFonts w:eastAsia="Times New Roman" w:cs="Arial"/>
          <w:color w:val="111111"/>
          <w:sz w:val="24"/>
          <w:szCs w:val="24"/>
          <w:lang w:eastAsia="en-GB"/>
        </w:rPr>
        <w:t xml:space="preserve">, like any other business, aims to maximise its profits. However, the strategy to achieve this goal can vary depending on various factors such as market structure, consumer behaviour, and competition. Here’s how </w:t>
      </w:r>
      <w:r>
        <w:rPr>
          <w:rFonts w:eastAsia="Times New Roman" w:cs="Arial"/>
          <w:color w:val="111111"/>
          <w:sz w:val="24"/>
          <w:szCs w:val="24"/>
          <w:lang w:eastAsia="en-GB"/>
        </w:rPr>
        <w:t>ASSI</w:t>
      </w:r>
      <w:r w:rsidR="00EC5C3E" w:rsidRPr="00EC5C3E">
        <w:rPr>
          <w:rFonts w:eastAsia="Times New Roman" w:cs="Arial"/>
          <w:color w:val="111111"/>
          <w:sz w:val="24"/>
          <w:szCs w:val="24"/>
          <w:lang w:eastAsia="en-GB"/>
        </w:rPr>
        <w:t xml:space="preserve"> can apply the theories we’ve discussed to maximise the profit of its own brand products:</w:t>
      </w:r>
    </w:p>
    <w:p w14:paraId="2290D965" w14:textId="77777777" w:rsidR="00EC5C3E" w:rsidRPr="00EC5C3E" w:rsidRDefault="00EC5C3E" w:rsidP="00365714">
      <w:pPr>
        <w:spacing w:after="0" w:line="360" w:lineRule="auto"/>
        <w:rPr>
          <w:rFonts w:eastAsia="Times New Roman" w:cs="Arial"/>
          <w:color w:val="111111"/>
          <w:sz w:val="24"/>
          <w:szCs w:val="24"/>
          <w:lang w:eastAsia="en-GB"/>
        </w:rPr>
      </w:pPr>
    </w:p>
    <w:p w14:paraId="29F0AFF7" w14:textId="77777777"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ASSI can aim to maximise profits by equalising marginal revenue and marginal cost. This involves making strategic decisions about pricing, product range, store locations, and customer service.</w:t>
      </w:r>
    </w:p>
    <w:p w14:paraId="119B5A05" w14:textId="77777777" w:rsidR="00EC5C3E" w:rsidRPr="00EC5C3E" w:rsidRDefault="00EC5C3E" w:rsidP="00365714">
      <w:pPr>
        <w:spacing w:after="0" w:line="360" w:lineRule="auto"/>
        <w:rPr>
          <w:rFonts w:eastAsia="Times New Roman" w:cs="Arial"/>
          <w:color w:val="111111"/>
          <w:sz w:val="24"/>
          <w:szCs w:val="24"/>
          <w:lang w:eastAsia="en-GB"/>
        </w:rPr>
      </w:pPr>
    </w:p>
    <w:p w14:paraId="0FD929A4" w14:textId="77777777"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ASSI can control supply and demand to set higher prices for their products, leading to higher revenues and potentially higher profits. However, they must also consider the costs associated with these strategies, such as the costs of improving product quality or customer service.</w:t>
      </w:r>
    </w:p>
    <w:p w14:paraId="191F386B" w14:textId="77777777" w:rsidR="00EC5C3E" w:rsidRPr="00EC5C3E" w:rsidRDefault="00EC5C3E" w:rsidP="00365714">
      <w:pPr>
        <w:spacing w:after="0" w:line="360" w:lineRule="auto"/>
        <w:rPr>
          <w:rFonts w:eastAsia="Times New Roman" w:cs="Arial"/>
          <w:color w:val="111111"/>
          <w:sz w:val="24"/>
          <w:szCs w:val="24"/>
          <w:lang w:eastAsia="en-GB"/>
        </w:rPr>
      </w:pPr>
    </w:p>
    <w:p w14:paraId="5DC4316B" w14:textId="1506B03A"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 xml:space="preserve">As one of the largest supermarkets in the UK, </w:t>
      </w:r>
      <w:r w:rsidR="00B33BAE">
        <w:rPr>
          <w:rFonts w:eastAsia="Times New Roman" w:cs="Arial"/>
          <w:color w:val="111111"/>
          <w:sz w:val="24"/>
          <w:szCs w:val="24"/>
          <w:lang w:eastAsia="en-GB"/>
        </w:rPr>
        <w:t>ASSI</w:t>
      </w:r>
      <w:r w:rsidRPr="00EC5C3E">
        <w:rPr>
          <w:rFonts w:eastAsia="Times New Roman" w:cs="Arial"/>
          <w:color w:val="111111"/>
          <w:sz w:val="24"/>
          <w:szCs w:val="24"/>
          <w:lang w:eastAsia="en-GB"/>
        </w:rPr>
        <w:t xml:space="preserve"> has a significant influence on the market. They can use this influence </w:t>
      </w:r>
      <w:r w:rsidR="004D2463" w:rsidRPr="00EC5C3E">
        <w:rPr>
          <w:rFonts w:eastAsia="Times New Roman" w:cs="Arial"/>
          <w:color w:val="111111"/>
          <w:sz w:val="24"/>
          <w:szCs w:val="24"/>
          <w:lang w:eastAsia="en-GB"/>
        </w:rPr>
        <w:t>on</w:t>
      </w:r>
      <w:r w:rsidRPr="00EC5C3E">
        <w:rPr>
          <w:rFonts w:eastAsia="Times New Roman" w:cs="Arial"/>
          <w:color w:val="111111"/>
          <w:sz w:val="24"/>
          <w:szCs w:val="24"/>
          <w:lang w:eastAsia="en-GB"/>
        </w:rPr>
        <w:t xml:space="preserve"> control supply and </w:t>
      </w:r>
      <w:r w:rsidR="006722C3" w:rsidRPr="00EC5C3E">
        <w:rPr>
          <w:rFonts w:eastAsia="Times New Roman" w:cs="Arial"/>
          <w:color w:val="111111"/>
          <w:sz w:val="24"/>
          <w:szCs w:val="24"/>
          <w:lang w:eastAsia="en-GB"/>
        </w:rPr>
        <w:t>demand and</w:t>
      </w:r>
      <w:r w:rsidRPr="00EC5C3E">
        <w:rPr>
          <w:rFonts w:eastAsia="Times New Roman" w:cs="Arial"/>
          <w:color w:val="111111"/>
          <w:sz w:val="24"/>
          <w:szCs w:val="24"/>
          <w:lang w:eastAsia="en-GB"/>
        </w:rPr>
        <w:t xml:space="preserve"> set higher prices for their products.</w:t>
      </w:r>
    </w:p>
    <w:p w14:paraId="4AA8B9D3" w14:textId="77777777" w:rsidR="00EC5C3E" w:rsidRPr="00EC5C3E" w:rsidRDefault="00EC5C3E" w:rsidP="00365714">
      <w:pPr>
        <w:spacing w:after="0" w:line="360" w:lineRule="auto"/>
        <w:rPr>
          <w:rFonts w:eastAsia="Times New Roman" w:cs="Arial"/>
          <w:color w:val="111111"/>
          <w:sz w:val="24"/>
          <w:szCs w:val="24"/>
          <w:lang w:eastAsia="en-GB"/>
        </w:rPr>
      </w:pPr>
    </w:p>
    <w:p w14:paraId="45EDB954" w14:textId="0B44300A"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lastRenderedPageBreak/>
        <w:t>However, simply increasing prices may not lead to profit maximisation. In an oligopolistic market, firms are interdependent, and a price increase by one firm could lead to a loss of customers to competitors</w:t>
      </w:r>
      <w:r w:rsidR="004F4CDE">
        <w:rPr>
          <w:rFonts w:eastAsia="Times New Roman" w:cs="Arial"/>
          <w:color w:val="111111"/>
          <w:sz w:val="24"/>
          <w:szCs w:val="24"/>
          <w:lang w:eastAsia="en-GB"/>
        </w:rPr>
        <w:t xml:space="preserve"> </w:t>
      </w:r>
      <w:sdt>
        <w:sdtPr>
          <w:rPr>
            <w:rFonts w:eastAsia="Times New Roman" w:cs="Arial"/>
            <w:color w:val="111111"/>
            <w:sz w:val="24"/>
            <w:szCs w:val="24"/>
            <w:highlight w:val="white"/>
            <w:lang w:eastAsia="en-GB"/>
          </w:rPr>
          <w:alias w:val="Citation"/>
          <w:tag w:val="{&quot;referencesIds&quot;:[&quot;doc:6569b45d92594a6ad544b495&quot;],&quot;referencesOptions&quot;:{&quot;doc:6569b45d92594a6ad544b495&quot;:{&quot;author&quot;:true,&quot;year&quot;:true,&quot;pageReplace&quot;:&quot;&quot;,&quot;prefix&quot;:&quot;&quot;,&quot;suffix&quot;:&quot;&quot;}},&quot;hasBrokenReferences&quot;:false,&quot;hasManualEdits&quot;:false,&quot;citationType&quot;:&quot;inline&quot;,&quot;id&quot;:1079715749,&quot;citationText&quot;:&quot;&lt;span style=\&quot;font-family:Arial;font-size:14.666666666666666px;color:#111111\&quot;&gt;(The Strategy Story, N.A.)&lt;/span&gt;&quot;}"/>
          <w:id w:val="1079715749"/>
          <w:placeholder>
            <w:docPart w:val="3610A3193D7E4FAA99999FCA6C6F5B47"/>
          </w:placeholder>
        </w:sdtPr>
        <w:sdtContent>
          <w:r w:rsidR="009E7684">
            <w:rPr>
              <w:rFonts w:eastAsia="Times New Roman" w:cs="Arial"/>
              <w:color w:val="000000"/>
            </w:rPr>
            <w:t>(The Strategy Story, N.A.)</w:t>
          </w:r>
        </w:sdtContent>
      </w:sdt>
      <w:r w:rsidRPr="00EC5C3E">
        <w:rPr>
          <w:rFonts w:eastAsia="Times New Roman" w:cs="Arial"/>
          <w:color w:val="111111"/>
          <w:sz w:val="24"/>
          <w:szCs w:val="24"/>
          <w:lang w:eastAsia="en-GB"/>
        </w:rPr>
        <w:t>Moreover, today’s consumers are more price-sensitive and have more choices available to them.</w:t>
      </w:r>
    </w:p>
    <w:p w14:paraId="4BEBB803" w14:textId="51E1D959"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For example, Tesco has previously increased the price of more than 1,000 products, including its own brand products. However, this led to a backlash from consumers and a drop in sales.</w:t>
      </w:r>
      <w:r w:rsidR="00282BCA">
        <w:rPr>
          <w:rFonts w:eastAsia="Times New Roman" w:cs="Arial"/>
          <w:color w:val="111111"/>
          <w:sz w:val="24"/>
          <w:szCs w:val="24"/>
          <w:lang w:eastAsia="en-GB"/>
        </w:rPr>
        <w:t xml:space="preserve"> </w:t>
      </w:r>
      <w:sdt>
        <w:sdtPr>
          <w:rPr>
            <w:rFonts w:eastAsia="Times New Roman" w:cs="Arial"/>
            <w:color w:val="111111"/>
            <w:sz w:val="24"/>
            <w:szCs w:val="24"/>
            <w:highlight w:val="white"/>
            <w:lang w:eastAsia="en-GB"/>
          </w:rPr>
          <w:alias w:val="Citation"/>
          <w:tag w:val="{&quot;referencesIds&quot;:[&quot;doc:6569b4b40d88110fc00bba62&quot;],&quot;referencesOptions&quot;:{&quot;doc:6569b4b40d88110fc00bba62&quot;:{&quot;author&quot;:true,&quot;year&quot;:true,&quot;pageReplace&quot;:&quot;&quot;,&quot;prefix&quot;:&quot;&quot;,&quot;suffix&quot;:&quot;&quot;}},&quot;hasBrokenReferences&quot;:false,&quot;hasManualEdits&quot;:false,&quot;citationType&quot;:&quot;inline&quot;}"/>
          <w:id w:val="-408610634"/>
          <w:placeholder>
            <w:docPart w:val="531DCD67301545BDACA91B8085FA04A9"/>
          </w:placeholder>
        </w:sdtPr>
        <w:sdtContent>
          <w:r w:rsidR="009E7684">
            <w:rPr>
              <w:rFonts w:eastAsia="Times New Roman" w:cs="Arial"/>
              <w:color w:val="000000"/>
            </w:rPr>
            <w:t>(BBC, 2019)</w:t>
          </w:r>
        </w:sdtContent>
      </w:sdt>
      <w:r w:rsidRPr="00EC5C3E">
        <w:rPr>
          <w:rFonts w:eastAsia="Times New Roman" w:cs="Arial"/>
          <w:color w:val="111111"/>
          <w:sz w:val="24"/>
          <w:szCs w:val="24"/>
          <w:lang w:eastAsia="en-GB"/>
        </w:rPr>
        <w:t xml:space="preserve"> Therefore, while increasing prices can lead to higher revenues in the short term, it may not be a sustainable strategy for profit maximisation in the long term.</w:t>
      </w:r>
    </w:p>
    <w:p w14:paraId="2CFF2588" w14:textId="77777777" w:rsidR="00EC5C3E" w:rsidRPr="00EC5C3E" w:rsidRDefault="00EC5C3E" w:rsidP="00365714">
      <w:pPr>
        <w:spacing w:after="0" w:line="360" w:lineRule="auto"/>
        <w:rPr>
          <w:rFonts w:eastAsia="Times New Roman" w:cs="Arial"/>
          <w:color w:val="111111"/>
          <w:sz w:val="24"/>
          <w:szCs w:val="24"/>
          <w:lang w:eastAsia="en-GB"/>
        </w:rPr>
      </w:pPr>
    </w:p>
    <w:p w14:paraId="534F8F19" w14:textId="77777777"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Instead, ASSI could focus on improving the quality of its own brand products, offering competitive prices, and providing excellent customer service. These strategies can help ASSI attract more customers, increase sales, and ultimately maximise profits.</w:t>
      </w:r>
    </w:p>
    <w:p w14:paraId="2E3190DE" w14:textId="77777777" w:rsidR="00EC5C3E" w:rsidRPr="00EC5C3E" w:rsidRDefault="00EC5C3E" w:rsidP="00365714">
      <w:pPr>
        <w:spacing w:after="0" w:line="360" w:lineRule="auto"/>
        <w:rPr>
          <w:rFonts w:eastAsia="Times New Roman" w:cs="Arial"/>
          <w:color w:val="111111"/>
          <w:sz w:val="24"/>
          <w:szCs w:val="24"/>
          <w:lang w:eastAsia="en-GB"/>
        </w:rPr>
      </w:pPr>
    </w:p>
    <w:p w14:paraId="3E8F65DF" w14:textId="77777777"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While the primary objective of ASSI is to maximise profits, the strategies to achieve this objective must be carefully considered and adapted to the changing market dynamics.</w:t>
      </w:r>
    </w:p>
    <w:p w14:paraId="1E43F1F5" w14:textId="77777777" w:rsidR="00EC5C3E" w:rsidRPr="00EC5C3E" w:rsidRDefault="00EC5C3E" w:rsidP="00365714">
      <w:pPr>
        <w:spacing w:after="0" w:line="360" w:lineRule="auto"/>
        <w:rPr>
          <w:rFonts w:eastAsia="Times New Roman" w:cs="Arial"/>
          <w:color w:val="111111"/>
          <w:sz w:val="24"/>
          <w:szCs w:val="24"/>
          <w:lang w:eastAsia="en-GB"/>
        </w:rPr>
      </w:pPr>
    </w:p>
    <w:p w14:paraId="2FA60498" w14:textId="77777777" w:rsidR="00EC5C3E" w:rsidRPr="00EC5C3E" w:rsidRDefault="00EC5C3E" w:rsidP="00365714">
      <w:pPr>
        <w:pStyle w:val="Heading1"/>
        <w:rPr>
          <w:lang w:eastAsia="en-GB"/>
        </w:rPr>
      </w:pPr>
      <w:bookmarkStart w:id="41" w:name="_Toc152320824"/>
      <w:r w:rsidRPr="00EC5C3E">
        <w:rPr>
          <w:lang w:eastAsia="en-GB"/>
        </w:rPr>
        <w:t>Conclusion</w:t>
      </w:r>
      <w:bookmarkEnd w:id="41"/>
    </w:p>
    <w:p w14:paraId="0F0B04BA" w14:textId="77777777"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ASSI operates in an oligopolistic market structure, where a few firms dominate the market. The UK food retail market has evolved from a fragmented market with many small, independent retailers in the early 20th century to an oligopolistic market dominated by the ‘big four’ supermarkets today.</w:t>
      </w:r>
    </w:p>
    <w:p w14:paraId="34C10E51" w14:textId="77777777" w:rsidR="00EC5C3E" w:rsidRPr="00EC5C3E" w:rsidRDefault="00EC5C3E" w:rsidP="00365714">
      <w:pPr>
        <w:spacing w:after="0" w:line="360" w:lineRule="auto"/>
        <w:rPr>
          <w:rFonts w:eastAsia="Times New Roman" w:cs="Arial"/>
          <w:color w:val="111111"/>
          <w:sz w:val="24"/>
          <w:szCs w:val="24"/>
          <w:lang w:eastAsia="en-GB"/>
        </w:rPr>
      </w:pPr>
    </w:p>
    <w:p w14:paraId="6D4EFC7C" w14:textId="77777777"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ASSI aims to maximise profits by making strategic decisions about pricing, product range, store locations, and customer service. However, simply increasing prices may not lead to profit maximisation due to the interdependence of firms in an oligopolistic market and the price-sensitivity of today’s consumers.</w:t>
      </w:r>
    </w:p>
    <w:p w14:paraId="0A3910B2" w14:textId="77777777" w:rsidR="00EC5C3E" w:rsidRPr="00EC5C3E" w:rsidRDefault="00EC5C3E" w:rsidP="00365714">
      <w:pPr>
        <w:spacing w:after="0" w:line="360" w:lineRule="auto"/>
        <w:rPr>
          <w:rFonts w:eastAsia="Times New Roman" w:cs="Arial"/>
          <w:color w:val="111111"/>
          <w:sz w:val="24"/>
          <w:szCs w:val="24"/>
          <w:lang w:eastAsia="en-GB"/>
        </w:rPr>
      </w:pPr>
    </w:p>
    <w:p w14:paraId="4A4222A7" w14:textId="77777777" w:rsidR="00EC5C3E" w:rsidRPr="00EC5C3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ASSI can control supply and demand to set higher prices for their products, leading to higher revenues and potentially higher profits. However, they must also consider the costs associated with these strategies, such as the costs of improving product quality or customer service.</w:t>
      </w:r>
    </w:p>
    <w:p w14:paraId="66383E07" w14:textId="77777777" w:rsidR="00EC5C3E" w:rsidRPr="00EC5C3E" w:rsidRDefault="00EC5C3E" w:rsidP="00365714">
      <w:pPr>
        <w:spacing w:after="0" w:line="360" w:lineRule="auto"/>
        <w:rPr>
          <w:rFonts w:eastAsia="Times New Roman" w:cs="Arial"/>
          <w:color w:val="111111"/>
          <w:sz w:val="24"/>
          <w:szCs w:val="24"/>
          <w:lang w:eastAsia="en-GB"/>
        </w:rPr>
      </w:pPr>
    </w:p>
    <w:p w14:paraId="79DC5C58" w14:textId="16B078D3" w:rsidR="0067451E" w:rsidRDefault="00EC5C3E" w:rsidP="00365714">
      <w:pPr>
        <w:spacing w:after="0" w:line="360" w:lineRule="auto"/>
        <w:rPr>
          <w:rFonts w:eastAsia="Times New Roman" w:cs="Arial"/>
          <w:color w:val="111111"/>
          <w:sz w:val="24"/>
          <w:szCs w:val="24"/>
          <w:lang w:eastAsia="en-GB"/>
        </w:rPr>
      </w:pPr>
      <w:r w:rsidRPr="00EC5C3E">
        <w:rPr>
          <w:rFonts w:eastAsia="Times New Roman" w:cs="Arial"/>
          <w:color w:val="111111"/>
          <w:sz w:val="24"/>
          <w:szCs w:val="24"/>
          <w:lang w:eastAsia="en-GB"/>
        </w:rPr>
        <w:t>ASSI’s primary objective is to maximise profits, the strategies to achieve this objective must be carefully considered and adapted to the changing market dynamics.</w:t>
      </w:r>
    </w:p>
    <w:p w14:paraId="009D4C3A" w14:textId="77777777" w:rsidR="00B92B73" w:rsidRPr="00E53914" w:rsidRDefault="00B92B73" w:rsidP="00365714">
      <w:pPr>
        <w:spacing w:line="360" w:lineRule="auto"/>
        <w:rPr>
          <w:rFonts w:cs="Arial"/>
          <w:b/>
          <w:bCs/>
        </w:rPr>
      </w:pPr>
    </w:p>
    <w:p w14:paraId="1C72A1E3" w14:textId="3540101A" w:rsidR="00195A3A" w:rsidRDefault="00195A3A" w:rsidP="00365714">
      <w:pPr>
        <w:pStyle w:val="Heading1"/>
        <w:rPr>
          <w:rFonts w:cs="Arial"/>
        </w:rPr>
      </w:pPr>
      <w:bookmarkStart w:id="42" w:name="_Toc152320825"/>
      <w:r w:rsidRPr="00E53914">
        <w:rPr>
          <w:rFonts w:cs="Arial"/>
        </w:rPr>
        <w:t>References</w:t>
      </w:r>
      <w:bookmarkEnd w:id="42"/>
    </w:p>
    <w:p w14:paraId="36EA3B3F"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Ansari, S. (2020) </w:t>
      </w:r>
      <w:r>
        <w:rPr>
          <w:rFonts w:ascii="Roboto" w:hAnsi="Roboto"/>
          <w:i/>
          <w:iCs/>
          <w:color w:val="000000"/>
          <w:sz w:val="21"/>
          <w:szCs w:val="21"/>
        </w:rPr>
        <w:t xml:space="preserve">Profit </w:t>
      </w:r>
      <w:proofErr w:type="gramStart"/>
      <w:r>
        <w:rPr>
          <w:rFonts w:ascii="Roboto" w:hAnsi="Roboto"/>
          <w:i/>
          <w:iCs/>
          <w:color w:val="000000"/>
          <w:sz w:val="21"/>
          <w:szCs w:val="21"/>
        </w:rPr>
        <w:t>Maximisation .</w:t>
      </w:r>
      <w:proofErr w:type="gramEnd"/>
      <w:r>
        <w:rPr>
          <w:rFonts w:ascii="Roboto" w:hAnsi="Roboto"/>
          <w:i/>
          <w:iCs/>
          <w:color w:val="000000"/>
          <w:sz w:val="21"/>
          <w:szCs w:val="21"/>
        </w:rPr>
        <w:t> </w:t>
      </w:r>
      <w:r>
        <w:rPr>
          <w:rFonts w:ascii="Roboto" w:hAnsi="Roboto"/>
          <w:color w:val="000000"/>
          <w:sz w:val="21"/>
          <w:szCs w:val="21"/>
        </w:rPr>
        <w:t>Available at: </w:t>
      </w:r>
      <w:hyperlink r:id="rId13" w:tgtFrame="_blank" w:history="1">
        <w:r>
          <w:rPr>
            <w:rStyle w:val="Hyperlink"/>
            <w:rFonts w:ascii="Roboto" w:hAnsi="Roboto"/>
            <w:color w:val="0066CC"/>
            <w:sz w:val="21"/>
            <w:szCs w:val="21"/>
          </w:rPr>
          <w:t>https://www.economicsonline.co.uk/definitions/profit_maximisation.html/</w:t>
        </w:r>
      </w:hyperlink>
      <w:r>
        <w:rPr>
          <w:rFonts w:ascii="Roboto" w:hAnsi="Roboto"/>
          <w:color w:val="000000"/>
          <w:sz w:val="21"/>
          <w:szCs w:val="21"/>
        </w:rPr>
        <w:t> (Accessed: 10.11.2023).</w:t>
      </w:r>
    </w:p>
    <w:p w14:paraId="52EFA558"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Armstrong, M. and Porter, R. (2007) 'Handbook of industrial organization: Volume 3', </w:t>
      </w:r>
      <w:r>
        <w:rPr>
          <w:rFonts w:ascii="Roboto" w:hAnsi="Roboto"/>
          <w:i/>
          <w:iCs/>
          <w:color w:val="000000"/>
          <w:sz w:val="21"/>
          <w:szCs w:val="21"/>
        </w:rPr>
        <w:t xml:space="preserve">Armstrong, </w:t>
      </w:r>
      <w:proofErr w:type="spellStart"/>
      <w:r>
        <w:rPr>
          <w:rFonts w:ascii="Roboto" w:hAnsi="Roboto"/>
          <w:i/>
          <w:iCs/>
          <w:color w:val="000000"/>
          <w:sz w:val="21"/>
          <w:szCs w:val="21"/>
        </w:rPr>
        <w:t>M.and</w:t>
      </w:r>
      <w:proofErr w:type="spellEnd"/>
      <w:r>
        <w:rPr>
          <w:rFonts w:ascii="Roboto" w:hAnsi="Roboto"/>
          <w:i/>
          <w:iCs/>
          <w:color w:val="000000"/>
          <w:sz w:val="21"/>
          <w:szCs w:val="21"/>
        </w:rPr>
        <w:t xml:space="preserve"> Porter, </w:t>
      </w:r>
      <w:proofErr w:type="gramStart"/>
      <w:r>
        <w:rPr>
          <w:rFonts w:ascii="Roboto" w:hAnsi="Roboto"/>
          <w:i/>
          <w:iCs/>
          <w:color w:val="000000"/>
          <w:sz w:val="21"/>
          <w:szCs w:val="21"/>
        </w:rPr>
        <w:t>R.(</w:t>
      </w:r>
      <w:proofErr w:type="gramEnd"/>
      <w:r>
        <w:rPr>
          <w:rFonts w:ascii="Roboto" w:hAnsi="Roboto"/>
          <w:i/>
          <w:iCs/>
          <w:color w:val="000000"/>
          <w:sz w:val="21"/>
          <w:szCs w:val="21"/>
        </w:rPr>
        <w:t xml:space="preserve">2007) Handbook of industrial organization: Volume 3.Handbook in Economics (10).North Holland/ Elsevier, Amsterdam, The </w:t>
      </w:r>
      <w:proofErr w:type="spellStart"/>
      <w:r>
        <w:rPr>
          <w:rFonts w:ascii="Roboto" w:hAnsi="Roboto"/>
          <w:i/>
          <w:iCs/>
          <w:color w:val="000000"/>
          <w:sz w:val="21"/>
          <w:szCs w:val="21"/>
        </w:rPr>
        <w:t>Netherlands.ISBN</w:t>
      </w:r>
      <w:proofErr w:type="spellEnd"/>
      <w:r>
        <w:rPr>
          <w:rFonts w:ascii="Roboto" w:hAnsi="Roboto"/>
          <w:i/>
          <w:iCs/>
          <w:color w:val="000000"/>
          <w:sz w:val="21"/>
          <w:szCs w:val="21"/>
        </w:rPr>
        <w:t xml:space="preserve"> 9780444824356, </w:t>
      </w:r>
      <w:r>
        <w:rPr>
          <w:rFonts w:ascii="Roboto" w:hAnsi="Roboto"/>
          <w:color w:val="000000"/>
          <w:sz w:val="21"/>
          <w:szCs w:val="21"/>
        </w:rPr>
        <w:t>3.</w:t>
      </w:r>
    </w:p>
    <w:p w14:paraId="4EA7096B"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BBC. (2020) 'Tesco: Brexit impact on food prices 'very modest''</w:t>
      </w:r>
      <w:proofErr w:type="gramStart"/>
      <w:r>
        <w:rPr>
          <w:rFonts w:ascii="Roboto" w:hAnsi="Roboto"/>
          <w:color w:val="000000"/>
          <w:sz w:val="21"/>
          <w:szCs w:val="21"/>
        </w:rPr>
        <w:t>, .</w:t>
      </w:r>
      <w:proofErr w:type="gramEnd"/>
    </w:p>
    <w:p w14:paraId="79212FA6"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BBC. (2019) 'Tesco raises prices on 1,000 products'</w:t>
      </w:r>
      <w:proofErr w:type="gramStart"/>
      <w:r>
        <w:rPr>
          <w:rFonts w:ascii="Roboto" w:hAnsi="Roboto"/>
          <w:color w:val="000000"/>
          <w:sz w:val="21"/>
          <w:szCs w:val="21"/>
        </w:rPr>
        <w:t>, .</w:t>
      </w:r>
      <w:proofErr w:type="gramEnd"/>
    </w:p>
    <w:p w14:paraId="092DF516"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Bedford, E. (2023) </w:t>
      </w:r>
      <w:r>
        <w:rPr>
          <w:rFonts w:ascii="Roboto" w:hAnsi="Roboto"/>
          <w:i/>
          <w:iCs/>
          <w:color w:val="000000"/>
          <w:sz w:val="21"/>
          <w:szCs w:val="21"/>
        </w:rPr>
        <w:t>Grocery market share in Great Britain 2017-2023. </w:t>
      </w:r>
      <w:r>
        <w:rPr>
          <w:rFonts w:ascii="Roboto" w:hAnsi="Roboto"/>
          <w:color w:val="000000"/>
          <w:sz w:val="21"/>
          <w:szCs w:val="21"/>
        </w:rPr>
        <w:t>Available at: </w:t>
      </w:r>
      <w:hyperlink r:id="rId14" w:tgtFrame="_blank" w:history="1">
        <w:r>
          <w:rPr>
            <w:rStyle w:val="Hyperlink"/>
            <w:rFonts w:ascii="Roboto" w:hAnsi="Roboto"/>
            <w:color w:val="0066CC"/>
            <w:sz w:val="21"/>
            <w:szCs w:val="21"/>
          </w:rPr>
          <w:t>https://www.statista.com/statistics/280208/grocery-market-share-in-the-united-kingdom-uk/</w:t>
        </w:r>
      </w:hyperlink>
      <w:r>
        <w:rPr>
          <w:rFonts w:ascii="Roboto" w:hAnsi="Roboto"/>
          <w:color w:val="000000"/>
          <w:sz w:val="21"/>
          <w:szCs w:val="21"/>
        </w:rPr>
        <w:t> (Accessed: 20.11.2023).</w:t>
      </w:r>
    </w:p>
    <w:p w14:paraId="431FF12F"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Brueckner, M. (2013) 'Profit Maximization', in Idowu, S.O., Capaldi, N., Zu, L. and Gupta, A.D. (eds.) </w:t>
      </w:r>
      <w:proofErr w:type="spellStart"/>
      <w:r>
        <w:rPr>
          <w:rFonts w:ascii="Roboto" w:hAnsi="Roboto"/>
          <w:i/>
          <w:iCs/>
          <w:color w:val="000000"/>
          <w:sz w:val="21"/>
          <w:szCs w:val="21"/>
        </w:rPr>
        <w:t>Encyclopedia</w:t>
      </w:r>
      <w:proofErr w:type="spellEnd"/>
      <w:r>
        <w:rPr>
          <w:rFonts w:ascii="Roboto" w:hAnsi="Roboto"/>
          <w:i/>
          <w:iCs/>
          <w:color w:val="000000"/>
          <w:sz w:val="21"/>
          <w:szCs w:val="21"/>
        </w:rPr>
        <w:t xml:space="preserve"> of Corporate Social Responsibility</w:t>
      </w:r>
      <w:r>
        <w:rPr>
          <w:rFonts w:ascii="Roboto" w:hAnsi="Roboto"/>
          <w:color w:val="000000"/>
          <w:sz w:val="21"/>
          <w:szCs w:val="21"/>
        </w:rPr>
        <w:t> Berlin, Heidelberg: Springer Berlin Heidelberg, pp. 1921-1927.</w:t>
      </w:r>
    </w:p>
    <w:p w14:paraId="3B7467A6"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Chen, J. (2022) </w:t>
      </w:r>
      <w:r>
        <w:rPr>
          <w:rFonts w:ascii="Roboto" w:hAnsi="Roboto"/>
          <w:i/>
          <w:iCs/>
          <w:color w:val="000000"/>
          <w:sz w:val="21"/>
          <w:szCs w:val="21"/>
        </w:rPr>
        <w:t xml:space="preserve">Agency Problem: Definition, Examples, and Ways </w:t>
      </w:r>
      <w:proofErr w:type="gramStart"/>
      <w:r>
        <w:rPr>
          <w:rFonts w:ascii="Roboto" w:hAnsi="Roboto"/>
          <w:i/>
          <w:iCs/>
          <w:color w:val="000000"/>
          <w:sz w:val="21"/>
          <w:szCs w:val="21"/>
        </w:rPr>
        <w:t>To</w:t>
      </w:r>
      <w:proofErr w:type="gramEnd"/>
      <w:r>
        <w:rPr>
          <w:rFonts w:ascii="Roboto" w:hAnsi="Roboto"/>
          <w:i/>
          <w:iCs/>
          <w:color w:val="000000"/>
          <w:sz w:val="21"/>
          <w:szCs w:val="21"/>
        </w:rPr>
        <w:t xml:space="preserve"> Minimize Risks. </w:t>
      </w:r>
      <w:r>
        <w:rPr>
          <w:rFonts w:ascii="Roboto" w:hAnsi="Roboto"/>
          <w:color w:val="000000"/>
          <w:sz w:val="21"/>
          <w:szCs w:val="21"/>
        </w:rPr>
        <w:t>Available at: </w:t>
      </w:r>
      <w:hyperlink r:id="rId15" w:tgtFrame="_blank" w:history="1">
        <w:r>
          <w:rPr>
            <w:rStyle w:val="Hyperlink"/>
            <w:rFonts w:ascii="Roboto" w:hAnsi="Roboto"/>
            <w:color w:val="0066CC"/>
            <w:sz w:val="21"/>
            <w:szCs w:val="21"/>
          </w:rPr>
          <w:t>https://www.investopedia.com/terms/a/agencyproblem.asp</w:t>
        </w:r>
      </w:hyperlink>
      <w:r>
        <w:rPr>
          <w:rFonts w:ascii="Roboto" w:hAnsi="Roboto"/>
          <w:color w:val="000000"/>
          <w:sz w:val="21"/>
          <w:szCs w:val="21"/>
        </w:rPr>
        <w:t> (Accessed: 15.10.2023).</w:t>
      </w:r>
    </w:p>
    <w:p w14:paraId="7BB92165"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Department for Environment Food &amp; Rural Affairs (2023) </w:t>
      </w:r>
      <w:r>
        <w:rPr>
          <w:rFonts w:ascii="Roboto" w:hAnsi="Roboto"/>
          <w:i/>
          <w:iCs/>
          <w:color w:val="000000"/>
          <w:sz w:val="21"/>
          <w:szCs w:val="21"/>
        </w:rPr>
        <w:t>Food statistics in your pocket. </w:t>
      </w:r>
      <w:r>
        <w:rPr>
          <w:rFonts w:ascii="Roboto" w:hAnsi="Roboto"/>
          <w:color w:val="000000"/>
          <w:sz w:val="21"/>
          <w:szCs w:val="21"/>
        </w:rPr>
        <w:t>Available at: </w:t>
      </w:r>
      <w:hyperlink r:id="rId16" w:tgtFrame="_blank" w:history="1">
        <w:r>
          <w:rPr>
            <w:rStyle w:val="Hyperlink"/>
            <w:rFonts w:ascii="Roboto" w:hAnsi="Roboto"/>
            <w:color w:val="0066CC"/>
            <w:sz w:val="21"/>
            <w:szCs w:val="21"/>
          </w:rPr>
          <w:t>https://www.gov.uk/government/statistics/food-statistics-pocketbook/food-statistics-in-your-pocket</w:t>
        </w:r>
      </w:hyperlink>
      <w:r>
        <w:rPr>
          <w:rFonts w:ascii="Roboto" w:hAnsi="Roboto"/>
          <w:color w:val="000000"/>
          <w:sz w:val="21"/>
          <w:szCs w:val="21"/>
        </w:rPr>
        <w:t> (Accessed: 10.10.2023).</w:t>
      </w:r>
    </w:p>
    <w:p w14:paraId="08431495"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proofErr w:type="spellStart"/>
      <w:r>
        <w:rPr>
          <w:rFonts w:ascii="Roboto" w:hAnsi="Roboto"/>
          <w:color w:val="000000"/>
          <w:sz w:val="21"/>
          <w:szCs w:val="21"/>
        </w:rPr>
        <w:t>EconomicsOnline</w:t>
      </w:r>
      <w:proofErr w:type="spellEnd"/>
      <w:r>
        <w:rPr>
          <w:rFonts w:ascii="Roboto" w:hAnsi="Roboto"/>
          <w:color w:val="000000"/>
          <w:sz w:val="21"/>
          <w:szCs w:val="21"/>
        </w:rPr>
        <w:t xml:space="preserve"> (2022) </w:t>
      </w:r>
      <w:r>
        <w:rPr>
          <w:rFonts w:ascii="Roboto" w:hAnsi="Roboto"/>
          <w:i/>
          <w:iCs/>
          <w:color w:val="000000"/>
          <w:sz w:val="21"/>
          <w:szCs w:val="21"/>
        </w:rPr>
        <w:t>Oligopoly. </w:t>
      </w:r>
      <w:r>
        <w:rPr>
          <w:rFonts w:ascii="Roboto" w:hAnsi="Roboto"/>
          <w:color w:val="000000"/>
          <w:sz w:val="21"/>
          <w:szCs w:val="21"/>
        </w:rPr>
        <w:t>Available at: </w:t>
      </w:r>
      <w:hyperlink r:id="rId17" w:tgtFrame="_blank" w:history="1">
        <w:r>
          <w:rPr>
            <w:rStyle w:val="Hyperlink"/>
            <w:rFonts w:ascii="Roboto" w:hAnsi="Roboto"/>
            <w:color w:val="0066CC"/>
            <w:sz w:val="21"/>
            <w:szCs w:val="21"/>
          </w:rPr>
          <w:t>https://www.economicsonline.co.uk/business_economics/oligopoly.html/</w:t>
        </w:r>
      </w:hyperlink>
      <w:r>
        <w:rPr>
          <w:rFonts w:ascii="Roboto" w:hAnsi="Roboto"/>
          <w:color w:val="000000"/>
          <w:sz w:val="21"/>
          <w:szCs w:val="21"/>
        </w:rPr>
        <w:t> (Accessed: 15.10.2023).</w:t>
      </w:r>
    </w:p>
    <w:p w14:paraId="10795965"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Eisenhardt, K.M. (1989) 'Agency Theory: An Assessment and Review', </w:t>
      </w:r>
      <w:r>
        <w:rPr>
          <w:rFonts w:ascii="Roboto" w:hAnsi="Roboto"/>
          <w:i/>
          <w:iCs/>
          <w:color w:val="000000"/>
          <w:sz w:val="21"/>
          <w:szCs w:val="21"/>
        </w:rPr>
        <w:t>The Academy of Management review, </w:t>
      </w:r>
      <w:r>
        <w:rPr>
          <w:rFonts w:ascii="Roboto" w:hAnsi="Roboto"/>
          <w:color w:val="000000"/>
          <w:sz w:val="21"/>
          <w:szCs w:val="21"/>
        </w:rPr>
        <w:t>14(1), pp. 57-74 Available at: </w:t>
      </w:r>
      <w:hyperlink r:id="rId18" w:tgtFrame="_blank" w:history="1">
        <w:r>
          <w:rPr>
            <w:rStyle w:val="Hyperlink"/>
            <w:rFonts w:ascii="Roboto" w:hAnsi="Roboto"/>
            <w:color w:val="0066CC"/>
            <w:sz w:val="21"/>
            <w:szCs w:val="21"/>
          </w:rPr>
          <w:t>https://doi.org/10.2307/258191.</w:t>
        </w:r>
      </w:hyperlink>
    </w:p>
    <w:p w14:paraId="1A673330"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lastRenderedPageBreak/>
        <w:t>Environment Agency (2017) </w:t>
      </w:r>
      <w:r>
        <w:rPr>
          <w:rFonts w:ascii="Roboto" w:hAnsi="Roboto"/>
          <w:i/>
          <w:iCs/>
          <w:color w:val="000000"/>
          <w:sz w:val="21"/>
          <w:szCs w:val="21"/>
        </w:rPr>
        <w:t>Tesco hit with major £8million fine for pollution incident. </w:t>
      </w:r>
      <w:r>
        <w:rPr>
          <w:rFonts w:ascii="Roboto" w:hAnsi="Roboto"/>
          <w:color w:val="000000"/>
          <w:sz w:val="21"/>
          <w:szCs w:val="21"/>
        </w:rPr>
        <w:t>Available at: </w:t>
      </w:r>
      <w:hyperlink r:id="rId19" w:tgtFrame="_blank" w:history="1">
        <w:r>
          <w:rPr>
            <w:rStyle w:val="Hyperlink"/>
            <w:rFonts w:ascii="Roboto" w:hAnsi="Roboto"/>
            <w:color w:val="0066CC"/>
            <w:sz w:val="21"/>
            <w:szCs w:val="21"/>
          </w:rPr>
          <w:t>https://www.gov.uk/government/news/tesco-hit-with-major-8million-fine-for-pollution-incident</w:t>
        </w:r>
      </w:hyperlink>
      <w:r>
        <w:rPr>
          <w:rFonts w:ascii="Roboto" w:hAnsi="Roboto"/>
          <w:color w:val="000000"/>
          <w:sz w:val="21"/>
          <w:szCs w:val="21"/>
        </w:rPr>
        <w:t> (Accessed: 10.10.2023).</w:t>
      </w:r>
    </w:p>
    <w:p w14:paraId="04237476"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Fernando, J. (2023) </w:t>
      </w:r>
      <w:r>
        <w:rPr>
          <w:rFonts w:ascii="Roboto" w:hAnsi="Roboto"/>
          <w:i/>
          <w:iCs/>
          <w:color w:val="000000"/>
          <w:sz w:val="21"/>
          <w:szCs w:val="21"/>
        </w:rPr>
        <w:t>Law of Supply and Demand in Economics: How It Works. </w:t>
      </w:r>
      <w:r>
        <w:rPr>
          <w:rFonts w:ascii="Roboto" w:hAnsi="Roboto"/>
          <w:color w:val="000000"/>
          <w:sz w:val="21"/>
          <w:szCs w:val="21"/>
        </w:rPr>
        <w:t>Available at: </w:t>
      </w:r>
      <w:hyperlink r:id="rId20" w:tgtFrame="_blank" w:history="1">
        <w:r>
          <w:rPr>
            <w:rStyle w:val="Hyperlink"/>
            <w:rFonts w:ascii="Roboto" w:hAnsi="Roboto"/>
            <w:color w:val="0066CC"/>
            <w:sz w:val="21"/>
            <w:szCs w:val="21"/>
          </w:rPr>
          <w:t>https://www.investopedia.com/terms/l/law-of-supply-demand.asp</w:t>
        </w:r>
      </w:hyperlink>
      <w:r>
        <w:rPr>
          <w:rFonts w:ascii="Roboto" w:hAnsi="Roboto"/>
          <w:color w:val="000000"/>
          <w:sz w:val="21"/>
          <w:szCs w:val="21"/>
        </w:rPr>
        <w:t> (Accessed: 15.10.2023).</w:t>
      </w:r>
    </w:p>
    <w:p w14:paraId="5F3772EF"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proofErr w:type="spellStart"/>
      <w:r>
        <w:rPr>
          <w:rFonts w:ascii="Roboto" w:hAnsi="Roboto"/>
          <w:color w:val="000000"/>
          <w:sz w:val="21"/>
          <w:szCs w:val="21"/>
        </w:rPr>
        <w:t>GlobalData</w:t>
      </w:r>
      <w:proofErr w:type="spellEnd"/>
      <w:r>
        <w:rPr>
          <w:rFonts w:ascii="Roboto" w:hAnsi="Roboto"/>
          <w:color w:val="000000"/>
          <w:sz w:val="21"/>
          <w:szCs w:val="21"/>
        </w:rPr>
        <w:t xml:space="preserve"> (2023) </w:t>
      </w:r>
      <w:r>
        <w:rPr>
          <w:rFonts w:ascii="Roboto" w:hAnsi="Roboto"/>
          <w:i/>
          <w:iCs/>
          <w:color w:val="000000"/>
          <w:sz w:val="21"/>
          <w:szCs w:val="21"/>
        </w:rPr>
        <w:t>United Kingdom (UK) Food and Grocery Retailing Market Size, Trends, Consumer Attitudes and Key Players to 2027. </w:t>
      </w:r>
      <w:r>
        <w:rPr>
          <w:rFonts w:ascii="Roboto" w:hAnsi="Roboto"/>
          <w:color w:val="000000"/>
          <w:sz w:val="21"/>
          <w:szCs w:val="21"/>
        </w:rPr>
        <w:t>Available at: </w:t>
      </w:r>
      <w:hyperlink r:id="rId21" w:tgtFrame="_blank" w:history="1">
        <w:r>
          <w:rPr>
            <w:rStyle w:val="Hyperlink"/>
            <w:rFonts w:ascii="Roboto" w:hAnsi="Roboto"/>
            <w:color w:val="0066CC"/>
            <w:sz w:val="21"/>
            <w:szCs w:val="21"/>
          </w:rPr>
          <w:t>https://www.globaldata.com/store/report/uk-food-and-grocery-market-analysis/</w:t>
        </w:r>
      </w:hyperlink>
      <w:r>
        <w:rPr>
          <w:rFonts w:ascii="Roboto" w:hAnsi="Roboto"/>
          <w:color w:val="000000"/>
          <w:sz w:val="21"/>
          <w:szCs w:val="21"/>
        </w:rPr>
        <w:t> (Accessed: 10.11.2023).</w:t>
      </w:r>
    </w:p>
    <w:p w14:paraId="6D413122"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Hutton, G. and Rhodes, C. (2021) 'Retail sector in the UK'</w:t>
      </w:r>
      <w:proofErr w:type="gramStart"/>
      <w:r>
        <w:rPr>
          <w:rFonts w:ascii="Roboto" w:hAnsi="Roboto"/>
          <w:color w:val="000000"/>
          <w:sz w:val="21"/>
          <w:szCs w:val="21"/>
        </w:rPr>
        <w:t>, .</w:t>
      </w:r>
      <w:proofErr w:type="gramEnd"/>
    </w:p>
    <w:p w14:paraId="7906DE48"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 xml:space="preserve">Jensen, M.C. and Meckling, W.H. (1976) 'Theory of the firm: Managerial </w:t>
      </w:r>
      <w:proofErr w:type="spellStart"/>
      <w:r>
        <w:rPr>
          <w:rFonts w:ascii="Roboto" w:hAnsi="Roboto"/>
          <w:color w:val="000000"/>
          <w:sz w:val="21"/>
          <w:szCs w:val="21"/>
        </w:rPr>
        <w:t>behavior</w:t>
      </w:r>
      <w:proofErr w:type="spellEnd"/>
      <w:r>
        <w:rPr>
          <w:rFonts w:ascii="Roboto" w:hAnsi="Roboto"/>
          <w:color w:val="000000"/>
          <w:sz w:val="21"/>
          <w:szCs w:val="21"/>
        </w:rPr>
        <w:t>, agency costs and ownership structure', </w:t>
      </w:r>
      <w:r>
        <w:rPr>
          <w:rFonts w:ascii="Roboto" w:hAnsi="Roboto"/>
          <w:i/>
          <w:iCs/>
          <w:color w:val="000000"/>
          <w:sz w:val="21"/>
          <w:szCs w:val="21"/>
        </w:rPr>
        <w:t>Journal of financial economics, </w:t>
      </w:r>
      <w:r>
        <w:rPr>
          <w:rFonts w:ascii="Roboto" w:hAnsi="Roboto"/>
          <w:color w:val="000000"/>
          <w:sz w:val="21"/>
          <w:szCs w:val="21"/>
        </w:rPr>
        <w:t>3(4), pp. 305-360 Available at: </w:t>
      </w:r>
      <w:hyperlink r:id="rId22" w:tgtFrame="_blank" w:history="1">
        <w:r>
          <w:rPr>
            <w:rStyle w:val="Hyperlink"/>
            <w:rFonts w:ascii="Roboto" w:hAnsi="Roboto"/>
            <w:color w:val="0066CC"/>
            <w:sz w:val="21"/>
            <w:szCs w:val="21"/>
          </w:rPr>
          <w:t>https://doi.org/10.1016/0304-405X(76)90026-X.</w:t>
        </w:r>
      </w:hyperlink>
    </w:p>
    <w:p w14:paraId="178A76F4"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Mankiw, G. (2014) </w:t>
      </w:r>
      <w:r>
        <w:rPr>
          <w:rFonts w:ascii="Roboto" w:hAnsi="Roboto"/>
          <w:i/>
          <w:iCs/>
          <w:color w:val="000000"/>
          <w:sz w:val="21"/>
          <w:szCs w:val="21"/>
        </w:rPr>
        <w:t>Principles of Microeconomics. </w:t>
      </w:r>
      <w:r>
        <w:rPr>
          <w:rFonts w:ascii="Roboto" w:hAnsi="Roboto"/>
          <w:color w:val="000000"/>
          <w:sz w:val="21"/>
          <w:szCs w:val="21"/>
        </w:rPr>
        <w:t> CENGAGE Learning Custom Publishing.</w:t>
      </w:r>
    </w:p>
    <w:p w14:paraId="36023FCA"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Marks, S.G. (2014) </w:t>
      </w:r>
      <w:r>
        <w:rPr>
          <w:rFonts w:ascii="Roboto" w:hAnsi="Roboto"/>
          <w:i/>
          <w:iCs/>
          <w:color w:val="000000"/>
          <w:sz w:val="21"/>
          <w:szCs w:val="21"/>
        </w:rPr>
        <w:t>Managerial Economics</w:t>
      </w:r>
      <w:r>
        <w:rPr>
          <w:rFonts w:ascii="Roboto" w:hAnsi="Roboto"/>
          <w:color w:val="000000"/>
          <w:sz w:val="21"/>
          <w:szCs w:val="21"/>
        </w:rPr>
        <w:t> New York: Wiley Textbooks.</w:t>
      </w:r>
    </w:p>
    <w:p w14:paraId="0F55F75C"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Nicholson, W. (2004) </w:t>
      </w:r>
      <w:r>
        <w:rPr>
          <w:rFonts w:ascii="Roboto" w:hAnsi="Roboto"/>
          <w:i/>
          <w:iCs/>
          <w:color w:val="000000"/>
          <w:sz w:val="21"/>
          <w:szCs w:val="21"/>
        </w:rPr>
        <w:t>Intermediate microeconomics</w:t>
      </w:r>
      <w:r>
        <w:rPr>
          <w:rFonts w:ascii="Roboto" w:hAnsi="Roboto"/>
          <w:color w:val="000000"/>
          <w:sz w:val="21"/>
          <w:szCs w:val="21"/>
        </w:rPr>
        <w:t xml:space="preserve">. 9. ed. </w:t>
      </w:r>
      <w:proofErr w:type="spellStart"/>
      <w:r>
        <w:rPr>
          <w:rFonts w:ascii="Roboto" w:hAnsi="Roboto"/>
          <w:color w:val="000000"/>
          <w:sz w:val="21"/>
          <w:szCs w:val="21"/>
        </w:rPr>
        <w:t>edn</w:t>
      </w:r>
      <w:proofErr w:type="spellEnd"/>
      <w:r>
        <w:rPr>
          <w:rFonts w:ascii="Roboto" w:hAnsi="Roboto"/>
          <w:color w:val="000000"/>
          <w:sz w:val="21"/>
          <w:szCs w:val="21"/>
        </w:rPr>
        <w:t>. Mason, Ohio: Thomson South-Western.</w:t>
      </w:r>
    </w:p>
    <w:p w14:paraId="6FFF4921"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Office of National Statistics (2021) </w:t>
      </w:r>
      <w:r>
        <w:rPr>
          <w:rFonts w:ascii="Roboto" w:hAnsi="Roboto"/>
          <w:i/>
          <w:iCs/>
          <w:color w:val="000000"/>
          <w:sz w:val="21"/>
          <w:szCs w:val="21"/>
        </w:rPr>
        <w:t>Economic trends in the retail sector, Great Britain: 1989 to 2021. </w:t>
      </w:r>
      <w:r>
        <w:rPr>
          <w:rFonts w:ascii="Roboto" w:hAnsi="Roboto"/>
          <w:color w:val="000000"/>
          <w:sz w:val="21"/>
          <w:szCs w:val="21"/>
        </w:rPr>
        <w:t>Available at: </w:t>
      </w:r>
      <w:hyperlink r:id="rId23" w:tgtFrame="_blank" w:history="1">
        <w:r>
          <w:rPr>
            <w:rStyle w:val="Hyperlink"/>
            <w:rFonts w:ascii="Roboto" w:hAnsi="Roboto"/>
            <w:color w:val="0066CC"/>
            <w:sz w:val="21"/>
            <w:szCs w:val="21"/>
          </w:rPr>
          <w:t>https://www.ons.gov.uk/economy/nationalaccounts/balanceofpayments/articles/economictrendsintheretailsectorgreatbritain/1989to2021</w:t>
        </w:r>
      </w:hyperlink>
      <w:r>
        <w:rPr>
          <w:rFonts w:ascii="Roboto" w:hAnsi="Roboto"/>
          <w:color w:val="000000"/>
          <w:sz w:val="21"/>
          <w:szCs w:val="21"/>
        </w:rPr>
        <w:t> (Accessed: 10.11.2023).</w:t>
      </w:r>
    </w:p>
    <w:p w14:paraId="2FA5667C"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Ross, S.A. (1973) 'The Economic Theory of Agency: The Principal's Problem', </w:t>
      </w:r>
      <w:r>
        <w:rPr>
          <w:rFonts w:ascii="Roboto" w:hAnsi="Roboto"/>
          <w:i/>
          <w:iCs/>
          <w:color w:val="000000"/>
          <w:sz w:val="21"/>
          <w:szCs w:val="21"/>
        </w:rPr>
        <w:t>The American economic review, </w:t>
      </w:r>
      <w:r>
        <w:rPr>
          <w:rFonts w:ascii="Roboto" w:hAnsi="Roboto"/>
          <w:color w:val="000000"/>
          <w:sz w:val="21"/>
          <w:szCs w:val="21"/>
        </w:rPr>
        <w:t>63(2), pp. 134-139 Available at: </w:t>
      </w:r>
      <w:hyperlink r:id="rId24" w:tgtFrame="_blank" w:history="1">
        <w:r>
          <w:rPr>
            <w:rStyle w:val="Hyperlink"/>
            <w:rFonts w:ascii="Roboto" w:hAnsi="Roboto"/>
            <w:color w:val="0066CC"/>
            <w:sz w:val="21"/>
            <w:szCs w:val="21"/>
          </w:rPr>
          <w:t>https://www.jstor.org/stable/1817064.</w:t>
        </w:r>
      </w:hyperlink>
    </w:p>
    <w:p w14:paraId="7759614F"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 xml:space="preserve">Ruddick, G. and </w:t>
      </w:r>
      <w:proofErr w:type="spellStart"/>
      <w:r>
        <w:rPr>
          <w:rFonts w:ascii="Roboto" w:hAnsi="Roboto"/>
          <w:color w:val="000000"/>
          <w:sz w:val="21"/>
          <w:szCs w:val="21"/>
        </w:rPr>
        <w:t>Kollewe</w:t>
      </w:r>
      <w:proofErr w:type="spellEnd"/>
      <w:r>
        <w:rPr>
          <w:rFonts w:ascii="Roboto" w:hAnsi="Roboto"/>
          <w:color w:val="000000"/>
          <w:sz w:val="21"/>
          <w:szCs w:val="21"/>
        </w:rPr>
        <w:t>, J. (2017) 'Tesco to pay £129m fine over accounting scandal'</w:t>
      </w:r>
      <w:proofErr w:type="gramStart"/>
      <w:r>
        <w:rPr>
          <w:rFonts w:ascii="Roboto" w:hAnsi="Roboto"/>
          <w:color w:val="000000"/>
          <w:sz w:val="21"/>
          <w:szCs w:val="21"/>
        </w:rPr>
        <w:t>, .</w:t>
      </w:r>
      <w:proofErr w:type="gramEnd"/>
    </w:p>
    <w:p w14:paraId="3AF711BB"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Simpson, E. and Masud, F. (2023) </w:t>
      </w:r>
      <w:r>
        <w:rPr>
          <w:rFonts w:ascii="Roboto" w:hAnsi="Roboto"/>
          <w:i/>
          <w:iCs/>
          <w:color w:val="000000"/>
          <w:sz w:val="21"/>
          <w:szCs w:val="21"/>
        </w:rPr>
        <w:t>Tesco sees profits halve to £1bn as costs rise. </w:t>
      </w:r>
      <w:r>
        <w:rPr>
          <w:rFonts w:ascii="Roboto" w:hAnsi="Roboto"/>
          <w:color w:val="000000"/>
          <w:sz w:val="21"/>
          <w:szCs w:val="21"/>
        </w:rPr>
        <w:t>Available at: </w:t>
      </w:r>
      <w:hyperlink r:id="rId25" w:tgtFrame="_blank" w:history="1">
        <w:r>
          <w:rPr>
            <w:rStyle w:val="Hyperlink"/>
            <w:rFonts w:ascii="Roboto" w:hAnsi="Roboto"/>
            <w:color w:val="0066CC"/>
            <w:sz w:val="21"/>
            <w:szCs w:val="21"/>
          </w:rPr>
          <w:t>https://www.bbc.co.uk/news/business-65250166</w:t>
        </w:r>
      </w:hyperlink>
      <w:r>
        <w:rPr>
          <w:rFonts w:ascii="Roboto" w:hAnsi="Roboto"/>
          <w:color w:val="000000"/>
          <w:sz w:val="21"/>
          <w:szCs w:val="21"/>
        </w:rPr>
        <w:t> (Accessed: 10.11.2023).</w:t>
      </w:r>
    </w:p>
    <w:p w14:paraId="336FFA7E"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Sloman, J. (2019) </w:t>
      </w:r>
      <w:r>
        <w:rPr>
          <w:rFonts w:ascii="Roboto" w:hAnsi="Roboto"/>
          <w:i/>
          <w:iCs/>
          <w:color w:val="000000"/>
          <w:sz w:val="21"/>
          <w:szCs w:val="21"/>
        </w:rPr>
        <w:t>Economics for business</w:t>
      </w:r>
      <w:r>
        <w:rPr>
          <w:rFonts w:ascii="Roboto" w:hAnsi="Roboto"/>
          <w:color w:val="000000"/>
          <w:sz w:val="21"/>
          <w:szCs w:val="21"/>
        </w:rPr>
        <w:t> Pearson Education.</w:t>
      </w:r>
    </w:p>
    <w:p w14:paraId="69E97928"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Stiglitz, J.E. (2015) </w:t>
      </w:r>
      <w:r>
        <w:rPr>
          <w:rFonts w:ascii="Roboto" w:hAnsi="Roboto"/>
          <w:i/>
          <w:iCs/>
          <w:color w:val="000000"/>
          <w:sz w:val="21"/>
          <w:szCs w:val="21"/>
        </w:rPr>
        <w:t>Economics of the public sector</w:t>
      </w:r>
      <w:r>
        <w:rPr>
          <w:rFonts w:ascii="Roboto" w:hAnsi="Roboto"/>
          <w:color w:val="000000"/>
          <w:sz w:val="21"/>
          <w:szCs w:val="21"/>
        </w:rPr>
        <w:t xml:space="preserve">. Fourth edition </w:t>
      </w:r>
      <w:proofErr w:type="spellStart"/>
      <w:r>
        <w:rPr>
          <w:rFonts w:ascii="Roboto" w:hAnsi="Roboto"/>
          <w:color w:val="000000"/>
          <w:sz w:val="21"/>
          <w:szCs w:val="21"/>
        </w:rPr>
        <w:t>edn</w:t>
      </w:r>
      <w:proofErr w:type="spellEnd"/>
      <w:r>
        <w:rPr>
          <w:rFonts w:ascii="Roboto" w:hAnsi="Roboto"/>
          <w:color w:val="000000"/>
          <w:sz w:val="21"/>
          <w:szCs w:val="21"/>
        </w:rPr>
        <w:t>. New York, NY: W.W. Norton &amp; Company, Inc.</w:t>
      </w:r>
    </w:p>
    <w:p w14:paraId="3CD9D503"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Sweney, M. (2022) 'Tesco focused on keeping prices ‘in check’ as profits double'</w:t>
      </w:r>
      <w:proofErr w:type="gramStart"/>
      <w:r>
        <w:rPr>
          <w:rFonts w:ascii="Roboto" w:hAnsi="Roboto"/>
          <w:color w:val="000000"/>
          <w:sz w:val="21"/>
          <w:szCs w:val="21"/>
        </w:rPr>
        <w:t>, .</w:t>
      </w:r>
      <w:proofErr w:type="gramEnd"/>
    </w:p>
    <w:p w14:paraId="0BCDB9FF"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lastRenderedPageBreak/>
        <w:t>Tesco, P. (2022) </w:t>
      </w:r>
      <w:r>
        <w:rPr>
          <w:rFonts w:ascii="Roboto" w:hAnsi="Roboto"/>
          <w:i/>
          <w:iCs/>
          <w:color w:val="000000"/>
          <w:sz w:val="21"/>
          <w:szCs w:val="21"/>
        </w:rPr>
        <w:t>Making our business fit for the future. </w:t>
      </w:r>
      <w:r>
        <w:rPr>
          <w:rFonts w:ascii="Roboto" w:hAnsi="Roboto"/>
          <w:color w:val="000000"/>
          <w:sz w:val="21"/>
          <w:szCs w:val="21"/>
        </w:rPr>
        <w:t>Available at: </w:t>
      </w:r>
      <w:hyperlink r:id="rId26" w:tgtFrame="_blank" w:history="1">
        <w:r>
          <w:rPr>
            <w:rStyle w:val="Hyperlink"/>
            <w:rFonts w:ascii="Roboto" w:hAnsi="Roboto"/>
            <w:color w:val="0066CC"/>
            <w:sz w:val="21"/>
            <w:szCs w:val="21"/>
          </w:rPr>
          <w:t>https://www.tescoplc.com/news/2022/making-our-business-fit-for-the-future/</w:t>
        </w:r>
      </w:hyperlink>
      <w:r>
        <w:rPr>
          <w:rFonts w:ascii="Roboto" w:hAnsi="Roboto"/>
          <w:color w:val="000000"/>
          <w:sz w:val="21"/>
          <w:szCs w:val="21"/>
        </w:rPr>
        <w:t> (Accessed: 20.11.2023).</w:t>
      </w:r>
    </w:p>
    <w:p w14:paraId="6E65204F"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The Strategy Story (N.A.) </w:t>
      </w:r>
      <w:r>
        <w:rPr>
          <w:rFonts w:ascii="Roboto" w:hAnsi="Roboto"/>
          <w:i/>
          <w:iCs/>
          <w:color w:val="000000"/>
          <w:sz w:val="21"/>
          <w:szCs w:val="21"/>
        </w:rPr>
        <w:t>Tesco Marketing Mix (4Ps). </w:t>
      </w:r>
      <w:r>
        <w:rPr>
          <w:rFonts w:ascii="Roboto" w:hAnsi="Roboto"/>
          <w:color w:val="000000"/>
          <w:sz w:val="21"/>
          <w:szCs w:val="21"/>
        </w:rPr>
        <w:t>Available at: </w:t>
      </w:r>
      <w:hyperlink r:id="rId27" w:tgtFrame="_blank" w:history="1">
        <w:r>
          <w:rPr>
            <w:rStyle w:val="Hyperlink"/>
            <w:rFonts w:ascii="Roboto" w:hAnsi="Roboto"/>
            <w:color w:val="0066CC"/>
            <w:sz w:val="21"/>
            <w:szCs w:val="21"/>
          </w:rPr>
          <w:t>https://thestrategystory.com/blog/tesco-marketing-mix-4ps/</w:t>
        </w:r>
      </w:hyperlink>
      <w:r>
        <w:rPr>
          <w:rFonts w:ascii="Roboto" w:hAnsi="Roboto"/>
          <w:color w:val="000000"/>
          <w:sz w:val="21"/>
          <w:szCs w:val="21"/>
        </w:rPr>
        <w:t> (Accessed: 10.10.2023).</w:t>
      </w:r>
    </w:p>
    <w:p w14:paraId="38956B23"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Varian, H.R. (2014) </w:t>
      </w:r>
      <w:r>
        <w:rPr>
          <w:rFonts w:ascii="Roboto" w:hAnsi="Roboto"/>
          <w:i/>
          <w:iCs/>
          <w:color w:val="000000"/>
          <w:sz w:val="21"/>
          <w:szCs w:val="21"/>
        </w:rPr>
        <w:t>Intermediate microeconomics</w:t>
      </w:r>
      <w:r>
        <w:rPr>
          <w:rFonts w:ascii="Roboto" w:hAnsi="Roboto"/>
          <w:color w:val="000000"/>
          <w:sz w:val="21"/>
          <w:szCs w:val="21"/>
        </w:rPr>
        <w:t xml:space="preserve">. 1. ed. </w:t>
      </w:r>
      <w:proofErr w:type="spellStart"/>
      <w:r>
        <w:rPr>
          <w:rFonts w:ascii="Roboto" w:hAnsi="Roboto"/>
          <w:color w:val="000000"/>
          <w:sz w:val="21"/>
          <w:szCs w:val="21"/>
        </w:rPr>
        <w:t>edn</w:t>
      </w:r>
      <w:proofErr w:type="spellEnd"/>
      <w:r>
        <w:rPr>
          <w:rFonts w:ascii="Roboto" w:hAnsi="Roboto"/>
          <w:color w:val="000000"/>
          <w:sz w:val="21"/>
          <w:szCs w:val="21"/>
        </w:rPr>
        <w:t>. New York [</w:t>
      </w:r>
      <w:proofErr w:type="spellStart"/>
      <w:r>
        <w:rPr>
          <w:rFonts w:ascii="Roboto" w:hAnsi="Roboto"/>
          <w:color w:val="000000"/>
          <w:sz w:val="21"/>
          <w:szCs w:val="21"/>
        </w:rPr>
        <w:t>u.a.</w:t>
      </w:r>
      <w:proofErr w:type="spellEnd"/>
      <w:r>
        <w:rPr>
          <w:rFonts w:ascii="Roboto" w:hAnsi="Roboto"/>
          <w:color w:val="000000"/>
          <w:sz w:val="21"/>
          <w:szCs w:val="21"/>
        </w:rPr>
        <w:t>]: Norton.</w:t>
      </w:r>
    </w:p>
    <w:p w14:paraId="573C020B" w14:textId="77777777" w:rsidR="00D2305F" w:rsidRDefault="00D2305F" w:rsidP="00365714">
      <w:pPr>
        <w:pStyle w:val="NormalWeb"/>
        <w:shd w:val="clear" w:color="auto" w:fill="FFFFFF"/>
        <w:spacing w:before="0" w:beforeAutospacing="0" w:after="173" w:afterAutospacing="0" w:line="360" w:lineRule="auto"/>
        <w:rPr>
          <w:rFonts w:ascii="Roboto" w:hAnsi="Roboto"/>
          <w:color w:val="000000"/>
          <w:sz w:val="21"/>
          <w:szCs w:val="21"/>
        </w:rPr>
      </w:pPr>
      <w:r>
        <w:rPr>
          <w:rFonts w:ascii="Roboto" w:hAnsi="Roboto"/>
          <w:color w:val="000000"/>
          <w:sz w:val="21"/>
          <w:szCs w:val="21"/>
        </w:rPr>
        <w:t>Wunsch, N. (2023) </w:t>
      </w:r>
      <w:r>
        <w:rPr>
          <w:rFonts w:ascii="Roboto" w:hAnsi="Roboto"/>
          <w:i/>
          <w:iCs/>
          <w:color w:val="000000"/>
          <w:sz w:val="21"/>
          <w:szCs w:val="21"/>
        </w:rPr>
        <w:t>Food industry in the UK - statistics &amp; facts. </w:t>
      </w:r>
      <w:r>
        <w:rPr>
          <w:rFonts w:ascii="Roboto" w:hAnsi="Roboto"/>
          <w:color w:val="000000"/>
          <w:sz w:val="21"/>
          <w:szCs w:val="21"/>
        </w:rPr>
        <w:t>Available at: </w:t>
      </w:r>
      <w:hyperlink r:id="rId28" w:anchor="topicOverview" w:tgtFrame="_blank" w:history="1">
        <w:r>
          <w:rPr>
            <w:rStyle w:val="Hyperlink"/>
            <w:rFonts w:ascii="Roboto" w:hAnsi="Roboto"/>
            <w:color w:val="0066CC"/>
            <w:sz w:val="21"/>
            <w:szCs w:val="21"/>
          </w:rPr>
          <w:t>https://www.statista.com/topics/7229/food-industry-in-the-uk/#topicOverview</w:t>
        </w:r>
      </w:hyperlink>
      <w:r>
        <w:rPr>
          <w:rFonts w:ascii="Roboto" w:hAnsi="Roboto"/>
          <w:color w:val="000000"/>
          <w:sz w:val="21"/>
          <w:szCs w:val="21"/>
        </w:rPr>
        <w:t> (Accessed: 08.10.2023).</w:t>
      </w:r>
    </w:p>
    <w:p w14:paraId="7ED2DDB6" w14:textId="77777777" w:rsidR="00D2305F" w:rsidRPr="00D2305F" w:rsidRDefault="00D2305F" w:rsidP="00365714">
      <w:pPr>
        <w:spacing w:line="360" w:lineRule="auto"/>
      </w:pPr>
    </w:p>
    <w:sectPr w:rsidR="00D2305F" w:rsidRPr="00D2305F" w:rsidSect="007A577C">
      <w:footerReference w:type="default" r:id="rId29"/>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C93DA4" w14:textId="77777777" w:rsidR="00735DE8" w:rsidRPr="00AD231A" w:rsidRDefault="00735DE8" w:rsidP="0052105E">
      <w:pPr>
        <w:spacing w:after="0" w:line="240" w:lineRule="auto"/>
      </w:pPr>
      <w:r w:rsidRPr="00AD231A">
        <w:separator/>
      </w:r>
    </w:p>
  </w:endnote>
  <w:endnote w:type="continuationSeparator" w:id="0">
    <w:p w14:paraId="0BD322B1" w14:textId="77777777" w:rsidR="00735DE8" w:rsidRPr="00AD231A" w:rsidRDefault="00735DE8" w:rsidP="0052105E">
      <w:pPr>
        <w:spacing w:after="0" w:line="240" w:lineRule="auto"/>
      </w:pPr>
      <w:r w:rsidRPr="00AD231A">
        <w:continuationSeparator/>
      </w:r>
    </w:p>
  </w:endnote>
  <w:endnote w:type="continuationNotice" w:id="1">
    <w:p w14:paraId="50CBB5F5" w14:textId="77777777" w:rsidR="00735DE8" w:rsidRDefault="00735DE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0635757"/>
      <w:docPartObj>
        <w:docPartGallery w:val="Page Numbers (Bottom of Page)"/>
        <w:docPartUnique/>
      </w:docPartObj>
    </w:sdtPr>
    <w:sdtEndPr>
      <w:rPr>
        <w:noProof/>
      </w:rPr>
    </w:sdtEndPr>
    <w:sdtContent>
      <w:p w14:paraId="7ED5D0D3" w14:textId="18F3D41D" w:rsidR="00011B8C" w:rsidRDefault="00011B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620605" w14:textId="77777777" w:rsidR="00011B8C" w:rsidRDefault="00011B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DF32E9" w14:textId="77777777" w:rsidR="00735DE8" w:rsidRPr="00AD231A" w:rsidRDefault="00735DE8" w:rsidP="0052105E">
      <w:pPr>
        <w:spacing w:after="0" w:line="240" w:lineRule="auto"/>
      </w:pPr>
      <w:r w:rsidRPr="00AD231A">
        <w:separator/>
      </w:r>
    </w:p>
  </w:footnote>
  <w:footnote w:type="continuationSeparator" w:id="0">
    <w:p w14:paraId="38942761" w14:textId="77777777" w:rsidR="00735DE8" w:rsidRPr="00AD231A" w:rsidRDefault="00735DE8" w:rsidP="0052105E">
      <w:pPr>
        <w:spacing w:after="0" w:line="240" w:lineRule="auto"/>
      </w:pPr>
      <w:r w:rsidRPr="00AD231A">
        <w:continuationSeparator/>
      </w:r>
    </w:p>
  </w:footnote>
  <w:footnote w:type="continuationNotice" w:id="1">
    <w:p w14:paraId="6C595559" w14:textId="77777777" w:rsidR="00735DE8" w:rsidRDefault="00735DE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349C5"/>
    <w:multiLevelType w:val="multilevel"/>
    <w:tmpl w:val="8B06C8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0910D5C"/>
    <w:multiLevelType w:val="multilevel"/>
    <w:tmpl w:val="530C6C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9BD74F6"/>
    <w:multiLevelType w:val="multilevel"/>
    <w:tmpl w:val="7EF4F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8DA1D0D"/>
    <w:multiLevelType w:val="multilevel"/>
    <w:tmpl w:val="7CFC3EAA"/>
    <w:lvl w:ilvl="0">
      <w:start w:val="1"/>
      <w:numFmt w:val="upperRoman"/>
      <w:pStyle w:val="Heading1"/>
      <w:lvlText w:val="%1."/>
      <w:lvlJc w:val="left"/>
      <w:pPr>
        <w:ind w:left="0" w:firstLine="0"/>
      </w:pPr>
      <w:rPr>
        <w:rFonts w:hint="default"/>
      </w:rPr>
    </w:lvl>
    <w:lvl w:ilvl="1">
      <w:start w:val="1"/>
      <w:numFmt w:val="upperLetter"/>
      <w:pStyle w:val="Heading2"/>
      <w:lvlText w:val="%2."/>
      <w:lvlJc w:val="left"/>
      <w:pPr>
        <w:ind w:left="720" w:firstLine="0"/>
      </w:pPr>
      <w:rPr>
        <w:rFonts w:hint="default"/>
      </w:rPr>
    </w:lvl>
    <w:lvl w:ilvl="2">
      <w:start w:val="1"/>
      <w:numFmt w:val="decimal"/>
      <w:pStyle w:val="Heading3"/>
      <w:lvlText w:val="%3."/>
      <w:lvlJc w:val="left"/>
      <w:pPr>
        <w:ind w:left="1440" w:firstLine="0"/>
      </w:pPr>
      <w:rPr>
        <w:rFonts w:hint="default"/>
      </w:rPr>
    </w:lvl>
    <w:lvl w:ilvl="3">
      <w:start w:val="1"/>
      <w:numFmt w:val="lowerLetter"/>
      <w:pStyle w:val="Heading4"/>
      <w:lvlText w:val="%4)"/>
      <w:lvlJc w:val="left"/>
      <w:pPr>
        <w:ind w:left="2160" w:firstLine="0"/>
      </w:pPr>
      <w:rPr>
        <w:rFonts w:hint="default"/>
      </w:rPr>
    </w:lvl>
    <w:lvl w:ilvl="4">
      <w:start w:val="1"/>
      <w:numFmt w:val="decimal"/>
      <w:pStyle w:val="Heading5"/>
      <w:lvlText w:val="(%5)"/>
      <w:lvlJc w:val="left"/>
      <w:pPr>
        <w:ind w:left="2880" w:firstLine="0"/>
      </w:pPr>
      <w:rPr>
        <w:rFonts w:hint="default"/>
      </w:rPr>
    </w:lvl>
    <w:lvl w:ilvl="5">
      <w:start w:val="1"/>
      <w:numFmt w:val="lowerLetter"/>
      <w:pStyle w:val="Heading6"/>
      <w:lvlText w:val="(%6)"/>
      <w:lvlJc w:val="left"/>
      <w:pPr>
        <w:ind w:left="3600" w:firstLine="0"/>
      </w:pPr>
      <w:rPr>
        <w:rFonts w:hint="default"/>
      </w:rPr>
    </w:lvl>
    <w:lvl w:ilvl="6">
      <w:start w:val="1"/>
      <w:numFmt w:val="lowerRoman"/>
      <w:pStyle w:val="Heading7"/>
      <w:lvlText w:val="(%7)"/>
      <w:lvlJc w:val="left"/>
      <w:pPr>
        <w:ind w:left="4320" w:firstLine="0"/>
      </w:pPr>
      <w:rPr>
        <w:rFonts w:hint="default"/>
      </w:rPr>
    </w:lvl>
    <w:lvl w:ilvl="7">
      <w:start w:val="1"/>
      <w:numFmt w:val="lowerLetter"/>
      <w:pStyle w:val="Heading8"/>
      <w:lvlText w:val="(%8)"/>
      <w:lvlJc w:val="left"/>
      <w:pPr>
        <w:ind w:left="5040" w:firstLine="0"/>
      </w:pPr>
      <w:rPr>
        <w:rFonts w:hint="default"/>
      </w:rPr>
    </w:lvl>
    <w:lvl w:ilvl="8">
      <w:start w:val="1"/>
      <w:numFmt w:val="lowerRoman"/>
      <w:pStyle w:val="Heading9"/>
      <w:lvlText w:val="(%9)"/>
      <w:lvlJc w:val="left"/>
      <w:pPr>
        <w:ind w:left="5760" w:firstLine="0"/>
      </w:pPr>
      <w:rPr>
        <w:rFonts w:hint="default"/>
      </w:rPr>
    </w:lvl>
  </w:abstractNum>
  <w:num w:numId="1" w16cid:durableId="1649478532">
    <w:abstractNumId w:val="1"/>
  </w:num>
  <w:num w:numId="2" w16cid:durableId="2044745788">
    <w:abstractNumId w:val="2"/>
  </w:num>
  <w:num w:numId="3" w16cid:durableId="1845050721">
    <w:abstractNumId w:val="3"/>
  </w:num>
  <w:num w:numId="4" w16cid:durableId="65241606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819619438">
    <w:abstractNumId w:val="3"/>
  </w:num>
  <w:num w:numId="6" w16cid:durableId="133865110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9547103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63013829">
    <w:abstractNumId w:val="0"/>
  </w:num>
  <w:num w:numId="9" w16cid:durableId="20599451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FBB"/>
    <w:rsid w:val="000016BD"/>
    <w:rsid w:val="00002F01"/>
    <w:rsid w:val="00005F6A"/>
    <w:rsid w:val="00011B8C"/>
    <w:rsid w:val="000152FF"/>
    <w:rsid w:val="000336DC"/>
    <w:rsid w:val="00042DBA"/>
    <w:rsid w:val="00042FBB"/>
    <w:rsid w:val="00046E19"/>
    <w:rsid w:val="00050BED"/>
    <w:rsid w:val="00051BC7"/>
    <w:rsid w:val="00055316"/>
    <w:rsid w:val="00062D46"/>
    <w:rsid w:val="00063A78"/>
    <w:rsid w:val="00072865"/>
    <w:rsid w:val="00072A79"/>
    <w:rsid w:val="00081814"/>
    <w:rsid w:val="0008263F"/>
    <w:rsid w:val="000A5542"/>
    <w:rsid w:val="000B07FC"/>
    <w:rsid w:val="000B0C03"/>
    <w:rsid w:val="000C0138"/>
    <w:rsid w:val="000C38EB"/>
    <w:rsid w:val="000D55F4"/>
    <w:rsid w:val="000E1B4F"/>
    <w:rsid w:val="000F6270"/>
    <w:rsid w:val="00113ABB"/>
    <w:rsid w:val="0012233A"/>
    <w:rsid w:val="0013684C"/>
    <w:rsid w:val="00142AAE"/>
    <w:rsid w:val="001431D0"/>
    <w:rsid w:val="001613B7"/>
    <w:rsid w:val="001753AC"/>
    <w:rsid w:val="001766AF"/>
    <w:rsid w:val="00176A24"/>
    <w:rsid w:val="00184246"/>
    <w:rsid w:val="00195A3A"/>
    <w:rsid w:val="001A6FA3"/>
    <w:rsid w:val="001B0CB1"/>
    <w:rsid w:val="001B2E8E"/>
    <w:rsid w:val="001B52BE"/>
    <w:rsid w:val="001C15B5"/>
    <w:rsid w:val="001E40CA"/>
    <w:rsid w:val="001E4D23"/>
    <w:rsid w:val="001F140E"/>
    <w:rsid w:val="001F469C"/>
    <w:rsid w:val="001F50CE"/>
    <w:rsid w:val="001F604B"/>
    <w:rsid w:val="00200E02"/>
    <w:rsid w:val="002045C1"/>
    <w:rsid w:val="00220322"/>
    <w:rsid w:val="00234350"/>
    <w:rsid w:val="0025287D"/>
    <w:rsid w:val="00270DAD"/>
    <w:rsid w:val="0027368E"/>
    <w:rsid w:val="00274EC3"/>
    <w:rsid w:val="00276EEC"/>
    <w:rsid w:val="00277B82"/>
    <w:rsid w:val="00282BCA"/>
    <w:rsid w:val="002B69C7"/>
    <w:rsid w:val="002C354B"/>
    <w:rsid w:val="002D049F"/>
    <w:rsid w:val="002D2C4B"/>
    <w:rsid w:val="002E010A"/>
    <w:rsid w:val="002E12A8"/>
    <w:rsid w:val="002E3449"/>
    <w:rsid w:val="00307D9D"/>
    <w:rsid w:val="00326833"/>
    <w:rsid w:val="003305D2"/>
    <w:rsid w:val="00332D22"/>
    <w:rsid w:val="00337147"/>
    <w:rsid w:val="003513EE"/>
    <w:rsid w:val="0035524A"/>
    <w:rsid w:val="00363637"/>
    <w:rsid w:val="00365714"/>
    <w:rsid w:val="00376551"/>
    <w:rsid w:val="00387F89"/>
    <w:rsid w:val="0039099D"/>
    <w:rsid w:val="00395923"/>
    <w:rsid w:val="00397B5F"/>
    <w:rsid w:val="003A0BE3"/>
    <w:rsid w:val="003A42A9"/>
    <w:rsid w:val="003B649B"/>
    <w:rsid w:val="003C18F1"/>
    <w:rsid w:val="003C1AA4"/>
    <w:rsid w:val="003C54BB"/>
    <w:rsid w:val="003E0E27"/>
    <w:rsid w:val="003E23D0"/>
    <w:rsid w:val="003E3A08"/>
    <w:rsid w:val="003F3BA5"/>
    <w:rsid w:val="00403319"/>
    <w:rsid w:val="00405814"/>
    <w:rsid w:val="004063E8"/>
    <w:rsid w:val="004125A9"/>
    <w:rsid w:val="004146F9"/>
    <w:rsid w:val="00434DFC"/>
    <w:rsid w:val="00441554"/>
    <w:rsid w:val="0045050E"/>
    <w:rsid w:val="00455403"/>
    <w:rsid w:val="00472B81"/>
    <w:rsid w:val="004759A7"/>
    <w:rsid w:val="00480156"/>
    <w:rsid w:val="00480DD5"/>
    <w:rsid w:val="00481179"/>
    <w:rsid w:val="00486CAB"/>
    <w:rsid w:val="00487890"/>
    <w:rsid w:val="0049556E"/>
    <w:rsid w:val="004A2D57"/>
    <w:rsid w:val="004A7FA0"/>
    <w:rsid w:val="004B0F36"/>
    <w:rsid w:val="004B7B27"/>
    <w:rsid w:val="004D2463"/>
    <w:rsid w:val="004D39EC"/>
    <w:rsid w:val="004F4CDE"/>
    <w:rsid w:val="00502681"/>
    <w:rsid w:val="00504A83"/>
    <w:rsid w:val="005106D2"/>
    <w:rsid w:val="0052105E"/>
    <w:rsid w:val="005234B5"/>
    <w:rsid w:val="00533309"/>
    <w:rsid w:val="0055027A"/>
    <w:rsid w:val="00552657"/>
    <w:rsid w:val="00561E78"/>
    <w:rsid w:val="00566659"/>
    <w:rsid w:val="005755BD"/>
    <w:rsid w:val="005931A0"/>
    <w:rsid w:val="005947A9"/>
    <w:rsid w:val="005972B7"/>
    <w:rsid w:val="005B2F8B"/>
    <w:rsid w:val="005B5C0C"/>
    <w:rsid w:val="005C38AF"/>
    <w:rsid w:val="005C3E5D"/>
    <w:rsid w:val="005D03ED"/>
    <w:rsid w:val="005D1FA5"/>
    <w:rsid w:val="005D718E"/>
    <w:rsid w:val="005E0E5F"/>
    <w:rsid w:val="005E3544"/>
    <w:rsid w:val="005F2C8F"/>
    <w:rsid w:val="00605BD4"/>
    <w:rsid w:val="00607F25"/>
    <w:rsid w:val="00611A06"/>
    <w:rsid w:val="00613914"/>
    <w:rsid w:val="00620F1D"/>
    <w:rsid w:val="00630818"/>
    <w:rsid w:val="00637A23"/>
    <w:rsid w:val="00641776"/>
    <w:rsid w:val="00642C45"/>
    <w:rsid w:val="00645F78"/>
    <w:rsid w:val="00651407"/>
    <w:rsid w:val="006603DE"/>
    <w:rsid w:val="00660619"/>
    <w:rsid w:val="00666E52"/>
    <w:rsid w:val="00667FD4"/>
    <w:rsid w:val="0067120A"/>
    <w:rsid w:val="00672286"/>
    <w:rsid w:val="006722C3"/>
    <w:rsid w:val="006724C2"/>
    <w:rsid w:val="00673BFC"/>
    <w:rsid w:val="0067451E"/>
    <w:rsid w:val="00692DBB"/>
    <w:rsid w:val="006A4290"/>
    <w:rsid w:val="006A66DC"/>
    <w:rsid w:val="006A74A8"/>
    <w:rsid w:val="006B3A2B"/>
    <w:rsid w:val="006C17DA"/>
    <w:rsid w:val="006C6058"/>
    <w:rsid w:val="006D189B"/>
    <w:rsid w:val="006D5459"/>
    <w:rsid w:val="006F2ED1"/>
    <w:rsid w:val="007015DC"/>
    <w:rsid w:val="007100FA"/>
    <w:rsid w:val="00713317"/>
    <w:rsid w:val="0071730F"/>
    <w:rsid w:val="00733B4A"/>
    <w:rsid w:val="00735DE8"/>
    <w:rsid w:val="007413E1"/>
    <w:rsid w:val="00746C34"/>
    <w:rsid w:val="00751E5A"/>
    <w:rsid w:val="00755DD0"/>
    <w:rsid w:val="00761A89"/>
    <w:rsid w:val="0077113C"/>
    <w:rsid w:val="00784AD9"/>
    <w:rsid w:val="00787829"/>
    <w:rsid w:val="00794914"/>
    <w:rsid w:val="0079625F"/>
    <w:rsid w:val="007A3ED6"/>
    <w:rsid w:val="007A43CE"/>
    <w:rsid w:val="007A4EE6"/>
    <w:rsid w:val="007A553C"/>
    <w:rsid w:val="007A577C"/>
    <w:rsid w:val="007B1E60"/>
    <w:rsid w:val="007C11F9"/>
    <w:rsid w:val="007C6AF1"/>
    <w:rsid w:val="007E0A35"/>
    <w:rsid w:val="007E33B2"/>
    <w:rsid w:val="007E46D0"/>
    <w:rsid w:val="007F23F7"/>
    <w:rsid w:val="007F3F3A"/>
    <w:rsid w:val="007F7371"/>
    <w:rsid w:val="008017AF"/>
    <w:rsid w:val="008022FD"/>
    <w:rsid w:val="0080615F"/>
    <w:rsid w:val="0080654A"/>
    <w:rsid w:val="008113B1"/>
    <w:rsid w:val="00820007"/>
    <w:rsid w:val="00822AE6"/>
    <w:rsid w:val="00825C65"/>
    <w:rsid w:val="008328F6"/>
    <w:rsid w:val="00847EAB"/>
    <w:rsid w:val="00861ACC"/>
    <w:rsid w:val="00867D08"/>
    <w:rsid w:val="0087297A"/>
    <w:rsid w:val="00885D6A"/>
    <w:rsid w:val="00887239"/>
    <w:rsid w:val="00890EBF"/>
    <w:rsid w:val="00892C49"/>
    <w:rsid w:val="00894E6B"/>
    <w:rsid w:val="008A7F1F"/>
    <w:rsid w:val="008B5645"/>
    <w:rsid w:val="008B6807"/>
    <w:rsid w:val="008C0914"/>
    <w:rsid w:val="008C6C4B"/>
    <w:rsid w:val="008E3543"/>
    <w:rsid w:val="00906362"/>
    <w:rsid w:val="00920FE9"/>
    <w:rsid w:val="00927E09"/>
    <w:rsid w:val="00935DA9"/>
    <w:rsid w:val="0094197F"/>
    <w:rsid w:val="00943FDF"/>
    <w:rsid w:val="00944281"/>
    <w:rsid w:val="00950D9D"/>
    <w:rsid w:val="009515DF"/>
    <w:rsid w:val="00951A72"/>
    <w:rsid w:val="00952220"/>
    <w:rsid w:val="00953701"/>
    <w:rsid w:val="00954422"/>
    <w:rsid w:val="009609C7"/>
    <w:rsid w:val="009739D9"/>
    <w:rsid w:val="00975327"/>
    <w:rsid w:val="00984A3F"/>
    <w:rsid w:val="00990900"/>
    <w:rsid w:val="00994343"/>
    <w:rsid w:val="00995591"/>
    <w:rsid w:val="009A08D7"/>
    <w:rsid w:val="009A57C2"/>
    <w:rsid w:val="009A710F"/>
    <w:rsid w:val="009B04CC"/>
    <w:rsid w:val="009B3301"/>
    <w:rsid w:val="009C0B60"/>
    <w:rsid w:val="009C0C83"/>
    <w:rsid w:val="009C27A3"/>
    <w:rsid w:val="009C2B3F"/>
    <w:rsid w:val="009D4A4D"/>
    <w:rsid w:val="009E3181"/>
    <w:rsid w:val="009E51E7"/>
    <w:rsid w:val="009E7684"/>
    <w:rsid w:val="009F37DF"/>
    <w:rsid w:val="00A025FE"/>
    <w:rsid w:val="00A06E5A"/>
    <w:rsid w:val="00A21AF4"/>
    <w:rsid w:val="00A303AE"/>
    <w:rsid w:val="00A400AE"/>
    <w:rsid w:val="00A460ED"/>
    <w:rsid w:val="00A6309B"/>
    <w:rsid w:val="00A6755B"/>
    <w:rsid w:val="00A75DD6"/>
    <w:rsid w:val="00A76AE1"/>
    <w:rsid w:val="00A8370F"/>
    <w:rsid w:val="00A9123A"/>
    <w:rsid w:val="00A979D7"/>
    <w:rsid w:val="00AA04CD"/>
    <w:rsid w:val="00AA5A6F"/>
    <w:rsid w:val="00AC2A11"/>
    <w:rsid w:val="00AC7969"/>
    <w:rsid w:val="00AD231A"/>
    <w:rsid w:val="00AD3B6F"/>
    <w:rsid w:val="00AF325E"/>
    <w:rsid w:val="00AF32F2"/>
    <w:rsid w:val="00AF4F78"/>
    <w:rsid w:val="00AF559E"/>
    <w:rsid w:val="00B00223"/>
    <w:rsid w:val="00B0095B"/>
    <w:rsid w:val="00B17FC9"/>
    <w:rsid w:val="00B30E52"/>
    <w:rsid w:val="00B33BAE"/>
    <w:rsid w:val="00B347B6"/>
    <w:rsid w:val="00B52C86"/>
    <w:rsid w:val="00B550B9"/>
    <w:rsid w:val="00B55BB9"/>
    <w:rsid w:val="00B56BDC"/>
    <w:rsid w:val="00B60415"/>
    <w:rsid w:val="00B60578"/>
    <w:rsid w:val="00B67265"/>
    <w:rsid w:val="00B70E73"/>
    <w:rsid w:val="00B80EC7"/>
    <w:rsid w:val="00B81603"/>
    <w:rsid w:val="00B91B70"/>
    <w:rsid w:val="00B92B73"/>
    <w:rsid w:val="00B92CF6"/>
    <w:rsid w:val="00B93232"/>
    <w:rsid w:val="00B93BB1"/>
    <w:rsid w:val="00B942F9"/>
    <w:rsid w:val="00BA26C3"/>
    <w:rsid w:val="00BB4253"/>
    <w:rsid w:val="00BC00DA"/>
    <w:rsid w:val="00BC4666"/>
    <w:rsid w:val="00BC77A2"/>
    <w:rsid w:val="00BD1F44"/>
    <w:rsid w:val="00BD4AEE"/>
    <w:rsid w:val="00BD7DA3"/>
    <w:rsid w:val="00BE00CB"/>
    <w:rsid w:val="00BE6CE4"/>
    <w:rsid w:val="00BF0014"/>
    <w:rsid w:val="00BF4A0E"/>
    <w:rsid w:val="00C02C8D"/>
    <w:rsid w:val="00C27B1E"/>
    <w:rsid w:val="00C33C24"/>
    <w:rsid w:val="00C4788B"/>
    <w:rsid w:val="00C6186B"/>
    <w:rsid w:val="00C65F20"/>
    <w:rsid w:val="00C66F67"/>
    <w:rsid w:val="00C755A0"/>
    <w:rsid w:val="00C7572A"/>
    <w:rsid w:val="00C81791"/>
    <w:rsid w:val="00C84CEB"/>
    <w:rsid w:val="00C90B7E"/>
    <w:rsid w:val="00C93BF8"/>
    <w:rsid w:val="00CA2152"/>
    <w:rsid w:val="00CC1133"/>
    <w:rsid w:val="00CC2C5A"/>
    <w:rsid w:val="00CC6AF8"/>
    <w:rsid w:val="00CC7383"/>
    <w:rsid w:val="00CD6DD6"/>
    <w:rsid w:val="00CE1044"/>
    <w:rsid w:val="00CE147A"/>
    <w:rsid w:val="00CF2C11"/>
    <w:rsid w:val="00D018DE"/>
    <w:rsid w:val="00D03485"/>
    <w:rsid w:val="00D03527"/>
    <w:rsid w:val="00D21F56"/>
    <w:rsid w:val="00D2305F"/>
    <w:rsid w:val="00D33E91"/>
    <w:rsid w:val="00D37709"/>
    <w:rsid w:val="00D42515"/>
    <w:rsid w:val="00D43DD1"/>
    <w:rsid w:val="00D44D08"/>
    <w:rsid w:val="00D47227"/>
    <w:rsid w:val="00D5384D"/>
    <w:rsid w:val="00D53F92"/>
    <w:rsid w:val="00D61C2F"/>
    <w:rsid w:val="00D62F01"/>
    <w:rsid w:val="00D77DF9"/>
    <w:rsid w:val="00D9502D"/>
    <w:rsid w:val="00DA04D6"/>
    <w:rsid w:val="00DA43E1"/>
    <w:rsid w:val="00DA5CA4"/>
    <w:rsid w:val="00DA5F91"/>
    <w:rsid w:val="00DA721B"/>
    <w:rsid w:val="00DC0CA8"/>
    <w:rsid w:val="00DC1AF3"/>
    <w:rsid w:val="00DC48AF"/>
    <w:rsid w:val="00DD620F"/>
    <w:rsid w:val="00DE08DA"/>
    <w:rsid w:val="00DF3ABE"/>
    <w:rsid w:val="00DF4FAA"/>
    <w:rsid w:val="00E00CD5"/>
    <w:rsid w:val="00E22DD0"/>
    <w:rsid w:val="00E300E2"/>
    <w:rsid w:val="00E3260F"/>
    <w:rsid w:val="00E379B2"/>
    <w:rsid w:val="00E4286A"/>
    <w:rsid w:val="00E43415"/>
    <w:rsid w:val="00E44FE9"/>
    <w:rsid w:val="00E53246"/>
    <w:rsid w:val="00E53914"/>
    <w:rsid w:val="00E6025D"/>
    <w:rsid w:val="00E6194C"/>
    <w:rsid w:val="00E6316C"/>
    <w:rsid w:val="00E63B88"/>
    <w:rsid w:val="00E720DC"/>
    <w:rsid w:val="00E920D7"/>
    <w:rsid w:val="00E960AB"/>
    <w:rsid w:val="00E97586"/>
    <w:rsid w:val="00EA1C4D"/>
    <w:rsid w:val="00EA1F18"/>
    <w:rsid w:val="00EA47E3"/>
    <w:rsid w:val="00EB4BCD"/>
    <w:rsid w:val="00EC05BE"/>
    <w:rsid w:val="00EC5C3E"/>
    <w:rsid w:val="00EC61E3"/>
    <w:rsid w:val="00ED25F4"/>
    <w:rsid w:val="00EE05F7"/>
    <w:rsid w:val="00EE5ECB"/>
    <w:rsid w:val="00EF00FC"/>
    <w:rsid w:val="00F041F2"/>
    <w:rsid w:val="00F14A2A"/>
    <w:rsid w:val="00F155F7"/>
    <w:rsid w:val="00F220A5"/>
    <w:rsid w:val="00F30791"/>
    <w:rsid w:val="00F40208"/>
    <w:rsid w:val="00F47F3A"/>
    <w:rsid w:val="00F51B9A"/>
    <w:rsid w:val="00F6088D"/>
    <w:rsid w:val="00F66FD7"/>
    <w:rsid w:val="00F728CA"/>
    <w:rsid w:val="00F75267"/>
    <w:rsid w:val="00F85889"/>
    <w:rsid w:val="00F87D22"/>
    <w:rsid w:val="00FA5BDD"/>
    <w:rsid w:val="00FA73D4"/>
    <w:rsid w:val="00FB46B4"/>
    <w:rsid w:val="00FC2C15"/>
    <w:rsid w:val="00FC2D50"/>
    <w:rsid w:val="00FC5DE5"/>
    <w:rsid w:val="00FD09F5"/>
    <w:rsid w:val="00FD5AC9"/>
    <w:rsid w:val="00FD72F1"/>
    <w:rsid w:val="00FF2388"/>
    <w:rsid w:val="08F3FB00"/>
    <w:rsid w:val="111AB58B"/>
    <w:rsid w:val="12D36E0F"/>
    <w:rsid w:val="13BE31E0"/>
    <w:rsid w:val="15BF1D74"/>
    <w:rsid w:val="1A63A04A"/>
    <w:rsid w:val="265B87B9"/>
    <w:rsid w:val="3A707199"/>
    <w:rsid w:val="3D066931"/>
    <w:rsid w:val="424C1F9F"/>
    <w:rsid w:val="45C8B750"/>
    <w:rsid w:val="47702627"/>
    <w:rsid w:val="5DD05E25"/>
    <w:rsid w:val="61C0A236"/>
    <w:rsid w:val="65E32C95"/>
    <w:rsid w:val="67B483AD"/>
    <w:rsid w:val="6C6A8A08"/>
    <w:rsid w:val="6E38823C"/>
    <w:rsid w:val="72ED3D8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44723F"/>
  <w15:chartTrackingRefBased/>
  <w15:docId w15:val="{F293F483-E463-4941-B54B-9F69CEA2A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2FBB"/>
  </w:style>
  <w:style w:type="paragraph" w:styleId="Heading1">
    <w:name w:val="heading 1"/>
    <w:aliases w:val="Heading 1 _ Uni"/>
    <w:basedOn w:val="Normal"/>
    <w:next w:val="Normal"/>
    <w:link w:val="Heading1Char"/>
    <w:autoRedefine/>
    <w:uiPriority w:val="9"/>
    <w:qFormat/>
    <w:rsid w:val="006603DE"/>
    <w:pPr>
      <w:keepNext/>
      <w:keepLines/>
      <w:numPr>
        <w:numId w:val="3"/>
      </w:numPr>
      <w:spacing w:before="240" w:after="0" w:line="360" w:lineRule="auto"/>
      <w:ind w:left="567" w:hanging="567"/>
      <w:outlineLvl w:val="0"/>
    </w:pPr>
    <w:rPr>
      <w:rFonts w:eastAsiaTheme="majorEastAsia" w:cstheme="majorBidi"/>
      <w:b/>
      <w:sz w:val="32"/>
      <w:szCs w:val="32"/>
    </w:rPr>
  </w:style>
  <w:style w:type="paragraph" w:styleId="Heading2">
    <w:name w:val="heading 2"/>
    <w:aliases w:val="Heading 2 _Uni"/>
    <w:basedOn w:val="Normal"/>
    <w:next w:val="Normal"/>
    <w:link w:val="Heading2Char"/>
    <w:autoRedefine/>
    <w:uiPriority w:val="9"/>
    <w:unhideWhenUsed/>
    <w:qFormat/>
    <w:rsid w:val="00B81603"/>
    <w:pPr>
      <w:keepNext/>
      <w:keepLines/>
      <w:numPr>
        <w:ilvl w:val="1"/>
        <w:numId w:val="3"/>
      </w:numPr>
      <w:spacing w:before="40" w:after="0" w:line="360" w:lineRule="auto"/>
      <w:ind w:hanging="436"/>
      <w:outlineLvl w:val="1"/>
    </w:pPr>
    <w:rPr>
      <w:rFonts w:eastAsiaTheme="majorEastAsia" w:cstheme="majorBidi"/>
      <w:b/>
      <w:bCs/>
      <w:sz w:val="28"/>
      <w:szCs w:val="26"/>
    </w:rPr>
  </w:style>
  <w:style w:type="paragraph" w:styleId="Heading3">
    <w:name w:val="heading 3"/>
    <w:aliases w:val="Heading 3 _ Uni"/>
    <w:basedOn w:val="Normal"/>
    <w:next w:val="Normal"/>
    <w:link w:val="Heading3Char"/>
    <w:autoRedefine/>
    <w:uiPriority w:val="9"/>
    <w:unhideWhenUsed/>
    <w:qFormat/>
    <w:rsid w:val="001766AF"/>
    <w:pPr>
      <w:keepNext/>
      <w:keepLines/>
      <w:numPr>
        <w:ilvl w:val="2"/>
        <w:numId w:val="3"/>
      </w:numPr>
      <w:spacing w:before="40" w:after="0" w:line="360" w:lineRule="auto"/>
      <w:ind w:left="851" w:hanging="284"/>
      <w:outlineLvl w:val="2"/>
    </w:pPr>
    <w:rPr>
      <w:rFonts w:eastAsiaTheme="majorEastAsia" w:cs="Arial"/>
      <w:b/>
      <w:sz w:val="24"/>
      <w:szCs w:val="24"/>
    </w:rPr>
  </w:style>
  <w:style w:type="paragraph" w:styleId="Heading4">
    <w:name w:val="heading 4"/>
    <w:basedOn w:val="Normal"/>
    <w:next w:val="Normal"/>
    <w:link w:val="Heading4Char"/>
    <w:uiPriority w:val="9"/>
    <w:unhideWhenUsed/>
    <w:qFormat/>
    <w:rsid w:val="00666E52"/>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C2D50"/>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C2D50"/>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C2D50"/>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C2D50"/>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C2D50"/>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105E"/>
    <w:rPr>
      <w:color w:val="0563C1" w:themeColor="hyperlink"/>
      <w:u w:val="single"/>
    </w:rPr>
  </w:style>
  <w:style w:type="character" w:styleId="UnresolvedMention">
    <w:name w:val="Unresolved Mention"/>
    <w:basedOn w:val="DefaultParagraphFont"/>
    <w:uiPriority w:val="99"/>
    <w:semiHidden/>
    <w:unhideWhenUsed/>
    <w:rsid w:val="0052105E"/>
    <w:rPr>
      <w:color w:val="605E5C"/>
      <w:shd w:val="clear" w:color="auto" w:fill="E1DFDD"/>
    </w:rPr>
  </w:style>
  <w:style w:type="paragraph" w:styleId="EndnoteText">
    <w:name w:val="endnote text"/>
    <w:basedOn w:val="Normal"/>
    <w:link w:val="EndnoteTextChar"/>
    <w:uiPriority w:val="99"/>
    <w:semiHidden/>
    <w:unhideWhenUsed/>
    <w:rsid w:val="0052105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2105E"/>
    <w:rPr>
      <w:sz w:val="20"/>
      <w:szCs w:val="20"/>
    </w:rPr>
  </w:style>
  <w:style w:type="character" w:styleId="EndnoteReference">
    <w:name w:val="endnote reference"/>
    <w:basedOn w:val="DefaultParagraphFont"/>
    <w:uiPriority w:val="99"/>
    <w:semiHidden/>
    <w:unhideWhenUsed/>
    <w:rsid w:val="0052105E"/>
    <w:rPr>
      <w:vertAlign w:val="superscript"/>
    </w:rPr>
  </w:style>
  <w:style w:type="character" w:styleId="FollowedHyperlink">
    <w:name w:val="FollowedHyperlink"/>
    <w:basedOn w:val="DefaultParagraphFont"/>
    <w:uiPriority w:val="99"/>
    <w:semiHidden/>
    <w:unhideWhenUsed/>
    <w:rsid w:val="00AD231A"/>
    <w:rPr>
      <w:color w:val="954F72" w:themeColor="followedHyperlink"/>
      <w:u w:val="single"/>
    </w:rPr>
  </w:style>
  <w:style w:type="character" w:customStyle="1" w:styleId="Heading1Char">
    <w:name w:val="Heading 1 Char"/>
    <w:aliases w:val="Heading 1 _ Uni Char"/>
    <w:basedOn w:val="DefaultParagraphFont"/>
    <w:link w:val="Heading1"/>
    <w:uiPriority w:val="9"/>
    <w:rsid w:val="006603DE"/>
    <w:rPr>
      <w:rFonts w:eastAsiaTheme="majorEastAsia" w:cstheme="majorBidi"/>
      <w:b/>
      <w:sz w:val="32"/>
      <w:szCs w:val="32"/>
    </w:rPr>
  </w:style>
  <w:style w:type="character" w:customStyle="1" w:styleId="Heading2Char">
    <w:name w:val="Heading 2 Char"/>
    <w:aliases w:val="Heading 2 _Uni Char"/>
    <w:basedOn w:val="DefaultParagraphFont"/>
    <w:link w:val="Heading2"/>
    <w:uiPriority w:val="9"/>
    <w:rsid w:val="00B81603"/>
    <w:rPr>
      <w:rFonts w:eastAsiaTheme="majorEastAsia" w:cstheme="majorBidi"/>
      <w:b/>
      <w:bCs/>
      <w:sz w:val="28"/>
      <w:szCs w:val="26"/>
    </w:rPr>
  </w:style>
  <w:style w:type="character" w:customStyle="1" w:styleId="Heading3Char">
    <w:name w:val="Heading 3 Char"/>
    <w:aliases w:val="Heading 3 _ Uni Char"/>
    <w:basedOn w:val="DefaultParagraphFont"/>
    <w:link w:val="Heading3"/>
    <w:uiPriority w:val="9"/>
    <w:rsid w:val="001766AF"/>
    <w:rPr>
      <w:rFonts w:eastAsiaTheme="majorEastAsia" w:cs="Arial"/>
      <w:b/>
      <w:sz w:val="24"/>
      <w:szCs w:val="24"/>
    </w:rPr>
  </w:style>
  <w:style w:type="character" w:styleId="PlaceholderText">
    <w:name w:val="Placeholder Text"/>
    <w:basedOn w:val="DefaultParagraphFont"/>
    <w:uiPriority w:val="99"/>
    <w:semiHidden/>
    <w:rsid w:val="00B93BB1"/>
    <w:rPr>
      <w:color w:val="808080"/>
    </w:rPr>
  </w:style>
  <w:style w:type="paragraph" w:styleId="NormalWeb">
    <w:name w:val="Normal (Web)"/>
    <w:basedOn w:val="Normal"/>
    <w:uiPriority w:val="99"/>
    <w:unhideWhenUsed/>
    <w:rsid w:val="004759A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9419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197F"/>
  </w:style>
  <w:style w:type="paragraph" w:styleId="Footer">
    <w:name w:val="footer"/>
    <w:basedOn w:val="Normal"/>
    <w:link w:val="FooterChar"/>
    <w:uiPriority w:val="99"/>
    <w:unhideWhenUsed/>
    <w:rsid w:val="009419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197F"/>
  </w:style>
  <w:style w:type="character" w:customStyle="1" w:styleId="Heading4Char">
    <w:name w:val="Heading 4 Char"/>
    <w:basedOn w:val="DefaultParagraphFont"/>
    <w:link w:val="Heading4"/>
    <w:uiPriority w:val="9"/>
    <w:rsid w:val="00666E52"/>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011B8C"/>
    <w:pPr>
      <w:spacing w:line="259" w:lineRule="auto"/>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011B8C"/>
    <w:pPr>
      <w:spacing w:after="100"/>
    </w:pPr>
  </w:style>
  <w:style w:type="paragraph" w:styleId="TOC2">
    <w:name w:val="toc 2"/>
    <w:basedOn w:val="Normal"/>
    <w:next w:val="Normal"/>
    <w:autoRedefine/>
    <w:uiPriority w:val="39"/>
    <w:unhideWhenUsed/>
    <w:rsid w:val="003C54BB"/>
    <w:pPr>
      <w:tabs>
        <w:tab w:val="left" w:pos="709"/>
        <w:tab w:val="right" w:leader="dot" w:pos="9016"/>
      </w:tabs>
      <w:spacing w:after="100"/>
      <w:ind w:left="220"/>
    </w:pPr>
  </w:style>
  <w:style w:type="paragraph" w:styleId="TOC3">
    <w:name w:val="toc 3"/>
    <w:basedOn w:val="Normal"/>
    <w:next w:val="Normal"/>
    <w:autoRedefine/>
    <w:uiPriority w:val="39"/>
    <w:unhideWhenUsed/>
    <w:rsid w:val="00011B8C"/>
    <w:pPr>
      <w:spacing w:after="100"/>
      <w:ind w:left="440"/>
    </w:pPr>
  </w:style>
  <w:style w:type="paragraph" w:styleId="Revision">
    <w:name w:val="Revision"/>
    <w:hidden/>
    <w:uiPriority w:val="99"/>
    <w:semiHidden/>
    <w:rsid w:val="007C6AF1"/>
    <w:pPr>
      <w:spacing w:after="0" w:line="240" w:lineRule="auto"/>
    </w:pPr>
  </w:style>
  <w:style w:type="paragraph" w:styleId="NoSpacing">
    <w:name w:val="No Spacing"/>
    <w:link w:val="NoSpacingChar"/>
    <w:uiPriority w:val="1"/>
    <w:qFormat/>
    <w:rsid w:val="007A577C"/>
    <w:pPr>
      <w:spacing w:after="0" w:line="240" w:lineRule="auto"/>
    </w:pPr>
    <w:rPr>
      <w:rFonts w:asciiTheme="minorHAnsi" w:eastAsiaTheme="minorEastAsia" w:hAnsiTheme="minorHAnsi"/>
      <w:kern w:val="0"/>
      <w:lang w:val="en-US"/>
      <w14:ligatures w14:val="none"/>
    </w:rPr>
  </w:style>
  <w:style w:type="character" w:customStyle="1" w:styleId="NoSpacingChar">
    <w:name w:val="No Spacing Char"/>
    <w:basedOn w:val="DefaultParagraphFont"/>
    <w:link w:val="NoSpacing"/>
    <w:uiPriority w:val="1"/>
    <w:rsid w:val="007A577C"/>
    <w:rPr>
      <w:rFonts w:asciiTheme="minorHAnsi" w:eastAsiaTheme="minorEastAsia" w:hAnsiTheme="minorHAnsi"/>
      <w:kern w:val="0"/>
      <w:lang w:val="en-US"/>
      <w14:ligatures w14:val="none"/>
    </w:rPr>
  </w:style>
  <w:style w:type="character" w:styleId="Strong">
    <w:name w:val="Strong"/>
    <w:basedOn w:val="DefaultParagraphFont"/>
    <w:uiPriority w:val="22"/>
    <w:qFormat/>
    <w:rsid w:val="00FF2388"/>
    <w:rPr>
      <w:b/>
      <w:bCs/>
    </w:rPr>
  </w:style>
  <w:style w:type="character" w:customStyle="1" w:styleId="Heading5Char">
    <w:name w:val="Heading 5 Char"/>
    <w:basedOn w:val="DefaultParagraphFont"/>
    <w:link w:val="Heading5"/>
    <w:uiPriority w:val="9"/>
    <w:semiHidden/>
    <w:rsid w:val="00FC2D5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C2D5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C2D5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C2D5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C2D50"/>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1729">
      <w:bodyDiv w:val="1"/>
      <w:marLeft w:val="0"/>
      <w:marRight w:val="0"/>
      <w:marTop w:val="0"/>
      <w:marBottom w:val="0"/>
      <w:divBdr>
        <w:top w:val="none" w:sz="0" w:space="0" w:color="auto"/>
        <w:left w:val="none" w:sz="0" w:space="0" w:color="auto"/>
        <w:bottom w:val="none" w:sz="0" w:space="0" w:color="auto"/>
        <w:right w:val="none" w:sz="0" w:space="0" w:color="auto"/>
      </w:divBdr>
    </w:div>
    <w:div w:id="2326098">
      <w:bodyDiv w:val="1"/>
      <w:marLeft w:val="0"/>
      <w:marRight w:val="0"/>
      <w:marTop w:val="0"/>
      <w:marBottom w:val="0"/>
      <w:divBdr>
        <w:top w:val="none" w:sz="0" w:space="0" w:color="auto"/>
        <w:left w:val="none" w:sz="0" w:space="0" w:color="auto"/>
        <w:bottom w:val="none" w:sz="0" w:space="0" w:color="auto"/>
        <w:right w:val="none" w:sz="0" w:space="0" w:color="auto"/>
      </w:divBdr>
    </w:div>
    <w:div w:id="6181124">
      <w:bodyDiv w:val="1"/>
      <w:marLeft w:val="0"/>
      <w:marRight w:val="0"/>
      <w:marTop w:val="0"/>
      <w:marBottom w:val="0"/>
      <w:divBdr>
        <w:top w:val="none" w:sz="0" w:space="0" w:color="auto"/>
        <w:left w:val="none" w:sz="0" w:space="0" w:color="auto"/>
        <w:bottom w:val="none" w:sz="0" w:space="0" w:color="auto"/>
        <w:right w:val="none" w:sz="0" w:space="0" w:color="auto"/>
      </w:divBdr>
    </w:div>
    <w:div w:id="8486328">
      <w:bodyDiv w:val="1"/>
      <w:marLeft w:val="0"/>
      <w:marRight w:val="0"/>
      <w:marTop w:val="0"/>
      <w:marBottom w:val="0"/>
      <w:divBdr>
        <w:top w:val="none" w:sz="0" w:space="0" w:color="auto"/>
        <w:left w:val="none" w:sz="0" w:space="0" w:color="auto"/>
        <w:bottom w:val="none" w:sz="0" w:space="0" w:color="auto"/>
        <w:right w:val="none" w:sz="0" w:space="0" w:color="auto"/>
      </w:divBdr>
    </w:div>
    <w:div w:id="10374897">
      <w:bodyDiv w:val="1"/>
      <w:marLeft w:val="0"/>
      <w:marRight w:val="0"/>
      <w:marTop w:val="0"/>
      <w:marBottom w:val="0"/>
      <w:divBdr>
        <w:top w:val="none" w:sz="0" w:space="0" w:color="auto"/>
        <w:left w:val="none" w:sz="0" w:space="0" w:color="auto"/>
        <w:bottom w:val="none" w:sz="0" w:space="0" w:color="auto"/>
        <w:right w:val="none" w:sz="0" w:space="0" w:color="auto"/>
      </w:divBdr>
    </w:div>
    <w:div w:id="11303650">
      <w:bodyDiv w:val="1"/>
      <w:marLeft w:val="0"/>
      <w:marRight w:val="0"/>
      <w:marTop w:val="0"/>
      <w:marBottom w:val="0"/>
      <w:divBdr>
        <w:top w:val="none" w:sz="0" w:space="0" w:color="auto"/>
        <w:left w:val="none" w:sz="0" w:space="0" w:color="auto"/>
        <w:bottom w:val="none" w:sz="0" w:space="0" w:color="auto"/>
        <w:right w:val="none" w:sz="0" w:space="0" w:color="auto"/>
      </w:divBdr>
    </w:div>
    <w:div w:id="11346245">
      <w:bodyDiv w:val="1"/>
      <w:marLeft w:val="0"/>
      <w:marRight w:val="0"/>
      <w:marTop w:val="0"/>
      <w:marBottom w:val="0"/>
      <w:divBdr>
        <w:top w:val="none" w:sz="0" w:space="0" w:color="auto"/>
        <w:left w:val="none" w:sz="0" w:space="0" w:color="auto"/>
        <w:bottom w:val="none" w:sz="0" w:space="0" w:color="auto"/>
        <w:right w:val="none" w:sz="0" w:space="0" w:color="auto"/>
      </w:divBdr>
    </w:div>
    <w:div w:id="11690548">
      <w:bodyDiv w:val="1"/>
      <w:marLeft w:val="0"/>
      <w:marRight w:val="0"/>
      <w:marTop w:val="0"/>
      <w:marBottom w:val="0"/>
      <w:divBdr>
        <w:top w:val="none" w:sz="0" w:space="0" w:color="auto"/>
        <w:left w:val="none" w:sz="0" w:space="0" w:color="auto"/>
        <w:bottom w:val="none" w:sz="0" w:space="0" w:color="auto"/>
        <w:right w:val="none" w:sz="0" w:space="0" w:color="auto"/>
      </w:divBdr>
    </w:div>
    <w:div w:id="16783673">
      <w:bodyDiv w:val="1"/>
      <w:marLeft w:val="0"/>
      <w:marRight w:val="0"/>
      <w:marTop w:val="0"/>
      <w:marBottom w:val="0"/>
      <w:divBdr>
        <w:top w:val="none" w:sz="0" w:space="0" w:color="auto"/>
        <w:left w:val="none" w:sz="0" w:space="0" w:color="auto"/>
        <w:bottom w:val="none" w:sz="0" w:space="0" w:color="auto"/>
        <w:right w:val="none" w:sz="0" w:space="0" w:color="auto"/>
      </w:divBdr>
    </w:div>
    <w:div w:id="17660375">
      <w:bodyDiv w:val="1"/>
      <w:marLeft w:val="0"/>
      <w:marRight w:val="0"/>
      <w:marTop w:val="0"/>
      <w:marBottom w:val="0"/>
      <w:divBdr>
        <w:top w:val="none" w:sz="0" w:space="0" w:color="auto"/>
        <w:left w:val="none" w:sz="0" w:space="0" w:color="auto"/>
        <w:bottom w:val="none" w:sz="0" w:space="0" w:color="auto"/>
        <w:right w:val="none" w:sz="0" w:space="0" w:color="auto"/>
      </w:divBdr>
    </w:div>
    <w:div w:id="18356677">
      <w:bodyDiv w:val="1"/>
      <w:marLeft w:val="0"/>
      <w:marRight w:val="0"/>
      <w:marTop w:val="0"/>
      <w:marBottom w:val="0"/>
      <w:divBdr>
        <w:top w:val="none" w:sz="0" w:space="0" w:color="auto"/>
        <w:left w:val="none" w:sz="0" w:space="0" w:color="auto"/>
        <w:bottom w:val="none" w:sz="0" w:space="0" w:color="auto"/>
        <w:right w:val="none" w:sz="0" w:space="0" w:color="auto"/>
      </w:divBdr>
    </w:div>
    <w:div w:id="20906269">
      <w:bodyDiv w:val="1"/>
      <w:marLeft w:val="0"/>
      <w:marRight w:val="0"/>
      <w:marTop w:val="0"/>
      <w:marBottom w:val="0"/>
      <w:divBdr>
        <w:top w:val="none" w:sz="0" w:space="0" w:color="auto"/>
        <w:left w:val="none" w:sz="0" w:space="0" w:color="auto"/>
        <w:bottom w:val="none" w:sz="0" w:space="0" w:color="auto"/>
        <w:right w:val="none" w:sz="0" w:space="0" w:color="auto"/>
      </w:divBdr>
    </w:div>
    <w:div w:id="21976206">
      <w:bodyDiv w:val="1"/>
      <w:marLeft w:val="0"/>
      <w:marRight w:val="0"/>
      <w:marTop w:val="0"/>
      <w:marBottom w:val="0"/>
      <w:divBdr>
        <w:top w:val="none" w:sz="0" w:space="0" w:color="auto"/>
        <w:left w:val="none" w:sz="0" w:space="0" w:color="auto"/>
        <w:bottom w:val="none" w:sz="0" w:space="0" w:color="auto"/>
        <w:right w:val="none" w:sz="0" w:space="0" w:color="auto"/>
      </w:divBdr>
    </w:div>
    <w:div w:id="28843360">
      <w:bodyDiv w:val="1"/>
      <w:marLeft w:val="0"/>
      <w:marRight w:val="0"/>
      <w:marTop w:val="0"/>
      <w:marBottom w:val="0"/>
      <w:divBdr>
        <w:top w:val="none" w:sz="0" w:space="0" w:color="auto"/>
        <w:left w:val="none" w:sz="0" w:space="0" w:color="auto"/>
        <w:bottom w:val="none" w:sz="0" w:space="0" w:color="auto"/>
        <w:right w:val="none" w:sz="0" w:space="0" w:color="auto"/>
      </w:divBdr>
    </w:div>
    <w:div w:id="29645339">
      <w:bodyDiv w:val="1"/>
      <w:marLeft w:val="0"/>
      <w:marRight w:val="0"/>
      <w:marTop w:val="0"/>
      <w:marBottom w:val="0"/>
      <w:divBdr>
        <w:top w:val="none" w:sz="0" w:space="0" w:color="auto"/>
        <w:left w:val="none" w:sz="0" w:space="0" w:color="auto"/>
        <w:bottom w:val="none" w:sz="0" w:space="0" w:color="auto"/>
        <w:right w:val="none" w:sz="0" w:space="0" w:color="auto"/>
      </w:divBdr>
    </w:div>
    <w:div w:id="30153905">
      <w:bodyDiv w:val="1"/>
      <w:marLeft w:val="0"/>
      <w:marRight w:val="0"/>
      <w:marTop w:val="0"/>
      <w:marBottom w:val="0"/>
      <w:divBdr>
        <w:top w:val="none" w:sz="0" w:space="0" w:color="auto"/>
        <w:left w:val="none" w:sz="0" w:space="0" w:color="auto"/>
        <w:bottom w:val="none" w:sz="0" w:space="0" w:color="auto"/>
        <w:right w:val="none" w:sz="0" w:space="0" w:color="auto"/>
      </w:divBdr>
    </w:div>
    <w:div w:id="32341316">
      <w:bodyDiv w:val="1"/>
      <w:marLeft w:val="0"/>
      <w:marRight w:val="0"/>
      <w:marTop w:val="0"/>
      <w:marBottom w:val="0"/>
      <w:divBdr>
        <w:top w:val="none" w:sz="0" w:space="0" w:color="auto"/>
        <w:left w:val="none" w:sz="0" w:space="0" w:color="auto"/>
        <w:bottom w:val="none" w:sz="0" w:space="0" w:color="auto"/>
        <w:right w:val="none" w:sz="0" w:space="0" w:color="auto"/>
      </w:divBdr>
    </w:div>
    <w:div w:id="36126966">
      <w:bodyDiv w:val="1"/>
      <w:marLeft w:val="0"/>
      <w:marRight w:val="0"/>
      <w:marTop w:val="0"/>
      <w:marBottom w:val="0"/>
      <w:divBdr>
        <w:top w:val="none" w:sz="0" w:space="0" w:color="auto"/>
        <w:left w:val="none" w:sz="0" w:space="0" w:color="auto"/>
        <w:bottom w:val="none" w:sz="0" w:space="0" w:color="auto"/>
        <w:right w:val="none" w:sz="0" w:space="0" w:color="auto"/>
      </w:divBdr>
    </w:div>
    <w:div w:id="36856785">
      <w:bodyDiv w:val="1"/>
      <w:marLeft w:val="0"/>
      <w:marRight w:val="0"/>
      <w:marTop w:val="0"/>
      <w:marBottom w:val="0"/>
      <w:divBdr>
        <w:top w:val="none" w:sz="0" w:space="0" w:color="auto"/>
        <w:left w:val="none" w:sz="0" w:space="0" w:color="auto"/>
        <w:bottom w:val="none" w:sz="0" w:space="0" w:color="auto"/>
        <w:right w:val="none" w:sz="0" w:space="0" w:color="auto"/>
      </w:divBdr>
    </w:div>
    <w:div w:id="42992120">
      <w:bodyDiv w:val="1"/>
      <w:marLeft w:val="0"/>
      <w:marRight w:val="0"/>
      <w:marTop w:val="0"/>
      <w:marBottom w:val="0"/>
      <w:divBdr>
        <w:top w:val="none" w:sz="0" w:space="0" w:color="auto"/>
        <w:left w:val="none" w:sz="0" w:space="0" w:color="auto"/>
        <w:bottom w:val="none" w:sz="0" w:space="0" w:color="auto"/>
        <w:right w:val="none" w:sz="0" w:space="0" w:color="auto"/>
      </w:divBdr>
    </w:div>
    <w:div w:id="44334297">
      <w:bodyDiv w:val="1"/>
      <w:marLeft w:val="0"/>
      <w:marRight w:val="0"/>
      <w:marTop w:val="0"/>
      <w:marBottom w:val="0"/>
      <w:divBdr>
        <w:top w:val="none" w:sz="0" w:space="0" w:color="auto"/>
        <w:left w:val="none" w:sz="0" w:space="0" w:color="auto"/>
        <w:bottom w:val="none" w:sz="0" w:space="0" w:color="auto"/>
        <w:right w:val="none" w:sz="0" w:space="0" w:color="auto"/>
      </w:divBdr>
    </w:div>
    <w:div w:id="49501148">
      <w:bodyDiv w:val="1"/>
      <w:marLeft w:val="0"/>
      <w:marRight w:val="0"/>
      <w:marTop w:val="0"/>
      <w:marBottom w:val="0"/>
      <w:divBdr>
        <w:top w:val="none" w:sz="0" w:space="0" w:color="auto"/>
        <w:left w:val="none" w:sz="0" w:space="0" w:color="auto"/>
        <w:bottom w:val="none" w:sz="0" w:space="0" w:color="auto"/>
        <w:right w:val="none" w:sz="0" w:space="0" w:color="auto"/>
      </w:divBdr>
    </w:div>
    <w:div w:id="50278851">
      <w:bodyDiv w:val="1"/>
      <w:marLeft w:val="0"/>
      <w:marRight w:val="0"/>
      <w:marTop w:val="0"/>
      <w:marBottom w:val="0"/>
      <w:divBdr>
        <w:top w:val="none" w:sz="0" w:space="0" w:color="auto"/>
        <w:left w:val="none" w:sz="0" w:space="0" w:color="auto"/>
        <w:bottom w:val="none" w:sz="0" w:space="0" w:color="auto"/>
        <w:right w:val="none" w:sz="0" w:space="0" w:color="auto"/>
      </w:divBdr>
    </w:div>
    <w:div w:id="50613753">
      <w:bodyDiv w:val="1"/>
      <w:marLeft w:val="0"/>
      <w:marRight w:val="0"/>
      <w:marTop w:val="0"/>
      <w:marBottom w:val="0"/>
      <w:divBdr>
        <w:top w:val="none" w:sz="0" w:space="0" w:color="auto"/>
        <w:left w:val="none" w:sz="0" w:space="0" w:color="auto"/>
        <w:bottom w:val="none" w:sz="0" w:space="0" w:color="auto"/>
        <w:right w:val="none" w:sz="0" w:space="0" w:color="auto"/>
      </w:divBdr>
    </w:div>
    <w:div w:id="51124551">
      <w:bodyDiv w:val="1"/>
      <w:marLeft w:val="0"/>
      <w:marRight w:val="0"/>
      <w:marTop w:val="0"/>
      <w:marBottom w:val="0"/>
      <w:divBdr>
        <w:top w:val="none" w:sz="0" w:space="0" w:color="auto"/>
        <w:left w:val="none" w:sz="0" w:space="0" w:color="auto"/>
        <w:bottom w:val="none" w:sz="0" w:space="0" w:color="auto"/>
        <w:right w:val="none" w:sz="0" w:space="0" w:color="auto"/>
      </w:divBdr>
    </w:div>
    <w:div w:id="54547537">
      <w:bodyDiv w:val="1"/>
      <w:marLeft w:val="0"/>
      <w:marRight w:val="0"/>
      <w:marTop w:val="0"/>
      <w:marBottom w:val="0"/>
      <w:divBdr>
        <w:top w:val="none" w:sz="0" w:space="0" w:color="auto"/>
        <w:left w:val="none" w:sz="0" w:space="0" w:color="auto"/>
        <w:bottom w:val="none" w:sz="0" w:space="0" w:color="auto"/>
        <w:right w:val="none" w:sz="0" w:space="0" w:color="auto"/>
      </w:divBdr>
    </w:div>
    <w:div w:id="55974895">
      <w:bodyDiv w:val="1"/>
      <w:marLeft w:val="0"/>
      <w:marRight w:val="0"/>
      <w:marTop w:val="0"/>
      <w:marBottom w:val="0"/>
      <w:divBdr>
        <w:top w:val="none" w:sz="0" w:space="0" w:color="auto"/>
        <w:left w:val="none" w:sz="0" w:space="0" w:color="auto"/>
        <w:bottom w:val="none" w:sz="0" w:space="0" w:color="auto"/>
        <w:right w:val="none" w:sz="0" w:space="0" w:color="auto"/>
      </w:divBdr>
    </w:div>
    <w:div w:id="61636184">
      <w:bodyDiv w:val="1"/>
      <w:marLeft w:val="0"/>
      <w:marRight w:val="0"/>
      <w:marTop w:val="0"/>
      <w:marBottom w:val="0"/>
      <w:divBdr>
        <w:top w:val="none" w:sz="0" w:space="0" w:color="auto"/>
        <w:left w:val="none" w:sz="0" w:space="0" w:color="auto"/>
        <w:bottom w:val="none" w:sz="0" w:space="0" w:color="auto"/>
        <w:right w:val="none" w:sz="0" w:space="0" w:color="auto"/>
      </w:divBdr>
    </w:div>
    <w:div w:id="63112800">
      <w:bodyDiv w:val="1"/>
      <w:marLeft w:val="0"/>
      <w:marRight w:val="0"/>
      <w:marTop w:val="0"/>
      <w:marBottom w:val="0"/>
      <w:divBdr>
        <w:top w:val="none" w:sz="0" w:space="0" w:color="auto"/>
        <w:left w:val="none" w:sz="0" w:space="0" w:color="auto"/>
        <w:bottom w:val="none" w:sz="0" w:space="0" w:color="auto"/>
        <w:right w:val="none" w:sz="0" w:space="0" w:color="auto"/>
      </w:divBdr>
    </w:div>
    <w:div w:id="63336575">
      <w:bodyDiv w:val="1"/>
      <w:marLeft w:val="0"/>
      <w:marRight w:val="0"/>
      <w:marTop w:val="0"/>
      <w:marBottom w:val="0"/>
      <w:divBdr>
        <w:top w:val="none" w:sz="0" w:space="0" w:color="auto"/>
        <w:left w:val="none" w:sz="0" w:space="0" w:color="auto"/>
        <w:bottom w:val="none" w:sz="0" w:space="0" w:color="auto"/>
        <w:right w:val="none" w:sz="0" w:space="0" w:color="auto"/>
      </w:divBdr>
    </w:div>
    <w:div w:id="67265669">
      <w:bodyDiv w:val="1"/>
      <w:marLeft w:val="0"/>
      <w:marRight w:val="0"/>
      <w:marTop w:val="0"/>
      <w:marBottom w:val="0"/>
      <w:divBdr>
        <w:top w:val="none" w:sz="0" w:space="0" w:color="auto"/>
        <w:left w:val="none" w:sz="0" w:space="0" w:color="auto"/>
        <w:bottom w:val="none" w:sz="0" w:space="0" w:color="auto"/>
        <w:right w:val="none" w:sz="0" w:space="0" w:color="auto"/>
      </w:divBdr>
    </w:div>
    <w:div w:id="72096000">
      <w:bodyDiv w:val="1"/>
      <w:marLeft w:val="0"/>
      <w:marRight w:val="0"/>
      <w:marTop w:val="0"/>
      <w:marBottom w:val="0"/>
      <w:divBdr>
        <w:top w:val="none" w:sz="0" w:space="0" w:color="auto"/>
        <w:left w:val="none" w:sz="0" w:space="0" w:color="auto"/>
        <w:bottom w:val="none" w:sz="0" w:space="0" w:color="auto"/>
        <w:right w:val="none" w:sz="0" w:space="0" w:color="auto"/>
      </w:divBdr>
    </w:div>
    <w:div w:id="72974177">
      <w:bodyDiv w:val="1"/>
      <w:marLeft w:val="0"/>
      <w:marRight w:val="0"/>
      <w:marTop w:val="0"/>
      <w:marBottom w:val="0"/>
      <w:divBdr>
        <w:top w:val="none" w:sz="0" w:space="0" w:color="auto"/>
        <w:left w:val="none" w:sz="0" w:space="0" w:color="auto"/>
        <w:bottom w:val="none" w:sz="0" w:space="0" w:color="auto"/>
        <w:right w:val="none" w:sz="0" w:space="0" w:color="auto"/>
      </w:divBdr>
    </w:div>
    <w:div w:id="79102807">
      <w:bodyDiv w:val="1"/>
      <w:marLeft w:val="0"/>
      <w:marRight w:val="0"/>
      <w:marTop w:val="0"/>
      <w:marBottom w:val="0"/>
      <w:divBdr>
        <w:top w:val="none" w:sz="0" w:space="0" w:color="auto"/>
        <w:left w:val="none" w:sz="0" w:space="0" w:color="auto"/>
        <w:bottom w:val="none" w:sz="0" w:space="0" w:color="auto"/>
        <w:right w:val="none" w:sz="0" w:space="0" w:color="auto"/>
      </w:divBdr>
    </w:div>
    <w:div w:id="84151803">
      <w:bodyDiv w:val="1"/>
      <w:marLeft w:val="0"/>
      <w:marRight w:val="0"/>
      <w:marTop w:val="0"/>
      <w:marBottom w:val="0"/>
      <w:divBdr>
        <w:top w:val="none" w:sz="0" w:space="0" w:color="auto"/>
        <w:left w:val="none" w:sz="0" w:space="0" w:color="auto"/>
        <w:bottom w:val="none" w:sz="0" w:space="0" w:color="auto"/>
        <w:right w:val="none" w:sz="0" w:space="0" w:color="auto"/>
      </w:divBdr>
    </w:div>
    <w:div w:id="85224829">
      <w:bodyDiv w:val="1"/>
      <w:marLeft w:val="0"/>
      <w:marRight w:val="0"/>
      <w:marTop w:val="0"/>
      <w:marBottom w:val="0"/>
      <w:divBdr>
        <w:top w:val="none" w:sz="0" w:space="0" w:color="auto"/>
        <w:left w:val="none" w:sz="0" w:space="0" w:color="auto"/>
        <w:bottom w:val="none" w:sz="0" w:space="0" w:color="auto"/>
        <w:right w:val="none" w:sz="0" w:space="0" w:color="auto"/>
      </w:divBdr>
    </w:div>
    <w:div w:id="85393454">
      <w:bodyDiv w:val="1"/>
      <w:marLeft w:val="0"/>
      <w:marRight w:val="0"/>
      <w:marTop w:val="0"/>
      <w:marBottom w:val="0"/>
      <w:divBdr>
        <w:top w:val="none" w:sz="0" w:space="0" w:color="auto"/>
        <w:left w:val="none" w:sz="0" w:space="0" w:color="auto"/>
        <w:bottom w:val="none" w:sz="0" w:space="0" w:color="auto"/>
        <w:right w:val="none" w:sz="0" w:space="0" w:color="auto"/>
      </w:divBdr>
    </w:div>
    <w:div w:id="85540375">
      <w:bodyDiv w:val="1"/>
      <w:marLeft w:val="0"/>
      <w:marRight w:val="0"/>
      <w:marTop w:val="0"/>
      <w:marBottom w:val="0"/>
      <w:divBdr>
        <w:top w:val="none" w:sz="0" w:space="0" w:color="auto"/>
        <w:left w:val="none" w:sz="0" w:space="0" w:color="auto"/>
        <w:bottom w:val="none" w:sz="0" w:space="0" w:color="auto"/>
        <w:right w:val="none" w:sz="0" w:space="0" w:color="auto"/>
      </w:divBdr>
    </w:div>
    <w:div w:id="88548749">
      <w:bodyDiv w:val="1"/>
      <w:marLeft w:val="0"/>
      <w:marRight w:val="0"/>
      <w:marTop w:val="0"/>
      <w:marBottom w:val="0"/>
      <w:divBdr>
        <w:top w:val="none" w:sz="0" w:space="0" w:color="auto"/>
        <w:left w:val="none" w:sz="0" w:space="0" w:color="auto"/>
        <w:bottom w:val="none" w:sz="0" w:space="0" w:color="auto"/>
        <w:right w:val="none" w:sz="0" w:space="0" w:color="auto"/>
      </w:divBdr>
    </w:div>
    <w:div w:id="91122971">
      <w:bodyDiv w:val="1"/>
      <w:marLeft w:val="0"/>
      <w:marRight w:val="0"/>
      <w:marTop w:val="0"/>
      <w:marBottom w:val="0"/>
      <w:divBdr>
        <w:top w:val="none" w:sz="0" w:space="0" w:color="auto"/>
        <w:left w:val="none" w:sz="0" w:space="0" w:color="auto"/>
        <w:bottom w:val="none" w:sz="0" w:space="0" w:color="auto"/>
        <w:right w:val="none" w:sz="0" w:space="0" w:color="auto"/>
      </w:divBdr>
    </w:div>
    <w:div w:id="91710846">
      <w:bodyDiv w:val="1"/>
      <w:marLeft w:val="0"/>
      <w:marRight w:val="0"/>
      <w:marTop w:val="0"/>
      <w:marBottom w:val="0"/>
      <w:divBdr>
        <w:top w:val="none" w:sz="0" w:space="0" w:color="auto"/>
        <w:left w:val="none" w:sz="0" w:space="0" w:color="auto"/>
        <w:bottom w:val="none" w:sz="0" w:space="0" w:color="auto"/>
        <w:right w:val="none" w:sz="0" w:space="0" w:color="auto"/>
      </w:divBdr>
    </w:div>
    <w:div w:id="92239739">
      <w:bodyDiv w:val="1"/>
      <w:marLeft w:val="0"/>
      <w:marRight w:val="0"/>
      <w:marTop w:val="0"/>
      <w:marBottom w:val="0"/>
      <w:divBdr>
        <w:top w:val="none" w:sz="0" w:space="0" w:color="auto"/>
        <w:left w:val="none" w:sz="0" w:space="0" w:color="auto"/>
        <w:bottom w:val="none" w:sz="0" w:space="0" w:color="auto"/>
        <w:right w:val="none" w:sz="0" w:space="0" w:color="auto"/>
      </w:divBdr>
    </w:div>
    <w:div w:id="93551685">
      <w:bodyDiv w:val="1"/>
      <w:marLeft w:val="0"/>
      <w:marRight w:val="0"/>
      <w:marTop w:val="0"/>
      <w:marBottom w:val="0"/>
      <w:divBdr>
        <w:top w:val="none" w:sz="0" w:space="0" w:color="auto"/>
        <w:left w:val="none" w:sz="0" w:space="0" w:color="auto"/>
        <w:bottom w:val="none" w:sz="0" w:space="0" w:color="auto"/>
        <w:right w:val="none" w:sz="0" w:space="0" w:color="auto"/>
      </w:divBdr>
    </w:div>
    <w:div w:id="94444046">
      <w:bodyDiv w:val="1"/>
      <w:marLeft w:val="0"/>
      <w:marRight w:val="0"/>
      <w:marTop w:val="0"/>
      <w:marBottom w:val="0"/>
      <w:divBdr>
        <w:top w:val="none" w:sz="0" w:space="0" w:color="auto"/>
        <w:left w:val="none" w:sz="0" w:space="0" w:color="auto"/>
        <w:bottom w:val="none" w:sz="0" w:space="0" w:color="auto"/>
        <w:right w:val="none" w:sz="0" w:space="0" w:color="auto"/>
      </w:divBdr>
    </w:div>
    <w:div w:id="95365974">
      <w:bodyDiv w:val="1"/>
      <w:marLeft w:val="0"/>
      <w:marRight w:val="0"/>
      <w:marTop w:val="0"/>
      <w:marBottom w:val="0"/>
      <w:divBdr>
        <w:top w:val="none" w:sz="0" w:space="0" w:color="auto"/>
        <w:left w:val="none" w:sz="0" w:space="0" w:color="auto"/>
        <w:bottom w:val="none" w:sz="0" w:space="0" w:color="auto"/>
        <w:right w:val="none" w:sz="0" w:space="0" w:color="auto"/>
      </w:divBdr>
    </w:div>
    <w:div w:id="100881936">
      <w:bodyDiv w:val="1"/>
      <w:marLeft w:val="0"/>
      <w:marRight w:val="0"/>
      <w:marTop w:val="0"/>
      <w:marBottom w:val="0"/>
      <w:divBdr>
        <w:top w:val="none" w:sz="0" w:space="0" w:color="auto"/>
        <w:left w:val="none" w:sz="0" w:space="0" w:color="auto"/>
        <w:bottom w:val="none" w:sz="0" w:space="0" w:color="auto"/>
        <w:right w:val="none" w:sz="0" w:space="0" w:color="auto"/>
      </w:divBdr>
    </w:div>
    <w:div w:id="102041571">
      <w:bodyDiv w:val="1"/>
      <w:marLeft w:val="0"/>
      <w:marRight w:val="0"/>
      <w:marTop w:val="0"/>
      <w:marBottom w:val="0"/>
      <w:divBdr>
        <w:top w:val="none" w:sz="0" w:space="0" w:color="auto"/>
        <w:left w:val="none" w:sz="0" w:space="0" w:color="auto"/>
        <w:bottom w:val="none" w:sz="0" w:space="0" w:color="auto"/>
        <w:right w:val="none" w:sz="0" w:space="0" w:color="auto"/>
      </w:divBdr>
    </w:div>
    <w:div w:id="102114695">
      <w:bodyDiv w:val="1"/>
      <w:marLeft w:val="0"/>
      <w:marRight w:val="0"/>
      <w:marTop w:val="0"/>
      <w:marBottom w:val="0"/>
      <w:divBdr>
        <w:top w:val="none" w:sz="0" w:space="0" w:color="auto"/>
        <w:left w:val="none" w:sz="0" w:space="0" w:color="auto"/>
        <w:bottom w:val="none" w:sz="0" w:space="0" w:color="auto"/>
        <w:right w:val="none" w:sz="0" w:space="0" w:color="auto"/>
      </w:divBdr>
    </w:div>
    <w:div w:id="106196517">
      <w:bodyDiv w:val="1"/>
      <w:marLeft w:val="0"/>
      <w:marRight w:val="0"/>
      <w:marTop w:val="0"/>
      <w:marBottom w:val="0"/>
      <w:divBdr>
        <w:top w:val="none" w:sz="0" w:space="0" w:color="auto"/>
        <w:left w:val="none" w:sz="0" w:space="0" w:color="auto"/>
        <w:bottom w:val="none" w:sz="0" w:space="0" w:color="auto"/>
        <w:right w:val="none" w:sz="0" w:space="0" w:color="auto"/>
      </w:divBdr>
    </w:div>
    <w:div w:id="109251007">
      <w:bodyDiv w:val="1"/>
      <w:marLeft w:val="0"/>
      <w:marRight w:val="0"/>
      <w:marTop w:val="0"/>
      <w:marBottom w:val="0"/>
      <w:divBdr>
        <w:top w:val="none" w:sz="0" w:space="0" w:color="auto"/>
        <w:left w:val="none" w:sz="0" w:space="0" w:color="auto"/>
        <w:bottom w:val="none" w:sz="0" w:space="0" w:color="auto"/>
        <w:right w:val="none" w:sz="0" w:space="0" w:color="auto"/>
      </w:divBdr>
    </w:div>
    <w:div w:id="110171445">
      <w:bodyDiv w:val="1"/>
      <w:marLeft w:val="0"/>
      <w:marRight w:val="0"/>
      <w:marTop w:val="0"/>
      <w:marBottom w:val="0"/>
      <w:divBdr>
        <w:top w:val="none" w:sz="0" w:space="0" w:color="auto"/>
        <w:left w:val="none" w:sz="0" w:space="0" w:color="auto"/>
        <w:bottom w:val="none" w:sz="0" w:space="0" w:color="auto"/>
        <w:right w:val="none" w:sz="0" w:space="0" w:color="auto"/>
      </w:divBdr>
    </w:div>
    <w:div w:id="111217878">
      <w:bodyDiv w:val="1"/>
      <w:marLeft w:val="0"/>
      <w:marRight w:val="0"/>
      <w:marTop w:val="0"/>
      <w:marBottom w:val="0"/>
      <w:divBdr>
        <w:top w:val="none" w:sz="0" w:space="0" w:color="auto"/>
        <w:left w:val="none" w:sz="0" w:space="0" w:color="auto"/>
        <w:bottom w:val="none" w:sz="0" w:space="0" w:color="auto"/>
        <w:right w:val="none" w:sz="0" w:space="0" w:color="auto"/>
      </w:divBdr>
    </w:div>
    <w:div w:id="115177291">
      <w:bodyDiv w:val="1"/>
      <w:marLeft w:val="0"/>
      <w:marRight w:val="0"/>
      <w:marTop w:val="0"/>
      <w:marBottom w:val="0"/>
      <w:divBdr>
        <w:top w:val="none" w:sz="0" w:space="0" w:color="auto"/>
        <w:left w:val="none" w:sz="0" w:space="0" w:color="auto"/>
        <w:bottom w:val="none" w:sz="0" w:space="0" w:color="auto"/>
        <w:right w:val="none" w:sz="0" w:space="0" w:color="auto"/>
      </w:divBdr>
    </w:div>
    <w:div w:id="115679724">
      <w:bodyDiv w:val="1"/>
      <w:marLeft w:val="0"/>
      <w:marRight w:val="0"/>
      <w:marTop w:val="0"/>
      <w:marBottom w:val="0"/>
      <w:divBdr>
        <w:top w:val="none" w:sz="0" w:space="0" w:color="auto"/>
        <w:left w:val="none" w:sz="0" w:space="0" w:color="auto"/>
        <w:bottom w:val="none" w:sz="0" w:space="0" w:color="auto"/>
        <w:right w:val="none" w:sz="0" w:space="0" w:color="auto"/>
      </w:divBdr>
    </w:div>
    <w:div w:id="123817378">
      <w:bodyDiv w:val="1"/>
      <w:marLeft w:val="0"/>
      <w:marRight w:val="0"/>
      <w:marTop w:val="0"/>
      <w:marBottom w:val="0"/>
      <w:divBdr>
        <w:top w:val="none" w:sz="0" w:space="0" w:color="auto"/>
        <w:left w:val="none" w:sz="0" w:space="0" w:color="auto"/>
        <w:bottom w:val="none" w:sz="0" w:space="0" w:color="auto"/>
        <w:right w:val="none" w:sz="0" w:space="0" w:color="auto"/>
      </w:divBdr>
    </w:div>
    <w:div w:id="124392973">
      <w:bodyDiv w:val="1"/>
      <w:marLeft w:val="0"/>
      <w:marRight w:val="0"/>
      <w:marTop w:val="0"/>
      <w:marBottom w:val="0"/>
      <w:divBdr>
        <w:top w:val="none" w:sz="0" w:space="0" w:color="auto"/>
        <w:left w:val="none" w:sz="0" w:space="0" w:color="auto"/>
        <w:bottom w:val="none" w:sz="0" w:space="0" w:color="auto"/>
        <w:right w:val="none" w:sz="0" w:space="0" w:color="auto"/>
      </w:divBdr>
    </w:div>
    <w:div w:id="125049924">
      <w:bodyDiv w:val="1"/>
      <w:marLeft w:val="0"/>
      <w:marRight w:val="0"/>
      <w:marTop w:val="0"/>
      <w:marBottom w:val="0"/>
      <w:divBdr>
        <w:top w:val="none" w:sz="0" w:space="0" w:color="auto"/>
        <w:left w:val="none" w:sz="0" w:space="0" w:color="auto"/>
        <w:bottom w:val="none" w:sz="0" w:space="0" w:color="auto"/>
        <w:right w:val="none" w:sz="0" w:space="0" w:color="auto"/>
      </w:divBdr>
    </w:div>
    <w:div w:id="129060484">
      <w:bodyDiv w:val="1"/>
      <w:marLeft w:val="0"/>
      <w:marRight w:val="0"/>
      <w:marTop w:val="0"/>
      <w:marBottom w:val="0"/>
      <w:divBdr>
        <w:top w:val="none" w:sz="0" w:space="0" w:color="auto"/>
        <w:left w:val="none" w:sz="0" w:space="0" w:color="auto"/>
        <w:bottom w:val="none" w:sz="0" w:space="0" w:color="auto"/>
        <w:right w:val="none" w:sz="0" w:space="0" w:color="auto"/>
      </w:divBdr>
    </w:div>
    <w:div w:id="130294146">
      <w:bodyDiv w:val="1"/>
      <w:marLeft w:val="0"/>
      <w:marRight w:val="0"/>
      <w:marTop w:val="0"/>
      <w:marBottom w:val="0"/>
      <w:divBdr>
        <w:top w:val="none" w:sz="0" w:space="0" w:color="auto"/>
        <w:left w:val="none" w:sz="0" w:space="0" w:color="auto"/>
        <w:bottom w:val="none" w:sz="0" w:space="0" w:color="auto"/>
        <w:right w:val="none" w:sz="0" w:space="0" w:color="auto"/>
      </w:divBdr>
    </w:div>
    <w:div w:id="131487573">
      <w:bodyDiv w:val="1"/>
      <w:marLeft w:val="0"/>
      <w:marRight w:val="0"/>
      <w:marTop w:val="0"/>
      <w:marBottom w:val="0"/>
      <w:divBdr>
        <w:top w:val="none" w:sz="0" w:space="0" w:color="auto"/>
        <w:left w:val="none" w:sz="0" w:space="0" w:color="auto"/>
        <w:bottom w:val="none" w:sz="0" w:space="0" w:color="auto"/>
        <w:right w:val="none" w:sz="0" w:space="0" w:color="auto"/>
      </w:divBdr>
    </w:div>
    <w:div w:id="132525468">
      <w:bodyDiv w:val="1"/>
      <w:marLeft w:val="0"/>
      <w:marRight w:val="0"/>
      <w:marTop w:val="0"/>
      <w:marBottom w:val="0"/>
      <w:divBdr>
        <w:top w:val="none" w:sz="0" w:space="0" w:color="auto"/>
        <w:left w:val="none" w:sz="0" w:space="0" w:color="auto"/>
        <w:bottom w:val="none" w:sz="0" w:space="0" w:color="auto"/>
        <w:right w:val="none" w:sz="0" w:space="0" w:color="auto"/>
      </w:divBdr>
    </w:div>
    <w:div w:id="134491731">
      <w:bodyDiv w:val="1"/>
      <w:marLeft w:val="0"/>
      <w:marRight w:val="0"/>
      <w:marTop w:val="0"/>
      <w:marBottom w:val="0"/>
      <w:divBdr>
        <w:top w:val="none" w:sz="0" w:space="0" w:color="auto"/>
        <w:left w:val="none" w:sz="0" w:space="0" w:color="auto"/>
        <w:bottom w:val="none" w:sz="0" w:space="0" w:color="auto"/>
        <w:right w:val="none" w:sz="0" w:space="0" w:color="auto"/>
      </w:divBdr>
    </w:div>
    <w:div w:id="134563243">
      <w:bodyDiv w:val="1"/>
      <w:marLeft w:val="0"/>
      <w:marRight w:val="0"/>
      <w:marTop w:val="0"/>
      <w:marBottom w:val="0"/>
      <w:divBdr>
        <w:top w:val="none" w:sz="0" w:space="0" w:color="auto"/>
        <w:left w:val="none" w:sz="0" w:space="0" w:color="auto"/>
        <w:bottom w:val="none" w:sz="0" w:space="0" w:color="auto"/>
        <w:right w:val="none" w:sz="0" w:space="0" w:color="auto"/>
      </w:divBdr>
    </w:div>
    <w:div w:id="136652722">
      <w:bodyDiv w:val="1"/>
      <w:marLeft w:val="0"/>
      <w:marRight w:val="0"/>
      <w:marTop w:val="0"/>
      <w:marBottom w:val="0"/>
      <w:divBdr>
        <w:top w:val="none" w:sz="0" w:space="0" w:color="auto"/>
        <w:left w:val="none" w:sz="0" w:space="0" w:color="auto"/>
        <w:bottom w:val="none" w:sz="0" w:space="0" w:color="auto"/>
        <w:right w:val="none" w:sz="0" w:space="0" w:color="auto"/>
      </w:divBdr>
    </w:div>
    <w:div w:id="141780783">
      <w:bodyDiv w:val="1"/>
      <w:marLeft w:val="0"/>
      <w:marRight w:val="0"/>
      <w:marTop w:val="0"/>
      <w:marBottom w:val="0"/>
      <w:divBdr>
        <w:top w:val="none" w:sz="0" w:space="0" w:color="auto"/>
        <w:left w:val="none" w:sz="0" w:space="0" w:color="auto"/>
        <w:bottom w:val="none" w:sz="0" w:space="0" w:color="auto"/>
        <w:right w:val="none" w:sz="0" w:space="0" w:color="auto"/>
      </w:divBdr>
    </w:div>
    <w:div w:id="142355575">
      <w:bodyDiv w:val="1"/>
      <w:marLeft w:val="0"/>
      <w:marRight w:val="0"/>
      <w:marTop w:val="0"/>
      <w:marBottom w:val="0"/>
      <w:divBdr>
        <w:top w:val="none" w:sz="0" w:space="0" w:color="auto"/>
        <w:left w:val="none" w:sz="0" w:space="0" w:color="auto"/>
        <w:bottom w:val="none" w:sz="0" w:space="0" w:color="auto"/>
        <w:right w:val="none" w:sz="0" w:space="0" w:color="auto"/>
      </w:divBdr>
    </w:div>
    <w:div w:id="142813401">
      <w:bodyDiv w:val="1"/>
      <w:marLeft w:val="0"/>
      <w:marRight w:val="0"/>
      <w:marTop w:val="0"/>
      <w:marBottom w:val="0"/>
      <w:divBdr>
        <w:top w:val="none" w:sz="0" w:space="0" w:color="auto"/>
        <w:left w:val="none" w:sz="0" w:space="0" w:color="auto"/>
        <w:bottom w:val="none" w:sz="0" w:space="0" w:color="auto"/>
        <w:right w:val="none" w:sz="0" w:space="0" w:color="auto"/>
      </w:divBdr>
    </w:div>
    <w:div w:id="145587839">
      <w:bodyDiv w:val="1"/>
      <w:marLeft w:val="0"/>
      <w:marRight w:val="0"/>
      <w:marTop w:val="0"/>
      <w:marBottom w:val="0"/>
      <w:divBdr>
        <w:top w:val="none" w:sz="0" w:space="0" w:color="auto"/>
        <w:left w:val="none" w:sz="0" w:space="0" w:color="auto"/>
        <w:bottom w:val="none" w:sz="0" w:space="0" w:color="auto"/>
        <w:right w:val="none" w:sz="0" w:space="0" w:color="auto"/>
      </w:divBdr>
    </w:div>
    <w:div w:id="145899972">
      <w:bodyDiv w:val="1"/>
      <w:marLeft w:val="0"/>
      <w:marRight w:val="0"/>
      <w:marTop w:val="0"/>
      <w:marBottom w:val="0"/>
      <w:divBdr>
        <w:top w:val="none" w:sz="0" w:space="0" w:color="auto"/>
        <w:left w:val="none" w:sz="0" w:space="0" w:color="auto"/>
        <w:bottom w:val="none" w:sz="0" w:space="0" w:color="auto"/>
        <w:right w:val="none" w:sz="0" w:space="0" w:color="auto"/>
      </w:divBdr>
    </w:div>
    <w:div w:id="146631235">
      <w:bodyDiv w:val="1"/>
      <w:marLeft w:val="0"/>
      <w:marRight w:val="0"/>
      <w:marTop w:val="0"/>
      <w:marBottom w:val="0"/>
      <w:divBdr>
        <w:top w:val="none" w:sz="0" w:space="0" w:color="auto"/>
        <w:left w:val="none" w:sz="0" w:space="0" w:color="auto"/>
        <w:bottom w:val="none" w:sz="0" w:space="0" w:color="auto"/>
        <w:right w:val="none" w:sz="0" w:space="0" w:color="auto"/>
      </w:divBdr>
    </w:div>
    <w:div w:id="147522467">
      <w:bodyDiv w:val="1"/>
      <w:marLeft w:val="0"/>
      <w:marRight w:val="0"/>
      <w:marTop w:val="0"/>
      <w:marBottom w:val="0"/>
      <w:divBdr>
        <w:top w:val="none" w:sz="0" w:space="0" w:color="auto"/>
        <w:left w:val="none" w:sz="0" w:space="0" w:color="auto"/>
        <w:bottom w:val="none" w:sz="0" w:space="0" w:color="auto"/>
        <w:right w:val="none" w:sz="0" w:space="0" w:color="auto"/>
      </w:divBdr>
    </w:div>
    <w:div w:id="147525809">
      <w:bodyDiv w:val="1"/>
      <w:marLeft w:val="0"/>
      <w:marRight w:val="0"/>
      <w:marTop w:val="0"/>
      <w:marBottom w:val="0"/>
      <w:divBdr>
        <w:top w:val="none" w:sz="0" w:space="0" w:color="auto"/>
        <w:left w:val="none" w:sz="0" w:space="0" w:color="auto"/>
        <w:bottom w:val="none" w:sz="0" w:space="0" w:color="auto"/>
        <w:right w:val="none" w:sz="0" w:space="0" w:color="auto"/>
      </w:divBdr>
    </w:div>
    <w:div w:id="147595412">
      <w:bodyDiv w:val="1"/>
      <w:marLeft w:val="0"/>
      <w:marRight w:val="0"/>
      <w:marTop w:val="0"/>
      <w:marBottom w:val="0"/>
      <w:divBdr>
        <w:top w:val="none" w:sz="0" w:space="0" w:color="auto"/>
        <w:left w:val="none" w:sz="0" w:space="0" w:color="auto"/>
        <w:bottom w:val="none" w:sz="0" w:space="0" w:color="auto"/>
        <w:right w:val="none" w:sz="0" w:space="0" w:color="auto"/>
      </w:divBdr>
    </w:div>
    <w:div w:id="148522386">
      <w:bodyDiv w:val="1"/>
      <w:marLeft w:val="0"/>
      <w:marRight w:val="0"/>
      <w:marTop w:val="0"/>
      <w:marBottom w:val="0"/>
      <w:divBdr>
        <w:top w:val="none" w:sz="0" w:space="0" w:color="auto"/>
        <w:left w:val="none" w:sz="0" w:space="0" w:color="auto"/>
        <w:bottom w:val="none" w:sz="0" w:space="0" w:color="auto"/>
        <w:right w:val="none" w:sz="0" w:space="0" w:color="auto"/>
      </w:divBdr>
    </w:div>
    <w:div w:id="149953677">
      <w:bodyDiv w:val="1"/>
      <w:marLeft w:val="0"/>
      <w:marRight w:val="0"/>
      <w:marTop w:val="0"/>
      <w:marBottom w:val="0"/>
      <w:divBdr>
        <w:top w:val="none" w:sz="0" w:space="0" w:color="auto"/>
        <w:left w:val="none" w:sz="0" w:space="0" w:color="auto"/>
        <w:bottom w:val="none" w:sz="0" w:space="0" w:color="auto"/>
        <w:right w:val="none" w:sz="0" w:space="0" w:color="auto"/>
      </w:divBdr>
    </w:div>
    <w:div w:id="153381649">
      <w:bodyDiv w:val="1"/>
      <w:marLeft w:val="0"/>
      <w:marRight w:val="0"/>
      <w:marTop w:val="0"/>
      <w:marBottom w:val="0"/>
      <w:divBdr>
        <w:top w:val="none" w:sz="0" w:space="0" w:color="auto"/>
        <w:left w:val="none" w:sz="0" w:space="0" w:color="auto"/>
        <w:bottom w:val="none" w:sz="0" w:space="0" w:color="auto"/>
        <w:right w:val="none" w:sz="0" w:space="0" w:color="auto"/>
      </w:divBdr>
    </w:div>
    <w:div w:id="155845275">
      <w:bodyDiv w:val="1"/>
      <w:marLeft w:val="0"/>
      <w:marRight w:val="0"/>
      <w:marTop w:val="0"/>
      <w:marBottom w:val="0"/>
      <w:divBdr>
        <w:top w:val="none" w:sz="0" w:space="0" w:color="auto"/>
        <w:left w:val="none" w:sz="0" w:space="0" w:color="auto"/>
        <w:bottom w:val="none" w:sz="0" w:space="0" w:color="auto"/>
        <w:right w:val="none" w:sz="0" w:space="0" w:color="auto"/>
      </w:divBdr>
    </w:div>
    <w:div w:id="156002032">
      <w:bodyDiv w:val="1"/>
      <w:marLeft w:val="0"/>
      <w:marRight w:val="0"/>
      <w:marTop w:val="0"/>
      <w:marBottom w:val="0"/>
      <w:divBdr>
        <w:top w:val="none" w:sz="0" w:space="0" w:color="auto"/>
        <w:left w:val="none" w:sz="0" w:space="0" w:color="auto"/>
        <w:bottom w:val="none" w:sz="0" w:space="0" w:color="auto"/>
        <w:right w:val="none" w:sz="0" w:space="0" w:color="auto"/>
      </w:divBdr>
    </w:div>
    <w:div w:id="156267681">
      <w:bodyDiv w:val="1"/>
      <w:marLeft w:val="0"/>
      <w:marRight w:val="0"/>
      <w:marTop w:val="0"/>
      <w:marBottom w:val="0"/>
      <w:divBdr>
        <w:top w:val="none" w:sz="0" w:space="0" w:color="auto"/>
        <w:left w:val="none" w:sz="0" w:space="0" w:color="auto"/>
        <w:bottom w:val="none" w:sz="0" w:space="0" w:color="auto"/>
        <w:right w:val="none" w:sz="0" w:space="0" w:color="auto"/>
      </w:divBdr>
    </w:div>
    <w:div w:id="156307566">
      <w:bodyDiv w:val="1"/>
      <w:marLeft w:val="0"/>
      <w:marRight w:val="0"/>
      <w:marTop w:val="0"/>
      <w:marBottom w:val="0"/>
      <w:divBdr>
        <w:top w:val="none" w:sz="0" w:space="0" w:color="auto"/>
        <w:left w:val="none" w:sz="0" w:space="0" w:color="auto"/>
        <w:bottom w:val="none" w:sz="0" w:space="0" w:color="auto"/>
        <w:right w:val="none" w:sz="0" w:space="0" w:color="auto"/>
      </w:divBdr>
    </w:div>
    <w:div w:id="157187809">
      <w:bodyDiv w:val="1"/>
      <w:marLeft w:val="0"/>
      <w:marRight w:val="0"/>
      <w:marTop w:val="0"/>
      <w:marBottom w:val="0"/>
      <w:divBdr>
        <w:top w:val="none" w:sz="0" w:space="0" w:color="auto"/>
        <w:left w:val="none" w:sz="0" w:space="0" w:color="auto"/>
        <w:bottom w:val="none" w:sz="0" w:space="0" w:color="auto"/>
        <w:right w:val="none" w:sz="0" w:space="0" w:color="auto"/>
      </w:divBdr>
    </w:div>
    <w:div w:id="159468751">
      <w:bodyDiv w:val="1"/>
      <w:marLeft w:val="0"/>
      <w:marRight w:val="0"/>
      <w:marTop w:val="0"/>
      <w:marBottom w:val="0"/>
      <w:divBdr>
        <w:top w:val="none" w:sz="0" w:space="0" w:color="auto"/>
        <w:left w:val="none" w:sz="0" w:space="0" w:color="auto"/>
        <w:bottom w:val="none" w:sz="0" w:space="0" w:color="auto"/>
        <w:right w:val="none" w:sz="0" w:space="0" w:color="auto"/>
      </w:divBdr>
    </w:div>
    <w:div w:id="160126503">
      <w:bodyDiv w:val="1"/>
      <w:marLeft w:val="0"/>
      <w:marRight w:val="0"/>
      <w:marTop w:val="0"/>
      <w:marBottom w:val="0"/>
      <w:divBdr>
        <w:top w:val="none" w:sz="0" w:space="0" w:color="auto"/>
        <w:left w:val="none" w:sz="0" w:space="0" w:color="auto"/>
        <w:bottom w:val="none" w:sz="0" w:space="0" w:color="auto"/>
        <w:right w:val="none" w:sz="0" w:space="0" w:color="auto"/>
      </w:divBdr>
    </w:div>
    <w:div w:id="161550635">
      <w:bodyDiv w:val="1"/>
      <w:marLeft w:val="0"/>
      <w:marRight w:val="0"/>
      <w:marTop w:val="0"/>
      <w:marBottom w:val="0"/>
      <w:divBdr>
        <w:top w:val="none" w:sz="0" w:space="0" w:color="auto"/>
        <w:left w:val="none" w:sz="0" w:space="0" w:color="auto"/>
        <w:bottom w:val="none" w:sz="0" w:space="0" w:color="auto"/>
        <w:right w:val="none" w:sz="0" w:space="0" w:color="auto"/>
      </w:divBdr>
    </w:div>
    <w:div w:id="162939930">
      <w:bodyDiv w:val="1"/>
      <w:marLeft w:val="0"/>
      <w:marRight w:val="0"/>
      <w:marTop w:val="0"/>
      <w:marBottom w:val="0"/>
      <w:divBdr>
        <w:top w:val="none" w:sz="0" w:space="0" w:color="auto"/>
        <w:left w:val="none" w:sz="0" w:space="0" w:color="auto"/>
        <w:bottom w:val="none" w:sz="0" w:space="0" w:color="auto"/>
        <w:right w:val="none" w:sz="0" w:space="0" w:color="auto"/>
      </w:divBdr>
    </w:div>
    <w:div w:id="164564222">
      <w:bodyDiv w:val="1"/>
      <w:marLeft w:val="0"/>
      <w:marRight w:val="0"/>
      <w:marTop w:val="0"/>
      <w:marBottom w:val="0"/>
      <w:divBdr>
        <w:top w:val="none" w:sz="0" w:space="0" w:color="auto"/>
        <w:left w:val="none" w:sz="0" w:space="0" w:color="auto"/>
        <w:bottom w:val="none" w:sz="0" w:space="0" w:color="auto"/>
        <w:right w:val="none" w:sz="0" w:space="0" w:color="auto"/>
      </w:divBdr>
    </w:div>
    <w:div w:id="165173814">
      <w:bodyDiv w:val="1"/>
      <w:marLeft w:val="0"/>
      <w:marRight w:val="0"/>
      <w:marTop w:val="0"/>
      <w:marBottom w:val="0"/>
      <w:divBdr>
        <w:top w:val="none" w:sz="0" w:space="0" w:color="auto"/>
        <w:left w:val="none" w:sz="0" w:space="0" w:color="auto"/>
        <w:bottom w:val="none" w:sz="0" w:space="0" w:color="auto"/>
        <w:right w:val="none" w:sz="0" w:space="0" w:color="auto"/>
      </w:divBdr>
    </w:div>
    <w:div w:id="166218350">
      <w:bodyDiv w:val="1"/>
      <w:marLeft w:val="0"/>
      <w:marRight w:val="0"/>
      <w:marTop w:val="0"/>
      <w:marBottom w:val="0"/>
      <w:divBdr>
        <w:top w:val="none" w:sz="0" w:space="0" w:color="auto"/>
        <w:left w:val="none" w:sz="0" w:space="0" w:color="auto"/>
        <w:bottom w:val="none" w:sz="0" w:space="0" w:color="auto"/>
        <w:right w:val="none" w:sz="0" w:space="0" w:color="auto"/>
      </w:divBdr>
    </w:div>
    <w:div w:id="167211644">
      <w:bodyDiv w:val="1"/>
      <w:marLeft w:val="0"/>
      <w:marRight w:val="0"/>
      <w:marTop w:val="0"/>
      <w:marBottom w:val="0"/>
      <w:divBdr>
        <w:top w:val="none" w:sz="0" w:space="0" w:color="auto"/>
        <w:left w:val="none" w:sz="0" w:space="0" w:color="auto"/>
        <w:bottom w:val="none" w:sz="0" w:space="0" w:color="auto"/>
        <w:right w:val="none" w:sz="0" w:space="0" w:color="auto"/>
      </w:divBdr>
    </w:div>
    <w:div w:id="168181556">
      <w:bodyDiv w:val="1"/>
      <w:marLeft w:val="0"/>
      <w:marRight w:val="0"/>
      <w:marTop w:val="0"/>
      <w:marBottom w:val="0"/>
      <w:divBdr>
        <w:top w:val="none" w:sz="0" w:space="0" w:color="auto"/>
        <w:left w:val="none" w:sz="0" w:space="0" w:color="auto"/>
        <w:bottom w:val="none" w:sz="0" w:space="0" w:color="auto"/>
        <w:right w:val="none" w:sz="0" w:space="0" w:color="auto"/>
      </w:divBdr>
    </w:div>
    <w:div w:id="168952411">
      <w:bodyDiv w:val="1"/>
      <w:marLeft w:val="0"/>
      <w:marRight w:val="0"/>
      <w:marTop w:val="0"/>
      <w:marBottom w:val="0"/>
      <w:divBdr>
        <w:top w:val="none" w:sz="0" w:space="0" w:color="auto"/>
        <w:left w:val="none" w:sz="0" w:space="0" w:color="auto"/>
        <w:bottom w:val="none" w:sz="0" w:space="0" w:color="auto"/>
        <w:right w:val="none" w:sz="0" w:space="0" w:color="auto"/>
      </w:divBdr>
    </w:div>
    <w:div w:id="169106725">
      <w:bodyDiv w:val="1"/>
      <w:marLeft w:val="0"/>
      <w:marRight w:val="0"/>
      <w:marTop w:val="0"/>
      <w:marBottom w:val="0"/>
      <w:divBdr>
        <w:top w:val="none" w:sz="0" w:space="0" w:color="auto"/>
        <w:left w:val="none" w:sz="0" w:space="0" w:color="auto"/>
        <w:bottom w:val="none" w:sz="0" w:space="0" w:color="auto"/>
        <w:right w:val="none" w:sz="0" w:space="0" w:color="auto"/>
      </w:divBdr>
    </w:div>
    <w:div w:id="169612301">
      <w:bodyDiv w:val="1"/>
      <w:marLeft w:val="0"/>
      <w:marRight w:val="0"/>
      <w:marTop w:val="0"/>
      <w:marBottom w:val="0"/>
      <w:divBdr>
        <w:top w:val="none" w:sz="0" w:space="0" w:color="auto"/>
        <w:left w:val="none" w:sz="0" w:space="0" w:color="auto"/>
        <w:bottom w:val="none" w:sz="0" w:space="0" w:color="auto"/>
        <w:right w:val="none" w:sz="0" w:space="0" w:color="auto"/>
      </w:divBdr>
    </w:div>
    <w:div w:id="170028767">
      <w:bodyDiv w:val="1"/>
      <w:marLeft w:val="0"/>
      <w:marRight w:val="0"/>
      <w:marTop w:val="0"/>
      <w:marBottom w:val="0"/>
      <w:divBdr>
        <w:top w:val="none" w:sz="0" w:space="0" w:color="auto"/>
        <w:left w:val="none" w:sz="0" w:space="0" w:color="auto"/>
        <w:bottom w:val="none" w:sz="0" w:space="0" w:color="auto"/>
        <w:right w:val="none" w:sz="0" w:space="0" w:color="auto"/>
      </w:divBdr>
    </w:div>
    <w:div w:id="171187227">
      <w:bodyDiv w:val="1"/>
      <w:marLeft w:val="0"/>
      <w:marRight w:val="0"/>
      <w:marTop w:val="0"/>
      <w:marBottom w:val="0"/>
      <w:divBdr>
        <w:top w:val="none" w:sz="0" w:space="0" w:color="auto"/>
        <w:left w:val="none" w:sz="0" w:space="0" w:color="auto"/>
        <w:bottom w:val="none" w:sz="0" w:space="0" w:color="auto"/>
        <w:right w:val="none" w:sz="0" w:space="0" w:color="auto"/>
      </w:divBdr>
    </w:div>
    <w:div w:id="171840688">
      <w:bodyDiv w:val="1"/>
      <w:marLeft w:val="0"/>
      <w:marRight w:val="0"/>
      <w:marTop w:val="0"/>
      <w:marBottom w:val="0"/>
      <w:divBdr>
        <w:top w:val="none" w:sz="0" w:space="0" w:color="auto"/>
        <w:left w:val="none" w:sz="0" w:space="0" w:color="auto"/>
        <w:bottom w:val="none" w:sz="0" w:space="0" w:color="auto"/>
        <w:right w:val="none" w:sz="0" w:space="0" w:color="auto"/>
      </w:divBdr>
    </w:div>
    <w:div w:id="171913841">
      <w:bodyDiv w:val="1"/>
      <w:marLeft w:val="0"/>
      <w:marRight w:val="0"/>
      <w:marTop w:val="0"/>
      <w:marBottom w:val="0"/>
      <w:divBdr>
        <w:top w:val="none" w:sz="0" w:space="0" w:color="auto"/>
        <w:left w:val="none" w:sz="0" w:space="0" w:color="auto"/>
        <w:bottom w:val="none" w:sz="0" w:space="0" w:color="auto"/>
        <w:right w:val="none" w:sz="0" w:space="0" w:color="auto"/>
      </w:divBdr>
    </w:div>
    <w:div w:id="172038165">
      <w:bodyDiv w:val="1"/>
      <w:marLeft w:val="0"/>
      <w:marRight w:val="0"/>
      <w:marTop w:val="0"/>
      <w:marBottom w:val="0"/>
      <w:divBdr>
        <w:top w:val="none" w:sz="0" w:space="0" w:color="auto"/>
        <w:left w:val="none" w:sz="0" w:space="0" w:color="auto"/>
        <w:bottom w:val="none" w:sz="0" w:space="0" w:color="auto"/>
        <w:right w:val="none" w:sz="0" w:space="0" w:color="auto"/>
      </w:divBdr>
    </w:div>
    <w:div w:id="177429526">
      <w:bodyDiv w:val="1"/>
      <w:marLeft w:val="0"/>
      <w:marRight w:val="0"/>
      <w:marTop w:val="0"/>
      <w:marBottom w:val="0"/>
      <w:divBdr>
        <w:top w:val="none" w:sz="0" w:space="0" w:color="auto"/>
        <w:left w:val="none" w:sz="0" w:space="0" w:color="auto"/>
        <w:bottom w:val="none" w:sz="0" w:space="0" w:color="auto"/>
        <w:right w:val="none" w:sz="0" w:space="0" w:color="auto"/>
      </w:divBdr>
    </w:div>
    <w:div w:id="177739604">
      <w:bodyDiv w:val="1"/>
      <w:marLeft w:val="0"/>
      <w:marRight w:val="0"/>
      <w:marTop w:val="0"/>
      <w:marBottom w:val="0"/>
      <w:divBdr>
        <w:top w:val="none" w:sz="0" w:space="0" w:color="auto"/>
        <w:left w:val="none" w:sz="0" w:space="0" w:color="auto"/>
        <w:bottom w:val="none" w:sz="0" w:space="0" w:color="auto"/>
        <w:right w:val="none" w:sz="0" w:space="0" w:color="auto"/>
      </w:divBdr>
    </w:div>
    <w:div w:id="177817157">
      <w:bodyDiv w:val="1"/>
      <w:marLeft w:val="0"/>
      <w:marRight w:val="0"/>
      <w:marTop w:val="0"/>
      <w:marBottom w:val="0"/>
      <w:divBdr>
        <w:top w:val="none" w:sz="0" w:space="0" w:color="auto"/>
        <w:left w:val="none" w:sz="0" w:space="0" w:color="auto"/>
        <w:bottom w:val="none" w:sz="0" w:space="0" w:color="auto"/>
        <w:right w:val="none" w:sz="0" w:space="0" w:color="auto"/>
      </w:divBdr>
    </w:div>
    <w:div w:id="178274657">
      <w:bodyDiv w:val="1"/>
      <w:marLeft w:val="0"/>
      <w:marRight w:val="0"/>
      <w:marTop w:val="0"/>
      <w:marBottom w:val="0"/>
      <w:divBdr>
        <w:top w:val="none" w:sz="0" w:space="0" w:color="auto"/>
        <w:left w:val="none" w:sz="0" w:space="0" w:color="auto"/>
        <w:bottom w:val="none" w:sz="0" w:space="0" w:color="auto"/>
        <w:right w:val="none" w:sz="0" w:space="0" w:color="auto"/>
      </w:divBdr>
    </w:div>
    <w:div w:id="178325115">
      <w:bodyDiv w:val="1"/>
      <w:marLeft w:val="0"/>
      <w:marRight w:val="0"/>
      <w:marTop w:val="0"/>
      <w:marBottom w:val="0"/>
      <w:divBdr>
        <w:top w:val="none" w:sz="0" w:space="0" w:color="auto"/>
        <w:left w:val="none" w:sz="0" w:space="0" w:color="auto"/>
        <w:bottom w:val="none" w:sz="0" w:space="0" w:color="auto"/>
        <w:right w:val="none" w:sz="0" w:space="0" w:color="auto"/>
      </w:divBdr>
    </w:div>
    <w:div w:id="179127658">
      <w:bodyDiv w:val="1"/>
      <w:marLeft w:val="0"/>
      <w:marRight w:val="0"/>
      <w:marTop w:val="0"/>
      <w:marBottom w:val="0"/>
      <w:divBdr>
        <w:top w:val="none" w:sz="0" w:space="0" w:color="auto"/>
        <w:left w:val="none" w:sz="0" w:space="0" w:color="auto"/>
        <w:bottom w:val="none" w:sz="0" w:space="0" w:color="auto"/>
        <w:right w:val="none" w:sz="0" w:space="0" w:color="auto"/>
      </w:divBdr>
    </w:div>
    <w:div w:id="179395065">
      <w:bodyDiv w:val="1"/>
      <w:marLeft w:val="0"/>
      <w:marRight w:val="0"/>
      <w:marTop w:val="0"/>
      <w:marBottom w:val="0"/>
      <w:divBdr>
        <w:top w:val="none" w:sz="0" w:space="0" w:color="auto"/>
        <w:left w:val="none" w:sz="0" w:space="0" w:color="auto"/>
        <w:bottom w:val="none" w:sz="0" w:space="0" w:color="auto"/>
        <w:right w:val="none" w:sz="0" w:space="0" w:color="auto"/>
      </w:divBdr>
    </w:div>
    <w:div w:id="184903127">
      <w:bodyDiv w:val="1"/>
      <w:marLeft w:val="0"/>
      <w:marRight w:val="0"/>
      <w:marTop w:val="0"/>
      <w:marBottom w:val="0"/>
      <w:divBdr>
        <w:top w:val="none" w:sz="0" w:space="0" w:color="auto"/>
        <w:left w:val="none" w:sz="0" w:space="0" w:color="auto"/>
        <w:bottom w:val="none" w:sz="0" w:space="0" w:color="auto"/>
        <w:right w:val="none" w:sz="0" w:space="0" w:color="auto"/>
      </w:divBdr>
    </w:div>
    <w:div w:id="186453420">
      <w:bodyDiv w:val="1"/>
      <w:marLeft w:val="0"/>
      <w:marRight w:val="0"/>
      <w:marTop w:val="0"/>
      <w:marBottom w:val="0"/>
      <w:divBdr>
        <w:top w:val="none" w:sz="0" w:space="0" w:color="auto"/>
        <w:left w:val="none" w:sz="0" w:space="0" w:color="auto"/>
        <w:bottom w:val="none" w:sz="0" w:space="0" w:color="auto"/>
        <w:right w:val="none" w:sz="0" w:space="0" w:color="auto"/>
      </w:divBdr>
    </w:div>
    <w:div w:id="187186456">
      <w:bodyDiv w:val="1"/>
      <w:marLeft w:val="0"/>
      <w:marRight w:val="0"/>
      <w:marTop w:val="0"/>
      <w:marBottom w:val="0"/>
      <w:divBdr>
        <w:top w:val="none" w:sz="0" w:space="0" w:color="auto"/>
        <w:left w:val="none" w:sz="0" w:space="0" w:color="auto"/>
        <w:bottom w:val="none" w:sz="0" w:space="0" w:color="auto"/>
        <w:right w:val="none" w:sz="0" w:space="0" w:color="auto"/>
      </w:divBdr>
    </w:div>
    <w:div w:id="187988695">
      <w:bodyDiv w:val="1"/>
      <w:marLeft w:val="0"/>
      <w:marRight w:val="0"/>
      <w:marTop w:val="0"/>
      <w:marBottom w:val="0"/>
      <w:divBdr>
        <w:top w:val="none" w:sz="0" w:space="0" w:color="auto"/>
        <w:left w:val="none" w:sz="0" w:space="0" w:color="auto"/>
        <w:bottom w:val="none" w:sz="0" w:space="0" w:color="auto"/>
        <w:right w:val="none" w:sz="0" w:space="0" w:color="auto"/>
      </w:divBdr>
    </w:div>
    <w:div w:id="188034758">
      <w:bodyDiv w:val="1"/>
      <w:marLeft w:val="0"/>
      <w:marRight w:val="0"/>
      <w:marTop w:val="0"/>
      <w:marBottom w:val="0"/>
      <w:divBdr>
        <w:top w:val="none" w:sz="0" w:space="0" w:color="auto"/>
        <w:left w:val="none" w:sz="0" w:space="0" w:color="auto"/>
        <w:bottom w:val="none" w:sz="0" w:space="0" w:color="auto"/>
        <w:right w:val="none" w:sz="0" w:space="0" w:color="auto"/>
      </w:divBdr>
    </w:div>
    <w:div w:id="188225728">
      <w:bodyDiv w:val="1"/>
      <w:marLeft w:val="0"/>
      <w:marRight w:val="0"/>
      <w:marTop w:val="0"/>
      <w:marBottom w:val="0"/>
      <w:divBdr>
        <w:top w:val="none" w:sz="0" w:space="0" w:color="auto"/>
        <w:left w:val="none" w:sz="0" w:space="0" w:color="auto"/>
        <w:bottom w:val="none" w:sz="0" w:space="0" w:color="auto"/>
        <w:right w:val="none" w:sz="0" w:space="0" w:color="auto"/>
      </w:divBdr>
    </w:div>
    <w:div w:id="190150422">
      <w:bodyDiv w:val="1"/>
      <w:marLeft w:val="0"/>
      <w:marRight w:val="0"/>
      <w:marTop w:val="0"/>
      <w:marBottom w:val="0"/>
      <w:divBdr>
        <w:top w:val="none" w:sz="0" w:space="0" w:color="auto"/>
        <w:left w:val="none" w:sz="0" w:space="0" w:color="auto"/>
        <w:bottom w:val="none" w:sz="0" w:space="0" w:color="auto"/>
        <w:right w:val="none" w:sz="0" w:space="0" w:color="auto"/>
      </w:divBdr>
    </w:div>
    <w:div w:id="190656484">
      <w:bodyDiv w:val="1"/>
      <w:marLeft w:val="0"/>
      <w:marRight w:val="0"/>
      <w:marTop w:val="0"/>
      <w:marBottom w:val="0"/>
      <w:divBdr>
        <w:top w:val="none" w:sz="0" w:space="0" w:color="auto"/>
        <w:left w:val="none" w:sz="0" w:space="0" w:color="auto"/>
        <w:bottom w:val="none" w:sz="0" w:space="0" w:color="auto"/>
        <w:right w:val="none" w:sz="0" w:space="0" w:color="auto"/>
      </w:divBdr>
    </w:div>
    <w:div w:id="191307469">
      <w:bodyDiv w:val="1"/>
      <w:marLeft w:val="0"/>
      <w:marRight w:val="0"/>
      <w:marTop w:val="0"/>
      <w:marBottom w:val="0"/>
      <w:divBdr>
        <w:top w:val="none" w:sz="0" w:space="0" w:color="auto"/>
        <w:left w:val="none" w:sz="0" w:space="0" w:color="auto"/>
        <w:bottom w:val="none" w:sz="0" w:space="0" w:color="auto"/>
        <w:right w:val="none" w:sz="0" w:space="0" w:color="auto"/>
      </w:divBdr>
    </w:div>
    <w:div w:id="192771795">
      <w:bodyDiv w:val="1"/>
      <w:marLeft w:val="0"/>
      <w:marRight w:val="0"/>
      <w:marTop w:val="0"/>
      <w:marBottom w:val="0"/>
      <w:divBdr>
        <w:top w:val="none" w:sz="0" w:space="0" w:color="auto"/>
        <w:left w:val="none" w:sz="0" w:space="0" w:color="auto"/>
        <w:bottom w:val="none" w:sz="0" w:space="0" w:color="auto"/>
        <w:right w:val="none" w:sz="0" w:space="0" w:color="auto"/>
      </w:divBdr>
    </w:div>
    <w:div w:id="193083094">
      <w:bodyDiv w:val="1"/>
      <w:marLeft w:val="0"/>
      <w:marRight w:val="0"/>
      <w:marTop w:val="0"/>
      <w:marBottom w:val="0"/>
      <w:divBdr>
        <w:top w:val="none" w:sz="0" w:space="0" w:color="auto"/>
        <w:left w:val="none" w:sz="0" w:space="0" w:color="auto"/>
        <w:bottom w:val="none" w:sz="0" w:space="0" w:color="auto"/>
        <w:right w:val="none" w:sz="0" w:space="0" w:color="auto"/>
      </w:divBdr>
    </w:div>
    <w:div w:id="193229948">
      <w:bodyDiv w:val="1"/>
      <w:marLeft w:val="0"/>
      <w:marRight w:val="0"/>
      <w:marTop w:val="0"/>
      <w:marBottom w:val="0"/>
      <w:divBdr>
        <w:top w:val="none" w:sz="0" w:space="0" w:color="auto"/>
        <w:left w:val="none" w:sz="0" w:space="0" w:color="auto"/>
        <w:bottom w:val="none" w:sz="0" w:space="0" w:color="auto"/>
        <w:right w:val="none" w:sz="0" w:space="0" w:color="auto"/>
      </w:divBdr>
    </w:div>
    <w:div w:id="195777096">
      <w:bodyDiv w:val="1"/>
      <w:marLeft w:val="0"/>
      <w:marRight w:val="0"/>
      <w:marTop w:val="0"/>
      <w:marBottom w:val="0"/>
      <w:divBdr>
        <w:top w:val="none" w:sz="0" w:space="0" w:color="auto"/>
        <w:left w:val="none" w:sz="0" w:space="0" w:color="auto"/>
        <w:bottom w:val="none" w:sz="0" w:space="0" w:color="auto"/>
        <w:right w:val="none" w:sz="0" w:space="0" w:color="auto"/>
      </w:divBdr>
    </w:div>
    <w:div w:id="198980678">
      <w:bodyDiv w:val="1"/>
      <w:marLeft w:val="0"/>
      <w:marRight w:val="0"/>
      <w:marTop w:val="0"/>
      <w:marBottom w:val="0"/>
      <w:divBdr>
        <w:top w:val="none" w:sz="0" w:space="0" w:color="auto"/>
        <w:left w:val="none" w:sz="0" w:space="0" w:color="auto"/>
        <w:bottom w:val="none" w:sz="0" w:space="0" w:color="auto"/>
        <w:right w:val="none" w:sz="0" w:space="0" w:color="auto"/>
      </w:divBdr>
    </w:div>
    <w:div w:id="199126359">
      <w:bodyDiv w:val="1"/>
      <w:marLeft w:val="0"/>
      <w:marRight w:val="0"/>
      <w:marTop w:val="0"/>
      <w:marBottom w:val="0"/>
      <w:divBdr>
        <w:top w:val="none" w:sz="0" w:space="0" w:color="auto"/>
        <w:left w:val="none" w:sz="0" w:space="0" w:color="auto"/>
        <w:bottom w:val="none" w:sz="0" w:space="0" w:color="auto"/>
        <w:right w:val="none" w:sz="0" w:space="0" w:color="auto"/>
      </w:divBdr>
    </w:div>
    <w:div w:id="201139030">
      <w:bodyDiv w:val="1"/>
      <w:marLeft w:val="0"/>
      <w:marRight w:val="0"/>
      <w:marTop w:val="0"/>
      <w:marBottom w:val="0"/>
      <w:divBdr>
        <w:top w:val="none" w:sz="0" w:space="0" w:color="auto"/>
        <w:left w:val="none" w:sz="0" w:space="0" w:color="auto"/>
        <w:bottom w:val="none" w:sz="0" w:space="0" w:color="auto"/>
        <w:right w:val="none" w:sz="0" w:space="0" w:color="auto"/>
      </w:divBdr>
    </w:div>
    <w:div w:id="207492731">
      <w:bodyDiv w:val="1"/>
      <w:marLeft w:val="0"/>
      <w:marRight w:val="0"/>
      <w:marTop w:val="0"/>
      <w:marBottom w:val="0"/>
      <w:divBdr>
        <w:top w:val="none" w:sz="0" w:space="0" w:color="auto"/>
        <w:left w:val="none" w:sz="0" w:space="0" w:color="auto"/>
        <w:bottom w:val="none" w:sz="0" w:space="0" w:color="auto"/>
        <w:right w:val="none" w:sz="0" w:space="0" w:color="auto"/>
      </w:divBdr>
    </w:div>
    <w:div w:id="207843754">
      <w:bodyDiv w:val="1"/>
      <w:marLeft w:val="0"/>
      <w:marRight w:val="0"/>
      <w:marTop w:val="0"/>
      <w:marBottom w:val="0"/>
      <w:divBdr>
        <w:top w:val="none" w:sz="0" w:space="0" w:color="auto"/>
        <w:left w:val="none" w:sz="0" w:space="0" w:color="auto"/>
        <w:bottom w:val="none" w:sz="0" w:space="0" w:color="auto"/>
        <w:right w:val="none" w:sz="0" w:space="0" w:color="auto"/>
      </w:divBdr>
    </w:div>
    <w:div w:id="210074609">
      <w:bodyDiv w:val="1"/>
      <w:marLeft w:val="0"/>
      <w:marRight w:val="0"/>
      <w:marTop w:val="0"/>
      <w:marBottom w:val="0"/>
      <w:divBdr>
        <w:top w:val="none" w:sz="0" w:space="0" w:color="auto"/>
        <w:left w:val="none" w:sz="0" w:space="0" w:color="auto"/>
        <w:bottom w:val="none" w:sz="0" w:space="0" w:color="auto"/>
        <w:right w:val="none" w:sz="0" w:space="0" w:color="auto"/>
      </w:divBdr>
    </w:div>
    <w:div w:id="215821599">
      <w:bodyDiv w:val="1"/>
      <w:marLeft w:val="0"/>
      <w:marRight w:val="0"/>
      <w:marTop w:val="0"/>
      <w:marBottom w:val="0"/>
      <w:divBdr>
        <w:top w:val="none" w:sz="0" w:space="0" w:color="auto"/>
        <w:left w:val="none" w:sz="0" w:space="0" w:color="auto"/>
        <w:bottom w:val="none" w:sz="0" w:space="0" w:color="auto"/>
        <w:right w:val="none" w:sz="0" w:space="0" w:color="auto"/>
      </w:divBdr>
    </w:div>
    <w:div w:id="216019172">
      <w:bodyDiv w:val="1"/>
      <w:marLeft w:val="0"/>
      <w:marRight w:val="0"/>
      <w:marTop w:val="0"/>
      <w:marBottom w:val="0"/>
      <w:divBdr>
        <w:top w:val="none" w:sz="0" w:space="0" w:color="auto"/>
        <w:left w:val="none" w:sz="0" w:space="0" w:color="auto"/>
        <w:bottom w:val="none" w:sz="0" w:space="0" w:color="auto"/>
        <w:right w:val="none" w:sz="0" w:space="0" w:color="auto"/>
      </w:divBdr>
    </w:div>
    <w:div w:id="216093206">
      <w:bodyDiv w:val="1"/>
      <w:marLeft w:val="0"/>
      <w:marRight w:val="0"/>
      <w:marTop w:val="0"/>
      <w:marBottom w:val="0"/>
      <w:divBdr>
        <w:top w:val="none" w:sz="0" w:space="0" w:color="auto"/>
        <w:left w:val="none" w:sz="0" w:space="0" w:color="auto"/>
        <w:bottom w:val="none" w:sz="0" w:space="0" w:color="auto"/>
        <w:right w:val="none" w:sz="0" w:space="0" w:color="auto"/>
      </w:divBdr>
    </w:div>
    <w:div w:id="218370547">
      <w:bodyDiv w:val="1"/>
      <w:marLeft w:val="0"/>
      <w:marRight w:val="0"/>
      <w:marTop w:val="0"/>
      <w:marBottom w:val="0"/>
      <w:divBdr>
        <w:top w:val="none" w:sz="0" w:space="0" w:color="auto"/>
        <w:left w:val="none" w:sz="0" w:space="0" w:color="auto"/>
        <w:bottom w:val="none" w:sz="0" w:space="0" w:color="auto"/>
        <w:right w:val="none" w:sz="0" w:space="0" w:color="auto"/>
      </w:divBdr>
    </w:div>
    <w:div w:id="219175590">
      <w:bodyDiv w:val="1"/>
      <w:marLeft w:val="0"/>
      <w:marRight w:val="0"/>
      <w:marTop w:val="0"/>
      <w:marBottom w:val="0"/>
      <w:divBdr>
        <w:top w:val="none" w:sz="0" w:space="0" w:color="auto"/>
        <w:left w:val="none" w:sz="0" w:space="0" w:color="auto"/>
        <w:bottom w:val="none" w:sz="0" w:space="0" w:color="auto"/>
        <w:right w:val="none" w:sz="0" w:space="0" w:color="auto"/>
      </w:divBdr>
    </w:div>
    <w:div w:id="225185879">
      <w:bodyDiv w:val="1"/>
      <w:marLeft w:val="0"/>
      <w:marRight w:val="0"/>
      <w:marTop w:val="0"/>
      <w:marBottom w:val="0"/>
      <w:divBdr>
        <w:top w:val="none" w:sz="0" w:space="0" w:color="auto"/>
        <w:left w:val="none" w:sz="0" w:space="0" w:color="auto"/>
        <w:bottom w:val="none" w:sz="0" w:space="0" w:color="auto"/>
        <w:right w:val="none" w:sz="0" w:space="0" w:color="auto"/>
      </w:divBdr>
    </w:div>
    <w:div w:id="226499851">
      <w:bodyDiv w:val="1"/>
      <w:marLeft w:val="0"/>
      <w:marRight w:val="0"/>
      <w:marTop w:val="0"/>
      <w:marBottom w:val="0"/>
      <w:divBdr>
        <w:top w:val="none" w:sz="0" w:space="0" w:color="auto"/>
        <w:left w:val="none" w:sz="0" w:space="0" w:color="auto"/>
        <w:bottom w:val="none" w:sz="0" w:space="0" w:color="auto"/>
        <w:right w:val="none" w:sz="0" w:space="0" w:color="auto"/>
      </w:divBdr>
    </w:div>
    <w:div w:id="233123024">
      <w:bodyDiv w:val="1"/>
      <w:marLeft w:val="0"/>
      <w:marRight w:val="0"/>
      <w:marTop w:val="0"/>
      <w:marBottom w:val="0"/>
      <w:divBdr>
        <w:top w:val="none" w:sz="0" w:space="0" w:color="auto"/>
        <w:left w:val="none" w:sz="0" w:space="0" w:color="auto"/>
        <w:bottom w:val="none" w:sz="0" w:space="0" w:color="auto"/>
        <w:right w:val="none" w:sz="0" w:space="0" w:color="auto"/>
      </w:divBdr>
    </w:div>
    <w:div w:id="234050597">
      <w:bodyDiv w:val="1"/>
      <w:marLeft w:val="0"/>
      <w:marRight w:val="0"/>
      <w:marTop w:val="0"/>
      <w:marBottom w:val="0"/>
      <w:divBdr>
        <w:top w:val="none" w:sz="0" w:space="0" w:color="auto"/>
        <w:left w:val="none" w:sz="0" w:space="0" w:color="auto"/>
        <w:bottom w:val="none" w:sz="0" w:space="0" w:color="auto"/>
        <w:right w:val="none" w:sz="0" w:space="0" w:color="auto"/>
      </w:divBdr>
    </w:div>
    <w:div w:id="234171970">
      <w:bodyDiv w:val="1"/>
      <w:marLeft w:val="0"/>
      <w:marRight w:val="0"/>
      <w:marTop w:val="0"/>
      <w:marBottom w:val="0"/>
      <w:divBdr>
        <w:top w:val="none" w:sz="0" w:space="0" w:color="auto"/>
        <w:left w:val="none" w:sz="0" w:space="0" w:color="auto"/>
        <w:bottom w:val="none" w:sz="0" w:space="0" w:color="auto"/>
        <w:right w:val="none" w:sz="0" w:space="0" w:color="auto"/>
      </w:divBdr>
    </w:div>
    <w:div w:id="235284591">
      <w:bodyDiv w:val="1"/>
      <w:marLeft w:val="0"/>
      <w:marRight w:val="0"/>
      <w:marTop w:val="0"/>
      <w:marBottom w:val="0"/>
      <w:divBdr>
        <w:top w:val="none" w:sz="0" w:space="0" w:color="auto"/>
        <w:left w:val="none" w:sz="0" w:space="0" w:color="auto"/>
        <w:bottom w:val="none" w:sz="0" w:space="0" w:color="auto"/>
        <w:right w:val="none" w:sz="0" w:space="0" w:color="auto"/>
      </w:divBdr>
    </w:div>
    <w:div w:id="235360449">
      <w:bodyDiv w:val="1"/>
      <w:marLeft w:val="0"/>
      <w:marRight w:val="0"/>
      <w:marTop w:val="0"/>
      <w:marBottom w:val="0"/>
      <w:divBdr>
        <w:top w:val="none" w:sz="0" w:space="0" w:color="auto"/>
        <w:left w:val="none" w:sz="0" w:space="0" w:color="auto"/>
        <w:bottom w:val="none" w:sz="0" w:space="0" w:color="auto"/>
        <w:right w:val="none" w:sz="0" w:space="0" w:color="auto"/>
      </w:divBdr>
    </w:div>
    <w:div w:id="237132713">
      <w:bodyDiv w:val="1"/>
      <w:marLeft w:val="0"/>
      <w:marRight w:val="0"/>
      <w:marTop w:val="0"/>
      <w:marBottom w:val="0"/>
      <w:divBdr>
        <w:top w:val="none" w:sz="0" w:space="0" w:color="auto"/>
        <w:left w:val="none" w:sz="0" w:space="0" w:color="auto"/>
        <w:bottom w:val="none" w:sz="0" w:space="0" w:color="auto"/>
        <w:right w:val="none" w:sz="0" w:space="0" w:color="auto"/>
      </w:divBdr>
    </w:div>
    <w:div w:id="240455206">
      <w:bodyDiv w:val="1"/>
      <w:marLeft w:val="0"/>
      <w:marRight w:val="0"/>
      <w:marTop w:val="0"/>
      <w:marBottom w:val="0"/>
      <w:divBdr>
        <w:top w:val="none" w:sz="0" w:space="0" w:color="auto"/>
        <w:left w:val="none" w:sz="0" w:space="0" w:color="auto"/>
        <w:bottom w:val="none" w:sz="0" w:space="0" w:color="auto"/>
        <w:right w:val="none" w:sz="0" w:space="0" w:color="auto"/>
      </w:divBdr>
    </w:div>
    <w:div w:id="240679011">
      <w:bodyDiv w:val="1"/>
      <w:marLeft w:val="0"/>
      <w:marRight w:val="0"/>
      <w:marTop w:val="0"/>
      <w:marBottom w:val="0"/>
      <w:divBdr>
        <w:top w:val="none" w:sz="0" w:space="0" w:color="auto"/>
        <w:left w:val="none" w:sz="0" w:space="0" w:color="auto"/>
        <w:bottom w:val="none" w:sz="0" w:space="0" w:color="auto"/>
        <w:right w:val="none" w:sz="0" w:space="0" w:color="auto"/>
      </w:divBdr>
    </w:div>
    <w:div w:id="241641245">
      <w:bodyDiv w:val="1"/>
      <w:marLeft w:val="0"/>
      <w:marRight w:val="0"/>
      <w:marTop w:val="0"/>
      <w:marBottom w:val="0"/>
      <w:divBdr>
        <w:top w:val="none" w:sz="0" w:space="0" w:color="auto"/>
        <w:left w:val="none" w:sz="0" w:space="0" w:color="auto"/>
        <w:bottom w:val="none" w:sz="0" w:space="0" w:color="auto"/>
        <w:right w:val="none" w:sz="0" w:space="0" w:color="auto"/>
      </w:divBdr>
    </w:div>
    <w:div w:id="242109779">
      <w:bodyDiv w:val="1"/>
      <w:marLeft w:val="0"/>
      <w:marRight w:val="0"/>
      <w:marTop w:val="0"/>
      <w:marBottom w:val="0"/>
      <w:divBdr>
        <w:top w:val="none" w:sz="0" w:space="0" w:color="auto"/>
        <w:left w:val="none" w:sz="0" w:space="0" w:color="auto"/>
        <w:bottom w:val="none" w:sz="0" w:space="0" w:color="auto"/>
        <w:right w:val="none" w:sz="0" w:space="0" w:color="auto"/>
      </w:divBdr>
    </w:div>
    <w:div w:id="242498269">
      <w:bodyDiv w:val="1"/>
      <w:marLeft w:val="0"/>
      <w:marRight w:val="0"/>
      <w:marTop w:val="0"/>
      <w:marBottom w:val="0"/>
      <w:divBdr>
        <w:top w:val="none" w:sz="0" w:space="0" w:color="auto"/>
        <w:left w:val="none" w:sz="0" w:space="0" w:color="auto"/>
        <w:bottom w:val="none" w:sz="0" w:space="0" w:color="auto"/>
        <w:right w:val="none" w:sz="0" w:space="0" w:color="auto"/>
      </w:divBdr>
    </w:div>
    <w:div w:id="243075496">
      <w:bodyDiv w:val="1"/>
      <w:marLeft w:val="0"/>
      <w:marRight w:val="0"/>
      <w:marTop w:val="0"/>
      <w:marBottom w:val="0"/>
      <w:divBdr>
        <w:top w:val="none" w:sz="0" w:space="0" w:color="auto"/>
        <w:left w:val="none" w:sz="0" w:space="0" w:color="auto"/>
        <w:bottom w:val="none" w:sz="0" w:space="0" w:color="auto"/>
        <w:right w:val="none" w:sz="0" w:space="0" w:color="auto"/>
      </w:divBdr>
    </w:div>
    <w:div w:id="243690256">
      <w:bodyDiv w:val="1"/>
      <w:marLeft w:val="0"/>
      <w:marRight w:val="0"/>
      <w:marTop w:val="0"/>
      <w:marBottom w:val="0"/>
      <w:divBdr>
        <w:top w:val="none" w:sz="0" w:space="0" w:color="auto"/>
        <w:left w:val="none" w:sz="0" w:space="0" w:color="auto"/>
        <w:bottom w:val="none" w:sz="0" w:space="0" w:color="auto"/>
        <w:right w:val="none" w:sz="0" w:space="0" w:color="auto"/>
      </w:divBdr>
    </w:div>
    <w:div w:id="244655864">
      <w:bodyDiv w:val="1"/>
      <w:marLeft w:val="0"/>
      <w:marRight w:val="0"/>
      <w:marTop w:val="0"/>
      <w:marBottom w:val="0"/>
      <w:divBdr>
        <w:top w:val="none" w:sz="0" w:space="0" w:color="auto"/>
        <w:left w:val="none" w:sz="0" w:space="0" w:color="auto"/>
        <w:bottom w:val="none" w:sz="0" w:space="0" w:color="auto"/>
        <w:right w:val="none" w:sz="0" w:space="0" w:color="auto"/>
      </w:divBdr>
    </w:div>
    <w:div w:id="244804581">
      <w:bodyDiv w:val="1"/>
      <w:marLeft w:val="0"/>
      <w:marRight w:val="0"/>
      <w:marTop w:val="0"/>
      <w:marBottom w:val="0"/>
      <w:divBdr>
        <w:top w:val="none" w:sz="0" w:space="0" w:color="auto"/>
        <w:left w:val="none" w:sz="0" w:space="0" w:color="auto"/>
        <w:bottom w:val="none" w:sz="0" w:space="0" w:color="auto"/>
        <w:right w:val="none" w:sz="0" w:space="0" w:color="auto"/>
      </w:divBdr>
    </w:div>
    <w:div w:id="247546197">
      <w:bodyDiv w:val="1"/>
      <w:marLeft w:val="0"/>
      <w:marRight w:val="0"/>
      <w:marTop w:val="0"/>
      <w:marBottom w:val="0"/>
      <w:divBdr>
        <w:top w:val="none" w:sz="0" w:space="0" w:color="auto"/>
        <w:left w:val="none" w:sz="0" w:space="0" w:color="auto"/>
        <w:bottom w:val="none" w:sz="0" w:space="0" w:color="auto"/>
        <w:right w:val="none" w:sz="0" w:space="0" w:color="auto"/>
      </w:divBdr>
    </w:div>
    <w:div w:id="249126661">
      <w:bodyDiv w:val="1"/>
      <w:marLeft w:val="0"/>
      <w:marRight w:val="0"/>
      <w:marTop w:val="0"/>
      <w:marBottom w:val="0"/>
      <w:divBdr>
        <w:top w:val="none" w:sz="0" w:space="0" w:color="auto"/>
        <w:left w:val="none" w:sz="0" w:space="0" w:color="auto"/>
        <w:bottom w:val="none" w:sz="0" w:space="0" w:color="auto"/>
        <w:right w:val="none" w:sz="0" w:space="0" w:color="auto"/>
      </w:divBdr>
    </w:div>
    <w:div w:id="253782989">
      <w:bodyDiv w:val="1"/>
      <w:marLeft w:val="0"/>
      <w:marRight w:val="0"/>
      <w:marTop w:val="0"/>
      <w:marBottom w:val="0"/>
      <w:divBdr>
        <w:top w:val="none" w:sz="0" w:space="0" w:color="auto"/>
        <w:left w:val="none" w:sz="0" w:space="0" w:color="auto"/>
        <w:bottom w:val="none" w:sz="0" w:space="0" w:color="auto"/>
        <w:right w:val="none" w:sz="0" w:space="0" w:color="auto"/>
      </w:divBdr>
    </w:div>
    <w:div w:id="254214642">
      <w:bodyDiv w:val="1"/>
      <w:marLeft w:val="0"/>
      <w:marRight w:val="0"/>
      <w:marTop w:val="0"/>
      <w:marBottom w:val="0"/>
      <w:divBdr>
        <w:top w:val="none" w:sz="0" w:space="0" w:color="auto"/>
        <w:left w:val="none" w:sz="0" w:space="0" w:color="auto"/>
        <w:bottom w:val="none" w:sz="0" w:space="0" w:color="auto"/>
        <w:right w:val="none" w:sz="0" w:space="0" w:color="auto"/>
      </w:divBdr>
    </w:div>
    <w:div w:id="255481967">
      <w:bodyDiv w:val="1"/>
      <w:marLeft w:val="0"/>
      <w:marRight w:val="0"/>
      <w:marTop w:val="0"/>
      <w:marBottom w:val="0"/>
      <w:divBdr>
        <w:top w:val="none" w:sz="0" w:space="0" w:color="auto"/>
        <w:left w:val="none" w:sz="0" w:space="0" w:color="auto"/>
        <w:bottom w:val="none" w:sz="0" w:space="0" w:color="auto"/>
        <w:right w:val="none" w:sz="0" w:space="0" w:color="auto"/>
      </w:divBdr>
    </w:div>
    <w:div w:id="256136149">
      <w:bodyDiv w:val="1"/>
      <w:marLeft w:val="0"/>
      <w:marRight w:val="0"/>
      <w:marTop w:val="0"/>
      <w:marBottom w:val="0"/>
      <w:divBdr>
        <w:top w:val="none" w:sz="0" w:space="0" w:color="auto"/>
        <w:left w:val="none" w:sz="0" w:space="0" w:color="auto"/>
        <w:bottom w:val="none" w:sz="0" w:space="0" w:color="auto"/>
        <w:right w:val="none" w:sz="0" w:space="0" w:color="auto"/>
      </w:divBdr>
    </w:div>
    <w:div w:id="258173193">
      <w:bodyDiv w:val="1"/>
      <w:marLeft w:val="0"/>
      <w:marRight w:val="0"/>
      <w:marTop w:val="0"/>
      <w:marBottom w:val="0"/>
      <w:divBdr>
        <w:top w:val="none" w:sz="0" w:space="0" w:color="auto"/>
        <w:left w:val="none" w:sz="0" w:space="0" w:color="auto"/>
        <w:bottom w:val="none" w:sz="0" w:space="0" w:color="auto"/>
        <w:right w:val="none" w:sz="0" w:space="0" w:color="auto"/>
      </w:divBdr>
    </w:div>
    <w:div w:id="258872181">
      <w:bodyDiv w:val="1"/>
      <w:marLeft w:val="0"/>
      <w:marRight w:val="0"/>
      <w:marTop w:val="0"/>
      <w:marBottom w:val="0"/>
      <w:divBdr>
        <w:top w:val="none" w:sz="0" w:space="0" w:color="auto"/>
        <w:left w:val="none" w:sz="0" w:space="0" w:color="auto"/>
        <w:bottom w:val="none" w:sz="0" w:space="0" w:color="auto"/>
        <w:right w:val="none" w:sz="0" w:space="0" w:color="auto"/>
      </w:divBdr>
    </w:div>
    <w:div w:id="260338321">
      <w:bodyDiv w:val="1"/>
      <w:marLeft w:val="0"/>
      <w:marRight w:val="0"/>
      <w:marTop w:val="0"/>
      <w:marBottom w:val="0"/>
      <w:divBdr>
        <w:top w:val="none" w:sz="0" w:space="0" w:color="auto"/>
        <w:left w:val="none" w:sz="0" w:space="0" w:color="auto"/>
        <w:bottom w:val="none" w:sz="0" w:space="0" w:color="auto"/>
        <w:right w:val="none" w:sz="0" w:space="0" w:color="auto"/>
      </w:divBdr>
    </w:div>
    <w:div w:id="263731718">
      <w:bodyDiv w:val="1"/>
      <w:marLeft w:val="0"/>
      <w:marRight w:val="0"/>
      <w:marTop w:val="0"/>
      <w:marBottom w:val="0"/>
      <w:divBdr>
        <w:top w:val="none" w:sz="0" w:space="0" w:color="auto"/>
        <w:left w:val="none" w:sz="0" w:space="0" w:color="auto"/>
        <w:bottom w:val="none" w:sz="0" w:space="0" w:color="auto"/>
        <w:right w:val="none" w:sz="0" w:space="0" w:color="auto"/>
      </w:divBdr>
    </w:div>
    <w:div w:id="264117483">
      <w:bodyDiv w:val="1"/>
      <w:marLeft w:val="0"/>
      <w:marRight w:val="0"/>
      <w:marTop w:val="0"/>
      <w:marBottom w:val="0"/>
      <w:divBdr>
        <w:top w:val="none" w:sz="0" w:space="0" w:color="auto"/>
        <w:left w:val="none" w:sz="0" w:space="0" w:color="auto"/>
        <w:bottom w:val="none" w:sz="0" w:space="0" w:color="auto"/>
        <w:right w:val="none" w:sz="0" w:space="0" w:color="auto"/>
      </w:divBdr>
    </w:div>
    <w:div w:id="265045052">
      <w:bodyDiv w:val="1"/>
      <w:marLeft w:val="0"/>
      <w:marRight w:val="0"/>
      <w:marTop w:val="0"/>
      <w:marBottom w:val="0"/>
      <w:divBdr>
        <w:top w:val="none" w:sz="0" w:space="0" w:color="auto"/>
        <w:left w:val="none" w:sz="0" w:space="0" w:color="auto"/>
        <w:bottom w:val="none" w:sz="0" w:space="0" w:color="auto"/>
        <w:right w:val="none" w:sz="0" w:space="0" w:color="auto"/>
      </w:divBdr>
    </w:div>
    <w:div w:id="266890431">
      <w:bodyDiv w:val="1"/>
      <w:marLeft w:val="0"/>
      <w:marRight w:val="0"/>
      <w:marTop w:val="0"/>
      <w:marBottom w:val="0"/>
      <w:divBdr>
        <w:top w:val="none" w:sz="0" w:space="0" w:color="auto"/>
        <w:left w:val="none" w:sz="0" w:space="0" w:color="auto"/>
        <w:bottom w:val="none" w:sz="0" w:space="0" w:color="auto"/>
        <w:right w:val="none" w:sz="0" w:space="0" w:color="auto"/>
      </w:divBdr>
    </w:div>
    <w:div w:id="267087483">
      <w:bodyDiv w:val="1"/>
      <w:marLeft w:val="0"/>
      <w:marRight w:val="0"/>
      <w:marTop w:val="0"/>
      <w:marBottom w:val="0"/>
      <w:divBdr>
        <w:top w:val="none" w:sz="0" w:space="0" w:color="auto"/>
        <w:left w:val="none" w:sz="0" w:space="0" w:color="auto"/>
        <w:bottom w:val="none" w:sz="0" w:space="0" w:color="auto"/>
        <w:right w:val="none" w:sz="0" w:space="0" w:color="auto"/>
      </w:divBdr>
    </w:div>
    <w:div w:id="271323566">
      <w:bodyDiv w:val="1"/>
      <w:marLeft w:val="0"/>
      <w:marRight w:val="0"/>
      <w:marTop w:val="0"/>
      <w:marBottom w:val="0"/>
      <w:divBdr>
        <w:top w:val="none" w:sz="0" w:space="0" w:color="auto"/>
        <w:left w:val="none" w:sz="0" w:space="0" w:color="auto"/>
        <w:bottom w:val="none" w:sz="0" w:space="0" w:color="auto"/>
        <w:right w:val="none" w:sz="0" w:space="0" w:color="auto"/>
      </w:divBdr>
    </w:div>
    <w:div w:id="273100213">
      <w:bodyDiv w:val="1"/>
      <w:marLeft w:val="0"/>
      <w:marRight w:val="0"/>
      <w:marTop w:val="0"/>
      <w:marBottom w:val="0"/>
      <w:divBdr>
        <w:top w:val="none" w:sz="0" w:space="0" w:color="auto"/>
        <w:left w:val="none" w:sz="0" w:space="0" w:color="auto"/>
        <w:bottom w:val="none" w:sz="0" w:space="0" w:color="auto"/>
        <w:right w:val="none" w:sz="0" w:space="0" w:color="auto"/>
      </w:divBdr>
    </w:div>
    <w:div w:id="278729209">
      <w:bodyDiv w:val="1"/>
      <w:marLeft w:val="0"/>
      <w:marRight w:val="0"/>
      <w:marTop w:val="0"/>
      <w:marBottom w:val="0"/>
      <w:divBdr>
        <w:top w:val="none" w:sz="0" w:space="0" w:color="auto"/>
        <w:left w:val="none" w:sz="0" w:space="0" w:color="auto"/>
        <w:bottom w:val="none" w:sz="0" w:space="0" w:color="auto"/>
        <w:right w:val="none" w:sz="0" w:space="0" w:color="auto"/>
      </w:divBdr>
    </w:div>
    <w:div w:id="279382274">
      <w:bodyDiv w:val="1"/>
      <w:marLeft w:val="0"/>
      <w:marRight w:val="0"/>
      <w:marTop w:val="0"/>
      <w:marBottom w:val="0"/>
      <w:divBdr>
        <w:top w:val="none" w:sz="0" w:space="0" w:color="auto"/>
        <w:left w:val="none" w:sz="0" w:space="0" w:color="auto"/>
        <w:bottom w:val="none" w:sz="0" w:space="0" w:color="auto"/>
        <w:right w:val="none" w:sz="0" w:space="0" w:color="auto"/>
      </w:divBdr>
    </w:div>
    <w:div w:id="279653874">
      <w:bodyDiv w:val="1"/>
      <w:marLeft w:val="0"/>
      <w:marRight w:val="0"/>
      <w:marTop w:val="0"/>
      <w:marBottom w:val="0"/>
      <w:divBdr>
        <w:top w:val="none" w:sz="0" w:space="0" w:color="auto"/>
        <w:left w:val="none" w:sz="0" w:space="0" w:color="auto"/>
        <w:bottom w:val="none" w:sz="0" w:space="0" w:color="auto"/>
        <w:right w:val="none" w:sz="0" w:space="0" w:color="auto"/>
      </w:divBdr>
    </w:div>
    <w:div w:id="285043474">
      <w:bodyDiv w:val="1"/>
      <w:marLeft w:val="0"/>
      <w:marRight w:val="0"/>
      <w:marTop w:val="0"/>
      <w:marBottom w:val="0"/>
      <w:divBdr>
        <w:top w:val="none" w:sz="0" w:space="0" w:color="auto"/>
        <w:left w:val="none" w:sz="0" w:space="0" w:color="auto"/>
        <w:bottom w:val="none" w:sz="0" w:space="0" w:color="auto"/>
        <w:right w:val="none" w:sz="0" w:space="0" w:color="auto"/>
      </w:divBdr>
    </w:div>
    <w:div w:id="288097913">
      <w:bodyDiv w:val="1"/>
      <w:marLeft w:val="0"/>
      <w:marRight w:val="0"/>
      <w:marTop w:val="0"/>
      <w:marBottom w:val="0"/>
      <w:divBdr>
        <w:top w:val="none" w:sz="0" w:space="0" w:color="auto"/>
        <w:left w:val="none" w:sz="0" w:space="0" w:color="auto"/>
        <w:bottom w:val="none" w:sz="0" w:space="0" w:color="auto"/>
        <w:right w:val="none" w:sz="0" w:space="0" w:color="auto"/>
      </w:divBdr>
    </w:div>
    <w:div w:id="290092994">
      <w:bodyDiv w:val="1"/>
      <w:marLeft w:val="0"/>
      <w:marRight w:val="0"/>
      <w:marTop w:val="0"/>
      <w:marBottom w:val="0"/>
      <w:divBdr>
        <w:top w:val="none" w:sz="0" w:space="0" w:color="auto"/>
        <w:left w:val="none" w:sz="0" w:space="0" w:color="auto"/>
        <w:bottom w:val="none" w:sz="0" w:space="0" w:color="auto"/>
        <w:right w:val="none" w:sz="0" w:space="0" w:color="auto"/>
      </w:divBdr>
    </w:div>
    <w:div w:id="291600709">
      <w:bodyDiv w:val="1"/>
      <w:marLeft w:val="0"/>
      <w:marRight w:val="0"/>
      <w:marTop w:val="0"/>
      <w:marBottom w:val="0"/>
      <w:divBdr>
        <w:top w:val="none" w:sz="0" w:space="0" w:color="auto"/>
        <w:left w:val="none" w:sz="0" w:space="0" w:color="auto"/>
        <w:bottom w:val="none" w:sz="0" w:space="0" w:color="auto"/>
        <w:right w:val="none" w:sz="0" w:space="0" w:color="auto"/>
      </w:divBdr>
    </w:div>
    <w:div w:id="291833156">
      <w:bodyDiv w:val="1"/>
      <w:marLeft w:val="0"/>
      <w:marRight w:val="0"/>
      <w:marTop w:val="0"/>
      <w:marBottom w:val="0"/>
      <w:divBdr>
        <w:top w:val="none" w:sz="0" w:space="0" w:color="auto"/>
        <w:left w:val="none" w:sz="0" w:space="0" w:color="auto"/>
        <w:bottom w:val="none" w:sz="0" w:space="0" w:color="auto"/>
        <w:right w:val="none" w:sz="0" w:space="0" w:color="auto"/>
      </w:divBdr>
    </w:div>
    <w:div w:id="292953164">
      <w:bodyDiv w:val="1"/>
      <w:marLeft w:val="0"/>
      <w:marRight w:val="0"/>
      <w:marTop w:val="0"/>
      <w:marBottom w:val="0"/>
      <w:divBdr>
        <w:top w:val="none" w:sz="0" w:space="0" w:color="auto"/>
        <w:left w:val="none" w:sz="0" w:space="0" w:color="auto"/>
        <w:bottom w:val="none" w:sz="0" w:space="0" w:color="auto"/>
        <w:right w:val="none" w:sz="0" w:space="0" w:color="auto"/>
      </w:divBdr>
    </w:div>
    <w:div w:id="293098126">
      <w:bodyDiv w:val="1"/>
      <w:marLeft w:val="0"/>
      <w:marRight w:val="0"/>
      <w:marTop w:val="0"/>
      <w:marBottom w:val="0"/>
      <w:divBdr>
        <w:top w:val="none" w:sz="0" w:space="0" w:color="auto"/>
        <w:left w:val="none" w:sz="0" w:space="0" w:color="auto"/>
        <w:bottom w:val="none" w:sz="0" w:space="0" w:color="auto"/>
        <w:right w:val="none" w:sz="0" w:space="0" w:color="auto"/>
      </w:divBdr>
    </w:div>
    <w:div w:id="295530043">
      <w:bodyDiv w:val="1"/>
      <w:marLeft w:val="0"/>
      <w:marRight w:val="0"/>
      <w:marTop w:val="0"/>
      <w:marBottom w:val="0"/>
      <w:divBdr>
        <w:top w:val="none" w:sz="0" w:space="0" w:color="auto"/>
        <w:left w:val="none" w:sz="0" w:space="0" w:color="auto"/>
        <w:bottom w:val="none" w:sz="0" w:space="0" w:color="auto"/>
        <w:right w:val="none" w:sz="0" w:space="0" w:color="auto"/>
      </w:divBdr>
    </w:div>
    <w:div w:id="299268944">
      <w:bodyDiv w:val="1"/>
      <w:marLeft w:val="0"/>
      <w:marRight w:val="0"/>
      <w:marTop w:val="0"/>
      <w:marBottom w:val="0"/>
      <w:divBdr>
        <w:top w:val="none" w:sz="0" w:space="0" w:color="auto"/>
        <w:left w:val="none" w:sz="0" w:space="0" w:color="auto"/>
        <w:bottom w:val="none" w:sz="0" w:space="0" w:color="auto"/>
        <w:right w:val="none" w:sz="0" w:space="0" w:color="auto"/>
      </w:divBdr>
    </w:div>
    <w:div w:id="306978813">
      <w:bodyDiv w:val="1"/>
      <w:marLeft w:val="0"/>
      <w:marRight w:val="0"/>
      <w:marTop w:val="0"/>
      <w:marBottom w:val="0"/>
      <w:divBdr>
        <w:top w:val="none" w:sz="0" w:space="0" w:color="auto"/>
        <w:left w:val="none" w:sz="0" w:space="0" w:color="auto"/>
        <w:bottom w:val="none" w:sz="0" w:space="0" w:color="auto"/>
        <w:right w:val="none" w:sz="0" w:space="0" w:color="auto"/>
      </w:divBdr>
    </w:div>
    <w:div w:id="308484044">
      <w:bodyDiv w:val="1"/>
      <w:marLeft w:val="0"/>
      <w:marRight w:val="0"/>
      <w:marTop w:val="0"/>
      <w:marBottom w:val="0"/>
      <w:divBdr>
        <w:top w:val="none" w:sz="0" w:space="0" w:color="auto"/>
        <w:left w:val="none" w:sz="0" w:space="0" w:color="auto"/>
        <w:bottom w:val="none" w:sz="0" w:space="0" w:color="auto"/>
        <w:right w:val="none" w:sz="0" w:space="0" w:color="auto"/>
      </w:divBdr>
    </w:div>
    <w:div w:id="309216725">
      <w:bodyDiv w:val="1"/>
      <w:marLeft w:val="0"/>
      <w:marRight w:val="0"/>
      <w:marTop w:val="0"/>
      <w:marBottom w:val="0"/>
      <w:divBdr>
        <w:top w:val="none" w:sz="0" w:space="0" w:color="auto"/>
        <w:left w:val="none" w:sz="0" w:space="0" w:color="auto"/>
        <w:bottom w:val="none" w:sz="0" w:space="0" w:color="auto"/>
        <w:right w:val="none" w:sz="0" w:space="0" w:color="auto"/>
      </w:divBdr>
    </w:div>
    <w:div w:id="309403864">
      <w:bodyDiv w:val="1"/>
      <w:marLeft w:val="0"/>
      <w:marRight w:val="0"/>
      <w:marTop w:val="0"/>
      <w:marBottom w:val="0"/>
      <w:divBdr>
        <w:top w:val="none" w:sz="0" w:space="0" w:color="auto"/>
        <w:left w:val="none" w:sz="0" w:space="0" w:color="auto"/>
        <w:bottom w:val="none" w:sz="0" w:space="0" w:color="auto"/>
        <w:right w:val="none" w:sz="0" w:space="0" w:color="auto"/>
      </w:divBdr>
    </w:div>
    <w:div w:id="312416025">
      <w:bodyDiv w:val="1"/>
      <w:marLeft w:val="0"/>
      <w:marRight w:val="0"/>
      <w:marTop w:val="0"/>
      <w:marBottom w:val="0"/>
      <w:divBdr>
        <w:top w:val="none" w:sz="0" w:space="0" w:color="auto"/>
        <w:left w:val="none" w:sz="0" w:space="0" w:color="auto"/>
        <w:bottom w:val="none" w:sz="0" w:space="0" w:color="auto"/>
        <w:right w:val="none" w:sz="0" w:space="0" w:color="auto"/>
      </w:divBdr>
    </w:div>
    <w:div w:id="313685880">
      <w:bodyDiv w:val="1"/>
      <w:marLeft w:val="0"/>
      <w:marRight w:val="0"/>
      <w:marTop w:val="0"/>
      <w:marBottom w:val="0"/>
      <w:divBdr>
        <w:top w:val="none" w:sz="0" w:space="0" w:color="auto"/>
        <w:left w:val="none" w:sz="0" w:space="0" w:color="auto"/>
        <w:bottom w:val="none" w:sz="0" w:space="0" w:color="auto"/>
        <w:right w:val="none" w:sz="0" w:space="0" w:color="auto"/>
      </w:divBdr>
    </w:div>
    <w:div w:id="315307918">
      <w:bodyDiv w:val="1"/>
      <w:marLeft w:val="0"/>
      <w:marRight w:val="0"/>
      <w:marTop w:val="0"/>
      <w:marBottom w:val="0"/>
      <w:divBdr>
        <w:top w:val="none" w:sz="0" w:space="0" w:color="auto"/>
        <w:left w:val="none" w:sz="0" w:space="0" w:color="auto"/>
        <w:bottom w:val="none" w:sz="0" w:space="0" w:color="auto"/>
        <w:right w:val="none" w:sz="0" w:space="0" w:color="auto"/>
      </w:divBdr>
    </w:div>
    <w:div w:id="316374223">
      <w:bodyDiv w:val="1"/>
      <w:marLeft w:val="0"/>
      <w:marRight w:val="0"/>
      <w:marTop w:val="0"/>
      <w:marBottom w:val="0"/>
      <w:divBdr>
        <w:top w:val="none" w:sz="0" w:space="0" w:color="auto"/>
        <w:left w:val="none" w:sz="0" w:space="0" w:color="auto"/>
        <w:bottom w:val="none" w:sz="0" w:space="0" w:color="auto"/>
        <w:right w:val="none" w:sz="0" w:space="0" w:color="auto"/>
      </w:divBdr>
    </w:div>
    <w:div w:id="316885473">
      <w:bodyDiv w:val="1"/>
      <w:marLeft w:val="0"/>
      <w:marRight w:val="0"/>
      <w:marTop w:val="0"/>
      <w:marBottom w:val="0"/>
      <w:divBdr>
        <w:top w:val="none" w:sz="0" w:space="0" w:color="auto"/>
        <w:left w:val="none" w:sz="0" w:space="0" w:color="auto"/>
        <w:bottom w:val="none" w:sz="0" w:space="0" w:color="auto"/>
        <w:right w:val="none" w:sz="0" w:space="0" w:color="auto"/>
      </w:divBdr>
    </w:div>
    <w:div w:id="317922576">
      <w:bodyDiv w:val="1"/>
      <w:marLeft w:val="0"/>
      <w:marRight w:val="0"/>
      <w:marTop w:val="0"/>
      <w:marBottom w:val="0"/>
      <w:divBdr>
        <w:top w:val="none" w:sz="0" w:space="0" w:color="auto"/>
        <w:left w:val="none" w:sz="0" w:space="0" w:color="auto"/>
        <w:bottom w:val="none" w:sz="0" w:space="0" w:color="auto"/>
        <w:right w:val="none" w:sz="0" w:space="0" w:color="auto"/>
      </w:divBdr>
    </w:div>
    <w:div w:id="318852999">
      <w:bodyDiv w:val="1"/>
      <w:marLeft w:val="0"/>
      <w:marRight w:val="0"/>
      <w:marTop w:val="0"/>
      <w:marBottom w:val="0"/>
      <w:divBdr>
        <w:top w:val="none" w:sz="0" w:space="0" w:color="auto"/>
        <w:left w:val="none" w:sz="0" w:space="0" w:color="auto"/>
        <w:bottom w:val="none" w:sz="0" w:space="0" w:color="auto"/>
        <w:right w:val="none" w:sz="0" w:space="0" w:color="auto"/>
      </w:divBdr>
    </w:div>
    <w:div w:id="327099579">
      <w:bodyDiv w:val="1"/>
      <w:marLeft w:val="0"/>
      <w:marRight w:val="0"/>
      <w:marTop w:val="0"/>
      <w:marBottom w:val="0"/>
      <w:divBdr>
        <w:top w:val="none" w:sz="0" w:space="0" w:color="auto"/>
        <w:left w:val="none" w:sz="0" w:space="0" w:color="auto"/>
        <w:bottom w:val="none" w:sz="0" w:space="0" w:color="auto"/>
        <w:right w:val="none" w:sz="0" w:space="0" w:color="auto"/>
      </w:divBdr>
    </w:div>
    <w:div w:id="327751120">
      <w:bodyDiv w:val="1"/>
      <w:marLeft w:val="0"/>
      <w:marRight w:val="0"/>
      <w:marTop w:val="0"/>
      <w:marBottom w:val="0"/>
      <w:divBdr>
        <w:top w:val="none" w:sz="0" w:space="0" w:color="auto"/>
        <w:left w:val="none" w:sz="0" w:space="0" w:color="auto"/>
        <w:bottom w:val="none" w:sz="0" w:space="0" w:color="auto"/>
        <w:right w:val="none" w:sz="0" w:space="0" w:color="auto"/>
      </w:divBdr>
    </w:div>
    <w:div w:id="329523424">
      <w:bodyDiv w:val="1"/>
      <w:marLeft w:val="0"/>
      <w:marRight w:val="0"/>
      <w:marTop w:val="0"/>
      <w:marBottom w:val="0"/>
      <w:divBdr>
        <w:top w:val="none" w:sz="0" w:space="0" w:color="auto"/>
        <w:left w:val="none" w:sz="0" w:space="0" w:color="auto"/>
        <w:bottom w:val="none" w:sz="0" w:space="0" w:color="auto"/>
        <w:right w:val="none" w:sz="0" w:space="0" w:color="auto"/>
      </w:divBdr>
    </w:div>
    <w:div w:id="330178790">
      <w:bodyDiv w:val="1"/>
      <w:marLeft w:val="0"/>
      <w:marRight w:val="0"/>
      <w:marTop w:val="0"/>
      <w:marBottom w:val="0"/>
      <w:divBdr>
        <w:top w:val="none" w:sz="0" w:space="0" w:color="auto"/>
        <w:left w:val="none" w:sz="0" w:space="0" w:color="auto"/>
        <w:bottom w:val="none" w:sz="0" w:space="0" w:color="auto"/>
        <w:right w:val="none" w:sz="0" w:space="0" w:color="auto"/>
      </w:divBdr>
    </w:div>
    <w:div w:id="336274092">
      <w:bodyDiv w:val="1"/>
      <w:marLeft w:val="0"/>
      <w:marRight w:val="0"/>
      <w:marTop w:val="0"/>
      <w:marBottom w:val="0"/>
      <w:divBdr>
        <w:top w:val="none" w:sz="0" w:space="0" w:color="auto"/>
        <w:left w:val="none" w:sz="0" w:space="0" w:color="auto"/>
        <w:bottom w:val="none" w:sz="0" w:space="0" w:color="auto"/>
        <w:right w:val="none" w:sz="0" w:space="0" w:color="auto"/>
      </w:divBdr>
    </w:div>
    <w:div w:id="336276756">
      <w:bodyDiv w:val="1"/>
      <w:marLeft w:val="0"/>
      <w:marRight w:val="0"/>
      <w:marTop w:val="0"/>
      <w:marBottom w:val="0"/>
      <w:divBdr>
        <w:top w:val="none" w:sz="0" w:space="0" w:color="auto"/>
        <w:left w:val="none" w:sz="0" w:space="0" w:color="auto"/>
        <w:bottom w:val="none" w:sz="0" w:space="0" w:color="auto"/>
        <w:right w:val="none" w:sz="0" w:space="0" w:color="auto"/>
      </w:divBdr>
    </w:div>
    <w:div w:id="336884059">
      <w:bodyDiv w:val="1"/>
      <w:marLeft w:val="0"/>
      <w:marRight w:val="0"/>
      <w:marTop w:val="0"/>
      <w:marBottom w:val="0"/>
      <w:divBdr>
        <w:top w:val="none" w:sz="0" w:space="0" w:color="auto"/>
        <w:left w:val="none" w:sz="0" w:space="0" w:color="auto"/>
        <w:bottom w:val="none" w:sz="0" w:space="0" w:color="auto"/>
        <w:right w:val="none" w:sz="0" w:space="0" w:color="auto"/>
      </w:divBdr>
    </w:div>
    <w:div w:id="337772893">
      <w:bodyDiv w:val="1"/>
      <w:marLeft w:val="0"/>
      <w:marRight w:val="0"/>
      <w:marTop w:val="0"/>
      <w:marBottom w:val="0"/>
      <w:divBdr>
        <w:top w:val="none" w:sz="0" w:space="0" w:color="auto"/>
        <w:left w:val="none" w:sz="0" w:space="0" w:color="auto"/>
        <w:bottom w:val="none" w:sz="0" w:space="0" w:color="auto"/>
        <w:right w:val="none" w:sz="0" w:space="0" w:color="auto"/>
      </w:divBdr>
    </w:div>
    <w:div w:id="337776447">
      <w:bodyDiv w:val="1"/>
      <w:marLeft w:val="0"/>
      <w:marRight w:val="0"/>
      <w:marTop w:val="0"/>
      <w:marBottom w:val="0"/>
      <w:divBdr>
        <w:top w:val="none" w:sz="0" w:space="0" w:color="auto"/>
        <w:left w:val="none" w:sz="0" w:space="0" w:color="auto"/>
        <w:bottom w:val="none" w:sz="0" w:space="0" w:color="auto"/>
        <w:right w:val="none" w:sz="0" w:space="0" w:color="auto"/>
      </w:divBdr>
    </w:div>
    <w:div w:id="338701276">
      <w:bodyDiv w:val="1"/>
      <w:marLeft w:val="0"/>
      <w:marRight w:val="0"/>
      <w:marTop w:val="0"/>
      <w:marBottom w:val="0"/>
      <w:divBdr>
        <w:top w:val="none" w:sz="0" w:space="0" w:color="auto"/>
        <w:left w:val="none" w:sz="0" w:space="0" w:color="auto"/>
        <w:bottom w:val="none" w:sz="0" w:space="0" w:color="auto"/>
        <w:right w:val="none" w:sz="0" w:space="0" w:color="auto"/>
      </w:divBdr>
    </w:div>
    <w:div w:id="342980115">
      <w:bodyDiv w:val="1"/>
      <w:marLeft w:val="0"/>
      <w:marRight w:val="0"/>
      <w:marTop w:val="0"/>
      <w:marBottom w:val="0"/>
      <w:divBdr>
        <w:top w:val="none" w:sz="0" w:space="0" w:color="auto"/>
        <w:left w:val="none" w:sz="0" w:space="0" w:color="auto"/>
        <w:bottom w:val="none" w:sz="0" w:space="0" w:color="auto"/>
        <w:right w:val="none" w:sz="0" w:space="0" w:color="auto"/>
      </w:divBdr>
    </w:div>
    <w:div w:id="343822572">
      <w:bodyDiv w:val="1"/>
      <w:marLeft w:val="0"/>
      <w:marRight w:val="0"/>
      <w:marTop w:val="0"/>
      <w:marBottom w:val="0"/>
      <w:divBdr>
        <w:top w:val="none" w:sz="0" w:space="0" w:color="auto"/>
        <w:left w:val="none" w:sz="0" w:space="0" w:color="auto"/>
        <w:bottom w:val="none" w:sz="0" w:space="0" w:color="auto"/>
        <w:right w:val="none" w:sz="0" w:space="0" w:color="auto"/>
      </w:divBdr>
    </w:div>
    <w:div w:id="348677290">
      <w:bodyDiv w:val="1"/>
      <w:marLeft w:val="0"/>
      <w:marRight w:val="0"/>
      <w:marTop w:val="0"/>
      <w:marBottom w:val="0"/>
      <w:divBdr>
        <w:top w:val="none" w:sz="0" w:space="0" w:color="auto"/>
        <w:left w:val="none" w:sz="0" w:space="0" w:color="auto"/>
        <w:bottom w:val="none" w:sz="0" w:space="0" w:color="auto"/>
        <w:right w:val="none" w:sz="0" w:space="0" w:color="auto"/>
      </w:divBdr>
    </w:div>
    <w:div w:id="349375677">
      <w:bodyDiv w:val="1"/>
      <w:marLeft w:val="0"/>
      <w:marRight w:val="0"/>
      <w:marTop w:val="0"/>
      <w:marBottom w:val="0"/>
      <w:divBdr>
        <w:top w:val="none" w:sz="0" w:space="0" w:color="auto"/>
        <w:left w:val="none" w:sz="0" w:space="0" w:color="auto"/>
        <w:bottom w:val="none" w:sz="0" w:space="0" w:color="auto"/>
        <w:right w:val="none" w:sz="0" w:space="0" w:color="auto"/>
      </w:divBdr>
    </w:div>
    <w:div w:id="351273567">
      <w:bodyDiv w:val="1"/>
      <w:marLeft w:val="0"/>
      <w:marRight w:val="0"/>
      <w:marTop w:val="0"/>
      <w:marBottom w:val="0"/>
      <w:divBdr>
        <w:top w:val="none" w:sz="0" w:space="0" w:color="auto"/>
        <w:left w:val="none" w:sz="0" w:space="0" w:color="auto"/>
        <w:bottom w:val="none" w:sz="0" w:space="0" w:color="auto"/>
        <w:right w:val="none" w:sz="0" w:space="0" w:color="auto"/>
      </w:divBdr>
    </w:div>
    <w:div w:id="353457751">
      <w:bodyDiv w:val="1"/>
      <w:marLeft w:val="0"/>
      <w:marRight w:val="0"/>
      <w:marTop w:val="0"/>
      <w:marBottom w:val="0"/>
      <w:divBdr>
        <w:top w:val="none" w:sz="0" w:space="0" w:color="auto"/>
        <w:left w:val="none" w:sz="0" w:space="0" w:color="auto"/>
        <w:bottom w:val="none" w:sz="0" w:space="0" w:color="auto"/>
        <w:right w:val="none" w:sz="0" w:space="0" w:color="auto"/>
      </w:divBdr>
    </w:div>
    <w:div w:id="353922485">
      <w:bodyDiv w:val="1"/>
      <w:marLeft w:val="0"/>
      <w:marRight w:val="0"/>
      <w:marTop w:val="0"/>
      <w:marBottom w:val="0"/>
      <w:divBdr>
        <w:top w:val="none" w:sz="0" w:space="0" w:color="auto"/>
        <w:left w:val="none" w:sz="0" w:space="0" w:color="auto"/>
        <w:bottom w:val="none" w:sz="0" w:space="0" w:color="auto"/>
        <w:right w:val="none" w:sz="0" w:space="0" w:color="auto"/>
      </w:divBdr>
    </w:div>
    <w:div w:id="355810440">
      <w:bodyDiv w:val="1"/>
      <w:marLeft w:val="0"/>
      <w:marRight w:val="0"/>
      <w:marTop w:val="0"/>
      <w:marBottom w:val="0"/>
      <w:divBdr>
        <w:top w:val="none" w:sz="0" w:space="0" w:color="auto"/>
        <w:left w:val="none" w:sz="0" w:space="0" w:color="auto"/>
        <w:bottom w:val="none" w:sz="0" w:space="0" w:color="auto"/>
        <w:right w:val="none" w:sz="0" w:space="0" w:color="auto"/>
      </w:divBdr>
    </w:div>
    <w:div w:id="356003027">
      <w:bodyDiv w:val="1"/>
      <w:marLeft w:val="0"/>
      <w:marRight w:val="0"/>
      <w:marTop w:val="0"/>
      <w:marBottom w:val="0"/>
      <w:divBdr>
        <w:top w:val="none" w:sz="0" w:space="0" w:color="auto"/>
        <w:left w:val="none" w:sz="0" w:space="0" w:color="auto"/>
        <w:bottom w:val="none" w:sz="0" w:space="0" w:color="auto"/>
        <w:right w:val="none" w:sz="0" w:space="0" w:color="auto"/>
      </w:divBdr>
    </w:div>
    <w:div w:id="358238362">
      <w:bodyDiv w:val="1"/>
      <w:marLeft w:val="0"/>
      <w:marRight w:val="0"/>
      <w:marTop w:val="0"/>
      <w:marBottom w:val="0"/>
      <w:divBdr>
        <w:top w:val="none" w:sz="0" w:space="0" w:color="auto"/>
        <w:left w:val="none" w:sz="0" w:space="0" w:color="auto"/>
        <w:bottom w:val="none" w:sz="0" w:space="0" w:color="auto"/>
        <w:right w:val="none" w:sz="0" w:space="0" w:color="auto"/>
      </w:divBdr>
    </w:div>
    <w:div w:id="358354563">
      <w:bodyDiv w:val="1"/>
      <w:marLeft w:val="0"/>
      <w:marRight w:val="0"/>
      <w:marTop w:val="0"/>
      <w:marBottom w:val="0"/>
      <w:divBdr>
        <w:top w:val="none" w:sz="0" w:space="0" w:color="auto"/>
        <w:left w:val="none" w:sz="0" w:space="0" w:color="auto"/>
        <w:bottom w:val="none" w:sz="0" w:space="0" w:color="auto"/>
        <w:right w:val="none" w:sz="0" w:space="0" w:color="auto"/>
      </w:divBdr>
    </w:div>
    <w:div w:id="362899446">
      <w:bodyDiv w:val="1"/>
      <w:marLeft w:val="0"/>
      <w:marRight w:val="0"/>
      <w:marTop w:val="0"/>
      <w:marBottom w:val="0"/>
      <w:divBdr>
        <w:top w:val="none" w:sz="0" w:space="0" w:color="auto"/>
        <w:left w:val="none" w:sz="0" w:space="0" w:color="auto"/>
        <w:bottom w:val="none" w:sz="0" w:space="0" w:color="auto"/>
        <w:right w:val="none" w:sz="0" w:space="0" w:color="auto"/>
      </w:divBdr>
    </w:div>
    <w:div w:id="364520245">
      <w:bodyDiv w:val="1"/>
      <w:marLeft w:val="0"/>
      <w:marRight w:val="0"/>
      <w:marTop w:val="0"/>
      <w:marBottom w:val="0"/>
      <w:divBdr>
        <w:top w:val="none" w:sz="0" w:space="0" w:color="auto"/>
        <w:left w:val="none" w:sz="0" w:space="0" w:color="auto"/>
        <w:bottom w:val="none" w:sz="0" w:space="0" w:color="auto"/>
        <w:right w:val="none" w:sz="0" w:space="0" w:color="auto"/>
      </w:divBdr>
    </w:div>
    <w:div w:id="365181992">
      <w:bodyDiv w:val="1"/>
      <w:marLeft w:val="0"/>
      <w:marRight w:val="0"/>
      <w:marTop w:val="0"/>
      <w:marBottom w:val="0"/>
      <w:divBdr>
        <w:top w:val="none" w:sz="0" w:space="0" w:color="auto"/>
        <w:left w:val="none" w:sz="0" w:space="0" w:color="auto"/>
        <w:bottom w:val="none" w:sz="0" w:space="0" w:color="auto"/>
        <w:right w:val="none" w:sz="0" w:space="0" w:color="auto"/>
      </w:divBdr>
    </w:div>
    <w:div w:id="369886973">
      <w:bodyDiv w:val="1"/>
      <w:marLeft w:val="0"/>
      <w:marRight w:val="0"/>
      <w:marTop w:val="0"/>
      <w:marBottom w:val="0"/>
      <w:divBdr>
        <w:top w:val="none" w:sz="0" w:space="0" w:color="auto"/>
        <w:left w:val="none" w:sz="0" w:space="0" w:color="auto"/>
        <w:bottom w:val="none" w:sz="0" w:space="0" w:color="auto"/>
        <w:right w:val="none" w:sz="0" w:space="0" w:color="auto"/>
      </w:divBdr>
    </w:div>
    <w:div w:id="373698406">
      <w:bodyDiv w:val="1"/>
      <w:marLeft w:val="0"/>
      <w:marRight w:val="0"/>
      <w:marTop w:val="0"/>
      <w:marBottom w:val="0"/>
      <w:divBdr>
        <w:top w:val="none" w:sz="0" w:space="0" w:color="auto"/>
        <w:left w:val="none" w:sz="0" w:space="0" w:color="auto"/>
        <w:bottom w:val="none" w:sz="0" w:space="0" w:color="auto"/>
        <w:right w:val="none" w:sz="0" w:space="0" w:color="auto"/>
      </w:divBdr>
    </w:div>
    <w:div w:id="375203138">
      <w:bodyDiv w:val="1"/>
      <w:marLeft w:val="0"/>
      <w:marRight w:val="0"/>
      <w:marTop w:val="0"/>
      <w:marBottom w:val="0"/>
      <w:divBdr>
        <w:top w:val="none" w:sz="0" w:space="0" w:color="auto"/>
        <w:left w:val="none" w:sz="0" w:space="0" w:color="auto"/>
        <w:bottom w:val="none" w:sz="0" w:space="0" w:color="auto"/>
        <w:right w:val="none" w:sz="0" w:space="0" w:color="auto"/>
      </w:divBdr>
    </w:div>
    <w:div w:id="378551705">
      <w:bodyDiv w:val="1"/>
      <w:marLeft w:val="0"/>
      <w:marRight w:val="0"/>
      <w:marTop w:val="0"/>
      <w:marBottom w:val="0"/>
      <w:divBdr>
        <w:top w:val="none" w:sz="0" w:space="0" w:color="auto"/>
        <w:left w:val="none" w:sz="0" w:space="0" w:color="auto"/>
        <w:bottom w:val="none" w:sz="0" w:space="0" w:color="auto"/>
        <w:right w:val="none" w:sz="0" w:space="0" w:color="auto"/>
      </w:divBdr>
    </w:div>
    <w:div w:id="388110687">
      <w:bodyDiv w:val="1"/>
      <w:marLeft w:val="0"/>
      <w:marRight w:val="0"/>
      <w:marTop w:val="0"/>
      <w:marBottom w:val="0"/>
      <w:divBdr>
        <w:top w:val="none" w:sz="0" w:space="0" w:color="auto"/>
        <w:left w:val="none" w:sz="0" w:space="0" w:color="auto"/>
        <w:bottom w:val="none" w:sz="0" w:space="0" w:color="auto"/>
        <w:right w:val="none" w:sz="0" w:space="0" w:color="auto"/>
      </w:divBdr>
    </w:div>
    <w:div w:id="389766602">
      <w:bodyDiv w:val="1"/>
      <w:marLeft w:val="0"/>
      <w:marRight w:val="0"/>
      <w:marTop w:val="0"/>
      <w:marBottom w:val="0"/>
      <w:divBdr>
        <w:top w:val="none" w:sz="0" w:space="0" w:color="auto"/>
        <w:left w:val="none" w:sz="0" w:space="0" w:color="auto"/>
        <w:bottom w:val="none" w:sz="0" w:space="0" w:color="auto"/>
        <w:right w:val="none" w:sz="0" w:space="0" w:color="auto"/>
      </w:divBdr>
    </w:div>
    <w:div w:id="393626634">
      <w:bodyDiv w:val="1"/>
      <w:marLeft w:val="0"/>
      <w:marRight w:val="0"/>
      <w:marTop w:val="0"/>
      <w:marBottom w:val="0"/>
      <w:divBdr>
        <w:top w:val="none" w:sz="0" w:space="0" w:color="auto"/>
        <w:left w:val="none" w:sz="0" w:space="0" w:color="auto"/>
        <w:bottom w:val="none" w:sz="0" w:space="0" w:color="auto"/>
        <w:right w:val="none" w:sz="0" w:space="0" w:color="auto"/>
      </w:divBdr>
    </w:div>
    <w:div w:id="397481858">
      <w:bodyDiv w:val="1"/>
      <w:marLeft w:val="0"/>
      <w:marRight w:val="0"/>
      <w:marTop w:val="0"/>
      <w:marBottom w:val="0"/>
      <w:divBdr>
        <w:top w:val="none" w:sz="0" w:space="0" w:color="auto"/>
        <w:left w:val="none" w:sz="0" w:space="0" w:color="auto"/>
        <w:bottom w:val="none" w:sz="0" w:space="0" w:color="auto"/>
        <w:right w:val="none" w:sz="0" w:space="0" w:color="auto"/>
      </w:divBdr>
    </w:div>
    <w:div w:id="398016093">
      <w:bodyDiv w:val="1"/>
      <w:marLeft w:val="0"/>
      <w:marRight w:val="0"/>
      <w:marTop w:val="0"/>
      <w:marBottom w:val="0"/>
      <w:divBdr>
        <w:top w:val="none" w:sz="0" w:space="0" w:color="auto"/>
        <w:left w:val="none" w:sz="0" w:space="0" w:color="auto"/>
        <w:bottom w:val="none" w:sz="0" w:space="0" w:color="auto"/>
        <w:right w:val="none" w:sz="0" w:space="0" w:color="auto"/>
      </w:divBdr>
    </w:div>
    <w:div w:id="403602248">
      <w:bodyDiv w:val="1"/>
      <w:marLeft w:val="0"/>
      <w:marRight w:val="0"/>
      <w:marTop w:val="0"/>
      <w:marBottom w:val="0"/>
      <w:divBdr>
        <w:top w:val="none" w:sz="0" w:space="0" w:color="auto"/>
        <w:left w:val="none" w:sz="0" w:space="0" w:color="auto"/>
        <w:bottom w:val="none" w:sz="0" w:space="0" w:color="auto"/>
        <w:right w:val="none" w:sz="0" w:space="0" w:color="auto"/>
      </w:divBdr>
    </w:div>
    <w:div w:id="403648660">
      <w:bodyDiv w:val="1"/>
      <w:marLeft w:val="0"/>
      <w:marRight w:val="0"/>
      <w:marTop w:val="0"/>
      <w:marBottom w:val="0"/>
      <w:divBdr>
        <w:top w:val="none" w:sz="0" w:space="0" w:color="auto"/>
        <w:left w:val="none" w:sz="0" w:space="0" w:color="auto"/>
        <w:bottom w:val="none" w:sz="0" w:space="0" w:color="auto"/>
        <w:right w:val="none" w:sz="0" w:space="0" w:color="auto"/>
      </w:divBdr>
    </w:div>
    <w:div w:id="404228610">
      <w:bodyDiv w:val="1"/>
      <w:marLeft w:val="0"/>
      <w:marRight w:val="0"/>
      <w:marTop w:val="0"/>
      <w:marBottom w:val="0"/>
      <w:divBdr>
        <w:top w:val="none" w:sz="0" w:space="0" w:color="auto"/>
        <w:left w:val="none" w:sz="0" w:space="0" w:color="auto"/>
        <w:bottom w:val="none" w:sz="0" w:space="0" w:color="auto"/>
        <w:right w:val="none" w:sz="0" w:space="0" w:color="auto"/>
      </w:divBdr>
    </w:div>
    <w:div w:id="405541181">
      <w:bodyDiv w:val="1"/>
      <w:marLeft w:val="0"/>
      <w:marRight w:val="0"/>
      <w:marTop w:val="0"/>
      <w:marBottom w:val="0"/>
      <w:divBdr>
        <w:top w:val="none" w:sz="0" w:space="0" w:color="auto"/>
        <w:left w:val="none" w:sz="0" w:space="0" w:color="auto"/>
        <w:bottom w:val="none" w:sz="0" w:space="0" w:color="auto"/>
        <w:right w:val="none" w:sz="0" w:space="0" w:color="auto"/>
      </w:divBdr>
    </w:div>
    <w:div w:id="407383856">
      <w:bodyDiv w:val="1"/>
      <w:marLeft w:val="0"/>
      <w:marRight w:val="0"/>
      <w:marTop w:val="0"/>
      <w:marBottom w:val="0"/>
      <w:divBdr>
        <w:top w:val="none" w:sz="0" w:space="0" w:color="auto"/>
        <w:left w:val="none" w:sz="0" w:space="0" w:color="auto"/>
        <w:bottom w:val="none" w:sz="0" w:space="0" w:color="auto"/>
        <w:right w:val="none" w:sz="0" w:space="0" w:color="auto"/>
      </w:divBdr>
    </w:div>
    <w:div w:id="408502385">
      <w:bodyDiv w:val="1"/>
      <w:marLeft w:val="0"/>
      <w:marRight w:val="0"/>
      <w:marTop w:val="0"/>
      <w:marBottom w:val="0"/>
      <w:divBdr>
        <w:top w:val="none" w:sz="0" w:space="0" w:color="auto"/>
        <w:left w:val="none" w:sz="0" w:space="0" w:color="auto"/>
        <w:bottom w:val="none" w:sz="0" w:space="0" w:color="auto"/>
        <w:right w:val="none" w:sz="0" w:space="0" w:color="auto"/>
      </w:divBdr>
    </w:div>
    <w:div w:id="409620004">
      <w:bodyDiv w:val="1"/>
      <w:marLeft w:val="0"/>
      <w:marRight w:val="0"/>
      <w:marTop w:val="0"/>
      <w:marBottom w:val="0"/>
      <w:divBdr>
        <w:top w:val="none" w:sz="0" w:space="0" w:color="auto"/>
        <w:left w:val="none" w:sz="0" w:space="0" w:color="auto"/>
        <w:bottom w:val="none" w:sz="0" w:space="0" w:color="auto"/>
        <w:right w:val="none" w:sz="0" w:space="0" w:color="auto"/>
      </w:divBdr>
    </w:div>
    <w:div w:id="409665631">
      <w:bodyDiv w:val="1"/>
      <w:marLeft w:val="0"/>
      <w:marRight w:val="0"/>
      <w:marTop w:val="0"/>
      <w:marBottom w:val="0"/>
      <w:divBdr>
        <w:top w:val="none" w:sz="0" w:space="0" w:color="auto"/>
        <w:left w:val="none" w:sz="0" w:space="0" w:color="auto"/>
        <w:bottom w:val="none" w:sz="0" w:space="0" w:color="auto"/>
        <w:right w:val="none" w:sz="0" w:space="0" w:color="auto"/>
      </w:divBdr>
    </w:div>
    <w:div w:id="409935098">
      <w:bodyDiv w:val="1"/>
      <w:marLeft w:val="0"/>
      <w:marRight w:val="0"/>
      <w:marTop w:val="0"/>
      <w:marBottom w:val="0"/>
      <w:divBdr>
        <w:top w:val="none" w:sz="0" w:space="0" w:color="auto"/>
        <w:left w:val="none" w:sz="0" w:space="0" w:color="auto"/>
        <w:bottom w:val="none" w:sz="0" w:space="0" w:color="auto"/>
        <w:right w:val="none" w:sz="0" w:space="0" w:color="auto"/>
      </w:divBdr>
    </w:div>
    <w:div w:id="412165922">
      <w:bodyDiv w:val="1"/>
      <w:marLeft w:val="0"/>
      <w:marRight w:val="0"/>
      <w:marTop w:val="0"/>
      <w:marBottom w:val="0"/>
      <w:divBdr>
        <w:top w:val="none" w:sz="0" w:space="0" w:color="auto"/>
        <w:left w:val="none" w:sz="0" w:space="0" w:color="auto"/>
        <w:bottom w:val="none" w:sz="0" w:space="0" w:color="auto"/>
        <w:right w:val="none" w:sz="0" w:space="0" w:color="auto"/>
      </w:divBdr>
    </w:div>
    <w:div w:id="412817620">
      <w:bodyDiv w:val="1"/>
      <w:marLeft w:val="0"/>
      <w:marRight w:val="0"/>
      <w:marTop w:val="0"/>
      <w:marBottom w:val="0"/>
      <w:divBdr>
        <w:top w:val="none" w:sz="0" w:space="0" w:color="auto"/>
        <w:left w:val="none" w:sz="0" w:space="0" w:color="auto"/>
        <w:bottom w:val="none" w:sz="0" w:space="0" w:color="auto"/>
        <w:right w:val="none" w:sz="0" w:space="0" w:color="auto"/>
      </w:divBdr>
    </w:div>
    <w:div w:id="415980490">
      <w:bodyDiv w:val="1"/>
      <w:marLeft w:val="0"/>
      <w:marRight w:val="0"/>
      <w:marTop w:val="0"/>
      <w:marBottom w:val="0"/>
      <w:divBdr>
        <w:top w:val="none" w:sz="0" w:space="0" w:color="auto"/>
        <w:left w:val="none" w:sz="0" w:space="0" w:color="auto"/>
        <w:bottom w:val="none" w:sz="0" w:space="0" w:color="auto"/>
        <w:right w:val="none" w:sz="0" w:space="0" w:color="auto"/>
      </w:divBdr>
    </w:div>
    <w:div w:id="416365938">
      <w:bodyDiv w:val="1"/>
      <w:marLeft w:val="0"/>
      <w:marRight w:val="0"/>
      <w:marTop w:val="0"/>
      <w:marBottom w:val="0"/>
      <w:divBdr>
        <w:top w:val="none" w:sz="0" w:space="0" w:color="auto"/>
        <w:left w:val="none" w:sz="0" w:space="0" w:color="auto"/>
        <w:bottom w:val="none" w:sz="0" w:space="0" w:color="auto"/>
        <w:right w:val="none" w:sz="0" w:space="0" w:color="auto"/>
      </w:divBdr>
    </w:div>
    <w:div w:id="416906277">
      <w:bodyDiv w:val="1"/>
      <w:marLeft w:val="0"/>
      <w:marRight w:val="0"/>
      <w:marTop w:val="0"/>
      <w:marBottom w:val="0"/>
      <w:divBdr>
        <w:top w:val="none" w:sz="0" w:space="0" w:color="auto"/>
        <w:left w:val="none" w:sz="0" w:space="0" w:color="auto"/>
        <w:bottom w:val="none" w:sz="0" w:space="0" w:color="auto"/>
        <w:right w:val="none" w:sz="0" w:space="0" w:color="auto"/>
      </w:divBdr>
    </w:div>
    <w:div w:id="420957770">
      <w:bodyDiv w:val="1"/>
      <w:marLeft w:val="0"/>
      <w:marRight w:val="0"/>
      <w:marTop w:val="0"/>
      <w:marBottom w:val="0"/>
      <w:divBdr>
        <w:top w:val="none" w:sz="0" w:space="0" w:color="auto"/>
        <w:left w:val="none" w:sz="0" w:space="0" w:color="auto"/>
        <w:bottom w:val="none" w:sz="0" w:space="0" w:color="auto"/>
        <w:right w:val="none" w:sz="0" w:space="0" w:color="auto"/>
      </w:divBdr>
    </w:div>
    <w:div w:id="426580233">
      <w:bodyDiv w:val="1"/>
      <w:marLeft w:val="0"/>
      <w:marRight w:val="0"/>
      <w:marTop w:val="0"/>
      <w:marBottom w:val="0"/>
      <w:divBdr>
        <w:top w:val="none" w:sz="0" w:space="0" w:color="auto"/>
        <w:left w:val="none" w:sz="0" w:space="0" w:color="auto"/>
        <w:bottom w:val="none" w:sz="0" w:space="0" w:color="auto"/>
        <w:right w:val="none" w:sz="0" w:space="0" w:color="auto"/>
      </w:divBdr>
    </w:div>
    <w:div w:id="429860993">
      <w:bodyDiv w:val="1"/>
      <w:marLeft w:val="0"/>
      <w:marRight w:val="0"/>
      <w:marTop w:val="0"/>
      <w:marBottom w:val="0"/>
      <w:divBdr>
        <w:top w:val="none" w:sz="0" w:space="0" w:color="auto"/>
        <w:left w:val="none" w:sz="0" w:space="0" w:color="auto"/>
        <w:bottom w:val="none" w:sz="0" w:space="0" w:color="auto"/>
        <w:right w:val="none" w:sz="0" w:space="0" w:color="auto"/>
      </w:divBdr>
    </w:div>
    <w:div w:id="431248467">
      <w:bodyDiv w:val="1"/>
      <w:marLeft w:val="0"/>
      <w:marRight w:val="0"/>
      <w:marTop w:val="0"/>
      <w:marBottom w:val="0"/>
      <w:divBdr>
        <w:top w:val="none" w:sz="0" w:space="0" w:color="auto"/>
        <w:left w:val="none" w:sz="0" w:space="0" w:color="auto"/>
        <w:bottom w:val="none" w:sz="0" w:space="0" w:color="auto"/>
        <w:right w:val="none" w:sz="0" w:space="0" w:color="auto"/>
      </w:divBdr>
    </w:div>
    <w:div w:id="432674917">
      <w:bodyDiv w:val="1"/>
      <w:marLeft w:val="0"/>
      <w:marRight w:val="0"/>
      <w:marTop w:val="0"/>
      <w:marBottom w:val="0"/>
      <w:divBdr>
        <w:top w:val="none" w:sz="0" w:space="0" w:color="auto"/>
        <w:left w:val="none" w:sz="0" w:space="0" w:color="auto"/>
        <w:bottom w:val="none" w:sz="0" w:space="0" w:color="auto"/>
        <w:right w:val="none" w:sz="0" w:space="0" w:color="auto"/>
      </w:divBdr>
    </w:div>
    <w:div w:id="434180402">
      <w:bodyDiv w:val="1"/>
      <w:marLeft w:val="0"/>
      <w:marRight w:val="0"/>
      <w:marTop w:val="0"/>
      <w:marBottom w:val="0"/>
      <w:divBdr>
        <w:top w:val="none" w:sz="0" w:space="0" w:color="auto"/>
        <w:left w:val="none" w:sz="0" w:space="0" w:color="auto"/>
        <w:bottom w:val="none" w:sz="0" w:space="0" w:color="auto"/>
        <w:right w:val="none" w:sz="0" w:space="0" w:color="auto"/>
      </w:divBdr>
    </w:div>
    <w:div w:id="434637524">
      <w:bodyDiv w:val="1"/>
      <w:marLeft w:val="0"/>
      <w:marRight w:val="0"/>
      <w:marTop w:val="0"/>
      <w:marBottom w:val="0"/>
      <w:divBdr>
        <w:top w:val="none" w:sz="0" w:space="0" w:color="auto"/>
        <w:left w:val="none" w:sz="0" w:space="0" w:color="auto"/>
        <w:bottom w:val="none" w:sz="0" w:space="0" w:color="auto"/>
        <w:right w:val="none" w:sz="0" w:space="0" w:color="auto"/>
      </w:divBdr>
    </w:div>
    <w:div w:id="436482936">
      <w:bodyDiv w:val="1"/>
      <w:marLeft w:val="0"/>
      <w:marRight w:val="0"/>
      <w:marTop w:val="0"/>
      <w:marBottom w:val="0"/>
      <w:divBdr>
        <w:top w:val="none" w:sz="0" w:space="0" w:color="auto"/>
        <w:left w:val="none" w:sz="0" w:space="0" w:color="auto"/>
        <w:bottom w:val="none" w:sz="0" w:space="0" w:color="auto"/>
        <w:right w:val="none" w:sz="0" w:space="0" w:color="auto"/>
      </w:divBdr>
    </w:div>
    <w:div w:id="436485449">
      <w:bodyDiv w:val="1"/>
      <w:marLeft w:val="0"/>
      <w:marRight w:val="0"/>
      <w:marTop w:val="0"/>
      <w:marBottom w:val="0"/>
      <w:divBdr>
        <w:top w:val="none" w:sz="0" w:space="0" w:color="auto"/>
        <w:left w:val="none" w:sz="0" w:space="0" w:color="auto"/>
        <w:bottom w:val="none" w:sz="0" w:space="0" w:color="auto"/>
        <w:right w:val="none" w:sz="0" w:space="0" w:color="auto"/>
      </w:divBdr>
    </w:div>
    <w:div w:id="436676555">
      <w:bodyDiv w:val="1"/>
      <w:marLeft w:val="0"/>
      <w:marRight w:val="0"/>
      <w:marTop w:val="0"/>
      <w:marBottom w:val="0"/>
      <w:divBdr>
        <w:top w:val="none" w:sz="0" w:space="0" w:color="auto"/>
        <w:left w:val="none" w:sz="0" w:space="0" w:color="auto"/>
        <w:bottom w:val="none" w:sz="0" w:space="0" w:color="auto"/>
        <w:right w:val="none" w:sz="0" w:space="0" w:color="auto"/>
      </w:divBdr>
    </w:div>
    <w:div w:id="437723410">
      <w:bodyDiv w:val="1"/>
      <w:marLeft w:val="0"/>
      <w:marRight w:val="0"/>
      <w:marTop w:val="0"/>
      <w:marBottom w:val="0"/>
      <w:divBdr>
        <w:top w:val="none" w:sz="0" w:space="0" w:color="auto"/>
        <w:left w:val="none" w:sz="0" w:space="0" w:color="auto"/>
        <w:bottom w:val="none" w:sz="0" w:space="0" w:color="auto"/>
        <w:right w:val="none" w:sz="0" w:space="0" w:color="auto"/>
      </w:divBdr>
    </w:div>
    <w:div w:id="441188425">
      <w:bodyDiv w:val="1"/>
      <w:marLeft w:val="0"/>
      <w:marRight w:val="0"/>
      <w:marTop w:val="0"/>
      <w:marBottom w:val="0"/>
      <w:divBdr>
        <w:top w:val="none" w:sz="0" w:space="0" w:color="auto"/>
        <w:left w:val="none" w:sz="0" w:space="0" w:color="auto"/>
        <w:bottom w:val="none" w:sz="0" w:space="0" w:color="auto"/>
        <w:right w:val="none" w:sz="0" w:space="0" w:color="auto"/>
      </w:divBdr>
    </w:div>
    <w:div w:id="444081938">
      <w:bodyDiv w:val="1"/>
      <w:marLeft w:val="0"/>
      <w:marRight w:val="0"/>
      <w:marTop w:val="0"/>
      <w:marBottom w:val="0"/>
      <w:divBdr>
        <w:top w:val="none" w:sz="0" w:space="0" w:color="auto"/>
        <w:left w:val="none" w:sz="0" w:space="0" w:color="auto"/>
        <w:bottom w:val="none" w:sz="0" w:space="0" w:color="auto"/>
        <w:right w:val="none" w:sz="0" w:space="0" w:color="auto"/>
      </w:divBdr>
    </w:div>
    <w:div w:id="444229552">
      <w:bodyDiv w:val="1"/>
      <w:marLeft w:val="0"/>
      <w:marRight w:val="0"/>
      <w:marTop w:val="0"/>
      <w:marBottom w:val="0"/>
      <w:divBdr>
        <w:top w:val="none" w:sz="0" w:space="0" w:color="auto"/>
        <w:left w:val="none" w:sz="0" w:space="0" w:color="auto"/>
        <w:bottom w:val="none" w:sz="0" w:space="0" w:color="auto"/>
        <w:right w:val="none" w:sz="0" w:space="0" w:color="auto"/>
      </w:divBdr>
    </w:div>
    <w:div w:id="445777255">
      <w:bodyDiv w:val="1"/>
      <w:marLeft w:val="0"/>
      <w:marRight w:val="0"/>
      <w:marTop w:val="0"/>
      <w:marBottom w:val="0"/>
      <w:divBdr>
        <w:top w:val="none" w:sz="0" w:space="0" w:color="auto"/>
        <w:left w:val="none" w:sz="0" w:space="0" w:color="auto"/>
        <w:bottom w:val="none" w:sz="0" w:space="0" w:color="auto"/>
        <w:right w:val="none" w:sz="0" w:space="0" w:color="auto"/>
      </w:divBdr>
    </w:div>
    <w:div w:id="448621870">
      <w:bodyDiv w:val="1"/>
      <w:marLeft w:val="0"/>
      <w:marRight w:val="0"/>
      <w:marTop w:val="0"/>
      <w:marBottom w:val="0"/>
      <w:divBdr>
        <w:top w:val="none" w:sz="0" w:space="0" w:color="auto"/>
        <w:left w:val="none" w:sz="0" w:space="0" w:color="auto"/>
        <w:bottom w:val="none" w:sz="0" w:space="0" w:color="auto"/>
        <w:right w:val="none" w:sz="0" w:space="0" w:color="auto"/>
      </w:divBdr>
    </w:div>
    <w:div w:id="449084991">
      <w:bodyDiv w:val="1"/>
      <w:marLeft w:val="0"/>
      <w:marRight w:val="0"/>
      <w:marTop w:val="0"/>
      <w:marBottom w:val="0"/>
      <w:divBdr>
        <w:top w:val="none" w:sz="0" w:space="0" w:color="auto"/>
        <w:left w:val="none" w:sz="0" w:space="0" w:color="auto"/>
        <w:bottom w:val="none" w:sz="0" w:space="0" w:color="auto"/>
        <w:right w:val="none" w:sz="0" w:space="0" w:color="auto"/>
      </w:divBdr>
    </w:div>
    <w:div w:id="450171726">
      <w:bodyDiv w:val="1"/>
      <w:marLeft w:val="0"/>
      <w:marRight w:val="0"/>
      <w:marTop w:val="0"/>
      <w:marBottom w:val="0"/>
      <w:divBdr>
        <w:top w:val="none" w:sz="0" w:space="0" w:color="auto"/>
        <w:left w:val="none" w:sz="0" w:space="0" w:color="auto"/>
        <w:bottom w:val="none" w:sz="0" w:space="0" w:color="auto"/>
        <w:right w:val="none" w:sz="0" w:space="0" w:color="auto"/>
      </w:divBdr>
    </w:div>
    <w:div w:id="456026019">
      <w:bodyDiv w:val="1"/>
      <w:marLeft w:val="0"/>
      <w:marRight w:val="0"/>
      <w:marTop w:val="0"/>
      <w:marBottom w:val="0"/>
      <w:divBdr>
        <w:top w:val="none" w:sz="0" w:space="0" w:color="auto"/>
        <w:left w:val="none" w:sz="0" w:space="0" w:color="auto"/>
        <w:bottom w:val="none" w:sz="0" w:space="0" w:color="auto"/>
        <w:right w:val="none" w:sz="0" w:space="0" w:color="auto"/>
      </w:divBdr>
    </w:div>
    <w:div w:id="456605318">
      <w:bodyDiv w:val="1"/>
      <w:marLeft w:val="0"/>
      <w:marRight w:val="0"/>
      <w:marTop w:val="0"/>
      <w:marBottom w:val="0"/>
      <w:divBdr>
        <w:top w:val="none" w:sz="0" w:space="0" w:color="auto"/>
        <w:left w:val="none" w:sz="0" w:space="0" w:color="auto"/>
        <w:bottom w:val="none" w:sz="0" w:space="0" w:color="auto"/>
        <w:right w:val="none" w:sz="0" w:space="0" w:color="auto"/>
      </w:divBdr>
    </w:div>
    <w:div w:id="457064942">
      <w:bodyDiv w:val="1"/>
      <w:marLeft w:val="0"/>
      <w:marRight w:val="0"/>
      <w:marTop w:val="0"/>
      <w:marBottom w:val="0"/>
      <w:divBdr>
        <w:top w:val="none" w:sz="0" w:space="0" w:color="auto"/>
        <w:left w:val="none" w:sz="0" w:space="0" w:color="auto"/>
        <w:bottom w:val="none" w:sz="0" w:space="0" w:color="auto"/>
        <w:right w:val="none" w:sz="0" w:space="0" w:color="auto"/>
      </w:divBdr>
    </w:div>
    <w:div w:id="460198945">
      <w:bodyDiv w:val="1"/>
      <w:marLeft w:val="0"/>
      <w:marRight w:val="0"/>
      <w:marTop w:val="0"/>
      <w:marBottom w:val="0"/>
      <w:divBdr>
        <w:top w:val="none" w:sz="0" w:space="0" w:color="auto"/>
        <w:left w:val="none" w:sz="0" w:space="0" w:color="auto"/>
        <w:bottom w:val="none" w:sz="0" w:space="0" w:color="auto"/>
        <w:right w:val="none" w:sz="0" w:space="0" w:color="auto"/>
      </w:divBdr>
    </w:div>
    <w:div w:id="463817464">
      <w:bodyDiv w:val="1"/>
      <w:marLeft w:val="0"/>
      <w:marRight w:val="0"/>
      <w:marTop w:val="0"/>
      <w:marBottom w:val="0"/>
      <w:divBdr>
        <w:top w:val="none" w:sz="0" w:space="0" w:color="auto"/>
        <w:left w:val="none" w:sz="0" w:space="0" w:color="auto"/>
        <w:bottom w:val="none" w:sz="0" w:space="0" w:color="auto"/>
        <w:right w:val="none" w:sz="0" w:space="0" w:color="auto"/>
      </w:divBdr>
    </w:div>
    <w:div w:id="464275871">
      <w:bodyDiv w:val="1"/>
      <w:marLeft w:val="0"/>
      <w:marRight w:val="0"/>
      <w:marTop w:val="0"/>
      <w:marBottom w:val="0"/>
      <w:divBdr>
        <w:top w:val="none" w:sz="0" w:space="0" w:color="auto"/>
        <w:left w:val="none" w:sz="0" w:space="0" w:color="auto"/>
        <w:bottom w:val="none" w:sz="0" w:space="0" w:color="auto"/>
        <w:right w:val="none" w:sz="0" w:space="0" w:color="auto"/>
      </w:divBdr>
    </w:div>
    <w:div w:id="467625864">
      <w:bodyDiv w:val="1"/>
      <w:marLeft w:val="0"/>
      <w:marRight w:val="0"/>
      <w:marTop w:val="0"/>
      <w:marBottom w:val="0"/>
      <w:divBdr>
        <w:top w:val="none" w:sz="0" w:space="0" w:color="auto"/>
        <w:left w:val="none" w:sz="0" w:space="0" w:color="auto"/>
        <w:bottom w:val="none" w:sz="0" w:space="0" w:color="auto"/>
        <w:right w:val="none" w:sz="0" w:space="0" w:color="auto"/>
      </w:divBdr>
    </w:div>
    <w:div w:id="467861560">
      <w:bodyDiv w:val="1"/>
      <w:marLeft w:val="0"/>
      <w:marRight w:val="0"/>
      <w:marTop w:val="0"/>
      <w:marBottom w:val="0"/>
      <w:divBdr>
        <w:top w:val="none" w:sz="0" w:space="0" w:color="auto"/>
        <w:left w:val="none" w:sz="0" w:space="0" w:color="auto"/>
        <w:bottom w:val="none" w:sz="0" w:space="0" w:color="auto"/>
        <w:right w:val="none" w:sz="0" w:space="0" w:color="auto"/>
      </w:divBdr>
    </w:div>
    <w:div w:id="473328477">
      <w:bodyDiv w:val="1"/>
      <w:marLeft w:val="0"/>
      <w:marRight w:val="0"/>
      <w:marTop w:val="0"/>
      <w:marBottom w:val="0"/>
      <w:divBdr>
        <w:top w:val="none" w:sz="0" w:space="0" w:color="auto"/>
        <w:left w:val="none" w:sz="0" w:space="0" w:color="auto"/>
        <w:bottom w:val="none" w:sz="0" w:space="0" w:color="auto"/>
        <w:right w:val="none" w:sz="0" w:space="0" w:color="auto"/>
      </w:divBdr>
    </w:div>
    <w:div w:id="473333097">
      <w:bodyDiv w:val="1"/>
      <w:marLeft w:val="0"/>
      <w:marRight w:val="0"/>
      <w:marTop w:val="0"/>
      <w:marBottom w:val="0"/>
      <w:divBdr>
        <w:top w:val="none" w:sz="0" w:space="0" w:color="auto"/>
        <w:left w:val="none" w:sz="0" w:space="0" w:color="auto"/>
        <w:bottom w:val="none" w:sz="0" w:space="0" w:color="auto"/>
        <w:right w:val="none" w:sz="0" w:space="0" w:color="auto"/>
      </w:divBdr>
    </w:div>
    <w:div w:id="473720049">
      <w:bodyDiv w:val="1"/>
      <w:marLeft w:val="0"/>
      <w:marRight w:val="0"/>
      <w:marTop w:val="0"/>
      <w:marBottom w:val="0"/>
      <w:divBdr>
        <w:top w:val="none" w:sz="0" w:space="0" w:color="auto"/>
        <w:left w:val="none" w:sz="0" w:space="0" w:color="auto"/>
        <w:bottom w:val="none" w:sz="0" w:space="0" w:color="auto"/>
        <w:right w:val="none" w:sz="0" w:space="0" w:color="auto"/>
      </w:divBdr>
    </w:div>
    <w:div w:id="473908629">
      <w:bodyDiv w:val="1"/>
      <w:marLeft w:val="0"/>
      <w:marRight w:val="0"/>
      <w:marTop w:val="0"/>
      <w:marBottom w:val="0"/>
      <w:divBdr>
        <w:top w:val="none" w:sz="0" w:space="0" w:color="auto"/>
        <w:left w:val="none" w:sz="0" w:space="0" w:color="auto"/>
        <w:bottom w:val="none" w:sz="0" w:space="0" w:color="auto"/>
        <w:right w:val="none" w:sz="0" w:space="0" w:color="auto"/>
      </w:divBdr>
    </w:div>
    <w:div w:id="474176342">
      <w:bodyDiv w:val="1"/>
      <w:marLeft w:val="0"/>
      <w:marRight w:val="0"/>
      <w:marTop w:val="0"/>
      <w:marBottom w:val="0"/>
      <w:divBdr>
        <w:top w:val="none" w:sz="0" w:space="0" w:color="auto"/>
        <w:left w:val="none" w:sz="0" w:space="0" w:color="auto"/>
        <w:bottom w:val="none" w:sz="0" w:space="0" w:color="auto"/>
        <w:right w:val="none" w:sz="0" w:space="0" w:color="auto"/>
      </w:divBdr>
    </w:div>
    <w:div w:id="476261049">
      <w:bodyDiv w:val="1"/>
      <w:marLeft w:val="0"/>
      <w:marRight w:val="0"/>
      <w:marTop w:val="0"/>
      <w:marBottom w:val="0"/>
      <w:divBdr>
        <w:top w:val="none" w:sz="0" w:space="0" w:color="auto"/>
        <w:left w:val="none" w:sz="0" w:space="0" w:color="auto"/>
        <w:bottom w:val="none" w:sz="0" w:space="0" w:color="auto"/>
        <w:right w:val="none" w:sz="0" w:space="0" w:color="auto"/>
      </w:divBdr>
    </w:div>
    <w:div w:id="476991104">
      <w:bodyDiv w:val="1"/>
      <w:marLeft w:val="0"/>
      <w:marRight w:val="0"/>
      <w:marTop w:val="0"/>
      <w:marBottom w:val="0"/>
      <w:divBdr>
        <w:top w:val="none" w:sz="0" w:space="0" w:color="auto"/>
        <w:left w:val="none" w:sz="0" w:space="0" w:color="auto"/>
        <w:bottom w:val="none" w:sz="0" w:space="0" w:color="auto"/>
        <w:right w:val="none" w:sz="0" w:space="0" w:color="auto"/>
      </w:divBdr>
    </w:div>
    <w:div w:id="477890722">
      <w:bodyDiv w:val="1"/>
      <w:marLeft w:val="0"/>
      <w:marRight w:val="0"/>
      <w:marTop w:val="0"/>
      <w:marBottom w:val="0"/>
      <w:divBdr>
        <w:top w:val="none" w:sz="0" w:space="0" w:color="auto"/>
        <w:left w:val="none" w:sz="0" w:space="0" w:color="auto"/>
        <w:bottom w:val="none" w:sz="0" w:space="0" w:color="auto"/>
        <w:right w:val="none" w:sz="0" w:space="0" w:color="auto"/>
      </w:divBdr>
    </w:div>
    <w:div w:id="478378572">
      <w:bodyDiv w:val="1"/>
      <w:marLeft w:val="0"/>
      <w:marRight w:val="0"/>
      <w:marTop w:val="0"/>
      <w:marBottom w:val="0"/>
      <w:divBdr>
        <w:top w:val="none" w:sz="0" w:space="0" w:color="auto"/>
        <w:left w:val="none" w:sz="0" w:space="0" w:color="auto"/>
        <w:bottom w:val="none" w:sz="0" w:space="0" w:color="auto"/>
        <w:right w:val="none" w:sz="0" w:space="0" w:color="auto"/>
      </w:divBdr>
    </w:div>
    <w:div w:id="479463134">
      <w:bodyDiv w:val="1"/>
      <w:marLeft w:val="0"/>
      <w:marRight w:val="0"/>
      <w:marTop w:val="0"/>
      <w:marBottom w:val="0"/>
      <w:divBdr>
        <w:top w:val="none" w:sz="0" w:space="0" w:color="auto"/>
        <w:left w:val="none" w:sz="0" w:space="0" w:color="auto"/>
        <w:bottom w:val="none" w:sz="0" w:space="0" w:color="auto"/>
        <w:right w:val="none" w:sz="0" w:space="0" w:color="auto"/>
      </w:divBdr>
    </w:div>
    <w:div w:id="479929075">
      <w:bodyDiv w:val="1"/>
      <w:marLeft w:val="0"/>
      <w:marRight w:val="0"/>
      <w:marTop w:val="0"/>
      <w:marBottom w:val="0"/>
      <w:divBdr>
        <w:top w:val="none" w:sz="0" w:space="0" w:color="auto"/>
        <w:left w:val="none" w:sz="0" w:space="0" w:color="auto"/>
        <w:bottom w:val="none" w:sz="0" w:space="0" w:color="auto"/>
        <w:right w:val="none" w:sz="0" w:space="0" w:color="auto"/>
      </w:divBdr>
    </w:div>
    <w:div w:id="481047307">
      <w:bodyDiv w:val="1"/>
      <w:marLeft w:val="0"/>
      <w:marRight w:val="0"/>
      <w:marTop w:val="0"/>
      <w:marBottom w:val="0"/>
      <w:divBdr>
        <w:top w:val="none" w:sz="0" w:space="0" w:color="auto"/>
        <w:left w:val="none" w:sz="0" w:space="0" w:color="auto"/>
        <w:bottom w:val="none" w:sz="0" w:space="0" w:color="auto"/>
        <w:right w:val="none" w:sz="0" w:space="0" w:color="auto"/>
      </w:divBdr>
    </w:div>
    <w:div w:id="483010173">
      <w:bodyDiv w:val="1"/>
      <w:marLeft w:val="0"/>
      <w:marRight w:val="0"/>
      <w:marTop w:val="0"/>
      <w:marBottom w:val="0"/>
      <w:divBdr>
        <w:top w:val="none" w:sz="0" w:space="0" w:color="auto"/>
        <w:left w:val="none" w:sz="0" w:space="0" w:color="auto"/>
        <w:bottom w:val="none" w:sz="0" w:space="0" w:color="auto"/>
        <w:right w:val="none" w:sz="0" w:space="0" w:color="auto"/>
      </w:divBdr>
    </w:div>
    <w:div w:id="483667008">
      <w:bodyDiv w:val="1"/>
      <w:marLeft w:val="0"/>
      <w:marRight w:val="0"/>
      <w:marTop w:val="0"/>
      <w:marBottom w:val="0"/>
      <w:divBdr>
        <w:top w:val="none" w:sz="0" w:space="0" w:color="auto"/>
        <w:left w:val="none" w:sz="0" w:space="0" w:color="auto"/>
        <w:bottom w:val="none" w:sz="0" w:space="0" w:color="auto"/>
        <w:right w:val="none" w:sz="0" w:space="0" w:color="auto"/>
      </w:divBdr>
    </w:div>
    <w:div w:id="486169116">
      <w:bodyDiv w:val="1"/>
      <w:marLeft w:val="0"/>
      <w:marRight w:val="0"/>
      <w:marTop w:val="0"/>
      <w:marBottom w:val="0"/>
      <w:divBdr>
        <w:top w:val="none" w:sz="0" w:space="0" w:color="auto"/>
        <w:left w:val="none" w:sz="0" w:space="0" w:color="auto"/>
        <w:bottom w:val="none" w:sz="0" w:space="0" w:color="auto"/>
        <w:right w:val="none" w:sz="0" w:space="0" w:color="auto"/>
      </w:divBdr>
    </w:div>
    <w:div w:id="489757753">
      <w:bodyDiv w:val="1"/>
      <w:marLeft w:val="0"/>
      <w:marRight w:val="0"/>
      <w:marTop w:val="0"/>
      <w:marBottom w:val="0"/>
      <w:divBdr>
        <w:top w:val="none" w:sz="0" w:space="0" w:color="auto"/>
        <w:left w:val="none" w:sz="0" w:space="0" w:color="auto"/>
        <w:bottom w:val="none" w:sz="0" w:space="0" w:color="auto"/>
        <w:right w:val="none" w:sz="0" w:space="0" w:color="auto"/>
      </w:divBdr>
    </w:div>
    <w:div w:id="489952114">
      <w:bodyDiv w:val="1"/>
      <w:marLeft w:val="0"/>
      <w:marRight w:val="0"/>
      <w:marTop w:val="0"/>
      <w:marBottom w:val="0"/>
      <w:divBdr>
        <w:top w:val="none" w:sz="0" w:space="0" w:color="auto"/>
        <w:left w:val="none" w:sz="0" w:space="0" w:color="auto"/>
        <w:bottom w:val="none" w:sz="0" w:space="0" w:color="auto"/>
        <w:right w:val="none" w:sz="0" w:space="0" w:color="auto"/>
      </w:divBdr>
    </w:div>
    <w:div w:id="490486457">
      <w:bodyDiv w:val="1"/>
      <w:marLeft w:val="0"/>
      <w:marRight w:val="0"/>
      <w:marTop w:val="0"/>
      <w:marBottom w:val="0"/>
      <w:divBdr>
        <w:top w:val="none" w:sz="0" w:space="0" w:color="auto"/>
        <w:left w:val="none" w:sz="0" w:space="0" w:color="auto"/>
        <w:bottom w:val="none" w:sz="0" w:space="0" w:color="auto"/>
        <w:right w:val="none" w:sz="0" w:space="0" w:color="auto"/>
      </w:divBdr>
    </w:div>
    <w:div w:id="491872001">
      <w:bodyDiv w:val="1"/>
      <w:marLeft w:val="0"/>
      <w:marRight w:val="0"/>
      <w:marTop w:val="0"/>
      <w:marBottom w:val="0"/>
      <w:divBdr>
        <w:top w:val="none" w:sz="0" w:space="0" w:color="auto"/>
        <w:left w:val="none" w:sz="0" w:space="0" w:color="auto"/>
        <w:bottom w:val="none" w:sz="0" w:space="0" w:color="auto"/>
        <w:right w:val="none" w:sz="0" w:space="0" w:color="auto"/>
      </w:divBdr>
    </w:div>
    <w:div w:id="492136929">
      <w:bodyDiv w:val="1"/>
      <w:marLeft w:val="0"/>
      <w:marRight w:val="0"/>
      <w:marTop w:val="0"/>
      <w:marBottom w:val="0"/>
      <w:divBdr>
        <w:top w:val="none" w:sz="0" w:space="0" w:color="auto"/>
        <w:left w:val="none" w:sz="0" w:space="0" w:color="auto"/>
        <w:bottom w:val="none" w:sz="0" w:space="0" w:color="auto"/>
        <w:right w:val="none" w:sz="0" w:space="0" w:color="auto"/>
      </w:divBdr>
    </w:div>
    <w:div w:id="493760877">
      <w:bodyDiv w:val="1"/>
      <w:marLeft w:val="0"/>
      <w:marRight w:val="0"/>
      <w:marTop w:val="0"/>
      <w:marBottom w:val="0"/>
      <w:divBdr>
        <w:top w:val="none" w:sz="0" w:space="0" w:color="auto"/>
        <w:left w:val="none" w:sz="0" w:space="0" w:color="auto"/>
        <w:bottom w:val="none" w:sz="0" w:space="0" w:color="auto"/>
        <w:right w:val="none" w:sz="0" w:space="0" w:color="auto"/>
      </w:divBdr>
    </w:div>
    <w:div w:id="495995632">
      <w:bodyDiv w:val="1"/>
      <w:marLeft w:val="0"/>
      <w:marRight w:val="0"/>
      <w:marTop w:val="0"/>
      <w:marBottom w:val="0"/>
      <w:divBdr>
        <w:top w:val="none" w:sz="0" w:space="0" w:color="auto"/>
        <w:left w:val="none" w:sz="0" w:space="0" w:color="auto"/>
        <w:bottom w:val="none" w:sz="0" w:space="0" w:color="auto"/>
        <w:right w:val="none" w:sz="0" w:space="0" w:color="auto"/>
      </w:divBdr>
    </w:div>
    <w:div w:id="502742915">
      <w:bodyDiv w:val="1"/>
      <w:marLeft w:val="0"/>
      <w:marRight w:val="0"/>
      <w:marTop w:val="0"/>
      <w:marBottom w:val="0"/>
      <w:divBdr>
        <w:top w:val="none" w:sz="0" w:space="0" w:color="auto"/>
        <w:left w:val="none" w:sz="0" w:space="0" w:color="auto"/>
        <w:bottom w:val="none" w:sz="0" w:space="0" w:color="auto"/>
        <w:right w:val="none" w:sz="0" w:space="0" w:color="auto"/>
      </w:divBdr>
    </w:div>
    <w:div w:id="504439148">
      <w:bodyDiv w:val="1"/>
      <w:marLeft w:val="0"/>
      <w:marRight w:val="0"/>
      <w:marTop w:val="0"/>
      <w:marBottom w:val="0"/>
      <w:divBdr>
        <w:top w:val="none" w:sz="0" w:space="0" w:color="auto"/>
        <w:left w:val="none" w:sz="0" w:space="0" w:color="auto"/>
        <w:bottom w:val="none" w:sz="0" w:space="0" w:color="auto"/>
        <w:right w:val="none" w:sz="0" w:space="0" w:color="auto"/>
      </w:divBdr>
    </w:div>
    <w:div w:id="507253645">
      <w:bodyDiv w:val="1"/>
      <w:marLeft w:val="0"/>
      <w:marRight w:val="0"/>
      <w:marTop w:val="0"/>
      <w:marBottom w:val="0"/>
      <w:divBdr>
        <w:top w:val="none" w:sz="0" w:space="0" w:color="auto"/>
        <w:left w:val="none" w:sz="0" w:space="0" w:color="auto"/>
        <w:bottom w:val="none" w:sz="0" w:space="0" w:color="auto"/>
        <w:right w:val="none" w:sz="0" w:space="0" w:color="auto"/>
      </w:divBdr>
    </w:div>
    <w:div w:id="507329636">
      <w:bodyDiv w:val="1"/>
      <w:marLeft w:val="0"/>
      <w:marRight w:val="0"/>
      <w:marTop w:val="0"/>
      <w:marBottom w:val="0"/>
      <w:divBdr>
        <w:top w:val="none" w:sz="0" w:space="0" w:color="auto"/>
        <w:left w:val="none" w:sz="0" w:space="0" w:color="auto"/>
        <w:bottom w:val="none" w:sz="0" w:space="0" w:color="auto"/>
        <w:right w:val="none" w:sz="0" w:space="0" w:color="auto"/>
      </w:divBdr>
    </w:div>
    <w:div w:id="511333466">
      <w:bodyDiv w:val="1"/>
      <w:marLeft w:val="0"/>
      <w:marRight w:val="0"/>
      <w:marTop w:val="0"/>
      <w:marBottom w:val="0"/>
      <w:divBdr>
        <w:top w:val="none" w:sz="0" w:space="0" w:color="auto"/>
        <w:left w:val="none" w:sz="0" w:space="0" w:color="auto"/>
        <w:bottom w:val="none" w:sz="0" w:space="0" w:color="auto"/>
        <w:right w:val="none" w:sz="0" w:space="0" w:color="auto"/>
      </w:divBdr>
    </w:div>
    <w:div w:id="513765938">
      <w:bodyDiv w:val="1"/>
      <w:marLeft w:val="0"/>
      <w:marRight w:val="0"/>
      <w:marTop w:val="0"/>
      <w:marBottom w:val="0"/>
      <w:divBdr>
        <w:top w:val="none" w:sz="0" w:space="0" w:color="auto"/>
        <w:left w:val="none" w:sz="0" w:space="0" w:color="auto"/>
        <w:bottom w:val="none" w:sz="0" w:space="0" w:color="auto"/>
        <w:right w:val="none" w:sz="0" w:space="0" w:color="auto"/>
      </w:divBdr>
    </w:div>
    <w:div w:id="513960717">
      <w:bodyDiv w:val="1"/>
      <w:marLeft w:val="0"/>
      <w:marRight w:val="0"/>
      <w:marTop w:val="0"/>
      <w:marBottom w:val="0"/>
      <w:divBdr>
        <w:top w:val="none" w:sz="0" w:space="0" w:color="auto"/>
        <w:left w:val="none" w:sz="0" w:space="0" w:color="auto"/>
        <w:bottom w:val="none" w:sz="0" w:space="0" w:color="auto"/>
        <w:right w:val="none" w:sz="0" w:space="0" w:color="auto"/>
      </w:divBdr>
    </w:div>
    <w:div w:id="515536403">
      <w:bodyDiv w:val="1"/>
      <w:marLeft w:val="0"/>
      <w:marRight w:val="0"/>
      <w:marTop w:val="0"/>
      <w:marBottom w:val="0"/>
      <w:divBdr>
        <w:top w:val="none" w:sz="0" w:space="0" w:color="auto"/>
        <w:left w:val="none" w:sz="0" w:space="0" w:color="auto"/>
        <w:bottom w:val="none" w:sz="0" w:space="0" w:color="auto"/>
        <w:right w:val="none" w:sz="0" w:space="0" w:color="auto"/>
      </w:divBdr>
    </w:div>
    <w:div w:id="515770383">
      <w:bodyDiv w:val="1"/>
      <w:marLeft w:val="0"/>
      <w:marRight w:val="0"/>
      <w:marTop w:val="0"/>
      <w:marBottom w:val="0"/>
      <w:divBdr>
        <w:top w:val="none" w:sz="0" w:space="0" w:color="auto"/>
        <w:left w:val="none" w:sz="0" w:space="0" w:color="auto"/>
        <w:bottom w:val="none" w:sz="0" w:space="0" w:color="auto"/>
        <w:right w:val="none" w:sz="0" w:space="0" w:color="auto"/>
      </w:divBdr>
    </w:div>
    <w:div w:id="516968260">
      <w:bodyDiv w:val="1"/>
      <w:marLeft w:val="0"/>
      <w:marRight w:val="0"/>
      <w:marTop w:val="0"/>
      <w:marBottom w:val="0"/>
      <w:divBdr>
        <w:top w:val="none" w:sz="0" w:space="0" w:color="auto"/>
        <w:left w:val="none" w:sz="0" w:space="0" w:color="auto"/>
        <w:bottom w:val="none" w:sz="0" w:space="0" w:color="auto"/>
        <w:right w:val="none" w:sz="0" w:space="0" w:color="auto"/>
      </w:divBdr>
    </w:div>
    <w:div w:id="517618074">
      <w:bodyDiv w:val="1"/>
      <w:marLeft w:val="0"/>
      <w:marRight w:val="0"/>
      <w:marTop w:val="0"/>
      <w:marBottom w:val="0"/>
      <w:divBdr>
        <w:top w:val="none" w:sz="0" w:space="0" w:color="auto"/>
        <w:left w:val="none" w:sz="0" w:space="0" w:color="auto"/>
        <w:bottom w:val="none" w:sz="0" w:space="0" w:color="auto"/>
        <w:right w:val="none" w:sz="0" w:space="0" w:color="auto"/>
      </w:divBdr>
    </w:div>
    <w:div w:id="517889868">
      <w:bodyDiv w:val="1"/>
      <w:marLeft w:val="0"/>
      <w:marRight w:val="0"/>
      <w:marTop w:val="0"/>
      <w:marBottom w:val="0"/>
      <w:divBdr>
        <w:top w:val="none" w:sz="0" w:space="0" w:color="auto"/>
        <w:left w:val="none" w:sz="0" w:space="0" w:color="auto"/>
        <w:bottom w:val="none" w:sz="0" w:space="0" w:color="auto"/>
        <w:right w:val="none" w:sz="0" w:space="0" w:color="auto"/>
      </w:divBdr>
    </w:div>
    <w:div w:id="518467337">
      <w:bodyDiv w:val="1"/>
      <w:marLeft w:val="0"/>
      <w:marRight w:val="0"/>
      <w:marTop w:val="0"/>
      <w:marBottom w:val="0"/>
      <w:divBdr>
        <w:top w:val="none" w:sz="0" w:space="0" w:color="auto"/>
        <w:left w:val="none" w:sz="0" w:space="0" w:color="auto"/>
        <w:bottom w:val="none" w:sz="0" w:space="0" w:color="auto"/>
        <w:right w:val="none" w:sz="0" w:space="0" w:color="auto"/>
      </w:divBdr>
    </w:div>
    <w:div w:id="518854091">
      <w:bodyDiv w:val="1"/>
      <w:marLeft w:val="0"/>
      <w:marRight w:val="0"/>
      <w:marTop w:val="0"/>
      <w:marBottom w:val="0"/>
      <w:divBdr>
        <w:top w:val="none" w:sz="0" w:space="0" w:color="auto"/>
        <w:left w:val="none" w:sz="0" w:space="0" w:color="auto"/>
        <w:bottom w:val="none" w:sz="0" w:space="0" w:color="auto"/>
        <w:right w:val="none" w:sz="0" w:space="0" w:color="auto"/>
      </w:divBdr>
    </w:div>
    <w:div w:id="520169555">
      <w:bodyDiv w:val="1"/>
      <w:marLeft w:val="0"/>
      <w:marRight w:val="0"/>
      <w:marTop w:val="0"/>
      <w:marBottom w:val="0"/>
      <w:divBdr>
        <w:top w:val="none" w:sz="0" w:space="0" w:color="auto"/>
        <w:left w:val="none" w:sz="0" w:space="0" w:color="auto"/>
        <w:bottom w:val="none" w:sz="0" w:space="0" w:color="auto"/>
        <w:right w:val="none" w:sz="0" w:space="0" w:color="auto"/>
      </w:divBdr>
    </w:div>
    <w:div w:id="522088003">
      <w:bodyDiv w:val="1"/>
      <w:marLeft w:val="0"/>
      <w:marRight w:val="0"/>
      <w:marTop w:val="0"/>
      <w:marBottom w:val="0"/>
      <w:divBdr>
        <w:top w:val="none" w:sz="0" w:space="0" w:color="auto"/>
        <w:left w:val="none" w:sz="0" w:space="0" w:color="auto"/>
        <w:bottom w:val="none" w:sz="0" w:space="0" w:color="auto"/>
        <w:right w:val="none" w:sz="0" w:space="0" w:color="auto"/>
      </w:divBdr>
    </w:div>
    <w:div w:id="523131544">
      <w:bodyDiv w:val="1"/>
      <w:marLeft w:val="0"/>
      <w:marRight w:val="0"/>
      <w:marTop w:val="0"/>
      <w:marBottom w:val="0"/>
      <w:divBdr>
        <w:top w:val="none" w:sz="0" w:space="0" w:color="auto"/>
        <w:left w:val="none" w:sz="0" w:space="0" w:color="auto"/>
        <w:bottom w:val="none" w:sz="0" w:space="0" w:color="auto"/>
        <w:right w:val="none" w:sz="0" w:space="0" w:color="auto"/>
      </w:divBdr>
    </w:div>
    <w:div w:id="526522586">
      <w:bodyDiv w:val="1"/>
      <w:marLeft w:val="0"/>
      <w:marRight w:val="0"/>
      <w:marTop w:val="0"/>
      <w:marBottom w:val="0"/>
      <w:divBdr>
        <w:top w:val="none" w:sz="0" w:space="0" w:color="auto"/>
        <w:left w:val="none" w:sz="0" w:space="0" w:color="auto"/>
        <w:bottom w:val="none" w:sz="0" w:space="0" w:color="auto"/>
        <w:right w:val="none" w:sz="0" w:space="0" w:color="auto"/>
      </w:divBdr>
    </w:div>
    <w:div w:id="530459061">
      <w:bodyDiv w:val="1"/>
      <w:marLeft w:val="0"/>
      <w:marRight w:val="0"/>
      <w:marTop w:val="0"/>
      <w:marBottom w:val="0"/>
      <w:divBdr>
        <w:top w:val="none" w:sz="0" w:space="0" w:color="auto"/>
        <w:left w:val="none" w:sz="0" w:space="0" w:color="auto"/>
        <w:bottom w:val="none" w:sz="0" w:space="0" w:color="auto"/>
        <w:right w:val="none" w:sz="0" w:space="0" w:color="auto"/>
      </w:divBdr>
    </w:div>
    <w:div w:id="532890426">
      <w:bodyDiv w:val="1"/>
      <w:marLeft w:val="0"/>
      <w:marRight w:val="0"/>
      <w:marTop w:val="0"/>
      <w:marBottom w:val="0"/>
      <w:divBdr>
        <w:top w:val="none" w:sz="0" w:space="0" w:color="auto"/>
        <w:left w:val="none" w:sz="0" w:space="0" w:color="auto"/>
        <w:bottom w:val="none" w:sz="0" w:space="0" w:color="auto"/>
        <w:right w:val="none" w:sz="0" w:space="0" w:color="auto"/>
      </w:divBdr>
    </w:div>
    <w:div w:id="533808432">
      <w:bodyDiv w:val="1"/>
      <w:marLeft w:val="0"/>
      <w:marRight w:val="0"/>
      <w:marTop w:val="0"/>
      <w:marBottom w:val="0"/>
      <w:divBdr>
        <w:top w:val="none" w:sz="0" w:space="0" w:color="auto"/>
        <w:left w:val="none" w:sz="0" w:space="0" w:color="auto"/>
        <w:bottom w:val="none" w:sz="0" w:space="0" w:color="auto"/>
        <w:right w:val="none" w:sz="0" w:space="0" w:color="auto"/>
      </w:divBdr>
    </w:div>
    <w:div w:id="534468649">
      <w:bodyDiv w:val="1"/>
      <w:marLeft w:val="0"/>
      <w:marRight w:val="0"/>
      <w:marTop w:val="0"/>
      <w:marBottom w:val="0"/>
      <w:divBdr>
        <w:top w:val="none" w:sz="0" w:space="0" w:color="auto"/>
        <w:left w:val="none" w:sz="0" w:space="0" w:color="auto"/>
        <w:bottom w:val="none" w:sz="0" w:space="0" w:color="auto"/>
        <w:right w:val="none" w:sz="0" w:space="0" w:color="auto"/>
      </w:divBdr>
    </w:div>
    <w:div w:id="534537631">
      <w:bodyDiv w:val="1"/>
      <w:marLeft w:val="0"/>
      <w:marRight w:val="0"/>
      <w:marTop w:val="0"/>
      <w:marBottom w:val="0"/>
      <w:divBdr>
        <w:top w:val="none" w:sz="0" w:space="0" w:color="auto"/>
        <w:left w:val="none" w:sz="0" w:space="0" w:color="auto"/>
        <w:bottom w:val="none" w:sz="0" w:space="0" w:color="auto"/>
        <w:right w:val="none" w:sz="0" w:space="0" w:color="auto"/>
      </w:divBdr>
    </w:div>
    <w:div w:id="534780716">
      <w:bodyDiv w:val="1"/>
      <w:marLeft w:val="0"/>
      <w:marRight w:val="0"/>
      <w:marTop w:val="0"/>
      <w:marBottom w:val="0"/>
      <w:divBdr>
        <w:top w:val="none" w:sz="0" w:space="0" w:color="auto"/>
        <w:left w:val="none" w:sz="0" w:space="0" w:color="auto"/>
        <w:bottom w:val="none" w:sz="0" w:space="0" w:color="auto"/>
        <w:right w:val="none" w:sz="0" w:space="0" w:color="auto"/>
      </w:divBdr>
    </w:div>
    <w:div w:id="537356501">
      <w:bodyDiv w:val="1"/>
      <w:marLeft w:val="0"/>
      <w:marRight w:val="0"/>
      <w:marTop w:val="0"/>
      <w:marBottom w:val="0"/>
      <w:divBdr>
        <w:top w:val="none" w:sz="0" w:space="0" w:color="auto"/>
        <w:left w:val="none" w:sz="0" w:space="0" w:color="auto"/>
        <w:bottom w:val="none" w:sz="0" w:space="0" w:color="auto"/>
        <w:right w:val="none" w:sz="0" w:space="0" w:color="auto"/>
      </w:divBdr>
    </w:div>
    <w:div w:id="541213496">
      <w:bodyDiv w:val="1"/>
      <w:marLeft w:val="0"/>
      <w:marRight w:val="0"/>
      <w:marTop w:val="0"/>
      <w:marBottom w:val="0"/>
      <w:divBdr>
        <w:top w:val="none" w:sz="0" w:space="0" w:color="auto"/>
        <w:left w:val="none" w:sz="0" w:space="0" w:color="auto"/>
        <w:bottom w:val="none" w:sz="0" w:space="0" w:color="auto"/>
        <w:right w:val="none" w:sz="0" w:space="0" w:color="auto"/>
      </w:divBdr>
    </w:div>
    <w:div w:id="541866788">
      <w:bodyDiv w:val="1"/>
      <w:marLeft w:val="0"/>
      <w:marRight w:val="0"/>
      <w:marTop w:val="0"/>
      <w:marBottom w:val="0"/>
      <w:divBdr>
        <w:top w:val="none" w:sz="0" w:space="0" w:color="auto"/>
        <w:left w:val="none" w:sz="0" w:space="0" w:color="auto"/>
        <w:bottom w:val="none" w:sz="0" w:space="0" w:color="auto"/>
        <w:right w:val="none" w:sz="0" w:space="0" w:color="auto"/>
      </w:divBdr>
    </w:div>
    <w:div w:id="542448648">
      <w:bodyDiv w:val="1"/>
      <w:marLeft w:val="0"/>
      <w:marRight w:val="0"/>
      <w:marTop w:val="0"/>
      <w:marBottom w:val="0"/>
      <w:divBdr>
        <w:top w:val="none" w:sz="0" w:space="0" w:color="auto"/>
        <w:left w:val="none" w:sz="0" w:space="0" w:color="auto"/>
        <w:bottom w:val="none" w:sz="0" w:space="0" w:color="auto"/>
        <w:right w:val="none" w:sz="0" w:space="0" w:color="auto"/>
      </w:divBdr>
    </w:div>
    <w:div w:id="543518726">
      <w:bodyDiv w:val="1"/>
      <w:marLeft w:val="0"/>
      <w:marRight w:val="0"/>
      <w:marTop w:val="0"/>
      <w:marBottom w:val="0"/>
      <w:divBdr>
        <w:top w:val="none" w:sz="0" w:space="0" w:color="auto"/>
        <w:left w:val="none" w:sz="0" w:space="0" w:color="auto"/>
        <w:bottom w:val="none" w:sz="0" w:space="0" w:color="auto"/>
        <w:right w:val="none" w:sz="0" w:space="0" w:color="auto"/>
      </w:divBdr>
    </w:div>
    <w:div w:id="544022772">
      <w:bodyDiv w:val="1"/>
      <w:marLeft w:val="0"/>
      <w:marRight w:val="0"/>
      <w:marTop w:val="0"/>
      <w:marBottom w:val="0"/>
      <w:divBdr>
        <w:top w:val="none" w:sz="0" w:space="0" w:color="auto"/>
        <w:left w:val="none" w:sz="0" w:space="0" w:color="auto"/>
        <w:bottom w:val="none" w:sz="0" w:space="0" w:color="auto"/>
        <w:right w:val="none" w:sz="0" w:space="0" w:color="auto"/>
      </w:divBdr>
    </w:div>
    <w:div w:id="544372938">
      <w:bodyDiv w:val="1"/>
      <w:marLeft w:val="0"/>
      <w:marRight w:val="0"/>
      <w:marTop w:val="0"/>
      <w:marBottom w:val="0"/>
      <w:divBdr>
        <w:top w:val="none" w:sz="0" w:space="0" w:color="auto"/>
        <w:left w:val="none" w:sz="0" w:space="0" w:color="auto"/>
        <w:bottom w:val="none" w:sz="0" w:space="0" w:color="auto"/>
        <w:right w:val="none" w:sz="0" w:space="0" w:color="auto"/>
      </w:divBdr>
    </w:div>
    <w:div w:id="545798056">
      <w:bodyDiv w:val="1"/>
      <w:marLeft w:val="0"/>
      <w:marRight w:val="0"/>
      <w:marTop w:val="0"/>
      <w:marBottom w:val="0"/>
      <w:divBdr>
        <w:top w:val="none" w:sz="0" w:space="0" w:color="auto"/>
        <w:left w:val="none" w:sz="0" w:space="0" w:color="auto"/>
        <w:bottom w:val="none" w:sz="0" w:space="0" w:color="auto"/>
        <w:right w:val="none" w:sz="0" w:space="0" w:color="auto"/>
      </w:divBdr>
    </w:div>
    <w:div w:id="545875814">
      <w:bodyDiv w:val="1"/>
      <w:marLeft w:val="0"/>
      <w:marRight w:val="0"/>
      <w:marTop w:val="0"/>
      <w:marBottom w:val="0"/>
      <w:divBdr>
        <w:top w:val="none" w:sz="0" w:space="0" w:color="auto"/>
        <w:left w:val="none" w:sz="0" w:space="0" w:color="auto"/>
        <w:bottom w:val="none" w:sz="0" w:space="0" w:color="auto"/>
        <w:right w:val="none" w:sz="0" w:space="0" w:color="auto"/>
      </w:divBdr>
    </w:div>
    <w:div w:id="547643855">
      <w:bodyDiv w:val="1"/>
      <w:marLeft w:val="0"/>
      <w:marRight w:val="0"/>
      <w:marTop w:val="0"/>
      <w:marBottom w:val="0"/>
      <w:divBdr>
        <w:top w:val="none" w:sz="0" w:space="0" w:color="auto"/>
        <w:left w:val="none" w:sz="0" w:space="0" w:color="auto"/>
        <w:bottom w:val="none" w:sz="0" w:space="0" w:color="auto"/>
        <w:right w:val="none" w:sz="0" w:space="0" w:color="auto"/>
      </w:divBdr>
    </w:div>
    <w:div w:id="547762475">
      <w:bodyDiv w:val="1"/>
      <w:marLeft w:val="0"/>
      <w:marRight w:val="0"/>
      <w:marTop w:val="0"/>
      <w:marBottom w:val="0"/>
      <w:divBdr>
        <w:top w:val="none" w:sz="0" w:space="0" w:color="auto"/>
        <w:left w:val="none" w:sz="0" w:space="0" w:color="auto"/>
        <w:bottom w:val="none" w:sz="0" w:space="0" w:color="auto"/>
        <w:right w:val="none" w:sz="0" w:space="0" w:color="auto"/>
      </w:divBdr>
    </w:div>
    <w:div w:id="547957456">
      <w:bodyDiv w:val="1"/>
      <w:marLeft w:val="0"/>
      <w:marRight w:val="0"/>
      <w:marTop w:val="0"/>
      <w:marBottom w:val="0"/>
      <w:divBdr>
        <w:top w:val="none" w:sz="0" w:space="0" w:color="auto"/>
        <w:left w:val="none" w:sz="0" w:space="0" w:color="auto"/>
        <w:bottom w:val="none" w:sz="0" w:space="0" w:color="auto"/>
        <w:right w:val="none" w:sz="0" w:space="0" w:color="auto"/>
      </w:divBdr>
    </w:div>
    <w:div w:id="550386463">
      <w:bodyDiv w:val="1"/>
      <w:marLeft w:val="0"/>
      <w:marRight w:val="0"/>
      <w:marTop w:val="0"/>
      <w:marBottom w:val="0"/>
      <w:divBdr>
        <w:top w:val="none" w:sz="0" w:space="0" w:color="auto"/>
        <w:left w:val="none" w:sz="0" w:space="0" w:color="auto"/>
        <w:bottom w:val="none" w:sz="0" w:space="0" w:color="auto"/>
        <w:right w:val="none" w:sz="0" w:space="0" w:color="auto"/>
      </w:divBdr>
    </w:div>
    <w:div w:id="552080749">
      <w:bodyDiv w:val="1"/>
      <w:marLeft w:val="0"/>
      <w:marRight w:val="0"/>
      <w:marTop w:val="0"/>
      <w:marBottom w:val="0"/>
      <w:divBdr>
        <w:top w:val="none" w:sz="0" w:space="0" w:color="auto"/>
        <w:left w:val="none" w:sz="0" w:space="0" w:color="auto"/>
        <w:bottom w:val="none" w:sz="0" w:space="0" w:color="auto"/>
        <w:right w:val="none" w:sz="0" w:space="0" w:color="auto"/>
      </w:divBdr>
    </w:div>
    <w:div w:id="554046744">
      <w:bodyDiv w:val="1"/>
      <w:marLeft w:val="0"/>
      <w:marRight w:val="0"/>
      <w:marTop w:val="0"/>
      <w:marBottom w:val="0"/>
      <w:divBdr>
        <w:top w:val="none" w:sz="0" w:space="0" w:color="auto"/>
        <w:left w:val="none" w:sz="0" w:space="0" w:color="auto"/>
        <w:bottom w:val="none" w:sz="0" w:space="0" w:color="auto"/>
        <w:right w:val="none" w:sz="0" w:space="0" w:color="auto"/>
      </w:divBdr>
    </w:div>
    <w:div w:id="554584041">
      <w:bodyDiv w:val="1"/>
      <w:marLeft w:val="0"/>
      <w:marRight w:val="0"/>
      <w:marTop w:val="0"/>
      <w:marBottom w:val="0"/>
      <w:divBdr>
        <w:top w:val="none" w:sz="0" w:space="0" w:color="auto"/>
        <w:left w:val="none" w:sz="0" w:space="0" w:color="auto"/>
        <w:bottom w:val="none" w:sz="0" w:space="0" w:color="auto"/>
        <w:right w:val="none" w:sz="0" w:space="0" w:color="auto"/>
      </w:divBdr>
    </w:div>
    <w:div w:id="554778995">
      <w:bodyDiv w:val="1"/>
      <w:marLeft w:val="0"/>
      <w:marRight w:val="0"/>
      <w:marTop w:val="0"/>
      <w:marBottom w:val="0"/>
      <w:divBdr>
        <w:top w:val="none" w:sz="0" w:space="0" w:color="auto"/>
        <w:left w:val="none" w:sz="0" w:space="0" w:color="auto"/>
        <w:bottom w:val="none" w:sz="0" w:space="0" w:color="auto"/>
        <w:right w:val="none" w:sz="0" w:space="0" w:color="auto"/>
      </w:divBdr>
    </w:div>
    <w:div w:id="555241861">
      <w:bodyDiv w:val="1"/>
      <w:marLeft w:val="0"/>
      <w:marRight w:val="0"/>
      <w:marTop w:val="0"/>
      <w:marBottom w:val="0"/>
      <w:divBdr>
        <w:top w:val="none" w:sz="0" w:space="0" w:color="auto"/>
        <w:left w:val="none" w:sz="0" w:space="0" w:color="auto"/>
        <w:bottom w:val="none" w:sz="0" w:space="0" w:color="auto"/>
        <w:right w:val="none" w:sz="0" w:space="0" w:color="auto"/>
      </w:divBdr>
    </w:div>
    <w:div w:id="555505415">
      <w:bodyDiv w:val="1"/>
      <w:marLeft w:val="0"/>
      <w:marRight w:val="0"/>
      <w:marTop w:val="0"/>
      <w:marBottom w:val="0"/>
      <w:divBdr>
        <w:top w:val="none" w:sz="0" w:space="0" w:color="auto"/>
        <w:left w:val="none" w:sz="0" w:space="0" w:color="auto"/>
        <w:bottom w:val="none" w:sz="0" w:space="0" w:color="auto"/>
        <w:right w:val="none" w:sz="0" w:space="0" w:color="auto"/>
      </w:divBdr>
    </w:div>
    <w:div w:id="556623644">
      <w:bodyDiv w:val="1"/>
      <w:marLeft w:val="0"/>
      <w:marRight w:val="0"/>
      <w:marTop w:val="0"/>
      <w:marBottom w:val="0"/>
      <w:divBdr>
        <w:top w:val="none" w:sz="0" w:space="0" w:color="auto"/>
        <w:left w:val="none" w:sz="0" w:space="0" w:color="auto"/>
        <w:bottom w:val="none" w:sz="0" w:space="0" w:color="auto"/>
        <w:right w:val="none" w:sz="0" w:space="0" w:color="auto"/>
      </w:divBdr>
    </w:div>
    <w:div w:id="557087571">
      <w:bodyDiv w:val="1"/>
      <w:marLeft w:val="0"/>
      <w:marRight w:val="0"/>
      <w:marTop w:val="0"/>
      <w:marBottom w:val="0"/>
      <w:divBdr>
        <w:top w:val="none" w:sz="0" w:space="0" w:color="auto"/>
        <w:left w:val="none" w:sz="0" w:space="0" w:color="auto"/>
        <w:bottom w:val="none" w:sz="0" w:space="0" w:color="auto"/>
        <w:right w:val="none" w:sz="0" w:space="0" w:color="auto"/>
      </w:divBdr>
    </w:div>
    <w:div w:id="557783854">
      <w:bodyDiv w:val="1"/>
      <w:marLeft w:val="0"/>
      <w:marRight w:val="0"/>
      <w:marTop w:val="0"/>
      <w:marBottom w:val="0"/>
      <w:divBdr>
        <w:top w:val="none" w:sz="0" w:space="0" w:color="auto"/>
        <w:left w:val="none" w:sz="0" w:space="0" w:color="auto"/>
        <w:bottom w:val="none" w:sz="0" w:space="0" w:color="auto"/>
        <w:right w:val="none" w:sz="0" w:space="0" w:color="auto"/>
      </w:divBdr>
    </w:div>
    <w:div w:id="563106111">
      <w:bodyDiv w:val="1"/>
      <w:marLeft w:val="0"/>
      <w:marRight w:val="0"/>
      <w:marTop w:val="0"/>
      <w:marBottom w:val="0"/>
      <w:divBdr>
        <w:top w:val="none" w:sz="0" w:space="0" w:color="auto"/>
        <w:left w:val="none" w:sz="0" w:space="0" w:color="auto"/>
        <w:bottom w:val="none" w:sz="0" w:space="0" w:color="auto"/>
        <w:right w:val="none" w:sz="0" w:space="0" w:color="auto"/>
      </w:divBdr>
    </w:div>
    <w:div w:id="563182380">
      <w:bodyDiv w:val="1"/>
      <w:marLeft w:val="0"/>
      <w:marRight w:val="0"/>
      <w:marTop w:val="0"/>
      <w:marBottom w:val="0"/>
      <w:divBdr>
        <w:top w:val="none" w:sz="0" w:space="0" w:color="auto"/>
        <w:left w:val="none" w:sz="0" w:space="0" w:color="auto"/>
        <w:bottom w:val="none" w:sz="0" w:space="0" w:color="auto"/>
        <w:right w:val="none" w:sz="0" w:space="0" w:color="auto"/>
      </w:divBdr>
    </w:div>
    <w:div w:id="563565343">
      <w:bodyDiv w:val="1"/>
      <w:marLeft w:val="0"/>
      <w:marRight w:val="0"/>
      <w:marTop w:val="0"/>
      <w:marBottom w:val="0"/>
      <w:divBdr>
        <w:top w:val="none" w:sz="0" w:space="0" w:color="auto"/>
        <w:left w:val="none" w:sz="0" w:space="0" w:color="auto"/>
        <w:bottom w:val="none" w:sz="0" w:space="0" w:color="auto"/>
        <w:right w:val="none" w:sz="0" w:space="0" w:color="auto"/>
      </w:divBdr>
    </w:div>
    <w:div w:id="564532566">
      <w:bodyDiv w:val="1"/>
      <w:marLeft w:val="0"/>
      <w:marRight w:val="0"/>
      <w:marTop w:val="0"/>
      <w:marBottom w:val="0"/>
      <w:divBdr>
        <w:top w:val="none" w:sz="0" w:space="0" w:color="auto"/>
        <w:left w:val="none" w:sz="0" w:space="0" w:color="auto"/>
        <w:bottom w:val="none" w:sz="0" w:space="0" w:color="auto"/>
        <w:right w:val="none" w:sz="0" w:space="0" w:color="auto"/>
      </w:divBdr>
    </w:div>
    <w:div w:id="565843057">
      <w:bodyDiv w:val="1"/>
      <w:marLeft w:val="0"/>
      <w:marRight w:val="0"/>
      <w:marTop w:val="0"/>
      <w:marBottom w:val="0"/>
      <w:divBdr>
        <w:top w:val="none" w:sz="0" w:space="0" w:color="auto"/>
        <w:left w:val="none" w:sz="0" w:space="0" w:color="auto"/>
        <w:bottom w:val="none" w:sz="0" w:space="0" w:color="auto"/>
        <w:right w:val="none" w:sz="0" w:space="0" w:color="auto"/>
      </w:divBdr>
    </w:div>
    <w:div w:id="566451186">
      <w:bodyDiv w:val="1"/>
      <w:marLeft w:val="0"/>
      <w:marRight w:val="0"/>
      <w:marTop w:val="0"/>
      <w:marBottom w:val="0"/>
      <w:divBdr>
        <w:top w:val="none" w:sz="0" w:space="0" w:color="auto"/>
        <w:left w:val="none" w:sz="0" w:space="0" w:color="auto"/>
        <w:bottom w:val="none" w:sz="0" w:space="0" w:color="auto"/>
        <w:right w:val="none" w:sz="0" w:space="0" w:color="auto"/>
      </w:divBdr>
    </w:div>
    <w:div w:id="570894678">
      <w:bodyDiv w:val="1"/>
      <w:marLeft w:val="0"/>
      <w:marRight w:val="0"/>
      <w:marTop w:val="0"/>
      <w:marBottom w:val="0"/>
      <w:divBdr>
        <w:top w:val="none" w:sz="0" w:space="0" w:color="auto"/>
        <w:left w:val="none" w:sz="0" w:space="0" w:color="auto"/>
        <w:bottom w:val="none" w:sz="0" w:space="0" w:color="auto"/>
        <w:right w:val="none" w:sz="0" w:space="0" w:color="auto"/>
      </w:divBdr>
    </w:div>
    <w:div w:id="571739051">
      <w:bodyDiv w:val="1"/>
      <w:marLeft w:val="0"/>
      <w:marRight w:val="0"/>
      <w:marTop w:val="0"/>
      <w:marBottom w:val="0"/>
      <w:divBdr>
        <w:top w:val="none" w:sz="0" w:space="0" w:color="auto"/>
        <w:left w:val="none" w:sz="0" w:space="0" w:color="auto"/>
        <w:bottom w:val="none" w:sz="0" w:space="0" w:color="auto"/>
        <w:right w:val="none" w:sz="0" w:space="0" w:color="auto"/>
      </w:divBdr>
    </w:div>
    <w:div w:id="572357417">
      <w:bodyDiv w:val="1"/>
      <w:marLeft w:val="0"/>
      <w:marRight w:val="0"/>
      <w:marTop w:val="0"/>
      <w:marBottom w:val="0"/>
      <w:divBdr>
        <w:top w:val="none" w:sz="0" w:space="0" w:color="auto"/>
        <w:left w:val="none" w:sz="0" w:space="0" w:color="auto"/>
        <w:bottom w:val="none" w:sz="0" w:space="0" w:color="auto"/>
        <w:right w:val="none" w:sz="0" w:space="0" w:color="auto"/>
      </w:divBdr>
    </w:div>
    <w:div w:id="573588756">
      <w:bodyDiv w:val="1"/>
      <w:marLeft w:val="0"/>
      <w:marRight w:val="0"/>
      <w:marTop w:val="0"/>
      <w:marBottom w:val="0"/>
      <w:divBdr>
        <w:top w:val="none" w:sz="0" w:space="0" w:color="auto"/>
        <w:left w:val="none" w:sz="0" w:space="0" w:color="auto"/>
        <w:bottom w:val="none" w:sz="0" w:space="0" w:color="auto"/>
        <w:right w:val="none" w:sz="0" w:space="0" w:color="auto"/>
      </w:divBdr>
    </w:div>
    <w:div w:id="575016955">
      <w:bodyDiv w:val="1"/>
      <w:marLeft w:val="0"/>
      <w:marRight w:val="0"/>
      <w:marTop w:val="0"/>
      <w:marBottom w:val="0"/>
      <w:divBdr>
        <w:top w:val="none" w:sz="0" w:space="0" w:color="auto"/>
        <w:left w:val="none" w:sz="0" w:space="0" w:color="auto"/>
        <w:bottom w:val="none" w:sz="0" w:space="0" w:color="auto"/>
        <w:right w:val="none" w:sz="0" w:space="0" w:color="auto"/>
      </w:divBdr>
    </w:div>
    <w:div w:id="576980619">
      <w:bodyDiv w:val="1"/>
      <w:marLeft w:val="0"/>
      <w:marRight w:val="0"/>
      <w:marTop w:val="0"/>
      <w:marBottom w:val="0"/>
      <w:divBdr>
        <w:top w:val="none" w:sz="0" w:space="0" w:color="auto"/>
        <w:left w:val="none" w:sz="0" w:space="0" w:color="auto"/>
        <w:bottom w:val="none" w:sz="0" w:space="0" w:color="auto"/>
        <w:right w:val="none" w:sz="0" w:space="0" w:color="auto"/>
      </w:divBdr>
    </w:div>
    <w:div w:id="577903563">
      <w:bodyDiv w:val="1"/>
      <w:marLeft w:val="0"/>
      <w:marRight w:val="0"/>
      <w:marTop w:val="0"/>
      <w:marBottom w:val="0"/>
      <w:divBdr>
        <w:top w:val="none" w:sz="0" w:space="0" w:color="auto"/>
        <w:left w:val="none" w:sz="0" w:space="0" w:color="auto"/>
        <w:bottom w:val="none" w:sz="0" w:space="0" w:color="auto"/>
        <w:right w:val="none" w:sz="0" w:space="0" w:color="auto"/>
      </w:divBdr>
    </w:div>
    <w:div w:id="579560111">
      <w:bodyDiv w:val="1"/>
      <w:marLeft w:val="0"/>
      <w:marRight w:val="0"/>
      <w:marTop w:val="0"/>
      <w:marBottom w:val="0"/>
      <w:divBdr>
        <w:top w:val="none" w:sz="0" w:space="0" w:color="auto"/>
        <w:left w:val="none" w:sz="0" w:space="0" w:color="auto"/>
        <w:bottom w:val="none" w:sz="0" w:space="0" w:color="auto"/>
        <w:right w:val="none" w:sz="0" w:space="0" w:color="auto"/>
      </w:divBdr>
    </w:div>
    <w:div w:id="581066872">
      <w:bodyDiv w:val="1"/>
      <w:marLeft w:val="0"/>
      <w:marRight w:val="0"/>
      <w:marTop w:val="0"/>
      <w:marBottom w:val="0"/>
      <w:divBdr>
        <w:top w:val="none" w:sz="0" w:space="0" w:color="auto"/>
        <w:left w:val="none" w:sz="0" w:space="0" w:color="auto"/>
        <w:bottom w:val="none" w:sz="0" w:space="0" w:color="auto"/>
        <w:right w:val="none" w:sz="0" w:space="0" w:color="auto"/>
      </w:divBdr>
    </w:div>
    <w:div w:id="582489720">
      <w:bodyDiv w:val="1"/>
      <w:marLeft w:val="0"/>
      <w:marRight w:val="0"/>
      <w:marTop w:val="0"/>
      <w:marBottom w:val="0"/>
      <w:divBdr>
        <w:top w:val="none" w:sz="0" w:space="0" w:color="auto"/>
        <w:left w:val="none" w:sz="0" w:space="0" w:color="auto"/>
        <w:bottom w:val="none" w:sz="0" w:space="0" w:color="auto"/>
        <w:right w:val="none" w:sz="0" w:space="0" w:color="auto"/>
      </w:divBdr>
    </w:div>
    <w:div w:id="582496463">
      <w:bodyDiv w:val="1"/>
      <w:marLeft w:val="0"/>
      <w:marRight w:val="0"/>
      <w:marTop w:val="0"/>
      <w:marBottom w:val="0"/>
      <w:divBdr>
        <w:top w:val="none" w:sz="0" w:space="0" w:color="auto"/>
        <w:left w:val="none" w:sz="0" w:space="0" w:color="auto"/>
        <w:bottom w:val="none" w:sz="0" w:space="0" w:color="auto"/>
        <w:right w:val="none" w:sz="0" w:space="0" w:color="auto"/>
      </w:divBdr>
    </w:div>
    <w:div w:id="582757373">
      <w:bodyDiv w:val="1"/>
      <w:marLeft w:val="0"/>
      <w:marRight w:val="0"/>
      <w:marTop w:val="0"/>
      <w:marBottom w:val="0"/>
      <w:divBdr>
        <w:top w:val="none" w:sz="0" w:space="0" w:color="auto"/>
        <w:left w:val="none" w:sz="0" w:space="0" w:color="auto"/>
        <w:bottom w:val="none" w:sz="0" w:space="0" w:color="auto"/>
        <w:right w:val="none" w:sz="0" w:space="0" w:color="auto"/>
      </w:divBdr>
    </w:div>
    <w:div w:id="584270283">
      <w:bodyDiv w:val="1"/>
      <w:marLeft w:val="0"/>
      <w:marRight w:val="0"/>
      <w:marTop w:val="0"/>
      <w:marBottom w:val="0"/>
      <w:divBdr>
        <w:top w:val="none" w:sz="0" w:space="0" w:color="auto"/>
        <w:left w:val="none" w:sz="0" w:space="0" w:color="auto"/>
        <w:bottom w:val="none" w:sz="0" w:space="0" w:color="auto"/>
        <w:right w:val="none" w:sz="0" w:space="0" w:color="auto"/>
      </w:divBdr>
    </w:div>
    <w:div w:id="584806716">
      <w:bodyDiv w:val="1"/>
      <w:marLeft w:val="0"/>
      <w:marRight w:val="0"/>
      <w:marTop w:val="0"/>
      <w:marBottom w:val="0"/>
      <w:divBdr>
        <w:top w:val="none" w:sz="0" w:space="0" w:color="auto"/>
        <w:left w:val="none" w:sz="0" w:space="0" w:color="auto"/>
        <w:bottom w:val="none" w:sz="0" w:space="0" w:color="auto"/>
        <w:right w:val="none" w:sz="0" w:space="0" w:color="auto"/>
      </w:divBdr>
    </w:div>
    <w:div w:id="584919962">
      <w:bodyDiv w:val="1"/>
      <w:marLeft w:val="0"/>
      <w:marRight w:val="0"/>
      <w:marTop w:val="0"/>
      <w:marBottom w:val="0"/>
      <w:divBdr>
        <w:top w:val="none" w:sz="0" w:space="0" w:color="auto"/>
        <w:left w:val="none" w:sz="0" w:space="0" w:color="auto"/>
        <w:bottom w:val="none" w:sz="0" w:space="0" w:color="auto"/>
        <w:right w:val="none" w:sz="0" w:space="0" w:color="auto"/>
      </w:divBdr>
    </w:div>
    <w:div w:id="586114881">
      <w:bodyDiv w:val="1"/>
      <w:marLeft w:val="0"/>
      <w:marRight w:val="0"/>
      <w:marTop w:val="0"/>
      <w:marBottom w:val="0"/>
      <w:divBdr>
        <w:top w:val="none" w:sz="0" w:space="0" w:color="auto"/>
        <w:left w:val="none" w:sz="0" w:space="0" w:color="auto"/>
        <w:bottom w:val="none" w:sz="0" w:space="0" w:color="auto"/>
        <w:right w:val="none" w:sz="0" w:space="0" w:color="auto"/>
      </w:divBdr>
    </w:div>
    <w:div w:id="587663862">
      <w:bodyDiv w:val="1"/>
      <w:marLeft w:val="0"/>
      <w:marRight w:val="0"/>
      <w:marTop w:val="0"/>
      <w:marBottom w:val="0"/>
      <w:divBdr>
        <w:top w:val="none" w:sz="0" w:space="0" w:color="auto"/>
        <w:left w:val="none" w:sz="0" w:space="0" w:color="auto"/>
        <w:bottom w:val="none" w:sz="0" w:space="0" w:color="auto"/>
        <w:right w:val="none" w:sz="0" w:space="0" w:color="auto"/>
      </w:divBdr>
    </w:div>
    <w:div w:id="592200003">
      <w:bodyDiv w:val="1"/>
      <w:marLeft w:val="0"/>
      <w:marRight w:val="0"/>
      <w:marTop w:val="0"/>
      <w:marBottom w:val="0"/>
      <w:divBdr>
        <w:top w:val="none" w:sz="0" w:space="0" w:color="auto"/>
        <w:left w:val="none" w:sz="0" w:space="0" w:color="auto"/>
        <w:bottom w:val="none" w:sz="0" w:space="0" w:color="auto"/>
        <w:right w:val="none" w:sz="0" w:space="0" w:color="auto"/>
      </w:divBdr>
    </w:div>
    <w:div w:id="592396501">
      <w:bodyDiv w:val="1"/>
      <w:marLeft w:val="0"/>
      <w:marRight w:val="0"/>
      <w:marTop w:val="0"/>
      <w:marBottom w:val="0"/>
      <w:divBdr>
        <w:top w:val="none" w:sz="0" w:space="0" w:color="auto"/>
        <w:left w:val="none" w:sz="0" w:space="0" w:color="auto"/>
        <w:bottom w:val="none" w:sz="0" w:space="0" w:color="auto"/>
        <w:right w:val="none" w:sz="0" w:space="0" w:color="auto"/>
      </w:divBdr>
    </w:div>
    <w:div w:id="596523393">
      <w:bodyDiv w:val="1"/>
      <w:marLeft w:val="0"/>
      <w:marRight w:val="0"/>
      <w:marTop w:val="0"/>
      <w:marBottom w:val="0"/>
      <w:divBdr>
        <w:top w:val="none" w:sz="0" w:space="0" w:color="auto"/>
        <w:left w:val="none" w:sz="0" w:space="0" w:color="auto"/>
        <w:bottom w:val="none" w:sz="0" w:space="0" w:color="auto"/>
        <w:right w:val="none" w:sz="0" w:space="0" w:color="auto"/>
      </w:divBdr>
    </w:div>
    <w:div w:id="596712357">
      <w:bodyDiv w:val="1"/>
      <w:marLeft w:val="0"/>
      <w:marRight w:val="0"/>
      <w:marTop w:val="0"/>
      <w:marBottom w:val="0"/>
      <w:divBdr>
        <w:top w:val="none" w:sz="0" w:space="0" w:color="auto"/>
        <w:left w:val="none" w:sz="0" w:space="0" w:color="auto"/>
        <w:bottom w:val="none" w:sz="0" w:space="0" w:color="auto"/>
        <w:right w:val="none" w:sz="0" w:space="0" w:color="auto"/>
      </w:divBdr>
    </w:div>
    <w:div w:id="598609927">
      <w:bodyDiv w:val="1"/>
      <w:marLeft w:val="0"/>
      <w:marRight w:val="0"/>
      <w:marTop w:val="0"/>
      <w:marBottom w:val="0"/>
      <w:divBdr>
        <w:top w:val="none" w:sz="0" w:space="0" w:color="auto"/>
        <w:left w:val="none" w:sz="0" w:space="0" w:color="auto"/>
        <w:bottom w:val="none" w:sz="0" w:space="0" w:color="auto"/>
        <w:right w:val="none" w:sz="0" w:space="0" w:color="auto"/>
      </w:divBdr>
    </w:div>
    <w:div w:id="601494799">
      <w:bodyDiv w:val="1"/>
      <w:marLeft w:val="0"/>
      <w:marRight w:val="0"/>
      <w:marTop w:val="0"/>
      <w:marBottom w:val="0"/>
      <w:divBdr>
        <w:top w:val="none" w:sz="0" w:space="0" w:color="auto"/>
        <w:left w:val="none" w:sz="0" w:space="0" w:color="auto"/>
        <w:bottom w:val="none" w:sz="0" w:space="0" w:color="auto"/>
        <w:right w:val="none" w:sz="0" w:space="0" w:color="auto"/>
      </w:divBdr>
    </w:div>
    <w:div w:id="601763902">
      <w:bodyDiv w:val="1"/>
      <w:marLeft w:val="0"/>
      <w:marRight w:val="0"/>
      <w:marTop w:val="0"/>
      <w:marBottom w:val="0"/>
      <w:divBdr>
        <w:top w:val="none" w:sz="0" w:space="0" w:color="auto"/>
        <w:left w:val="none" w:sz="0" w:space="0" w:color="auto"/>
        <w:bottom w:val="none" w:sz="0" w:space="0" w:color="auto"/>
        <w:right w:val="none" w:sz="0" w:space="0" w:color="auto"/>
      </w:divBdr>
    </w:div>
    <w:div w:id="602080284">
      <w:bodyDiv w:val="1"/>
      <w:marLeft w:val="0"/>
      <w:marRight w:val="0"/>
      <w:marTop w:val="0"/>
      <w:marBottom w:val="0"/>
      <w:divBdr>
        <w:top w:val="none" w:sz="0" w:space="0" w:color="auto"/>
        <w:left w:val="none" w:sz="0" w:space="0" w:color="auto"/>
        <w:bottom w:val="none" w:sz="0" w:space="0" w:color="auto"/>
        <w:right w:val="none" w:sz="0" w:space="0" w:color="auto"/>
      </w:divBdr>
    </w:div>
    <w:div w:id="602420698">
      <w:bodyDiv w:val="1"/>
      <w:marLeft w:val="0"/>
      <w:marRight w:val="0"/>
      <w:marTop w:val="0"/>
      <w:marBottom w:val="0"/>
      <w:divBdr>
        <w:top w:val="none" w:sz="0" w:space="0" w:color="auto"/>
        <w:left w:val="none" w:sz="0" w:space="0" w:color="auto"/>
        <w:bottom w:val="none" w:sz="0" w:space="0" w:color="auto"/>
        <w:right w:val="none" w:sz="0" w:space="0" w:color="auto"/>
      </w:divBdr>
    </w:div>
    <w:div w:id="603147465">
      <w:bodyDiv w:val="1"/>
      <w:marLeft w:val="0"/>
      <w:marRight w:val="0"/>
      <w:marTop w:val="0"/>
      <w:marBottom w:val="0"/>
      <w:divBdr>
        <w:top w:val="none" w:sz="0" w:space="0" w:color="auto"/>
        <w:left w:val="none" w:sz="0" w:space="0" w:color="auto"/>
        <w:bottom w:val="none" w:sz="0" w:space="0" w:color="auto"/>
        <w:right w:val="none" w:sz="0" w:space="0" w:color="auto"/>
      </w:divBdr>
    </w:div>
    <w:div w:id="604656355">
      <w:bodyDiv w:val="1"/>
      <w:marLeft w:val="0"/>
      <w:marRight w:val="0"/>
      <w:marTop w:val="0"/>
      <w:marBottom w:val="0"/>
      <w:divBdr>
        <w:top w:val="none" w:sz="0" w:space="0" w:color="auto"/>
        <w:left w:val="none" w:sz="0" w:space="0" w:color="auto"/>
        <w:bottom w:val="none" w:sz="0" w:space="0" w:color="auto"/>
        <w:right w:val="none" w:sz="0" w:space="0" w:color="auto"/>
      </w:divBdr>
    </w:div>
    <w:div w:id="612709123">
      <w:bodyDiv w:val="1"/>
      <w:marLeft w:val="0"/>
      <w:marRight w:val="0"/>
      <w:marTop w:val="0"/>
      <w:marBottom w:val="0"/>
      <w:divBdr>
        <w:top w:val="none" w:sz="0" w:space="0" w:color="auto"/>
        <w:left w:val="none" w:sz="0" w:space="0" w:color="auto"/>
        <w:bottom w:val="none" w:sz="0" w:space="0" w:color="auto"/>
        <w:right w:val="none" w:sz="0" w:space="0" w:color="auto"/>
      </w:divBdr>
    </w:div>
    <w:div w:id="614021076">
      <w:bodyDiv w:val="1"/>
      <w:marLeft w:val="0"/>
      <w:marRight w:val="0"/>
      <w:marTop w:val="0"/>
      <w:marBottom w:val="0"/>
      <w:divBdr>
        <w:top w:val="none" w:sz="0" w:space="0" w:color="auto"/>
        <w:left w:val="none" w:sz="0" w:space="0" w:color="auto"/>
        <w:bottom w:val="none" w:sz="0" w:space="0" w:color="auto"/>
        <w:right w:val="none" w:sz="0" w:space="0" w:color="auto"/>
      </w:divBdr>
    </w:div>
    <w:div w:id="616644633">
      <w:bodyDiv w:val="1"/>
      <w:marLeft w:val="0"/>
      <w:marRight w:val="0"/>
      <w:marTop w:val="0"/>
      <w:marBottom w:val="0"/>
      <w:divBdr>
        <w:top w:val="none" w:sz="0" w:space="0" w:color="auto"/>
        <w:left w:val="none" w:sz="0" w:space="0" w:color="auto"/>
        <w:bottom w:val="none" w:sz="0" w:space="0" w:color="auto"/>
        <w:right w:val="none" w:sz="0" w:space="0" w:color="auto"/>
      </w:divBdr>
    </w:div>
    <w:div w:id="617444865">
      <w:bodyDiv w:val="1"/>
      <w:marLeft w:val="0"/>
      <w:marRight w:val="0"/>
      <w:marTop w:val="0"/>
      <w:marBottom w:val="0"/>
      <w:divBdr>
        <w:top w:val="none" w:sz="0" w:space="0" w:color="auto"/>
        <w:left w:val="none" w:sz="0" w:space="0" w:color="auto"/>
        <w:bottom w:val="none" w:sz="0" w:space="0" w:color="auto"/>
        <w:right w:val="none" w:sz="0" w:space="0" w:color="auto"/>
      </w:divBdr>
    </w:div>
    <w:div w:id="624430276">
      <w:bodyDiv w:val="1"/>
      <w:marLeft w:val="0"/>
      <w:marRight w:val="0"/>
      <w:marTop w:val="0"/>
      <w:marBottom w:val="0"/>
      <w:divBdr>
        <w:top w:val="none" w:sz="0" w:space="0" w:color="auto"/>
        <w:left w:val="none" w:sz="0" w:space="0" w:color="auto"/>
        <w:bottom w:val="none" w:sz="0" w:space="0" w:color="auto"/>
        <w:right w:val="none" w:sz="0" w:space="0" w:color="auto"/>
      </w:divBdr>
    </w:div>
    <w:div w:id="624435553">
      <w:bodyDiv w:val="1"/>
      <w:marLeft w:val="0"/>
      <w:marRight w:val="0"/>
      <w:marTop w:val="0"/>
      <w:marBottom w:val="0"/>
      <w:divBdr>
        <w:top w:val="none" w:sz="0" w:space="0" w:color="auto"/>
        <w:left w:val="none" w:sz="0" w:space="0" w:color="auto"/>
        <w:bottom w:val="none" w:sz="0" w:space="0" w:color="auto"/>
        <w:right w:val="none" w:sz="0" w:space="0" w:color="auto"/>
      </w:divBdr>
    </w:div>
    <w:div w:id="624776417">
      <w:bodyDiv w:val="1"/>
      <w:marLeft w:val="0"/>
      <w:marRight w:val="0"/>
      <w:marTop w:val="0"/>
      <w:marBottom w:val="0"/>
      <w:divBdr>
        <w:top w:val="none" w:sz="0" w:space="0" w:color="auto"/>
        <w:left w:val="none" w:sz="0" w:space="0" w:color="auto"/>
        <w:bottom w:val="none" w:sz="0" w:space="0" w:color="auto"/>
        <w:right w:val="none" w:sz="0" w:space="0" w:color="auto"/>
      </w:divBdr>
    </w:div>
    <w:div w:id="625237146">
      <w:bodyDiv w:val="1"/>
      <w:marLeft w:val="0"/>
      <w:marRight w:val="0"/>
      <w:marTop w:val="0"/>
      <w:marBottom w:val="0"/>
      <w:divBdr>
        <w:top w:val="none" w:sz="0" w:space="0" w:color="auto"/>
        <w:left w:val="none" w:sz="0" w:space="0" w:color="auto"/>
        <w:bottom w:val="none" w:sz="0" w:space="0" w:color="auto"/>
        <w:right w:val="none" w:sz="0" w:space="0" w:color="auto"/>
      </w:divBdr>
    </w:div>
    <w:div w:id="625701436">
      <w:bodyDiv w:val="1"/>
      <w:marLeft w:val="0"/>
      <w:marRight w:val="0"/>
      <w:marTop w:val="0"/>
      <w:marBottom w:val="0"/>
      <w:divBdr>
        <w:top w:val="none" w:sz="0" w:space="0" w:color="auto"/>
        <w:left w:val="none" w:sz="0" w:space="0" w:color="auto"/>
        <w:bottom w:val="none" w:sz="0" w:space="0" w:color="auto"/>
        <w:right w:val="none" w:sz="0" w:space="0" w:color="auto"/>
      </w:divBdr>
    </w:div>
    <w:div w:id="626007033">
      <w:bodyDiv w:val="1"/>
      <w:marLeft w:val="0"/>
      <w:marRight w:val="0"/>
      <w:marTop w:val="0"/>
      <w:marBottom w:val="0"/>
      <w:divBdr>
        <w:top w:val="none" w:sz="0" w:space="0" w:color="auto"/>
        <w:left w:val="none" w:sz="0" w:space="0" w:color="auto"/>
        <w:bottom w:val="none" w:sz="0" w:space="0" w:color="auto"/>
        <w:right w:val="none" w:sz="0" w:space="0" w:color="auto"/>
      </w:divBdr>
    </w:div>
    <w:div w:id="628897843">
      <w:bodyDiv w:val="1"/>
      <w:marLeft w:val="0"/>
      <w:marRight w:val="0"/>
      <w:marTop w:val="0"/>
      <w:marBottom w:val="0"/>
      <w:divBdr>
        <w:top w:val="none" w:sz="0" w:space="0" w:color="auto"/>
        <w:left w:val="none" w:sz="0" w:space="0" w:color="auto"/>
        <w:bottom w:val="none" w:sz="0" w:space="0" w:color="auto"/>
        <w:right w:val="none" w:sz="0" w:space="0" w:color="auto"/>
      </w:divBdr>
    </w:div>
    <w:div w:id="629437759">
      <w:bodyDiv w:val="1"/>
      <w:marLeft w:val="0"/>
      <w:marRight w:val="0"/>
      <w:marTop w:val="0"/>
      <w:marBottom w:val="0"/>
      <w:divBdr>
        <w:top w:val="none" w:sz="0" w:space="0" w:color="auto"/>
        <w:left w:val="none" w:sz="0" w:space="0" w:color="auto"/>
        <w:bottom w:val="none" w:sz="0" w:space="0" w:color="auto"/>
        <w:right w:val="none" w:sz="0" w:space="0" w:color="auto"/>
      </w:divBdr>
    </w:div>
    <w:div w:id="632291959">
      <w:bodyDiv w:val="1"/>
      <w:marLeft w:val="0"/>
      <w:marRight w:val="0"/>
      <w:marTop w:val="0"/>
      <w:marBottom w:val="0"/>
      <w:divBdr>
        <w:top w:val="none" w:sz="0" w:space="0" w:color="auto"/>
        <w:left w:val="none" w:sz="0" w:space="0" w:color="auto"/>
        <w:bottom w:val="none" w:sz="0" w:space="0" w:color="auto"/>
        <w:right w:val="none" w:sz="0" w:space="0" w:color="auto"/>
      </w:divBdr>
    </w:div>
    <w:div w:id="632444452">
      <w:bodyDiv w:val="1"/>
      <w:marLeft w:val="0"/>
      <w:marRight w:val="0"/>
      <w:marTop w:val="0"/>
      <w:marBottom w:val="0"/>
      <w:divBdr>
        <w:top w:val="none" w:sz="0" w:space="0" w:color="auto"/>
        <w:left w:val="none" w:sz="0" w:space="0" w:color="auto"/>
        <w:bottom w:val="none" w:sz="0" w:space="0" w:color="auto"/>
        <w:right w:val="none" w:sz="0" w:space="0" w:color="auto"/>
      </w:divBdr>
    </w:div>
    <w:div w:id="634413972">
      <w:bodyDiv w:val="1"/>
      <w:marLeft w:val="0"/>
      <w:marRight w:val="0"/>
      <w:marTop w:val="0"/>
      <w:marBottom w:val="0"/>
      <w:divBdr>
        <w:top w:val="none" w:sz="0" w:space="0" w:color="auto"/>
        <w:left w:val="none" w:sz="0" w:space="0" w:color="auto"/>
        <w:bottom w:val="none" w:sz="0" w:space="0" w:color="auto"/>
        <w:right w:val="none" w:sz="0" w:space="0" w:color="auto"/>
      </w:divBdr>
    </w:div>
    <w:div w:id="636030025">
      <w:bodyDiv w:val="1"/>
      <w:marLeft w:val="0"/>
      <w:marRight w:val="0"/>
      <w:marTop w:val="0"/>
      <w:marBottom w:val="0"/>
      <w:divBdr>
        <w:top w:val="none" w:sz="0" w:space="0" w:color="auto"/>
        <w:left w:val="none" w:sz="0" w:space="0" w:color="auto"/>
        <w:bottom w:val="none" w:sz="0" w:space="0" w:color="auto"/>
        <w:right w:val="none" w:sz="0" w:space="0" w:color="auto"/>
      </w:divBdr>
    </w:div>
    <w:div w:id="636498644">
      <w:bodyDiv w:val="1"/>
      <w:marLeft w:val="0"/>
      <w:marRight w:val="0"/>
      <w:marTop w:val="0"/>
      <w:marBottom w:val="0"/>
      <w:divBdr>
        <w:top w:val="none" w:sz="0" w:space="0" w:color="auto"/>
        <w:left w:val="none" w:sz="0" w:space="0" w:color="auto"/>
        <w:bottom w:val="none" w:sz="0" w:space="0" w:color="auto"/>
        <w:right w:val="none" w:sz="0" w:space="0" w:color="auto"/>
      </w:divBdr>
    </w:div>
    <w:div w:id="638803976">
      <w:bodyDiv w:val="1"/>
      <w:marLeft w:val="0"/>
      <w:marRight w:val="0"/>
      <w:marTop w:val="0"/>
      <w:marBottom w:val="0"/>
      <w:divBdr>
        <w:top w:val="none" w:sz="0" w:space="0" w:color="auto"/>
        <w:left w:val="none" w:sz="0" w:space="0" w:color="auto"/>
        <w:bottom w:val="none" w:sz="0" w:space="0" w:color="auto"/>
        <w:right w:val="none" w:sz="0" w:space="0" w:color="auto"/>
      </w:divBdr>
    </w:div>
    <w:div w:id="639068888">
      <w:bodyDiv w:val="1"/>
      <w:marLeft w:val="0"/>
      <w:marRight w:val="0"/>
      <w:marTop w:val="0"/>
      <w:marBottom w:val="0"/>
      <w:divBdr>
        <w:top w:val="none" w:sz="0" w:space="0" w:color="auto"/>
        <w:left w:val="none" w:sz="0" w:space="0" w:color="auto"/>
        <w:bottom w:val="none" w:sz="0" w:space="0" w:color="auto"/>
        <w:right w:val="none" w:sz="0" w:space="0" w:color="auto"/>
      </w:divBdr>
    </w:div>
    <w:div w:id="639506152">
      <w:bodyDiv w:val="1"/>
      <w:marLeft w:val="0"/>
      <w:marRight w:val="0"/>
      <w:marTop w:val="0"/>
      <w:marBottom w:val="0"/>
      <w:divBdr>
        <w:top w:val="none" w:sz="0" w:space="0" w:color="auto"/>
        <w:left w:val="none" w:sz="0" w:space="0" w:color="auto"/>
        <w:bottom w:val="none" w:sz="0" w:space="0" w:color="auto"/>
        <w:right w:val="none" w:sz="0" w:space="0" w:color="auto"/>
      </w:divBdr>
    </w:div>
    <w:div w:id="640041387">
      <w:bodyDiv w:val="1"/>
      <w:marLeft w:val="0"/>
      <w:marRight w:val="0"/>
      <w:marTop w:val="0"/>
      <w:marBottom w:val="0"/>
      <w:divBdr>
        <w:top w:val="none" w:sz="0" w:space="0" w:color="auto"/>
        <w:left w:val="none" w:sz="0" w:space="0" w:color="auto"/>
        <w:bottom w:val="none" w:sz="0" w:space="0" w:color="auto"/>
        <w:right w:val="none" w:sz="0" w:space="0" w:color="auto"/>
      </w:divBdr>
    </w:div>
    <w:div w:id="641496347">
      <w:bodyDiv w:val="1"/>
      <w:marLeft w:val="0"/>
      <w:marRight w:val="0"/>
      <w:marTop w:val="0"/>
      <w:marBottom w:val="0"/>
      <w:divBdr>
        <w:top w:val="none" w:sz="0" w:space="0" w:color="auto"/>
        <w:left w:val="none" w:sz="0" w:space="0" w:color="auto"/>
        <w:bottom w:val="none" w:sz="0" w:space="0" w:color="auto"/>
        <w:right w:val="none" w:sz="0" w:space="0" w:color="auto"/>
      </w:divBdr>
    </w:div>
    <w:div w:id="642200106">
      <w:bodyDiv w:val="1"/>
      <w:marLeft w:val="0"/>
      <w:marRight w:val="0"/>
      <w:marTop w:val="0"/>
      <w:marBottom w:val="0"/>
      <w:divBdr>
        <w:top w:val="none" w:sz="0" w:space="0" w:color="auto"/>
        <w:left w:val="none" w:sz="0" w:space="0" w:color="auto"/>
        <w:bottom w:val="none" w:sz="0" w:space="0" w:color="auto"/>
        <w:right w:val="none" w:sz="0" w:space="0" w:color="auto"/>
      </w:divBdr>
    </w:div>
    <w:div w:id="644623853">
      <w:bodyDiv w:val="1"/>
      <w:marLeft w:val="0"/>
      <w:marRight w:val="0"/>
      <w:marTop w:val="0"/>
      <w:marBottom w:val="0"/>
      <w:divBdr>
        <w:top w:val="none" w:sz="0" w:space="0" w:color="auto"/>
        <w:left w:val="none" w:sz="0" w:space="0" w:color="auto"/>
        <w:bottom w:val="none" w:sz="0" w:space="0" w:color="auto"/>
        <w:right w:val="none" w:sz="0" w:space="0" w:color="auto"/>
      </w:divBdr>
    </w:div>
    <w:div w:id="645205006">
      <w:bodyDiv w:val="1"/>
      <w:marLeft w:val="0"/>
      <w:marRight w:val="0"/>
      <w:marTop w:val="0"/>
      <w:marBottom w:val="0"/>
      <w:divBdr>
        <w:top w:val="none" w:sz="0" w:space="0" w:color="auto"/>
        <w:left w:val="none" w:sz="0" w:space="0" w:color="auto"/>
        <w:bottom w:val="none" w:sz="0" w:space="0" w:color="auto"/>
        <w:right w:val="none" w:sz="0" w:space="0" w:color="auto"/>
      </w:divBdr>
    </w:div>
    <w:div w:id="645667620">
      <w:bodyDiv w:val="1"/>
      <w:marLeft w:val="0"/>
      <w:marRight w:val="0"/>
      <w:marTop w:val="0"/>
      <w:marBottom w:val="0"/>
      <w:divBdr>
        <w:top w:val="none" w:sz="0" w:space="0" w:color="auto"/>
        <w:left w:val="none" w:sz="0" w:space="0" w:color="auto"/>
        <w:bottom w:val="none" w:sz="0" w:space="0" w:color="auto"/>
        <w:right w:val="none" w:sz="0" w:space="0" w:color="auto"/>
      </w:divBdr>
    </w:div>
    <w:div w:id="649601102">
      <w:bodyDiv w:val="1"/>
      <w:marLeft w:val="0"/>
      <w:marRight w:val="0"/>
      <w:marTop w:val="0"/>
      <w:marBottom w:val="0"/>
      <w:divBdr>
        <w:top w:val="none" w:sz="0" w:space="0" w:color="auto"/>
        <w:left w:val="none" w:sz="0" w:space="0" w:color="auto"/>
        <w:bottom w:val="none" w:sz="0" w:space="0" w:color="auto"/>
        <w:right w:val="none" w:sz="0" w:space="0" w:color="auto"/>
      </w:divBdr>
    </w:div>
    <w:div w:id="650018555">
      <w:bodyDiv w:val="1"/>
      <w:marLeft w:val="0"/>
      <w:marRight w:val="0"/>
      <w:marTop w:val="0"/>
      <w:marBottom w:val="0"/>
      <w:divBdr>
        <w:top w:val="none" w:sz="0" w:space="0" w:color="auto"/>
        <w:left w:val="none" w:sz="0" w:space="0" w:color="auto"/>
        <w:bottom w:val="none" w:sz="0" w:space="0" w:color="auto"/>
        <w:right w:val="none" w:sz="0" w:space="0" w:color="auto"/>
      </w:divBdr>
    </w:div>
    <w:div w:id="651449872">
      <w:bodyDiv w:val="1"/>
      <w:marLeft w:val="0"/>
      <w:marRight w:val="0"/>
      <w:marTop w:val="0"/>
      <w:marBottom w:val="0"/>
      <w:divBdr>
        <w:top w:val="none" w:sz="0" w:space="0" w:color="auto"/>
        <w:left w:val="none" w:sz="0" w:space="0" w:color="auto"/>
        <w:bottom w:val="none" w:sz="0" w:space="0" w:color="auto"/>
        <w:right w:val="none" w:sz="0" w:space="0" w:color="auto"/>
      </w:divBdr>
    </w:div>
    <w:div w:id="651641538">
      <w:bodyDiv w:val="1"/>
      <w:marLeft w:val="0"/>
      <w:marRight w:val="0"/>
      <w:marTop w:val="0"/>
      <w:marBottom w:val="0"/>
      <w:divBdr>
        <w:top w:val="none" w:sz="0" w:space="0" w:color="auto"/>
        <w:left w:val="none" w:sz="0" w:space="0" w:color="auto"/>
        <w:bottom w:val="none" w:sz="0" w:space="0" w:color="auto"/>
        <w:right w:val="none" w:sz="0" w:space="0" w:color="auto"/>
      </w:divBdr>
    </w:div>
    <w:div w:id="651979991">
      <w:bodyDiv w:val="1"/>
      <w:marLeft w:val="0"/>
      <w:marRight w:val="0"/>
      <w:marTop w:val="0"/>
      <w:marBottom w:val="0"/>
      <w:divBdr>
        <w:top w:val="none" w:sz="0" w:space="0" w:color="auto"/>
        <w:left w:val="none" w:sz="0" w:space="0" w:color="auto"/>
        <w:bottom w:val="none" w:sz="0" w:space="0" w:color="auto"/>
        <w:right w:val="none" w:sz="0" w:space="0" w:color="auto"/>
      </w:divBdr>
    </w:div>
    <w:div w:id="656157059">
      <w:bodyDiv w:val="1"/>
      <w:marLeft w:val="0"/>
      <w:marRight w:val="0"/>
      <w:marTop w:val="0"/>
      <w:marBottom w:val="0"/>
      <w:divBdr>
        <w:top w:val="none" w:sz="0" w:space="0" w:color="auto"/>
        <w:left w:val="none" w:sz="0" w:space="0" w:color="auto"/>
        <w:bottom w:val="none" w:sz="0" w:space="0" w:color="auto"/>
        <w:right w:val="none" w:sz="0" w:space="0" w:color="auto"/>
      </w:divBdr>
    </w:div>
    <w:div w:id="656687434">
      <w:bodyDiv w:val="1"/>
      <w:marLeft w:val="0"/>
      <w:marRight w:val="0"/>
      <w:marTop w:val="0"/>
      <w:marBottom w:val="0"/>
      <w:divBdr>
        <w:top w:val="none" w:sz="0" w:space="0" w:color="auto"/>
        <w:left w:val="none" w:sz="0" w:space="0" w:color="auto"/>
        <w:bottom w:val="none" w:sz="0" w:space="0" w:color="auto"/>
        <w:right w:val="none" w:sz="0" w:space="0" w:color="auto"/>
      </w:divBdr>
    </w:div>
    <w:div w:id="657078492">
      <w:bodyDiv w:val="1"/>
      <w:marLeft w:val="0"/>
      <w:marRight w:val="0"/>
      <w:marTop w:val="0"/>
      <w:marBottom w:val="0"/>
      <w:divBdr>
        <w:top w:val="none" w:sz="0" w:space="0" w:color="auto"/>
        <w:left w:val="none" w:sz="0" w:space="0" w:color="auto"/>
        <w:bottom w:val="none" w:sz="0" w:space="0" w:color="auto"/>
        <w:right w:val="none" w:sz="0" w:space="0" w:color="auto"/>
      </w:divBdr>
    </w:div>
    <w:div w:id="658702933">
      <w:bodyDiv w:val="1"/>
      <w:marLeft w:val="0"/>
      <w:marRight w:val="0"/>
      <w:marTop w:val="0"/>
      <w:marBottom w:val="0"/>
      <w:divBdr>
        <w:top w:val="none" w:sz="0" w:space="0" w:color="auto"/>
        <w:left w:val="none" w:sz="0" w:space="0" w:color="auto"/>
        <w:bottom w:val="none" w:sz="0" w:space="0" w:color="auto"/>
        <w:right w:val="none" w:sz="0" w:space="0" w:color="auto"/>
      </w:divBdr>
    </w:div>
    <w:div w:id="660164125">
      <w:bodyDiv w:val="1"/>
      <w:marLeft w:val="0"/>
      <w:marRight w:val="0"/>
      <w:marTop w:val="0"/>
      <w:marBottom w:val="0"/>
      <w:divBdr>
        <w:top w:val="none" w:sz="0" w:space="0" w:color="auto"/>
        <w:left w:val="none" w:sz="0" w:space="0" w:color="auto"/>
        <w:bottom w:val="none" w:sz="0" w:space="0" w:color="auto"/>
        <w:right w:val="none" w:sz="0" w:space="0" w:color="auto"/>
      </w:divBdr>
    </w:div>
    <w:div w:id="661934145">
      <w:bodyDiv w:val="1"/>
      <w:marLeft w:val="0"/>
      <w:marRight w:val="0"/>
      <w:marTop w:val="0"/>
      <w:marBottom w:val="0"/>
      <w:divBdr>
        <w:top w:val="none" w:sz="0" w:space="0" w:color="auto"/>
        <w:left w:val="none" w:sz="0" w:space="0" w:color="auto"/>
        <w:bottom w:val="none" w:sz="0" w:space="0" w:color="auto"/>
        <w:right w:val="none" w:sz="0" w:space="0" w:color="auto"/>
      </w:divBdr>
    </w:div>
    <w:div w:id="662052309">
      <w:bodyDiv w:val="1"/>
      <w:marLeft w:val="0"/>
      <w:marRight w:val="0"/>
      <w:marTop w:val="0"/>
      <w:marBottom w:val="0"/>
      <w:divBdr>
        <w:top w:val="none" w:sz="0" w:space="0" w:color="auto"/>
        <w:left w:val="none" w:sz="0" w:space="0" w:color="auto"/>
        <w:bottom w:val="none" w:sz="0" w:space="0" w:color="auto"/>
        <w:right w:val="none" w:sz="0" w:space="0" w:color="auto"/>
      </w:divBdr>
    </w:div>
    <w:div w:id="664674753">
      <w:bodyDiv w:val="1"/>
      <w:marLeft w:val="0"/>
      <w:marRight w:val="0"/>
      <w:marTop w:val="0"/>
      <w:marBottom w:val="0"/>
      <w:divBdr>
        <w:top w:val="none" w:sz="0" w:space="0" w:color="auto"/>
        <w:left w:val="none" w:sz="0" w:space="0" w:color="auto"/>
        <w:bottom w:val="none" w:sz="0" w:space="0" w:color="auto"/>
        <w:right w:val="none" w:sz="0" w:space="0" w:color="auto"/>
      </w:divBdr>
    </w:div>
    <w:div w:id="666595251">
      <w:bodyDiv w:val="1"/>
      <w:marLeft w:val="0"/>
      <w:marRight w:val="0"/>
      <w:marTop w:val="0"/>
      <w:marBottom w:val="0"/>
      <w:divBdr>
        <w:top w:val="none" w:sz="0" w:space="0" w:color="auto"/>
        <w:left w:val="none" w:sz="0" w:space="0" w:color="auto"/>
        <w:bottom w:val="none" w:sz="0" w:space="0" w:color="auto"/>
        <w:right w:val="none" w:sz="0" w:space="0" w:color="auto"/>
      </w:divBdr>
    </w:div>
    <w:div w:id="669870242">
      <w:bodyDiv w:val="1"/>
      <w:marLeft w:val="0"/>
      <w:marRight w:val="0"/>
      <w:marTop w:val="0"/>
      <w:marBottom w:val="0"/>
      <w:divBdr>
        <w:top w:val="none" w:sz="0" w:space="0" w:color="auto"/>
        <w:left w:val="none" w:sz="0" w:space="0" w:color="auto"/>
        <w:bottom w:val="none" w:sz="0" w:space="0" w:color="auto"/>
        <w:right w:val="none" w:sz="0" w:space="0" w:color="auto"/>
      </w:divBdr>
    </w:div>
    <w:div w:id="671299088">
      <w:bodyDiv w:val="1"/>
      <w:marLeft w:val="0"/>
      <w:marRight w:val="0"/>
      <w:marTop w:val="0"/>
      <w:marBottom w:val="0"/>
      <w:divBdr>
        <w:top w:val="none" w:sz="0" w:space="0" w:color="auto"/>
        <w:left w:val="none" w:sz="0" w:space="0" w:color="auto"/>
        <w:bottom w:val="none" w:sz="0" w:space="0" w:color="auto"/>
        <w:right w:val="none" w:sz="0" w:space="0" w:color="auto"/>
      </w:divBdr>
    </w:div>
    <w:div w:id="676269156">
      <w:bodyDiv w:val="1"/>
      <w:marLeft w:val="0"/>
      <w:marRight w:val="0"/>
      <w:marTop w:val="0"/>
      <w:marBottom w:val="0"/>
      <w:divBdr>
        <w:top w:val="none" w:sz="0" w:space="0" w:color="auto"/>
        <w:left w:val="none" w:sz="0" w:space="0" w:color="auto"/>
        <w:bottom w:val="none" w:sz="0" w:space="0" w:color="auto"/>
        <w:right w:val="none" w:sz="0" w:space="0" w:color="auto"/>
      </w:divBdr>
    </w:div>
    <w:div w:id="676614409">
      <w:bodyDiv w:val="1"/>
      <w:marLeft w:val="0"/>
      <w:marRight w:val="0"/>
      <w:marTop w:val="0"/>
      <w:marBottom w:val="0"/>
      <w:divBdr>
        <w:top w:val="none" w:sz="0" w:space="0" w:color="auto"/>
        <w:left w:val="none" w:sz="0" w:space="0" w:color="auto"/>
        <w:bottom w:val="none" w:sz="0" w:space="0" w:color="auto"/>
        <w:right w:val="none" w:sz="0" w:space="0" w:color="auto"/>
      </w:divBdr>
    </w:div>
    <w:div w:id="677346241">
      <w:bodyDiv w:val="1"/>
      <w:marLeft w:val="0"/>
      <w:marRight w:val="0"/>
      <w:marTop w:val="0"/>
      <w:marBottom w:val="0"/>
      <w:divBdr>
        <w:top w:val="none" w:sz="0" w:space="0" w:color="auto"/>
        <w:left w:val="none" w:sz="0" w:space="0" w:color="auto"/>
        <w:bottom w:val="none" w:sz="0" w:space="0" w:color="auto"/>
        <w:right w:val="none" w:sz="0" w:space="0" w:color="auto"/>
      </w:divBdr>
    </w:div>
    <w:div w:id="677466160">
      <w:bodyDiv w:val="1"/>
      <w:marLeft w:val="0"/>
      <w:marRight w:val="0"/>
      <w:marTop w:val="0"/>
      <w:marBottom w:val="0"/>
      <w:divBdr>
        <w:top w:val="none" w:sz="0" w:space="0" w:color="auto"/>
        <w:left w:val="none" w:sz="0" w:space="0" w:color="auto"/>
        <w:bottom w:val="none" w:sz="0" w:space="0" w:color="auto"/>
        <w:right w:val="none" w:sz="0" w:space="0" w:color="auto"/>
      </w:divBdr>
    </w:div>
    <w:div w:id="680275629">
      <w:bodyDiv w:val="1"/>
      <w:marLeft w:val="0"/>
      <w:marRight w:val="0"/>
      <w:marTop w:val="0"/>
      <w:marBottom w:val="0"/>
      <w:divBdr>
        <w:top w:val="none" w:sz="0" w:space="0" w:color="auto"/>
        <w:left w:val="none" w:sz="0" w:space="0" w:color="auto"/>
        <w:bottom w:val="none" w:sz="0" w:space="0" w:color="auto"/>
        <w:right w:val="none" w:sz="0" w:space="0" w:color="auto"/>
      </w:divBdr>
    </w:div>
    <w:div w:id="681785697">
      <w:bodyDiv w:val="1"/>
      <w:marLeft w:val="0"/>
      <w:marRight w:val="0"/>
      <w:marTop w:val="0"/>
      <w:marBottom w:val="0"/>
      <w:divBdr>
        <w:top w:val="none" w:sz="0" w:space="0" w:color="auto"/>
        <w:left w:val="none" w:sz="0" w:space="0" w:color="auto"/>
        <w:bottom w:val="none" w:sz="0" w:space="0" w:color="auto"/>
        <w:right w:val="none" w:sz="0" w:space="0" w:color="auto"/>
      </w:divBdr>
    </w:div>
    <w:div w:id="682779408">
      <w:bodyDiv w:val="1"/>
      <w:marLeft w:val="0"/>
      <w:marRight w:val="0"/>
      <w:marTop w:val="0"/>
      <w:marBottom w:val="0"/>
      <w:divBdr>
        <w:top w:val="none" w:sz="0" w:space="0" w:color="auto"/>
        <w:left w:val="none" w:sz="0" w:space="0" w:color="auto"/>
        <w:bottom w:val="none" w:sz="0" w:space="0" w:color="auto"/>
        <w:right w:val="none" w:sz="0" w:space="0" w:color="auto"/>
      </w:divBdr>
    </w:div>
    <w:div w:id="684064866">
      <w:bodyDiv w:val="1"/>
      <w:marLeft w:val="0"/>
      <w:marRight w:val="0"/>
      <w:marTop w:val="0"/>
      <w:marBottom w:val="0"/>
      <w:divBdr>
        <w:top w:val="none" w:sz="0" w:space="0" w:color="auto"/>
        <w:left w:val="none" w:sz="0" w:space="0" w:color="auto"/>
        <w:bottom w:val="none" w:sz="0" w:space="0" w:color="auto"/>
        <w:right w:val="none" w:sz="0" w:space="0" w:color="auto"/>
      </w:divBdr>
    </w:div>
    <w:div w:id="684791917">
      <w:bodyDiv w:val="1"/>
      <w:marLeft w:val="0"/>
      <w:marRight w:val="0"/>
      <w:marTop w:val="0"/>
      <w:marBottom w:val="0"/>
      <w:divBdr>
        <w:top w:val="none" w:sz="0" w:space="0" w:color="auto"/>
        <w:left w:val="none" w:sz="0" w:space="0" w:color="auto"/>
        <w:bottom w:val="none" w:sz="0" w:space="0" w:color="auto"/>
        <w:right w:val="none" w:sz="0" w:space="0" w:color="auto"/>
      </w:divBdr>
    </w:div>
    <w:div w:id="685594262">
      <w:bodyDiv w:val="1"/>
      <w:marLeft w:val="0"/>
      <w:marRight w:val="0"/>
      <w:marTop w:val="0"/>
      <w:marBottom w:val="0"/>
      <w:divBdr>
        <w:top w:val="none" w:sz="0" w:space="0" w:color="auto"/>
        <w:left w:val="none" w:sz="0" w:space="0" w:color="auto"/>
        <w:bottom w:val="none" w:sz="0" w:space="0" w:color="auto"/>
        <w:right w:val="none" w:sz="0" w:space="0" w:color="auto"/>
      </w:divBdr>
    </w:div>
    <w:div w:id="688722325">
      <w:bodyDiv w:val="1"/>
      <w:marLeft w:val="0"/>
      <w:marRight w:val="0"/>
      <w:marTop w:val="0"/>
      <w:marBottom w:val="0"/>
      <w:divBdr>
        <w:top w:val="none" w:sz="0" w:space="0" w:color="auto"/>
        <w:left w:val="none" w:sz="0" w:space="0" w:color="auto"/>
        <w:bottom w:val="none" w:sz="0" w:space="0" w:color="auto"/>
        <w:right w:val="none" w:sz="0" w:space="0" w:color="auto"/>
      </w:divBdr>
    </w:div>
    <w:div w:id="689717525">
      <w:bodyDiv w:val="1"/>
      <w:marLeft w:val="0"/>
      <w:marRight w:val="0"/>
      <w:marTop w:val="0"/>
      <w:marBottom w:val="0"/>
      <w:divBdr>
        <w:top w:val="none" w:sz="0" w:space="0" w:color="auto"/>
        <w:left w:val="none" w:sz="0" w:space="0" w:color="auto"/>
        <w:bottom w:val="none" w:sz="0" w:space="0" w:color="auto"/>
        <w:right w:val="none" w:sz="0" w:space="0" w:color="auto"/>
      </w:divBdr>
    </w:div>
    <w:div w:id="690759764">
      <w:bodyDiv w:val="1"/>
      <w:marLeft w:val="0"/>
      <w:marRight w:val="0"/>
      <w:marTop w:val="0"/>
      <w:marBottom w:val="0"/>
      <w:divBdr>
        <w:top w:val="none" w:sz="0" w:space="0" w:color="auto"/>
        <w:left w:val="none" w:sz="0" w:space="0" w:color="auto"/>
        <w:bottom w:val="none" w:sz="0" w:space="0" w:color="auto"/>
        <w:right w:val="none" w:sz="0" w:space="0" w:color="auto"/>
      </w:divBdr>
    </w:div>
    <w:div w:id="691805124">
      <w:bodyDiv w:val="1"/>
      <w:marLeft w:val="0"/>
      <w:marRight w:val="0"/>
      <w:marTop w:val="0"/>
      <w:marBottom w:val="0"/>
      <w:divBdr>
        <w:top w:val="none" w:sz="0" w:space="0" w:color="auto"/>
        <w:left w:val="none" w:sz="0" w:space="0" w:color="auto"/>
        <w:bottom w:val="none" w:sz="0" w:space="0" w:color="auto"/>
        <w:right w:val="none" w:sz="0" w:space="0" w:color="auto"/>
      </w:divBdr>
    </w:div>
    <w:div w:id="692072132">
      <w:bodyDiv w:val="1"/>
      <w:marLeft w:val="0"/>
      <w:marRight w:val="0"/>
      <w:marTop w:val="0"/>
      <w:marBottom w:val="0"/>
      <w:divBdr>
        <w:top w:val="none" w:sz="0" w:space="0" w:color="auto"/>
        <w:left w:val="none" w:sz="0" w:space="0" w:color="auto"/>
        <w:bottom w:val="none" w:sz="0" w:space="0" w:color="auto"/>
        <w:right w:val="none" w:sz="0" w:space="0" w:color="auto"/>
      </w:divBdr>
    </w:div>
    <w:div w:id="693268702">
      <w:bodyDiv w:val="1"/>
      <w:marLeft w:val="0"/>
      <w:marRight w:val="0"/>
      <w:marTop w:val="0"/>
      <w:marBottom w:val="0"/>
      <w:divBdr>
        <w:top w:val="none" w:sz="0" w:space="0" w:color="auto"/>
        <w:left w:val="none" w:sz="0" w:space="0" w:color="auto"/>
        <w:bottom w:val="none" w:sz="0" w:space="0" w:color="auto"/>
        <w:right w:val="none" w:sz="0" w:space="0" w:color="auto"/>
      </w:divBdr>
    </w:div>
    <w:div w:id="694114443">
      <w:bodyDiv w:val="1"/>
      <w:marLeft w:val="0"/>
      <w:marRight w:val="0"/>
      <w:marTop w:val="0"/>
      <w:marBottom w:val="0"/>
      <w:divBdr>
        <w:top w:val="none" w:sz="0" w:space="0" w:color="auto"/>
        <w:left w:val="none" w:sz="0" w:space="0" w:color="auto"/>
        <w:bottom w:val="none" w:sz="0" w:space="0" w:color="auto"/>
        <w:right w:val="none" w:sz="0" w:space="0" w:color="auto"/>
      </w:divBdr>
    </w:div>
    <w:div w:id="698435044">
      <w:bodyDiv w:val="1"/>
      <w:marLeft w:val="0"/>
      <w:marRight w:val="0"/>
      <w:marTop w:val="0"/>
      <w:marBottom w:val="0"/>
      <w:divBdr>
        <w:top w:val="none" w:sz="0" w:space="0" w:color="auto"/>
        <w:left w:val="none" w:sz="0" w:space="0" w:color="auto"/>
        <w:bottom w:val="none" w:sz="0" w:space="0" w:color="auto"/>
        <w:right w:val="none" w:sz="0" w:space="0" w:color="auto"/>
      </w:divBdr>
    </w:div>
    <w:div w:id="701445589">
      <w:bodyDiv w:val="1"/>
      <w:marLeft w:val="0"/>
      <w:marRight w:val="0"/>
      <w:marTop w:val="0"/>
      <w:marBottom w:val="0"/>
      <w:divBdr>
        <w:top w:val="none" w:sz="0" w:space="0" w:color="auto"/>
        <w:left w:val="none" w:sz="0" w:space="0" w:color="auto"/>
        <w:bottom w:val="none" w:sz="0" w:space="0" w:color="auto"/>
        <w:right w:val="none" w:sz="0" w:space="0" w:color="auto"/>
      </w:divBdr>
    </w:div>
    <w:div w:id="706953763">
      <w:bodyDiv w:val="1"/>
      <w:marLeft w:val="0"/>
      <w:marRight w:val="0"/>
      <w:marTop w:val="0"/>
      <w:marBottom w:val="0"/>
      <w:divBdr>
        <w:top w:val="none" w:sz="0" w:space="0" w:color="auto"/>
        <w:left w:val="none" w:sz="0" w:space="0" w:color="auto"/>
        <w:bottom w:val="none" w:sz="0" w:space="0" w:color="auto"/>
        <w:right w:val="none" w:sz="0" w:space="0" w:color="auto"/>
      </w:divBdr>
    </w:div>
    <w:div w:id="714889094">
      <w:bodyDiv w:val="1"/>
      <w:marLeft w:val="0"/>
      <w:marRight w:val="0"/>
      <w:marTop w:val="0"/>
      <w:marBottom w:val="0"/>
      <w:divBdr>
        <w:top w:val="none" w:sz="0" w:space="0" w:color="auto"/>
        <w:left w:val="none" w:sz="0" w:space="0" w:color="auto"/>
        <w:bottom w:val="none" w:sz="0" w:space="0" w:color="auto"/>
        <w:right w:val="none" w:sz="0" w:space="0" w:color="auto"/>
      </w:divBdr>
    </w:div>
    <w:div w:id="717630363">
      <w:bodyDiv w:val="1"/>
      <w:marLeft w:val="0"/>
      <w:marRight w:val="0"/>
      <w:marTop w:val="0"/>
      <w:marBottom w:val="0"/>
      <w:divBdr>
        <w:top w:val="none" w:sz="0" w:space="0" w:color="auto"/>
        <w:left w:val="none" w:sz="0" w:space="0" w:color="auto"/>
        <w:bottom w:val="none" w:sz="0" w:space="0" w:color="auto"/>
        <w:right w:val="none" w:sz="0" w:space="0" w:color="auto"/>
      </w:divBdr>
    </w:div>
    <w:div w:id="719474848">
      <w:bodyDiv w:val="1"/>
      <w:marLeft w:val="0"/>
      <w:marRight w:val="0"/>
      <w:marTop w:val="0"/>
      <w:marBottom w:val="0"/>
      <w:divBdr>
        <w:top w:val="none" w:sz="0" w:space="0" w:color="auto"/>
        <w:left w:val="none" w:sz="0" w:space="0" w:color="auto"/>
        <w:bottom w:val="none" w:sz="0" w:space="0" w:color="auto"/>
        <w:right w:val="none" w:sz="0" w:space="0" w:color="auto"/>
      </w:divBdr>
    </w:div>
    <w:div w:id="719937581">
      <w:bodyDiv w:val="1"/>
      <w:marLeft w:val="0"/>
      <w:marRight w:val="0"/>
      <w:marTop w:val="0"/>
      <w:marBottom w:val="0"/>
      <w:divBdr>
        <w:top w:val="none" w:sz="0" w:space="0" w:color="auto"/>
        <w:left w:val="none" w:sz="0" w:space="0" w:color="auto"/>
        <w:bottom w:val="none" w:sz="0" w:space="0" w:color="auto"/>
        <w:right w:val="none" w:sz="0" w:space="0" w:color="auto"/>
      </w:divBdr>
    </w:div>
    <w:div w:id="721757275">
      <w:bodyDiv w:val="1"/>
      <w:marLeft w:val="0"/>
      <w:marRight w:val="0"/>
      <w:marTop w:val="0"/>
      <w:marBottom w:val="0"/>
      <w:divBdr>
        <w:top w:val="none" w:sz="0" w:space="0" w:color="auto"/>
        <w:left w:val="none" w:sz="0" w:space="0" w:color="auto"/>
        <w:bottom w:val="none" w:sz="0" w:space="0" w:color="auto"/>
        <w:right w:val="none" w:sz="0" w:space="0" w:color="auto"/>
      </w:divBdr>
    </w:div>
    <w:div w:id="722480886">
      <w:bodyDiv w:val="1"/>
      <w:marLeft w:val="0"/>
      <w:marRight w:val="0"/>
      <w:marTop w:val="0"/>
      <w:marBottom w:val="0"/>
      <w:divBdr>
        <w:top w:val="none" w:sz="0" w:space="0" w:color="auto"/>
        <w:left w:val="none" w:sz="0" w:space="0" w:color="auto"/>
        <w:bottom w:val="none" w:sz="0" w:space="0" w:color="auto"/>
        <w:right w:val="none" w:sz="0" w:space="0" w:color="auto"/>
      </w:divBdr>
    </w:div>
    <w:div w:id="723869750">
      <w:bodyDiv w:val="1"/>
      <w:marLeft w:val="0"/>
      <w:marRight w:val="0"/>
      <w:marTop w:val="0"/>
      <w:marBottom w:val="0"/>
      <w:divBdr>
        <w:top w:val="none" w:sz="0" w:space="0" w:color="auto"/>
        <w:left w:val="none" w:sz="0" w:space="0" w:color="auto"/>
        <w:bottom w:val="none" w:sz="0" w:space="0" w:color="auto"/>
        <w:right w:val="none" w:sz="0" w:space="0" w:color="auto"/>
      </w:divBdr>
    </w:div>
    <w:div w:id="725253520">
      <w:bodyDiv w:val="1"/>
      <w:marLeft w:val="0"/>
      <w:marRight w:val="0"/>
      <w:marTop w:val="0"/>
      <w:marBottom w:val="0"/>
      <w:divBdr>
        <w:top w:val="none" w:sz="0" w:space="0" w:color="auto"/>
        <w:left w:val="none" w:sz="0" w:space="0" w:color="auto"/>
        <w:bottom w:val="none" w:sz="0" w:space="0" w:color="auto"/>
        <w:right w:val="none" w:sz="0" w:space="0" w:color="auto"/>
      </w:divBdr>
    </w:div>
    <w:div w:id="725839355">
      <w:bodyDiv w:val="1"/>
      <w:marLeft w:val="0"/>
      <w:marRight w:val="0"/>
      <w:marTop w:val="0"/>
      <w:marBottom w:val="0"/>
      <w:divBdr>
        <w:top w:val="none" w:sz="0" w:space="0" w:color="auto"/>
        <w:left w:val="none" w:sz="0" w:space="0" w:color="auto"/>
        <w:bottom w:val="none" w:sz="0" w:space="0" w:color="auto"/>
        <w:right w:val="none" w:sz="0" w:space="0" w:color="auto"/>
      </w:divBdr>
    </w:div>
    <w:div w:id="726103575">
      <w:bodyDiv w:val="1"/>
      <w:marLeft w:val="0"/>
      <w:marRight w:val="0"/>
      <w:marTop w:val="0"/>
      <w:marBottom w:val="0"/>
      <w:divBdr>
        <w:top w:val="none" w:sz="0" w:space="0" w:color="auto"/>
        <w:left w:val="none" w:sz="0" w:space="0" w:color="auto"/>
        <w:bottom w:val="none" w:sz="0" w:space="0" w:color="auto"/>
        <w:right w:val="none" w:sz="0" w:space="0" w:color="auto"/>
      </w:divBdr>
    </w:div>
    <w:div w:id="728381901">
      <w:bodyDiv w:val="1"/>
      <w:marLeft w:val="0"/>
      <w:marRight w:val="0"/>
      <w:marTop w:val="0"/>
      <w:marBottom w:val="0"/>
      <w:divBdr>
        <w:top w:val="none" w:sz="0" w:space="0" w:color="auto"/>
        <w:left w:val="none" w:sz="0" w:space="0" w:color="auto"/>
        <w:bottom w:val="none" w:sz="0" w:space="0" w:color="auto"/>
        <w:right w:val="none" w:sz="0" w:space="0" w:color="auto"/>
      </w:divBdr>
    </w:div>
    <w:div w:id="728769582">
      <w:bodyDiv w:val="1"/>
      <w:marLeft w:val="0"/>
      <w:marRight w:val="0"/>
      <w:marTop w:val="0"/>
      <w:marBottom w:val="0"/>
      <w:divBdr>
        <w:top w:val="none" w:sz="0" w:space="0" w:color="auto"/>
        <w:left w:val="none" w:sz="0" w:space="0" w:color="auto"/>
        <w:bottom w:val="none" w:sz="0" w:space="0" w:color="auto"/>
        <w:right w:val="none" w:sz="0" w:space="0" w:color="auto"/>
      </w:divBdr>
    </w:div>
    <w:div w:id="729040120">
      <w:bodyDiv w:val="1"/>
      <w:marLeft w:val="0"/>
      <w:marRight w:val="0"/>
      <w:marTop w:val="0"/>
      <w:marBottom w:val="0"/>
      <w:divBdr>
        <w:top w:val="none" w:sz="0" w:space="0" w:color="auto"/>
        <w:left w:val="none" w:sz="0" w:space="0" w:color="auto"/>
        <w:bottom w:val="none" w:sz="0" w:space="0" w:color="auto"/>
        <w:right w:val="none" w:sz="0" w:space="0" w:color="auto"/>
      </w:divBdr>
    </w:div>
    <w:div w:id="731274125">
      <w:bodyDiv w:val="1"/>
      <w:marLeft w:val="0"/>
      <w:marRight w:val="0"/>
      <w:marTop w:val="0"/>
      <w:marBottom w:val="0"/>
      <w:divBdr>
        <w:top w:val="none" w:sz="0" w:space="0" w:color="auto"/>
        <w:left w:val="none" w:sz="0" w:space="0" w:color="auto"/>
        <w:bottom w:val="none" w:sz="0" w:space="0" w:color="auto"/>
        <w:right w:val="none" w:sz="0" w:space="0" w:color="auto"/>
      </w:divBdr>
    </w:div>
    <w:div w:id="732199147">
      <w:bodyDiv w:val="1"/>
      <w:marLeft w:val="0"/>
      <w:marRight w:val="0"/>
      <w:marTop w:val="0"/>
      <w:marBottom w:val="0"/>
      <w:divBdr>
        <w:top w:val="none" w:sz="0" w:space="0" w:color="auto"/>
        <w:left w:val="none" w:sz="0" w:space="0" w:color="auto"/>
        <w:bottom w:val="none" w:sz="0" w:space="0" w:color="auto"/>
        <w:right w:val="none" w:sz="0" w:space="0" w:color="auto"/>
      </w:divBdr>
    </w:div>
    <w:div w:id="733308941">
      <w:bodyDiv w:val="1"/>
      <w:marLeft w:val="0"/>
      <w:marRight w:val="0"/>
      <w:marTop w:val="0"/>
      <w:marBottom w:val="0"/>
      <w:divBdr>
        <w:top w:val="none" w:sz="0" w:space="0" w:color="auto"/>
        <w:left w:val="none" w:sz="0" w:space="0" w:color="auto"/>
        <w:bottom w:val="none" w:sz="0" w:space="0" w:color="auto"/>
        <w:right w:val="none" w:sz="0" w:space="0" w:color="auto"/>
      </w:divBdr>
    </w:div>
    <w:div w:id="738097905">
      <w:bodyDiv w:val="1"/>
      <w:marLeft w:val="0"/>
      <w:marRight w:val="0"/>
      <w:marTop w:val="0"/>
      <w:marBottom w:val="0"/>
      <w:divBdr>
        <w:top w:val="none" w:sz="0" w:space="0" w:color="auto"/>
        <w:left w:val="none" w:sz="0" w:space="0" w:color="auto"/>
        <w:bottom w:val="none" w:sz="0" w:space="0" w:color="auto"/>
        <w:right w:val="none" w:sz="0" w:space="0" w:color="auto"/>
      </w:divBdr>
    </w:div>
    <w:div w:id="740101937">
      <w:bodyDiv w:val="1"/>
      <w:marLeft w:val="0"/>
      <w:marRight w:val="0"/>
      <w:marTop w:val="0"/>
      <w:marBottom w:val="0"/>
      <w:divBdr>
        <w:top w:val="none" w:sz="0" w:space="0" w:color="auto"/>
        <w:left w:val="none" w:sz="0" w:space="0" w:color="auto"/>
        <w:bottom w:val="none" w:sz="0" w:space="0" w:color="auto"/>
        <w:right w:val="none" w:sz="0" w:space="0" w:color="auto"/>
      </w:divBdr>
    </w:div>
    <w:div w:id="740492470">
      <w:bodyDiv w:val="1"/>
      <w:marLeft w:val="0"/>
      <w:marRight w:val="0"/>
      <w:marTop w:val="0"/>
      <w:marBottom w:val="0"/>
      <w:divBdr>
        <w:top w:val="none" w:sz="0" w:space="0" w:color="auto"/>
        <w:left w:val="none" w:sz="0" w:space="0" w:color="auto"/>
        <w:bottom w:val="none" w:sz="0" w:space="0" w:color="auto"/>
        <w:right w:val="none" w:sz="0" w:space="0" w:color="auto"/>
      </w:divBdr>
    </w:div>
    <w:div w:id="741953992">
      <w:bodyDiv w:val="1"/>
      <w:marLeft w:val="0"/>
      <w:marRight w:val="0"/>
      <w:marTop w:val="0"/>
      <w:marBottom w:val="0"/>
      <w:divBdr>
        <w:top w:val="none" w:sz="0" w:space="0" w:color="auto"/>
        <w:left w:val="none" w:sz="0" w:space="0" w:color="auto"/>
        <w:bottom w:val="none" w:sz="0" w:space="0" w:color="auto"/>
        <w:right w:val="none" w:sz="0" w:space="0" w:color="auto"/>
      </w:divBdr>
    </w:div>
    <w:div w:id="745227909">
      <w:bodyDiv w:val="1"/>
      <w:marLeft w:val="0"/>
      <w:marRight w:val="0"/>
      <w:marTop w:val="0"/>
      <w:marBottom w:val="0"/>
      <w:divBdr>
        <w:top w:val="none" w:sz="0" w:space="0" w:color="auto"/>
        <w:left w:val="none" w:sz="0" w:space="0" w:color="auto"/>
        <w:bottom w:val="none" w:sz="0" w:space="0" w:color="auto"/>
        <w:right w:val="none" w:sz="0" w:space="0" w:color="auto"/>
      </w:divBdr>
    </w:div>
    <w:div w:id="748162763">
      <w:bodyDiv w:val="1"/>
      <w:marLeft w:val="0"/>
      <w:marRight w:val="0"/>
      <w:marTop w:val="0"/>
      <w:marBottom w:val="0"/>
      <w:divBdr>
        <w:top w:val="none" w:sz="0" w:space="0" w:color="auto"/>
        <w:left w:val="none" w:sz="0" w:space="0" w:color="auto"/>
        <w:bottom w:val="none" w:sz="0" w:space="0" w:color="auto"/>
        <w:right w:val="none" w:sz="0" w:space="0" w:color="auto"/>
      </w:divBdr>
    </w:div>
    <w:div w:id="750933756">
      <w:bodyDiv w:val="1"/>
      <w:marLeft w:val="0"/>
      <w:marRight w:val="0"/>
      <w:marTop w:val="0"/>
      <w:marBottom w:val="0"/>
      <w:divBdr>
        <w:top w:val="none" w:sz="0" w:space="0" w:color="auto"/>
        <w:left w:val="none" w:sz="0" w:space="0" w:color="auto"/>
        <w:bottom w:val="none" w:sz="0" w:space="0" w:color="auto"/>
        <w:right w:val="none" w:sz="0" w:space="0" w:color="auto"/>
      </w:divBdr>
    </w:div>
    <w:div w:id="751391638">
      <w:bodyDiv w:val="1"/>
      <w:marLeft w:val="0"/>
      <w:marRight w:val="0"/>
      <w:marTop w:val="0"/>
      <w:marBottom w:val="0"/>
      <w:divBdr>
        <w:top w:val="none" w:sz="0" w:space="0" w:color="auto"/>
        <w:left w:val="none" w:sz="0" w:space="0" w:color="auto"/>
        <w:bottom w:val="none" w:sz="0" w:space="0" w:color="auto"/>
        <w:right w:val="none" w:sz="0" w:space="0" w:color="auto"/>
      </w:divBdr>
    </w:div>
    <w:div w:id="752317041">
      <w:bodyDiv w:val="1"/>
      <w:marLeft w:val="0"/>
      <w:marRight w:val="0"/>
      <w:marTop w:val="0"/>
      <w:marBottom w:val="0"/>
      <w:divBdr>
        <w:top w:val="none" w:sz="0" w:space="0" w:color="auto"/>
        <w:left w:val="none" w:sz="0" w:space="0" w:color="auto"/>
        <w:bottom w:val="none" w:sz="0" w:space="0" w:color="auto"/>
        <w:right w:val="none" w:sz="0" w:space="0" w:color="auto"/>
      </w:divBdr>
    </w:div>
    <w:div w:id="753938500">
      <w:bodyDiv w:val="1"/>
      <w:marLeft w:val="0"/>
      <w:marRight w:val="0"/>
      <w:marTop w:val="0"/>
      <w:marBottom w:val="0"/>
      <w:divBdr>
        <w:top w:val="none" w:sz="0" w:space="0" w:color="auto"/>
        <w:left w:val="none" w:sz="0" w:space="0" w:color="auto"/>
        <w:bottom w:val="none" w:sz="0" w:space="0" w:color="auto"/>
        <w:right w:val="none" w:sz="0" w:space="0" w:color="auto"/>
      </w:divBdr>
    </w:div>
    <w:div w:id="755980201">
      <w:bodyDiv w:val="1"/>
      <w:marLeft w:val="0"/>
      <w:marRight w:val="0"/>
      <w:marTop w:val="0"/>
      <w:marBottom w:val="0"/>
      <w:divBdr>
        <w:top w:val="none" w:sz="0" w:space="0" w:color="auto"/>
        <w:left w:val="none" w:sz="0" w:space="0" w:color="auto"/>
        <w:bottom w:val="none" w:sz="0" w:space="0" w:color="auto"/>
        <w:right w:val="none" w:sz="0" w:space="0" w:color="auto"/>
      </w:divBdr>
    </w:div>
    <w:div w:id="756637805">
      <w:bodyDiv w:val="1"/>
      <w:marLeft w:val="0"/>
      <w:marRight w:val="0"/>
      <w:marTop w:val="0"/>
      <w:marBottom w:val="0"/>
      <w:divBdr>
        <w:top w:val="none" w:sz="0" w:space="0" w:color="auto"/>
        <w:left w:val="none" w:sz="0" w:space="0" w:color="auto"/>
        <w:bottom w:val="none" w:sz="0" w:space="0" w:color="auto"/>
        <w:right w:val="none" w:sz="0" w:space="0" w:color="auto"/>
      </w:divBdr>
    </w:div>
    <w:div w:id="760175121">
      <w:bodyDiv w:val="1"/>
      <w:marLeft w:val="0"/>
      <w:marRight w:val="0"/>
      <w:marTop w:val="0"/>
      <w:marBottom w:val="0"/>
      <w:divBdr>
        <w:top w:val="none" w:sz="0" w:space="0" w:color="auto"/>
        <w:left w:val="none" w:sz="0" w:space="0" w:color="auto"/>
        <w:bottom w:val="none" w:sz="0" w:space="0" w:color="auto"/>
        <w:right w:val="none" w:sz="0" w:space="0" w:color="auto"/>
      </w:divBdr>
    </w:div>
    <w:div w:id="761410234">
      <w:bodyDiv w:val="1"/>
      <w:marLeft w:val="0"/>
      <w:marRight w:val="0"/>
      <w:marTop w:val="0"/>
      <w:marBottom w:val="0"/>
      <w:divBdr>
        <w:top w:val="none" w:sz="0" w:space="0" w:color="auto"/>
        <w:left w:val="none" w:sz="0" w:space="0" w:color="auto"/>
        <w:bottom w:val="none" w:sz="0" w:space="0" w:color="auto"/>
        <w:right w:val="none" w:sz="0" w:space="0" w:color="auto"/>
      </w:divBdr>
    </w:div>
    <w:div w:id="763186969">
      <w:bodyDiv w:val="1"/>
      <w:marLeft w:val="0"/>
      <w:marRight w:val="0"/>
      <w:marTop w:val="0"/>
      <w:marBottom w:val="0"/>
      <w:divBdr>
        <w:top w:val="none" w:sz="0" w:space="0" w:color="auto"/>
        <w:left w:val="none" w:sz="0" w:space="0" w:color="auto"/>
        <w:bottom w:val="none" w:sz="0" w:space="0" w:color="auto"/>
        <w:right w:val="none" w:sz="0" w:space="0" w:color="auto"/>
      </w:divBdr>
    </w:div>
    <w:div w:id="764115160">
      <w:bodyDiv w:val="1"/>
      <w:marLeft w:val="0"/>
      <w:marRight w:val="0"/>
      <w:marTop w:val="0"/>
      <w:marBottom w:val="0"/>
      <w:divBdr>
        <w:top w:val="none" w:sz="0" w:space="0" w:color="auto"/>
        <w:left w:val="none" w:sz="0" w:space="0" w:color="auto"/>
        <w:bottom w:val="none" w:sz="0" w:space="0" w:color="auto"/>
        <w:right w:val="none" w:sz="0" w:space="0" w:color="auto"/>
      </w:divBdr>
    </w:div>
    <w:div w:id="764154059">
      <w:bodyDiv w:val="1"/>
      <w:marLeft w:val="0"/>
      <w:marRight w:val="0"/>
      <w:marTop w:val="0"/>
      <w:marBottom w:val="0"/>
      <w:divBdr>
        <w:top w:val="none" w:sz="0" w:space="0" w:color="auto"/>
        <w:left w:val="none" w:sz="0" w:space="0" w:color="auto"/>
        <w:bottom w:val="none" w:sz="0" w:space="0" w:color="auto"/>
        <w:right w:val="none" w:sz="0" w:space="0" w:color="auto"/>
      </w:divBdr>
    </w:div>
    <w:div w:id="773987721">
      <w:bodyDiv w:val="1"/>
      <w:marLeft w:val="0"/>
      <w:marRight w:val="0"/>
      <w:marTop w:val="0"/>
      <w:marBottom w:val="0"/>
      <w:divBdr>
        <w:top w:val="none" w:sz="0" w:space="0" w:color="auto"/>
        <w:left w:val="none" w:sz="0" w:space="0" w:color="auto"/>
        <w:bottom w:val="none" w:sz="0" w:space="0" w:color="auto"/>
        <w:right w:val="none" w:sz="0" w:space="0" w:color="auto"/>
      </w:divBdr>
    </w:div>
    <w:div w:id="774785498">
      <w:bodyDiv w:val="1"/>
      <w:marLeft w:val="0"/>
      <w:marRight w:val="0"/>
      <w:marTop w:val="0"/>
      <w:marBottom w:val="0"/>
      <w:divBdr>
        <w:top w:val="none" w:sz="0" w:space="0" w:color="auto"/>
        <w:left w:val="none" w:sz="0" w:space="0" w:color="auto"/>
        <w:bottom w:val="none" w:sz="0" w:space="0" w:color="auto"/>
        <w:right w:val="none" w:sz="0" w:space="0" w:color="auto"/>
      </w:divBdr>
    </w:div>
    <w:div w:id="775058238">
      <w:bodyDiv w:val="1"/>
      <w:marLeft w:val="0"/>
      <w:marRight w:val="0"/>
      <w:marTop w:val="0"/>
      <w:marBottom w:val="0"/>
      <w:divBdr>
        <w:top w:val="none" w:sz="0" w:space="0" w:color="auto"/>
        <w:left w:val="none" w:sz="0" w:space="0" w:color="auto"/>
        <w:bottom w:val="none" w:sz="0" w:space="0" w:color="auto"/>
        <w:right w:val="none" w:sz="0" w:space="0" w:color="auto"/>
      </w:divBdr>
    </w:div>
    <w:div w:id="776213360">
      <w:bodyDiv w:val="1"/>
      <w:marLeft w:val="0"/>
      <w:marRight w:val="0"/>
      <w:marTop w:val="0"/>
      <w:marBottom w:val="0"/>
      <w:divBdr>
        <w:top w:val="none" w:sz="0" w:space="0" w:color="auto"/>
        <w:left w:val="none" w:sz="0" w:space="0" w:color="auto"/>
        <w:bottom w:val="none" w:sz="0" w:space="0" w:color="auto"/>
        <w:right w:val="none" w:sz="0" w:space="0" w:color="auto"/>
      </w:divBdr>
    </w:div>
    <w:div w:id="778330480">
      <w:bodyDiv w:val="1"/>
      <w:marLeft w:val="0"/>
      <w:marRight w:val="0"/>
      <w:marTop w:val="0"/>
      <w:marBottom w:val="0"/>
      <w:divBdr>
        <w:top w:val="none" w:sz="0" w:space="0" w:color="auto"/>
        <w:left w:val="none" w:sz="0" w:space="0" w:color="auto"/>
        <w:bottom w:val="none" w:sz="0" w:space="0" w:color="auto"/>
        <w:right w:val="none" w:sz="0" w:space="0" w:color="auto"/>
      </w:divBdr>
    </w:div>
    <w:div w:id="781657420">
      <w:bodyDiv w:val="1"/>
      <w:marLeft w:val="0"/>
      <w:marRight w:val="0"/>
      <w:marTop w:val="0"/>
      <w:marBottom w:val="0"/>
      <w:divBdr>
        <w:top w:val="none" w:sz="0" w:space="0" w:color="auto"/>
        <w:left w:val="none" w:sz="0" w:space="0" w:color="auto"/>
        <w:bottom w:val="none" w:sz="0" w:space="0" w:color="auto"/>
        <w:right w:val="none" w:sz="0" w:space="0" w:color="auto"/>
      </w:divBdr>
    </w:div>
    <w:div w:id="782116915">
      <w:bodyDiv w:val="1"/>
      <w:marLeft w:val="0"/>
      <w:marRight w:val="0"/>
      <w:marTop w:val="0"/>
      <w:marBottom w:val="0"/>
      <w:divBdr>
        <w:top w:val="none" w:sz="0" w:space="0" w:color="auto"/>
        <w:left w:val="none" w:sz="0" w:space="0" w:color="auto"/>
        <w:bottom w:val="none" w:sz="0" w:space="0" w:color="auto"/>
        <w:right w:val="none" w:sz="0" w:space="0" w:color="auto"/>
      </w:divBdr>
    </w:div>
    <w:div w:id="785274744">
      <w:bodyDiv w:val="1"/>
      <w:marLeft w:val="0"/>
      <w:marRight w:val="0"/>
      <w:marTop w:val="0"/>
      <w:marBottom w:val="0"/>
      <w:divBdr>
        <w:top w:val="none" w:sz="0" w:space="0" w:color="auto"/>
        <w:left w:val="none" w:sz="0" w:space="0" w:color="auto"/>
        <w:bottom w:val="none" w:sz="0" w:space="0" w:color="auto"/>
        <w:right w:val="none" w:sz="0" w:space="0" w:color="auto"/>
      </w:divBdr>
    </w:div>
    <w:div w:id="785656776">
      <w:bodyDiv w:val="1"/>
      <w:marLeft w:val="0"/>
      <w:marRight w:val="0"/>
      <w:marTop w:val="0"/>
      <w:marBottom w:val="0"/>
      <w:divBdr>
        <w:top w:val="none" w:sz="0" w:space="0" w:color="auto"/>
        <w:left w:val="none" w:sz="0" w:space="0" w:color="auto"/>
        <w:bottom w:val="none" w:sz="0" w:space="0" w:color="auto"/>
        <w:right w:val="none" w:sz="0" w:space="0" w:color="auto"/>
      </w:divBdr>
    </w:div>
    <w:div w:id="786461198">
      <w:bodyDiv w:val="1"/>
      <w:marLeft w:val="0"/>
      <w:marRight w:val="0"/>
      <w:marTop w:val="0"/>
      <w:marBottom w:val="0"/>
      <w:divBdr>
        <w:top w:val="none" w:sz="0" w:space="0" w:color="auto"/>
        <w:left w:val="none" w:sz="0" w:space="0" w:color="auto"/>
        <w:bottom w:val="none" w:sz="0" w:space="0" w:color="auto"/>
        <w:right w:val="none" w:sz="0" w:space="0" w:color="auto"/>
      </w:divBdr>
    </w:div>
    <w:div w:id="786893221">
      <w:bodyDiv w:val="1"/>
      <w:marLeft w:val="0"/>
      <w:marRight w:val="0"/>
      <w:marTop w:val="0"/>
      <w:marBottom w:val="0"/>
      <w:divBdr>
        <w:top w:val="none" w:sz="0" w:space="0" w:color="auto"/>
        <w:left w:val="none" w:sz="0" w:space="0" w:color="auto"/>
        <w:bottom w:val="none" w:sz="0" w:space="0" w:color="auto"/>
        <w:right w:val="none" w:sz="0" w:space="0" w:color="auto"/>
      </w:divBdr>
    </w:div>
    <w:div w:id="787087695">
      <w:bodyDiv w:val="1"/>
      <w:marLeft w:val="0"/>
      <w:marRight w:val="0"/>
      <w:marTop w:val="0"/>
      <w:marBottom w:val="0"/>
      <w:divBdr>
        <w:top w:val="none" w:sz="0" w:space="0" w:color="auto"/>
        <w:left w:val="none" w:sz="0" w:space="0" w:color="auto"/>
        <w:bottom w:val="none" w:sz="0" w:space="0" w:color="auto"/>
        <w:right w:val="none" w:sz="0" w:space="0" w:color="auto"/>
      </w:divBdr>
    </w:div>
    <w:div w:id="788737991">
      <w:bodyDiv w:val="1"/>
      <w:marLeft w:val="0"/>
      <w:marRight w:val="0"/>
      <w:marTop w:val="0"/>
      <w:marBottom w:val="0"/>
      <w:divBdr>
        <w:top w:val="none" w:sz="0" w:space="0" w:color="auto"/>
        <w:left w:val="none" w:sz="0" w:space="0" w:color="auto"/>
        <w:bottom w:val="none" w:sz="0" w:space="0" w:color="auto"/>
        <w:right w:val="none" w:sz="0" w:space="0" w:color="auto"/>
      </w:divBdr>
    </w:div>
    <w:div w:id="794834392">
      <w:bodyDiv w:val="1"/>
      <w:marLeft w:val="0"/>
      <w:marRight w:val="0"/>
      <w:marTop w:val="0"/>
      <w:marBottom w:val="0"/>
      <w:divBdr>
        <w:top w:val="none" w:sz="0" w:space="0" w:color="auto"/>
        <w:left w:val="none" w:sz="0" w:space="0" w:color="auto"/>
        <w:bottom w:val="none" w:sz="0" w:space="0" w:color="auto"/>
        <w:right w:val="none" w:sz="0" w:space="0" w:color="auto"/>
      </w:divBdr>
    </w:div>
    <w:div w:id="794907878">
      <w:bodyDiv w:val="1"/>
      <w:marLeft w:val="0"/>
      <w:marRight w:val="0"/>
      <w:marTop w:val="0"/>
      <w:marBottom w:val="0"/>
      <w:divBdr>
        <w:top w:val="none" w:sz="0" w:space="0" w:color="auto"/>
        <w:left w:val="none" w:sz="0" w:space="0" w:color="auto"/>
        <w:bottom w:val="none" w:sz="0" w:space="0" w:color="auto"/>
        <w:right w:val="none" w:sz="0" w:space="0" w:color="auto"/>
      </w:divBdr>
    </w:div>
    <w:div w:id="803230340">
      <w:bodyDiv w:val="1"/>
      <w:marLeft w:val="0"/>
      <w:marRight w:val="0"/>
      <w:marTop w:val="0"/>
      <w:marBottom w:val="0"/>
      <w:divBdr>
        <w:top w:val="none" w:sz="0" w:space="0" w:color="auto"/>
        <w:left w:val="none" w:sz="0" w:space="0" w:color="auto"/>
        <w:bottom w:val="none" w:sz="0" w:space="0" w:color="auto"/>
        <w:right w:val="none" w:sz="0" w:space="0" w:color="auto"/>
      </w:divBdr>
    </w:div>
    <w:div w:id="803618256">
      <w:bodyDiv w:val="1"/>
      <w:marLeft w:val="0"/>
      <w:marRight w:val="0"/>
      <w:marTop w:val="0"/>
      <w:marBottom w:val="0"/>
      <w:divBdr>
        <w:top w:val="none" w:sz="0" w:space="0" w:color="auto"/>
        <w:left w:val="none" w:sz="0" w:space="0" w:color="auto"/>
        <w:bottom w:val="none" w:sz="0" w:space="0" w:color="auto"/>
        <w:right w:val="none" w:sz="0" w:space="0" w:color="auto"/>
      </w:divBdr>
    </w:div>
    <w:div w:id="803811870">
      <w:bodyDiv w:val="1"/>
      <w:marLeft w:val="0"/>
      <w:marRight w:val="0"/>
      <w:marTop w:val="0"/>
      <w:marBottom w:val="0"/>
      <w:divBdr>
        <w:top w:val="none" w:sz="0" w:space="0" w:color="auto"/>
        <w:left w:val="none" w:sz="0" w:space="0" w:color="auto"/>
        <w:bottom w:val="none" w:sz="0" w:space="0" w:color="auto"/>
        <w:right w:val="none" w:sz="0" w:space="0" w:color="auto"/>
      </w:divBdr>
    </w:div>
    <w:div w:id="805706248">
      <w:bodyDiv w:val="1"/>
      <w:marLeft w:val="0"/>
      <w:marRight w:val="0"/>
      <w:marTop w:val="0"/>
      <w:marBottom w:val="0"/>
      <w:divBdr>
        <w:top w:val="none" w:sz="0" w:space="0" w:color="auto"/>
        <w:left w:val="none" w:sz="0" w:space="0" w:color="auto"/>
        <w:bottom w:val="none" w:sz="0" w:space="0" w:color="auto"/>
        <w:right w:val="none" w:sz="0" w:space="0" w:color="auto"/>
      </w:divBdr>
    </w:div>
    <w:div w:id="806315936">
      <w:bodyDiv w:val="1"/>
      <w:marLeft w:val="0"/>
      <w:marRight w:val="0"/>
      <w:marTop w:val="0"/>
      <w:marBottom w:val="0"/>
      <w:divBdr>
        <w:top w:val="none" w:sz="0" w:space="0" w:color="auto"/>
        <w:left w:val="none" w:sz="0" w:space="0" w:color="auto"/>
        <w:bottom w:val="none" w:sz="0" w:space="0" w:color="auto"/>
        <w:right w:val="none" w:sz="0" w:space="0" w:color="auto"/>
      </w:divBdr>
    </w:div>
    <w:div w:id="806749709">
      <w:bodyDiv w:val="1"/>
      <w:marLeft w:val="0"/>
      <w:marRight w:val="0"/>
      <w:marTop w:val="0"/>
      <w:marBottom w:val="0"/>
      <w:divBdr>
        <w:top w:val="none" w:sz="0" w:space="0" w:color="auto"/>
        <w:left w:val="none" w:sz="0" w:space="0" w:color="auto"/>
        <w:bottom w:val="none" w:sz="0" w:space="0" w:color="auto"/>
        <w:right w:val="none" w:sz="0" w:space="0" w:color="auto"/>
      </w:divBdr>
    </w:div>
    <w:div w:id="809513782">
      <w:bodyDiv w:val="1"/>
      <w:marLeft w:val="0"/>
      <w:marRight w:val="0"/>
      <w:marTop w:val="0"/>
      <w:marBottom w:val="0"/>
      <w:divBdr>
        <w:top w:val="none" w:sz="0" w:space="0" w:color="auto"/>
        <w:left w:val="none" w:sz="0" w:space="0" w:color="auto"/>
        <w:bottom w:val="none" w:sz="0" w:space="0" w:color="auto"/>
        <w:right w:val="none" w:sz="0" w:space="0" w:color="auto"/>
      </w:divBdr>
    </w:div>
    <w:div w:id="811554892">
      <w:bodyDiv w:val="1"/>
      <w:marLeft w:val="0"/>
      <w:marRight w:val="0"/>
      <w:marTop w:val="0"/>
      <w:marBottom w:val="0"/>
      <w:divBdr>
        <w:top w:val="none" w:sz="0" w:space="0" w:color="auto"/>
        <w:left w:val="none" w:sz="0" w:space="0" w:color="auto"/>
        <w:bottom w:val="none" w:sz="0" w:space="0" w:color="auto"/>
        <w:right w:val="none" w:sz="0" w:space="0" w:color="auto"/>
      </w:divBdr>
    </w:div>
    <w:div w:id="812404758">
      <w:bodyDiv w:val="1"/>
      <w:marLeft w:val="0"/>
      <w:marRight w:val="0"/>
      <w:marTop w:val="0"/>
      <w:marBottom w:val="0"/>
      <w:divBdr>
        <w:top w:val="none" w:sz="0" w:space="0" w:color="auto"/>
        <w:left w:val="none" w:sz="0" w:space="0" w:color="auto"/>
        <w:bottom w:val="none" w:sz="0" w:space="0" w:color="auto"/>
        <w:right w:val="none" w:sz="0" w:space="0" w:color="auto"/>
      </w:divBdr>
    </w:div>
    <w:div w:id="813065579">
      <w:bodyDiv w:val="1"/>
      <w:marLeft w:val="0"/>
      <w:marRight w:val="0"/>
      <w:marTop w:val="0"/>
      <w:marBottom w:val="0"/>
      <w:divBdr>
        <w:top w:val="none" w:sz="0" w:space="0" w:color="auto"/>
        <w:left w:val="none" w:sz="0" w:space="0" w:color="auto"/>
        <w:bottom w:val="none" w:sz="0" w:space="0" w:color="auto"/>
        <w:right w:val="none" w:sz="0" w:space="0" w:color="auto"/>
      </w:divBdr>
    </w:div>
    <w:div w:id="813762823">
      <w:bodyDiv w:val="1"/>
      <w:marLeft w:val="0"/>
      <w:marRight w:val="0"/>
      <w:marTop w:val="0"/>
      <w:marBottom w:val="0"/>
      <w:divBdr>
        <w:top w:val="none" w:sz="0" w:space="0" w:color="auto"/>
        <w:left w:val="none" w:sz="0" w:space="0" w:color="auto"/>
        <w:bottom w:val="none" w:sz="0" w:space="0" w:color="auto"/>
        <w:right w:val="none" w:sz="0" w:space="0" w:color="auto"/>
      </w:divBdr>
    </w:div>
    <w:div w:id="815028974">
      <w:bodyDiv w:val="1"/>
      <w:marLeft w:val="0"/>
      <w:marRight w:val="0"/>
      <w:marTop w:val="0"/>
      <w:marBottom w:val="0"/>
      <w:divBdr>
        <w:top w:val="none" w:sz="0" w:space="0" w:color="auto"/>
        <w:left w:val="none" w:sz="0" w:space="0" w:color="auto"/>
        <w:bottom w:val="none" w:sz="0" w:space="0" w:color="auto"/>
        <w:right w:val="none" w:sz="0" w:space="0" w:color="auto"/>
      </w:divBdr>
    </w:div>
    <w:div w:id="815532064">
      <w:bodyDiv w:val="1"/>
      <w:marLeft w:val="0"/>
      <w:marRight w:val="0"/>
      <w:marTop w:val="0"/>
      <w:marBottom w:val="0"/>
      <w:divBdr>
        <w:top w:val="none" w:sz="0" w:space="0" w:color="auto"/>
        <w:left w:val="none" w:sz="0" w:space="0" w:color="auto"/>
        <w:bottom w:val="none" w:sz="0" w:space="0" w:color="auto"/>
        <w:right w:val="none" w:sz="0" w:space="0" w:color="auto"/>
      </w:divBdr>
    </w:div>
    <w:div w:id="818570456">
      <w:bodyDiv w:val="1"/>
      <w:marLeft w:val="0"/>
      <w:marRight w:val="0"/>
      <w:marTop w:val="0"/>
      <w:marBottom w:val="0"/>
      <w:divBdr>
        <w:top w:val="none" w:sz="0" w:space="0" w:color="auto"/>
        <w:left w:val="none" w:sz="0" w:space="0" w:color="auto"/>
        <w:bottom w:val="none" w:sz="0" w:space="0" w:color="auto"/>
        <w:right w:val="none" w:sz="0" w:space="0" w:color="auto"/>
      </w:divBdr>
    </w:div>
    <w:div w:id="822965277">
      <w:bodyDiv w:val="1"/>
      <w:marLeft w:val="0"/>
      <w:marRight w:val="0"/>
      <w:marTop w:val="0"/>
      <w:marBottom w:val="0"/>
      <w:divBdr>
        <w:top w:val="none" w:sz="0" w:space="0" w:color="auto"/>
        <w:left w:val="none" w:sz="0" w:space="0" w:color="auto"/>
        <w:bottom w:val="none" w:sz="0" w:space="0" w:color="auto"/>
        <w:right w:val="none" w:sz="0" w:space="0" w:color="auto"/>
      </w:divBdr>
    </w:div>
    <w:div w:id="825635610">
      <w:bodyDiv w:val="1"/>
      <w:marLeft w:val="0"/>
      <w:marRight w:val="0"/>
      <w:marTop w:val="0"/>
      <w:marBottom w:val="0"/>
      <w:divBdr>
        <w:top w:val="none" w:sz="0" w:space="0" w:color="auto"/>
        <w:left w:val="none" w:sz="0" w:space="0" w:color="auto"/>
        <w:bottom w:val="none" w:sz="0" w:space="0" w:color="auto"/>
        <w:right w:val="none" w:sz="0" w:space="0" w:color="auto"/>
      </w:divBdr>
    </w:div>
    <w:div w:id="829714890">
      <w:bodyDiv w:val="1"/>
      <w:marLeft w:val="0"/>
      <w:marRight w:val="0"/>
      <w:marTop w:val="0"/>
      <w:marBottom w:val="0"/>
      <w:divBdr>
        <w:top w:val="none" w:sz="0" w:space="0" w:color="auto"/>
        <w:left w:val="none" w:sz="0" w:space="0" w:color="auto"/>
        <w:bottom w:val="none" w:sz="0" w:space="0" w:color="auto"/>
        <w:right w:val="none" w:sz="0" w:space="0" w:color="auto"/>
      </w:divBdr>
    </w:div>
    <w:div w:id="831607493">
      <w:bodyDiv w:val="1"/>
      <w:marLeft w:val="0"/>
      <w:marRight w:val="0"/>
      <w:marTop w:val="0"/>
      <w:marBottom w:val="0"/>
      <w:divBdr>
        <w:top w:val="none" w:sz="0" w:space="0" w:color="auto"/>
        <w:left w:val="none" w:sz="0" w:space="0" w:color="auto"/>
        <w:bottom w:val="none" w:sz="0" w:space="0" w:color="auto"/>
        <w:right w:val="none" w:sz="0" w:space="0" w:color="auto"/>
      </w:divBdr>
    </w:div>
    <w:div w:id="832839782">
      <w:bodyDiv w:val="1"/>
      <w:marLeft w:val="0"/>
      <w:marRight w:val="0"/>
      <w:marTop w:val="0"/>
      <w:marBottom w:val="0"/>
      <w:divBdr>
        <w:top w:val="none" w:sz="0" w:space="0" w:color="auto"/>
        <w:left w:val="none" w:sz="0" w:space="0" w:color="auto"/>
        <w:bottom w:val="none" w:sz="0" w:space="0" w:color="auto"/>
        <w:right w:val="none" w:sz="0" w:space="0" w:color="auto"/>
      </w:divBdr>
    </w:div>
    <w:div w:id="834800961">
      <w:bodyDiv w:val="1"/>
      <w:marLeft w:val="0"/>
      <w:marRight w:val="0"/>
      <w:marTop w:val="0"/>
      <w:marBottom w:val="0"/>
      <w:divBdr>
        <w:top w:val="none" w:sz="0" w:space="0" w:color="auto"/>
        <w:left w:val="none" w:sz="0" w:space="0" w:color="auto"/>
        <w:bottom w:val="none" w:sz="0" w:space="0" w:color="auto"/>
        <w:right w:val="none" w:sz="0" w:space="0" w:color="auto"/>
      </w:divBdr>
    </w:div>
    <w:div w:id="835729547">
      <w:bodyDiv w:val="1"/>
      <w:marLeft w:val="0"/>
      <w:marRight w:val="0"/>
      <w:marTop w:val="0"/>
      <w:marBottom w:val="0"/>
      <w:divBdr>
        <w:top w:val="none" w:sz="0" w:space="0" w:color="auto"/>
        <w:left w:val="none" w:sz="0" w:space="0" w:color="auto"/>
        <w:bottom w:val="none" w:sz="0" w:space="0" w:color="auto"/>
        <w:right w:val="none" w:sz="0" w:space="0" w:color="auto"/>
      </w:divBdr>
    </w:div>
    <w:div w:id="835921302">
      <w:bodyDiv w:val="1"/>
      <w:marLeft w:val="0"/>
      <w:marRight w:val="0"/>
      <w:marTop w:val="0"/>
      <w:marBottom w:val="0"/>
      <w:divBdr>
        <w:top w:val="none" w:sz="0" w:space="0" w:color="auto"/>
        <w:left w:val="none" w:sz="0" w:space="0" w:color="auto"/>
        <w:bottom w:val="none" w:sz="0" w:space="0" w:color="auto"/>
        <w:right w:val="none" w:sz="0" w:space="0" w:color="auto"/>
      </w:divBdr>
    </w:div>
    <w:div w:id="836653566">
      <w:bodyDiv w:val="1"/>
      <w:marLeft w:val="0"/>
      <w:marRight w:val="0"/>
      <w:marTop w:val="0"/>
      <w:marBottom w:val="0"/>
      <w:divBdr>
        <w:top w:val="none" w:sz="0" w:space="0" w:color="auto"/>
        <w:left w:val="none" w:sz="0" w:space="0" w:color="auto"/>
        <w:bottom w:val="none" w:sz="0" w:space="0" w:color="auto"/>
        <w:right w:val="none" w:sz="0" w:space="0" w:color="auto"/>
      </w:divBdr>
    </w:div>
    <w:div w:id="837622289">
      <w:bodyDiv w:val="1"/>
      <w:marLeft w:val="0"/>
      <w:marRight w:val="0"/>
      <w:marTop w:val="0"/>
      <w:marBottom w:val="0"/>
      <w:divBdr>
        <w:top w:val="none" w:sz="0" w:space="0" w:color="auto"/>
        <w:left w:val="none" w:sz="0" w:space="0" w:color="auto"/>
        <w:bottom w:val="none" w:sz="0" w:space="0" w:color="auto"/>
        <w:right w:val="none" w:sz="0" w:space="0" w:color="auto"/>
      </w:divBdr>
    </w:div>
    <w:div w:id="838084523">
      <w:bodyDiv w:val="1"/>
      <w:marLeft w:val="0"/>
      <w:marRight w:val="0"/>
      <w:marTop w:val="0"/>
      <w:marBottom w:val="0"/>
      <w:divBdr>
        <w:top w:val="none" w:sz="0" w:space="0" w:color="auto"/>
        <w:left w:val="none" w:sz="0" w:space="0" w:color="auto"/>
        <w:bottom w:val="none" w:sz="0" w:space="0" w:color="auto"/>
        <w:right w:val="none" w:sz="0" w:space="0" w:color="auto"/>
      </w:divBdr>
    </w:div>
    <w:div w:id="842355640">
      <w:bodyDiv w:val="1"/>
      <w:marLeft w:val="0"/>
      <w:marRight w:val="0"/>
      <w:marTop w:val="0"/>
      <w:marBottom w:val="0"/>
      <w:divBdr>
        <w:top w:val="none" w:sz="0" w:space="0" w:color="auto"/>
        <w:left w:val="none" w:sz="0" w:space="0" w:color="auto"/>
        <w:bottom w:val="none" w:sz="0" w:space="0" w:color="auto"/>
        <w:right w:val="none" w:sz="0" w:space="0" w:color="auto"/>
      </w:divBdr>
    </w:div>
    <w:div w:id="844444312">
      <w:bodyDiv w:val="1"/>
      <w:marLeft w:val="0"/>
      <w:marRight w:val="0"/>
      <w:marTop w:val="0"/>
      <w:marBottom w:val="0"/>
      <w:divBdr>
        <w:top w:val="none" w:sz="0" w:space="0" w:color="auto"/>
        <w:left w:val="none" w:sz="0" w:space="0" w:color="auto"/>
        <w:bottom w:val="none" w:sz="0" w:space="0" w:color="auto"/>
        <w:right w:val="none" w:sz="0" w:space="0" w:color="auto"/>
      </w:divBdr>
    </w:div>
    <w:div w:id="844706880">
      <w:bodyDiv w:val="1"/>
      <w:marLeft w:val="0"/>
      <w:marRight w:val="0"/>
      <w:marTop w:val="0"/>
      <w:marBottom w:val="0"/>
      <w:divBdr>
        <w:top w:val="none" w:sz="0" w:space="0" w:color="auto"/>
        <w:left w:val="none" w:sz="0" w:space="0" w:color="auto"/>
        <w:bottom w:val="none" w:sz="0" w:space="0" w:color="auto"/>
        <w:right w:val="none" w:sz="0" w:space="0" w:color="auto"/>
      </w:divBdr>
    </w:div>
    <w:div w:id="844711427">
      <w:bodyDiv w:val="1"/>
      <w:marLeft w:val="0"/>
      <w:marRight w:val="0"/>
      <w:marTop w:val="0"/>
      <w:marBottom w:val="0"/>
      <w:divBdr>
        <w:top w:val="none" w:sz="0" w:space="0" w:color="auto"/>
        <w:left w:val="none" w:sz="0" w:space="0" w:color="auto"/>
        <w:bottom w:val="none" w:sz="0" w:space="0" w:color="auto"/>
        <w:right w:val="none" w:sz="0" w:space="0" w:color="auto"/>
      </w:divBdr>
    </w:div>
    <w:div w:id="845751896">
      <w:bodyDiv w:val="1"/>
      <w:marLeft w:val="0"/>
      <w:marRight w:val="0"/>
      <w:marTop w:val="0"/>
      <w:marBottom w:val="0"/>
      <w:divBdr>
        <w:top w:val="none" w:sz="0" w:space="0" w:color="auto"/>
        <w:left w:val="none" w:sz="0" w:space="0" w:color="auto"/>
        <w:bottom w:val="none" w:sz="0" w:space="0" w:color="auto"/>
        <w:right w:val="none" w:sz="0" w:space="0" w:color="auto"/>
      </w:divBdr>
      <w:divsChild>
        <w:div w:id="1819809675">
          <w:marLeft w:val="0"/>
          <w:marRight w:val="0"/>
          <w:marTop w:val="0"/>
          <w:marBottom w:val="0"/>
          <w:divBdr>
            <w:top w:val="none" w:sz="0" w:space="0" w:color="auto"/>
            <w:left w:val="none" w:sz="0" w:space="0" w:color="auto"/>
            <w:bottom w:val="none" w:sz="0" w:space="0" w:color="auto"/>
            <w:right w:val="none" w:sz="0" w:space="0" w:color="auto"/>
          </w:divBdr>
          <w:divsChild>
            <w:div w:id="1258900368">
              <w:marLeft w:val="0"/>
              <w:marRight w:val="0"/>
              <w:marTop w:val="0"/>
              <w:marBottom w:val="0"/>
              <w:divBdr>
                <w:top w:val="none" w:sz="0" w:space="0" w:color="auto"/>
                <w:left w:val="none" w:sz="0" w:space="0" w:color="auto"/>
                <w:bottom w:val="none" w:sz="0" w:space="0" w:color="auto"/>
                <w:right w:val="none" w:sz="0" w:space="0" w:color="auto"/>
              </w:divBdr>
              <w:divsChild>
                <w:div w:id="206806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721133">
      <w:bodyDiv w:val="1"/>
      <w:marLeft w:val="0"/>
      <w:marRight w:val="0"/>
      <w:marTop w:val="0"/>
      <w:marBottom w:val="0"/>
      <w:divBdr>
        <w:top w:val="none" w:sz="0" w:space="0" w:color="auto"/>
        <w:left w:val="none" w:sz="0" w:space="0" w:color="auto"/>
        <w:bottom w:val="none" w:sz="0" w:space="0" w:color="auto"/>
        <w:right w:val="none" w:sz="0" w:space="0" w:color="auto"/>
      </w:divBdr>
    </w:div>
    <w:div w:id="849174337">
      <w:bodyDiv w:val="1"/>
      <w:marLeft w:val="0"/>
      <w:marRight w:val="0"/>
      <w:marTop w:val="0"/>
      <w:marBottom w:val="0"/>
      <w:divBdr>
        <w:top w:val="none" w:sz="0" w:space="0" w:color="auto"/>
        <w:left w:val="none" w:sz="0" w:space="0" w:color="auto"/>
        <w:bottom w:val="none" w:sz="0" w:space="0" w:color="auto"/>
        <w:right w:val="none" w:sz="0" w:space="0" w:color="auto"/>
      </w:divBdr>
    </w:div>
    <w:div w:id="849878429">
      <w:bodyDiv w:val="1"/>
      <w:marLeft w:val="0"/>
      <w:marRight w:val="0"/>
      <w:marTop w:val="0"/>
      <w:marBottom w:val="0"/>
      <w:divBdr>
        <w:top w:val="none" w:sz="0" w:space="0" w:color="auto"/>
        <w:left w:val="none" w:sz="0" w:space="0" w:color="auto"/>
        <w:bottom w:val="none" w:sz="0" w:space="0" w:color="auto"/>
        <w:right w:val="none" w:sz="0" w:space="0" w:color="auto"/>
      </w:divBdr>
    </w:div>
    <w:div w:id="849956266">
      <w:bodyDiv w:val="1"/>
      <w:marLeft w:val="0"/>
      <w:marRight w:val="0"/>
      <w:marTop w:val="0"/>
      <w:marBottom w:val="0"/>
      <w:divBdr>
        <w:top w:val="none" w:sz="0" w:space="0" w:color="auto"/>
        <w:left w:val="none" w:sz="0" w:space="0" w:color="auto"/>
        <w:bottom w:val="none" w:sz="0" w:space="0" w:color="auto"/>
        <w:right w:val="none" w:sz="0" w:space="0" w:color="auto"/>
      </w:divBdr>
    </w:div>
    <w:div w:id="851181881">
      <w:bodyDiv w:val="1"/>
      <w:marLeft w:val="0"/>
      <w:marRight w:val="0"/>
      <w:marTop w:val="0"/>
      <w:marBottom w:val="0"/>
      <w:divBdr>
        <w:top w:val="none" w:sz="0" w:space="0" w:color="auto"/>
        <w:left w:val="none" w:sz="0" w:space="0" w:color="auto"/>
        <w:bottom w:val="none" w:sz="0" w:space="0" w:color="auto"/>
        <w:right w:val="none" w:sz="0" w:space="0" w:color="auto"/>
      </w:divBdr>
    </w:div>
    <w:div w:id="851578014">
      <w:bodyDiv w:val="1"/>
      <w:marLeft w:val="0"/>
      <w:marRight w:val="0"/>
      <w:marTop w:val="0"/>
      <w:marBottom w:val="0"/>
      <w:divBdr>
        <w:top w:val="none" w:sz="0" w:space="0" w:color="auto"/>
        <w:left w:val="none" w:sz="0" w:space="0" w:color="auto"/>
        <w:bottom w:val="none" w:sz="0" w:space="0" w:color="auto"/>
        <w:right w:val="none" w:sz="0" w:space="0" w:color="auto"/>
      </w:divBdr>
    </w:div>
    <w:div w:id="857737684">
      <w:bodyDiv w:val="1"/>
      <w:marLeft w:val="0"/>
      <w:marRight w:val="0"/>
      <w:marTop w:val="0"/>
      <w:marBottom w:val="0"/>
      <w:divBdr>
        <w:top w:val="none" w:sz="0" w:space="0" w:color="auto"/>
        <w:left w:val="none" w:sz="0" w:space="0" w:color="auto"/>
        <w:bottom w:val="none" w:sz="0" w:space="0" w:color="auto"/>
        <w:right w:val="none" w:sz="0" w:space="0" w:color="auto"/>
      </w:divBdr>
    </w:div>
    <w:div w:id="860513277">
      <w:bodyDiv w:val="1"/>
      <w:marLeft w:val="0"/>
      <w:marRight w:val="0"/>
      <w:marTop w:val="0"/>
      <w:marBottom w:val="0"/>
      <w:divBdr>
        <w:top w:val="none" w:sz="0" w:space="0" w:color="auto"/>
        <w:left w:val="none" w:sz="0" w:space="0" w:color="auto"/>
        <w:bottom w:val="none" w:sz="0" w:space="0" w:color="auto"/>
        <w:right w:val="none" w:sz="0" w:space="0" w:color="auto"/>
      </w:divBdr>
    </w:div>
    <w:div w:id="860633749">
      <w:bodyDiv w:val="1"/>
      <w:marLeft w:val="0"/>
      <w:marRight w:val="0"/>
      <w:marTop w:val="0"/>
      <w:marBottom w:val="0"/>
      <w:divBdr>
        <w:top w:val="none" w:sz="0" w:space="0" w:color="auto"/>
        <w:left w:val="none" w:sz="0" w:space="0" w:color="auto"/>
        <w:bottom w:val="none" w:sz="0" w:space="0" w:color="auto"/>
        <w:right w:val="none" w:sz="0" w:space="0" w:color="auto"/>
      </w:divBdr>
    </w:div>
    <w:div w:id="860968778">
      <w:bodyDiv w:val="1"/>
      <w:marLeft w:val="0"/>
      <w:marRight w:val="0"/>
      <w:marTop w:val="0"/>
      <w:marBottom w:val="0"/>
      <w:divBdr>
        <w:top w:val="none" w:sz="0" w:space="0" w:color="auto"/>
        <w:left w:val="none" w:sz="0" w:space="0" w:color="auto"/>
        <w:bottom w:val="none" w:sz="0" w:space="0" w:color="auto"/>
        <w:right w:val="none" w:sz="0" w:space="0" w:color="auto"/>
      </w:divBdr>
    </w:div>
    <w:div w:id="862015187">
      <w:bodyDiv w:val="1"/>
      <w:marLeft w:val="0"/>
      <w:marRight w:val="0"/>
      <w:marTop w:val="0"/>
      <w:marBottom w:val="0"/>
      <w:divBdr>
        <w:top w:val="none" w:sz="0" w:space="0" w:color="auto"/>
        <w:left w:val="none" w:sz="0" w:space="0" w:color="auto"/>
        <w:bottom w:val="none" w:sz="0" w:space="0" w:color="auto"/>
        <w:right w:val="none" w:sz="0" w:space="0" w:color="auto"/>
      </w:divBdr>
    </w:div>
    <w:div w:id="862478499">
      <w:bodyDiv w:val="1"/>
      <w:marLeft w:val="0"/>
      <w:marRight w:val="0"/>
      <w:marTop w:val="0"/>
      <w:marBottom w:val="0"/>
      <w:divBdr>
        <w:top w:val="none" w:sz="0" w:space="0" w:color="auto"/>
        <w:left w:val="none" w:sz="0" w:space="0" w:color="auto"/>
        <w:bottom w:val="none" w:sz="0" w:space="0" w:color="auto"/>
        <w:right w:val="none" w:sz="0" w:space="0" w:color="auto"/>
      </w:divBdr>
    </w:div>
    <w:div w:id="862935860">
      <w:bodyDiv w:val="1"/>
      <w:marLeft w:val="0"/>
      <w:marRight w:val="0"/>
      <w:marTop w:val="0"/>
      <w:marBottom w:val="0"/>
      <w:divBdr>
        <w:top w:val="none" w:sz="0" w:space="0" w:color="auto"/>
        <w:left w:val="none" w:sz="0" w:space="0" w:color="auto"/>
        <w:bottom w:val="none" w:sz="0" w:space="0" w:color="auto"/>
        <w:right w:val="none" w:sz="0" w:space="0" w:color="auto"/>
      </w:divBdr>
    </w:div>
    <w:div w:id="864637515">
      <w:bodyDiv w:val="1"/>
      <w:marLeft w:val="0"/>
      <w:marRight w:val="0"/>
      <w:marTop w:val="0"/>
      <w:marBottom w:val="0"/>
      <w:divBdr>
        <w:top w:val="none" w:sz="0" w:space="0" w:color="auto"/>
        <w:left w:val="none" w:sz="0" w:space="0" w:color="auto"/>
        <w:bottom w:val="none" w:sz="0" w:space="0" w:color="auto"/>
        <w:right w:val="none" w:sz="0" w:space="0" w:color="auto"/>
      </w:divBdr>
    </w:div>
    <w:div w:id="869493493">
      <w:bodyDiv w:val="1"/>
      <w:marLeft w:val="0"/>
      <w:marRight w:val="0"/>
      <w:marTop w:val="0"/>
      <w:marBottom w:val="0"/>
      <w:divBdr>
        <w:top w:val="none" w:sz="0" w:space="0" w:color="auto"/>
        <w:left w:val="none" w:sz="0" w:space="0" w:color="auto"/>
        <w:bottom w:val="none" w:sz="0" w:space="0" w:color="auto"/>
        <w:right w:val="none" w:sz="0" w:space="0" w:color="auto"/>
      </w:divBdr>
    </w:div>
    <w:div w:id="873687294">
      <w:bodyDiv w:val="1"/>
      <w:marLeft w:val="0"/>
      <w:marRight w:val="0"/>
      <w:marTop w:val="0"/>
      <w:marBottom w:val="0"/>
      <w:divBdr>
        <w:top w:val="none" w:sz="0" w:space="0" w:color="auto"/>
        <w:left w:val="none" w:sz="0" w:space="0" w:color="auto"/>
        <w:bottom w:val="none" w:sz="0" w:space="0" w:color="auto"/>
        <w:right w:val="none" w:sz="0" w:space="0" w:color="auto"/>
      </w:divBdr>
    </w:div>
    <w:div w:id="875315958">
      <w:bodyDiv w:val="1"/>
      <w:marLeft w:val="0"/>
      <w:marRight w:val="0"/>
      <w:marTop w:val="0"/>
      <w:marBottom w:val="0"/>
      <w:divBdr>
        <w:top w:val="none" w:sz="0" w:space="0" w:color="auto"/>
        <w:left w:val="none" w:sz="0" w:space="0" w:color="auto"/>
        <w:bottom w:val="none" w:sz="0" w:space="0" w:color="auto"/>
        <w:right w:val="none" w:sz="0" w:space="0" w:color="auto"/>
      </w:divBdr>
    </w:div>
    <w:div w:id="875846278">
      <w:bodyDiv w:val="1"/>
      <w:marLeft w:val="0"/>
      <w:marRight w:val="0"/>
      <w:marTop w:val="0"/>
      <w:marBottom w:val="0"/>
      <w:divBdr>
        <w:top w:val="none" w:sz="0" w:space="0" w:color="auto"/>
        <w:left w:val="none" w:sz="0" w:space="0" w:color="auto"/>
        <w:bottom w:val="none" w:sz="0" w:space="0" w:color="auto"/>
        <w:right w:val="none" w:sz="0" w:space="0" w:color="auto"/>
      </w:divBdr>
    </w:div>
    <w:div w:id="877743151">
      <w:bodyDiv w:val="1"/>
      <w:marLeft w:val="0"/>
      <w:marRight w:val="0"/>
      <w:marTop w:val="0"/>
      <w:marBottom w:val="0"/>
      <w:divBdr>
        <w:top w:val="none" w:sz="0" w:space="0" w:color="auto"/>
        <w:left w:val="none" w:sz="0" w:space="0" w:color="auto"/>
        <w:bottom w:val="none" w:sz="0" w:space="0" w:color="auto"/>
        <w:right w:val="none" w:sz="0" w:space="0" w:color="auto"/>
      </w:divBdr>
    </w:div>
    <w:div w:id="878320070">
      <w:bodyDiv w:val="1"/>
      <w:marLeft w:val="0"/>
      <w:marRight w:val="0"/>
      <w:marTop w:val="0"/>
      <w:marBottom w:val="0"/>
      <w:divBdr>
        <w:top w:val="none" w:sz="0" w:space="0" w:color="auto"/>
        <w:left w:val="none" w:sz="0" w:space="0" w:color="auto"/>
        <w:bottom w:val="none" w:sz="0" w:space="0" w:color="auto"/>
        <w:right w:val="none" w:sz="0" w:space="0" w:color="auto"/>
      </w:divBdr>
    </w:div>
    <w:div w:id="881332313">
      <w:bodyDiv w:val="1"/>
      <w:marLeft w:val="0"/>
      <w:marRight w:val="0"/>
      <w:marTop w:val="0"/>
      <w:marBottom w:val="0"/>
      <w:divBdr>
        <w:top w:val="none" w:sz="0" w:space="0" w:color="auto"/>
        <w:left w:val="none" w:sz="0" w:space="0" w:color="auto"/>
        <w:bottom w:val="none" w:sz="0" w:space="0" w:color="auto"/>
        <w:right w:val="none" w:sz="0" w:space="0" w:color="auto"/>
      </w:divBdr>
    </w:div>
    <w:div w:id="883909354">
      <w:bodyDiv w:val="1"/>
      <w:marLeft w:val="0"/>
      <w:marRight w:val="0"/>
      <w:marTop w:val="0"/>
      <w:marBottom w:val="0"/>
      <w:divBdr>
        <w:top w:val="none" w:sz="0" w:space="0" w:color="auto"/>
        <w:left w:val="none" w:sz="0" w:space="0" w:color="auto"/>
        <w:bottom w:val="none" w:sz="0" w:space="0" w:color="auto"/>
        <w:right w:val="none" w:sz="0" w:space="0" w:color="auto"/>
      </w:divBdr>
    </w:div>
    <w:div w:id="883954959">
      <w:bodyDiv w:val="1"/>
      <w:marLeft w:val="0"/>
      <w:marRight w:val="0"/>
      <w:marTop w:val="0"/>
      <w:marBottom w:val="0"/>
      <w:divBdr>
        <w:top w:val="none" w:sz="0" w:space="0" w:color="auto"/>
        <w:left w:val="none" w:sz="0" w:space="0" w:color="auto"/>
        <w:bottom w:val="none" w:sz="0" w:space="0" w:color="auto"/>
        <w:right w:val="none" w:sz="0" w:space="0" w:color="auto"/>
      </w:divBdr>
    </w:div>
    <w:div w:id="888495820">
      <w:bodyDiv w:val="1"/>
      <w:marLeft w:val="0"/>
      <w:marRight w:val="0"/>
      <w:marTop w:val="0"/>
      <w:marBottom w:val="0"/>
      <w:divBdr>
        <w:top w:val="none" w:sz="0" w:space="0" w:color="auto"/>
        <w:left w:val="none" w:sz="0" w:space="0" w:color="auto"/>
        <w:bottom w:val="none" w:sz="0" w:space="0" w:color="auto"/>
        <w:right w:val="none" w:sz="0" w:space="0" w:color="auto"/>
      </w:divBdr>
    </w:div>
    <w:div w:id="892424583">
      <w:bodyDiv w:val="1"/>
      <w:marLeft w:val="0"/>
      <w:marRight w:val="0"/>
      <w:marTop w:val="0"/>
      <w:marBottom w:val="0"/>
      <w:divBdr>
        <w:top w:val="none" w:sz="0" w:space="0" w:color="auto"/>
        <w:left w:val="none" w:sz="0" w:space="0" w:color="auto"/>
        <w:bottom w:val="none" w:sz="0" w:space="0" w:color="auto"/>
        <w:right w:val="none" w:sz="0" w:space="0" w:color="auto"/>
      </w:divBdr>
    </w:div>
    <w:div w:id="894512968">
      <w:bodyDiv w:val="1"/>
      <w:marLeft w:val="0"/>
      <w:marRight w:val="0"/>
      <w:marTop w:val="0"/>
      <w:marBottom w:val="0"/>
      <w:divBdr>
        <w:top w:val="none" w:sz="0" w:space="0" w:color="auto"/>
        <w:left w:val="none" w:sz="0" w:space="0" w:color="auto"/>
        <w:bottom w:val="none" w:sz="0" w:space="0" w:color="auto"/>
        <w:right w:val="none" w:sz="0" w:space="0" w:color="auto"/>
      </w:divBdr>
    </w:div>
    <w:div w:id="894779305">
      <w:bodyDiv w:val="1"/>
      <w:marLeft w:val="0"/>
      <w:marRight w:val="0"/>
      <w:marTop w:val="0"/>
      <w:marBottom w:val="0"/>
      <w:divBdr>
        <w:top w:val="none" w:sz="0" w:space="0" w:color="auto"/>
        <w:left w:val="none" w:sz="0" w:space="0" w:color="auto"/>
        <w:bottom w:val="none" w:sz="0" w:space="0" w:color="auto"/>
        <w:right w:val="none" w:sz="0" w:space="0" w:color="auto"/>
      </w:divBdr>
    </w:div>
    <w:div w:id="898326533">
      <w:bodyDiv w:val="1"/>
      <w:marLeft w:val="0"/>
      <w:marRight w:val="0"/>
      <w:marTop w:val="0"/>
      <w:marBottom w:val="0"/>
      <w:divBdr>
        <w:top w:val="none" w:sz="0" w:space="0" w:color="auto"/>
        <w:left w:val="none" w:sz="0" w:space="0" w:color="auto"/>
        <w:bottom w:val="none" w:sz="0" w:space="0" w:color="auto"/>
        <w:right w:val="none" w:sz="0" w:space="0" w:color="auto"/>
      </w:divBdr>
    </w:div>
    <w:div w:id="898398260">
      <w:bodyDiv w:val="1"/>
      <w:marLeft w:val="0"/>
      <w:marRight w:val="0"/>
      <w:marTop w:val="0"/>
      <w:marBottom w:val="0"/>
      <w:divBdr>
        <w:top w:val="none" w:sz="0" w:space="0" w:color="auto"/>
        <w:left w:val="none" w:sz="0" w:space="0" w:color="auto"/>
        <w:bottom w:val="none" w:sz="0" w:space="0" w:color="auto"/>
        <w:right w:val="none" w:sz="0" w:space="0" w:color="auto"/>
      </w:divBdr>
    </w:div>
    <w:div w:id="900556620">
      <w:bodyDiv w:val="1"/>
      <w:marLeft w:val="0"/>
      <w:marRight w:val="0"/>
      <w:marTop w:val="0"/>
      <w:marBottom w:val="0"/>
      <w:divBdr>
        <w:top w:val="none" w:sz="0" w:space="0" w:color="auto"/>
        <w:left w:val="none" w:sz="0" w:space="0" w:color="auto"/>
        <w:bottom w:val="none" w:sz="0" w:space="0" w:color="auto"/>
        <w:right w:val="none" w:sz="0" w:space="0" w:color="auto"/>
      </w:divBdr>
    </w:div>
    <w:div w:id="900940624">
      <w:bodyDiv w:val="1"/>
      <w:marLeft w:val="0"/>
      <w:marRight w:val="0"/>
      <w:marTop w:val="0"/>
      <w:marBottom w:val="0"/>
      <w:divBdr>
        <w:top w:val="none" w:sz="0" w:space="0" w:color="auto"/>
        <w:left w:val="none" w:sz="0" w:space="0" w:color="auto"/>
        <w:bottom w:val="none" w:sz="0" w:space="0" w:color="auto"/>
        <w:right w:val="none" w:sz="0" w:space="0" w:color="auto"/>
      </w:divBdr>
    </w:div>
    <w:div w:id="904487369">
      <w:bodyDiv w:val="1"/>
      <w:marLeft w:val="0"/>
      <w:marRight w:val="0"/>
      <w:marTop w:val="0"/>
      <w:marBottom w:val="0"/>
      <w:divBdr>
        <w:top w:val="none" w:sz="0" w:space="0" w:color="auto"/>
        <w:left w:val="none" w:sz="0" w:space="0" w:color="auto"/>
        <w:bottom w:val="none" w:sz="0" w:space="0" w:color="auto"/>
        <w:right w:val="none" w:sz="0" w:space="0" w:color="auto"/>
      </w:divBdr>
    </w:div>
    <w:div w:id="905265101">
      <w:bodyDiv w:val="1"/>
      <w:marLeft w:val="0"/>
      <w:marRight w:val="0"/>
      <w:marTop w:val="0"/>
      <w:marBottom w:val="0"/>
      <w:divBdr>
        <w:top w:val="none" w:sz="0" w:space="0" w:color="auto"/>
        <w:left w:val="none" w:sz="0" w:space="0" w:color="auto"/>
        <w:bottom w:val="none" w:sz="0" w:space="0" w:color="auto"/>
        <w:right w:val="none" w:sz="0" w:space="0" w:color="auto"/>
      </w:divBdr>
    </w:div>
    <w:div w:id="905336829">
      <w:bodyDiv w:val="1"/>
      <w:marLeft w:val="0"/>
      <w:marRight w:val="0"/>
      <w:marTop w:val="0"/>
      <w:marBottom w:val="0"/>
      <w:divBdr>
        <w:top w:val="none" w:sz="0" w:space="0" w:color="auto"/>
        <w:left w:val="none" w:sz="0" w:space="0" w:color="auto"/>
        <w:bottom w:val="none" w:sz="0" w:space="0" w:color="auto"/>
        <w:right w:val="none" w:sz="0" w:space="0" w:color="auto"/>
      </w:divBdr>
    </w:div>
    <w:div w:id="905454270">
      <w:bodyDiv w:val="1"/>
      <w:marLeft w:val="0"/>
      <w:marRight w:val="0"/>
      <w:marTop w:val="0"/>
      <w:marBottom w:val="0"/>
      <w:divBdr>
        <w:top w:val="none" w:sz="0" w:space="0" w:color="auto"/>
        <w:left w:val="none" w:sz="0" w:space="0" w:color="auto"/>
        <w:bottom w:val="none" w:sz="0" w:space="0" w:color="auto"/>
        <w:right w:val="none" w:sz="0" w:space="0" w:color="auto"/>
      </w:divBdr>
    </w:div>
    <w:div w:id="909775995">
      <w:bodyDiv w:val="1"/>
      <w:marLeft w:val="0"/>
      <w:marRight w:val="0"/>
      <w:marTop w:val="0"/>
      <w:marBottom w:val="0"/>
      <w:divBdr>
        <w:top w:val="none" w:sz="0" w:space="0" w:color="auto"/>
        <w:left w:val="none" w:sz="0" w:space="0" w:color="auto"/>
        <w:bottom w:val="none" w:sz="0" w:space="0" w:color="auto"/>
        <w:right w:val="none" w:sz="0" w:space="0" w:color="auto"/>
      </w:divBdr>
    </w:div>
    <w:div w:id="910506690">
      <w:bodyDiv w:val="1"/>
      <w:marLeft w:val="0"/>
      <w:marRight w:val="0"/>
      <w:marTop w:val="0"/>
      <w:marBottom w:val="0"/>
      <w:divBdr>
        <w:top w:val="none" w:sz="0" w:space="0" w:color="auto"/>
        <w:left w:val="none" w:sz="0" w:space="0" w:color="auto"/>
        <w:bottom w:val="none" w:sz="0" w:space="0" w:color="auto"/>
        <w:right w:val="none" w:sz="0" w:space="0" w:color="auto"/>
      </w:divBdr>
    </w:div>
    <w:div w:id="911237512">
      <w:bodyDiv w:val="1"/>
      <w:marLeft w:val="0"/>
      <w:marRight w:val="0"/>
      <w:marTop w:val="0"/>
      <w:marBottom w:val="0"/>
      <w:divBdr>
        <w:top w:val="none" w:sz="0" w:space="0" w:color="auto"/>
        <w:left w:val="none" w:sz="0" w:space="0" w:color="auto"/>
        <w:bottom w:val="none" w:sz="0" w:space="0" w:color="auto"/>
        <w:right w:val="none" w:sz="0" w:space="0" w:color="auto"/>
      </w:divBdr>
    </w:div>
    <w:div w:id="911768057">
      <w:bodyDiv w:val="1"/>
      <w:marLeft w:val="0"/>
      <w:marRight w:val="0"/>
      <w:marTop w:val="0"/>
      <w:marBottom w:val="0"/>
      <w:divBdr>
        <w:top w:val="none" w:sz="0" w:space="0" w:color="auto"/>
        <w:left w:val="none" w:sz="0" w:space="0" w:color="auto"/>
        <w:bottom w:val="none" w:sz="0" w:space="0" w:color="auto"/>
        <w:right w:val="none" w:sz="0" w:space="0" w:color="auto"/>
      </w:divBdr>
    </w:div>
    <w:div w:id="915436988">
      <w:bodyDiv w:val="1"/>
      <w:marLeft w:val="0"/>
      <w:marRight w:val="0"/>
      <w:marTop w:val="0"/>
      <w:marBottom w:val="0"/>
      <w:divBdr>
        <w:top w:val="none" w:sz="0" w:space="0" w:color="auto"/>
        <w:left w:val="none" w:sz="0" w:space="0" w:color="auto"/>
        <w:bottom w:val="none" w:sz="0" w:space="0" w:color="auto"/>
        <w:right w:val="none" w:sz="0" w:space="0" w:color="auto"/>
      </w:divBdr>
    </w:div>
    <w:div w:id="918052075">
      <w:bodyDiv w:val="1"/>
      <w:marLeft w:val="0"/>
      <w:marRight w:val="0"/>
      <w:marTop w:val="0"/>
      <w:marBottom w:val="0"/>
      <w:divBdr>
        <w:top w:val="none" w:sz="0" w:space="0" w:color="auto"/>
        <w:left w:val="none" w:sz="0" w:space="0" w:color="auto"/>
        <w:bottom w:val="none" w:sz="0" w:space="0" w:color="auto"/>
        <w:right w:val="none" w:sz="0" w:space="0" w:color="auto"/>
      </w:divBdr>
    </w:div>
    <w:div w:id="918170046">
      <w:bodyDiv w:val="1"/>
      <w:marLeft w:val="0"/>
      <w:marRight w:val="0"/>
      <w:marTop w:val="0"/>
      <w:marBottom w:val="0"/>
      <w:divBdr>
        <w:top w:val="none" w:sz="0" w:space="0" w:color="auto"/>
        <w:left w:val="none" w:sz="0" w:space="0" w:color="auto"/>
        <w:bottom w:val="none" w:sz="0" w:space="0" w:color="auto"/>
        <w:right w:val="none" w:sz="0" w:space="0" w:color="auto"/>
      </w:divBdr>
    </w:div>
    <w:div w:id="920065450">
      <w:bodyDiv w:val="1"/>
      <w:marLeft w:val="0"/>
      <w:marRight w:val="0"/>
      <w:marTop w:val="0"/>
      <w:marBottom w:val="0"/>
      <w:divBdr>
        <w:top w:val="none" w:sz="0" w:space="0" w:color="auto"/>
        <w:left w:val="none" w:sz="0" w:space="0" w:color="auto"/>
        <w:bottom w:val="none" w:sz="0" w:space="0" w:color="auto"/>
        <w:right w:val="none" w:sz="0" w:space="0" w:color="auto"/>
      </w:divBdr>
    </w:div>
    <w:div w:id="923077656">
      <w:bodyDiv w:val="1"/>
      <w:marLeft w:val="0"/>
      <w:marRight w:val="0"/>
      <w:marTop w:val="0"/>
      <w:marBottom w:val="0"/>
      <w:divBdr>
        <w:top w:val="none" w:sz="0" w:space="0" w:color="auto"/>
        <w:left w:val="none" w:sz="0" w:space="0" w:color="auto"/>
        <w:bottom w:val="none" w:sz="0" w:space="0" w:color="auto"/>
        <w:right w:val="none" w:sz="0" w:space="0" w:color="auto"/>
      </w:divBdr>
    </w:div>
    <w:div w:id="923336723">
      <w:bodyDiv w:val="1"/>
      <w:marLeft w:val="0"/>
      <w:marRight w:val="0"/>
      <w:marTop w:val="0"/>
      <w:marBottom w:val="0"/>
      <w:divBdr>
        <w:top w:val="none" w:sz="0" w:space="0" w:color="auto"/>
        <w:left w:val="none" w:sz="0" w:space="0" w:color="auto"/>
        <w:bottom w:val="none" w:sz="0" w:space="0" w:color="auto"/>
        <w:right w:val="none" w:sz="0" w:space="0" w:color="auto"/>
      </w:divBdr>
    </w:div>
    <w:div w:id="923681791">
      <w:bodyDiv w:val="1"/>
      <w:marLeft w:val="0"/>
      <w:marRight w:val="0"/>
      <w:marTop w:val="0"/>
      <w:marBottom w:val="0"/>
      <w:divBdr>
        <w:top w:val="none" w:sz="0" w:space="0" w:color="auto"/>
        <w:left w:val="none" w:sz="0" w:space="0" w:color="auto"/>
        <w:bottom w:val="none" w:sz="0" w:space="0" w:color="auto"/>
        <w:right w:val="none" w:sz="0" w:space="0" w:color="auto"/>
      </w:divBdr>
    </w:div>
    <w:div w:id="924610771">
      <w:bodyDiv w:val="1"/>
      <w:marLeft w:val="0"/>
      <w:marRight w:val="0"/>
      <w:marTop w:val="0"/>
      <w:marBottom w:val="0"/>
      <w:divBdr>
        <w:top w:val="none" w:sz="0" w:space="0" w:color="auto"/>
        <w:left w:val="none" w:sz="0" w:space="0" w:color="auto"/>
        <w:bottom w:val="none" w:sz="0" w:space="0" w:color="auto"/>
        <w:right w:val="none" w:sz="0" w:space="0" w:color="auto"/>
      </w:divBdr>
    </w:div>
    <w:div w:id="925577301">
      <w:bodyDiv w:val="1"/>
      <w:marLeft w:val="0"/>
      <w:marRight w:val="0"/>
      <w:marTop w:val="0"/>
      <w:marBottom w:val="0"/>
      <w:divBdr>
        <w:top w:val="none" w:sz="0" w:space="0" w:color="auto"/>
        <w:left w:val="none" w:sz="0" w:space="0" w:color="auto"/>
        <w:bottom w:val="none" w:sz="0" w:space="0" w:color="auto"/>
        <w:right w:val="none" w:sz="0" w:space="0" w:color="auto"/>
      </w:divBdr>
    </w:div>
    <w:div w:id="927419342">
      <w:bodyDiv w:val="1"/>
      <w:marLeft w:val="0"/>
      <w:marRight w:val="0"/>
      <w:marTop w:val="0"/>
      <w:marBottom w:val="0"/>
      <w:divBdr>
        <w:top w:val="none" w:sz="0" w:space="0" w:color="auto"/>
        <w:left w:val="none" w:sz="0" w:space="0" w:color="auto"/>
        <w:bottom w:val="none" w:sz="0" w:space="0" w:color="auto"/>
        <w:right w:val="none" w:sz="0" w:space="0" w:color="auto"/>
      </w:divBdr>
    </w:div>
    <w:div w:id="931595566">
      <w:bodyDiv w:val="1"/>
      <w:marLeft w:val="0"/>
      <w:marRight w:val="0"/>
      <w:marTop w:val="0"/>
      <w:marBottom w:val="0"/>
      <w:divBdr>
        <w:top w:val="none" w:sz="0" w:space="0" w:color="auto"/>
        <w:left w:val="none" w:sz="0" w:space="0" w:color="auto"/>
        <w:bottom w:val="none" w:sz="0" w:space="0" w:color="auto"/>
        <w:right w:val="none" w:sz="0" w:space="0" w:color="auto"/>
      </w:divBdr>
    </w:div>
    <w:div w:id="932201889">
      <w:bodyDiv w:val="1"/>
      <w:marLeft w:val="0"/>
      <w:marRight w:val="0"/>
      <w:marTop w:val="0"/>
      <w:marBottom w:val="0"/>
      <w:divBdr>
        <w:top w:val="none" w:sz="0" w:space="0" w:color="auto"/>
        <w:left w:val="none" w:sz="0" w:space="0" w:color="auto"/>
        <w:bottom w:val="none" w:sz="0" w:space="0" w:color="auto"/>
        <w:right w:val="none" w:sz="0" w:space="0" w:color="auto"/>
      </w:divBdr>
    </w:div>
    <w:div w:id="934288606">
      <w:bodyDiv w:val="1"/>
      <w:marLeft w:val="0"/>
      <w:marRight w:val="0"/>
      <w:marTop w:val="0"/>
      <w:marBottom w:val="0"/>
      <w:divBdr>
        <w:top w:val="none" w:sz="0" w:space="0" w:color="auto"/>
        <w:left w:val="none" w:sz="0" w:space="0" w:color="auto"/>
        <w:bottom w:val="none" w:sz="0" w:space="0" w:color="auto"/>
        <w:right w:val="none" w:sz="0" w:space="0" w:color="auto"/>
      </w:divBdr>
    </w:div>
    <w:div w:id="941768043">
      <w:bodyDiv w:val="1"/>
      <w:marLeft w:val="0"/>
      <w:marRight w:val="0"/>
      <w:marTop w:val="0"/>
      <w:marBottom w:val="0"/>
      <w:divBdr>
        <w:top w:val="none" w:sz="0" w:space="0" w:color="auto"/>
        <w:left w:val="none" w:sz="0" w:space="0" w:color="auto"/>
        <w:bottom w:val="none" w:sz="0" w:space="0" w:color="auto"/>
        <w:right w:val="none" w:sz="0" w:space="0" w:color="auto"/>
      </w:divBdr>
    </w:div>
    <w:div w:id="943196514">
      <w:bodyDiv w:val="1"/>
      <w:marLeft w:val="0"/>
      <w:marRight w:val="0"/>
      <w:marTop w:val="0"/>
      <w:marBottom w:val="0"/>
      <w:divBdr>
        <w:top w:val="none" w:sz="0" w:space="0" w:color="auto"/>
        <w:left w:val="none" w:sz="0" w:space="0" w:color="auto"/>
        <w:bottom w:val="none" w:sz="0" w:space="0" w:color="auto"/>
        <w:right w:val="none" w:sz="0" w:space="0" w:color="auto"/>
      </w:divBdr>
    </w:div>
    <w:div w:id="943266718">
      <w:bodyDiv w:val="1"/>
      <w:marLeft w:val="0"/>
      <w:marRight w:val="0"/>
      <w:marTop w:val="0"/>
      <w:marBottom w:val="0"/>
      <w:divBdr>
        <w:top w:val="none" w:sz="0" w:space="0" w:color="auto"/>
        <w:left w:val="none" w:sz="0" w:space="0" w:color="auto"/>
        <w:bottom w:val="none" w:sz="0" w:space="0" w:color="auto"/>
        <w:right w:val="none" w:sz="0" w:space="0" w:color="auto"/>
      </w:divBdr>
    </w:div>
    <w:div w:id="943462553">
      <w:bodyDiv w:val="1"/>
      <w:marLeft w:val="0"/>
      <w:marRight w:val="0"/>
      <w:marTop w:val="0"/>
      <w:marBottom w:val="0"/>
      <w:divBdr>
        <w:top w:val="none" w:sz="0" w:space="0" w:color="auto"/>
        <w:left w:val="none" w:sz="0" w:space="0" w:color="auto"/>
        <w:bottom w:val="none" w:sz="0" w:space="0" w:color="auto"/>
        <w:right w:val="none" w:sz="0" w:space="0" w:color="auto"/>
      </w:divBdr>
    </w:div>
    <w:div w:id="943920757">
      <w:bodyDiv w:val="1"/>
      <w:marLeft w:val="0"/>
      <w:marRight w:val="0"/>
      <w:marTop w:val="0"/>
      <w:marBottom w:val="0"/>
      <w:divBdr>
        <w:top w:val="none" w:sz="0" w:space="0" w:color="auto"/>
        <w:left w:val="none" w:sz="0" w:space="0" w:color="auto"/>
        <w:bottom w:val="none" w:sz="0" w:space="0" w:color="auto"/>
        <w:right w:val="none" w:sz="0" w:space="0" w:color="auto"/>
      </w:divBdr>
    </w:div>
    <w:div w:id="947464456">
      <w:bodyDiv w:val="1"/>
      <w:marLeft w:val="0"/>
      <w:marRight w:val="0"/>
      <w:marTop w:val="0"/>
      <w:marBottom w:val="0"/>
      <w:divBdr>
        <w:top w:val="none" w:sz="0" w:space="0" w:color="auto"/>
        <w:left w:val="none" w:sz="0" w:space="0" w:color="auto"/>
        <w:bottom w:val="none" w:sz="0" w:space="0" w:color="auto"/>
        <w:right w:val="none" w:sz="0" w:space="0" w:color="auto"/>
      </w:divBdr>
    </w:div>
    <w:div w:id="948201440">
      <w:bodyDiv w:val="1"/>
      <w:marLeft w:val="0"/>
      <w:marRight w:val="0"/>
      <w:marTop w:val="0"/>
      <w:marBottom w:val="0"/>
      <w:divBdr>
        <w:top w:val="none" w:sz="0" w:space="0" w:color="auto"/>
        <w:left w:val="none" w:sz="0" w:space="0" w:color="auto"/>
        <w:bottom w:val="none" w:sz="0" w:space="0" w:color="auto"/>
        <w:right w:val="none" w:sz="0" w:space="0" w:color="auto"/>
      </w:divBdr>
    </w:div>
    <w:div w:id="951671990">
      <w:bodyDiv w:val="1"/>
      <w:marLeft w:val="0"/>
      <w:marRight w:val="0"/>
      <w:marTop w:val="0"/>
      <w:marBottom w:val="0"/>
      <w:divBdr>
        <w:top w:val="none" w:sz="0" w:space="0" w:color="auto"/>
        <w:left w:val="none" w:sz="0" w:space="0" w:color="auto"/>
        <w:bottom w:val="none" w:sz="0" w:space="0" w:color="auto"/>
        <w:right w:val="none" w:sz="0" w:space="0" w:color="auto"/>
      </w:divBdr>
    </w:div>
    <w:div w:id="952515638">
      <w:bodyDiv w:val="1"/>
      <w:marLeft w:val="0"/>
      <w:marRight w:val="0"/>
      <w:marTop w:val="0"/>
      <w:marBottom w:val="0"/>
      <w:divBdr>
        <w:top w:val="none" w:sz="0" w:space="0" w:color="auto"/>
        <w:left w:val="none" w:sz="0" w:space="0" w:color="auto"/>
        <w:bottom w:val="none" w:sz="0" w:space="0" w:color="auto"/>
        <w:right w:val="none" w:sz="0" w:space="0" w:color="auto"/>
      </w:divBdr>
    </w:div>
    <w:div w:id="952900811">
      <w:bodyDiv w:val="1"/>
      <w:marLeft w:val="0"/>
      <w:marRight w:val="0"/>
      <w:marTop w:val="0"/>
      <w:marBottom w:val="0"/>
      <w:divBdr>
        <w:top w:val="none" w:sz="0" w:space="0" w:color="auto"/>
        <w:left w:val="none" w:sz="0" w:space="0" w:color="auto"/>
        <w:bottom w:val="none" w:sz="0" w:space="0" w:color="auto"/>
        <w:right w:val="none" w:sz="0" w:space="0" w:color="auto"/>
      </w:divBdr>
    </w:div>
    <w:div w:id="953827164">
      <w:bodyDiv w:val="1"/>
      <w:marLeft w:val="0"/>
      <w:marRight w:val="0"/>
      <w:marTop w:val="0"/>
      <w:marBottom w:val="0"/>
      <w:divBdr>
        <w:top w:val="none" w:sz="0" w:space="0" w:color="auto"/>
        <w:left w:val="none" w:sz="0" w:space="0" w:color="auto"/>
        <w:bottom w:val="none" w:sz="0" w:space="0" w:color="auto"/>
        <w:right w:val="none" w:sz="0" w:space="0" w:color="auto"/>
      </w:divBdr>
    </w:div>
    <w:div w:id="955331167">
      <w:bodyDiv w:val="1"/>
      <w:marLeft w:val="0"/>
      <w:marRight w:val="0"/>
      <w:marTop w:val="0"/>
      <w:marBottom w:val="0"/>
      <w:divBdr>
        <w:top w:val="none" w:sz="0" w:space="0" w:color="auto"/>
        <w:left w:val="none" w:sz="0" w:space="0" w:color="auto"/>
        <w:bottom w:val="none" w:sz="0" w:space="0" w:color="auto"/>
        <w:right w:val="none" w:sz="0" w:space="0" w:color="auto"/>
      </w:divBdr>
    </w:div>
    <w:div w:id="955985825">
      <w:bodyDiv w:val="1"/>
      <w:marLeft w:val="0"/>
      <w:marRight w:val="0"/>
      <w:marTop w:val="0"/>
      <w:marBottom w:val="0"/>
      <w:divBdr>
        <w:top w:val="none" w:sz="0" w:space="0" w:color="auto"/>
        <w:left w:val="none" w:sz="0" w:space="0" w:color="auto"/>
        <w:bottom w:val="none" w:sz="0" w:space="0" w:color="auto"/>
        <w:right w:val="none" w:sz="0" w:space="0" w:color="auto"/>
      </w:divBdr>
    </w:div>
    <w:div w:id="956569748">
      <w:bodyDiv w:val="1"/>
      <w:marLeft w:val="0"/>
      <w:marRight w:val="0"/>
      <w:marTop w:val="0"/>
      <w:marBottom w:val="0"/>
      <w:divBdr>
        <w:top w:val="none" w:sz="0" w:space="0" w:color="auto"/>
        <w:left w:val="none" w:sz="0" w:space="0" w:color="auto"/>
        <w:bottom w:val="none" w:sz="0" w:space="0" w:color="auto"/>
        <w:right w:val="none" w:sz="0" w:space="0" w:color="auto"/>
      </w:divBdr>
    </w:div>
    <w:div w:id="956722329">
      <w:bodyDiv w:val="1"/>
      <w:marLeft w:val="0"/>
      <w:marRight w:val="0"/>
      <w:marTop w:val="0"/>
      <w:marBottom w:val="0"/>
      <w:divBdr>
        <w:top w:val="none" w:sz="0" w:space="0" w:color="auto"/>
        <w:left w:val="none" w:sz="0" w:space="0" w:color="auto"/>
        <w:bottom w:val="none" w:sz="0" w:space="0" w:color="auto"/>
        <w:right w:val="none" w:sz="0" w:space="0" w:color="auto"/>
      </w:divBdr>
    </w:div>
    <w:div w:id="961617608">
      <w:bodyDiv w:val="1"/>
      <w:marLeft w:val="0"/>
      <w:marRight w:val="0"/>
      <w:marTop w:val="0"/>
      <w:marBottom w:val="0"/>
      <w:divBdr>
        <w:top w:val="none" w:sz="0" w:space="0" w:color="auto"/>
        <w:left w:val="none" w:sz="0" w:space="0" w:color="auto"/>
        <w:bottom w:val="none" w:sz="0" w:space="0" w:color="auto"/>
        <w:right w:val="none" w:sz="0" w:space="0" w:color="auto"/>
      </w:divBdr>
    </w:div>
    <w:div w:id="962737442">
      <w:bodyDiv w:val="1"/>
      <w:marLeft w:val="0"/>
      <w:marRight w:val="0"/>
      <w:marTop w:val="0"/>
      <w:marBottom w:val="0"/>
      <w:divBdr>
        <w:top w:val="none" w:sz="0" w:space="0" w:color="auto"/>
        <w:left w:val="none" w:sz="0" w:space="0" w:color="auto"/>
        <w:bottom w:val="none" w:sz="0" w:space="0" w:color="auto"/>
        <w:right w:val="none" w:sz="0" w:space="0" w:color="auto"/>
      </w:divBdr>
    </w:div>
    <w:div w:id="965888189">
      <w:bodyDiv w:val="1"/>
      <w:marLeft w:val="0"/>
      <w:marRight w:val="0"/>
      <w:marTop w:val="0"/>
      <w:marBottom w:val="0"/>
      <w:divBdr>
        <w:top w:val="none" w:sz="0" w:space="0" w:color="auto"/>
        <w:left w:val="none" w:sz="0" w:space="0" w:color="auto"/>
        <w:bottom w:val="none" w:sz="0" w:space="0" w:color="auto"/>
        <w:right w:val="none" w:sz="0" w:space="0" w:color="auto"/>
      </w:divBdr>
    </w:div>
    <w:div w:id="966281246">
      <w:bodyDiv w:val="1"/>
      <w:marLeft w:val="0"/>
      <w:marRight w:val="0"/>
      <w:marTop w:val="0"/>
      <w:marBottom w:val="0"/>
      <w:divBdr>
        <w:top w:val="none" w:sz="0" w:space="0" w:color="auto"/>
        <w:left w:val="none" w:sz="0" w:space="0" w:color="auto"/>
        <w:bottom w:val="none" w:sz="0" w:space="0" w:color="auto"/>
        <w:right w:val="none" w:sz="0" w:space="0" w:color="auto"/>
      </w:divBdr>
    </w:div>
    <w:div w:id="967970368">
      <w:bodyDiv w:val="1"/>
      <w:marLeft w:val="0"/>
      <w:marRight w:val="0"/>
      <w:marTop w:val="0"/>
      <w:marBottom w:val="0"/>
      <w:divBdr>
        <w:top w:val="none" w:sz="0" w:space="0" w:color="auto"/>
        <w:left w:val="none" w:sz="0" w:space="0" w:color="auto"/>
        <w:bottom w:val="none" w:sz="0" w:space="0" w:color="auto"/>
        <w:right w:val="none" w:sz="0" w:space="0" w:color="auto"/>
      </w:divBdr>
    </w:div>
    <w:div w:id="968975019">
      <w:bodyDiv w:val="1"/>
      <w:marLeft w:val="0"/>
      <w:marRight w:val="0"/>
      <w:marTop w:val="0"/>
      <w:marBottom w:val="0"/>
      <w:divBdr>
        <w:top w:val="none" w:sz="0" w:space="0" w:color="auto"/>
        <w:left w:val="none" w:sz="0" w:space="0" w:color="auto"/>
        <w:bottom w:val="none" w:sz="0" w:space="0" w:color="auto"/>
        <w:right w:val="none" w:sz="0" w:space="0" w:color="auto"/>
      </w:divBdr>
    </w:div>
    <w:div w:id="969290323">
      <w:bodyDiv w:val="1"/>
      <w:marLeft w:val="0"/>
      <w:marRight w:val="0"/>
      <w:marTop w:val="0"/>
      <w:marBottom w:val="0"/>
      <w:divBdr>
        <w:top w:val="none" w:sz="0" w:space="0" w:color="auto"/>
        <w:left w:val="none" w:sz="0" w:space="0" w:color="auto"/>
        <w:bottom w:val="none" w:sz="0" w:space="0" w:color="auto"/>
        <w:right w:val="none" w:sz="0" w:space="0" w:color="auto"/>
      </w:divBdr>
    </w:div>
    <w:div w:id="973562135">
      <w:bodyDiv w:val="1"/>
      <w:marLeft w:val="0"/>
      <w:marRight w:val="0"/>
      <w:marTop w:val="0"/>
      <w:marBottom w:val="0"/>
      <w:divBdr>
        <w:top w:val="none" w:sz="0" w:space="0" w:color="auto"/>
        <w:left w:val="none" w:sz="0" w:space="0" w:color="auto"/>
        <w:bottom w:val="none" w:sz="0" w:space="0" w:color="auto"/>
        <w:right w:val="none" w:sz="0" w:space="0" w:color="auto"/>
      </w:divBdr>
    </w:div>
    <w:div w:id="974143797">
      <w:bodyDiv w:val="1"/>
      <w:marLeft w:val="0"/>
      <w:marRight w:val="0"/>
      <w:marTop w:val="0"/>
      <w:marBottom w:val="0"/>
      <w:divBdr>
        <w:top w:val="none" w:sz="0" w:space="0" w:color="auto"/>
        <w:left w:val="none" w:sz="0" w:space="0" w:color="auto"/>
        <w:bottom w:val="none" w:sz="0" w:space="0" w:color="auto"/>
        <w:right w:val="none" w:sz="0" w:space="0" w:color="auto"/>
      </w:divBdr>
    </w:div>
    <w:div w:id="979385914">
      <w:bodyDiv w:val="1"/>
      <w:marLeft w:val="0"/>
      <w:marRight w:val="0"/>
      <w:marTop w:val="0"/>
      <w:marBottom w:val="0"/>
      <w:divBdr>
        <w:top w:val="none" w:sz="0" w:space="0" w:color="auto"/>
        <w:left w:val="none" w:sz="0" w:space="0" w:color="auto"/>
        <w:bottom w:val="none" w:sz="0" w:space="0" w:color="auto"/>
        <w:right w:val="none" w:sz="0" w:space="0" w:color="auto"/>
      </w:divBdr>
    </w:div>
    <w:div w:id="981815091">
      <w:bodyDiv w:val="1"/>
      <w:marLeft w:val="0"/>
      <w:marRight w:val="0"/>
      <w:marTop w:val="0"/>
      <w:marBottom w:val="0"/>
      <w:divBdr>
        <w:top w:val="none" w:sz="0" w:space="0" w:color="auto"/>
        <w:left w:val="none" w:sz="0" w:space="0" w:color="auto"/>
        <w:bottom w:val="none" w:sz="0" w:space="0" w:color="auto"/>
        <w:right w:val="none" w:sz="0" w:space="0" w:color="auto"/>
      </w:divBdr>
    </w:div>
    <w:div w:id="985470841">
      <w:bodyDiv w:val="1"/>
      <w:marLeft w:val="0"/>
      <w:marRight w:val="0"/>
      <w:marTop w:val="0"/>
      <w:marBottom w:val="0"/>
      <w:divBdr>
        <w:top w:val="none" w:sz="0" w:space="0" w:color="auto"/>
        <w:left w:val="none" w:sz="0" w:space="0" w:color="auto"/>
        <w:bottom w:val="none" w:sz="0" w:space="0" w:color="auto"/>
        <w:right w:val="none" w:sz="0" w:space="0" w:color="auto"/>
      </w:divBdr>
    </w:div>
    <w:div w:id="986126215">
      <w:bodyDiv w:val="1"/>
      <w:marLeft w:val="0"/>
      <w:marRight w:val="0"/>
      <w:marTop w:val="0"/>
      <w:marBottom w:val="0"/>
      <w:divBdr>
        <w:top w:val="none" w:sz="0" w:space="0" w:color="auto"/>
        <w:left w:val="none" w:sz="0" w:space="0" w:color="auto"/>
        <w:bottom w:val="none" w:sz="0" w:space="0" w:color="auto"/>
        <w:right w:val="none" w:sz="0" w:space="0" w:color="auto"/>
      </w:divBdr>
    </w:div>
    <w:div w:id="990257587">
      <w:bodyDiv w:val="1"/>
      <w:marLeft w:val="0"/>
      <w:marRight w:val="0"/>
      <w:marTop w:val="0"/>
      <w:marBottom w:val="0"/>
      <w:divBdr>
        <w:top w:val="none" w:sz="0" w:space="0" w:color="auto"/>
        <w:left w:val="none" w:sz="0" w:space="0" w:color="auto"/>
        <w:bottom w:val="none" w:sz="0" w:space="0" w:color="auto"/>
        <w:right w:val="none" w:sz="0" w:space="0" w:color="auto"/>
      </w:divBdr>
    </w:div>
    <w:div w:id="990838890">
      <w:bodyDiv w:val="1"/>
      <w:marLeft w:val="0"/>
      <w:marRight w:val="0"/>
      <w:marTop w:val="0"/>
      <w:marBottom w:val="0"/>
      <w:divBdr>
        <w:top w:val="none" w:sz="0" w:space="0" w:color="auto"/>
        <w:left w:val="none" w:sz="0" w:space="0" w:color="auto"/>
        <w:bottom w:val="none" w:sz="0" w:space="0" w:color="auto"/>
        <w:right w:val="none" w:sz="0" w:space="0" w:color="auto"/>
      </w:divBdr>
    </w:div>
    <w:div w:id="991298071">
      <w:bodyDiv w:val="1"/>
      <w:marLeft w:val="0"/>
      <w:marRight w:val="0"/>
      <w:marTop w:val="0"/>
      <w:marBottom w:val="0"/>
      <w:divBdr>
        <w:top w:val="none" w:sz="0" w:space="0" w:color="auto"/>
        <w:left w:val="none" w:sz="0" w:space="0" w:color="auto"/>
        <w:bottom w:val="none" w:sz="0" w:space="0" w:color="auto"/>
        <w:right w:val="none" w:sz="0" w:space="0" w:color="auto"/>
      </w:divBdr>
    </w:div>
    <w:div w:id="991757875">
      <w:bodyDiv w:val="1"/>
      <w:marLeft w:val="0"/>
      <w:marRight w:val="0"/>
      <w:marTop w:val="0"/>
      <w:marBottom w:val="0"/>
      <w:divBdr>
        <w:top w:val="none" w:sz="0" w:space="0" w:color="auto"/>
        <w:left w:val="none" w:sz="0" w:space="0" w:color="auto"/>
        <w:bottom w:val="none" w:sz="0" w:space="0" w:color="auto"/>
        <w:right w:val="none" w:sz="0" w:space="0" w:color="auto"/>
      </w:divBdr>
    </w:div>
    <w:div w:id="991761965">
      <w:bodyDiv w:val="1"/>
      <w:marLeft w:val="0"/>
      <w:marRight w:val="0"/>
      <w:marTop w:val="0"/>
      <w:marBottom w:val="0"/>
      <w:divBdr>
        <w:top w:val="none" w:sz="0" w:space="0" w:color="auto"/>
        <w:left w:val="none" w:sz="0" w:space="0" w:color="auto"/>
        <w:bottom w:val="none" w:sz="0" w:space="0" w:color="auto"/>
        <w:right w:val="none" w:sz="0" w:space="0" w:color="auto"/>
      </w:divBdr>
    </w:div>
    <w:div w:id="996306322">
      <w:bodyDiv w:val="1"/>
      <w:marLeft w:val="0"/>
      <w:marRight w:val="0"/>
      <w:marTop w:val="0"/>
      <w:marBottom w:val="0"/>
      <w:divBdr>
        <w:top w:val="none" w:sz="0" w:space="0" w:color="auto"/>
        <w:left w:val="none" w:sz="0" w:space="0" w:color="auto"/>
        <w:bottom w:val="none" w:sz="0" w:space="0" w:color="auto"/>
        <w:right w:val="none" w:sz="0" w:space="0" w:color="auto"/>
      </w:divBdr>
    </w:div>
    <w:div w:id="998994960">
      <w:bodyDiv w:val="1"/>
      <w:marLeft w:val="0"/>
      <w:marRight w:val="0"/>
      <w:marTop w:val="0"/>
      <w:marBottom w:val="0"/>
      <w:divBdr>
        <w:top w:val="none" w:sz="0" w:space="0" w:color="auto"/>
        <w:left w:val="none" w:sz="0" w:space="0" w:color="auto"/>
        <w:bottom w:val="none" w:sz="0" w:space="0" w:color="auto"/>
        <w:right w:val="none" w:sz="0" w:space="0" w:color="auto"/>
      </w:divBdr>
    </w:div>
    <w:div w:id="999965147">
      <w:bodyDiv w:val="1"/>
      <w:marLeft w:val="0"/>
      <w:marRight w:val="0"/>
      <w:marTop w:val="0"/>
      <w:marBottom w:val="0"/>
      <w:divBdr>
        <w:top w:val="none" w:sz="0" w:space="0" w:color="auto"/>
        <w:left w:val="none" w:sz="0" w:space="0" w:color="auto"/>
        <w:bottom w:val="none" w:sz="0" w:space="0" w:color="auto"/>
        <w:right w:val="none" w:sz="0" w:space="0" w:color="auto"/>
      </w:divBdr>
    </w:div>
    <w:div w:id="1000424320">
      <w:bodyDiv w:val="1"/>
      <w:marLeft w:val="0"/>
      <w:marRight w:val="0"/>
      <w:marTop w:val="0"/>
      <w:marBottom w:val="0"/>
      <w:divBdr>
        <w:top w:val="none" w:sz="0" w:space="0" w:color="auto"/>
        <w:left w:val="none" w:sz="0" w:space="0" w:color="auto"/>
        <w:bottom w:val="none" w:sz="0" w:space="0" w:color="auto"/>
        <w:right w:val="none" w:sz="0" w:space="0" w:color="auto"/>
      </w:divBdr>
    </w:div>
    <w:div w:id="1008599907">
      <w:bodyDiv w:val="1"/>
      <w:marLeft w:val="0"/>
      <w:marRight w:val="0"/>
      <w:marTop w:val="0"/>
      <w:marBottom w:val="0"/>
      <w:divBdr>
        <w:top w:val="none" w:sz="0" w:space="0" w:color="auto"/>
        <w:left w:val="none" w:sz="0" w:space="0" w:color="auto"/>
        <w:bottom w:val="none" w:sz="0" w:space="0" w:color="auto"/>
        <w:right w:val="none" w:sz="0" w:space="0" w:color="auto"/>
      </w:divBdr>
    </w:div>
    <w:div w:id="1008751548">
      <w:bodyDiv w:val="1"/>
      <w:marLeft w:val="0"/>
      <w:marRight w:val="0"/>
      <w:marTop w:val="0"/>
      <w:marBottom w:val="0"/>
      <w:divBdr>
        <w:top w:val="none" w:sz="0" w:space="0" w:color="auto"/>
        <w:left w:val="none" w:sz="0" w:space="0" w:color="auto"/>
        <w:bottom w:val="none" w:sz="0" w:space="0" w:color="auto"/>
        <w:right w:val="none" w:sz="0" w:space="0" w:color="auto"/>
      </w:divBdr>
    </w:div>
    <w:div w:id="1013721380">
      <w:bodyDiv w:val="1"/>
      <w:marLeft w:val="0"/>
      <w:marRight w:val="0"/>
      <w:marTop w:val="0"/>
      <w:marBottom w:val="0"/>
      <w:divBdr>
        <w:top w:val="none" w:sz="0" w:space="0" w:color="auto"/>
        <w:left w:val="none" w:sz="0" w:space="0" w:color="auto"/>
        <w:bottom w:val="none" w:sz="0" w:space="0" w:color="auto"/>
        <w:right w:val="none" w:sz="0" w:space="0" w:color="auto"/>
      </w:divBdr>
    </w:div>
    <w:div w:id="1020283252">
      <w:bodyDiv w:val="1"/>
      <w:marLeft w:val="0"/>
      <w:marRight w:val="0"/>
      <w:marTop w:val="0"/>
      <w:marBottom w:val="0"/>
      <w:divBdr>
        <w:top w:val="none" w:sz="0" w:space="0" w:color="auto"/>
        <w:left w:val="none" w:sz="0" w:space="0" w:color="auto"/>
        <w:bottom w:val="none" w:sz="0" w:space="0" w:color="auto"/>
        <w:right w:val="none" w:sz="0" w:space="0" w:color="auto"/>
      </w:divBdr>
    </w:div>
    <w:div w:id="1021475647">
      <w:bodyDiv w:val="1"/>
      <w:marLeft w:val="0"/>
      <w:marRight w:val="0"/>
      <w:marTop w:val="0"/>
      <w:marBottom w:val="0"/>
      <w:divBdr>
        <w:top w:val="none" w:sz="0" w:space="0" w:color="auto"/>
        <w:left w:val="none" w:sz="0" w:space="0" w:color="auto"/>
        <w:bottom w:val="none" w:sz="0" w:space="0" w:color="auto"/>
        <w:right w:val="none" w:sz="0" w:space="0" w:color="auto"/>
      </w:divBdr>
    </w:div>
    <w:div w:id="1022247645">
      <w:bodyDiv w:val="1"/>
      <w:marLeft w:val="0"/>
      <w:marRight w:val="0"/>
      <w:marTop w:val="0"/>
      <w:marBottom w:val="0"/>
      <w:divBdr>
        <w:top w:val="none" w:sz="0" w:space="0" w:color="auto"/>
        <w:left w:val="none" w:sz="0" w:space="0" w:color="auto"/>
        <w:bottom w:val="none" w:sz="0" w:space="0" w:color="auto"/>
        <w:right w:val="none" w:sz="0" w:space="0" w:color="auto"/>
      </w:divBdr>
    </w:div>
    <w:div w:id="1023243093">
      <w:bodyDiv w:val="1"/>
      <w:marLeft w:val="0"/>
      <w:marRight w:val="0"/>
      <w:marTop w:val="0"/>
      <w:marBottom w:val="0"/>
      <w:divBdr>
        <w:top w:val="none" w:sz="0" w:space="0" w:color="auto"/>
        <w:left w:val="none" w:sz="0" w:space="0" w:color="auto"/>
        <w:bottom w:val="none" w:sz="0" w:space="0" w:color="auto"/>
        <w:right w:val="none" w:sz="0" w:space="0" w:color="auto"/>
      </w:divBdr>
    </w:div>
    <w:div w:id="1024021804">
      <w:bodyDiv w:val="1"/>
      <w:marLeft w:val="0"/>
      <w:marRight w:val="0"/>
      <w:marTop w:val="0"/>
      <w:marBottom w:val="0"/>
      <w:divBdr>
        <w:top w:val="none" w:sz="0" w:space="0" w:color="auto"/>
        <w:left w:val="none" w:sz="0" w:space="0" w:color="auto"/>
        <w:bottom w:val="none" w:sz="0" w:space="0" w:color="auto"/>
        <w:right w:val="none" w:sz="0" w:space="0" w:color="auto"/>
      </w:divBdr>
    </w:div>
    <w:div w:id="1024134768">
      <w:bodyDiv w:val="1"/>
      <w:marLeft w:val="0"/>
      <w:marRight w:val="0"/>
      <w:marTop w:val="0"/>
      <w:marBottom w:val="0"/>
      <w:divBdr>
        <w:top w:val="none" w:sz="0" w:space="0" w:color="auto"/>
        <w:left w:val="none" w:sz="0" w:space="0" w:color="auto"/>
        <w:bottom w:val="none" w:sz="0" w:space="0" w:color="auto"/>
        <w:right w:val="none" w:sz="0" w:space="0" w:color="auto"/>
      </w:divBdr>
    </w:div>
    <w:div w:id="1025129464">
      <w:bodyDiv w:val="1"/>
      <w:marLeft w:val="0"/>
      <w:marRight w:val="0"/>
      <w:marTop w:val="0"/>
      <w:marBottom w:val="0"/>
      <w:divBdr>
        <w:top w:val="none" w:sz="0" w:space="0" w:color="auto"/>
        <w:left w:val="none" w:sz="0" w:space="0" w:color="auto"/>
        <w:bottom w:val="none" w:sz="0" w:space="0" w:color="auto"/>
        <w:right w:val="none" w:sz="0" w:space="0" w:color="auto"/>
      </w:divBdr>
    </w:div>
    <w:div w:id="1025180123">
      <w:bodyDiv w:val="1"/>
      <w:marLeft w:val="0"/>
      <w:marRight w:val="0"/>
      <w:marTop w:val="0"/>
      <w:marBottom w:val="0"/>
      <w:divBdr>
        <w:top w:val="none" w:sz="0" w:space="0" w:color="auto"/>
        <w:left w:val="none" w:sz="0" w:space="0" w:color="auto"/>
        <w:bottom w:val="none" w:sz="0" w:space="0" w:color="auto"/>
        <w:right w:val="none" w:sz="0" w:space="0" w:color="auto"/>
      </w:divBdr>
    </w:div>
    <w:div w:id="1027948614">
      <w:bodyDiv w:val="1"/>
      <w:marLeft w:val="0"/>
      <w:marRight w:val="0"/>
      <w:marTop w:val="0"/>
      <w:marBottom w:val="0"/>
      <w:divBdr>
        <w:top w:val="none" w:sz="0" w:space="0" w:color="auto"/>
        <w:left w:val="none" w:sz="0" w:space="0" w:color="auto"/>
        <w:bottom w:val="none" w:sz="0" w:space="0" w:color="auto"/>
        <w:right w:val="none" w:sz="0" w:space="0" w:color="auto"/>
      </w:divBdr>
    </w:div>
    <w:div w:id="1028529793">
      <w:bodyDiv w:val="1"/>
      <w:marLeft w:val="0"/>
      <w:marRight w:val="0"/>
      <w:marTop w:val="0"/>
      <w:marBottom w:val="0"/>
      <w:divBdr>
        <w:top w:val="none" w:sz="0" w:space="0" w:color="auto"/>
        <w:left w:val="none" w:sz="0" w:space="0" w:color="auto"/>
        <w:bottom w:val="none" w:sz="0" w:space="0" w:color="auto"/>
        <w:right w:val="none" w:sz="0" w:space="0" w:color="auto"/>
      </w:divBdr>
    </w:div>
    <w:div w:id="1031079061">
      <w:bodyDiv w:val="1"/>
      <w:marLeft w:val="0"/>
      <w:marRight w:val="0"/>
      <w:marTop w:val="0"/>
      <w:marBottom w:val="0"/>
      <w:divBdr>
        <w:top w:val="none" w:sz="0" w:space="0" w:color="auto"/>
        <w:left w:val="none" w:sz="0" w:space="0" w:color="auto"/>
        <w:bottom w:val="none" w:sz="0" w:space="0" w:color="auto"/>
        <w:right w:val="none" w:sz="0" w:space="0" w:color="auto"/>
      </w:divBdr>
    </w:div>
    <w:div w:id="1032999614">
      <w:bodyDiv w:val="1"/>
      <w:marLeft w:val="0"/>
      <w:marRight w:val="0"/>
      <w:marTop w:val="0"/>
      <w:marBottom w:val="0"/>
      <w:divBdr>
        <w:top w:val="none" w:sz="0" w:space="0" w:color="auto"/>
        <w:left w:val="none" w:sz="0" w:space="0" w:color="auto"/>
        <w:bottom w:val="none" w:sz="0" w:space="0" w:color="auto"/>
        <w:right w:val="none" w:sz="0" w:space="0" w:color="auto"/>
      </w:divBdr>
    </w:div>
    <w:div w:id="1034845709">
      <w:bodyDiv w:val="1"/>
      <w:marLeft w:val="0"/>
      <w:marRight w:val="0"/>
      <w:marTop w:val="0"/>
      <w:marBottom w:val="0"/>
      <w:divBdr>
        <w:top w:val="none" w:sz="0" w:space="0" w:color="auto"/>
        <w:left w:val="none" w:sz="0" w:space="0" w:color="auto"/>
        <w:bottom w:val="none" w:sz="0" w:space="0" w:color="auto"/>
        <w:right w:val="none" w:sz="0" w:space="0" w:color="auto"/>
      </w:divBdr>
    </w:div>
    <w:div w:id="1036346400">
      <w:bodyDiv w:val="1"/>
      <w:marLeft w:val="0"/>
      <w:marRight w:val="0"/>
      <w:marTop w:val="0"/>
      <w:marBottom w:val="0"/>
      <w:divBdr>
        <w:top w:val="none" w:sz="0" w:space="0" w:color="auto"/>
        <w:left w:val="none" w:sz="0" w:space="0" w:color="auto"/>
        <w:bottom w:val="none" w:sz="0" w:space="0" w:color="auto"/>
        <w:right w:val="none" w:sz="0" w:space="0" w:color="auto"/>
      </w:divBdr>
    </w:div>
    <w:div w:id="1038240446">
      <w:bodyDiv w:val="1"/>
      <w:marLeft w:val="0"/>
      <w:marRight w:val="0"/>
      <w:marTop w:val="0"/>
      <w:marBottom w:val="0"/>
      <w:divBdr>
        <w:top w:val="none" w:sz="0" w:space="0" w:color="auto"/>
        <w:left w:val="none" w:sz="0" w:space="0" w:color="auto"/>
        <w:bottom w:val="none" w:sz="0" w:space="0" w:color="auto"/>
        <w:right w:val="none" w:sz="0" w:space="0" w:color="auto"/>
      </w:divBdr>
    </w:div>
    <w:div w:id="1038972177">
      <w:bodyDiv w:val="1"/>
      <w:marLeft w:val="0"/>
      <w:marRight w:val="0"/>
      <w:marTop w:val="0"/>
      <w:marBottom w:val="0"/>
      <w:divBdr>
        <w:top w:val="none" w:sz="0" w:space="0" w:color="auto"/>
        <w:left w:val="none" w:sz="0" w:space="0" w:color="auto"/>
        <w:bottom w:val="none" w:sz="0" w:space="0" w:color="auto"/>
        <w:right w:val="none" w:sz="0" w:space="0" w:color="auto"/>
      </w:divBdr>
    </w:div>
    <w:div w:id="1041248786">
      <w:bodyDiv w:val="1"/>
      <w:marLeft w:val="0"/>
      <w:marRight w:val="0"/>
      <w:marTop w:val="0"/>
      <w:marBottom w:val="0"/>
      <w:divBdr>
        <w:top w:val="none" w:sz="0" w:space="0" w:color="auto"/>
        <w:left w:val="none" w:sz="0" w:space="0" w:color="auto"/>
        <w:bottom w:val="none" w:sz="0" w:space="0" w:color="auto"/>
        <w:right w:val="none" w:sz="0" w:space="0" w:color="auto"/>
      </w:divBdr>
    </w:div>
    <w:div w:id="1043944060">
      <w:bodyDiv w:val="1"/>
      <w:marLeft w:val="0"/>
      <w:marRight w:val="0"/>
      <w:marTop w:val="0"/>
      <w:marBottom w:val="0"/>
      <w:divBdr>
        <w:top w:val="none" w:sz="0" w:space="0" w:color="auto"/>
        <w:left w:val="none" w:sz="0" w:space="0" w:color="auto"/>
        <w:bottom w:val="none" w:sz="0" w:space="0" w:color="auto"/>
        <w:right w:val="none" w:sz="0" w:space="0" w:color="auto"/>
      </w:divBdr>
    </w:div>
    <w:div w:id="1045831041">
      <w:bodyDiv w:val="1"/>
      <w:marLeft w:val="0"/>
      <w:marRight w:val="0"/>
      <w:marTop w:val="0"/>
      <w:marBottom w:val="0"/>
      <w:divBdr>
        <w:top w:val="none" w:sz="0" w:space="0" w:color="auto"/>
        <w:left w:val="none" w:sz="0" w:space="0" w:color="auto"/>
        <w:bottom w:val="none" w:sz="0" w:space="0" w:color="auto"/>
        <w:right w:val="none" w:sz="0" w:space="0" w:color="auto"/>
      </w:divBdr>
    </w:div>
    <w:div w:id="1046680667">
      <w:bodyDiv w:val="1"/>
      <w:marLeft w:val="0"/>
      <w:marRight w:val="0"/>
      <w:marTop w:val="0"/>
      <w:marBottom w:val="0"/>
      <w:divBdr>
        <w:top w:val="none" w:sz="0" w:space="0" w:color="auto"/>
        <w:left w:val="none" w:sz="0" w:space="0" w:color="auto"/>
        <w:bottom w:val="none" w:sz="0" w:space="0" w:color="auto"/>
        <w:right w:val="none" w:sz="0" w:space="0" w:color="auto"/>
      </w:divBdr>
    </w:div>
    <w:div w:id="1048143114">
      <w:bodyDiv w:val="1"/>
      <w:marLeft w:val="0"/>
      <w:marRight w:val="0"/>
      <w:marTop w:val="0"/>
      <w:marBottom w:val="0"/>
      <w:divBdr>
        <w:top w:val="none" w:sz="0" w:space="0" w:color="auto"/>
        <w:left w:val="none" w:sz="0" w:space="0" w:color="auto"/>
        <w:bottom w:val="none" w:sz="0" w:space="0" w:color="auto"/>
        <w:right w:val="none" w:sz="0" w:space="0" w:color="auto"/>
      </w:divBdr>
    </w:div>
    <w:div w:id="1048603001">
      <w:bodyDiv w:val="1"/>
      <w:marLeft w:val="0"/>
      <w:marRight w:val="0"/>
      <w:marTop w:val="0"/>
      <w:marBottom w:val="0"/>
      <w:divBdr>
        <w:top w:val="none" w:sz="0" w:space="0" w:color="auto"/>
        <w:left w:val="none" w:sz="0" w:space="0" w:color="auto"/>
        <w:bottom w:val="none" w:sz="0" w:space="0" w:color="auto"/>
        <w:right w:val="none" w:sz="0" w:space="0" w:color="auto"/>
      </w:divBdr>
    </w:div>
    <w:div w:id="1051416209">
      <w:bodyDiv w:val="1"/>
      <w:marLeft w:val="0"/>
      <w:marRight w:val="0"/>
      <w:marTop w:val="0"/>
      <w:marBottom w:val="0"/>
      <w:divBdr>
        <w:top w:val="none" w:sz="0" w:space="0" w:color="auto"/>
        <w:left w:val="none" w:sz="0" w:space="0" w:color="auto"/>
        <w:bottom w:val="none" w:sz="0" w:space="0" w:color="auto"/>
        <w:right w:val="none" w:sz="0" w:space="0" w:color="auto"/>
      </w:divBdr>
    </w:div>
    <w:div w:id="1054038399">
      <w:bodyDiv w:val="1"/>
      <w:marLeft w:val="0"/>
      <w:marRight w:val="0"/>
      <w:marTop w:val="0"/>
      <w:marBottom w:val="0"/>
      <w:divBdr>
        <w:top w:val="none" w:sz="0" w:space="0" w:color="auto"/>
        <w:left w:val="none" w:sz="0" w:space="0" w:color="auto"/>
        <w:bottom w:val="none" w:sz="0" w:space="0" w:color="auto"/>
        <w:right w:val="none" w:sz="0" w:space="0" w:color="auto"/>
      </w:divBdr>
    </w:div>
    <w:div w:id="1054086957">
      <w:bodyDiv w:val="1"/>
      <w:marLeft w:val="0"/>
      <w:marRight w:val="0"/>
      <w:marTop w:val="0"/>
      <w:marBottom w:val="0"/>
      <w:divBdr>
        <w:top w:val="none" w:sz="0" w:space="0" w:color="auto"/>
        <w:left w:val="none" w:sz="0" w:space="0" w:color="auto"/>
        <w:bottom w:val="none" w:sz="0" w:space="0" w:color="auto"/>
        <w:right w:val="none" w:sz="0" w:space="0" w:color="auto"/>
      </w:divBdr>
    </w:div>
    <w:div w:id="1064068503">
      <w:bodyDiv w:val="1"/>
      <w:marLeft w:val="0"/>
      <w:marRight w:val="0"/>
      <w:marTop w:val="0"/>
      <w:marBottom w:val="0"/>
      <w:divBdr>
        <w:top w:val="none" w:sz="0" w:space="0" w:color="auto"/>
        <w:left w:val="none" w:sz="0" w:space="0" w:color="auto"/>
        <w:bottom w:val="none" w:sz="0" w:space="0" w:color="auto"/>
        <w:right w:val="none" w:sz="0" w:space="0" w:color="auto"/>
      </w:divBdr>
    </w:div>
    <w:div w:id="1064371877">
      <w:bodyDiv w:val="1"/>
      <w:marLeft w:val="0"/>
      <w:marRight w:val="0"/>
      <w:marTop w:val="0"/>
      <w:marBottom w:val="0"/>
      <w:divBdr>
        <w:top w:val="none" w:sz="0" w:space="0" w:color="auto"/>
        <w:left w:val="none" w:sz="0" w:space="0" w:color="auto"/>
        <w:bottom w:val="none" w:sz="0" w:space="0" w:color="auto"/>
        <w:right w:val="none" w:sz="0" w:space="0" w:color="auto"/>
      </w:divBdr>
    </w:div>
    <w:div w:id="1066688897">
      <w:bodyDiv w:val="1"/>
      <w:marLeft w:val="0"/>
      <w:marRight w:val="0"/>
      <w:marTop w:val="0"/>
      <w:marBottom w:val="0"/>
      <w:divBdr>
        <w:top w:val="none" w:sz="0" w:space="0" w:color="auto"/>
        <w:left w:val="none" w:sz="0" w:space="0" w:color="auto"/>
        <w:bottom w:val="none" w:sz="0" w:space="0" w:color="auto"/>
        <w:right w:val="none" w:sz="0" w:space="0" w:color="auto"/>
      </w:divBdr>
    </w:div>
    <w:div w:id="1070809459">
      <w:bodyDiv w:val="1"/>
      <w:marLeft w:val="0"/>
      <w:marRight w:val="0"/>
      <w:marTop w:val="0"/>
      <w:marBottom w:val="0"/>
      <w:divBdr>
        <w:top w:val="none" w:sz="0" w:space="0" w:color="auto"/>
        <w:left w:val="none" w:sz="0" w:space="0" w:color="auto"/>
        <w:bottom w:val="none" w:sz="0" w:space="0" w:color="auto"/>
        <w:right w:val="none" w:sz="0" w:space="0" w:color="auto"/>
      </w:divBdr>
    </w:div>
    <w:div w:id="1072312742">
      <w:bodyDiv w:val="1"/>
      <w:marLeft w:val="0"/>
      <w:marRight w:val="0"/>
      <w:marTop w:val="0"/>
      <w:marBottom w:val="0"/>
      <w:divBdr>
        <w:top w:val="none" w:sz="0" w:space="0" w:color="auto"/>
        <w:left w:val="none" w:sz="0" w:space="0" w:color="auto"/>
        <w:bottom w:val="none" w:sz="0" w:space="0" w:color="auto"/>
        <w:right w:val="none" w:sz="0" w:space="0" w:color="auto"/>
      </w:divBdr>
    </w:div>
    <w:div w:id="1075980412">
      <w:bodyDiv w:val="1"/>
      <w:marLeft w:val="0"/>
      <w:marRight w:val="0"/>
      <w:marTop w:val="0"/>
      <w:marBottom w:val="0"/>
      <w:divBdr>
        <w:top w:val="none" w:sz="0" w:space="0" w:color="auto"/>
        <w:left w:val="none" w:sz="0" w:space="0" w:color="auto"/>
        <w:bottom w:val="none" w:sz="0" w:space="0" w:color="auto"/>
        <w:right w:val="none" w:sz="0" w:space="0" w:color="auto"/>
      </w:divBdr>
    </w:div>
    <w:div w:id="1076591271">
      <w:bodyDiv w:val="1"/>
      <w:marLeft w:val="0"/>
      <w:marRight w:val="0"/>
      <w:marTop w:val="0"/>
      <w:marBottom w:val="0"/>
      <w:divBdr>
        <w:top w:val="none" w:sz="0" w:space="0" w:color="auto"/>
        <w:left w:val="none" w:sz="0" w:space="0" w:color="auto"/>
        <w:bottom w:val="none" w:sz="0" w:space="0" w:color="auto"/>
        <w:right w:val="none" w:sz="0" w:space="0" w:color="auto"/>
      </w:divBdr>
    </w:div>
    <w:div w:id="1082337758">
      <w:bodyDiv w:val="1"/>
      <w:marLeft w:val="0"/>
      <w:marRight w:val="0"/>
      <w:marTop w:val="0"/>
      <w:marBottom w:val="0"/>
      <w:divBdr>
        <w:top w:val="none" w:sz="0" w:space="0" w:color="auto"/>
        <w:left w:val="none" w:sz="0" w:space="0" w:color="auto"/>
        <w:bottom w:val="none" w:sz="0" w:space="0" w:color="auto"/>
        <w:right w:val="none" w:sz="0" w:space="0" w:color="auto"/>
      </w:divBdr>
    </w:div>
    <w:div w:id="1083797530">
      <w:bodyDiv w:val="1"/>
      <w:marLeft w:val="0"/>
      <w:marRight w:val="0"/>
      <w:marTop w:val="0"/>
      <w:marBottom w:val="0"/>
      <w:divBdr>
        <w:top w:val="none" w:sz="0" w:space="0" w:color="auto"/>
        <w:left w:val="none" w:sz="0" w:space="0" w:color="auto"/>
        <w:bottom w:val="none" w:sz="0" w:space="0" w:color="auto"/>
        <w:right w:val="none" w:sz="0" w:space="0" w:color="auto"/>
      </w:divBdr>
    </w:div>
    <w:div w:id="1092624830">
      <w:bodyDiv w:val="1"/>
      <w:marLeft w:val="0"/>
      <w:marRight w:val="0"/>
      <w:marTop w:val="0"/>
      <w:marBottom w:val="0"/>
      <w:divBdr>
        <w:top w:val="none" w:sz="0" w:space="0" w:color="auto"/>
        <w:left w:val="none" w:sz="0" w:space="0" w:color="auto"/>
        <w:bottom w:val="none" w:sz="0" w:space="0" w:color="auto"/>
        <w:right w:val="none" w:sz="0" w:space="0" w:color="auto"/>
      </w:divBdr>
    </w:div>
    <w:div w:id="1094205471">
      <w:bodyDiv w:val="1"/>
      <w:marLeft w:val="0"/>
      <w:marRight w:val="0"/>
      <w:marTop w:val="0"/>
      <w:marBottom w:val="0"/>
      <w:divBdr>
        <w:top w:val="none" w:sz="0" w:space="0" w:color="auto"/>
        <w:left w:val="none" w:sz="0" w:space="0" w:color="auto"/>
        <w:bottom w:val="none" w:sz="0" w:space="0" w:color="auto"/>
        <w:right w:val="none" w:sz="0" w:space="0" w:color="auto"/>
      </w:divBdr>
    </w:div>
    <w:div w:id="1094476404">
      <w:bodyDiv w:val="1"/>
      <w:marLeft w:val="0"/>
      <w:marRight w:val="0"/>
      <w:marTop w:val="0"/>
      <w:marBottom w:val="0"/>
      <w:divBdr>
        <w:top w:val="none" w:sz="0" w:space="0" w:color="auto"/>
        <w:left w:val="none" w:sz="0" w:space="0" w:color="auto"/>
        <w:bottom w:val="none" w:sz="0" w:space="0" w:color="auto"/>
        <w:right w:val="none" w:sz="0" w:space="0" w:color="auto"/>
      </w:divBdr>
    </w:div>
    <w:div w:id="1094982246">
      <w:bodyDiv w:val="1"/>
      <w:marLeft w:val="0"/>
      <w:marRight w:val="0"/>
      <w:marTop w:val="0"/>
      <w:marBottom w:val="0"/>
      <w:divBdr>
        <w:top w:val="none" w:sz="0" w:space="0" w:color="auto"/>
        <w:left w:val="none" w:sz="0" w:space="0" w:color="auto"/>
        <w:bottom w:val="none" w:sz="0" w:space="0" w:color="auto"/>
        <w:right w:val="none" w:sz="0" w:space="0" w:color="auto"/>
      </w:divBdr>
      <w:divsChild>
        <w:div w:id="2111119507">
          <w:marLeft w:val="0"/>
          <w:marRight w:val="0"/>
          <w:marTop w:val="0"/>
          <w:marBottom w:val="0"/>
          <w:divBdr>
            <w:top w:val="none" w:sz="0" w:space="0" w:color="auto"/>
            <w:left w:val="none" w:sz="0" w:space="0" w:color="auto"/>
            <w:bottom w:val="none" w:sz="0" w:space="0" w:color="auto"/>
            <w:right w:val="none" w:sz="0" w:space="0" w:color="auto"/>
          </w:divBdr>
          <w:divsChild>
            <w:div w:id="1259869953">
              <w:marLeft w:val="0"/>
              <w:marRight w:val="0"/>
              <w:marTop w:val="0"/>
              <w:marBottom w:val="0"/>
              <w:divBdr>
                <w:top w:val="none" w:sz="0" w:space="0" w:color="auto"/>
                <w:left w:val="none" w:sz="0" w:space="0" w:color="auto"/>
                <w:bottom w:val="none" w:sz="0" w:space="0" w:color="auto"/>
                <w:right w:val="none" w:sz="0" w:space="0" w:color="auto"/>
              </w:divBdr>
              <w:divsChild>
                <w:div w:id="2084521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629077">
      <w:bodyDiv w:val="1"/>
      <w:marLeft w:val="0"/>
      <w:marRight w:val="0"/>
      <w:marTop w:val="0"/>
      <w:marBottom w:val="0"/>
      <w:divBdr>
        <w:top w:val="none" w:sz="0" w:space="0" w:color="auto"/>
        <w:left w:val="none" w:sz="0" w:space="0" w:color="auto"/>
        <w:bottom w:val="none" w:sz="0" w:space="0" w:color="auto"/>
        <w:right w:val="none" w:sz="0" w:space="0" w:color="auto"/>
      </w:divBdr>
    </w:div>
    <w:div w:id="1097822219">
      <w:bodyDiv w:val="1"/>
      <w:marLeft w:val="0"/>
      <w:marRight w:val="0"/>
      <w:marTop w:val="0"/>
      <w:marBottom w:val="0"/>
      <w:divBdr>
        <w:top w:val="none" w:sz="0" w:space="0" w:color="auto"/>
        <w:left w:val="none" w:sz="0" w:space="0" w:color="auto"/>
        <w:bottom w:val="none" w:sz="0" w:space="0" w:color="auto"/>
        <w:right w:val="none" w:sz="0" w:space="0" w:color="auto"/>
      </w:divBdr>
    </w:div>
    <w:div w:id="1102068523">
      <w:bodyDiv w:val="1"/>
      <w:marLeft w:val="0"/>
      <w:marRight w:val="0"/>
      <w:marTop w:val="0"/>
      <w:marBottom w:val="0"/>
      <w:divBdr>
        <w:top w:val="none" w:sz="0" w:space="0" w:color="auto"/>
        <w:left w:val="none" w:sz="0" w:space="0" w:color="auto"/>
        <w:bottom w:val="none" w:sz="0" w:space="0" w:color="auto"/>
        <w:right w:val="none" w:sz="0" w:space="0" w:color="auto"/>
      </w:divBdr>
    </w:div>
    <w:div w:id="1102147621">
      <w:bodyDiv w:val="1"/>
      <w:marLeft w:val="0"/>
      <w:marRight w:val="0"/>
      <w:marTop w:val="0"/>
      <w:marBottom w:val="0"/>
      <w:divBdr>
        <w:top w:val="none" w:sz="0" w:space="0" w:color="auto"/>
        <w:left w:val="none" w:sz="0" w:space="0" w:color="auto"/>
        <w:bottom w:val="none" w:sz="0" w:space="0" w:color="auto"/>
        <w:right w:val="none" w:sz="0" w:space="0" w:color="auto"/>
      </w:divBdr>
    </w:div>
    <w:div w:id="1104495893">
      <w:bodyDiv w:val="1"/>
      <w:marLeft w:val="0"/>
      <w:marRight w:val="0"/>
      <w:marTop w:val="0"/>
      <w:marBottom w:val="0"/>
      <w:divBdr>
        <w:top w:val="none" w:sz="0" w:space="0" w:color="auto"/>
        <w:left w:val="none" w:sz="0" w:space="0" w:color="auto"/>
        <w:bottom w:val="none" w:sz="0" w:space="0" w:color="auto"/>
        <w:right w:val="none" w:sz="0" w:space="0" w:color="auto"/>
      </w:divBdr>
    </w:div>
    <w:div w:id="1104765197">
      <w:bodyDiv w:val="1"/>
      <w:marLeft w:val="0"/>
      <w:marRight w:val="0"/>
      <w:marTop w:val="0"/>
      <w:marBottom w:val="0"/>
      <w:divBdr>
        <w:top w:val="none" w:sz="0" w:space="0" w:color="auto"/>
        <w:left w:val="none" w:sz="0" w:space="0" w:color="auto"/>
        <w:bottom w:val="none" w:sz="0" w:space="0" w:color="auto"/>
        <w:right w:val="none" w:sz="0" w:space="0" w:color="auto"/>
      </w:divBdr>
    </w:div>
    <w:div w:id="1109010630">
      <w:bodyDiv w:val="1"/>
      <w:marLeft w:val="0"/>
      <w:marRight w:val="0"/>
      <w:marTop w:val="0"/>
      <w:marBottom w:val="0"/>
      <w:divBdr>
        <w:top w:val="none" w:sz="0" w:space="0" w:color="auto"/>
        <w:left w:val="none" w:sz="0" w:space="0" w:color="auto"/>
        <w:bottom w:val="none" w:sz="0" w:space="0" w:color="auto"/>
        <w:right w:val="none" w:sz="0" w:space="0" w:color="auto"/>
      </w:divBdr>
    </w:div>
    <w:div w:id="1109084905">
      <w:bodyDiv w:val="1"/>
      <w:marLeft w:val="0"/>
      <w:marRight w:val="0"/>
      <w:marTop w:val="0"/>
      <w:marBottom w:val="0"/>
      <w:divBdr>
        <w:top w:val="none" w:sz="0" w:space="0" w:color="auto"/>
        <w:left w:val="none" w:sz="0" w:space="0" w:color="auto"/>
        <w:bottom w:val="none" w:sz="0" w:space="0" w:color="auto"/>
        <w:right w:val="none" w:sz="0" w:space="0" w:color="auto"/>
      </w:divBdr>
    </w:div>
    <w:div w:id="1109471156">
      <w:bodyDiv w:val="1"/>
      <w:marLeft w:val="0"/>
      <w:marRight w:val="0"/>
      <w:marTop w:val="0"/>
      <w:marBottom w:val="0"/>
      <w:divBdr>
        <w:top w:val="none" w:sz="0" w:space="0" w:color="auto"/>
        <w:left w:val="none" w:sz="0" w:space="0" w:color="auto"/>
        <w:bottom w:val="none" w:sz="0" w:space="0" w:color="auto"/>
        <w:right w:val="none" w:sz="0" w:space="0" w:color="auto"/>
      </w:divBdr>
    </w:div>
    <w:div w:id="1110978977">
      <w:bodyDiv w:val="1"/>
      <w:marLeft w:val="0"/>
      <w:marRight w:val="0"/>
      <w:marTop w:val="0"/>
      <w:marBottom w:val="0"/>
      <w:divBdr>
        <w:top w:val="none" w:sz="0" w:space="0" w:color="auto"/>
        <w:left w:val="none" w:sz="0" w:space="0" w:color="auto"/>
        <w:bottom w:val="none" w:sz="0" w:space="0" w:color="auto"/>
        <w:right w:val="none" w:sz="0" w:space="0" w:color="auto"/>
      </w:divBdr>
    </w:div>
    <w:div w:id="1111632867">
      <w:bodyDiv w:val="1"/>
      <w:marLeft w:val="0"/>
      <w:marRight w:val="0"/>
      <w:marTop w:val="0"/>
      <w:marBottom w:val="0"/>
      <w:divBdr>
        <w:top w:val="none" w:sz="0" w:space="0" w:color="auto"/>
        <w:left w:val="none" w:sz="0" w:space="0" w:color="auto"/>
        <w:bottom w:val="none" w:sz="0" w:space="0" w:color="auto"/>
        <w:right w:val="none" w:sz="0" w:space="0" w:color="auto"/>
      </w:divBdr>
    </w:div>
    <w:div w:id="1113863937">
      <w:bodyDiv w:val="1"/>
      <w:marLeft w:val="0"/>
      <w:marRight w:val="0"/>
      <w:marTop w:val="0"/>
      <w:marBottom w:val="0"/>
      <w:divBdr>
        <w:top w:val="none" w:sz="0" w:space="0" w:color="auto"/>
        <w:left w:val="none" w:sz="0" w:space="0" w:color="auto"/>
        <w:bottom w:val="none" w:sz="0" w:space="0" w:color="auto"/>
        <w:right w:val="none" w:sz="0" w:space="0" w:color="auto"/>
      </w:divBdr>
    </w:div>
    <w:div w:id="1114983634">
      <w:bodyDiv w:val="1"/>
      <w:marLeft w:val="0"/>
      <w:marRight w:val="0"/>
      <w:marTop w:val="0"/>
      <w:marBottom w:val="0"/>
      <w:divBdr>
        <w:top w:val="none" w:sz="0" w:space="0" w:color="auto"/>
        <w:left w:val="none" w:sz="0" w:space="0" w:color="auto"/>
        <w:bottom w:val="none" w:sz="0" w:space="0" w:color="auto"/>
        <w:right w:val="none" w:sz="0" w:space="0" w:color="auto"/>
      </w:divBdr>
    </w:div>
    <w:div w:id="1117527494">
      <w:bodyDiv w:val="1"/>
      <w:marLeft w:val="0"/>
      <w:marRight w:val="0"/>
      <w:marTop w:val="0"/>
      <w:marBottom w:val="0"/>
      <w:divBdr>
        <w:top w:val="none" w:sz="0" w:space="0" w:color="auto"/>
        <w:left w:val="none" w:sz="0" w:space="0" w:color="auto"/>
        <w:bottom w:val="none" w:sz="0" w:space="0" w:color="auto"/>
        <w:right w:val="none" w:sz="0" w:space="0" w:color="auto"/>
      </w:divBdr>
    </w:div>
    <w:div w:id="1118372749">
      <w:bodyDiv w:val="1"/>
      <w:marLeft w:val="0"/>
      <w:marRight w:val="0"/>
      <w:marTop w:val="0"/>
      <w:marBottom w:val="0"/>
      <w:divBdr>
        <w:top w:val="none" w:sz="0" w:space="0" w:color="auto"/>
        <w:left w:val="none" w:sz="0" w:space="0" w:color="auto"/>
        <w:bottom w:val="none" w:sz="0" w:space="0" w:color="auto"/>
        <w:right w:val="none" w:sz="0" w:space="0" w:color="auto"/>
      </w:divBdr>
    </w:div>
    <w:div w:id="1123887285">
      <w:bodyDiv w:val="1"/>
      <w:marLeft w:val="0"/>
      <w:marRight w:val="0"/>
      <w:marTop w:val="0"/>
      <w:marBottom w:val="0"/>
      <w:divBdr>
        <w:top w:val="none" w:sz="0" w:space="0" w:color="auto"/>
        <w:left w:val="none" w:sz="0" w:space="0" w:color="auto"/>
        <w:bottom w:val="none" w:sz="0" w:space="0" w:color="auto"/>
        <w:right w:val="none" w:sz="0" w:space="0" w:color="auto"/>
      </w:divBdr>
    </w:div>
    <w:div w:id="1125388855">
      <w:bodyDiv w:val="1"/>
      <w:marLeft w:val="0"/>
      <w:marRight w:val="0"/>
      <w:marTop w:val="0"/>
      <w:marBottom w:val="0"/>
      <w:divBdr>
        <w:top w:val="none" w:sz="0" w:space="0" w:color="auto"/>
        <w:left w:val="none" w:sz="0" w:space="0" w:color="auto"/>
        <w:bottom w:val="none" w:sz="0" w:space="0" w:color="auto"/>
        <w:right w:val="none" w:sz="0" w:space="0" w:color="auto"/>
      </w:divBdr>
    </w:div>
    <w:div w:id="1125588566">
      <w:bodyDiv w:val="1"/>
      <w:marLeft w:val="0"/>
      <w:marRight w:val="0"/>
      <w:marTop w:val="0"/>
      <w:marBottom w:val="0"/>
      <w:divBdr>
        <w:top w:val="none" w:sz="0" w:space="0" w:color="auto"/>
        <w:left w:val="none" w:sz="0" w:space="0" w:color="auto"/>
        <w:bottom w:val="none" w:sz="0" w:space="0" w:color="auto"/>
        <w:right w:val="none" w:sz="0" w:space="0" w:color="auto"/>
      </w:divBdr>
    </w:div>
    <w:div w:id="1133331695">
      <w:bodyDiv w:val="1"/>
      <w:marLeft w:val="0"/>
      <w:marRight w:val="0"/>
      <w:marTop w:val="0"/>
      <w:marBottom w:val="0"/>
      <w:divBdr>
        <w:top w:val="none" w:sz="0" w:space="0" w:color="auto"/>
        <w:left w:val="none" w:sz="0" w:space="0" w:color="auto"/>
        <w:bottom w:val="none" w:sz="0" w:space="0" w:color="auto"/>
        <w:right w:val="none" w:sz="0" w:space="0" w:color="auto"/>
      </w:divBdr>
    </w:div>
    <w:div w:id="1133982951">
      <w:bodyDiv w:val="1"/>
      <w:marLeft w:val="0"/>
      <w:marRight w:val="0"/>
      <w:marTop w:val="0"/>
      <w:marBottom w:val="0"/>
      <w:divBdr>
        <w:top w:val="none" w:sz="0" w:space="0" w:color="auto"/>
        <w:left w:val="none" w:sz="0" w:space="0" w:color="auto"/>
        <w:bottom w:val="none" w:sz="0" w:space="0" w:color="auto"/>
        <w:right w:val="none" w:sz="0" w:space="0" w:color="auto"/>
      </w:divBdr>
    </w:div>
    <w:div w:id="1135560154">
      <w:bodyDiv w:val="1"/>
      <w:marLeft w:val="0"/>
      <w:marRight w:val="0"/>
      <w:marTop w:val="0"/>
      <w:marBottom w:val="0"/>
      <w:divBdr>
        <w:top w:val="none" w:sz="0" w:space="0" w:color="auto"/>
        <w:left w:val="none" w:sz="0" w:space="0" w:color="auto"/>
        <w:bottom w:val="none" w:sz="0" w:space="0" w:color="auto"/>
        <w:right w:val="none" w:sz="0" w:space="0" w:color="auto"/>
      </w:divBdr>
    </w:div>
    <w:div w:id="1137576522">
      <w:bodyDiv w:val="1"/>
      <w:marLeft w:val="0"/>
      <w:marRight w:val="0"/>
      <w:marTop w:val="0"/>
      <w:marBottom w:val="0"/>
      <w:divBdr>
        <w:top w:val="none" w:sz="0" w:space="0" w:color="auto"/>
        <w:left w:val="none" w:sz="0" w:space="0" w:color="auto"/>
        <w:bottom w:val="none" w:sz="0" w:space="0" w:color="auto"/>
        <w:right w:val="none" w:sz="0" w:space="0" w:color="auto"/>
      </w:divBdr>
    </w:div>
    <w:div w:id="1139298941">
      <w:bodyDiv w:val="1"/>
      <w:marLeft w:val="0"/>
      <w:marRight w:val="0"/>
      <w:marTop w:val="0"/>
      <w:marBottom w:val="0"/>
      <w:divBdr>
        <w:top w:val="none" w:sz="0" w:space="0" w:color="auto"/>
        <w:left w:val="none" w:sz="0" w:space="0" w:color="auto"/>
        <w:bottom w:val="none" w:sz="0" w:space="0" w:color="auto"/>
        <w:right w:val="none" w:sz="0" w:space="0" w:color="auto"/>
      </w:divBdr>
    </w:div>
    <w:div w:id="1139877590">
      <w:bodyDiv w:val="1"/>
      <w:marLeft w:val="0"/>
      <w:marRight w:val="0"/>
      <w:marTop w:val="0"/>
      <w:marBottom w:val="0"/>
      <w:divBdr>
        <w:top w:val="none" w:sz="0" w:space="0" w:color="auto"/>
        <w:left w:val="none" w:sz="0" w:space="0" w:color="auto"/>
        <w:bottom w:val="none" w:sz="0" w:space="0" w:color="auto"/>
        <w:right w:val="none" w:sz="0" w:space="0" w:color="auto"/>
      </w:divBdr>
    </w:div>
    <w:div w:id="1141730864">
      <w:bodyDiv w:val="1"/>
      <w:marLeft w:val="0"/>
      <w:marRight w:val="0"/>
      <w:marTop w:val="0"/>
      <w:marBottom w:val="0"/>
      <w:divBdr>
        <w:top w:val="none" w:sz="0" w:space="0" w:color="auto"/>
        <w:left w:val="none" w:sz="0" w:space="0" w:color="auto"/>
        <w:bottom w:val="none" w:sz="0" w:space="0" w:color="auto"/>
        <w:right w:val="none" w:sz="0" w:space="0" w:color="auto"/>
      </w:divBdr>
    </w:div>
    <w:div w:id="1142846947">
      <w:bodyDiv w:val="1"/>
      <w:marLeft w:val="0"/>
      <w:marRight w:val="0"/>
      <w:marTop w:val="0"/>
      <w:marBottom w:val="0"/>
      <w:divBdr>
        <w:top w:val="none" w:sz="0" w:space="0" w:color="auto"/>
        <w:left w:val="none" w:sz="0" w:space="0" w:color="auto"/>
        <w:bottom w:val="none" w:sz="0" w:space="0" w:color="auto"/>
        <w:right w:val="none" w:sz="0" w:space="0" w:color="auto"/>
      </w:divBdr>
    </w:div>
    <w:div w:id="1145391079">
      <w:bodyDiv w:val="1"/>
      <w:marLeft w:val="0"/>
      <w:marRight w:val="0"/>
      <w:marTop w:val="0"/>
      <w:marBottom w:val="0"/>
      <w:divBdr>
        <w:top w:val="none" w:sz="0" w:space="0" w:color="auto"/>
        <w:left w:val="none" w:sz="0" w:space="0" w:color="auto"/>
        <w:bottom w:val="none" w:sz="0" w:space="0" w:color="auto"/>
        <w:right w:val="none" w:sz="0" w:space="0" w:color="auto"/>
      </w:divBdr>
    </w:div>
    <w:div w:id="1146582769">
      <w:bodyDiv w:val="1"/>
      <w:marLeft w:val="0"/>
      <w:marRight w:val="0"/>
      <w:marTop w:val="0"/>
      <w:marBottom w:val="0"/>
      <w:divBdr>
        <w:top w:val="none" w:sz="0" w:space="0" w:color="auto"/>
        <w:left w:val="none" w:sz="0" w:space="0" w:color="auto"/>
        <w:bottom w:val="none" w:sz="0" w:space="0" w:color="auto"/>
        <w:right w:val="none" w:sz="0" w:space="0" w:color="auto"/>
      </w:divBdr>
    </w:div>
    <w:div w:id="1147625988">
      <w:bodyDiv w:val="1"/>
      <w:marLeft w:val="0"/>
      <w:marRight w:val="0"/>
      <w:marTop w:val="0"/>
      <w:marBottom w:val="0"/>
      <w:divBdr>
        <w:top w:val="none" w:sz="0" w:space="0" w:color="auto"/>
        <w:left w:val="none" w:sz="0" w:space="0" w:color="auto"/>
        <w:bottom w:val="none" w:sz="0" w:space="0" w:color="auto"/>
        <w:right w:val="none" w:sz="0" w:space="0" w:color="auto"/>
      </w:divBdr>
    </w:div>
    <w:div w:id="1148549171">
      <w:bodyDiv w:val="1"/>
      <w:marLeft w:val="0"/>
      <w:marRight w:val="0"/>
      <w:marTop w:val="0"/>
      <w:marBottom w:val="0"/>
      <w:divBdr>
        <w:top w:val="none" w:sz="0" w:space="0" w:color="auto"/>
        <w:left w:val="none" w:sz="0" w:space="0" w:color="auto"/>
        <w:bottom w:val="none" w:sz="0" w:space="0" w:color="auto"/>
        <w:right w:val="none" w:sz="0" w:space="0" w:color="auto"/>
      </w:divBdr>
    </w:div>
    <w:div w:id="1149706877">
      <w:bodyDiv w:val="1"/>
      <w:marLeft w:val="0"/>
      <w:marRight w:val="0"/>
      <w:marTop w:val="0"/>
      <w:marBottom w:val="0"/>
      <w:divBdr>
        <w:top w:val="none" w:sz="0" w:space="0" w:color="auto"/>
        <w:left w:val="none" w:sz="0" w:space="0" w:color="auto"/>
        <w:bottom w:val="none" w:sz="0" w:space="0" w:color="auto"/>
        <w:right w:val="none" w:sz="0" w:space="0" w:color="auto"/>
      </w:divBdr>
    </w:div>
    <w:div w:id="1154419465">
      <w:bodyDiv w:val="1"/>
      <w:marLeft w:val="0"/>
      <w:marRight w:val="0"/>
      <w:marTop w:val="0"/>
      <w:marBottom w:val="0"/>
      <w:divBdr>
        <w:top w:val="none" w:sz="0" w:space="0" w:color="auto"/>
        <w:left w:val="none" w:sz="0" w:space="0" w:color="auto"/>
        <w:bottom w:val="none" w:sz="0" w:space="0" w:color="auto"/>
        <w:right w:val="none" w:sz="0" w:space="0" w:color="auto"/>
      </w:divBdr>
    </w:div>
    <w:div w:id="1155298204">
      <w:bodyDiv w:val="1"/>
      <w:marLeft w:val="0"/>
      <w:marRight w:val="0"/>
      <w:marTop w:val="0"/>
      <w:marBottom w:val="0"/>
      <w:divBdr>
        <w:top w:val="none" w:sz="0" w:space="0" w:color="auto"/>
        <w:left w:val="none" w:sz="0" w:space="0" w:color="auto"/>
        <w:bottom w:val="none" w:sz="0" w:space="0" w:color="auto"/>
        <w:right w:val="none" w:sz="0" w:space="0" w:color="auto"/>
      </w:divBdr>
    </w:div>
    <w:div w:id="1156265306">
      <w:bodyDiv w:val="1"/>
      <w:marLeft w:val="0"/>
      <w:marRight w:val="0"/>
      <w:marTop w:val="0"/>
      <w:marBottom w:val="0"/>
      <w:divBdr>
        <w:top w:val="none" w:sz="0" w:space="0" w:color="auto"/>
        <w:left w:val="none" w:sz="0" w:space="0" w:color="auto"/>
        <w:bottom w:val="none" w:sz="0" w:space="0" w:color="auto"/>
        <w:right w:val="none" w:sz="0" w:space="0" w:color="auto"/>
      </w:divBdr>
    </w:div>
    <w:div w:id="1156848209">
      <w:bodyDiv w:val="1"/>
      <w:marLeft w:val="0"/>
      <w:marRight w:val="0"/>
      <w:marTop w:val="0"/>
      <w:marBottom w:val="0"/>
      <w:divBdr>
        <w:top w:val="none" w:sz="0" w:space="0" w:color="auto"/>
        <w:left w:val="none" w:sz="0" w:space="0" w:color="auto"/>
        <w:bottom w:val="none" w:sz="0" w:space="0" w:color="auto"/>
        <w:right w:val="none" w:sz="0" w:space="0" w:color="auto"/>
      </w:divBdr>
    </w:div>
    <w:div w:id="1157383913">
      <w:bodyDiv w:val="1"/>
      <w:marLeft w:val="0"/>
      <w:marRight w:val="0"/>
      <w:marTop w:val="0"/>
      <w:marBottom w:val="0"/>
      <w:divBdr>
        <w:top w:val="none" w:sz="0" w:space="0" w:color="auto"/>
        <w:left w:val="none" w:sz="0" w:space="0" w:color="auto"/>
        <w:bottom w:val="none" w:sz="0" w:space="0" w:color="auto"/>
        <w:right w:val="none" w:sz="0" w:space="0" w:color="auto"/>
      </w:divBdr>
    </w:div>
    <w:div w:id="1158157214">
      <w:bodyDiv w:val="1"/>
      <w:marLeft w:val="0"/>
      <w:marRight w:val="0"/>
      <w:marTop w:val="0"/>
      <w:marBottom w:val="0"/>
      <w:divBdr>
        <w:top w:val="none" w:sz="0" w:space="0" w:color="auto"/>
        <w:left w:val="none" w:sz="0" w:space="0" w:color="auto"/>
        <w:bottom w:val="none" w:sz="0" w:space="0" w:color="auto"/>
        <w:right w:val="none" w:sz="0" w:space="0" w:color="auto"/>
      </w:divBdr>
    </w:div>
    <w:div w:id="1161388084">
      <w:bodyDiv w:val="1"/>
      <w:marLeft w:val="0"/>
      <w:marRight w:val="0"/>
      <w:marTop w:val="0"/>
      <w:marBottom w:val="0"/>
      <w:divBdr>
        <w:top w:val="none" w:sz="0" w:space="0" w:color="auto"/>
        <w:left w:val="none" w:sz="0" w:space="0" w:color="auto"/>
        <w:bottom w:val="none" w:sz="0" w:space="0" w:color="auto"/>
        <w:right w:val="none" w:sz="0" w:space="0" w:color="auto"/>
      </w:divBdr>
    </w:div>
    <w:div w:id="1163666784">
      <w:bodyDiv w:val="1"/>
      <w:marLeft w:val="0"/>
      <w:marRight w:val="0"/>
      <w:marTop w:val="0"/>
      <w:marBottom w:val="0"/>
      <w:divBdr>
        <w:top w:val="none" w:sz="0" w:space="0" w:color="auto"/>
        <w:left w:val="none" w:sz="0" w:space="0" w:color="auto"/>
        <w:bottom w:val="none" w:sz="0" w:space="0" w:color="auto"/>
        <w:right w:val="none" w:sz="0" w:space="0" w:color="auto"/>
      </w:divBdr>
    </w:div>
    <w:div w:id="1164318342">
      <w:bodyDiv w:val="1"/>
      <w:marLeft w:val="0"/>
      <w:marRight w:val="0"/>
      <w:marTop w:val="0"/>
      <w:marBottom w:val="0"/>
      <w:divBdr>
        <w:top w:val="none" w:sz="0" w:space="0" w:color="auto"/>
        <w:left w:val="none" w:sz="0" w:space="0" w:color="auto"/>
        <w:bottom w:val="none" w:sz="0" w:space="0" w:color="auto"/>
        <w:right w:val="none" w:sz="0" w:space="0" w:color="auto"/>
      </w:divBdr>
    </w:div>
    <w:div w:id="1166750039">
      <w:bodyDiv w:val="1"/>
      <w:marLeft w:val="0"/>
      <w:marRight w:val="0"/>
      <w:marTop w:val="0"/>
      <w:marBottom w:val="0"/>
      <w:divBdr>
        <w:top w:val="none" w:sz="0" w:space="0" w:color="auto"/>
        <w:left w:val="none" w:sz="0" w:space="0" w:color="auto"/>
        <w:bottom w:val="none" w:sz="0" w:space="0" w:color="auto"/>
        <w:right w:val="none" w:sz="0" w:space="0" w:color="auto"/>
      </w:divBdr>
    </w:div>
    <w:div w:id="1168014092">
      <w:bodyDiv w:val="1"/>
      <w:marLeft w:val="0"/>
      <w:marRight w:val="0"/>
      <w:marTop w:val="0"/>
      <w:marBottom w:val="0"/>
      <w:divBdr>
        <w:top w:val="none" w:sz="0" w:space="0" w:color="auto"/>
        <w:left w:val="none" w:sz="0" w:space="0" w:color="auto"/>
        <w:bottom w:val="none" w:sz="0" w:space="0" w:color="auto"/>
        <w:right w:val="none" w:sz="0" w:space="0" w:color="auto"/>
      </w:divBdr>
    </w:div>
    <w:div w:id="1168860031">
      <w:bodyDiv w:val="1"/>
      <w:marLeft w:val="0"/>
      <w:marRight w:val="0"/>
      <w:marTop w:val="0"/>
      <w:marBottom w:val="0"/>
      <w:divBdr>
        <w:top w:val="none" w:sz="0" w:space="0" w:color="auto"/>
        <w:left w:val="none" w:sz="0" w:space="0" w:color="auto"/>
        <w:bottom w:val="none" w:sz="0" w:space="0" w:color="auto"/>
        <w:right w:val="none" w:sz="0" w:space="0" w:color="auto"/>
      </w:divBdr>
    </w:div>
    <w:div w:id="1169129467">
      <w:bodyDiv w:val="1"/>
      <w:marLeft w:val="0"/>
      <w:marRight w:val="0"/>
      <w:marTop w:val="0"/>
      <w:marBottom w:val="0"/>
      <w:divBdr>
        <w:top w:val="none" w:sz="0" w:space="0" w:color="auto"/>
        <w:left w:val="none" w:sz="0" w:space="0" w:color="auto"/>
        <w:bottom w:val="none" w:sz="0" w:space="0" w:color="auto"/>
        <w:right w:val="none" w:sz="0" w:space="0" w:color="auto"/>
      </w:divBdr>
    </w:div>
    <w:div w:id="1171682584">
      <w:bodyDiv w:val="1"/>
      <w:marLeft w:val="0"/>
      <w:marRight w:val="0"/>
      <w:marTop w:val="0"/>
      <w:marBottom w:val="0"/>
      <w:divBdr>
        <w:top w:val="none" w:sz="0" w:space="0" w:color="auto"/>
        <w:left w:val="none" w:sz="0" w:space="0" w:color="auto"/>
        <w:bottom w:val="none" w:sz="0" w:space="0" w:color="auto"/>
        <w:right w:val="none" w:sz="0" w:space="0" w:color="auto"/>
      </w:divBdr>
    </w:div>
    <w:div w:id="1172526344">
      <w:bodyDiv w:val="1"/>
      <w:marLeft w:val="0"/>
      <w:marRight w:val="0"/>
      <w:marTop w:val="0"/>
      <w:marBottom w:val="0"/>
      <w:divBdr>
        <w:top w:val="none" w:sz="0" w:space="0" w:color="auto"/>
        <w:left w:val="none" w:sz="0" w:space="0" w:color="auto"/>
        <w:bottom w:val="none" w:sz="0" w:space="0" w:color="auto"/>
        <w:right w:val="none" w:sz="0" w:space="0" w:color="auto"/>
      </w:divBdr>
    </w:div>
    <w:div w:id="1173492149">
      <w:bodyDiv w:val="1"/>
      <w:marLeft w:val="0"/>
      <w:marRight w:val="0"/>
      <w:marTop w:val="0"/>
      <w:marBottom w:val="0"/>
      <w:divBdr>
        <w:top w:val="none" w:sz="0" w:space="0" w:color="auto"/>
        <w:left w:val="none" w:sz="0" w:space="0" w:color="auto"/>
        <w:bottom w:val="none" w:sz="0" w:space="0" w:color="auto"/>
        <w:right w:val="none" w:sz="0" w:space="0" w:color="auto"/>
      </w:divBdr>
    </w:div>
    <w:div w:id="1174422476">
      <w:bodyDiv w:val="1"/>
      <w:marLeft w:val="0"/>
      <w:marRight w:val="0"/>
      <w:marTop w:val="0"/>
      <w:marBottom w:val="0"/>
      <w:divBdr>
        <w:top w:val="none" w:sz="0" w:space="0" w:color="auto"/>
        <w:left w:val="none" w:sz="0" w:space="0" w:color="auto"/>
        <w:bottom w:val="none" w:sz="0" w:space="0" w:color="auto"/>
        <w:right w:val="none" w:sz="0" w:space="0" w:color="auto"/>
      </w:divBdr>
    </w:div>
    <w:div w:id="1175456398">
      <w:bodyDiv w:val="1"/>
      <w:marLeft w:val="0"/>
      <w:marRight w:val="0"/>
      <w:marTop w:val="0"/>
      <w:marBottom w:val="0"/>
      <w:divBdr>
        <w:top w:val="none" w:sz="0" w:space="0" w:color="auto"/>
        <w:left w:val="none" w:sz="0" w:space="0" w:color="auto"/>
        <w:bottom w:val="none" w:sz="0" w:space="0" w:color="auto"/>
        <w:right w:val="none" w:sz="0" w:space="0" w:color="auto"/>
      </w:divBdr>
    </w:div>
    <w:div w:id="1176306820">
      <w:bodyDiv w:val="1"/>
      <w:marLeft w:val="0"/>
      <w:marRight w:val="0"/>
      <w:marTop w:val="0"/>
      <w:marBottom w:val="0"/>
      <w:divBdr>
        <w:top w:val="none" w:sz="0" w:space="0" w:color="auto"/>
        <w:left w:val="none" w:sz="0" w:space="0" w:color="auto"/>
        <w:bottom w:val="none" w:sz="0" w:space="0" w:color="auto"/>
        <w:right w:val="none" w:sz="0" w:space="0" w:color="auto"/>
      </w:divBdr>
    </w:div>
    <w:div w:id="1176919186">
      <w:bodyDiv w:val="1"/>
      <w:marLeft w:val="0"/>
      <w:marRight w:val="0"/>
      <w:marTop w:val="0"/>
      <w:marBottom w:val="0"/>
      <w:divBdr>
        <w:top w:val="none" w:sz="0" w:space="0" w:color="auto"/>
        <w:left w:val="none" w:sz="0" w:space="0" w:color="auto"/>
        <w:bottom w:val="none" w:sz="0" w:space="0" w:color="auto"/>
        <w:right w:val="none" w:sz="0" w:space="0" w:color="auto"/>
      </w:divBdr>
    </w:div>
    <w:div w:id="1182087516">
      <w:bodyDiv w:val="1"/>
      <w:marLeft w:val="0"/>
      <w:marRight w:val="0"/>
      <w:marTop w:val="0"/>
      <w:marBottom w:val="0"/>
      <w:divBdr>
        <w:top w:val="none" w:sz="0" w:space="0" w:color="auto"/>
        <w:left w:val="none" w:sz="0" w:space="0" w:color="auto"/>
        <w:bottom w:val="none" w:sz="0" w:space="0" w:color="auto"/>
        <w:right w:val="none" w:sz="0" w:space="0" w:color="auto"/>
      </w:divBdr>
    </w:div>
    <w:div w:id="1182937716">
      <w:bodyDiv w:val="1"/>
      <w:marLeft w:val="0"/>
      <w:marRight w:val="0"/>
      <w:marTop w:val="0"/>
      <w:marBottom w:val="0"/>
      <w:divBdr>
        <w:top w:val="none" w:sz="0" w:space="0" w:color="auto"/>
        <w:left w:val="none" w:sz="0" w:space="0" w:color="auto"/>
        <w:bottom w:val="none" w:sz="0" w:space="0" w:color="auto"/>
        <w:right w:val="none" w:sz="0" w:space="0" w:color="auto"/>
      </w:divBdr>
    </w:div>
    <w:div w:id="1183129921">
      <w:bodyDiv w:val="1"/>
      <w:marLeft w:val="0"/>
      <w:marRight w:val="0"/>
      <w:marTop w:val="0"/>
      <w:marBottom w:val="0"/>
      <w:divBdr>
        <w:top w:val="none" w:sz="0" w:space="0" w:color="auto"/>
        <w:left w:val="none" w:sz="0" w:space="0" w:color="auto"/>
        <w:bottom w:val="none" w:sz="0" w:space="0" w:color="auto"/>
        <w:right w:val="none" w:sz="0" w:space="0" w:color="auto"/>
      </w:divBdr>
    </w:div>
    <w:div w:id="1183400611">
      <w:bodyDiv w:val="1"/>
      <w:marLeft w:val="0"/>
      <w:marRight w:val="0"/>
      <w:marTop w:val="0"/>
      <w:marBottom w:val="0"/>
      <w:divBdr>
        <w:top w:val="none" w:sz="0" w:space="0" w:color="auto"/>
        <w:left w:val="none" w:sz="0" w:space="0" w:color="auto"/>
        <w:bottom w:val="none" w:sz="0" w:space="0" w:color="auto"/>
        <w:right w:val="none" w:sz="0" w:space="0" w:color="auto"/>
      </w:divBdr>
    </w:div>
    <w:div w:id="1183596117">
      <w:bodyDiv w:val="1"/>
      <w:marLeft w:val="0"/>
      <w:marRight w:val="0"/>
      <w:marTop w:val="0"/>
      <w:marBottom w:val="0"/>
      <w:divBdr>
        <w:top w:val="none" w:sz="0" w:space="0" w:color="auto"/>
        <w:left w:val="none" w:sz="0" w:space="0" w:color="auto"/>
        <w:bottom w:val="none" w:sz="0" w:space="0" w:color="auto"/>
        <w:right w:val="none" w:sz="0" w:space="0" w:color="auto"/>
      </w:divBdr>
    </w:div>
    <w:div w:id="1186408999">
      <w:bodyDiv w:val="1"/>
      <w:marLeft w:val="0"/>
      <w:marRight w:val="0"/>
      <w:marTop w:val="0"/>
      <w:marBottom w:val="0"/>
      <w:divBdr>
        <w:top w:val="none" w:sz="0" w:space="0" w:color="auto"/>
        <w:left w:val="none" w:sz="0" w:space="0" w:color="auto"/>
        <w:bottom w:val="none" w:sz="0" w:space="0" w:color="auto"/>
        <w:right w:val="none" w:sz="0" w:space="0" w:color="auto"/>
      </w:divBdr>
    </w:div>
    <w:div w:id="1187716638">
      <w:bodyDiv w:val="1"/>
      <w:marLeft w:val="0"/>
      <w:marRight w:val="0"/>
      <w:marTop w:val="0"/>
      <w:marBottom w:val="0"/>
      <w:divBdr>
        <w:top w:val="none" w:sz="0" w:space="0" w:color="auto"/>
        <w:left w:val="none" w:sz="0" w:space="0" w:color="auto"/>
        <w:bottom w:val="none" w:sz="0" w:space="0" w:color="auto"/>
        <w:right w:val="none" w:sz="0" w:space="0" w:color="auto"/>
      </w:divBdr>
    </w:div>
    <w:div w:id="1188525289">
      <w:bodyDiv w:val="1"/>
      <w:marLeft w:val="0"/>
      <w:marRight w:val="0"/>
      <w:marTop w:val="0"/>
      <w:marBottom w:val="0"/>
      <w:divBdr>
        <w:top w:val="none" w:sz="0" w:space="0" w:color="auto"/>
        <w:left w:val="none" w:sz="0" w:space="0" w:color="auto"/>
        <w:bottom w:val="none" w:sz="0" w:space="0" w:color="auto"/>
        <w:right w:val="none" w:sz="0" w:space="0" w:color="auto"/>
      </w:divBdr>
    </w:div>
    <w:div w:id="1188908560">
      <w:bodyDiv w:val="1"/>
      <w:marLeft w:val="0"/>
      <w:marRight w:val="0"/>
      <w:marTop w:val="0"/>
      <w:marBottom w:val="0"/>
      <w:divBdr>
        <w:top w:val="none" w:sz="0" w:space="0" w:color="auto"/>
        <w:left w:val="none" w:sz="0" w:space="0" w:color="auto"/>
        <w:bottom w:val="none" w:sz="0" w:space="0" w:color="auto"/>
        <w:right w:val="none" w:sz="0" w:space="0" w:color="auto"/>
      </w:divBdr>
    </w:div>
    <w:div w:id="1190489311">
      <w:bodyDiv w:val="1"/>
      <w:marLeft w:val="0"/>
      <w:marRight w:val="0"/>
      <w:marTop w:val="0"/>
      <w:marBottom w:val="0"/>
      <w:divBdr>
        <w:top w:val="none" w:sz="0" w:space="0" w:color="auto"/>
        <w:left w:val="none" w:sz="0" w:space="0" w:color="auto"/>
        <w:bottom w:val="none" w:sz="0" w:space="0" w:color="auto"/>
        <w:right w:val="none" w:sz="0" w:space="0" w:color="auto"/>
      </w:divBdr>
    </w:div>
    <w:div w:id="1194726686">
      <w:bodyDiv w:val="1"/>
      <w:marLeft w:val="0"/>
      <w:marRight w:val="0"/>
      <w:marTop w:val="0"/>
      <w:marBottom w:val="0"/>
      <w:divBdr>
        <w:top w:val="none" w:sz="0" w:space="0" w:color="auto"/>
        <w:left w:val="none" w:sz="0" w:space="0" w:color="auto"/>
        <w:bottom w:val="none" w:sz="0" w:space="0" w:color="auto"/>
        <w:right w:val="none" w:sz="0" w:space="0" w:color="auto"/>
      </w:divBdr>
    </w:div>
    <w:div w:id="1196692145">
      <w:bodyDiv w:val="1"/>
      <w:marLeft w:val="0"/>
      <w:marRight w:val="0"/>
      <w:marTop w:val="0"/>
      <w:marBottom w:val="0"/>
      <w:divBdr>
        <w:top w:val="none" w:sz="0" w:space="0" w:color="auto"/>
        <w:left w:val="none" w:sz="0" w:space="0" w:color="auto"/>
        <w:bottom w:val="none" w:sz="0" w:space="0" w:color="auto"/>
        <w:right w:val="none" w:sz="0" w:space="0" w:color="auto"/>
      </w:divBdr>
    </w:div>
    <w:div w:id="1199733176">
      <w:bodyDiv w:val="1"/>
      <w:marLeft w:val="0"/>
      <w:marRight w:val="0"/>
      <w:marTop w:val="0"/>
      <w:marBottom w:val="0"/>
      <w:divBdr>
        <w:top w:val="none" w:sz="0" w:space="0" w:color="auto"/>
        <w:left w:val="none" w:sz="0" w:space="0" w:color="auto"/>
        <w:bottom w:val="none" w:sz="0" w:space="0" w:color="auto"/>
        <w:right w:val="none" w:sz="0" w:space="0" w:color="auto"/>
      </w:divBdr>
    </w:div>
    <w:div w:id="1199901248">
      <w:bodyDiv w:val="1"/>
      <w:marLeft w:val="0"/>
      <w:marRight w:val="0"/>
      <w:marTop w:val="0"/>
      <w:marBottom w:val="0"/>
      <w:divBdr>
        <w:top w:val="none" w:sz="0" w:space="0" w:color="auto"/>
        <w:left w:val="none" w:sz="0" w:space="0" w:color="auto"/>
        <w:bottom w:val="none" w:sz="0" w:space="0" w:color="auto"/>
        <w:right w:val="none" w:sz="0" w:space="0" w:color="auto"/>
      </w:divBdr>
    </w:div>
    <w:div w:id="1200361598">
      <w:bodyDiv w:val="1"/>
      <w:marLeft w:val="0"/>
      <w:marRight w:val="0"/>
      <w:marTop w:val="0"/>
      <w:marBottom w:val="0"/>
      <w:divBdr>
        <w:top w:val="none" w:sz="0" w:space="0" w:color="auto"/>
        <w:left w:val="none" w:sz="0" w:space="0" w:color="auto"/>
        <w:bottom w:val="none" w:sz="0" w:space="0" w:color="auto"/>
        <w:right w:val="none" w:sz="0" w:space="0" w:color="auto"/>
      </w:divBdr>
    </w:div>
    <w:div w:id="1200971373">
      <w:bodyDiv w:val="1"/>
      <w:marLeft w:val="0"/>
      <w:marRight w:val="0"/>
      <w:marTop w:val="0"/>
      <w:marBottom w:val="0"/>
      <w:divBdr>
        <w:top w:val="none" w:sz="0" w:space="0" w:color="auto"/>
        <w:left w:val="none" w:sz="0" w:space="0" w:color="auto"/>
        <w:bottom w:val="none" w:sz="0" w:space="0" w:color="auto"/>
        <w:right w:val="none" w:sz="0" w:space="0" w:color="auto"/>
      </w:divBdr>
    </w:div>
    <w:div w:id="1201239674">
      <w:bodyDiv w:val="1"/>
      <w:marLeft w:val="0"/>
      <w:marRight w:val="0"/>
      <w:marTop w:val="0"/>
      <w:marBottom w:val="0"/>
      <w:divBdr>
        <w:top w:val="none" w:sz="0" w:space="0" w:color="auto"/>
        <w:left w:val="none" w:sz="0" w:space="0" w:color="auto"/>
        <w:bottom w:val="none" w:sz="0" w:space="0" w:color="auto"/>
        <w:right w:val="none" w:sz="0" w:space="0" w:color="auto"/>
      </w:divBdr>
    </w:div>
    <w:div w:id="1204244293">
      <w:bodyDiv w:val="1"/>
      <w:marLeft w:val="0"/>
      <w:marRight w:val="0"/>
      <w:marTop w:val="0"/>
      <w:marBottom w:val="0"/>
      <w:divBdr>
        <w:top w:val="none" w:sz="0" w:space="0" w:color="auto"/>
        <w:left w:val="none" w:sz="0" w:space="0" w:color="auto"/>
        <w:bottom w:val="none" w:sz="0" w:space="0" w:color="auto"/>
        <w:right w:val="none" w:sz="0" w:space="0" w:color="auto"/>
      </w:divBdr>
    </w:div>
    <w:div w:id="1205409922">
      <w:bodyDiv w:val="1"/>
      <w:marLeft w:val="0"/>
      <w:marRight w:val="0"/>
      <w:marTop w:val="0"/>
      <w:marBottom w:val="0"/>
      <w:divBdr>
        <w:top w:val="none" w:sz="0" w:space="0" w:color="auto"/>
        <w:left w:val="none" w:sz="0" w:space="0" w:color="auto"/>
        <w:bottom w:val="none" w:sz="0" w:space="0" w:color="auto"/>
        <w:right w:val="none" w:sz="0" w:space="0" w:color="auto"/>
      </w:divBdr>
    </w:div>
    <w:div w:id="1205827588">
      <w:bodyDiv w:val="1"/>
      <w:marLeft w:val="0"/>
      <w:marRight w:val="0"/>
      <w:marTop w:val="0"/>
      <w:marBottom w:val="0"/>
      <w:divBdr>
        <w:top w:val="none" w:sz="0" w:space="0" w:color="auto"/>
        <w:left w:val="none" w:sz="0" w:space="0" w:color="auto"/>
        <w:bottom w:val="none" w:sz="0" w:space="0" w:color="auto"/>
        <w:right w:val="none" w:sz="0" w:space="0" w:color="auto"/>
      </w:divBdr>
    </w:div>
    <w:div w:id="1207645134">
      <w:bodyDiv w:val="1"/>
      <w:marLeft w:val="0"/>
      <w:marRight w:val="0"/>
      <w:marTop w:val="0"/>
      <w:marBottom w:val="0"/>
      <w:divBdr>
        <w:top w:val="none" w:sz="0" w:space="0" w:color="auto"/>
        <w:left w:val="none" w:sz="0" w:space="0" w:color="auto"/>
        <w:bottom w:val="none" w:sz="0" w:space="0" w:color="auto"/>
        <w:right w:val="none" w:sz="0" w:space="0" w:color="auto"/>
      </w:divBdr>
    </w:div>
    <w:div w:id="1211576291">
      <w:bodyDiv w:val="1"/>
      <w:marLeft w:val="0"/>
      <w:marRight w:val="0"/>
      <w:marTop w:val="0"/>
      <w:marBottom w:val="0"/>
      <w:divBdr>
        <w:top w:val="none" w:sz="0" w:space="0" w:color="auto"/>
        <w:left w:val="none" w:sz="0" w:space="0" w:color="auto"/>
        <w:bottom w:val="none" w:sz="0" w:space="0" w:color="auto"/>
        <w:right w:val="none" w:sz="0" w:space="0" w:color="auto"/>
      </w:divBdr>
    </w:div>
    <w:div w:id="1212688403">
      <w:bodyDiv w:val="1"/>
      <w:marLeft w:val="0"/>
      <w:marRight w:val="0"/>
      <w:marTop w:val="0"/>
      <w:marBottom w:val="0"/>
      <w:divBdr>
        <w:top w:val="none" w:sz="0" w:space="0" w:color="auto"/>
        <w:left w:val="none" w:sz="0" w:space="0" w:color="auto"/>
        <w:bottom w:val="none" w:sz="0" w:space="0" w:color="auto"/>
        <w:right w:val="none" w:sz="0" w:space="0" w:color="auto"/>
      </w:divBdr>
    </w:div>
    <w:div w:id="1213074787">
      <w:bodyDiv w:val="1"/>
      <w:marLeft w:val="0"/>
      <w:marRight w:val="0"/>
      <w:marTop w:val="0"/>
      <w:marBottom w:val="0"/>
      <w:divBdr>
        <w:top w:val="none" w:sz="0" w:space="0" w:color="auto"/>
        <w:left w:val="none" w:sz="0" w:space="0" w:color="auto"/>
        <w:bottom w:val="none" w:sz="0" w:space="0" w:color="auto"/>
        <w:right w:val="none" w:sz="0" w:space="0" w:color="auto"/>
      </w:divBdr>
    </w:div>
    <w:div w:id="1213662788">
      <w:bodyDiv w:val="1"/>
      <w:marLeft w:val="0"/>
      <w:marRight w:val="0"/>
      <w:marTop w:val="0"/>
      <w:marBottom w:val="0"/>
      <w:divBdr>
        <w:top w:val="none" w:sz="0" w:space="0" w:color="auto"/>
        <w:left w:val="none" w:sz="0" w:space="0" w:color="auto"/>
        <w:bottom w:val="none" w:sz="0" w:space="0" w:color="auto"/>
        <w:right w:val="none" w:sz="0" w:space="0" w:color="auto"/>
      </w:divBdr>
    </w:div>
    <w:div w:id="1214075606">
      <w:bodyDiv w:val="1"/>
      <w:marLeft w:val="0"/>
      <w:marRight w:val="0"/>
      <w:marTop w:val="0"/>
      <w:marBottom w:val="0"/>
      <w:divBdr>
        <w:top w:val="none" w:sz="0" w:space="0" w:color="auto"/>
        <w:left w:val="none" w:sz="0" w:space="0" w:color="auto"/>
        <w:bottom w:val="none" w:sz="0" w:space="0" w:color="auto"/>
        <w:right w:val="none" w:sz="0" w:space="0" w:color="auto"/>
      </w:divBdr>
    </w:div>
    <w:div w:id="1215123816">
      <w:bodyDiv w:val="1"/>
      <w:marLeft w:val="0"/>
      <w:marRight w:val="0"/>
      <w:marTop w:val="0"/>
      <w:marBottom w:val="0"/>
      <w:divBdr>
        <w:top w:val="none" w:sz="0" w:space="0" w:color="auto"/>
        <w:left w:val="none" w:sz="0" w:space="0" w:color="auto"/>
        <w:bottom w:val="none" w:sz="0" w:space="0" w:color="auto"/>
        <w:right w:val="none" w:sz="0" w:space="0" w:color="auto"/>
      </w:divBdr>
    </w:div>
    <w:div w:id="1215846406">
      <w:bodyDiv w:val="1"/>
      <w:marLeft w:val="0"/>
      <w:marRight w:val="0"/>
      <w:marTop w:val="0"/>
      <w:marBottom w:val="0"/>
      <w:divBdr>
        <w:top w:val="none" w:sz="0" w:space="0" w:color="auto"/>
        <w:left w:val="none" w:sz="0" w:space="0" w:color="auto"/>
        <w:bottom w:val="none" w:sz="0" w:space="0" w:color="auto"/>
        <w:right w:val="none" w:sz="0" w:space="0" w:color="auto"/>
      </w:divBdr>
    </w:div>
    <w:div w:id="1215970558">
      <w:bodyDiv w:val="1"/>
      <w:marLeft w:val="0"/>
      <w:marRight w:val="0"/>
      <w:marTop w:val="0"/>
      <w:marBottom w:val="0"/>
      <w:divBdr>
        <w:top w:val="none" w:sz="0" w:space="0" w:color="auto"/>
        <w:left w:val="none" w:sz="0" w:space="0" w:color="auto"/>
        <w:bottom w:val="none" w:sz="0" w:space="0" w:color="auto"/>
        <w:right w:val="none" w:sz="0" w:space="0" w:color="auto"/>
      </w:divBdr>
    </w:div>
    <w:div w:id="1216232311">
      <w:bodyDiv w:val="1"/>
      <w:marLeft w:val="0"/>
      <w:marRight w:val="0"/>
      <w:marTop w:val="0"/>
      <w:marBottom w:val="0"/>
      <w:divBdr>
        <w:top w:val="none" w:sz="0" w:space="0" w:color="auto"/>
        <w:left w:val="none" w:sz="0" w:space="0" w:color="auto"/>
        <w:bottom w:val="none" w:sz="0" w:space="0" w:color="auto"/>
        <w:right w:val="none" w:sz="0" w:space="0" w:color="auto"/>
      </w:divBdr>
    </w:div>
    <w:div w:id="1218131173">
      <w:bodyDiv w:val="1"/>
      <w:marLeft w:val="0"/>
      <w:marRight w:val="0"/>
      <w:marTop w:val="0"/>
      <w:marBottom w:val="0"/>
      <w:divBdr>
        <w:top w:val="none" w:sz="0" w:space="0" w:color="auto"/>
        <w:left w:val="none" w:sz="0" w:space="0" w:color="auto"/>
        <w:bottom w:val="none" w:sz="0" w:space="0" w:color="auto"/>
        <w:right w:val="none" w:sz="0" w:space="0" w:color="auto"/>
      </w:divBdr>
    </w:div>
    <w:div w:id="1220941880">
      <w:bodyDiv w:val="1"/>
      <w:marLeft w:val="0"/>
      <w:marRight w:val="0"/>
      <w:marTop w:val="0"/>
      <w:marBottom w:val="0"/>
      <w:divBdr>
        <w:top w:val="none" w:sz="0" w:space="0" w:color="auto"/>
        <w:left w:val="none" w:sz="0" w:space="0" w:color="auto"/>
        <w:bottom w:val="none" w:sz="0" w:space="0" w:color="auto"/>
        <w:right w:val="none" w:sz="0" w:space="0" w:color="auto"/>
      </w:divBdr>
    </w:div>
    <w:div w:id="1221864224">
      <w:bodyDiv w:val="1"/>
      <w:marLeft w:val="0"/>
      <w:marRight w:val="0"/>
      <w:marTop w:val="0"/>
      <w:marBottom w:val="0"/>
      <w:divBdr>
        <w:top w:val="none" w:sz="0" w:space="0" w:color="auto"/>
        <w:left w:val="none" w:sz="0" w:space="0" w:color="auto"/>
        <w:bottom w:val="none" w:sz="0" w:space="0" w:color="auto"/>
        <w:right w:val="none" w:sz="0" w:space="0" w:color="auto"/>
      </w:divBdr>
    </w:div>
    <w:div w:id="1221866415">
      <w:bodyDiv w:val="1"/>
      <w:marLeft w:val="0"/>
      <w:marRight w:val="0"/>
      <w:marTop w:val="0"/>
      <w:marBottom w:val="0"/>
      <w:divBdr>
        <w:top w:val="none" w:sz="0" w:space="0" w:color="auto"/>
        <w:left w:val="none" w:sz="0" w:space="0" w:color="auto"/>
        <w:bottom w:val="none" w:sz="0" w:space="0" w:color="auto"/>
        <w:right w:val="none" w:sz="0" w:space="0" w:color="auto"/>
      </w:divBdr>
    </w:div>
    <w:div w:id="1223636457">
      <w:bodyDiv w:val="1"/>
      <w:marLeft w:val="0"/>
      <w:marRight w:val="0"/>
      <w:marTop w:val="0"/>
      <w:marBottom w:val="0"/>
      <w:divBdr>
        <w:top w:val="none" w:sz="0" w:space="0" w:color="auto"/>
        <w:left w:val="none" w:sz="0" w:space="0" w:color="auto"/>
        <w:bottom w:val="none" w:sz="0" w:space="0" w:color="auto"/>
        <w:right w:val="none" w:sz="0" w:space="0" w:color="auto"/>
      </w:divBdr>
    </w:div>
    <w:div w:id="1224679847">
      <w:bodyDiv w:val="1"/>
      <w:marLeft w:val="0"/>
      <w:marRight w:val="0"/>
      <w:marTop w:val="0"/>
      <w:marBottom w:val="0"/>
      <w:divBdr>
        <w:top w:val="none" w:sz="0" w:space="0" w:color="auto"/>
        <w:left w:val="none" w:sz="0" w:space="0" w:color="auto"/>
        <w:bottom w:val="none" w:sz="0" w:space="0" w:color="auto"/>
        <w:right w:val="none" w:sz="0" w:space="0" w:color="auto"/>
      </w:divBdr>
    </w:div>
    <w:div w:id="1229540529">
      <w:bodyDiv w:val="1"/>
      <w:marLeft w:val="0"/>
      <w:marRight w:val="0"/>
      <w:marTop w:val="0"/>
      <w:marBottom w:val="0"/>
      <w:divBdr>
        <w:top w:val="none" w:sz="0" w:space="0" w:color="auto"/>
        <w:left w:val="none" w:sz="0" w:space="0" w:color="auto"/>
        <w:bottom w:val="none" w:sz="0" w:space="0" w:color="auto"/>
        <w:right w:val="none" w:sz="0" w:space="0" w:color="auto"/>
      </w:divBdr>
    </w:div>
    <w:div w:id="1231892070">
      <w:bodyDiv w:val="1"/>
      <w:marLeft w:val="0"/>
      <w:marRight w:val="0"/>
      <w:marTop w:val="0"/>
      <w:marBottom w:val="0"/>
      <w:divBdr>
        <w:top w:val="none" w:sz="0" w:space="0" w:color="auto"/>
        <w:left w:val="none" w:sz="0" w:space="0" w:color="auto"/>
        <w:bottom w:val="none" w:sz="0" w:space="0" w:color="auto"/>
        <w:right w:val="none" w:sz="0" w:space="0" w:color="auto"/>
      </w:divBdr>
    </w:div>
    <w:div w:id="1232036972">
      <w:bodyDiv w:val="1"/>
      <w:marLeft w:val="0"/>
      <w:marRight w:val="0"/>
      <w:marTop w:val="0"/>
      <w:marBottom w:val="0"/>
      <w:divBdr>
        <w:top w:val="none" w:sz="0" w:space="0" w:color="auto"/>
        <w:left w:val="none" w:sz="0" w:space="0" w:color="auto"/>
        <w:bottom w:val="none" w:sz="0" w:space="0" w:color="auto"/>
        <w:right w:val="none" w:sz="0" w:space="0" w:color="auto"/>
      </w:divBdr>
    </w:div>
    <w:div w:id="1232156681">
      <w:bodyDiv w:val="1"/>
      <w:marLeft w:val="0"/>
      <w:marRight w:val="0"/>
      <w:marTop w:val="0"/>
      <w:marBottom w:val="0"/>
      <w:divBdr>
        <w:top w:val="none" w:sz="0" w:space="0" w:color="auto"/>
        <w:left w:val="none" w:sz="0" w:space="0" w:color="auto"/>
        <w:bottom w:val="none" w:sz="0" w:space="0" w:color="auto"/>
        <w:right w:val="none" w:sz="0" w:space="0" w:color="auto"/>
      </w:divBdr>
    </w:div>
    <w:div w:id="1233733337">
      <w:bodyDiv w:val="1"/>
      <w:marLeft w:val="0"/>
      <w:marRight w:val="0"/>
      <w:marTop w:val="0"/>
      <w:marBottom w:val="0"/>
      <w:divBdr>
        <w:top w:val="none" w:sz="0" w:space="0" w:color="auto"/>
        <w:left w:val="none" w:sz="0" w:space="0" w:color="auto"/>
        <w:bottom w:val="none" w:sz="0" w:space="0" w:color="auto"/>
        <w:right w:val="none" w:sz="0" w:space="0" w:color="auto"/>
      </w:divBdr>
    </w:div>
    <w:div w:id="1236823556">
      <w:bodyDiv w:val="1"/>
      <w:marLeft w:val="0"/>
      <w:marRight w:val="0"/>
      <w:marTop w:val="0"/>
      <w:marBottom w:val="0"/>
      <w:divBdr>
        <w:top w:val="none" w:sz="0" w:space="0" w:color="auto"/>
        <w:left w:val="none" w:sz="0" w:space="0" w:color="auto"/>
        <w:bottom w:val="none" w:sz="0" w:space="0" w:color="auto"/>
        <w:right w:val="none" w:sz="0" w:space="0" w:color="auto"/>
      </w:divBdr>
    </w:div>
    <w:div w:id="1238596169">
      <w:bodyDiv w:val="1"/>
      <w:marLeft w:val="0"/>
      <w:marRight w:val="0"/>
      <w:marTop w:val="0"/>
      <w:marBottom w:val="0"/>
      <w:divBdr>
        <w:top w:val="none" w:sz="0" w:space="0" w:color="auto"/>
        <w:left w:val="none" w:sz="0" w:space="0" w:color="auto"/>
        <w:bottom w:val="none" w:sz="0" w:space="0" w:color="auto"/>
        <w:right w:val="none" w:sz="0" w:space="0" w:color="auto"/>
      </w:divBdr>
    </w:div>
    <w:div w:id="1241133089">
      <w:bodyDiv w:val="1"/>
      <w:marLeft w:val="0"/>
      <w:marRight w:val="0"/>
      <w:marTop w:val="0"/>
      <w:marBottom w:val="0"/>
      <w:divBdr>
        <w:top w:val="none" w:sz="0" w:space="0" w:color="auto"/>
        <w:left w:val="none" w:sz="0" w:space="0" w:color="auto"/>
        <w:bottom w:val="none" w:sz="0" w:space="0" w:color="auto"/>
        <w:right w:val="none" w:sz="0" w:space="0" w:color="auto"/>
      </w:divBdr>
    </w:div>
    <w:div w:id="1249122161">
      <w:bodyDiv w:val="1"/>
      <w:marLeft w:val="0"/>
      <w:marRight w:val="0"/>
      <w:marTop w:val="0"/>
      <w:marBottom w:val="0"/>
      <w:divBdr>
        <w:top w:val="none" w:sz="0" w:space="0" w:color="auto"/>
        <w:left w:val="none" w:sz="0" w:space="0" w:color="auto"/>
        <w:bottom w:val="none" w:sz="0" w:space="0" w:color="auto"/>
        <w:right w:val="none" w:sz="0" w:space="0" w:color="auto"/>
      </w:divBdr>
    </w:div>
    <w:div w:id="1254900754">
      <w:bodyDiv w:val="1"/>
      <w:marLeft w:val="0"/>
      <w:marRight w:val="0"/>
      <w:marTop w:val="0"/>
      <w:marBottom w:val="0"/>
      <w:divBdr>
        <w:top w:val="none" w:sz="0" w:space="0" w:color="auto"/>
        <w:left w:val="none" w:sz="0" w:space="0" w:color="auto"/>
        <w:bottom w:val="none" w:sz="0" w:space="0" w:color="auto"/>
        <w:right w:val="none" w:sz="0" w:space="0" w:color="auto"/>
      </w:divBdr>
    </w:div>
    <w:div w:id="1257860454">
      <w:bodyDiv w:val="1"/>
      <w:marLeft w:val="0"/>
      <w:marRight w:val="0"/>
      <w:marTop w:val="0"/>
      <w:marBottom w:val="0"/>
      <w:divBdr>
        <w:top w:val="none" w:sz="0" w:space="0" w:color="auto"/>
        <w:left w:val="none" w:sz="0" w:space="0" w:color="auto"/>
        <w:bottom w:val="none" w:sz="0" w:space="0" w:color="auto"/>
        <w:right w:val="none" w:sz="0" w:space="0" w:color="auto"/>
      </w:divBdr>
    </w:div>
    <w:div w:id="1259021396">
      <w:bodyDiv w:val="1"/>
      <w:marLeft w:val="0"/>
      <w:marRight w:val="0"/>
      <w:marTop w:val="0"/>
      <w:marBottom w:val="0"/>
      <w:divBdr>
        <w:top w:val="none" w:sz="0" w:space="0" w:color="auto"/>
        <w:left w:val="none" w:sz="0" w:space="0" w:color="auto"/>
        <w:bottom w:val="none" w:sz="0" w:space="0" w:color="auto"/>
        <w:right w:val="none" w:sz="0" w:space="0" w:color="auto"/>
      </w:divBdr>
    </w:div>
    <w:div w:id="1260673093">
      <w:bodyDiv w:val="1"/>
      <w:marLeft w:val="0"/>
      <w:marRight w:val="0"/>
      <w:marTop w:val="0"/>
      <w:marBottom w:val="0"/>
      <w:divBdr>
        <w:top w:val="none" w:sz="0" w:space="0" w:color="auto"/>
        <w:left w:val="none" w:sz="0" w:space="0" w:color="auto"/>
        <w:bottom w:val="none" w:sz="0" w:space="0" w:color="auto"/>
        <w:right w:val="none" w:sz="0" w:space="0" w:color="auto"/>
      </w:divBdr>
    </w:div>
    <w:div w:id="1261988007">
      <w:bodyDiv w:val="1"/>
      <w:marLeft w:val="0"/>
      <w:marRight w:val="0"/>
      <w:marTop w:val="0"/>
      <w:marBottom w:val="0"/>
      <w:divBdr>
        <w:top w:val="none" w:sz="0" w:space="0" w:color="auto"/>
        <w:left w:val="none" w:sz="0" w:space="0" w:color="auto"/>
        <w:bottom w:val="none" w:sz="0" w:space="0" w:color="auto"/>
        <w:right w:val="none" w:sz="0" w:space="0" w:color="auto"/>
      </w:divBdr>
    </w:div>
    <w:div w:id="1262490769">
      <w:bodyDiv w:val="1"/>
      <w:marLeft w:val="0"/>
      <w:marRight w:val="0"/>
      <w:marTop w:val="0"/>
      <w:marBottom w:val="0"/>
      <w:divBdr>
        <w:top w:val="none" w:sz="0" w:space="0" w:color="auto"/>
        <w:left w:val="none" w:sz="0" w:space="0" w:color="auto"/>
        <w:bottom w:val="none" w:sz="0" w:space="0" w:color="auto"/>
        <w:right w:val="none" w:sz="0" w:space="0" w:color="auto"/>
      </w:divBdr>
    </w:div>
    <w:div w:id="1264610203">
      <w:bodyDiv w:val="1"/>
      <w:marLeft w:val="0"/>
      <w:marRight w:val="0"/>
      <w:marTop w:val="0"/>
      <w:marBottom w:val="0"/>
      <w:divBdr>
        <w:top w:val="none" w:sz="0" w:space="0" w:color="auto"/>
        <w:left w:val="none" w:sz="0" w:space="0" w:color="auto"/>
        <w:bottom w:val="none" w:sz="0" w:space="0" w:color="auto"/>
        <w:right w:val="none" w:sz="0" w:space="0" w:color="auto"/>
      </w:divBdr>
    </w:div>
    <w:div w:id="1268002219">
      <w:bodyDiv w:val="1"/>
      <w:marLeft w:val="0"/>
      <w:marRight w:val="0"/>
      <w:marTop w:val="0"/>
      <w:marBottom w:val="0"/>
      <w:divBdr>
        <w:top w:val="none" w:sz="0" w:space="0" w:color="auto"/>
        <w:left w:val="none" w:sz="0" w:space="0" w:color="auto"/>
        <w:bottom w:val="none" w:sz="0" w:space="0" w:color="auto"/>
        <w:right w:val="none" w:sz="0" w:space="0" w:color="auto"/>
      </w:divBdr>
    </w:div>
    <w:div w:id="1268078927">
      <w:bodyDiv w:val="1"/>
      <w:marLeft w:val="0"/>
      <w:marRight w:val="0"/>
      <w:marTop w:val="0"/>
      <w:marBottom w:val="0"/>
      <w:divBdr>
        <w:top w:val="none" w:sz="0" w:space="0" w:color="auto"/>
        <w:left w:val="none" w:sz="0" w:space="0" w:color="auto"/>
        <w:bottom w:val="none" w:sz="0" w:space="0" w:color="auto"/>
        <w:right w:val="none" w:sz="0" w:space="0" w:color="auto"/>
      </w:divBdr>
    </w:div>
    <w:div w:id="1269002184">
      <w:bodyDiv w:val="1"/>
      <w:marLeft w:val="0"/>
      <w:marRight w:val="0"/>
      <w:marTop w:val="0"/>
      <w:marBottom w:val="0"/>
      <w:divBdr>
        <w:top w:val="none" w:sz="0" w:space="0" w:color="auto"/>
        <w:left w:val="none" w:sz="0" w:space="0" w:color="auto"/>
        <w:bottom w:val="none" w:sz="0" w:space="0" w:color="auto"/>
        <w:right w:val="none" w:sz="0" w:space="0" w:color="auto"/>
      </w:divBdr>
    </w:div>
    <w:div w:id="1269387653">
      <w:bodyDiv w:val="1"/>
      <w:marLeft w:val="0"/>
      <w:marRight w:val="0"/>
      <w:marTop w:val="0"/>
      <w:marBottom w:val="0"/>
      <w:divBdr>
        <w:top w:val="none" w:sz="0" w:space="0" w:color="auto"/>
        <w:left w:val="none" w:sz="0" w:space="0" w:color="auto"/>
        <w:bottom w:val="none" w:sz="0" w:space="0" w:color="auto"/>
        <w:right w:val="none" w:sz="0" w:space="0" w:color="auto"/>
      </w:divBdr>
    </w:div>
    <w:div w:id="1269852222">
      <w:bodyDiv w:val="1"/>
      <w:marLeft w:val="0"/>
      <w:marRight w:val="0"/>
      <w:marTop w:val="0"/>
      <w:marBottom w:val="0"/>
      <w:divBdr>
        <w:top w:val="none" w:sz="0" w:space="0" w:color="auto"/>
        <w:left w:val="none" w:sz="0" w:space="0" w:color="auto"/>
        <w:bottom w:val="none" w:sz="0" w:space="0" w:color="auto"/>
        <w:right w:val="none" w:sz="0" w:space="0" w:color="auto"/>
      </w:divBdr>
    </w:div>
    <w:div w:id="1271162243">
      <w:bodyDiv w:val="1"/>
      <w:marLeft w:val="0"/>
      <w:marRight w:val="0"/>
      <w:marTop w:val="0"/>
      <w:marBottom w:val="0"/>
      <w:divBdr>
        <w:top w:val="none" w:sz="0" w:space="0" w:color="auto"/>
        <w:left w:val="none" w:sz="0" w:space="0" w:color="auto"/>
        <w:bottom w:val="none" w:sz="0" w:space="0" w:color="auto"/>
        <w:right w:val="none" w:sz="0" w:space="0" w:color="auto"/>
      </w:divBdr>
    </w:div>
    <w:div w:id="1271468160">
      <w:bodyDiv w:val="1"/>
      <w:marLeft w:val="0"/>
      <w:marRight w:val="0"/>
      <w:marTop w:val="0"/>
      <w:marBottom w:val="0"/>
      <w:divBdr>
        <w:top w:val="none" w:sz="0" w:space="0" w:color="auto"/>
        <w:left w:val="none" w:sz="0" w:space="0" w:color="auto"/>
        <w:bottom w:val="none" w:sz="0" w:space="0" w:color="auto"/>
        <w:right w:val="none" w:sz="0" w:space="0" w:color="auto"/>
      </w:divBdr>
    </w:div>
    <w:div w:id="1271737647">
      <w:bodyDiv w:val="1"/>
      <w:marLeft w:val="0"/>
      <w:marRight w:val="0"/>
      <w:marTop w:val="0"/>
      <w:marBottom w:val="0"/>
      <w:divBdr>
        <w:top w:val="none" w:sz="0" w:space="0" w:color="auto"/>
        <w:left w:val="none" w:sz="0" w:space="0" w:color="auto"/>
        <w:bottom w:val="none" w:sz="0" w:space="0" w:color="auto"/>
        <w:right w:val="none" w:sz="0" w:space="0" w:color="auto"/>
      </w:divBdr>
    </w:div>
    <w:div w:id="1272588565">
      <w:bodyDiv w:val="1"/>
      <w:marLeft w:val="0"/>
      <w:marRight w:val="0"/>
      <w:marTop w:val="0"/>
      <w:marBottom w:val="0"/>
      <w:divBdr>
        <w:top w:val="none" w:sz="0" w:space="0" w:color="auto"/>
        <w:left w:val="none" w:sz="0" w:space="0" w:color="auto"/>
        <w:bottom w:val="none" w:sz="0" w:space="0" w:color="auto"/>
        <w:right w:val="none" w:sz="0" w:space="0" w:color="auto"/>
      </w:divBdr>
    </w:div>
    <w:div w:id="1272854684">
      <w:bodyDiv w:val="1"/>
      <w:marLeft w:val="0"/>
      <w:marRight w:val="0"/>
      <w:marTop w:val="0"/>
      <w:marBottom w:val="0"/>
      <w:divBdr>
        <w:top w:val="none" w:sz="0" w:space="0" w:color="auto"/>
        <w:left w:val="none" w:sz="0" w:space="0" w:color="auto"/>
        <w:bottom w:val="none" w:sz="0" w:space="0" w:color="auto"/>
        <w:right w:val="none" w:sz="0" w:space="0" w:color="auto"/>
      </w:divBdr>
    </w:div>
    <w:div w:id="1274021043">
      <w:bodyDiv w:val="1"/>
      <w:marLeft w:val="0"/>
      <w:marRight w:val="0"/>
      <w:marTop w:val="0"/>
      <w:marBottom w:val="0"/>
      <w:divBdr>
        <w:top w:val="none" w:sz="0" w:space="0" w:color="auto"/>
        <w:left w:val="none" w:sz="0" w:space="0" w:color="auto"/>
        <w:bottom w:val="none" w:sz="0" w:space="0" w:color="auto"/>
        <w:right w:val="none" w:sz="0" w:space="0" w:color="auto"/>
      </w:divBdr>
    </w:div>
    <w:div w:id="1276249370">
      <w:bodyDiv w:val="1"/>
      <w:marLeft w:val="0"/>
      <w:marRight w:val="0"/>
      <w:marTop w:val="0"/>
      <w:marBottom w:val="0"/>
      <w:divBdr>
        <w:top w:val="none" w:sz="0" w:space="0" w:color="auto"/>
        <w:left w:val="none" w:sz="0" w:space="0" w:color="auto"/>
        <w:bottom w:val="none" w:sz="0" w:space="0" w:color="auto"/>
        <w:right w:val="none" w:sz="0" w:space="0" w:color="auto"/>
      </w:divBdr>
    </w:div>
    <w:div w:id="1277255352">
      <w:bodyDiv w:val="1"/>
      <w:marLeft w:val="0"/>
      <w:marRight w:val="0"/>
      <w:marTop w:val="0"/>
      <w:marBottom w:val="0"/>
      <w:divBdr>
        <w:top w:val="none" w:sz="0" w:space="0" w:color="auto"/>
        <w:left w:val="none" w:sz="0" w:space="0" w:color="auto"/>
        <w:bottom w:val="none" w:sz="0" w:space="0" w:color="auto"/>
        <w:right w:val="none" w:sz="0" w:space="0" w:color="auto"/>
      </w:divBdr>
    </w:div>
    <w:div w:id="1278559113">
      <w:bodyDiv w:val="1"/>
      <w:marLeft w:val="0"/>
      <w:marRight w:val="0"/>
      <w:marTop w:val="0"/>
      <w:marBottom w:val="0"/>
      <w:divBdr>
        <w:top w:val="none" w:sz="0" w:space="0" w:color="auto"/>
        <w:left w:val="none" w:sz="0" w:space="0" w:color="auto"/>
        <w:bottom w:val="none" w:sz="0" w:space="0" w:color="auto"/>
        <w:right w:val="none" w:sz="0" w:space="0" w:color="auto"/>
      </w:divBdr>
    </w:div>
    <w:div w:id="1280793248">
      <w:bodyDiv w:val="1"/>
      <w:marLeft w:val="0"/>
      <w:marRight w:val="0"/>
      <w:marTop w:val="0"/>
      <w:marBottom w:val="0"/>
      <w:divBdr>
        <w:top w:val="none" w:sz="0" w:space="0" w:color="auto"/>
        <w:left w:val="none" w:sz="0" w:space="0" w:color="auto"/>
        <w:bottom w:val="none" w:sz="0" w:space="0" w:color="auto"/>
        <w:right w:val="none" w:sz="0" w:space="0" w:color="auto"/>
      </w:divBdr>
    </w:div>
    <w:div w:id="1280918936">
      <w:bodyDiv w:val="1"/>
      <w:marLeft w:val="0"/>
      <w:marRight w:val="0"/>
      <w:marTop w:val="0"/>
      <w:marBottom w:val="0"/>
      <w:divBdr>
        <w:top w:val="none" w:sz="0" w:space="0" w:color="auto"/>
        <w:left w:val="none" w:sz="0" w:space="0" w:color="auto"/>
        <w:bottom w:val="none" w:sz="0" w:space="0" w:color="auto"/>
        <w:right w:val="none" w:sz="0" w:space="0" w:color="auto"/>
      </w:divBdr>
    </w:div>
    <w:div w:id="1282766399">
      <w:bodyDiv w:val="1"/>
      <w:marLeft w:val="0"/>
      <w:marRight w:val="0"/>
      <w:marTop w:val="0"/>
      <w:marBottom w:val="0"/>
      <w:divBdr>
        <w:top w:val="none" w:sz="0" w:space="0" w:color="auto"/>
        <w:left w:val="none" w:sz="0" w:space="0" w:color="auto"/>
        <w:bottom w:val="none" w:sz="0" w:space="0" w:color="auto"/>
        <w:right w:val="none" w:sz="0" w:space="0" w:color="auto"/>
      </w:divBdr>
    </w:div>
    <w:div w:id="1293025421">
      <w:bodyDiv w:val="1"/>
      <w:marLeft w:val="0"/>
      <w:marRight w:val="0"/>
      <w:marTop w:val="0"/>
      <w:marBottom w:val="0"/>
      <w:divBdr>
        <w:top w:val="none" w:sz="0" w:space="0" w:color="auto"/>
        <w:left w:val="none" w:sz="0" w:space="0" w:color="auto"/>
        <w:bottom w:val="none" w:sz="0" w:space="0" w:color="auto"/>
        <w:right w:val="none" w:sz="0" w:space="0" w:color="auto"/>
      </w:divBdr>
    </w:div>
    <w:div w:id="1293294444">
      <w:bodyDiv w:val="1"/>
      <w:marLeft w:val="0"/>
      <w:marRight w:val="0"/>
      <w:marTop w:val="0"/>
      <w:marBottom w:val="0"/>
      <w:divBdr>
        <w:top w:val="none" w:sz="0" w:space="0" w:color="auto"/>
        <w:left w:val="none" w:sz="0" w:space="0" w:color="auto"/>
        <w:bottom w:val="none" w:sz="0" w:space="0" w:color="auto"/>
        <w:right w:val="none" w:sz="0" w:space="0" w:color="auto"/>
      </w:divBdr>
    </w:div>
    <w:div w:id="1296988872">
      <w:bodyDiv w:val="1"/>
      <w:marLeft w:val="0"/>
      <w:marRight w:val="0"/>
      <w:marTop w:val="0"/>
      <w:marBottom w:val="0"/>
      <w:divBdr>
        <w:top w:val="none" w:sz="0" w:space="0" w:color="auto"/>
        <w:left w:val="none" w:sz="0" w:space="0" w:color="auto"/>
        <w:bottom w:val="none" w:sz="0" w:space="0" w:color="auto"/>
        <w:right w:val="none" w:sz="0" w:space="0" w:color="auto"/>
      </w:divBdr>
    </w:div>
    <w:div w:id="1298072572">
      <w:bodyDiv w:val="1"/>
      <w:marLeft w:val="0"/>
      <w:marRight w:val="0"/>
      <w:marTop w:val="0"/>
      <w:marBottom w:val="0"/>
      <w:divBdr>
        <w:top w:val="none" w:sz="0" w:space="0" w:color="auto"/>
        <w:left w:val="none" w:sz="0" w:space="0" w:color="auto"/>
        <w:bottom w:val="none" w:sz="0" w:space="0" w:color="auto"/>
        <w:right w:val="none" w:sz="0" w:space="0" w:color="auto"/>
      </w:divBdr>
    </w:div>
    <w:div w:id="1299260459">
      <w:bodyDiv w:val="1"/>
      <w:marLeft w:val="0"/>
      <w:marRight w:val="0"/>
      <w:marTop w:val="0"/>
      <w:marBottom w:val="0"/>
      <w:divBdr>
        <w:top w:val="none" w:sz="0" w:space="0" w:color="auto"/>
        <w:left w:val="none" w:sz="0" w:space="0" w:color="auto"/>
        <w:bottom w:val="none" w:sz="0" w:space="0" w:color="auto"/>
        <w:right w:val="none" w:sz="0" w:space="0" w:color="auto"/>
      </w:divBdr>
    </w:div>
    <w:div w:id="1304698432">
      <w:bodyDiv w:val="1"/>
      <w:marLeft w:val="0"/>
      <w:marRight w:val="0"/>
      <w:marTop w:val="0"/>
      <w:marBottom w:val="0"/>
      <w:divBdr>
        <w:top w:val="none" w:sz="0" w:space="0" w:color="auto"/>
        <w:left w:val="none" w:sz="0" w:space="0" w:color="auto"/>
        <w:bottom w:val="none" w:sz="0" w:space="0" w:color="auto"/>
        <w:right w:val="none" w:sz="0" w:space="0" w:color="auto"/>
      </w:divBdr>
    </w:div>
    <w:div w:id="1308507961">
      <w:bodyDiv w:val="1"/>
      <w:marLeft w:val="0"/>
      <w:marRight w:val="0"/>
      <w:marTop w:val="0"/>
      <w:marBottom w:val="0"/>
      <w:divBdr>
        <w:top w:val="none" w:sz="0" w:space="0" w:color="auto"/>
        <w:left w:val="none" w:sz="0" w:space="0" w:color="auto"/>
        <w:bottom w:val="none" w:sz="0" w:space="0" w:color="auto"/>
        <w:right w:val="none" w:sz="0" w:space="0" w:color="auto"/>
      </w:divBdr>
    </w:div>
    <w:div w:id="1312176154">
      <w:bodyDiv w:val="1"/>
      <w:marLeft w:val="0"/>
      <w:marRight w:val="0"/>
      <w:marTop w:val="0"/>
      <w:marBottom w:val="0"/>
      <w:divBdr>
        <w:top w:val="none" w:sz="0" w:space="0" w:color="auto"/>
        <w:left w:val="none" w:sz="0" w:space="0" w:color="auto"/>
        <w:bottom w:val="none" w:sz="0" w:space="0" w:color="auto"/>
        <w:right w:val="none" w:sz="0" w:space="0" w:color="auto"/>
      </w:divBdr>
    </w:div>
    <w:div w:id="1314218593">
      <w:bodyDiv w:val="1"/>
      <w:marLeft w:val="0"/>
      <w:marRight w:val="0"/>
      <w:marTop w:val="0"/>
      <w:marBottom w:val="0"/>
      <w:divBdr>
        <w:top w:val="none" w:sz="0" w:space="0" w:color="auto"/>
        <w:left w:val="none" w:sz="0" w:space="0" w:color="auto"/>
        <w:bottom w:val="none" w:sz="0" w:space="0" w:color="auto"/>
        <w:right w:val="none" w:sz="0" w:space="0" w:color="auto"/>
      </w:divBdr>
    </w:div>
    <w:div w:id="1316183263">
      <w:bodyDiv w:val="1"/>
      <w:marLeft w:val="0"/>
      <w:marRight w:val="0"/>
      <w:marTop w:val="0"/>
      <w:marBottom w:val="0"/>
      <w:divBdr>
        <w:top w:val="none" w:sz="0" w:space="0" w:color="auto"/>
        <w:left w:val="none" w:sz="0" w:space="0" w:color="auto"/>
        <w:bottom w:val="none" w:sz="0" w:space="0" w:color="auto"/>
        <w:right w:val="none" w:sz="0" w:space="0" w:color="auto"/>
      </w:divBdr>
    </w:div>
    <w:div w:id="1316299544">
      <w:bodyDiv w:val="1"/>
      <w:marLeft w:val="0"/>
      <w:marRight w:val="0"/>
      <w:marTop w:val="0"/>
      <w:marBottom w:val="0"/>
      <w:divBdr>
        <w:top w:val="none" w:sz="0" w:space="0" w:color="auto"/>
        <w:left w:val="none" w:sz="0" w:space="0" w:color="auto"/>
        <w:bottom w:val="none" w:sz="0" w:space="0" w:color="auto"/>
        <w:right w:val="none" w:sz="0" w:space="0" w:color="auto"/>
      </w:divBdr>
    </w:div>
    <w:div w:id="1316836827">
      <w:bodyDiv w:val="1"/>
      <w:marLeft w:val="0"/>
      <w:marRight w:val="0"/>
      <w:marTop w:val="0"/>
      <w:marBottom w:val="0"/>
      <w:divBdr>
        <w:top w:val="none" w:sz="0" w:space="0" w:color="auto"/>
        <w:left w:val="none" w:sz="0" w:space="0" w:color="auto"/>
        <w:bottom w:val="none" w:sz="0" w:space="0" w:color="auto"/>
        <w:right w:val="none" w:sz="0" w:space="0" w:color="auto"/>
      </w:divBdr>
    </w:div>
    <w:div w:id="1318534099">
      <w:bodyDiv w:val="1"/>
      <w:marLeft w:val="0"/>
      <w:marRight w:val="0"/>
      <w:marTop w:val="0"/>
      <w:marBottom w:val="0"/>
      <w:divBdr>
        <w:top w:val="none" w:sz="0" w:space="0" w:color="auto"/>
        <w:left w:val="none" w:sz="0" w:space="0" w:color="auto"/>
        <w:bottom w:val="none" w:sz="0" w:space="0" w:color="auto"/>
        <w:right w:val="none" w:sz="0" w:space="0" w:color="auto"/>
      </w:divBdr>
    </w:div>
    <w:div w:id="1319461061">
      <w:bodyDiv w:val="1"/>
      <w:marLeft w:val="0"/>
      <w:marRight w:val="0"/>
      <w:marTop w:val="0"/>
      <w:marBottom w:val="0"/>
      <w:divBdr>
        <w:top w:val="none" w:sz="0" w:space="0" w:color="auto"/>
        <w:left w:val="none" w:sz="0" w:space="0" w:color="auto"/>
        <w:bottom w:val="none" w:sz="0" w:space="0" w:color="auto"/>
        <w:right w:val="none" w:sz="0" w:space="0" w:color="auto"/>
      </w:divBdr>
    </w:div>
    <w:div w:id="1320694877">
      <w:bodyDiv w:val="1"/>
      <w:marLeft w:val="0"/>
      <w:marRight w:val="0"/>
      <w:marTop w:val="0"/>
      <w:marBottom w:val="0"/>
      <w:divBdr>
        <w:top w:val="none" w:sz="0" w:space="0" w:color="auto"/>
        <w:left w:val="none" w:sz="0" w:space="0" w:color="auto"/>
        <w:bottom w:val="none" w:sz="0" w:space="0" w:color="auto"/>
        <w:right w:val="none" w:sz="0" w:space="0" w:color="auto"/>
      </w:divBdr>
    </w:div>
    <w:div w:id="1323584413">
      <w:bodyDiv w:val="1"/>
      <w:marLeft w:val="0"/>
      <w:marRight w:val="0"/>
      <w:marTop w:val="0"/>
      <w:marBottom w:val="0"/>
      <w:divBdr>
        <w:top w:val="none" w:sz="0" w:space="0" w:color="auto"/>
        <w:left w:val="none" w:sz="0" w:space="0" w:color="auto"/>
        <w:bottom w:val="none" w:sz="0" w:space="0" w:color="auto"/>
        <w:right w:val="none" w:sz="0" w:space="0" w:color="auto"/>
      </w:divBdr>
    </w:div>
    <w:div w:id="1323772926">
      <w:bodyDiv w:val="1"/>
      <w:marLeft w:val="0"/>
      <w:marRight w:val="0"/>
      <w:marTop w:val="0"/>
      <w:marBottom w:val="0"/>
      <w:divBdr>
        <w:top w:val="none" w:sz="0" w:space="0" w:color="auto"/>
        <w:left w:val="none" w:sz="0" w:space="0" w:color="auto"/>
        <w:bottom w:val="none" w:sz="0" w:space="0" w:color="auto"/>
        <w:right w:val="none" w:sz="0" w:space="0" w:color="auto"/>
      </w:divBdr>
    </w:div>
    <w:div w:id="1325279745">
      <w:bodyDiv w:val="1"/>
      <w:marLeft w:val="0"/>
      <w:marRight w:val="0"/>
      <w:marTop w:val="0"/>
      <w:marBottom w:val="0"/>
      <w:divBdr>
        <w:top w:val="none" w:sz="0" w:space="0" w:color="auto"/>
        <w:left w:val="none" w:sz="0" w:space="0" w:color="auto"/>
        <w:bottom w:val="none" w:sz="0" w:space="0" w:color="auto"/>
        <w:right w:val="none" w:sz="0" w:space="0" w:color="auto"/>
      </w:divBdr>
    </w:div>
    <w:div w:id="1327781399">
      <w:bodyDiv w:val="1"/>
      <w:marLeft w:val="0"/>
      <w:marRight w:val="0"/>
      <w:marTop w:val="0"/>
      <w:marBottom w:val="0"/>
      <w:divBdr>
        <w:top w:val="none" w:sz="0" w:space="0" w:color="auto"/>
        <w:left w:val="none" w:sz="0" w:space="0" w:color="auto"/>
        <w:bottom w:val="none" w:sz="0" w:space="0" w:color="auto"/>
        <w:right w:val="none" w:sz="0" w:space="0" w:color="auto"/>
      </w:divBdr>
    </w:div>
    <w:div w:id="1329091111">
      <w:bodyDiv w:val="1"/>
      <w:marLeft w:val="0"/>
      <w:marRight w:val="0"/>
      <w:marTop w:val="0"/>
      <w:marBottom w:val="0"/>
      <w:divBdr>
        <w:top w:val="none" w:sz="0" w:space="0" w:color="auto"/>
        <w:left w:val="none" w:sz="0" w:space="0" w:color="auto"/>
        <w:bottom w:val="none" w:sz="0" w:space="0" w:color="auto"/>
        <w:right w:val="none" w:sz="0" w:space="0" w:color="auto"/>
      </w:divBdr>
    </w:div>
    <w:div w:id="1331254099">
      <w:bodyDiv w:val="1"/>
      <w:marLeft w:val="0"/>
      <w:marRight w:val="0"/>
      <w:marTop w:val="0"/>
      <w:marBottom w:val="0"/>
      <w:divBdr>
        <w:top w:val="none" w:sz="0" w:space="0" w:color="auto"/>
        <w:left w:val="none" w:sz="0" w:space="0" w:color="auto"/>
        <w:bottom w:val="none" w:sz="0" w:space="0" w:color="auto"/>
        <w:right w:val="none" w:sz="0" w:space="0" w:color="auto"/>
      </w:divBdr>
    </w:div>
    <w:div w:id="1332490925">
      <w:bodyDiv w:val="1"/>
      <w:marLeft w:val="0"/>
      <w:marRight w:val="0"/>
      <w:marTop w:val="0"/>
      <w:marBottom w:val="0"/>
      <w:divBdr>
        <w:top w:val="none" w:sz="0" w:space="0" w:color="auto"/>
        <w:left w:val="none" w:sz="0" w:space="0" w:color="auto"/>
        <w:bottom w:val="none" w:sz="0" w:space="0" w:color="auto"/>
        <w:right w:val="none" w:sz="0" w:space="0" w:color="auto"/>
      </w:divBdr>
    </w:div>
    <w:div w:id="1333071641">
      <w:bodyDiv w:val="1"/>
      <w:marLeft w:val="0"/>
      <w:marRight w:val="0"/>
      <w:marTop w:val="0"/>
      <w:marBottom w:val="0"/>
      <w:divBdr>
        <w:top w:val="none" w:sz="0" w:space="0" w:color="auto"/>
        <w:left w:val="none" w:sz="0" w:space="0" w:color="auto"/>
        <w:bottom w:val="none" w:sz="0" w:space="0" w:color="auto"/>
        <w:right w:val="none" w:sz="0" w:space="0" w:color="auto"/>
      </w:divBdr>
    </w:div>
    <w:div w:id="1333409774">
      <w:bodyDiv w:val="1"/>
      <w:marLeft w:val="0"/>
      <w:marRight w:val="0"/>
      <w:marTop w:val="0"/>
      <w:marBottom w:val="0"/>
      <w:divBdr>
        <w:top w:val="none" w:sz="0" w:space="0" w:color="auto"/>
        <w:left w:val="none" w:sz="0" w:space="0" w:color="auto"/>
        <w:bottom w:val="none" w:sz="0" w:space="0" w:color="auto"/>
        <w:right w:val="none" w:sz="0" w:space="0" w:color="auto"/>
      </w:divBdr>
    </w:div>
    <w:div w:id="1334067924">
      <w:bodyDiv w:val="1"/>
      <w:marLeft w:val="0"/>
      <w:marRight w:val="0"/>
      <w:marTop w:val="0"/>
      <w:marBottom w:val="0"/>
      <w:divBdr>
        <w:top w:val="none" w:sz="0" w:space="0" w:color="auto"/>
        <w:left w:val="none" w:sz="0" w:space="0" w:color="auto"/>
        <w:bottom w:val="none" w:sz="0" w:space="0" w:color="auto"/>
        <w:right w:val="none" w:sz="0" w:space="0" w:color="auto"/>
      </w:divBdr>
    </w:div>
    <w:div w:id="1337656739">
      <w:bodyDiv w:val="1"/>
      <w:marLeft w:val="0"/>
      <w:marRight w:val="0"/>
      <w:marTop w:val="0"/>
      <w:marBottom w:val="0"/>
      <w:divBdr>
        <w:top w:val="none" w:sz="0" w:space="0" w:color="auto"/>
        <w:left w:val="none" w:sz="0" w:space="0" w:color="auto"/>
        <w:bottom w:val="none" w:sz="0" w:space="0" w:color="auto"/>
        <w:right w:val="none" w:sz="0" w:space="0" w:color="auto"/>
      </w:divBdr>
    </w:div>
    <w:div w:id="1337880091">
      <w:bodyDiv w:val="1"/>
      <w:marLeft w:val="0"/>
      <w:marRight w:val="0"/>
      <w:marTop w:val="0"/>
      <w:marBottom w:val="0"/>
      <w:divBdr>
        <w:top w:val="none" w:sz="0" w:space="0" w:color="auto"/>
        <w:left w:val="none" w:sz="0" w:space="0" w:color="auto"/>
        <w:bottom w:val="none" w:sz="0" w:space="0" w:color="auto"/>
        <w:right w:val="none" w:sz="0" w:space="0" w:color="auto"/>
      </w:divBdr>
    </w:div>
    <w:div w:id="1340498385">
      <w:bodyDiv w:val="1"/>
      <w:marLeft w:val="0"/>
      <w:marRight w:val="0"/>
      <w:marTop w:val="0"/>
      <w:marBottom w:val="0"/>
      <w:divBdr>
        <w:top w:val="none" w:sz="0" w:space="0" w:color="auto"/>
        <w:left w:val="none" w:sz="0" w:space="0" w:color="auto"/>
        <w:bottom w:val="none" w:sz="0" w:space="0" w:color="auto"/>
        <w:right w:val="none" w:sz="0" w:space="0" w:color="auto"/>
      </w:divBdr>
    </w:div>
    <w:div w:id="1341009324">
      <w:bodyDiv w:val="1"/>
      <w:marLeft w:val="0"/>
      <w:marRight w:val="0"/>
      <w:marTop w:val="0"/>
      <w:marBottom w:val="0"/>
      <w:divBdr>
        <w:top w:val="none" w:sz="0" w:space="0" w:color="auto"/>
        <w:left w:val="none" w:sz="0" w:space="0" w:color="auto"/>
        <w:bottom w:val="none" w:sz="0" w:space="0" w:color="auto"/>
        <w:right w:val="none" w:sz="0" w:space="0" w:color="auto"/>
      </w:divBdr>
    </w:div>
    <w:div w:id="1342901386">
      <w:bodyDiv w:val="1"/>
      <w:marLeft w:val="0"/>
      <w:marRight w:val="0"/>
      <w:marTop w:val="0"/>
      <w:marBottom w:val="0"/>
      <w:divBdr>
        <w:top w:val="none" w:sz="0" w:space="0" w:color="auto"/>
        <w:left w:val="none" w:sz="0" w:space="0" w:color="auto"/>
        <w:bottom w:val="none" w:sz="0" w:space="0" w:color="auto"/>
        <w:right w:val="none" w:sz="0" w:space="0" w:color="auto"/>
      </w:divBdr>
    </w:div>
    <w:div w:id="1343162792">
      <w:bodyDiv w:val="1"/>
      <w:marLeft w:val="0"/>
      <w:marRight w:val="0"/>
      <w:marTop w:val="0"/>
      <w:marBottom w:val="0"/>
      <w:divBdr>
        <w:top w:val="none" w:sz="0" w:space="0" w:color="auto"/>
        <w:left w:val="none" w:sz="0" w:space="0" w:color="auto"/>
        <w:bottom w:val="none" w:sz="0" w:space="0" w:color="auto"/>
        <w:right w:val="none" w:sz="0" w:space="0" w:color="auto"/>
      </w:divBdr>
    </w:div>
    <w:div w:id="1344014727">
      <w:bodyDiv w:val="1"/>
      <w:marLeft w:val="0"/>
      <w:marRight w:val="0"/>
      <w:marTop w:val="0"/>
      <w:marBottom w:val="0"/>
      <w:divBdr>
        <w:top w:val="none" w:sz="0" w:space="0" w:color="auto"/>
        <w:left w:val="none" w:sz="0" w:space="0" w:color="auto"/>
        <w:bottom w:val="none" w:sz="0" w:space="0" w:color="auto"/>
        <w:right w:val="none" w:sz="0" w:space="0" w:color="auto"/>
      </w:divBdr>
    </w:div>
    <w:div w:id="1345207387">
      <w:bodyDiv w:val="1"/>
      <w:marLeft w:val="0"/>
      <w:marRight w:val="0"/>
      <w:marTop w:val="0"/>
      <w:marBottom w:val="0"/>
      <w:divBdr>
        <w:top w:val="none" w:sz="0" w:space="0" w:color="auto"/>
        <w:left w:val="none" w:sz="0" w:space="0" w:color="auto"/>
        <w:bottom w:val="none" w:sz="0" w:space="0" w:color="auto"/>
        <w:right w:val="none" w:sz="0" w:space="0" w:color="auto"/>
      </w:divBdr>
    </w:div>
    <w:div w:id="1345935565">
      <w:bodyDiv w:val="1"/>
      <w:marLeft w:val="0"/>
      <w:marRight w:val="0"/>
      <w:marTop w:val="0"/>
      <w:marBottom w:val="0"/>
      <w:divBdr>
        <w:top w:val="none" w:sz="0" w:space="0" w:color="auto"/>
        <w:left w:val="none" w:sz="0" w:space="0" w:color="auto"/>
        <w:bottom w:val="none" w:sz="0" w:space="0" w:color="auto"/>
        <w:right w:val="none" w:sz="0" w:space="0" w:color="auto"/>
      </w:divBdr>
    </w:div>
    <w:div w:id="1350134839">
      <w:bodyDiv w:val="1"/>
      <w:marLeft w:val="0"/>
      <w:marRight w:val="0"/>
      <w:marTop w:val="0"/>
      <w:marBottom w:val="0"/>
      <w:divBdr>
        <w:top w:val="none" w:sz="0" w:space="0" w:color="auto"/>
        <w:left w:val="none" w:sz="0" w:space="0" w:color="auto"/>
        <w:bottom w:val="none" w:sz="0" w:space="0" w:color="auto"/>
        <w:right w:val="none" w:sz="0" w:space="0" w:color="auto"/>
      </w:divBdr>
    </w:div>
    <w:div w:id="1351370922">
      <w:bodyDiv w:val="1"/>
      <w:marLeft w:val="0"/>
      <w:marRight w:val="0"/>
      <w:marTop w:val="0"/>
      <w:marBottom w:val="0"/>
      <w:divBdr>
        <w:top w:val="none" w:sz="0" w:space="0" w:color="auto"/>
        <w:left w:val="none" w:sz="0" w:space="0" w:color="auto"/>
        <w:bottom w:val="none" w:sz="0" w:space="0" w:color="auto"/>
        <w:right w:val="none" w:sz="0" w:space="0" w:color="auto"/>
      </w:divBdr>
    </w:div>
    <w:div w:id="1351684315">
      <w:bodyDiv w:val="1"/>
      <w:marLeft w:val="0"/>
      <w:marRight w:val="0"/>
      <w:marTop w:val="0"/>
      <w:marBottom w:val="0"/>
      <w:divBdr>
        <w:top w:val="none" w:sz="0" w:space="0" w:color="auto"/>
        <w:left w:val="none" w:sz="0" w:space="0" w:color="auto"/>
        <w:bottom w:val="none" w:sz="0" w:space="0" w:color="auto"/>
        <w:right w:val="none" w:sz="0" w:space="0" w:color="auto"/>
      </w:divBdr>
    </w:div>
    <w:div w:id="1352147471">
      <w:bodyDiv w:val="1"/>
      <w:marLeft w:val="0"/>
      <w:marRight w:val="0"/>
      <w:marTop w:val="0"/>
      <w:marBottom w:val="0"/>
      <w:divBdr>
        <w:top w:val="none" w:sz="0" w:space="0" w:color="auto"/>
        <w:left w:val="none" w:sz="0" w:space="0" w:color="auto"/>
        <w:bottom w:val="none" w:sz="0" w:space="0" w:color="auto"/>
        <w:right w:val="none" w:sz="0" w:space="0" w:color="auto"/>
      </w:divBdr>
    </w:div>
    <w:div w:id="1352992714">
      <w:bodyDiv w:val="1"/>
      <w:marLeft w:val="0"/>
      <w:marRight w:val="0"/>
      <w:marTop w:val="0"/>
      <w:marBottom w:val="0"/>
      <w:divBdr>
        <w:top w:val="none" w:sz="0" w:space="0" w:color="auto"/>
        <w:left w:val="none" w:sz="0" w:space="0" w:color="auto"/>
        <w:bottom w:val="none" w:sz="0" w:space="0" w:color="auto"/>
        <w:right w:val="none" w:sz="0" w:space="0" w:color="auto"/>
      </w:divBdr>
    </w:div>
    <w:div w:id="1353338224">
      <w:bodyDiv w:val="1"/>
      <w:marLeft w:val="0"/>
      <w:marRight w:val="0"/>
      <w:marTop w:val="0"/>
      <w:marBottom w:val="0"/>
      <w:divBdr>
        <w:top w:val="none" w:sz="0" w:space="0" w:color="auto"/>
        <w:left w:val="none" w:sz="0" w:space="0" w:color="auto"/>
        <w:bottom w:val="none" w:sz="0" w:space="0" w:color="auto"/>
        <w:right w:val="none" w:sz="0" w:space="0" w:color="auto"/>
      </w:divBdr>
    </w:div>
    <w:div w:id="1357149763">
      <w:bodyDiv w:val="1"/>
      <w:marLeft w:val="0"/>
      <w:marRight w:val="0"/>
      <w:marTop w:val="0"/>
      <w:marBottom w:val="0"/>
      <w:divBdr>
        <w:top w:val="none" w:sz="0" w:space="0" w:color="auto"/>
        <w:left w:val="none" w:sz="0" w:space="0" w:color="auto"/>
        <w:bottom w:val="none" w:sz="0" w:space="0" w:color="auto"/>
        <w:right w:val="none" w:sz="0" w:space="0" w:color="auto"/>
      </w:divBdr>
    </w:div>
    <w:div w:id="1361203905">
      <w:bodyDiv w:val="1"/>
      <w:marLeft w:val="0"/>
      <w:marRight w:val="0"/>
      <w:marTop w:val="0"/>
      <w:marBottom w:val="0"/>
      <w:divBdr>
        <w:top w:val="none" w:sz="0" w:space="0" w:color="auto"/>
        <w:left w:val="none" w:sz="0" w:space="0" w:color="auto"/>
        <w:bottom w:val="none" w:sz="0" w:space="0" w:color="auto"/>
        <w:right w:val="none" w:sz="0" w:space="0" w:color="auto"/>
      </w:divBdr>
    </w:div>
    <w:div w:id="1362245004">
      <w:bodyDiv w:val="1"/>
      <w:marLeft w:val="0"/>
      <w:marRight w:val="0"/>
      <w:marTop w:val="0"/>
      <w:marBottom w:val="0"/>
      <w:divBdr>
        <w:top w:val="none" w:sz="0" w:space="0" w:color="auto"/>
        <w:left w:val="none" w:sz="0" w:space="0" w:color="auto"/>
        <w:bottom w:val="none" w:sz="0" w:space="0" w:color="auto"/>
        <w:right w:val="none" w:sz="0" w:space="0" w:color="auto"/>
      </w:divBdr>
    </w:div>
    <w:div w:id="1362782285">
      <w:bodyDiv w:val="1"/>
      <w:marLeft w:val="0"/>
      <w:marRight w:val="0"/>
      <w:marTop w:val="0"/>
      <w:marBottom w:val="0"/>
      <w:divBdr>
        <w:top w:val="none" w:sz="0" w:space="0" w:color="auto"/>
        <w:left w:val="none" w:sz="0" w:space="0" w:color="auto"/>
        <w:bottom w:val="none" w:sz="0" w:space="0" w:color="auto"/>
        <w:right w:val="none" w:sz="0" w:space="0" w:color="auto"/>
      </w:divBdr>
    </w:div>
    <w:div w:id="1363289471">
      <w:bodyDiv w:val="1"/>
      <w:marLeft w:val="0"/>
      <w:marRight w:val="0"/>
      <w:marTop w:val="0"/>
      <w:marBottom w:val="0"/>
      <w:divBdr>
        <w:top w:val="none" w:sz="0" w:space="0" w:color="auto"/>
        <w:left w:val="none" w:sz="0" w:space="0" w:color="auto"/>
        <w:bottom w:val="none" w:sz="0" w:space="0" w:color="auto"/>
        <w:right w:val="none" w:sz="0" w:space="0" w:color="auto"/>
      </w:divBdr>
    </w:div>
    <w:div w:id="1363748605">
      <w:bodyDiv w:val="1"/>
      <w:marLeft w:val="0"/>
      <w:marRight w:val="0"/>
      <w:marTop w:val="0"/>
      <w:marBottom w:val="0"/>
      <w:divBdr>
        <w:top w:val="none" w:sz="0" w:space="0" w:color="auto"/>
        <w:left w:val="none" w:sz="0" w:space="0" w:color="auto"/>
        <w:bottom w:val="none" w:sz="0" w:space="0" w:color="auto"/>
        <w:right w:val="none" w:sz="0" w:space="0" w:color="auto"/>
      </w:divBdr>
    </w:div>
    <w:div w:id="1364359584">
      <w:bodyDiv w:val="1"/>
      <w:marLeft w:val="0"/>
      <w:marRight w:val="0"/>
      <w:marTop w:val="0"/>
      <w:marBottom w:val="0"/>
      <w:divBdr>
        <w:top w:val="none" w:sz="0" w:space="0" w:color="auto"/>
        <w:left w:val="none" w:sz="0" w:space="0" w:color="auto"/>
        <w:bottom w:val="none" w:sz="0" w:space="0" w:color="auto"/>
        <w:right w:val="none" w:sz="0" w:space="0" w:color="auto"/>
      </w:divBdr>
    </w:div>
    <w:div w:id="1366445307">
      <w:bodyDiv w:val="1"/>
      <w:marLeft w:val="0"/>
      <w:marRight w:val="0"/>
      <w:marTop w:val="0"/>
      <w:marBottom w:val="0"/>
      <w:divBdr>
        <w:top w:val="none" w:sz="0" w:space="0" w:color="auto"/>
        <w:left w:val="none" w:sz="0" w:space="0" w:color="auto"/>
        <w:bottom w:val="none" w:sz="0" w:space="0" w:color="auto"/>
        <w:right w:val="none" w:sz="0" w:space="0" w:color="auto"/>
      </w:divBdr>
    </w:div>
    <w:div w:id="1367873816">
      <w:bodyDiv w:val="1"/>
      <w:marLeft w:val="0"/>
      <w:marRight w:val="0"/>
      <w:marTop w:val="0"/>
      <w:marBottom w:val="0"/>
      <w:divBdr>
        <w:top w:val="none" w:sz="0" w:space="0" w:color="auto"/>
        <w:left w:val="none" w:sz="0" w:space="0" w:color="auto"/>
        <w:bottom w:val="none" w:sz="0" w:space="0" w:color="auto"/>
        <w:right w:val="none" w:sz="0" w:space="0" w:color="auto"/>
      </w:divBdr>
    </w:div>
    <w:div w:id="1369181395">
      <w:bodyDiv w:val="1"/>
      <w:marLeft w:val="0"/>
      <w:marRight w:val="0"/>
      <w:marTop w:val="0"/>
      <w:marBottom w:val="0"/>
      <w:divBdr>
        <w:top w:val="none" w:sz="0" w:space="0" w:color="auto"/>
        <w:left w:val="none" w:sz="0" w:space="0" w:color="auto"/>
        <w:bottom w:val="none" w:sz="0" w:space="0" w:color="auto"/>
        <w:right w:val="none" w:sz="0" w:space="0" w:color="auto"/>
      </w:divBdr>
    </w:div>
    <w:div w:id="1370031411">
      <w:bodyDiv w:val="1"/>
      <w:marLeft w:val="0"/>
      <w:marRight w:val="0"/>
      <w:marTop w:val="0"/>
      <w:marBottom w:val="0"/>
      <w:divBdr>
        <w:top w:val="none" w:sz="0" w:space="0" w:color="auto"/>
        <w:left w:val="none" w:sz="0" w:space="0" w:color="auto"/>
        <w:bottom w:val="none" w:sz="0" w:space="0" w:color="auto"/>
        <w:right w:val="none" w:sz="0" w:space="0" w:color="auto"/>
      </w:divBdr>
    </w:div>
    <w:div w:id="1371295873">
      <w:bodyDiv w:val="1"/>
      <w:marLeft w:val="0"/>
      <w:marRight w:val="0"/>
      <w:marTop w:val="0"/>
      <w:marBottom w:val="0"/>
      <w:divBdr>
        <w:top w:val="none" w:sz="0" w:space="0" w:color="auto"/>
        <w:left w:val="none" w:sz="0" w:space="0" w:color="auto"/>
        <w:bottom w:val="none" w:sz="0" w:space="0" w:color="auto"/>
        <w:right w:val="none" w:sz="0" w:space="0" w:color="auto"/>
      </w:divBdr>
    </w:div>
    <w:div w:id="1372341060">
      <w:bodyDiv w:val="1"/>
      <w:marLeft w:val="0"/>
      <w:marRight w:val="0"/>
      <w:marTop w:val="0"/>
      <w:marBottom w:val="0"/>
      <w:divBdr>
        <w:top w:val="none" w:sz="0" w:space="0" w:color="auto"/>
        <w:left w:val="none" w:sz="0" w:space="0" w:color="auto"/>
        <w:bottom w:val="none" w:sz="0" w:space="0" w:color="auto"/>
        <w:right w:val="none" w:sz="0" w:space="0" w:color="auto"/>
      </w:divBdr>
    </w:div>
    <w:div w:id="1373116824">
      <w:bodyDiv w:val="1"/>
      <w:marLeft w:val="0"/>
      <w:marRight w:val="0"/>
      <w:marTop w:val="0"/>
      <w:marBottom w:val="0"/>
      <w:divBdr>
        <w:top w:val="none" w:sz="0" w:space="0" w:color="auto"/>
        <w:left w:val="none" w:sz="0" w:space="0" w:color="auto"/>
        <w:bottom w:val="none" w:sz="0" w:space="0" w:color="auto"/>
        <w:right w:val="none" w:sz="0" w:space="0" w:color="auto"/>
      </w:divBdr>
    </w:div>
    <w:div w:id="1373311556">
      <w:bodyDiv w:val="1"/>
      <w:marLeft w:val="0"/>
      <w:marRight w:val="0"/>
      <w:marTop w:val="0"/>
      <w:marBottom w:val="0"/>
      <w:divBdr>
        <w:top w:val="none" w:sz="0" w:space="0" w:color="auto"/>
        <w:left w:val="none" w:sz="0" w:space="0" w:color="auto"/>
        <w:bottom w:val="none" w:sz="0" w:space="0" w:color="auto"/>
        <w:right w:val="none" w:sz="0" w:space="0" w:color="auto"/>
      </w:divBdr>
    </w:div>
    <w:div w:id="1373648432">
      <w:bodyDiv w:val="1"/>
      <w:marLeft w:val="0"/>
      <w:marRight w:val="0"/>
      <w:marTop w:val="0"/>
      <w:marBottom w:val="0"/>
      <w:divBdr>
        <w:top w:val="none" w:sz="0" w:space="0" w:color="auto"/>
        <w:left w:val="none" w:sz="0" w:space="0" w:color="auto"/>
        <w:bottom w:val="none" w:sz="0" w:space="0" w:color="auto"/>
        <w:right w:val="none" w:sz="0" w:space="0" w:color="auto"/>
      </w:divBdr>
    </w:div>
    <w:div w:id="1373724671">
      <w:bodyDiv w:val="1"/>
      <w:marLeft w:val="0"/>
      <w:marRight w:val="0"/>
      <w:marTop w:val="0"/>
      <w:marBottom w:val="0"/>
      <w:divBdr>
        <w:top w:val="none" w:sz="0" w:space="0" w:color="auto"/>
        <w:left w:val="none" w:sz="0" w:space="0" w:color="auto"/>
        <w:bottom w:val="none" w:sz="0" w:space="0" w:color="auto"/>
        <w:right w:val="none" w:sz="0" w:space="0" w:color="auto"/>
      </w:divBdr>
    </w:div>
    <w:div w:id="1377971807">
      <w:bodyDiv w:val="1"/>
      <w:marLeft w:val="0"/>
      <w:marRight w:val="0"/>
      <w:marTop w:val="0"/>
      <w:marBottom w:val="0"/>
      <w:divBdr>
        <w:top w:val="none" w:sz="0" w:space="0" w:color="auto"/>
        <w:left w:val="none" w:sz="0" w:space="0" w:color="auto"/>
        <w:bottom w:val="none" w:sz="0" w:space="0" w:color="auto"/>
        <w:right w:val="none" w:sz="0" w:space="0" w:color="auto"/>
      </w:divBdr>
    </w:div>
    <w:div w:id="1380933202">
      <w:bodyDiv w:val="1"/>
      <w:marLeft w:val="0"/>
      <w:marRight w:val="0"/>
      <w:marTop w:val="0"/>
      <w:marBottom w:val="0"/>
      <w:divBdr>
        <w:top w:val="none" w:sz="0" w:space="0" w:color="auto"/>
        <w:left w:val="none" w:sz="0" w:space="0" w:color="auto"/>
        <w:bottom w:val="none" w:sz="0" w:space="0" w:color="auto"/>
        <w:right w:val="none" w:sz="0" w:space="0" w:color="auto"/>
      </w:divBdr>
    </w:div>
    <w:div w:id="1380934239">
      <w:bodyDiv w:val="1"/>
      <w:marLeft w:val="0"/>
      <w:marRight w:val="0"/>
      <w:marTop w:val="0"/>
      <w:marBottom w:val="0"/>
      <w:divBdr>
        <w:top w:val="none" w:sz="0" w:space="0" w:color="auto"/>
        <w:left w:val="none" w:sz="0" w:space="0" w:color="auto"/>
        <w:bottom w:val="none" w:sz="0" w:space="0" w:color="auto"/>
        <w:right w:val="none" w:sz="0" w:space="0" w:color="auto"/>
      </w:divBdr>
    </w:div>
    <w:div w:id="1381202879">
      <w:bodyDiv w:val="1"/>
      <w:marLeft w:val="0"/>
      <w:marRight w:val="0"/>
      <w:marTop w:val="0"/>
      <w:marBottom w:val="0"/>
      <w:divBdr>
        <w:top w:val="none" w:sz="0" w:space="0" w:color="auto"/>
        <w:left w:val="none" w:sz="0" w:space="0" w:color="auto"/>
        <w:bottom w:val="none" w:sz="0" w:space="0" w:color="auto"/>
        <w:right w:val="none" w:sz="0" w:space="0" w:color="auto"/>
      </w:divBdr>
    </w:div>
    <w:div w:id="1381393257">
      <w:bodyDiv w:val="1"/>
      <w:marLeft w:val="0"/>
      <w:marRight w:val="0"/>
      <w:marTop w:val="0"/>
      <w:marBottom w:val="0"/>
      <w:divBdr>
        <w:top w:val="none" w:sz="0" w:space="0" w:color="auto"/>
        <w:left w:val="none" w:sz="0" w:space="0" w:color="auto"/>
        <w:bottom w:val="none" w:sz="0" w:space="0" w:color="auto"/>
        <w:right w:val="none" w:sz="0" w:space="0" w:color="auto"/>
      </w:divBdr>
    </w:div>
    <w:div w:id="1382557947">
      <w:bodyDiv w:val="1"/>
      <w:marLeft w:val="0"/>
      <w:marRight w:val="0"/>
      <w:marTop w:val="0"/>
      <w:marBottom w:val="0"/>
      <w:divBdr>
        <w:top w:val="none" w:sz="0" w:space="0" w:color="auto"/>
        <w:left w:val="none" w:sz="0" w:space="0" w:color="auto"/>
        <w:bottom w:val="none" w:sz="0" w:space="0" w:color="auto"/>
        <w:right w:val="none" w:sz="0" w:space="0" w:color="auto"/>
      </w:divBdr>
    </w:div>
    <w:div w:id="1383402623">
      <w:bodyDiv w:val="1"/>
      <w:marLeft w:val="0"/>
      <w:marRight w:val="0"/>
      <w:marTop w:val="0"/>
      <w:marBottom w:val="0"/>
      <w:divBdr>
        <w:top w:val="none" w:sz="0" w:space="0" w:color="auto"/>
        <w:left w:val="none" w:sz="0" w:space="0" w:color="auto"/>
        <w:bottom w:val="none" w:sz="0" w:space="0" w:color="auto"/>
        <w:right w:val="none" w:sz="0" w:space="0" w:color="auto"/>
      </w:divBdr>
    </w:div>
    <w:div w:id="1384912237">
      <w:bodyDiv w:val="1"/>
      <w:marLeft w:val="0"/>
      <w:marRight w:val="0"/>
      <w:marTop w:val="0"/>
      <w:marBottom w:val="0"/>
      <w:divBdr>
        <w:top w:val="none" w:sz="0" w:space="0" w:color="auto"/>
        <w:left w:val="none" w:sz="0" w:space="0" w:color="auto"/>
        <w:bottom w:val="none" w:sz="0" w:space="0" w:color="auto"/>
        <w:right w:val="none" w:sz="0" w:space="0" w:color="auto"/>
      </w:divBdr>
    </w:div>
    <w:div w:id="1385451181">
      <w:bodyDiv w:val="1"/>
      <w:marLeft w:val="0"/>
      <w:marRight w:val="0"/>
      <w:marTop w:val="0"/>
      <w:marBottom w:val="0"/>
      <w:divBdr>
        <w:top w:val="none" w:sz="0" w:space="0" w:color="auto"/>
        <w:left w:val="none" w:sz="0" w:space="0" w:color="auto"/>
        <w:bottom w:val="none" w:sz="0" w:space="0" w:color="auto"/>
        <w:right w:val="none" w:sz="0" w:space="0" w:color="auto"/>
      </w:divBdr>
    </w:div>
    <w:div w:id="1388718776">
      <w:bodyDiv w:val="1"/>
      <w:marLeft w:val="0"/>
      <w:marRight w:val="0"/>
      <w:marTop w:val="0"/>
      <w:marBottom w:val="0"/>
      <w:divBdr>
        <w:top w:val="none" w:sz="0" w:space="0" w:color="auto"/>
        <w:left w:val="none" w:sz="0" w:space="0" w:color="auto"/>
        <w:bottom w:val="none" w:sz="0" w:space="0" w:color="auto"/>
        <w:right w:val="none" w:sz="0" w:space="0" w:color="auto"/>
      </w:divBdr>
    </w:div>
    <w:div w:id="1388727883">
      <w:bodyDiv w:val="1"/>
      <w:marLeft w:val="0"/>
      <w:marRight w:val="0"/>
      <w:marTop w:val="0"/>
      <w:marBottom w:val="0"/>
      <w:divBdr>
        <w:top w:val="none" w:sz="0" w:space="0" w:color="auto"/>
        <w:left w:val="none" w:sz="0" w:space="0" w:color="auto"/>
        <w:bottom w:val="none" w:sz="0" w:space="0" w:color="auto"/>
        <w:right w:val="none" w:sz="0" w:space="0" w:color="auto"/>
      </w:divBdr>
    </w:div>
    <w:div w:id="1392145652">
      <w:bodyDiv w:val="1"/>
      <w:marLeft w:val="0"/>
      <w:marRight w:val="0"/>
      <w:marTop w:val="0"/>
      <w:marBottom w:val="0"/>
      <w:divBdr>
        <w:top w:val="none" w:sz="0" w:space="0" w:color="auto"/>
        <w:left w:val="none" w:sz="0" w:space="0" w:color="auto"/>
        <w:bottom w:val="none" w:sz="0" w:space="0" w:color="auto"/>
        <w:right w:val="none" w:sz="0" w:space="0" w:color="auto"/>
      </w:divBdr>
    </w:div>
    <w:div w:id="1393388109">
      <w:bodyDiv w:val="1"/>
      <w:marLeft w:val="0"/>
      <w:marRight w:val="0"/>
      <w:marTop w:val="0"/>
      <w:marBottom w:val="0"/>
      <w:divBdr>
        <w:top w:val="none" w:sz="0" w:space="0" w:color="auto"/>
        <w:left w:val="none" w:sz="0" w:space="0" w:color="auto"/>
        <w:bottom w:val="none" w:sz="0" w:space="0" w:color="auto"/>
        <w:right w:val="none" w:sz="0" w:space="0" w:color="auto"/>
      </w:divBdr>
    </w:div>
    <w:div w:id="1393699574">
      <w:bodyDiv w:val="1"/>
      <w:marLeft w:val="0"/>
      <w:marRight w:val="0"/>
      <w:marTop w:val="0"/>
      <w:marBottom w:val="0"/>
      <w:divBdr>
        <w:top w:val="none" w:sz="0" w:space="0" w:color="auto"/>
        <w:left w:val="none" w:sz="0" w:space="0" w:color="auto"/>
        <w:bottom w:val="none" w:sz="0" w:space="0" w:color="auto"/>
        <w:right w:val="none" w:sz="0" w:space="0" w:color="auto"/>
      </w:divBdr>
    </w:div>
    <w:div w:id="1395198896">
      <w:bodyDiv w:val="1"/>
      <w:marLeft w:val="0"/>
      <w:marRight w:val="0"/>
      <w:marTop w:val="0"/>
      <w:marBottom w:val="0"/>
      <w:divBdr>
        <w:top w:val="none" w:sz="0" w:space="0" w:color="auto"/>
        <w:left w:val="none" w:sz="0" w:space="0" w:color="auto"/>
        <w:bottom w:val="none" w:sz="0" w:space="0" w:color="auto"/>
        <w:right w:val="none" w:sz="0" w:space="0" w:color="auto"/>
      </w:divBdr>
    </w:div>
    <w:div w:id="1396776369">
      <w:bodyDiv w:val="1"/>
      <w:marLeft w:val="0"/>
      <w:marRight w:val="0"/>
      <w:marTop w:val="0"/>
      <w:marBottom w:val="0"/>
      <w:divBdr>
        <w:top w:val="none" w:sz="0" w:space="0" w:color="auto"/>
        <w:left w:val="none" w:sz="0" w:space="0" w:color="auto"/>
        <w:bottom w:val="none" w:sz="0" w:space="0" w:color="auto"/>
        <w:right w:val="none" w:sz="0" w:space="0" w:color="auto"/>
      </w:divBdr>
    </w:div>
    <w:div w:id="1397775792">
      <w:bodyDiv w:val="1"/>
      <w:marLeft w:val="0"/>
      <w:marRight w:val="0"/>
      <w:marTop w:val="0"/>
      <w:marBottom w:val="0"/>
      <w:divBdr>
        <w:top w:val="none" w:sz="0" w:space="0" w:color="auto"/>
        <w:left w:val="none" w:sz="0" w:space="0" w:color="auto"/>
        <w:bottom w:val="none" w:sz="0" w:space="0" w:color="auto"/>
        <w:right w:val="none" w:sz="0" w:space="0" w:color="auto"/>
      </w:divBdr>
    </w:div>
    <w:div w:id="1399474992">
      <w:bodyDiv w:val="1"/>
      <w:marLeft w:val="0"/>
      <w:marRight w:val="0"/>
      <w:marTop w:val="0"/>
      <w:marBottom w:val="0"/>
      <w:divBdr>
        <w:top w:val="none" w:sz="0" w:space="0" w:color="auto"/>
        <w:left w:val="none" w:sz="0" w:space="0" w:color="auto"/>
        <w:bottom w:val="none" w:sz="0" w:space="0" w:color="auto"/>
        <w:right w:val="none" w:sz="0" w:space="0" w:color="auto"/>
      </w:divBdr>
    </w:div>
    <w:div w:id="1403285460">
      <w:bodyDiv w:val="1"/>
      <w:marLeft w:val="0"/>
      <w:marRight w:val="0"/>
      <w:marTop w:val="0"/>
      <w:marBottom w:val="0"/>
      <w:divBdr>
        <w:top w:val="none" w:sz="0" w:space="0" w:color="auto"/>
        <w:left w:val="none" w:sz="0" w:space="0" w:color="auto"/>
        <w:bottom w:val="none" w:sz="0" w:space="0" w:color="auto"/>
        <w:right w:val="none" w:sz="0" w:space="0" w:color="auto"/>
      </w:divBdr>
    </w:div>
    <w:div w:id="1404060472">
      <w:bodyDiv w:val="1"/>
      <w:marLeft w:val="0"/>
      <w:marRight w:val="0"/>
      <w:marTop w:val="0"/>
      <w:marBottom w:val="0"/>
      <w:divBdr>
        <w:top w:val="none" w:sz="0" w:space="0" w:color="auto"/>
        <w:left w:val="none" w:sz="0" w:space="0" w:color="auto"/>
        <w:bottom w:val="none" w:sz="0" w:space="0" w:color="auto"/>
        <w:right w:val="none" w:sz="0" w:space="0" w:color="auto"/>
      </w:divBdr>
    </w:div>
    <w:div w:id="1404378941">
      <w:bodyDiv w:val="1"/>
      <w:marLeft w:val="0"/>
      <w:marRight w:val="0"/>
      <w:marTop w:val="0"/>
      <w:marBottom w:val="0"/>
      <w:divBdr>
        <w:top w:val="none" w:sz="0" w:space="0" w:color="auto"/>
        <w:left w:val="none" w:sz="0" w:space="0" w:color="auto"/>
        <w:bottom w:val="none" w:sz="0" w:space="0" w:color="auto"/>
        <w:right w:val="none" w:sz="0" w:space="0" w:color="auto"/>
      </w:divBdr>
    </w:div>
    <w:div w:id="1405176403">
      <w:bodyDiv w:val="1"/>
      <w:marLeft w:val="0"/>
      <w:marRight w:val="0"/>
      <w:marTop w:val="0"/>
      <w:marBottom w:val="0"/>
      <w:divBdr>
        <w:top w:val="none" w:sz="0" w:space="0" w:color="auto"/>
        <w:left w:val="none" w:sz="0" w:space="0" w:color="auto"/>
        <w:bottom w:val="none" w:sz="0" w:space="0" w:color="auto"/>
        <w:right w:val="none" w:sz="0" w:space="0" w:color="auto"/>
      </w:divBdr>
    </w:div>
    <w:div w:id="1405373205">
      <w:bodyDiv w:val="1"/>
      <w:marLeft w:val="0"/>
      <w:marRight w:val="0"/>
      <w:marTop w:val="0"/>
      <w:marBottom w:val="0"/>
      <w:divBdr>
        <w:top w:val="none" w:sz="0" w:space="0" w:color="auto"/>
        <w:left w:val="none" w:sz="0" w:space="0" w:color="auto"/>
        <w:bottom w:val="none" w:sz="0" w:space="0" w:color="auto"/>
        <w:right w:val="none" w:sz="0" w:space="0" w:color="auto"/>
      </w:divBdr>
    </w:div>
    <w:div w:id="1407924261">
      <w:bodyDiv w:val="1"/>
      <w:marLeft w:val="0"/>
      <w:marRight w:val="0"/>
      <w:marTop w:val="0"/>
      <w:marBottom w:val="0"/>
      <w:divBdr>
        <w:top w:val="none" w:sz="0" w:space="0" w:color="auto"/>
        <w:left w:val="none" w:sz="0" w:space="0" w:color="auto"/>
        <w:bottom w:val="none" w:sz="0" w:space="0" w:color="auto"/>
        <w:right w:val="none" w:sz="0" w:space="0" w:color="auto"/>
      </w:divBdr>
    </w:div>
    <w:div w:id="1408259163">
      <w:bodyDiv w:val="1"/>
      <w:marLeft w:val="0"/>
      <w:marRight w:val="0"/>
      <w:marTop w:val="0"/>
      <w:marBottom w:val="0"/>
      <w:divBdr>
        <w:top w:val="none" w:sz="0" w:space="0" w:color="auto"/>
        <w:left w:val="none" w:sz="0" w:space="0" w:color="auto"/>
        <w:bottom w:val="none" w:sz="0" w:space="0" w:color="auto"/>
        <w:right w:val="none" w:sz="0" w:space="0" w:color="auto"/>
      </w:divBdr>
    </w:div>
    <w:div w:id="1410495722">
      <w:bodyDiv w:val="1"/>
      <w:marLeft w:val="0"/>
      <w:marRight w:val="0"/>
      <w:marTop w:val="0"/>
      <w:marBottom w:val="0"/>
      <w:divBdr>
        <w:top w:val="none" w:sz="0" w:space="0" w:color="auto"/>
        <w:left w:val="none" w:sz="0" w:space="0" w:color="auto"/>
        <w:bottom w:val="none" w:sz="0" w:space="0" w:color="auto"/>
        <w:right w:val="none" w:sz="0" w:space="0" w:color="auto"/>
      </w:divBdr>
    </w:div>
    <w:div w:id="1415014395">
      <w:bodyDiv w:val="1"/>
      <w:marLeft w:val="0"/>
      <w:marRight w:val="0"/>
      <w:marTop w:val="0"/>
      <w:marBottom w:val="0"/>
      <w:divBdr>
        <w:top w:val="none" w:sz="0" w:space="0" w:color="auto"/>
        <w:left w:val="none" w:sz="0" w:space="0" w:color="auto"/>
        <w:bottom w:val="none" w:sz="0" w:space="0" w:color="auto"/>
        <w:right w:val="none" w:sz="0" w:space="0" w:color="auto"/>
      </w:divBdr>
    </w:div>
    <w:div w:id="1417284501">
      <w:bodyDiv w:val="1"/>
      <w:marLeft w:val="0"/>
      <w:marRight w:val="0"/>
      <w:marTop w:val="0"/>
      <w:marBottom w:val="0"/>
      <w:divBdr>
        <w:top w:val="none" w:sz="0" w:space="0" w:color="auto"/>
        <w:left w:val="none" w:sz="0" w:space="0" w:color="auto"/>
        <w:bottom w:val="none" w:sz="0" w:space="0" w:color="auto"/>
        <w:right w:val="none" w:sz="0" w:space="0" w:color="auto"/>
      </w:divBdr>
    </w:div>
    <w:div w:id="1417946005">
      <w:bodyDiv w:val="1"/>
      <w:marLeft w:val="0"/>
      <w:marRight w:val="0"/>
      <w:marTop w:val="0"/>
      <w:marBottom w:val="0"/>
      <w:divBdr>
        <w:top w:val="none" w:sz="0" w:space="0" w:color="auto"/>
        <w:left w:val="none" w:sz="0" w:space="0" w:color="auto"/>
        <w:bottom w:val="none" w:sz="0" w:space="0" w:color="auto"/>
        <w:right w:val="none" w:sz="0" w:space="0" w:color="auto"/>
      </w:divBdr>
    </w:div>
    <w:div w:id="1418207353">
      <w:bodyDiv w:val="1"/>
      <w:marLeft w:val="0"/>
      <w:marRight w:val="0"/>
      <w:marTop w:val="0"/>
      <w:marBottom w:val="0"/>
      <w:divBdr>
        <w:top w:val="none" w:sz="0" w:space="0" w:color="auto"/>
        <w:left w:val="none" w:sz="0" w:space="0" w:color="auto"/>
        <w:bottom w:val="none" w:sz="0" w:space="0" w:color="auto"/>
        <w:right w:val="none" w:sz="0" w:space="0" w:color="auto"/>
      </w:divBdr>
    </w:div>
    <w:div w:id="1419517154">
      <w:bodyDiv w:val="1"/>
      <w:marLeft w:val="0"/>
      <w:marRight w:val="0"/>
      <w:marTop w:val="0"/>
      <w:marBottom w:val="0"/>
      <w:divBdr>
        <w:top w:val="none" w:sz="0" w:space="0" w:color="auto"/>
        <w:left w:val="none" w:sz="0" w:space="0" w:color="auto"/>
        <w:bottom w:val="none" w:sz="0" w:space="0" w:color="auto"/>
        <w:right w:val="none" w:sz="0" w:space="0" w:color="auto"/>
      </w:divBdr>
    </w:div>
    <w:div w:id="1419669112">
      <w:bodyDiv w:val="1"/>
      <w:marLeft w:val="0"/>
      <w:marRight w:val="0"/>
      <w:marTop w:val="0"/>
      <w:marBottom w:val="0"/>
      <w:divBdr>
        <w:top w:val="none" w:sz="0" w:space="0" w:color="auto"/>
        <w:left w:val="none" w:sz="0" w:space="0" w:color="auto"/>
        <w:bottom w:val="none" w:sz="0" w:space="0" w:color="auto"/>
        <w:right w:val="none" w:sz="0" w:space="0" w:color="auto"/>
      </w:divBdr>
    </w:div>
    <w:div w:id="1420057077">
      <w:bodyDiv w:val="1"/>
      <w:marLeft w:val="0"/>
      <w:marRight w:val="0"/>
      <w:marTop w:val="0"/>
      <w:marBottom w:val="0"/>
      <w:divBdr>
        <w:top w:val="none" w:sz="0" w:space="0" w:color="auto"/>
        <w:left w:val="none" w:sz="0" w:space="0" w:color="auto"/>
        <w:bottom w:val="none" w:sz="0" w:space="0" w:color="auto"/>
        <w:right w:val="none" w:sz="0" w:space="0" w:color="auto"/>
      </w:divBdr>
    </w:div>
    <w:div w:id="1421608783">
      <w:bodyDiv w:val="1"/>
      <w:marLeft w:val="0"/>
      <w:marRight w:val="0"/>
      <w:marTop w:val="0"/>
      <w:marBottom w:val="0"/>
      <w:divBdr>
        <w:top w:val="none" w:sz="0" w:space="0" w:color="auto"/>
        <w:left w:val="none" w:sz="0" w:space="0" w:color="auto"/>
        <w:bottom w:val="none" w:sz="0" w:space="0" w:color="auto"/>
        <w:right w:val="none" w:sz="0" w:space="0" w:color="auto"/>
      </w:divBdr>
    </w:div>
    <w:div w:id="1422724236">
      <w:bodyDiv w:val="1"/>
      <w:marLeft w:val="0"/>
      <w:marRight w:val="0"/>
      <w:marTop w:val="0"/>
      <w:marBottom w:val="0"/>
      <w:divBdr>
        <w:top w:val="none" w:sz="0" w:space="0" w:color="auto"/>
        <w:left w:val="none" w:sz="0" w:space="0" w:color="auto"/>
        <w:bottom w:val="none" w:sz="0" w:space="0" w:color="auto"/>
        <w:right w:val="none" w:sz="0" w:space="0" w:color="auto"/>
      </w:divBdr>
    </w:div>
    <w:div w:id="1423722566">
      <w:bodyDiv w:val="1"/>
      <w:marLeft w:val="0"/>
      <w:marRight w:val="0"/>
      <w:marTop w:val="0"/>
      <w:marBottom w:val="0"/>
      <w:divBdr>
        <w:top w:val="none" w:sz="0" w:space="0" w:color="auto"/>
        <w:left w:val="none" w:sz="0" w:space="0" w:color="auto"/>
        <w:bottom w:val="none" w:sz="0" w:space="0" w:color="auto"/>
        <w:right w:val="none" w:sz="0" w:space="0" w:color="auto"/>
      </w:divBdr>
    </w:div>
    <w:div w:id="1429739046">
      <w:bodyDiv w:val="1"/>
      <w:marLeft w:val="0"/>
      <w:marRight w:val="0"/>
      <w:marTop w:val="0"/>
      <w:marBottom w:val="0"/>
      <w:divBdr>
        <w:top w:val="none" w:sz="0" w:space="0" w:color="auto"/>
        <w:left w:val="none" w:sz="0" w:space="0" w:color="auto"/>
        <w:bottom w:val="none" w:sz="0" w:space="0" w:color="auto"/>
        <w:right w:val="none" w:sz="0" w:space="0" w:color="auto"/>
      </w:divBdr>
    </w:div>
    <w:div w:id="1431123840">
      <w:bodyDiv w:val="1"/>
      <w:marLeft w:val="0"/>
      <w:marRight w:val="0"/>
      <w:marTop w:val="0"/>
      <w:marBottom w:val="0"/>
      <w:divBdr>
        <w:top w:val="none" w:sz="0" w:space="0" w:color="auto"/>
        <w:left w:val="none" w:sz="0" w:space="0" w:color="auto"/>
        <w:bottom w:val="none" w:sz="0" w:space="0" w:color="auto"/>
        <w:right w:val="none" w:sz="0" w:space="0" w:color="auto"/>
      </w:divBdr>
    </w:div>
    <w:div w:id="1433087003">
      <w:bodyDiv w:val="1"/>
      <w:marLeft w:val="0"/>
      <w:marRight w:val="0"/>
      <w:marTop w:val="0"/>
      <w:marBottom w:val="0"/>
      <w:divBdr>
        <w:top w:val="none" w:sz="0" w:space="0" w:color="auto"/>
        <w:left w:val="none" w:sz="0" w:space="0" w:color="auto"/>
        <w:bottom w:val="none" w:sz="0" w:space="0" w:color="auto"/>
        <w:right w:val="none" w:sz="0" w:space="0" w:color="auto"/>
      </w:divBdr>
    </w:div>
    <w:div w:id="1433665958">
      <w:bodyDiv w:val="1"/>
      <w:marLeft w:val="0"/>
      <w:marRight w:val="0"/>
      <w:marTop w:val="0"/>
      <w:marBottom w:val="0"/>
      <w:divBdr>
        <w:top w:val="none" w:sz="0" w:space="0" w:color="auto"/>
        <w:left w:val="none" w:sz="0" w:space="0" w:color="auto"/>
        <w:bottom w:val="none" w:sz="0" w:space="0" w:color="auto"/>
        <w:right w:val="none" w:sz="0" w:space="0" w:color="auto"/>
      </w:divBdr>
    </w:div>
    <w:div w:id="1434133218">
      <w:bodyDiv w:val="1"/>
      <w:marLeft w:val="0"/>
      <w:marRight w:val="0"/>
      <w:marTop w:val="0"/>
      <w:marBottom w:val="0"/>
      <w:divBdr>
        <w:top w:val="none" w:sz="0" w:space="0" w:color="auto"/>
        <w:left w:val="none" w:sz="0" w:space="0" w:color="auto"/>
        <w:bottom w:val="none" w:sz="0" w:space="0" w:color="auto"/>
        <w:right w:val="none" w:sz="0" w:space="0" w:color="auto"/>
      </w:divBdr>
    </w:div>
    <w:div w:id="1438911568">
      <w:bodyDiv w:val="1"/>
      <w:marLeft w:val="0"/>
      <w:marRight w:val="0"/>
      <w:marTop w:val="0"/>
      <w:marBottom w:val="0"/>
      <w:divBdr>
        <w:top w:val="none" w:sz="0" w:space="0" w:color="auto"/>
        <w:left w:val="none" w:sz="0" w:space="0" w:color="auto"/>
        <w:bottom w:val="none" w:sz="0" w:space="0" w:color="auto"/>
        <w:right w:val="none" w:sz="0" w:space="0" w:color="auto"/>
      </w:divBdr>
    </w:div>
    <w:div w:id="1440880604">
      <w:bodyDiv w:val="1"/>
      <w:marLeft w:val="0"/>
      <w:marRight w:val="0"/>
      <w:marTop w:val="0"/>
      <w:marBottom w:val="0"/>
      <w:divBdr>
        <w:top w:val="none" w:sz="0" w:space="0" w:color="auto"/>
        <w:left w:val="none" w:sz="0" w:space="0" w:color="auto"/>
        <w:bottom w:val="none" w:sz="0" w:space="0" w:color="auto"/>
        <w:right w:val="none" w:sz="0" w:space="0" w:color="auto"/>
      </w:divBdr>
    </w:div>
    <w:div w:id="1440904645">
      <w:bodyDiv w:val="1"/>
      <w:marLeft w:val="0"/>
      <w:marRight w:val="0"/>
      <w:marTop w:val="0"/>
      <w:marBottom w:val="0"/>
      <w:divBdr>
        <w:top w:val="none" w:sz="0" w:space="0" w:color="auto"/>
        <w:left w:val="none" w:sz="0" w:space="0" w:color="auto"/>
        <w:bottom w:val="none" w:sz="0" w:space="0" w:color="auto"/>
        <w:right w:val="none" w:sz="0" w:space="0" w:color="auto"/>
      </w:divBdr>
    </w:div>
    <w:div w:id="1440950114">
      <w:bodyDiv w:val="1"/>
      <w:marLeft w:val="0"/>
      <w:marRight w:val="0"/>
      <w:marTop w:val="0"/>
      <w:marBottom w:val="0"/>
      <w:divBdr>
        <w:top w:val="none" w:sz="0" w:space="0" w:color="auto"/>
        <w:left w:val="none" w:sz="0" w:space="0" w:color="auto"/>
        <w:bottom w:val="none" w:sz="0" w:space="0" w:color="auto"/>
        <w:right w:val="none" w:sz="0" w:space="0" w:color="auto"/>
      </w:divBdr>
    </w:div>
    <w:div w:id="1441536427">
      <w:bodyDiv w:val="1"/>
      <w:marLeft w:val="0"/>
      <w:marRight w:val="0"/>
      <w:marTop w:val="0"/>
      <w:marBottom w:val="0"/>
      <w:divBdr>
        <w:top w:val="none" w:sz="0" w:space="0" w:color="auto"/>
        <w:left w:val="none" w:sz="0" w:space="0" w:color="auto"/>
        <w:bottom w:val="none" w:sz="0" w:space="0" w:color="auto"/>
        <w:right w:val="none" w:sz="0" w:space="0" w:color="auto"/>
      </w:divBdr>
    </w:div>
    <w:div w:id="1444305432">
      <w:bodyDiv w:val="1"/>
      <w:marLeft w:val="0"/>
      <w:marRight w:val="0"/>
      <w:marTop w:val="0"/>
      <w:marBottom w:val="0"/>
      <w:divBdr>
        <w:top w:val="none" w:sz="0" w:space="0" w:color="auto"/>
        <w:left w:val="none" w:sz="0" w:space="0" w:color="auto"/>
        <w:bottom w:val="none" w:sz="0" w:space="0" w:color="auto"/>
        <w:right w:val="none" w:sz="0" w:space="0" w:color="auto"/>
      </w:divBdr>
    </w:div>
    <w:div w:id="1446071968">
      <w:bodyDiv w:val="1"/>
      <w:marLeft w:val="0"/>
      <w:marRight w:val="0"/>
      <w:marTop w:val="0"/>
      <w:marBottom w:val="0"/>
      <w:divBdr>
        <w:top w:val="none" w:sz="0" w:space="0" w:color="auto"/>
        <w:left w:val="none" w:sz="0" w:space="0" w:color="auto"/>
        <w:bottom w:val="none" w:sz="0" w:space="0" w:color="auto"/>
        <w:right w:val="none" w:sz="0" w:space="0" w:color="auto"/>
      </w:divBdr>
    </w:div>
    <w:div w:id="1446727055">
      <w:bodyDiv w:val="1"/>
      <w:marLeft w:val="0"/>
      <w:marRight w:val="0"/>
      <w:marTop w:val="0"/>
      <w:marBottom w:val="0"/>
      <w:divBdr>
        <w:top w:val="none" w:sz="0" w:space="0" w:color="auto"/>
        <w:left w:val="none" w:sz="0" w:space="0" w:color="auto"/>
        <w:bottom w:val="none" w:sz="0" w:space="0" w:color="auto"/>
        <w:right w:val="none" w:sz="0" w:space="0" w:color="auto"/>
      </w:divBdr>
    </w:div>
    <w:div w:id="1448354560">
      <w:bodyDiv w:val="1"/>
      <w:marLeft w:val="0"/>
      <w:marRight w:val="0"/>
      <w:marTop w:val="0"/>
      <w:marBottom w:val="0"/>
      <w:divBdr>
        <w:top w:val="none" w:sz="0" w:space="0" w:color="auto"/>
        <w:left w:val="none" w:sz="0" w:space="0" w:color="auto"/>
        <w:bottom w:val="none" w:sz="0" w:space="0" w:color="auto"/>
        <w:right w:val="none" w:sz="0" w:space="0" w:color="auto"/>
      </w:divBdr>
    </w:div>
    <w:div w:id="1449424407">
      <w:bodyDiv w:val="1"/>
      <w:marLeft w:val="0"/>
      <w:marRight w:val="0"/>
      <w:marTop w:val="0"/>
      <w:marBottom w:val="0"/>
      <w:divBdr>
        <w:top w:val="none" w:sz="0" w:space="0" w:color="auto"/>
        <w:left w:val="none" w:sz="0" w:space="0" w:color="auto"/>
        <w:bottom w:val="none" w:sz="0" w:space="0" w:color="auto"/>
        <w:right w:val="none" w:sz="0" w:space="0" w:color="auto"/>
      </w:divBdr>
    </w:div>
    <w:div w:id="1451775862">
      <w:bodyDiv w:val="1"/>
      <w:marLeft w:val="0"/>
      <w:marRight w:val="0"/>
      <w:marTop w:val="0"/>
      <w:marBottom w:val="0"/>
      <w:divBdr>
        <w:top w:val="none" w:sz="0" w:space="0" w:color="auto"/>
        <w:left w:val="none" w:sz="0" w:space="0" w:color="auto"/>
        <w:bottom w:val="none" w:sz="0" w:space="0" w:color="auto"/>
        <w:right w:val="none" w:sz="0" w:space="0" w:color="auto"/>
      </w:divBdr>
    </w:div>
    <w:div w:id="1452671729">
      <w:bodyDiv w:val="1"/>
      <w:marLeft w:val="0"/>
      <w:marRight w:val="0"/>
      <w:marTop w:val="0"/>
      <w:marBottom w:val="0"/>
      <w:divBdr>
        <w:top w:val="none" w:sz="0" w:space="0" w:color="auto"/>
        <w:left w:val="none" w:sz="0" w:space="0" w:color="auto"/>
        <w:bottom w:val="none" w:sz="0" w:space="0" w:color="auto"/>
        <w:right w:val="none" w:sz="0" w:space="0" w:color="auto"/>
      </w:divBdr>
    </w:div>
    <w:div w:id="1452817951">
      <w:bodyDiv w:val="1"/>
      <w:marLeft w:val="0"/>
      <w:marRight w:val="0"/>
      <w:marTop w:val="0"/>
      <w:marBottom w:val="0"/>
      <w:divBdr>
        <w:top w:val="none" w:sz="0" w:space="0" w:color="auto"/>
        <w:left w:val="none" w:sz="0" w:space="0" w:color="auto"/>
        <w:bottom w:val="none" w:sz="0" w:space="0" w:color="auto"/>
        <w:right w:val="none" w:sz="0" w:space="0" w:color="auto"/>
      </w:divBdr>
    </w:div>
    <w:div w:id="1455101823">
      <w:bodyDiv w:val="1"/>
      <w:marLeft w:val="0"/>
      <w:marRight w:val="0"/>
      <w:marTop w:val="0"/>
      <w:marBottom w:val="0"/>
      <w:divBdr>
        <w:top w:val="none" w:sz="0" w:space="0" w:color="auto"/>
        <w:left w:val="none" w:sz="0" w:space="0" w:color="auto"/>
        <w:bottom w:val="none" w:sz="0" w:space="0" w:color="auto"/>
        <w:right w:val="none" w:sz="0" w:space="0" w:color="auto"/>
      </w:divBdr>
    </w:div>
    <w:div w:id="1455365244">
      <w:bodyDiv w:val="1"/>
      <w:marLeft w:val="0"/>
      <w:marRight w:val="0"/>
      <w:marTop w:val="0"/>
      <w:marBottom w:val="0"/>
      <w:divBdr>
        <w:top w:val="none" w:sz="0" w:space="0" w:color="auto"/>
        <w:left w:val="none" w:sz="0" w:space="0" w:color="auto"/>
        <w:bottom w:val="none" w:sz="0" w:space="0" w:color="auto"/>
        <w:right w:val="none" w:sz="0" w:space="0" w:color="auto"/>
      </w:divBdr>
    </w:div>
    <w:div w:id="1456214974">
      <w:bodyDiv w:val="1"/>
      <w:marLeft w:val="0"/>
      <w:marRight w:val="0"/>
      <w:marTop w:val="0"/>
      <w:marBottom w:val="0"/>
      <w:divBdr>
        <w:top w:val="none" w:sz="0" w:space="0" w:color="auto"/>
        <w:left w:val="none" w:sz="0" w:space="0" w:color="auto"/>
        <w:bottom w:val="none" w:sz="0" w:space="0" w:color="auto"/>
        <w:right w:val="none" w:sz="0" w:space="0" w:color="auto"/>
      </w:divBdr>
    </w:div>
    <w:div w:id="1457025874">
      <w:bodyDiv w:val="1"/>
      <w:marLeft w:val="0"/>
      <w:marRight w:val="0"/>
      <w:marTop w:val="0"/>
      <w:marBottom w:val="0"/>
      <w:divBdr>
        <w:top w:val="none" w:sz="0" w:space="0" w:color="auto"/>
        <w:left w:val="none" w:sz="0" w:space="0" w:color="auto"/>
        <w:bottom w:val="none" w:sz="0" w:space="0" w:color="auto"/>
        <w:right w:val="none" w:sz="0" w:space="0" w:color="auto"/>
      </w:divBdr>
    </w:div>
    <w:div w:id="1459179232">
      <w:bodyDiv w:val="1"/>
      <w:marLeft w:val="0"/>
      <w:marRight w:val="0"/>
      <w:marTop w:val="0"/>
      <w:marBottom w:val="0"/>
      <w:divBdr>
        <w:top w:val="none" w:sz="0" w:space="0" w:color="auto"/>
        <w:left w:val="none" w:sz="0" w:space="0" w:color="auto"/>
        <w:bottom w:val="none" w:sz="0" w:space="0" w:color="auto"/>
        <w:right w:val="none" w:sz="0" w:space="0" w:color="auto"/>
      </w:divBdr>
    </w:div>
    <w:div w:id="1460538985">
      <w:bodyDiv w:val="1"/>
      <w:marLeft w:val="0"/>
      <w:marRight w:val="0"/>
      <w:marTop w:val="0"/>
      <w:marBottom w:val="0"/>
      <w:divBdr>
        <w:top w:val="none" w:sz="0" w:space="0" w:color="auto"/>
        <w:left w:val="none" w:sz="0" w:space="0" w:color="auto"/>
        <w:bottom w:val="none" w:sz="0" w:space="0" w:color="auto"/>
        <w:right w:val="none" w:sz="0" w:space="0" w:color="auto"/>
      </w:divBdr>
    </w:div>
    <w:div w:id="1466846723">
      <w:bodyDiv w:val="1"/>
      <w:marLeft w:val="0"/>
      <w:marRight w:val="0"/>
      <w:marTop w:val="0"/>
      <w:marBottom w:val="0"/>
      <w:divBdr>
        <w:top w:val="none" w:sz="0" w:space="0" w:color="auto"/>
        <w:left w:val="none" w:sz="0" w:space="0" w:color="auto"/>
        <w:bottom w:val="none" w:sz="0" w:space="0" w:color="auto"/>
        <w:right w:val="none" w:sz="0" w:space="0" w:color="auto"/>
      </w:divBdr>
    </w:div>
    <w:div w:id="1467965828">
      <w:bodyDiv w:val="1"/>
      <w:marLeft w:val="0"/>
      <w:marRight w:val="0"/>
      <w:marTop w:val="0"/>
      <w:marBottom w:val="0"/>
      <w:divBdr>
        <w:top w:val="none" w:sz="0" w:space="0" w:color="auto"/>
        <w:left w:val="none" w:sz="0" w:space="0" w:color="auto"/>
        <w:bottom w:val="none" w:sz="0" w:space="0" w:color="auto"/>
        <w:right w:val="none" w:sz="0" w:space="0" w:color="auto"/>
      </w:divBdr>
    </w:div>
    <w:div w:id="1469010092">
      <w:bodyDiv w:val="1"/>
      <w:marLeft w:val="0"/>
      <w:marRight w:val="0"/>
      <w:marTop w:val="0"/>
      <w:marBottom w:val="0"/>
      <w:divBdr>
        <w:top w:val="none" w:sz="0" w:space="0" w:color="auto"/>
        <w:left w:val="none" w:sz="0" w:space="0" w:color="auto"/>
        <w:bottom w:val="none" w:sz="0" w:space="0" w:color="auto"/>
        <w:right w:val="none" w:sz="0" w:space="0" w:color="auto"/>
      </w:divBdr>
    </w:div>
    <w:div w:id="1471551483">
      <w:bodyDiv w:val="1"/>
      <w:marLeft w:val="0"/>
      <w:marRight w:val="0"/>
      <w:marTop w:val="0"/>
      <w:marBottom w:val="0"/>
      <w:divBdr>
        <w:top w:val="none" w:sz="0" w:space="0" w:color="auto"/>
        <w:left w:val="none" w:sz="0" w:space="0" w:color="auto"/>
        <w:bottom w:val="none" w:sz="0" w:space="0" w:color="auto"/>
        <w:right w:val="none" w:sz="0" w:space="0" w:color="auto"/>
      </w:divBdr>
    </w:div>
    <w:div w:id="1473060881">
      <w:bodyDiv w:val="1"/>
      <w:marLeft w:val="0"/>
      <w:marRight w:val="0"/>
      <w:marTop w:val="0"/>
      <w:marBottom w:val="0"/>
      <w:divBdr>
        <w:top w:val="none" w:sz="0" w:space="0" w:color="auto"/>
        <w:left w:val="none" w:sz="0" w:space="0" w:color="auto"/>
        <w:bottom w:val="none" w:sz="0" w:space="0" w:color="auto"/>
        <w:right w:val="none" w:sz="0" w:space="0" w:color="auto"/>
      </w:divBdr>
    </w:div>
    <w:div w:id="1473253893">
      <w:bodyDiv w:val="1"/>
      <w:marLeft w:val="0"/>
      <w:marRight w:val="0"/>
      <w:marTop w:val="0"/>
      <w:marBottom w:val="0"/>
      <w:divBdr>
        <w:top w:val="none" w:sz="0" w:space="0" w:color="auto"/>
        <w:left w:val="none" w:sz="0" w:space="0" w:color="auto"/>
        <w:bottom w:val="none" w:sz="0" w:space="0" w:color="auto"/>
        <w:right w:val="none" w:sz="0" w:space="0" w:color="auto"/>
      </w:divBdr>
    </w:div>
    <w:div w:id="1475178621">
      <w:bodyDiv w:val="1"/>
      <w:marLeft w:val="0"/>
      <w:marRight w:val="0"/>
      <w:marTop w:val="0"/>
      <w:marBottom w:val="0"/>
      <w:divBdr>
        <w:top w:val="none" w:sz="0" w:space="0" w:color="auto"/>
        <w:left w:val="none" w:sz="0" w:space="0" w:color="auto"/>
        <w:bottom w:val="none" w:sz="0" w:space="0" w:color="auto"/>
        <w:right w:val="none" w:sz="0" w:space="0" w:color="auto"/>
      </w:divBdr>
    </w:div>
    <w:div w:id="1476992146">
      <w:bodyDiv w:val="1"/>
      <w:marLeft w:val="0"/>
      <w:marRight w:val="0"/>
      <w:marTop w:val="0"/>
      <w:marBottom w:val="0"/>
      <w:divBdr>
        <w:top w:val="none" w:sz="0" w:space="0" w:color="auto"/>
        <w:left w:val="none" w:sz="0" w:space="0" w:color="auto"/>
        <w:bottom w:val="none" w:sz="0" w:space="0" w:color="auto"/>
        <w:right w:val="none" w:sz="0" w:space="0" w:color="auto"/>
      </w:divBdr>
    </w:div>
    <w:div w:id="1480458773">
      <w:bodyDiv w:val="1"/>
      <w:marLeft w:val="0"/>
      <w:marRight w:val="0"/>
      <w:marTop w:val="0"/>
      <w:marBottom w:val="0"/>
      <w:divBdr>
        <w:top w:val="none" w:sz="0" w:space="0" w:color="auto"/>
        <w:left w:val="none" w:sz="0" w:space="0" w:color="auto"/>
        <w:bottom w:val="none" w:sz="0" w:space="0" w:color="auto"/>
        <w:right w:val="none" w:sz="0" w:space="0" w:color="auto"/>
      </w:divBdr>
    </w:div>
    <w:div w:id="1482623860">
      <w:bodyDiv w:val="1"/>
      <w:marLeft w:val="0"/>
      <w:marRight w:val="0"/>
      <w:marTop w:val="0"/>
      <w:marBottom w:val="0"/>
      <w:divBdr>
        <w:top w:val="none" w:sz="0" w:space="0" w:color="auto"/>
        <w:left w:val="none" w:sz="0" w:space="0" w:color="auto"/>
        <w:bottom w:val="none" w:sz="0" w:space="0" w:color="auto"/>
        <w:right w:val="none" w:sz="0" w:space="0" w:color="auto"/>
      </w:divBdr>
    </w:div>
    <w:div w:id="1483504656">
      <w:bodyDiv w:val="1"/>
      <w:marLeft w:val="0"/>
      <w:marRight w:val="0"/>
      <w:marTop w:val="0"/>
      <w:marBottom w:val="0"/>
      <w:divBdr>
        <w:top w:val="none" w:sz="0" w:space="0" w:color="auto"/>
        <w:left w:val="none" w:sz="0" w:space="0" w:color="auto"/>
        <w:bottom w:val="none" w:sz="0" w:space="0" w:color="auto"/>
        <w:right w:val="none" w:sz="0" w:space="0" w:color="auto"/>
      </w:divBdr>
    </w:div>
    <w:div w:id="1484736229">
      <w:bodyDiv w:val="1"/>
      <w:marLeft w:val="0"/>
      <w:marRight w:val="0"/>
      <w:marTop w:val="0"/>
      <w:marBottom w:val="0"/>
      <w:divBdr>
        <w:top w:val="none" w:sz="0" w:space="0" w:color="auto"/>
        <w:left w:val="none" w:sz="0" w:space="0" w:color="auto"/>
        <w:bottom w:val="none" w:sz="0" w:space="0" w:color="auto"/>
        <w:right w:val="none" w:sz="0" w:space="0" w:color="auto"/>
      </w:divBdr>
    </w:div>
    <w:div w:id="1485049455">
      <w:bodyDiv w:val="1"/>
      <w:marLeft w:val="0"/>
      <w:marRight w:val="0"/>
      <w:marTop w:val="0"/>
      <w:marBottom w:val="0"/>
      <w:divBdr>
        <w:top w:val="none" w:sz="0" w:space="0" w:color="auto"/>
        <w:left w:val="none" w:sz="0" w:space="0" w:color="auto"/>
        <w:bottom w:val="none" w:sz="0" w:space="0" w:color="auto"/>
        <w:right w:val="none" w:sz="0" w:space="0" w:color="auto"/>
      </w:divBdr>
    </w:div>
    <w:div w:id="1486050974">
      <w:bodyDiv w:val="1"/>
      <w:marLeft w:val="0"/>
      <w:marRight w:val="0"/>
      <w:marTop w:val="0"/>
      <w:marBottom w:val="0"/>
      <w:divBdr>
        <w:top w:val="none" w:sz="0" w:space="0" w:color="auto"/>
        <w:left w:val="none" w:sz="0" w:space="0" w:color="auto"/>
        <w:bottom w:val="none" w:sz="0" w:space="0" w:color="auto"/>
        <w:right w:val="none" w:sz="0" w:space="0" w:color="auto"/>
      </w:divBdr>
    </w:div>
    <w:div w:id="1487210055">
      <w:bodyDiv w:val="1"/>
      <w:marLeft w:val="0"/>
      <w:marRight w:val="0"/>
      <w:marTop w:val="0"/>
      <w:marBottom w:val="0"/>
      <w:divBdr>
        <w:top w:val="none" w:sz="0" w:space="0" w:color="auto"/>
        <w:left w:val="none" w:sz="0" w:space="0" w:color="auto"/>
        <w:bottom w:val="none" w:sz="0" w:space="0" w:color="auto"/>
        <w:right w:val="none" w:sz="0" w:space="0" w:color="auto"/>
      </w:divBdr>
    </w:div>
    <w:div w:id="1489321507">
      <w:bodyDiv w:val="1"/>
      <w:marLeft w:val="0"/>
      <w:marRight w:val="0"/>
      <w:marTop w:val="0"/>
      <w:marBottom w:val="0"/>
      <w:divBdr>
        <w:top w:val="none" w:sz="0" w:space="0" w:color="auto"/>
        <w:left w:val="none" w:sz="0" w:space="0" w:color="auto"/>
        <w:bottom w:val="none" w:sz="0" w:space="0" w:color="auto"/>
        <w:right w:val="none" w:sz="0" w:space="0" w:color="auto"/>
      </w:divBdr>
    </w:div>
    <w:div w:id="1491751580">
      <w:bodyDiv w:val="1"/>
      <w:marLeft w:val="0"/>
      <w:marRight w:val="0"/>
      <w:marTop w:val="0"/>
      <w:marBottom w:val="0"/>
      <w:divBdr>
        <w:top w:val="none" w:sz="0" w:space="0" w:color="auto"/>
        <w:left w:val="none" w:sz="0" w:space="0" w:color="auto"/>
        <w:bottom w:val="none" w:sz="0" w:space="0" w:color="auto"/>
        <w:right w:val="none" w:sz="0" w:space="0" w:color="auto"/>
      </w:divBdr>
    </w:div>
    <w:div w:id="1492603309">
      <w:bodyDiv w:val="1"/>
      <w:marLeft w:val="0"/>
      <w:marRight w:val="0"/>
      <w:marTop w:val="0"/>
      <w:marBottom w:val="0"/>
      <w:divBdr>
        <w:top w:val="none" w:sz="0" w:space="0" w:color="auto"/>
        <w:left w:val="none" w:sz="0" w:space="0" w:color="auto"/>
        <w:bottom w:val="none" w:sz="0" w:space="0" w:color="auto"/>
        <w:right w:val="none" w:sz="0" w:space="0" w:color="auto"/>
      </w:divBdr>
    </w:div>
    <w:div w:id="1492675165">
      <w:bodyDiv w:val="1"/>
      <w:marLeft w:val="0"/>
      <w:marRight w:val="0"/>
      <w:marTop w:val="0"/>
      <w:marBottom w:val="0"/>
      <w:divBdr>
        <w:top w:val="none" w:sz="0" w:space="0" w:color="auto"/>
        <w:left w:val="none" w:sz="0" w:space="0" w:color="auto"/>
        <w:bottom w:val="none" w:sz="0" w:space="0" w:color="auto"/>
        <w:right w:val="none" w:sz="0" w:space="0" w:color="auto"/>
      </w:divBdr>
    </w:div>
    <w:div w:id="1494448681">
      <w:bodyDiv w:val="1"/>
      <w:marLeft w:val="0"/>
      <w:marRight w:val="0"/>
      <w:marTop w:val="0"/>
      <w:marBottom w:val="0"/>
      <w:divBdr>
        <w:top w:val="none" w:sz="0" w:space="0" w:color="auto"/>
        <w:left w:val="none" w:sz="0" w:space="0" w:color="auto"/>
        <w:bottom w:val="none" w:sz="0" w:space="0" w:color="auto"/>
        <w:right w:val="none" w:sz="0" w:space="0" w:color="auto"/>
      </w:divBdr>
    </w:div>
    <w:div w:id="1495341087">
      <w:bodyDiv w:val="1"/>
      <w:marLeft w:val="0"/>
      <w:marRight w:val="0"/>
      <w:marTop w:val="0"/>
      <w:marBottom w:val="0"/>
      <w:divBdr>
        <w:top w:val="none" w:sz="0" w:space="0" w:color="auto"/>
        <w:left w:val="none" w:sz="0" w:space="0" w:color="auto"/>
        <w:bottom w:val="none" w:sz="0" w:space="0" w:color="auto"/>
        <w:right w:val="none" w:sz="0" w:space="0" w:color="auto"/>
      </w:divBdr>
    </w:div>
    <w:div w:id="1496455092">
      <w:bodyDiv w:val="1"/>
      <w:marLeft w:val="0"/>
      <w:marRight w:val="0"/>
      <w:marTop w:val="0"/>
      <w:marBottom w:val="0"/>
      <w:divBdr>
        <w:top w:val="none" w:sz="0" w:space="0" w:color="auto"/>
        <w:left w:val="none" w:sz="0" w:space="0" w:color="auto"/>
        <w:bottom w:val="none" w:sz="0" w:space="0" w:color="auto"/>
        <w:right w:val="none" w:sz="0" w:space="0" w:color="auto"/>
      </w:divBdr>
    </w:div>
    <w:div w:id="1500386740">
      <w:bodyDiv w:val="1"/>
      <w:marLeft w:val="0"/>
      <w:marRight w:val="0"/>
      <w:marTop w:val="0"/>
      <w:marBottom w:val="0"/>
      <w:divBdr>
        <w:top w:val="none" w:sz="0" w:space="0" w:color="auto"/>
        <w:left w:val="none" w:sz="0" w:space="0" w:color="auto"/>
        <w:bottom w:val="none" w:sz="0" w:space="0" w:color="auto"/>
        <w:right w:val="none" w:sz="0" w:space="0" w:color="auto"/>
      </w:divBdr>
    </w:div>
    <w:div w:id="1504316106">
      <w:bodyDiv w:val="1"/>
      <w:marLeft w:val="0"/>
      <w:marRight w:val="0"/>
      <w:marTop w:val="0"/>
      <w:marBottom w:val="0"/>
      <w:divBdr>
        <w:top w:val="none" w:sz="0" w:space="0" w:color="auto"/>
        <w:left w:val="none" w:sz="0" w:space="0" w:color="auto"/>
        <w:bottom w:val="none" w:sz="0" w:space="0" w:color="auto"/>
        <w:right w:val="none" w:sz="0" w:space="0" w:color="auto"/>
      </w:divBdr>
    </w:div>
    <w:div w:id="1507864382">
      <w:bodyDiv w:val="1"/>
      <w:marLeft w:val="0"/>
      <w:marRight w:val="0"/>
      <w:marTop w:val="0"/>
      <w:marBottom w:val="0"/>
      <w:divBdr>
        <w:top w:val="none" w:sz="0" w:space="0" w:color="auto"/>
        <w:left w:val="none" w:sz="0" w:space="0" w:color="auto"/>
        <w:bottom w:val="none" w:sz="0" w:space="0" w:color="auto"/>
        <w:right w:val="none" w:sz="0" w:space="0" w:color="auto"/>
      </w:divBdr>
    </w:div>
    <w:div w:id="1508522899">
      <w:bodyDiv w:val="1"/>
      <w:marLeft w:val="0"/>
      <w:marRight w:val="0"/>
      <w:marTop w:val="0"/>
      <w:marBottom w:val="0"/>
      <w:divBdr>
        <w:top w:val="none" w:sz="0" w:space="0" w:color="auto"/>
        <w:left w:val="none" w:sz="0" w:space="0" w:color="auto"/>
        <w:bottom w:val="none" w:sz="0" w:space="0" w:color="auto"/>
        <w:right w:val="none" w:sz="0" w:space="0" w:color="auto"/>
      </w:divBdr>
    </w:div>
    <w:div w:id="1512720201">
      <w:bodyDiv w:val="1"/>
      <w:marLeft w:val="0"/>
      <w:marRight w:val="0"/>
      <w:marTop w:val="0"/>
      <w:marBottom w:val="0"/>
      <w:divBdr>
        <w:top w:val="none" w:sz="0" w:space="0" w:color="auto"/>
        <w:left w:val="none" w:sz="0" w:space="0" w:color="auto"/>
        <w:bottom w:val="none" w:sz="0" w:space="0" w:color="auto"/>
        <w:right w:val="none" w:sz="0" w:space="0" w:color="auto"/>
      </w:divBdr>
    </w:div>
    <w:div w:id="1513106642">
      <w:bodyDiv w:val="1"/>
      <w:marLeft w:val="0"/>
      <w:marRight w:val="0"/>
      <w:marTop w:val="0"/>
      <w:marBottom w:val="0"/>
      <w:divBdr>
        <w:top w:val="none" w:sz="0" w:space="0" w:color="auto"/>
        <w:left w:val="none" w:sz="0" w:space="0" w:color="auto"/>
        <w:bottom w:val="none" w:sz="0" w:space="0" w:color="auto"/>
        <w:right w:val="none" w:sz="0" w:space="0" w:color="auto"/>
      </w:divBdr>
    </w:div>
    <w:div w:id="1516115471">
      <w:bodyDiv w:val="1"/>
      <w:marLeft w:val="0"/>
      <w:marRight w:val="0"/>
      <w:marTop w:val="0"/>
      <w:marBottom w:val="0"/>
      <w:divBdr>
        <w:top w:val="none" w:sz="0" w:space="0" w:color="auto"/>
        <w:left w:val="none" w:sz="0" w:space="0" w:color="auto"/>
        <w:bottom w:val="none" w:sz="0" w:space="0" w:color="auto"/>
        <w:right w:val="none" w:sz="0" w:space="0" w:color="auto"/>
      </w:divBdr>
    </w:div>
    <w:div w:id="1516651741">
      <w:bodyDiv w:val="1"/>
      <w:marLeft w:val="0"/>
      <w:marRight w:val="0"/>
      <w:marTop w:val="0"/>
      <w:marBottom w:val="0"/>
      <w:divBdr>
        <w:top w:val="none" w:sz="0" w:space="0" w:color="auto"/>
        <w:left w:val="none" w:sz="0" w:space="0" w:color="auto"/>
        <w:bottom w:val="none" w:sz="0" w:space="0" w:color="auto"/>
        <w:right w:val="none" w:sz="0" w:space="0" w:color="auto"/>
      </w:divBdr>
    </w:div>
    <w:div w:id="1516770241">
      <w:bodyDiv w:val="1"/>
      <w:marLeft w:val="0"/>
      <w:marRight w:val="0"/>
      <w:marTop w:val="0"/>
      <w:marBottom w:val="0"/>
      <w:divBdr>
        <w:top w:val="none" w:sz="0" w:space="0" w:color="auto"/>
        <w:left w:val="none" w:sz="0" w:space="0" w:color="auto"/>
        <w:bottom w:val="none" w:sz="0" w:space="0" w:color="auto"/>
        <w:right w:val="none" w:sz="0" w:space="0" w:color="auto"/>
      </w:divBdr>
    </w:div>
    <w:div w:id="1517499891">
      <w:bodyDiv w:val="1"/>
      <w:marLeft w:val="0"/>
      <w:marRight w:val="0"/>
      <w:marTop w:val="0"/>
      <w:marBottom w:val="0"/>
      <w:divBdr>
        <w:top w:val="none" w:sz="0" w:space="0" w:color="auto"/>
        <w:left w:val="none" w:sz="0" w:space="0" w:color="auto"/>
        <w:bottom w:val="none" w:sz="0" w:space="0" w:color="auto"/>
        <w:right w:val="none" w:sz="0" w:space="0" w:color="auto"/>
      </w:divBdr>
    </w:div>
    <w:div w:id="1517696531">
      <w:bodyDiv w:val="1"/>
      <w:marLeft w:val="0"/>
      <w:marRight w:val="0"/>
      <w:marTop w:val="0"/>
      <w:marBottom w:val="0"/>
      <w:divBdr>
        <w:top w:val="none" w:sz="0" w:space="0" w:color="auto"/>
        <w:left w:val="none" w:sz="0" w:space="0" w:color="auto"/>
        <w:bottom w:val="none" w:sz="0" w:space="0" w:color="auto"/>
        <w:right w:val="none" w:sz="0" w:space="0" w:color="auto"/>
      </w:divBdr>
    </w:div>
    <w:div w:id="1519737635">
      <w:bodyDiv w:val="1"/>
      <w:marLeft w:val="0"/>
      <w:marRight w:val="0"/>
      <w:marTop w:val="0"/>
      <w:marBottom w:val="0"/>
      <w:divBdr>
        <w:top w:val="none" w:sz="0" w:space="0" w:color="auto"/>
        <w:left w:val="none" w:sz="0" w:space="0" w:color="auto"/>
        <w:bottom w:val="none" w:sz="0" w:space="0" w:color="auto"/>
        <w:right w:val="none" w:sz="0" w:space="0" w:color="auto"/>
      </w:divBdr>
    </w:div>
    <w:div w:id="1523938417">
      <w:bodyDiv w:val="1"/>
      <w:marLeft w:val="0"/>
      <w:marRight w:val="0"/>
      <w:marTop w:val="0"/>
      <w:marBottom w:val="0"/>
      <w:divBdr>
        <w:top w:val="none" w:sz="0" w:space="0" w:color="auto"/>
        <w:left w:val="none" w:sz="0" w:space="0" w:color="auto"/>
        <w:bottom w:val="none" w:sz="0" w:space="0" w:color="auto"/>
        <w:right w:val="none" w:sz="0" w:space="0" w:color="auto"/>
      </w:divBdr>
    </w:div>
    <w:div w:id="1524439206">
      <w:bodyDiv w:val="1"/>
      <w:marLeft w:val="0"/>
      <w:marRight w:val="0"/>
      <w:marTop w:val="0"/>
      <w:marBottom w:val="0"/>
      <w:divBdr>
        <w:top w:val="none" w:sz="0" w:space="0" w:color="auto"/>
        <w:left w:val="none" w:sz="0" w:space="0" w:color="auto"/>
        <w:bottom w:val="none" w:sz="0" w:space="0" w:color="auto"/>
        <w:right w:val="none" w:sz="0" w:space="0" w:color="auto"/>
      </w:divBdr>
    </w:div>
    <w:div w:id="1524589284">
      <w:bodyDiv w:val="1"/>
      <w:marLeft w:val="0"/>
      <w:marRight w:val="0"/>
      <w:marTop w:val="0"/>
      <w:marBottom w:val="0"/>
      <w:divBdr>
        <w:top w:val="none" w:sz="0" w:space="0" w:color="auto"/>
        <w:left w:val="none" w:sz="0" w:space="0" w:color="auto"/>
        <w:bottom w:val="none" w:sz="0" w:space="0" w:color="auto"/>
        <w:right w:val="none" w:sz="0" w:space="0" w:color="auto"/>
      </w:divBdr>
    </w:div>
    <w:div w:id="1525708924">
      <w:bodyDiv w:val="1"/>
      <w:marLeft w:val="0"/>
      <w:marRight w:val="0"/>
      <w:marTop w:val="0"/>
      <w:marBottom w:val="0"/>
      <w:divBdr>
        <w:top w:val="none" w:sz="0" w:space="0" w:color="auto"/>
        <w:left w:val="none" w:sz="0" w:space="0" w:color="auto"/>
        <w:bottom w:val="none" w:sz="0" w:space="0" w:color="auto"/>
        <w:right w:val="none" w:sz="0" w:space="0" w:color="auto"/>
      </w:divBdr>
    </w:div>
    <w:div w:id="1531380992">
      <w:bodyDiv w:val="1"/>
      <w:marLeft w:val="0"/>
      <w:marRight w:val="0"/>
      <w:marTop w:val="0"/>
      <w:marBottom w:val="0"/>
      <w:divBdr>
        <w:top w:val="none" w:sz="0" w:space="0" w:color="auto"/>
        <w:left w:val="none" w:sz="0" w:space="0" w:color="auto"/>
        <w:bottom w:val="none" w:sz="0" w:space="0" w:color="auto"/>
        <w:right w:val="none" w:sz="0" w:space="0" w:color="auto"/>
      </w:divBdr>
    </w:div>
    <w:div w:id="1534609813">
      <w:bodyDiv w:val="1"/>
      <w:marLeft w:val="0"/>
      <w:marRight w:val="0"/>
      <w:marTop w:val="0"/>
      <w:marBottom w:val="0"/>
      <w:divBdr>
        <w:top w:val="none" w:sz="0" w:space="0" w:color="auto"/>
        <w:left w:val="none" w:sz="0" w:space="0" w:color="auto"/>
        <w:bottom w:val="none" w:sz="0" w:space="0" w:color="auto"/>
        <w:right w:val="none" w:sz="0" w:space="0" w:color="auto"/>
      </w:divBdr>
    </w:div>
    <w:div w:id="1536889806">
      <w:bodyDiv w:val="1"/>
      <w:marLeft w:val="0"/>
      <w:marRight w:val="0"/>
      <w:marTop w:val="0"/>
      <w:marBottom w:val="0"/>
      <w:divBdr>
        <w:top w:val="none" w:sz="0" w:space="0" w:color="auto"/>
        <w:left w:val="none" w:sz="0" w:space="0" w:color="auto"/>
        <w:bottom w:val="none" w:sz="0" w:space="0" w:color="auto"/>
        <w:right w:val="none" w:sz="0" w:space="0" w:color="auto"/>
      </w:divBdr>
    </w:div>
    <w:div w:id="1538540724">
      <w:bodyDiv w:val="1"/>
      <w:marLeft w:val="0"/>
      <w:marRight w:val="0"/>
      <w:marTop w:val="0"/>
      <w:marBottom w:val="0"/>
      <w:divBdr>
        <w:top w:val="none" w:sz="0" w:space="0" w:color="auto"/>
        <w:left w:val="none" w:sz="0" w:space="0" w:color="auto"/>
        <w:bottom w:val="none" w:sz="0" w:space="0" w:color="auto"/>
        <w:right w:val="none" w:sz="0" w:space="0" w:color="auto"/>
      </w:divBdr>
    </w:div>
    <w:div w:id="1539002394">
      <w:bodyDiv w:val="1"/>
      <w:marLeft w:val="0"/>
      <w:marRight w:val="0"/>
      <w:marTop w:val="0"/>
      <w:marBottom w:val="0"/>
      <w:divBdr>
        <w:top w:val="none" w:sz="0" w:space="0" w:color="auto"/>
        <w:left w:val="none" w:sz="0" w:space="0" w:color="auto"/>
        <w:bottom w:val="none" w:sz="0" w:space="0" w:color="auto"/>
        <w:right w:val="none" w:sz="0" w:space="0" w:color="auto"/>
      </w:divBdr>
    </w:div>
    <w:div w:id="1539658193">
      <w:bodyDiv w:val="1"/>
      <w:marLeft w:val="0"/>
      <w:marRight w:val="0"/>
      <w:marTop w:val="0"/>
      <w:marBottom w:val="0"/>
      <w:divBdr>
        <w:top w:val="none" w:sz="0" w:space="0" w:color="auto"/>
        <w:left w:val="none" w:sz="0" w:space="0" w:color="auto"/>
        <w:bottom w:val="none" w:sz="0" w:space="0" w:color="auto"/>
        <w:right w:val="none" w:sz="0" w:space="0" w:color="auto"/>
      </w:divBdr>
    </w:div>
    <w:div w:id="1549292617">
      <w:bodyDiv w:val="1"/>
      <w:marLeft w:val="0"/>
      <w:marRight w:val="0"/>
      <w:marTop w:val="0"/>
      <w:marBottom w:val="0"/>
      <w:divBdr>
        <w:top w:val="none" w:sz="0" w:space="0" w:color="auto"/>
        <w:left w:val="none" w:sz="0" w:space="0" w:color="auto"/>
        <w:bottom w:val="none" w:sz="0" w:space="0" w:color="auto"/>
        <w:right w:val="none" w:sz="0" w:space="0" w:color="auto"/>
      </w:divBdr>
    </w:div>
    <w:div w:id="1554270006">
      <w:bodyDiv w:val="1"/>
      <w:marLeft w:val="0"/>
      <w:marRight w:val="0"/>
      <w:marTop w:val="0"/>
      <w:marBottom w:val="0"/>
      <w:divBdr>
        <w:top w:val="none" w:sz="0" w:space="0" w:color="auto"/>
        <w:left w:val="none" w:sz="0" w:space="0" w:color="auto"/>
        <w:bottom w:val="none" w:sz="0" w:space="0" w:color="auto"/>
        <w:right w:val="none" w:sz="0" w:space="0" w:color="auto"/>
      </w:divBdr>
    </w:div>
    <w:div w:id="1554342079">
      <w:bodyDiv w:val="1"/>
      <w:marLeft w:val="0"/>
      <w:marRight w:val="0"/>
      <w:marTop w:val="0"/>
      <w:marBottom w:val="0"/>
      <w:divBdr>
        <w:top w:val="none" w:sz="0" w:space="0" w:color="auto"/>
        <w:left w:val="none" w:sz="0" w:space="0" w:color="auto"/>
        <w:bottom w:val="none" w:sz="0" w:space="0" w:color="auto"/>
        <w:right w:val="none" w:sz="0" w:space="0" w:color="auto"/>
      </w:divBdr>
    </w:div>
    <w:div w:id="1554854868">
      <w:bodyDiv w:val="1"/>
      <w:marLeft w:val="0"/>
      <w:marRight w:val="0"/>
      <w:marTop w:val="0"/>
      <w:marBottom w:val="0"/>
      <w:divBdr>
        <w:top w:val="none" w:sz="0" w:space="0" w:color="auto"/>
        <w:left w:val="none" w:sz="0" w:space="0" w:color="auto"/>
        <w:bottom w:val="none" w:sz="0" w:space="0" w:color="auto"/>
        <w:right w:val="none" w:sz="0" w:space="0" w:color="auto"/>
      </w:divBdr>
    </w:div>
    <w:div w:id="1555770857">
      <w:bodyDiv w:val="1"/>
      <w:marLeft w:val="0"/>
      <w:marRight w:val="0"/>
      <w:marTop w:val="0"/>
      <w:marBottom w:val="0"/>
      <w:divBdr>
        <w:top w:val="none" w:sz="0" w:space="0" w:color="auto"/>
        <w:left w:val="none" w:sz="0" w:space="0" w:color="auto"/>
        <w:bottom w:val="none" w:sz="0" w:space="0" w:color="auto"/>
        <w:right w:val="none" w:sz="0" w:space="0" w:color="auto"/>
      </w:divBdr>
    </w:div>
    <w:div w:id="1556509400">
      <w:bodyDiv w:val="1"/>
      <w:marLeft w:val="0"/>
      <w:marRight w:val="0"/>
      <w:marTop w:val="0"/>
      <w:marBottom w:val="0"/>
      <w:divBdr>
        <w:top w:val="none" w:sz="0" w:space="0" w:color="auto"/>
        <w:left w:val="none" w:sz="0" w:space="0" w:color="auto"/>
        <w:bottom w:val="none" w:sz="0" w:space="0" w:color="auto"/>
        <w:right w:val="none" w:sz="0" w:space="0" w:color="auto"/>
      </w:divBdr>
    </w:div>
    <w:div w:id="1559508941">
      <w:bodyDiv w:val="1"/>
      <w:marLeft w:val="0"/>
      <w:marRight w:val="0"/>
      <w:marTop w:val="0"/>
      <w:marBottom w:val="0"/>
      <w:divBdr>
        <w:top w:val="none" w:sz="0" w:space="0" w:color="auto"/>
        <w:left w:val="none" w:sz="0" w:space="0" w:color="auto"/>
        <w:bottom w:val="none" w:sz="0" w:space="0" w:color="auto"/>
        <w:right w:val="none" w:sz="0" w:space="0" w:color="auto"/>
      </w:divBdr>
    </w:div>
    <w:div w:id="1560631127">
      <w:bodyDiv w:val="1"/>
      <w:marLeft w:val="0"/>
      <w:marRight w:val="0"/>
      <w:marTop w:val="0"/>
      <w:marBottom w:val="0"/>
      <w:divBdr>
        <w:top w:val="none" w:sz="0" w:space="0" w:color="auto"/>
        <w:left w:val="none" w:sz="0" w:space="0" w:color="auto"/>
        <w:bottom w:val="none" w:sz="0" w:space="0" w:color="auto"/>
        <w:right w:val="none" w:sz="0" w:space="0" w:color="auto"/>
      </w:divBdr>
    </w:div>
    <w:div w:id="1561860683">
      <w:bodyDiv w:val="1"/>
      <w:marLeft w:val="0"/>
      <w:marRight w:val="0"/>
      <w:marTop w:val="0"/>
      <w:marBottom w:val="0"/>
      <w:divBdr>
        <w:top w:val="none" w:sz="0" w:space="0" w:color="auto"/>
        <w:left w:val="none" w:sz="0" w:space="0" w:color="auto"/>
        <w:bottom w:val="none" w:sz="0" w:space="0" w:color="auto"/>
        <w:right w:val="none" w:sz="0" w:space="0" w:color="auto"/>
      </w:divBdr>
    </w:div>
    <w:div w:id="1562134072">
      <w:bodyDiv w:val="1"/>
      <w:marLeft w:val="0"/>
      <w:marRight w:val="0"/>
      <w:marTop w:val="0"/>
      <w:marBottom w:val="0"/>
      <w:divBdr>
        <w:top w:val="none" w:sz="0" w:space="0" w:color="auto"/>
        <w:left w:val="none" w:sz="0" w:space="0" w:color="auto"/>
        <w:bottom w:val="none" w:sz="0" w:space="0" w:color="auto"/>
        <w:right w:val="none" w:sz="0" w:space="0" w:color="auto"/>
      </w:divBdr>
    </w:div>
    <w:div w:id="1565022397">
      <w:bodyDiv w:val="1"/>
      <w:marLeft w:val="0"/>
      <w:marRight w:val="0"/>
      <w:marTop w:val="0"/>
      <w:marBottom w:val="0"/>
      <w:divBdr>
        <w:top w:val="none" w:sz="0" w:space="0" w:color="auto"/>
        <w:left w:val="none" w:sz="0" w:space="0" w:color="auto"/>
        <w:bottom w:val="none" w:sz="0" w:space="0" w:color="auto"/>
        <w:right w:val="none" w:sz="0" w:space="0" w:color="auto"/>
      </w:divBdr>
    </w:div>
    <w:div w:id="1567647462">
      <w:bodyDiv w:val="1"/>
      <w:marLeft w:val="0"/>
      <w:marRight w:val="0"/>
      <w:marTop w:val="0"/>
      <w:marBottom w:val="0"/>
      <w:divBdr>
        <w:top w:val="none" w:sz="0" w:space="0" w:color="auto"/>
        <w:left w:val="none" w:sz="0" w:space="0" w:color="auto"/>
        <w:bottom w:val="none" w:sz="0" w:space="0" w:color="auto"/>
        <w:right w:val="none" w:sz="0" w:space="0" w:color="auto"/>
      </w:divBdr>
    </w:div>
    <w:div w:id="1567885020">
      <w:bodyDiv w:val="1"/>
      <w:marLeft w:val="0"/>
      <w:marRight w:val="0"/>
      <w:marTop w:val="0"/>
      <w:marBottom w:val="0"/>
      <w:divBdr>
        <w:top w:val="none" w:sz="0" w:space="0" w:color="auto"/>
        <w:left w:val="none" w:sz="0" w:space="0" w:color="auto"/>
        <w:bottom w:val="none" w:sz="0" w:space="0" w:color="auto"/>
        <w:right w:val="none" w:sz="0" w:space="0" w:color="auto"/>
      </w:divBdr>
    </w:div>
    <w:div w:id="1568608493">
      <w:bodyDiv w:val="1"/>
      <w:marLeft w:val="0"/>
      <w:marRight w:val="0"/>
      <w:marTop w:val="0"/>
      <w:marBottom w:val="0"/>
      <w:divBdr>
        <w:top w:val="none" w:sz="0" w:space="0" w:color="auto"/>
        <w:left w:val="none" w:sz="0" w:space="0" w:color="auto"/>
        <w:bottom w:val="none" w:sz="0" w:space="0" w:color="auto"/>
        <w:right w:val="none" w:sz="0" w:space="0" w:color="auto"/>
      </w:divBdr>
    </w:div>
    <w:div w:id="1570532480">
      <w:bodyDiv w:val="1"/>
      <w:marLeft w:val="0"/>
      <w:marRight w:val="0"/>
      <w:marTop w:val="0"/>
      <w:marBottom w:val="0"/>
      <w:divBdr>
        <w:top w:val="none" w:sz="0" w:space="0" w:color="auto"/>
        <w:left w:val="none" w:sz="0" w:space="0" w:color="auto"/>
        <w:bottom w:val="none" w:sz="0" w:space="0" w:color="auto"/>
        <w:right w:val="none" w:sz="0" w:space="0" w:color="auto"/>
      </w:divBdr>
    </w:div>
    <w:div w:id="1570576873">
      <w:bodyDiv w:val="1"/>
      <w:marLeft w:val="0"/>
      <w:marRight w:val="0"/>
      <w:marTop w:val="0"/>
      <w:marBottom w:val="0"/>
      <w:divBdr>
        <w:top w:val="none" w:sz="0" w:space="0" w:color="auto"/>
        <w:left w:val="none" w:sz="0" w:space="0" w:color="auto"/>
        <w:bottom w:val="none" w:sz="0" w:space="0" w:color="auto"/>
        <w:right w:val="none" w:sz="0" w:space="0" w:color="auto"/>
      </w:divBdr>
    </w:div>
    <w:div w:id="1576890985">
      <w:bodyDiv w:val="1"/>
      <w:marLeft w:val="0"/>
      <w:marRight w:val="0"/>
      <w:marTop w:val="0"/>
      <w:marBottom w:val="0"/>
      <w:divBdr>
        <w:top w:val="none" w:sz="0" w:space="0" w:color="auto"/>
        <w:left w:val="none" w:sz="0" w:space="0" w:color="auto"/>
        <w:bottom w:val="none" w:sz="0" w:space="0" w:color="auto"/>
        <w:right w:val="none" w:sz="0" w:space="0" w:color="auto"/>
      </w:divBdr>
    </w:div>
    <w:div w:id="1578322761">
      <w:bodyDiv w:val="1"/>
      <w:marLeft w:val="0"/>
      <w:marRight w:val="0"/>
      <w:marTop w:val="0"/>
      <w:marBottom w:val="0"/>
      <w:divBdr>
        <w:top w:val="none" w:sz="0" w:space="0" w:color="auto"/>
        <w:left w:val="none" w:sz="0" w:space="0" w:color="auto"/>
        <w:bottom w:val="none" w:sz="0" w:space="0" w:color="auto"/>
        <w:right w:val="none" w:sz="0" w:space="0" w:color="auto"/>
      </w:divBdr>
    </w:div>
    <w:div w:id="1578981666">
      <w:bodyDiv w:val="1"/>
      <w:marLeft w:val="0"/>
      <w:marRight w:val="0"/>
      <w:marTop w:val="0"/>
      <w:marBottom w:val="0"/>
      <w:divBdr>
        <w:top w:val="none" w:sz="0" w:space="0" w:color="auto"/>
        <w:left w:val="none" w:sz="0" w:space="0" w:color="auto"/>
        <w:bottom w:val="none" w:sz="0" w:space="0" w:color="auto"/>
        <w:right w:val="none" w:sz="0" w:space="0" w:color="auto"/>
      </w:divBdr>
    </w:div>
    <w:div w:id="1579903944">
      <w:bodyDiv w:val="1"/>
      <w:marLeft w:val="0"/>
      <w:marRight w:val="0"/>
      <w:marTop w:val="0"/>
      <w:marBottom w:val="0"/>
      <w:divBdr>
        <w:top w:val="none" w:sz="0" w:space="0" w:color="auto"/>
        <w:left w:val="none" w:sz="0" w:space="0" w:color="auto"/>
        <w:bottom w:val="none" w:sz="0" w:space="0" w:color="auto"/>
        <w:right w:val="none" w:sz="0" w:space="0" w:color="auto"/>
      </w:divBdr>
    </w:div>
    <w:div w:id="1581140411">
      <w:bodyDiv w:val="1"/>
      <w:marLeft w:val="0"/>
      <w:marRight w:val="0"/>
      <w:marTop w:val="0"/>
      <w:marBottom w:val="0"/>
      <w:divBdr>
        <w:top w:val="none" w:sz="0" w:space="0" w:color="auto"/>
        <w:left w:val="none" w:sz="0" w:space="0" w:color="auto"/>
        <w:bottom w:val="none" w:sz="0" w:space="0" w:color="auto"/>
        <w:right w:val="none" w:sz="0" w:space="0" w:color="auto"/>
      </w:divBdr>
    </w:div>
    <w:div w:id="1581214512">
      <w:bodyDiv w:val="1"/>
      <w:marLeft w:val="0"/>
      <w:marRight w:val="0"/>
      <w:marTop w:val="0"/>
      <w:marBottom w:val="0"/>
      <w:divBdr>
        <w:top w:val="none" w:sz="0" w:space="0" w:color="auto"/>
        <w:left w:val="none" w:sz="0" w:space="0" w:color="auto"/>
        <w:bottom w:val="none" w:sz="0" w:space="0" w:color="auto"/>
        <w:right w:val="none" w:sz="0" w:space="0" w:color="auto"/>
      </w:divBdr>
    </w:div>
    <w:div w:id="1585189734">
      <w:bodyDiv w:val="1"/>
      <w:marLeft w:val="0"/>
      <w:marRight w:val="0"/>
      <w:marTop w:val="0"/>
      <w:marBottom w:val="0"/>
      <w:divBdr>
        <w:top w:val="none" w:sz="0" w:space="0" w:color="auto"/>
        <w:left w:val="none" w:sz="0" w:space="0" w:color="auto"/>
        <w:bottom w:val="none" w:sz="0" w:space="0" w:color="auto"/>
        <w:right w:val="none" w:sz="0" w:space="0" w:color="auto"/>
      </w:divBdr>
    </w:div>
    <w:div w:id="1585916090">
      <w:bodyDiv w:val="1"/>
      <w:marLeft w:val="0"/>
      <w:marRight w:val="0"/>
      <w:marTop w:val="0"/>
      <w:marBottom w:val="0"/>
      <w:divBdr>
        <w:top w:val="none" w:sz="0" w:space="0" w:color="auto"/>
        <w:left w:val="none" w:sz="0" w:space="0" w:color="auto"/>
        <w:bottom w:val="none" w:sz="0" w:space="0" w:color="auto"/>
        <w:right w:val="none" w:sz="0" w:space="0" w:color="auto"/>
      </w:divBdr>
    </w:div>
    <w:div w:id="1586188312">
      <w:bodyDiv w:val="1"/>
      <w:marLeft w:val="0"/>
      <w:marRight w:val="0"/>
      <w:marTop w:val="0"/>
      <w:marBottom w:val="0"/>
      <w:divBdr>
        <w:top w:val="none" w:sz="0" w:space="0" w:color="auto"/>
        <w:left w:val="none" w:sz="0" w:space="0" w:color="auto"/>
        <w:bottom w:val="none" w:sz="0" w:space="0" w:color="auto"/>
        <w:right w:val="none" w:sz="0" w:space="0" w:color="auto"/>
      </w:divBdr>
    </w:div>
    <w:div w:id="1587491880">
      <w:bodyDiv w:val="1"/>
      <w:marLeft w:val="0"/>
      <w:marRight w:val="0"/>
      <w:marTop w:val="0"/>
      <w:marBottom w:val="0"/>
      <w:divBdr>
        <w:top w:val="none" w:sz="0" w:space="0" w:color="auto"/>
        <w:left w:val="none" w:sz="0" w:space="0" w:color="auto"/>
        <w:bottom w:val="none" w:sz="0" w:space="0" w:color="auto"/>
        <w:right w:val="none" w:sz="0" w:space="0" w:color="auto"/>
      </w:divBdr>
    </w:div>
    <w:div w:id="1587878254">
      <w:bodyDiv w:val="1"/>
      <w:marLeft w:val="0"/>
      <w:marRight w:val="0"/>
      <w:marTop w:val="0"/>
      <w:marBottom w:val="0"/>
      <w:divBdr>
        <w:top w:val="none" w:sz="0" w:space="0" w:color="auto"/>
        <w:left w:val="none" w:sz="0" w:space="0" w:color="auto"/>
        <w:bottom w:val="none" w:sz="0" w:space="0" w:color="auto"/>
        <w:right w:val="none" w:sz="0" w:space="0" w:color="auto"/>
      </w:divBdr>
    </w:div>
    <w:div w:id="1588269210">
      <w:bodyDiv w:val="1"/>
      <w:marLeft w:val="0"/>
      <w:marRight w:val="0"/>
      <w:marTop w:val="0"/>
      <w:marBottom w:val="0"/>
      <w:divBdr>
        <w:top w:val="none" w:sz="0" w:space="0" w:color="auto"/>
        <w:left w:val="none" w:sz="0" w:space="0" w:color="auto"/>
        <w:bottom w:val="none" w:sz="0" w:space="0" w:color="auto"/>
        <w:right w:val="none" w:sz="0" w:space="0" w:color="auto"/>
      </w:divBdr>
    </w:div>
    <w:div w:id="1589148398">
      <w:bodyDiv w:val="1"/>
      <w:marLeft w:val="0"/>
      <w:marRight w:val="0"/>
      <w:marTop w:val="0"/>
      <w:marBottom w:val="0"/>
      <w:divBdr>
        <w:top w:val="none" w:sz="0" w:space="0" w:color="auto"/>
        <w:left w:val="none" w:sz="0" w:space="0" w:color="auto"/>
        <w:bottom w:val="none" w:sz="0" w:space="0" w:color="auto"/>
        <w:right w:val="none" w:sz="0" w:space="0" w:color="auto"/>
      </w:divBdr>
    </w:div>
    <w:div w:id="1589269047">
      <w:bodyDiv w:val="1"/>
      <w:marLeft w:val="0"/>
      <w:marRight w:val="0"/>
      <w:marTop w:val="0"/>
      <w:marBottom w:val="0"/>
      <w:divBdr>
        <w:top w:val="none" w:sz="0" w:space="0" w:color="auto"/>
        <w:left w:val="none" w:sz="0" w:space="0" w:color="auto"/>
        <w:bottom w:val="none" w:sz="0" w:space="0" w:color="auto"/>
        <w:right w:val="none" w:sz="0" w:space="0" w:color="auto"/>
      </w:divBdr>
    </w:div>
    <w:div w:id="1591891086">
      <w:bodyDiv w:val="1"/>
      <w:marLeft w:val="0"/>
      <w:marRight w:val="0"/>
      <w:marTop w:val="0"/>
      <w:marBottom w:val="0"/>
      <w:divBdr>
        <w:top w:val="none" w:sz="0" w:space="0" w:color="auto"/>
        <w:left w:val="none" w:sz="0" w:space="0" w:color="auto"/>
        <w:bottom w:val="none" w:sz="0" w:space="0" w:color="auto"/>
        <w:right w:val="none" w:sz="0" w:space="0" w:color="auto"/>
      </w:divBdr>
    </w:div>
    <w:div w:id="1593319566">
      <w:bodyDiv w:val="1"/>
      <w:marLeft w:val="0"/>
      <w:marRight w:val="0"/>
      <w:marTop w:val="0"/>
      <w:marBottom w:val="0"/>
      <w:divBdr>
        <w:top w:val="none" w:sz="0" w:space="0" w:color="auto"/>
        <w:left w:val="none" w:sz="0" w:space="0" w:color="auto"/>
        <w:bottom w:val="none" w:sz="0" w:space="0" w:color="auto"/>
        <w:right w:val="none" w:sz="0" w:space="0" w:color="auto"/>
      </w:divBdr>
    </w:div>
    <w:div w:id="1594127621">
      <w:bodyDiv w:val="1"/>
      <w:marLeft w:val="0"/>
      <w:marRight w:val="0"/>
      <w:marTop w:val="0"/>
      <w:marBottom w:val="0"/>
      <w:divBdr>
        <w:top w:val="none" w:sz="0" w:space="0" w:color="auto"/>
        <w:left w:val="none" w:sz="0" w:space="0" w:color="auto"/>
        <w:bottom w:val="none" w:sz="0" w:space="0" w:color="auto"/>
        <w:right w:val="none" w:sz="0" w:space="0" w:color="auto"/>
      </w:divBdr>
    </w:div>
    <w:div w:id="1596094246">
      <w:bodyDiv w:val="1"/>
      <w:marLeft w:val="0"/>
      <w:marRight w:val="0"/>
      <w:marTop w:val="0"/>
      <w:marBottom w:val="0"/>
      <w:divBdr>
        <w:top w:val="none" w:sz="0" w:space="0" w:color="auto"/>
        <w:left w:val="none" w:sz="0" w:space="0" w:color="auto"/>
        <w:bottom w:val="none" w:sz="0" w:space="0" w:color="auto"/>
        <w:right w:val="none" w:sz="0" w:space="0" w:color="auto"/>
      </w:divBdr>
    </w:div>
    <w:div w:id="1596326230">
      <w:bodyDiv w:val="1"/>
      <w:marLeft w:val="0"/>
      <w:marRight w:val="0"/>
      <w:marTop w:val="0"/>
      <w:marBottom w:val="0"/>
      <w:divBdr>
        <w:top w:val="none" w:sz="0" w:space="0" w:color="auto"/>
        <w:left w:val="none" w:sz="0" w:space="0" w:color="auto"/>
        <w:bottom w:val="none" w:sz="0" w:space="0" w:color="auto"/>
        <w:right w:val="none" w:sz="0" w:space="0" w:color="auto"/>
      </w:divBdr>
    </w:div>
    <w:div w:id="1598446216">
      <w:bodyDiv w:val="1"/>
      <w:marLeft w:val="0"/>
      <w:marRight w:val="0"/>
      <w:marTop w:val="0"/>
      <w:marBottom w:val="0"/>
      <w:divBdr>
        <w:top w:val="none" w:sz="0" w:space="0" w:color="auto"/>
        <w:left w:val="none" w:sz="0" w:space="0" w:color="auto"/>
        <w:bottom w:val="none" w:sz="0" w:space="0" w:color="auto"/>
        <w:right w:val="none" w:sz="0" w:space="0" w:color="auto"/>
      </w:divBdr>
    </w:div>
    <w:div w:id="1600065782">
      <w:bodyDiv w:val="1"/>
      <w:marLeft w:val="0"/>
      <w:marRight w:val="0"/>
      <w:marTop w:val="0"/>
      <w:marBottom w:val="0"/>
      <w:divBdr>
        <w:top w:val="none" w:sz="0" w:space="0" w:color="auto"/>
        <w:left w:val="none" w:sz="0" w:space="0" w:color="auto"/>
        <w:bottom w:val="none" w:sz="0" w:space="0" w:color="auto"/>
        <w:right w:val="none" w:sz="0" w:space="0" w:color="auto"/>
      </w:divBdr>
    </w:div>
    <w:div w:id="1602488401">
      <w:bodyDiv w:val="1"/>
      <w:marLeft w:val="0"/>
      <w:marRight w:val="0"/>
      <w:marTop w:val="0"/>
      <w:marBottom w:val="0"/>
      <w:divBdr>
        <w:top w:val="none" w:sz="0" w:space="0" w:color="auto"/>
        <w:left w:val="none" w:sz="0" w:space="0" w:color="auto"/>
        <w:bottom w:val="none" w:sz="0" w:space="0" w:color="auto"/>
        <w:right w:val="none" w:sz="0" w:space="0" w:color="auto"/>
      </w:divBdr>
    </w:div>
    <w:div w:id="1606234571">
      <w:bodyDiv w:val="1"/>
      <w:marLeft w:val="0"/>
      <w:marRight w:val="0"/>
      <w:marTop w:val="0"/>
      <w:marBottom w:val="0"/>
      <w:divBdr>
        <w:top w:val="none" w:sz="0" w:space="0" w:color="auto"/>
        <w:left w:val="none" w:sz="0" w:space="0" w:color="auto"/>
        <w:bottom w:val="none" w:sz="0" w:space="0" w:color="auto"/>
        <w:right w:val="none" w:sz="0" w:space="0" w:color="auto"/>
      </w:divBdr>
    </w:div>
    <w:div w:id="1606383144">
      <w:bodyDiv w:val="1"/>
      <w:marLeft w:val="0"/>
      <w:marRight w:val="0"/>
      <w:marTop w:val="0"/>
      <w:marBottom w:val="0"/>
      <w:divBdr>
        <w:top w:val="none" w:sz="0" w:space="0" w:color="auto"/>
        <w:left w:val="none" w:sz="0" w:space="0" w:color="auto"/>
        <w:bottom w:val="none" w:sz="0" w:space="0" w:color="auto"/>
        <w:right w:val="none" w:sz="0" w:space="0" w:color="auto"/>
      </w:divBdr>
    </w:div>
    <w:div w:id="1609193544">
      <w:bodyDiv w:val="1"/>
      <w:marLeft w:val="0"/>
      <w:marRight w:val="0"/>
      <w:marTop w:val="0"/>
      <w:marBottom w:val="0"/>
      <w:divBdr>
        <w:top w:val="none" w:sz="0" w:space="0" w:color="auto"/>
        <w:left w:val="none" w:sz="0" w:space="0" w:color="auto"/>
        <w:bottom w:val="none" w:sz="0" w:space="0" w:color="auto"/>
        <w:right w:val="none" w:sz="0" w:space="0" w:color="auto"/>
      </w:divBdr>
    </w:div>
    <w:div w:id="1609386705">
      <w:bodyDiv w:val="1"/>
      <w:marLeft w:val="0"/>
      <w:marRight w:val="0"/>
      <w:marTop w:val="0"/>
      <w:marBottom w:val="0"/>
      <w:divBdr>
        <w:top w:val="none" w:sz="0" w:space="0" w:color="auto"/>
        <w:left w:val="none" w:sz="0" w:space="0" w:color="auto"/>
        <w:bottom w:val="none" w:sz="0" w:space="0" w:color="auto"/>
        <w:right w:val="none" w:sz="0" w:space="0" w:color="auto"/>
      </w:divBdr>
    </w:div>
    <w:div w:id="1611663320">
      <w:bodyDiv w:val="1"/>
      <w:marLeft w:val="0"/>
      <w:marRight w:val="0"/>
      <w:marTop w:val="0"/>
      <w:marBottom w:val="0"/>
      <w:divBdr>
        <w:top w:val="none" w:sz="0" w:space="0" w:color="auto"/>
        <w:left w:val="none" w:sz="0" w:space="0" w:color="auto"/>
        <w:bottom w:val="none" w:sz="0" w:space="0" w:color="auto"/>
        <w:right w:val="none" w:sz="0" w:space="0" w:color="auto"/>
      </w:divBdr>
    </w:div>
    <w:div w:id="1614434475">
      <w:bodyDiv w:val="1"/>
      <w:marLeft w:val="0"/>
      <w:marRight w:val="0"/>
      <w:marTop w:val="0"/>
      <w:marBottom w:val="0"/>
      <w:divBdr>
        <w:top w:val="none" w:sz="0" w:space="0" w:color="auto"/>
        <w:left w:val="none" w:sz="0" w:space="0" w:color="auto"/>
        <w:bottom w:val="none" w:sz="0" w:space="0" w:color="auto"/>
        <w:right w:val="none" w:sz="0" w:space="0" w:color="auto"/>
      </w:divBdr>
    </w:div>
    <w:div w:id="1615017331">
      <w:bodyDiv w:val="1"/>
      <w:marLeft w:val="0"/>
      <w:marRight w:val="0"/>
      <w:marTop w:val="0"/>
      <w:marBottom w:val="0"/>
      <w:divBdr>
        <w:top w:val="none" w:sz="0" w:space="0" w:color="auto"/>
        <w:left w:val="none" w:sz="0" w:space="0" w:color="auto"/>
        <w:bottom w:val="none" w:sz="0" w:space="0" w:color="auto"/>
        <w:right w:val="none" w:sz="0" w:space="0" w:color="auto"/>
      </w:divBdr>
    </w:div>
    <w:div w:id="1619872274">
      <w:bodyDiv w:val="1"/>
      <w:marLeft w:val="0"/>
      <w:marRight w:val="0"/>
      <w:marTop w:val="0"/>
      <w:marBottom w:val="0"/>
      <w:divBdr>
        <w:top w:val="none" w:sz="0" w:space="0" w:color="auto"/>
        <w:left w:val="none" w:sz="0" w:space="0" w:color="auto"/>
        <w:bottom w:val="none" w:sz="0" w:space="0" w:color="auto"/>
        <w:right w:val="none" w:sz="0" w:space="0" w:color="auto"/>
      </w:divBdr>
    </w:div>
    <w:div w:id="1620913946">
      <w:bodyDiv w:val="1"/>
      <w:marLeft w:val="0"/>
      <w:marRight w:val="0"/>
      <w:marTop w:val="0"/>
      <w:marBottom w:val="0"/>
      <w:divBdr>
        <w:top w:val="none" w:sz="0" w:space="0" w:color="auto"/>
        <w:left w:val="none" w:sz="0" w:space="0" w:color="auto"/>
        <w:bottom w:val="none" w:sz="0" w:space="0" w:color="auto"/>
        <w:right w:val="none" w:sz="0" w:space="0" w:color="auto"/>
      </w:divBdr>
    </w:div>
    <w:div w:id="1622686042">
      <w:bodyDiv w:val="1"/>
      <w:marLeft w:val="0"/>
      <w:marRight w:val="0"/>
      <w:marTop w:val="0"/>
      <w:marBottom w:val="0"/>
      <w:divBdr>
        <w:top w:val="none" w:sz="0" w:space="0" w:color="auto"/>
        <w:left w:val="none" w:sz="0" w:space="0" w:color="auto"/>
        <w:bottom w:val="none" w:sz="0" w:space="0" w:color="auto"/>
        <w:right w:val="none" w:sz="0" w:space="0" w:color="auto"/>
      </w:divBdr>
    </w:div>
    <w:div w:id="1624187150">
      <w:bodyDiv w:val="1"/>
      <w:marLeft w:val="0"/>
      <w:marRight w:val="0"/>
      <w:marTop w:val="0"/>
      <w:marBottom w:val="0"/>
      <w:divBdr>
        <w:top w:val="none" w:sz="0" w:space="0" w:color="auto"/>
        <w:left w:val="none" w:sz="0" w:space="0" w:color="auto"/>
        <w:bottom w:val="none" w:sz="0" w:space="0" w:color="auto"/>
        <w:right w:val="none" w:sz="0" w:space="0" w:color="auto"/>
      </w:divBdr>
    </w:div>
    <w:div w:id="1624340138">
      <w:bodyDiv w:val="1"/>
      <w:marLeft w:val="0"/>
      <w:marRight w:val="0"/>
      <w:marTop w:val="0"/>
      <w:marBottom w:val="0"/>
      <w:divBdr>
        <w:top w:val="none" w:sz="0" w:space="0" w:color="auto"/>
        <w:left w:val="none" w:sz="0" w:space="0" w:color="auto"/>
        <w:bottom w:val="none" w:sz="0" w:space="0" w:color="auto"/>
        <w:right w:val="none" w:sz="0" w:space="0" w:color="auto"/>
      </w:divBdr>
    </w:div>
    <w:div w:id="1624386581">
      <w:bodyDiv w:val="1"/>
      <w:marLeft w:val="0"/>
      <w:marRight w:val="0"/>
      <w:marTop w:val="0"/>
      <w:marBottom w:val="0"/>
      <w:divBdr>
        <w:top w:val="none" w:sz="0" w:space="0" w:color="auto"/>
        <w:left w:val="none" w:sz="0" w:space="0" w:color="auto"/>
        <w:bottom w:val="none" w:sz="0" w:space="0" w:color="auto"/>
        <w:right w:val="none" w:sz="0" w:space="0" w:color="auto"/>
      </w:divBdr>
    </w:div>
    <w:div w:id="1625193842">
      <w:bodyDiv w:val="1"/>
      <w:marLeft w:val="0"/>
      <w:marRight w:val="0"/>
      <w:marTop w:val="0"/>
      <w:marBottom w:val="0"/>
      <w:divBdr>
        <w:top w:val="none" w:sz="0" w:space="0" w:color="auto"/>
        <w:left w:val="none" w:sz="0" w:space="0" w:color="auto"/>
        <w:bottom w:val="none" w:sz="0" w:space="0" w:color="auto"/>
        <w:right w:val="none" w:sz="0" w:space="0" w:color="auto"/>
      </w:divBdr>
    </w:div>
    <w:div w:id="1632900270">
      <w:bodyDiv w:val="1"/>
      <w:marLeft w:val="0"/>
      <w:marRight w:val="0"/>
      <w:marTop w:val="0"/>
      <w:marBottom w:val="0"/>
      <w:divBdr>
        <w:top w:val="none" w:sz="0" w:space="0" w:color="auto"/>
        <w:left w:val="none" w:sz="0" w:space="0" w:color="auto"/>
        <w:bottom w:val="none" w:sz="0" w:space="0" w:color="auto"/>
        <w:right w:val="none" w:sz="0" w:space="0" w:color="auto"/>
      </w:divBdr>
    </w:div>
    <w:div w:id="1633630724">
      <w:bodyDiv w:val="1"/>
      <w:marLeft w:val="0"/>
      <w:marRight w:val="0"/>
      <w:marTop w:val="0"/>
      <w:marBottom w:val="0"/>
      <w:divBdr>
        <w:top w:val="none" w:sz="0" w:space="0" w:color="auto"/>
        <w:left w:val="none" w:sz="0" w:space="0" w:color="auto"/>
        <w:bottom w:val="none" w:sz="0" w:space="0" w:color="auto"/>
        <w:right w:val="none" w:sz="0" w:space="0" w:color="auto"/>
      </w:divBdr>
    </w:div>
    <w:div w:id="1634364633">
      <w:bodyDiv w:val="1"/>
      <w:marLeft w:val="0"/>
      <w:marRight w:val="0"/>
      <w:marTop w:val="0"/>
      <w:marBottom w:val="0"/>
      <w:divBdr>
        <w:top w:val="none" w:sz="0" w:space="0" w:color="auto"/>
        <w:left w:val="none" w:sz="0" w:space="0" w:color="auto"/>
        <w:bottom w:val="none" w:sz="0" w:space="0" w:color="auto"/>
        <w:right w:val="none" w:sz="0" w:space="0" w:color="auto"/>
      </w:divBdr>
    </w:div>
    <w:div w:id="1638752997">
      <w:bodyDiv w:val="1"/>
      <w:marLeft w:val="0"/>
      <w:marRight w:val="0"/>
      <w:marTop w:val="0"/>
      <w:marBottom w:val="0"/>
      <w:divBdr>
        <w:top w:val="none" w:sz="0" w:space="0" w:color="auto"/>
        <w:left w:val="none" w:sz="0" w:space="0" w:color="auto"/>
        <w:bottom w:val="none" w:sz="0" w:space="0" w:color="auto"/>
        <w:right w:val="none" w:sz="0" w:space="0" w:color="auto"/>
      </w:divBdr>
    </w:div>
    <w:div w:id="1641030324">
      <w:bodyDiv w:val="1"/>
      <w:marLeft w:val="0"/>
      <w:marRight w:val="0"/>
      <w:marTop w:val="0"/>
      <w:marBottom w:val="0"/>
      <w:divBdr>
        <w:top w:val="none" w:sz="0" w:space="0" w:color="auto"/>
        <w:left w:val="none" w:sz="0" w:space="0" w:color="auto"/>
        <w:bottom w:val="none" w:sz="0" w:space="0" w:color="auto"/>
        <w:right w:val="none" w:sz="0" w:space="0" w:color="auto"/>
      </w:divBdr>
    </w:div>
    <w:div w:id="1642268303">
      <w:bodyDiv w:val="1"/>
      <w:marLeft w:val="0"/>
      <w:marRight w:val="0"/>
      <w:marTop w:val="0"/>
      <w:marBottom w:val="0"/>
      <w:divBdr>
        <w:top w:val="none" w:sz="0" w:space="0" w:color="auto"/>
        <w:left w:val="none" w:sz="0" w:space="0" w:color="auto"/>
        <w:bottom w:val="none" w:sz="0" w:space="0" w:color="auto"/>
        <w:right w:val="none" w:sz="0" w:space="0" w:color="auto"/>
      </w:divBdr>
    </w:div>
    <w:div w:id="1646397530">
      <w:bodyDiv w:val="1"/>
      <w:marLeft w:val="0"/>
      <w:marRight w:val="0"/>
      <w:marTop w:val="0"/>
      <w:marBottom w:val="0"/>
      <w:divBdr>
        <w:top w:val="none" w:sz="0" w:space="0" w:color="auto"/>
        <w:left w:val="none" w:sz="0" w:space="0" w:color="auto"/>
        <w:bottom w:val="none" w:sz="0" w:space="0" w:color="auto"/>
        <w:right w:val="none" w:sz="0" w:space="0" w:color="auto"/>
      </w:divBdr>
    </w:div>
    <w:div w:id="1647976306">
      <w:bodyDiv w:val="1"/>
      <w:marLeft w:val="0"/>
      <w:marRight w:val="0"/>
      <w:marTop w:val="0"/>
      <w:marBottom w:val="0"/>
      <w:divBdr>
        <w:top w:val="none" w:sz="0" w:space="0" w:color="auto"/>
        <w:left w:val="none" w:sz="0" w:space="0" w:color="auto"/>
        <w:bottom w:val="none" w:sz="0" w:space="0" w:color="auto"/>
        <w:right w:val="none" w:sz="0" w:space="0" w:color="auto"/>
      </w:divBdr>
    </w:div>
    <w:div w:id="1653369924">
      <w:bodyDiv w:val="1"/>
      <w:marLeft w:val="0"/>
      <w:marRight w:val="0"/>
      <w:marTop w:val="0"/>
      <w:marBottom w:val="0"/>
      <w:divBdr>
        <w:top w:val="none" w:sz="0" w:space="0" w:color="auto"/>
        <w:left w:val="none" w:sz="0" w:space="0" w:color="auto"/>
        <w:bottom w:val="none" w:sz="0" w:space="0" w:color="auto"/>
        <w:right w:val="none" w:sz="0" w:space="0" w:color="auto"/>
      </w:divBdr>
    </w:div>
    <w:div w:id="1655798227">
      <w:bodyDiv w:val="1"/>
      <w:marLeft w:val="0"/>
      <w:marRight w:val="0"/>
      <w:marTop w:val="0"/>
      <w:marBottom w:val="0"/>
      <w:divBdr>
        <w:top w:val="none" w:sz="0" w:space="0" w:color="auto"/>
        <w:left w:val="none" w:sz="0" w:space="0" w:color="auto"/>
        <w:bottom w:val="none" w:sz="0" w:space="0" w:color="auto"/>
        <w:right w:val="none" w:sz="0" w:space="0" w:color="auto"/>
      </w:divBdr>
    </w:div>
    <w:div w:id="1657105853">
      <w:bodyDiv w:val="1"/>
      <w:marLeft w:val="0"/>
      <w:marRight w:val="0"/>
      <w:marTop w:val="0"/>
      <w:marBottom w:val="0"/>
      <w:divBdr>
        <w:top w:val="none" w:sz="0" w:space="0" w:color="auto"/>
        <w:left w:val="none" w:sz="0" w:space="0" w:color="auto"/>
        <w:bottom w:val="none" w:sz="0" w:space="0" w:color="auto"/>
        <w:right w:val="none" w:sz="0" w:space="0" w:color="auto"/>
      </w:divBdr>
    </w:div>
    <w:div w:id="1657762990">
      <w:bodyDiv w:val="1"/>
      <w:marLeft w:val="0"/>
      <w:marRight w:val="0"/>
      <w:marTop w:val="0"/>
      <w:marBottom w:val="0"/>
      <w:divBdr>
        <w:top w:val="none" w:sz="0" w:space="0" w:color="auto"/>
        <w:left w:val="none" w:sz="0" w:space="0" w:color="auto"/>
        <w:bottom w:val="none" w:sz="0" w:space="0" w:color="auto"/>
        <w:right w:val="none" w:sz="0" w:space="0" w:color="auto"/>
      </w:divBdr>
    </w:div>
    <w:div w:id="1661275840">
      <w:bodyDiv w:val="1"/>
      <w:marLeft w:val="0"/>
      <w:marRight w:val="0"/>
      <w:marTop w:val="0"/>
      <w:marBottom w:val="0"/>
      <w:divBdr>
        <w:top w:val="none" w:sz="0" w:space="0" w:color="auto"/>
        <w:left w:val="none" w:sz="0" w:space="0" w:color="auto"/>
        <w:bottom w:val="none" w:sz="0" w:space="0" w:color="auto"/>
        <w:right w:val="none" w:sz="0" w:space="0" w:color="auto"/>
      </w:divBdr>
    </w:div>
    <w:div w:id="1662807440">
      <w:bodyDiv w:val="1"/>
      <w:marLeft w:val="0"/>
      <w:marRight w:val="0"/>
      <w:marTop w:val="0"/>
      <w:marBottom w:val="0"/>
      <w:divBdr>
        <w:top w:val="none" w:sz="0" w:space="0" w:color="auto"/>
        <w:left w:val="none" w:sz="0" w:space="0" w:color="auto"/>
        <w:bottom w:val="none" w:sz="0" w:space="0" w:color="auto"/>
        <w:right w:val="none" w:sz="0" w:space="0" w:color="auto"/>
      </w:divBdr>
    </w:div>
    <w:div w:id="1667130464">
      <w:bodyDiv w:val="1"/>
      <w:marLeft w:val="0"/>
      <w:marRight w:val="0"/>
      <w:marTop w:val="0"/>
      <w:marBottom w:val="0"/>
      <w:divBdr>
        <w:top w:val="none" w:sz="0" w:space="0" w:color="auto"/>
        <w:left w:val="none" w:sz="0" w:space="0" w:color="auto"/>
        <w:bottom w:val="none" w:sz="0" w:space="0" w:color="auto"/>
        <w:right w:val="none" w:sz="0" w:space="0" w:color="auto"/>
      </w:divBdr>
    </w:div>
    <w:div w:id="1669290320">
      <w:bodyDiv w:val="1"/>
      <w:marLeft w:val="0"/>
      <w:marRight w:val="0"/>
      <w:marTop w:val="0"/>
      <w:marBottom w:val="0"/>
      <w:divBdr>
        <w:top w:val="none" w:sz="0" w:space="0" w:color="auto"/>
        <w:left w:val="none" w:sz="0" w:space="0" w:color="auto"/>
        <w:bottom w:val="none" w:sz="0" w:space="0" w:color="auto"/>
        <w:right w:val="none" w:sz="0" w:space="0" w:color="auto"/>
      </w:divBdr>
    </w:div>
    <w:div w:id="1670676273">
      <w:bodyDiv w:val="1"/>
      <w:marLeft w:val="0"/>
      <w:marRight w:val="0"/>
      <w:marTop w:val="0"/>
      <w:marBottom w:val="0"/>
      <w:divBdr>
        <w:top w:val="none" w:sz="0" w:space="0" w:color="auto"/>
        <w:left w:val="none" w:sz="0" w:space="0" w:color="auto"/>
        <w:bottom w:val="none" w:sz="0" w:space="0" w:color="auto"/>
        <w:right w:val="none" w:sz="0" w:space="0" w:color="auto"/>
      </w:divBdr>
    </w:div>
    <w:div w:id="1674723705">
      <w:bodyDiv w:val="1"/>
      <w:marLeft w:val="0"/>
      <w:marRight w:val="0"/>
      <w:marTop w:val="0"/>
      <w:marBottom w:val="0"/>
      <w:divBdr>
        <w:top w:val="none" w:sz="0" w:space="0" w:color="auto"/>
        <w:left w:val="none" w:sz="0" w:space="0" w:color="auto"/>
        <w:bottom w:val="none" w:sz="0" w:space="0" w:color="auto"/>
        <w:right w:val="none" w:sz="0" w:space="0" w:color="auto"/>
      </w:divBdr>
    </w:div>
    <w:div w:id="1675112605">
      <w:bodyDiv w:val="1"/>
      <w:marLeft w:val="0"/>
      <w:marRight w:val="0"/>
      <w:marTop w:val="0"/>
      <w:marBottom w:val="0"/>
      <w:divBdr>
        <w:top w:val="none" w:sz="0" w:space="0" w:color="auto"/>
        <w:left w:val="none" w:sz="0" w:space="0" w:color="auto"/>
        <w:bottom w:val="none" w:sz="0" w:space="0" w:color="auto"/>
        <w:right w:val="none" w:sz="0" w:space="0" w:color="auto"/>
      </w:divBdr>
    </w:div>
    <w:div w:id="1677882803">
      <w:bodyDiv w:val="1"/>
      <w:marLeft w:val="0"/>
      <w:marRight w:val="0"/>
      <w:marTop w:val="0"/>
      <w:marBottom w:val="0"/>
      <w:divBdr>
        <w:top w:val="none" w:sz="0" w:space="0" w:color="auto"/>
        <w:left w:val="none" w:sz="0" w:space="0" w:color="auto"/>
        <w:bottom w:val="none" w:sz="0" w:space="0" w:color="auto"/>
        <w:right w:val="none" w:sz="0" w:space="0" w:color="auto"/>
      </w:divBdr>
    </w:div>
    <w:div w:id="1678845942">
      <w:bodyDiv w:val="1"/>
      <w:marLeft w:val="0"/>
      <w:marRight w:val="0"/>
      <w:marTop w:val="0"/>
      <w:marBottom w:val="0"/>
      <w:divBdr>
        <w:top w:val="none" w:sz="0" w:space="0" w:color="auto"/>
        <w:left w:val="none" w:sz="0" w:space="0" w:color="auto"/>
        <w:bottom w:val="none" w:sz="0" w:space="0" w:color="auto"/>
        <w:right w:val="none" w:sz="0" w:space="0" w:color="auto"/>
      </w:divBdr>
    </w:div>
    <w:div w:id="1679384489">
      <w:bodyDiv w:val="1"/>
      <w:marLeft w:val="0"/>
      <w:marRight w:val="0"/>
      <w:marTop w:val="0"/>
      <w:marBottom w:val="0"/>
      <w:divBdr>
        <w:top w:val="none" w:sz="0" w:space="0" w:color="auto"/>
        <w:left w:val="none" w:sz="0" w:space="0" w:color="auto"/>
        <w:bottom w:val="none" w:sz="0" w:space="0" w:color="auto"/>
        <w:right w:val="none" w:sz="0" w:space="0" w:color="auto"/>
      </w:divBdr>
    </w:div>
    <w:div w:id="1683970387">
      <w:bodyDiv w:val="1"/>
      <w:marLeft w:val="0"/>
      <w:marRight w:val="0"/>
      <w:marTop w:val="0"/>
      <w:marBottom w:val="0"/>
      <w:divBdr>
        <w:top w:val="none" w:sz="0" w:space="0" w:color="auto"/>
        <w:left w:val="none" w:sz="0" w:space="0" w:color="auto"/>
        <w:bottom w:val="none" w:sz="0" w:space="0" w:color="auto"/>
        <w:right w:val="none" w:sz="0" w:space="0" w:color="auto"/>
      </w:divBdr>
    </w:div>
    <w:div w:id="1684940998">
      <w:bodyDiv w:val="1"/>
      <w:marLeft w:val="0"/>
      <w:marRight w:val="0"/>
      <w:marTop w:val="0"/>
      <w:marBottom w:val="0"/>
      <w:divBdr>
        <w:top w:val="none" w:sz="0" w:space="0" w:color="auto"/>
        <w:left w:val="none" w:sz="0" w:space="0" w:color="auto"/>
        <w:bottom w:val="none" w:sz="0" w:space="0" w:color="auto"/>
        <w:right w:val="none" w:sz="0" w:space="0" w:color="auto"/>
      </w:divBdr>
    </w:div>
    <w:div w:id="1688213771">
      <w:bodyDiv w:val="1"/>
      <w:marLeft w:val="0"/>
      <w:marRight w:val="0"/>
      <w:marTop w:val="0"/>
      <w:marBottom w:val="0"/>
      <w:divBdr>
        <w:top w:val="none" w:sz="0" w:space="0" w:color="auto"/>
        <w:left w:val="none" w:sz="0" w:space="0" w:color="auto"/>
        <w:bottom w:val="none" w:sz="0" w:space="0" w:color="auto"/>
        <w:right w:val="none" w:sz="0" w:space="0" w:color="auto"/>
      </w:divBdr>
    </w:div>
    <w:div w:id="1689329125">
      <w:bodyDiv w:val="1"/>
      <w:marLeft w:val="0"/>
      <w:marRight w:val="0"/>
      <w:marTop w:val="0"/>
      <w:marBottom w:val="0"/>
      <w:divBdr>
        <w:top w:val="none" w:sz="0" w:space="0" w:color="auto"/>
        <w:left w:val="none" w:sz="0" w:space="0" w:color="auto"/>
        <w:bottom w:val="none" w:sz="0" w:space="0" w:color="auto"/>
        <w:right w:val="none" w:sz="0" w:space="0" w:color="auto"/>
      </w:divBdr>
    </w:div>
    <w:div w:id="1690449614">
      <w:bodyDiv w:val="1"/>
      <w:marLeft w:val="0"/>
      <w:marRight w:val="0"/>
      <w:marTop w:val="0"/>
      <w:marBottom w:val="0"/>
      <w:divBdr>
        <w:top w:val="none" w:sz="0" w:space="0" w:color="auto"/>
        <w:left w:val="none" w:sz="0" w:space="0" w:color="auto"/>
        <w:bottom w:val="none" w:sz="0" w:space="0" w:color="auto"/>
        <w:right w:val="none" w:sz="0" w:space="0" w:color="auto"/>
      </w:divBdr>
    </w:div>
    <w:div w:id="1691712042">
      <w:bodyDiv w:val="1"/>
      <w:marLeft w:val="0"/>
      <w:marRight w:val="0"/>
      <w:marTop w:val="0"/>
      <w:marBottom w:val="0"/>
      <w:divBdr>
        <w:top w:val="none" w:sz="0" w:space="0" w:color="auto"/>
        <w:left w:val="none" w:sz="0" w:space="0" w:color="auto"/>
        <w:bottom w:val="none" w:sz="0" w:space="0" w:color="auto"/>
        <w:right w:val="none" w:sz="0" w:space="0" w:color="auto"/>
      </w:divBdr>
    </w:div>
    <w:div w:id="1691837459">
      <w:bodyDiv w:val="1"/>
      <w:marLeft w:val="0"/>
      <w:marRight w:val="0"/>
      <w:marTop w:val="0"/>
      <w:marBottom w:val="0"/>
      <w:divBdr>
        <w:top w:val="none" w:sz="0" w:space="0" w:color="auto"/>
        <w:left w:val="none" w:sz="0" w:space="0" w:color="auto"/>
        <w:bottom w:val="none" w:sz="0" w:space="0" w:color="auto"/>
        <w:right w:val="none" w:sz="0" w:space="0" w:color="auto"/>
      </w:divBdr>
    </w:div>
    <w:div w:id="1692101770">
      <w:bodyDiv w:val="1"/>
      <w:marLeft w:val="0"/>
      <w:marRight w:val="0"/>
      <w:marTop w:val="0"/>
      <w:marBottom w:val="0"/>
      <w:divBdr>
        <w:top w:val="none" w:sz="0" w:space="0" w:color="auto"/>
        <w:left w:val="none" w:sz="0" w:space="0" w:color="auto"/>
        <w:bottom w:val="none" w:sz="0" w:space="0" w:color="auto"/>
        <w:right w:val="none" w:sz="0" w:space="0" w:color="auto"/>
      </w:divBdr>
    </w:div>
    <w:div w:id="1693217935">
      <w:bodyDiv w:val="1"/>
      <w:marLeft w:val="0"/>
      <w:marRight w:val="0"/>
      <w:marTop w:val="0"/>
      <w:marBottom w:val="0"/>
      <w:divBdr>
        <w:top w:val="none" w:sz="0" w:space="0" w:color="auto"/>
        <w:left w:val="none" w:sz="0" w:space="0" w:color="auto"/>
        <w:bottom w:val="none" w:sz="0" w:space="0" w:color="auto"/>
        <w:right w:val="none" w:sz="0" w:space="0" w:color="auto"/>
      </w:divBdr>
    </w:div>
    <w:div w:id="1694115387">
      <w:bodyDiv w:val="1"/>
      <w:marLeft w:val="0"/>
      <w:marRight w:val="0"/>
      <w:marTop w:val="0"/>
      <w:marBottom w:val="0"/>
      <w:divBdr>
        <w:top w:val="none" w:sz="0" w:space="0" w:color="auto"/>
        <w:left w:val="none" w:sz="0" w:space="0" w:color="auto"/>
        <w:bottom w:val="none" w:sz="0" w:space="0" w:color="auto"/>
        <w:right w:val="none" w:sz="0" w:space="0" w:color="auto"/>
      </w:divBdr>
    </w:div>
    <w:div w:id="1694960316">
      <w:bodyDiv w:val="1"/>
      <w:marLeft w:val="0"/>
      <w:marRight w:val="0"/>
      <w:marTop w:val="0"/>
      <w:marBottom w:val="0"/>
      <w:divBdr>
        <w:top w:val="none" w:sz="0" w:space="0" w:color="auto"/>
        <w:left w:val="none" w:sz="0" w:space="0" w:color="auto"/>
        <w:bottom w:val="none" w:sz="0" w:space="0" w:color="auto"/>
        <w:right w:val="none" w:sz="0" w:space="0" w:color="auto"/>
      </w:divBdr>
    </w:div>
    <w:div w:id="1701396697">
      <w:bodyDiv w:val="1"/>
      <w:marLeft w:val="0"/>
      <w:marRight w:val="0"/>
      <w:marTop w:val="0"/>
      <w:marBottom w:val="0"/>
      <w:divBdr>
        <w:top w:val="none" w:sz="0" w:space="0" w:color="auto"/>
        <w:left w:val="none" w:sz="0" w:space="0" w:color="auto"/>
        <w:bottom w:val="none" w:sz="0" w:space="0" w:color="auto"/>
        <w:right w:val="none" w:sz="0" w:space="0" w:color="auto"/>
      </w:divBdr>
    </w:div>
    <w:div w:id="1701786082">
      <w:bodyDiv w:val="1"/>
      <w:marLeft w:val="0"/>
      <w:marRight w:val="0"/>
      <w:marTop w:val="0"/>
      <w:marBottom w:val="0"/>
      <w:divBdr>
        <w:top w:val="none" w:sz="0" w:space="0" w:color="auto"/>
        <w:left w:val="none" w:sz="0" w:space="0" w:color="auto"/>
        <w:bottom w:val="none" w:sz="0" w:space="0" w:color="auto"/>
        <w:right w:val="none" w:sz="0" w:space="0" w:color="auto"/>
      </w:divBdr>
    </w:div>
    <w:div w:id="1705908969">
      <w:bodyDiv w:val="1"/>
      <w:marLeft w:val="0"/>
      <w:marRight w:val="0"/>
      <w:marTop w:val="0"/>
      <w:marBottom w:val="0"/>
      <w:divBdr>
        <w:top w:val="none" w:sz="0" w:space="0" w:color="auto"/>
        <w:left w:val="none" w:sz="0" w:space="0" w:color="auto"/>
        <w:bottom w:val="none" w:sz="0" w:space="0" w:color="auto"/>
        <w:right w:val="none" w:sz="0" w:space="0" w:color="auto"/>
      </w:divBdr>
    </w:div>
    <w:div w:id="1706711441">
      <w:bodyDiv w:val="1"/>
      <w:marLeft w:val="0"/>
      <w:marRight w:val="0"/>
      <w:marTop w:val="0"/>
      <w:marBottom w:val="0"/>
      <w:divBdr>
        <w:top w:val="none" w:sz="0" w:space="0" w:color="auto"/>
        <w:left w:val="none" w:sz="0" w:space="0" w:color="auto"/>
        <w:bottom w:val="none" w:sz="0" w:space="0" w:color="auto"/>
        <w:right w:val="none" w:sz="0" w:space="0" w:color="auto"/>
      </w:divBdr>
    </w:div>
    <w:div w:id="1710297255">
      <w:bodyDiv w:val="1"/>
      <w:marLeft w:val="0"/>
      <w:marRight w:val="0"/>
      <w:marTop w:val="0"/>
      <w:marBottom w:val="0"/>
      <w:divBdr>
        <w:top w:val="none" w:sz="0" w:space="0" w:color="auto"/>
        <w:left w:val="none" w:sz="0" w:space="0" w:color="auto"/>
        <w:bottom w:val="none" w:sz="0" w:space="0" w:color="auto"/>
        <w:right w:val="none" w:sz="0" w:space="0" w:color="auto"/>
      </w:divBdr>
    </w:div>
    <w:div w:id="1710300310">
      <w:bodyDiv w:val="1"/>
      <w:marLeft w:val="0"/>
      <w:marRight w:val="0"/>
      <w:marTop w:val="0"/>
      <w:marBottom w:val="0"/>
      <w:divBdr>
        <w:top w:val="none" w:sz="0" w:space="0" w:color="auto"/>
        <w:left w:val="none" w:sz="0" w:space="0" w:color="auto"/>
        <w:bottom w:val="none" w:sz="0" w:space="0" w:color="auto"/>
        <w:right w:val="none" w:sz="0" w:space="0" w:color="auto"/>
      </w:divBdr>
    </w:div>
    <w:div w:id="1711032187">
      <w:bodyDiv w:val="1"/>
      <w:marLeft w:val="0"/>
      <w:marRight w:val="0"/>
      <w:marTop w:val="0"/>
      <w:marBottom w:val="0"/>
      <w:divBdr>
        <w:top w:val="none" w:sz="0" w:space="0" w:color="auto"/>
        <w:left w:val="none" w:sz="0" w:space="0" w:color="auto"/>
        <w:bottom w:val="none" w:sz="0" w:space="0" w:color="auto"/>
        <w:right w:val="none" w:sz="0" w:space="0" w:color="auto"/>
      </w:divBdr>
    </w:div>
    <w:div w:id="1714689778">
      <w:bodyDiv w:val="1"/>
      <w:marLeft w:val="0"/>
      <w:marRight w:val="0"/>
      <w:marTop w:val="0"/>
      <w:marBottom w:val="0"/>
      <w:divBdr>
        <w:top w:val="none" w:sz="0" w:space="0" w:color="auto"/>
        <w:left w:val="none" w:sz="0" w:space="0" w:color="auto"/>
        <w:bottom w:val="none" w:sz="0" w:space="0" w:color="auto"/>
        <w:right w:val="none" w:sz="0" w:space="0" w:color="auto"/>
      </w:divBdr>
    </w:div>
    <w:div w:id="1720469844">
      <w:bodyDiv w:val="1"/>
      <w:marLeft w:val="0"/>
      <w:marRight w:val="0"/>
      <w:marTop w:val="0"/>
      <w:marBottom w:val="0"/>
      <w:divBdr>
        <w:top w:val="none" w:sz="0" w:space="0" w:color="auto"/>
        <w:left w:val="none" w:sz="0" w:space="0" w:color="auto"/>
        <w:bottom w:val="none" w:sz="0" w:space="0" w:color="auto"/>
        <w:right w:val="none" w:sz="0" w:space="0" w:color="auto"/>
      </w:divBdr>
    </w:div>
    <w:div w:id="1722363530">
      <w:bodyDiv w:val="1"/>
      <w:marLeft w:val="0"/>
      <w:marRight w:val="0"/>
      <w:marTop w:val="0"/>
      <w:marBottom w:val="0"/>
      <w:divBdr>
        <w:top w:val="none" w:sz="0" w:space="0" w:color="auto"/>
        <w:left w:val="none" w:sz="0" w:space="0" w:color="auto"/>
        <w:bottom w:val="none" w:sz="0" w:space="0" w:color="auto"/>
        <w:right w:val="none" w:sz="0" w:space="0" w:color="auto"/>
      </w:divBdr>
    </w:div>
    <w:div w:id="1724405809">
      <w:bodyDiv w:val="1"/>
      <w:marLeft w:val="0"/>
      <w:marRight w:val="0"/>
      <w:marTop w:val="0"/>
      <w:marBottom w:val="0"/>
      <w:divBdr>
        <w:top w:val="none" w:sz="0" w:space="0" w:color="auto"/>
        <w:left w:val="none" w:sz="0" w:space="0" w:color="auto"/>
        <w:bottom w:val="none" w:sz="0" w:space="0" w:color="auto"/>
        <w:right w:val="none" w:sz="0" w:space="0" w:color="auto"/>
      </w:divBdr>
    </w:div>
    <w:div w:id="1724980279">
      <w:bodyDiv w:val="1"/>
      <w:marLeft w:val="0"/>
      <w:marRight w:val="0"/>
      <w:marTop w:val="0"/>
      <w:marBottom w:val="0"/>
      <w:divBdr>
        <w:top w:val="none" w:sz="0" w:space="0" w:color="auto"/>
        <w:left w:val="none" w:sz="0" w:space="0" w:color="auto"/>
        <w:bottom w:val="none" w:sz="0" w:space="0" w:color="auto"/>
        <w:right w:val="none" w:sz="0" w:space="0" w:color="auto"/>
      </w:divBdr>
    </w:div>
    <w:div w:id="1725062526">
      <w:bodyDiv w:val="1"/>
      <w:marLeft w:val="0"/>
      <w:marRight w:val="0"/>
      <w:marTop w:val="0"/>
      <w:marBottom w:val="0"/>
      <w:divBdr>
        <w:top w:val="none" w:sz="0" w:space="0" w:color="auto"/>
        <w:left w:val="none" w:sz="0" w:space="0" w:color="auto"/>
        <w:bottom w:val="none" w:sz="0" w:space="0" w:color="auto"/>
        <w:right w:val="none" w:sz="0" w:space="0" w:color="auto"/>
      </w:divBdr>
    </w:div>
    <w:div w:id="1728802292">
      <w:bodyDiv w:val="1"/>
      <w:marLeft w:val="0"/>
      <w:marRight w:val="0"/>
      <w:marTop w:val="0"/>
      <w:marBottom w:val="0"/>
      <w:divBdr>
        <w:top w:val="none" w:sz="0" w:space="0" w:color="auto"/>
        <w:left w:val="none" w:sz="0" w:space="0" w:color="auto"/>
        <w:bottom w:val="none" w:sz="0" w:space="0" w:color="auto"/>
        <w:right w:val="none" w:sz="0" w:space="0" w:color="auto"/>
      </w:divBdr>
    </w:div>
    <w:div w:id="1730182891">
      <w:bodyDiv w:val="1"/>
      <w:marLeft w:val="0"/>
      <w:marRight w:val="0"/>
      <w:marTop w:val="0"/>
      <w:marBottom w:val="0"/>
      <w:divBdr>
        <w:top w:val="none" w:sz="0" w:space="0" w:color="auto"/>
        <w:left w:val="none" w:sz="0" w:space="0" w:color="auto"/>
        <w:bottom w:val="none" w:sz="0" w:space="0" w:color="auto"/>
        <w:right w:val="none" w:sz="0" w:space="0" w:color="auto"/>
      </w:divBdr>
    </w:div>
    <w:div w:id="1731077744">
      <w:bodyDiv w:val="1"/>
      <w:marLeft w:val="0"/>
      <w:marRight w:val="0"/>
      <w:marTop w:val="0"/>
      <w:marBottom w:val="0"/>
      <w:divBdr>
        <w:top w:val="none" w:sz="0" w:space="0" w:color="auto"/>
        <w:left w:val="none" w:sz="0" w:space="0" w:color="auto"/>
        <w:bottom w:val="none" w:sz="0" w:space="0" w:color="auto"/>
        <w:right w:val="none" w:sz="0" w:space="0" w:color="auto"/>
      </w:divBdr>
    </w:div>
    <w:div w:id="1731535143">
      <w:bodyDiv w:val="1"/>
      <w:marLeft w:val="0"/>
      <w:marRight w:val="0"/>
      <w:marTop w:val="0"/>
      <w:marBottom w:val="0"/>
      <w:divBdr>
        <w:top w:val="none" w:sz="0" w:space="0" w:color="auto"/>
        <w:left w:val="none" w:sz="0" w:space="0" w:color="auto"/>
        <w:bottom w:val="none" w:sz="0" w:space="0" w:color="auto"/>
        <w:right w:val="none" w:sz="0" w:space="0" w:color="auto"/>
      </w:divBdr>
    </w:div>
    <w:div w:id="1731997080">
      <w:bodyDiv w:val="1"/>
      <w:marLeft w:val="0"/>
      <w:marRight w:val="0"/>
      <w:marTop w:val="0"/>
      <w:marBottom w:val="0"/>
      <w:divBdr>
        <w:top w:val="none" w:sz="0" w:space="0" w:color="auto"/>
        <w:left w:val="none" w:sz="0" w:space="0" w:color="auto"/>
        <w:bottom w:val="none" w:sz="0" w:space="0" w:color="auto"/>
        <w:right w:val="none" w:sz="0" w:space="0" w:color="auto"/>
      </w:divBdr>
    </w:div>
    <w:div w:id="1733505350">
      <w:bodyDiv w:val="1"/>
      <w:marLeft w:val="0"/>
      <w:marRight w:val="0"/>
      <w:marTop w:val="0"/>
      <w:marBottom w:val="0"/>
      <w:divBdr>
        <w:top w:val="none" w:sz="0" w:space="0" w:color="auto"/>
        <w:left w:val="none" w:sz="0" w:space="0" w:color="auto"/>
        <w:bottom w:val="none" w:sz="0" w:space="0" w:color="auto"/>
        <w:right w:val="none" w:sz="0" w:space="0" w:color="auto"/>
      </w:divBdr>
    </w:div>
    <w:div w:id="1736010885">
      <w:bodyDiv w:val="1"/>
      <w:marLeft w:val="0"/>
      <w:marRight w:val="0"/>
      <w:marTop w:val="0"/>
      <w:marBottom w:val="0"/>
      <w:divBdr>
        <w:top w:val="none" w:sz="0" w:space="0" w:color="auto"/>
        <w:left w:val="none" w:sz="0" w:space="0" w:color="auto"/>
        <w:bottom w:val="none" w:sz="0" w:space="0" w:color="auto"/>
        <w:right w:val="none" w:sz="0" w:space="0" w:color="auto"/>
      </w:divBdr>
    </w:div>
    <w:div w:id="1737632178">
      <w:bodyDiv w:val="1"/>
      <w:marLeft w:val="0"/>
      <w:marRight w:val="0"/>
      <w:marTop w:val="0"/>
      <w:marBottom w:val="0"/>
      <w:divBdr>
        <w:top w:val="none" w:sz="0" w:space="0" w:color="auto"/>
        <w:left w:val="none" w:sz="0" w:space="0" w:color="auto"/>
        <w:bottom w:val="none" w:sz="0" w:space="0" w:color="auto"/>
        <w:right w:val="none" w:sz="0" w:space="0" w:color="auto"/>
      </w:divBdr>
    </w:div>
    <w:div w:id="1737894466">
      <w:bodyDiv w:val="1"/>
      <w:marLeft w:val="0"/>
      <w:marRight w:val="0"/>
      <w:marTop w:val="0"/>
      <w:marBottom w:val="0"/>
      <w:divBdr>
        <w:top w:val="none" w:sz="0" w:space="0" w:color="auto"/>
        <w:left w:val="none" w:sz="0" w:space="0" w:color="auto"/>
        <w:bottom w:val="none" w:sz="0" w:space="0" w:color="auto"/>
        <w:right w:val="none" w:sz="0" w:space="0" w:color="auto"/>
      </w:divBdr>
    </w:div>
    <w:div w:id="1740440665">
      <w:bodyDiv w:val="1"/>
      <w:marLeft w:val="0"/>
      <w:marRight w:val="0"/>
      <w:marTop w:val="0"/>
      <w:marBottom w:val="0"/>
      <w:divBdr>
        <w:top w:val="none" w:sz="0" w:space="0" w:color="auto"/>
        <w:left w:val="none" w:sz="0" w:space="0" w:color="auto"/>
        <w:bottom w:val="none" w:sz="0" w:space="0" w:color="auto"/>
        <w:right w:val="none" w:sz="0" w:space="0" w:color="auto"/>
      </w:divBdr>
    </w:div>
    <w:div w:id="1741824014">
      <w:bodyDiv w:val="1"/>
      <w:marLeft w:val="0"/>
      <w:marRight w:val="0"/>
      <w:marTop w:val="0"/>
      <w:marBottom w:val="0"/>
      <w:divBdr>
        <w:top w:val="none" w:sz="0" w:space="0" w:color="auto"/>
        <w:left w:val="none" w:sz="0" w:space="0" w:color="auto"/>
        <w:bottom w:val="none" w:sz="0" w:space="0" w:color="auto"/>
        <w:right w:val="none" w:sz="0" w:space="0" w:color="auto"/>
      </w:divBdr>
    </w:div>
    <w:div w:id="1741974436">
      <w:bodyDiv w:val="1"/>
      <w:marLeft w:val="0"/>
      <w:marRight w:val="0"/>
      <w:marTop w:val="0"/>
      <w:marBottom w:val="0"/>
      <w:divBdr>
        <w:top w:val="none" w:sz="0" w:space="0" w:color="auto"/>
        <w:left w:val="none" w:sz="0" w:space="0" w:color="auto"/>
        <w:bottom w:val="none" w:sz="0" w:space="0" w:color="auto"/>
        <w:right w:val="none" w:sz="0" w:space="0" w:color="auto"/>
      </w:divBdr>
    </w:div>
    <w:div w:id="1742633173">
      <w:bodyDiv w:val="1"/>
      <w:marLeft w:val="0"/>
      <w:marRight w:val="0"/>
      <w:marTop w:val="0"/>
      <w:marBottom w:val="0"/>
      <w:divBdr>
        <w:top w:val="none" w:sz="0" w:space="0" w:color="auto"/>
        <w:left w:val="none" w:sz="0" w:space="0" w:color="auto"/>
        <w:bottom w:val="none" w:sz="0" w:space="0" w:color="auto"/>
        <w:right w:val="none" w:sz="0" w:space="0" w:color="auto"/>
      </w:divBdr>
    </w:div>
    <w:div w:id="1746370419">
      <w:bodyDiv w:val="1"/>
      <w:marLeft w:val="0"/>
      <w:marRight w:val="0"/>
      <w:marTop w:val="0"/>
      <w:marBottom w:val="0"/>
      <w:divBdr>
        <w:top w:val="none" w:sz="0" w:space="0" w:color="auto"/>
        <w:left w:val="none" w:sz="0" w:space="0" w:color="auto"/>
        <w:bottom w:val="none" w:sz="0" w:space="0" w:color="auto"/>
        <w:right w:val="none" w:sz="0" w:space="0" w:color="auto"/>
      </w:divBdr>
    </w:div>
    <w:div w:id="1746874472">
      <w:bodyDiv w:val="1"/>
      <w:marLeft w:val="0"/>
      <w:marRight w:val="0"/>
      <w:marTop w:val="0"/>
      <w:marBottom w:val="0"/>
      <w:divBdr>
        <w:top w:val="none" w:sz="0" w:space="0" w:color="auto"/>
        <w:left w:val="none" w:sz="0" w:space="0" w:color="auto"/>
        <w:bottom w:val="none" w:sz="0" w:space="0" w:color="auto"/>
        <w:right w:val="none" w:sz="0" w:space="0" w:color="auto"/>
      </w:divBdr>
    </w:div>
    <w:div w:id="1750420044">
      <w:bodyDiv w:val="1"/>
      <w:marLeft w:val="0"/>
      <w:marRight w:val="0"/>
      <w:marTop w:val="0"/>
      <w:marBottom w:val="0"/>
      <w:divBdr>
        <w:top w:val="none" w:sz="0" w:space="0" w:color="auto"/>
        <w:left w:val="none" w:sz="0" w:space="0" w:color="auto"/>
        <w:bottom w:val="none" w:sz="0" w:space="0" w:color="auto"/>
        <w:right w:val="none" w:sz="0" w:space="0" w:color="auto"/>
      </w:divBdr>
    </w:div>
    <w:div w:id="1750928260">
      <w:bodyDiv w:val="1"/>
      <w:marLeft w:val="0"/>
      <w:marRight w:val="0"/>
      <w:marTop w:val="0"/>
      <w:marBottom w:val="0"/>
      <w:divBdr>
        <w:top w:val="none" w:sz="0" w:space="0" w:color="auto"/>
        <w:left w:val="none" w:sz="0" w:space="0" w:color="auto"/>
        <w:bottom w:val="none" w:sz="0" w:space="0" w:color="auto"/>
        <w:right w:val="none" w:sz="0" w:space="0" w:color="auto"/>
      </w:divBdr>
    </w:div>
    <w:div w:id="1752964790">
      <w:bodyDiv w:val="1"/>
      <w:marLeft w:val="0"/>
      <w:marRight w:val="0"/>
      <w:marTop w:val="0"/>
      <w:marBottom w:val="0"/>
      <w:divBdr>
        <w:top w:val="none" w:sz="0" w:space="0" w:color="auto"/>
        <w:left w:val="none" w:sz="0" w:space="0" w:color="auto"/>
        <w:bottom w:val="none" w:sz="0" w:space="0" w:color="auto"/>
        <w:right w:val="none" w:sz="0" w:space="0" w:color="auto"/>
      </w:divBdr>
    </w:div>
    <w:div w:id="1755734925">
      <w:bodyDiv w:val="1"/>
      <w:marLeft w:val="0"/>
      <w:marRight w:val="0"/>
      <w:marTop w:val="0"/>
      <w:marBottom w:val="0"/>
      <w:divBdr>
        <w:top w:val="none" w:sz="0" w:space="0" w:color="auto"/>
        <w:left w:val="none" w:sz="0" w:space="0" w:color="auto"/>
        <w:bottom w:val="none" w:sz="0" w:space="0" w:color="auto"/>
        <w:right w:val="none" w:sz="0" w:space="0" w:color="auto"/>
      </w:divBdr>
    </w:div>
    <w:div w:id="1756591810">
      <w:bodyDiv w:val="1"/>
      <w:marLeft w:val="0"/>
      <w:marRight w:val="0"/>
      <w:marTop w:val="0"/>
      <w:marBottom w:val="0"/>
      <w:divBdr>
        <w:top w:val="none" w:sz="0" w:space="0" w:color="auto"/>
        <w:left w:val="none" w:sz="0" w:space="0" w:color="auto"/>
        <w:bottom w:val="none" w:sz="0" w:space="0" w:color="auto"/>
        <w:right w:val="none" w:sz="0" w:space="0" w:color="auto"/>
      </w:divBdr>
    </w:div>
    <w:div w:id="1756828363">
      <w:bodyDiv w:val="1"/>
      <w:marLeft w:val="0"/>
      <w:marRight w:val="0"/>
      <w:marTop w:val="0"/>
      <w:marBottom w:val="0"/>
      <w:divBdr>
        <w:top w:val="none" w:sz="0" w:space="0" w:color="auto"/>
        <w:left w:val="none" w:sz="0" w:space="0" w:color="auto"/>
        <w:bottom w:val="none" w:sz="0" w:space="0" w:color="auto"/>
        <w:right w:val="none" w:sz="0" w:space="0" w:color="auto"/>
      </w:divBdr>
    </w:div>
    <w:div w:id="1758163169">
      <w:bodyDiv w:val="1"/>
      <w:marLeft w:val="0"/>
      <w:marRight w:val="0"/>
      <w:marTop w:val="0"/>
      <w:marBottom w:val="0"/>
      <w:divBdr>
        <w:top w:val="none" w:sz="0" w:space="0" w:color="auto"/>
        <w:left w:val="none" w:sz="0" w:space="0" w:color="auto"/>
        <w:bottom w:val="none" w:sz="0" w:space="0" w:color="auto"/>
        <w:right w:val="none" w:sz="0" w:space="0" w:color="auto"/>
      </w:divBdr>
    </w:div>
    <w:div w:id="1758210799">
      <w:bodyDiv w:val="1"/>
      <w:marLeft w:val="0"/>
      <w:marRight w:val="0"/>
      <w:marTop w:val="0"/>
      <w:marBottom w:val="0"/>
      <w:divBdr>
        <w:top w:val="none" w:sz="0" w:space="0" w:color="auto"/>
        <w:left w:val="none" w:sz="0" w:space="0" w:color="auto"/>
        <w:bottom w:val="none" w:sz="0" w:space="0" w:color="auto"/>
        <w:right w:val="none" w:sz="0" w:space="0" w:color="auto"/>
      </w:divBdr>
    </w:div>
    <w:div w:id="1758670318">
      <w:bodyDiv w:val="1"/>
      <w:marLeft w:val="0"/>
      <w:marRight w:val="0"/>
      <w:marTop w:val="0"/>
      <w:marBottom w:val="0"/>
      <w:divBdr>
        <w:top w:val="none" w:sz="0" w:space="0" w:color="auto"/>
        <w:left w:val="none" w:sz="0" w:space="0" w:color="auto"/>
        <w:bottom w:val="none" w:sz="0" w:space="0" w:color="auto"/>
        <w:right w:val="none" w:sz="0" w:space="0" w:color="auto"/>
      </w:divBdr>
    </w:div>
    <w:div w:id="1760177515">
      <w:bodyDiv w:val="1"/>
      <w:marLeft w:val="0"/>
      <w:marRight w:val="0"/>
      <w:marTop w:val="0"/>
      <w:marBottom w:val="0"/>
      <w:divBdr>
        <w:top w:val="none" w:sz="0" w:space="0" w:color="auto"/>
        <w:left w:val="none" w:sz="0" w:space="0" w:color="auto"/>
        <w:bottom w:val="none" w:sz="0" w:space="0" w:color="auto"/>
        <w:right w:val="none" w:sz="0" w:space="0" w:color="auto"/>
      </w:divBdr>
    </w:div>
    <w:div w:id="1762070332">
      <w:bodyDiv w:val="1"/>
      <w:marLeft w:val="0"/>
      <w:marRight w:val="0"/>
      <w:marTop w:val="0"/>
      <w:marBottom w:val="0"/>
      <w:divBdr>
        <w:top w:val="none" w:sz="0" w:space="0" w:color="auto"/>
        <w:left w:val="none" w:sz="0" w:space="0" w:color="auto"/>
        <w:bottom w:val="none" w:sz="0" w:space="0" w:color="auto"/>
        <w:right w:val="none" w:sz="0" w:space="0" w:color="auto"/>
      </w:divBdr>
    </w:div>
    <w:div w:id="1767731825">
      <w:bodyDiv w:val="1"/>
      <w:marLeft w:val="0"/>
      <w:marRight w:val="0"/>
      <w:marTop w:val="0"/>
      <w:marBottom w:val="0"/>
      <w:divBdr>
        <w:top w:val="none" w:sz="0" w:space="0" w:color="auto"/>
        <w:left w:val="none" w:sz="0" w:space="0" w:color="auto"/>
        <w:bottom w:val="none" w:sz="0" w:space="0" w:color="auto"/>
        <w:right w:val="none" w:sz="0" w:space="0" w:color="auto"/>
      </w:divBdr>
    </w:div>
    <w:div w:id="1769080451">
      <w:bodyDiv w:val="1"/>
      <w:marLeft w:val="0"/>
      <w:marRight w:val="0"/>
      <w:marTop w:val="0"/>
      <w:marBottom w:val="0"/>
      <w:divBdr>
        <w:top w:val="none" w:sz="0" w:space="0" w:color="auto"/>
        <w:left w:val="none" w:sz="0" w:space="0" w:color="auto"/>
        <w:bottom w:val="none" w:sz="0" w:space="0" w:color="auto"/>
        <w:right w:val="none" w:sz="0" w:space="0" w:color="auto"/>
      </w:divBdr>
    </w:div>
    <w:div w:id="1778718207">
      <w:bodyDiv w:val="1"/>
      <w:marLeft w:val="0"/>
      <w:marRight w:val="0"/>
      <w:marTop w:val="0"/>
      <w:marBottom w:val="0"/>
      <w:divBdr>
        <w:top w:val="none" w:sz="0" w:space="0" w:color="auto"/>
        <w:left w:val="none" w:sz="0" w:space="0" w:color="auto"/>
        <w:bottom w:val="none" w:sz="0" w:space="0" w:color="auto"/>
        <w:right w:val="none" w:sz="0" w:space="0" w:color="auto"/>
      </w:divBdr>
    </w:div>
    <w:div w:id="1779134774">
      <w:bodyDiv w:val="1"/>
      <w:marLeft w:val="0"/>
      <w:marRight w:val="0"/>
      <w:marTop w:val="0"/>
      <w:marBottom w:val="0"/>
      <w:divBdr>
        <w:top w:val="none" w:sz="0" w:space="0" w:color="auto"/>
        <w:left w:val="none" w:sz="0" w:space="0" w:color="auto"/>
        <w:bottom w:val="none" w:sz="0" w:space="0" w:color="auto"/>
        <w:right w:val="none" w:sz="0" w:space="0" w:color="auto"/>
      </w:divBdr>
    </w:div>
    <w:div w:id="1782992014">
      <w:bodyDiv w:val="1"/>
      <w:marLeft w:val="0"/>
      <w:marRight w:val="0"/>
      <w:marTop w:val="0"/>
      <w:marBottom w:val="0"/>
      <w:divBdr>
        <w:top w:val="none" w:sz="0" w:space="0" w:color="auto"/>
        <w:left w:val="none" w:sz="0" w:space="0" w:color="auto"/>
        <w:bottom w:val="none" w:sz="0" w:space="0" w:color="auto"/>
        <w:right w:val="none" w:sz="0" w:space="0" w:color="auto"/>
      </w:divBdr>
    </w:div>
    <w:div w:id="1785617364">
      <w:bodyDiv w:val="1"/>
      <w:marLeft w:val="0"/>
      <w:marRight w:val="0"/>
      <w:marTop w:val="0"/>
      <w:marBottom w:val="0"/>
      <w:divBdr>
        <w:top w:val="none" w:sz="0" w:space="0" w:color="auto"/>
        <w:left w:val="none" w:sz="0" w:space="0" w:color="auto"/>
        <w:bottom w:val="none" w:sz="0" w:space="0" w:color="auto"/>
        <w:right w:val="none" w:sz="0" w:space="0" w:color="auto"/>
      </w:divBdr>
    </w:div>
    <w:div w:id="1786535405">
      <w:bodyDiv w:val="1"/>
      <w:marLeft w:val="0"/>
      <w:marRight w:val="0"/>
      <w:marTop w:val="0"/>
      <w:marBottom w:val="0"/>
      <w:divBdr>
        <w:top w:val="none" w:sz="0" w:space="0" w:color="auto"/>
        <w:left w:val="none" w:sz="0" w:space="0" w:color="auto"/>
        <w:bottom w:val="none" w:sz="0" w:space="0" w:color="auto"/>
        <w:right w:val="none" w:sz="0" w:space="0" w:color="auto"/>
      </w:divBdr>
    </w:div>
    <w:div w:id="1788161895">
      <w:bodyDiv w:val="1"/>
      <w:marLeft w:val="0"/>
      <w:marRight w:val="0"/>
      <w:marTop w:val="0"/>
      <w:marBottom w:val="0"/>
      <w:divBdr>
        <w:top w:val="none" w:sz="0" w:space="0" w:color="auto"/>
        <w:left w:val="none" w:sz="0" w:space="0" w:color="auto"/>
        <w:bottom w:val="none" w:sz="0" w:space="0" w:color="auto"/>
        <w:right w:val="none" w:sz="0" w:space="0" w:color="auto"/>
      </w:divBdr>
    </w:div>
    <w:div w:id="1789659444">
      <w:bodyDiv w:val="1"/>
      <w:marLeft w:val="0"/>
      <w:marRight w:val="0"/>
      <w:marTop w:val="0"/>
      <w:marBottom w:val="0"/>
      <w:divBdr>
        <w:top w:val="none" w:sz="0" w:space="0" w:color="auto"/>
        <w:left w:val="none" w:sz="0" w:space="0" w:color="auto"/>
        <w:bottom w:val="none" w:sz="0" w:space="0" w:color="auto"/>
        <w:right w:val="none" w:sz="0" w:space="0" w:color="auto"/>
      </w:divBdr>
    </w:div>
    <w:div w:id="1791433567">
      <w:bodyDiv w:val="1"/>
      <w:marLeft w:val="0"/>
      <w:marRight w:val="0"/>
      <w:marTop w:val="0"/>
      <w:marBottom w:val="0"/>
      <w:divBdr>
        <w:top w:val="none" w:sz="0" w:space="0" w:color="auto"/>
        <w:left w:val="none" w:sz="0" w:space="0" w:color="auto"/>
        <w:bottom w:val="none" w:sz="0" w:space="0" w:color="auto"/>
        <w:right w:val="none" w:sz="0" w:space="0" w:color="auto"/>
      </w:divBdr>
    </w:div>
    <w:div w:id="1794522483">
      <w:bodyDiv w:val="1"/>
      <w:marLeft w:val="0"/>
      <w:marRight w:val="0"/>
      <w:marTop w:val="0"/>
      <w:marBottom w:val="0"/>
      <w:divBdr>
        <w:top w:val="none" w:sz="0" w:space="0" w:color="auto"/>
        <w:left w:val="none" w:sz="0" w:space="0" w:color="auto"/>
        <w:bottom w:val="none" w:sz="0" w:space="0" w:color="auto"/>
        <w:right w:val="none" w:sz="0" w:space="0" w:color="auto"/>
      </w:divBdr>
    </w:div>
    <w:div w:id="1794909772">
      <w:bodyDiv w:val="1"/>
      <w:marLeft w:val="0"/>
      <w:marRight w:val="0"/>
      <w:marTop w:val="0"/>
      <w:marBottom w:val="0"/>
      <w:divBdr>
        <w:top w:val="none" w:sz="0" w:space="0" w:color="auto"/>
        <w:left w:val="none" w:sz="0" w:space="0" w:color="auto"/>
        <w:bottom w:val="none" w:sz="0" w:space="0" w:color="auto"/>
        <w:right w:val="none" w:sz="0" w:space="0" w:color="auto"/>
      </w:divBdr>
    </w:div>
    <w:div w:id="1803838134">
      <w:bodyDiv w:val="1"/>
      <w:marLeft w:val="0"/>
      <w:marRight w:val="0"/>
      <w:marTop w:val="0"/>
      <w:marBottom w:val="0"/>
      <w:divBdr>
        <w:top w:val="none" w:sz="0" w:space="0" w:color="auto"/>
        <w:left w:val="none" w:sz="0" w:space="0" w:color="auto"/>
        <w:bottom w:val="none" w:sz="0" w:space="0" w:color="auto"/>
        <w:right w:val="none" w:sz="0" w:space="0" w:color="auto"/>
      </w:divBdr>
    </w:div>
    <w:div w:id="1804887383">
      <w:bodyDiv w:val="1"/>
      <w:marLeft w:val="0"/>
      <w:marRight w:val="0"/>
      <w:marTop w:val="0"/>
      <w:marBottom w:val="0"/>
      <w:divBdr>
        <w:top w:val="none" w:sz="0" w:space="0" w:color="auto"/>
        <w:left w:val="none" w:sz="0" w:space="0" w:color="auto"/>
        <w:bottom w:val="none" w:sz="0" w:space="0" w:color="auto"/>
        <w:right w:val="none" w:sz="0" w:space="0" w:color="auto"/>
      </w:divBdr>
    </w:div>
    <w:div w:id="1809590625">
      <w:bodyDiv w:val="1"/>
      <w:marLeft w:val="0"/>
      <w:marRight w:val="0"/>
      <w:marTop w:val="0"/>
      <w:marBottom w:val="0"/>
      <w:divBdr>
        <w:top w:val="none" w:sz="0" w:space="0" w:color="auto"/>
        <w:left w:val="none" w:sz="0" w:space="0" w:color="auto"/>
        <w:bottom w:val="none" w:sz="0" w:space="0" w:color="auto"/>
        <w:right w:val="none" w:sz="0" w:space="0" w:color="auto"/>
      </w:divBdr>
    </w:div>
    <w:div w:id="1811247535">
      <w:bodyDiv w:val="1"/>
      <w:marLeft w:val="0"/>
      <w:marRight w:val="0"/>
      <w:marTop w:val="0"/>
      <w:marBottom w:val="0"/>
      <w:divBdr>
        <w:top w:val="none" w:sz="0" w:space="0" w:color="auto"/>
        <w:left w:val="none" w:sz="0" w:space="0" w:color="auto"/>
        <w:bottom w:val="none" w:sz="0" w:space="0" w:color="auto"/>
        <w:right w:val="none" w:sz="0" w:space="0" w:color="auto"/>
      </w:divBdr>
    </w:div>
    <w:div w:id="1812212481">
      <w:bodyDiv w:val="1"/>
      <w:marLeft w:val="0"/>
      <w:marRight w:val="0"/>
      <w:marTop w:val="0"/>
      <w:marBottom w:val="0"/>
      <w:divBdr>
        <w:top w:val="none" w:sz="0" w:space="0" w:color="auto"/>
        <w:left w:val="none" w:sz="0" w:space="0" w:color="auto"/>
        <w:bottom w:val="none" w:sz="0" w:space="0" w:color="auto"/>
        <w:right w:val="none" w:sz="0" w:space="0" w:color="auto"/>
      </w:divBdr>
    </w:div>
    <w:div w:id="1814979407">
      <w:bodyDiv w:val="1"/>
      <w:marLeft w:val="0"/>
      <w:marRight w:val="0"/>
      <w:marTop w:val="0"/>
      <w:marBottom w:val="0"/>
      <w:divBdr>
        <w:top w:val="none" w:sz="0" w:space="0" w:color="auto"/>
        <w:left w:val="none" w:sz="0" w:space="0" w:color="auto"/>
        <w:bottom w:val="none" w:sz="0" w:space="0" w:color="auto"/>
        <w:right w:val="none" w:sz="0" w:space="0" w:color="auto"/>
      </w:divBdr>
    </w:div>
    <w:div w:id="1816486123">
      <w:bodyDiv w:val="1"/>
      <w:marLeft w:val="0"/>
      <w:marRight w:val="0"/>
      <w:marTop w:val="0"/>
      <w:marBottom w:val="0"/>
      <w:divBdr>
        <w:top w:val="none" w:sz="0" w:space="0" w:color="auto"/>
        <w:left w:val="none" w:sz="0" w:space="0" w:color="auto"/>
        <w:bottom w:val="none" w:sz="0" w:space="0" w:color="auto"/>
        <w:right w:val="none" w:sz="0" w:space="0" w:color="auto"/>
      </w:divBdr>
    </w:div>
    <w:div w:id="1818649026">
      <w:bodyDiv w:val="1"/>
      <w:marLeft w:val="0"/>
      <w:marRight w:val="0"/>
      <w:marTop w:val="0"/>
      <w:marBottom w:val="0"/>
      <w:divBdr>
        <w:top w:val="none" w:sz="0" w:space="0" w:color="auto"/>
        <w:left w:val="none" w:sz="0" w:space="0" w:color="auto"/>
        <w:bottom w:val="none" w:sz="0" w:space="0" w:color="auto"/>
        <w:right w:val="none" w:sz="0" w:space="0" w:color="auto"/>
      </w:divBdr>
    </w:div>
    <w:div w:id="1821533498">
      <w:bodyDiv w:val="1"/>
      <w:marLeft w:val="0"/>
      <w:marRight w:val="0"/>
      <w:marTop w:val="0"/>
      <w:marBottom w:val="0"/>
      <w:divBdr>
        <w:top w:val="none" w:sz="0" w:space="0" w:color="auto"/>
        <w:left w:val="none" w:sz="0" w:space="0" w:color="auto"/>
        <w:bottom w:val="none" w:sz="0" w:space="0" w:color="auto"/>
        <w:right w:val="none" w:sz="0" w:space="0" w:color="auto"/>
      </w:divBdr>
    </w:div>
    <w:div w:id="1822579361">
      <w:bodyDiv w:val="1"/>
      <w:marLeft w:val="0"/>
      <w:marRight w:val="0"/>
      <w:marTop w:val="0"/>
      <w:marBottom w:val="0"/>
      <w:divBdr>
        <w:top w:val="none" w:sz="0" w:space="0" w:color="auto"/>
        <w:left w:val="none" w:sz="0" w:space="0" w:color="auto"/>
        <w:bottom w:val="none" w:sz="0" w:space="0" w:color="auto"/>
        <w:right w:val="none" w:sz="0" w:space="0" w:color="auto"/>
      </w:divBdr>
    </w:div>
    <w:div w:id="1823887622">
      <w:bodyDiv w:val="1"/>
      <w:marLeft w:val="0"/>
      <w:marRight w:val="0"/>
      <w:marTop w:val="0"/>
      <w:marBottom w:val="0"/>
      <w:divBdr>
        <w:top w:val="none" w:sz="0" w:space="0" w:color="auto"/>
        <w:left w:val="none" w:sz="0" w:space="0" w:color="auto"/>
        <w:bottom w:val="none" w:sz="0" w:space="0" w:color="auto"/>
        <w:right w:val="none" w:sz="0" w:space="0" w:color="auto"/>
      </w:divBdr>
    </w:div>
    <w:div w:id="1826703714">
      <w:bodyDiv w:val="1"/>
      <w:marLeft w:val="0"/>
      <w:marRight w:val="0"/>
      <w:marTop w:val="0"/>
      <w:marBottom w:val="0"/>
      <w:divBdr>
        <w:top w:val="none" w:sz="0" w:space="0" w:color="auto"/>
        <w:left w:val="none" w:sz="0" w:space="0" w:color="auto"/>
        <w:bottom w:val="none" w:sz="0" w:space="0" w:color="auto"/>
        <w:right w:val="none" w:sz="0" w:space="0" w:color="auto"/>
      </w:divBdr>
    </w:div>
    <w:div w:id="1828666352">
      <w:bodyDiv w:val="1"/>
      <w:marLeft w:val="0"/>
      <w:marRight w:val="0"/>
      <w:marTop w:val="0"/>
      <w:marBottom w:val="0"/>
      <w:divBdr>
        <w:top w:val="none" w:sz="0" w:space="0" w:color="auto"/>
        <w:left w:val="none" w:sz="0" w:space="0" w:color="auto"/>
        <w:bottom w:val="none" w:sz="0" w:space="0" w:color="auto"/>
        <w:right w:val="none" w:sz="0" w:space="0" w:color="auto"/>
      </w:divBdr>
    </w:div>
    <w:div w:id="1831823175">
      <w:bodyDiv w:val="1"/>
      <w:marLeft w:val="0"/>
      <w:marRight w:val="0"/>
      <w:marTop w:val="0"/>
      <w:marBottom w:val="0"/>
      <w:divBdr>
        <w:top w:val="none" w:sz="0" w:space="0" w:color="auto"/>
        <w:left w:val="none" w:sz="0" w:space="0" w:color="auto"/>
        <w:bottom w:val="none" w:sz="0" w:space="0" w:color="auto"/>
        <w:right w:val="none" w:sz="0" w:space="0" w:color="auto"/>
      </w:divBdr>
    </w:div>
    <w:div w:id="1836263907">
      <w:bodyDiv w:val="1"/>
      <w:marLeft w:val="0"/>
      <w:marRight w:val="0"/>
      <w:marTop w:val="0"/>
      <w:marBottom w:val="0"/>
      <w:divBdr>
        <w:top w:val="none" w:sz="0" w:space="0" w:color="auto"/>
        <w:left w:val="none" w:sz="0" w:space="0" w:color="auto"/>
        <w:bottom w:val="none" w:sz="0" w:space="0" w:color="auto"/>
        <w:right w:val="none" w:sz="0" w:space="0" w:color="auto"/>
      </w:divBdr>
    </w:div>
    <w:div w:id="1836648948">
      <w:bodyDiv w:val="1"/>
      <w:marLeft w:val="0"/>
      <w:marRight w:val="0"/>
      <w:marTop w:val="0"/>
      <w:marBottom w:val="0"/>
      <w:divBdr>
        <w:top w:val="none" w:sz="0" w:space="0" w:color="auto"/>
        <w:left w:val="none" w:sz="0" w:space="0" w:color="auto"/>
        <w:bottom w:val="none" w:sz="0" w:space="0" w:color="auto"/>
        <w:right w:val="none" w:sz="0" w:space="0" w:color="auto"/>
      </w:divBdr>
    </w:div>
    <w:div w:id="1837643486">
      <w:bodyDiv w:val="1"/>
      <w:marLeft w:val="0"/>
      <w:marRight w:val="0"/>
      <w:marTop w:val="0"/>
      <w:marBottom w:val="0"/>
      <w:divBdr>
        <w:top w:val="none" w:sz="0" w:space="0" w:color="auto"/>
        <w:left w:val="none" w:sz="0" w:space="0" w:color="auto"/>
        <w:bottom w:val="none" w:sz="0" w:space="0" w:color="auto"/>
        <w:right w:val="none" w:sz="0" w:space="0" w:color="auto"/>
      </w:divBdr>
    </w:div>
    <w:div w:id="1839077931">
      <w:bodyDiv w:val="1"/>
      <w:marLeft w:val="0"/>
      <w:marRight w:val="0"/>
      <w:marTop w:val="0"/>
      <w:marBottom w:val="0"/>
      <w:divBdr>
        <w:top w:val="none" w:sz="0" w:space="0" w:color="auto"/>
        <w:left w:val="none" w:sz="0" w:space="0" w:color="auto"/>
        <w:bottom w:val="none" w:sz="0" w:space="0" w:color="auto"/>
        <w:right w:val="none" w:sz="0" w:space="0" w:color="auto"/>
      </w:divBdr>
    </w:div>
    <w:div w:id="1839079193">
      <w:bodyDiv w:val="1"/>
      <w:marLeft w:val="0"/>
      <w:marRight w:val="0"/>
      <w:marTop w:val="0"/>
      <w:marBottom w:val="0"/>
      <w:divBdr>
        <w:top w:val="none" w:sz="0" w:space="0" w:color="auto"/>
        <w:left w:val="none" w:sz="0" w:space="0" w:color="auto"/>
        <w:bottom w:val="none" w:sz="0" w:space="0" w:color="auto"/>
        <w:right w:val="none" w:sz="0" w:space="0" w:color="auto"/>
      </w:divBdr>
      <w:divsChild>
        <w:div w:id="11108350">
          <w:marLeft w:val="0"/>
          <w:marRight w:val="0"/>
          <w:marTop w:val="0"/>
          <w:marBottom w:val="0"/>
          <w:divBdr>
            <w:top w:val="none" w:sz="0" w:space="0" w:color="auto"/>
            <w:left w:val="none" w:sz="0" w:space="0" w:color="auto"/>
            <w:bottom w:val="none" w:sz="0" w:space="0" w:color="auto"/>
            <w:right w:val="none" w:sz="0" w:space="0" w:color="auto"/>
          </w:divBdr>
        </w:div>
        <w:div w:id="910507641">
          <w:marLeft w:val="0"/>
          <w:marRight w:val="0"/>
          <w:marTop w:val="0"/>
          <w:marBottom w:val="0"/>
          <w:divBdr>
            <w:top w:val="none" w:sz="0" w:space="0" w:color="auto"/>
            <w:left w:val="none" w:sz="0" w:space="0" w:color="auto"/>
            <w:bottom w:val="none" w:sz="0" w:space="0" w:color="auto"/>
            <w:right w:val="none" w:sz="0" w:space="0" w:color="auto"/>
          </w:divBdr>
        </w:div>
      </w:divsChild>
    </w:div>
    <w:div w:id="1839493146">
      <w:bodyDiv w:val="1"/>
      <w:marLeft w:val="0"/>
      <w:marRight w:val="0"/>
      <w:marTop w:val="0"/>
      <w:marBottom w:val="0"/>
      <w:divBdr>
        <w:top w:val="none" w:sz="0" w:space="0" w:color="auto"/>
        <w:left w:val="none" w:sz="0" w:space="0" w:color="auto"/>
        <w:bottom w:val="none" w:sz="0" w:space="0" w:color="auto"/>
        <w:right w:val="none" w:sz="0" w:space="0" w:color="auto"/>
      </w:divBdr>
    </w:div>
    <w:div w:id="1842431803">
      <w:bodyDiv w:val="1"/>
      <w:marLeft w:val="0"/>
      <w:marRight w:val="0"/>
      <w:marTop w:val="0"/>
      <w:marBottom w:val="0"/>
      <w:divBdr>
        <w:top w:val="none" w:sz="0" w:space="0" w:color="auto"/>
        <w:left w:val="none" w:sz="0" w:space="0" w:color="auto"/>
        <w:bottom w:val="none" w:sz="0" w:space="0" w:color="auto"/>
        <w:right w:val="none" w:sz="0" w:space="0" w:color="auto"/>
      </w:divBdr>
    </w:div>
    <w:div w:id="1844273543">
      <w:bodyDiv w:val="1"/>
      <w:marLeft w:val="0"/>
      <w:marRight w:val="0"/>
      <w:marTop w:val="0"/>
      <w:marBottom w:val="0"/>
      <w:divBdr>
        <w:top w:val="none" w:sz="0" w:space="0" w:color="auto"/>
        <w:left w:val="none" w:sz="0" w:space="0" w:color="auto"/>
        <w:bottom w:val="none" w:sz="0" w:space="0" w:color="auto"/>
        <w:right w:val="none" w:sz="0" w:space="0" w:color="auto"/>
      </w:divBdr>
    </w:div>
    <w:div w:id="1845391442">
      <w:bodyDiv w:val="1"/>
      <w:marLeft w:val="0"/>
      <w:marRight w:val="0"/>
      <w:marTop w:val="0"/>
      <w:marBottom w:val="0"/>
      <w:divBdr>
        <w:top w:val="none" w:sz="0" w:space="0" w:color="auto"/>
        <w:left w:val="none" w:sz="0" w:space="0" w:color="auto"/>
        <w:bottom w:val="none" w:sz="0" w:space="0" w:color="auto"/>
        <w:right w:val="none" w:sz="0" w:space="0" w:color="auto"/>
      </w:divBdr>
    </w:div>
    <w:div w:id="1848516231">
      <w:bodyDiv w:val="1"/>
      <w:marLeft w:val="0"/>
      <w:marRight w:val="0"/>
      <w:marTop w:val="0"/>
      <w:marBottom w:val="0"/>
      <w:divBdr>
        <w:top w:val="none" w:sz="0" w:space="0" w:color="auto"/>
        <w:left w:val="none" w:sz="0" w:space="0" w:color="auto"/>
        <w:bottom w:val="none" w:sz="0" w:space="0" w:color="auto"/>
        <w:right w:val="none" w:sz="0" w:space="0" w:color="auto"/>
      </w:divBdr>
    </w:div>
    <w:div w:id="1849827462">
      <w:bodyDiv w:val="1"/>
      <w:marLeft w:val="0"/>
      <w:marRight w:val="0"/>
      <w:marTop w:val="0"/>
      <w:marBottom w:val="0"/>
      <w:divBdr>
        <w:top w:val="none" w:sz="0" w:space="0" w:color="auto"/>
        <w:left w:val="none" w:sz="0" w:space="0" w:color="auto"/>
        <w:bottom w:val="none" w:sz="0" w:space="0" w:color="auto"/>
        <w:right w:val="none" w:sz="0" w:space="0" w:color="auto"/>
      </w:divBdr>
    </w:div>
    <w:div w:id="1849979081">
      <w:bodyDiv w:val="1"/>
      <w:marLeft w:val="0"/>
      <w:marRight w:val="0"/>
      <w:marTop w:val="0"/>
      <w:marBottom w:val="0"/>
      <w:divBdr>
        <w:top w:val="none" w:sz="0" w:space="0" w:color="auto"/>
        <w:left w:val="none" w:sz="0" w:space="0" w:color="auto"/>
        <w:bottom w:val="none" w:sz="0" w:space="0" w:color="auto"/>
        <w:right w:val="none" w:sz="0" w:space="0" w:color="auto"/>
      </w:divBdr>
    </w:div>
    <w:div w:id="1853451739">
      <w:bodyDiv w:val="1"/>
      <w:marLeft w:val="0"/>
      <w:marRight w:val="0"/>
      <w:marTop w:val="0"/>
      <w:marBottom w:val="0"/>
      <w:divBdr>
        <w:top w:val="none" w:sz="0" w:space="0" w:color="auto"/>
        <w:left w:val="none" w:sz="0" w:space="0" w:color="auto"/>
        <w:bottom w:val="none" w:sz="0" w:space="0" w:color="auto"/>
        <w:right w:val="none" w:sz="0" w:space="0" w:color="auto"/>
      </w:divBdr>
    </w:div>
    <w:div w:id="1854567901">
      <w:bodyDiv w:val="1"/>
      <w:marLeft w:val="0"/>
      <w:marRight w:val="0"/>
      <w:marTop w:val="0"/>
      <w:marBottom w:val="0"/>
      <w:divBdr>
        <w:top w:val="none" w:sz="0" w:space="0" w:color="auto"/>
        <w:left w:val="none" w:sz="0" w:space="0" w:color="auto"/>
        <w:bottom w:val="none" w:sz="0" w:space="0" w:color="auto"/>
        <w:right w:val="none" w:sz="0" w:space="0" w:color="auto"/>
      </w:divBdr>
    </w:div>
    <w:div w:id="1859193659">
      <w:bodyDiv w:val="1"/>
      <w:marLeft w:val="0"/>
      <w:marRight w:val="0"/>
      <w:marTop w:val="0"/>
      <w:marBottom w:val="0"/>
      <w:divBdr>
        <w:top w:val="none" w:sz="0" w:space="0" w:color="auto"/>
        <w:left w:val="none" w:sz="0" w:space="0" w:color="auto"/>
        <w:bottom w:val="none" w:sz="0" w:space="0" w:color="auto"/>
        <w:right w:val="none" w:sz="0" w:space="0" w:color="auto"/>
      </w:divBdr>
    </w:div>
    <w:div w:id="1861046490">
      <w:bodyDiv w:val="1"/>
      <w:marLeft w:val="0"/>
      <w:marRight w:val="0"/>
      <w:marTop w:val="0"/>
      <w:marBottom w:val="0"/>
      <w:divBdr>
        <w:top w:val="none" w:sz="0" w:space="0" w:color="auto"/>
        <w:left w:val="none" w:sz="0" w:space="0" w:color="auto"/>
        <w:bottom w:val="none" w:sz="0" w:space="0" w:color="auto"/>
        <w:right w:val="none" w:sz="0" w:space="0" w:color="auto"/>
      </w:divBdr>
    </w:div>
    <w:div w:id="1865557471">
      <w:bodyDiv w:val="1"/>
      <w:marLeft w:val="0"/>
      <w:marRight w:val="0"/>
      <w:marTop w:val="0"/>
      <w:marBottom w:val="0"/>
      <w:divBdr>
        <w:top w:val="none" w:sz="0" w:space="0" w:color="auto"/>
        <w:left w:val="none" w:sz="0" w:space="0" w:color="auto"/>
        <w:bottom w:val="none" w:sz="0" w:space="0" w:color="auto"/>
        <w:right w:val="none" w:sz="0" w:space="0" w:color="auto"/>
      </w:divBdr>
    </w:div>
    <w:div w:id="1866938138">
      <w:bodyDiv w:val="1"/>
      <w:marLeft w:val="0"/>
      <w:marRight w:val="0"/>
      <w:marTop w:val="0"/>
      <w:marBottom w:val="0"/>
      <w:divBdr>
        <w:top w:val="none" w:sz="0" w:space="0" w:color="auto"/>
        <w:left w:val="none" w:sz="0" w:space="0" w:color="auto"/>
        <w:bottom w:val="none" w:sz="0" w:space="0" w:color="auto"/>
        <w:right w:val="none" w:sz="0" w:space="0" w:color="auto"/>
      </w:divBdr>
    </w:div>
    <w:div w:id="1867795531">
      <w:bodyDiv w:val="1"/>
      <w:marLeft w:val="0"/>
      <w:marRight w:val="0"/>
      <w:marTop w:val="0"/>
      <w:marBottom w:val="0"/>
      <w:divBdr>
        <w:top w:val="none" w:sz="0" w:space="0" w:color="auto"/>
        <w:left w:val="none" w:sz="0" w:space="0" w:color="auto"/>
        <w:bottom w:val="none" w:sz="0" w:space="0" w:color="auto"/>
        <w:right w:val="none" w:sz="0" w:space="0" w:color="auto"/>
      </w:divBdr>
    </w:div>
    <w:div w:id="1868254420">
      <w:bodyDiv w:val="1"/>
      <w:marLeft w:val="0"/>
      <w:marRight w:val="0"/>
      <w:marTop w:val="0"/>
      <w:marBottom w:val="0"/>
      <w:divBdr>
        <w:top w:val="none" w:sz="0" w:space="0" w:color="auto"/>
        <w:left w:val="none" w:sz="0" w:space="0" w:color="auto"/>
        <w:bottom w:val="none" w:sz="0" w:space="0" w:color="auto"/>
        <w:right w:val="none" w:sz="0" w:space="0" w:color="auto"/>
      </w:divBdr>
    </w:div>
    <w:div w:id="1868790126">
      <w:bodyDiv w:val="1"/>
      <w:marLeft w:val="0"/>
      <w:marRight w:val="0"/>
      <w:marTop w:val="0"/>
      <w:marBottom w:val="0"/>
      <w:divBdr>
        <w:top w:val="none" w:sz="0" w:space="0" w:color="auto"/>
        <w:left w:val="none" w:sz="0" w:space="0" w:color="auto"/>
        <w:bottom w:val="none" w:sz="0" w:space="0" w:color="auto"/>
        <w:right w:val="none" w:sz="0" w:space="0" w:color="auto"/>
      </w:divBdr>
    </w:div>
    <w:div w:id="1869638614">
      <w:bodyDiv w:val="1"/>
      <w:marLeft w:val="0"/>
      <w:marRight w:val="0"/>
      <w:marTop w:val="0"/>
      <w:marBottom w:val="0"/>
      <w:divBdr>
        <w:top w:val="none" w:sz="0" w:space="0" w:color="auto"/>
        <w:left w:val="none" w:sz="0" w:space="0" w:color="auto"/>
        <w:bottom w:val="none" w:sz="0" w:space="0" w:color="auto"/>
        <w:right w:val="none" w:sz="0" w:space="0" w:color="auto"/>
      </w:divBdr>
    </w:div>
    <w:div w:id="1873376196">
      <w:bodyDiv w:val="1"/>
      <w:marLeft w:val="0"/>
      <w:marRight w:val="0"/>
      <w:marTop w:val="0"/>
      <w:marBottom w:val="0"/>
      <w:divBdr>
        <w:top w:val="none" w:sz="0" w:space="0" w:color="auto"/>
        <w:left w:val="none" w:sz="0" w:space="0" w:color="auto"/>
        <w:bottom w:val="none" w:sz="0" w:space="0" w:color="auto"/>
        <w:right w:val="none" w:sz="0" w:space="0" w:color="auto"/>
      </w:divBdr>
    </w:div>
    <w:div w:id="1873760460">
      <w:bodyDiv w:val="1"/>
      <w:marLeft w:val="0"/>
      <w:marRight w:val="0"/>
      <w:marTop w:val="0"/>
      <w:marBottom w:val="0"/>
      <w:divBdr>
        <w:top w:val="none" w:sz="0" w:space="0" w:color="auto"/>
        <w:left w:val="none" w:sz="0" w:space="0" w:color="auto"/>
        <w:bottom w:val="none" w:sz="0" w:space="0" w:color="auto"/>
        <w:right w:val="none" w:sz="0" w:space="0" w:color="auto"/>
      </w:divBdr>
    </w:div>
    <w:div w:id="1884751414">
      <w:bodyDiv w:val="1"/>
      <w:marLeft w:val="0"/>
      <w:marRight w:val="0"/>
      <w:marTop w:val="0"/>
      <w:marBottom w:val="0"/>
      <w:divBdr>
        <w:top w:val="none" w:sz="0" w:space="0" w:color="auto"/>
        <w:left w:val="none" w:sz="0" w:space="0" w:color="auto"/>
        <w:bottom w:val="none" w:sz="0" w:space="0" w:color="auto"/>
        <w:right w:val="none" w:sz="0" w:space="0" w:color="auto"/>
      </w:divBdr>
    </w:div>
    <w:div w:id="1886410407">
      <w:bodyDiv w:val="1"/>
      <w:marLeft w:val="0"/>
      <w:marRight w:val="0"/>
      <w:marTop w:val="0"/>
      <w:marBottom w:val="0"/>
      <w:divBdr>
        <w:top w:val="none" w:sz="0" w:space="0" w:color="auto"/>
        <w:left w:val="none" w:sz="0" w:space="0" w:color="auto"/>
        <w:bottom w:val="none" w:sz="0" w:space="0" w:color="auto"/>
        <w:right w:val="none" w:sz="0" w:space="0" w:color="auto"/>
      </w:divBdr>
    </w:div>
    <w:div w:id="1886603866">
      <w:bodyDiv w:val="1"/>
      <w:marLeft w:val="0"/>
      <w:marRight w:val="0"/>
      <w:marTop w:val="0"/>
      <w:marBottom w:val="0"/>
      <w:divBdr>
        <w:top w:val="none" w:sz="0" w:space="0" w:color="auto"/>
        <w:left w:val="none" w:sz="0" w:space="0" w:color="auto"/>
        <w:bottom w:val="none" w:sz="0" w:space="0" w:color="auto"/>
        <w:right w:val="none" w:sz="0" w:space="0" w:color="auto"/>
      </w:divBdr>
    </w:div>
    <w:div w:id="1886676705">
      <w:bodyDiv w:val="1"/>
      <w:marLeft w:val="0"/>
      <w:marRight w:val="0"/>
      <w:marTop w:val="0"/>
      <w:marBottom w:val="0"/>
      <w:divBdr>
        <w:top w:val="none" w:sz="0" w:space="0" w:color="auto"/>
        <w:left w:val="none" w:sz="0" w:space="0" w:color="auto"/>
        <w:bottom w:val="none" w:sz="0" w:space="0" w:color="auto"/>
        <w:right w:val="none" w:sz="0" w:space="0" w:color="auto"/>
      </w:divBdr>
    </w:div>
    <w:div w:id="1888251844">
      <w:bodyDiv w:val="1"/>
      <w:marLeft w:val="0"/>
      <w:marRight w:val="0"/>
      <w:marTop w:val="0"/>
      <w:marBottom w:val="0"/>
      <w:divBdr>
        <w:top w:val="none" w:sz="0" w:space="0" w:color="auto"/>
        <w:left w:val="none" w:sz="0" w:space="0" w:color="auto"/>
        <w:bottom w:val="none" w:sz="0" w:space="0" w:color="auto"/>
        <w:right w:val="none" w:sz="0" w:space="0" w:color="auto"/>
      </w:divBdr>
    </w:div>
    <w:div w:id="1889032362">
      <w:bodyDiv w:val="1"/>
      <w:marLeft w:val="0"/>
      <w:marRight w:val="0"/>
      <w:marTop w:val="0"/>
      <w:marBottom w:val="0"/>
      <w:divBdr>
        <w:top w:val="none" w:sz="0" w:space="0" w:color="auto"/>
        <w:left w:val="none" w:sz="0" w:space="0" w:color="auto"/>
        <w:bottom w:val="none" w:sz="0" w:space="0" w:color="auto"/>
        <w:right w:val="none" w:sz="0" w:space="0" w:color="auto"/>
      </w:divBdr>
    </w:div>
    <w:div w:id="1890990112">
      <w:bodyDiv w:val="1"/>
      <w:marLeft w:val="0"/>
      <w:marRight w:val="0"/>
      <w:marTop w:val="0"/>
      <w:marBottom w:val="0"/>
      <w:divBdr>
        <w:top w:val="none" w:sz="0" w:space="0" w:color="auto"/>
        <w:left w:val="none" w:sz="0" w:space="0" w:color="auto"/>
        <w:bottom w:val="none" w:sz="0" w:space="0" w:color="auto"/>
        <w:right w:val="none" w:sz="0" w:space="0" w:color="auto"/>
      </w:divBdr>
    </w:div>
    <w:div w:id="1894392292">
      <w:bodyDiv w:val="1"/>
      <w:marLeft w:val="0"/>
      <w:marRight w:val="0"/>
      <w:marTop w:val="0"/>
      <w:marBottom w:val="0"/>
      <w:divBdr>
        <w:top w:val="none" w:sz="0" w:space="0" w:color="auto"/>
        <w:left w:val="none" w:sz="0" w:space="0" w:color="auto"/>
        <w:bottom w:val="none" w:sz="0" w:space="0" w:color="auto"/>
        <w:right w:val="none" w:sz="0" w:space="0" w:color="auto"/>
      </w:divBdr>
    </w:div>
    <w:div w:id="1895920841">
      <w:bodyDiv w:val="1"/>
      <w:marLeft w:val="0"/>
      <w:marRight w:val="0"/>
      <w:marTop w:val="0"/>
      <w:marBottom w:val="0"/>
      <w:divBdr>
        <w:top w:val="none" w:sz="0" w:space="0" w:color="auto"/>
        <w:left w:val="none" w:sz="0" w:space="0" w:color="auto"/>
        <w:bottom w:val="none" w:sz="0" w:space="0" w:color="auto"/>
        <w:right w:val="none" w:sz="0" w:space="0" w:color="auto"/>
      </w:divBdr>
    </w:div>
    <w:div w:id="1896162342">
      <w:bodyDiv w:val="1"/>
      <w:marLeft w:val="0"/>
      <w:marRight w:val="0"/>
      <w:marTop w:val="0"/>
      <w:marBottom w:val="0"/>
      <w:divBdr>
        <w:top w:val="none" w:sz="0" w:space="0" w:color="auto"/>
        <w:left w:val="none" w:sz="0" w:space="0" w:color="auto"/>
        <w:bottom w:val="none" w:sz="0" w:space="0" w:color="auto"/>
        <w:right w:val="none" w:sz="0" w:space="0" w:color="auto"/>
      </w:divBdr>
    </w:div>
    <w:div w:id="1897205369">
      <w:bodyDiv w:val="1"/>
      <w:marLeft w:val="0"/>
      <w:marRight w:val="0"/>
      <w:marTop w:val="0"/>
      <w:marBottom w:val="0"/>
      <w:divBdr>
        <w:top w:val="none" w:sz="0" w:space="0" w:color="auto"/>
        <w:left w:val="none" w:sz="0" w:space="0" w:color="auto"/>
        <w:bottom w:val="none" w:sz="0" w:space="0" w:color="auto"/>
        <w:right w:val="none" w:sz="0" w:space="0" w:color="auto"/>
      </w:divBdr>
    </w:div>
    <w:div w:id="1897622099">
      <w:bodyDiv w:val="1"/>
      <w:marLeft w:val="0"/>
      <w:marRight w:val="0"/>
      <w:marTop w:val="0"/>
      <w:marBottom w:val="0"/>
      <w:divBdr>
        <w:top w:val="none" w:sz="0" w:space="0" w:color="auto"/>
        <w:left w:val="none" w:sz="0" w:space="0" w:color="auto"/>
        <w:bottom w:val="none" w:sz="0" w:space="0" w:color="auto"/>
        <w:right w:val="none" w:sz="0" w:space="0" w:color="auto"/>
      </w:divBdr>
    </w:div>
    <w:div w:id="1898199386">
      <w:bodyDiv w:val="1"/>
      <w:marLeft w:val="0"/>
      <w:marRight w:val="0"/>
      <w:marTop w:val="0"/>
      <w:marBottom w:val="0"/>
      <w:divBdr>
        <w:top w:val="none" w:sz="0" w:space="0" w:color="auto"/>
        <w:left w:val="none" w:sz="0" w:space="0" w:color="auto"/>
        <w:bottom w:val="none" w:sz="0" w:space="0" w:color="auto"/>
        <w:right w:val="none" w:sz="0" w:space="0" w:color="auto"/>
      </w:divBdr>
    </w:div>
    <w:div w:id="1898319871">
      <w:bodyDiv w:val="1"/>
      <w:marLeft w:val="0"/>
      <w:marRight w:val="0"/>
      <w:marTop w:val="0"/>
      <w:marBottom w:val="0"/>
      <w:divBdr>
        <w:top w:val="none" w:sz="0" w:space="0" w:color="auto"/>
        <w:left w:val="none" w:sz="0" w:space="0" w:color="auto"/>
        <w:bottom w:val="none" w:sz="0" w:space="0" w:color="auto"/>
        <w:right w:val="none" w:sz="0" w:space="0" w:color="auto"/>
      </w:divBdr>
    </w:div>
    <w:div w:id="1898517564">
      <w:bodyDiv w:val="1"/>
      <w:marLeft w:val="0"/>
      <w:marRight w:val="0"/>
      <w:marTop w:val="0"/>
      <w:marBottom w:val="0"/>
      <w:divBdr>
        <w:top w:val="none" w:sz="0" w:space="0" w:color="auto"/>
        <w:left w:val="none" w:sz="0" w:space="0" w:color="auto"/>
        <w:bottom w:val="none" w:sz="0" w:space="0" w:color="auto"/>
        <w:right w:val="none" w:sz="0" w:space="0" w:color="auto"/>
      </w:divBdr>
    </w:div>
    <w:div w:id="1898937126">
      <w:bodyDiv w:val="1"/>
      <w:marLeft w:val="0"/>
      <w:marRight w:val="0"/>
      <w:marTop w:val="0"/>
      <w:marBottom w:val="0"/>
      <w:divBdr>
        <w:top w:val="none" w:sz="0" w:space="0" w:color="auto"/>
        <w:left w:val="none" w:sz="0" w:space="0" w:color="auto"/>
        <w:bottom w:val="none" w:sz="0" w:space="0" w:color="auto"/>
        <w:right w:val="none" w:sz="0" w:space="0" w:color="auto"/>
      </w:divBdr>
    </w:div>
    <w:div w:id="1899395482">
      <w:bodyDiv w:val="1"/>
      <w:marLeft w:val="0"/>
      <w:marRight w:val="0"/>
      <w:marTop w:val="0"/>
      <w:marBottom w:val="0"/>
      <w:divBdr>
        <w:top w:val="none" w:sz="0" w:space="0" w:color="auto"/>
        <w:left w:val="none" w:sz="0" w:space="0" w:color="auto"/>
        <w:bottom w:val="none" w:sz="0" w:space="0" w:color="auto"/>
        <w:right w:val="none" w:sz="0" w:space="0" w:color="auto"/>
      </w:divBdr>
    </w:div>
    <w:div w:id="1900246693">
      <w:bodyDiv w:val="1"/>
      <w:marLeft w:val="0"/>
      <w:marRight w:val="0"/>
      <w:marTop w:val="0"/>
      <w:marBottom w:val="0"/>
      <w:divBdr>
        <w:top w:val="none" w:sz="0" w:space="0" w:color="auto"/>
        <w:left w:val="none" w:sz="0" w:space="0" w:color="auto"/>
        <w:bottom w:val="none" w:sz="0" w:space="0" w:color="auto"/>
        <w:right w:val="none" w:sz="0" w:space="0" w:color="auto"/>
      </w:divBdr>
    </w:div>
    <w:div w:id="1903590715">
      <w:bodyDiv w:val="1"/>
      <w:marLeft w:val="0"/>
      <w:marRight w:val="0"/>
      <w:marTop w:val="0"/>
      <w:marBottom w:val="0"/>
      <w:divBdr>
        <w:top w:val="none" w:sz="0" w:space="0" w:color="auto"/>
        <w:left w:val="none" w:sz="0" w:space="0" w:color="auto"/>
        <w:bottom w:val="none" w:sz="0" w:space="0" w:color="auto"/>
        <w:right w:val="none" w:sz="0" w:space="0" w:color="auto"/>
      </w:divBdr>
    </w:div>
    <w:div w:id="1909882425">
      <w:bodyDiv w:val="1"/>
      <w:marLeft w:val="0"/>
      <w:marRight w:val="0"/>
      <w:marTop w:val="0"/>
      <w:marBottom w:val="0"/>
      <w:divBdr>
        <w:top w:val="none" w:sz="0" w:space="0" w:color="auto"/>
        <w:left w:val="none" w:sz="0" w:space="0" w:color="auto"/>
        <w:bottom w:val="none" w:sz="0" w:space="0" w:color="auto"/>
        <w:right w:val="none" w:sz="0" w:space="0" w:color="auto"/>
      </w:divBdr>
    </w:div>
    <w:div w:id="1910191727">
      <w:bodyDiv w:val="1"/>
      <w:marLeft w:val="0"/>
      <w:marRight w:val="0"/>
      <w:marTop w:val="0"/>
      <w:marBottom w:val="0"/>
      <w:divBdr>
        <w:top w:val="none" w:sz="0" w:space="0" w:color="auto"/>
        <w:left w:val="none" w:sz="0" w:space="0" w:color="auto"/>
        <w:bottom w:val="none" w:sz="0" w:space="0" w:color="auto"/>
        <w:right w:val="none" w:sz="0" w:space="0" w:color="auto"/>
      </w:divBdr>
    </w:div>
    <w:div w:id="1910730414">
      <w:bodyDiv w:val="1"/>
      <w:marLeft w:val="0"/>
      <w:marRight w:val="0"/>
      <w:marTop w:val="0"/>
      <w:marBottom w:val="0"/>
      <w:divBdr>
        <w:top w:val="none" w:sz="0" w:space="0" w:color="auto"/>
        <w:left w:val="none" w:sz="0" w:space="0" w:color="auto"/>
        <w:bottom w:val="none" w:sz="0" w:space="0" w:color="auto"/>
        <w:right w:val="none" w:sz="0" w:space="0" w:color="auto"/>
      </w:divBdr>
    </w:div>
    <w:div w:id="1910923229">
      <w:bodyDiv w:val="1"/>
      <w:marLeft w:val="0"/>
      <w:marRight w:val="0"/>
      <w:marTop w:val="0"/>
      <w:marBottom w:val="0"/>
      <w:divBdr>
        <w:top w:val="none" w:sz="0" w:space="0" w:color="auto"/>
        <w:left w:val="none" w:sz="0" w:space="0" w:color="auto"/>
        <w:bottom w:val="none" w:sz="0" w:space="0" w:color="auto"/>
        <w:right w:val="none" w:sz="0" w:space="0" w:color="auto"/>
      </w:divBdr>
    </w:div>
    <w:div w:id="1912811411">
      <w:bodyDiv w:val="1"/>
      <w:marLeft w:val="0"/>
      <w:marRight w:val="0"/>
      <w:marTop w:val="0"/>
      <w:marBottom w:val="0"/>
      <w:divBdr>
        <w:top w:val="none" w:sz="0" w:space="0" w:color="auto"/>
        <w:left w:val="none" w:sz="0" w:space="0" w:color="auto"/>
        <w:bottom w:val="none" w:sz="0" w:space="0" w:color="auto"/>
        <w:right w:val="none" w:sz="0" w:space="0" w:color="auto"/>
      </w:divBdr>
    </w:div>
    <w:div w:id="1915436253">
      <w:bodyDiv w:val="1"/>
      <w:marLeft w:val="0"/>
      <w:marRight w:val="0"/>
      <w:marTop w:val="0"/>
      <w:marBottom w:val="0"/>
      <w:divBdr>
        <w:top w:val="none" w:sz="0" w:space="0" w:color="auto"/>
        <w:left w:val="none" w:sz="0" w:space="0" w:color="auto"/>
        <w:bottom w:val="none" w:sz="0" w:space="0" w:color="auto"/>
        <w:right w:val="none" w:sz="0" w:space="0" w:color="auto"/>
      </w:divBdr>
    </w:div>
    <w:div w:id="1917281091">
      <w:bodyDiv w:val="1"/>
      <w:marLeft w:val="0"/>
      <w:marRight w:val="0"/>
      <w:marTop w:val="0"/>
      <w:marBottom w:val="0"/>
      <w:divBdr>
        <w:top w:val="none" w:sz="0" w:space="0" w:color="auto"/>
        <w:left w:val="none" w:sz="0" w:space="0" w:color="auto"/>
        <w:bottom w:val="none" w:sz="0" w:space="0" w:color="auto"/>
        <w:right w:val="none" w:sz="0" w:space="0" w:color="auto"/>
      </w:divBdr>
    </w:div>
    <w:div w:id="1923950197">
      <w:bodyDiv w:val="1"/>
      <w:marLeft w:val="0"/>
      <w:marRight w:val="0"/>
      <w:marTop w:val="0"/>
      <w:marBottom w:val="0"/>
      <w:divBdr>
        <w:top w:val="none" w:sz="0" w:space="0" w:color="auto"/>
        <w:left w:val="none" w:sz="0" w:space="0" w:color="auto"/>
        <w:bottom w:val="none" w:sz="0" w:space="0" w:color="auto"/>
        <w:right w:val="none" w:sz="0" w:space="0" w:color="auto"/>
      </w:divBdr>
    </w:div>
    <w:div w:id="1924218049">
      <w:bodyDiv w:val="1"/>
      <w:marLeft w:val="0"/>
      <w:marRight w:val="0"/>
      <w:marTop w:val="0"/>
      <w:marBottom w:val="0"/>
      <w:divBdr>
        <w:top w:val="none" w:sz="0" w:space="0" w:color="auto"/>
        <w:left w:val="none" w:sz="0" w:space="0" w:color="auto"/>
        <w:bottom w:val="none" w:sz="0" w:space="0" w:color="auto"/>
        <w:right w:val="none" w:sz="0" w:space="0" w:color="auto"/>
      </w:divBdr>
    </w:div>
    <w:div w:id="1924415807">
      <w:bodyDiv w:val="1"/>
      <w:marLeft w:val="0"/>
      <w:marRight w:val="0"/>
      <w:marTop w:val="0"/>
      <w:marBottom w:val="0"/>
      <w:divBdr>
        <w:top w:val="none" w:sz="0" w:space="0" w:color="auto"/>
        <w:left w:val="none" w:sz="0" w:space="0" w:color="auto"/>
        <w:bottom w:val="none" w:sz="0" w:space="0" w:color="auto"/>
        <w:right w:val="none" w:sz="0" w:space="0" w:color="auto"/>
      </w:divBdr>
    </w:div>
    <w:div w:id="1925264219">
      <w:bodyDiv w:val="1"/>
      <w:marLeft w:val="0"/>
      <w:marRight w:val="0"/>
      <w:marTop w:val="0"/>
      <w:marBottom w:val="0"/>
      <w:divBdr>
        <w:top w:val="none" w:sz="0" w:space="0" w:color="auto"/>
        <w:left w:val="none" w:sz="0" w:space="0" w:color="auto"/>
        <w:bottom w:val="none" w:sz="0" w:space="0" w:color="auto"/>
        <w:right w:val="none" w:sz="0" w:space="0" w:color="auto"/>
      </w:divBdr>
    </w:div>
    <w:div w:id="1925794118">
      <w:bodyDiv w:val="1"/>
      <w:marLeft w:val="0"/>
      <w:marRight w:val="0"/>
      <w:marTop w:val="0"/>
      <w:marBottom w:val="0"/>
      <w:divBdr>
        <w:top w:val="none" w:sz="0" w:space="0" w:color="auto"/>
        <w:left w:val="none" w:sz="0" w:space="0" w:color="auto"/>
        <w:bottom w:val="none" w:sz="0" w:space="0" w:color="auto"/>
        <w:right w:val="none" w:sz="0" w:space="0" w:color="auto"/>
      </w:divBdr>
    </w:div>
    <w:div w:id="1926377659">
      <w:bodyDiv w:val="1"/>
      <w:marLeft w:val="0"/>
      <w:marRight w:val="0"/>
      <w:marTop w:val="0"/>
      <w:marBottom w:val="0"/>
      <w:divBdr>
        <w:top w:val="none" w:sz="0" w:space="0" w:color="auto"/>
        <w:left w:val="none" w:sz="0" w:space="0" w:color="auto"/>
        <w:bottom w:val="none" w:sz="0" w:space="0" w:color="auto"/>
        <w:right w:val="none" w:sz="0" w:space="0" w:color="auto"/>
      </w:divBdr>
    </w:div>
    <w:div w:id="1928806362">
      <w:bodyDiv w:val="1"/>
      <w:marLeft w:val="0"/>
      <w:marRight w:val="0"/>
      <w:marTop w:val="0"/>
      <w:marBottom w:val="0"/>
      <w:divBdr>
        <w:top w:val="none" w:sz="0" w:space="0" w:color="auto"/>
        <w:left w:val="none" w:sz="0" w:space="0" w:color="auto"/>
        <w:bottom w:val="none" w:sz="0" w:space="0" w:color="auto"/>
        <w:right w:val="none" w:sz="0" w:space="0" w:color="auto"/>
      </w:divBdr>
    </w:div>
    <w:div w:id="1930965543">
      <w:bodyDiv w:val="1"/>
      <w:marLeft w:val="0"/>
      <w:marRight w:val="0"/>
      <w:marTop w:val="0"/>
      <w:marBottom w:val="0"/>
      <w:divBdr>
        <w:top w:val="none" w:sz="0" w:space="0" w:color="auto"/>
        <w:left w:val="none" w:sz="0" w:space="0" w:color="auto"/>
        <w:bottom w:val="none" w:sz="0" w:space="0" w:color="auto"/>
        <w:right w:val="none" w:sz="0" w:space="0" w:color="auto"/>
      </w:divBdr>
    </w:div>
    <w:div w:id="1934043864">
      <w:bodyDiv w:val="1"/>
      <w:marLeft w:val="0"/>
      <w:marRight w:val="0"/>
      <w:marTop w:val="0"/>
      <w:marBottom w:val="0"/>
      <w:divBdr>
        <w:top w:val="none" w:sz="0" w:space="0" w:color="auto"/>
        <w:left w:val="none" w:sz="0" w:space="0" w:color="auto"/>
        <w:bottom w:val="none" w:sz="0" w:space="0" w:color="auto"/>
        <w:right w:val="none" w:sz="0" w:space="0" w:color="auto"/>
      </w:divBdr>
    </w:div>
    <w:div w:id="1934313957">
      <w:bodyDiv w:val="1"/>
      <w:marLeft w:val="0"/>
      <w:marRight w:val="0"/>
      <w:marTop w:val="0"/>
      <w:marBottom w:val="0"/>
      <w:divBdr>
        <w:top w:val="none" w:sz="0" w:space="0" w:color="auto"/>
        <w:left w:val="none" w:sz="0" w:space="0" w:color="auto"/>
        <w:bottom w:val="none" w:sz="0" w:space="0" w:color="auto"/>
        <w:right w:val="none" w:sz="0" w:space="0" w:color="auto"/>
      </w:divBdr>
    </w:div>
    <w:div w:id="1934509567">
      <w:bodyDiv w:val="1"/>
      <w:marLeft w:val="0"/>
      <w:marRight w:val="0"/>
      <w:marTop w:val="0"/>
      <w:marBottom w:val="0"/>
      <w:divBdr>
        <w:top w:val="none" w:sz="0" w:space="0" w:color="auto"/>
        <w:left w:val="none" w:sz="0" w:space="0" w:color="auto"/>
        <w:bottom w:val="none" w:sz="0" w:space="0" w:color="auto"/>
        <w:right w:val="none" w:sz="0" w:space="0" w:color="auto"/>
      </w:divBdr>
    </w:div>
    <w:div w:id="1934823009">
      <w:bodyDiv w:val="1"/>
      <w:marLeft w:val="0"/>
      <w:marRight w:val="0"/>
      <w:marTop w:val="0"/>
      <w:marBottom w:val="0"/>
      <w:divBdr>
        <w:top w:val="none" w:sz="0" w:space="0" w:color="auto"/>
        <w:left w:val="none" w:sz="0" w:space="0" w:color="auto"/>
        <w:bottom w:val="none" w:sz="0" w:space="0" w:color="auto"/>
        <w:right w:val="none" w:sz="0" w:space="0" w:color="auto"/>
      </w:divBdr>
    </w:div>
    <w:div w:id="1935281300">
      <w:bodyDiv w:val="1"/>
      <w:marLeft w:val="0"/>
      <w:marRight w:val="0"/>
      <w:marTop w:val="0"/>
      <w:marBottom w:val="0"/>
      <w:divBdr>
        <w:top w:val="none" w:sz="0" w:space="0" w:color="auto"/>
        <w:left w:val="none" w:sz="0" w:space="0" w:color="auto"/>
        <w:bottom w:val="none" w:sz="0" w:space="0" w:color="auto"/>
        <w:right w:val="none" w:sz="0" w:space="0" w:color="auto"/>
      </w:divBdr>
    </w:div>
    <w:div w:id="1936548958">
      <w:bodyDiv w:val="1"/>
      <w:marLeft w:val="0"/>
      <w:marRight w:val="0"/>
      <w:marTop w:val="0"/>
      <w:marBottom w:val="0"/>
      <w:divBdr>
        <w:top w:val="none" w:sz="0" w:space="0" w:color="auto"/>
        <w:left w:val="none" w:sz="0" w:space="0" w:color="auto"/>
        <w:bottom w:val="none" w:sz="0" w:space="0" w:color="auto"/>
        <w:right w:val="none" w:sz="0" w:space="0" w:color="auto"/>
      </w:divBdr>
    </w:div>
    <w:div w:id="1936668313">
      <w:bodyDiv w:val="1"/>
      <w:marLeft w:val="0"/>
      <w:marRight w:val="0"/>
      <w:marTop w:val="0"/>
      <w:marBottom w:val="0"/>
      <w:divBdr>
        <w:top w:val="none" w:sz="0" w:space="0" w:color="auto"/>
        <w:left w:val="none" w:sz="0" w:space="0" w:color="auto"/>
        <w:bottom w:val="none" w:sz="0" w:space="0" w:color="auto"/>
        <w:right w:val="none" w:sz="0" w:space="0" w:color="auto"/>
      </w:divBdr>
    </w:div>
    <w:div w:id="1940522029">
      <w:bodyDiv w:val="1"/>
      <w:marLeft w:val="0"/>
      <w:marRight w:val="0"/>
      <w:marTop w:val="0"/>
      <w:marBottom w:val="0"/>
      <w:divBdr>
        <w:top w:val="none" w:sz="0" w:space="0" w:color="auto"/>
        <w:left w:val="none" w:sz="0" w:space="0" w:color="auto"/>
        <w:bottom w:val="none" w:sz="0" w:space="0" w:color="auto"/>
        <w:right w:val="none" w:sz="0" w:space="0" w:color="auto"/>
      </w:divBdr>
    </w:div>
    <w:div w:id="1942761079">
      <w:bodyDiv w:val="1"/>
      <w:marLeft w:val="0"/>
      <w:marRight w:val="0"/>
      <w:marTop w:val="0"/>
      <w:marBottom w:val="0"/>
      <w:divBdr>
        <w:top w:val="none" w:sz="0" w:space="0" w:color="auto"/>
        <w:left w:val="none" w:sz="0" w:space="0" w:color="auto"/>
        <w:bottom w:val="none" w:sz="0" w:space="0" w:color="auto"/>
        <w:right w:val="none" w:sz="0" w:space="0" w:color="auto"/>
      </w:divBdr>
    </w:div>
    <w:div w:id="1944458107">
      <w:bodyDiv w:val="1"/>
      <w:marLeft w:val="0"/>
      <w:marRight w:val="0"/>
      <w:marTop w:val="0"/>
      <w:marBottom w:val="0"/>
      <w:divBdr>
        <w:top w:val="none" w:sz="0" w:space="0" w:color="auto"/>
        <w:left w:val="none" w:sz="0" w:space="0" w:color="auto"/>
        <w:bottom w:val="none" w:sz="0" w:space="0" w:color="auto"/>
        <w:right w:val="none" w:sz="0" w:space="0" w:color="auto"/>
      </w:divBdr>
    </w:div>
    <w:div w:id="1944922361">
      <w:bodyDiv w:val="1"/>
      <w:marLeft w:val="0"/>
      <w:marRight w:val="0"/>
      <w:marTop w:val="0"/>
      <w:marBottom w:val="0"/>
      <w:divBdr>
        <w:top w:val="none" w:sz="0" w:space="0" w:color="auto"/>
        <w:left w:val="none" w:sz="0" w:space="0" w:color="auto"/>
        <w:bottom w:val="none" w:sz="0" w:space="0" w:color="auto"/>
        <w:right w:val="none" w:sz="0" w:space="0" w:color="auto"/>
      </w:divBdr>
    </w:div>
    <w:div w:id="1946617363">
      <w:bodyDiv w:val="1"/>
      <w:marLeft w:val="0"/>
      <w:marRight w:val="0"/>
      <w:marTop w:val="0"/>
      <w:marBottom w:val="0"/>
      <w:divBdr>
        <w:top w:val="none" w:sz="0" w:space="0" w:color="auto"/>
        <w:left w:val="none" w:sz="0" w:space="0" w:color="auto"/>
        <w:bottom w:val="none" w:sz="0" w:space="0" w:color="auto"/>
        <w:right w:val="none" w:sz="0" w:space="0" w:color="auto"/>
      </w:divBdr>
    </w:div>
    <w:div w:id="1949698139">
      <w:bodyDiv w:val="1"/>
      <w:marLeft w:val="0"/>
      <w:marRight w:val="0"/>
      <w:marTop w:val="0"/>
      <w:marBottom w:val="0"/>
      <w:divBdr>
        <w:top w:val="none" w:sz="0" w:space="0" w:color="auto"/>
        <w:left w:val="none" w:sz="0" w:space="0" w:color="auto"/>
        <w:bottom w:val="none" w:sz="0" w:space="0" w:color="auto"/>
        <w:right w:val="none" w:sz="0" w:space="0" w:color="auto"/>
      </w:divBdr>
    </w:div>
    <w:div w:id="1949965905">
      <w:bodyDiv w:val="1"/>
      <w:marLeft w:val="0"/>
      <w:marRight w:val="0"/>
      <w:marTop w:val="0"/>
      <w:marBottom w:val="0"/>
      <w:divBdr>
        <w:top w:val="none" w:sz="0" w:space="0" w:color="auto"/>
        <w:left w:val="none" w:sz="0" w:space="0" w:color="auto"/>
        <w:bottom w:val="none" w:sz="0" w:space="0" w:color="auto"/>
        <w:right w:val="none" w:sz="0" w:space="0" w:color="auto"/>
      </w:divBdr>
    </w:div>
    <w:div w:id="1953173802">
      <w:bodyDiv w:val="1"/>
      <w:marLeft w:val="0"/>
      <w:marRight w:val="0"/>
      <w:marTop w:val="0"/>
      <w:marBottom w:val="0"/>
      <w:divBdr>
        <w:top w:val="none" w:sz="0" w:space="0" w:color="auto"/>
        <w:left w:val="none" w:sz="0" w:space="0" w:color="auto"/>
        <w:bottom w:val="none" w:sz="0" w:space="0" w:color="auto"/>
        <w:right w:val="none" w:sz="0" w:space="0" w:color="auto"/>
      </w:divBdr>
    </w:div>
    <w:div w:id="1953828522">
      <w:bodyDiv w:val="1"/>
      <w:marLeft w:val="0"/>
      <w:marRight w:val="0"/>
      <w:marTop w:val="0"/>
      <w:marBottom w:val="0"/>
      <w:divBdr>
        <w:top w:val="none" w:sz="0" w:space="0" w:color="auto"/>
        <w:left w:val="none" w:sz="0" w:space="0" w:color="auto"/>
        <w:bottom w:val="none" w:sz="0" w:space="0" w:color="auto"/>
        <w:right w:val="none" w:sz="0" w:space="0" w:color="auto"/>
      </w:divBdr>
    </w:div>
    <w:div w:id="1953854479">
      <w:bodyDiv w:val="1"/>
      <w:marLeft w:val="0"/>
      <w:marRight w:val="0"/>
      <w:marTop w:val="0"/>
      <w:marBottom w:val="0"/>
      <w:divBdr>
        <w:top w:val="none" w:sz="0" w:space="0" w:color="auto"/>
        <w:left w:val="none" w:sz="0" w:space="0" w:color="auto"/>
        <w:bottom w:val="none" w:sz="0" w:space="0" w:color="auto"/>
        <w:right w:val="none" w:sz="0" w:space="0" w:color="auto"/>
      </w:divBdr>
    </w:div>
    <w:div w:id="1956403751">
      <w:bodyDiv w:val="1"/>
      <w:marLeft w:val="0"/>
      <w:marRight w:val="0"/>
      <w:marTop w:val="0"/>
      <w:marBottom w:val="0"/>
      <w:divBdr>
        <w:top w:val="none" w:sz="0" w:space="0" w:color="auto"/>
        <w:left w:val="none" w:sz="0" w:space="0" w:color="auto"/>
        <w:bottom w:val="none" w:sz="0" w:space="0" w:color="auto"/>
        <w:right w:val="none" w:sz="0" w:space="0" w:color="auto"/>
      </w:divBdr>
    </w:div>
    <w:div w:id="1956525144">
      <w:bodyDiv w:val="1"/>
      <w:marLeft w:val="0"/>
      <w:marRight w:val="0"/>
      <w:marTop w:val="0"/>
      <w:marBottom w:val="0"/>
      <w:divBdr>
        <w:top w:val="none" w:sz="0" w:space="0" w:color="auto"/>
        <w:left w:val="none" w:sz="0" w:space="0" w:color="auto"/>
        <w:bottom w:val="none" w:sz="0" w:space="0" w:color="auto"/>
        <w:right w:val="none" w:sz="0" w:space="0" w:color="auto"/>
      </w:divBdr>
    </w:div>
    <w:div w:id="1956712073">
      <w:bodyDiv w:val="1"/>
      <w:marLeft w:val="0"/>
      <w:marRight w:val="0"/>
      <w:marTop w:val="0"/>
      <w:marBottom w:val="0"/>
      <w:divBdr>
        <w:top w:val="none" w:sz="0" w:space="0" w:color="auto"/>
        <w:left w:val="none" w:sz="0" w:space="0" w:color="auto"/>
        <w:bottom w:val="none" w:sz="0" w:space="0" w:color="auto"/>
        <w:right w:val="none" w:sz="0" w:space="0" w:color="auto"/>
      </w:divBdr>
    </w:div>
    <w:div w:id="1958024992">
      <w:bodyDiv w:val="1"/>
      <w:marLeft w:val="0"/>
      <w:marRight w:val="0"/>
      <w:marTop w:val="0"/>
      <w:marBottom w:val="0"/>
      <w:divBdr>
        <w:top w:val="none" w:sz="0" w:space="0" w:color="auto"/>
        <w:left w:val="none" w:sz="0" w:space="0" w:color="auto"/>
        <w:bottom w:val="none" w:sz="0" w:space="0" w:color="auto"/>
        <w:right w:val="none" w:sz="0" w:space="0" w:color="auto"/>
      </w:divBdr>
    </w:div>
    <w:div w:id="1958754677">
      <w:bodyDiv w:val="1"/>
      <w:marLeft w:val="0"/>
      <w:marRight w:val="0"/>
      <w:marTop w:val="0"/>
      <w:marBottom w:val="0"/>
      <w:divBdr>
        <w:top w:val="none" w:sz="0" w:space="0" w:color="auto"/>
        <w:left w:val="none" w:sz="0" w:space="0" w:color="auto"/>
        <w:bottom w:val="none" w:sz="0" w:space="0" w:color="auto"/>
        <w:right w:val="none" w:sz="0" w:space="0" w:color="auto"/>
      </w:divBdr>
    </w:div>
    <w:div w:id="1959488554">
      <w:bodyDiv w:val="1"/>
      <w:marLeft w:val="0"/>
      <w:marRight w:val="0"/>
      <w:marTop w:val="0"/>
      <w:marBottom w:val="0"/>
      <w:divBdr>
        <w:top w:val="none" w:sz="0" w:space="0" w:color="auto"/>
        <w:left w:val="none" w:sz="0" w:space="0" w:color="auto"/>
        <w:bottom w:val="none" w:sz="0" w:space="0" w:color="auto"/>
        <w:right w:val="none" w:sz="0" w:space="0" w:color="auto"/>
      </w:divBdr>
    </w:div>
    <w:div w:id="1960603610">
      <w:bodyDiv w:val="1"/>
      <w:marLeft w:val="0"/>
      <w:marRight w:val="0"/>
      <w:marTop w:val="0"/>
      <w:marBottom w:val="0"/>
      <w:divBdr>
        <w:top w:val="none" w:sz="0" w:space="0" w:color="auto"/>
        <w:left w:val="none" w:sz="0" w:space="0" w:color="auto"/>
        <w:bottom w:val="none" w:sz="0" w:space="0" w:color="auto"/>
        <w:right w:val="none" w:sz="0" w:space="0" w:color="auto"/>
      </w:divBdr>
    </w:div>
    <w:div w:id="1960912791">
      <w:bodyDiv w:val="1"/>
      <w:marLeft w:val="0"/>
      <w:marRight w:val="0"/>
      <w:marTop w:val="0"/>
      <w:marBottom w:val="0"/>
      <w:divBdr>
        <w:top w:val="none" w:sz="0" w:space="0" w:color="auto"/>
        <w:left w:val="none" w:sz="0" w:space="0" w:color="auto"/>
        <w:bottom w:val="none" w:sz="0" w:space="0" w:color="auto"/>
        <w:right w:val="none" w:sz="0" w:space="0" w:color="auto"/>
      </w:divBdr>
    </w:div>
    <w:div w:id="1966302862">
      <w:bodyDiv w:val="1"/>
      <w:marLeft w:val="0"/>
      <w:marRight w:val="0"/>
      <w:marTop w:val="0"/>
      <w:marBottom w:val="0"/>
      <w:divBdr>
        <w:top w:val="none" w:sz="0" w:space="0" w:color="auto"/>
        <w:left w:val="none" w:sz="0" w:space="0" w:color="auto"/>
        <w:bottom w:val="none" w:sz="0" w:space="0" w:color="auto"/>
        <w:right w:val="none" w:sz="0" w:space="0" w:color="auto"/>
      </w:divBdr>
    </w:div>
    <w:div w:id="1967156695">
      <w:bodyDiv w:val="1"/>
      <w:marLeft w:val="0"/>
      <w:marRight w:val="0"/>
      <w:marTop w:val="0"/>
      <w:marBottom w:val="0"/>
      <w:divBdr>
        <w:top w:val="none" w:sz="0" w:space="0" w:color="auto"/>
        <w:left w:val="none" w:sz="0" w:space="0" w:color="auto"/>
        <w:bottom w:val="none" w:sz="0" w:space="0" w:color="auto"/>
        <w:right w:val="none" w:sz="0" w:space="0" w:color="auto"/>
      </w:divBdr>
    </w:div>
    <w:div w:id="1975602150">
      <w:bodyDiv w:val="1"/>
      <w:marLeft w:val="0"/>
      <w:marRight w:val="0"/>
      <w:marTop w:val="0"/>
      <w:marBottom w:val="0"/>
      <w:divBdr>
        <w:top w:val="none" w:sz="0" w:space="0" w:color="auto"/>
        <w:left w:val="none" w:sz="0" w:space="0" w:color="auto"/>
        <w:bottom w:val="none" w:sz="0" w:space="0" w:color="auto"/>
        <w:right w:val="none" w:sz="0" w:space="0" w:color="auto"/>
      </w:divBdr>
    </w:div>
    <w:div w:id="1976447644">
      <w:bodyDiv w:val="1"/>
      <w:marLeft w:val="0"/>
      <w:marRight w:val="0"/>
      <w:marTop w:val="0"/>
      <w:marBottom w:val="0"/>
      <w:divBdr>
        <w:top w:val="none" w:sz="0" w:space="0" w:color="auto"/>
        <w:left w:val="none" w:sz="0" w:space="0" w:color="auto"/>
        <w:bottom w:val="none" w:sz="0" w:space="0" w:color="auto"/>
        <w:right w:val="none" w:sz="0" w:space="0" w:color="auto"/>
      </w:divBdr>
    </w:div>
    <w:div w:id="1978025986">
      <w:bodyDiv w:val="1"/>
      <w:marLeft w:val="0"/>
      <w:marRight w:val="0"/>
      <w:marTop w:val="0"/>
      <w:marBottom w:val="0"/>
      <w:divBdr>
        <w:top w:val="none" w:sz="0" w:space="0" w:color="auto"/>
        <w:left w:val="none" w:sz="0" w:space="0" w:color="auto"/>
        <w:bottom w:val="none" w:sz="0" w:space="0" w:color="auto"/>
        <w:right w:val="none" w:sz="0" w:space="0" w:color="auto"/>
      </w:divBdr>
    </w:div>
    <w:div w:id="1979606995">
      <w:bodyDiv w:val="1"/>
      <w:marLeft w:val="0"/>
      <w:marRight w:val="0"/>
      <w:marTop w:val="0"/>
      <w:marBottom w:val="0"/>
      <w:divBdr>
        <w:top w:val="none" w:sz="0" w:space="0" w:color="auto"/>
        <w:left w:val="none" w:sz="0" w:space="0" w:color="auto"/>
        <w:bottom w:val="none" w:sz="0" w:space="0" w:color="auto"/>
        <w:right w:val="none" w:sz="0" w:space="0" w:color="auto"/>
      </w:divBdr>
    </w:div>
    <w:div w:id="1979647917">
      <w:bodyDiv w:val="1"/>
      <w:marLeft w:val="0"/>
      <w:marRight w:val="0"/>
      <w:marTop w:val="0"/>
      <w:marBottom w:val="0"/>
      <w:divBdr>
        <w:top w:val="none" w:sz="0" w:space="0" w:color="auto"/>
        <w:left w:val="none" w:sz="0" w:space="0" w:color="auto"/>
        <w:bottom w:val="none" w:sz="0" w:space="0" w:color="auto"/>
        <w:right w:val="none" w:sz="0" w:space="0" w:color="auto"/>
      </w:divBdr>
    </w:div>
    <w:div w:id="1980262861">
      <w:bodyDiv w:val="1"/>
      <w:marLeft w:val="0"/>
      <w:marRight w:val="0"/>
      <w:marTop w:val="0"/>
      <w:marBottom w:val="0"/>
      <w:divBdr>
        <w:top w:val="none" w:sz="0" w:space="0" w:color="auto"/>
        <w:left w:val="none" w:sz="0" w:space="0" w:color="auto"/>
        <w:bottom w:val="none" w:sz="0" w:space="0" w:color="auto"/>
        <w:right w:val="none" w:sz="0" w:space="0" w:color="auto"/>
      </w:divBdr>
    </w:div>
    <w:div w:id="1982926582">
      <w:bodyDiv w:val="1"/>
      <w:marLeft w:val="0"/>
      <w:marRight w:val="0"/>
      <w:marTop w:val="0"/>
      <w:marBottom w:val="0"/>
      <w:divBdr>
        <w:top w:val="none" w:sz="0" w:space="0" w:color="auto"/>
        <w:left w:val="none" w:sz="0" w:space="0" w:color="auto"/>
        <w:bottom w:val="none" w:sz="0" w:space="0" w:color="auto"/>
        <w:right w:val="none" w:sz="0" w:space="0" w:color="auto"/>
      </w:divBdr>
    </w:div>
    <w:div w:id="1983580974">
      <w:bodyDiv w:val="1"/>
      <w:marLeft w:val="0"/>
      <w:marRight w:val="0"/>
      <w:marTop w:val="0"/>
      <w:marBottom w:val="0"/>
      <w:divBdr>
        <w:top w:val="none" w:sz="0" w:space="0" w:color="auto"/>
        <w:left w:val="none" w:sz="0" w:space="0" w:color="auto"/>
        <w:bottom w:val="none" w:sz="0" w:space="0" w:color="auto"/>
        <w:right w:val="none" w:sz="0" w:space="0" w:color="auto"/>
      </w:divBdr>
    </w:div>
    <w:div w:id="1986205560">
      <w:bodyDiv w:val="1"/>
      <w:marLeft w:val="0"/>
      <w:marRight w:val="0"/>
      <w:marTop w:val="0"/>
      <w:marBottom w:val="0"/>
      <w:divBdr>
        <w:top w:val="none" w:sz="0" w:space="0" w:color="auto"/>
        <w:left w:val="none" w:sz="0" w:space="0" w:color="auto"/>
        <w:bottom w:val="none" w:sz="0" w:space="0" w:color="auto"/>
        <w:right w:val="none" w:sz="0" w:space="0" w:color="auto"/>
      </w:divBdr>
    </w:div>
    <w:div w:id="1986739717">
      <w:bodyDiv w:val="1"/>
      <w:marLeft w:val="0"/>
      <w:marRight w:val="0"/>
      <w:marTop w:val="0"/>
      <w:marBottom w:val="0"/>
      <w:divBdr>
        <w:top w:val="none" w:sz="0" w:space="0" w:color="auto"/>
        <w:left w:val="none" w:sz="0" w:space="0" w:color="auto"/>
        <w:bottom w:val="none" w:sz="0" w:space="0" w:color="auto"/>
        <w:right w:val="none" w:sz="0" w:space="0" w:color="auto"/>
      </w:divBdr>
    </w:div>
    <w:div w:id="1987473509">
      <w:bodyDiv w:val="1"/>
      <w:marLeft w:val="0"/>
      <w:marRight w:val="0"/>
      <w:marTop w:val="0"/>
      <w:marBottom w:val="0"/>
      <w:divBdr>
        <w:top w:val="none" w:sz="0" w:space="0" w:color="auto"/>
        <w:left w:val="none" w:sz="0" w:space="0" w:color="auto"/>
        <w:bottom w:val="none" w:sz="0" w:space="0" w:color="auto"/>
        <w:right w:val="none" w:sz="0" w:space="0" w:color="auto"/>
      </w:divBdr>
    </w:div>
    <w:div w:id="1987584945">
      <w:bodyDiv w:val="1"/>
      <w:marLeft w:val="0"/>
      <w:marRight w:val="0"/>
      <w:marTop w:val="0"/>
      <w:marBottom w:val="0"/>
      <w:divBdr>
        <w:top w:val="none" w:sz="0" w:space="0" w:color="auto"/>
        <w:left w:val="none" w:sz="0" w:space="0" w:color="auto"/>
        <w:bottom w:val="none" w:sz="0" w:space="0" w:color="auto"/>
        <w:right w:val="none" w:sz="0" w:space="0" w:color="auto"/>
      </w:divBdr>
    </w:div>
    <w:div w:id="1990942906">
      <w:bodyDiv w:val="1"/>
      <w:marLeft w:val="0"/>
      <w:marRight w:val="0"/>
      <w:marTop w:val="0"/>
      <w:marBottom w:val="0"/>
      <w:divBdr>
        <w:top w:val="none" w:sz="0" w:space="0" w:color="auto"/>
        <w:left w:val="none" w:sz="0" w:space="0" w:color="auto"/>
        <w:bottom w:val="none" w:sz="0" w:space="0" w:color="auto"/>
        <w:right w:val="none" w:sz="0" w:space="0" w:color="auto"/>
      </w:divBdr>
    </w:div>
    <w:div w:id="1994480511">
      <w:bodyDiv w:val="1"/>
      <w:marLeft w:val="0"/>
      <w:marRight w:val="0"/>
      <w:marTop w:val="0"/>
      <w:marBottom w:val="0"/>
      <w:divBdr>
        <w:top w:val="none" w:sz="0" w:space="0" w:color="auto"/>
        <w:left w:val="none" w:sz="0" w:space="0" w:color="auto"/>
        <w:bottom w:val="none" w:sz="0" w:space="0" w:color="auto"/>
        <w:right w:val="none" w:sz="0" w:space="0" w:color="auto"/>
      </w:divBdr>
    </w:div>
    <w:div w:id="1994865760">
      <w:bodyDiv w:val="1"/>
      <w:marLeft w:val="0"/>
      <w:marRight w:val="0"/>
      <w:marTop w:val="0"/>
      <w:marBottom w:val="0"/>
      <w:divBdr>
        <w:top w:val="none" w:sz="0" w:space="0" w:color="auto"/>
        <w:left w:val="none" w:sz="0" w:space="0" w:color="auto"/>
        <w:bottom w:val="none" w:sz="0" w:space="0" w:color="auto"/>
        <w:right w:val="none" w:sz="0" w:space="0" w:color="auto"/>
      </w:divBdr>
    </w:div>
    <w:div w:id="1997029160">
      <w:bodyDiv w:val="1"/>
      <w:marLeft w:val="0"/>
      <w:marRight w:val="0"/>
      <w:marTop w:val="0"/>
      <w:marBottom w:val="0"/>
      <w:divBdr>
        <w:top w:val="none" w:sz="0" w:space="0" w:color="auto"/>
        <w:left w:val="none" w:sz="0" w:space="0" w:color="auto"/>
        <w:bottom w:val="none" w:sz="0" w:space="0" w:color="auto"/>
        <w:right w:val="none" w:sz="0" w:space="0" w:color="auto"/>
      </w:divBdr>
    </w:div>
    <w:div w:id="2000041472">
      <w:bodyDiv w:val="1"/>
      <w:marLeft w:val="0"/>
      <w:marRight w:val="0"/>
      <w:marTop w:val="0"/>
      <w:marBottom w:val="0"/>
      <w:divBdr>
        <w:top w:val="none" w:sz="0" w:space="0" w:color="auto"/>
        <w:left w:val="none" w:sz="0" w:space="0" w:color="auto"/>
        <w:bottom w:val="none" w:sz="0" w:space="0" w:color="auto"/>
        <w:right w:val="none" w:sz="0" w:space="0" w:color="auto"/>
      </w:divBdr>
    </w:div>
    <w:div w:id="2001036033">
      <w:bodyDiv w:val="1"/>
      <w:marLeft w:val="0"/>
      <w:marRight w:val="0"/>
      <w:marTop w:val="0"/>
      <w:marBottom w:val="0"/>
      <w:divBdr>
        <w:top w:val="none" w:sz="0" w:space="0" w:color="auto"/>
        <w:left w:val="none" w:sz="0" w:space="0" w:color="auto"/>
        <w:bottom w:val="none" w:sz="0" w:space="0" w:color="auto"/>
        <w:right w:val="none" w:sz="0" w:space="0" w:color="auto"/>
      </w:divBdr>
    </w:div>
    <w:div w:id="2001225790">
      <w:bodyDiv w:val="1"/>
      <w:marLeft w:val="0"/>
      <w:marRight w:val="0"/>
      <w:marTop w:val="0"/>
      <w:marBottom w:val="0"/>
      <w:divBdr>
        <w:top w:val="none" w:sz="0" w:space="0" w:color="auto"/>
        <w:left w:val="none" w:sz="0" w:space="0" w:color="auto"/>
        <w:bottom w:val="none" w:sz="0" w:space="0" w:color="auto"/>
        <w:right w:val="none" w:sz="0" w:space="0" w:color="auto"/>
      </w:divBdr>
    </w:div>
    <w:div w:id="2004623959">
      <w:bodyDiv w:val="1"/>
      <w:marLeft w:val="0"/>
      <w:marRight w:val="0"/>
      <w:marTop w:val="0"/>
      <w:marBottom w:val="0"/>
      <w:divBdr>
        <w:top w:val="none" w:sz="0" w:space="0" w:color="auto"/>
        <w:left w:val="none" w:sz="0" w:space="0" w:color="auto"/>
        <w:bottom w:val="none" w:sz="0" w:space="0" w:color="auto"/>
        <w:right w:val="none" w:sz="0" w:space="0" w:color="auto"/>
      </w:divBdr>
    </w:div>
    <w:div w:id="2005550113">
      <w:bodyDiv w:val="1"/>
      <w:marLeft w:val="0"/>
      <w:marRight w:val="0"/>
      <w:marTop w:val="0"/>
      <w:marBottom w:val="0"/>
      <w:divBdr>
        <w:top w:val="none" w:sz="0" w:space="0" w:color="auto"/>
        <w:left w:val="none" w:sz="0" w:space="0" w:color="auto"/>
        <w:bottom w:val="none" w:sz="0" w:space="0" w:color="auto"/>
        <w:right w:val="none" w:sz="0" w:space="0" w:color="auto"/>
      </w:divBdr>
    </w:div>
    <w:div w:id="2006588175">
      <w:bodyDiv w:val="1"/>
      <w:marLeft w:val="0"/>
      <w:marRight w:val="0"/>
      <w:marTop w:val="0"/>
      <w:marBottom w:val="0"/>
      <w:divBdr>
        <w:top w:val="none" w:sz="0" w:space="0" w:color="auto"/>
        <w:left w:val="none" w:sz="0" w:space="0" w:color="auto"/>
        <w:bottom w:val="none" w:sz="0" w:space="0" w:color="auto"/>
        <w:right w:val="none" w:sz="0" w:space="0" w:color="auto"/>
      </w:divBdr>
    </w:div>
    <w:div w:id="2006778553">
      <w:bodyDiv w:val="1"/>
      <w:marLeft w:val="0"/>
      <w:marRight w:val="0"/>
      <w:marTop w:val="0"/>
      <w:marBottom w:val="0"/>
      <w:divBdr>
        <w:top w:val="none" w:sz="0" w:space="0" w:color="auto"/>
        <w:left w:val="none" w:sz="0" w:space="0" w:color="auto"/>
        <w:bottom w:val="none" w:sz="0" w:space="0" w:color="auto"/>
        <w:right w:val="none" w:sz="0" w:space="0" w:color="auto"/>
      </w:divBdr>
    </w:div>
    <w:div w:id="2008096916">
      <w:bodyDiv w:val="1"/>
      <w:marLeft w:val="0"/>
      <w:marRight w:val="0"/>
      <w:marTop w:val="0"/>
      <w:marBottom w:val="0"/>
      <w:divBdr>
        <w:top w:val="none" w:sz="0" w:space="0" w:color="auto"/>
        <w:left w:val="none" w:sz="0" w:space="0" w:color="auto"/>
        <w:bottom w:val="none" w:sz="0" w:space="0" w:color="auto"/>
        <w:right w:val="none" w:sz="0" w:space="0" w:color="auto"/>
      </w:divBdr>
    </w:div>
    <w:div w:id="2012485838">
      <w:bodyDiv w:val="1"/>
      <w:marLeft w:val="0"/>
      <w:marRight w:val="0"/>
      <w:marTop w:val="0"/>
      <w:marBottom w:val="0"/>
      <w:divBdr>
        <w:top w:val="none" w:sz="0" w:space="0" w:color="auto"/>
        <w:left w:val="none" w:sz="0" w:space="0" w:color="auto"/>
        <w:bottom w:val="none" w:sz="0" w:space="0" w:color="auto"/>
        <w:right w:val="none" w:sz="0" w:space="0" w:color="auto"/>
      </w:divBdr>
    </w:div>
    <w:div w:id="2013994121">
      <w:bodyDiv w:val="1"/>
      <w:marLeft w:val="0"/>
      <w:marRight w:val="0"/>
      <w:marTop w:val="0"/>
      <w:marBottom w:val="0"/>
      <w:divBdr>
        <w:top w:val="none" w:sz="0" w:space="0" w:color="auto"/>
        <w:left w:val="none" w:sz="0" w:space="0" w:color="auto"/>
        <w:bottom w:val="none" w:sz="0" w:space="0" w:color="auto"/>
        <w:right w:val="none" w:sz="0" w:space="0" w:color="auto"/>
      </w:divBdr>
    </w:div>
    <w:div w:id="2014407423">
      <w:bodyDiv w:val="1"/>
      <w:marLeft w:val="0"/>
      <w:marRight w:val="0"/>
      <w:marTop w:val="0"/>
      <w:marBottom w:val="0"/>
      <w:divBdr>
        <w:top w:val="none" w:sz="0" w:space="0" w:color="auto"/>
        <w:left w:val="none" w:sz="0" w:space="0" w:color="auto"/>
        <w:bottom w:val="none" w:sz="0" w:space="0" w:color="auto"/>
        <w:right w:val="none" w:sz="0" w:space="0" w:color="auto"/>
      </w:divBdr>
    </w:div>
    <w:div w:id="2014986384">
      <w:bodyDiv w:val="1"/>
      <w:marLeft w:val="0"/>
      <w:marRight w:val="0"/>
      <w:marTop w:val="0"/>
      <w:marBottom w:val="0"/>
      <w:divBdr>
        <w:top w:val="none" w:sz="0" w:space="0" w:color="auto"/>
        <w:left w:val="none" w:sz="0" w:space="0" w:color="auto"/>
        <w:bottom w:val="none" w:sz="0" w:space="0" w:color="auto"/>
        <w:right w:val="none" w:sz="0" w:space="0" w:color="auto"/>
      </w:divBdr>
    </w:div>
    <w:div w:id="2016028795">
      <w:bodyDiv w:val="1"/>
      <w:marLeft w:val="0"/>
      <w:marRight w:val="0"/>
      <w:marTop w:val="0"/>
      <w:marBottom w:val="0"/>
      <w:divBdr>
        <w:top w:val="none" w:sz="0" w:space="0" w:color="auto"/>
        <w:left w:val="none" w:sz="0" w:space="0" w:color="auto"/>
        <w:bottom w:val="none" w:sz="0" w:space="0" w:color="auto"/>
        <w:right w:val="none" w:sz="0" w:space="0" w:color="auto"/>
      </w:divBdr>
    </w:div>
    <w:div w:id="2017686204">
      <w:bodyDiv w:val="1"/>
      <w:marLeft w:val="0"/>
      <w:marRight w:val="0"/>
      <w:marTop w:val="0"/>
      <w:marBottom w:val="0"/>
      <w:divBdr>
        <w:top w:val="none" w:sz="0" w:space="0" w:color="auto"/>
        <w:left w:val="none" w:sz="0" w:space="0" w:color="auto"/>
        <w:bottom w:val="none" w:sz="0" w:space="0" w:color="auto"/>
        <w:right w:val="none" w:sz="0" w:space="0" w:color="auto"/>
      </w:divBdr>
    </w:div>
    <w:div w:id="2021397020">
      <w:bodyDiv w:val="1"/>
      <w:marLeft w:val="0"/>
      <w:marRight w:val="0"/>
      <w:marTop w:val="0"/>
      <w:marBottom w:val="0"/>
      <w:divBdr>
        <w:top w:val="none" w:sz="0" w:space="0" w:color="auto"/>
        <w:left w:val="none" w:sz="0" w:space="0" w:color="auto"/>
        <w:bottom w:val="none" w:sz="0" w:space="0" w:color="auto"/>
        <w:right w:val="none" w:sz="0" w:space="0" w:color="auto"/>
      </w:divBdr>
    </w:div>
    <w:div w:id="2021928041">
      <w:bodyDiv w:val="1"/>
      <w:marLeft w:val="0"/>
      <w:marRight w:val="0"/>
      <w:marTop w:val="0"/>
      <w:marBottom w:val="0"/>
      <w:divBdr>
        <w:top w:val="none" w:sz="0" w:space="0" w:color="auto"/>
        <w:left w:val="none" w:sz="0" w:space="0" w:color="auto"/>
        <w:bottom w:val="none" w:sz="0" w:space="0" w:color="auto"/>
        <w:right w:val="none" w:sz="0" w:space="0" w:color="auto"/>
      </w:divBdr>
    </w:div>
    <w:div w:id="2022121412">
      <w:bodyDiv w:val="1"/>
      <w:marLeft w:val="0"/>
      <w:marRight w:val="0"/>
      <w:marTop w:val="0"/>
      <w:marBottom w:val="0"/>
      <w:divBdr>
        <w:top w:val="none" w:sz="0" w:space="0" w:color="auto"/>
        <w:left w:val="none" w:sz="0" w:space="0" w:color="auto"/>
        <w:bottom w:val="none" w:sz="0" w:space="0" w:color="auto"/>
        <w:right w:val="none" w:sz="0" w:space="0" w:color="auto"/>
      </w:divBdr>
    </w:div>
    <w:div w:id="2023317565">
      <w:bodyDiv w:val="1"/>
      <w:marLeft w:val="0"/>
      <w:marRight w:val="0"/>
      <w:marTop w:val="0"/>
      <w:marBottom w:val="0"/>
      <w:divBdr>
        <w:top w:val="none" w:sz="0" w:space="0" w:color="auto"/>
        <w:left w:val="none" w:sz="0" w:space="0" w:color="auto"/>
        <w:bottom w:val="none" w:sz="0" w:space="0" w:color="auto"/>
        <w:right w:val="none" w:sz="0" w:space="0" w:color="auto"/>
      </w:divBdr>
    </w:div>
    <w:div w:id="2024817231">
      <w:bodyDiv w:val="1"/>
      <w:marLeft w:val="0"/>
      <w:marRight w:val="0"/>
      <w:marTop w:val="0"/>
      <w:marBottom w:val="0"/>
      <w:divBdr>
        <w:top w:val="none" w:sz="0" w:space="0" w:color="auto"/>
        <w:left w:val="none" w:sz="0" w:space="0" w:color="auto"/>
        <w:bottom w:val="none" w:sz="0" w:space="0" w:color="auto"/>
        <w:right w:val="none" w:sz="0" w:space="0" w:color="auto"/>
      </w:divBdr>
      <w:divsChild>
        <w:div w:id="1057971076">
          <w:marLeft w:val="0"/>
          <w:marRight w:val="0"/>
          <w:marTop w:val="0"/>
          <w:marBottom w:val="0"/>
          <w:divBdr>
            <w:top w:val="none" w:sz="0" w:space="0" w:color="auto"/>
            <w:left w:val="none" w:sz="0" w:space="0" w:color="auto"/>
            <w:bottom w:val="none" w:sz="0" w:space="0" w:color="auto"/>
            <w:right w:val="none" w:sz="0" w:space="0" w:color="auto"/>
          </w:divBdr>
        </w:div>
        <w:div w:id="1108280823">
          <w:marLeft w:val="0"/>
          <w:marRight w:val="0"/>
          <w:marTop w:val="0"/>
          <w:marBottom w:val="0"/>
          <w:divBdr>
            <w:top w:val="none" w:sz="0" w:space="0" w:color="auto"/>
            <w:left w:val="none" w:sz="0" w:space="0" w:color="auto"/>
            <w:bottom w:val="none" w:sz="0" w:space="0" w:color="auto"/>
            <w:right w:val="none" w:sz="0" w:space="0" w:color="auto"/>
          </w:divBdr>
        </w:div>
      </w:divsChild>
    </w:div>
    <w:div w:id="2025091547">
      <w:bodyDiv w:val="1"/>
      <w:marLeft w:val="0"/>
      <w:marRight w:val="0"/>
      <w:marTop w:val="0"/>
      <w:marBottom w:val="0"/>
      <w:divBdr>
        <w:top w:val="none" w:sz="0" w:space="0" w:color="auto"/>
        <w:left w:val="none" w:sz="0" w:space="0" w:color="auto"/>
        <w:bottom w:val="none" w:sz="0" w:space="0" w:color="auto"/>
        <w:right w:val="none" w:sz="0" w:space="0" w:color="auto"/>
      </w:divBdr>
    </w:div>
    <w:div w:id="2025404107">
      <w:bodyDiv w:val="1"/>
      <w:marLeft w:val="0"/>
      <w:marRight w:val="0"/>
      <w:marTop w:val="0"/>
      <w:marBottom w:val="0"/>
      <w:divBdr>
        <w:top w:val="none" w:sz="0" w:space="0" w:color="auto"/>
        <w:left w:val="none" w:sz="0" w:space="0" w:color="auto"/>
        <w:bottom w:val="none" w:sz="0" w:space="0" w:color="auto"/>
        <w:right w:val="none" w:sz="0" w:space="0" w:color="auto"/>
      </w:divBdr>
    </w:div>
    <w:div w:id="2028094585">
      <w:bodyDiv w:val="1"/>
      <w:marLeft w:val="0"/>
      <w:marRight w:val="0"/>
      <w:marTop w:val="0"/>
      <w:marBottom w:val="0"/>
      <w:divBdr>
        <w:top w:val="none" w:sz="0" w:space="0" w:color="auto"/>
        <w:left w:val="none" w:sz="0" w:space="0" w:color="auto"/>
        <w:bottom w:val="none" w:sz="0" w:space="0" w:color="auto"/>
        <w:right w:val="none" w:sz="0" w:space="0" w:color="auto"/>
      </w:divBdr>
    </w:div>
    <w:div w:id="2028486113">
      <w:bodyDiv w:val="1"/>
      <w:marLeft w:val="0"/>
      <w:marRight w:val="0"/>
      <w:marTop w:val="0"/>
      <w:marBottom w:val="0"/>
      <w:divBdr>
        <w:top w:val="none" w:sz="0" w:space="0" w:color="auto"/>
        <w:left w:val="none" w:sz="0" w:space="0" w:color="auto"/>
        <w:bottom w:val="none" w:sz="0" w:space="0" w:color="auto"/>
        <w:right w:val="none" w:sz="0" w:space="0" w:color="auto"/>
      </w:divBdr>
    </w:div>
    <w:div w:id="2029214267">
      <w:bodyDiv w:val="1"/>
      <w:marLeft w:val="0"/>
      <w:marRight w:val="0"/>
      <w:marTop w:val="0"/>
      <w:marBottom w:val="0"/>
      <w:divBdr>
        <w:top w:val="none" w:sz="0" w:space="0" w:color="auto"/>
        <w:left w:val="none" w:sz="0" w:space="0" w:color="auto"/>
        <w:bottom w:val="none" w:sz="0" w:space="0" w:color="auto"/>
        <w:right w:val="none" w:sz="0" w:space="0" w:color="auto"/>
      </w:divBdr>
    </w:div>
    <w:div w:id="2029597674">
      <w:bodyDiv w:val="1"/>
      <w:marLeft w:val="0"/>
      <w:marRight w:val="0"/>
      <w:marTop w:val="0"/>
      <w:marBottom w:val="0"/>
      <w:divBdr>
        <w:top w:val="none" w:sz="0" w:space="0" w:color="auto"/>
        <w:left w:val="none" w:sz="0" w:space="0" w:color="auto"/>
        <w:bottom w:val="none" w:sz="0" w:space="0" w:color="auto"/>
        <w:right w:val="none" w:sz="0" w:space="0" w:color="auto"/>
      </w:divBdr>
    </w:div>
    <w:div w:id="2030141304">
      <w:bodyDiv w:val="1"/>
      <w:marLeft w:val="0"/>
      <w:marRight w:val="0"/>
      <w:marTop w:val="0"/>
      <w:marBottom w:val="0"/>
      <w:divBdr>
        <w:top w:val="none" w:sz="0" w:space="0" w:color="auto"/>
        <w:left w:val="none" w:sz="0" w:space="0" w:color="auto"/>
        <w:bottom w:val="none" w:sz="0" w:space="0" w:color="auto"/>
        <w:right w:val="none" w:sz="0" w:space="0" w:color="auto"/>
      </w:divBdr>
    </w:div>
    <w:div w:id="2036155384">
      <w:bodyDiv w:val="1"/>
      <w:marLeft w:val="0"/>
      <w:marRight w:val="0"/>
      <w:marTop w:val="0"/>
      <w:marBottom w:val="0"/>
      <w:divBdr>
        <w:top w:val="none" w:sz="0" w:space="0" w:color="auto"/>
        <w:left w:val="none" w:sz="0" w:space="0" w:color="auto"/>
        <w:bottom w:val="none" w:sz="0" w:space="0" w:color="auto"/>
        <w:right w:val="none" w:sz="0" w:space="0" w:color="auto"/>
      </w:divBdr>
    </w:div>
    <w:div w:id="2037072657">
      <w:bodyDiv w:val="1"/>
      <w:marLeft w:val="0"/>
      <w:marRight w:val="0"/>
      <w:marTop w:val="0"/>
      <w:marBottom w:val="0"/>
      <w:divBdr>
        <w:top w:val="none" w:sz="0" w:space="0" w:color="auto"/>
        <w:left w:val="none" w:sz="0" w:space="0" w:color="auto"/>
        <w:bottom w:val="none" w:sz="0" w:space="0" w:color="auto"/>
        <w:right w:val="none" w:sz="0" w:space="0" w:color="auto"/>
      </w:divBdr>
    </w:div>
    <w:div w:id="2037732128">
      <w:bodyDiv w:val="1"/>
      <w:marLeft w:val="0"/>
      <w:marRight w:val="0"/>
      <w:marTop w:val="0"/>
      <w:marBottom w:val="0"/>
      <w:divBdr>
        <w:top w:val="none" w:sz="0" w:space="0" w:color="auto"/>
        <w:left w:val="none" w:sz="0" w:space="0" w:color="auto"/>
        <w:bottom w:val="none" w:sz="0" w:space="0" w:color="auto"/>
        <w:right w:val="none" w:sz="0" w:space="0" w:color="auto"/>
      </w:divBdr>
    </w:div>
    <w:div w:id="2037807482">
      <w:bodyDiv w:val="1"/>
      <w:marLeft w:val="0"/>
      <w:marRight w:val="0"/>
      <w:marTop w:val="0"/>
      <w:marBottom w:val="0"/>
      <w:divBdr>
        <w:top w:val="none" w:sz="0" w:space="0" w:color="auto"/>
        <w:left w:val="none" w:sz="0" w:space="0" w:color="auto"/>
        <w:bottom w:val="none" w:sz="0" w:space="0" w:color="auto"/>
        <w:right w:val="none" w:sz="0" w:space="0" w:color="auto"/>
      </w:divBdr>
    </w:div>
    <w:div w:id="2038113450">
      <w:bodyDiv w:val="1"/>
      <w:marLeft w:val="0"/>
      <w:marRight w:val="0"/>
      <w:marTop w:val="0"/>
      <w:marBottom w:val="0"/>
      <w:divBdr>
        <w:top w:val="none" w:sz="0" w:space="0" w:color="auto"/>
        <w:left w:val="none" w:sz="0" w:space="0" w:color="auto"/>
        <w:bottom w:val="none" w:sz="0" w:space="0" w:color="auto"/>
        <w:right w:val="none" w:sz="0" w:space="0" w:color="auto"/>
      </w:divBdr>
    </w:div>
    <w:div w:id="2039042676">
      <w:bodyDiv w:val="1"/>
      <w:marLeft w:val="0"/>
      <w:marRight w:val="0"/>
      <w:marTop w:val="0"/>
      <w:marBottom w:val="0"/>
      <w:divBdr>
        <w:top w:val="none" w:sz="0" w:space="0" w:color="auto"/>
        <w:left w:val="none" w:sz="0" w:space="0" w:color="auto"/>
        <w:bottom w:val="none" w:sz="0" w:space="0" w:color="auto"/>
        <w:right w:val="none" w:sz="0" w:space="0" w:color="auto"/>
      </w:divBdr>
    </w:div>
    <w:div w:id="2040472088">
      <w:bodyDiv w:val="1"/>
      <w:marLeft w:val="0"/>
      <w:marRight w:val="0"/>
      <w:marTop w:val="0"/>
      <w:marBottom w:val="0"/>
      <w:divBdr>
        <w:top w:val="none" w:sz="0" w:space="0" w:color="auto"/>
        <w:left w:val="none" w:sz="0" w:space="0" w:color="auto"/>
        <w:bottom w:val="none" w:sz="0" w:space="0" w:color="auto"/>
        <w:right w:val="none" w:sz="0" w:space="0" w:color="auto"/>
      </w:divBdr>
    </w:div>
    <w:div w:id="2041469761">
      <w:bodyDiv w:val="1"/>
      <w:marLeft w:val="0"/>
      <w:marRight w:val="0"/>
      <w:marTop w:val="0"/>
      <w:marBottom w:val="0"/>
      <w:divBdr>
        <w:top w:val="none" w:sz="0" w:space="0" w:color="auto"/>
        <w:left w:val="none" w:sz="0" w:space="0" w:color="auto"/>
        <w:bottom w:val="none" w:sz="0" w:space="0" w:color="auto"/>
        <w:right w:val="none" w:sz="0" w:space="0" w:color="auto"/>
      </w:divBdr>
    </w:div>
    <w:div w:id="2043044422">
      <w:bodyDiv w:val="1"/>
      <w:marLeft w:val="0"/>
      <w:marRight w:val="0"/>
      <w:marTop w:val="0"/>
      <w:marBottom w:val="0"/>
      <w:divBdr>
        <w:top w:val="none" w:sz="0" w:space="0" w:color="auto"/>
        <w:left w:val="none" w:sz="0" w:space="0" w:color="auto"/>
        <w:bottom w:val="none" w:sz="0" w:space="0" w:color="auto"/>
        <w:right w:val="none" w:sz="0" w:space="0" w:color="auto"/>
      </w:divBdr>
    </w:div>
    <w:div w:id="2044136089">
      <w:bodyDiv w:val="1"/>
      <w:marLeft w:val="0"/>
      <w:marRight w:val="0"/>
      <w:marTop w:val="0"/>
      <w:marBottom w:val="0"/>
      <w:divBdr>
        <w:top w:val="none" w:sz="0" w:space="0" w:color="auto"/>
        <w:left w:val="none" w:sz="0" w:space="0" w:color="auto"/>
        <w:bottom w:val="none" w:sz="0" w:space="0" w:color="auto"/>
        <w:right w:val="none" w:sz="0" w:space="0" w:color="auto"/>
      </w:divBdr>
    </w:div>
    <w:div w:id="2045476639">
      <w:bodyDiv w:val="1"/>
      <w:marLeft w:val="0"/>
      <w:marRight w:val="0"/>
      <w:marTop w:val="0"/>
      <w:marBottom w:val="0"/>
      <w:divBdr>
        <w:top w:val="none" w:sz="0" w:space="0" w:color="auto"/>
        <w:left w:val="none" w:sz="0" w:space="0" w:color="auto"/>
        <w:bottom w:val="none" w:sz="0" w:space="0" w:color="auto"/>
        <w:right w:val="none" w:sz="0" w:space="0" w:color="auto"/>
      </w:divBdr>
    </w:div>
    <w:div w:id="2046246678">
      <w:bodyDiv w:val="1"/>
      <w:marLeft w:val="0"/>
      <w:marRight w:val="0"/>
      <w:marTop w:val="0"/>
      <w:marBottom w:val="0"/>
      <w:divBdr>
        <w:top w:val="none" w:sz="0" w:space="0" w:color="auto"/>
        <w:left w:val="none" w:sz="0" w:space="0" w:color="auto"/>
        <w:bottom w:val="none" w:sz="0" w:space="0" w:color="auto"/>
        <w:right w:val="none" w:sz="0" w:space="0" w:color="auto"/>
      </w:divBdr>
    </w:div>
    <w:div w:id="2049182036">
      <w:bodyDiv w:val="1"/>
      <w:marLeft w:val="0"/>
      <w:marRight w:val="0"/>
      <w:marTop w:val="0"/>
      <w:marBottom w:val="0"/>
      <w:divBdr>
        <w:top w:val="none" w:sz="0" w:space="0" w:color="auto"/>
        <w:left w:val="none" w:sz="0" w:space="0" w:color="auto"/>
        <w:bottom w:val="none" w:sz="0" w:space="0" w:color="auto"/>
        <w:right w:val="none" w:sz="0" w:space="0" w:color="auto"/>
      </w:divBdr>
    </w:div>
    <w:div w:id="2050034444">
      <w:bodyDiv w:val="1"/>
      <w:marLeft w:val="0"/>
      <w:marRight w:val="0"/>
      <w:marTop w:val="0"/>
      <w:marBottom w:val="0"/>
      <w:divBdr>
        <w:top w:val="none" w:sz="0" w:space="0" w:color="auto"/>
        <w:left w:val="none" w:sz="0" w:space="0" w:color="auto"/>
        <w:bottom w:val="none" w:sz="0" w:space="0" w:color="auto"/>
        <w:right w:val="none" w:sz="0" w:space="0" w:color="auto"/>
      </w:divBdr>
    </w:div>
    <w:div w:id="2050912447">
      <w:bodyDiv w:val="1"/>
      <w:marLeft w:val="0"/>
      <w:marRight w:val="0"/>
      <w:marTop w:val="0"/>
      <w:marBottom w:val="0"/>
      <w:divBdr>
        <w:top w:val="none" w:sz="0" w:space="0" w:color="auto"/>
        <w:left w:val="none" w:sz="0" w:space="0" w:color="auto"/>
        <w:bottom w:val="none" w:sz="0" w:space="0" w:color="auto"/>
        <w:right w:val="none" w:sz="0" w:space="0" w:color="auto"/>
      </w:divBdr>
    </w:div>
    <w:div w:id="2051300435">
      <w:bodyDiv w:val="1"/>
      <w:marLeft w:val="0"/>
      <w:marRight w:val="0"/>
      <w:marTop w:val="0"/>
      <w:marBottom w:val="0"/>
      <w:divBdr>
        <w:top w:val="none" w:sz="0" w:space="0" w:color="auto"/>
        <w:left w:val="none" w:sz="0" w:space="0" w:color="auto"/>
        <w:bottom w:val="none" w:sz="0" w:space="0" w:color="auto"/>
        <w:right w:val="none" w:sz="0" w:space="0" w:color="auto"/>
      </w:divBdr>
    </w:div>
    <w:div w:id="2054305829">
      <w:bodyDiv w:val="1"/>
      <w:marLeft w:val="0"/>
      <w:marRight w:val="0"/>
      <w:marTop w:val="0"/>
      <w:marBottom w:val="0"/>
      <w:divBdr>
        <w:top w:val="none" w:sz="0" w:space="0" w:color="auto"/>
        <w:left w:val="none" w:sz="0" w:space="0" w:color="auto"/>
        <w:bottom w:val="none" w:sz="0" w:space="0" w:color="auto"/>
        <w:right w:val="none" w:sz="0" w:space="0" w:color="auto"/>
      </w:divBdr>
    </w:div>
    <w:div w:id="2054962075">
      <w:bodyDiv w:val="1"/>
      <w:marLeft w:val="0"/>
      <w:marRight w:val="0"/>
      <w:marTop w:val="0"/>
      <w:marBottom w:val="0"/>
      <w:divBdr>
        <w:top w:val="none" w:sz="0" w:space="0" w:color="auto"/>
        <w:left w:val="none" w:sz="0" w:space="0" w:color="auto"/>
        <w:bottom w:val="none" w:sz="0" w:space="0" w:color="auto"/>
        <w:right w:val="none" w:sz="0" w:space="0" w:color="auto"/>
      </w:divBdr>
    </w:div>
    <w:div w:id="2060321143">
      <w:bodyDiv w:val="1"/>
      <w:marLeft w:val="0"/>
      <w:marRight w:val="0"/>
      <w:marTop w:val="0"/>
      <w:marBottom w:val="0"/>
      <w:divBdr>
        <w:top w:val="none" w:sz="0" w:space="0" w:color="auto"/>
        <w:left w:val="none" w:sz="0" w:space="0" w:color="auto"/>
        <w:bottom w:val="none" w:sz="0" w:space="0" w:color="auto"/>
        <w:right w:val="none" w:sz="0" w:space="0" w:color="auto"/>
      </w:divBdr>
    </w:div>
    <w:div w:id="2060548508">
      <w:bodyDiv w:val="1"/>
      <w:marLeft w:val="0"/>
      <w:marRight w:val="0"/>
      <w:marTop w:val="0"/>
      <w:marBottom w:val="0"/>
      <w:divBdr>
        <w:top w:val="none" w:sz="0" w:space="0" w:color="auto"/>
        <w:left w:val="none" w:sz="0" w:space="0" w:color="auto"/>
        <w:bottom w:val="none" w:sz="0" w:space="0" w:color="auto"/>
        <w:right w:val="none" w:sz="0" w:space="0" w:color="auto"/>
      </w:divBdr>
    </w:div>
    <w:div w:id="2062626910">
      <w:bodyDiv w:val="1"/>
      <w:marLeft w:val="0"/>
      <w:marRight w:val="0"/>
      <w:marTop w:val="0"/>
      <w:marBottom w:val="0"/>
      <w:divBdr>
        <w:top w:val="none" w:sz="0" w:space="0" w:color="auto"/>
        <w:left w:val="none" w:sz="0" w:space="0" w:color="auto"/>
        <w:bottom w:val="none" w:sz="0" w:space="0" w:color="auto"/>
        <w:right w:val="none" w:sz="0" w:space="0" w:color="auto"/>
      </w:divBdr>
    </w:div>
    <w:div w:id="2065640816">
      <w:bodyDiv w:val="1"/>
      <w:marLeft w:val="0"/>
      <w:marRight w:val="0"/>
      <w:marTop w:val="0"/>
      <w:marBottom w:val="0"/>
      <w:divBdr>
        <w:top w:val="none" w:sz="0" w:space="0" w:color="auto"/>
        <w:left w:val="none" w:sz="0" w:space="0" w:color="auto"/>
        <w:bottom w:val="none" w:sz="0" w:space="0" w:color="auto"/>
        <w:right w:val="none" w:sz="0" w:space="0" w:color="auto"/>
      </w:divBdr>
    </w:div>
    <w:div w:id="2069068117">
      <w:bodyDiv w:val="1"/>
      <w:marLeft w:val="0"/>
      <w:marRight w:val="0"/>
      <w:marTop w:val="0"/>
      <w:marBottom w:val="0"/>
      <w:divBdr>
        <w:top w:val="none" w:sz="0" w:space="0" w:color="auto"/>
        <w:left w:val="none" w:sz="0" w:space="0" w:color="auto"/>
        <w:bottom w:val="none" w:sz="0" w:space="0" w:color="auto"/>
        <w:right w:val="none" w:sz="0" w:space="0" w:color="auto"/>
      </w:divBdr>
    </w:div>
    <w:div w:id="2070300031">
      <w:bodyDiv w:val="1"/>
      <w:marLeft w:val="0"/>
      <w:marRight w:val="0"/>
      <w:marTop w:val="0"/>
      <w:marBottom w:val="0"/>
      <w:divBdr>
        <w:top w:val="none" w:sz="0" w:space="0" w:color="auto"/>
        <w:left w:val="none" w:sz="0" w:space="0" w:color="auto"/>
        <w:bottom w:val="none" w:sz="0" w:space="0" w:color="auto"/>
        <w:right w:val="none" w:sz="0" w:space="0" w:color="auto"/>
      </w:divBdr>
    </w:div>
    <w:div w:id="2072383193">
      <w:bodyDiv w:val="1"/>
      <w:marLeft w:val="0"/>
      <w:marRight w:val="0"/>
      <w:marTop w:val="0"/>
      <w:marBottom w:val="0"/>
      <w:divBdr>
        <w:top w:val="none" w:sz="0" w:space="0" w:color="auto"/>
        <w:left w:val="none" w:sz="0" w:space="0" w:color="auto"/>
        <w:bottom w:val="none" w:sz="0" w:space="0" w:color="auto"/>
        <w:right w:val="none" w:sz="0" w:space="0" w:color="auto"/>
      </w:divBdr>
    </w:div>
    <w:div w:id="2073305266">
      <w:bodyDiv w:val="1"/>
      <w:marLeft w:val="0"/>
      <w:marRight w:val="0"/>
      <w:marTop w:val="0"/>
      <w:marBottom w:val="0"/>
      <w:divBdr>
        <w:top w:val="none" w:sz="0" w:space="0" w:color="auto"/>
        <w:left w:val="none" w:sz="0" w:space="0" w:color="auto"/>
        <w:bottom w:val="none" w:sz="0" w:space="0" w:color="auto"/>
        <w:right w:val="none" w:sz="0" w:space="0" w:color="auto"/>
      </w:divBdr>
    </w:div>
    <w:div w:id="2078672562">
      <w:bodyDiv w:val="1"/>
      <w:marLeft w:val="0"/>
      <w:marRight w:val="0"/>
      <w:marTop w:val="0"/>
      <w:marBottom w:val="0"/>
      <w:divBdr>
        <w:top w:val="none" w:sz="0" w:space="0" w:color="auto"/>
        <w:left w:val="none" w:sz="0" w:space="0" w:color="auto"/>
        <w:bottom w:val="none" w:sz="0" w:space="0" w:color="auto"/>
        <w:right w:val="none" w:sz="0" w:space="0" w:color="auto"/>
      </w:divBdr>
    </w:div>
    <w:div w:id="2081172879">
      <w:bodyDiv w:val="1"/>
      <w:marLeft w:val="0"/>
      <w:marRight w:val="0"/>
      <w:marTop w:val="0"/>
      <w:marBottom w:val="0"/>
      <w:divBdr>
        <w:top w:val="none" w:sz="0" w:space="0" w:color="auto"/>
        <w:left w:val="none" w:sz="0" w:space="0" w:color="auto"/>
        <w:bottom w:val="none" w:sz="0" w:space="0" w:color="auto"/>
        <w:right w:val="none" w:sz="0" w:space="0" w:color="auto"/>
      </w:divBdr>
    </w:div>
    <w:div w:id="2083212727">
      <w:bodyDiv w:val="1"/>
      <w:marLeft w:val="0"/>
      <w:marRight w:val="0"/>
      <w:marTop w:val="0"/>
      <w:marBottom w:val="0"/>
      <w:divBdr>
        <w:top w:val="none" w:sz="0" w:space="0" w:color="auto"/>
        <w:left w:val="none" w:sz="0" w:space="0" w:color="auto"/>
        <w:bottom w:val="none" w:sz="0" w:space="0" w:color="auto"/>
        <w:right w:val="none" w:sz="0" w:space="0" w:color="auto"/>
      </w:divBdr>
    </w:div>
    <w:div w:id="2084375820">
      <w:bodyDiv w:val="1"/>
      <w:marLeft w:val="0"/>
      <w:marRight w:val="0"/>
      <w:marTop w:val="0"/>
      <w:marBottom w:val="0"/>
      <w:divBdr>
        <w:top w:val="none" w:sz="0" w:space="0" w:color="auto"/>
        <w:left w:val="none" w:sz="0" w:space="0" w:color="auto"/>
        <w:bottom w:val="none" w:sz="0" w:space="0" w:color="auto"/>
        <w:right w:val="none" w:sz="0" w:space="0" w:color="auto"/>
      </w:divBdr>
    </w:div>
    <w:div w:id="2085176925">
      <w:bodyDiv w:val="1"/>
      <w:marLeft w:val="0"/>
      <w:marRight w:val="0"/>
      <w:marTop w:val="0"/>
      <w:marBottom w:val="0"/>
      <w:divBdr>
        <w:top w:val="none" w:sz="0" w:space="0" w:color="auto"/>
        <w:left w:val="none" w:sz="0" w:space="0" w:color="auto"/>
        <w:bottom w:val="none" w:sz="0" w:space="0" w:color="auto"/>
        <w:right w:val="none" w:sz="0" w:space="0" w:color="auto"/>
      </w:divBdr>
    </w:div>
    <w:div w:id="2086803208">
      <w:bodyDiv w:val="1"/>
      <w:marLeft w:val="0"/>
      <w:marRight w:val="0"/>
      <w:marTop w:val="0"/>
      <w:marBottom w:val="0"/>
      <w:divBdr>
        <w:top w:val="none" w:sz="0" w:space="0" w:color="auto"/>
        <w:left w:val="none" w:sz="0" w:space="0" w:color="auto"/>
        <w:bottom w:val="none" w:sz="0" w:space="0" w:color="auto"/>
        <w:right w:val="none" w:sz="0" w:space="0" w:color="auto"/>
      </w:divBdr>
    </w:div>
    <w:div w:id="2087872048">
      <w:bodyDiv w:val="1"/>
      <w:marLeft w:val="0"/>
      <w:marRight w:val="0"/>
      <w:marTop w:val="0"/>
      <w:marBottom w:val="0"/>
      <w:divBdr>
        <w:top w:val="none" w:sz="0" w:space="0" w:color="auto"/>
        <w:left w:val="none" w:sz="0" w:space="0" w:color="auto"/>
        <w:bottom w:val="none" w:sz="0" w:space="0" w:color="auto"/>
        <w:right w:val="none" w:sz="0" w:space="0" w:color="auto"/>
      </w:divBdr>
    </w:div>
    <w:div w:id="2091269639">
      <w:bodyDiv w:val="1"/>
      <w:marLeft w:val="0"/>
      <w:marRight w:val="0"/>
      <w:marTop w:val="0"/>
      <w:marBottom w:val="0"/>
      <w:divBdr>
        <w:top w:val="none" w:sz="0" w:space="0" w:color="auto"/>
        <w:left w:val="none" w:sz="0" w:space="0" w:color="auto"/>
        <w:bottom w:val="none" w:sz="0" w:space="0" w:color="auto"/>
        <w:right w:val="none" w:sz="0" w:space="0" w:color="auto"/>
      </w:divBdr>
    </w:div>
    <w:div w:id="2092771376">
      <w:bodyDiv w:val="1"/>
      <w:marLeft w:val="0"/>
      <w:marRight w:val="0"/>
      <w:marTop w:val="0"/>
      <w:marBottom w:val="0"/>
      <w:divBdr>
        <w:top w:val="none" w:sz="0" w:space="0" w:color="auto"/>
        <w:left w:val="none" w:sz="0" w:space="0" w:color="auto"/>
        <w:bottom w:val="none" w:sz="0" w:space="0" w:color="auto"/>
        <w:right w:val="none" w:sz="0" w:space="0" w:color="auto"/>
      </w:divBdr>
    </w:div>
    <w:div w:id="2094159570">
      <w:bodyDiv w:val="1"/>
      <w:marLeft w:val="0"/>
      <w:marRight w:val="0"/>
      <w:marTop w:val="0"/>
      <w:marBottom w:val="0"/>
      <w:divBdr>
        <w:top w:val="none" w:sz="0" w:space="0" w:color="auto"/>
        <w:left w:val="none" w:sz="0" w:space="0" w:color="auto"/>
        <w:bottom w:val="none" w:sz="0" w:space="0" w:color="auto"/>
        <w:right w:val="none" w:sz="0" w:space="0" w:color="auto"/>
      </w:divBdr>
    </w:div>
    <w:div w:id="2099279790">
      <w:bodyDiv w:val="1"/>
      <w:marLeft w:val="0"/>
      <w:marRight w:val="0"/>
      <w:marTop w:val="0"/>
      <w:marBottom w:val="0"/>
      <w:divBdr>
        <w:top w:val="none" w:sz="0" w:space="0" w:color="auto"/>
        <w:left w:val="none" w:sz="0" w:space="0" w:color="auto"/>
        <w:bottom w:val="none" w:sz="0" w:space="0" w:color="auto"/>
        <w:right w:val="none" w:sz="0" w:space="0" w:color="auto"/>
      </w:divBdr>
    </w:div>
    <w:div w:id="2103649546">
      <w:bodyDiv w:val="1"/>
      <w:marLeft w:val="0"/>
      <w:marRight w:val="0"/>
      <w:marTop w:val="0"/>
      <w:marBottom w:val="0"/>
      <w:divBdr>
        <w:top w:val="none" w:sz="0" w:space="0" w:color="auto"/>
        <w:left w:val="none" w:sz="0" w:space="0" w:color="auto"/>
        <w:bottom w:val="none" w:sz="0" w:space="0" w:color="auto"/>
        <w:right w:val="none" w:sz="0" w:space="0" w:color="auto"/>
      </w:divBdr>
    </w:div>
    <w:div w:id="2103912067">
      <w:bodyDiv w:val="1"/>
      <w:marLeft w:val="0"/>
      <w:marRight w:val="0"/>
      <w:marTop w:val="0"/>
      <w:marBottom w:val="0"/>
      <w:divBdr>
        <w:top w:val="none" w:sz="0" w:space="0" w:color="auto"/>
        <w:left w:val="none" w:sz="0" w:space="0" w:color="auto"/>
        <w:bottom w:val="none" w:sz="0" w:space="0" w:color="auto"/>
        <w:right w:val="none" w:sz="0" w:space="0" w:color="auto"/>
      </w:divBdr>
    </w:div>
    <w:div w:id="2104571116">
      <w:bodyDiv w:val="1"/>
      <w:marLeft w:val="0"/>
      <w:marRight w:val="0"/>
      <w:marTop w:val="0"/>
      <w:marBottom w:val="0"/>
      <w:divBdr>
        <w:top w:val="none" w:sz="0" w:space="0" w:color="auto"/>
        <w:left w:val="none" w:sz="0" w:space="0" w:color="auto"/>
        <w:bottom w:val="none" w:sz="0" w:space="0" w:color="auto"/>
        <w:right w:val="none" w:sz="0" w:space="0" w:color="auto"/>
      </w:divBdr>
    </w:div>
    <w:div w:id="2106925767">
      <w:bodyDiv w:val="1"/>
      <w:marLeft w:val="0"/>
      <w:marRight w:val="0"/>
      <w:marTop w:val="0"/>
      <w:marBottom w:val="0"/>
      <w:divBdr>
        <w:top w:val="none" w:sz="0" w:space="0" w:color="auto"/>
        <w:left w:val="none" w:sz="0" w:space="0" w:color="auto"/>
        <w:bottom w:val="none" w:sz="0" w:space="0" w:color="auto"/>
        <w:right w:val="none" w:sz="0" w:space="0" w:color="auto"/>
      </w:divBdr>
    </w:div>
    <w:div w:id="2108184849">
      <w:bodyDiv w:val="1"/>
      <w:marLeft w:val="0"/>
      <w:marRight w:val="0"/>
      <w:marTop w:val="0"/>
      <w:marBottom w:val="0"/>
      <w:divBdr>
        <w:top w:val="none" w:sz="0" w:space="0" w:color="auto"/>
        <w:left w:val="none" w:sz="0" w:space="0" w:color="auto"/>
        <w:bottom w:val="none" w:sz="0" w:space="0" w:color="auto"/>
        <w:right w:val="none" w:sz="0" w:space="0" w:color="auto"/>
      </w:divBdr>
    </w:div>
    <w:div w:id="2108884458">
      <w:bodyDiv w:val="1"/>
      <w:marLeft w:val="0"/>
      <w:marRight w:val="0"/>
      <w:marTop w:val="0"/>
      <w:marBottom w:val="0"/>
      <w:divBdr>
        <w:top w:val="none" w:sz="0" w:space="0" w:color="auto"/>
        <w:left w:val="none" w:sz="0" w:space="0" w:color="auto"/>
        <w:bottom w:val="none" w:sz="0" w:space="0" w:color="auto"/>
        <w:right w:val="none" w:sz="0" w:space="0" w:color="auto"/>
      </w:divBdr>
    </w:div>
    <w:div w:id="2109498073">
      <w:bodyDiv w:val="1"/>
      <w:marLeft w:val="0"/>
      <w:marRight w:val="0"/>
      <w:marTop w:val="0"/>
      <w:marBottom w:val="0"/>
      <w:divBdr>
        <w:top w:val="none" w:sz="0" w:space="0" w:color="auto"/>
        <w:left w:val="none" w:sz="0" w:space="0" w:color="auto"/>
        <w:bottom w:val="none" w:sz="0" w:space="0" w:color="auto"/>
        <w:right w:val="none" w:sz="0" w:space="0" w:color="auto"/>
      </w:divBdr>
    </w:div>
    <w:div w:id="2109501886">
      <w:bodyDiv w:val="1"/>
      <w:marLeft w:val="0"/>
      <w:marRight w:val="0"/>
      <w:marTop w:val="0"/>
      <w:marBottom w:val="0"/>
      <w:divBdr>
        <w:top w:val="none" w:sz="0" w:space="0" w:color="auto"/>
        <w:left w:val="none" w:sz="0" w:space="0" w:color="auto"/>
        <w:bottom w:val="none" w:sz="0" w:space="0" w:color="auto"/>
        <w:right w:val="none" w:sz="0" w:space="0" w:color="auto"/>
      </w:divBdr>
    </w:div>
    <w:div w:id="2109542595">
      <w:bodyDiv w:val="1"/>
      <w:marLeft w:val="0"/>
      <w:marRight w:val="0"/>
      <w:marTop w:val="0"/>
      <w:marBottom w:val="0"/>
      <w:divBdr>
        <w:top w:val="none" w:sz="0" w:space="0" w:color="auto"/>
        <w:left w:val="none" w:sz="0" w:space="0" w:color="auto"/>
        <w:bottom w:val="none" w:sz="0" w:space="0" w:color="auto"/>
        <w:right w:val="none" w:sz="0" w:space="0" w:color="auto"/>
      </w:divBdr>
    </w:div>
    <w:div w:id="2109932675">
      <w:bodyDiv w:val="1"/>
      <w:marLeft w:val="0"/>
      <w:marRight w:val="0"/>
      <w:marTop w:val="0"/>
      <w:marBottom w:val="0"/>
      <w:divBdr>
        <w:top w:val="none" w:sz="0" w:space="0" w:color="auto"/>
        <w:left w:val="none" w:sz="0" w:space="0" w:color="auto"/>
        <w:bottom w:val="none" w:sz="0" w:space="0" w:color="auto"/>
        <w:right w:val="none" w:sz="0" w:space="0" w:color="auto"/>
      </w:divBdr>
    </w:div>
    <w:div w:id="2111387964">
      <w:bodyDiv w:val="1"/>
      <w:marLeft w:val="0"/>
      <w:marRight w:val="0"/>
      <w:marTop w:val="0"/>
      <w:marBottom w:val="0"/>
      <w:divBdr>
        <w:top w:val="none" w:sz="0" w:space="0" w:color="auto"/>
        <w:left w:val="none" w:sz="0" w:space="0" w:color="auto"/>
        <w:bottom w:val="none" w:sz="0" w:space="0" w:color="auto"/>
        <w:right w:val="none" w:sz="0" w:space="0" w:color="auto"/>
      </w:divBdr>
    </w:div>
    <w:div w:id="2113549681">
      <w:bodyDiv w:val="1"/>
      <w:marLeft w:val="0"/>
      <w:marRight w:val="0"/>
      <w:marTop w:val="0"/>
      <w:marBottom w:val="0"/>
      <w:divBdr>
        <w:top w:val="none" w:sz="0" w:space="0" w:color="auto"/>
        <w:left w:val="none" w:sz="0" w:space="0" w:color="auto"/>
        <w:bottom w:val="none" w:sz="0" w:space="0" w:color="auto"/>
        <w:right w:val="none" w:sz="0" w:space="0" w:color="auto"/>
      </w:divBdr>
    </w:div>
    <w:div w:id="2113938392">
      <w:bodyDiv w:val="1"/>
      <w:marLeft w:val="0"/>
      <w:marRight w:val="0"/>
      <w:marTop w:val="0"/>
      <w:marBottom w:val="0"/>
      <w:divBdr>
        <w:top w:val="none" w:sz="0" w:space="0" w:color="auto"/>
        <w:left w:val="none" w:sz="0" w:space="0" w:color="auto"/>
        <w:bottom w:val="none" w:sz="0" w:space="0" w:color="auto"/>
        <w:right w:val="none" w:sz="0" w:space="0" w:color="auto"/>
      </w:divBdr>
    </w:div>
    <w:div w:id="2114661730">
      <w:bodyDiv w:val="1"/>
      <w:marLeft w:val="0"/>
      <w:marRight w:val="0"/>
      <w:marTop w:val="0"/>
      <w:marBottom w:val="0"/>
      <w:divBdr>
        <w:top w:val="none" w:sz="0" w:space="0" w:color="auto"/>
        <w:left w:val="none" w:sz="0" w:space="0" w:color="auto"/>
        <w:bottom w:val="none" w:sz="0" w:space="0" w:color="auto"/>
        <w:right w:val="none" w:sz="0" w:space="0" w:color="auto"/>
      </w:divBdr>
    </w:div>
    <w:div w:id="2116364458">
      <w:bodyDiv w:val="1"/>
      <w:marLeft w:val="0"/>
      <w:marRight w:val="0"/>
      <w:marTop w:val="0"/>
      <w:marBottom w:val="0"/>
      <w:divBdr>
        <w:top w:val="none" w:sz="0" w:space="0" w:color="auto"/>
        <w:left w:val="none" w:sz="0" w:space="0" w:color="auto"/>
        <w:bottom w:val="none" w:sz="0" w:space="0" w:color="auto"/>
        <w:right w:val="none" w:sz="0" w:space="0" w:color="auto"/>
      </w:divBdr>
    </w:div>
    <w:div w:id="2117286074">
      <w:bodyDiv w:val="1"/>
      <w:marLeft w:val="0"/>
      <w:marRight w:val="0"/>
      <w:marTop w:val="0"/>
      <w:marBottom w:val="0"/>
      <w:divBdr>
        <w:top w:val="none" w:sz="0" w:space="0" w:color="auto"/>
        <w:left w:val="none" w:sz="0" w:space="0" w:color="auto"/>
        <w:bottom w:val="none" w:sz="0" w:space="0" w:color="auto"/>
        <w:right w:val="none" w:sz="0" w:space="0" w:color="auto"/>
      </w:divBdr>
    </w:div>
    <w:div w:id="2118598521">
      <w:bodyDiv w:val="1"/>
      <w:marLeft w:val="0"/>
      <w:marRight w:val="0"/>
      <w:marTop w:val="0"/>
      <w:marBottom w:val="0"/>
      <w:divBdr>
        <w:top w:val="none" w:sz="0" w:space="0" w:color="auto"/>
        <w:left w:val="none" w:sz="0" w:space="0" w:color="auto"/>
        <w:bottom w:val="none" w:sz="0" w:space="0" w:color="auto"/>
        <w:right w:val="none" w:sz="0" w:space="0" w:color="auto"/>
      </w:divBdr>
    </w:div>
    <w:div w:id="2120904367">
      <w:bodyDiv w:val="1"/>
      <w:marLeft w:val="0"/>
      <w:marRight w:val="0"/>
      <w:marTop w:val="0"/>
      <w:marBottom w:val="0"/>
      <w:divBdr>
        <w:top w:val="none" w:sz="0" w:space="0" w:color="auto"/>
        <w:left w:val="none" w:sz="0" w:space="0" w:color="auto"/>
        <w:bottom w:val="none" w:sz="0" w:space="0" w:color="auto"/>
        <w:right w:val="none" w:sz="0" w:space="0" w:color="auto"/>
      </w:divBdr>
    </w:div>
    <w:div w:id="2120952331">
      <w:bodyDiv w:val="1"/>
      <w:marLeft w:val="0"/>
      <w:marRight w:val="0"/>
      <w:marTop w:val="0"/>
      <w:marBottom w:val="0"/>
      <w:divBdr>
        <w:top w:val="none" w:sz="0" w:space="0" w:color="auto"/>
        <w:left w:val="none" w:sz="0" w:space="0" w:color="auto"/>
        <w:bottom w:val="none" w:sz="0" w:space="0" w:color="auto"/>
        <w:right w:val="none" w:sz="0" w:space="0" w:color="auto"/>
      </w:divBdr>
    </w:div>
    <w:div w:id="2121367196">
      <w:bodyDiv w:val="1"/>
      <w:marLeft w:val="0"/>
      <w:marRight w:val="0"/>
      <w:marTop w:val="0"/>
      <w:marBottom w:val="0"/>
      <w:divBdr>
        <w:top w:val="none" w:sz="0" w:space="0" w:color="auto"/>
        <w:left w:val="none" w:sz="0" w:space="0" w:color="auto"/>
        <w:bottom w:val="none" w:sz="0" w:space="0" w:color="auto"/>
        <w:right w:val="none" w:sz="0" w:space="0" w:color="auto"/>
      </w:divBdr>
    </w:div>
    <w:div w:id="2124686293">
      <w:bodyDiv w:val="1"/>
      <w:marLeft w:val="0"/>
      <w:marRight w:val="0"/>
      <w:marTop w:val="0"/>
      <w:marBottom w:val="0"/>
      <w:divBdr>
        <w:top w:val="none" w:sz="0" w:space="0" w:color="auto"/>
        <w:left w:val="none" w:sz="0" w:space="0" w:color="auto"/>
        <w:bottom w:val="none" w:sz="0" w:space="0" w:color="auto"/>
        <w:right w:val="none" w:sz="0" w:space="0" w:color="auto"/>
      </w:divBdr>
    </w:div>
    <w:div w:id="2125415353">
      <w:bodyDiv w:val="1"/>
      <w:marLeft w:val="0"/>
      <w:marRight w:val="0"/>
      <w:marTop w:val="0"/>
      <w:marBottom w:val="0"/>
      <w:divBdr>
        <w:top w:val="none" w:sz="0" w:space="0" w:color="auto"/>
        <w:left w:val="none" w:sz="0" w:space="0" w:color="auto"/>
        <w:bottom w:val="none" w:sz="0" w:space="0" w:color="auto"/>
        <w:right w:val="none" w:sz="0" w:space="0" w:color="auto"/>
      </w:divBdr>
    </w:div>
    <w:div w:id="2125877062">
      <w:bodyDiv w:val="1"/>
      <w:marLeft w:val="0"/>
      <w:marRight w:val="0"/>
      <w:marTop w:val="0"/>
      <w:marBottom w:val="0"/>
      <w:divBdr>
        <w:top w:val="none" w:sz="0" w:space="0" w:color="auto"/>
        <w:left w:val="none" w:sz="0" w:space="0" w:color="auto"/>
        <w:bottom w:val="none" w:sz="0" w:space="0" w:color="auto"/>
        <w:right w:val="none" w:sz="0" w:space="0" w:color="auto"/>
      </w:divBdr>
    </w:div>
    <w:div w:id="2126269383">
      <w:bodyDiv w:val="1"/>
      <w:marLeft w:val="0"/>
      <w:marRight w:val="0"/>
      <w:marTop w:val="0"/>
      <w:marBottom w:val="0"/>
      <w:divBdr>
        <w:top w:val="none" w:sz="0" w:space="0" w:color="auto"/>
        <w:left w:val="none" w:sz="0" w:space="0" w:color="auto"/>
        <w:bottom w:val="none" w:sz="0" w:space="0" w:color="auto"/>
        <w:right w:val="none" w:sz="0" w:space="0" w:color="auto"/>
      </w:divBdr>
    </w:div>
    <w:div w:id="2127504525">
      <w:bodyDiv w:val="1"/>
      <w:marLeft w:val="0"/>
      <w:marRight w:val="0"/>
      <w:marTop w:val="0"/>
      <w:marBottom w:val="0"/>
      <w:divBdr>
        <w:top w:val="none" w:sz="0" w:space="0" w:color="auto"/>
        <w:left w:val="none" w:sz="0" w:space="0" w:color="auto"/>
        <w:bottom w:val="none" w:sz="0" w:space="0" w:color="auto"/>
        <w:right w:val="none" w:sz="0" w:space="0" w:color="auto"/>
      </w:divBdr>
    </w:div>
    <w:div w:id="2130511921">
      <w:bodyDiv w:val="1"/>
      <w:marLeft w:val="0"/>
      <w:marRight w:val="0"/>
      <w:marTop w:val="0"/>
      <w:marBottom w:val="0"/>
      <w:divBdr>
        <w:top w:val="none" w:sz="0" w:space="0" w:color="auto"/>
        <w:left w:val="none" w:sz="0" w:space="0" w:color="auto"/>
        <w:bottom w:val="none" w:sz="0" w:space="0" w:color="auto"/>
        <w:right w:val="none" w:sz="0" w:space="0" w:color="auto"/>
      </w:divBdr>
    </w:div>
    <w:div w:id="2131705499">
      <w:bodyDiv w:val="1"/>
      <w:marLeft w:val="0"/>
      <w:marRight w:val="0"/>
      <w:marTop w:val="0"/>
      <w:marBottom w:val="0"/>
      <w:divBdr>
        <w:top w:val="none" w:sz="0" w:space="0" w:color="auto"/>
        <w:left w:val="none" w:sz="0" w:space="0" w:color="auto"/>
        <w:bottom w:val="none" w:sz="0" w:space="0" w:color="auto"/>
        <w:right w:val="none" w:sz="0" w:space="0" w:color="auto"/>
      </w:divBdr>
    </w:div>
    <w:div w:id="2133590268">
      <w:bodyDiv w:val="1"/>
      <w:marLeft w:val="0"/>
      <w:marRight w:val="0"/>
      <w:marTop w:val="0"/>
      <w:marBottom w:val="0"/>
      <w:divBdr>
        <w:top w:val="none" w:sz="0" w:space="0" w:color="auto"/>
        <w:left w:val="none" w:sz="0" w:space="0" w:color="auto"/>
        <w:bottom w:val="none" w:sz="0" w:space="0" w:color="auto"/>
        <w:right w:val="none" w:sz="0" w:space="0" w:color="auto"/>
      </w:divBdr>
    </w:div>
    <w:div w:id="2133862857">
      <w:bodyDiv w:val="1"/>
      <w:marLeft w:val="0"/>
      <w:marRight w:val="0"/>
      <w:marTop w:val="0"/>
      <w:marBottom w:val="0"/>
      <w:divBdr>
        <w:top w:val="none" w:sz="0" w:space="0" w:color="auto"/>
        <w:left w:val="none" w:sz="0" w:space="0" w:color="auto"/>
        <w:bottom w:val="none" w:sz="0" w:space="0" w:color="auto"/>
        <w:right w:val="none" w:sz="0" w:space="0" w:color="auto"/>
      </w:divBdr>
    </w:div>
    <w:div w:id="2133933421">
      <w:bodyDiv w:val="1"/>
      <w:marLeft w:val="0"/>
      <w:marRight w:val="0"/>
      <w:marTop w:val="0"/>
      <w:marBottom w:val="0"/>
      <w:divBdr>
        <w:top w:val="none" w:sz="0" w:space="0" w:color="auto"/>
        <w:left w:val="none" w:sz="0" w:space="0" w:color="auto"/>
        <w:bottom w:val="none" w:sz="0" w:space="0" w:color="auto"/>
        <w:right w:val="none" w:sz="0" w:space="0" w:color="auto"/>
      </w:divBdr>
    </w:div>
    <w:div w:id="2134009858">
      <w:bodyDiv w:val="1"/>
      <w:marLeft w:val="0"/>
      <w:marRight w:val="0"/>
      <w:marTop w:val="0"/>
      <w:marBottom w:val="0"/>
      <w:divBdr>
        <w:top w:val="none" w:sz="0" w:space="0" w:color="auto"/>
        <w:left w:val="none" w:sz="0" w:space="0" w:color="auto"/>
        <w:bottom w:val="none" w:sz="0" w:space="0" w:color="auto"/>
        <w:right w:val="none" w:sz="0" w:space="0" w:color="auto"/>
      </w:divBdr>
    </w:div>
    <w:div w:id="2135171358">
      <w:bodyDiv w:val="1"/>
      <w:marLeft w:val="0"/>
      <w:marRight w:val="0"/>
      <w:marTop w:val="0"/>
      <w:marBottom w:val="0"/>
      <w:divBdr>
        <w:top w:val="none" w:sz="0" w:space="0" w:color="auto"/>
        <w:left w:val="none" w:sz="0" w:space="0" w:color="auto"/>
        <w:bottom w:val="none" w:sz="0" w:space="0" w:color="auto"/>
        <w:right w:val="none" w:sz="0" w:space="0" w:color="auto"/>
      </w:divBdr>
    </w:div>
    <w:div w:id="2135442936">
      <w:bodyDiv w:val="1"/>
      <w:marLeft w:val="0"/>
      <w:marRight w:val="0"/>
      <w:marTop w:val="0"/>
      <w:marBottom w:val="0"/>
      <w:divBdr>
        <w:top w:val="none" w:sz="0" w:space="0" w:color="auto"/>
        <w:left w:val="none" w:sz="0" w:space="0" w:color="auto"/>
        <w:bottom w:val="none" w:sz="0" w:space="0" w:color="auto"/>
        <w:right w:val="none" w:sz="0" w:space="0" w:color="auto"/>
      </w:divBdr>
    </w:div>
    <w:div w:id="2136024388">
      <w:bodyDiv w:val="1"/>
      <w:marLeft w:val="0"/>
      <w:marRight w:val="0"/>
      <w:marTop w:val="0"/>
      <w:marBottom w:val="0"/>
      <w:divBdr>
        <w:top w:val="none" w:sz="0" w:space="0" w:color="auto"/>
        <w:left w:val="none" w:sz="0" w:space="0" w:color="auto"/>
        <w:bottom w:val="none" w:sz="0" w:space="0" w:color="auto"/>
        <w:right w:val="none" w:sz="0" w:space="0" w:color="auto"/>
      </w:divBdr>
    </w:div>
    <w:div w:id="2137797422">
      <w:bodyDiv w:val="1"/>
      <w:marLeft w:val="0"/>
      <w:marRight w:val="0"/>
      <w:marTop w:val="0"/>
      <w:marBottom w:val="0"/>
      <w:divBdr>
        <w:top w:val="none" w:sz="0" w:space="0" w:color="auto"/>
        <w:left w:val="none" w:sz="0" w:space="0" w:color="auto"/>
        <w:bottom w:val="none" w:sz="0" w:space="0" w:color="auto"/>
        <w:right w:val="none" w:sz="0" w:space="0" w:color="auto"/>
      </w:divBdr>
    </w:div>
    <w:div w:id="2137915462">
      <w:bodyDiv w:val="1"/>
      <w:marLeft w:val="0"/>
      <w:marRight w:val="0"/>
      <w:marTop w:val="0"/>
      <w:marBottom w:val="0"/>
      <w:divBdr>
        <w:top w:val="none" w:sz="0" w:space="0" w:color="auto"/>
        <w:left w:val="none" w:sz="0" w:space="0" w:color="auto"/>
        <w:bottom w:val="none" w:sz="0" w:space="0" w:color="auto"/>
        <w:right w:val="none" w:sz="0" w:space="0" w:color="auto"/>
      </w:divBdr>
    </w:div>
    <w:div w:id="2139493331">
      <w:bodyDiv w:val="1"/>
      <w:marLeft w:val="0"/>
      <w:marRight w:val="0"/>
      <w:marTop w:val="0"/>
      <w:marBottom w:val="0"/>
      <w:divBdr>
        <w:top w:val="none" w:sz="0" w:space="0" w:color="auto"/>
        <w:left w:val="none" w:sz="0" w:space="0" w:color="auto"/>
        <w:bottom w:val="none" w:sz="0" w:space="0" w:color="auto"/>
        <w:right w:val="none" w:sz="0" w:space="0" w:color="auto"/>
      </w:divBdr>
    </w:div>
    <w:div w:id="2142531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conomicsonline.co.uk/definitions/profit_maximisation.html/" TargetMode="External"/><Relationship Id="rId18" Type="http://schemas.openxmlformats.org/officeDocument/2006/relationships/hyperlink" Target="https://doi.org/10.2307/258191." TargetMode="External"/><Relationship Id="rId26" Type="http://schemas.openxmlformats.org/officeDocument/2006/relationships/hyperlink" Target="https://www.tescoplc.com/news/2022/making-our-business-fit-for-the-future/" TargetMode="External"/><Relationship Id="rId3" Type="http://schemas.openxmlformats.org/officeDocument/2006/relationships/styles" Target="styles.xml"/><Relationship Id="rId21" Type="http://schemas.openxmlformats.org/officeDocument/2006/relationships/hyperlink" Target="https://www.globaldata.com/store/report/uk-food-and-grocery-market-analysis/"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economicsonline.co.uk/business_economics/oligopoly.html/" TargetMode="External"/><Relationship Id="rId25" Type="http://schemas.openxmlformats.org/officeDocument/2006/relationships/hyperlink" Target="https://www.bbc.co.uk/news/business-65250166" TargetMode="External"/><Relationship Id="rId2" Type="http://schemas.openxmlformats.org/officeDocument/2006/relationships/numbering" Target="numbering.xml"/><Relationship Id="rId16" Type="http://schemas.openxmlformats.org/officeDocument/2006/relationships/hyperlink" Target="https://www.gov.uk/government/statistics/food-statistics-pocketbook/food-statistics-in-your-pocket" TargetMode="External"/><Relationship Id="rId20" Type="http://schemas.openxmlformats.org/officeDocument/2006/relationships/hyperlink" Target="https://www.investopedia.com/terms/l/law-of-supply-demand.asp"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jstor.org/stable/1817064."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nvestopedia.com/terms/a/agencyproblem.asp" TargetMode="External"/><Relationship Id="rId23" Type="http://schemas.openxmlformats.org/officeDocument/2006/relationships/hyperlink" Target="https://www.ons.gov.uk/economy/nationalaccounts/balanceofpayments/articles/economictrendsintheretailsectorgreatbritain/1989to2021" TargetMode="External"/><Relationship Id="rId28" Type="http://schemas.openxmlformats.org/officeDocument/2006/relationships/hyperlink" Target="https://www.statista.com/topics/7229/food-industry-in-the-uk/" TargetMode="External"/><Relationship Id="rId10" Type="http://schemas.openxmlformats.org/officeDocument/2006/relationships/image" Target="media/image2.png"/><Relationship Id="rId19" Type="http://schemas.openxmlformats.org/officeDocument/2006/relationships/hyperlink" Target="https://www.gov.uk/government/news/tesco-hit-with-major-8million-fine-for-pollution-incident" TargetMode="External"/><Relationship Id="rId31" Type="http://schemas.openxmlformats.org/officeDocument/2006/relationships/glossaryDocument" Target="glossary/document.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www.statista.com/statistics/280208/grocery-market-share-in-the-united-kingdom-uk/" TargetMode="External"/><Relationship Id="rId22" Type="http://schemas.openxmlformats.org/officeDocument/2006/relationships/hyperlink" Target="https://doi.org/10.1016/0304-405X(76)90026-X." TargetMode="External"/><Relationship Id="rId27" Type="http://schemas.openxmlformats.org/officeDocument/2006/relationships/hyperlink" Target="https://thestrategystory.com/blog/tesco-marketing-mix-4ps/"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6B083D9B9794EBBADA5DCEFE57E0EF1"/>
        <w:category>
          <w:name w:val="General"/>
          <w:gallery w:val="placeholder"/>
        </w:category>
        <w:types>
          <w:type w:val="bbPlcHdr"/>
        </w:types>
        <w:behaviors>
          <w:behavior w:val="content"/>
        </w:behaviors>
        <w:guid w:val="{022DBAD3-0A85-4C52-BA43-4F8EF9C3B77D}"/>
      </w:docPartPr>
      <w:docPartBody>
        <w:p w:rsidR="006663C3" w:rsidRDefault="006663C3">
          <w:r w:rsidRPr="00076245">
            <w:rPr>
              <w:rStyle w:val="PlaceholderText"/>
            </w:rPr>
            <w:t>Formatting...</w:t>
          </w:r>
        </w:p>
      </w:docPartBody>
    </w:docPart>
    <w:docPart>
      <w:docPartPr>
        <w:name w:val="158E51C58BF84FB08EFC1D313453BC24"/>
        <w:category>
          <w:name w:val="General"/>
          <w:gallery w:val="placeholder"/>
        </w:category>
        <w:types>
          <w:type w:val="bbPlcHdr"/>
        </w:types>
        <w:behaviors>
          <w:behavior w:val="content"/>
        </w:behaviors>
        <w:guid w:val="{C176F4B3-7073-4BEA-A5F6-8B387E5F5B57}"/>
      </w:docPartPr>
      <w:docPartBody>
        <w:p w:rsidR="006663C3" w:rsidRDefault="006663C3">
          <w:r w:rsidRPr="00076245">
            <w:rPr>
              <w:rStyle w:val="PlaceholderText"/>
            </w:rPr>
            <w:t>Formatting...</w:t>
          </w:r>
        </w:p>
      </w:docPartBody>
    </w:docPart>
    <w:docPart>
      <w:docPartPr>
        <w:name w:val="D13F20A9453C420B835F331AC38C0D4E"/>
        <w:category>
          <w:name w:val="General"/>
          <w:gallery w:val="placeholder"/>
        </w:category>
        <w:types>
          <w:type w:val="bbPlcHdr"/>
        </w:types>
        <w:behaviors>
          <w:behavior w:val="content"/>
        </w:behaviors>
        <w:guid w:val="{02BBEA42-DF09-4CB4-93FA-E7A1BD0E67A7}"/>
      </w:docPartPr>
      <w:docPartBody>
        <w:p w:rsidR="006663C3" w:rsidRDefault="006663C3">
          <w:r w:rsidRPr="00076245">
            <w:rPr>
              <w:rStyle w:val="PlaceholderText"/>
            </w:rPr>
            <w:t>Formatting...</w:t>
          </w:r>
        </w:p>
      </w:docPartBody>
    </w:docPart>
    <w:docPart>
      <w:docPartPr>
        <w:name w:val="BD9A21FC3FE542088963399A6C0C7490"/>
        <w:category>
          <w:name w:val="General"/>
          <w:gallery w:val="placeholder"/>
        </w:category>
        <w:types>
          <w:type w:val="bbPlcHdr"/>
        </w:types>
        <w:behaviors>
          <w:behavior w:val="content"/>
        </w:behaviors>
        <w:guid w:val="{AE321620-BDBE-44C5-A240-C22C15982D68}"/>
      </w:docPartPr>
      <w:docPartBody>
        <w:p w:rsidR="006663C3" w:rsidRDefault="006663C3">
          <w:r w:rsidRPr="00076245">
            <w:rPr>
              <w:rStyle w:val="PlaceholderText"/>
            </w:rPr>
            <w:t>Formatting...</w:t>
          </w:r>
        </w:p>
      </w:docPartBody>
    </w:docPart>
    <w:docPart>
      <w:docPartPr>
        <w:name w:val="4C411179675F4717AF552D5A2C2D73DA"/>
        <w:category>
          <w:name w:val="General"/>
          <w:gallery w:val="placeholder"/>
        </w:category>
        <w:types>
          <w:type w:val="bbPlcHdr"/>
        </w:types>
        <w:behaviors>
          <w:behavior w:val="content"/>
        </w:behaviors>
        <w:guid w:val="{79B62F8E-A82F-45B8-8120-5DE85704FC36}"/>
      </w:docPartPr>
      <w:docPartBody>
        <w:p w:rsidR="006663C3" w:rsidRDefault="006663C3">
          <w:r w:rsidRPr="00076245">
            <w:rPr>
              <w:rStyle w:val="PlaceholderText"/>
            </w:rPr>
            <w:t>Formatting...</w:t>
          </w:r>
        </w:p>
      </w:docPartBody>
    </w:docPart>
    <w:docPart>
      <w:docPartPr>
        <w:name w:val="A5339A920C334597A284B7B6BA07859F"/>
        <w:category>
          <w:name w:val="General"/>
          <w:gallery w:val="placeholder"/>
        </w:category>
        <w:types>
          <w:type w:val="bbPlcHdr"/>
        </w:types>
        <w:behaviors>
          <w:behavior w:val="content"/>
        </w:behaviors>
        <w:guid w:val="{E1EA3ECF-6DC5-425F-B405-A42851F78B0F}"/>
      </w:docPartPr>
      <w:docPartBody>
        <w:p w:rsidR="006663C3" w:rsidRDefault="006663C3">
          <w:r w:rsidRPr="00076245">
            <w:rPr>
              <w:rStyle w:val="PlaceholderText"/>
            </w:rPr>
            <w:t>Formatting...</w:t>
          </w:r>
        </w:p>
      </w:docPartBody>
    </w:docPart>
    <w:docPart>
      <w:docPartPr>
        <w:name w:val="40896929465148B9B0E3644966CB9958"/>
        <w:category>
          <w:name w:val="General"/>
          <w:gallery w:val="placeholder"/>
        </w:category>
        <w:types>
          <w:type w:val="bbPlcHdr"/>
        </w:types>
        <w:behaviors>
          <w:behavior w:val="content"/>
        </w:behaviors>
        <w:guid w:val="{AF7FCFA6-E210-4376-8AE7-A0507BFE5885}"/>
      </w:docPartPr>
      <w:docPartBody>
        <w:p w:rsidR="006663C3" w:rsidRDefault="006663C3">
          <w:r w:rsidRPr="00076245">
            <w:rPr>
              <w:rStyle w:val="PlaceholderText"/>
            </w:rPr>
            <w:t>Formatting...</w:t>
          </w:r>
        </w:p>
      </w:docPartBody>
    </w:docPart>
    <w:docPart>
      <w:docPartPr>
        <w:name w:val="46E66ED6E5624114800FE91AB4A799B3"/>
        <w:category>
          <w:name w:val="General"/>
          <w:gallery w:val="placeholder"/>
        </w:category>
        <w:types>
          <w:type w:val="bbPlcHdr"/>
        </w:types>
        <w:behaviors>
          <w:behavior w:val="content"/>
        </w:behaviors>
        <w:guid w:val="{7FDA01C4-48AE-43EF-8E84-FC72F0526A59}"/>
      </w:docPartPr>
      <w:docPartBody>
        <w:p w:rsidR="006663C3" w:rsidRDefault="006663C3">
          <w:r w:rsidRPr="00076245">
            <w:rPr>
              <w:rStyle w:val="PlaceholderText"/>
            </w:rPr>
            <w:t>Formatting...</w:t>
          </w:r>
        </w:p>
      </w:docPartBody>
    </w:docPart>
    <w:docPart>
      <w:docPartPr>
        <w:name w:val="3CFE06394BC241C08C327114520DC923"/>
        <w:category>
          <w:name w:val="General"/>
          <w:gallery w:val="placeholder"/>
        </w:category>
        <w:types>
          <w:type w:val="bbPlcHdr"/>
        </w:types>
        <w:behaviors>
          <w:behavior w:val="content"/>
        </w:behaviors>
        <w:guid w:val="{195B6198-1EE0-44AB-9F48-EAC2E58E54F8}"/>
      </w:docPartPr>
      <w:docPartBody>
        <w:p w:rsidR="006663C3" w:rsidRDefault="006663C3">
          <w:r w:rsidRPr="00076245">
            <w:rPr>
              <w:rStyle w:val="PlaceholderText"/>
            </w:rPr>
            <w:t>Formatting...</w:t>
          </w:r>
        </w:p>
      </w:docPartBody>
    </w:docPart>
    <w:docPart>
      <w:docPartPr>
        <w:name w:val="4CC5F1796B3B4E8F9E45BA09D93E2BEA"/>
        <w:category>
          <w:name w:val="General"/>
          <w:gallery w:val="placeholder"/>
        </w:category>
        <w:types>
          <w:type w:val="bbPlcHdr"/>
        </w:types>
        <w:behaviors>
          <w:behavior w:val="content"/>
        </w:behaviors>
        <w:guid w:val="{6CDD1906-1BC6-4B89-AAF0-38A42AFDB62F}"/>
      </w:docPartPr>
      <w:docPartBody>
        <w:p w:rsidR="006663C3" w:rsidRDefault="006663C3">
          <w:r w:rsidRPr="00076245">
            <w:rPr>
              <w:rStyle w:val="PlaceholderText"/>
            </w:rPr>
            <w:t>Formatting...</w:t>
          </w:r>
        </w:p>
      </w:docPartBody>
    </w:docPart>
    <w:docPart>
      <w:docPartPr>
        <w:name w:val="E023FB00D08A430A829902BB4396934A"/>
        <w:category>
          <w:name w:val="General"/>
          <w:gallery w:val="placeholder"/>
        </w:category>
        <w:types>
          <w:type w:val="bbPlcHdr"/>
        </w:types>
        <w:behaviors>
          <w:behavior w:val="content"/>
        </w:behaviors>
        <w:guid w:val="{E0337CA2-6512-4CF0-9C45-91AAE243C95B}"/>
      </w:docPartPr>
      <w:docPartBody>
        <w:p w:rsidR="006663C3" w:rsidRDefault="006663C3">
          <w:r w:rsidRPr="00076245">
            <w:rPr>
              <w:rStyle w:val="PlaceholderText"/>
            </w:rPr>
            <w:t>Formatting...</w:t>
          </w:r>
        </w:p>
      </w:docPartBody>
    </w:docPart>
    <w:docPart>
      <w:docPartPr>
        <w:name w:val="BA98FB4C95584D069F700D0485EBA850"/>
        <w:category>
          <w:name w:val="General"/>
          <w:gallery w:val="placeholder"/>
        </w:category>
        <w:types>
          <w:type w:val="bbPlcHdr"/>
        </w:types>
        <w:behaviors>
          <w:behavior w:val="content"/>
        </w:behaviors>
        <w:guid w:val="{51394711-A0C7-4EC4-890B-A818F3D4D3BA}"/>
      </w:docPartPr>
      <w:docPartBody>
        <w:p w:rsidR="006663C3" w:rsidRDefault="006663C3">
          <w:r w:rsidRPr="00076245">
            <w:rPr>
              <w:rStyle w:val="PlaceholderText"/>
            </w:rPr>
            <w:t>Formatting...</w:t>
          </w:r>
        </w:p>
      </w:docPartBody>
    </w:docPart>
    <w:docPart>
      <w:docPartPr>
        <w:name w:val="80B2B22DEAD94B22B3162B57721F74B9"/>
        <w:category>
          <w:name w:val="General"/>
          <w:gallery w:val="placeholder"/>
        </w:category>
        <w:types>
          <w:type w:val="bbPlcHdr"/>
        </w:types>
        <w:behaviors>
          <w:behavior w:val="content"/>
        </w:behaviors>
        <w:guid w:val="{91899413-D6BF-42C4-A345-DD1069E2E1BC}"/>
      </w:docPartPr>
      <w:docPartBody>
        <w:p w:rsidR="006663C3" w:rsidRDefault="006663C3">
          <w:r w:rsidRPr="00076245">
            <w:rPr>
              <w:rStyle w:val="PlaceholderText"/>
            </w:rPr>
            <w:t>Formatting...</w:t>
          </w:r>
        </w:p>
      </w:docPartBody>
    </w:docPart>
    <w:docPart>
      <w:docPartPr>
        <w:name w:val="5989765764BE47978C019C6F38301E24"/>
        <w:category>
          <w:name w:val="General"/>
          <w:gallery w:val="placeholder"/>
        </w:category>
        <w:types>
          <w:type w:val="bbPlcHdr"/>
        </w:types>
        <w:behaviors>
          <w:behavior w:val="content"/>
        </w:behaviors>
        <w:guid w:val="{90716E15-C6AA-491F-8F94-E8674AC61CF9}"/>
      </w:docPartPr>
      <w:docPartBody>
        <w:p w:rsidR="006663C3" w:rsidRDefault="006663C3">
          <w:r w:rsidRPr="00076245">
            <w:rPr>
              <w:rStyle w:val="PlaceholderText"/>
            </w:rPr>
            <w:t>Formatting...</w:t>
          </w:r>
        </w:p>
      </w:docPartBody>
    </w:docPart>
    <w:docPart>
      <w:docPartPr>
        <w:name w:val="566E831915324C2E9910C7BADAD04088"/>
        <w:category>
          <w:name w:val="General"/>
          <w:gallery w:val="placeholder"/>
        </w:category>
        <w:types>
          <w:type w:val="bbPlcHdr"/>
        </w:types>
        <w:behaviors>
          <w:behavior w:val="content"/>
        </w:behaviors>
        <w:guid w:val="{6C6F169C-B89B-4EFC-97D7-7BCFDDC2B1C4}"/>
      </w:docPartPr>
      <w:docPartBody>
        <w:p w:rsidR="006663C3" w:rsidRDefault="006663C3">
          <w:r w:rsidRPr="00076245">
            <w:rPr>
              <w:rStyle w:val="PlaceholderText"/>
            </w:rPr>
            <w:t>Formatting...</w:t>
          </w:r>
        </w:p>
      </w:docPartBody>
    </w:docPart>
    <w:docPart>
      <w:docPartPr>
        <w:name w:val="AE5670E8E0EE40E3894C746B127F6C26"/>
        <w:category>
          <w:name w:val="General"/>
          <w:gallery w:val="placeholder"/>
        </w:category>
        <w:types>
          <w:type w:val="bbPlcHdr"/>
        </w:types>
        <w:behaviors>
          <w:behavior w:val="content"/>
        </w:behaviors>
        <w:guid w:val="{329DF53A-1E74-42D8-B400-4B07ABA47231}"/>
      </w:docPartPr>
      <w:docPartBody>
        <w:p w:rsidR="006663C3" w:rsidRDefault="006663C3">
          <w:r w:rsidRPr="00076245">
            <w:rPr>
              <w:rStyle w:val="PlaceholderText"/>
            </w:rPr>
            <w:t>Formatting...</w:t>
          </w:r>
        </w:p>
      </w:docPartBody>
    </w:docPart>
    <w:docPart>
      <w:docPartPr>
        <w:name w:val="EBE8E416CD124170A3172B7D3D9411FE"/>
        <w:category>
          <w:name w:val="General"/>
          <w:gallery w:val="placeholder"/>
        </w:category>
        <w:types>
          <w:type w:val="bbPlcHdr"/>
        </w:types>
        <w:behaviors>
          <w:behavior w:val="content"/>
        </w:behaviors>
        <w:guid w:val="{10EB2981-24D3-4C87-B079-4A4FFE29E213}"/>
      </w:docPartPr>
      <w:docPartBody>
        <w:p w:rsidR="006663C3" w:rsidRDefault="006663C3" w:rsidP="006663C3">
          <w:pPr>
            <w:pStyle w:val="EBE8E416CD124170A3172B7D3D9411FE"/>
          </w:pPr>
          <w:r w:rsidRPr="00076245">
            <w:rPr>
              <w:rStyle w:val="PlaceholderText"/>
            </w:rPr>
            <w:t>Formatting...</w:t>
          </w:r>
        </w:p>
      </w:docPartBody>
    </w:docPart>
    <w:docPart>
      <w:docPartPr>
        <w:name w:val="5D16B05B01304D5BBBA889B6E00040E3"/>
        <w:category>
          <w:name w:val="General"/>
          <w:gallery w:val="placeholder"/>
        </w:category>
        <w:types>
          <w:type w:val="bbPlcHdr"/>
        </w:types>
        <w:behaviors>
          <w:behavior w:val="content"/>
        </w:behaviors>
        <w:guid w:val="{0670EEFD-0020-42E8-8B58-31122D04EE24}"/>
      </w:docPartPr>
      <w:docPartBody>
        <w:p w:rsidR="006663C3" w:rsidRDefault="006663C3">
          <w:r w:rsidRPr="00076245">
            <w:rPr>
              <w:rStyle w:val="PlaceholderText"/>
            </w:rPr>
            <w:t>Formatting...</w:t>
          </w:r>
        </w:p>
      </w:docPartBody>
    </w:docPart>
    <w:docPart>
      <w:docPartPr>
        <w:name w:val="6D1735B3FC05402790E2CAD4E27C9857"/>
        <w:category>
          <w:name w:val="General"/>
          <w:gallery w:val="placeholder"/>
        </w:category>
        <w:types>
          <w:type w:val="bbPlcHdr"/>
        </w:types>
        <w:behaviors>
          <w:behavior w:val="content"/>
        </w:behaviors>
        <w:guid w:val="{C3752632-6F79-4DFF-AB61-364D872F5712}"/>
      </w:docPartPr>
      <w:docPartBody>
        <w:p w:rsidR="006663C3" w:rsidRDefault="006663C3">
          <w:r w:rsidRPr="00076245">
            <w:rPr>
              <w:rStyle w:val="PlaceholderText"/>
            </w:rPr>
            <w:t>Formatting...</w:t>
          </w:r>
        </w:p>
      </w:docPartBody>
    </w:docPart>
    <w:docPart>
      <w:docPartPr>
        <w:name w:val="9E7621D27D4B4B23929BD48FBB70C360"/>
        <w:category>
          <w:name w:val="General"/>
          <w:gallery w:val="placeholder"/>
        </w:category>
        <w:types>
          <w:type w:val="bbPlcHdr"/>
        </w:types>
        <w:behaviors>
          <w:behavior w:val="content"/>
        </w:behaviors>
        <w:guid w:val="{EF593885-D2F0-49D0-A51A-DDE5E7D9DEC9}"/>
      </w:docPartPr>
      <w:docPartBody>
        <w:p w:rsidR="006663C3" w:rsidRDefault="006663C3">
          <w:r w:rsidRPr="00076245">
            <w:rPr>
              <w:rStyle w:val="PlaceholderText"/>
            </w:rPr>
            <w:t>Formatting...</w:t>
          </w:r>
        </w:p>
      </w:docPartBody>
    </w:docPart>
    <w:docPart>
      <w:docPartPr>
        <w:name w:val="6CA832895FDA49C3B537F1EC497FC966"/>
        <w:category>
          <w:name w:val="General"/>
          <w:gallery w:val="placeholder"/>
        </w:category>
        <w:types>
          <w:type w:val="bbPlcHdr"/>
        </w:types>
        <w:behaviors>
          <w:behavior w:val="content"/>
        </w:behaviors>
        <w:guid w:val="{9D8DEC93-9D59-487C-9025-EAAC424F89C2}"/>
      </w:docPartPr>
      <w:docPartBody>
        <w:p w:rsidR="006663C3" w:rsidRDefault="006663C3">
          <w:r w:rsidRPr="00076245">
            <w:rPr>
              <w:rStyle w:val="PlaceholderText"/>
            </w:rPr>
            <w:t>Formatting...</w:t>
          </w:r>
        </w:p>
      </w:docPartBody>
    </w:docPart>
    <w:docPart>
      <w:docPartPr>
        <w:name w:val="73E938B031E44EDE8D3B78183E6553FF"/>
        <w:category>
          <w:name w:val="General"/>
          <w:gallery w:val="placeholder"/>
        </w:category>
        <w:types>
          <w:type w:val="bbPlcHdr"/>
        </w:types>
        <w:behaviors>
          <w:behavior w:val="content"/>
        </w:behaviors>
        <w:guid w:val="{E4F372D1-CB45-4A56-8AA9-8D542369E2C3}"/>
      </w:docPartPr>
      <w:docPartBody>
        <w:p w:rsidR="006663C3" w:rsidRDefault="006663C3">
          <w:r w:rsidRPr="00076245">
            <w:rPr>
              <w:rStyle w:val="PlaceholderText"/>
            </w:rPr>
            <w:t>Formatting...</w:t>
          </w:r>
        </w:p>
      </w:docPartBody>
    </w:docPart>
    <w:docPart>
      <w:docPartPr>
        <w:name w:val="8CE74F7C89E148EF9968A1FFEB87FBF6"/>
        <w:category>
          <w:name w:val="General"/>
          <w:gallery w:val="placeholder"/>
        </w:category>
        <w:types>
          <w:type w:val="bbPlcHdr"/>
        </w:types>
        <w:behaviors>
          <w:behavior w:val="content"/>
        </w:behaviors>
        <w:guid w:val="{2FC60450-EAA5-4800-8314-5B93962AE50F}"/>
      </w:docPartPr>
      <w:docPartBody>
        <w:p w:rsidR="006663C3" w:rsidRDefault="006663C3">
          <w:r w:rsidRPr="00076245">
            <w:rPr>
              <w:rStyle w:val="PlaceholderText"/>
            </w:rPr>
            <w:t>Formatting...</w:t>
          </w:r>
        </w:p>
      </w:docPartBody>
    </w:docPart>
    <w:docPart>
      <w:docPartPr>
        <w:name w:val="4EE862870B9F4F41B62BA10673D63B68"/>
        <w:category>
          <w:name w:val="General"/>
          <w:gallery w:val="placeholder"/>
        </w:category>
        <w:types>
          <w:type w:val="bbPlcHdr"/>
        </w:types>
        <w:behaviors>
          <w:behavior w:val="content"/>
        </w:behaviors>
        <w:guid w:val="{5AF8B3CD-B125-483C-96DD-C70DD47A7D0E}"/>
      </w:docPartPr>
      <w:docPartBody>
        <w:p w:rsidR="006663C3" w:rsidRDefault="006663C3">
          <w:r w:rsidRPr="00076245">
            <w:rPr>
              <w:rStyle w:val="PlaceholderText"/>
            </w:rPr>
            <w:t>Formatting...</w:t>
          </w:r>
        </w:p>
      </w:docPartBody>
    </w:docPart>
    <w:docPart>
      <w:docPartPr>
        <w:name w:val="32FC3AB9F8974702B16C1D464348FB26"/>
        <w:category>
          <w:name w:val="General"/>
          <w:gallery w:val="placeholder"/>
        </w:category>
        <w:types>
          <w:type w:val="bbPlcHdr"/>
        </w:types>
        <w:behaviors>
          <w:behavior w:val="content"/>
        </w:behaviors>
        <w:guid w:val="{9A605164-72BB-4E93-8ACF-0CBC2DD9B405}"/>
      </w:docPartPr>
      <w:docPartBody>
        <w:p w:rsidR="006663C3" w:rsidRDefault="006663C3">
          <w:r w:rsidRPr="00076245">
            <w:rPr>
              <w:rStyle w:val="PlaceholderText"/>
            </w:rPr>
            <w:t>Formatting...</w:t>
          </w:r>
        </w:p>
      </w:docPartBody>
    </w:docPart>
    <w:docPart>
      <w:docPartPr>
        <w:name w:val="A7C8D3BB2565429CA5ABBC35C5E380FE"/>
        <w:category>
          <w:name w:val="General"/>
          <w:gallery w:val="placeholder"/>
        </w:category>
        <w:types>
          <w:type w:val="bbPlcHdr"/>
        </w:types>
        <w:behaviors>
          <w:behavior w:val="content"/>
        </w:behaviors>
        <w:guid w:val="{49BF0B31-99D8-4CDC-B4BF-4F870E586659}"/>
      </w:docPartPr>
      <w:docPartBody>
        <w:p w:rsidR="006663C3" w:rsidRDefault="006663C3">
          <w:r w:rsidRPr="00076245">
            <w:rPr>
              <w:rStyle w:val="PlaceholderText"/>
            </w:rPr>
            <w:t>Formatting...</w:t>
          </w:r>
        </w:p>
      </w:docPartBody>
    </w:docPart>
    <w:docPart>
      <w:docPartPr>
        <w:name w:val="A6A3305EABA24AE98EB34620310EE82E"/>
        <w:category>
          <w:name w:val="General"/>
          <w:gallery w:val="placeholder"/>
        </w:category>
        <w:types>
          <w:type w:val="bbPlcHdr"/>
        </w:types>
        <w:behaviors>
          <w:behavior w:val="content"/>
        </w:behaviors>
        <w:guid w:val="{06370427-48C4-44BF-A1E1-3CA22B429E6B}"/>
      </w:docPartPr>
      <w:docPartBody>
        <w:p w:rsidR="006663C3" w:rsidRDefault="006663C3">
          <w:r w:rsidRPr="00076245">
            <w:rPr>
              <w:rStyle w:val="PlaceholderText"/>
            </w:rPr>
            <w:t>Formatting...</w:t>
          </w:r>
        </w:p>
      </w:docPartBody>
    </w:docPart>
    <w:docPart>
      <w:docPartPr>
        <w:name w:val="52849D2EDDC14E00A4FB19DFF77FFA26"/>
        <w:category>
          <w:name w:val="General"/>
          <w:gallery w:val="placeholder"/>
        </w:category>
        <w:types>
          <w:type w:val="bbPlcHdr"/>
        </w:types>
        <w:behaviors>
          <w:behavior w:val="content"/>
        </w:behaviors>
        <w:guid w:val="{A56CB887-FB6A-4CFA-9AC4-826619C382B2}"/>
      </w:docPartPr>
      <w:docPartBody>
        <w:p w:rsidR="006663C3" w:rsidRDefault="006663C3">
          <w:r w:rsidRPr="00076245">
            <w:rPr>
              <w:rStyle w:val="PlaceholderText"/>
            </w:rPr>
            <w:t>Formatting...</w:t>
          </w:r>
        </w:p>
      </w:docPartBody>
    </w:docPart>
    <w:docPart>
      <w:docPartPr>
        <w:name w:val="B130E3A45D0A4E959D0A499D0F583BD1"/>
        <w:category>
          <w:name w:val="General"/>
          <w:gallery w:val="placeholder"/>
        </w:category>
        <w:types>
          <w:type w:val="bbPlcHdr"/>
        </w:types>
        <w:behaviors>
          <w:behavior w:val="content"/>
        </w:behaviors>
        <w:guid w:val="{A6E62774-EB8B-4492-B77D-581821701621}"/>
      </w:docPartPr>
      <w:docPartBody>
        <w:p w:rsidR="006663C3" w:rsidRDefault="006663C3">
          <w:r w:rsidRPr="00076245">
            <w:rPr>
              <w:rStyle w:val="PlaceholderText"/>
            </w:rPr>
            <w:t>Formatting...</w:t>
          </w:r>
        </w:p>
      </w:docPartBody>
    </w:docPart>
    <w:docPart>
      <w:docPartPr>
        <w:name w:val="65613D1E8B764F04894409306B8DA38A"/>
        <w:category>
          <w:name w:val="General"/>
          <w:gallery w:val="placeholder"/>
        </w:category>
        <w:types>
          <w:type w:val="bbPlcHdr"/>
        </w:types>
        <w:behaviors>
          <w:behavior w:val="content"/>
        </w:behaviors>
        <w:guid w:val="{3F41C098-6C33-45C6-8010-C13BD03E9583}"/>
      </w:docPartPr>
      <w:docPartBody>
        <w:p w:rsidR="006663C3" w:rsidRDefault="006663C3">
          <w:r w:rsidRPr="00076245">
            <w:rPr>
              <w:rStyle w:val="PlaceholderText"/>
            </w:rPr>
            <w:t>Formatting...</w:t>
          </w:r>
        </w:p>
      </w:docPartBody>
    </w:docPart>
    <w:docPart>
      <w:docPartPr>
        <w:name w:val="7C9DF3898D954ACFBB9A03B5B5F6338A"/>
        <w:category>
          <w:name w:val="General"/>
          <w:gallery w:val="placeholder"/>
        </w:category>
        <w:types>
          <w:type w:val="bbPlcHdr"/>
        </w:types>
        <w:behaviors>
          <w:behavior w:val="content"/>
        </w:behaviors>
        <w:guid w:val="{D04DA186-D7D1-4F11-BBD2-EE952D1936B1}"/>
      </w:docPartPr>
      <w:docPartBody>
        <w:p w:rsidR="006663C3" w:rsidRDefault="006663C3">
          <w:r w:rsidRPr="00076245">
            <w:rPr>
              <w:rStyle w:val="PlaceholderText"/>
            </w:rPr>
            <w:t>Formatting...</w:t>
          </w:r>
        </w:p>
      </w:docPartBody>
    </w:docPart>
    <w:docPart>
      <w:docPartPr>
        <w:name w:val="3610A3193D7E4FAA99999FCA6C6F5B47"/>
        <w:category>
          <w:name w:val="General"/>
          <w:gallery w:val="placeholder"/>
        </w:category>
        <w:types>
          <w:type w:val="bbPlcHdr"/>
        </w:types>
        <w:behaviors>
          <w:behavior w:val="content"/>
        </w:behaviors>
        <w:guid w:val="{508DD526-4A53-4830-88E8-727E35C340C1}"/>
      </w:docPartPr>
      <w:docPartBody>
        <w:p w:rsidR="006663C3" w:rsidRDefault="006663C3">
          <w:r w:rsidRPr="00076245">
            <w:rPr>
              <w:rStyle w:val="PlaceholderText"/>
            </w:rPr>
            <w:t>Formatting...</w:t>
          </w:r>
        </w:p>
      </w:docPartBody>
    </w:docPart>
    <w:docPart>
      <w:docPartPr>
        <w:name w:val="531DCD67301545BDACA91B8085FA04A9"/>
        <w:category>
          <w:name w:val="General"/>
          <w:gallery w:val="placeholder"/>
        </w:category>
        <w:types>
          <w:type w:val="bbPlcHdr"/>
        </w:types>
        <w:behaviors>
          <w:behavior w:val="content"/>
        </w:behaviors>
        <w:guid w:val="{671B8BFD-BB86-420A-A95B-A6DB1E7EBFB8}"/>
      </w:docPartPr>
      <w:docPartBody>
        <w:p w:rsidR="006663C3" w:rsidRDefault="006663C3">
          <w:r w:rsidRPr="00076245">
            <w:rPr>
              <w:rStyle w:val="PlaceholderText"/>
            </w:rPr>
            <w:t>Formatting...</w:t>
          </w:r>
        </w:p>
      </w:docPartBody>
    </w:docPart>
    <w:docPart>
      <w:docPartPr>
        <w:name w:val="4D602D24354B492C86B0AE2FEE76C3EF"/>
        <w:category>
          <w:name w:val="General"/>
          <w:gallery w:val="placeholder"/>
        </w:category>
        <w:types>
          <w:type w:val="bbPlcHdr"/>
        </w:types>
        <w:behaviors>
          <w:behavior w:val="content"/>
        </w:behaviors>
        <w:guid w:val="{EFD173F8-3612-4C8E-80F6-87AC90C6DBE5}"/>
      </w:docPartPr>
      <w:docPartBody>
        <w:p w:rsidR="006663C3" w:rsidRDefault="006663C3" w:rsidP="006663C3">
          <w:pPr>
            <w:pStyle w:val="4D602D24354B492C86B0AE2FEE76C3EF"/>
          </w:pPr>
          <w:r w:rsidRPr="00076245">
            <w:rPr>
              <w:rStyle w:val="PlaceholderText"/>
            </w:rPr>
            <w:t>Formatting...</w:t>
          </w:r>
        </w:p>
      </w:docPartBody>
    </w:docPart>
    <w:docPart>
      <w:docPartPr>
        <w:name w:val="2387A0773B044DB497512DAE0AF8AFD2"/>
        <w:category>
          <w:name w:val="General"/>
          <w:gallery w:val="placeholder"/>
        </w:category>
        <w:types>
          <w:type w:val="bbPlcHdr"/>
        </w:types>
        <w:behaviors>
          <w:behavior w:val="content"/>
        </w:behaviors>
        <w:guid w:val="{2C76EA46-A527-4025-8B46-3018010F430A}"/>
      </w:docPartPr>
      <w:docPartBody>
        <w:p w:rsidR="006663C3" w:rsidRDefault="006663C3" w:rsidP="006663C3">
          <w:pPr>
            <w:pStyle w:val="2387A0773B044DB497512DAE0AF8AFD2"/>
          </w:pPr>
          <w:r w:rsidRPr="00076245">
            <w:rPr>
              <w:rStyle w:val="PlaceholderText"/>
            </w:rPr>
            <w:t>Formatting...</w:t>
          </w:r>
        </w:p>
      </w:docPartBody>
    </w:docPart>
    <w:docPart>
      <w:docPartPr>
        <w:name w:val="566693DBB28241759672862DD50AF844"/>
        <w:category>
          <w:name w:val="General"/>
          <w:gallery w:val="placeholder"/>
        </w:category>
        <w:types>
          <w:type w:val="bbPlcHdr"/>
        </w:types>
        <w:behaviors>
          <w:behavior w:val="content"/>
        </w:behaviors>
        <w:guid w:val="{283B1A1D-107E-4E0B-80FB-CB11EDAA23B7}"/>
      </w:docPartPr>
      <w:docPartBody>
        <w:p w:rsidR="006663C3" w:rsidRDefault="006663C3">
          <w:r w:rsidRPr="00076245">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133"/>
    <w:rsid w:val="001C7DBC"/>
    <w:rsid w:val="002F7BE8"/>
    <w:rsid w:val="00386BF7"/>
    <w:rsid w:val="004C2E32"/>
    <w:rsid w:val="006663C3"/>
    <w:rsid w:val="00747963"/>
    <w:rsid w:val="00794834"/>
    <w:rsid w:val="00B07D4E"/>
    <w:rsid w:val="00C07C94"/>
    <w:rsid w:val="00CC1133"/>
    <w:rsid w:val="00CF4000"/>
    <w:rsid w:val="00E94C6C"/>
    <w:rsid w:val="00EA1C7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663C3"/>
    <w:rPr>
      <w:color w:val="808080"/>
    </w:rPr>
  </w:style>
  <w:style w:type="paragraph" w:customStyle="1" w:styleId="EBE8E416CD124170A3172B7D3D9411FE">
    <w:name w:val="EBE8E416CD124170A3172B7D3D9411FE"/>
    <w:rsid w:val="006663C3"/>
  </w:style>
  <w:style w:type="paragraph" w:customStyle="1" w:styleId="C5807A9EB7DC437086E63AD6680D2E09">
    <w:name w:val="C5807A9EB7DC437086E63AD6680D2E09"/>
    <w:rsid w:val="006663C3"/>
  </w:style>
  <w:style w:type="paragraph" w:customStyle="1" w:styleId="4D602D24354B492C86B0AE2FEE76C3EF">
    <w:name w:val="4D602D24354B492C86B0AE2FEE76C3EF"/>
    <w:rsid w:val="006663C3"/>
  </w:style>
  <w:style w:type="paragraph" w:customStyle="1" w:styleId="2387A0773B044DB497512DAE0AF8AFD2">
    <w:name w:val="2387A0773B044DB497512DAE0AF8AFD2"/>
    <w:rsid w:val="006663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e4936d6-eb82-41a1-96de-168532c407b7">
  <we:reference id="8c1c3d44-57e9-40d7-86e4-4adf61fea1dd" version="2.1.0.1" store="EXCatalog" storeType="EXCatalog"/>
  <we:alternateReferences>
    <we:reference id="WA104380122" version="2.1.0.1" store="en-GB" storeType="OMEX"/>
  </we:alternateReferences>
  <we:properties>
    <we:property name="bibliographyEnabled" value="&quot;bibliographyDisabled&quot;"/>
    <we:property name="citations" value="{&quot;119267077&quot;:{&quot;referencesIds&quot;:[&quot;doc:6569a8590d88110fc00bb482&quot;],&quot;referencesOptions&quot;:{&quot;doc:6569a8590d88110fc00bb482&quot;:{&quot;author&quot;:true,&quot;year&quot;:true,&quot;pageReplace&quot;:&quot;&quot;,&quot;prefix&quot;:&quot;&quot;,&quot;suffix&quot;:&quot;&quot;}},&quot;hasBrokenReferences&quot;:false,&quot;hasManualEdits&quot;:false,&quot;citationType&quot;:&quot;inline&quot;,&quot;id&quot;:119267077,&quot;citationText&quot;:&quot;&lt;span style=\&quot;font-family:Arial;font-size:16px;color:#000000\&quot;&gt;(Ansari, 2020)&lt;/span&gt;&quot;},&quot;377832551&quot;:{&quot;referencesIds&quot;:[&quot;doc:6569a812a44aa56e7c74647d&quot;],&quot;referencesOptions&quot;:{&quot;doc:6569a812a44aa56e7c74647d&quot;:{&quot;author&quot;:true,&quot;year&quot;:true,&quot;pageReplace&quot;:&quot;&quot;,&quot;prefix&quot;:&quot;&quot;,&quot;suffix&quot;:&quot;&quot;}},&quot;hasBrokenReferences&quot;:false,&quot;hasManualEdits&quot;:false,&quot;citationType&quot;:&quot;inline&quot;,&quot;id&quot;:377832551,&quot;citationText&quot;:&quot;&lt;span style=\&quot;font-family:Arial;font-size:16px;color:#000000\&quot;&gt;(Brueckner, 2013)&lt;/span&gt;&quot;},&quot;565389714&quot;:{&quot;referencesIds&quot;:[&quot;doc:6569aec62dc4475e7ec91232&quot;],&quot;referencesOptions&quot;:{&quot;doc:6569aec62dc4475e7ec91232&quot;:{&quot;author&quot;:true,&quot;year&quot;:true,&quot;pageReplace&quot;:&quot;&quot;,&quot;prefix&quot;:&quot;&quot;,&quot;suffix&quot;:&quot;&quot;}},&quot;hasBrokenReferences&quot;:false,&quot;hasManualEdits&quot;:false,&quot;citationType&quot;:&quot;inline&quot;,&quot;id&quot;:565389714,&quot;citationText&quot;:&quot;&lt;span style=\&quot;font-family:Arial;font-size:16px;color:#000000\&quot;&gt;(Sweney, 2022)&lt;/span&gt;&quot;},&quot;818147187&quot;:{&quot;referencesIds&quot;:[&quot;doc:6569a9895b0d0278b17458bb&quot;],&quot;referencesOptions&quot;:{&quot;doc:6569a9895b0d0278b17458bb&quot;:{&quot;author&quot;:true,&quot;year&quot;:true,&quot;pageReplace&quot;:&quot;&quot;,&quot;prefix&quot;:&quot;&quot;,&quot;suffix&quot;:&quot;&quot;}},&quot;hasBrokenReferences&quot;:false,&quot;hasManualEdits&quot;:false,&quot;citationType&quot;:&quot;inline&quot;,&quot;id&quot;:818147187,&quot;citationText&quot;:&quot;&lt;span style=\&quot;font-family:Arial;font-size:16px;color:#000000\&quot;&gt;(Office of National Statistics, 2021)&lt;/span&gt;&quot;},&quot;875433045&quot;:{&quot;referencesIds&quot;:[&quot;doc:6569a4fcd8101942dd8768d7&quot;],&quot;referencesOptions&quot;:{&quot;doc:6569a4fcd8101942dd8768d7&quot;:{&quot;author&quot;:true,&quot;year&quot;:true,&quot;pageReplace&quot;:&quot;&quot;,&quot;prefix&quot;:&quot;&quot;,&quot;suffix&quot;:&quot;&quot;}},&quot;hasBrokenReferences&quot;:false,&quot;hasManualEdits&quot;:false,&quot;citationType&quot;:&quot;inline&quot;,&quot;id&quot;:875433045,&quot;citationText&quot;:&quot;&lt;span style=\&quot;font-family:Arial;font-size:16px;color:#000000\&quot;&gt;(Wunsch, 2023)&lt;/span&gt;&quot;},&quot;924839783&quot;:{&quot;referencesIds&quot;:[&quot;doc:6569966cb5c4eb344fdc4ef8&quot;],&quot;referencesOptions&quot;:{&quot;doc:6569966cb5c4eb344fdc4ef8&quot;:{&quot;author&quot;:true,&quot;year&quot;:true,&quot;pageReplace&quot;:&quot;&quot;,&quot;prefix&quot;:&quot;&quot;,&quot;suffix&quot;:&quot;&quot;}},&quot;hasBrokenReferences&quot;:false,&quot;hasManualEdits&quot;:false,&quot;citationType&quot;:&quot;inline&quot;,&quot;id&quot;:924839783,&quot;citationText&quot;:&quot;&lt;span style=\&quot;font-family:Arial;font-size:16px;color:#000000\&quot;&gt;(Mankiw, 2014)&lt;/span&gt;&quot;},&quot;926310267&quot;:{&quot;referencesIds&quot;:[&quot;doc:6569b40c5f898629a40152cc&quot;],&quot;referencesOptions&quot;:{&quot;doc:6569b40c5f898629a40152cc&quot;:{&quot;author&quot;:true,&quot;year&quot;:true,&quot;pageReplace&quot;:&quot;&quot;,&quot;prefix&quot;:&quot;&quot;,&quot;suffix&quot;:&quot;&quot;}},&quot;hasBrokenReferences&quot;:false,&quot;hasManualEdits&quot;:false,&quot;citationType&quot;:&quot;inline&quot;,&quot;id&quot;:926310267,&quot;citationText&quot;:&quot;&lt;span style=\&quot;font-family:Arial;font-size:16px;color:#000000\&quot;&gt;(Environment Agency, 2017)&lt;/span&gt;&quot;},&quot;940026696&quot;:{&quot;referencesIds&quot;:[&quot;doc:6569a175b5a7f7177c3c506a&quot;],&quot;referencesOptions&quot;:{&quot;doc:6569a175b5a7f7177c3c506a&quot;:{&quot;author&quot;:true,&quot;year&quot;:true,&quot;pageReplace&quot;:&quot;&quot;,&quot;prefix&quot;:&quot;&quot;,&quot;suffix&quot;:&quot;&quot;}},&quot;hasBrokenReferences&quot;:false,&quot;hasManualEdits&quot;:false,&quot;citationType&quot;:&quot;inline&quot;,&quot;id&quot;:940026696,&quot;citationText&quot;:&quot;&lt;span style=\&quot;font-family:Arial;font-size:16px;color:#000000\&quot;&gt;(Stiglitz, 2015)&lt;/span&gt;&quot;},&quot;950979923&quot;:{&quot;referencesIds&quot;:[&quot;doc:65699535d8101942dd8767f6&quot;],&quot;referencesOptions&quot;:{&quot;doc:65699535d8101942dd8767f6&quot;:{&quot;author&quot;:true,&quot;year&quot;:true,&quot;pageReplace&quot;:&quot;&quot;,&quot;prefix&quot;:&quot;&quot;,&quot;suffix&quot;:&quot;&quot;}},&quot;hasBrokenReferences&quot;:false,&quot;hasManualEdits&quot;:false,&quot;citationType&quot;:&quot;inline&quot;,&quot;id&quot;:950979923,&quot;citationText&quot;:&quot;&lt;span style=\&quot;font-family:Arial;font-size:16px;color:#000000\&quot;&gt;(Nicholson, 2004)&lt;/span&gt;&quot;},&quot;1011109861&quot;:{&quot;referencesIds&quot;:[&quot;doc:6569950c92594a6ad544ae60&quot;],&quot;referencesOptions&quot;:{&quot;doc:6569950c92594a6ad544ae60&quot;:{&quot;author&quot;:true,&quot;year&quot;:true,&quot;pageReplace&quot;:&quot;&quot;,&quot;prefix&quot;:&quot;&quot;,&quot;suffix&quot;:&quot;&quot;}},&quot;hasBrokenReferences&quot;:false,&quot;hasManualEdits&quot;:false,&quot;citationType&quot;:&quot;inline&quot;,&quot;id&quot;:1011109861,&quot;citationText&quot;:&quot;&lt;span style=\&quot;font-family:Arial;font-size:16px;color:#000000\&quot;&gt;(Varian, 2014)&lt;/span&gt;&quot;},&quot;1079715749&quot;:{&quot;referencesIds&quot;:[&quot;doc:6569b45d92594a6ad544b495&quot;],&quot;referencesOptions&quot;:{&quot;doc:6569b45d92594a6ad544b495&quot;:{&quot;author&quot;:true,&quot;year&quot;:true,&quot;pageReplace&quot;:&quot;&quot;,&quot;prefix&quot;:&quot;&quot;,&quot;suffix&quot;:&quot;&quot;}},&quot;hasBrokenReferences&quot;:false,&quot;hasManualEdits&quot;:false,&quot;citationType&quot;:&quot;inline&quot;,&quot;id&quot;:1079715749,&quot;citationText&quot;:&quot;&lt;span style=\&quot;font-family:Arial;font-size:16px;color:#000000\&quot;&gt;(The Strategy Story, N.A.)&lt;/span&gt;&quot;},&quot;1295172572&quot;:{&quot;referencesIds&quot;:[&quot;doc:6569966cb5c4eb344fdc4ef8&quot;],&quot;referencesOptions&quot;:{&quot;doc:6569966cb5c4eb344fdc4ef8&quot;:{&quot;author&quot;:true,&quot;year&quot;:true,&quot;pageReplace&quot;:&quot;&quot;,&quot;prefix&quot;:&quot;&quot;,&quot;suffix&quot;:&quot;&quot;}},&quot;hasBrokenReferences&quot;:false,&quot;hasManualEdits&quot;:false,&quot;citationType&quot;:&quot;inline&quot;,&quot;id&quot;:1295172572,&quot;citationText&quot;:&quot;&lt;span style=\&quot;font-family:Arial;font-size:16px;color:#000000\&quot;&gt;(Mankiw, 2014)&lt;/span&gt;&quot;},&quot;1371346040&quot;:{&quot;referencesIds&quot;:[&quot;doc:6569a3484ee8ef465e16caf9&quot;],&quot;referencesOptions&quot;:{&quot;doc:6569a3484ee8ef465e16caf9&quot;:{&quot;author&quot;:true,&quot;year&quot;:true,&quot;pageReplace&quot;:&quot;&quot;,&quot;prefix&quot;:&quot;&quot;,&quot;suffix&quot;:&quot;&quot;}},&quot;hasBrokenReferences&quot;:false,&quot;hasManualEdits&quot;:false,&quot;citationType&quot;:&quot;inline&quot;,&quot;id&quot;:1371346040,&quot;citationText&quot;:&quot;&lt;span style=\&quot;font-family:Arial;font-size:16px;color:#000000\&quot;&gt;(Department for Environment Food &amp;amp; Rural Affairs, 2023)&lt;/span&gt;&quot;},&quot;1411514444&quot;:{&quot;referencesIds&quot;:[&quot;doc:6569b225b5a7f7177c3c5247&quot;],&quot;referencesOptions&quot;:{&quot;doc:6569b225b5a7f7177c3c5247&quot;:{&quot;author&quot;:true,&quot;year&quot;:true,&quot;pageReplace&quot;:&quot;&quot;,&quot;prefix&quot;:&quot;&quot;,&quot;suffix&quot;:&quot;&quot;}},&quot;hasBrokenReferences&quot;:false,&quot;hasManualEdits&quot;:false,&quot;citationType&quot;:&quot;inline&quot;,&quot;id&quot;:1411514444,&quot;citationText&quot;:&quot;&lt;span style=\&quot;font-family:Arial;font-size:16px;color:#000000\&quot;&gt;(EconomicsOnline, 2022)&lt;/span&gt;&quot;},&quot;1814058500&quot;:{&quot;referencesIds&quot;:[&quot;doc:6569966cb5c4eb344fdc4ef8&quot;],&quot;referencesOptions&quot;:{&quot;doc:6569966cb5c4eb344fdc4ef8&quot;:{&quot;author&quot;:true,&quot;year&quot;:true,&quot;pageReplace&quot;:&quot;&quot;,&quot;prefix&quot;:&quot;&quot;,&quot;suffix&quot;:&quot;&quot;}},&quot;hasBrokenReferences&quot;:false,&quot;hasManualEdits&quot;:false,&quot;citationType&quot;:&quot;inline&quot;,&quot;id&quot;:1814058500,&quot;citationText&quot;:&quot;&lt;span style=\&quot;font-family:Arial;font-size:16px;color:#000000\&quot;&gt;(Mankiw, 2014)&lt;/span&gt;&quot;},&quot;1873190760&quot;:{&quot;referencesIds&quot;:[&quot;doc:6569abc8d8101942dd876a1e&quot;],&quot;referencesOptions&quot;:{&quot;doc:6569abc8d8101942dd876a1e&quot;:{&quot;author&quot;:true,&quot;year&quot;:true,&quot;pageReplace&quot;:&quot;&quot;,&quot;prefix&quot;:&quot;&quot;,&quot;suffix&quot;:&quot;&quot;}},&quot;hasBrokenReferences&quot;:false,&quot;hasManualEdits&quot;:false,&quot;citationType&quot;:&quot;inline&quot;,&quot;id&quot;:1873190760,&quot;citationText&quot;:&quot;&lt;span style=\&quot;font-family:Arial;font-size:16px;color:#000000\&quot;&gt;(Hutton and Rhodes, 2021)&lt;/span&gt;&quot;},&quot;2024436621&quot;:{&quot;referencesIds&quot;:[&quot;doc:6569b29ba44aa56e7c746686&quot;],&quot;referencesOptions&quot;:{&quot;doc:6569b29ba44aa56e7c746686&quot;:{&quot;author&quot;:true,&quot;year&quot;:true,&quot;pageReplace&quot;:&quot;&quot;,&quot;prefix&quot;:&quot;&quot;,&quot;suffix&quot;:&quot;&quot;}},&quot;hasBrokenReferences&quot;:false,&quot;hasManualEdits&quot;:false,&quot;citationType&quot;:&quot;inline&quot;,&quot;id&quot;:2024436621,&quot;citationText&quot;:&quot;&lt;span style=\&quot;font-family:Arial;font-size:16px;color:#000000\&quot;&gt;(Chen, 2022)&lt;/span&gt;&quot;},&quot;-1107114945&quot;:{&quot;referencesIds&quot;:[&quot;doc:6569a5f15b0d0278b1745866&quot;],&quot;referencesOptions&quot;:{&quot;doc:6569a5f15b0d0278b1745866&quot;:{&quot;author&quot;:true,&quot;year&quot;:true,&quot;pageReplace&quot;:&quot;&quot;,&quot;prefix&quot;:&quot;&quot;,&quot;suffix&quot;:&quot;&quot;}},&quot;hasBrokenReferences&quot;:false,&quot;hasManualEdits&quot;:false,&quot;citationType&quot;:&quot;inline&quot;,&quot;id&quot;:-1107114945,&quot;citationText&quot;:&quot;&lt;span style=\&quot;font-family:Arial;font-size:16px;color:#000000\&quot;&gt;(GlobalData, 2023)&lt;/span&gt;&quot;},&quot;-797451172&quot;:{&quot;referencesIds&quot;:[&quot;doc:6569a6912dc4475e7ec90fb7&quot;],&quot;referencesOptions&quot;:{&quot;doc:6569a6912dc4475e7ec90fb7&quot;:{&quot;author&quot;:true,&quot;year&quot;:true,&quot;pageReplace&quot;:&quot;&quot;,&quot;prefix&quot;:&quot;&quot;,&quot;suffix&quot;:&quot;&quot;}},&quot;hasBrokenReferences&quot;:false,&quot;hasManualEdits&quot;:false,&quot;citationType&quot;:&quot;inline&quot;,&quot;id&quot;:-797451172,&quot;citationText&quot;:&quot;&lt;span style=\&quot;font-family:Arial;font-size:16px;color:#000000\&quot;&gt;(Bedford, 2023)&lt;/span&gt;&quot;},&quot;-468672059&quot;:{&quot;referencesIds&quot;:[&quot;doc:6569a3484ee8ef465e16caf9&quot;],&quot;referencesOptions&quot;:{&quot;doc:6569a3484ee8ef465e16caf9&quot;:{&quot;author&quot;:true,&quot;year&quot;:true,&quot;pageReplace&quot;:&quot;&quot;,&quot;prefix&quot;:&quot;&quot;,&quot;suffix&quot;:&quot;&quot;}},&quot;hasBrokenReferences&quot;:false,&quot;hasManualEdits&quot;:false,&quot;citationType&quot;:&quot;inline&quot;,&quot;id&quot;:-468672059,&quot;citationText&quot;:&quot;&lt;span style=\&quot;font-family:Arial;font-size:16px;color:#000000\&quot;&gt;(Department for Environment Food &amp;amp; Rural Affairs, 2023)&lt;/span&gt;&quot;},&quot;-347329713&quot;:{&quot;referencesIds&quot;:[&quot;doc:65699535d8101942dd8767f6&quot;],&quot;referencesOptions&quot;:{&quot;doc:65699535d8101942dd8767f6&quot;:{&quot;author&quot;:true,&quot;year&quot;:true,&quot;pageReplace&quot;:&quot;&quot;,&quot;prefix&quot;:&quot;&quot;,&quot;suffix&quot;:&quot;&quot;}},&quot;hasBrokenReferences&quot;:false,&quot;hasManualEdits&quot;:false,&quot;citationType&quot;:&quot;inline&quot;,&quot;id&quot;:-347329713,&quot;citationText&quot;:&quot;&lt;span style=\&quot;font-family:Arial;font-size:16px;color:#000000\&quot;&gt;(Nicholson, 2004)&lt;/span&gt;&quot;},&quot;-1112973901&quot;:{&quot;referencesIds&quot;:[&quot;doc:656990f2ab02d0238def0d1e&quot;],&quot;referencesOptions&quot;:{&quot;doc:656990f2ab02d0238def0d1e&quot;:{&quot;author&quot;:true,&quot;year&quot;:true,&quot;pageReplace&quot;:&quot;&quot;,&quot;prefix&quot;:&quot;&quot;,&quot;suffix&quot;:&quot;&quot;}},&quot;hasBrokenReferences&quot;:false,&quot;hasManualEdits&quot;:false,&quot;citationType&quot;:&quot;inline&quot;,&quot;id&quot;:-1112973901,&quot;citationText&quot;:&quot;&lt;span style=\&quot;font-family:Arial;font-size:16px;color:#000000\&quot;&gt;(Armstrong and Porter, 2007)&lt;/span&gt;&quot;},&quot;-1725904591&quot;:{&quot;referencesIds&quot;:[&quot;doc:6569950c92594a6ad544ae60&quot;],&quot;referencesOptions&quot;:{&quot;doc:6569950c92594a6ad544ae60&quot;:{&quot;author&quot;:true,&quot;year&quot;:true,&quot;pageReplace&quot;:&quot;&quot;,&quot;prefix&quot;:&quot;&quot;,&quot;suffix&quot;:&quot;&quot;}},&quot;hasBrokenReferences&quot;:false,&quot;hasManualEdits&quot;:false,&quot;citationType&quot;:&quot;inline&quot;,&quot;id&quot;:-1725904591,&quot;citationText&quot;:&quot;&lt;span style=\&quot;font-family:Arial;font-size:16px;color:#000000\&quot;&gt;(Varian, 2014)&lt;/span&gt;&quot;},&quot;-1214036164&quot;:{&quot;referencesIds&quot;:[&quot;doc:656990f2ab02d0238def0d1e&quot;],&quot;referencesOptions&quot;:{&quot;doc:656990f2ab02d0238def0d1e&quot;:{&quot;author&quot;:true,&quot;year&quot;:true,&quot;pageReplace&quot;:&quot;&quot;,&quot;prefix&quot;:&quot;&quot;,&quot;suffix&quot;:&quot;&quot;}},&quot;hasBrokenReferences&quot;:false,&quot;hasManualEdits&quot;:false,&quot;citationType&quot;:&quot;inline&quot;,&quot;id&quot;:-1214036164,&quot;citationText&quot;:&quot;&lt;span style=\&quot;font-family:Arial;font-size:16px;color:#000000\&quot;&gt;(Armstrong and Porter, 2007)&lt;/span&gt;&quot;},&quot;-649437064&quot;:{&quot;referencesIds&quot;:[&quot;doc:6569a8590d88110fc00bb482&quot;],&quot;referencesOptions&quot;:{&quot;doc:6569a8590d88110fc00bb482&quot;:{&quot;author&quot;:true,&quot;year&quot;:true,&quot;pageReplace&quot;:&quot;&quot;,&quot;prefix&quot;:&quot;&quot;,&quot;suffix&quot;:&quot;&quot;}},&quot;hasBrokenReferences&quot;:false,&quot;hasManualEdits&quot;:false,&quot;citationType&quot;:&quot;inline&quot;,&quot;id&quot;:-649437064,&quot;citationText&quot;:&quot;&lt;span style=\&quot;font-family:Arial;font-size:16px;color:#000000\&quot;&gt;(Ansari, 2020)&lt;/span&gt;&quot;},&quot;-1450319070&quot;:{&quot;referencesIds&quot;:[&quot;doc:6569a175b5a7f7177c3c506a&quot;],&quot;referencesOptions&quot;:{&quot;doc:6569a175b5a7f7177c3c506a&quot;:{&quot;author&quot;:true,&quot;year&quot;:true,&quot;pageReplace&quot;:&quot;&quot;,&quot;prefix&quot;:&quot;&quot;,&quot;suffix&quot;:&quot;&quot;}},&quot;hasBrokenReferences&quot;:false,&quot;hasManualEdits&quot;:false,&quot;citationType&quot;:&quot;inline&quot;,&quot;id&quot;:-1450319070,&quot;citationText&quot;:&quot;&lt;span style=\&quot;font-family:Arial;font-size:16px;color:#000000\&quot;&gt;(Stiglitz, 2015)&lt;/span&gt;&quot;},&quot;-1539968388&quot;:{&quot;referencesIds&quot;:[&quot;doc:6569966cb5c4eb344fdc4ef8&quot;],&quot;referencesOptions&quot;:{&quot;doc:6569966cb5c4eb344fdc4ef8&quot;:{&quot;author&quot;:true,&quot;year&quot;:true,&quot;pageReplace&quot;:&quot;&quot;,&quot;prefix&quot;:&quot;&quot;,&quot;suffix&quot;:&quot;&quot;}},&quot;hasBrokenReferences&quot;:false,&quot;hasManualEdits&quot;:false,&quot;citationType&quot;:&quot;inline&quot;,&quot;id&quot;:-1539968388,&quot;citationText&quot;:&quot;&lt;span style=\&quot;font-family:Arial;font-size:16px;color:#000000\&quot;&gt;(Mankiw, 2014)&lt;/span&gt;&quot;},&quot;-152458897&quot;:{&quot;referencesIds&quot;:[&quot;doc:6569a175b5a7f7177c3c506a&quot;],&quot;referencesOptions&quot;:{&quot;doc:6569a175b5a7f7177c3c506a&quot;:{&quot;author&quot;:true,&quot;year&quot;:true,&quot;pageReplace&quot;:&quot;&quot;,&quot;prefix&quot;:&quot;&quot;,&quot;suffix&quot;:&quot;&quot;}},&quot;hasBrokenReferences&quot;:false,&quot;hasManualEdits&quot;:false,&quot;citationType&quot;:&quot;inline&quot;,&quot;id&quot;:-152458897,&quot;citationText&quot;:&quot;&lt;span style=\&quot;font-family:Arial;font-size:16px;color:#000000\&quot;&gt;(Stiglitz, 2015)&lt;/span&gt;&quot;},&quot;-1791425653&quot;:{&quot;referencesIds&quot;:[&quot;doc:6569966cb5c4eb344fdc4ef8&quot;],&quot;referencesOptions&quot;:{&quot;doc:6569966cb5c4eb344fdc4ef8&quot;:{&quot;author&quot;:true,&quot;year&quot;:true,&quot;pageReplace&quot;:&quot;&quot;,&quot;prefix&quot;:&quot;&quot;,&quot;suffix&quot;:&quot;&quot;}},&quot;hasBrokenReferences&quot;:false,&quot;hasManualEdits&quot;:false,&quot;citationType&quot;:&quot;inline&quot;,&quot;id&quot;:-1791425653,&quot;citationText&quot;:&quot;&lt;span style=\&quot;font-family:Arial;font-size:16px;color:#000000\&quot;&gt;(Mankiw, 2014)&lt;/span&gt;&quot;},&quot;-319193001&quot;:{&quot;referencesIds&quot;:[&quot;doc:6569ae13d7b3251001d1aca3&quot;],&quot;referencesOptions&quot;:{&quot;doc:6569ae13d7b3251001d1aca3&quot;:{&quot;author&quot;:true,&quot;year&quot;:true,&quot;pageReplace&quot;:&quot;&quot;,&quot;prefix&quot;:&quot;&quot;,&quot;suffix&quot;:&quot;&quot;}},&quot;hasBrokenReferences&quot;:false,&quot;hasManualEdits&quot;:false,&quot;citationType&quot;:&quot;inline&quot;,&quot;id&quot;:-319193001,&quot;citationText&quot;:&quot;&lt;span style=\&quot;font-family:Arial;font-size:16px;color:#000000\&quot;&gt;(Tesco, 2022)&lt;/span&gt;&quot;},&quot;-474372969&quot;:{&quot;referencesIds&quot;:[&quot;doc:6569b01b5b0d0278b17459ac&quot;],&quot;referencesOptions&quot;:{&quot;doc:6569b01b5b0d0278b17459ac&quot;:{&quot;author&quot;:true,&quot;year&quot;:true,&quot;pageReplace&quot;:&quot;&quot;,&quot;prefix&quot;:&quot;&quot;,&quot;suffix&quot;:&quot;&quot;}},&quot;hasBrokenReferences&quot;:false,&quot;hasManualEdits&quot;:false,&quot;citationType&quot;:&quot;inline&quot;,&quot;id&quot;:-474372969,&quot;citationText&quot;:&quot;&lt;span style=\&quot;font-family:Arial;font-size:16px;color:#000000\&quot;&gt;(Simpson and Masud, 2023)&lt;/span&gt;&quot;},&quot;-1593706474&quot;:{&quot;referencesIds&quot;:[&quot;doc:6569acb04ee8ef465e16cc15&quot;],&quot;referencesOptions&quot;:{&quot;doc:6569acb04ee8ef465e16cc15&quot;:{&quot;author&quot;:true,&quot;year&quot;:true,&quot;pageReplace&quot;:&quot;&quot;,&quot;prefix&quot;:&quot;&quot;,&quot;suffix&quot;:&quot;&quot;}},&quot;hasBrokenReferences&quot;:false,&quot;hasManualEdits&quot;:false,&quot;citationType&quot;:&quot;inline&quot;,&quot;id&quot;:-1593706474,&quot;citationText&quot;:&quot;&lt;span style=\&quot;font-family:Arial;font-size:16px;color:#000000\&quot;&gt;(BBC, 2020)&lt;/span&gt;&quot;},&quot;-1196771793&quot;:{&quot;referencesIds&quot;:[&quot;doc:6569b18eb5c4eb344fdc510e&quot;],&quot;referencesOptions&quot;:{&quot;doc:6569b18eb5c4eb344fdc510e&quot;:{&quot;author&quot;:true,&quot;year&quot;:true,&quot;pageReplace&quot;:&quot;&quot;,&quot;prefix&quot;:&quot;&quot;,&quot;suffix&quot;:&quot;&quot;}},&quot;hasBrokenReferences&quot;:false,&quot;hasManualEdits&quot;:false,&quot;citationType&quot;:&quot;inline&quot;,&quot;id&quot;:-1196771793,&quot;citationText&quot;:&quot;&lt;span style=\&quot;font-family:Arial;font-size:16px;color:#000000\&quot;&gt;(Fernando, 2023)&lt;/span&gt;&quot;},&quot;-2041886744&quot;:{&quot;referencesIds&quot;:[&quot;doc:6569b225b5a7f7177c3c5247&quot;],&quot;referencesOptions&quot;:{&quot;doc:6569b225b5a7f7177c3c5247&quot;:{&quot;author&quot;:true,&quot;year&quot;:true,&quot;pageReplace&quot;:&quot;&quot;,&quot;prefix&quot;:&quot;&quot;,&quot;suffix&quot;:&quot;&quot;}},&quot;hasBrokenReferences&quot;:false,&quot;hasManualEdits&quot;:false,&quot;citationType&quot;:&quot;inline&quot;,&quot;id&quot;:-2041886744,&quot;citationText&quot;:&quot;&lt;span style=\&quot;font-family:Arial;font-size:16px;color:#000000\&quot;&gt;(EconomicsOnline, 2022)&lt;/span&gt;&quot;},&quot;-1745717189&quot;:{&quot;referencesIds&quot;:[&quot;doc:6569b3a486872225a049b318&quot;],&quot;referencesOptions&quot;:{&quot;doc:6569b3a486872225a049b318&quot;:{&quot;author&quot;:true,&quot;year&quot;:true,&quot;pageReplace&quot;:&quot;&quot;,&quot;prefix&quot;:&quot;&quot;,&quot;suffix&quot;:&quot;&quot;}},&quot;hasBrokenReferences&quot;:false,&quot;hasManualEdits&quot;:false,&quot;citationType&quot;:&quot;inline&quot;,&quot;id&quot;:-1745717189,&quot;citationText&quot;:&quot;&lt;span style=\&quot;font-family:Arial;font-size:16px;color:#000000\&quot;&gt;(Ruddick and Kollewe, 2017)&lt;/span&gt;&quot;},&quot;-408610634&quot;:{&quot;referencesIds&quot;:[&quot;doc:6569b4b40d88110fc00bba62&quot;],&quot;referencesOptions&quot;:{&quot;doc:6569b4b40d88110fc00bba62&quot;:{&quot;author&quot;:true,&quot;year&quot;:true,&quot;pageReplace&quot;:&quot;&quot;,&quot;prefix&quot;:&quot;&quot;,&quot;suffix&quot;:&quot;&quot;}},&quot;hasBrokenReferences&quot;:false,&quot;hasManualEdits&quot;:false,&quot;citationType&quot;:&quot;inline&quot;,&quot;id&quot;:-408610634,&quot;citationText&quot;:&quot;&lt;span style=\&quot;font-family:Arial;font-size:16px;color:#000000\&quot;&gt;(BBC, 2019)&lt;/span&gt;&quot;}}"/>
    <we:property name="currentStyle" value="{&quot;id&quot;:&quot;4442&quot;,&quot;styleType&quot;:&quot;refworks&quot;,&quot;name&quot;:&quot;Cite Them Right, 12th edition - Harvard&quot;,&quot;isInstitutional&quot;:false,&quot;citeStyle&quot;:&quot;INTEXT_ONLY&quot;,&quot;isSorted&quot;:false,&quot;usesNumbers&quot;:fals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2f57b4c8f0888720f9d484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25118A-4BAC-40D9-88CE-64CCA877C6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617</TotalTime>
  <Pages>18</Pages>
  <Words>3681</Words>
  <Characters>26207</Characters>
  <Application>Microsoft Office Word</Application>
  <DocSecurity>0</DocSecurity>
  <Lines>569</Lines>
  <Paragraphs>257</Paragraphs>
  <ScaleCrop>false</ScaleCrop>
  <Company/>
  <LinksUpToDate>false</LinksUpToDate>
  <CharactersWithSpaces>29631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 about profit maximization in ASSI</dc:title>
  <dc:subject>Student Name: Vasil Stoev</dc:subject>
  <dc:creator>Vasil Stoev (2113007)</dc:creator>
  <cp:keywords/>
  <dc:description/>
  <cp:lastModifiedBy>Vasil Stoev</cp:lastModifiedBy>
  <cp:revision>176</cp:revision>
  <dcterms:created xsi:type="dcterms:W3CDTF">2023-11-30T23:00:00Z</dcterms:created>
  <dcterms:modified xsi:type="dcterms:W3CDTF">2023-12-01T11:00:00Z</dcterms:modified>
</cp:coreProperties>
</file>