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865C8" w14:textId="1C3D9E00" w:rsidR="000C5585" w:rsidRPr="00BC1539" w:rsidRDefault="00BC1539" w:rsidP="00BC1539">
      <w:pPr>
        <w:rPr>
          <w:b/>
          <w:sz w:val="32"/>
          <w:szCs w:val="28"/>
        </w:rPr>
      </w:pPr>
      <w:r w:rsidRPr="00BC1539">
        <w:rPr>
          <w:b/>
          <w:noProof/>
          <w:sz w:val="36"/>
        </w:rPr>
        <w:drawing>
          <wp:inline distT="0" distB="0" distL="0" distR="0" wp14:anchorId="0A03CAE0" wp14:editId="1A5E50DE">
            <wp:extent cx="1312863" cy="488950"/>
            <wp:effectExtent l="0" t="0" r="1905" b="6350"/>
            <wp:docPr id="7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rsidRPr="00BC1539">
        <w:rPr>
          <w:b/>
          <w:sz w:val="32"/>
          <w:szCs w:val="28"/>
        </w:rPr>
        <w:t xml:space="preserve">                        Academic </w:t>
      </w:r>
      <w:r w:rsidR="00A463A8">
        <w:rPr>
          <w:b/>
          <w:sz w:val="32"/>
          <w:szCs w:val="28"/>
        </w:rPr>
        <w:t>Writing</w:t>
      </w:r>
      <w:r w:rsidRPr="00BC1539">
        <w:rPr>
          <w:b/>
          <w:sz w:val="32"/>
          <w:szCs w:val="28"/>
        </w:rPr>
        <w:t xml:space="preserve"> </w:t>
      </w:r>
      <w:r w:rsidR="00E92797">
        <w:rPr>
          <w:b/>
          <w:sz w:val="32"/>
          <w:szCs w:val="28"/>
        </w:rPr>
        <w:t>Activity</w:t>
      </w:r>
    </w:p>
    <w:p w14:paraId="72BC8456" w14:textId="77777777" w:rsidR="00593AE1" w:rsidRPr="00593AE1" w:rsidRDefault="00593AE1" w:rsidP="00593AE1">
      <w:pPr>
        <w:rPr>
          <w:b/>
          <w:bCs/>
          <w:color w:val="00B050"/>
          <w:lang w:val="en-US"/>
        </w:rPr>
      </w:pPr>
      <w:r w:rsidRPr="00593AE1">
        <w:rPr>
          <w:b/>
          <w:bCs/>
          <w:color w:val="00B050"/>
          <w:lang w:val="en-US"/>
        </w:rPr>
        <w:t>Activity 1</w:t>
      </w:r>
    </w:p>
    <w:p w14:paraId="0B27BCBC" w14:textId="52720094" w:rsidR="00593AE1" w:rsidRPr="00D4392D" w:rsidRDefault="00593AE1" w:rsidP="00593AE1">
      <w:pPr>
        <w:rPr>
          <w:b/>
          <w:bCs/>
          <w:color w:val="000000" w:themeColor="text1"/>
        </w:rPr>
      </w:pPr>
      <w:r w:rsidRPr="00D4392D">
        <w:rPr>
          <w:b/>
          <w:bCs/>
          <w:color w:val="000000" w:themeColor="text1"/>
        </w:rPr>
        <w:t xml:space="preserve">With your partner, have a look at the two texts. Which one do you think is written in an academic style, and seems more convincing? </w:t>
      </w:r>
      <w:r>
        <w:rPr>
          <w:b/>
          <w:bCs/>
          <w:color w:val="000000" w:themeColor="text1"/>
        </w:rPr>
        <w:t xml:space="preserve">You have </w:t>
      </w:r>
      <w:r w:rsidRPr="00D4392D">
        <w:rPr>
          <w:b/>
          <w:bCs/>
          <w:color w:val="000000" w:themeColor="text1"/>
        </w:rPr>
        <w:t>5 minutes to skim the texts and discuss your thoughts with your partner</w:t>
      </w:r>
      <w:r>
        <w:rPr>
          <w:b/>
          <w:bCs/>
          <w:color w:val="000000" w:themeColor="text1"/>
        </w:rPr>
        <w:t xml:space="preserve">. </w:t>
      </w:r>
    </w:p>
    <w:p w14:paraId="1BE794F7" w14:textId="41AE5FDD" w:rsidR="00633F99" w:rsidRPr="00593AE1" w:rsidRDefault="00706C0F">
      <w:pPr>
        <w:rPr>
          <w:b/>
          <w:u w:val="single"/>
        </w:rPr>
      </w:pPr>
      <w:r w:rsidRPr="00593AE1">
        <w:rPr>
          <w:b/>
          <w:u w:val="single"/>
        </w:rPr>
        <w:t xml:space="preserve">TEXT 1: </w:t>
      </w:r>
      <w:r w:rsidR="00685C2E" w:rsidRPr="00593AE1">
        <w:rPr>
          <w:b/>
          <w:u w:val="single"/>
        </w:rPr>
        <w:t>Writing for university</w:t>
      </w:r>
    </w:p>
    <w:p w14:paraId="1E4A9236" w14:textId="77777777" w:rsidR="00685C2E" w:rsidRPr="00593AE1" w:rsidRDefault="00685C2E" w:rsidP="00785538">
      <w:pPr>
        <w:jc w:val="both"/>
      </w:pPr>
      <w:r w:rsidRPr="00593AE1">
        <w:t xml:space="preserve">What are the main differences between general writing and writing for university? What ever </w:t>
      </w:r>
      <w:r w:rsidR="00C331EB" w:rsidRPr="00593AE1">
        <w:t>reason</w:t>
      </w:r>
      <w:r w:rsidRPr="00593AE1">
        <w:t xml:space="preserve"> you are writing for, you need to think about</w:t>
      </w:r>
      <w:r w:rsidR="00C331EB" w:rsidRPr="00593AE1">
        <w:t xml:space="preserve"> the purpose of communication</w:t>
      </w:r>
      <w:r w:rsidR="00750CCC" w:rsidRPr="00593AE1">
        <w:t>,</w:t>
      </w:r>
      <w:r w:rsidR="00C331EB" w:rsidRPr="00593AE1">
        <w:t xml:space="preserve"> and</w:t>
      </w:r>
      <w:r w:rsidRPr="00593AE1">
        <w:t xml:space="preserve"> your reader.  If you wrote a text message to a friend in full sentences with complete punctuation and formal language, your message wouldn’t be properly understood. This is because part of the</w:t>
      </w:r>
      <w:r w:rsidR="00C331EB" w:rsidRPr="00593AE1">
        <w:t xml:space="preserve"> message comes from how it’s </w:t>
      </w:r>
      <w:r w:rsidRPr="00593AE1">
        <w:t xml:space="preserve">written.  It’s the same for writing at university; people expect your message to be written in a particular way, and when it isn’t </w:t>
      </w:r>
      <w:r w:rsidR="00C331EB" w:rsidRPr="00593AE1">
        <w:t>the meaning can get lost.</w:t>
      </w:r>
      <w:r w:rsidR="008C3FF6" w:rsidRPr="00593AE1">
        <w:t xml:space="preserve"> If you’re at </w:t>
      </w:r>
      <w:proofErr w:type="spellStart"/>
      <w:r w:rsidR="008C3FF6" w:rsidRPr="00593AE1">
        <w:t>uni</w:t>
      </w:r>
      <w:proofErr w:type="spellEnd"/>
      <w:r w:rsidR="008C3FF6" w:rsidRPr="00593AE1">
        <w:t>, you don’t want your meaning to get lost because if it does, you’</w:t>
      </w:r>
      <w:r w:rsidR="004D651E" w:rsidRPr="00593AE1">
        <w:t>ll lose marks!</w:t>
      </w:r>
    </w:p>
    <w:p w14:paraId="2DD7EA39" w14:textId="77777777" w:rsidR="00C331EB" w:rsidRPr="00593AE1" w:rsidRDefault="00C331EB" w:rsidP="00785538">
      <w:pPr>
        <w:jc w:val="both"/>
      </w:pPr>
      <w:r w:rsidRPr="00593AE1">
        <w:t>What is the purpose of writing at university? Usually, when you’re expected write something for your degree it’s to show your</w:t>
      </w:r>
      <w:r w:rsidR="00575B4B" w:rsidRPr="00593AE1">
        <w:t xml:space="preserve"> knowledge</w:t>
      </w:r>
      <w:r w:rsidRPr="00593AE1">
        <w:t xml:space="preserve"> and to show what you can do with</w:t>
      </w:r>
      <w:r w:rsidR="00575B4B" w:rsidRPr="00593AE1">
        <w:t xml:space="preserve"> that knowledge in response to a particular question. So, part of your purpose is to persuade your reader that your answer to the question is correct.</w:t>
      </w:r>
    </w:p>
    <w:p w14:paraId="4F4166EC" w14:textId="77777777" w:rsidR="00575B4B" w:rsidRPr="00593AE1" w:rsidRDefault="00575B4B" w:rsidP="00785538">
      <w:pPr>
        <w:jc w:val="both"/>
      </w:pPr>
      <w:r w:rsidRPr="00593AE1">
        <w:t>Who’s your reader? In most cases your</w:t>
      </w:r>
      <w:r w:rsidR="00750CCC" w:rsidRPr="00593AE1">
        <w:t xml:space="preserve"> reader will be the person who’</w:t>
      </w:r>
      <w:r w:rsidRPr="00593AE1">
        <w:t>s assessing your work. This might be your lecturer, or another lecturer on the programme you’re studying. You should write for them in a way that a non-specialist reader could understand. Good writing for university is not about writing about complicated ideas in a complicated way. It’s about using straightforward plain English to make your ideas as clear as possible. Even if what you’re writing about is complicated, you should try to make your writing as easy to follow as possible. It’s not about using big words and long sentences to impress your reader.</w:t>
      </w:r>
    </w:p>
    <w:p w14:paraId="1B1639E3" w14:textId="77777777" w:rsidR="00575B4B" w:rsidRPr="00593AE1" w:rsidRDefault="008361F3" w:rsidP="00785538">
      <w:pPr>
        <w:jc w:val="both"/>
      </w:pPr>
      <w:r w:rsidRPr="00593AE1">
        <w:t>How do the reader and the purpose affect the style of writing at university? Well, there isn’t really one style of writing that applies to all kinds of writing at university because different subjects use different styles. But overall, the style of writing used is much less personal. This is because people find impersonal writing more persuasive.</w:t>
      </w:r>
      <w:r w:rsidR="00243E85" w:rsidRPr="00593AE1">
        <w:t xml:space="preserve"> It’s a style that makes things seem more balanced and factual, rather than one-sided and opinion based.</w:t>
      </w:r>
      <w:r w:rsidRPr="00593AE1">
        <w:t xml:space="preserve"> Ideas are presented carefully, and supported by factual information or evidence</w:t>
      </w:r>
      <w:r w:rsidR="00CF218C" w:rsidRPr="00593AE1">
        <w:t xml:space="preserve"> of other authors’ ideas that make </w:t>
      </w:r>
      <w:r w:rsidRPr="00593AE1">
        <w:t xml:space="preserve">the writer’s arguments more convincing to the reader. </w:t>
      </w:r>
    </w:p>
    <w:p w14:paraId="370A09A9" w14:textId="77777777" w:rsidR="00706C0F" w:rsidRPr="00593AE1" w:rsidRDefault="00706C0F" w:rsidP="00706C0F">
      <w:pPr>
        <w:rPr>
          <w:b/>
          <w:u w:val="single"/>
        </w:rPr>
      </w:pPr>
      <w:r w:rsidRPr="00593AE1">
        <w:rPr>
          <w:b/>
          <w:u w:val="single"/>
        </w:rPr>
        <w:t>TEXT 2: Academic Writing</w:t>
      </w:r>
    </w:p>
    <w:p w14:paraId="113542D5" w14:textId="77777777" w:rsidR="008C3FF6" w:rsidRPr="00593AE1" w:rsidRDefault="00243E85" w:rsidP="00785538">
      <w:pPr>
        <w:jc w:val="both"/>
      </w:pPr>
      <w:r w:rsidRPr="00593AE1">
        <w:t xml:space="preserve">The main differences between general and academic writing relate to communicative purpose and intended audience. </w:t>
      </w:r>
      <w:r w:rsidR="00430CE2" w:rsidRPr="00593AE1">
        <w:t>In informal communication such as sending a text message to a friend, adherence to the conventions and formalities observed in an academic context would appear strange and affect the way the message is received. This is due to the fact that meaning is interpreted on the basis of the style of a communication as well as its content</w:t>
      </w:r>
      <w:r w:rsidR="00D82F37" w:rsidRPr="00593AE1">
        <w:t>, as noted by Smith (2009)</w:t>
      </w:r>
      <w:r w:rsidR="00430CE2" w:rsidRPr="00593AE1">
        <w:t>.</w:t>
      </w:r>
      <w:r w:rsidR="008C3FF6" w:rsidRPr="00593AE1">
        <w:t xml:space="preserve"> In an academic environment, this influence of purpose on style is particularly relevant as students are assessed on their ability to communicate ideas about their discipline effectively.</w:t>
      </w:r>
    </w:p>
    <w:p w14:paraId="43518D64" w14:textId="77777777" w:rsidR="00430CE2" w:rsidRPr="00593AE1" w:rsidRDefault="008C3FF6" w:rsidP="00785538">
      <w:pPr>
        <w:jc w:val="both"/>
      </w:pPr>
      <w:r w:rsidRPr="00593AE1">
        <w:t xml:space="preserve">The communicative purpose of academic writing for students could be considered to be the demonstration of knowledge and persuasion. </w:t>
      </w:r>
      <w:r w:rsidR="004D651E" w:rsidRPr="00593AE1">
        <w:t xml:space="preserve">Students are expected to demonstrate their understanding of a subject area by persuading the reader that the answer provided is correct.  </w:t>
      </w:r>
      <w:r w:rsidRPr="00593AE1">
        <w:t xml:space="preserve"> </w:t>
      </w:r>
    </w:p>
    <w:p w14:paraId="2AAA0F05" w14:textId="77777777" w:rsidR="00E062B1" w:rsidRPr="00593AE1" w:rsidRDefault="004D651E" w:rsidP="00785538">
      <w:pPr>
        <w:jc w:val="both"/>
      </w:pPr>
      <w:r w:rsidRPr="00593AE1">
        <w:t>In an academic context, the reader is usually the assessor of the work produced. This is commonly a lecture</w:t>
      </w:r>
      <w:r w:rsidR="00297BCA" w:rsidRPr="00593AE1">
        <w:t>r</w:t>
      </w:r>
      <w:r w:rsidRPr="00593AE1">
        <w:t xml:space="preserve"> on the programme of study. </w:t>
      </w:r>
      <w:r w:rsidR="00297BCA" w:rsidRPr="00593AE1">
        <w:t>The aim of academic writing is to write for an educated non-specialist reader. Consequently, effective comm</w:t>
      </w:r>
      <w:r w:rsidR="00E062B1" w:rsidRPr="00593AE1">
        <w:t>unication is that which adopts a clear, direct and concise style.</w:t>
      </w:r>
      <w:r w:rsidR="00D82F37" w:rsidRPr="00593AE1">
        <w:t xml:space="preserve"> Jones (2011) points out that t</w:t>
      </w:r>
      <w:r w:rsidR="00E062B1" w:rsidRPr="00593AE1">
        <w:t xml:space="preserve">he use of complex vocabulary and elaborate phrasing is </w:t>
      </w:r>
      <w:r w:rsidR="00567488" w:rsidRPr="00593AE1">
        <w:t>neither</w:t>
      </w:r>
      <w:r w:rsidR="00E062B1" w:rsidRPr="00593AE1">
        <w:t xml:space="preserve"> desirable </w:t>
      </w:r>
      <w:r w:rsidR="00567488" w:rsidRPr="00593AE1">
        <w:t>n</w:t>
      </w:r>
      <w:r w:rsidR="00E062B1" w:rsidRPr="00593AE1">
        <w:t>or necessary.</w:t>
      </w:r>
    </w:p>
    <w:p w14:paraId="1D26D6A3" w14:textId="77777777" w:rsidR="00593AE1" w:rsidRDefault="00E062B1" w:rsidP="00593AE1">
      <w:pPr>
        <w:jc w:val="both"/>
      </w:pPr>
      <w:r w:rsidRPr="00593AE1">
        <w:lastRenderedPageBreak/>
        <w:t xml:space="preserve">Although </w:t>
      </w:r>
      <w:r w:rsidR="00567488" w:rsidRPr="00593AE1">
        <w:t xml:space="preserve">academic style varies between disciplines, some common features can be highlighted. One such feature is that academic style tends to be impersonal. This gives an impression of balanced objectivity, rather than biased subjectivity on the part of the writer. </w:t>
      </w:r>
      <w:r w:rsidR="00CF218C" w:rsidRPr="00593AE1">
        <w:t xml:space="preserve">A cautious approach is taken when making claims or constructing arguments; these cautious claims are supported by factual information or the views of established experts in the field. </w:t>
      </w:r>
    </w:p>
    <w:p w14:paraId="56E34F10" w14:textId="34AE48AD" w:rsidR="000C5585" w:rsidRPr="00593AE1" w:rsidRDefault="000C5585" w:rsidP="00593AE1">
      <w:pPr>
        <w:spacing w:after="0" w:line="360" w:lineRule="auto"/>
        <w:jc w:val="both"/>
      </w:pPr>
      <w:r w:rsidRPr="00593AE1">
        <w:t>References:</w:t>
      </w:r>
    </w:p>
    <w:p w14:paraId="695D0E00" w14:textId="2B251D66" w:rsidR="00D82F37" w:rsidRPr="00593AE1" w:rsidRDefault="00D82F37" w:rsidP="00593AE1">
      <w:pPr>
        <w:spacing w:after="0" w:line="360" w:lineRule="auto"/>
      </w:pPr>
      <w:r w:rsidRPr="00593AE1">
        <w:t>Jones</w:t>
      </w:r>
      <w:r w:rsidR="00593AE1">
        <w:t>, M.</w:t>
      </w:r>
      <w:r w:rsidRPr="00593AE1">
        <w:t xml:space="preserve"> (2010) </w:t>
      </w:r>
      <w:r w:rsidRPr="00593AE1">
        <w:rPr>
          <w:i/>
        </w:rPr>
        <w:t>Keeping it Simple.</w:t>
      </w:r>
      <w:r w:rsidRPr="00593AE1">
        <w:t xml:space="preserve"> Manchester: Maine Road Publishing.</w:t>
      </w:r>
      <w:r w:rsidR="00CF218C" w:rsidRPr="00593AE1">
        <w:t xml:space="preserve">  </w:t>
      </w:r>
      <w:r w:rsidR="00567488" w:rsidRPr="00593AE1">
        <w:t xml:space="preserve"> </w:t>
      </w:r>
      <w:r w:rsidR="00E062B1" w:rsidRPr="00593AE1">
        <w:t xml:space="preserve">  </w:t>
      </w:r>
    </w:p>
    <w:p w14:paraId="31EEF323" w14:textId="17DA6EDB" w:rsidR="00D82F37" w:rsidRPr="00593AE1" w:rsidRDefault="00D82F37" w:rsidP="00593AE1">
      <w:pPr>
        <w:spacing w:after="0" w:line="360" w:lineRule="auto"/>
      </w:pPr>
      <w:r w:rsidRPr="00593AE1">
        <w:t>Smith</w:t>
      </w:r>
      <w:r w:rsidR="00593AE1">
        <w:t>, T.</w:t>
      </w:r>
      <w:r w:rsidRPr="00593AE1">
        <w:t xml:space="preserve"> (2009) </w:t>
      </w:r>
      <w:r w:rsidRPr="00593AE1">
        <w:rPr>
          <w:i/>
        </w:rPr>
        <w:t>Writing for University.</w:t>
      </w:r>
      <w:r w:rsidRPr="00593AE1">
        <w:t xml:space="preserve"> London: Shepherd’s Bush Press.</w:t>
      </w:r>
    </w:p>
    <w:p w14:paraId="34ACD0E6" w14:textId="77777777" w:rsidR="00593AE1" w:rsidRDefault="00593AE1" w:rsidP="00593AE1">
      <w:pPr>
        <w:rPr>
          <w:b/>
          <w:bCs/>
          <w:color w:val="00B050"/>
          <w:lang w:val="en-US"/>
        </w:rPr>
      </w:pPr>
    </w:p>
    <w:p w14:paraId="46930FEC" w14:textId="15FA0C0B" w:rsidR="00593AE1" w:rsidRPr="00593AE1" w:rsidRDefault="00593AE1" w:rsidP="00593AE1">
      <w:pPr>
        <w:rPr>
          <w:b/>
          <w:bCs/>
          <w:color w:val="00B050"/>
          <w:lang w:val="en-US"/>
        </w:rPr>
      </w:pPr>
      <w:r w:rsidRPr="00593AE1">
        <w:rPr>
          <w:b/>
          <w:bCs/>
          <w:color w:val="00B050"/>
          <w:lang w:val="en-US"/>
        </w:rPr>
        <w:t>Activity 2</w:t>
      </w:r>
    </w:p>
    <w:p w14:paraId="12D6A27C" w14:textId="5AA88787" w:rsidR="00593AE1" w:rsidRPr="00D4392D" w:rsidRDefault="00593AE1" w:rsidP="00593AE1">
      <w:pPr>
        <w:rPr>
          <w:b/>
          <w:bCs/>
          <w:color w:val="000000" w:themeColor="text1"/>
        </w:rPr>
      </w:pPr>
      <w:r w:rsidRPr="00D4392D">
        <w:rPr>
          <w:b/>
          <w:bCs/>
          <w:color w:val="000000" w:themeColor="text1"/>
        </w:rPr>
        <w:t xml:space="preserve">Try to highlight/find at least </w:t>
      </w:r>
      <w:r>
        <w:rPr>
          <w:b/>
          <w:bCs/>
          <w:color w:val="000000" w:themeColor="text1"/>
        </w:rPr>
        <w:t>three</w:t>
      </w:r>
      <w:r w:rsidRPr="00D4392D">
        <w:rPr>
          <w:b/>
          <w:bCs/>
          <w:color w:val="000000" w:themeColor="text1"/>
        </w:rPr>
        <w:t xml:space="preserve"> examples of </w:t>
      </w:r>
      <w:r w:rsidRPr="00D4392D">
        <w:rPr>
          <w:b/>
          <w:bCs/>
          <w:color w:val="000000" w:themeColor="text1"/>
          <w:u w:val="single"/>
        </w:rPr>
        <w:t>non-academic language</w:t>
      </w:r>
      <w:r w:rsidRPr="00D4392D">
        <w:rPr>
          <w:b/>
          <w:bCs/>
          <w:color w:val="000000" w:themeColor="text1"/>
        </w:rPr>
        <w:t xml:space="preserve"> in text </w:t>
      </w:r>
      <w:r>
        <w:rPr>
          <w:b/>
          <w:bCs/>
          <w:color w:val="000000" w:themeColor="text1"/>
        </w:rPr>
        <w:t>1</w:t>
      </w:r>
      <w:r w:rsidRPr="00D4392D">
        <w:rPr>
          <w:b/>
          <w:bCs/>
          <w:color w:val="000000" w:themeColor="text1"/>
        </w:rPr>
        <w:t xml:space="preserve"> and at least </w:t>
      </w:r>
      <w:r>
        <w:rPr>
          <w:b/>
          <w:bCs/>
          <w:color w:val="000000" w:themeColor="text1"/>
        </w:rPr>
        <w:t>three</w:t>
      </w:r>
      <w:r w:rsidRPr="00D4392D">
        <w:rPr>
          <w:b/>
          <w:bCs/>
          <w:color w:val="000000" w:themeColor="text1"/>
        </w:rPr>
        <w:t xml:space="preserve"> examples of </w:t>
      </w:r>
      <w:r w:rsidRPr="00D4392D">
        <w:rPr>
          <w:b/>
          <w:bCs/>
          <w:color w:val="000000" w:themeColor="text1"/>
          <w:u w:val="single"/>
        </w:rPr>
        <w:t xml:space="preserve">academic language </w:t>
      </w:r>
      <w:r w:rsidRPr="00D4392D">
        <w:rPr>
          <w:b/>
          <w:bCs/>
          <w:color w:val="000000" w:themeColor="text1"/>
        </w:rPr>
        <w:t xml:space="preserve">in text </w:t>
      </w:r>
      <w:r>
        <w:rPr>
          <w:b/>
          <w:bCs/>
          <w:color w:val="000000" w:themeColor="text1"/>
        </w:rPr>
        <w:t xml:space="preserve">2. </w:t>
      </w:r>
    </w:p>
    <w:p w14:paraId="4F24290A" w14:textId="77777777" w:rsidR="00593AE1" w:rsidRDefault="00593AE1" w:rsidP="00593AE1">
      <w:pPr>
        <w:rPr>
          <w:b/>
          <w:bCs/>
          <w:color w:val="173AFF"/>
          <w:lang w:val="en-US"/>
        </w:rPr>
      </w:pPr>
    </w:p>
    <w:p w14:paraId="3947551A" w14:textId="77777777" w:rsidR="00593AE1" w:rsidRDefault="00593AE1" w:rsidP="00593AE1">
      <w:pPr>
        <w:rPr>
          <w:b/>
          <w:bCs/>
          <w:color w:val="00B050"/>
          <w:lang w:val="en-US"/>
        </w:rPr>
      </w:pPr>
      <w:r w:rsidRPr="00593AE1">
        <w:rPr>
          <w:b/>
          <w:bCs/>
          <w:color w:val="00B050"/>
          <w:lang w:val="en-US"/>
        </w:rPr>
        <w:t>Activity 3</w:t>
      </w:r>
    </w:p>
    <w:p w14:paraId="783BD9DB" w14:textId="3D27D345" w:rsidR="00593AE1" w:rsidRDefault="00593AE1" w:rsidP="00593AE1">
      <w:pPr>
        <w:rPr>
          <w:b/>
          <w:bCs/>
          <w:color w:val="000000" w:themeColor="text1"/>
          <w:lang w:val="en-US"/>
        </w:rPr>
      </w:pPr>
      <w:r w:rsidRPr="00593AE1">
        <w:rPr>
          <w:b/>
          <w:bCs/>
          <w:lang w:val="en-US"/>
        </w:rPr>
        <w:t>Now</w:t>
      </w:r>
      <w:r>
        <w:rPr>
          <w:b/>
          <w:bCs/>
          <w:lang w:val="en-US"/>
        </w:rPr>
        <w:t xml:space="preserve">, </w:t>
      </w:r>
      <w:r>
        <w:rPr>
          <w:b/>
          <w:bCs/>
          <w:color w:val="000000" w:themeColor="text1"/>
          <w:lang w:val="en-US"/>
        </w:rPr>
        <w:t>create a list of DOs and DON’Ts as a group. What should you try and DO when writing in academic style? What should you try and NOT do? There are more DON’Ts than DOs!</w:t>
      </w:r>
    </w:p>
    <w:p w14:paraId="2B219934" w14:textId="77777777" w:rsidR="00593AE1" w:rsidRDefault="00593AE1" w:rsidP="00593AE1">
      <w:pPr>
        <w:rPr>
          <w:b/>
          <w:bCs/>
          <w:color w:val="000000" w:themeColor="text1"/>
          <w:lang w:val="en-US"/>
        </w:rPr>
      </w:pPr>
    </w:p>
    <w:p w14:paraId="42FF1B75" w14:textId="77777777" w:rsidR="00593AE1" w:rsidRPr="006B249D" w:rsidRDefault="00593AE1" w:rsidP="00593AE1">
      <w:pPr>
        <w:rPr>
          <w:b/>
          <w:bCs/>
          <w:color w:val="000000" w:themeColor="text1"/>
          <w:u w:val="single"/>
          <w:lang w:val="en-US"/>
        </w:rPr>
      </w:pPr>
      <w:r w:rsidRPr="006B249D">
        <w:rPr>
          <w:b/>
          <w:bCs/>
          <w:color w:val="000000" w:themeColor="text1"/>
          <w:u w:val="single"/>
          <w:lang w:val="en-US"/>
        </w:rPr>
        <w:t>DO</w:t>
      </w:r>
    </w:p>
    <w:p w14:paraId="103DD3E0" w14:textId="77777777" w:rsidR="00593AE1" w:rsidRPr="006B249D" w:rsidRDefault="00593AE1" w:rsidP="00593AE1">
      <w:pPr>
        <w:rPr>
          <w:b/>
          <w:bCs/>
          <w:i/>
          <w:iCs/>
          <w:color w:val="000000" w:themeColor="text1"/>
          <w:lang w:val="en-US"/>
        </w:rPr>
      </w:pPr>
      <w:r w:rsidRPr="006B249D">
        <w:rPr>
          <w:rFonts w:ascii="Apple Color Emoji" w:hAnsi="Apple Color Emoji" w:cs="Apple Color Emoji"/>
          <w:b/>
          <w:bCs/>
          <w:color w:val="000000" w:themeColor="text1"/>
          <w:lang w:val="en-US"/>
        </w:rPr>
        <w:t>✔️</w:t>
      </w:r>
      <w:r w:rsidRPr="006B249D">
        <w:rPr>
          <w:rFonts w:cs="Apple Color Emoji"/>
          <w:b/>
          <w:bCs/>
          <w:i/>
          <w:iCs/>
          <w:color w:val="000000" w:themeColor="text1"/>
          <w:lang w:val="en-US"/>
        </w:rPr>
        <w:t xml:space="preserve">e.g. </w:t>
      </w:r>
      <w:r>
        <w:rPr>
          <w:rFonts w:cs="Apple Color Emoji"/>
          <w:b/>
          <w:bCs/>
          <w:i/>
          <w:iCs/>
          <w:color w:val="000000" w:themeColor="text1"/>
          <w:lang w:val="en-US"/>
        </w:rPr>
        <w:t>Be specific! E.g. instead of ‘things’ write exactly what things you are referring to!</w:t>
      </w:r>
    </w:p>
    <w:p w14:paraId="48C224EC" w14:textId="3BE0CDCA" w:rsidR="00593AE1" w:rsidRPr="006B249D" w:rsidRDefault="00593AE1" w:rsidP="00593AE1">
      <w:pPr>
        <w:rPr>
          <w:b/>
          <w:bCs/>
          <w:color w:val="000000" w:themeColor="text1"/>
          <w:lang w:val="en-US"/>
        </w:rPr>
      </w:pPr>
      <w:r w:rsidRPr="006B249D">
        <w:rPr>
          <w:rFonts w:ascii="Apple Color Emoji" w:hAnsi="Apple Color Emoji" w:cs="Apple Color Emoji"/>
          <w:b/>
          <w:bCs/>
          <w:color w:val="000000" w:themeColor="text1"/>
          <w:lang w:val="en-US"/>
        </w:rPr>
        <w:t>✔️</w:t>
      </w:r>
    </w:p>
    <w:p w14:paraId="7773B9CF" w14:textId="3A43A26A" w:rsidR="00593AE1" w:rsidRPr="006B249D" w:rsidRDefault="00593AE1" w:rsidP="00593AE1">
      <w:pPr>
        <w:rPr>
          <w:b/>
          <w:bCs/>
          <w:color w:val="000000" w:themeColor="text1"/>
          <w:lang w:val="en-US"/>
        </w:rPr>
      </w:pPr>
      <w:r w:rsidRPr="006B249D">
        <w:rPr>
          <w:rFonts w:ascii="Apple Color Emoji" w:hAnsi="Apple Color Emoji" w:cs="Apple Color Emoji"/>
          <w:b/>
          <w:bCs/>
          <w:color w:val="000000" w:themeColor="text1"/>
          <w:lang w:val="en-US"/>
        </w:rPr>
        <w:t>✔️</w:t>
      </w:r>
    </w:p>
    <w:p w14:paraId="64D4EE6A" w14:textId="77777777" w:rsidR="00593AE1" w:rsidRDefault="00593AE1" w:rsidP="00593AE1">
      <w:pPr>
        <w:rPr>
          <w:rFonts w:ascii="Apple Color Emoji" w:hAnsi="Apple Color Emoji" w:cs="Apple Color Emoji"/>
          <w:b/>
          <w:bCs/>
          <w:color w:val="000000" w:themeColor="text1"/>
          <w:lang w:val="en-US"/>
        </w:rPr>
      </w:pPr>
      <w:r w:rsidRPr="006B249D">
        <w:rPr>
          <w:rFonts w:ascii="Apple Color Emoji" w:hAnsi="Apple Color Emoji" w:cs="Apple Color Emoji"/>
          <w:b/>
          <w:bCs/>
          <w:color w:val="000000" w:themeColor="text1"/>
          <w:lang w:val="en-US"/>
        </w:rPr>
        <w:t>✔️</w:t>
      </w:r>
    </w:p>
    <w:p w14:paraId="3220E2ED" w14:textId="2BF1584B" w:rsidR="00593AE1" w:rsidRPr="006B249D" w:rsidRDefault="00593AE1" w:rsidP="00593AE1">
      <w:pPr>
        <w:rPr>
          <w:b/>
          <w:bCs/>
          <w:color w:val="000000" w:themeColor="text1"/>
          <w:lang w:val="en-US"/>
        </w:rPr>
      </w:pPr>
      <w:r w:rsidRPr="006B249D">
        <w:rPr>
          <w:rFonts w:ascii="Apple Color Emoji" w:hAnsi="Apple Color Emoji" w:cs="Apple Color Emoji"/>
          <w:b/>
          <w:bCs/>
          <w:color w:val="000000" w:themeColor="text1"/>
          <w:lang w:val="en-US"/>
        </w:rPr>
        <w:t>✔️</w:t>
      </w:r>
    </w:p>
    <w:p w14:paraId="695BCDF2" w14:textId="77777777" w:rsidR="00593AE1" w:rsidRPr="006B249D" w:rsidRDefault="00593AE1" w:rsidP="00593AE1">
      <w:pPr>
        <w:rPr>
          <w:b/>
          <w:bCs/>
          <w:color w:val="000000" w:themeColor="text1"/>
          <w:lang w:val="en-US"/>
        </w:rPr>
      </w:pPr>
      <w:r w:rsidRPr="006B249D">
        <w:rPr>
          <w:rFonts w:ascii="Apple Color Emoji" w:hAnsi="Apple Color Emoji" w:cs="Apple Color Emoji"/>
          <w:b/>
          <w:bCs/>
          <w:color w:val="000000" w:themeColor="text1"/>
          <w:lang w:val="en-US"/>
        </w:rPr>
        <w:t>✔️</w:t>
      </w:r>
    </w:p>
    <w:p w14:paraId="15C23DF0" w14:textId="77777777" w:rsidR="00593AE1" w:rsidRDefault="00593AE1" w:rsidP="00593AE1">
      <w:pPr>
        <w:rPr>
          <w:b/>
          <w:bCs/>
          <w:color w:val="000000" w:themeColor="text1"/>
          <w:u w:val="single"/>
          <w:lang w:val="en-US"/>
        </w:rPr>
      </w:pPr>
      <w:r w:rsidRPr="006B249D">
        <w:rPr>
          <w:b/>
          <w:bCs/>
          <w:color w:val="000000" w:themeColor="text1"/>
          <w:u w:val="single"/>
          <w:lang w:val="en-US"/>
        </w:rPr>
        <w:t>DON’T</w:t>
      </w:r>
    </w:p>
    <w:p w14:paraId="34A671EA" w14:textId="77777777" w:rsidR="00593AE1" w:rsidRPr="006B249D" w:rsidRDefault="00593AE1" w:rsidP="00593AE1">
      <w:pPr>
        <w:rPr>
          <w:b/>
          <w:bCs/>
          <w:i/>
          <w:iCs/>
          <w:color w:val="000000" w:themeColor="text1"/>
          <w:lang w:val="en-US"/>
        </w:rPr>
      </w:pPr>
      <w:r>
        <w:rPr>
          <w:rFonts w:ascii="Apple Color Emoji" w:hAnsi="Apple Color Emoji"/>
          <w:b/>
          <w:bCs/>
          <w:color w:val="000000" w:themeColor="text1"/>
          <w:lang w:val="en-US"/>
        </w:rPr>
        <w:t xml:space="preserve">❌ </w:t>
      </w:r>
      <w:r w:rsidRPr="006B249D">
        <w:rPr>
          <w:b/>
          <w:bCs/>
          <w:color w:val="000000" w:themeColor="text1"/>
          <w:lang w:val="en-US"/>
        </w:rPr>
        <w:t>e.g.</w:t>
      </w:r>
      <w:r>
        <w:rPr>
          <w:b/>
          <w:bCs/>
          <w:color w:val="000000" w:themeColor="text1"/>
          <w:lang w:val="en-US"/>
        </w:rPr>
        <w:t xml:space="preserve"> </w:t>
      </w:r>
      <w:r w:rsidRPr="006B249D">
        <w:rPr>
          <w:rFonts w:cs="Apple Color Emoji"/>
          <w:b/>
          <w:bCs/>
          <w:i/>
          <w:iCs/>
          <w:color w:val="000000" w:themeColor="text1"/>
          <w:lang w:val="en-US"/>
        </w:rPr>
        <w:t>Don’t use contractions (e.g. isn’t; can’t)</w:t>
      </w:r>
    </w:p>
    <w:p w14:paraId="1CE36EBC" w14:textId="77777777" w:rsidR="00593AE1" w:rsidRPr="006B249D" w:rsidRDefault="00593AE1" w:rsidP="00593AE1">
      <w:pPr>
        <w:rPr>
          <w:rFonts w:ascii="Apple Color Emoji" w:hAnsi="Apple Color Emoji"/>
          <w:b/>
          <w:bCs/>
          <w:color w:val="000000" w:themeColor="text1"/>
          <w:lang w:val="en-US"/>
        </w:rPr>
      </w:pPr>
      <w:r>
        <w:rPr>
          <w:rFonts w:ascii="Apple Color Emoji" w:hAnsi="Apple Color Emoji"/>
          <w:b/>
          <w:bCs/>
          <w:color w:val="000000" w:themeColor="text1"/>
          <w:lang w:val="en-US"/>
        </w:rPr>
        <w:t>❌</w:t>
      </w:r>
    </w:p>
    <w:p w14:paraId="346BCD04" w14:textId="77777777" w:rsidR="00593AE1" w:rsidRPr="006B249D" w:rsidRDefault="00593AE1" w:rsidP="00593AE1">
      <w:pPr>
        <w:rPr>
          <w:rFonts w:ascii="Apple Color Emoji" w:hAnsi="Apple Color Emoji"/>
          <w:b/>
          <w:bCs/>
          <w:color w:val="000000" w:themeColor="text1"/>
          <w:lang w:val="en-US"/>
        </w:rPr>
      </w:pPr>
      <w:r>
        <w:rPr>
          <w:rFonts w:ascii="Apple Color Emoji" w:hAnsi="Apple Color Emoji"/>
          <w:b/>
          <w:bCs/>
          <w:color w:val="000000" w:themeColor="text1"/>
          <w:lang w:val="en-US"/>
        </w:rPr>
        <w:t>❌</w:t>
      </w:r>
    </w:p>
    <w:p w14:paraId="1C77B40C" w14:textId="77777777" w:rsidR="00593AE1" w:rsidRPr="006B249D" w:rsidRDefault="00593AE1" w:rsidP="00593AE1">
      <w:pPr>
        <w:rPr>
          <w:rFonts w:ascii="Apple Color Emoji" w:hAnsi="Apple Color Emoji"/>
          <w:b/>
          <w:bCs/>
          <w:color w:val="000000" w:themeColor="text1"/>
          <w:lang w:val="en-US"/>
        </w:rPr>
      </w:pPr>
      <w:r>
        <w:rPr>
          <w:rFonts w:ascii="Apple Color Emoji" w:hAnsi="Apple Color Emoji"/>
          <w:b/>
          <w:bCs/>
          <w:color w:val="000000" w:themeColor="text1"/>
          <w:lang w:val="en-US"/>
        </w:rPr>
        <w:t>❌</w:t>
      </w:r>
    </w:p>
    <w:p w14:paraId="3679212A" w14:textId="77777777" w:rsidR="00593AE1" w:rsidRDefault="00593AE1" w:rsidP="00593AE1">
      <w:pPr>
        <w:rPr>
          <w:rFonts w:ascii="Apple Color Emoji" w:hAnsi="Apple Color Emoji"/>
          <w:b/>
          <w:bCs/>
          <w:color w:val="000000" w:themeColor="text1"/>
          <w:lang w:val="en-US"/>
        </w:rPr>
      </w:pPr>
      <w:r>
        <w:rPr>
          <w:rFonts w:ascii="Apple Color Emoji" w:hAnsi="Apple Color Emoji"/>
          <w:b/>
          <w:bCs/>
          <w:color w:val="000000" w:themeColor="text1"/>
          <w:lang w:val="en-US"/>
        </w:rPr>
        <w:t>❌</w:t>
      </w:r>
    </w:p>
    <w:p w14:paraId="7884AE30" w14:textId="5F28ACC6" w:rsidR="00593AE1" w:rsidRPr="006B249D" w:rsidRDefault="00593AE1" w:rsidP="00593AE1">
      <w:pPr>
        <w:rPr>
          <w:rFonts w:ascii="Apple Color Emoji" w:hAnsi="Apple Color Emoji"/>
          <w:b/>
          <w:bCs/>
          <w:color w:val="000000" w:themeColor="text1"/>
          <w:lang w:val="en-US"/>
        </w:rPr>
      </w:pPr>
      <w:r>
        <w:rPr>
          <w:rFonts w:ascii="Apple Color Emoji" w:hAnsi="Apple Color Emoji"/>
          <w:b/>
          <w:bCs/>
          <w:color w:val="000000" w:themeColor="text1"/>
          <w:lang w:val="en-US"/>
        </w:rPr>
        <w:t>❌</w:t>
      </w:r>
    </w:p>
    <w:p w14:paraId="5E42AC2E" w14:textId="5FFA1E0D" w:rsidR="00593AE1" w:rsidRDefault="00593AE1" w:rsidP="00593AE1">
      <w:pPr>
        <w:rPr>
          <w:b/>
          <w:bCs/>
          <w:color w:val="000000" w:themeColor="text1"/>
          <w:lang w:val="en-US"/>
        </w:rPr>
      </w:pPr>
      <w:r>
        <w:rPr>
          <w:rFonts w:ascii="Apple Color Emoji" w:hAnsi="Apple Color Emoji"/>
          <w:b/>
          <w:bCs/>
          <w:color w:val="000000" w:themeColor="text1"/>
          <w:lang w:val="en-US"/>
        </w:rPr>
        <w:t>❌</w:t>
      </w:r>
    </w:p>
    <w:p w14:paraId="42DC17B7" w14:textId="099B982B" w:rsidR="00593AE1" w:rsidRDefault="00593AE1" w:rsidP="00593AE1">
      <w:r>
        <w:rPr>
          <w:rFonts w:ascii="Segoe UI Emoji" w:hAnsi="Segoe UI Emoji" w:cs="Segoe UI Emoji"/>
          <w:b/>
          <w:bCs/>
          <w:color w:val="000000" w:themeColor="text1"/>
          <w:lang w:val="en-US"/>
        </w:rPr>
        <w:t>❌</w:t>
      </w:r>
    </w:p>
    <w:sectPr w:rsidR="00593AE1" w:rsidSect="00BC153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816C0" w14:textId="77777777" w:rsidR="00E72D81" w:rsidRDefault="00E72D81" w:rsidP="00E72D81">
      <w:pPr>
        <w:spacing w:after="0" w:line="240" w:lineRule="auto"/>
      </w:pPr>
      <w:r>
        <w:separator/>
      </w:r>
    </w:p>
  </w:endnote>
  <w:endnote w:type="continuationSeparator" w:id="0">
    <w:p w14:paraId="4E0057D8" w14:textId="77777777" w:rsidR="00E72D81" w:rsidRDefault="00E72D81" w:rsidP="00E72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ple Color Emoji">
    <w:altName w:val="Calibri"/>
    <w:charset w:val="00"/>
    <w:family w:val="auto"/>
    <w:pitch w:val="variable"/>
    <w:sig w:usb0="00000003" w:usb1="18000000" w:usb2="14000000" w:usb3="00000000" w:csb0="00000001" w:csb1="00000000"/>
  </w:font>
  <w:font w:name="Segoe UI Emoji">
    <w:panose1 w:val="020B0502040204020203"/>
    <w:charset w:val="00"/>
    <w:family w:val="swiss"/>
    <w:pitch w:val="variable"/>
    <w:sig w:usb0="00000003" w:usb1="02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CD153" w14:textId="77777777" w:rsidR="00E72D81" w:rsidRDefault="00E72D81" w:rsidP="00E72D81">
      <w:pPr>
        <w:spacing w:after="0" w:line="240" w:lineRule="auto"/>
      </w:pPr>
      <w:r>
        <w:separator/>
      </w:r>
    </w:p>
  </w:footnote>
  <w:footnote w:type="continuationSeparator" w:id="0">
    <w:p w14:paraId="374DB2A8" w14:textId="77777777" w:rsidR="00E72D81" w:rsidRDefault="00E72D81" w:rsidP="00E72D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762AB"/>
    <w:multiLevelType w:val="hybridMultilevel"/>
    <w:tmpl w:val="29A40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923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C2E"/>
    <w:rsid w:val="00076A1D"/>
    <w:rsid w:val="000C5585"/>
    <w:rsid w:val="00243E85"/>
    <w:rsid w:val="00297BCA"/>
    <w:rsid w:val="002F44E6"/>
    <w:rsid w:val="003633A3"/>
    <w:rsid w:val="00430CE2"/>
    <w:rsid w:val="004D651E"/>
    <w:rsid w:val="004E23B5"/>
    <w:rsid w:val="00567488"/>
    <w:rsid w:val="00575B4B"/>
    <w:rsid w:val="00593AE1"/>
    <w:rsid w:val="00633F99"/>
    <w:rsid w:val="00642690"/>
    <w:rsid w:val="00685C2E"/>
    <w:rsid w:val="00706C0F"/>
    <w:rsid w:val="00707846"/>
    <w:rsid w:val="00750CCC"/>
    <w:rsid w:val="00785538"/>
    <w:rsid w:val="00791E45"/>
    <w:rsid w:val="007B7CF2"/>
    <w:rsid w:val="0080396A"/>
    <w:rsid w:val="00826F23"/>
    <w:rsid w:val="008361F3"/>
    <w:rsid w:val="00890BB1"/>
    <w:rsid w:val="008C3FF6"/>
    <w:rsid w:val="008D112D"/>
    <w:rsid w:val="00A2081F"/>
    <w:rsid w:val="00A463A8"/>
    <w:rsid w:val="00B442DA"/>
    <w:rsid w:val="00B51FF0"/>
    <w:rsid w:val="00BC1539"/>
    <w:rsid w:val="00C331EB"/>
    <w:rsid w:val="00CF218C"/>
    <w:rsid w:val="00D82F37"/>
    <w:rsid w:val="00E062B1"/>
    <w:rsid w:val="00E72D81"/>
    <w:rsid w:val="00E92797"/>
    <w:rsid w:val="00EE1E1C"/>
    <w:rsid w:val="00EF7535"/>
    <w:rsid w:val="00F61D8D"/>
    <w:rsid w:val="00F66B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4B2B0A"/>
  <w15:docId w15:val="{EFE1514B-2EB9-41DD-AAD3-C11719EAC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3E85"/>
    <w:pPr>
      <w:ind w:left="720"/>
      <w:contextualSpacing/>
    </w:pPr>
  </w:style>
  <w:style w:type="paragraph" w:styleId="Header">
    <w:name w:val="header"/>
    <w:basedOn w:val="Normal"/>
    <w:link w:val="HeaderChar"/>
    <w:uiPriority w:val="99"/>
    <w:unhideWhenUsed/>
    <w:rsid w:val="00E72D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D81"/>
  </w:style>
  <w:style w:type="paragraph" w:styleId="Footer">
    <w:name w:val="footer"/>
    <w:basedOn w:val="Normal"/>
    <w:link w:val="FooterChar"/>
    <w:uiPriority w:val="99"/>
    <w:unhideWhenUsed/>
    <w:rsid w:val="00E72D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D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753</Words>
  <Characters>4293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Apollo Group, Inc.</Company>
  <LinksUpToDate>false</LinksUpToDate>
  <CharactersWithSpaces>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Apollo Group User</dc:creator>
  <cp:lastModifiedBy>Sylvia Hoffmann</cp:lastModifiedBy>
  <cp:revision>2</cp:revision>
  <cp:lastPrinted>2013-05-22T10:49:00Z</cp:lastPrinted>
  <dcterms:created xsi:type="dcterms:W3CDTF">2025-02-28T12:30:00Z</dcterms:created>
  <dcterms:modified xsi:type="dcterms:W3CDTF">2025-02-28T12:30:00Z</dcterms:modified>
</cp:coreProperties>
</file>