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A1D68B" w:themeColor="accent1"/>
          <w:sz w:val="22"/>
          <w:szCs w:val="22"/>
        </w:rPr>
        <w:id w:val="218166301"/>
        <w:docPartObj>
          <w:docPartGallery w:val="Cover Pages"/>
          <w:docPartUnique/>
        </w:docPartObj>
      </w:sdtPr>
      <w:sdtEndPr>
        <w:rPr>
          <w:noProof/>
          <w:color w:val="auto"/>
        </w:rPr>
      </w:sdtEndPr>
      <w:sdtContent>
        <w:p w14:paraId="1BB15364" w14:textId="77777777" w:rsidR="00761674" w:rsidRPr="007505BB" w:rsidRDefault="00761674" w:rsidP="00761674">
          <w:pPr>
            <w:jc w:val="center"/>
            <w:rPr>
              <w:rFonts w:ascii="Arial" w:hAnsi="Arial" w:cs="Arial"/>
              <w:color w:val="A1D68B" w:themeColor="accent1"/>
              <w:sz w:val="22"/>
              <w:szCs w:val="22"/>
            </w:rPr>
          </w:pPr>
        </w:p>
        <w:p w14:paraId="73233A9B" w14:textId="439C3CC1" w:rsidR="00761674" w:rsidRPr="007505BB" w:rsidRDefault="000110BC" w:rsidP="00761674">
          <w:pPr>
            <w:jc w:val="center"/>
            <w:rPr>
              <w:rFonts w:ascii="Arial" w:hAnsi="Arial" w:cs="Arial"/>
              <w:sz w:val="22"/>
              <w:szCs w:val="22"/>
            </w:rPr>
          </w:pPr>
          <w:r w:rsidRPr="007505BB">
            <w:rPr>
              <w:rFonts w:ascii="Arial" w:hAnsi="Arial" w:cs="Arial"/>
              <w:sz w:val="22"/>
              <w:szCs w:val="22"/>
            </w:rPr>
            <w:t>University of Wales Trinity</w:t>
          </w:r>
          <w:r w:rsidR="00761674" w:rsidRPr="007505BB">
            <w:rPr>
              <w:rFonts w:ascii="Arial" w:hAnsi="Arial" w:cs="Arial"/>
              <w:sz w:val="22"/>
              <w:szCs w:val="22"/>
            </w:rPr>
            <w:t xml:space="preserve"> </w:t>
          </w:r>
          <w:r w:rsidRPr="007505BB">
            <w:rPr>
              <w:rFonts w:ascii="Arial" w:hAnsi="Arial" w:cs="Arial"/>
              <w:sz w:val="22"/>
              <w:szCs w:val="22"/>
            </w:rPr>
            <w:t>Saint Davi</w:t>
          </w:r>
          <w:r w:rsidR="00761674" w:rsidRPr="007505BB">
            <w:rPr>
              <w:rFonts w:ascii="Arial" w:hAnsi="Arial" w:cs="Arial"/>
              <w:sz w:val="22"/>
              <w:szCs w:val="22"/>
            </w:rPr>
            <w:t>d</w:t>
          </w:r>
        </w:p>
        <w:p w14:paraId="5BD38E81" w14:textId="77777777" w:rsidR="00761674" w:rsidRPr="007505BB" w:rsidRDefault="00761674" w:rsidP="00761674">
          <w:pPr>
            <w:jc w:val="center"/>
            <w:rPr>
              <w:rFonts w:ascii="Arial" w:hAnsi="Arial" w:cs="Arial"/>
              <w:sz w:val="22"/>
              <w:szCs w:val="22"/>
            </w:rPr>
          </w:pPr>
        </w:p>
        <w:p w14:paraId="1D2BFB42" w14:textId="0E99F6C3" w:rsidR="00761674" w:rsidRPr="007505BB" w:rsidRDefault="00761674" w:rsidP="00761674">
          <w:pPr>
            <w:jc w:val="center"/>
            <w:rPr>
              <w:rFonts w:ascii="Arial" w:hAnsi="Arial" w:cs="Arial"/>
              <w:sz w:val="22"/>
              <w:szCs w:val="22"/>
            </w:rPr>
          </w:pPr>
          <w:r w:rsidRPr="007505BB">
            <w:rPr>
              <w:rFonts w:ascii="Arial" w:eastAsiaTheme="majorEastAsia" w:hAnsi="Arial" w:cs="Arial"/>
              <w:caps/>
              <w:noProof/>
              <w:color w:val="A1D68B" w:themeColor="accent1"/>
              <w:sz w:val="22"/>
              <w:szCs w:val="22"/>
            </w:rPr>
            <w:drawing>
              <wp:inline distT="0" distB="0" distL="0" distR="0" wp14:anchorId="01EDE92D" wp14:editId="1F171986">
                <wp:extent cx="1270000" cy="812800"/>
                <wp:effectExtent l="0" t="0" r="0" b="0"/>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270000" cy="812800"/>
                        </a:xfrm>
                        <a:prstGeom prst="rect">
                          <a:avLst/>
                        </a:prstGeom>
                      </pic:spPr>
                    </pic:pic>
                  </a:graphicData>
                </a:graphic>
              </wp:inline>
            </w:drawing>
          </w:r>
        </w:p>
        <w:p w14:paraId="7A18427A" w14:textId="77777777" w:rsidR="00761674" w:rsidRPr="007505BB" w:rsidRDefault="00761674" w:rsidP="00761674">
          <w:pPr>
            <w:jc w:val="center"/>
            <w:rPr>
              <w:rFonts w:ascii="Arial" w:hAnsi="Arial" w:cs="Arial"/>
              <w:sz w:val="22"/>
              <w:szCs w:val="22"/>
            </w:rPr>
          </w:pPr>
        </w:p>
        <w:p w14:paraId="58E88447" w14:textId="59C445F1" w:rsidR="000110BC" w:rsidRPr="007505BB" w:rsidRDefault="000110BC" w:rsidP="00761674">
          <w:pPr>
            <w:jc w:val="center"/>
            <w:rPr>
              <w:rFonts w:ascii="Arial" w:hAnsi="Arial" w:cs="Arial"/>
              <w:sz w:val="22"/>
              <w:szCs w:val="22"/>
            </w:rPr>
          </w:pPr>
          <w:r w:rsidRPr="007505BB">
            <w:rPr>
              <w:rFonts w:ascii="Arial" w:hAnsi="Arial" w:cs="Arial"/>
              <w:sz w:val="22"/>
              <w:szCs w:val="22"/>
            </w:rPr>
            <w:t>Certificate in Higher Education: Skills for the Workplace</w:t>
          </w:r>
        </w:p>
        <w:p w14:paraId="59BC04DE" w14:textId="1D139C15" w:rsidR="00A352DE" w:rsidRPr="007505BB" w:rsidRDefault="00A352DE" w:rsidP="00761674">
          <w:pPr>
            <w:jc w:val="center"/>
            <w:rPr>
              <w:rFonts w:ascii="Arial" w:hAnsi="Arial" w:cs="Arial"/>
              <w:sz w:val="22"/>
              <w:szCs w:val="22"/>
            </w:rPr>
          </w:pPr>
        </w:p>
        <w:p w14:paraId="14578688" w14:textId="46D5896F" w:rsidR="00A352DE" w:rsidRPr="007505BB" w:rsidRDefault="00A352DE" w:rsidP="00761674">
          <w:pPr>
            <w:jc w:val="center"/>
            <w:rPr>
              <w:rFonts w:ascii="Arial" w:hAnsi="Arial" w:cs="Arial"/>
              <w:sz w:val="22"/>
              <w:szCs w:val="22"/>
            </w:rPr>
          </w:pPr>
          <w:r w:rsidRPr="007505BB">
            <w:rPr>
              <w:rFonts w:ascii="Arial" w:hAnsi="Arial" w:cs="Arial"/>
              <w:sz w:val="22"/>
              <w:szCs w:val="22"/>
            </w:rPr>
            <w:t>Academic Year 2021- 2022</w:t>
          </w:r>
        </w:p>
        <w:p w14:paraId="09064EF4" w14:textId="77777777" w:rsidR="00A352DE" w:rsidRPr="007505BB" w:rsidRDefault="00A352DE" w:rsidP="00761674">
          <w:pPr>
            <w:jc w:val="center"/>
            <w:rPr>
              <w:rFonts w:ascii="Arial" w:hAnsi="Arial" w:cs="Arial"/>
              <w:sz w:val="22"/>
              <w:szCs w:val="22"/>
            </w:rPr>
          </w:pPr>
        </w:p>
        <w:sdt>
          <w:sdtPr>
            <w:rPr>
              <w:rFonts w:ascii="Arial" w:eastAsiaTheme="majorEastAsia" w:hAnsi="Arial" w:cs="Arial"/>
              <w:caps/>
              <w:color w:val="A1D68B" w:themeColor="accent1"/>
            </w:rPr>
            <w:alias w:val="Title"/>
            <w:tag w:val=""/>
            <w:id w:val="1735040861"/>
            <w:placeholder>
              <w:docPart w:val="52D6AE47561E0242918C402C1287F801"/>
            </w:placeholder>
            <w:dataBinding w:prefixMappings="xmlns:ns0='http://purl.org/dc/elements/1.1/' xmlns:ns1='http://schemas.openxmlformats.org/package/2006/metadata/core-properties' " w:xpath="/ns1:coreProperties[1]/ns0:title[1]" w:storeItemID="{6C3C8BC8-F283-45AE-878A-BAB7291924A1}"/>
            <w:text/>
          </w:sdtPr>
          <w:sdtContent>
            <w:p w14:paraId="7EABD03E" w14:textId="5CB26654" w:rsidR="000110BC" w:rsidRPr="007505BB" w:rsidRDefault="00474CEE">
              <w:pPr>
                <w:pStyle w:val="NoSpacing"/>
                <w:pBdr>
                  <w:top w:val="single" w:sz="6" w:space="6" w:color="A1D68B" w:themeColor="accent1"/>
                  <w:bottom w:val="single" w:sz="6" w:space="6" w:color="A1D68B" w:themeColor="accent1"/>
                </w:pBdr>
                <w:spacing w:after="240"/>
                <w:jc w:val="center"/>
                <w:rPr>
                  <w:rFonts w:ascii="Arial" w:eastAsiaTheme="majorEastAsia" w:hAnsi="Arial" w:cs="Arial"/>
                  <w:caps/>
                  <w:color w:val="A1D68B" w:themeColor="accent1"/>
                </w:rPr>
              </w:pPr>
              <w:r w:rsidRPr="007505BB">
                <w:rPr>
                  <w:rFonts w:ascii="Arial" w:eastAsiaTheme="majorEastAsia" w:hAnsi="Arial" w:cs="Arial"/>
                  <w:caps/>
                  <w:color w:val="A1D68B" w:themeColor="accent1"/>
                </w:rPr>
                <w:t>reflecting my learning experience</w:t>
              </w:r>
            </w:p>
          </w:sdtContent>
        </w:sdt>
        <w:p w14:paraId="4054B07D" w14:textId="23855B20" w:rsidR="000110BC" w:rsidRPr="007505BB" w:rsidRDefault="000110BC">
          <w:pPr>
            <w:pStyle w:val="NoSpacing"/>
            <w:spacing w:before="480"/>
            <w:jc w:val="center"/>
            <w:rPr>
              <w:rFonts w:ascii="Arial" w:hAnsi="Arial" w:cs="Arial"/>
              <w:color w:val="A1D68B" w:themeColor="accent1"/>
            </w:rPr>
          </w:pPr>
        </w:p>
        <w:p w14:paraId="365D71C0" w14:textId="77777777" w:rsidR="00E62A2B" w:rsidRPr="007505BB" w:rsidRDefault="00A352DE">
          <w:pPr>
            <w:rPr>
              <w:rFonts w:ascii="Arial" w:hAnsi="Arial" w:cs="Arial"/>
              <w:noProof/>
              <w:sz w:val="22"/>
              <w:szCs w:val="22"/>
            </w:rPr>
          </w:pPr>
          <w:r w:rsidRPr="007505BB">
            <w:rPr>
              <w:rFonts w:ascii="Arial" w:hAnsi="Arial" w:cs="Arial"/>
              <w:noProof/>
              <w:sz w:val="22"/>
              <w:szCs w:val="22"/>
            </w:rPr>
            <w:t xml:space="preserve">Name of Assignment: </w:t>
          </w:r>
          <w:r w:rsidR="00E62A2B" w:rsidRPr="007505BB">
            <w:rPr>
              <w:rFonts w:ascii="Arial" w:hAnsi="Arial" w:cs="Arial"/>
              <w:noProof/>
              <w:sz w:val="22"/>
              <w:szCs w:val="22"/>
            </w:rPr>
            <w:t xml:space="preserve">Reflecting My Learning Experience </w:t>
          </w:r>
        </w:p>
        <w:p w14:paraId="20791C1C" w14:textId="77777777" w:rsidR="00E62A2B" w:rsidRPr="007505BB" w:rsidRDefault="00E62A2B">
          <w:pPr>
            <w:rPr>
              <w:rFonts w:ascii="Arial" w:hAnsi="Arial" w:cs="Arial"/>
              <w:noProof/>
              <w:sz w:val="22"/>
              <w:szCs w:val="22"/>
            </w:rPr>
          </w:pPr>
        </w:p>
        <w:p w14:paraId="4093AD42" w14:textId="77777777" w:rsidR="00E62A2B" w:rsidRPr="007505BB" w:rsidRDefault="00E62A2B">
          <w:pPr>
            <w:rPr>
              <w:rFonts w:ascii="Arial" w:hAnsi="Arial" w:cs="Arial"/>
              <w:noProof/>
              <w:sz w:val="22"/>
              <w:szCs w:val="22"/>
            </w:rPr>
          </w:pPr>
        </w:p>
        <w:p w14:paraId="21B82FA0" w14:textId="77777777" w:rsidR="00E62A2B" w:rsidRPr="007505BB" w:rsidRDefault="00E62A2B">
          <w:pPr>
            <w:rPr>
              <w:rFonts w:ascii="Arial" w:hAnsi="Arial" w:cs="Arial"/>
              <w:noProof/>
              <w:sz w:val="22"/>
              <w:szCs w:val="22"/>
            </w:rPr>
          </w:pPr>
        </w:p>
        <w:p w14:paraId="6ECAE1BC" w14:textId="77777777" w:rsidR="00E62A2B" w:rsidRPr="007505BB" w:rsidRDefault="00E62A2B">
          <w:pPr>
            <w:rPr>
              <w:rFonts w:ascii="Arial" w:hAnsi="Arial" w:cs="Arial"/>
              <w:noProof/>
              <w:sz w:val="22"/>
              <w:szCs w:val="22"/>
            </w:rPr>
          </w:pPr>
        </w:p>
        <w:p w14:paraId="24366132" w14:textId="48C2704B" w:rsidR="00E62A2B" w:rsidRPr="007505BB" w:rsidRDefault="00E62A2B">
          <w:pPr>
            <w:rPr>
              <w:rFonts w:ascii="Arial" w:hAnsi="Arial" w:cs="Arial"/>
              <w:noProof/>
              <w:sz w:val="22"/>
              <w:szCs w:val="22"/>
            </w:rPr>
          </w:pPr>
          <w:r w:rsidRPr="007505BB">
            <w:rPr>
              <w:rFonts w:ascii="Arial" w:hAnsi="Arial" w:cs="Arial"/>
              <w:noProof/>
              <w:sz w:val="22"/>
              <w:szCs w:val="22"/>
            </w:rPr>
            <w:t>Full Name: Edzhe Veli                            Lecture: Academic and Employability Skills</w:t>
          </w:r>
        </w:p>
        <w:p w14:paraId="3F1E8277" w14:textId="77777777" w:rsidR="00E62A2B" w:rsidRPr="007505BB" w:rsidRDefault="00E62A2B">
          <w:pPr>
            <w:rPr>
              <w:rFonts w:ascii="Arial" w:hAnsi="Arial" w:cs="Arial"/>
              <w:noProof/>
              <w:sz w:val="22"/>
              <w:szCs w:val="22"/>
            </w:rPr>
          </w:pPr>
        </w:p>
        <w:p w14:paraId="2067BCCD" w14:textId="2F22C3D4" w:rsidR="00E62A2B" w:rsidRPr="007505BB" w:rsidRDefault="00E62A2B">
          <w:pPr>
            <w:rPr>
              <w:rFonts w:ascii="Arial" w:hAnsi="Arial" w:cs="Arial"/>
              <w:noProof/>
              <w:sz w:val="22"/>
              <w:szCs w:val="22"/>
            </w:rPr>
          </w:pPr>
          <w:r w:rsidRPr="007505BB">
            <w:rPr>
              <w:rFonts w:ascii="Arial" w:hAnsi="Arial" w:cs="Arial"/>
              <w:noProof/>
              <w:sz w:val="22"/>
              <w:szCs w:val="22"/>
            </w:rPr>
            <w:t>No: 2027243                                           Lecture Code</w:t>
          </w:r>
          <w:r w:rsidR="00B40011" w:rsidRPr="007505BB">
            <w:rPr>
              <w:rFonts w:ascii="Arial" w:hAnsi="Arial" w:cs="Arial"/>
              <w:noProof/>
              <w:sz w:val="22"/>
              <w:szCs w:val="22"/>
            </w:rPr>
            <w:t>: (BMSW4001_LON)</w:t>
          </w:r>
        </w:p>
        <w:p w14:paraId="13DD6DE7" w14:textId="30CDEAB2" w:rsidR="00B40011" w:rsidRPr="007505BB" w:rsidRDefault="00B40011">
          <w:pPr>
            <w:rPr>
              <w:rFonts w:ascii="Arial" w:hAnsi="Arial" w:cs="Arial"/>
              <w:noProof/>
              <w:sz w:val="22"/>
              <w:szCs w:val="22"/>
            </w:rPr>
          </w:pPr>
        </w:p>
        <w:p w14:paraId="66B175D8" w14:textId="148835FE" w:rsidR="00B40011" w:rsidRPr="007505BB" w:rsidRDefault="00B40011">
          <w:pPr>
            <w:rPr>
              <w:rFonts w:ascii="Arial" w:hAnsi="Arial" w:cs="Arial"/>
              <w:noProof/>
              <w:sz w:val="22"/>
              <w:szCs w:val="22"/>
            </w:rPr>
          </w:pPr>
          <w:r w:rsidRPr="007505BB">
            <w:rPr>
              <w:rFonts w:ascii="Arial" w:hAnsi="Arial" w:cs="Arial"/>
              <w:noProof/>
              <w:sz w:val="22"/>
              <w:szCs w:val="22"/>
            </w:rPr>
            <w:t xml:space="preserve">                                                   </w:t>
          </w:r>
        </w:p>
        <w:p w14:paraId="488BFE88" w14:textId="6206E874" w:rsidR="00B40011" w:rsidRPr="007505BB" w:rsidRDefault="00B40011">
          <w:pPr>
            <w:rPr>
              <w:rFonts w:ascii="Arial" w:hAnsi="Arial" w:cs="Arial"/>
              <w:noProof/>
              <w:sz w:val="22"/>
              <w:szCs w:val="22"/>
            </w:rPr>
          </w:pPr>
          <w:r w:rsidRPr="007505BB">
            <w:rPr>
              <w:rFonts w:ascii="Arial" w:hAnsi="Arial" w:cs="Arial"/>
              <w:noProof/>
              <w:sz w:val="22"/>
              <w:szCs w:val="22"/>
            </w:rPr>
            <w:t xml:space="preserve">                                                               Resit/Rework Lecturer Name: Saqib Shamim</w:t>
          </w:r>
        </w:p>
        <w:p w14:paraId="38B5A454" w14:textId="77777777" w:rsidR="00E62A2B" w:rsidRPr="007505BB" w:rsidRDefault="00E62A2B">
          <w:pPr>
            <w:rPr>
              <w:rFonts w:ascii="Arial" w:hAnsi="Arial" w:cs="Arial"/>
              <w:noProof/>
              <w:sz w:val="22"/>
              <w:szCs w:val="22"/>
            </w:rPr>
          </w:pPr>
        </w:p>
        <w:p w14:paraId="5FCD84B1" w14:textId="77777777" w:rsidR="00B40011" w:rsidRPr="007505BB" w:rsidRDefault="00B40011" w:rsidP="000550A0">
          <w:pPr>
            <w:rPr>
              <w:rFonts w:ascii="Arial" w:hAnsi="Arial" w:cs="Arial"/>
              <w:noProof/>
              <w:sz w:val="22"/>
              <w:szCs w:val="22"/>
            </w:rPr>
          </w:pPr>
        </w:p>
        <w:p w14:paraId="43AC69FF" w14:textId="77777777" w:rsidR="00B40011" w:rsidRPr="007505BB" w:rsidRDefault="00B40011">
          <w:pPr>
            <w:rPr>
              <w:rFonts w:ascii="Arial" w:hAnsi="Arial" w:cs="Arial"/>
              <w:noProof/>
              <w:sz w:val="22"/>
              <w:szCs w:val="22"/>
            </w:rPr>
          </w:pPr>
          <w:r w:rsidRPr="007505BB">
            <w:rPr>
              <w:rFonts w:ascii="Arial" w:hAnsi="Arial" w:cs="Arial"/>
              <w:noProof/>
              <w:sz w:val="22"/>
              <w:szCs w:val="22"/>
            </w:rPr>
            <w:br w:type="page"/>
          </w:r>
        </w:p>
        <w:p w14:paraId="51011CBF" w14:textId="77777777" w:rsidR="00B40011" w:rsidRPr="007505BB" w:rsidRDefault="00B40011" w:rsidP="000550A0">
          <w:pPr>
            <w:rPr>
              <w:rFonts w:ascii="Arial" w:hAnsi="Arial" w:cs="Arial"/>
              <w:noProof/>
              <w:sz w:val="22"/>
              <w:szCs w:val="22"/>
            </w:rPr>
          </w:pPr>
        </w:p>
        <w:p w14:paraId="70CCD20F" w14:textId="7E786936" w:rsidR="00B40011" w:rsidRPr="007505BB" w:rsidRDefault="00E62813" w:rsidP="00C804E0">
          <w:pPr>
            <w:tabs>
              <w:tab w:val="left" w:pos="1020"/>
            </w:tabs>
            <w:rPr>
              <w:rFonts w:ascii="Arial" w:hAnsi="Arial" w:cs="Arial"/>
              <w:noProof/>
              <w:sz w:val="22"/>
              <w:szCs w:val="22"/>
            </w:rPr>
          </w:pPr>
          <w:r w:rsidRPr="007505BB">
            <w:rPr>
              <w:rFonts w:ascii="Arial" w:hAnsi="Arial" w:cs="Arial"/>
              <w:noProof/>
              <w:sz w:val="22"/>
              <w:szCs w:val="22"/>
            </w:rPr>
            <w:t>CONTENTS</w:t>
          </w:r>
        </w:p>
        <w:p w14:paraId="6C6943C9" w14:textId="1D5A69F0" w:rsidR="00650E5E" w:rsidRPr="007505BB" w:rsidRDefault="00650E5E" w:rsidP="00E62813">
          <w:pPr>
            <w:tabs>
              <w:tab w:val="left" w:pos="1020"/>
            </w:tabs>
            <w:jc w:val="center"/>
            <w:rPr>
              <w:rFonts w:ascii="Arial" w:hAnsi="Arial" w:cs="Arial"/>
              <w:noProof/>
              <w:sz w:val="22"/>
              <w:szCs w:val="22"/>
            </w:rPr>
          </w:pPr>
        </w:p>
        <w:p w14:paraId="309ECFAA" w14:textId="57917E6E" w:rsidR="00650E5E" w:rsidRPr="007505BB" w:rsidRDefault="00650E5E" w:rsidP="00E62813">
          <w:pPr>
            <w:tabs>
              <w:tab w:val="left" w:pos="1020"/>
            </w:tabs>
            <w:jc w:val="center"/>
            <w:rPr>
              <w:rFonts w:ascii="Arial" w:hAnsi="Arial" w:cs="Arial"/>
              <w:noProof/>
              <w:sz w:val="22"/>
              <w:szCs w:val="22"/>
            </w:rPr>
          </w:pPr>
        </w:p>
        <w:p w14:paraId="03AC1B5B" w14:textId="77777777" w:rsidR="00650E5E" w:rsidRPr="007505BB" w:rsidRDefault="00650E5E" w:rsidP="00E62813">
          <w:pPr>
            <w:tabs>
              <w:tab w:val="left" w:pos="1020"/>
            </w:tabs>
            <w:jc w:val="center"/>
            <w:rPr>
              <w:rFonts w:ascii="Arial" w:hAnsi="Arial" w:cs="Arial"/>
              <w:noProof/>
              <w:sz w:val="22"/>
              <w:szCs w:val="22"/>
            </w:rPr>
          </w:pPr>
        </w:p>
        <w:p w14:paraId="75676994" w14:textId="1FB434BC" w:rsidR="00991C10" w:rsidRPr="007505BB" w:rsidRDefault="00AA522E" w:rsidP="00AA522E">
          <w:pPr>
            <w:pStyle w:val="ListParagraph"/>
            <w:numPr>
              <w:ilvl w:val="0"/>
              <w:numId w:val="3"/>
            </w:numPr>
            <w:rPr>
              <w:rFonts w:ascii="Arial" w:hAnsi="Arial" w:cs="Arial"/>
              <w:sz w:val="22"/>
              <w:szCs w:val="22"/>
            </w:rPr>
          </w:pPr>
          <w:r w:rsidRPr="007505BB">
            <w:rPr>
              <w:rFonts w:ascii="Arial" w:hAnsi="Arial" w:cs="Arial"/>
              <w:sz w:val="22"/>
              <w:szCs w:val="22"/>
            </w:rPr>
            <w:t>REPORT CONTENTS</w:t>
          </w:r>
        </w:p>
        <w:p w14:paraId="5F57C93E" w14:textId="0A386538" w:rsidR="00313BD5" w:rsidRPr="007505BB" w:rsidRDefault="00313BD5" w:rsidP="00313BD5">
          <w:pPr>
            <w:pStyle w:val="ListParagraph"/>
            <w:ind w:left="780"/>
            <w:rPr>
              <w:rFonts w:ascii="Arial" w:hAnsi="Arial" w:cs="Arial"/>
              <w:sz w:val="22"/>
              <w:szCs w:val="22"/>
            </w:rPr>
          </w:pPr>
        </w:p>
        <w:p w14:paraId="308FC36D" w14:textId="65BE3669" w:rsidR="00313BD5" w:rsidRPr="007505BB" w:rsidRDefault="00313BD5" w:rsidP="00313BD5">
          <w:pPr>
            <w:pStyle w:val="ListParagraph"/>
            <w:numPr>
              <w:ilvl w:val="1"/>
              <w:numId w:val="3"/>
            </w:numPr>
            <w:rPr>
              <w:rFonts w:ascii="Arial" w:hAnsi="Arial" w:cs="Arial"/>
              <w:sz w:val="22"/>
              <w:szCs w:val="22"/>
            </w:rPr>
          </w:pPr>
          <w:r w:rsidRPr="007505BB">
            <w:rPr>
              <w:rFonts w:ascii="Arial" w:hAnsi="Arial" w:cs="Arial"/>
              <w:sz w:val="22"/>
              <w:szCs w:val="22"/>
            </w:rPr>
            <w:t>Introduction………………………………………………………….3</w:t>
          </w:r>
        </w:p>
        <w:p w14:paraId="4A58DBE3" w14:textId="2EB2879E" w:rsidR="00313BD5" w:rsidRPr="007505BB" w:rsidRDefault="00313BD5" w:rsidP="002665EE">
          <w:pPr>
            <w:pStyle w:val="ListParagraph"/>
            <w:ind w:left="1180"/>
            <w:rPr>
              <w:rFonts w:ascii="Arial" w:hAnsi="Arial" w:cs="Arial"/>
              <w:sz w:val="22"/>
              <w:szCs w:val="22"/>
            </w:rPr>
          </w:pPr>
        </w:p>
        <w:p w14:paraId="1209753E" w14:textId="3C3C30E7" w:rsidR="002665EE" w:rsidRPr="007505BB" w:rsidRDefault="002665EE" w:rsidP="002665EE">
          <w:pPr>
            <w:rPr>
              <w:rFonts w:ascii="Arial" w:hAnsi="Arial" w:cs="Arial"/>
              <w:sz w:val="22"/>
              <w:szCs w:val="22"/>
            </w:rPr>
          </w:pPr>
          <w:r w:rsidRPr="007505BB">
            <w:rPr>
              <w:rFonts w:ascii="Arial" w:hAnsi="Arial" w:cs="Arial"/>
              <w:sz w:val="22"/>
              <w:szCs w:val="22"/>
            </w:rPr>
            <w:t xml:space="preserve">            2.0 Description, Evaluation, Analysis and Conclusion …………</w:t>
          </w:r>
          <w:proofErr w:type="gramStart"/>
          <w:r w:rsidRPr="007505BB">
            <w:rPr>
              <w:rFonts w:ascii="Arial" w:hAnsi="Arial" w:cs="Arial"/>
              <w:sz w:val="22"/>
              <w:szCs w:val="22"/>
            </w:rPr>
            <w:t>…..</w:t>
          </w:r>
          <w:proofErr w:type="gramEnd"/>
          <w:r w:rsidRPr="007505BB">
            <w:rPr>
              <w:rFonts w:ascii="Arial" w:hAnsi="Arial" w:cs="Arial"/>
              <w:sz w:val="22"/>
              <w:szCs w:val="22"/>
            </w:rPr>
            <w:t>3</w:t>
          </w:r>
        </w:p>
        <w:p w14:paraId="6C2CF4F1" w14:textId="70578B19" w:rsidR="002665EE" w:rsidRPr="007505BB" w:rsidRDefault="002665EE" w:rsidP="002665EE">
          <w:pPr>
            <w:rPr>
              <w:rFonts w:ascii="Arial" w:hAnsi="Arial" w:cs="Arial"/>
              <w:sz w:val="22"/>
              <w:szCs w:val="22"/>
            </w:rPr>
          </w:pPr>
          <w:r w:rsidRPr="007505BB">
            <w:rPr>
              <w:rFonts w:ascii="Arial" w:hAnsi="Arial" w:cs="Arial"/>
              <w:sz w:val="22"/>
              <w:szCs w:val="22"/>
            </w:rPr>
            <w:t xml:space="preserve"> </w:t>
          </w:r>
        </w:p>
        <w:p w14:paraId="698035D1" w14:textId="741EDDA9" w:rsidR="002665EE" w:rsidRPr="007505BB" w:rsidRDefault="002665EE" w:rsidP="002665EE">
          <w:pPr>
            <w:rPr>
              <w:rFonts w:ascii="Arial" w:hAnsi="Arial" w:cs="Arial"/>
              <w:sz w:val="22"/>
              <w:szCs w:val="22"/>
            </w:rPr>
          </w:pPr>
          <w:r w:rsidRPr="007505BB">
            <w:rPr>
              <w:rFonts w:ascii="Arial" w:hAnsi="Arial" w:cs="Arial"/>
              <w:sz w:val="22"/>
              <w:szCs w:val="22"/>
            </w:rPr>
            <w:t xml:space="preserve">              2.1</w:t>
          </w:r>
          <w:r w:rsidR="008654A6" w:rsidRPr="007505BB">
            <w:rPr>
              <w:rFonts w:ascii="Arial" w:hAnsi="Arial" w:cs="Arial"/>
              <w:sz w:val="22"/>
              <w:szCs w:val="22"/>
            </w:rPr>
            <w:t xml:space="preserve"> Time Management and Organizing Study…………………….</w:t>
          </w:r>
          <w:r w:rsidR="00D75092" w:rsidRPr="007505BB">
            <w:rPr>
              <w:rFonts w:ascii="Arial" w:hAnsi="Arial" w:cs="Arial"/>
              <w:sz w:val="22"/>
              <w:szCs w:val="22"/>
            </w:rPr>
            <w:t>3,4</w:t>
          </w:r>
        </w:p>
        <w:p w14:paraId="5F2A988D" w14:textId="002B3251" w:rsidR="00641F00" w:rsidRPr="007505BB" w:rsidRDefault="00641F00" w:rsidP="002665EE">
          <w:pPr>
            <w:rPr>
              <w:rFonts w:ascii="Arial" w:hAnsi="Arial" w:cs="Arial"/>
              <w:sz w:val="22"/>
              <w:szCs w:val="22"/>
            </w:rPr>
          </w:pPr>
        </w:p>
        <w:p w14:paraId="1435FFC8" w14:textId="48BA1EB1" w:rsidR="00641F00" w:rsidRPr="007505BB" w:rsidRDefault="00641F00" w:rsidP="002665EE">
          <w:pPr>
            <w:rPr>
              <w:rFonts w:ascii="Arial" w:hAnsi="Arial" w:cs="Arial"/>
              <w:sz w:val="22"/>
              <w:szCs w:val="22"/>
            </w:rPr>
          </w:pPr>
          <w:r w:rsidRPr="007505BB">
            <w:rPr>
              <w:rFonts w:ascii="Arial" w:hAnsi="Arial" w:cs="Arial"/>
              <w:sz w:val="22"/>
              <w:szCs w:val="22"/>
            </w:rPr>
            <w:t xml:space="preserve">              2.2 Referencing……………………………………………………</w:t>
          </w:r>
          <w:proofErr w:type="gramStart"/>
          <w:r w:rsidRPr="007505BB">
            <w:rPr>
              <w:rFonts w:ascii="Arial" w:hAnsi="Arial" w:cs="Arial"/>
              <w:sz w:val="22"/>
              <w:szCs w:val="22"/>
            </w:rPr>
            <w:t>…..</w:t>
          </w:r>
          <w:proofErr w:type="gramEnd"/>
          <w:r w:rsidRPr="007505BB">
            <w:rPr>
              <w:rFonts w:ascii="Arial" w:hAnsi="Arial" w:cs="Arial"/>
              <w:sz w:val="22"/>
              <w:szCs w:val="22"/>
            </w:rPr>
            <w:t>4</w:t>
          </w:r>
        </w:p>
        <w:p w14:paraId="27384A0A" w14:textId="357D1E07" w:rsidR="00641F00" w:rsidRPr="007505BB" w:rsidRDefault="00641F00" w:rsidP="002665EE">
          <w:pPr>
            <w:rPr>
              <w:rFonts w:ascii="Arial" w:hAnsi="Arial" w:cs="Arial"/>
              <w:sz w:val="22"/>
              <w:szCs w:val="22"/>
            </w:rPr>
          </w:pPr>
        </w:p>
        <w:p w14:paraId="1BF5B575" w14:textId="1AB9FBC2" w:rsidR="00641F00" w:rsidRPr="007505BB" w:rsidRDefault="00641F00" w:rsidP="002665EE">
          <w:pPr>
            <w:rPr>
              <w:rFonts w:ascii="Arial" w:hAnsi="Arial" w:cs="Arial"/>
              <w:sz w:val="22"/>
              <w:szCs w:val="22"/>
            </w:rPr>
          </w:pPr>
          <w:r w:rsidRPr="007505BB">
            <w:rPr>
              <w:rFonts w:ascii="Arial" w:hAnsi="Arial" w:cs="Arial"/>
              <w:sz w:val="22"/>
              <w:szCs w:val="22"/>
            </w:rPr>
            <w:t xml:space="preserve">              2.3 </w:t>
          </w:r>
          <w:r w:rsidR="00441853" w:rsidRPr="007505BB">
            <w:rPr>
              <w:rFonts w:ascii="Arial" w:hAnsi="Arial" w:cs="Arial"/>
              <w:sz w:val="22"/>
              <w:szCs w:val="22"/>
            </w:rPr>
            <w:t>Online Learning Experience…………………………………</w:t>
          </w:r>
          <w:r w:rsidR="00C84BFC" w:rsidRPr="007505BB">
            <w:rPr>
              <w:rFonts w:ascii="Arial" w:hAnsi="Arial" w:cs="Arial"/>
              <w:sz w:val="22"/>
              <w:szCs w:val="22"/>
            </w:rPr>
            <w:t>...</w:t>
          </w:r>
          <w:r w:rsidR="00441853" w:rsidRPr="007505BB">
            <w:rPr>
              <w:rFonts w:ascii="Arial" w:hAnsi="Arial" w:cs="Arial"/>
              <w:sz w:val="22"/>
              <w:szCs w:val="22"/>
            </w:rPr>
            <w:t>.</w:t>
          </w:r>
          <w:r w:rsidR="00C84BFC" w:rsidRPr="007505BB">
            <w:rPr>
              <w:rFonts w:ascii="Arial" w:hAnsi="Arial" w:cs="Arial"/>
              <w:sz w:val="22"/>
              <w:szCs w:val="22"/>
            </w:rPr>
            <w:t>4,5</w:t>
          </w:r>
        </w:p>
        <w:p w14:paraId="6BFC0AD4" w14:textId="3F38608D" w:rsidR="00C84BFC" w:rsidRPr="007505BB" w:rsidRDefault="00C84BFC" w:rsidP="002665EE">
          <w:pPr>
            <w:rPr>
              <w:rFonts w:ascii="Arial" w:hAnsi="Arial" w:cs="Arial"/>
              <w:sz w:val="22"/>
              <w:szCs w:val="22"/>
            </w:rPr>
          </w:pPr>
        </w:p>
        <w:p w14:paraId="70DCCCAC" w14:textId="1F852C0E" w:rsidR="00C84BFC" w:rsidRPr="007505BB" w:rsidRDefault="00C84BFC" w:rsidP="002665EE">
          <w:pPr>
            <w:rPr>
              <w:rFonts w:ascii="Arial" w:hAnsi="Arial" w:cs="Arial"/>
              <w:sz w:val="22"/>
              <w:szCs w:val="22"/>
            </w:rPr>
          </w:pPr>
          <w:r w:rsidRPr="007505BB">
            <w:rPr>
              <w:rFonts w:ascii="Arial" w:hAnsi="Arial" w:cs="Arial"/>
              <w:sz w:val="22"/>
              <w:szCs w:val="22"/>
            </w:rPr>
            <w:t xml:space="preserve">              2.4 Public Speaking and Giving Presentation……………</w:t>
          </w:r>
          <w:r w:rsidR="00E60000" w:rsidRPr="007505BB">
            <w:rPr>
              <w:rFonts w:ascii="Arial" w:hAnsi="Arial" w:cs="Arial"/>
              <w:sz w:val="22"/>
              <w:szCs w:val="22"/>
            </w:rPr>
            <w:t xml:space="preserve"> </w:t>
          </w:r>
          <w:r w:rsidRPr="007505BB">
            <w:rPr>
              <w:rFonts w:ascii="Arial" w:hAnsi="Arial" w:cs="Arial"/>
              <w:sz w:val="22"/>
              <w:szCs w:val="22"/>
            </w:rPr>
            <w:t>……</w:t>
          </w:r>
          <w:proofErr w:type="gramStart"/>
          <w:r w:rsidRPr="007505BB">
            <w:rPr>
              <w:rFonts w:ascii="Arial" w:hAnsi="Arial" w:cs="Arial"/>
              <w:sz w:val="22"/>
              <w:szCs w:val="22"/>
            </w:rPr>
            <w:t>…..</w:t>
          </w:r>
          <w:proofErr w:type="gramEnd"/>
          <w:r w:rsidRPr="007505BB">
            <w:rPr>
              <w:rFonts w:ascii="Arial" w:hAnsi="Arial" w:cs="Arial"/>
              <w:sz w:val="22"/>
              <w:szCs w:val="22"/>
            </w:rPr>
            <w:t>5</w:t>
          </w:r>
        </w:p>
        <w:p w14:paraId="671F9AAB" w14:textId="427D733B" w:rsidR="00FE12CD" w:rsidRPr="007505BB" w:rsidRDefault="00FE12CD" w:rsidP="002665EE">
          <w:pPr>
            <w:rPr>
              <w:rFonts w:ascii="Arial" w:hAnsi="Arial" w:cs="Arial"/>
              <w:sz w:val="22"/>
              <w:szCs w:val="22"/>
            </w:rPr>
          </w:pPr>
        </w:p>
        <w:p w14:paraId="61BA6CF5" w14:textId="422361A1" w:rsidR="00FE12CD" w:rsidRPr="007505BB" w:rsidRDefault="00FE12CD" w:rsidP="002665EE">
          <w:pPr>
            <w:rPr>
              <w:rFonts w:ascii="Arial" w:hAnsi="Arial" w:cs="Arial"/>
              <w:sz w:val="22"/>
              <w:szCs w:val="22"/>
            </w:rPr>
          </w:pPr>
          <w:r w:rsidRPr="007505BB">
            <w:rPr>
              <w:rFonts w:ascii="Arial" w:hAnsi="Arial" w:cs="Arial"/>
              <w:sz w:val="22"/>
              <w:szCs w:val="22"/>
            </w:rPr>
            <w:t xml:space="preserve">            3.0 Action Plan………………………………………………………</w:t>
          </w:r>
          <w:proofErr w:type="gramStart"/>
          <w:r w:rsidRPr="007505BB">
            <w:rPr>
              <w:rFonts w:ascii="Arial" w:hAnsi="Arial" w:cs="Arial"/>
              <w:sz w:val="22"/>
              <w:szCs w:val="22"/>
            </w:rPr>
            <w:t>…..</w:t>
          </w:r>
          <w:proofErr w:type="gramEnd"/>
          <w:r w:rsidRPr="007505BB">
            <w:rPr>
              <w:rFonts w:ascii="Arial" w:hAnsi="Arial" w:cs="Arial"/>
              <w:sz w:val="22"/>
              <w:szCs w:val="22"/>
            </w:rPr>
            <w:t>6</w:t>
          </w:r>
        </w:p>
        <w:p w14:paraId="478D196D" w14:textId="52F7C6FD" w:rsidR="00AA522E" w:rsidRPr="007505BB" w:rsidRDefault="00AA522E" w:rsidP="00AA522E">
          <w:pPr>
            <w:pStyle w:val="ListParagraph"/>
            <w:ind w:left="780"/>
            <w:rPr>
              <w:rFonts w:ascii="Arial" w:hAnsi="Arial" w:cs="Arial"/>
              <w:sz w:val="22"/>
              <w:szCs w:val="22"/>
            </w:rPr>
          </w:pPr>
        </w:p>
        <w:p w14:paraId="0699BE7E" w14:textId="5221724A" w:rsidR="00E60000" w:rsidRPr="007505BB" w:rsidRDefault="009545C8" w:rsidP="00AA522E">
          <w:pPr>
            <w:pStyle w:val="ListParagraph"/>
            <w:ind w:left="780"/>
            <w:rPr>
              <w:rFonts w:ascii="Arial" w:hAnsi="Arial" w:cs="Arial"/>
              <w:sz w:val="22"/>
              <w:szCs w:val="22"/>
            </w:rPr>
          </w:pPr>
          <w:r w:rsidRPr="007505BB">
            <w:rPr>
              <w:rFonts w:ascii="Arial" w:hAnsi="Arial" w:cs="Arial"/>
              <w:sz w:val="22"/>
              <w:szCs w:val="22"/>
            </w:rPr>
            <w:t>4.0 Conclusion………………………………………………………</w:t>
          </w:r>
          <w:proofErr w:type="gramStart"/>
          <w:r w:rsidRPr="007505BB">
            <w:rPr>
              <w:rFonts w:ascii="Arial" w:hAnsi="Arial" w:cs="Arial"/>
              <w:sz w:val="22"/>
              <w:szCs w:val="22"/>
            </w:rPr>
            <w:t>…..</w:t>
          </w:r>
          <w:proofErr w:type="gramEnd"/>
          <w:r w:rsidRPr="007505BB">
            <w:rPr>
              <w:rFonts w:ascii="Arial" w:hAnsi="Arial" w:cs="Arial"/>
              <w:sz w:val="22"/>
              <w:szCs w:val="22"/>
            </w:rPr>
            <w:t xml:space="preserve"> 6</w:t>
          </w:r>
        </w:p>
        <w:p w14:paraId="682A52DA" w14:textId="3AB96A75" w:rsidR="009545C8" w:rsidRPr="007505BB" w:rsidRDefault="009545C8" w:rsidP="00AA522E">
          <w:pPr>
            <w:pStyle w:val="ListParagraph"/>
            <w:ind w:left="780"/>
            <w:rPr>
              <w:rFonts w:ascii="Arial" w:hAnsi="Arial" w:cs="Arial"/>
              <w:sz w:val="22"/>
              <w:szCs w:val="22"/>
            </w:rPr>
          </w:pPr>
        </w:p>
        <w:p w14:paraId="7635EE9B" w14:textId="5D03EFE7" w:rsidR="009545C8" w:rsidRPr="007505BB" w:rsidRDefault="009545C8" w:rsidP="00AA522E">
          <w:pPr>
            <w:pStyle w:val="ListParagraph"/>
            <w:ind w:left="780"/>
            <w:rPr>
              <w:rFonts w:ascii="Arial" w:hAnsi="Arial" w:cs="Arial"/>
              <w:sz w:val="22"/>
              <w:szCs w:val="22"/>
            </w:rPr>
          </w:pPr>
          <w:r w:rsidRPr="007505BB">
            <w:rPr>
              <w:rFonts w:ascii="Arial" w:hAnsi="Arial" w:cs="Arial"/>
              <w:sz w:val="22"/>
              <w:szCs w:val="22"/>
            </w:rPr>
            <w:t>5.0 References………………………………………………………</w:t>
          </w:r>
          <w:proofErr w:type="gramStart"/>
          <w:r w:rsidRPr="007505BB">
            <w:rPr>
              <w:rFonts w:ascii="Arial" w:hAnsi="Arial" w:cs="Arial"/>
              <w:sz w:val="22"/>
              <w:szCs w:val="22"/>
            </w:rPr>
            <w:t>…</w:t>
          </w:r>
          <w:r w:rsidR="00515C17" w:rsidRPr="007505BB">
            <w:rPr>
              <w:rFonts w:ascii="Arial" w:hAnsi="Arial" w:cs="Arial"/>
              <w:sz w:val="22"/>
              <w:szCs w:val="22"/>
            </w:rPr>
            <w:t>..</w:t>
          </w:r>
          <w:proofErr w:type="gramEnd"/>
          <w:r w:rsidR="00515C17" w:rsidRPr="007505BB">
            <w:rPr>
              <w:rFonts w:ascii="Arial" w:hAnsi="Arial" w:cs="Arial"/>
              <w:sz w:val="22"/>
              <w:szCs w:val="22"/>
            </w:rPr>
            <w:t>7</w:t>
          </w:r>
        </w:p>
        <w:p w14:paraId="3F511AF8" w14:textId="715F9F63" w:rsidR="00991C10" w:rsidRPr="007505BB" w:rsidRDefault="00991C10" w:rsidP="00991C10">
          <w:pPr>
            <w:pStyle w:val="ListParagraph"/>
            <w:ind w:left="420"/>
            <w:rPr>
              <w:rFonts w:ascii="Arial" w:hAnsi="Arial" w:cs="Arial"/>
              <w:sz w:val="22"/>
              <w:szCs w:val="22"/>
            </w:rPr>
          </w:pPr>
        </w:p>
        <w:p w14:paraId="0B13603A" w14:textId="77777777" w:rsidR="00991C10" w:rsidRPr="007505BB" w:rsidRDefault="00991C10" w:rsidP="00991C10">
          <w:pPr>
            <w:pStyle w:val="ListParagraph"/>
            <w:ind w:left="420"/>
            <w:rPr>
              <w:rFonts w:ascii="Arial" w:hAnsi="Arial" w:cs="Arial"/>
              <w:sz w:val="22"/>
              <w:szCs w:val="22"/>
            </w:rPr>
          </w:pPr>
        </w:p>
        <w:p w14:paraId="290DAFE6" w14:textId="19944438" w:rsidR="006D22DC" w:rsidRPr="007762CE" w:rsidRDefault="000110BC" w:rsidP="007762CE">
          <w:pPr>
            <w:pStyle w:val="ListParagraph"/>
            <w:ind w:left="420"/>
            <w:rPr>
              <w:rFonts w:ascii="Arial" w:hAnsi="Arial" w:cs="Arial"/>
              <w:sz w:val="22"/>
              <w:szCs w:val="22"/>
            </w:rPr>
          </w:pPr>
          <w:r w:rsidRPr="007505BB">
            <w:rPr>
              <w:rFonts w:ascii="Arial" w:hAnsi="Arial" w:cs="Arial"/>
              <w:sz w:val="22"/>
              <w:szCs w:val="22"/>
            </w:rPr>
            <w:br w:type="page"/>
          </w:r>
        </w:p>
        <w:p w14:paraId="71E74FF7" w14:textId="368F0DB5" w:rsidR="00C047E4" w:rsidRPr="007505BB" w:rsidRDefault="00E67661" w:rsidP="00991C10">
          <w:pPr>
            <w:pStyle w:val="ListParagraph"/>
            <w:ind w:left="420"/>
            <w:rPr>
              <w:rFonts w:ascii="Arial" w:hAnsi="Arial" w:cs="Arial"/>
              <w:noProof/>
              <w:sz w:val="22"/>
              <w:szCs w:val="22"/>
            </w:rPr>
          </w:pPr>
          <w:r w:rsidRPr="007505BB">
            <w:rPr>
              <w:rFonts w:ascii="Arial" w:hAnsi="Arial" w:cs="Arial"/>
              <w:sz w:val="22"/>
              <w:szCs w:val="22"/>
            </w:rPr>
            <w:lastRenderedPageBreak/>
            <w:t>1.</w:t>
          </w:r>
          <w:r w:rsidR="00C047E4" w:rsidRPr="007505BB">
            <w:rPr>
              <w:rFonts w:ascii="Arial" w:hAnsi="Arial" w:cs="Arial"/>
              <w:noProof/>
              <w:sz w:val="22"/>
              <w:szCs w:val="22"/>
            </w:rPr>
            <w:t>Introduction</w:t>
          </w:r>
        </w:p>
        <w:p w14:paraId="0C3DC77F" w14:textId="6F7EE36A" w:rsidR="00B40011" w:rsidRPr="007505BB" w:rsidRDefault="000110BC" w:rsidP="000550A0">
          <w:pPr>
            <w:rPr>
              <w:rFonts w:ascii="Arial" w:hAnsi="Arial" w:cs="Arial"/>
              <w:noProof/>
              <w:sz w:val="22"/>
              <w:szCs w:val="22"/>
            </w:rPr>
          </w:pPr>
        </w:p>
      </w:sdtContent>
    </w:sdt>
    <w:p w14:paraId="45115A77" w14:textId="6E3C845D" w:rsidR="000550A0" w:rsidRPr="007505BB" w:rsidRDefault="001E3B7A" w:rsidP="000550A0">
      <w:pPr>
        <w:rPr>
          <w:rFonts w:ascii="Arial" w:hAnsi="Arial" w:cs="Arial"/>
          <w:noProof/>
          <w:sz w:val="22"/>
          <w:szCs w:val="22"/>
        </w:rPr>
      </w:pPr>
      <w:r w:rsidRPr="007505BB">
        <w:rPr>
          <w:rFonts w:ascii="Arial" w:hAnsi="Arial" w:cs="Arial"/>
          <w:sz w:val="22"/>
          <w:szCs w:val="22"/>
        </w:rPr>
        <w:t xml:space="preserve"> </w:t>
      </w:r>
      <w:r w:rsidR="000550A0" w:rsidRPr="007505BB">
        <w:rPr>
          <w:rFonts w:ascii="Arial" w:hAnsi="Arial" w:cs="Arial"/>
          <w:sz w:val="22"/>
          <w:szCs w:val="22"/>
        </w:rPr>
        <w:t>The purpose of this report is to reflect my learning experience from</w:t>
      </w:r>
      <w:r w:rsidR="00C047E4" w:rsidRPr="007505BB">
        <w:rPr>
          <w:rFonts w:ascii="Arial" w:hAnsi="Arial" w:cs="Arial"/>
          <w:sz w:val="22"/>
          <w:szCs w:val="22"/>
        </w:rPr>
        <w:t xml:space="preserve"> Academic and Employability Skills lecture. I</w:t>
      </w:r>
      <w:r w:rsidR="00425CDE" w:rsidRPr="007505BB">
        <w:rPr>
          <w:rFonts w:ascii="Arial" w:hAnsi="Arial" w:cs="Arial"/>
          <w:sz w:val="22"/>
          <w:szCs w:val="22"/>
        </w:rPr>
        <w:t xml:space="preserve"> considered </w:t>
      </w:r>
      <w:r w:rsidR="00C047E4" w:rsidRPr="007505BB">
        <w:rPr>
          <w:rFonts w:ascii="Arial" w:hAnsi="Arial" w:cs="Arial"/>
          <w:sz w:val="22"/>
          <w:szCs w:val="22"/>
        </w:rPr>
        <w:t>h</w:t>
      </w:r>
      <w:r w:rsidR="000550A0" w:rsidRPr="007505BB">
        <w:rPr>
          <w:rFonts w:ascii="Arial" w:hAnsi="Arial" w:cs="Arial"/>
          <w:sz w:val="22"/>
          <w:szCs w:val="22"/>
        </w:rPr>
        <w:t xml:space="preserve">ow this module </w:t>
      </w:r>
      <w:r w:rsidR="00425CDE" w:rsidRPr="007505BB">
        <w:rPr>
          <w:rFonts w:ascii="Arial" w:hAnsi="Arial" w:cs="Arial"/>
          <w:sz w:val="22"/>
          <w:szCs w:val="22"/>
        </w:rPr>
        <w:t>influenced</w:t>
      </w:r>
      <w:r w:rsidR="000550A0" w:rsidRPr="007505BB">
        <w:rPr>
          <w:rFonts w:ascii="Arial" w:hAnsi="Arial" w:cs="Arial"/>
          <w:sz w:val="22"/>
          <w:szCs w:val="22"/>
        </w:rPr>
        <w:t xml:space="preserve"> my learning, </w:t>
      </w:r>
      <w:r w:rsidR="00425CDE" w:rsidRPr="007505BB">
        <w:rPr>
          <w:rFonts w:ascii="Arial" w:hAnsi="Arial" w:cs="Arial"/>
          <w:sz w:val="22"/>
          <w:szCs w:val="22"/>
        </w:rPr>
        <w:t>seeking</w:t>
      </w:r>
      <w:r w:rsidR="00C047E4" w:rsidRPr="007505BB">
        <w:rPr>
          <w:rFonts w:ascii="Arial" w:hAnsi="Arial" w:cs="Arial"/>
          <w:sz w:val="22"/>
          <w:szCs w:val="22"/>
        </w:rPr>
        <w:t xml:space="preserve">, </w:t>
      </w:r>
      <w:r w:rsidR="00425CDE" w:rsidRPr="007505BB">
        <w:rPr>
          <w:rFonts w:ascii="Arial" w:hAnsi="Arial" w:cs="Arial"/>
          <w:sz w:val="22"/>
          <w:szCs w:val="22"/>
        </w:rPr>
        <w:t>technique comprehension,</w:t>
      </w:r>
      <w:r w:rsidR="000550A0" w:rsidRPr="007505BB">
        <w:rPr>
          <w:rFonts w:ascii="Arial" w:hAnsi="Arial" w:cs="Arial"/>
          <w:sz w:val="22"/>
          <w:szCs w:val="22"/>
        </w:rPr>
        <w:t xml:space="preserve"> </w:t>
      </w:r>
      <w:r w:rsidR="00C047E4" w:rsidRPr="007505BB">
        <w:rPr>
          <w:rFonts w:ascii="Arial" w:hAnsi="Arial" w:cs="Arial"/>
          <w:sz w:val="22"/>
          <w:szCs w:val="22"/>
        </w:rPr>
        <w:t xml:space="preserve">and </w:t>
      </w:r>
      <w:r w:rsidR="00425CDE" w:rsidRPr="007505BB">
        <w:rPr>
          <w:rFonts w:ascii="Arial" w:hAnsi="Arial" w:cs="Arial"/>
          <w:sz w:val="22"/>
          <w:szCs w:val="22"/>
        </w:rPr>
        <w:t>l</w:t>
      </w:r>
      <w:r w:rsidR="00C047E4" w:rsidRPr="007505BB">
        <w:rPr>
          <w:rFonts w:ascii="Arial" w:hAnsi="Arial" w:cs="Arial"/>
          <w:sz w:val="22"/>
          <w:szCs w:val="22"/>
        </w:rPr>
        <w:t>ife experience</w:t>
      </w:r>
      <w:r w:rsidR="000550A0" w:rsidRPr="007505BB">
        <w:rPr>
          <w:rFonts w:ascii="Arial" w:hAnsi="Arial" w:cs="Arial"/>
          <w:sz w:val="22"/>
          <w:szCs w:val="22"/>
        </w:rPr>
        <w:t xml:space="preserve">. In order to this, </w:t>
      </w:r>
      <w:r w:rsidR="00425CDE" w:rsidRPr="007505BB">
        <w:rPr>
          <w:rFonts w:ascii="Arial" w:hAnsi="Arial" w:cs="Arial"/>
          <w:sz w:val="22"/>
          <w:szCs w:val="22"/>
        </w:rPr>
        <w:t xml:space="preserve">I will utilise </w:t>
      </w:r>
      <w:r w:rsidR="000550A0" w:rsidRPr="007505BB">
        <w:rPr>
          <w:rFonts w:ascii="Arial" w:hAnsi="Arial" w:cs="Arial"/>
          <w:sz w:val="22"/>
          <w:szCs w:val="22"/>
        </w:rPr>
        <w:t xml:space="preserve">Gibbs’ reflective </w:t>
      </w:r>
      <w:r w:rsidR="00DD3415" w:rsidRPr="007505BB">
        <w:rPr>
          <w:rFonts w:ascii="Arial" w:hAnsi="Arial" w:cs="Arial"/>
          <w:sz w:val="22"/>
          <w:szCs w:val="22"/>
        </w:rPr>
        <w:t xml:space="preserve">approach in my report since it allows me to ask myself the questions while my ideas and learning experience more effectively and profoundly. </w:t>
      </w:r>
      <w:r w:rsidR="000550A0" w:rsidRPr="007505BB">
        <w:rPr>
          <w:rFonts w:ascii="Arial" w:hAnsi="Arial" w:cs="Arial"/>
          <w:sz w:val="22"/>
          <w:szCs w:val="22"/>
        </w:rPr>
        <w:t>Gibb’s reflect</w:t>
      </w:r>
      <w:r w:rsidR="00DD3415" w:rsidRPr="007505BB">
        <w:rPr>
          <w:rFonts w:ascii="Arial" w:hAnsi="Arial" w:cs="Arial"/>
          <w:sz w:val="22"/>
          <w:szCs w:val="22"/>
        </w:rPr>
        <w:t xml:space="preserve">ing cycle can be useful in a variety of situations. </w:t>
      </w:r>
      <w:r w:rsidR="008A2AC9" w:rsidRPr="007505BB">
        <w:rPr>
          <w:rFonts w:ascii="Arial" w:hAnsi="Arial" w:cs="Arial"/>
          <w:sz w:val="22"/>
          <w:szCs w:val="22"/>
        </w:rPr>
        <w:t xml:space="preserve">On this report, I will discuss what I’ve learned, my notes taken during the class, group and class discussions, and their implications for my work life and personal life. How I felt during and after the class, the evaluation of my feelings and thoughts, and the analysis of my feelings and action plans. </w:t>
      </w:r>
      <w:r w:rsidR="00F53706" w:rsidRPr="007505BB">
        <w:rPr>
          <w:rFonts w:ascii="Arial" w:hAnsi="Arial" w:cs="Arial"/>
          <w:sz w:val="22"/>
          <w:szCs w:val="22"/>
        </w:rPr>
        <w:t>I will reflect about time management and arranging studies, referencing, online learning experiences, and public speaking and presenting a presentation during this report.</w:t>
      </w:r>
    </w:p>
    <w:p w14:paraId="45C84F29" w14:textId="77777777" w:rsidR="000550A0" w:rsidRPr="007505BB" w:rsidRDefault="000550A0" w:rsidP="000550A0">
      <w:pPr>
        <w:rPr>
          <w:rFonts w:ascii="Arial" w:hAnsi="Arial" w:cs="Arial"/>
          <w:sz w:val="22"/>
          <w:szCs w:val="22"/>
        </w:rPr>
      </w:pPr>
    </w:p>
    <w:p w14:paraId="63F11A27" w14:textId="77777777" w:rsidR="006D22DC" w:rsidRDefault="006D22DC" w:rsidP="00E67661">
      <w:pPr>
        <w:ind w:left="60"/>
        <w:rPr>
          <w:rFonts w:ascii="Arial" w:hAnsi="Arial" w:cs="Arial"/>
          <w:sz w:val="22"/>
          <w:szCs w:val="22"/>
        </w:rPr>
      </w:pPr>
    </w:p>
    <w:p w14:paraId="3091C01F" w14:textId="4050BF6A" w:rsidR="000550A0" w:rsidRPr="007505BB" w:rsidRDefault="00EF1C00" w:rsidP="00880EFA">
      <w:pPr>
        <w:rPr>
          <w:rFonts w:ascii="Arial" w:hAnsi="Arial" w:cs="Arial"/>
          <w:sz w:val="22"/>
          <w:szCs w:val="22"/>
        </w:rPr>
      </w:pPr>
      <w:r>
        <w:rPr>
          <w:rFonts w:ascii="Arial" w:hAnsi="Arial" w:cs="Arial"/>
          <w:sz w:val="22"/>
          <w:szCs w:val="22"/>
        </w:rPr>
        <w:t xml:space="preserve">   </w:t>
      </w:r>
      <w:r w:rsidR="00E67661" w:rsidRPr="007505BB">
        <w:rPr>
          <w:rFonts w:ascii="Arial" w:hAnsi="Arial" w:cs="Arial"/>
          <w:sz w:val="22"/>
          <w:szCs w:val="22"/>
        </w:rPr>
        <w:t>2.</w:t>
      </w:r>
      <w:r w:rsidR="00DD3415" w:rsidRPr="007505BB">
        <w:rPr>
          <w:rFonts w:ascii="Arial" w:hAnsi="Arial" w:cs="Arial"/>
          <w:sz w:val="22"/>
          <w:szCs w:val="22"/>
        </w:rPr>
        <w:t>Description</w:t>
      </w:r>
      <w:r w:rsidR="001E3B7A" w:rsidRPr="007505BB">
        <w:rPr>
          <w:rFonts w:ascii="Arial" w:hAnsi="Arial" w:cs="Arial"/>
          <w:sz w:val="22"/>
          <w:szCs w:val="22"/>
        </w:rPr>
        <w:t xml:space="preserve">, Evaluation, Analysis and Conclusion </w:t>
      </w:r>
    </w:p>
    <w:p w14:paraId="798B8A82" w14:textId="794D908A" w:rsidR="001E3B7A" w:rsidRPr="007505BB" w:rsidRDefault="001E3B7A" w:rsidP="000550A0">
      <w:pPr>
        <w:rPr>
          <w:rFonts w:ascii="Arial" w:hAnsi="Arial" w:cs="Arial"/>
          <w:sz w:val="22"/>
          <w:szCs w:val="22"/>
        </w:rPr>
      </w:pPr>
    </w:p>
    <w:p w14:paraId="2FAEECF4" w14:textId="71ED974E" w:rsidR="001E3B7A" w:rsidRPr="007505BB" w:rsidRDefault="001E3B7A" w:rsidP="000550A0">
      <w:pPr>
        <w:rPr>
          <w:rFonts w:ascii="Arial" w:hAnsi="Arial" w:cs="Arial"/>
          <w:sz w:val="22"/>
          <w:szCs w:val="22"/>
        </w:rPr>
      </w:pPr>
      <w:r w:rsidRPr="007505BB">
        <w:rPr>
          <w:rFonts w:ascii="Arial" w:hAnsi="Arial" w:cs="Arial"/>
          <w:sz w:val="22"/>
          <w:szCs w:val="22"/>
        </w:rPr>
        <w:t xml:space="preserve">  2.1 Time management and organizing study</w:t>
      </w:r>
    </w:p>
    <w:p w14:paraId="62843223" w14:textId="77777777" w:rsidR="000550A0" w:rsidRPr="007505BB" w:rsidRDefault="000550A0" w:rsidP="000550A0">
      <w:pPr>
        <w:rPr>
          <w:rFonts w:ascii="Arial" w:hAnsi="Arial" w:cs="Arial"/>
          <w:sz w:val="22"/>
          <w:szCs w:val="22"/>
        </w:rPr>
      </w:pPr>
    </w:p>
    <w:p w14:paraId="0484507F" w14:textId="6A618D6E" w:rsidR="000550A0" w:rsidRPr="007505BB" w:rsidRDefault="000550A0" w:rsidP="000550A0">
      <w:pPr>
        <w:rPr>
          <w:rFonts w:ascii="Arial" w:hAnsi="Arial" w:cs="Arial"/>
          <w:sz w:val="22"/>
          <w:szCs w:val="22"/>
        </w:rPr>
      </w:pPr>
      <w:r w:rsidRPr="007505BB">
        <w:rPr>
          <w:rFonts w:ascii="Arial" w:hAnsi="Arial" w:cs="Arial"/>
          <w:sz w:val="22"/>
          <w:szCs w:val="22"/>
        </w:rPr>
        <w:t xml:space="preserve">The importance of time management is </w:t>
      </w:r>
      <w:proofErr w:type="gramStart"/>
      <w:r w:rsidR="001E3B7A" w:rsidRPr="007505BB">
        <w:rPr>
          <w:rFonts w:ascii="Arial" w:hAnsi="Arial" w:cs="Arial"/>
          <w:sz w:val="22"/>
          <w:szCs w:val="22"/>
        </w:rPr>
        <w:t>enormous, and</w:t>
      </w:r>
      <w:proofErr w:type="gramEnd"/>
      <w:r w:rsidR="001E3B7A" w:rsidRPr="007505BB">
        <w:rPr>
          <w:rFonts w:ascii="Arial" w:hAnsi="Arial" w:cs="Arial"/>
          <w:sz w:val="22"/>
          <w:szCs w:val="22"/>
        </w:rPr>
        <w:t xml:space="preserve"> being able to programme it into our life is really beneficial. Before the module lectures, I hadn’t given it much thought. Based on my own experiences, the good benefits of these topics on my life quite amazing. During the first lecture, I believe that this subject will have a positive impact on my personal, professional, and educational live. It seemed like it would be the finest lecture I’d ever attended. I recognised that people’s lives are truly too short, and as soon as I learned this, I began to organise my time management. Until I took this class, every aspect of my life was extremely difficult. </w:t>
      </w:r>
    </w:p>
    <w:p w14:paraId="3B7BAB59" w14:textId="12694EE0" w:rsidR="001E3B7A" w:rsidRPr="007505BB" w:rsidRDefault="001E3B7A" w:rsidP="000550A0">
      <w:pPr>
        <w:rPr>
          <w:rFonts w:ascii="Arial" w:hAnsi="Arial" w:cs="Arial"/>
          <w:sz w:val="22"/>
          <w:szCs w:val="22"/>
        </w:rPr>
      </w:pPr>
    </w:p>
    <w:p w14:paraId="174A2325" w14:textId="267EEC50" w:rsidR="001E3B7A" w:rsidRPr="007505BB" w:rsidRDefault="001E3B7A" w:rsidP="001E3B7A">
      <w:pPr>
        <w:rPr>
          <w:rFonts w:ascii="Arial" w:hAnsi="Arial" w:cs="Arial"/>
          <w:sz w:val="22"/>
          <w:szCs w:val="22"/>
        </w:rPr>
      </w:pPr>
      <w:r w:rsidRPr="007505BB">
        <w:rPr>
          <w:rFonts w:ascii="Arial" w:hAnsi="Arial" w:cs="Arial"/>
          <w:sz w:val="22"/>
          <w:szCs w:val="22"/>
        </w:rPr>
        <w:t xml:space="preserve"> Making daily, weekly, and long-term goals was a stressful and terrifying experience for me. I was having a hard time deciding where to begin planning. I didn’t feel like I had time for anything, and I wasn’t simply thinking and acting Wen to the work, sleeping, cleaning and the classes I took were the things that consumed the most time in my life. Aside from that I was doing laundry, cooking, and cleaning. </w:t>
      </w:r>
      <w:r w:rsidRPr="007505BB">
        <w:rPr>
          <w:rFonts w:ascii="Arial" w:hAnsi="Arial" w:cs="Arial"/>
          <w:sz w:val="22"/>
          <w:szCs w:val="22"/>
        </w:rPr>
        <w:t xml:space="preserve">I couldn’t spend time with my family and have a good time since I couldn’t spare time for them. </w:t>
      </w:r>
      <w:r w:rsidRPr="007505BB">
        <w:rPr>
          <w:rFonts w:ascii="Arial" w:hAnsi="Arial" w:cs="Arial"/>
          <w:sz w:val="22"/>
          <w:szCs w:val="22"/>
        </w:rPr>
        <w:t xml:space="preserve">This was causing me stress, and I couldn’t seem to find the joy in life. </w:t>
      </w:r>
    </w:p>
    <w:p w14:paraId="6B6DF804" w14:textId="41F0F355" w:rsidR="001E3B7A" w:rsidRPr="007505BB" w:rsidRDefault="001E3B7A" w:rsidP="001E3B7A">
      <w:pPr>
        <w:rPr>
          <w:rFonts w:ascii="Arial" w:hAnsi="Arial" w:cs="Arial"/>
          <w:sz w:val="22"/>
          <w:szCs w:val="22"/>
        </w:rPr>
      </w:pPr>
    </w:p>
    <w:p w14:paraId="05AC66D0" w14:textId="3F4834A5" w:rsidR="001E3B7A" w:rsidRPr="007505BB" w:rsidRDefault="001E3B7A" w:rsidP="001E3B7A">
      <w:pPr>
        <w:rPr>
          <w:rFonts w:ascii="Arial" w:hAnsi="Arial" w:cs="Arial"/>
          <w:sz w:val="22"/>
          <w:szCs w:val="22"/>
        </w:rPr>
      </w:pPr>
      <w:r w:rsidRPr="007505BB">
        <w:rPr>
          <w:rFonts w:ascii="Arial" w:hAnsi="Arial" w:cs="Arial"/>
          <w:sz w:val="22"/>
          <w:szCs w:val="22"/>
        </w:rPr>
        <w:t xml:space="preserve"> My motivation grew after the first class, and I committed myself to putting what I had learned in the lecture into practices in my daily life. First and foremost, I establish my priorities, or what comes first in my life. Then I concentrated on my everyday activities and began to build a regular schedule. I made a list of hat takes the most time and how much time in a day before making this strategy. With an undetermined </w:t>
      </w:r>
      <w:r w:rsidR="001D40B8" w:rsidRPr="007505BB">
        <w:rPr>
          <w:rFonts w:ascii="Arial" w:hAnsi="Arial" w:cs="Arial"/>
          <w:sz w:val="22"/>
          <w:szCs w:val="22"/>
        </w:rPr>
        <w:t>time,</w:t>
      </w:r>
      <w:r w:rsidRPr="007505BB">
        <w:rPr>
          <w:rFonts w:ascii="Arial" w:hAnsi="Arial" w:cs="Arial"/>
          <w:sz w:val="22"/>
          <w:szCs w:val="22"/>
        </w:rPr>
        <w:t xml:space="preserve"> frame, I devised an approximated timeline for my task. I added time intervals to myself while working on these projects. First and foremost, I reminded myself that it is usual for some of my plans might be delay and interrupt with other external factors. I prepared action diaries for myself. At the end of the day, I reviewed my plans and my day. </w:t>
      </w:r>
      <w:r w:rsidR="00AF1D1D" w:rsidRPr="007505BB">
        <w:rPr>
          <w:rFonts w:ascii="Arial" w:hAnsi="Arial" w:cs="Arial"/>
          <w:sz w:val="22"/>
          <w:szCs w:val="22"/>
        </w:rPr>
        <w:t xml:space="preserve">“Time management </w:t>
      </w:r>
      <w:r w:rsidR="00176792" w:rsidRPr="007505BB">
        <w:rPr>
          <w:rFonts w:ascii="Arial" w:hAnsi="Arial" w:cs="Arial"/>
          <w:sz w:val="22"/>
          <w:szCs w:val="22"/>
        </w:rPr>
        <w:t xml:space="preserve">is all about taking control of your own </w:t>
      </w:r>
      <w:r w:rsidR="001D40B8" w:rsidRPr="007505BB">
        <w:rPr>
          <w:rFonts w:ascii="Arial" w:hAnsi="Arial" w:cs="Arial"/>
          <w:sz w:val="22"/>
          <w:szCs w:val="22"/>
        </w:rPr>
        <w:t>time. You</w:t>
      </w:r>
      <w:r w:rsidR="00176792" w:rsidRPr="007505BB">
        <w:rPr>
          <w:rFonts w:ascii="Arial" w:hAnsi="Arial" w:cs="Arial"/>
          <w:sz w:val="22"/>
          <w:szCs w:val="22"/>
        </w:rPr>
        <w:t xml:space="preserve"> need to be able to make things happen</w:t>
      </w:r>
      <w:r w:rsidR="00CF17C7" w:rsidRPr="007505BB">
        <w:rPr>
          <w:rFonts w:ascii="Arial" w:hAnsi="Arial" w:cs="Arial"/>
          <w:sz w:val="22"/>
          <w:szCs w:val="22"/>
        </w:rPr>
        <w:t xml:space="preserve"> in a way that will benefit for you and your studies</w:t>
      </w:r>
      <w:r w:rsidR="00EC7F59" w:rsidRPr="007505BB">
        <w:rPr>
          <w:rFonts w:ascii="Arial" w:hAnsi="Arial" w:cs="Arial"/>
          <w:sz w:val="22"/>
          <w:szCs w:val="22"/>
        </w:rPr>
        <w:t>, and you need to stop other people controlling your time</w:t>
      </w:r>
      <w:proofErr w:type="gramStart"/>
      <w:r w:rsidR="00EC7F59" w:rsidRPr="007505BB">
        <w:rPr>
          <w:rFonts w:ascii="Arial" w:hAnsi="Arial" w:cs="Arial"/>
          <w:sz w:val="22"/>
          <w:szCs w:val="22"/>
        </w:rPr>
        <w:t>.”(</w:t>
      </w:r>
      <w:proofErr w:type="gramEnd"/>
      <w:r w:rsidR="005463D5" w:rsidRPr="007505BB">
        <w:rPr>
          <w:rFonts w:ascii="Arial" w:hAnsi="Arial" w:cs="Arial"/>
          <w:sz w:val="22"/>
          <w:szCs w:val="22"/>
        </w:rPr>
        <w:t>Dawson, Catherine</w:t>
      </w:r>
      <w:r w:rsidR="001D40B8" w:rsidRPr="007505BB">
        <w:rPr>
          <w:rFonts w:ascii="Arial" w:hAnsi="Arial" w:cs="Arial"/>
          <w:sz w:val="22"/>
          <w:szCs w:val="22"/>
        </w:rPr>
        <w:t>, 2014, p. 30).</w:t>
      </w:r>
    </w:p>
    <w:p w14:paraId="20B2EF69" w14:textId="3D3B7B1B" w:rsidR="001E3B7A" w:rsidRPr="007505BB" w:rsidRDefault="001E3B7A" w:rsidP="001E3B7A">
      <w:pPr>
        <w:rPr>
          <w:rFonts w:ascii="Arial" w:hAnsi="Arial" w:cs="Arial"/>
          <w:sz w:val="22"/>
          <w:szCs w:val="22"/>
        </w:rPr>
      </w:pPr>
    </w:p>
    <w:p w14:paraId="2DEEA06A" w14:textId="6F579345" w:rsidR="001E3B7A" w:rsidRPr="007505BB" w:rsidRDefault="001E3B7A" w:rsidP="001E3B7A">
      <w:pPr>
        <w:rPr>
          <w:rFonts w:ascii="Arial" w:hAnsi="Arial" w:cs="Arial"/>
          <w:sz w:val="22"/>
          <w:szCs w:val="22"/>
        </w:rPr>
      </w:pPr>
      <w:r w:rsidRPr="007505BB">
        <w:rPr>
          <w:rFonts w:ascii="Arial" w:hAnsi="Arial" w:cs="Arial"/>
          <w:sz w:val="22"/>
          <w:szCs w:val="22"/>
        </w:rPr>
        <w:t xml:space="preserve"> I began to utilise it on a regular basis, adding activity trackers to my technical tools and beginning to use to-do lists. Pareto’s 80-20 rule proved to be the most useful in this procedure. My 80 percent success rate comes from only 20 percent of my efforts. When I set aside 20 percent of my time according to my weekly schedule, I was able to use the remaining 80 percent of my time in the effective manner possible, resulting in excellent </w:t>
      </w:r>
      <w:r w:rsidRPr="007505BB">
        <w:rPr>
          <w:rFonts w:ascii="Arial" w:hAnsi="Arial" w:cs="Arial"/>
          <w:sz w:val="22"/>
          <w:szCs w:val="22"/>
        </w:rPr>
        <w:lastRenderedPageBreak/>
        <w:t xml:space="preserve">outcomes. I now live my entire life by this guideline. Like Short Feature </w:t>
      </w:r>
      <w:r w:rsidR="00AC59E1" w:rsidRPr="007505BB">
        <w:rPr>
          <w:rFonts w:ascii="Arial" w:hAnsi="Arial" w:cs="Arial"/>
          <w:sz w:val="22"/>
          <w:szCs w:val="22"/>
        </w:rPr>
        <w:t>said,</w:t>
      </w:r>
      <w:r w:rsidRPr="007505BB">
        <w:rPr>
          <w:rFonts w:ascii="Arial" w:hAnsi="Arial" w:cs="Arial"/>
          <w:sz w:val="22"/>
          <w:szCs w:val="22"/>
        </w:rPr>
        <w:t xml:space="preserve"> </w:t>
      </w:r>
      <w:r w:rsidR="00E11A14" w:rsidRPr="007505BB">
        <w:rPr>
          <w:rFonts w:ascii="Arial" w:hAnsi="Arial" w:cs="Arial"/>
          <w:sz w:val="22"/>
          <w:szCs w:val="22"/>
        </w:rPr>
        <w:t>“</w:t>
      </w:r>
      <w:r w:rsidRPr="007505BB">
        <w:rPr>
          <w:rFonts w:ascii="Arial" w:hAnsi="Arial" w:cs="Arial"/>
          <w:sz w:val="22"/>
          <w:szCs w:val="22"/>
        </w:rPr>
        <w:t xml:space="preserve">It is at the best an Intelligent Man’s guide for effective decision making, showing the way to </w:t>
      </w:r>
      <w:r w:rsidR="00E11A14" w:rsidRPr="007505BB">
        <w:rPr>
          <w:rFonts w:ascii="Arial" w:hAnsi="Arial" w:cs="Arial"/>
          <w:sz w:val="22"/>
          <w:szCs w:val="22"/>
        </w:rPr>
        <w:t>‘</w:t>
      </w:r>
      <w:r w:rsidRPr="007505BB">
        <w:rPr>
          <w:rFonts w:ascii="Arial" w:hAnsi="Arial" w:cs="Arial"/>
          <w:sz w:val="22"/>
          <w:szCs w:val="22"/>
        </w:rPr>
        <w:t>Work Smart on Right Things</w:t>
      </w:r>
      <w:r w:rsidR="00E11A14" w:rsidRPr="007505BB">
        <w:rPr>
          <w:rFonts w:ascii="Arial" w:hAnsi="Arial" w:cs="Arial"/>
          <w:sz w:val="22"/>
          <w:szCs w:val="22"/>
        </w:rPr>
        <w:t>’</w:t>
      </w:r>
      <w:r w:rsidRPr="007505BB">
        <w:rPr>
          <w:rFonts w:ascii="Arial" w:hAnsi="Arial" w:cs="Arial"/>
          <w:sz w:val="22"/>
          <w:szCs w:val="22"/>
        </w:rPr>
        <w:t>, for trifles lead to perfection but perfection is no trifle</w:t>
      </w:r>
      <w:proofErr w:type="gramStart"/>
      <w:r w:rsidRPr="007505BB">
        <w:rPr>
          <w:rFonts w:ascii="Arial" w:hAnsi="Arial" w:cs="Arial"/>
          <w:sz w:val="22"/>
          <w:szCs w:val="22"/>
        </w:rPr>
        <w:t>.</w:t>
      </w:r>
      <w:r w:rsidR="00E11A14" w:rsidRPr="007505BB">
        <w:rPr>
          <w:rFonts w:ascii="Arial" w:hAnsi="Arial" w:cs="Arial"/>
          <w:sz w:val="22"/>
          <w:szCs w:val="22"/>
        </w:rPr>
        <w:t>”</w:t>
      </w:r>
      <w:r w:rsidRPr="007505BB">
        <w:rPr>
          <w:rFonts w:ascii="Arial" w:hAnsi="Arial" w:cs="Arial"/>
          <w:sz w:val="22"/>
          <w:szCs w:val="22"/>
        </w:rPr>
        <w:t>(</w:t>
      </w:r>
      <w:proofErr w:type="gramEnd"/>
      <w:r w:rsidRPr="007505BB">
        <w:rPr>
          <w:rFonts w:ascii="Arial" w:hAnsi="Arial" w:cs="Arial"/>
          <w:sz w:val="22"/>
          <w:szCs w:val="22"/>
        </w:rPr>
        <w:t xml:space="preserve">Science reporter, 2015, </w:t>
      </w:r>
      <w:r w:rsidR="00510674" w:rsidRPr="007505BB">
        <w:rPr>
          <w:rFonts w:ascii="Arial" w:hAnsi="Arial" w:cs="Arial"/>
          <w:sz w:val="22"/>
          <w:szCs w:val="22"/>
        </w:rPr>
        <w:t xml:space="preserve">p. </w:t>
      </w:r>
      <w:r w:rsidRPr="007505BB">
        <w:rPr>
          <w:rFonts w:ascii="Arial" w:hAnsi="Arial" w:cs="Arial"/>
          <w:sz w:val="22"/>
          <w:szCs w:val="22"/>
        </w:rPr>
        <w:t>55).</w:t>
      </w:r>
    </w:p>
    <w:p w14:paraId="2E0C85D2" w14:textId="1C6DEFC2" w:rsidR="001E3B7A" w:rsidRPr="007505BB" w:rsidRDefault="001E3B7A" w:rsidP="001E3B7A">
      <w:pPr>
        <w:rPr>
          <w:rFonts w:ascii="Arial" w:hAnsi="Arial" w:cs="Arial"/>
          <w:sz w:val="22"/>
          <w:szCs w:val="22"/>
        </w:rPr>
      </w:pPr>
    </w:p>
    <w:p w14:paraId="4093B367" w14:textId="2F571470" w:rsidR="001E3B7A" w:rsidRPr="007505BB" w:rsidRDefault="001E3B7A" w:rsidP="001E3B7A">
      <w:pPr>
        <w:rPr>
          <w:rFonts w:ascii="Arial" w:hAnsi="Arial" w:cs="Arial"/>
          <w:sz w:val="22"/>
          <w:szCs w:val="22"/>
        </w:rPr>
      </w:pPr>
      <w:r w:rsidRPr="007505BB">
        <w:rPr>
          <w:rFonts w:ascii="Arial" w:hAnsi="Arial" w:cs="Arial"/>
          <w:sz w:val="22"/>
          <w:szCs w:val="22"/>
        </w:rPr>
        <w:t xml:space="preserve"> The concept of the time management is about the balance. I’m less stressed, so I can spend more time with my family, and I’m more likely to achieve my objectives. This balance entails taking control of my life and leads to long and short-term success.</w:t>
      </w:r>
    </w:p>
    <w:p w14:paraId="0BBA86CD" w14:textId="2E2BFACF" w:rsidR="007762CE" w:rsidRDefault="007762CE" w:rsidP="00EF1C00">
      <w:pPr>
        <w:rPr>
          <w:rFonts w:ascii="Arial" w:hAnsi="Arial" w:cs="Arial"/>
          <w:sz w:val="22"/>
          <w:szCs w:val="22"/>
        </w:rPr>
      </w:pPr>
    </w:p>
    <w:p w14:paraId="6841A56C" w14:textId="77777777" w:rsidR="00EF1C00" w:rsidRDefault="00EF1C00" w:rsidP="00EF1C00">
      <w:pPr>
        <w:rPr>
          <w:rFonts w:ascii="Arial" w:hAnsi="Arial" w:cs="Arial"/>
          <w:sz w:val="22"/>
          <w:szCs w:val="22"/>
        </w:rPr>
      </w:pPr>
    </w:p>
    <w:p w14:paraId="4BEB2D71" w14:textId="491D7FBE" w:rsidR="001E3B7A" w:rsidRPr="007505BB" w:rsidRDefault="00515C17" w:rsidP="00515C17">
      <w:pPr>
        <w:ind w:left="60"/>
        <w:rPr>
          <w:rFonts w:ascii="Arial" w:hAnsi="Arial" w:cs="Arial"/>
          <w:sz w:val="22"/>
          <w:szCs w:val="22"/>
        </w:rPr>
      </w:pPr>
      <w:r w:rsidRPr="007505BB">
        <w:rPr>
          <w:rFonts w:ascii="Arial" w:hAnsi="Arial" w:cs="Arial"/>
          <w:sz w:val="22"/>
          <w:szCs w:val="22"/>
        </w:rPr>
        <w:t xml:space="preserve">2.2 </w:t>
      </w:r>
      <w:r w:rsidR="001E3B7A" w:rsidRPr="007505BB">
        <w:rPr>
          <w:rFonts w:ascii="Arial" w:hAnsi="Arial" w:cs="Arial"/>
          <w:sz w:val="22"/>
          <w:szCs w:val="22"/>
        </w:rPr>
        <w:t>Referencing</w:t>
      </w:r>
    </w:p>
    <w:p w14:paraId="75CE1536" w14:textId="77777777" w:rsidR="001E3B7A" w:rsidRPr="007505BB" w:rsidRDefault="001E3B7A" w:rsidP="001E3B7A">
      <w:pPr>
        <w:ind w:left="60"/>
        <w:rPr>
          <w:rFonts w:ascii="Arial" w:hAnsi="Arial" w:cs="Arial"/>
          <w:sz w:val="22"/>
          <w:szCs w:val="22"/>
        </w:rPr>
      </w:pPr>
    </w:p>
    <w:p w14:paraId="2C3D0B38" w14:textId="371FADAD" w:rsidR="001E3B7A" w:rsidRPr="007505BB" w:rsidRDefault="001E3B7A" w:rsidP="001E3B7A">
      <w:pPr>
        <w:ind w:left="60"/>
        <w:rPr>
          <w:rFonts w:ascii="Arial" w:hAnsi="Arial" w:cs="Arial"/>
          <w:sz w:val="22"/>
          <w:szCs w:val="22"/>
        </w:rPr>
      </w:pPr>
      <w:r w:rsidRPr="007505BB">
        <w:rPr>
          <w:rFonts w:ascii="Arial" w:hAnsi="Arial" w:cs="Arial"/>
          <w:sz w:val="22"/>
          <w:szCs w:val="22"/>
        </w:rPr>
        <w:t xml:space="preserve"> In academic studies, citing and mentioning references, refer to the source works used by the writers in their research. Making some recommendations by identifying the materials I utilised in my academic work. Citing a source can assist me demonstrate that I am not the first to write on the subject.</w:t>
      </w:r>
    </w:p>
    <w:p w14:paraId="1AA76A46" w14:textId="77777777" w:rsidR="001E3B7A" w:rsidRPr="007505BB" w:rsidRDefault="001E3B7A" w:rsidP="001E3B7A">
      <w:pPr>
        <w:ind w:left="60"/>
        <w:rPr>
          <w:rFonts w:ascii="Arial" w:hAnsi="Arial" w:cs="Arial"/>
          <w:sz w:val="22"/>
          <w:szCs w:val="22"/>
        </w:rPr>
      </w:pPr>
    </w:p>
    <w:p w14:paraId="1C2618B9" w14:textId="55569D96" w:rsidR="001E3B7A" w:rsidRPr="007505BB" w:rsidRDefault="001E3B7A" w:rsidP="001E3B7A">
      <w:pPr>
        <w:ind w:left="60"/>
        <w:rPr>
          <w:rFonts w:ascii="Arial" w:hAnsi="Arial" w:cs="Arial"/>
          <w:sz w:val="22"/>
          <w:szCs w:val="22"/>
        </w:rPr>
      </w:pPr>
      <w:r w:rsidRPr="007505BB">
        <w:rPr>
          <w:rFonts w:ascii="Arial" w:hAnsi="Arial" w:cs="Arial"/>
          <w:sz w:val="22"/>
          <w:szCs w:val="22"/>
        </w:rPr>
        <w:t xml:space="preserve"> To be honest, before this lecture, I had no idea what is summarising, paraphrasing and referencing meant. I didn’t know they were that intricate; I assumed they were all pretty similar. I also had no idea how to avoid plagiarism in a research paper.</w:t>
      </w:r>
    </w:p>
    <w:p w14:paraId="1E564A06" w14:textId="77777777" w:rsidR="001E3B7A" w:rsidRPr="007505BB" w:rsidRDefault="001E3B7A" w:rsidP="001E3B7A">
      <w:pPr>
        <w:ind w:left="60"/>
        <w:rPr>
          <w:rFonts w:ascii="Arial" w:hAnsi="Arial" w:cs="Arial"/>
          <w:sz w:val="22"/>
          <w:szCs w:val="22"/>
        </w:rPr>
      </w:pPr>
    </w:p>
    <w:p w14:paraId="0D0FB7CB" w14:textId="4E50B67E" w:rsidR="001E3B7A" w:rsidRPr="007505BB" w:rsidRDefault="001E3B7A" w:rsidP="001E3B7A">
      <w:pPr>
        <w:ind w:left="60"/>
        <w:rPr>
          <w:rFonts w:ascii="Arial" w:hAnsi="Arial" w:cs="Arial"/>
          <w:sz w:val="22"/>
          <w:szCs w:val="22"/>
        </w:rPr>
      </w:pPr>
      <w:r w:rsidRPr="007505BB">
        <w:rPr>
          <w:rFonts w:ascii="Arial" w:hAnsi="Arial" w:cs="Arial"/>
          <w:sz w:val="22"/>
          <w:szCs w:val="22"/>
        </w:rPr>
        <w:t xml:space="preserve"> During the class, I was a little perplexed at first and felt horrible about it. Because there were so many different reference strategies to choose from, and they were all mixed up. I was concerned that I wouldn’t be able to hold it in my head. During the session, however, the teacher went through everything with the students and send us the Harvard Reference Handbook. I felt more at ease and was able to focus on the lesson because of the many examples we conducted during the lecture. Another useful piece of knowledge I gained from the session was how illegal to utilise information from the other internet author’s as if it were your own. To put it clearly, I had never considered copying an author’s material from the online sources in this way because many online sources were similar to one another, but after the lesson, I recognised how incorrect this was and that it was intellectual theft. </w:t>
      </w:r>
      <w:r w:rsidR="0065274E" w:rsidRPr="007505BB">
        <w:rPr>
          <w:rFonts w:ascii="Arial" w:hAnsi="Arial" w:cs="Arial"/>
          <w:sz w:val="22"/>
          <w:szCs w:val="22"/>
        </w:rPr>
        <w:t>“</w:t>
      </w:r>
      <w:r w:rsidR="0017763C" w:rsidRPr="007505BB">
        <w:rPr>
          <w:rFonts w:ascii="Arial" w:hAnsi="Arial" w:cs="Arial"/>
          <w:sz w:val="22"/>
          <w:szCs w:val="22"/>
        </w:rPr>
        <w:t>Major purpose of citations is to simply provide cre</w:t>
      </w:r>
      <w:r w:rsidR="00A1270D" w:rsidRPr="007505BB">
        <w:rPr>
          <w:rFonts w:ascii="Arial" w:hAnsi="Arial" w:cs="Arial"/>
          <w:sz w:val="22"/>
          <w:szCs w:val="22"/>
        </w:rPr>
        <w:t>dit where it is due. When you provide accurate citations, you are acknowled</w:t>
      </w:r>
      <w:r w:rsidR="0065274E" w:rsidRPr="007505BB">
        <w:rPr>
          <w:rFonts w:ascii="Arial" w:hAnsi="Arial" w:cs="Arial"/>
          <w:sz w:val="22"/>
          <w:szCs w:val="22"/>
        </w:rPr>
        <w:t xml:space="preserve">ging both the hard work that has gone into producing research and the person’s who performed that research.” According to </w:t>
      </w:r>
      <w:r w:rsidR="00683E05" w:rsidRPr="007505BB">
        <w:rPr>
          <w:rFonts w:ascii="Arial" w:hAnsi="Arial" w:cs="Arial"/>
          <w:sz w:val="22"/>
          <w:szCs w:val="22"/>
        </w:rPr>
        <w:t>Choosing and Using Sources: A Guide to Academic Research</w:t>
      </w:r>
      <w:r w:rsidR="005076A1" w:rsidRPr="007505BB">
        <w:rPr>
          <w:rFonts w:ascii="Arial" w:hAnsi="Arial" w:cs="Arial"/>
          <w:sz w:val="22"/>
          <w:szCs w:val="22"/>
        </w:rPr>
        <w:t xml:space="preserve"> (</w:t>
      </w:r>
      <w:r w:rsidR="007762CE" w:rsidRPr="007505BB">
        <w:rPr>
          <w:rFonts w:ascii="Arial" w:hAnsi="Arial" w:cs="Arial"/>
          <w:sz w:val="22"/>
          <w:szCs w:val="22"/>
        </w:rPr>
        <w:t>Pressbooks</w:t>
      </w:r>
      <w:r w:rsidR="003D6039" w:rsidRPr="007505BB">
        <w:rPr>
          <w:rFonts w:ascii="Arial" w:hAnsi="Arial" w:cs="Arial"/>
          <w:sz w:val="22"/>
          <w:szCs w:val="22"/>
        </w:rPr>
        <w:t>)</w:t>
      </w:r>
    </w:p>
    <w:p w14:paraId="46A2B92B" w14:textId="77777777" w:rsidR="001E3B7A" w:rsidRPr="007505BB" w:rsidRDefault="001E3B7A" w:rsidP="001E3B7A">
      <w:pPr>
        <w:ind w:left="60"/>
        <w:rPr>
          <w:rFonts w:ascii="Arial" w:hAnsi="Arial" w:cs="Arial"/>
          <w:sz w:val="22"/>
          <w:szCs w:val="22"/>
        </w:rPr>
      </w:pPr>
    </w:p>
    <w:p w14:paraId="21B97E64" w14:textId="4F59491F" w:rsidR="001E3B7A" w:rsidRPr="007505BB" w:rsidRDefault="001E3B7A" w:rsidP="001E3B7A">
      <w:pPr>
        <w:ind w:left="60"/>
        <w:rPr>
          <w:rFonts w:ascii="Arial" w:hAnsi="Arial" w:cs="Arial"/>
          <w:sz w:val="22"/>
          <w:szCs w:val="22"/>
        </w:rPr>
      </w:pPr>
      <w:r w:rsidRPr="007505BB">
        <w:rPr>
          <w:rFonts w:ascii="Arial" w:hAnsi="Arial" w:cs="Arial"/>
          <w:sz w:val="22"/>
          <w:szCs w:val="22"/>
        </w:rPr>
        <w:t xml:space="preserve"> When citing, I now have the writers explain that they are leveraging the ideas of others to develop a new notion. As a results, readers have the opportunity to visit the original source by following these references in order to learn more about a topic I’ve referred in my work. In-text bibliographies are also supplied so that readers can tell how old the material in my article is. Academic references, on the other hand, assist me in validating and strengthening my ideas. </w:t>
      </w:r>
    </w:p>
    <w:p w14:paraId="745A3663" w14:textId="26AB5601" w:rsidR="006D22DC" w:rsidRDefault="006D22DC" w:rsidP="006D22DC">
      <w:pPr>
        <w:rPr>
          <w:rFonts w:ascii="Arial" w:hAnsi="Arial" w:cs="Arial"/>
          <w:sz w:val="22"/>
          <w:szCs w:val="22"/>
        </w:rPr>
      </w:pPr>
    </w:p>
    <w:p w14:paraId="5EA5BD60" w14:textId="77777777" w:rsidR="007762CE" w:rsidRDefault="007762CE" w:rsidP="006D22DC">
      <w:pPr>
        <w:rPr>
          <w:rFonts w:ascii="Arial" w:hAnsi="Arial" w:cs="Arial"/>
          <w:sz w:val="22"/>
          <w:szCs w:val="22"/>
        </w:rPr>
      </w:pPr>
    </w:p>
    <w:p w14:paraId="25D0A0CE" w14:textId="6809E511" w:rsidR="001E3B7A" w:rsidRPr="006D22DC" w:rsidRDefault="006D22DC" w:rsidP="006D22DC">
      <w:pPr>
        <w:rPr>
          <w:rFonts w:ascii="Arial" w:hAnsi="Arial" w:cs="Arial"/>
          <w:sz w:val="22"/>
          <w:szCs w:val="22"/>
        </w:rPr>
      </w:pPr>
      <w:r>
        <w:rPr>
          <w:rFonts w:ascii="Arial" w:hAnsi="Arial" w:cs="Arial"/>
          <w:sz w:val="22"/>
          <w:szCs w:val="22"/>
        </w:rPr>
        <w:lastRenderedPageBreak/>
        <w:t>2.3</w:t>
      </w:r>
      <w:r w:rsidR="001E3B7A" w:rsidRPr="006D22DC">
        <w:rPr>
          <w:rFonts w:ascii="Arial" w:hAnsi="Arial" w:cs="Arial"/>
          <w:sz w:val="22"/>
          <w:szCs w:val="22"/>
        </w:rPr>
        <w:t xml:space="preserve">Online </w:t>
      </w:r>
      <w:r w:rsidR="00931C37" w:rsidRPr="006D22DC">
        <w:rPr>
          <w:rFonts w:ascii="Arial" w:hAnsi="Arial" w:cs="Arial"/>
          <w:sz w:val="22"/>
          <w:szCs w:val="22"/>
        </w:rPr>
        <w:t>L</w:t>
      </w:r>
      <w:r w:rsidR="001E3B7A" w:rsidRPr="006D22DC">
        <w:rPr>
          <w:rFonts w:ascii="Arial" w:hAnsi="Arial" w:cs="Arial"/>
          <w:sz w:val="22"/>
          <w:szCs w:val="22"/>
        </w:rPr>
        <w:t xml:space="preserve">earning </w:t>
      </w:r>
      <w:r w:rsidR="00931C37" w:rsidRPr="006D22DC">
        <w:rPr>
          <w:rFonts w:ascii="Arial" w:hAnsi="Arial" w:cs="Arial"/>
          <w:sz w:val="22"/>
          <w:szCs w:val="22"/>
        </w:rPr>
        <w:t>E</w:t>
      </w:r>
      <w:r w:rsidR="001E3B7A" w:rsidRPr="006D22DC">
        <w:rPr>
          <w:rFonts w:ascii="Arial" w:hAnsi="Arial" w:cs="Arial"/>
          <w:sz w:val="22"/>
          <w:szCs w:val="22"/>
        </w:rPr>
        <w:t>xperience</w:t>
      </w:r>
    </w:p>
    <w:p w14:paraId="074237A7" w14:textId="77777777" w:rsidR="006D22DC" w:rsidRPr="007505BB" w:rsidRDefault="006D22DC" w:rsidP="001E3B7A">
      <w:pPr>
        <w:rPr>
          <w:rFonts w:ascii="Arial" w:hAnsi="Arial" w:cs="Arial"/>
          <w:sz w:val="22"/>
          <w:szCs w:val="22"/>
        </w:rPr>
      </w:pPr>
    </w:p>
    <w:p w14:paraId="344E17FC" w14:textId="57B7CC3F" w:rsidR="001E3B7A" w:rsidRPr="007505BB" w:rsidRDefault="001E3B7A" w:rsidP="001E3B7A">
      <w:pPr>
        <w:rPr>
          <w:rFonts w:ascii="Arial" w:hAnsi="Arial" w:cs="Arial"/>
          <w:sz w:val="22"/>
          <w:szCs w:val="22"/>
        </w:rPr>
      </w:pPr>
      <w:r w:rsidRPr="007505BB">
        <w:rPr>
          <w:rFonts w:ascii="Arial" w:hAnsi="Arial" w:cs="Arial"/>
          <w:sz w:val="22"/>
          <w:szCs w:val="22"/>
        </w:rPr>
        <w:t xml:space="preserve"> To be real, online education was not what I had anticipated. I’d heard that some schools offered online education earlier, but there was no pandemic at the time, so I wasn’t sure how beneficial it would be. However, the pandemic has struck, and education in the United Kingdom, as well as the rest of the globe education turn to the online. </w:t>
      </w:r>
    </w:p>
    <w:p w14:paraId="412372B7" w14:textId="0878C73E" w:rsidR="001E3B7A" w:rsidRPr="007505BB" w:rsidRDefault="0001201F" w:rsidP="001E3B7A">
      <w:pPr>
        <w:rPr>
          <w:rFonts w:ascii="Arial" w:hAnsi="Arial" w:cs="Arial"/>
          <w:sz w:val="22"/>
          <w:szCs w:val="22"/>
        </w:rPr>
      </w:pPr>
      <w:r w:rsidRPr="007505BB">
        <w:rPr>
          <w:rFonts w:ascii="Arial" w:hAnsi="Arial" w:cs="Arial"/>
          <w:sz w:val="22"/>
          <w:szCs w:val="22"/>
        </w:rPr>
        <w:t xml:space="preserve"> </w:t>
      </w:r>
      <w:r w:rsidR="002A72A9" w:rsidRPr="007505BB">
        <w:rPr>
          <w:rFonts w:ascii="Arial" w:hAnsi="Arial" w:cs="Arial"/>
          <w:sz w:val="22"/>
          <w:szCs w:val="22"/>
        </w:rPr>
        <w:t>I’m disappointed with my online learning experience</w:t>
      </w:r>
      <w:r w:rsidR="00FF646E" w:rsidRPr="007505BB">
        <w:rPr>
          <w:rFonts w:ascii="Arial" w:hAnsi="Arial" w:cs="Arial"/>
          <w:sz w:val="22"/>
          <w:szCs w:val="22"/>
        </w:rPr>
        <w:t>,</w:t>
      </w:r>
      <w:r w:rsidR="002A72A9" w:rsidRPr="007505BB">
        <w:rPr>
          <w:rFonts w:ascii="Arial" w:hAnsi="Arial" w:cs="Arial"/>
          <w:sz w:val="22"/>
          <w:szCs w:val="22"/>
        </w:rPr>
        <w:t xml:space="preserve"> I’ve always assumed that </w:t>
      </w:r>
      <w:r w:rsidR="00FF646E" w:rsidRPr="007505BB">
        <w:rPr>
          <w:rFonts w:ascii="Arial" w:hAnsi="Arial" w:cs="Arial"/>
          <w:sz w:val="22"/>
          <w:szCs w:val="22"/>
        </w:rPr>
        <w:t>online education equ</w:t>
      </w:r>
      <w:r w:rsidR="000C3059" w:rsidRPr="007505BB">
        <w:rPr>
          <w:rFonts w:ascii="Arial" w:hAnsi="Arial" w:cs="Arial"/>
          <w:sz w:val="22"/>
          <w:szCs w:val="22"/>
        </w:rPr>
        <w:t>ates to more learning. I’ve always been driven</w:t>
      </w:r>
      <w:r w:rsidR="00FC5F29" w:rsidRPr="007505BB">
        <w:rPr>
          <w:rFonts w:ascii="Arial" w:hAnsi="Arial" w:cs="Arial"/>
          <w:sz w:val="22"/>
          <w:szCs w:val="22"/>
        </w:rPr>
        <w:t xml:space="preserve"> by </w:t>
      </w:r>
      <w:r w:rsidR="004E1A71" w:rsidRPr="007505BB">
        <w:rPr>
          <w:rFonts w:ascii="Arial" w:hAnsi="Arial" w:cs="Arial"/>
          <w:sz w:val="22"/>
          <w:szCs w:val="22"/>
        </w:rPr>
        <w:t>learning new subjects physical with a group</w:t>
      </w:r>
      <w:r w:rsidR="000203EE" w:rsidRPr="007505BB">
        <w:rPr>
          <w:rFonts w:ascii="Arial" w:hAnsi="Arial" w:cs="Arial"/>
          <w:sz w:val="22"/>
          <w:szCs w:val="22"/>
        </w:rPr>
        <w:t xml:space="preserve"> and studying with the same group. </w:t>
      </w:r>
      <w:r w:rsidR="004A58DB" w:rsidRPr="007505BB">
        <w:rPr>
          <w:rFonts w:ascii="Arial" w:hAnsi="Arial" w:cs="Arial"/>
          <w:sz w:val="22"/>
          <w:szCs w:val="22"/>
        </w:rPr>
        <w:t xml:space="preserve">As a result, I had a hard time focusing on the lessons in this online learning experience </w:t>
      </w:r>
      <w:r w:rsidR="00220B63" w:rsidRPr="007505BB">
        <w:rPr>
          <w:rFonts w:ascii="Arial" w:hAnsi="Arial" w:cs="Arial"/>
          <w:sz w:val="22"/>
          <w:szCs w:val="22"/>
        </w:rPr>
        <w:t>because there were so many distractions. In addition, I encountered issues such as communication issues</w:t>
      </w:r>
      <w:r w:rsidR="004E7D38" w:rsidRPr="007505BB">
        <w:rPr>
          <w:rFonts w:ascii="Arial" w:hAnsi="Arial" w:cs="Arial"/>
          <w:sz w:val="22"/>
          <w:szCs w:val="22"/>
        </w:rPr>
        <w:t xml:space="preserve"> and not being able to completely comprehend the lesson owing to unan</w:t>
      </w:r>
      <w:r w:rsidR="007658C3" w:rsidRPr="007505BB">
        <w:rPr>
          <w:rFonts w:ascii="Arial" w:hAnsi="Arial" w:cs="Arial"/>
          <w:sz w:val="22"/>
          <w:szCs w:val="22"/>
        </w:rPr>
        <w:t>ticipated technological issues. I felt horrible and</w:t>
      </w:r>
      <w:r w:rsidRPr="007505BB">
        <w:rPr>
          <w:rFonts w:ascii="Arial" w:hAnsi="Arial" w:cs="Arial"/>
          <w:sz w:val="22"/>
          <w:szCs w:val="22"/>
        </w:rPr>
        <w:t xml:space="preserve"> was dissatisfied.</w:t>
      </w:r>
      <w:r w:rsidR="00E52BEA" w:rsidRPr="007505BB">
        <w:rPr>
          <w:rFonts w:ascii="Arial" w:hAnsi="Arial" w:cs="Arial"/>
          <w:sz w:val="22"/>
          <w:szCs w:val="22"/>
        </w:rPr>
        <w:t xml:space="preserve"> </w:t>
      </w:r>
      <w:r w:rsidR="00C97C1F" w:rsidRPr="007505BB">
        <w:rPr>
          <w:rFonts w:ascii="Arial" w:hAnsi="Arial" w:cs="Arial"/>
          <w:sz w:val="22"/>
          <w:szCs w:val="22"/>
        </w:rPr>
        <w:t>“</w:t>
      </w:r>
      <w:r w:rsidR="00E52BEA" w:rsidRPr="007505BB">
        <w:rPr>
          <w:rFonts w:ascii="Arial" w:hAnsi="Arial" w:cs="Arial"/>
          <w:sz w:val="22"/>
          <w:szCs w:val="22"/>
        </w:rPr>
        <w:t>Just like fac</w:t>
      </w:r>
      <w:r w:rsidR="0078083A" w:rsidRPr="007505BB">
        <w:rPr>
          <w:rFonts w:ascii="Arial" w:hAnsi="Arial" w:cs="Arial"/>
          <w:sz w:val="22"/>
          <w:szCs w:val="22"/>
        </w:rPr>
        <w:t xml:space="preserve">e-to-face courses are not ideal </w:t>
      </w:r>
      <w:r w:rsidR="00C97C1F" w:rsidRPr="007505BB">
        <w:rPr>
          <w:rFonts w:ascii="Arial" w:hAnsi="Arial" w:cs="Arial"/>
          <w:sz w:val="22"/>
          <w:szCs w:val="22"/>
        </w:rPr>
        <w:t>for</w:t>
      </w:r>
      <w:r w:rsidR="0078083A" w:rsidRPr="007505BB">
        <w:rPr>
          <w:rFonts w:ascii="Arial" w:hAnsi="Arial" w:cs="Arial"/>
          <w:sz w:val="22"/>
          <w:szCs w:val="22"/>
        </w:rPr>
        <w:t xml:space="preserve"> everyone</w:t>
      </w:r>
      <w:r w:rsidR="00C97C1F" w:rsidRPr="007505BB">
        <w:rPr>
          <w:rFonts w:ascii="Arial" w:hAnsi="Arial" w:cs="Arial"/>
          <w:sz w:val="22"/>
          <w:szCs w:val="22"/>
        </w:rPr>
        <w:t>.” (</w:t>
      </w:r>
      <w:r w:rsidR="0078083A" w:rsidRPr="007505BB">
        <w:rPr>
          <w:rFonts w:ascii="Arial" w:hAnsi="Arial" w:cs="Arial"/>
          <w:sz w:val="22"/>
          <w:szCs w:val="22"/>
        </w:rPr>
        <w:t>Illi</w:t>
      </w:r>
      <w:r w:rsidR="00DD406E" w:rsidRPr="007505BB">
        <w:rPr>
          <w:rFonts w:ascii="Arial" w:hAnsi="Arial" w:cs="Arial"/>
          <w:sz w:val="22"/>
          <w:szCs w:val="22"/>
        </w:rPr>
        <w:t>nois Online Network, 2006).</w:t>
      </w:r>
    </w:p>
    <w:p w14:paraId="21563C80" w14:textId="6B85ECD8" w:rsidR="0001201F" w:rsidRPr="007505BB" w:rsidRDefault="0001201F" w:rsidP="001E3B7A">
      <w:pPr>
        <w:rPr>
          <w:rFonts w:ascii="Arial" w:hAnsi="Arial" w:cs="Arial"/>
          <w:sz w:val="22"/>
          <w:szCs w:val="22"/>
        </w:rPr>
      </w:pPr>
    </w:p>
    <w:p w14:paraId="0BDC0B9D" w14:textId="4A96D6EF" w:rsidR="006140F6" w:rsidRPr="007505BB" w:rsidRDefault="006140F6" w:rsidP="001E3B7A">
      <w:pPr>
        <w:rPr>
          <w:rFonts w:ascii="Arial" w:hAnsi="Arial" w:cs="Arial"/>
          <w:sz w:val="22"/>
          <w:szCs w:val="22"/>
        </w:rPr>
      </w:pPr>
      <w:r w:rsidRPr="007505BB">
        <w:rPr>
          <w:rFonts w:ascii="Arial" w:hAnsi="Arial" w:cs="Arial"/>
          <w:sz w:val="22"/>
          <w:szCs w:val="22"/>
        </w:rPr>
        <w:t xml:space="preserve"> It was tough in some ways since I couldn’t access the</w:t>
      </w:r>
      <w:r w:rsidR="009D6B64" w:rsidRPr="007505BB">
        <w:rPr>
          <w:rFonts w:ascii="Arial" w:hAnsi="Arial" w:cs="Arial"/>
          <w:sz w:val="22"/>
          <w:szCs w:val="22"/>
        </w:rPr>
        <w:t xml:space="preserve"> physical library, but happily the UW</w:t>
      </w:r>
      <w:r w:rsidR="0044503F" w:rsidRPr="007505BB">
        <w:rPr>
          <w:rFonts w:ascii="Arial" w:hAnsi="Arial" w:cs="Arial"/>
          <w:sz w:val="22"/>
          <w:szCs w:val="22"/>
        </w:rPr>
        <w:t>TS</w:t>
      </w:r>
      <w:r w:rsidR="009D6B64" w:rsidRPr="007505BB">
        <w:rPr>
          <w:rFonts w:ascii="Arial" w:hAnsi="Arial" w:cs="Arial"/>
          <w:sz w:val="22"/>
          <w:szCs w:val="22"/>
        </w:rPr>
        <w:t>D</w:t>
      </w:r>
      <w:r w:rsidR="007C7A5D" w:rsidRPr="007505BB">
        <w:rPr>
          <w:rFonts w:ascii="Arial" w:hAnsi="Arial" w:cs="Arial"/>
          <w:sz w:val="22"/>
          <w:szCs w:val="22"/>
        </w:rPr>
        <w:t xml:space="preserve"> online library </w:t>
      </w:r>
      <w:r w:rsidR="0044503F" w:rsidRPr="007505BB">
        <w:rPr>
          <w:rFonts w:ascii="Arial" w:hAnsi="Arial" w:cs="Arial"/>
          <w:sz w:val="22"/>
          <w:szCs w:val="22"/>
        </w:rPr>
        <w:t>was included on the Module.</w:t>
      </w:r>
      <w:r w:rsidR="00024752" w:rsidRPr="007505BB">
        <w:rPr>
          <w:rFonts w:ascii="Arial" w:hAnsi="Arial" w:cs="Arial"/>
          <w:sz w:val="22"/>
          <w:szCs w:val="22"/>
        </w:rPr>
        <w:t xml:space="preserve"> Which I used to seed for study the essential resources. </w:t>
      </w:r>
      <w:r w:rsidR="00C84CAD" w:rsidRPr="007505BB">
        <w:rPr>
          <w:rFonts w:ascii="Arial" w:hAnsi="Arial" w:cs="Arial"/>
          <w:sz w:val="22"/>
          <w:szCs w:val="22"/>
        </w:rPr>
        <w:t>W</w:t>
      </w:r>
      <w:r w:rsidR="00E409B3" w:rsidRPr="007505BB">
        <w:rPr>
          <w:rFonts w:ascii="Arial" w:hAnsi="Arial" w:cs="Arial"/>
          <w:sz w:val="22"/>
          <w:szCs w:val="22"/>
        </w:rPr>
        <w:t>e were also taught how to utilise the online library</w:t>
      </w:r>
      <w:r w:rsidR="0044503F" w:rsidRPr="007505BB">
        <w:rPr>
          <w:rFonts w:ascii="Arial" w:hAnsi="Arial" w:cs="Arial"/>
          <w:sz w:val="22"/>
          <w:szCs w:val="22"/>
        </w:rPr>
        <w:t xml:space="preserve"> </w:t>
      </w:r>
      <w:r w:rsidR="00E409B3" w:rsidRPr="007505BB">
        <w:rPr>
          <w:rFonts w:ascii="Arial" w:hAnsi="Arial" w:cs="Arial"/>
          <w:sz w:val="22"/>
          <w:szCs w:val="22"/>
        </w:rPr>
        <w:t>more effectively throughout the classes</w:t>
      </w:r>
      <w:r w:rsidR="00C84CAD" w:rsidRPr="007505BB">
        <w:rPr>
          <w:rFonts w:ascii="Arial" w:hAnsi="Arial" w:cs="Arial"/>
          <w:sz w:val="22"/>
          <w:szCs w:val="22"/>
        </w:rPr>
        <w:t>, and</w:t>
      </w:r>
      <w:r w:rsidR="00412BB5" w:rsidRPr="007505BB">
        <w:rPr>
          <w:rFonts w:ascii="Arial" w:hAnsi="Arial" w:cs="Arial"/>
          <w:sz w:val="22"/>
          <w:szCs w:val="22"/>
        </w:rPr>
        <w:t xml:space="preserve"> as a result of this knowledge, the research I was going to undertake was cut in</w:t>
      </w:r>
      <w:r w:rsidR="00835C4A" w:rsidRPr="007505BB">
        <w:rPr>
          <w:rFonts w:ascii="Arial" w:hAnsi="Arial" w:cs="Arial"/>
          <w:sz w:val="22"/>
          <w:szCs w:val="22"/>
        </w:rPr>
        <w:t xml:space="preserve"> half. </w:t>
      </w:r>
    </w:p>
    <w:p w14:paraId="17C05D94" w14:textId="2CDF67E6" w:rsidR="00835C4A" w:rsidRPr="007505BB" w:rsidRDefault="00835C4A" w:rsidP="001E3B7A">
      <w:pPr>
        <w:rPr>
          <w:rFonts w:ascii="Arial" w:hAnsi="Arial" w:cs="Arial"/>
          <w:sz w:val="22"/>
          <w:szCs w:val="22"/>
        </w:rPr>
      </w:pPr>
    </w:p>
    <w:p w14:paraId="11A1B43B" w14:textId="6BDB8D7F" w:rsidR="003E0B53" w:rsidRPr="007505BB" w:rsidRDefault="003E0B53" w:rsidP="001E3B7A">
      <w:pPr>
        <w:rPr>
          <w:rFonts w:ascii="Arial" w:hAnsi="Arial" w:cs="Arial"/>
          <w:sz w:val="22"/>
          <w:szCs w:val="22"/>
        </w:rPr>
      </w:pPr>
      <w:r w:rsidRPr="007505BB">
        <w:rPr>
          <w:rFonts w:ascii="Arial" w:hAnsi="Arial" w:cs="Arial"/>
          <w:sz w:val="22"/>
          <w:szCs w:val="22"/>
        </w:rPr>
        <w:t xml:space="preserve"> As a </w:t>
      </w:r>
      <w:r w:rsidR="00586868" w:rsidRPr="007505BB">
        <w:rPr>
          <w:rFonts w:ascii="Arial" w:hAnsi="Arial" w:cs="Arial"/>
          <w:sz w:val="22"/>
          <w:szCs w:val="22"/>
        </w:rPr>
        <w:t>consequence, online learning provided me with new experiences, and I discovered that everyone who wants and has a potential to get educa</w:t>
      </w:r>
      <w:r w:rsidR="006B260A" w:rsidRPr="007505BB">
        <w:rPr>
          <w:rFonts w:ascii="Arial" w:hAnsi="Arial" w:cs="Arial"/>
          <w:sz w:val="22"/>
          <w:szCs w:val="22"/>
        </w:rPr>
        <w:t>tion may do it from everywhere.</w:t>
      </w:r>
    </w:p>
    <w:p w14:paraId="314D0489" w14:textId="77777777" w:rsidR="00835C4A" w:rsidRPr="007505BB" w:rsidRDefault="00835C4A" w:rsidP="001E3B7A">
      <w:pPr>
        <w:rPr>
          <w:rFonts w:ascii="Arial" w:hAnsi="Arial" w:cs="Arial"/>
          <w:sz w:val="22"/>
          <w:szCs w:val="22"/>
        </w:rPr>
      </w:pPr>
    </w:p>
    <w:p w14:paraId="4CCC3A61" w14:textId="51E87826" w:rsidR="0001201F" w:rsidRPr="007505BB" w:rsidRDefault="0001201F" w:rsidP="001E3B7A">
      <w:pPr>
        <w:rPr>
          <w:rFonts w:ascii="Arial" w:hAnsi="Arial" w:cs="Arial"/>
          <w:sz w:val="22"/>
          <w:szCs w:val="22"/>
        </w:rPr>
      </w:pPr>
      <w:r w:rsidRPr="007505BB">
        <w:rPr>
          <w:rFonts w:ascii="Arial" w:hAnsi="Arial" w:cs="Arial"/>
          <w:sz w:val="22"/>
          <w:szCs w:val="22"/>
        </w:rPr>
        <w:t xml:space="preserve"> </w:t>
      </w:r>
    </w:p>
    <w:p w14:paraId="1F584B78" w14:textId="15D89226" w:rsidR="001E3B7A" w:rsidRPr="007505BB" w:rsidRDefault="001E3B7A" w:rsidP="000550A0">
      <w:pPr>
        <w:rPr>
          <w:rFonts w:ascii="Arial" w:hAnsi="Arial" w:cs="Arial"/>
          <w:sz w:val="22"/>
          <w:szCs w:val="22"/>
        </w:rPr>
      </w:pPr>
      <w:r w:rsidRPr="007505BB">
        <w:rPr>
          <w:rFonts w:ascii="Arial" w:hAnsi="Arial" w:cs="Arial"/>
          <w:sz w:val="22"/>
          <w:szCs w:val="22"/>
        </w:rPr>
        <w:t>2.</w:t>
      </w:r>
      <w:r w:rsidR="00931C37" w:rsidRPr="007505BB">
        <w:rPr>
          <w:rFonts w:ascii="Arial" w:hAnsi="Arial" w:cs="Arial"/>
          <w:sz w:val="22"/>
          <w:szCs w:val="22"/>
        </w:rPr>
        <w:t>4</w:t>
      </w:r>
      <w:r w:rsidRPr="007505BB">
        <w:rPr>
          <w:rFonts w:ascii="Arial" w:hAnsi="Arial" w:cs="Arial"/>
          <w:sz w:val="22"/>
          <w:szCs w:val="22"/>
        </w:rPr>
        <w:t xml:space="preserve"> Public </w:t>
      </w:r>
      <w:r w:rsidR="00931C37" w:rsidRPr="007505BB">
        <w:rPr>
          <w:rFonts w:ascii="Arial" w:hAnsi="Arial" w:cs="Arial"/>
          <w:sz w:val="22"/>
          <w:szCs w:val="22"/>
        </w:rPr>
        <w:t>S</w:t>
      </w:r>
      <w:r w:rsidRPr="007505BB">
        <w:rPr>
          <w:rFonts w:ascii="Arial" w:hAnsi="Arial" w:cs="Arial"/>
          <w:sz w:val="22"/>
          <w:szCs w:val="22"/>
        </w:rPr>
        <w:t xml:space="preserve">peaking and </w:t>
      </w:r>
      <w:r w:rsidR="00931C37" w:rsidRPr="007505BB">
        <w:rPr>
          <w:rFonts w:ascii="Arial" w:hAnsi="Arial" w:cs="Arial"/>
          <w:sz w:val="22"/>
          <w:szCs w:val="22"/>
        </w:rPr>
        <w:t>G</w:t>
      </w:r>
      <w:r w:rsidRPr="007505BB">
        <w:rPr>
          <w:rFonts w:ascii="Arial" w:hAnsi="Arial" w:cs="Arial"/>
          <w:sz w:val="22"/>
          <w:szCs w:val="22"/>
        </w:rPr>
        <w:t xml:space="preserve">iving </w:t>
      </w:r>
      <w:r w:rsidR="00931C37" w:rsidRPr="007505BB">
        <w:rPr>
          <w:rFonts w:ascii="Arial" w:hAnsi="Arial" w:cs="Arial"/>
          <w:sz w:val="22"/>
          <w:szCs w:val="22"/>
        </w:rPr>
        <w:t>P</w:t>
      </w:r>
      <w:r w:rsidRPr="007505BB">
        <w:rPr>
          <w:rFonts w:ascii="Arial" w:hAnsi="Arial" w:cs="Arial"/>
          <w:sz w:val="22"/>
          <w:szCs w:val="22"/>
        </w:rPr>
        <w:t>resentation</w:t>
      </w:r>
    </w:p>
    <w:p w14:paraId="60AF7481" w14:textId="6E83EF20" w:rsidR="001E3B7A" w:rsidRPr="007505BB" w:rsidRDefault="001E3B7A" w:rsidP="000550A0">
      <w:pPr>
        <w:rPr>
          <w:rFonts w:ascii="Arial" w:hAnsi="Arial" w:cs="Arial"/>
          <w:sz w:val="22"/>
          <w:szCs w:val="22"/>
        </w:rPr>
      </w:pPr>
    </w:p>
    <w:p w14:paraId="5679A0ED" w14:textId="22AED2AE" w:rsidR="001E3B7A" w:rsidRPr="007505BB" w:rsidRDefault="001E3B7A" w:rsidP="000550A0">
      <w:pPr>
        <w:rPr>
          <w:rFonts w:ascii="Arial" w:hAnsi="Arial" w:cs="Arial"/>
          <w:sz w:val="22"/>
          <w:szCs w:val="22"/>
        </w:rPr>
      </w:pPr>
      <w:r w:rsidRPr="007505BB">
        <w:rPr>
          <w:rFonts w:ascii="Arial" w:hAnsi="Arial" w:cs="Arial"/>
          <w:sz w:val="22"/>
          <w:szCs w:val="22"/>
        </w:rPr>
        <w:t xml:space="preserve"> We may be required to give a public statement at any point in our life, and this may occur unexpectedly. It is an undeniable reality that speaking in society and being able to impress others, from the smallest to the greatest audience, is quite important.</w:t>
      </w:r>
    </w:p>
    <w:p w14:paraId="68732A26" w14:textId="2524ED31" w:rsidR="001E3B7A" w:rsidRPr="007505BB" w:rsidRDefault="001E3B7A" w:rsidP="000550A0">
      <w:pPr>
        <w:rPr>
          <w:rFonts w:ascii="Arial" w:hAnsi="Arial" w:cs="Arial"/>
          <w:sz w:val="22"/>
          <w:szCs w:val="22"/>
        </w:rPr>
      </w:pPr>
    </w:p>
    <w:p w14:paraId="586D741C" w14:textId="0BE445FC" w:rsidR="005A404F" w:rsidRPr="007505BB" w:rsidRDefault="001E3B7A" w:rsidP="005A404F">
      <w:pPr>
        <w:rPr>
          <w:rFonts w:ascii="Arial" w:eastAsia="Times New Roman" w:hAnsi="Arial" w:cs="Arial"/>
          <w:sz w:val="22"/>
          <w:szCs w:val="22"/>
          <w:lang w:eastAsia="en-GB"/>
        </w:rPr>
      </w:pPr>
      <w:r w:rsidRPr="007505BB">
        <w:rPr>
          <w:rFonts w:ascii="Arial" w:hAnsi="Arial" w:cs="Arial"/>
          <w:sz w:val="22"/>
          <w:szCs w:val="22"/>
        </w:rPr>
        <w:t xml:space="preserve"> I didn’t really know how to present a presentation or talk to an audience before this session. At my former school, I gave a presentation, but it was ineffective. In this session, I learned that the most important aspects of giving a presentation and addressing an audience are to be clear, to reflect our body language correctly, to make the presentation fluent, the way I speak and my eye contact, and to ask questions of the audience so that the audience’s interest is not lost. </w:t>
      </w:r>
      <w:r w:rsidR="002F1751" w:rsidRPr="007505BB">
        <w:rPr>
          <w:rFonts w:ascii="Arial" w:hAnsi="Arial" w:cs="Arial"/>
          <w:sz w:val="22"/>
          <w:szCs w:val="22"/>
        </w:rPr>
        <w:t>“</w:t>
      </w:r>
      <w:r w:rsidR="005A404F" w:rsidRPr="007505BB">
        <w:rPr>
          <w:rFonts w:ascii="Arial" w:hAnsi="Arial" w:cs="Arial"/>
          <w:sz w:val="22"/>
          <w:szCs w:val="22"/>
        </w:rPr>
        <w:t xml:space="preserve">It is far more important </w:t>
      </w:r>
      <w:r w:rsidR="000C28C4" w:rsidRPr="007505BB">
        <w:rPr>
          <w:rFonts w:ascii="Arial" w:hAnsi="Arial" w:cs="Arial"/>
          <w:sz w:val="22"/>
          <w:szCs w:val="22"/>
        </w:rPr>
        <w:t>that your, verbal content, vocal style and body language should be congruent</w:t>
      </w:r>
      <w:r w:rsidR="002F1751" w:rsidRPr="007505BB">
        <w:rPr>
          <w:rFonts w:ascii="Arial" w:hAnsi="Arial" w:cs="Arial"/>
          <w:sz w:val="22"/>
          <w:szCs w:val="22"/>
        </w:rPr>
        <w:t>.”</w:t>
      </w:r>
      <w:r w:rsidR="00133FC2" w:rsidRPr="007505BB">
        <w:rPr>
          <w:rFonts w:ascii="Arial" w:eastAsia="Times New Roman" w:hAnsi="Arial" w:cs="Arial"/>
          <w:color w:val="555555"/>
          <w:sz w:val="22"/>
          <w:szCs w:val="22"/>
          <w:shd w:val="clear" w:color="auto" w:fill="FFFFFF"/>
          <w:lang w:eastAsia="en-GB"/>
        </w:rPr>
        <w:t xml:space="preserve"> </w:t>
      </w:r>
      <w:r w:rsidR="00491F95" w:rsidRPr="007505BB">
        <w:rPr>
          <w:rFonts w:ascii="Arial" w:eastAsia="Times New Roman" w:hAnsi="Arial" w:cs="Arial"/>
          <w:color w:val="555555"/>
          <w:sz w:val="22"/>
          <w:szCs w:val="22"/>
          <w:shd w:val="clear" w:color="auto" w:fill="FFFFFF"/>
          <w:lang w:eastAsia="en-GB"/>
        </w:rPr>
        <w:t>(Bradbury, 2006, p. 138-</w:t>
      </w:r>
      <w:r w:rsidR="000C1557" w:rsidRPr="007505BB">
        <w:rPr>
          <w:rFonts w:ascii="Arial" w:eastAsia="Times New Roman" w:hAnsi="Arial" w:cs="Arial"/>
          <w:color w:val="555555"/>
          <w:sz w:val="22"/>
          <w:szCs w:val="22"/>
          <w:shd w:val="clear" w:color="auto" w:fill="FFFFFF"/>
          <w:lang w:eastAsia="en-GB"/>
        </w:rPr>
        <w:t>139)</w:t>
      </w:r>
      <w:r w:rsidR="00C97C1F" w:rsidRPr="007505BB">
        <w:rPr>
          <w:rFonts w:ascii="Arial" w:eastAsia="Times New Roman" w:hAnsi="Arial" w:cs="Arial"/>
          <w:color w:val="555555"/>
          <w:sz w:val="22"/>
          <w:szCs w:val="22"/>
          <w:shd w:val="clear" w:color="auto" w:fill="FFFFFF"/>
          <w:lang w:eastAsia="en-GB"/>
        </w:rPr>
        <w:t>.</w:t>
      </w:r>
    </w:p>
    <w:p w14:paraId="14AC2E2C" w14:textId="7A0C4570" w:rsidR="001E3B7A" w:rsidRPr="007505BB" w:rsidRDefault="001E3B7A" w:rsidP="000550A0">
      <w:pPr>
        <w:rPr>
          <w:rFonts w:ascii="Arial" w:hAnsi="Arial" w:cs="Arial"/>
          <w:sz w:val="22"/>
          <w:szCs w:val="22"/>
        </w:rPr>
      </w:pPr>
    </w:p>
    <w:p w14:paraId="13F0A9E8" w14:textId="12B2E740" w:rsidR="001E3B7A" w:rsidRPr="007505BB" w:rsidRDefault="001E3B7A" w:rsidP="000550A0">
      <w:pPr>
        <w:rPr>
          <w:rFonts w:ascii="Arial" w:hAnsi="Arial" w:cs="Arial"/>
          <w:sz w:val="22"/>
          <w:szCs w:val="22"/>
        </w:rPr>
      </w:pPr>
    </w:p>
    <w:p w14:paraId="745E3E0A" w14:textId="38B0CAC7" w:rsidR="001E3B7A" w:rsidRPr="007505BB" w:rsidRDefault="001E3B7A" w:rsidP="000550A0">
      <w:pPr>
        <w:rPr>
          <w:rFonts w:ascii="Arial" w:hAnsi="Arial" w:cs="Arial"/>
          <w:sz w:val="22"/>
          <w:szCs w:val="22"/>
        </w:rPr>
      </w:pPr>
      <w:r w:rsidRPr="007505BB">
        <w:rPr>
          <w:rFonts w:ascii="Arial" w:hAnsi="Arial" w:cs="Arial"/>
          <w:sz w:val="22"/>
          <w:szCs w:val="22"/>
        </w:rPr>
        <w:t xml:space="preserve"> The most significant thing I learned through this session was to pay attention to and notice how a person’s body language can affect a huge audience in a positive or a negative way. Throughout the session, I listened to lectures from various leaders, investors, and important businesspeople and then discussed how they affected the audience with my classmates. I was astonished to learn that accompanying the speech with a selfless presentation helped the audience absorb it better. Adding a few pictures or graphics to the presentation of the key ideas, looked to me to be highly significant, succinct and concise. Following the lesson, I began to create a presentation, and my presentation, which I produced using the key points I had learnt throughout the lesson, was really fluid. </w:t>
      </w:r>
    </w:p>
    <w:p w14:paraId="3B0C716F" w14:textId="67687262" w:rsidR="001E3B7A" w:rsidRPr="007505BB" w:rsidRDefault="001E3B7A" w:rsidP="000550A0">
      <w:pPr>
        <w:rPr>
          <w:rFonts w:ascii="Arial" w:hAnsi="Arial" w:cs="Arial"/>
          <w:sz w:val="22"/>
          <w:szCs w:val="22"/>
        </w:rPr>
      </w:pPr>
    </w:p>
    <w:p w14:paraId="2CF914B6" w14:textId="4F4BBBAF" w:rsidR="001E3B7A" w:rsidRPr="007505BB" w:rsidRDefault="001E3B7A" w:rsidP="000550A0">
      <w:pPr>
        <w:rPr>
          <w:rFonts w:ascii="Arial" w:hAnsi="Arial" w:cs="Arial"/>
          <w:sz w:val="22"/>
          <w:szCs w:val="22"/>
        </w:rPr>
      </w:pPr>
      <w:r w:rsidRPr="007505BB">
        <w:rPr>
          <w:rFonts w:ascii="Arial" w:hAnsi="Arial" w:cs="Arial"/>
          <w:sz w:val="22"/>
          <w:szCs w:val="22"/>
        </w:rPr>
        <w:t xml:space="preserve"> As a result, the lecture was beneficial to me because I learned how to do public speaking as</w:t>
      </w:r>
      <w:r w:rsidR="007762CE">
        <w:rPr>
          <w:rFonts w:ascii="Arial" w:hAnsi="Arial" w:cs="Arial"/>
          <w:sz w:val="22"/>
          <w:szCs w:val="22"/>
        </w:rPr>
        <w:t xml:space="preserve"> </w:t>
      </w:r>
      <w:r w:rsidRPr="007505BB">
        <w:rPr>
          <w:rFonts w:ascii="Arial" w:hAnsi="Arial" w:cs="Arial"/>
          <w:sz w:val="22"/>
          <w:szCs w:val="22"/>
        </w:rPr>
        <w:t xml:space="preserve">effectively as possible, as well as the most important aspects of a presentation. </w:t>
      </w:r>
    </w:p>
    <w:p w14:paraId="013450F4" w14:textId="55E964DE" w:rsidR="001E3B7A" w:rsidRPr="007505BB" w:rsidRDefault="001E3B7A" w:rsidP="000550A0">
      <w:pPr>
        <w:rPr>
          <w:rFonts w:ascii="Arial" w:hAnsi="Arial" w:cs="Arial"/>
          <w:sz w:val="22"/>
          <w:szCs w:val="22"/>
        </w:rPr>
      </w:pPr>
    </w:p>
    <w:p w14:paraId="75CF6E70" w14:textId="31CCBE11" w:rsidR="006B260A" w:rsidRPr="007505BB" w:rsidRDefault="006B260A" w:rsidP="000550A0">
      <w:pPr>
        <w:rPr>
          <w:rFonts w:ascii="Arial" w:hAnsi="Arial" w:cs="Arial"/>
          <w:sz w:val="22"/>
          <w:szCs w:val="22"/>
        </w:rPr>
      </w:pPr>
    </w:p>
    <w:p w14:paraId="16A463ED" w14:textId="77777777" w:rsidR="006B260A" w:rsidRPr="007505BB" w:rsidRDefault="006B260A" w:rsidP="000550A0">
      <w:pPr>
        <w:rPr>
          <w:rFonts w:ascii="Arial" w:hAnsi="Arial" w:cs="Arial"/>
          <w:sz w:val="22"/>
          <w:szCs w:val="22"/>
        </w:rPr>
      </w:pPr>
    </w:p>
    <w:p w14:paraId="59D5A2BB" w14:textId="77777777" w:rsidR="006D22DC" w:rsidRDefault="006D22DC" w:rsidP="000550A0">
      <w:pPr>
        <w:rPr>
          <w:rFonts w:ascii="Arial" w:hAnsi="Arial" w:cs="Arial"/>
          <w:sz w:val="22"/>
          <w:szCs w:val="22"/>
        </w:rPr>
      </w:pPr>
    </w:p>
    <w:p w14:paraId="040B64AB" w14:textId="1474F296" w:rsidR="001E3B7A" w:rsidRPr="007505BB" w:rsidRDefault="001E3B7A" w:rsidP="000550A0">
      <w:pPr>
        <w:rPr>
          <w:rFonts w:ascii="Arial" w:hAnsi="Arial" w:cs="Arial"/>
          <w:sz w:val="22"/>
          <w:szCs w:val="22"/>
        </w:rPr>
      </w:pPr>
      <w:r w:rsidRPr="007505BB">
        <w:rPr>
          <w:rFonts w:ascii="Arial" w:hAnsi="Arial" w:cs="Arial"/>
          <w:sz w:val="22"/>
          <w:szCs w:val="22"/>
        </w:rPr>
        <w:t>3.0 Action Plan</w:t>
      </w:r>
      <w:r w:rsidR="009F003B" w:rsidRPr="007505BB">
        <w:rPr>
          <w:rFonts w:ascii="Arial" w:hAnsi="Arial" w:cs="Arial"/>
          <w:sz w:val="22"/>
          <w:szCs w:val="22"/>
        </w:rPr>
        <w:t xml:space="preserve"> </w:t>
      </w:r>
    </w:p>
    <w:p w14:paraId="25F3A3D3" w14:textId="0EE0A1C8" w:rsidR="006B260A" w:rsidRPr="007505BB" w:rsidRDefault="006B260A" w:rsidP="000550A0">
      <w:pPr>
        <w:rPr>
          <w:rFonts w:ascii="Arial" w:hAnsi="Arial" w:cs="Arial"/>
          <w:sz w:val="22"/>
          <w:szCs w:val="22"/>
        </w:rPr>
      </w:pPr>
    </w:p>
    <w:p w14:paraId="5AAB3E1C" w14:textId="0FF97C5E" w:rsidR="006B260A" w:rsidRPr="007505BB" w:rsidRDefault="006B260A" w:rsidP="000550A0">
      <w:pPr>
        <w:rPr>
          <w:rFonts w:ascii="Arial" w:hAnsi="Arial" w:cs="Arial"/>
          <w:sz w:val="22"/>
          <w:szCs w:val="22"/>
        </w:rPr>
      </w:pPr>
      <w:r w:rsidRPr="007505BB">
        <w:rPr>
          <w:rFonts w:ascii="Arial" w:hAnsi="Arial" w:cs="Arial"/>
          <w:sz w:val="22"/>
          <w:szCs w:val="22"/>
        </w:rPr>
        <w:t xml:space="preserve"> </w:t>
      </w:r>
      <w:r w:rsidR="009D3E71" w:rsidRPr="007505BB">
        <w:rPr>
          <w:rFonts w:ascii="Arial" w:hAnsi="Arial" w:cs="Arial"/>
          <w:sz w:val="22"/>
          <w:szCs w:val="22"/>
        </w:rPr>
        <w:t xml:space="preserve">I’ve already begun to use the new experiences I’ve gained into my daily life and will continue to do </w:t>
      </w:r>
      <w:r w:rsidR="008617CF" w:rsidRPr="007505BB">
        <w:rPr>
          <w:rFonts w:ascii="Arial" w:hAnsi="Arial" w:cs="Arial"/>
          <w:sz w:val="22"/>
          <w:szCs w:val="22"/>
        </w:rPr>
        <w:t>so. I can apply what I’ve learned in these sessions to every aspect of my life. It’s something I can re</w:t>
      </w:r>
      <w:r w:rsidR="002C14FF" w:rsidRPr="007505BB">
        <w:rPr>
          <w:rFonts w:ascii="Arial" w:hAnsi="Arial" w:cs="Arial"/>
          <w:sz w:val="22"/>
          <w:szCs w:val="22"/>
        </w:rPr>
        <w:t>adily implement in my personal, professional, and other management sectors.</w:t>
      </w:r>
      <w:r w:rsidR="004C2085" w:rsidRPr="007505BB">
        <w:rPr>
          <w:rFonts w:ascii="Arial" w:hAnsi="Arial" w:cs="Arial"/>
          <w:sz w:val="22"/>
          <w:szCs w:val="22"/>
        </w:rPr>
        <w:t xml:space="preserve"> I’m going to replace the abilit</w:t>
      </w:r>
      <w:r w:rsidR="00793370" w:rsidRPr="007505BB">
        <w:rPr>
          <w:rFonts w:ascii="Arial" w:hAnsi="Arial" w:cs="Arial"/>
          <w:sz w:val="22"/>
          <w:szCs w:val="22"/>
        </w:rPr>
        <w:t xml:space="preserve">ies I learnt </w:t>
      </w:r>
      <w:r w:rsidR="004C2085" w:rsidRPr="007505BB">
        <w:rPr>
          <w:rFonts w:ascii="Arial" w:hAnsi="Arial" w:cs="Arial"/>
          <w:sz w:val="22"/>
          <w:szCs w:val="22"/>
        </w:rPr>
        <w:t xml:space="preserve">in these modules </w:t>
      </w:r>
      <w:r w:rsidR="00793370" w:rsidRPr="007505BB">
        <w:rPr>
          <w:rFonts w:ascii="Arial" w:hAnsi="Arial" w:cs="Arial"/>
          <w:sz w:val="22"/>
          <w:szCs w:val="22"/>
        </w:rPr>
        <w:t xml:space="preserve">with things in my life that don’t help me and have a bad impact on me. </w:t>
      </w:r>
      <w:r w:rsidR="004B6DFA" w:rsidRPr="007505BB">
        <w:rPr>
          <w:rFonts w:ascii="Arial" w:hAnsi="Arial" w:cs="Arial"/>
          <w:sz w:val="22"/>
          <w:szCs w:val="22"/>
        </w:rPr>
        <w:t>If the same things happen again, and I’m stuck in the same inextricable situations concerning the subjects I studied and feel horri</w:t>
      </w:r>
      <w:r w:rsidR="009120C1" w:rsidRPr="007505BB">
        <w:rPr>
          <w:rFonts w:ascii="Arial" w:hAnsi="Arial" w:cs="Arial"/>
          <w:sz w:val="22"/>
          <w:szCs w:val="22"/>
        </w:rPr>
        <w:t>ble, I’ll act more strategically and programmatically this time, and reintroduce the spe</w:t>
      </w:r>
      <w:r w:rsidR="00925915" w:rsidRPr="007505BB">
        <w:rPr>
          <w:rFonts w:ascii="Arial" w:hAnsi="Arial" w:cs="Arial"/>
          <w:sz w:val="22"/>
          <w:szCs w:val="22"/>
        </w:rPr>
        <w:t>cifics I’ve learned into my life.</w:t>
      </w:r>
    </w:p>
    <w:p w14:paraId="2B516A95" w14:textId="77777777" w:rsidR="001E3B7A" w:rsidRPr="007505BB" w:rsidRDefault="001E3B7A" w:rsidP="000550A0">
      <w:pPr>
        <w:rPr>
          <w:rFonts w:ascii="Arial" w:hAnsi="Arial" w:cs="Arial"/>
          <w:sz w:val="22"/>
          <w:szCs w:val="22"/>
        </w:rPr>
      </w:pPr>
    </w:p>
    <w:p w14:paraId="34745D4D" w14:textId="77777777" w:rsidR="006D22DC" w:rsidRDefault="006D22DC" w:rsidP="000550A0">
      <w:pPr>
        <w:rPr>
          <w:rFonts w:ascii="Arial" w:hAnsi="Arial" w:cs="Arial"/>
          <w:sz w:val="22"/>
          <w:szCs w:val="22"/>
        </w:rPr>
      </w:pPr>
    </w:p>
    <w:p w14:paraId="32987389" w14:textId="5DF125F3" w:rsidR="001E3B7A" w:rsidRPr="007505BB" w:rsidRDefault="001E3B7A" w:rsidP="000550A0">
      <w:pPr>
        <w:rPr>
          <w:rFonts w:ascii="Arial" w:hAnsi="Arial" w:cs="Arial"/>
          <w:sz w:val="22"/>
          <w:szCs w:val="22"/>
        </w:rPr>
      </w:pPr>
      <w:r w:rsidRPr="007505BB">
        <w:rPr>
          <w:rFonts w:ascii="Arial" w:hAnsi="Arial" w:cs="Arial"/>
          <w:sz w:val="22"/>
          <w:szCs w:val="22"/>
        </w:rPr>
        <w:t>4.0 Conclusion</w:t>
      </w:r>
    </w:p>
    <w:p w14:paraId="2FA80FD4" w14:textId="5D740F28" w:rsidR="00925915" w:rsidRPr="007505BB" w:rsidRDefault="00925915" w:rsidP="000550A0">
      <w:pPr>
        <w:rPr>
          <w:rFonts w:ascii="Arial" w:hAnsi="Arial" w:cs="Arial"/>
          <w:sz w:val="22"/>
          <w:szCs w:val="22"/>
        </w:rPr>
      </w:pPr>
    </w:p>
    <w:p w14:paraId="487654E3" w14:textId="0C8E869E" w:rsidR="00925915" w:rsidRPr="007505BB" w:rsidRDefault="00864843" w:rsidP="000550A0">
      <w:pPr>
        <w:rPr>
          <w:rFonts w:ascii="Arial" w:hAnsi="Arial" w:cs="Arial"/>
          <w:sz w:val="22"/>
          <w:szCs w:val="22"/>
        </w:rPr>
      </w:pPr>
      <w:r w:rsidRPr="007505BB">
        <w:rPr>
          <w:rFonts w:ascii="Arial" w:hAnsi="Arial" w:cs="Arial"/>
          <w:sz w:val="22"/>
          <w:szCs w:val="22"/>
        </w:rPr>
        <w:t xml:space="preserve"> </w:t>
      </w:r>
      <w:r w:rsidR="000744D9" w:rsidRPr="007505BB">
        <w:rPr>
          <w:rFonts w:ascii="Arial" w:hAnsi="Arial" w:cs="Arial"/>
          <w:sz w:val="22"/>
          <w:szCs w:val="22"/>
        </w:rPr>
        <w:t>In conclusion</w:t>
      </w:r>
      <w:r w:rsidR="009B2B73" w:rsidRPr="007505BB">
        <w:rPr>
          <w:rFonts w:ascii="Arial" w:hAnsi="Arial" w:cs="Arial"/>
          <w:sz w:val="22"/>
          <w:szCs w:val="22"/>
        </w:rPr>
        <w:t xml:space="preserve">, </w:t>
      </w:r>
      <w:r w:rsidR="00E6180E" w:rsidRPr="007505BB">
        <w:rPr>
          <w:rFonts w:ascii="Arial" w:hAnsi="Arial" w:cs="Arial"/>
          <w:sz w:val="22"/>
          <w:szCs w:val="22"/>
        </w:rPr>
        <w:t>this module exposed my</w:t>
      </w:r>
      <w:r w:rsidR="00D21DE2" w:rsidRPr="007505BB">
        <w:rPr>
          <w:rFonts w:ascii="Arial" w:hAnsi="Arial" w:cs="Arial"/>
          <w:sz w:val="22"/>
          <w:szCs w:val="22"/>
        </w:rPr>
        <w:t xml:space="preserve"> personal flaws and are</w:t>
      </w:r>
      <w:r w:rsidR="002D643C" w:rsidRPr="007505BB">
        <w:rPr>
          <w:rFonts w:ascii="Arial" w:hAnsi="Arial" w:cs="Arial"/>
          <w:sz w:val="22"/>
          <w:szCs w:val="22"/>
        </w:rPr>
        <w:t xml:space="preserve">as in which I need to improve. I learned more about myself and made objectives for myself. I learned how to better manage my time, their </w:t>
      </w:r>
      <w:r w:rsidR="00631E47" w:rsidRPr="007505BB">
        <w:rPr>
          <w:rFonts w:ascii="Arial" w:hAnsi="Arial" w:cs="Arial"/>
          <w:sz w:val="22"/>
          <w:szCs w:val="22"/>
        </w:rPr>
        <w:t>contribution to me, the importance of providing references and not stealing</w:t>
      </w:r>
      <w:r w:rsidR="00AB3747" w:rsidRPr="007505BB">
        <w:rPr>
          <w:rFonts w:ascii="Arial" w:hAnsi="Arial" w:cs="Arial"/>
          <w:sz w:val="22"/>
          <w:szCs w:val="22"/>
        </w:rPr>
        <w:t xml:space="preserve"> artefacts, how painful but learnable my online learning experience is, how a correct form of address can affect communities</w:t>
      </w:r>
      <w:r w:rsidR="004A5AFC" w:rsidRPr="007505BB">
        <w:rPr>
          <w:rFonts w:ascii="Arial" w:hAnsi="Arial" w:cs="Arial"/>
          <w:sz w:val="22"/>
          <w:szCs w:val="22"/>
        </w:rPr>
        <w:t>, and how to use my body language when speaking to the community.</w:t>
      </w:r>
    </w:p>
    <w:p w14:paraId="36AD5425" w14:textId="3281DF8A" w:rsidR="001E3B7A" w:rsidRPr="007505BB" w:rsidRDefault="001E3B7A" w:rsidP="000550A0">
      <w:pPr>
        <w:rPr>
          <w:rFonts w:ascii="Arial" w:hAnsi="Arial" w:cs="Arial"/>
          <w:sz w:val="22"/>
          <w:szCs w:val="22"/>
        </w:rPr>
      </w:pPr>
    </w:p>
    <w:p w14:paraId="77E019CF" w14:textId="3441803F" w:rsidR="00931C37" w:rsidRPr="007505BB" w:rsidRDefault="00931C37" w:rsidP="000550A0">
      <w:pPr>
        <w:rPr>
          <w:rFonts w:ascii="Arial" w:hAnsi="Arial" w:cs="Arial"/>
          <w:sz w:val="22"/>
          <w:szCs w:val="22"/>
        </w:rPr>
      </w:pPr>
    </w:p>
    <w:p w14:paraId="4FE1C3FB" w14:textId="77777777" w:rsidR="00931C37" w:rsidRPr="007505BB" w:rsidRDefault="00931C37">
      <w:pPr>
        <w:rPr>
          <w:rFonts w:ascii="Arial" w:hAnsi="Arial" w:cs="Arial"/>
          <w:sz w:val="22"/>
          <w:szCs w:val="22"/>
        </w:rPr>
      </w:pPr>
      <w:r w:rsidRPr="007505BB">
        <w:rPr>
          <w:rFonts w:ascii="Arial" w:hAnsi="Arial" w:cs="Arial"/>
          <w:sz w:val="22"/>
          <w:szCs w:val="22"/>
        </w:rPr>
        <w:br w:type="page"/>
      </w:r>
    </w:p>
    <w:p w14:paraId="23285EE2" w14:textId="77777777" w:rsidR="00931C37" w:rsidRPr="007505BB" w:rsidRDefault="00931C37" w:rsidP="00931C37">
      <w:pPr>
        <w:rPr>
          <w:rFonts w:ascii="Arial" w:hAnsi="Arial" w:cs="Arial"/>
          <w:sz w:val="22"/>
          <w:szCs w:val="22"/>
        </w:rPr>
      </w:pPr>
      <w:r w:rsidRPr="007505BB">
        <w:rPr>
          <w:rFonts w:ascii="Arial" w:hAnsi="Arial" w:cs="Arial"/>
          <w:sz w:val="22"/>
          <w:szCs w:val="22"/>
        </w:rPr>
        <w:lastRenderedPageBreak/>
        <w:t xml:space="preserve">5.0 References </w:t>
      </w:r>
    </w:p>
    <w:p w14:paraId="288FEB45" w14:textId="5ECCD0C0" w:rsidR="001E3B7A" w:rsidRPr="007505BB" w:rsidRDefault="001E3B7A" w:rsidP="000550A0">
      <w:pPr>
        <w:rPr>
          <w:rFonts w:ascii="Arial" w:hAnsi="Arial" w:cs="Arial"/>
          <w:sz w:val="22"/>
          <w:szCs w:val="22"/>
        </w:rPr>
      </w:pPr>
    </w:p>
    <w:p w14:paraId="72714EFB" w14:textId="77777777" w:rsidR="00931C37" w:rsidRPr="007505BB" w:rsidRDefault="00931C37" w:rsidP="000550A0">
      <w:pPr>
        <w:rPr>
          <w:rFonts w:ascii="Arial" w:hAnsi="Arial" w:cs="Arial"/>
          <w:sz w:val="22"/>
          <w:szCs w:val="22"/>
        </w:rPr>
      </w:pPr>
    </w:p>
    <w:p w14:paraId="4D99A3A6" w14:textId="1B8F1EB2" w:rsidR="000550A0" w:rsidRPr="007505BB" w:rsidRDefault="00C81268" w:rsidP="000550A0">
      <w:pPr>
        <w:rPr>
          <w:rFonts w:ascii="Arial" w:hAnsi="Arial" w:cs="Arial"/>
          <w:sz w:val="22"/>
          <w:szCs w:val="22"/>
        </w:rPr>
      </w:pPr>
      <w:r>
        <w:rPr>
          <w:rFonts w:ascii="Arial" w:hAnsi="Arial" w:cs="Arial"/>
          <w:sz w:val="22"/>
          <w:szCs w:val="22"/>
        </w:rPr>
        <w:t xml:space="preserve">BRADBURY, A., 2006. </w:t>
      </w:r>
      <w:r w:rsidRPr="00C81268">
        <w:rPr>
          <w:rFonts w:ascii="Arial" w:hAnsi="Arial" w:cs="Arial"/>
          <w:i/>
          <w:iCs/>
          <w:sz w:val="22"/>
          <w:szCs w:val="22"/>
        </w:rPr>
        <w:t>Chapter 14. Personal presentation.</w:t>
      </w:r>
      <w:r>
        <w:rPr>
          <w:rFonts w:ascii="Arial" w:hAnsi="Arial" w:cs="Arial"/>
          <w:sz w:val="22"/>
          <w:szCs w:val="22"/>
        </w:rPr>
        <w:t xml:space="preserve"> 3</w:t>
      </w:r>
      <w:r w:rsidRPr="00C81268">
        <w:rPr>
          <w:rFonts w:ascii="Arial" w:hAnsi="Arial" w:cs="Arial"/>
          <w:sz w:val="22"/>
          <w:szCs w:val="22"/>
          <w:vertAlign w:val="superscript"/>
        </w:rPr>
        <w:t>rd</w:t>
      </w:r>
      <w:r>
        <w:rPr>
          <w:rFonts w:ascii="Arial" w:hAnsi="Arial" w:cs="Arial"/>
          <w:sz w:val="22"/>
          <w:szCs w:val="22"/>
        </w:rPr>
        <w:t xml:space="preserve"> ed. Edn London: Kogan Page Ltd.</w:t>
      </w:r>
    </w:p>
    <w:p w14:paraId="375A7E0D" w14:textId="260B16FB" w:rsidR="000550A0" w:rsidRPr="007505BB" w:rsidRDefault="000550A0" w:rsidP="000550A0">
      <w:pPr>
        <w:rPr>
          <w:rFonts w:ascii="Arial" w:hAnsi="Arial" w:cs="Arial"/>
          <w:sz w:val="22"/>
          <w:szCs w:val="22"/>
        </w:rPr>
      </w:pPr>
    </w:p>
    <w:p w14:paraId="5C5AB99A" w14:textId="77777777" w:rsidR="00F77F14" w:rsidRPr="00F77F14" w:rsidRDefault="00F77F14" w:rsidP="00F77F14">
      <w:pPr>
        <w:rPr>
          <w:rFonts w:ascii="Arial" w:eastAsia="Times New Roman" w:hAnsi="Arial" w:cs="Arial"/>
          <w:sz w:val="22"/>
          <w:szCs w:val="22"/>
          <w:lang w:eastAsia="en-GB"/>
        </w:rPr>
      </w:pPr>
      <w:r w:rsidRPr="00F77F14">
        <w:rPr>
          <w:rFonts w:ascii="Arial" w:eastAsia="Times New Roman" w:hAnsi="Arial" w:cs="Arial"/>
          <w:sz w:val="22"/>
          <w:szCs w:val="22"/>
          <w:lang w:eastAsia="en-GB"/>
        </w:rPr>
        <w:t>Carnevale, D. (2006). Online. Chronicle of Higher Education. 52(20), 1/20/2006.</w:t>
      </w:r>
    </w:p>
    <w:p w14:paraId="3BF35D7A" w14:textId="456CC59F" w:rsidR="000550A0" w:rsidRPr="007505BB" w:rsidRDefault="000550A0" w:rsidP="000550A0">
      <w:pPr>
        <w:rPr>
          <w:rFonts w:ascii="Arial" w:hAnsi="Arial" w:cs="Arial"/>
          <w:sz w:val="22"/>
          <w:szCs w:val="22"/>
        </w:rPr>
      </w:pPr>
    </w:p>
    <w:p w14:paraId="78E64378" w14:textId="0DB9B1D6" w:rsidR="003555A1" w:rsidRPr="007505BB" w:rsidRDefault="004C145C" w:rsidP="000550A0">
      <w:pPr>
        <w:rPr>
          <w:rFonts w:ascii="Arial" w:hAnsi="Arial" w:cs="Arial"/>
          <w:sz w:val="22"/>
          <w:szCs w:val="22"/>
        </w:rPr>
      </w:pPr>
      <w:r w:rsidRPr="007505BB">
        <w:rPr>
          <w:rFonts w:ascii="Arial" w:hAnsi="Arial" w:cs="Arial"/>
          <w:sz w:val="22"/>
          <w:szCs w:val="22"/>
        </w:rPr>
        <w:t>Dawso</w:t>
      </w:r>
      <w:r w:rsidR="004E6C94" w:rsidRPr="007505BB">
        <w:rPr>
          <w:rFonts w:ascii="Arial" w:hAnsi="Arial" w:cs="Arial"/>
          <w:sz w:val="22"/>
          <w:szCs w:val="22"/>
        </w:rPr>
        <w:t xml:space="preserve">n, Catherine, </w:t>
      </w:r>
      <w:r w:rsidR="00D01D38" w:rsidRPr="007505BB">
        <w:rPr>
          <w:rFonts w:ascii="Arial" w:hAnsi="Arial" w:cs="Arial"/>
          <w:sz w:val="22"/>
          <w:szCs w:val="22"/>
        </w:rPr>
        <w:t xml:space="preserve">(2014) </w:t>
      </w:r>
      <w:r w:rsidR="00D01D38" w:rsidRPr="007505BB">
        <w:rPr>
          <w:rFonts w:ascii="Arial" w:hAnsi="Arial" w:cs="Arial"/>
          <w:i/>
          <w:iCs/>
          <w:sz w:val="22"/>
          <w:szCs w:val="22"/>
        </w:rPr>
        <w:t>Cite them right: The mature student’s study guide: essential skills for those re</w:t>
      </w:r>
      <w:r w:rsidR="00CC0318" w:rsidRPr="007505BB">
        <w:rPr>
          <w:rFonts w:ascii="Arial" w:hAnsi="Arial" w:cs="Arial"/>
          <w:i/>
          <w:iCs/>
          <w:sz w:val="22"/>
          <w:szCs w:val="22"/>
        </w:rPr>
        <w:t>turning to education or distance learning.</w:t>
      </w:r>
      <w:r w:rsidR="0013223F" w:rsidRPr="007505BB">
        <w:rPr>
          <w:rFonts w:ascii="Arial" w:hAnsi="Arial" w:cs="Arial"/>
          <w:i/>
          <w:iCs/>
          <w:sz w:val="22"/>
          <w:szCs w:val="22"/>
        </w:rPr>
        <w:t xml:space="preserve"> </w:t>
      </w:r>
      <w:r w:rsidR="0013223F" w:rsidRPr="007505BB">
        <w:rPr>
          <w:rFonts w:ascii="Arial" w:hAnsi="Arial" w:cs="Arial"/>
          <w:sz w:val="22"/>
          <w:szCs w:val="22"/>
        </w:rPr>
        <w:t>2</w:t>
      </w:r>
      <w:r w:rsidR="0013223F" w:rsidRPr="007505BB">
        <w:rPr>
          <w:rFonts w:ascii="Arial" w:hAnsi="Arial" w:cs="Arial"/>
          <w:sz w:val="22"/>
          <w:szCs w:val="22"/>
          <w:vertAlign w:val="superscript"/>
        </w:rPr>
        <w:t>nd</w:t>
      </w:r>
      <w:r w:rsidR="0013223F" w:rsidRPr="007505BB">
        <w:rPr>
          <w:rFonts w:ascii="Arial" w:hAnsi="Arial" w:cs="Arial"/>
          <w:sz w:val="22"/>
          <w:szCs w:val="22"/>
        </w:rPr>
        <w:t xml:space="preserve"> ed. </w:t>
      </w:r>
      <w:r w:rsidR="00800A7B" w:rsidRPr="007505BB">
        <w:rPr>
          <w:rFonts w:ascii="Arial" w:hAnsi="Arial" w:cs="Arial"/>
          <w:sz w:val="22"/>
          <w:szCs w:val="22"/>
        </w:rPr>
        <w:t xml:space="preserve">How to Books. </w:t>
      </w:r>
    </w:p>
    <w:p w14:paraId="27E80448" w14:textId="0AF91813" w:rsidR="00510674" w:rsidRPr="007505BB" w:rsidRDefault="00510674" w:rsidP="000550A0">
      <w:pPr>
        <w:rPr>
          <w:rFonts w:ascii="Arial" w:hAnsi="Arial" w:cs="Arial"/>
          <w:sz w:val="22"/>
          <w:szCs w:val="22"/>
        </w:rPr>
      </w:pPr>
    </w:p>
    <w:p w14:paraId="111D432F" w14:textId="7F0CB22A" w:rsidR="00510674" w:rsidRPr="007505BB" w:rsidRDefault="00344056" w:rsidP="000550A0">
      <w:pPr>
        <w:rPr>
          <w:rFonts w:ascii="Arial" w:hAnsi="Arial" w:cs="Arial"/>
          <w:sz w:val="22"/>
          <w:szCs w:val="22"/>
        </w:rPr>
      </w:pPr>
      <w:r w:rsidRPr="007505BB">
        <w:rPr>
          <w:rFonts w:ascii="Arial" w:hAnsi="Arial" w:cs="Arial"/>
          <w:sz w:val="22"/>
          <w:szCs w:val="22"/>
        </w:rPr>
        <w:t>Prabhat Kumar</w:t>
      </w:r>
      <w:r w:rsidR="006C0C59" w:rsidRPr="007505BB">
        <w:rPr>
          <w:rFonts w:ascii="Arial" w:hAnsi="Arial" w:cs="Arial"/>
          <w:sz w:val="22"/>
          <w:szCs w:val="22"/>
        </w:rPr>
        <w:t xml:space="preserve">, (2015) </w:t>
      </w:r>
      <w:r w:rsidR="006C0C59" w:rsidRPr="007505BB">
        <w:rPr>
          <w:rFonts w:ascii="Arial" w:hAnsi="Arial" w:cs="Arial"/>
          <w:i/>
          <w:iCs/>
          <w:sz w:val="22"/>
          <w:szCs w:val="22"/>
        </w:rPr>
        <w:t xml:space="preserve">Cite them right: </w:t>
      </w:r>
      <w:r w:rsidR="00005602" w:rsidRPr="007505BB">
        <w:rPr>
          <w:rFonts w:ascii="Arial" w:hAnsi="Arial" w:cs="Arial"/>
          <w:i/>
          <w:iCs/>
          <w:sz w:val="22"/>
          <w:szCs w:val="22"/>
        </w:rPr>
        <w:t>Pareto Principle The 80-20 Phenomenon</w:t>
      </w:r>
      <w:r w:rsidR="004C4F43" w:rsidRPr="007505BB">
        <w:rPr>
          <w:rFonts w:ascii="Arial" w:hAnsi="Arial" w:cs="Arial"/>
          <w:i/>
          <w:iCs/>
          <w:sz w:val="22"/>
          <w:szCs w:val="22"/>
        </w:rPr>
        <w:t xml:space="preserve">. </w:t>
      </w:r>
      <w:r w:rsidR="004C4F43" w:rsidRPr="007505BB">
        <w:rPr>
          <w:rFonts w:ascii="Arial" w:hAnsi="Arial" w:cs="Arial"/>
          <w:sz w:val="22"/>
          <w:szCs w:val="22"/>
        </w:rPr>
        <w:t>Science Reporter</w:t>
      </w:r>
      <w:r w:rsidR="001359B5" w:rsidRPr="007505BB">
        <w:rPr>
          <w:rFonts w:ascii="Arial" w:hAnsi="Arial" w:cs="Arial"/>
          <w:sz w:val="22"/>
          <w:szCs w:val="22"/>
        </w:rPr>
        <w:t>.</w:t>
      </w:r>
    </w:p>
    <w:p w14:paraId="251BF6BC" w14:textId="3CD55F57" w:rsidR="003D6039" w:rsidRPr="007505BB" w:rsidRDefault="003D6039" w:rsidP="000550A0">
      <w:pPr>
        <w:rPr>
          <w:rFonts w:ascii="Arial" w:hAnsi="Arial" w:cs="Arial"/>
          <w:sz w:val="22"/>
          <w:szCs w:val="22"/>
        </w:rPr>
      </w:pPr>
    </w:p>
    <w:p w14:paraId="60B76CA9" w14:textId="605FBF42" w:rsidR="003D6039" w:rsidRPr="007505BB" w:rsidRDefault="00C81268" w:rsidP="000550A0">
      <w:pPr>
        <w:rPr>
          <w:rFonts w:ascii="Arial" w:hAnsi="Arial" w:cs="Arial"/>
          <w:sz w:val="22"/>
          <w:szCs w:val="22"/>
        </w:rPr>
      </w:pPr>
      <w:r w:rsidRPr="007505BB">
        <w:rPr>
          <w:rFonts w:ascii="Arial" w:hAnsi="Arial" w:cs="Arial"/>
          <w:sz w:val="22"/>
          <w:szCs w:val="22"/>
        </w:rPr>
        <w:t>Pressbooks</w:t>
      </w:r>
      <w:r w:rsidR="0073055C" w:rsidRPr="007505BB">
        <w:rPr>
          <w:rFonts w:ascii="Arial" w:hAnsi="Arial" w:cs="Arial"/>
          <w:sz w:val="22"/>
          <w:szCs w:val="22"/>
        </w:rPr>
        <w:t xml:space="preserve">, </w:t>
      </w:r>
      <w:r w:rsidR="0073055C" w:rsidRPr="007505BB">
        <w:rPr>
          <w:rFonts w:ascii="Arial" w:hAnsi="Arial" w:cs="Arial"/>
          <w:i/>
          <w:iCs/>
          <w:sz w:val="22"/>
          <w:szCs w:val="22"/>
        </w:rPr>
        <w:t>Choosing and Using Sources: A Guide to Academic Research</w:t>
      </w:r>
      <w:r w:rsidR="00B5457A" w:rsidRPr="007505BB">
        <w:rPr>
          <w:rFonts w:ascii="Arial" w:hAnsi="Arial" w:cs="Arial"/>
          <w:i/>
          <w:iCs/>
          <w:sz w:val="22"/>
          <w:szCs w:val="22"/>
        </w:rPr>
        <w:t xml:space="preserve">. </w:t>
      </w:r>
      <w:r w:rsidR="00B5457A" w:rsidRPr="007505BB">
        <w:rPr>
          <w:rFonts w:ascii="Arial" w:hAnsi="Arial" w:cs="Arial"/>
          <w:sz w:val="22"/>
          <w:szCs w:val="22"/>
        </w:rPr>
        <w:t>Available at</w:t>
      </w:r>
      <w:r w:rsidR="00506BD7" w:rsidRPr="007505BB">
        <w:rPr>
          <w:rFonts w:ascii="Arial" w:hAnsi="Arial" w:cs="Arial"/>
          <w:sz w:val="22"/>
          <w:szCs w:val="22"/>
        </w:rPr>
        <w:t xml:space="preserve">: </w:t>
      </w:r>
      <w:hyperlink r:id="rId6" w:history="1">
        <w:r w:rsidR="00506BD7" w:rsidRPr="007505BB">
          <w:rPr>
            <w:rStyle w:val="Hyperlink"/>
            <w:rFonts w:ascii="Arial" w:hAnsi="Arial" w:cs="Arial"/>
            <w:sz w:val="22"/>
            <w:szCs w:val="22"/>
          </w:rPr>
          <w:t>https://ohiostate.pressbooks.pub/choosingsources/chapter/why-cite/</w:t>
        </w:r>
      </w:hyperlink>
      <w:r w:rsidR="00506BD7" w:rsidRPr="007505BB">
        <w:rPr>
          <w:rFonts w:ascii="Arial" w:hAnsi="Arial" w:cs="Arial"/>
          <w:sz w:val="22"/>
          <w:szCs w:val="22"/>
        </w:rPr>
        <w:t xml:space="preserve"> (Accessed: 17 April 2022)</w:t>
      </w:r>
    </w:p>
    <w:sectPr w:rsidR="003D6039" w:rsidRPr="007505BB" w:rsidSect="000110B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87EEC"/>
    <w:multiLevelType w:val="multilevel"/>
    <w:tmpl w:val="9E8CCC66"/>
    <w:lvl w:ilvl="0">
      <w:start w:val="1"/>
      <w:numFmt w:val="decimal"/>
      <w:lvlText w:val="%1."/>
      <w:lvlJc w:val="left"/>
      <w:pPr>
        <w:ind w:left="780" w:hanging="360"/>
      </w:pPr>
      <w:rPr>
        <w:rFonts w:hint="default"/>
      </w:rPr>
    </w:lvl>
    <w:lvl w:ilvl="1">
      <w:numFmt w:val="decimal"/>
      <w:isLgl/>
      <w:lvlText w:val="%1.%2"/>
      <w:lvlJc w:val="left"/>
      <w:pPr>
        <w:ind w:left="1180" w:hanging="40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58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60" w:hanging="1440"/>
      </w:pPr>
      <w:rPr>
        <w:rFonts w:hint="default"/>
      </w:rPr>
    </w:lvl>
    <w:lvl w:ilvl="6">
      <w:start w:val="1"/>
      <w:numFmt w:val="decimal"/>
      <w:isLgl/>
      <w:lvlText w:val="%1.%2.%3.%4.%5.%6.%7"/>
      <w:lvlJc w:val="left"/>
      <w:pPr>
        <w:ind w:left="402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00" w:hanging="1800"/>
      </w:pPr>
      <w:rPr>
        <w:rFonts w:hint="default"/>
      </w:rPr>
    </w:lvl>
  </w:abstractNum>
  <w:abstractNum w:abstractNumId="1" w15:restartNumberingAfterBreak="0">
    <w:nsid w:val="2C1E3659"/>
    <w:multiLevelType w:val="multilevel"/>
    <w:tmpl w:val="EC5C0FC6"/>
    <w:lvl w:ilvl="0">
      <w:start w:val="1"/>
      <w:numFmt w:val="decimal"/>
      <w:lvlText w:val="%1."/>
      <w:lvlJc w:val="left"/>
      <w:pPr>
        <w:ind w:left="420" w:hanging="360"/>
      </w:pPr>
      <w:rPr>
        <w:rFonts w:hint="default"/>
      </w:rPr>
    </w:lvl>
    <w:lvl w:ilvl="1">
      <w:start w:val="2"/>
      <w:numFmt w:val="decimal"/>
      <w:isLgl/>
      <w:lvlText w:val="%1.%2"/>
      <w:lvlJc w:val="left"/>
      <w:pPr>
        <w:ind w:left="420" w:hanging="36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1140" w:hanging="108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860" w:hanging="1800"/>
      </w:pPr>
      <w:rPr>
        <w:rFonts w:hint="default"/>
      </w:rPr>
    </w:lvl>
    <w:lvl w:ilvl="8">
      <w:start w:val="1"/>
      <w:numFmt w:val="decimal"/>
      <w:isLgl/>
      <w:lvlText w:val="%1.%2.%3.%4.%5.%6.%7.%8.%9"/>
      <w:lvlJc w:val="left"/>
      <w:pPr>
        <w:ind w:left="1860" w:hanging="1800"/>
      </w:pPr>
      <w:rPr>
        <w:rFonts w:hint="default"/>
      </w:rPr>
    </w:lvl>
  </w:abstractNum>
  <w:abstractNum w:abstractNumId="2" w15:restartNumberingAfterBreak="0">
    <w:nsid w:val="36504C61"/>
    <w:multiLevelType w:val="multilevel"/>
    <w:tmpl w:val="FAAE9394"/>
    <w:lvl w:ilvl="0">
      <w:start w:val="2"/>
      <w:numFmt w:val="decimal"/>
      <w:lvlText w:val="%1"/>
      <w:lvlJc w:val="left"/>
      <w:pPr>
        <w:ind w:left="360" w:hanging="360"/>
      </w:pPr>
      <w:rPr>
        <w:rFonts w:hint="default"/>
      </w:rPr>
    </w:lvl>
    <w:lvl w:ilvl="1">
      <w:start w:val="2"/>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3" w15:restartNumberingAfterBreak="0">
    <w:nsid w:val="5FC00ECF"/>
    <w:multiLevelType w:val="hybridMultilevel"/>
    <w:tmpl w:val="63AADECA"/>
    <w:lvl w:ilvl="0" w:tplc="940C0894">
      <w:start w:val="2"/>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6A5504AA"/>
    <w:multiLevelType w:val="multilevel"/>
    <w:tmpl w:val="31A856BE"/>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174"/>
    <w:rsid w:val="00005602"/>
    <w:rsid w:val="000075AE"/>
    <w:rsid w:val="000110BC"/>
    <w:rsid w:val="0001201F"/>
    <w:rsid w:val="000203EE"/>
    <w:rsid w:val="00024752"/>
    <w:rsid w:val="000550A0"/>
    <w:rsid w:val="000744D9"/>
    <w:rsid w:val="000C1557"/>
    <w:rsid w:val="000C28C4"/>
    <w:rsid w:val="000C3059"/>
    <w:rsid w:val="000D41F4"/>
    <w:rsid w:val="00123864"/>
    <w:rsid w:val="0013223F"/>
    <w:rsid w:val="00133FC2"/>
    <w:rsid w:val="001359B5"/>
    <w:rsid w:val="00176792"/>
    <w:rsid w:val="0017763C"/>
    <w:rsid w:val="001D40B8"/>
    <w:rsid w:val="001E3B7A"/>
    <w:rsid w:val="001F72C3"/>
    <w:rsid w:val="00201F42"/>
    <w:rsid w:val="00220B63"/>
    <w:rsid w:val="002236C2"/>
    <w:rsid w:val="002665EE"/>
    <w:rsid w:val="002A72A9"/>
    <w:rsid w:val="002C14FF"/>
    <w:rsid w:val="002D643C"/>
    <w:rsid w:val="002F1751"/>
    <w:rsid w:val="00313BD5"/>
    <w:rsid w:val="00344056"/>
    <w:rsid w:val="0035358F"/>
    <w:rsid w:val="003555A1"/>
    <w:rsid w:val="00395347"/>
    <w:rsid w:val="003D6039"/>
    <w:rsid w:val="003E0B53"/>
    <w:rsid w:val="003F4A6A"/>
    <w:rsid w:val="00412BB5"/>
    <w:rsid w:val="00425CDE"/>
    <w:rsid w:val="00441853"/>
    <w:rsid w:val="0044503F"/>
    <w:rsid w:val="00474CEE"/>
    <w:rsid w:val="00491F95"/>
    <w:rsid w:val="004A58DB"/>
    <w:rsid w:val="004A5AFC"/>
    <w:rsid w:val="004B6DFA"/>
    <w:rsid w:val="004C145C"/>
    <w:rsid w:val="004C2085"/>
    <w:rsid w:val="004C4F43"/>
    <w:rsid w:val="004E1A71"/>
    <w:rsid w:val="004E6C94"/>
    <w:rsid w:val="004E7D38"/>
    <w:rsid w:val="00506BD7"/>
    <w:rsid w:val="005076A1"/>
    <w:rsid w:val="00510674"/>
    <w:rsid w:val="00515C17"/>
    <w:rsid w:val="005463D5"/>
    <w:rsid w:val="00586868"/>
    <w:rsid w:val="005A404F"/>
    <w:rsid w:val="005C7B37"/>
    <w:rsid w:val="006140F6"/>
    <w:rsid w:val="00631E47"/>
    <w:rsid w:val="00641F00"/>
    <w:rsid w:val="00650E5E"/>
    <w:rsid w:val="0065274E"/>
    <w:rsid w:val="006753CF"/>
    <w:rsid w:val="00683E05"/>
    <w:rsid w:val="0069724C"/>
    <w:rsid w:val="006B260A"/>
    <w:rsid w:val="006C0C59"/>
    <w:rsid w:val="006D22DC"/>
    <w:rsid w:val="0073055C"/>
    <w:rsid w:val="007505BB"/>
    <w:rsid w:val="00761674"/>
    <w:rsid w:val="007658C3"/>
    <w:rsid w:val="00772570"/>
    <w:rsid w:val="007762CE"/>
    <w:rsid w:val="0078083A"/>
    <w:rsid w:val="00793370"/>
    <w:rsid w:val="007A5E4E"/>
    <w:rsid w:val="007C7A5D"/>
    <w:rsid w:val="00800A7B"/>
    <w:rsid w:val="00804E22"/>
    <w:rsid w:val="00812DAD"/>
    <w:rsid w:val="0083045D"/>
    <w:rsid w:val="00835C4A"/>
    <w:rsid w:val="008617CF"/>
    <w:rsid w:val="00864843"/>
    <w:rsid w:val="008654A6"/>
    <w:rsid w:val="00880EFA"/>
    <w:rsid w:val="008A2AC9"/>
    <w:rsid w:val="008A6413"/>
    <w:rsid w:val="009120C1"/>
    <w:rsid w:val="00925915"/>
    <w:rsid w:val="00931C37"/>
    <w:rsid w:val="009545C8"/>
    <w:rsid w:val="00991C10"/>
    <w:rsid w:val="009A01A4"/>
    <w:rsid w:val="009B2B73"/>
    <w:rsid w:val="009C2174"/>
    <w:rsid w:val="009D3E71"/>
    <w:rsid w:val="009D6B64"/>
    <w:rsid w:val="009F003B"/>
    <w:rsid w:val="009F271E"/>
    <w:rsid w:val="00A1270D"/>
    <w:rsid w:val="00A352DE"/>
    <w:rsid w:val="00A56AE6"/>
    <w:rsid w:val="00AA522E"/>
    <w:rsid w:val="00AB3747"/>
    <w:rsid w:val="00AC59E1"/>
    <w:rsid w:val="00AF1D1D"/>
    <w:rsid w:val="00B40011"/>
    <w:rsid w:val="00B5457A"/>
    <w:rsid w:val="00B55651"/>
    <w:rsid w:val="00B8527A"/>
    <w:rsid w:val="00C047E4"/>
    <w:rsid w:val="00C804E0"/>
    <w:rsid w:val="00C81268"/>
    <w:rsid w:val="00C84BFC"/>
    <w:rsid w:val="00C84CAD"/>
    <w:rsid w:val="00C97C1F"/>
    <w:rsid w:val="00CC0318"/>
    <w:rsid w:val="00CF17C7"/>
    <w:rsid w:val="00D01D38"/>
    <w:rsid w:val="00D21DE2"/>
    <w:rsid w:val="00D75092"/>
    <w:rsid w:val="00DD3415"/>
    <w:rsid w:val="00DD406E"/>
    <w:rsid w:val="00E11A14"/>
    <w:rsid w:val="00E409B3"/>
    <w:rsid w:val="00E52BEA"/>
    <w:rsid w:val="00E60000"/>
    <w:rsid w:val="00E6180E"/>
    <w:rsid w:val="00E62813"/>
    <w:rsid w:val="00E62A2B"/>
    <w:rsid w:val="00E67661"/>
    <w:rsid w:val="00EA631A"/>
    <w:rsid w:val="00EC212F"/>
    <w:rsid w:val="00EC7F59"/>
    <w:rsid w:val="00EF1C00"/>
    <w:rsid w:val="00F10DFC"/>
    <w:rsid w:val="00F53706"/>
    <w:rsid w:val="00F57FE3"/>
    <w:rsid w:val="00F77F14"/>
    <w:rsid w:val="00FC5F29"/>
    <w:rsid w:val="00FE12CD"/>
    <w:rsid w:val="00FF6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1B348"/>
  <w15:chartTrackingRefBased/>
  <w15:docId w15:val="{31FE198D-D0E5-134B-86A1-209FA3772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110BC"/>
    <w:rPr>
      <w:rFonts w:eastAsiaTheme="minorEastAsia"/>
      <w:sz w:val="22"/>
      <w:szCs w:val="22"/>
      <w:lang w:val="en-US" w:eastAsia="zh-CN"/>
    </w:rPr>
  </w:style>
  <w:style w:type="character" w:customStyle="1" w:styleId="NoSpacingChar">
    <w:name w:val="No Spacing Char"/>
    <w:basedOn w:val="DefaultParagraphFont"/>
    <w:link w:val="NoSpacing"/>
    <w:uiPriority w:val="1"/>
    <w:rsid w:val="000110BC"/>
    <w:rPr>
      <w:rFonts w:eastAsiaTheme="minorEastAsia"/>
      <w:sz w:val="22"/>
      <w:szCs w:val="22"/>
      <w:lang w:val="en-US" w:eastAsia="zh-CN"/>
    </w:rPr>
  </w:style>
  <w:style w:type="paragraph" w:styleId="ListParagraph">
    <w:name w:val="List Paragraph"/>
    <w:basedOn w:val="Normal"/>
    <w:uiPriority w:val="34"/>
    <w:qFormat/>
    <w:rsid w:val="00C047E4"/>
    <w:pPr>
      <w:ind w:left="720"/>
      <w:contextualSpacing/>
    </w:pPr>
  </w:style>
  <w:style w:type="character" w:styleId="Hyperlink">
    <w:name w:val="Hyperlink"/>
    <w:basedOn w:val="DefaultParagraphFont"/>
    <w:uiPriority w:val="99"/>
    <w:unhideWhenUsed/>
    <w:rsid w:val="00506BD7"/>
    <w:rPr>
      <w:color w:val="6D9D9B" w:themeColor="hyperlink"/>
      <w:u w:val="single"/>
    </w:rPr>
  </w:style>
  <w:style w:type="character" w:styleId="UnresolvedMention">
    <w:name w:val="Unresolved Mention"/>
    <w:basedOn w:val="DefaultParagraphFont"/>
    <w:uiPriority w:val="99"/>
    <w:semiHidden/>
    <w:unhideWhenUsed/>
    <w:rsid w:val="00506B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318779">
      <w:bodyDiv w:val="1"/>
      <w:marLeft w:val="0"/>
      <w:marRight w:val="0"/>
      <w:marTop w:val="0"/>
      <w:marBottom w:val="0"/>
      <w:divBdr>
        <w:top w:val="none" w:sz="0" w:space="0" w:color="auto"/>
        <w:left w:val="none" w:sz="0" w:space="0" w:color="auto"/>
        <w:bottom w:val="none" w:sz="0" w:space="0" w:color="auto"/>
        <w:right w:val="none" w:sz="0" w:space="0" w:color="auto"/>
      </w:divBdr>
    </w:div>
    <w:div w:id="882594567">
      <w:bodyDiv w:val="1"/>
      <w:marLeft w:val="0"/>
      <w:marRight w:val="0"/>
      <w:marTop w:val="0"/>
      <w:marBottom w:val="0"/>
      <w:divBdr>
        <w:top w:val="none" w:sz="0" w:space="0" w:color="auto"/>
        <w:left w:val="none" w:sz="0" w:space="0" w:color="auto"/>
        <w:bottom w:val="none" w:sz="0" w:space="0" w:color="auto"/>
        <w:right w:val="none" w:sz="0" w:space="0" w:color="auto"/>
      </w:divBdr>
    </w:div>
    <w:div w:id="1864710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hiostate.pressbooks.pub/choosingsources/chapter/why-cite/"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2D6AE47561E0242918C402C1287F801"/>
        <w:category>
          <w:name w:val="General"/>
          <w:gallery w:val="placeholder"/>
        </w:category>
        <w:types>
          <w:type w:val="bbPlcHdr"/>
        </w:types>
        <w:behaviors>
          <w:behavior w:val="content"/>
        </w:behaviors>
        <w:guid w:val="{1B5D707E-A54A-D74B-8C21-8B781361255C}"/>
      </w:docPartPr>
      <w:docPartBody>
        <w:p w:rsidR="00000000" w:rsidRDefault="00284DBC" w:rsidP="00284DBC">
          <w:pPr>
            <w:pStyle w:val="52D6AE47561E0242918C402C1287F80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DBC"/>
    <w:rsid w:val="00284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6AE47561E0242918C402C1287F801">
    <w:name w:val="52D6AE47561E0242918C402C1287F801"/>
    <w:rsid w:val="00284DBC"/>
  </w:style>
  <w:style w:type="paragraph" w:customStyle="1" w:styleId="E266A8676E89914695BC53B22A1A9A9B">
    <w:name w:val="E266A8676E89914695BC53B22A1A9A9B"/>
    <w:rsid w:val="00284D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adison">
  <a:themeElements>
    <a:clrScheme name="Madison">
      <a:dk1>
        <a:sysClr val="windowText" lastClr="000000"/>
      </a:dk1>
      <a:lt1>
        <a:sysClr val="window" lastClr="FFFFFF"/>
      </a:lt1>
      <a:dk2>
        <a:srgbClr val="1F2D29"/>
      </a:dk2>
      <a:lt2>
        <a:srgbClr val="C5FAEB"/>
      </a:lt2>
      <a:accent1>
        <a:srgbClr val="A1D68B"/>
      </a:accent1>
      <a:accent2>
        <a:srgbClr val="5EC795"/>
      </a:accent2>
      <a:accent3>
        <a:srgbClr val="4DADCF"/>
      </a:accent3>
      <a:accent4>
        <a:srgbClr val="CDB756"/>
      </a:accent4>
      <a:accent5>
        <a:srgbClr val="E29C36"/>
      </a:accent5>
      <a:accent6>
        <a:srgbClr val="8EC0C1"/>
      </a:accent6>
      <a:hlink>
        <a:srgbClr val="6D9D9B"/>
      </a:hlink>
      <a:folHlink>
        <a:srgbClr val="6D8583"/>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Madison">
      <a:fillStyleLst>
        <a:solidFill>
          <a:schemeClr val="phClr"/>
        </a:solidFill>
        <a:gradFill rotWithShape="1">
          <a:gsLst>
            <a:gs pos="0">
              <a:schemeClr val="phClr">
                <a:tint val="48000"/>
                <a:alpha val="88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solidFill>
        <a:blipFill rotWithShape="1">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Madison" id="{025CB5FB-2DD3-45EE-B6F0-CC461540EB19}" vid="{6AC10936-2DFC-4054-9ADF-B5E2C5F86190}"/>
    </a:ext>
  </a:extLst>
</a:theme>
</file>

<file path=docProps/app.xml><?xml version="1.0" encoding="utf-8"?>
<Properties xmlns="http://schemas.openxmlformats.org/officeDocument/2006/extended-properties" xmlns:vt="http://schemas.openxmlformats.org/officeDocument/2006/docPropsVTypes">
  <Template>Normal.dotm</Template>
  <TotalTime>643</TotalTime>
  <Pages>7</Pages>
  <Words>2066</Words>
  <Characters>11034</Characters>
  <Application>Microsoft Office Word</Application>
  <DocSecurity>0</DocSecurity>
  <Lines>788</Lines>
  <Paragraphs>422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reflecting my learning experience</dc:title>
  <dc:subject/>
  <dc:creator>Edzhe Veli (2027243)</dc:creator>
  <cp:keywords/>
  <dc:description/>
  <cp:lastModifiedBy>Edzhe Veli (2027243)</cp:lastModifiedBy>
  <cp:revision>129</cp:revision>
  <dcterms:created xsi:type="dcterms:W3CDTF">2022-04-11T12:15:00Z</dcterms:created>
  <dcterms:modified xsi:type="dcterms:W3CDTF">2022-04-28T14:37:00Z</dcterms:modified>
</cp:coreProperties>
</file>