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38346159"/>
        <w:docPartObj>
          <w:docPartGallery w:val="Cover Pages"/>
          <w:docPartUnique/>
        </w:docPartObj>
      </w:sdtPr>
      <w:sdtContent>
        <w:p w14:paraId="6A98CD61" w14:textId="3BA74B11" w:rsidR="002F2421" w:rsidRDefault="002F242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30BF003" wp14:editId="03E806C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5D06DD5" w14:textId="5937E169" w:rsidR="002F2421" w:rsidRDefault="008D2B38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Gareth Collect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EE81BD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C0B0C6B" w14:textId="57DC664F" w:rsidR="002F2421" w:rsidRDefault="007761AC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E81BD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E81BD" w:themeColor="accent1"/>
                                          <w:sz w:val="72"/>
                                          <w:szCs w:val="72"/>
                                        </w:rPr>
                                        <w:t>pRINCIPLES OF ome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30BF00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ee81bd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ee81bd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5D06DD5" w14:textId="5937E169" w:rsidR="002F2421" w:rsidRDefault="008D2B38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Gareth Collect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EE81BD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C0B0C6B" w14:textId="57DC664F" w:rsidR="002F2421" w:rsidRDefault="007761AC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E81BD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E81BD" w:themeColor="accent1"/>
                                    <w:sz w:val="72"/>
                                    <w:szCs w:val="72"/>
                                  </w:rPr>
                                  <w:t>pRINCIPLES OF ome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26E91DB" w14:textId="27B5237F" w:rsidR="002F2421" w:rsidRDefault="002F2421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5744954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29707F" w14:textId="4EB356C2" w:rsidR="002F2421" w:rsidRDefault="002F2421" w:rsidP="003E449F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55EC9AC0" w14:textId="51462C71" w:rsidR="008D30AB" w:rsidRDefault="002F2421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8026694" w:history="1">
            <w:r w:rsidR="008D30AB" w:rsidRPr="00756E4D">
              <w:rPr>
                <w:rStyle w:val="Hyperlink"/>
                <w:noProof/>
              </w:rPr>
              <w:t>1</w:t>
            </w:r>
            <w:r w:rsidR="008D30AB"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8D30AB" w:rsidRPr="00756E4D">
              <w:rPr>
                <w:rStyle w:val="Hyperlink"/>
                <w:noProof/>
              </w:rPr>
              <w:t>Introduction</w:t>
            </w:r>
            <w:r w:rsidR="008D30AB">
              <w:rPr>
                <w:noProof/>
                <w:webHidden/>
              </w:rPr>
              <w:tab/>
            </w:r>
            <w:r w:rsidR="008D30AB">
              <w:rPr>
                <w:noProof/>
                <w:webHidden/>
              </w:rPr>
              <w:fldChar w:fldCharType="begin"/>
            </w:r>
            <w:r w:rsidR="008D30AB">
              <w:rPr>
                <w:noProof/>
                <w:webHidden/>
              </w:rPr>
              <w:instrText xml:space="preserve"> PAGEREF _Toc218026694 \h </w:instrText>
            </w:r>
            <w:r w:rsidR="008D30AB">
              <w:rPr>
                <w:noProof/>
                <w:webHidden/>
              </w:rPr>
            </w:r>
            <w:r w:rsidR="008D30AB">
              <w:rPr>
                <w:noProof/>
                <w:webHidden/>
              </w:rPr>
              <w:fldChar w:fldCharType="separate"/>
            </w:r>
            <w:r w:rsidR="008D30AB">
              <w:rPr>
                <w:noProof/>
                <w:webHidden/>
              </w:rPr>
              <w:t>2</w:t>
            </w:r>
            <w:r w:rsidR="008D30AB">
              <w:rPr>
                <w:noProof/>
                <w:webHidden/>
              </w:rPr>
              <w:fldChar w:fldCharType="end"/>
            </w:r>
          </w:hyperlink>
        </w:p>
        <w:p w14:paraId="70F996FB" w14:textId="521A3DF3" w:rsidR="008D30AB" w:rsidRDefault="008D30AB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026695" w:history="1">
            <w:r w:rsidRPr="00756E4D">
              <w:rPr>
                <w:rStyle w:val="Hyperlink"/>
                <w:noProof/>
              </w:rPr>
              <w:t>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756E4D">
              <w:rPr>
                <w:rStyle w:val="Hyperlink"/>
                <w:noProof/>
              </w:rPr>
              <w:t>Primary Explosive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_Toc218026695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221638" w14:textId="259D9EF8" w:rsidR="008D30AB" w:rsidRDefault="008D30AB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026696" w:history="1">
            <w:r w:rsidRPr="00756E4D">
              <w:rPr>
                <w:rStyle w:val="Hyperlink"/>
                <w:noProof/>
              </w:rPr>
              <w:t>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756E4D">
              <w:rPr>
                <w:rStyle w:val="Hyperlink"/>
                <w:noProof/>
              </w:rPr>
              <w:t>Secondary Explosive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_Toc218026696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B1FB5" w14:textId="2C7D7DD0" w:rsidR="008D30AB" w:rsidRDefault="008D30AB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026697" w:history="1">
            <w:r w:rsidRPr="00756E4D">
              <w:rPr>
                <w:rStyle w:val="Hyperlink"/>
                <w:noProof/>
              </w:rPr>
              <w:t>4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756E4D">
              <w:rPr>
                <w:rStyle w:val="Hyperlink"/>
                <w:noProof/>
              </w:rPr>
              <w:t>Confinement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_Toc218026697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C59E5" w14:textId="5A43701B" w:rsidR="008D30AB" w:rsidRDefault="008D30AB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026698" w:history="1">
            <w:r w:rsidRPr="00756E4D">
              <w:rPr>
                <w:rStyle w:val="Hyperlink"/>
                <w:noProof/>
              </w:rPr>
              <w:t>5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756E4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_Toc218026698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15253" w14:textId="2BFDC690" w:rsidR="008D30AB" w:rsidRDefault="008D30AB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026699" w:history="1">
            <w:r w:rsidRPr="00756E4D">
              <w:rPr>
                <w:rStyle w:val="Hyperlink"/>
                <w:noProof/>
              </w:rPr>
              <w:t>6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756E4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_Toc218026699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D6E76" w14:textId="6A501377" w:rsidR="002F2421" w:rsidRDefault="002F2421">
          <w:r>
            <w:rPr>
              <w:b/>
              <w:bCs/>
              <w:noProof/>
            </w:rPr>
            <w:fldChar w:fldCharType="end"/>
          </w:r>
        </w:p>
      </w:sdtContent>
    </w:sdt>
    <w:p w14:paraId="54D82847" w14:textId="41B74FB7" w:rsidR="003E449F" w:rsidRDefault="003E449F">
      <w:pPr>
        <w:rPr>
          <w:rFonts w:asciiTheme="majorHAnsi" w:eastAsiaTheme="majorEastAsia" w:hAnsiTheme="majorHAnsi" w:cstheme="majorBidi"/>
          <w:color w:val="E32F92" w:themeColor="accent1" w:themeShade="BF"/>
          <w:sz w:val="32"/>
          <w:szCs w:val="32"/>
          <w:lang w:val="en-US" w:eastAsia="en-US"/>
        </w:rPr>
      </w:pPr>
    </w:p>
    <w:p w14:paraId="146C1186" w14:textId="10E8FA54" w:rsidR="003E449F" w:rsidRDefault="003E449F" w:rsidP="003E449F">
      <w:pPr>
        <w:pStyle w:val="TOCHeading"/>
        <w:numPr>
          <w:ilvl w:val="0"/>
          <w:numId w:val="0"/>
        </w:numPr>
        <w:ind w:left="432" w:hanging="432"/>
      </w:pPr>
      <w:r>
        <w:t>Table of Figures</w:t>
      </w:r>
    </w:p>
    <w:p w14:paraId="64A0BF06" w14:textId="2B3DF18D" w:rsidR="008D30AB" w:rsidRDefault="00440DF9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\t "Caption,1" \c "Figure" </w:instrText>
      </w:r>
      <w:r>
        <w:fldChar w:fldCharType="separate"/>
      </w:r>
      <w:hyperlink w:anchor="_Toc218026685" w:history="1">
        <w:r w:rsidR="008D30AB" w:rsidRPr="0029510B">
          <w:rPr>
            <w:rStyle w:val="Hyperlink"/>
            <w:noProof/>
          </w:rPr>
          <w:t>Figure 1 Explosive Detonation train</w:t>
        </w:r>
        <w:r w:rsidR="008D30AB">
          <w:rPr>
            <w:noProof/>
            <w:webHidden/>
          </w:rPr>
          <w:tab/>
        </w:r>
        <w:r w:rsidR="008D30AB">
          <w:rPr>
            <w:noProof/>
            <w:webHidden/>
          </w:rPr>
          <w:fldChar w:fldCharType="begin"/>
        </w:r>
        <w:r w:rsidR="008D30AB">
          <w:rPr>
            <w:noProof/>
            <w:webHidden/>
          </w:rPr>
          <w:instrText xml:space="preserve"> PAGEREF _Toc218026685 \h </w:instrText>
        </w:r>
        <w:r w:rsidR="008D30AB">
          <w:rPr>
            <w:noProof/>
            <w:webHidden/>
          </w:rPr>
        </w:r>
        <w:r w:rsidR="008D30AB">
          <w:rPr>
            <w:noProof/>
            <w:webHidden/>
          </w:rPr>
          <w:fldChar w:fldCharType="separate"/>
        </w:r>
        <w:r w:rsidR="008D30AB">
          <w:rPr>
            <w:noProof/>
            <w:webHidden/>
          </w:rPr>
          <w:t>2</w:t>
        </w:r>
        <w:r w:rsidR="008D30AB">
          <w:rPr>
            <w:noProof/>
            <w:webHidden/>
          </w:rPr>
          <w:fldChar w:fldCharType="end"/>
        </w:r>
      </w:hyperlink>
    </w:p>
    <w:p w14:paraId="05CD3142" w14:textId="7E61092E" w:rsidR="008D30AB" w:rsidRDefault="008D30AB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8026686" w:history="1">
        <w:r w:rsidRPr="0029510B">
          <w:rPr>
            <w:rStyle w:val="Hyperlink"/>
            <w:noProof/>
          </w:rPr>
          <w:t>Figure 2 Effect of density on velocity of detonation for secondary explosives [1]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_Toc218026686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BE76FEB" w14:textId="7A58FBC8" w:rsidR="008D30AB" w:rsidRDefault="008D30AB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8026687" w:history="1">
        <w:r w:rsidRPr="0029510B">
          <w:rPr>
            <w:rStyle w:val="Hyperlink"/>
            <w:noProof/>
          </w:rPr>
          <w:t>Figure 3 Munition example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_Toc218026687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B8D6289" w14:textId="68BD5406" w:rsidR="002F2421" w:rsidRDefault="00440DF9">
      <w:pPr>
        <w:rPr>
          <w:rFonts w:ascii="Times New Roman" w:hAnsi="Times New Roman" w:cs="Times New Roman"/>
        </w:rPr>
        <w:sectPr w:rsidR="002F2421" w:rsidSect="002F2421">
          <w:headerReference w:type="default" r:id="rId8"/>
          <w:headerReference w:type="first" r:id="rId9"/>
          <w:footerReference w:type="firs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fldChar w:fldCharType="end"/>
      </w:r>
    </w:p>
    <w:p w14:paraId="786CB7D5" w14:textId="7DD54FF3" w:rsidR="002F2421" w:rsidRDefault="002F2421" w:rsidP="002F2421"/>
    <w:p w14:paraId="7B691AEE" w14:textId="0A3B0DD5" w:rsidR="002F2421" w:rsidRDefault="002F2421">
      <w:r>
        <w:br w:type="page"/>
      </w:r>
    </w:p>
    <w:p w14:paraId="7832E60E" w14:textId="24222712" w:rsidR="00682830" w:rsidRDefault="002F2421" w:rsidP="002F2421">
      <w:pPr>
        <w:pStyle w:val="Heading1"/>
      </w:pPr>
      <w:bookmarkStart w:id="0" w:name="_Toc218026694"/>
      <w:r>
        <w:lastRenderedPageBreak/>
        <w:t>Introduction</w:t>
      </w:r>
      <w:bookmarkEnd w:id="0"/>
    </w:p>
    <w:p w14:paraId="7B2B90C6" w14:textId="77777777" w:rsidR="00FA6EC0" w:rsidRDefault="00682830">
      <w:r>
        <w:t xml:space="preserve">Explosives are </w:t>
      </w:r>
      <w:r w:rsidR="005F008F">
        <w:t xml:space="preserve">a form of organic energetic material which have the capability </w:t>
      </w:r>
      <w:r w:rsidR="00B64786">
        <w:t>to produce large amounts of energy in a very short space of time</w:t>
      </w:r>
      <w:r w:rsidR="002835A7">
        <w:t xml:space="preserve"> when they are initiated. D</w:t>
      </w:r>
      <w:r w:rsidR="00B64786">
        <w:t>ue to th</w:t>
      </w:r>
      <w:r w:rsidR="00250F28">
        <w:t>e</w:t>
      </w:r>
      <w:r w:rsidR="00A351A3">
        <w:t xml:space="preserve"> properties of </w:t>
      </w:r>
      <w:r w:rsidR="008600E8">
        <w:t>these</w:t>
      </w:r>
      <w:r w:rsidR="00A351A3">
        <w:t xml:space="preserve"> </w:t>
      </w:r>
      <w:r w:rsidR="00873E34">
        <w:t>materials</w:t>
      </w:r>
      <w:r w:rsidR="00EE246D">
        <w:t xml:space="preserve"> being desirable for </w:t>
      </w:r>
      <w:r w:rsidR="008600E8">
        <w:t>demolition</w:t>
      </w:r>
      <w:r w:rsidR="00EE246D">
        <w:t xml:space="preserve"> </w:t>
      </w:r>
      <w:r w:rsidR="008600E8">
        <w:t>and</w:t>
      </w:r>
      <w:r w:rsidR="00EE246D">
        <w:t xml:space="preserve"> </w:t>
      </w:r>
      <w:r w:rsidR="008600E8">
        <w:t>munitions they are heavily</w:t>
      </w:r>
      <w:r w:rsidR="00B64786">
        <w:t xml:space="preserve"> u</w:t>
      </w:r>
      <w:r w:rsidR="004E3BB2">
        <w:t>tilised</w:t>
      </w:r>
      <w:r w:rsidR="00B64786">
        <w:t xml:space="preserve"> in commercial and military </w:t>
      </w:r>
      <w:r w:rsidR="008600E8">
        <w:t>environments</w:t>
      </w:r>
      <w:r w:rsidR="004E3BB2">
        <w:t xml:space="preserve"> for a wide range of applications</w:t>
      </w:r>
      <w:r w:rsidR="00873E34">
        <w:t xml:space="preserve">. High explosives are </w:t>
      </w:r>
      <w:r w:rsidR="008600E8">
        <w:t>divide</w:t>
      </w:r>
      <w:r w:rsidR="00FE5AFE">
        <w:t>d</w:t>
      </w:r>
      <w:r w:rsidR="008600E8">
        <w:t xml:space="preserve"> primarily into two categories </w:t>
      </w:r>
      <w:r w:rsidR="00FE5AFE">
        <w:t xml:space="preserve">which are </w:t>
      </w:r>
      <w:r w:rsidR="00873E34">
        <w:t xml:space="preserve">primary </w:t>
      </w:r>
      <w:r w:rsidR="0039280B">
        <w:t xml:space="preserve">and secondary explosives </w:t>
      </w:r>
      <w:r w:rsidR="00FE5AFE">
        <w:t>(</w:t>
      </w:r>
      <w:r w:rsidR="00A7566C">
        <w:t>depending on how sensitive they are to stimulus such as heat and shock</w:t>
      </w:r>
      <w:r w:rsidR="00FA6EC0">
        <w:t>)</w:t>
      </w:r>
      <w:r w:rsidR="00A7566C">
        <w:t>.</w:t>
      </w:r>
    </w:p>
    <w:p w14:paraId="0F1E8FFB" w14:textId="226C7365" w:rsidR="002F2421" w:rsidRDefault="00A7566C">
      <w:r>
        <w:t xml:space="preserve"> </w:t>
      </w:r>
      <w:r w:rsidR="00DD444B">
        <w:t>In this paper</w:t>
      </w:r>
      <w:r w:rsidR="00760603">
        <w:t xml:space="preserve"> </w:t>
      </w:r>
      <w:r w:rsidR="00073E45">
        <w:t xml:space="preserve">the learner </w:t>
      </w:r>
      <w:r w:rsidR="00D439EB">
        <w:t>explores</w:t>
      </w:r>
      <w:r w:rsidR="00760603">
        <w:t xml:space="preserve"> the </w:t>
      </w:r>
      <w:r w:rsidR="00FA6EC0">
        <w:t xml:space="preserve">different </w:t>
      </w:r>
      <w:r w:rsidR="00760603">
        <w:t>role</w:t>
      </w:r>
      <w:r w:rsidR="00FA6EC0">
        <w:t>s</w:t>
      </w:r>
      <w:r w:rsidR="00760603">
        <w:t xml:space="preserve"> of </w:t>
      </w:r>
      <w:r>
        <w:t>primary and secondary explosives</w:t>
      </w:r>
      <w:r w:rsidR="00760603">
        <w:t xml:space="preserve"> discussing the differences </w:t>
      </w:r>
      <w:r w:rsidR="005668F6">
        <w:t>in sensitivity</w:t>
      </w:r>
      <w:r w:rsidR="004D5E2B">
        <w:t xml:space="preserve"> of both categories</w:t>
      </w:r>
      <w:r w:rsidR="00F21E1E">
        <w:t xml:space="preserve"> of explosives and where they are used with in </w:t>
      </w:r>
      <w:r w:rsidR="00432F17">
        <w:t>a system. The learner</w:t>
      </w:r>
      <w:r w:rsidR="005344ED">
        <w:t xml:space="preserve"> discusses </w:t>
      </w:r>
      <w:r w:rsidR="00146538">
        <w:t>how th</w:t>
      </w:r>
      <w:r w:rsidR="00632DA2">
        <w:t xml:space="preserve">e material </w:t>
      </w:r>
      <w:r w:rsidR="00DE7063">
        <w:t>reacts</w:t>
      </w:r>
      <w:r w:rsidR="00632DA2">
        <w:t xml:space="preserve"> when undergoing detonation and what</w:t>
      </w:r>
      <w:r w:rsidR="00C32053">
        <w:t xml:space="preserve"> factors need to be considered</w:t>
      </w:r>
      <w:r w:rsidR="00146538">
        <w:t xml:space="preserve"> to ensure a successful detonation </w:t>
      </w:r>
      <w:r w:rsidR="003C66D6">
        <w:t>is sustained</w:t>
      </w:r>
      <w:r w:rsidR="00432F17">
        <w:t>-</w:t>
      </w:r>
      <w:r w:rsidR="00477949">
        <w:t xml:space="preserve"> The </w:t>
      </w:r>
      <w:r w:rsidR="008C3F74">
        <w:t xml:space="preserve">key </w:t>
      </w:r>
      <w:r w:rsidR="00477949">
        <w:t xml:space="preserve">factors which impact detonation </w:t>
      </w:r>
      <w:r w:rsidR="00DE7063">
        <w:t xml:space="preserve">include </w:t>
      </w:r>
      <w:r w:rsidR="00477949">
        <w:t>the materials sensitivity, density</w:t>
      </w:r>
      <w:r w:rsidR="008C3F74">
        <w:t xml:space="preserve">, confinement and </w:t>
      </w:r>
      <w:r w:rsidR="00477949">
        <w:t>also critical diameter</w:t>
      </w:r>
      <w:r w:rsidR="00DE7063">
        <w:t xml:space="preserve">. </w:t>
      </w:r>
      <w:r w:rsidR="00CB677C">
        <w:t xml:space="preserve">Understanding the importance of the properties of </w:t>
      </w:r>
      <w:r w:rsidR="005E70AA">
        <w:t xml:space="preserve">high explosives are important within in the OME environment as this allows </w:t>
      </w:r>
      <w:r w:rsidR="00FE5F06">
        <w:t xml:space="preserve">potential safety risks to be mitigated or managed </w:t>
      </w:r>
      <w:r w:rsidR="005D6892">
        <w:t>to ensure the risk is as low as reasonably practicable.</w:t>
      </w:r>
    </w:p>
    <w:p w14:paraId="130CA583" w14:textId="7C492AAE" w:rsidR="002F2421" w:rsidRDefault="00EC7338" w:rsidP="002F2421">
      <w:pPr>
        <w:pStyle w:val="Heading1"/>
      </w:pPr>
      <w:bookmarkStart w:id="1" w:name="_Toc218026695"/>
      <w:r>
        <w:t>Primary Explosive</w:t>
      </w:r>
      <w:bookmarkEnd w:id="1"/>
    </w:p>
    <w:p w14:paraId="3C7E767F" w14:textId="12CBB3C7" w:rsidR="001419AB" w:rsidRPr="001419AB" w:rsidRDefault="00DC3D33" w:rsidP="001419AB">
      <w:pPr>
        <w:rPr>
          <w:rFonts w:cstheme="minorHAnsi"/>
        </w:rPr>
      </w:pPr>
      <w:r>
        <w:rPr>
          <w:rFonts w:cstheme="minorHAnsi"/>
        </w:rPr>
        <w:t>Primary explosives</w:t>
      </w:r>
      <w:r w:rsidR="008F07D2">
        <w:rPr>
          <w:rFonts w:cstheme="minorHAnsi"/>
        </w:rPr>
        <w:t xml:space="preserve"> are one type of </w:t>
      </w:r>
      <w:r w:rsidR="00CA28D3">
        <w:rPr>
          <w:rFonts w:cstheme="minorHAnsi"/>
        </w:rPr>
        <w:t>high explosive that</w:t>
      </w:r>
      <w:r w:rsidR="00141FAB">
        <w:rPr>
          <w:rFonts w:cstheme="minorHAnsi"/>
        </w:rPr>
        <w:t xml:space="preserve"> are extremely sensitive and do not </w:t>
      </w:r>
      <w:r w:rsidR="00CE0604">
        <w:rPr>
          <w:rFonts w:cstheme="minorHAnsi"/>
        </w:rPr>
        <w:t xml:space="preserve">require a large stimulus </w:t>
      </w:r>
      <w:r w:rsidR="0098496D">
        <w:rPr>
          <w:rFonts w:cstheme="minorHAnsi"/>
        </w:rPr>
        <w:t xml:space="preserve">for </w:t>
      </w:r>
      <w:r w:rsidR="00CE0604">
        <w:rPr>
          <w:rFonts w:cstheme="minorHAnsi"/>
        </w:rPr>
        <w:t>initiation</w:t>
      </w:r>
      <w:r w:rsidR="0098496D">
        <w:rPr>
          <w:rFonts w:cstheme="minorHAnsi"/>
        </w:rPr>
        <w:t xml:space="preserve"> to occur</w:t>
      </w:r>
      <w:r w:rsidR="00F867C8">
        <w:rPr>
          <w:rFonts w:cstheme="minorHAnsi"/>
        </w:rPr>
        <w:t>-</w:t>
      </w:r>
      <w:r w:rsidR="0098496D">
        <w:rPr>
          <w:rFonts w:cstheme="minorHAnsi"/>
        </w:rPr>
        <w:t xml:space="preserve"> </w:t>
      </w:r>
      <w:r w:rsidR="00F867C8">
        <w:rPr>
          <w:rFonts w:cstheme="minorHAnsi"/>
        </w:rPr>
        <w:t>T</w:t>
      </w:r>
      <w:r w:rsidR="005362ED">
        <w:rPr>
          <w:rFonts w:cstheme="minorHAnsi"/>
        </w:rPr>
        <w:t xml:space="preserve">here are multiple different forms of </w:t>
      </w:r>
      <w:r w:rsidR="001C1A95">
        <w:rPr>
          <w:rFonts w:cstheme="minorHAnsi"/>
        </w:rPr>
        <w:t>stimulus which</w:t>
      </w:r>
      <w:r w:rsidR="004A48E4">
        <w:rPr>
          <w:rFonts w:cstheme="minorHAnsi"/>
        </w:rPr>
        <w:t xml:space="preserve"> can cause </w:t>
      </w:r>
      <w:r w:rsidR="00135FD7">
        <w:rPr>
          <w:rFonts w:cstheme="minorHAnsi"/>
        </w:rPr>
        <w:t xml:space="preserve">primary explosives </w:t>
      </w:r>
      <w:r w:rsidR="00A27BC6">
        <w:rPr>
          <w:rFonts w:cstheme="minorHAnsi"/>
        </w:rPr>
        <w:t xml:space="preserve">to undergo detonation </w:t>
      </w:r>
      <w:r w:rsidR="002370E2">
        <w:rPr>
          <w:rFonts w:cstheme="minorHAnsi"/>
        </w:rPr>
        <w:t>such has hea</w:t>
      </w:r>
      <w:r w:rsidR="00A27BC6">
        <w:rPr>
          <w:rFonts w:cstheme="minorHAnsi"/>
        </w:rPr>
        <w:t>t</w:t>
      </w:r>
      <w:r w:rsidR="00B1394E">
        <w:rPr>
          <w:rFonts w:cstheme="minorHAnsi"/>
        </w:rPr>
        <w:t xml:space="preserve">, </w:t>
      </w:r>
      <w:r w:rsidR="00A27BC6">
        <w:rPr>
          <w:rFonts w:cstheme="minorHAnsi"/>
        </w:rPr>
        <w:t>shock</w:t>
      </w:r>
      <w:r w:rsidR="00B1394E">
        <w:rPr>
          <w:rFonts w:cstheme="minorHAnsi"/>
        </w:rPr>
        <w:t>, friction</w:t>
      </w:r>
      <w:r w:rsidR="00AC45A1">
        <w:rPr>
          <w:rFonts w:cstheme="minorHAnsi"/>
        </w:rPr>
        <w:t xml:space="preserve"> and electrical </w:t>
      </w:r>
      <w:r w:rsidR="005808D8">
        <w:rPr>
          <w:rFonts w:cstheme="minorHAnsi"/>
        </w:rPr>
        <w:t>impulse [1]</w:t>
      </w:r>
      <w:r w:rsidR="001C5187">
        <w:rPr>
          <w:rFonts w:cstheme="minorHAnsi"/>
        </w:rPr>
        <w:t>.</w:t>
      </w:r>
      <w:r w:rsidR="0098496D">
        <w:rPr>
          <w:rFonts w:cstheme="minorHAnsi"/>
        </w:rPr>
        <w:t xml:space="preserve"> </w:t>
      </w:r>
      <w:r w:rsidR="006F0D91">
        <w:rPr>
          <w:rFonts w:cstheme="minorHAnsi"/>
        </w:rPr>
        <w:t xml:space="preserve">Due to them </w:t>
      </w:r>
      <w:r w:rsidR="004B66B8">
        <w:rPr>
          <w:rFonts w:cstheme="minorHAnsi"/>
        </w:rPr>
        <w:t>having</w:t>
      </w:r>
      <w:r w:rsidR="006B3056">
        <w:rPr>
          <w:rFonts w:cstheme="minorHAnsi"/>
        </w:rPr>
        <w:t xml:space="preserve"> high</w:t>
      </w:r>
      <w:r w:rsidR="00EA579F">
        <w:rPr>
          <w:rFonts w:cstheme="minorHAnsi"/>
        </w:rPr>
        <w:t xml:space="preserve">er </w:t>
      </w:r>
      <w:r w:rsidR="00431270">
        <w:rPr>
          <w:rFonts w:cstheme="minorHAnsi"/>
        </w:rPr>
        <w:t>sensitivity, primary explosives are used to start the detonation</w:t>
      </w:r>
      <w:r w:rsidR="00137704">
        <w:rPr>
          <w:rFonts w:cstheme="minorHAnsi"/>
        </w:rPr>
        <w:t xml:space="preserve"> train</w:t>
      </w:r>
      <w:r w:rsidR="00C068BF">
        <w:rPr>
          <w:rFonts w:cstheme="minorHAnsi"/>
        </w:rPr>
        <w:t xml:space="preserve"> </w:t>
      </w:r>
      <w:r w:rsidR="00137704">
        <w:rPr>
          <w:rFonts w:cstheme="minorHAnsi"/>
        </w:rPr>
        <w:t>[2]</w:t>
      </w:r>
      <w:r w:rsidR="004B66B8">
        <w:rPr>
          <w:rFonts w:cstheme="minorHAnsi"/>
        </w:rPr>
        <w:t xml:space="preserve"> and is used in the smallest </w:t>
      </w:r>
      <w:r w:rsidR="00E06DEB">
        <w:rPr>
          <w:rFonts w:cstheme="minorHAnsi"/>
        </w:rPr>
        <w:t>quantity required</w:t>
      </w:r>
      <w:r w:rsidR="003E31DA">
        <w:rPr>
          <w:rFonts w:cstheme="minorHAnsi"/>
        </w:rPr>
        <w:t>.</w:t>
      </w:r>
      <w:r w:rsidR="00C068BF">
        <w:rPr>
          <w:rFonts w:cstheme="minorHAnsi"/>
        </w:rPr>
        <w:t xml:space="preserve"> </w:t>
      </w:r>
      <w:r w:rsidR="003E31DA">
        <w:rPr>
          <w:rFonts w:cstheme="minorHAnsi"/>
        </w:rPr>
        <w:t>T</w:t>
      </w:r>
      <w:r w:rsidR="00C068BF">
        <w:rPr>
          <w:rFonts w:cstheme="minorHAnsi"/>
        </w:rPr>
        <w:t>his</w:t>
      </w:r>
      <w:r w:rsidR="00D27D71">
        <w:rPr>
          <w:rFonts w:cstheme="minorHAnsi"/>
        </w:rPr>
        <w:t xml:space="preserve"> </w:t>
      </w:r>
      <w:r w:rsidR="0070014F">
        <w:rPr>
          <w:rFonts w:cstheme="minorHAnsi"/>
        </w:rPr>
        <w:t>process is a reactio</w:t>
      </w:r>
      <w:r w:rsidR="007A7F87">
        <w:rPr>
          <w:rFonts w:cstheme="minorHAnsi"/>
        </w:rPr>
        <w:t>n</w:t>
      </w:r>
      <w:r w:rsidR="00CA76AF">
        <w:rPr>
          <w:rFonts w:cstheme="minorHAnsi"/>
        </w:rPr>
        <w:t xml:space="preserve"> where the explosive material decomposes </w:t>
      </w:r>
      <w:r w:rsidR="00526039">
        <w:rPr>
          <w:rFonts w:cstheme="minorHAnsi"/>
        </w:rPr>
        <w:t>extremely quickly</w:t>
      </w:r>
      <w:r w:rsidR="00B43B32">
        <w:rPr>
          <w:rFonts w:cstheme="minorHAnsi"/>
        </w:rPr>
        <w:t xml:space="preserve"> </w:t>
      </w:r>
      <w:r w:rsidR="00D223E0">
        <w:rPr>
          <w:rFonts w:cstheme="minorHAnsi"/>
        </w:rPr>
        <w:t>resulting in rapid gas expa</w:t>
      </w:r>
      <w:r w:rsidR="0013605C">
        <w:rPr>
          <w:rFonts w:cstheme="minorHAnsi"/>
        </w:rPr>
        <w:t>nsion</w:t>
      </w:r>
      <w:r w:rsidR="006B3056">
        <w:rPr>
          <w:rFonts w:cstheme="minorHAnsi"/>
        </w:rPr>
        <w:t xml:space="preserve"> (blast)</w:t>
      </w:r>
      <w:r w:rsidR="00095EE8">
        <w:rPr>
          <w:rFonts w:cstheme="minorHAnsi"/>
        </w:rPr>
        <w:t>,</w:t>
      </w:r>
      <w:r w:rsidR="005342E5">
        <w:rPr>
          <w:rFonts w:cstheme="minorHAnsi"/>
        </w:rPr>
        <w:t xml:space="preserve"> heat</w:t>
      </w:r>
      <w:r w:rsidR="00095EE8">
        <w:rPr>
          <w:rFonts w:cstheme="minorHAnsi"/>
        </w:rPr>
        <w:t xml:space="preserve"> and increasing pressure to be produced which will</w:t>
      </w:r>
      <w:r w:rsidR="006B3056">
        <w:rPr>
          <w:rFonts w:cstheme="minorHAnsi"/>
        </w:rPr>
        <w:t xml:space="preserve"> shatte</w:t>
      </w:r>
      <w:r w:rsidR="00095EE8">
        <w:rPr>
          <w:rFonts w:cstheme="minorHAnsi"/>
        </w:rPr>
        <w:t>r</w:t>
      </w:r>
      <w:r w:rsidR="006B3056">
        <w:rPr>
          <w:rFonts w:cstheme="minorHAnsi"/>
        </w:rPr>
        <w:t xml:space="preserve"> anything which the explosive itself </w:t>
      </w:r>
      <w:r w:rsidR="00A422D0">
        <w:rPr>
          <w:rFonts w:cstheme="minorHAnsi"/>
        </w:rPr>
        <w:t>encounters</w:t>
      </w:r>
      <w:r w:rsidR="006B3056">
        <w:rPr>
          <w:rFonts w:cstheme="minorHAnsi"/>
        </w:rPr>
        <w:t xml:space="preserve"> [3]</w:t>
      </w:r>
      <w:r w:rsidR="004D387A">
        <w:rPr>
          <w:rFonts w:cstheme="minorHAnsi"/>
        </w:rPr>
        <w:t>.</w:t>
      </w:r>
      <w:r w:rsidR="005F3522">
        <w:rPr>
          <w:rFonts w:cstheme="minorHAnsi"/>
        </w:rPr>
        <w:t xml:space="preserve"> Th</w:t>
      </w:r>
      <w:r w:rsidR="006A1762">
        <w:rPr>
          <w:rFonts w:cstheme="minorHAnsi"/>
        </w:rPr>
        <w:t>is means th</w:t>
      </w:r>
      <w:r w:rsidR="005F3522">
        <w:rPr>
          <w:rFonts w:cstheme="minorHAnsi"/>
        </w:rPr>
        <w:t>ere are</w:t>
      </w:r>
      <w:r w:rsidR="006A1762">
        <w:rPr>
          <w:rFonts w:cstheme="minorHAnsi"/>
        </w:rPr>
        <w:t xml:space="preserve"> multiple</w:t>
      </w:r>
      <w:r w:rsidR="005F3522">
        <w:rPr>
          <w:rFonts w:cstheme="minorHAnsi"/>
        </w:rPr>
        <w:t xml:space="preserve"> considerations which need to occur</w:t>
      </w:r>
      <w:r w:rsidR="00C700C4">
        <w:rPr>
          <w:rFonts w:cstheme="minorHAnsi"/>
        </w:rPr>
        <w:t xml:space="preserve"> for a</w:t>
      </w:r>
      <w:r w:rsidR="00A409CD">
        <w:rPr>
          <w:rFonts w:cstheme="minorHAnsi"/>
        </w:rPr>
        <w:t xml:space="preserve"> successful</w:t>
      </w:r>
      <w:r w:rsidR="0019458A">
        <w:rPr>
          <w:rFonts w:cstheme="minorHAnsi"/>
        </w:rPr>
        <w:t xml:space="preserve"> </w:t>
      </w:r>
      <w:r w:rsidR="00A409CD">
        <w:rPr>
          <w:rFonts w:cstheme="minorHAnsi"/>
        </w:rPr>
        <w:t>detonation</w:t>
      </w:r>
      <w:r w:rsidR="00A21CB2">
        <w:rPr>
          <w:rFonts w:cstheme="minorHAnsi"/>
        </w:rPr>
        <w:t xml:space="preserve"> to be sustained through all the material</w:t>
      </w:r>
      <w:r w:rsidR="008401BD">
        <w:rPr>
          <w:rFonts w:cstheme="minorHAnsi"/>
        </w:rPr>
        <w:t xml:space="preserve">. Some primary </w:t>
      </w:r>
      <w:r w:rsidR="00A21CB2">
        <w:rPr>
          <w:rFonts w:cstheme="minorHAnsi"/>
        </w:rPr>
        <w:t>explosives</w:t>
      </w:r>
      <w:r w:rsidR="008401BD">
        <w:rPr>
          <w:rFonts w:cstheme="minorHAnsi"/>
        </w:rPr>
        <w:t xml:space="preserve"> </w:t>
      </w:r>
      <w:r w:rsidR="00A21CB2">
        <w:rPr>
          <w:rFonts w:cstheme="minorHAnsi"/>
        </w:rPr>
        <w:t xml:space="preserve">are so sensitive however, they </w:t>
      </w:r>
      <w:r w:rsidR="008401BD">
        <w:rPr>
          <w:rFonts w:cstheme="minorHAnsi"/>
        </w:rPr>
        <w:t>will detonate straight away due to them being that sensitive to stimuli.</w:t>
      </w:r>
    </w:p>
    <w:p w14:paraId="009D2D04" w14:textId="2FD5024C" w:rsidR="001419AB" w:rsidRPr="008D34D5" w:rsidRDefault="00B54A22" w:rsidP="00F2343A">
      <w:pPr>
        <w:jc w:val="both"/>
        <w:rPr>
          <w:rFonts w:cstheme="minorHAnsi"/>
        </w:rPr>
      </w:pPr>
      <w:r>
        <w:rPr>
          <w:rFonts w:cstheme="minorHAnsi"/>
        </w:rPr>
        <w:t xml:space="preserve">Lead </w:t>
      </w:r>
      <w:r w:rsidR="00574643">
        <w:rPr>
          <w:rFonts w:cstheme="minorHAnsi"/>
        </w:rPr>
        <w:t>a</w:t>
      </w:r>
      <w:r>
        <w:rPr>
          <w:rFonts w:cstheme="minorHAnsi"/>
        </w:rPr>
        <w:t>zide is an example of a primary explosive</w:t>
      </w:r>
      <w:r w:rsidR="00202AAF">
        <w:rPr>
          <w:rFonts w:cstheme="minorHAnsi"/>
        </w:rPr>
        <w:t xml:space="preserve"> which </w:t>
      </w:r>
      <w:r w:rsidR="004013A8">
        <w:rPr>
          <w:rFonts w:cstheme="minorHAnsi"/>
        </w:rPr>
        <w:t xml:space="preserve">can be used to initiate </w:t>
      </w:r>
      <w:r w:rsidR="00B279D9">
        <w:rPr>
          <w:rFonts w:cstheme="minorHAnsi"/>
        </w:rPr>
        <w:t xml:space="preserve">secondary explosives </w:t>
      </w:r>
      <w:r w:rsidR="00742042">
        <w:rPr>
          <w:rFonts w:cstheme="minorHAnsi"/>
        </w:rPr>
        <w:t xml:space="preserve">in the process of </w:t>
      </w:r>
      <w:r w:rsidR="00B279D9" w:rsidRPr="008D34D5">
        <w:rPr>
          <w:rFonts w:cstheme="minorHAnsi"/>
        </w:rPr>
        <w:t>detonation</w:t>
      </w:r>
      <w:r w:rsidR="00E75EF2" w:rsidRPr="008D34D5">
        <w:rPr>
          <w:rFonts w:cstheme="minorHAnsi"/>
        </w:rPr>
        <w:t xml:space="preserve"> [1]</w:t>
      </w:r>
      <w:r w:rsidR="00AE2271">
        <w:rPr>
          <w:rFonts w:cstheme="minorHAnsi"/>
        </w:rPr>
        <w:t>.</w:t>
      </w:r>
      <w:r w:rsidR="003B1EED">
        <w:rPr>
          <w:rFonts w:cstheme="minorHAnsi"/>
        </w:rPr>
        <w:t xml:space="preserve"> Figure</w:t>
      </w:r>
      <w:r w:rsidR="006A75F1">
        <w:rPr>
          <w:rFonts w:cstheme="minorHAnsi"/>
        </w:rPr>
        <w:t xml:space="preserve"> 1 </w:t>
      </w:r>
      <w:r w:rsidR="00194DE8">
        <w:rPr>
          <w:rFonts w:cstheme="minorHAnsi"/>
        </w:rPr>
        <w:t>is a visual representation</w:t>
      </w:r>
      <w:r w:rsidR="005267AC">
        <w:rPr>
          <w:rFonts w:cstheme="minorHAnsi"/>
        </w:rPr>
        <w:t xml:space="preserve"> of a detonation </w:t>
      </w:r>
      <w:r w:rsidR="00DC682F">
        <w:rPr>
          <w:rFonts w:cstheme="minorHAnsi"/>
        </w:rPr>
        <w:t>train;</w:t>
      </w:r>
      <w:r w:rsidR="005267AC">
        <w:rPr>
          <w:rFonts w:cstheme="minorHAnsi"/>
        </w:rPr>
        <w:t xml:space="preserve"> </w:t>
      </w:r>
      <w:r w:rsidR="00432AB5">
        <w:rPr>
          <w:rFonts w:cstheme="minorHAnsi"/>
        </w:rPr>
        <w:t xml:space="preserve">a small </w:t>
      </w:r>
      <w:r w:rsidR="00DC682F">
        <w:rPr>
          <w:rFonts w:cstheme="minorHAnsi"/>
        </w:rPr>
        <w:t>quantity of</w:t>
      </w:r>
      <w:r w:rsidR="00432AB5">
        <w:rPr>
          <w:rFonts w:cstheme="minorHAnsi"/>
        </w:rPr>
        <w:t xml:space="preserve"> primary explosives is</w:t>
      </w:r>
      <w:r w:rsidR="009148DC">
        <w:rPr>
          <w:rFonts w:cstheme="minorHAnsi"/>
        </w:rPr>
        <w:t xml:space="preserve"> </w:t>
      </w:r>
      <w:r w:rsidR="00B86EFC">
        <w:rPr>
          <w:rFonts w:cstheme="minorHAnsi"/>
        </w:rPr>
        <w:t xml:space="preserve">detonated </w:t>
      </w:r>
      <w:r w:rsidR="00D63BDA">
        <w:rPr>
          <w:rFonts w:cstheme="minorHAnsi"/>
        </w:rPr>
        <w:t xml:space="preserve">via a stimulus </w:t>
      </w:r>
      <w:r w:rsidR="00E920E6">
        <w:rPr>
          <w:rFonts w:cstheme="minorHAnsi"/>
        </w:rPr>
        <w:t>such as shock or heat</w:t>
      </w:r>
      <w:r w:rsidR="00FF1DCE">
        <w:rPr>
          <w:rFonts w:cstheme="minorHAnsi"/>
        </w:rPr>
        <w:t xml:space="preserve"> and due to it being extremely sensitive will detonat</w:t>
      </w:r>
      <w:r w:rsidR="007C7F12">
        <w:rPr>
          <w:rFonts w:cstheme="minorHAnsi"/>
        </w:rPr>
        <w:t>e</w:t>
      </w:r>
      <w:r w:rsidR="00FF1DCE">
        <w:rPr>
          <w:rFonts w:cstheme="minorHAnsi"/>
        </w:rPr>
        <w:t xml:space="preserve"> </w:t>
      </w:r>
      <w:r w:rsidR="00A635BA">
        <w:rPr>
          <w:rFonts w:cstheme="minorHAnsi"/>
        </w:rPr>
        <w:t>rapidly</w:t>
      </w:r>
      <w:r w:rsidR="00DC682F">
        <w:rPr>
          <w:rFonts w:cstheme="minorHAnsi"/>
        </w:rPr>
        <w:t>. This</w:t>
      </w:r>
      <w:r w:rsidR="00B12C26">
        <w:rPr>
          <w:rFonts w:cstheme="minorHAnsi"/>
        </w:rPr>
        <w:t xml:space="preserve"> produces a large amount of energy</w:t>
      </w:r>
      <w:r w:rsidR="00AE2271">
        <w:rPr>
          <w:rFonts w:cstheme="minorHAnsi"/>
        </w:rPr>
        <w:t xml:space="preserve"> </w:t>
      </w:r>
      <w:r w:rsidR="00883201">
        <w:rPr>
          <w:rFonts w:cstheme="minorHAnsi"/>
        </w:rPr>
        <w:t xml:space="preserve">and pressure </w:t>
      </w:r>
      <w:r w:rsidR="00AE2271">
        <w:rPr>
          <w:rFonts w:cstheme="minorHAnsi"/>
        </w:rPr>
        <w:t>producing a</w:t>
      </w:r>
      <w:r w:rsidR="00F53804">
        <w:rPr>
          <w:rFonts w:cstheme="minorHAnsi"/>
        </w:rPr>
        <w:t xml:space="preserve"> </w:t>
      </w:r>
      <w:r w:rsidR="005A718E">
        <w:rPr>
          <w:rFonts w:cstheme="minorHAnsi"/>
        </w:rPr>
        <w:t>pressure</w:t>
      </w:r>
      <w:r w:rsidR="00B12C26">
        <w:rPr>
          <w:rFonts w:cstheme="minorHAnsi"/>
        </w:rPr>
        <w:t xml:space="preserve"> wave </w:t>
      </w:r>
      <w:r w:rsidR="00E920E6">
        <w:rPr>
          <w:rFonts w:cstheme="minorHAnsi"/>
        </w:rPr>
        <w:t>which will</w:t>
      </w:r>
      <w:r w:rsidR="009650F6">
        <w:rPr>
          <w:rFonts w:cstheme="minorHAnsi"/>
        </w:rPr>
        <w:t xml:space="preserve"> propagate through th</w:t>
      </w:r>
      <w:r w:rsidR="00842265">
        <w:rPr>
          <w:rFonts w:cstheme="minorHAnsi"/>
        </w:rPr>
        <w:t xml:space="preserve">e unburned </w:t>
      </w:r>
      <w:r w:rsidR="009650F6">
        <w:rPr>
          <w:rFonts w:cstheme="minorHAnsi"/>
        </w:rPr>
        <w:t>material</w:t>
      </w:r>
      <w:r w:rsidR="00E920E6">
        <w:rPr>
          <w:rFonts w:cstheme="minorHAnsi"/>
        </w:rPr>
        <w:t xml:space="preserve"> </w:t>
      </w:r>
      <w:r w:rsidR="00842265">
        <w:rPr>
          <w:rFonts w:cstheme="minorHAnsi"/>
        </w:rPr>
        <w:t>initiating</w:t>
      </w:r>
      <w:r w:rsidR="00985645">
        <w:rPr>
          <w:rFonts w:cstheme="minorHAnsi"/>
        </w:rPr>
        <w:t xml:space="preserve"> the booster and subsequently the main charge which are less sensitive secondary explosives</w:t>
      </w:r>
      <w:r w:rsidR="00A21CB2">
        <w:rPr>
          <w:rFonts w:cstheme="minorHAnsi"/>
        </w:rPr>
        <w:t xml:space="preserve"> in comparison to the lead azide</w:t>
      </w:r>
      <w:r w:rsidR="00E75EF2" w:rsidRPr="008D34D5">
        <w:rPr>
          <w:rFonts w:cstheme="minorHAnsi"/>
        </w:rPr>
        <w:t>.</w:t>
      </w:r>
      <w:r w:rsidR="00F8499F">
        <w:rPr>
          <w:rFonts w:cstheme="minorHAnsi"/>
        </w:rPr>
        <w:t xml:space="preserve"> The flame front accelerate</w:t>
      </w:r>
      <w:r w:rsidR="006B1A9A">
        <w:rPr>
          <w:rFonts w:cstheme="minorHAnsi"/>
        </w:rPr>
        <w:t>s</w:t>
      </w:r>
      <w:r w:rsidR="00F8499F">
        <w:rPr>
          <w:rFonts w:cstheme="minorHAnsi"/>
        </w:rPr>
        <w:t xml:space="preserve"> up to the </w:t>
      </w:r>
      <w:r w:rsidR="00C25976">
        <w:rPr>
          <w:rFonts w:cstheme="minorHAnsi"/>
        </w:rPr>
        <w:t>velocity</w:t>
      </w:r>
      <w:r w:rsidR="00F8499F">
        <w:rPr>
          <w:rFonts w:cstheme="minorHAnsi"/>
        </w:rPr>
        <w:t xml:space="preserve"> </w:t>
      </w:r>
      <w:r w:rsidR="00C25976">
        <w:rPr>
          <w:rFonts w:cstheme="minorHAnsi"/>
        </w:rPr>
        <w:t>o</w:t>
      </w:r>
      <w:r w:rsidR="00F8499F">
        <w:rPr>
          <w:rFonts w:cstheme="minorHAnsi"/>
        </w:rPr>
        <w:t>f sound within that material</w:t>
      </w:r>
      <w:r w:rsidR="005F3BC3">
        <w:rPr>
          <w:rFonts w:cstheme="minorHAnsi"/>
        </w:rPr>
        <w:t xml:space="preserve"> resulting in the detonation to be </w:t>
      </w:r>
      <w:r w:rsidR="006053F4">
        <w:rPr>
          <w:rFonts w:cstheme="minorHAnsi"/>
        </w:rPr>
        <w:t>successful</w:t>
      </w:r>
      <w:r w:rsidR="003A71BA">
        <w:rPr>
          <w:rFonts w:cstheme="minorHAnsi"/>
        </w:rPr>
        <w:t xml:space="preserve">, however is the velocity of sound is not </w:t>
      </w:r>
      <w:r w:rsidR="006053F4">
        <w:rPr>
          <w:rFonts w:cstheme="minorHAnsi"/>
        </w:rPr>
        <w:t xml:space="preserve">sustained the detonation will </w:t>
      </w:r>
      <w:r w:rsidR="003A71BA">
        <w:rPr>
          <w:rFonts w:cstheme="minorHAnsi"/>
        </w:rPr>
        <w:t>fail</w:t>
      </w:r>
      <w:r w:rsidR="006053F4">
        <w:rPr>
          <w:rFonts w:cstheme="minorHAnsi"/>
        </w:rPr>
        <w:t>.</w:t>
      </w:r>
    </w:p>
    <w:p w14:paraId="12087495" w14:textId="2CBA9482" w:rsidR="00E75EF2" w:rsidRPr="008D34D5" w:rsidRDefault="00C71350" w:rsidP="00CA28D3">
      <w:pPr>
        <w:rPr>
          <w:rFonts w:cstheme="minorHAnsi"/>
        </w:rPr>
      </w:pPr>
      <w:r w:rsidRPr="008D34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6A3135" wp14:editId="587BBDDF">
                <wp:simplePos x="0" y="0"/>
                <wp:positionH relativeFrom="column">
                  <wp:posOffset>4362450</wp:posOffset>
                </wp:positionH>
                <wp:positionV relativeFrom="paragraph">
                  <wp:posOffset>170815</wp:posOffset>
                </wp:positionV>
                <wp:extent cx="1327150" cy="831850"/>
                <wp:effectExtent l="0" t="0" r="25400" b="25400"/>
                <wp:wrapNone/>
                <wp:docPr id="156629934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0" cy="831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4F8077" id="Rectangle 6" o:spid="_x0000_s1026" style="position:absolute;margin-left:343.5pt;margin-top:13.45pt;width:104.5pt;height:6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" fillcolor="#ee81bd [3204]" strokecolor="#30061d [484]" strokeweight="1pt"/>
            </w:pict>
          </mc:Fallback>
        </mc:AlternateContent>
      </w:r>
    </w:p>
    <w:p w14:paraId="0E35CFB2" w14:textId="05575B86" w:rsidR="00E75EF2" w:rsidRPr="008D34D5" w:rsidRDefault="009301F6" w:rsidP="00CA28D3">
      <w:pPr>
        <w:rPr>
          <w:rFonts w:cstheme="minorHAnsi"/>
        </w:rPr>
      </w:pPr>
      <w:r w:rsidRPr="008D34D5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5A3E7BF" wp14:editId="0FB06DB8">
                <wp:simplePos x="0" y="0"/>
                <wp:positionH relativeFrom="column">
                  <wp:posOffset>1984769</wp:posOffset>
                </wp:positionH>
                <wp:positionV relativeFrom="paragraph">
                  <wp:posOffset>161635</wp:posOffset>
                </wp:positionV>
                <wp:extent cx="1134110" cy="245745"/>
                <wp:effectExtent l="0" t="0" r="2794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2457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60546" w14:textId="431B4F3B" w:rsidR="00C71350" w:rsidRPr="00A145DC" w:rsidRDefault="00C713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5DC">
                              <w:rPr>
                                <w:sz w:val="18"/>
                                <w:szCs w:val="18"/>
                              </w:rPr>
                              <w:t>Booster</w:t>
                            </w:r>
                            <w:r w:rsidR="00B848C9" w:rsidRPr="00A145DC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A145DC" w:rsidRPr="00A145DC">
                              <w:rPr>
                                <w:sz w:val="18"/>
                                <w:szCs w:val="18"/>
                              </w:rPr>
                              <w:t>RDX/ WAX</w:t>
                            </w:r>
                          </w:p>
                          <w:p w14:paraId="5B285CF3" w14:textId="77777777" w:rsidR="00B848C9" w:rsidRDefault="00B848C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A23D5E" w14:textId="5A915070" w:rsidR="00194DE8" w:rsidRPr="00C71350" w:rsidRDefault="00194D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3E7BF" id="Text Box 2" o:spid="_x0000_s1030" type="#_x0000_t202" style="position:absolute;margin-left:156.3pt;margin-top:12.75pt;width:89.3pt;height:1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" fillcolor="white [3201]" strokecolor="#ee81bd [3204]" strokeweight="1pt">
                <v:textbox>
                  <w:txbxContent>
                    <w:p w14:paraId="43760546" w14:textId="431B4F3B" w:rsidR="00C71350" w:rsidRPr="00A145DC" w:rsidRDefault="00C71350">
                      <w:pPr>
                        <w:rPr>
                          <w:sz w:val="18"/>
                          <w:szCs w:val="18"/>
                        </w:rPr>
                      </w:pPr>
                      <w:r w:rsidRPr="00A145DC">
                        <w:rPr>
                          <w:sz w:val="18"/>
                          <w:szCs w:val="18"/>
                        </w:rPr>
                        <w:t>Booster</w:t>
                      </w:r>
                      <w:r w:rsidR="00B848C9" w:rsidRPr="00A145DC"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="00A145DC" w:rsidRPr="00A145DC">
                        <w:rPr>
                          <w:sz w:val="18"/>
                          <w:szCs w:val="18"/>
                        </w:rPr>
                        <w:t>RDX/ WAX</w:t>
                      </w:r>
                    </w:p>
                    <w:p w14:paraId="5B285CF3" w14:textId="77777777" w:rsidR="00B848C9" w:rsidRDefault="00B848C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8A23D5E" w14:textId="5A915070" w:rsidR="00194DE8" w:rsidRPr="00C71350" w:rsidRDefault="00194DE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8D34D5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F1D8AB5" wp14:editId="760C64DD">
                <wp:simplePos x="0" y="0"/>
                <wp:positionH relativeFrom="column">
                  <wp:posOffset>4444365</wp:posOffset>
                </wp:positionH>
                <wp:positionV relativeFrom="paragraph">
                  <wp:posOffset>115570</wp:posOffset>
                </wp:positionV>
                <wp:extent cx="1174115" cy="266065"/>
                <wp:effectExtent l="0" t="0" r="26035" b="19685"/>
                <wp:wrapSquare wrapText="bothSides"/>
                <wp:docPr id="611392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115" cy="2660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E81B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3B7C05D" w14:textId="3668BF92" w:rsidR="00C71350" w:rsidRPr="009301F6" w:rsidRDefault="00C71350" w:rsidP="00C713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301F6">
                              <w:rPr>
                                <w:sz w:val="16"/>
                                <w:szCs w:val="16"/>
                              </w:rPr>
                              <w:t>Main charge</w:t>
                            </w:r>
                            <w:r w:rsidR="009301F6">
                              <w:rPr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="00DE5E90" w:rsidRPr="009301F6">
                              <w:rPr>
                                <w:sz w:val="16"/>
                                <w:szCs w:val="16"/>
                              </w:rPr>
                              <w:t>RDX</w:t>
                            </w:r>
                            <w:r w:rsidRPr="009301F6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D8AB5" id="_x0000_s1031" type="#_x0000_t202" style="position:absolute;margin-left:349.95pt;margin-top:9.1pt;width:92.45pt;height:20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" fillcolor="window" strokecolor="#ee81bd" strokeweight="1pt">
                <v:textbox>
                  <w:txbxContent>
                    <w:p w14:paraId="23B7C05D" w14:textId="3668BF92" w:rsidR="00C71350" w:rsidRPr="009301F6" w:rsidRDefault="00C71350" w:rsidP="00C71350">
                      <w:pPr>
                        <w:rPr>
                          <w:sz w:val="16"/>
                          <w:szCs w:val="16"/>
                        </w:rPr>
                      </w:pPr>
                      <w:r w:rsidRPr="009301F6">
                        <w:rPr>
                          <w:sz w:val="16"/>
                          <w:szCs w:val="16"/>
                        </w:rPr>
                        <w:t>Main charge</w:t>
                      </w:r>
                      <w:r w:rsidR="009301F6">
                        <w:rPr>
                          <w:sz w:val="16"/>
                          <w:szCs w:val="16"/>
                        </w:rPr>
                        <w:t xml:space="preserve"> -</w:t>
                      </w:r>
                      <w:r w:rsidR="00DE5E90" w:rsidRPr="009301F6">
                        <w:rPr>
                          <w:sz w:val="16"/>
                          <w:szCs w:val="16"/>
                        </w:rPr>
                        <w:t>RDX</w:t>
                      </w:r>
                      <w:r w:rsidRPr="009301F6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34D5" w:rsidRPr="008D34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60F7AC" wp14:editId="19BD91AC">
                <wp:simplePos x="0" y="0"/>
                <wp:positionH relativeFrom="column">
                  <wp:posOffset>698500</wp:posOffset>
                </wp:positionH>
                <wp:positionV relativeFrom="paragraph">
                  <wp:posOffset>234315</wp:posOffset>
                </wp:positionV>
                <wp:extent cx="1003300" cy="12700"/>
                <wp:effectExtent l="0" t="57150" r="25400" b="101600"/>
                <wp:wrapNone/>
                <wp:docPr id="1339180441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300" cy="12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4AD2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55pt;margin-top:18.45pt;width:79pt;height: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" strokecolor="#ee81bd [3204]" strokeweight=".5pt">
                <v:stroke endarrow="block" joinstyle="miter"/>
              </v:shape>
            </w:pict>
          </mc:Fallback>
        </mc:AlternateContent>
      </w:r>
      <w:r w:rsidR="00C71350" w:rsidRPr="008D34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EF736" wp14:editId="21DA797E">
                <wp:simplePos x="0" y="0"/>
                <wp:positionH relativeFrom="column">
                  <wp:posOffset>1778000</wp:posOffset>
                </wp:positionH>
                <wp:positionV relativeFrom="paragraph">
                  <wp:posOffset>69215</wp:posOffset>
                </wp:positionV>
                <wp:extent cx="1549400" cy="419100"/>
                <wp:effectExtent l="0" t="0" r="12700" b="19050"/>
                <wp:wrapNone/>
                <wp:docPr id="52537535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7F9BFB" id="Rectangle 4" o:spid="_x0000_s1026" style="position:absolute;margin-left:140pt;margin-top:5.45pt;width:122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" fillcolor="#ee81bd [3204]" strokecolor="#30061d [484]" strokeweight="1pt"/>
            </w:pict>
          </mc:Fallback>
        </mc:AlternateContent>
      </w:r>
      <w:r w:rsidR="00C71350" w:rsidRPr="008D34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A0DB17" wp14:editId="3C8BA61E">
                <wp:simplePos x="0" y="0"/>
                <wp:positionH relativeFrom="column">
                  <wp:posOffset>393700</wp:posOffset>
                </wp:positionH>
                <wp:positionV relativeFrom="paragraph">
                  <wp:posOffset>100965</wp:posOffset>
                </wp:positionV>
                <wp:extent cx="317500" cy="330200"/>
                <wp:effectExtent l="0" t="0" r="25400" b="12700"/>
                <wp:wrapNone/>
                <wp:docPr id="6682933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330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4F801" id="Rectangle 5" o:spid="_x0000_s1026" style="position:absolute;margin-left:31pt;margin-top:7.95pt;width:25pt;height: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" fillcolor="#ee81bd [3204]" strokecolor="#30061d [484]" strokeweight="1pt"/>
            </w:pict>
          </mc:Fallback>
        </mc:AlternateContent>
      </w:r>
    </w:p>
    <w:p w14:paraId="6FF3C973" w14:textId="13333ADD" w:rsidR="00C71350" w:rsidRDefault="00194DE8" w:rsidP="00CA28D3">
      <w:pPr>
        <w:rPr>
          <w:rFonts w:cstheme="minorHAnsi"/>
        </w:rPr>
      </w:pPr>
      <w:r w:rsidRPr="008D34D5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8EEE6B6" wp14:editId="64E0D40B">
                <wp:simplePos x="0" y="0"/>
                <wp:positionH relativeFrom="column">
                  <wp:posOffset>-214630</wp:posOffset>
                </wp:positionH>
                <wp:positionV relativeFrom="paragraph">
                  <wp:posOffset>248920</wp:posOffset>
                </wp:positionV>
                <wp:extent cx="855980" cy="462915"/>
                <wp:effectExtent l="0" t="0" r="20320" b="13335"/>
                <wp:wrapSquare wrapText="bothSides"/>
                <wp:docPr id="3780114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9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ACBA0" w14:textId="1C52FE56" w:rsidR="008D34D5" w:rsidRDefault="008D34D5">
                            <w:r>
                              <w:t>Initiator</w:t>
                            </w:r>
                            <w:r w:rsidR="00194DE8">
                              <w:t xml:space="preserve">- Lead azide </w:t>
                            </w:r>
                          </w:p>
                          <w:p w14:paraId="63490B00" w14:textId="77777777" w:rsidR="00194DE8" w:rsidRDefault="00194D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EE6B6" id="_x0000_s1032" type="#_x0000_t202" style="position:absolute;margin-left:-16.9pt;margin-top:19.6pt;width:67.4pt;height:36.4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">
                <v:textbox>
                  <w:txbxContent>
                    <w:p w14:paraId="1B9ACBA0" w14:textId="1C52FE56" w:rsidR="008D34D5" w:rsidRDefault="008D34D5">
                      <w:r>
                        <w:t>Initiator</w:t>
                      </w:r>
                      <w:r w:rsidR="00194DE8">
                        <w:t xml:space="preserve">- Lead azide </w:t>
                      </w:r>
                    </w:p>
                    <w:p w14:paraId="63490B00" w14:textId="77777777" w:rsidR="00194DE8" w:rsidRDefault="00194DE8"/>
                  </w:txbxContent>
                </v:textbox>
                <w10:wrap type="square"/>
              </v:shape>
            </w:pict>
          </mc:Fallback>
        </mc:AlternateContent>
      </w:r>
      <w:r w:rsidR="008D34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E48273" wp14:editId="5A59AC51">
                <wp:simplePos x="0" y="0"/>
                <wp:positionH relativeFrom="column">
                  <wp:posOffset>3346450</wp:posOffset>
                </wp:positionH>
                <wp:positionV relativeFrom="paragraph">
                  <wp:posOffset>5715</wp:posOffset>
                </wp:positionV>
                <wp:extent cx="984250" cy="0"/>
                <wp:effectExtent l="0" t="76200" r="25400" b="95250"/>
                <wp:wrapNone/>
                <wp:docPr id="1580080095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42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9A789D" id="Straight Arrow Connector 9" o:spid="_x0000_s1026" type="#_x0000_t32" style="position:absolute;margin-left:263.5pt;margin-top:.45pt;width:77.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" strokecolor="#ee81bd [3204]" strokeweight=".5pt">
                <v:stroke endarrow="block" joinstyle="miter"/>
              </v:shape>
            </w:pict>
          </mc:Fallback>
        </mc:AlternateContent>
      </w:r>
      <w:r w:rsidR="008D34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848A21" wp14:editId="7922900E">
                <wp:simplePos x="0" y="0"/>
                <wp:positionH relativeFrom="column">
                  <wp:posOffset>114300</wp:posOffset>
                </wp:positionH>
                <wp:positionV relativeFrom="paragraph">
                  <wp:posOffset>69215</wp:posOffset>
                </wp:positionV>
                <wp:extent cx="203200" cy="127000"/>
                <wp:effectExtent l="0" t="38100" r="63500" b="25400"/>
                <wp:wrapNone/>
                <wp:docPr id="1806942482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3200" cy="127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F8F725" id="Straight Arrow Connector 7" o:spid="_x0000_s1026" type="#_x0000_t32" style="position:absolute;margin-left:9pt;margin-top:5.45pt;width:16pt;height:10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" strokecolor="#ee81bd [3204]" strokeweight=".5pt">
                <v:stroke endarrow="block" joinstyle="miter"/>
              </v:shape>
            </w:pict>
          </mc:Fallback>
        </mc:AlternateContent>
      </w:r>
    </w:p>
    <w:p w14:paraId="7AD1DB79" w14:textId="1BD1D156" w:rsidR="00C71350" w:rsidRDefault="00C71350" w:rsidP="00CA28D3">
      <w:pPr>
        <w:rPr>
          <w:rFonts w:cstheme="minorHAnsi"/>
        </w:rPr>
      </w:pPr>
    </w:p>
    <w:p w14:paraId="7C6C479D" w14:textId="420F4FCE" w:rsidR="00C71350" w:rsidRPr="00CA28D3" w:rsidRDefault="00C71350" w:rsidP="003B1EED">
      <w:pPr>
        <w:keepNext/>
        <w:rPr>
          <w:rFonts w:cstheme="minorHAnsi"/>
        </w:rPr>
      </w:pPr>
    </w:p>
    <w:p w14:paraId="45F9ACCC" w14:textId="35C1E1CD" w:rsidR="003B1EED" w:rsidRDefault="003B1EED" w:rsidP="003B1EED">
      <w:pPr>
        <w:pStyle w:val="Caption"/>
      </w:pPr>
      <w:bookmarkStart w:id="2" w:name="_Toc218026685"/>
      <w:r>
        <w:t xml:space="preserve">Figure </w:t>
      </w:r>
      <w:fldSimple w:instr=" SEQ Figure \* ARABIC ">
        <w:r w:rsidR="003C616F">
          <w:rPr>
            <w:noProof/>
          </w:rPr>
          <w:t>1</w:t>
        </w:r>
      </w:fldSimple>
      <w:r>
        <w:t xml:space="preserve"> </w:t>
      </w:r>
      <w:r w:rsidR="00473D8D">
        <w:t>Expl</w:t>
      </w:r>
      <w:r w:rsidR="00913E4C">
        <w:t>osive</w:t>
      </w:r>
      <w:r w:rsidR="00816327" w:rsidRPr="00816327">
        <w:t xml:space="preserve"> </w:t>
      </w:r>
      <w:r w:rsidR="00816327">
        <w:t>Detonation</w:t>
      </w:r>
      <w:r w:rsidR="00913E4C">
        <w:t xml:space="preserve"> train</w:t>
      </w:r>
      <w:bookmarkEnd w:id="2"/>
    </w:p>
    <w:p w14:paraId="3F2EA890" w14:textId="7669F813" w:rsidR="007A51DE" w:rsidRDefault="003A71BA" w:rsidP="000F3A25">
      <w:r>
        <w:lastRenderedPageBreak/>
        <w:t>Some f</w:t>
      </w:r>
      <w:r w:rsidR="0062232F">
        <w:t xml:space="preserve">actors which need to be considered to ensure a successful </w:t>
      </w:r>
      <w:r w:rsidR="000D53DD">
        <w:t xml:space="preserve">detonation wave include critical diameters and density. </w:t>
      </w:r>
      <w:r w:rsidR="009F2FEB">
        <w:t>The critical d</w:t>
      </w:r>
      <w:r w:rsidR="000C1151">
        <w:t xml:space="preserve">iameter </w:t>
      </w:r>
      <w:r w:rsidR="00CF37FC">
        <w:t>is the minimum surface area</w:t>
      </w:r>
      <w:r w:rsidR="00CB7A51">
        <w:t xml:space="preserve"> needed to ensure</w:t>
      </w:r>
      <w:r w:rsidR="00335948">
        <w:t xml:space="preserve"> the </w:t>
      </w:r>
      <w:r w:rsidR="00A22D96">
        <w:t xml:space="preserve">detonation </w:t>
      </w:r>
      <w:r w:rsidR="00B848C9">
        <w:t>transition i</w:t>
      </w:r>
      <w:r w:rsidR="000C0078">
        <w:t xml:space="preserve">s </w:t>
      </w:r>
      <w:r w:rsidR="003E5A9D">
        <w:t xml:space="preserve">successful. The detonation shock wave </w:t>
      </w:r>
      <w:r w:rsidR="0050452B">
        <w:t>is not</w:t>
      </w:r>
      <w:r w:rsidR="00B50DE3">
        <w:t xml:space="preserve"> flat but</w:t>
      </w:r>
      <w:r w:rsidR="003E5A9D">
        <w:t xml:space="preserve"> </w:t>
      </w:r>
      <w:r>
        <w:t xml:space="preserve">is </w:t>
      </w:r>
      <w:r w:rsidR="003E5A9D">
        <w:t>conv</w:t>
      </w:r>
      <w:r w:rsidR="007B053A">
        <w:t>ex and is a</w:t>
      </w:r>
      <w:r w:rsidR="003074BC">
        <w:t xml:space="preserve">ccelerated by </w:t>
      </w:r>
      <w:r w:rsidR="00614858">
        <w:t xml:space="preserve">the </w:t>
      </w:r>
      <w:r w:rsidR="003074BC">
        <w:t>heat and gas which is being produced as the material decomposes</w:t>
      </w:r>
      <w:r w:rsidR="00614858">
        <w:t xml:space="preserve"> rapidly</w:t>
      </w:r>
      <w:r w:rsidR="003074BC">
        <w:t>.</w:t>
      </w:r>
    </w:p>
    <w:p w14:paraId="5187EDAC" w14:textId="31329DD9" w:rsidR="003E449F" w:rsidRDefault="00CD76F5" w:rsidP="000F3A25">
      <w:r>
        <w:t xml:space="preserve"> </w:t>
      </w:r>
      <w:r w:rsidR="00E07D79">
        <w:t>Another consideration is the energetics density- lead a</w:t>
      </w:r>
      <w:r w:rsidR="00942707">
        <w:t>zide</w:t>
      </w:r>
      <w:r w:rsidR="005B16C6">
        <w:t xml:space="preserve"> has a density of </w:t>
      </w:r>
      <w:r w:rsidR="00D4450D">
        <w:t xml:space="preserve">4.1 g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cm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  <w:r w:rsidR="00E465F8">
        <w:t xml:space="preserve"> with a detonation velocity of 4500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 s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E465F8">
        <w:t xml:space="preserve"> </w:t>
      </w:r>
      <w:r w:rsidR="00CF67E5">
        <w:t>[1]</w:t>
      </w:r>
      <w:r w:rsidR="007A51DE">
        <w:t>.</w:t>
      </w:r>
      <w:r w:rsidR="00121B5A">
        <w:t xml:space="preserve"> Materials which have a higher density h</w:t>
      </w:r>
      <w:r w:rsidR="0013372E">
        <w:t>ave a</w:t>
      </w:r>
      <w:r w:rsidR="00614858">
        <w:t>n</w:t>
      </w:r>
      <w:r w:rsidR="00D17E46">
        <w:t xml:space="preserve"> improved energy concentration in the material</w:t>
      </w:r>
      <w:r w:rsidR="0013372E">
        <w:t xml:space="preserve"> </w:t>
      </w:r>
      <w:r w:rsidR="002F75CF">
        <w:t>resulting in faster velocity of deto</w:t>
      </w:r>
      <w:r w:rsidR="007624FC">
        <w:t>nation and pressures</w:t>
      </w:r>
      <w:r w:rsidR="00792C9F">
        <w:t xml:space="preserve"> [2</w:t>
      </w:r>
      <w:r w:rsidR="00BD4F30">
        <w:t>]</w:t>
      </w:r>
      <w:r w:rsidR="00D17E46">
        <w:t xml:space="preserve"> as t</w:t>
      </w:r>
      <w:r w:rsidR="00305B2E">
        <w:t>he more energy available to support the shockwave</w:t>
      </w:r>
      <w:r w:rsidR="00BD4F30">
        <w:t>.</w:t>
      </w:r>
      <w:r w:rsidR="00014E69">
        <w:t xml:space="preserve"> </w:t>
      </w:r>
      <w:r w:rsidR="00DA229D">
        <w:t>F</w:t>
      </w:r>
      <w:r w:rsidR="00010632">
        <w:t xml:space="preserve">or the detonation wave to </w:t>
      </w:r>
      <w:r w:rsidR="003830DD">
        <w:t>propagate through the material the velocity of detona</w:t>
      </w:r>
      <w:r w:rsidR="00886060">
        <w:t xml:space="preserve">tion must </w:t>
      </w:r>
      <w:r w:rsidR="004E4AE1">
        <w:t xml:space="preserve">be greater than </w:t>
      </w:r>
      <w:r w:rsidR="000F3A25">
        <w:t>the velocity of sound in the material.</w:t>
      </w:r>
      <w:r w:rsidR="00B52B4D">
        <w:t xml:space="preserve"> </w:t>
      </w:r>
      <w:r w:rsidR="006F336E">
        <w:t xml:space="preserve">Primary explosive can also be mixed </w:t>
      </w:r>
      <w:r w:rsidR="0086278D">
        <w:t xml:space="preserve">with other compositions to improve </w:t>
      </w:r>
      <w:r w:rsidR="008A36B5">
        <w:t>their</w:t>
      </w:r>
      <w:r w:rsidR="0086278D">
        <w:t xml:space="preserve"> stability or even increase their sensitivity</w:t>
      </w:r>
      <w:r w:rsidR="008A36B5">
        <w:t>.</w:t>
      </w:r>
    </w:p>
    <w:p w14:paraId="69F4C8E7" w14:textId="40E4999F" w:rsidR="00F860AA" w:rsidRPr="00F860AA" w:rsidRDefault="00EC7338" w:rsidP="00F860AA">
      <w:pPr>
        <w:pStyle w:val="Heading1"/>
      </w:pPr>
      <w:bookmarkStart w:id="3" w:name="_Toc218026696"/>
      <w:r>
        <w:t>Secondary Explosive</w:t>
      </w:r>
      <w:bookmarkEnd w:id="3"/>
    </w:p>
    <w:p w14:paraId="05BDEF2C" w14:textId="6ED8C286" w:rsidR="00536F67" w:rsidRDefault="000247FE" w:rsidP="000338F1">
      <w:r>
        <w:t xml:space="preserve">Secondary explosives are </w:t>
      </w:r>
      <w:r w:rsidR="00786D3C">
        <w:t xml:space="preserve">another </w:t>
      </w:r>
      <w:r w:rsidR="00F75466">
        <w:t>form of high explosive which also has military ap</w:t>
      </w:r>
      <w:r w:rsidR="00655528">
        <w:t>p</w:t>
      </w:r>
      <w:r w:rsidR="00F75466">
        <w:t>lications</w:t>
      </w:r>
      <w:r w:rsidR="008A36B5">
        <w:t>-H</w:t>
      </w:r>
      <w:r w:rsidR="004216AE">
        <w:t xml:space="preserve">owever they differ to primary explosives as they are </w:t>
      </w:r>
      <w:r w:rsidR="00CA5352">
        <w:t>not as sensitive</w:t>
      </w:r>
      <w:r w:rsidR="00F13524">
        <w:t xml:space="preserve"> which is beneficial as they are</w:t>
      </w:r>
      <w:r w:rsidR="002F2591">
        <w:t xml:space="preserve"> used to compile </w:t>
      </w:r>
      <w:r w:rsidR="005A1E0F">
        <w:t xml:space="preserve">the main charge of a munition </w:t>
      </w:r>
      <w:r w:rsidR="004A4F51">
        <w:t>[3]</w:t>
      </w:r>
      <w:r w:rsidR="00E87681">
        <w:t xml:space="preserve"> </w:t>
      </w:r>
      <w:r w:rsidR="005A1E0F">
        <w:t>as seen in Fig.1</w:t>
      </w:r>
      <w:r w:rsidR="00417567">
        <w:t>.</w:t>
      </w:r>
      <w:r w:rsidR="00E87681">
        <w:t xml:space="preserve"> </w:t>
      </w:r>
      <w:r w:rsidR="00BB5E25">
        <w:t xml:space="preserve"> </w:t>
      </w:r>
      <w:r w:rsidR="008401BD">
        <w:t>S</w:t>
      </w:r>
      <w:r w:rsidR="00536F67">
        <w:t>econdary</w:t>
      </w:r>
      <w:r w:rsidR="007B1AEA">
        <w:t xml:space="preserve"> explosives typically ignite through the process of adiabatic compressio</w:t>
      </w:r>
      <w:r w:rsidR="00190810">
        <w:t xml:space="preserve">n of small gas pockets which are present in and between the </w:t>
      </w:r>
      <w:r w:rsidR="00536F67">
        <w:t>crystal structure of the material.</w:t>
      </w:r>
      <w:r w:rsidR="00973A42">
        <w:t xml:space="preserve"> The main charge of a system will be </w:t>
      </w:r>
      <w:r w:rsidR="00F35C80">
        <w:t>containing</w:t>
      </w:r>
      <w:r w:rsidR="00973A42">
        <w:t xml:space="preserve"> more explosive that is less sensitive </w:t>
      </w:r>
      <w:r w:rsidR="002837FF">
        <w:t xml:space="preserve">to accidental ignition which improves the </w:t>
      </w:r>
      <w:r w:rsidR="006A31A4">
        <w:t>safety of that system.</w:t>
      </w:r>
    </w:p>
    <w:p w14:paraId="17DDF423" w14:textId="21FD245A" w:rsidR="00F97148" w:rsidRDefault="00E87681" w:rsidP="000338F1">
      <w:r>
        <w:t xml:space="preserve">RDX was a </w:t>
      </w:r>
      <w:r w:rsidR="00F0633E">
        <w:t>popular secondary explosive</w:t>
      </w:r>
      <w:r w:rsidR="00E81704">
        <w:t xml:space="preserve"> </w:t>
      </w:r>
      <w:r w:rsidR="00F0633E">
        <w:t xml:space="preserve">which </w:t>
      </w:r>
      <w:r w:rsidR="00D07145">
        <w:t>was heavily used in world war</w:t>
      </w:r>
      <w:r w:rsidR="002B0416">
        <w:t xml:space="preserve"> </w:t>
      </w:r>
      <w:r w:rsidR="002B0416">
        <w:rPr>
          <w:rFonts w:cstheme="minorHAnsi"/>
        </w:rPr>
        <w:t>ӀӀ</w:t>
      </w:r>
      <w:r w:rsidR="007A719B">
        <w:t xml:space="preserve"> </w:t>
      </w:r>
      <w:r w:rsidR="008D3DD8">
        <w:t>because the material is</w:t>
      </w:r>
      <w:r w:rsidR="00F71A1B">
        <w:t xml:space="preserve"> less sensitive to shock and fr</w:t>
      </w:r>
      <w:r w:rsidR="008D3DD8">
        <w:t xml:space="preserve">iction, </w:t>
      </w:r>
      <w:r w:rsidR="002E6943">
        <w:t xml:space="preserve">more powerful and had a higher melting point in comparison to </w:t>
      </w:r>
      <w:r w:rsidR="00551876">
        <w:t>other explosives used at the time such as</w:t>
      </w:r>
      <w:r w:rsidR="00F35C80">
        <w:t xml:space="preserve"> </w:t>
      </w:r>
      <w:r w:rsidR="002E6943">
        <w:t>PETN</w:t>
      </w:r>
      <w:r w:rsidR="002708ED">
        <w:t xml:space="preserve"> </w:t>
      </w:r>
      <w:r w:rsidR="002E6943">
        <w:t>[4]</w:t>
      </w:r>
      <w:r w:rsidR="002708ED">
        <w:t>.</w:t>
      </w:r>
      <w:r w:rsidR="004172A8">
        <w:t xml:space="preserve"> </w:t>
      </w:r>
      <w:r w:rsidR="00925EDC">
        <w:t xml:space="preserve"> </w:t>
      </w:r>
      <w:r w:rsidR="00146138">
        <w:t>Secondary explosives have a lower density but a higher detonation velocity in comparison to primary explosives</w:t>
      </w:r>
      <w:r w:rsidR="006B4189">
        <w:t>-</w:t>
      </w:r>
      <w:r w:rsidR="00146138">
        <w:t xml:space="preserve"> For example</w:t>
      </w:r>
      <w:r w:rsidR="006B4189">
        <w:t>,</w:t>
      </w:r>
      <w:r w:rsidR="00146138">
        <w:t xml:space="preserve"> RDX has a </w:t>
      </w:r>
      <w:bookmarkStart w:id="4" w:name="_Hlk218000056"/>
      <w:r w:rsidR="00146138">
        <w:t xml:space="preserve">density of 1.7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cm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  <w:r w:rsidR="00146138">
        <w:t xml:space="preserve">  and a </w:t>
      </w:r>
      <w:r w:rsidR="00925EDC">
        <w:t xml:space="preserve">detonation velocity of </w:t>
      </w:r>
      <w:r w:rsidR="00BA1809">
        <w:t>8440</w:t>
      </w:r>
      <w:r w:rsidR="00655528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 s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F35C80">
        <w:t xml:space="preserve">and lead azide has a detonation velocity of </w:t>
      </w:r>
      <w:r w:rsidR="00F35C80">
        <w:t>4500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 s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F35C80">
        <w:t xml:space="preserve"> [1].</w:t>
      </w:r>
    </w:p>
    <w:bookmarkEnd w:id="4"/>
    <w:p w14:paraId="3FE25380" w14:textId="77777777" w:rsidR="00F97148" w:rsidRDefault="00F97148" w:rsidP="000338F1"/>
    <w:p w14:paraId="669A61D1" w14:textId="77777777" w:rsidR="00816327" w:rsidRDefault="00F97148" w:rsidP="00816327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593AE5C" wp14:editId="4D94C8B4">
                <wp:extent cx="307340" cy="307340"/>
                <wp:effectExtent l="0" t="0" r="0" b="0"/>
                <wp:docPr id="1622505073" name="AutoShape 3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8A8960" id="AutoShape 3" o:spid="_x0000_s1026" alt="imag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N0gEAAJ4DAAAOAAAAZHJzL2Uyb0RvYy54bWysU9uO0zAQfUfiHyy/06Tdwk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="00CF4D3E" w:rsidRPr="00CF4D3E">
        <w:rPr>
          <w:noProof/>
        </w:rPr>
        <w:drawing>
          <wp:inline distT="0" distB="0" distL="0" distR="0" wp14:anchorId="572ADD79" wp14:editId="76318D8D">
            <wp:extent cx="3826394" cy="3355713"/>
            <wp:effectExtent l="0" t="0" r="3175" b="0"/>
            <wp:docPr id="1482015591" name="Picture 1" descr="A graph of a fun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015591" name="Picture 1" descr="A graph of a function&#10;&#10;AI-generated content may be incorrect."/>
                    <pic:cNvPicPr/>
                  </pic:nvPicPr>
                  <pic:blipFill rotWithShape="1">
                    <a:blip r:embed="rId11"/>
                    <a:srcRect l="15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719" cy="33559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C03B8" w14:textId="03BF3C05" w:rsidR="000338F1" w:rsidRDefault="00816327" w:rsidP="00816327">
      <w:pPr>
        <w:pStyle w:val="Caption"/>
      </w:pPr>
      <w:bookmarkStart w:id="5" w:name="_Toc218026686"/>
      <w:r>
        <w:t xml:space="preserve">Figure </w:t>
      </w:r>
      <w:fldSimple w:instr=" SEQ Figure \* ARABIC ">
        <w:r w:rsidR="003C616F">
          <w:rPr>
            <w:noProof/>
          </w:rPr>
          <w:t>2</w:t>
        </w:r>
      </w:fldSimple>
      <w:r>
        <w:t xml:space="preserve"> </w:t>
      </w:r>
      <w:r w:rsidR="00913E4C">
        <w:t>E</w:t>
      </w:r>
      <w:r>
        <w:t xml:space="preserve">ffect of density on velocity of detonation </w:t>
      </w:r>
      <w:r w:rsidR="004A0C3E">
        <w:t>for secondary explosives [</w:t>
      </w:r>
      <w:r>
        <w:t>1]</w:t>
      </w:r>
      <w:bookmarkEnd w:id="5"/>
    </w:p>
    <w:p w14:paraId="351A2CAC" w14:textId="000CBBC3" w:rsidR="007A1CA2" w:rsidRDefault="00BC34D3" w:rsidP="007A1CA2">
      <w:r>
        <w:t xml:space="preserve">As </w:t>
      </w:r>
      <w:r w:rsidR="004A0C3E">
        <w:t xml:space="preserve">displayed in Figure 2 as the </w:t>
      </w:r>
      <w:r w:rsidR="00CB0B61">
        <w:t xml:space="preserve">density of the </w:t>
      </w:r>
      <w:r w:rsidR="00376F24">
        <w:t xml:space="preserve">secondary explosive </w:t>
      </w:r>
      <w:r w:rsidR="00CB0B61">
        <w:t xml:space="preserve">increases so does the </w:t>
      </w:r>
      <w:r w:rsidR="00CB33A4">
        <w:t>detonation velocity. This demonstrates that</w:t>
      </w:r>
      <w:r w:rsidR="00D2703B">
        <w:t xml:space="preserve"> the density and the velocity are linked meaning that there is pote</w:t>
      </w:r>
      <w:r w:rsidR="003B7781">
        <w:t>ntial for the</w:t>
      </w:r>
      <w:r w:rsidR="00CB33A4">
        <w:t xml:space="preserve"> p</w:t>
      </w:r>
      <w:r w:rsidR="00C179A0">
        <w:t xml:space="preserve">erformance of the </w:t>
      </w:r>
      <w:r w:rsidR="008D1D5D">
        <w:t>energetic</w:t>
      </w:r>
      <w:r w:rsidR="00C179A0">
        <w:t xml:space="preserve"> material </w:t>
      </w:r>
      <w:r w:rsidR="003B7781">
        <w:t>to</w:t>
      </w:r>
      <w:r w:rsidR="00C179A0">
        <w:t xml:space="preserve"> be improved by </w:t>
      </w:r>
      <w:r w:rsidR="003B7781">
        <w:t xml:space="preserve">increasing </w:t>
      </w:r>
      <w:r w:rsidR="00C179A0">
        <w:t>the density</w:t>
      </w:r>
      <w:r w:rsidR="008D1D5D">
        <w:t xml:space="preserve"> until</w:t>
      </w:r>
      <w:r w:rsidR="00CA10B9">
        <w:t xml:space="preserve"> the theoretical maximum density</w:t>
      </w:r>
      <w:r w:rsidR="00C24D67">
        <w:t xml:space="preserve"> (TMD)</w:t>
      </w:r>
      <w:r w:rsidR="00CA10B9">
        <w:t xml:space="preserve"> is reached. </w:t>
      </w:r>
      <w:r w:rsidR="00C24D67">
        <w:t>The TMD for RD</w:t>
      </w:r>
      <w:r w:rsidR="00DE0E98">
        <w:t>X</w:t>
      </w:r>
      <w:r w:rsidR="00C24D67">
        <w:t xml:space="preserve"> i</w:t>
      </w:r>
      <w:r w:rsidR="007A1CA2">
        <w:t>s</w:t>
      </w:r>
      <w:r w:rsidR="00C24D67">
        <w:t xml:space="preserve"> </w:t>
      </w:r>
      <w:r w:rsidR="00945042" w:rsidRPr="00945042">
        <w:t>1.806 g/cc</w:t>
      </w:r>
      <w:r w:rsidR="00435BEF">
        <w:t xml:space="preserve"> [</w:t>
      </w:r>
      <w:r w:rsidR="00B96AE6">
        <w:t>6</w:t>
      </w:r>
      <w:r w:rsidR="00435BEF">
        <w:t>]</w:t>
      </w:r>
      <w:r w:rsidR="001A46B9">
        <w:t xml:space="preserve"> </w:t>
      </w:r>
      <w:r w:rsidR="00215BB8">
        <w:t xml:space="preserve">therefore the velocity of detonation </w:t>
      </w:r>
      <w:r w:rsidR="0014675B">
        <w:t xml:space="preserve">and also the pressure will continue to increase up </w:t>
      </w:r>
      <w:r w:rsidR="00A92140">
        <w:t>that density is reached.</w:t>
      </w:r>
    </w:p>
    <w:p w14:paraId="0D4C48E8" w14:textId="68B0BDC1" w:rsidR="006F3CCE" w:rsidRDefault="00454277" w:rsidP="009238CB">
      <w:pPr>
        <w:pStyle w:val="Heading1"/>
      </w:pPr>
      <w:bookmarkStart w:id="6" w:name="_Toc218026697"/>
      <w:r>
        <w:t>Confinement</w:t>
      </w:r>
      <w:bookmarkEnd w:id="6"/>
      <w:r>
        <w:t xml:space="preserve"> </w:t>
      </w:r>
    </w:p>
    <w:p w14:paraId="76769048" w14:textId="2CD37259" w:rsidR="008E3EEE" w:rsidRDefault="00567471" w:rsidP="000D2772">
      <w:r>
        <w:t xml:space="preserve">When an </w:t>
      </w:r>
      <w:r w:rsidR="007D63EA">
        <w:t>explosive is det</w:t>
      </w:r>
      <w:r w:rsidR="00DD35E4">
        <w:t xml:space="preserve">onated </w:t>
      </w:r>
      <w:r w:rsidR="008E7F0F">
        <w:t xml:space="preserve">unconfined there Is </w:t>
      </w:r>
      <w:r w:rsidR="00B45926">
        <w:t>energy</w:t>
      </w:r>
      <w:r w:rsidR="008E7F0F">
        <w:t xml:space="preserve"> that</w:t>
      </w:r>
      <w:r w:rsidR="00B45926">
        <w:t xml:space="preserve"> is lost</w:t>
      </w:r>
      <w:r w:rsidR="00322F22">
        <w:t xml:space="preserve"> to the surrounding environment</w:t>
      </w:r>
      <w:r w:rsidR="00642641">
        <w:t xml:space="preserve">, if </w:t>
      </w:r>
      <w:r w:rsidR="00FF7D56">
        <w:t xml:space="preserve">the </w:t>
      </w:r>
      <w:r w:rsidR="000025D1">
        <w:t>loss</w:t>
      </w:r>
      <w:r w:rsidR="00FF7D56">
        <w:t xml:space="preserve"> of energy </w:t>
      </w:r>
      <w:r w:rsidR="000025D1">
        <w:t>out ways</w:t>
      </w:r>
      <w:r w:rsidR="00FF7D56">
        <w:t xml:space="preserve"> t</w:t>
      </w:r>
      <w:r w:rsidR="000025D1">
        <w:t xml:space="preserve">he energy </w:t>
      </w:r>
      <w:r w:rsidR="003F7FDB">
        <w:t xml:space="preserve">which is being </w:t>
      </w:r>
      <w:r w:rsidR="000025D1">
        <w:t xml:space="preserve">generated by the </w:t>
      </w:r>
      <w:r w:rsidR="008E3EEE">
        <w:t>material,</w:t>
      </w:r>
      <w:r w:rsidR="000025D1">
        <w:t xml:space="preserve"> then the detonation will fail</w:t>
      </w:r>
      <w:r w:rsidR="009E338B">
        <w:t xml:space="preserve">. </w:t>
      </w:r>
      <w:r w:rsidR="003F7FDB">
        <w:t xml:space="preserve"> To combat the loss of energy c</w:t>
      </w:r>
      <w:r w:rsidR="009E338B">
        <w:t>onfineme</w:t>
      </w:r>
      <w:r w:rsidR="002A45C1">
        <w:t xml:space="preserve">nt is used to </w:t>
      </w:r>
      <w:r w:rsidR="0092190F">
        <w:t>reduce the</w:t>
      </w:r>
      <w:r w:rsidR="002A45C1">
        <w:t xml:space="preserve"> energy </w:t>
      </w:r>
      <w:r w:rsidR="008E3EEE">
        <w:t>losses</w:t>
      </w:r>
      <w:r w:rsidR="00930684">
        <w:t xml:space="preserve"> </w:t>
      </w:r>
      <w:r w:rsidR="004D1CAE">
        <w:t>and also the</w:t>
      </w:r>
      <w:r w:rsidR="00C43807">
        <w:t xml:space="preserve"> critical diameter </w:t>
      </w:r>
      <w:r w:rsidR="00930684">
        <w:t>allow</w:t>
      </w:r>
      <w:r w:rsidR="00C43807">
        <w:t>ing</w:t>
      </w:r>
      <w:r w:rsidR="00930684">
        <w:t xml:space="preserve"> for the </w:t>
      </w:r>
      <w:r w:rsidR="0010772A">
        <w:t xml:space="preserve">energy </w:t>
      </w:r>
      <w:r w:rsidR="00F739BB">
        <w:t xml:space="preserve">behind the detonation wave to </w:t>
      </w:r>
      <w:r w:rsidR="001B6EE3">
        <w:t>be maintained and sustaining the detonation.</w:t>
      </w:r>
      <w:r w:rsidR="00A3601E">
        <w:t xml:space="preserve"> </w:t>
      </w:r>
    </w:p>
    <w:p w14:paraId="4C88D73B" w14:textId="3343751E" w:rsidR="000D2772" w:rsidRDefault="00A3601E" w:rsidP="000D2772">
      <w:r>
        <w:t>The use of confinement is ben</w:t>
      </w:r>
      <w:r w:rsidR="00A51C35">
        <w:t xml:space="preserve">eficial to the OME professional as this allows the amount of explosive </w:t>
      </w:r>
      <w:r w:rsidR="003C78B4">
        <w:t xml:space="preserve">required to achieve the desired output </w:t>
      </w:r>
      <w:r w:rsidR="00A51C35">
        <w:t xml:space="preserve">to be reduced </w:t>
      </w:r>
      <w:r w:rsidR="0005447B">
        <w:t>whilst still getting the same effects</w:t>
      </w:r>
      <w:r w:rsidR="003C78B4">
        <w:t xml:space="preserve">. This is because </w:t>
      </w:r>
      <w:r w:rsidR="00D9533F">
        <w:t xml:space="preserve">the detonation </w:t>
      </w:r>
      <w:r w:rsidR="00705F3D">
        <w:t xml:space="preserve">products </w:t>
      </w:r>
      <w:r w:rsidR="007A51DE">
        <w:t>cannot</w:t>
      </w:r>
      <w:r w:rsidR="00705F3D">
        <w:t xml:space="preserve"> be lost causing </w:t>
      </w:r>
      <w:r w:rsidR="00FF00E3">
        <w:t>hot</w:t>
      </w:r>
      <w:r w:rsidR="00490E76">
        <w:t xml:space="preserve"> </w:t>
      </w:r>
      <w:r w:rsidR="007D1757">
        <w:t>high-pressure</w:t>
      </w:r>
      <w:r w:rsidR="00490E76">
        <w:t xml:space="preserve"> gases to be trapped</w:t>
      </w:r>
      <w:r w:rsidR="004D1CAE">
        <w:t xml:space="preserve"> in the </w:t>
      </w:r>
      <w:r w:rsidR="00045F15">
        <w:t xml:space="preserve">munition </w:t>
      </w:r>
      <w:r w:rsidR="007D1757">
        <w:t xml:space="preserve">resulting in rapid gas expansion. </w:t>
      </w:r>
      <w:r w:rsidR="00431FD7">
        <w:t>Another advantage of utilizing confinement is that i</w:t>
      </w:r>
      <w:r w:rsidR="004E2DDE">
        <w:t>t increase</w:t>
      </w:r>
      <w:r w:rsidR="00A1280B">
        <w:t>s</w:t>
      </w:r>
      <w:r w:rsidR="004E2DDE">
        <w:t xml:space="preserve"> the safety of the system in different ways such as, reducing the amount of explosive used reduces the blast radius</w:t>
      </w:r>
      <w:r w:rsidR="00A1280B">
        <w:t xml:space="preserve"> </w:t>
      </w:r>
      <w:r w:rsidR="0089122A">
        <w:t>and</w:t>
      </w:r>
      <w:r w:rsidR="00A1280B">
        <w:t xml:space="preserve"> noise produced when detonated-</w:t>
      </w:r>
      <w:r w:rsidR="004E2DDE">
        <w:t xml:space="preserve"> </w:t>
      </w:r>
      <w:r w:rsidR="001D45F2">
        <w:t xml:space="preserve">which is beneficial when conducting trials on smaller ranges. Furthermore, </w:t>
      </w:r>
      <w:r w:rsidR="00125191">
        <w:t>confinement also allows the energy produced to be more target</w:t>
      </w:r>
      <w:r w:rsidR="00A1280B">
        <w:t>ed</w:t>
      </w:r>
      <w:r w:rsidR="00125191">
        <w:t xml:space="preserve"> and as further calculations </w:t>
      </w:r>
      <w:r w:rsidR="00EF641E">
        <w:t>can</w:t>
      </w:r>
      <w:r w:rsidR="00125191">
        <w:t xml:space="preserve"> be carried out it increases the </w:t>
      </w:r>
      <w:r w:rsidR="00EF641E">
        <w:t>predictability of the output</w:t>
      </w:r>
      <w:r w:rsidR="0089122A">
        <w:t xml:space="preserve"> avoiding unwanted surprised occurring</w:t>
      </w:r>
      <w:r w:rsidR="00DB53AB">
        <w:t>.</w:t>
      </w:r>
      <w:r w:rsidR="0005447B">
        <w:t xml:space="preserve"> Another benefit of utilising </w:t>
      </w:r>
      <w:r w:rsidR="00871544">
        <w:t xml:space="preserve">confinement is </w:t>
      </w:r>
      <w:r w:rsidR="00DB53AB">
        <w:t>to increase the fragmentation effects during detonation</w:t>
      </w:r>
      <w:r w:rsidR="00E247DC">
        <w:t xml:space="preserve">, </w:t>
      </w:r>
      <w:r w:rsidR="00C24CA9">
        <w:t xml:space="preserve">if natural confine isn’t utilised </w:t>
      </w:r>
      <w:r w:rsidR="001B4A10">
        <w:t>an explosive charge can become embedded in inert material</w:t>
      </w:r>
      <w:r w:rsidR="00DA79ED">
        <w:t xml:space="preserve"> [6].</w:t>
      </w:r>
    </w:p>
    <w:p w14:paraId="4840AE39" w14:textId="2BE6BA79" w:rsidR="00D61645" w:rsidRPr="000D2772" w:rsidRDefault="00D61645" w:rsidP="000D2772">
      <w:r>
        <w:t xml:space="preserve">Other </w:t>
      </w:r>
      <w:r w:rsidR="00DB7E34">
        <w:t>considerations</w:t>
      </w:r>
      <w:r>
        <w:t xml:space="preserve"> which OME Professional need to be aware of are the physical changes </w:t>
      </w:r>
      <w:r w:rsidR="00DB7E34">
        <w:t>which</w:t>
      </w:r>
      <w:r>
        <w:t xml:space="preserve"> occur</w:t>
      </w:r>
      <w:r w:rsidR="00DB7E34">
        <w:t xml:space="preserve"> such as the energetic material</w:t>
      </w:r>
      <w:r w:rsidR="000C1237">
        <w:t xml:space="preserve"> </w:t>
      </w:r>
      <w:r w:rsidR="00BA6DB2">
        <w:t xml:space="preserve">being subject to different climates, impact or thermal cycling. This can </w:t>
      </w:r>
      <w:r w:rsidR="00A62274">
        <w:t xml:space="preserve">result in chemical </w:t>
      </w:r>
      <w:r w:rsidR="00565034">
        <w:t>react</w:t>
      </w:r>
      <w:r w:rsidR="00A62274">
        <w:t>ion to occur</w:t>
      </w:r>
      <w:r w:rsidR="00DB7E34">
        <w:t xml:space="preserve"> with non-explosive components of this system</w:t>
      </w:r>
      <w:r w:rsidR="00A62274">
        <w:t xml:space="preserve"> and the </w:t>
      </w:r>
      <w:r w:rsidR="00A62274">
        <w:lastRenderedPageBreak/>
        <w:t>energic material</w:t>
      </w:r>
      <w:r w:rsidR="00E336E9">
        <w:t>s</w:t>
      </w:r>
      <w:r w:rsidR="00091171">
        <w:t xml:space="preserve"> wh</w:t>
      </w:r>
      <w:r w:rsidR="00E336E9">
        <w:t xml:space="preserve">ich </w:t>
      </w:r>
      <w:r w:rsidR="00091171">
        <w:t>will result in explosive compound being present on areas where is shouldn’t be</w:t>
      </w:r>
      <w:r w:rsidR="00E336E9">
        <w:t xml:space="preserve"> and </w:t>
      </w:r>
      <w:r w:rsidR="00391230">
        <w:t xml:space="preserve">can </w:t>
      </w:r>
      <w:r w:rsidR="00237A20">
        <w:t>affect</w:t>
      </w:r>
      <w:r w:rsidR="00391230">
        <w:t xml:space="preserve"> the reliability of the system functioning as expected.</w:t>
      </w:r>
    </w:p>
    <w:p w14:paraId="0A5E8CF1" w14:textId="52725446" w:rsidR="00EC7338" w:rsidRDefault="00EC7338" w:rsidP="00EC7338">
      <w:pPr>
        <w:rPr>
          <w:rFonts w:cstheme="minorHAnsi"/>
          <w:color w:val="C830CC" w:themeColor="accent2"/>
        </w:rPr>
      </w:pPr>
    </w:p>
    <w:p w14:paraId="54A78B81" w14:textId="18617CCD" w:rsidR="00E24EF3" w:rsidRDefault="00E24EF3" w:rsidP="00EC7338">
      <w:pPr>
        <w:rPr>
          <w:rFonts w:cstheme="minorHAnsi"/>
          <w:color w:val="C830CC" w:themeColor="accent2"/>
        </w:rPr>
      </w:pPr>
    </w:p>
    <w:p w14:paraId="1A92A72B" w14:textId="13448201" w:rsidR="00E24EF3" w:rsidRDefault="004A729A" w:rsidP="00EC7338">
      <w:pPr>
        <w:rPr>
          <w:rFonts w:cstheme="minorHAnsi"/>
          <w:color w:val="C830CC" w:themeColor="accent2"/>
        </w:rPr>
      </w:pPr>
      <w:r>
        <w:rPr>
          <w:rFonts w:cstheme="minorHAnsi"/>
          <w:noProof/>
          <w:color w:val="C830CC" w:themeColor="accent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565014" wp14:editId="59C7206A">
                <wp:simplePos x="0" y="0"/>
                <wp:positionH relativeFrom="column">
                  <wp:posOffset>861003</wp:posOffset>
                </wp:positionH>
                <wp:positionV relativeFrom="paragraph">
                  <wp:posOffset>287451</wp:posOffset>
                </wp:positionV>
                <wp:extent cx="2113355" cy="1101285"/>
                <wp:effectExtent l="0" t="0" r="20320" b="22860"/>
                <wp:wrapNone/>
                <wp:docPr id="49665717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355" cy="11012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AD626B" id="Rectangle 17" o:spid="_x0000_s1026" style="position:absolute;margin-left:67.8pt;margin-top:22.65pt;width:166.4pt;height:86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" filled="f" strokecolor="#30061d [484]" strokeweight="1pt"/>
            </w:pict>
          </mc:Fallback>
        </mc:AlternateContent>
      </w:r>
    </w:p>
    <w:p w14:paraId="1259DA29" w14:textId="0A239CD6" w:rsidR="00E24EF3" w:rsidRDefault="00E24EF3" w:rsidP="00EC7338">
      <w:pPr>
        <w:rPr>
          <w:rFonts w:cstheme="minorHAnsi"/>
          <w:color w:val="C830CC" w:themeColor="accent2"/>
        </w:rPr>
      </w:pPr>
      <w:r>
        <w:rPr>
          <w:rFonts w:cstheme="minorHAnsi"/>
          <w:noProof/>
          <w:color w:val="C830CC" w:themeColor="accent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AD1C9D" wp14:editId="20BD4EA7">
                <wp:simplePos x="0" y="0"/>
                <wp:positionH relativeFrom="column">
                  <wp:posOffset>1174115</wp:posOffset>
                </wp:positionH>
                <wp:positionV relativeFrom="paragraph">
                  <wp:posOffset>64317</wp:posOffset>
                </wp:positionV>
                <wp:extent cx="1428332" cy="1014406"/>
                <wp:effectExtent l="0" t="0" r="19685" b="14605"/>
                <wp:wrapNone/>
                <wp:docPr id="1565805890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332" cy="101440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36A9F" id="Rectangle 14" o:spid="_x0000_s1026" style="position:absolute;margin-left:92.45pt;margin-top:5.05pt;width:112.45pt;height:7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" fillcolor="#c830cc [3205]" strokecolor="black [3213]" strokeweight="1pt"/>
            </w:pict>
          </mc:Fallback>
        </mc:AlternateContent>
      </w:r>
    </w:p>
    <w:p w14:paraId="54E510E4" w14:textId="43F7C872" w:rsidR="00E24EF3" w:rsidRDefault="004A729A" w:rsidP="00EC7338">
      <w:pPr>
        <w:rPr>
          <w:rFonts w:cstheme="minorHAnsi"/>
          <w:color w:val="C830CC" w:themeColor="accent2"/>
        </w:rPr>
      </w:pPr>
      <w:r>
        <w:rPr>
          <w:rFonts w:cstheme="minorHAnsi"/>
          <w:noProof/>
          <w:color w:val="C830CC" w:themeColor="accent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BB021A" wp14:editId="7AB86C69">
                <wp:simplePos x="0" y="0"/>
                <wp:positionH relativeFrom="column">
                  <wp:posOffset>967100</wp:posOffset>
                </wp:positionH>
                <wp:positionV relativeFrom="paragraph">
                  <wp:posOffset>132984</wp:posOffset>
                </wp:positionV>
                <wp:extent cx="195943" cy="235857"/>
                <wp:effectExtent l="0" t="0" r="13970" b="12065"/>
                <wp:wrapNone/>
                <wp:docPr id="1338763500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943" cy="235857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1AA3F9" id="Rectangle 16" o:spid="_x0000_s1026" style="position:absolute;margin-left:76.15pt;margin-top:10.45pt;width:15.45pt;height:18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" fillcolor="#e00" strokecolor="#30061d [484]" strokeweight="1pt"/>
            </w:pict>
          </mc:Fallback>
        </mc:AlternateContent>
      </w:r>
      <w:r w:rsidR="00C327DB">
        <w:rPr>
          <w:rFonts w:cstheme="minorHAnsi"/>
          <w:noProof/>
          <w:color w:val="C830CC" w:themeColor="accent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46919F" wp14:editId="1582864E">
                <wp:simplePos x="0" y="0"/>
                <wp:positionH relativeFrom="column">
                  <wp:posOffset>2971800</wp:posOffset>
                </wp:positionH>
                <wp:positionV relativeFrom="paragraph">
                  <wp:posOffset>104775</wp:posOffset>
                </wp:positionV>
                <wp:extent cx="1092200" cy="528320"/>
                <wp:effectExtent l="0" t="0" r="69850" b="62230"/>
                <wp:wrapNone/>
                <wp:docPr id="1424257115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2200" cy="528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B2F3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234pt;margin-top:8.25pt;width:86pt;height:4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" strokecolor="#ee81bd [3204]" strokeweight=".5pt">
                <v:stroke endarrow="block" joinstyle="miter"/>
              </v:shape>
            </w:pict>
          </mc:Fallback>
        </mc:AlternateContent>
      </w:r>
    </w:p>
    <w:p w14:paraId="09D0E7F5" w14:textId="1778FEAE" w:rsidR="00E24EF3" w:rsidRDefault="00C327DB" w:rsidP="00EC7338">
      <w:pPr>
        <w:rPr>
          <w:rFonts w:cstheme="minorHAnsi"/>
          <w:color w:val="C830CC" w:themeColor="accent2"/>
        </w:rPr>
      </w:pPr>
      <w:r>
        <w:rPr>
          <w:rFonts w:cstheme="minorHAnsi"/>
          <w:noProof/>
          <w:color w:val="C830CC" w:themeColor="accent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CF1562" wp14:editId="5596CCF1">
                <wp:simplePos x="0" y="0"/>
                <wp:positionH relativeFrom="column">
                  <wp:posOffset>708938</wp:posOffset>
                </wp:positionH>
                <wp:positionV relativeFrom="paragraph">
                  <wp:posOffset>115259</wp:posOffset>
                </wp:positionV>
                <wp:extent cx="299720" cy="1305560"/>
                <wp:effectExtent l="57150" t="0" r="24130" b="66040"/>
                <wp:wrapNone/>
                <wp:docPr id="166089002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9720" cy="1305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8B15A3" id="Straight Arrow Connector 18" o:spid="_x0000_s1026" type="#_x0000_t32" style="position:absolute;margin-left:55.8pt;margin-top:9.1pt;width:23.6pt;height:102.8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" strokecolor="#ee81bd [3204]" strokeweight=".5pt">
                <v:stroke endarrow="block" joinstyle="miter"/>
              </v:shape>
            </w:pict>
          </mc:Fallback>
        </mc:AlternateContent>
      </w:r>
    </w:p>
    <w:p w14:paraId="7CF1D2F3" w14:textId="2F9F120B" w:rsidR="00E24EF3" w:rsidRDefault="00C327DB" w:rsidP="00EC7338">
      <w:pPr>
        <w:rPr>
          <w:rFonts w:cstheme="minorHAnsi"/>
          <w:color w:val="C830CC" w:themeColor="accent2"/>
        </w:rPr>
      </w:pPr>
      <w:r w:rsidRPr="008D34D5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D1FB353" wp14:editId="3ED4DCD8">
                <wp:simplePos x="0" y="0"/>
                <wp:positionH relativeFrom="margin">
                  <wp:posOffset>4140200</wp:posOffset>
                </wp:positionH>
                <wp:positionV relativeFrom="paragraph">
                  <wp:posOffset>5715</wp:posOffset>
                </wp:positionV>
                <wp:extent cx="589280" cy="264160"/>
                <wp:effectExtent l="0" t="0" r="20320" b="21590"/>
                <wp:wrapSquare wrapText="bothSides"/>
                <wp:docPr id="11390839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8D0DD" w14:textId="00EC0FF3" w:rsidR="00C327DB" w:rsidRDefault="00C327DB" w:rsidP="00C327DB">
                            <w:r>
                              <w:rPr>
                                <w:sz w:val="18"/>
                                <w:szCs w:val="18"/>
                              </w:rPr>
                              <w:t xml:space="preserve">Casing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FB353" id="_x0000_s1033" type="#_x0000_t202" style="position:absolute;margin-left:326pt;margin-top:.45pt;width:46.4pt;height:20.8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">
                <v:textbox>
                  <w:txbxContent>
                    <w:p w14:paraId="06B8D0DD" w14:textId="00EC0FF3" w:rsidR="00C327DB" w:rsidRDefault="00C327DB" w:rsidP="00C327DB">
                      <w:r>
                        <w:rPr>
                          <w:sz w:val="18"/>
                          <w:szCs w:val="18"/>
                        </w:rPr>
                        <w:t xml:space="preserve">Casing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cstheme="minorHAnsi"/>
          <w:noProof/>
          <w:color w:val="C830CC" w:themeColor="accent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901370" wp14:editId="6845B92D">
                <wp:simplePos x="0" y="0"/>
                <wp:positionH relativeFrom="column">
                  <wp:posOffset>2219960</wp:posOffset>
                </wp:positionH>
                <wp:positionV relativeFrom="paragraph">
                  <wp:posOffset>147955</wp:posOffset>
                </wp:positionV>
                <wp:extent cx="1554480" cy="1097280"/>
                <wp:effectExtent l="0" t="0" r="83820" b="64770"/>
                <wp:wrapNone/>
                <wp:docPr id="1884326212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4480" cy="1097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7E3C0" id="Straight Arrow Connector 20" o:spid="_x0000_s1026" type="#_x0000_t32" style="position:absolute;margin-left:174.8pt;margin-top:11.65pt;width:122.4pt;height:86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" strokecolor="#ee81bd [3204]" strokeweight=".5pt">
                <v:stroke endarrow="block" joinstyle="miter"/>
              </v:shape>
            </w:pict>
          </mc:Fallback>
        </mc:AlternateContent>
      </w:r>
    </w:p>
    <w:p w14:paraId="2C93C8BA" w14:textId="38B91673" w:rsidR="00E24EF3" w:rsidRDefault="00E24EF3" w:rsidP="00EC7338">
      <w:pPr>
        <w:rPr>
          <w:rFonts w:cstheme="minorHAnsi"/>
          <w:color w:val="C830CC" w:themeColor="accent2"/>
        </w:rPr>
      </w:pPr>
    </w:p>
    <w:p w14:paraId="3BB4C340" w14:textId="77777777" w:rsidR="00E24EF3" w:rsidRDefault="00E24EF3" w:rsidP="00EC7338">
      <w:pPr>
        <w:rPr>
          <w:rFonts w:cstheme="minorHAnsi"/>
          <w:color w:val="C830CC" w:themeColor="accent2"/>
        </w:rPr>
      </w:pPr>
    </w:p>
    <w:p w14:paraId="79FB8DD3" w14:textId="222BAD01" w:rsidR="00E24EF3" w:rsidRDefault="00E24EF3" w:rsidP="00EC7338">
      <w:pPr>
        <w:rPr>
          <w:rFonts w:cstheme="minorHAnsi"/>
          <w:color w:val="C830CC" w:themeColor="accent2"/>
        </w:rPr>
      </w:pPr>
    </w:p>
    <w:p w14:paraId="5835ADAE" w14:textId="364C7543" w:rsidR="00E24EF3" w:rsidRDefault="003E31DA" w:rsidP="00EC7338">
      <w:pPr>
        <w:rPr>
          <w:rFonts w:cstheme="minorHAnsi"/>
          <w:color w:val="C830CC" w:themeColor="accent2"/>
        </w:rPr>
      </w:pPr>
      <w:r w:rsidRPr="008D34D5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1913B9C" wp14:editId="35065C11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1706880" cy="1117600"/>
                <wp:effectExtent l="0" t="0" r="26670" b="25400"/>
                <wp:wrapSquare wrapText="bothSides"/>
                <wp:docPr id="1327553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87C62" w14:textId="77777777" w:rsidR="00C327DB" w:rsidRPr="00C900F5" w:rsidRDefault="00C327DB" w:rsidP="00C327DB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Initiator- Lead azide </w:t>
                            </w:r>
                          </w:p>
                          <w:p w14:paraId="115B0165" w14:textId="2A9749E5" w:rsidR="003E31DA" w:rsidRPr="00C900F5" w:rsidRDefault="003E31DA" w:rsidP="003E31D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density of</w:t>
                            </w:r>
                            <w:r w:rsidR="00C32F00"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4.17</w:t>
                            </w: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g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inorHAnsi"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cm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-3</m:t>
                                  </m:r>
                                </m:sup>
                              </m:sSup>
                            </m:oMath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F259B09" w14:textId="296B3849" w:rsidR="003E31DA" w:rsidRPr="00C900F5" w:rsidRDefault="003E31DA" w:rsidP="003E31D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detonation velocity of 4500</w:t>
                            </w:r>
                            <m:oMath>
                              <m:r>
                                <w:rPr>
                                  <w:rFonts w:ascii="Cambria Math" w:hAnsi="Cambria Math" w:cstheme="minorHAnsi"/>
                                  <w:sz w:val="16"/>
                                  <w:szCs w:val="16"/>
                                </w:rPr>
                                <m:t xml:space="preserve">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theme="minorHAnsi"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m 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-1</m:t>
                                  </m:r>
                                </m:sup>
                              </m:sSup>
                            </m:oMath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[1]</w:t>
                            </w:r>
                          </w:p>
                          <w:p w14:paraId="250DDE3E" w14:textId="6760B1CB" w:rsidR="006E38EE" w:rsidRPr="00C900F5" w:rsidRDefault="006E38EE" w:rsidP="003E31D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Critical diameter</w:t>
                            </w:r>
                            <w:r w:rsidR="0013398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0.6mm [7]</w:t>
                            </w: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FF8AE2B" w14:textId="77777777" w:rsidR="00C327DB" w:rsidRDefault="00C327DB" w:rsidP="00C327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13B9C" id="_x0000_s1034" type="#_x0000_t202" style="position:absolute;margin-left:0;margin-top:.5pt;width:134.4pt;height:88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">
                <v:textbox>
                  <w:txbxContent>
                    <w:p w14:paraId="76E87C62" w14:textId="77777777" w:rsidR="00C327DB" w:rsidRPr="00C900F5" w:rsidRDefault="00C327DB" w:rsidP="00C327DB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Initiator- Lead azide </w:t>
                      </w:r>
                    </w:p>
                    <w:p w14:paraId="115B0165" w14:textId="2A9749E5" w:rsidR="003E31DA" w:rsidRPr="00C900F5" w:rsidRDefault="003E31DA" w:rsidP="003E31D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>density of</w:t>
                      </w:r>
                      <w:r w:rsidR="00C32F00"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4.17</w:t>
                      </w: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g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cm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-3</m:t>
                            </m:r>
                          </m:sup>
                        </m:sSup>
                      </m:oMath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F259B09" w14:textId="296B3849" w:rsidR="003E31DA" w:rsidRPr="00C900F5" w:rsidRDefault="003E31DA" w:rsidP="003E31D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detonation velocity of 4500</w:t>
                      </w:r>
                      <m:oMath>
                        <m:r>
                          <w:rPr>
                            <w:rFonts w:ascii="Cambria Math" w:hAnsi="Cambria Math" w:cstheme="minorHAnsi"/>
                            <w:sz w:val="16"/>
                            <w:szCs w:val="16"/>
                          </w:rPr>
                          <m:t xml:space="preserve"> 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m s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-1</m:t>
                            </m:r>
                          </m:sup>
                        </m:sSup>
                      </m:oMath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[1]</w:t>
                      </w:r>
                    </w:p>
                    <w:p w14:paraId="250DDE3E" w14:textId="6760B1CB" w:rsidR="006E38EE" w:rsidRPr="00C900F5" w:rsidRDefault="006E38EE" w:rsidP="003E31D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>Critical diameter</w:t>
                      </w:r>
                      <w:r w:rsidR="0013398F">
                        <w:rPr>
                          <w:rFonts w:cstheme="minorHAnsi"/>
                          <w:sz w:val="16"/>
                          <w:szCs w:val="16"/>
                        </w:rPr>
                        <w:t xml:space="preserve"> 0.6mm [7]</w:t>
                      </w: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FF8AE2B" w14:textId="77777777" w:rsidR="00C327DB" w:rsidRDefault="00C327DB" w:rsidP="00C327DB"/>
                  </w:txbxContent>
                </v:textbox>
                <w10:wrap type="square" anchorx="margin"/>
              </v:shape>
            </w:pict>
          </mc:Fallback>
        </mc:AlternateContent>
      </w:r>
      <w:r w:rsidR="00C327DB" w:rsidRPr="008D34D5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D96D8DE" wp14:editId="34DB2C8F">
                <wp:simplePos x="0" y="0"/>
                <wp:positionH relativeFrom="column">
                  <wp:posOffset>3266440</wp:posOffset>
                </wp:positionH>
                <wp:positionV relativeFrom="paragraph">
                  <wp:posOffset>128270</wp:posOffset>
                </wp:positionV>
                <wp:extent cx="1823720" cy="1122680"/>
                <wp:effectExtent l="0" t="0" r="24130" b="20320"/>
                <wp:wrapSquare wrapText="bothSides"/>
                <wp:docPr id="2020231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720" cy="11226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38F1D" w14:textId="77777777" w:rsidR="00C327DB" w:rsidRPr="00C900F5" w:rsidRDefault="00C327DB" w:rsidP="00C327DB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Main charge -RDX </w:t>
                            </w:r>
                          </w:p>
                          <w:p w14:paraId="78513F8A" w14:textId="03557397" w:rsidR="00C327DB" w:rsidRPr="00C900F5" w:rsidRDefault="00C327DB" w:rsidP="00C327D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density of 1.</w:t>
                            </w:r>
                            <w:r w:rsidR="00D62D98"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8</w:t>
                            </w: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inorHAnsi"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cm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-3</m:t>
                                  </m:r>
                                </m:sup>
                              </m:sSup>
                            </m:oMath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9FA8119" w14:textId="4014C834" w:rsidR="00C327DB" w:rsidRPr="00C900F5" w:rsidRDefault="00C327DB" w:rsidP="00C327D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detonation velocity of 8440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inorHAnsi"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m 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theme="minorHAnsi"/>
                                      <w:sz w:val="16"/>
                                      <w:szCs w:val="16"/>
                                    </w:rPr>
                                    <m:t>-1</m:t>
                                  </m:r>
                                </m:sup>
                              </m:sSup>
                            </m:oMath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[1]. </w:t>
                            </w:r>
                          </w:p>
                          <w:p w14:paraId="275700B3" w14:textId="08D1F889" w:rsidR="004630CE" w:rsidRPr="00C900F5" w:rsidRDefault="004630CE" w:rsidP="00C900F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eastAsia="Times New Roman" w:cstheme="minorHAnsi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C900F5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Critical diameter </w:t>
                            </w:r>
                            <w:r w:rsidR="00C900F5" w:rsidRPr="00C900F5">
                              <w:rPr>
                                <w:rFonts w:eastAsia="Times New Roman" w:cstheme="minorHAnsi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5.2</w:t>
                            </w:r>
                            <w:r w:rsidR="004C52EC">
                              <w:rPr>
                                <w:rFonts w:eastAsia="Times New Roman" w:cstheme="minorHAnsi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mm [7]</w:t>
                            </w:r>
                          </w:p>
                          <w:p w14:paraId="343B8217" w14:textId="77777777" w:rsidR="00C327DB" w:rsidRDefault="00C327DB" w:rsidP="00C327D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151EF1F" w14:textId="77777777" w:rsidR="00C327DB" w:rsidRPr="009301F6" w:rsidRDefault="00C327DB" w:rsidP="00C327D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6D8DE" id="_x0000_s1035" type="#_x0000_t202" style="position:absolute;margin-left:257.2pt;margin-top:10.1pt;width:143.6pt;height:88.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" fillcolor="white [3201]" strokecolor="black [3200]" strokeweight="1pt">
                <v:textbox>
                  <w:txbxContent>
                    <w:p w14:paraId="76238F1D" w14:textId="77777777" w:rsidR="00C327DB" w:rsidRPr="00C900F5" w:rsidRDefault="00C327DB" w:rsidP="00C327DB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Main charge -RDX </w:t>
                      </w:r>
                    </w:p>
                    <w:p w14:paraId="78513F8A" w14:textId="03557397" w:rsidR="00C327DB" w:rsidRPr="00C900F5" w:rsidRDefault="00C327DB" w:rsidP="00C327D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>density of 1.</w:t>
                      </w:r>
                      <w:r w:rsidR="00D62D98" w:rsidRPr="00C900F5">
                        <w:rPr>
                          <w:rFonts w:cstheme="minorHAnsi"/>
                          <w:sz w:val="16"/>
                          <w:szCs w:val="16"/>
                        </w:rPr>
                        <w:t>8</w:t>
                      </w: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cm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-3</m:t>
                            </m:r>
                          </m:sup>
                        </m:sSup>
                      </m:oMath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9FA8119" w14:textId="4014C834" w:rsidR="00C327DB" w:rsidRPr="00C900F5" w:rsidRDefault="00C327DB" w:rsidP="00C327D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detonation velocity of 8440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m s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16"/>
                                <w:szCs w:val="16"/>
                              </w:rPr>
                              <m:t>-1</m:t>
                            </m:r>
                          </m:sup>
                        </m:sSup>
                      </m:oMath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[1]. </w:t>
                      </w:r>
                    </w:p>
                    <w:p w14:paraId="275700B3" w14:textId="08D1F889" w:rsidR="004630CE" w:rsidRPr="00C900F5" w:rsidRDefault="004630CE" w:rsidP="00C900F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eastAsia="Times New Roman" w:cstheme="minorHAnsi"/>
                          <w:color w:val="000000"/>
                          <w:sz w:val="16"/>
                          <w:szCs w:val="16"/>
                          <w:lang w:eastAsia="en-GB"/>
                        </w:rPr>
                      </w:pPr>
                      <w:r w:rsidRPr="00C900F5">
                        <w:rPr>
                          <w:rFonts w:cstheme="minorHAnsi"/>
                          <w:sz w:val="16"/>
                          <w:szCs w:val="16"/>
                        </w:rPr>
                        <w:t xml:space="preserve">Critical diameter </w:t>
                      </w:r>
                      <w:r w:rsidR="00C900F5" w:rsidRPr="00C900F5">
                        <w:rPr>
                          <w:rFonts w:eastAsia="Times New Roman" w:cstheme="minorHAnsi"/>
                          <w:color w:val="000000"/>
                          <w:sz w:val="16"/>
                          <w:szCs w:val="16"/>
                          <w:lang w:eastAsia="en-GB"/>
                        </w:rPr>
                        <w:t>5.2</w:t>
                      </w:r>
                      <w:r w:rsidR="004C52EC">
                        <w:rPr>
                          <w:rFonts w:eastAsia="Times New Roman" w:cstheme="minorHAnsi"/>
                          <w:color w:val="000000"/>
                          <w:sz w:val="16"/>
                          <w:szCs w:val="16"/>
                          <w:lang w:eastAsia="en-GB"/>
                        </w:rPr>
                        <w:t>mm [7]</w:t>
                      </w:r>
                    </w:p>
                    <w:p w14:paraId="343B8217" w14:textId="77777777" w:rsidR="00C327DB" w:rsidRDefault="00C327DB" w:rsidP="00C327DB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0151EF1F" w14:textId="77777777" w:rsidR="00C327DB" w:rsidRPr="009301F6" w:rsidRDefault="00C327DB" w:rsidP="00C327DB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08B8CA" w14:textId="012DC6AB" w:rsidR="00E24EF3" w:rsidRDefault="00E24EF3" w:rsidP="00EC7338">
      <w:pPr>
        <w:rPr>
          <w:rFonts w:cstheme="minorHAnsi"/>
          <w:color w:val="C830CC" w:themeColor="accent2"/>
        </w:rPr>
      </w:pPr>
    </w:p>
    <w:p w14:paraId="0C495BA2" w14:textId="77777777" w:rsidR="00E24EF3" w:rsidRDefault="00E24EF3" w:rsidP="00EC7338">
      <w:pPr>
        <w:rPr>
          <w:rFonts w:cstheme="minorHAnsi"/>
          <w:color w:val="C830CC" w:themeColor="accent2"/>
        </w:rPr>
      </w:pPr>
    </w:p>
    <w:p w14:paraId="5F358E5B" w14:textId="77777777" w:rsidR="00E24EF3" w:rsidRDefault="00E24EF3" w:rsidP="00EC7338">
      <w:pPr>
        <w:rPr>
          <w:rFonts w:cstheme="minorHAnsi"/>
          <w:color w:val="C830CC" w:themeColor="accent2"/>
        </w:rPr>
      </w:pPr>
    </w:p>
    <w:p w14:paraId="35E9EAA1" w14:textId="77777777" w:rsidR="00E24EF3" w:rsidRDefault="00E24EF3" w:rsidP="00EC7338">
      <w:pPr>
        <w:rPr>
          <w:rFonts w:cstheme="minorHAnsi"/>
          <w:color w:val="C830CC" w:themeColor="accent2"/>
        </w:rPr>
      </w:pPr>
    </w:p>
    <w:p w14:paraId="446BE71B" w14:textId="2E9A3482" w:rsidR="00E24EF3" w:rsidRDefault="003C616F" w:rsidP="003C616F">
      <w:pPr>
        <w:pStyle w:val="Caption"/>
        <w:rPr>
          <w:rFonts w:cstheme="minorHAnsi"/>
          <w:color w:val="C830CC" w:themeColor="accent2"/>
        </w:rPr>
      </w:pPr>
      <w:bookmarkStart w:id="7" w:name="_Toc218026687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Munition example</w:t>
      </w:r>
      <w:bookmarkEnd w:id="7"/>
    </w:p>
    <w:p w14:paraId="189D0DA5" w14:textId="12F4C7CE" w:rsidR="00E24EF3" w:rsidRDefault="00E72E97" w:rsidP="00E72E97">
      <w:r>
        <w:t xml:space="preserve">Figure 3 </w:t>
      </w:r>
      <w:r w:rsidR="00A85B63">
        <w:t xml:space="preserve">shows an example of a </w:t>
      </w:r>
      <w:r w:rsidR="009E335E">
        <w:t>munition with a primary explosive (in</w:t>
      </w:r>
      <w:r w:rsidR="0054650C">
        <w:t>itiator) of lead azide</w:t>
      </w:r>
      <w:r w:rsidR="00041A42">
        <w:t xml:space="preserve"> which </w:t>
      </w:r>
      <w:r w:rsidR="00DF511A">
        <w:t>can be ignited by shock, heat, or even electrical impulse</w:t>
      </w:r>
      <w:r w:rsidR="004A729A">
        <w:t xml:space="preserve"> it with detonate</w:t>
      </w:r>
      <w:r w:rsidR="00BE6F7E">
        <w:t xml:space="preserve"> almost </w:t>
      </w:r>
      <w:r w:rsidR="0013398F">
        <w:t>immediately after</w:t>
      </w:r>
      <w:r w:rsidR="00C35187">
        <w:t xml:space="preserve"> the activation energy has been exceeded </w:t>
      </w:r>
      <w:r w:rsidR="00BE6F7E">
        <w:t>creating a pressure wave because of the rapid gas expansion</w:t>
      </w:r>
      <w:r w:rsidR="00B041F0">
        <w:t xml:space="preserve"> which will compress the main charge (RDX)</w:t>
      </w:r>
      <w:r w:rsidR="00021701">
        <w:t xml:space="preserve">. Due to the </w:t>
      </w:r>
      <w:r w:rsidR="00FA3E49">
        <w:t xml:space="preserve">adiabatic </w:t>
      </w:r>
      <w:r w:rsidR="00021701">
        <w:t>compression hot spots for</w:t>
      </w:r>
      <w:r w:rsidR="00FA3E49">
        <w:t>ming</w:t>
      </w:r>
      <w:r w:rsidR="00021701">
        <w:t xml:space="preserve"> in the structure of the main cha</w:t>
      </w:r>
      <w:r w:rsidR="00FA3E49">
        <w:t xml:space="preserve">rge </w:t>
      </w:r>
      <w:r w:rsidR="005E086D">
        <w:t>the det</w:t>
      </w:r>
      <w:r w:rsidR="00AB08FB">
        <w:t xml:space="preserve">onation wave will continue to propagate </w:t>
      </w:r>
      <w:r w:rsidR="00F547CD">
        <w:t>sustaining the detonation providing its velocity reaches the</w:t>
      </w:r>
      <w:r w:rsidR="007F4737">
        <w:t xml:space="preserve"> speed of sound within the material.</w:t>
      </w:r>
    </w:p>
    <w:p w14:paraId="24D91079" w14:textId="52BDCAAD" w:rsidR="00E24EF3" w:rsidRPr="0019039A" w:rsidRDefault="00C92993" w:rsidP="00EC7338">
      <w:r>
        <w:t xml:space="preserve">The casing of the munition provides an </w:t>
      </w:r>
      <w:r w:rsidR="00636924">
        <w:t>element</w:t>
      </w:r>
      <w:r>
        <w:t xml:space="preserve"> of confine</w:t>
      </w:r>
      <w:r w:rsidR="00636924">
        <w:t>ment to the</w:t>
      </w:r>
      <w:r w:rsidR="00130BE9">
        <w:t xml:space="preserve"> energeti</w:t>
      </w:r>
      <w:r w:rsidR="000713F6">
        <w:t xml:space="preserve">c </w:t>
      </w:r>
      <w:r w:rsidR="00FA3F72">
        <w:t>material;</w:t>
      </w:r>
      <w:r w:rsidR="00547E87">
        <w:t xml:space="preserve"> the casing thickness can vary depending on the desired output</w:t>
      </w:r>
      <w:r w:rsidR="00274803">
        <w:t xml:space="preserve"> required f</w:t>
      </w:r>
      <w:r w:rsidR="000713F6">
        <w:t>rom</w:t>
      </w:r>
      <w:r w:rsidR="00274803">
        <w:t xml:space="preserve"> the system</w:t>
      </w:r>
      <w:r w:rsidR="00547E87">
        <w:t xml:space="preserve">. For example, </w:t>
      </w:r>
      <w:r w:rsidR="00FA3F72">
        <w:t>for a blast munition a thinner casing would be</w:t>
      </w:r>
      <w:r w:rsidR="00011C3D">
        <w:t xml:space="preserve"> </w:t>
      </w:r>
      <w:r w:rsidR="00407131">
        <w:t>used as the casing will not be able to with</w:t>
      </w:r>
      <w:r w:rsidR="000713F6">
        <w:t xml:space="preserve"> stand </w:t>
      </w:r>
      <w:r w:rsidR="00407131">
        <w:t xml:space="preserve">as high pressure ranges </w:t>
      </w:r>
      <w:r w:rsidR="00496877">
        <w:t>ca</w:t>
      </w:r>
      <w:r w:rsidR="00512165">
        <w:t>u</w:t>
      </w:r>
      <w:r w:rsidR="00496877">
        <w:t>sing the case to break apart and rupture quicker than for fragmentation</w:t>
      </w:r>
      <w:r w:rsidR="00BC2BA0">
        <w:t>.</w:t>
      </w:r>
      <w:r w:rsidR="00496877">
        <w:t xml:space="preserve"> Fragmentation munitions will utilise a thicker casing </w:t>
      </w:r>
      <w:r w:rsidR="00790D48">
        <w:t>but will require more energy to break the case apart</w:t>
      </w:r>
      <w:r w:rsidR="00BC2BA0">
        <w:t xml:space="preserve"> as the casing will absorb more energy </w:t>
      </w:r>
      <w:r w:rsidR="006406B4">
        <w:t>before it ruptures</w:t>
      </w:r>
      <w:r w:rsidR="00B83F97">
        <w:t xml:space="preserve"> </w:t>
      </w:r>
      <w:r w:rsidR="0015679A">
        <w:t xml:space="preserve">which forms sharp </w:t>
      </w:r>
      <w:r w:rsidR="0019039A">
        <w:t>fragments</w:t>
      </w:r>
      <w:r w:rsidR="0015679A">
        <w:t xml:space="preserve"> which are used to hit multiple targets </w:t>
      </w:r>
      <w:r w:rsidR="0019039A">
        <w:t>opposed to just one.</w:t>
      </w:r>
    </w:p>
    <w:p w14:paraId="3C781FC6" w14:textId="77777777" w:rsidR="00E24EF3" w:rsidRDefault="00E24EF3" w:rsidP="00EC7338"/>
    <w:p w14:paraId="22FFB958" w14:textId="64F9C64D" w:rsidR="00EC7338" w:rsidRPr="00EC7338" w:rsidRDefault="00CD0E92" w:rsidP="00EC7338">
      <w:pPr>
        <w:pStyle w:val="Heading1"/>
      </w:pPr>
      <w:bookmarkStart w:id="8" w:name="_Toc218026698"/>
      <w:r>
        <w:t>Conclusion</w:t>
      </w:r>
      <w:bookmarkEnd w:id="8"/>
    </w:p>
    <w:p w14:paraId="55FEF7FE" w14:textId="30AF19CB" w:rsidR="003E449F" w:rsidRDefault="00613C2E">
      <w:r>
        <w:t xml:space="preserve">In conclusion, </w:t>
      </w:r>
      <w:r w:rsidR="00ED47BB">
        <w:t xml:space="preserve">primary and secondary explosives are </w:t>
      </w:r>
      <w:r w:rsidR="00D01B88">
        <w:t xml:space="preserve">both </w:t>
      </w:r>
      <w:r w:rsidR="00C57626">
        <w:t>used in mun</w:t>
      </w:r>
      <w:r w:rsidR="00F220CF">
        <w:t>itions forming</w:t>
      </w:r>
      <w:r w:rsidR="0019039A">
        <w:t xml:space="preserve"> vital </w:t>
      </w:r>
      <w:r w:rsidR="00F220CF">
        <w:t>part</w:t>
      </w:r>
      <w:r w:rsidR="0019039A">
        <w:t>s</w:t>
      </w:r>
      <w:r w:rsidR="00F220CF">
        <w:t xml:space="preserve"> of</w:t>
      </w:r>
      <w:r w:rsidR="0019039A">
        <w:t xml:space="preserve"> the </w:t>
      </w:r>
      <w:r w:rsidR="00F220CF">
        <w:t xml:space="preserve">detonation train. Primary explosives </w:t>
      </w:r>
      <w:r w:rsidR="0085546D">
        <w:t xml:space="preserve">such as lead azide </w:t>
      </w:r>
      <w:r w:rsidR="00F220CF">
        <w:t xml:space="preserve">are more sensitive to stimulus </w:t>
      </w:r>
      <w:r w:rsidR="006D4140">
        <w:t>which</w:t>
      </w:r>
      <w:r w:rsidR="0019039A">
        <w:t xml:space="preserve"> is why </w:t>
      </w:r>
      <w:r w:rsidR="006C1D31">
        <w:t>they are used in detonators</w:t>
      </w:r>
      <w:r w:rsidR="002B2396">
        <w:t xml:space="preserve"> and will initiate the detonation train</w:t>
      </w:r>
      <w:r w:rsidR="006C1D31">
        <w:t xml:space="preserve"> </w:t>
      </w:r>
      <w:r w:rsidR="0085546D">
        <w:t>– however they are</w:t>
      </w:r>
      <w:r w:rsidR="006D4140">
        <w:t xml:space="preserve"> more </w:t>
      </w:r>
      <w:r w:rsidR="006D4140">
        <w:lastRenderedPageBreak/>
        <w:t xml:space="preserve">susceptible to accidental ignition. </w:t>
      </w:r>
      <w:r w:rsidR="00EB19C5">
        <w:t>Secondary explo</w:t>
      </w:r>
      <w:r w:rsidR="00ED6C3F">
        <w:t xml:space="preserve">sives </w:t>
      </w:r>
      <w:r w:rsidR="002B2396">
        <w:t xml:space="preserve">such as RDX are not as sensitive </w:t>
      </w:r>
      <w:r w:rsidR="00747E43">
        <w:t xml:space="preserve">as primary explosives and </w:t>
      </w:r>
      <w:r w:rsidR="00ED6C3F">
        <w:t xml:space="preserve">are </w:t>
      </w:r>
      <w:r w:rsidR="00E16774">
        <w:t xml:space="preserve">used within the main charge </w:t>
      </w:r>
      <w:r w:rsidR="00747E43">
        <w:t xml:space="preserve">of the detonation train </w:t>
      </w:r>
      <w:r w:rsidR="00E16774">
        <w:t>as they are more stable</w:t>
      </w:r>
      <w:r w:rsidR="00747E43">
        <w:t xml:space="preserve">. The detonation train can contain boosters also which will be a mixture such as RDX and wax which will then </w:t>
      </w:r>
      <w:r w:rsidR="00816DAE">
        <w:t>subsequently detonate the main charge.</w:t>
      </w:r>
    </w:p>
    <w:p w14:paraId="0159F24D" w14:textId="3E654510" w:rsidR="00097D60" w:rsidRDefault="00097D60">
      <w:r>
        <w:t xml:space="preserve">There </w:t>
      </w:r>
      <w:r w:rsidR="00F50793">
        <w:t>are</w:t>
      </w:r>
      <w:r>
        <w:t xml:space="preserve"> key factors which can affect the </w:t>
      </w:r>
      <w:r w:rsidR="00F50793">
        <w:t>how the detonation wave will propagate through the material</w:t>
      </w:r>
      <w:r w:rsidR="00844400">
        <w:t xml:space="preserve">, these include the materials density, diameter </w:t>
      </w:r>
      <w:r w:rsidR="005E71A0">
        <w:t>and</w:t>
      </w:r>
      <w:r w:rsidR="00844400">
        <w:t xml:space="preserve"> confinement.</w:t>
      </w:r>
      <w:r w:rsidR="005E71A0">
        <w:t xml:space="preserve"> By increasing the density of the explosive (until the maximum density is reached)</w:t>
      </w:r>
      <w:r w:rsidR="00F50793">
        <w:t xml:space="preserve"> </w:t>
      </w:r>
      <w:r w:rsidR="00816DAE">
        <w:t xml:space="preserve">this </w:t>
      </w:r>
      <w:r w:rsidR="00BD1B68">
        <w:t>will increase the detonation velocity</w:t>
      </w:r>
      <w:r w:rsidR="00816DAE">
        <w:t xml:space="preserve"> and detonation pressure</w:t>
      </w:r>
      <w:r w:rsidR="00BD1B68">
        <w:t>. Confinement reduces the amount of energy which is lost to the environment and increase</w:t>
      </w:r>
      <w:r w:rsidR="00D13BFB">
        <w:t>s the pressure which will help to sustain the detonation</w:t>
      </w:r>
      <w:r w:rsidR="00B72FF0">
        <w:t xml:space="preserve"> as well as reducing the amount of explosive which is needed</w:t>
      </w:r>
      <w:r w:rsidR="00A92A95">
        <w:t>. Confinement is</w:t>
      </w:r>
      <w:r w:rsidR="00BA4768">
        <w:t xml:space="preserve"> beneficial to OME professionals as it allows less </w:t>
      </w:r>
      <w:r w:rsidR="008A2830">
        <w:t xml:space="preserve">primary explosives </w:t>
      </w:r>
      <w:r w:rsidR="00BA4768">
        <w:t xml:space="preserve">to be used within a munition whilst still maintaining </w:t>
      </w:r>
      <w:r w:rsidR="00340765">
        <w:t xml:space="preserve">the same output, it also </w:t>
      </w:r>
      <w:r w:rsidR="00C92993">
        <w:t>ensures</w:t>
      </w:r>
      <w:r w:rsidR="00340765">
        <w:t xml:space="preserve"> the munitions performance is more predictable</w:t>
      </w:r>
      <w:r w:rsidR="00D04931">
        <w:t xml:space="preserve"> and will continue to be reliable throughout the entirety of the </w:t>
      </w:r>
      <w:r w:rsidR="00D75D2D">
        <w:t>munition’s</w:t>
      </w:r>
      <w:r w:rsidR="00D04931">
        <w:t xml:space="preserve"> life cycle.</w:t>
      </w:r>
    </w:p>
    <w:p w14:paraId="38849A95" w14:textId="77777777" w:rsidR="00613C2E" w:rsidRDefault="00613C2E"/>
    <w:p w14:paraId="5BCF5AC1" w14:textId="77777777" w:rsidR="00613C2E" w:rsidRDefault="00613C2E"/>
    <w:p w14:paraId="1CBEA2B0" w14:textId="77777777" w:rsidR="00613C2E" w:rsidRDefault="00613C2E"/>
    <w:p w14:paraId="4F7C8CE5" w14:textId="77777777" w:rsidR="00613C2E" w:rsidRDefault="00613C2E"/>
    <w:p w14:paraId="4257CC4B" w14:textId="77777777" w:rsidR="00613C2E" w:rsidRDefault="00613C2E"/>
    <w:p w14:paraId="63E74A92" w14:textId="77777777" w:rsidR="00613C2E" w:rsidRDefault="00613C2E"/>
    <w:p w14:paraId="25E159B7" w14:textId="77777777" w:rsidR="00613C2E" w:rsidRDefault="00613C2E"/>
    <w:p w14:paraId="0EE256EF" w14:textId="77777777" w:rsidR="00613C2E" w:rsidRDefault="00613C2E"/>
    <w:p w14:paraId="76FDEAE5" w14:textId="77777777" w:rsidR="00613C2E" w:rsidRDefault="00613C2E"/>
    <w:p w14:paraId="21669152" w14:textId="77777777" w:rsidR="00613C2E" w:rsidRDefault="00613C2E"/>
    <w:p w14:paraId="38876A2D" w14:textId="77777777" w:rsidR="00613C2E" w:rsidRDefault="00613C2E"/>
    <w:p w14:paraId="00791737" w14:textId="77777777" w:rsidR="00613C2E" w:rsidRDefault="00613C2E"/>
    <w:p w14:paraId="7D17776D" w14:textId="77777777" w:rsidR="00613C2E" w:rsidRDefault="00613C2E"/>
    <w:p w14:paraId="2F3E7248" w14:textId="77777777" w:rsidR="00613C2E" w:rsidRDefault="00613C2E"/>
    <w:p w14:paraId="10E5C72C" w14:textId="77777777" w:rsidR="00613C2E" w:rsidRDefault="00613C2E"/>
    <w:p w14:paraId="0E9449BB" w14:textId="77777777" w:rsidR="00613C2E" w:rsidRDefault="00613C2E"/>
    <w:p w14:paraId="643E8A22" w14:textId="77777777" w:rsidR="00613C2E" w:rsidRDefault="00613C2E"/>
    <w:p w14:paraId="72C32AC1" w14:textId="77777777" w:rsidR="00D75D2D" w:rsidRDefault="00D75D2D"/>
    <w:p w14:paraId="5924F087" w14:textId="77777777" w:rsidR="00613C2E" w:rsidRDefault="00613C2E"/>
    <w:bookmarkStart w:id="9" w:name="_Toc218026699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9068890"/>
        <w:docPartObj>
          <w:docPartGallery w:val="Bibliographies"/>
          <w:docPartUnique/>
        </w:docPartObj>
      </w:sdtPr>
      <w:sdtContent>
        <w:p w14:paraId="7785B0A5" w14:textId="311EA561" w:rsidR="003E449F" w:rsidRDefault="003E449F">
          <w:pPr>
            <w:pStyle w:val="Heading1"/>
          </w:pPr>
          <w:r>
            <w:t>Bibliography</w:t>
          </w:r>
          <w:bookmarkEnd w:id="9"/>
        </w:p>
        <w:sdt>
          <w:sdtPr>
            <w:id w:val="111145805"/>
            <w:bibliography/>
          </w:sdtPr>
          <w:sdtEndPr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sdtEndPr>
          <w:sdtContent>
            <w:p w14:paraId="26E1E098" w14:textId="368380E5" w:rsidR="00D75D2D" w:rsidRDefault="00D75D2D" w:rsidP="00D75D2D">
              <w:pPr>
                <w:pStyle w:val="Heading1"/>
                <w:numPr>
                  <w:ilvl w:val="0"/>
                  <w:numId w:val="0"/>
                </w:numPr>
                <w:spacing w:before="0" w:after="240" w:line="360" w:lineRule="auto"/>
                <w:rPr>
                  <w:sz w:val="36"/>
                  <w:szCs w:val="36"/>
                </w:rPr>
              </w:pPr>
            </w:p>
            <w:p w14:paraId="4271E02A" w14:textId="77777777" w:rsidR="00D75D2D" w:rsidRDefault="00D75D2D" w:rsidP="00D75D2D">
              <w:pPr>
                <w:rPr>
                  <w:sz w:val="24"/>
                  <w:szCs w:val="24"/>
                </w:rPr>
              </w:pPr>
              <w:r>
                <w:t>[1]</w:t>
              </w:r>
            </w:p>
            <w:p w14:paraId="25B186E6" w14:textId="77777777" w:rsidR="00D75D2D" w:rsidRDefault="00D75D2D" w:rsidP="00D75D2D">
              <w:r>
                <w:t xml:space="preserve">J. Akhavan, </w:t>
              </w:r>
              <w:r>
                <w:rPr>
                  <w:i/>
                  <w:iCs/>
                </w:rPr>
                <w:t>The chemistry of explosives</w:t>
              </w:r>
              <w:r>
                <w:t>, 4th ed. Cambridge: Royal Soc. Of Chemistry, 2012.</w:t>
              </w:r>
            </w:p>
            <w:p w14:paraId="2690DEA7" w14:textId="77777777" w:rsidR="00D75D2D" w:rsidRDefault="00D75D2D" w:rsidP="00D75D2D">
              <w:r>
                <w:t>[2]</w:t>
              </w:r>
            </w:p>
            <w:p w14:paraId="1EBA6FE2" w14:textId="77777777" w:rsidR="00D75D2D" w:rsidRDefault="00D75D2D" w:rsidP="00D75D2D">
              <w:r>
                <w:t xml:space="preserve">R. Matyáš and J. Pachman, </w:t>
              </w:r>
              <w:r>
                <w:rPr>
                  <w:i/>
                  <w:iCs/>
                </w:rPr>
                <w:t>Primary Explosives</w:t>
              </w:r>
              <w:r>
                <w:t>. Springer Science &amp; Business Media, 2013, p. 22.</w:t>
              </w:r>
            </w:p>
            <w:p w14:paraId="7162E1F4" w14:textId="77777777" w:rsidR="00D75D2D" w:rsidRDefault="00D75D2D" w:rsidP="00D75D2D">
              <w:r>
                <w:t>[3]</w:t>
              </w:r>
            </w:p>
            <w:p w14:paraId="798337F6" w14:textId="77777777" w:rsidR="00D75D2D" w:rsidRDefault="00D75D2D" w:rsidP="00D75D2D">
              <w:r>
                <w:t xml:space="preserve">“MOD JSP 333 Service Textbook of Explosives ,” </w:t>
              </w:r>
              <w:r>
                <w:rPr>
                  <w:i/>
                  <w:iCs/>
                </w:rPr>
                <w:t>Uwtsd.ac.uk</w:t>
              </w:r>
              <w:r>
                <w:t>, Aug. 2020. https://moodle.uwtsd.ac.uk/pluginfile.php/674668/mod_resource/content/0/JSP%20333%20Service%20Textbook%20of%20Explosives.pdf (accessed Dec. 19, 2025).</w:t>
              </w:r>
            </w:p>
            <w:p w14:paraId="3A06CEFB" w14:textId="77777777" w:rsidR="00D75D2D" w:rsidRDefault="00D75D2D" w:rsidP="00D75D2D">
              <w:r>
                <w:t>[4]</w:t>
              </w:r>
            </w:p>
            <w:p w14:paraId="323F3B57" w14:textId="77777777" w:rsidR="00D75D2D" w:rsidRDefault="00D75D2D" w:rsidP="00D75D2D">
              <w:r>
                <w:t xml:space="preserve">J. A. Zukas and W. P. Walters, </w:t>
              </w:r>
              <w:r>
                <w:rPr>
                  <w:i/>
                  <w:iCs/>
                </w:rPr>
                <w:t>Explosive effects and applications</w:t>
              </w:r>
              <w:r>
                <w:t>. New York ; London: Springer, 2003.</w:t>
              </w:r>
            </w:p>
            <w:p w14:paraId="3ED44F5F" w14:textId="77777777" w:rsidR="00D75D2D" w:rsidRDefault="00D75D2D" w:rsidP="00D75D2D">
              <w:r>
                <w:t>[5]</w:t>
              </w:r>
            </w:p>
            <w:p w14:paraId="71F5D663" w14:textId="77777777" w:rsidR="00D75D2D" w:rsidRDefault="00D75D2D" w:rsidP="00D75D2D">
              <w:r>
                <w:t xml:space="preserve">T. R. Gibbs, A. </w:t>
              </w:r>
              <w:proofErr w:type="spellStart"/>
              <w:r>
                <w:t>Popolato</w:t>
              </w:r>
              <w:proofErr w:type="spellEnd"/>
              <w:r>
                <w:t xml:space="preserve">, and J. F. Baytos, </w:t>
              </w:r>
              <w:r>
                <w:rPr>
                  <w:i/>
                  <w:iCs/>
                </w:rPr>
                <w:t>LASL explosive property data</w:t>
              </w:r>
              <w:r>
                <w:t>. Berkeley: University Of California Press, 1980.</w:t>
              </w:r>
            </w:p>
            <w:p w14:paraId="7F2E7CDC" w14:textId="77777777" w:rsidR="00D75D2D" w:rsidRDefault="00D75D2D" w:rsidP="00D75D2D">
              <w:r>
                <w:t>[6]</w:t>
              </w:r>
            </w:p>
            <w:p w14:paraId="35790F84" w14:textId="77777777" w:rsidR="00D75D2D" w:rsidRDefault="00D75D2D" w:rsidP="00D75D2D">
              <w:r>
                <w:t xml:space="preserve">R. Meyer, J. Köhler, and A. Homburg, </w:t>
              </w:r>
              <w:r>
                <w:rPr>
                  <w:i/>
                  <w:iCs/>
                </w:rPr>
                <w:t>Explosives</w:t>
              </w:r>
              <w:r>
                <w:t xml:space="preserve">. 2016. </w:t>
              </w:r>
              <w:proofErr w:type="spellStart"/>
              <w:r>
                <w:t>doi</w:t>
              </w:r>
              <w:proofErr w:type="spellEnd"/>
              <w:r>
                <w:t>: https://doi.org/10.1002/9783527689583.</w:t>
              </w:r>
            </w:p>
            <w:p w14:paraId="0054FDB8" w14:textId="77777777" w:rsidR="00D75D2D" w:rsidRDefault="00D75D2D" w:rsidP="00D75D2D">
              <w:r>
                <w:t>[7]</w:t>
              </w:r>
            </w:p>
            <w:p w14:paraId="57962940" w14:textId="77777777" w:rsidR="00D75D2D" w:rsidRDefault="00D75D2D" w:rsidP="00D75D2D">
              <w:r>
                <w:t xml:space="preserve">B. M. Dobratz and L. Livermore, </w:t>
              </w:r>
              <w:r>
                <w:rPr>
                  <w:i/>
                  <w:iCs/>
                </w:rPr>
                <w:t>LLNL Explosives Handbook</w:t>
              </w:r>
              <w:r>
                <w:t>. 1985.</w:t>
              </w:r>
            </w:p>
            <w:p w14:paraId="5ED69E61" w14:textId="36B958F0" w:rsidR="003E449F" w:rsidRDefault="00000000" w:rsidP="00D75D2D"/>
          </w:sdtContent>
        </w:sdt>
      </w:sdtContent>
    </w:sdt>
    <w:sectPr w:rsidR="003E449F" w:rsidSect="002F2421">
      <w:type w:val="continuous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FCBAC" w14:textId="77777777" w:rsidR="00B66295" w:rsidRDefault="00B66295" w:rsidP="002F2421">
      <w:pPr>
        <w:spacing w:after="0" w:line="240" w:lineRule="auto"/>
      </w:pPr>
      <w:r>
        <w:separator/>
      </w:r>
    </w:p>
  </w:endnote>
  <w:endnote w:type="continuationSeparator" w:id="0">
    <w:p w14:paraId="24DD1180" w14:textId="77777777" w:rsidR="00B66295" w:rsidRDefault="00B66295" w:rsidP="002F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994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985F45" w14:textId="0CC594DE" w:rsidR="002F2421" w:rsidRDefault="002F242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C8A06A" w14:textId="77777777" w:rsidR="002F2421" w:rsidRDefault="002F2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4C4F5" w14:textId="77777777" w:rsidR="00B66295" w:rsidRDefault="00B66295" w:rsidP="002F2421">
      <w:pPr>
        <w:spacing w:after="0" w:line="240" w:lineRule="auto"/>
      </w:pPr>
      <w:r>
        <w:separator/>
      </w:r>
    </w:p>
  </w:footnote>
  <w:footnote w:type="continuationSeparator" w:id="0">
    <w:p w14:paraId="05973DC0" w14:textId="77777777" w:rsidR="00B66295" w:rsidRDefault="00B66295" w:rsidP="002F2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43E3" w14:textId="3FC28A35" w:rsidR="003E449F" w:rsidRDefault="000F5F3A" w:rsidP="003E449F">
    <w:pPr>
      <w:pStyle w:val="Header"/>
      <w:jc w:val="center"/>
    </w:pPr>
    <w:r>
      <w:t>ACDA4019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A0FD" w14:textId="2AE370A6" w:rsidR="002F2421" w:rsidRPr="000F5F3A" w:rsidRDefault="000F5F3A" w:rsidP="002F2421">
    <w:pPr>
      <w:pStyle w:val="Title"/>
      <w:jc w:val="center"/>
      <w:rPr>
        <w:sz w:val="22"/>
        <w:szCs w:val="22"/>
      </w:rPr>
    </w:pPr>
    <w:r w:rsidRPr="000F5F3A">
      <w:rPr>
        <w:rFonts w:asciiTheme="minorHAnsi" w:hAnsiTheme="minorHAnsi" w:cstheme="minorHAnsi"/>
        <w:sz w:val="22"/>
        <w:szCs w:val="22"/>
      </w:rPr>
      <w:t>ACDA4019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65C65"/>
    <w:multiLevelType w:val="hybridMultilevel"/>
    <w:tmpl w:val="A0E03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55B3E"/>
    <w:multiLevelType w:val="hybridMultilevel"/>
    <w:tmpl w:val="0AC2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F073C"/>
    <w:multiLevelType w:val="hybridMultilevel"/>
    <w:tmpl w:val="75F47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F400D"/>
    <w:multiLevelType w:val="hybridMultilevel"/>
    <w:tmpl w:val="D6180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4A53"/>
    <w:multiLevelType w:val="hybridMultilevel"/>
    <w:tmpl w:val="64B6252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4BEC6EAB"/>
    <w:multiLevelType w:val="multilevel"/>
    <w:tmpl w:val="5C26BB7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96F3A04"/>
    <w:multiLevelType w:val="hybridMultilevel"/>
    <w:tmpl w:val="D82C8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388848">
    <w:abstractNumId w:val="5"/>
  </w:num>
  <w:num w:numId="2" w16cid:durableId="152575682">
    <w:abstractNumId w:val="3"/>
  </w:num>
  <w:num w:numId="3" w16cid:durableId="2072344411">
    <w:abstractNumId w:val="4"/>
  </w:num>
  <w:num w:numId="4" w16cid:durableId="211773438">
    <w:abstractNumId w:val="6"/>
  </w:num>
  <w:num w:numId="5" w16cid:durableId="750271328">
    <w:abstractNumId w:val="0"/>
  </w:num>
  <w:num w:numId="6" w16cid:durableId="1584677055">
    <w:abstractNumId w:val="1"/>
  </w:num>
  <w:num w:numId="7" w16cid:durableId="174002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21"/>
    <w:rsid w:val="000025D1"/>
    <w:rsid w:val="00010632"/>
    <w:rsid w:val="00011C3D"/>
    <w:rsid w:val="00014436"/>
    <w:rsid w:val="00014E69"/>
    <w:rsid w:val="00016A7A"/>
    <w:rsid w:val="00021701"/>
    <w:rsid w:val="00022C90"/>
    <w:rsid w:val="000247FE"/>
    <w:rsid w:val="000338F1"/>
    <w:rsid w:val="00041A42"/>
    <w:rsid w:val="00045F15"/>
    <w:rsid w:val="0005447B"/>
    <w:rsid w:val="000713F6"/>
    <w:rsid w:val="00073E45"/>
    <w:rsid w:val="0008478A"/>
    <w:rsid w:val="00086E87"/>
    <w:rsid w:val="00091171"/>
    <w:rsid w:val="00095EE8"/>
    <w:rsid w:val="00097D60"/>
    <w:rsid w:val="000C0078"/>
    <w:rsid w:val="000C1151"/>
    <w:rsid w:val="000C1237"/>
    <w:rsid w:val="000D2772"/>
    <w:rsid w:val="000D4EB5"/>
    <w:rsid w:val="000D509E"/>
    <w:rsid w:val="000D53DD"/>
    <w:rsid w:val="000E397E"/>
    <w:rsid w:val="000E5CB1"/>
    <w:rsid w:val="000E6665"/>
    <w:rsid w:val="000F3A25"/>
    <w:rsid w:val="000F5F3A"/>
    <w:rsid w:val="000F7835"/>
    <w:rsid w:val="0010772A"/>
    <w:rsid w:val="0011516D"/>
    <w:rsid w:val="001155E9"/>
    <w:rsid w:val="00121B5A"/>
    <w:rsid w:val="00125191"/>
    <w:rsid w:val="001266B7"/>
    <w:rsid w:val="00130BE9"/>
    <w:rsid w:val="0013372E"/>
    <w:rsid w:val="0013389B"/>
    <w:rsid w:val="0013398F"/>
    <w:rsid w:val="00135FD7"/>
    <w:rsid w:val="0013605C"/>
    <w:rsid w:val="00137605"/>
    <w:rsid w:val="00137704"/>
    <w:rsid w:val="00140B23"/>
    <w:rsid w:val="001419AB"/>
    <w:rsid w:val="00141FAB"/>
    <w:rsid w:val="00146138"/>
    <w:rsid w:val="00146538"/>
    <w:rsid w:val="0014675B"/>
    <w:rsid w:val="0015679A"/>
    <w:rsid w:val="00165431"/>
    <w:rsid w:val="0019039A"/>
    <w:rsid w:val="00190810"/>
    <w:rsid w:val="0019458A"/>
    <w:rsid w:val="00194DE8"/>
    <w:rsid w:val="001959CD"/>
    <w:rsid w:val="00196645"/>
    <w:rsid w:val="001A46B9"/>
    <w:rsid w:val="001B4A10"/>
    <w:rsid w:val="001B6EE3"/>
    <w:rsid w:val="001C1A95"/>
    <w:rsid w:val="001C5187"/>
    <w:rsid w:val="001C75C6"/>
    <w:rsid w:val="001D45F2"/>
    <w:rsid w:val="001E4267"/>
    <w:rsid w:val="00202AAF"/>
    <w:rsid w:val="00207DE7"/>
    <w:rsid w:val="00215BB8"/>
    <w:rsid w:val="00215BC0"/>
    <w:rsid w:val="002370E2"/>
    <w:rsid w:val="00237A20"/>
    <w:rsid w:val="00250E7C"/>
    <w:rsid w:val="00250F28"/>
    <w:rsid w:val="00266891"/>
    <w:rsid w:val="002708ED"/>
    <w:rsid w:val="0027274B"/>
    <w:rsid w:val="00274803"/>
    <w:rsid w:val="0028181B"/>
    <w:rsid w:val="002835A7"/>
    <w:rsid w:val="002837FF"/>
    <w:rsid w:val="002A45C1"/>
    <w:rsid w:val="002B0416"/>
    <w:rsid w:val="002B2396"/>
    <w:rsid w:val="002C624F"/>
    <w:rsid w:val="002D4126"/>
    <w:rsid w:val="002D589E"/>
    <w:rsid w:val="002D65CC"/>
    <w:rsid w:val="002E692E"/>
    <w:rsid w:val="002E6943"/>
    <w:rsid w:val="002F1766"/>
    <w:rsid w:val="002F2421"/>
    <w:rsid w:val="002F2591"/>
    <w:rsid w:val="002F75CF"/>
    <w:rsid w:val="00304330"/>
    <w:rsid w:val="00305B2E"/>
    <w:rsid w:val="003074BC"/>
    <w:rsid w:val="00320C76"/>
    <w:rsid w:val="00322F22"/>
    <w:rsid w:val="00335948"/>
    <w:rsid w:val="00340765"/>
    <w:rsid w:val="00357E9A"/>
    <w:rsid w:val="00376F24"/>
    <w:rsid w:val="0038300D"/>
    <w:rsid w:val="003830DD"/>
    <w:rsid w:val="003867A5"/>
    <w:rsid w:val="00391230"/>
    <w:rsid w:val="0039280B"/>
    <w:rsid w:val="003A71BA"/>
    <w:rsid w:val="003B1EED"/>
    <w:rsid w:val="003B7781"/>
    <w:rsid w:val="003C616F"/>
    <w:rsid w:val="003C66D6"/>
    <w:rsid w:val="003C78B4"/>
    <w:rsid w:val="003C794A"/>
    <w:rsid w:val="003E31DA"/>
    <w:rsid w:val="003E449F"/>
    <w:rsid w:val="003E5A9D"/>
    <w:rsid w:val="003F6A30"/>
    <w:rsid w:val="003F7FDB"/>
    <w:rsid w:val="004013A8"/>
    <w:rsid w:val="00401D32"/>
    <w:rsid w:val="00405BEF"/>
    <w:rsid w:val="00407131"/>
    <w:rsid w:val="004172A8"/>
    <w:rsid w:val="00417567"/>
    <w:rsid w:val="004216AE"/>
    <w:rsid w:val="00423069"/>
    <w:rsid w:val="00431270"/>
    <w:rsid w:val="00431FD7"/>
    <w:rsid w:val="00432AB5"/>
    <w:rsid w:val="00432F17"/>
    <w:rsid w:val="00435BEF"/>
    <w:rsid w:val="00440DF9"/>
    <w:rsid w:val="00441409"/>
    <w:rsid w:val="00441EBD"/>
    <w:rsid w:val="00447ED6"/>
    <w:rsid w:val="00454277"/>
    <w:rsid w:val="004630CE"/>
    <w:rsid w:val="00467793"/>
    <w:rsid w:val="00473D8D"/>
    <w:rsid w:val="00477949"/>
    <w:rsid w:val="00482F68"/>
    <w:rsid w:val="004871D8"/>
    <w:rsid w:val="00490E76"/>
    <w:rsid w:val="00496877"/>
    <w:rsid w:val="004A0C3E"/>
    <w:rsid w:val="004A48E4"/>
    <w:rsid w:val="004A4F51"/>
    <w:rsid w:val="004A729A"/>
    <w:rsid w:val="004B5B99"/>
    <w:rsid w:val="004B66B8"/>
    <w:rsid w:val="004C4B81"/>
    <w:rsid w:val="004C52EC"/>
    <w:rsid w:val="004D1CAE"/>
    <w:rsid w:val="004D387A"/>
    <w:rsid w:val="004D5E2B"/>
    <w:rsid w:val="004E2DDE"/>
    <w:rsid w:val="004E3BB2"/>
    <w:rsid w:val="004E4AE1"/>
    <w:rsid w:val="0050452B"/>
    <w:rsid w:val="00507525"/>
    <w:rsid w:val="00512165"/>
    <w:rsid w:val="00514386"/>
    <w:rsid w:val="00526039"/>
    <w:rsid w:val="005267AC"/>
    <w:rsid w:val="005342E5"/>
    <w:rsid w:val="005344ED"/>
    <w:rsid w:val="005362ED"/>
    <w:rsid w:val="00536F67"/>
    <w:rsid w:val="005417AE"/>
    <w:rsid w:val="0054650C"/>
    <w:rsid w:val="00547E87"/>
    <w:rsid w:val="005500C6"/>
    <w:rsid w:val="00551876"/>
    <w:rsid w:val="00565034"/>
    <w:rsid w:val="005668F6"/>
    <w:rsid w:val="00567471"/>
    <w:rsid w:val="005723C4"/>
    <w:rsid w:val="00574643"/>
    <w:rsid w:val="005808D8"/>
    <w:rsid w:val="00585E7A"/>
    <w:rsid w:val="005A1E0F"/>
    <w:rsid w:val="005A718E"/>
    <w:rsid w:val="005B16C6"/>
    <w:rsid w:val="005B277F"/>
    <w:rsid w:val="005B293E"/>
    <w:rsid w:val="005B2952"/>
    <w:rsid w:val="005C47A9"/>
    <w:rsid w:val="005D6892"/>
    <w:rsid w:val="005E086D"/>
    <w:rsid w:val="005E6269"/>
    <w:rsid w:val="005E70AA"/>
    <w:rsid w:val="005E71A0"/>
    <w:rsid w:val="005F008F"/>
    <w:rsid w:val="005F3522"/>
    <w:rsid w:val="005F3BC3"/>
    <w:rsid w:val="00601411"/>
    <w:rsid w:val="00601689"/>
    <w:rsid w:val="006053F4"/>
    <w:rsid w:val="00613C2E"/>
    <w:rsid w:val="00614858"/>
    <w:rsid w:val="0062232F"/>
    <w:rsid w:val="006248AD"/>
    <w:rsid w:val="00632DA2"/>
    <w:rsid w:val="00635B7D"/>
    <w:rsid w:val="00636924"/>
    <w:rsid w:val="00636AD8"/>
    <w:rsid w:val="006406B4"/>
    <w:rsid w:val="00642641"/>
    <w:rsid w:val="00652EE5"/>
    <w:rsid w:val="00655528"/>
    <w:rsid w:val="006726FA"/>
    <w:rsid w:val="00680C01"/>
    <w:rsid w:val="00682830"/>
    <w:rsid w:val="006835BF"/>
    <w:rsid w:val="0068555B"/>
    <w:rsid w:val="00694C56"/>
    <w:rsid w:val="00696E5B"/>
    <w:rsid w:val="006A1762"/>
    <w:rsid w:val="006A1F15"/>
    <w:rsid w:val="006A2371"/>
    <w:rsid w:val="006A31A4"/>
    <w:rsid w:val="006A75F1"/>
    <w:rsid w:val="006B1A9A"/>
    <w:rsid w:val="006B3056"/>
    <w:rsid w:val="006B4189"/>
    <w:rsid w:val="006C1BBA"/>
    <w:rsid w:val="006C1D31"/>
    <w:rsid w:val="006D4140"/>
    <w:rsid w:val="006E3445"/>
    <w:rsid w:val="006E38EE"/>
    <w:rsid w:val="006F0D91"/>
    <w:rsid w:val="006F336E"/>
    <w:rsid w:val="006F349B"/>
    <w:rsid w:val="006F3CCE"/>
    <w:rsid w:val="0070014F"/>
    <w:rsid w:val="00702BF8"/>
    <w:rsid w:val="00705F3D"/>
    <w:rsid w:val="00717271"/>
    <w:rsid w:val="00722EDA"/>
    <w:rsid w:val="007249F2"/>
    <w:rsid w:val="00737F0D"/>
    <w:rsid w:val="00742042"/>
    <w:rsid w:val="00744AE4"/>
    <w:rsid w:val="00747E43"/>
    <w:rsid w:val="00760603"/>
    <w:rsid w:val="007624FC"/>
    <w:rsid w:val="00774BB3"/>
    <w:rsid w:val="007761AC"/>
    <w:rsid w:val="00786D3C"/>
    <w:rsid w:val="00790D48"/>
    <w:rsid w:val="00792C9F"/>
    <w:rsid w:val="00797DC2"/>
    <w:rsid w:val="007A1CA2"/>
    <w:rsid w:val="007A51DE"/>
    <w:rsid w:val="007A719B"/>
    <w:rsid w:val="007A7F87"/>
    <w:rsid w:val="007B053A"/>
    <w:rsid w:val="007B1AEA"/>
    <w:rsid w:val="007B4E23"/>
    <w:rsid w:val="007B543B"/>
    <w:rsid w:val="007C7F12"/>
    <w:rsid w:val="007D1757"/>
    <w:rsid w:val="007D5B84"/>
    <w:rsid w:val="007D63EA"/>
    <w:rsid w:val="007F3DFF"/>
    <w:rsid w:val="007F4737"/>
    <w:rsid w:val="007F5636"/>
    <w:rsid w:val="00810028"/>
    <w:rsid w:val="00815D2D"/>
    <w:rsid w:val="00816327"/>
    <w:rsid w:val="00816DAE"/>
    <w:rsid w:val="0082184C"/>
    <w:rsid w:val="008327CF"/>
    <w:rsid w:val="00832A3B"/>
    <w:rsid w:val="008401BD"/>
    <w:rsid w:val="00842265"/>
    <w:rsid w:val="00844400"/>
    <w:rsid w:val="00850F26"/>
    <w:rsid w:val="00851984"/>
    <w:rsid w:val="008547D7"/>
    <w:rsid w:val="0085546D"/>
    <w:rsid w:val="0085675D"/>
    <w:rsid w:val="008600E8"/>
    <w:rsid w:val="0086278D"/>
    <w:rsid w:val="0086640E"/>
    <w:rsid w:val="00871544"/>
    <w:rsid w:val="00873E34"/>
    <w:rsid w:val="00883201"/>
    <w:rsid w:val="00886060"/>
    <w:rsid w:val="0089122A"/>
    <w:rsid w:val="008A0FBB"/>
    <w:rsid w:val="008A1723"/>
    <w:rsid w:val="008A2830"/>
    <w:rsid w:val="008A36B5"/>
    <w:rsid w:val="008C3F74"/>
    <w:rsid w:val="008D1D5D"/>
    <w:rsid w:val="008D2946"/>
    <w:rsid w:val="008D2B38"/>
    <w:rsid w:val="008D30AB"/>
    <w:rsid w:val="008D34D5"/>
    <w:rsid w:val="008D3DD8"/>
    <w:rsid w:val="008E3EEE"/>
    <w:rsid w:val="008E7F0F"/>
    <w:rsid w:val="008F07D2"/>
    <w:rsid w:val="008F25AA"/>
    <w:rsid w:val="008F484B"/>
    <w:rsid w:val="0090091E"/>
    <w:rsid w:val="0090298F"/>
    <w:rsid w:val="00913283"/>
    <w:rsid w:val="00913E4C"/>
    <w:rsid w:val="009148DC"/>
    <w:rsid w:val="0092190F"/>
    <w:rsid w:val="009238CB"/>
    <w:rsid w:val="00925EDC"/>
    <w:rsid w:val="009301F6"/>
    <w:rsid w:val="00930684"/>
    <w:rsid w:val="00932427"/>
    <w:rsid w:val="00932F7D"/>
    <w:rsid w:val="009424CC"/>
    <w:rsid w:val="00942707"/>
    <w:rsid w:val="00945042"/>
    <w:rsid w:val="00946819"/>
    <w:rsid w:val="00954AB4"/>
    <w:rsid w:val="0095541D"/>
    <w:rsid w:val="009650F6"/>
    <w:rsid w:val="00965DBD"/>
    <w:rsid w:val="009729AC"/>
    <w:rsid w:val="00973A42"/>
    <w:rsid w:val="00976133"/>
    <w:rsid w:val="0098496D"/>
    <w:rsid w:val="00985645"/>
    <w:rsid w:val="00986C22"/>
    <w:rsid w:val="0099120B"/>
    <w:rsid w:val="009C336B"/>
    <w:rsid w:val="009C6C02"/>
    <w:rsid w:val="009D66E7"/>
    <w:rsid w:val="009E335E"/>
    <w:rsid w:val="009E338B"/>
    <w:rsid w:val="009F2FEB"/>
    <w:rsid w:val="00A0115E"/>
    <w:rsid w:val="00A1280B"/>
    <w:rsid w:val="00A145DC"/>
    <w:rsid w:val="00A20109"/>
    <w:rsid w:val="00A21CB2"/>
    <w:rsid w:val="00A22C68"/>
    <w:rsid w:val="00A22D96"/>
    <w:rsid w:val="00A27BC6"/>
    <w:rsid w:val="00A3495A"/>
    <w:rsid w:val="00A351A3"/>
    <w:rsid w:val="00A3601E"/>
    <w:rsid w:val="00A409CD"/>
    <w:rsid w:val="00A422D0"/>
    <w:rsid w:val="00A51C35"/>
    <w:rsid w:val="00A62274"/>
    <w:rsid w:val="00A635BA"/>
    <w:rsid w:val="00A7566C"/>
    <w:rsid w:val="00A81A3E"/>
    <w:rsid w:val="00A85B63"/>
    <w:rsid w:val="00A92140"/>
    <w:rsid w:val="00A92A95"/>
    <w:rsid w:val="00AA07DA"/>
    <w:rsid w:val="00AA33A0"/>
    <w:rsid w:val="00AB08FB"/>
    <w:rsid w:val="00AC45A1"/>
    <w:rsid w:val="00AE2271"/>
    <w:rsid w:val="00AF20CE"/>
    <w:rsid w:val="00B01093"/>
    <w:rsid w:val="00B041F0"/>
    <w:rsid w:val="00B05A3C"/>
    <w:rsid w:val="00B12C26"/>
    <w:rsid w:val="00B133BA"/>
    <w:rsid w:val="00B1394E"/>
    <w:rsid w:val="00B279D9"/>
    <w:rsid w:val="00B43B32"/>
    <w:rsid w:val="00B45926"/>
    <w:rsid w:val="00B50DE3"/>
    <w:rsid w:val="00B529A4"/>
    <w:rsid w:val="00B52B4D"/>
    <w:rsid w:val="00B54A22"/>
    <w:rsid w:val="00B62B95"/>
    <w:rsid w:val="00B64786"/>
    <w:rsid w:val="00B65AB3"/>
    <w:rsid w:val="00B66295"/>
    <w:rsid w:val="00B72FF0"/>
    <w:rsid w:val="00B74098"/>
    <w:rsid w:val="00B83F97"/>
    <w:rsid w:val="00B848C9"/>
    <w:rsid w:val="00B86EFC"/>
    <w:rsid w:val="00B93C4A"/>
    <w:rsid w:val="00B95C8D"/>
    <w:rsid w:val="00B96AE6"/>
    <w:rsid w:val="00BA060F"/>
    <w:rsid w:val="00BA1809"/>
    <w:rsid w:val="00BA4768"/>
    <w:rsid w:val="00BA6056"/>
    <w:rsid w:val="00BA6DB2"/>
    <w:rsid w:val="00BB5E25"/>
    <w:rsid w:val="00BC1E22"/>
    <w:rsid w:val="00BC2BA0"/>
    <w:rsid w:val="00BC34D3"/>
    <w:rsid w:val="00BD1B68"/>
    <w:rsid w:val="00BD4F30"/>
    <w:rsid w:val="00BE6F7E"/>
    <w:rsid w:val="00BF0167"/>
    <w:rsid w:val="00C00944"/>
    <w:rsid w:val="00C068BF"/>
    <w:rsid w:val="00C179A0"/>
    <w:rsid w:val="00C24CA9"/>
    <w:rsid w:val="00C24D67"/>
    <w:rsid w:val="00C25976"/>
    <w:rsid w:val="00C32053"/>
    <w:rsid w:val="00C327DB"/>
    <w:rsid w:val="00C32F00"/>
    <w:rsid w:val="00C35187"/>
    <w:rsid w:val="00C43807"/>
    <w:rsid w:val="00C457DC"/>
    <w:rsid w:val="00C50EDC"/>
    <w:rsid w:val="00C5480B"/>
    <w:rsid w:val="00C57626"/>
    <w:rsid w:val="00C63773"/>
    <w:rsid w:val="00C700C4"/>
    <w:rsid w:val="00C71350"/>
    <w:rsid w:val="00C877E9"/>
    <w:rsid w:val="00C900F5"/>
    <w:rsid w:val="00C92993"/>
    <w:rsid w:val="00C94C4D"/>
    <w:rsid w:val="00C969B1"/>
    <w:rsid w:val="00CA10B9"/>
    <w:rsid w:val="00CA28D3"/>
    <w:rsid w:val="00CA2FAF"/>
    <w:rsid w:val="00CA5352"/>
    <w:rsid w:val="00CA76AF"/>
    <w:rsid w:val="00CB0B61"/>
    <w:rsid w:val="00CB33A4"/>
    <w:rsid w:val="00CB677C"/>
    <w:rsid w:val="00CB7A51"/>
    <w:rsid w:val="00CC4ACE"/>
    <w:rsid w:val="00CD0E92"/>
    <w:rsid w:val="00CD209B"/>
    <w:rsid w:val="00CD76F5"/>
    <w:rsid w:val="00CE0604"/>
    <w:rsid w:val="00CE0866"/>
    <w:rsid w:val="00CF37FC"/>
    <w:rsid w:val="00CF4D3E"/>
    <w:rsid w:val="00CF67E5"/>
    <w:rsid w:val="00D003E8"/>
    <w:rsid w:val="00D01B88"/>
    <w:rsid w:val="00D04931"/>
    <w:rsid w:val="00D07145"/>
    <w:rsid w:val="00D13BFB"/>
    <w:rsid w:val="00D17E46"/>
    <w:rsid w:val="00D223E0"/>
    <w:rsid w:val="00D2703B"/>
    <w:rsid w:val="00D27D71"/>
    <w:rsid w:val="00D439EB"/>
    <w:rsid w:val="00D4450D"/>
    <w:rsid w:val="00D50875"/>
    <w:rsid w:val="00D512A4"/>
    <w:rsid w:val="00D61645"/>
    <w:rsid w:val="00D62D98"/>
    <w:rsid w:val="00D63BDA"/>
    <w:rsid w:val="00D66905"/>
    <w:rsid w:val="00D75D2D"/>
    <w:rsid w:val="00D813E7"/>
    <w:rsid w:val="00D9043C"/>
    <w:rsid w:val="00D9533F"/>
    <w:rsid w:val="00DA229D"/>
    <w:rsid w:val="00DA79ED"/>
    <w:rsid w:val="00DB53AB"/>
    <w:rsid w:val="00DB7E34"/>
    <w:rsid w:val="00DC3D33"/>
    <w:rsid w:val="00DC682F"/>
    <w:rsid w:val="00DD35E4"/>
    <w:rsid w:val="00DD3D9E"/>
    <w:rsid w:val="00DD444B"/>
    <w:rsid w:val="00DE0E65"/>
    <w:rsid w:val="00DE0E98"/>
    <w:rsid w:val="00DE1BF3"/>
    <w:rsid w:val="00DE5E90"/>
    <w:rsid w:val="00DE7063"/>
    <w:rsid w:val="00DF511A"/>
    <w:rsid w:val="00DF7FED"/>
    <w:rsid w:val="00E02063"/>
    <w:rsid w:val="00E04499"/>
    <w:rsid w:val="00E06DEB"/>
    <w:rsid w:val="00E07D79"/>
    <w:rsid w:val="00E16774"/>
    <w:rsid w:val="00E247DC"/>
    <w:rsid w:val="00E24EF3"/>
    <w:rsid w:val="00E336E9"/>
    <w:rsid w:val="00E465F8"/>
    <w:rsid w:val="00E50010"/>
    <w:rsid w:val="00E5791E"/>
    <w:rsid w:val="00E61494"/>
    <w:rsid w:val="00E72E97"/>
    <w:rsid w:val="00E75EF2"/>
    <w:rsid w:val="00E80060"/>
    <w:rsid w:val="00E81704"/>
    <w:rsid w:val="00E84F18"/>
    <w:rsid w:val="00E87681"/>
    <w:rsid w:val="00E90728"/>
    <w:rsid w:val="00E920E6"/>
    <w:rsid w:val="00E97FA4"/>
    <w:rsid w:val="00EA579F"/>
    <w:rsid w:val="00EB19C5"/>
    <w:rsid w:val="00EC7338"/>
    <w:rsid w:val="00ED21DB"/>
    <w:rsid w:val="00ED47BB"/>
    <w:rsid w:val="00ED52D7"/>
    <w:rsid w:val="00ED6547"/>
    <w:rsid w:val="00ED6C3F"/>
    <w:rsid w:val="00EE1170"/>
    <w:rsid w:val="00EE246D"/>
    <w:rsid w:val="00EE5CA1"/>
    <w:rsid w:val="00EF641E"/>
    <w:rsid w:val="00EF6A2B"/>
    <w:rsid w:val="00F0633E"/>
    <w:rsid w:val="00F13524"/>
    <w:rsid w:val="00F21E1E"/>
    <w:rsid w:val="00F220CF"/>
    <w:rsid w:val="00F2343A"/>
    <w:rsid w:val="00F35C80"/>
    <w:rsid w:val="00F50793"/>
    <w:rsid w:val="00F53804"/>
    <w:rsid w:val="00F547CD"/>
    <w:rsid w:val="00F71A1B"/>
    <w:rsid w:val="00F739BB"/>
    <w:rsid w:val="00F75466"/>
    <w:rsid w:val="00F81A4B"/>
    <w:rsid w:val="00F8499F"/>
    <w:rsid w:val="00F860AA"/>
    <w:rsid w:val="00F867C8"/>
    <w:rsid w:val="00F97148"/>
    <w:rsid w:val="00FA3E49"/>
    <w:rsid w:val="00FA3F72"/>
    <w:rsid w:val="00FA6EC0"/>
    <w:rsid w:val="00FC1487"/>
    <w:rsid w:val="00FC1E8D"/>
    <w:rsid w:val="00FD7DF4"/>
    <w:rsid w:val="00FE3FAE"/>
    <w:rsid w:val="00FE5AFE"/>
    <w:rsid w:val="00FE5F06"/>
    <w:rsid w:val="00FF00E3"/>
    <w:rsid w:val="00FF1DCE"/>
    <w:rsid w:val="00FF436D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F3A6E"/>
  <w15:chartTrackingRefBased/>
  <w15:docId w15:val="{F56F39FC-B851-4F44-B0E9-9A6763D60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42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E32F92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42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E32F92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242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A01562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49F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E32F9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49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E32F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49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A01562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49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A01562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49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49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F2421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2421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F2421"/>
    <w:rPr>
      <w:rFonts w:asciiTheme="majorHAnsi" w:eastAsiaTheme="majorEastAsia" w:hAnsiTheme="majorHAnsi" w:cstheme="majorBidi"/>
      <w:color w:val="E32F92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F2421"/>
    <w:pPr>
      <w:outlineLvl w:val="9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421"/>
  </w:style>
  <w:style w:type="paragraph" w:styleId="Footer">
    <w:name w:val="footer"/>
    <w:basedOn w:val="Normal"/>
    <w:link w:val="Foot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421"/>
  </w:style>
  <w:style w:type="paragraph" w:styleId="Title">
    <w:name w:val="Title"/>
    <w:basedOn w:val="Normal"/>
    <w:next w:val="Normal"/>
    <w:link w:val="TitleChar"/>
    <w:uiPriority w:val="10"/>
    <w:qFormat/>
    <w:rsid w:val="002F24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F2421"/>
    <w:rPr>
      <w:rFonts w:asciiTheme="majorHAnsi" w:eastAsiaTheme="majorEastAsia" w:hAnsiTheme="majorHAnsi" w:cstheme="majorBidi"/>
      <w:color w:val="E32F92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2421"/>
    <w:rPr>
      <w:rFonts w:asciiTheme="majorHAnsi" w:eastAsiaTheme="majorEastAsia" w:hAnsiTheme="majorHAnsi" w:cstheme="majorBidi"/>
      <w:color w:val="A01562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49F"/>
    <w:rPr>
      <w:rFonts w:asciiTheme="majorHAnsi" w:eastAsiaTheme="majorEastAsia" w:hAnsiTheme="majorHAnsi" w:cstheme="majorBidi"/>
      <w:i/>
      <w:iCs/>
      <w:color w:val="E32F9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49F"/>
    <w:rPr>
      <w:rFonts w:asciiTheme="majorHAnsi" w:eastAsiaTheme="majorEastAsia" w:hAnsiTheme="majorHAnsi" w:cstheme="majorBidi"/>
      <w:color w:val="E32F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49F"/>
    <w:rPr>
      <w:rFonts w:asciiTheme="majorHAnsi" w:eastAsiaTheme="majorEastAsia" w:hAnsiTheme="majorHAnsi" w:cstheme="majorBidi"/>
      <w:color w:val="A01562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49F"/>
    <w:rPr>
      <w:rFonts w:asciiTheme="majorHAnsi" w:eastAsiaTheme="majorEastAsia" w:hAnsiTheme="majorHAnsi" w:cstheme="majorBidi"/>
      <w:i/>
      <w:iCs/>
      <w:color w:val="A01562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49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49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FF436D"/>
    <w:pPr>
      <w:spacing w:after="200" w:line="240" w:lineRule="auto"/>
    </w:pPr>
    <w:rPr>
      <w:i/>
      <w:iCs/>
      <w:color w:val="45455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F436D"/>
  </w:style>
  <w:style w:type="character" w:styleId="Hyperlink">
    <w:name w:val="Hyperlink"/>
    <w:basedOn w:val="DefaultParagraphFont"/>
    <w:uiPriority w:val="99"/>
    <w:unhideWhenUsed/>
    <w:rsid w:val="00FF436D"/>
    <w:rPr>
      <w:color w:val="6B9F25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F436D"/>
    <w:pPr>
      <w:spacing w:after="0"/>
    </w:pPr>
  </w:style>
  <w:style w:type="paragraph" w:styleId="TOC1">
    <w:name w:val="toc 1"/>
    <w:basedOn w:val="Normal"/>
    <w:next w:val="Normal"/>
    <w:autoRedefine/>
    <w:uiPriority w:val="39"/>
    <w:unhideWhenUsed/>
    <w:rsid w:val="00FF436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36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436D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441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9120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E81BD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Dav22</b:Tag>
    <b:SourceType>Book</b:SourceType>
    <b:Guid>{0C68C406-B0FF-4558-9105-64E22234B1B8}</b:Guid>
    <b:Author>
      <b:Author>
        <b:NameList>
          <b:Person>
            <b:Last>Williams</b:Last>
            <b:First>David</b:First>
          </b:Person>
        </b:NameList>
      </b:Author>
    </b:Author>
    <b:Title>study skills</b:Title>
    <b:Year>2022</b:Year>
    <b:City>Swansea</b:City>
    <b:Publisher>UWTSD</b:Publisher>
    <b:Edition>1</b:Edition>
    <b:RefOrder>1</b:RefOrder>
  </b:Source>
  <b:Source>
    <b:Tag>Goo22</b:Tag>
    <b:SourceType>InternetSite</b:SourceType>
    <b:Guid>{F68B8E13-CF34-4587-8A19-B14D566E7A10}</b:Guid>
    <b:Title>How to search</b:Title>
    <b:Year>2022</b:Year>
    <b:Author>
      <b:Author>
        <b:Corporate>Google</b:Corporate>
      </b:Author>
    </b:Author>
    <b:YearAccessed>2022</b:YearAccessed>
    <b:MonthAccessed>12</b:MonthAccessed>
    <b:DayAccessed>05</b:DayAccessed>
    <b:URL>www.google.com</b:URL>
    <b:RefOrder>2</b:RefOrder>
  </b:Source>
  <b:Source>
    <b:Tag>Rhy22</b:Tag>
    <b:SourceType>JournalArticle</b:SourceType>
    <b:Guid>{163C786C-CEEB-4B85-BC5B-6A3F48367179}</b:Guid>
    <b:Title>Emojis make you cry</b:Title>
    <b:Year>2022</b:Year>
    <b:Author>
      <b:Author>
        <b:NameList>
          <b:Person>
            <b:Last>Stephens</b:Last>
            <b:First>Rhydian</b:First>
          </b:Person>
        </b:NameList>
      </b:Author>
    </b:Author>
    <b:JournalName>Journal of nonsence</b:JournalName>
    <b:Pages>111-222</b:Pages>
    <b:Volume>1</b:Volume>
    <b:Issue>1</b:Issue>
    <b:RefOrder>3</b:RefOrder>
  </b:Source>
</b:Sources>
</file>

<file path=customXml/itemProps1.xml><?xml version="1.0" encoding="utf-8"?>
<ds:datastoreItem xmlns:ds="http://schemas.openxmlformats.org/officeDocument/2006/customXml" ds:itemID="{AC591D64-18FD-412C-B33E-ECF4FB8F4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26016</TotalTime>
  <Pages>8</Pages>
  <Words>1845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ome</dc:title>
  <dc:subject/>
  <dc:creator>Gareth Collect</dc:creator>
  <cp:keywords/>
  <dc:description/>
  <cp:lastModifiedBy>Ellie Martin</cp:lastModifiedBy>
  <cp:revision>501</cp:revision>
  <dcterms:created xsi:type="dcterms:W3CDTF">2025-11-11T19:48:00Z</dcterms:created>
  <dcterms:modified xsi:type="dcterms:W3CDTF">2025-12-30T22:38:00Z</dcterms:modified>
</cp:coreProperties>
</file>