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BB1FA5">
      <w:r>
        <w:t>Ross Dixon</w:t>
      </w:r>
    </w:p>
    <w:p w:rsidR="007E4409" w:rsidRDefault="00BB1FA5">
      <w:r>
        <w:t>PC 663</w:t>
      </w:r>
      <w:r w:rsidR="007E4409">
        <w:t>7 South Wales Police</w:t>
      </w:r>
    </w:p>
    <w:p w:rsidR="00DF35C1" w:rsidRDefault="007E4409">
      <w:r>
        <w:t xml:space="preserve">Student Number: </w:t>
      </w:r>
      <w:r w:rsidR="00BB1FA5">
        <w:t>1920603</w:t>
      </w:r>
    </w:p>
    <w:p w:rsidR="007E4409" w:rsidRDefault="007E4409">
      <w:r>
        <w:t>Exam 1 – 23/06/2020</w:t>
      </w:r>
    </w:p>
    <w:p w:rsidR="00682F3B" w:rsidRDefault="00682F3B"/>
    <w:p w:rsidR="00682F3B" w:rsidRDefault="00682F3B">
      <w:r>
        <w:t>Question 1</w:t>
      </w:r>
    </w:p>
    <w:p w:rsidR="00682F3B" w:rsidRDefault="000A4613">
      <w:r>
        <w:t>Burglary Section 9 1(a) Theft Act 1968</w:t>
      </w:r>
    </w:p>
    <w:p w:rsidR="000A4613" w:rsidRDefault="000A4613">
      <w:r>
        <w:t>A person is guilty of burglary if he enters a building or part of a building as a trespasser with intent to steal anything therein, inflict grievous bodily harm on any person therein, or damage any property there in.</w:t>
      </w:r>
    </w:p>
    <w:p w:rsidR="00682F3B" w:rsidRDefault="00682F3B"/>
    <w:p w:rsidR="00682F3B" w:rsidRDefault="00682F3B">
      <w:r>
        <w:t>Question 2</w:t>
      </w:r>
    </w:p>
    <w:p w:rsidR="00682F3B" w:rsidRDefault="00B65FA0">
      <w:r>
        <w:t>The process of ‘assess, protect, communicate’ means that officers should do the following things:</w:t>
      </w:r>
    </w:p>
    <w:p w:rsidR="00B65FA0" w:rsidRDefault="00B65FA0">
      <w:r>
        <w:t>Assess immediate threat or risk</w:t>
      </w:r>
    </w:p>
    <w:p w:rsidR="00B65FA0" w:rsidRDefault="00B65FA0">
      <w:r>
        <w:t>Assess the vulnerability of a person</w:t>
      </w:r>
    </w:p>
    <w:p w:rsidR="00B65FA0" w:rsidRDefault="00996F98">
      <w:r>
        <w:t>Assess the for any injured person</w:t>
      </w:r>
    </w:p>
    <w:p w:rsidR="00996F98" w:rsidRDefault="00996F98">
      <w:r>
        <w:t>Assess for any weapons or sharp articles</w:t>
      </w:r>
    </w:p>
    <w:p w:rsidR="00996F98" w:rsidRDefault="00996F98">
      <w:r>
        <w:t>Protect property from serious damage</w:t>
      </w:r>
    </w:p>
    <w:p w:rsidR="00996F98" w:rsidRDefault="00996F98">
      <w:r>
        <w:t>Protect the safety of all persons present</w:t>
      </w:r>
    </w:p>
    <w:p w:rsidR="00996F98" w:rsidRDefault="00996F98">
      <w:r>
        <w:t>Protect yourself and your colleagues</w:t>
      </w:r>
    </w:p>
    <w:p w:rsidR="00996F98" w:rsidRDefault="00996F98">
      <w:r>
        <w:t>Communicate clearly with victims witnesses and offenders</w:t>
      </w:r>
    </w:p>
    <w:p w:rsidR="00996F98" w:rsidRDefault="00996F98">
      <w:r>
        <w:t>Communicate clearly with your colleagues</w:t>
      </w:r>
    </w:p>
    <w:p w:rsidR="00996F98" w:rsidRDefault="00996F98">
      <w:r>
        <w:t>Communicate clearly with the control room</w:t>
      </w:r>
    </w:p>
    <w:p w:rsidR="00682F3B" w:rsidRDefault="00682F3B"/>
    <w:p w:rsidR="00682F3B" w:rsidRDefault="00682F3B" w:rsidP="00682F3B">
      <w:r>
        <w:t>Question 3</w:t>
      </w:r>
    </w:p>
    <w:p w:rsidR="00682F3B" w:rsidRDefault="00DF35C1">
      <w:r>
        <w:t>Golden hour is the time immediately after the commission of an offence, where material is in abundance and readily available for police officers to gather and use as evidence. Failure to make good use of this time to gather all evidence can damage the efficiency of the evidence if needed to be used at court. For example evidence could be tampered with or effected by weather conditions or contamination. It is important that we preserve all evidence and correctly bag it up, always wearing gloves and sealing the bag correctly. Evidence that has been contaminated can be dismissive at court and could get a case thrown out of court if not gathered and preserved correctly.</w:t>
      </w:r>
    </w:p>
    <w:p w:rsidR="00682F3B" w:rsidRDefault="00682F3B"/>
    <w:p w:rsidR="00682F3B" w:rsidRDefault="00682F3B" w:rsidP="00682F3B">
      <w:r>
        <w:t>Question 4</w:t>
      </w:r>
    </w:p>
    <w:p w:rsidR="00DF35C1" w:rsidRDefault="00DF35C1" w:rsidP="00682F3B">
      <w:r>
        <w:lastRenderedPageBreak/>
        <w:t>Robbery Section 8(1) Theft Act 1968</w:t>
      </w:r>
    </w:p>
    <w:p w:rsidR="00DF35C1" w:rsidRDefault="00DF35C1" w:rsidP="00682F3B">
      <w:r>
        <w:t>A person is guilty of robbery if he steals and at the time of doing so, or immediately before doing so, and in order to do so, he uses force, or puts or seeks to put any person in fear of then and there being subjected to force.</w:t>
      </w:r>
    </w:p>
    <w:p w:rsidR="00682F3B" w:rsidRDefault="00682F3B"/>
    <w:p w:rsidR="00682F3B" w:rsidRDefault="00682F3B"/>
    <w:p w:rsidR="00682F3B" w:rsidRDefault="00682F3B" w:rsidP="00682F3B">
      <w:r>
        <w:t>Question 5</w:t>
      </w:r>
    </w:p>
    <w:p w:rsidR="00275B01" w:rsidRDefault="002B50BB">
      <w:r>
        <w:t>Discretion is</w:t>
      </w:r>
      <w:r w:rsidR="00275B01">
        <w:t xml:space="preserve"> where police officers use</w:t>
      </w:r>
      <w:r>
        <w:t xml:space="preserve"> the</w:t>
      </w:r>
      <w:r w:rsidR="00275B01">
        <w:t>ir</w:t>
      </w:r>
      <w:r>
        <w:t xml:space="preserve"> professional </w:t>
      </w:r>
      <w:r w:rsidR="00275B01">
        <w:t>judgement and action, having the authority to make a decision to get the best possible option or outcome, having recognised and considered all alternatives. Whereby discrimination is where a person is treated less favourably than another person due to a characteristic or protected characteristic they have for example disability, race, religion, sexual orientation, transgender.</w:t>
      </w:r>
    </w:p>
    <w:p w:rsidR="00275B01" w:rsidRDefault="00275B01">
      <w:r>
        <w:t xml:space="preserve">The difference is discretion is used as a fair and impartial professional judgement, whereby discrimination is an unfair judgement on someone. Police officer can avoid professional </w:t>
      </w:r>
      <w:r w:rsidR="006D5E8B">
        <w:t>discretion</w:t>
      </w:r>
      <w:r>
        <w:t xml:space="preserve"> being perceived as discriminatory by being careful with their unconscious bias, where by they might subconsciously judge someone due to their past experience or knowledge, this would be classed as discrimination then rather than discretion.</w:t>
      </w:r>
    </w:p>
    <w:p w:rsidR="00682F3B" w:rsidRDefault="00682F3B"/>
    <w:p w:rsidR="00682F3B" w:rsidRDefault="00682F3B" w:rsidP="00682F3B">
      <w:r>
        <w:t>Question 6</w:t>
      </w:r>
    </w:p>
    <w:p w:rsidR="00682F3B" w:rsidRDefault="006D5E8B">
      <w:r>
        <w:t>Section 24 (3) of the Police and Criminal E</w:t>
      </w:r>
      <w:r w:rsidR="00E87855">
        <w:t>vidence A</w:t>
      </w:r>
      <w:r w:rsidR="00275B01">
        <w:t>ct 1984 under Code G states that:</w:t>
      </w:r>
    </w:p>
    <w:p w:rsidR="00275B01" w:rsidRDefault="00275B01">
      <w:r>
        <w:t>If an offence has been committed a Police constable may arrest without warrant any person who is guilty of an offence, or if he has reasonable grounds to suspect that a person is guilty of an offence.</w:t>
      </w:r>
    </w:p>
    <w:p w:rsidR="00682F3B" w:rsidRDefault="00682F3B"/>
    <w:p w:rsidR="00682F3B" w:rsidRDefault="00682F3B" w:rsidP="00682F3B">
      <w:r>
        <w:t>Question 7</w:t>
      </w:r>
    </w:p>
    <w:p w:rsidR="00B50F99" w:rsidRDefault="00B50F99">
      <w:r>
        <w:t>Code G is the code of practice that covers the statutory powers of arrest, and the necessity criteria for making an arrest follows the pneumonic IDCOPPLAN, which is stated below:</w:t>
      </w:r>
    </w:p>
    <w:p w:rsidR="00B50F99" w:rsidRDefault="00B50F99">
      <w:r>
        <w:t>I – To allow the prompt and effective investigation into an offence</w:t>
      </w:r>
    </w:p>
    <w:p w:rsidR="00682F3B" w:rsidRDefault="00B50F99">
      <w:r>
        <w:t xml:space="preserve">D – To prevent the disappearance of a person in question </w:t>
      </w:r>
    </w:p>
    <w:p w:rsidR="00B50F99" w:rsidRDefault="00B50F99">
      <w:r>
        <w:t>C – To protect a child or vulnerable adult</w:t>
      </w:r>
    </w:p>
    <w:p w:rsidR="00B50F99" w:rsidRDefault="00B50F99">
      <w:r>
        <w:t>O – To prevent the unlawful obstruction of a Highway</w:t>
      </w:r>
    </w:p>
    <w:p w:rsidR="00B50F99" w:rsidRDefault="00B50F99">
      <w:r>
        <w:t>P – To prevent a person from physically injuring themselves or others</w:t>
      </w:r>
    </w:p>
    <w:p w:rsidR="00B50F99" w:rsidRDefault="00B50F99">
      <w:r>
        <w:t>P – Committing offences against public decency</w:t>
      </w:r>
    </w:p>
    <w:p w:rsidR="00B50F99" w:rsidRDefault="00B50F99">
      <w:r>
        <w:t>L – To prevent loss or damage to property</w:t>
      </w:r>
    </w:p>
    <w:p w:rsidR="00B50F99" w:rsidRDefault="00B50F99" w:rsidP="00B50F99">
      <w:r>
        <w:t>A – To ascertain a persons address</w:t>
      </w:r>
    </w:p>
    <w:p w:rsidR="00B50F99" w:rsidRDefault="00B50F99" w:rsidP="00B50F99">
      <w:r>
        <w:t>N – To ascertain a persons name</w:t>
      </w:r>
    </w:p>
    <w:p w:rsidR="00682F3B" w:rsidRDefault="00682F3B"/>
    <w:p w:rsidR="00682F3B" w:rsidRDefault="00682F3B" w:rsidP="00682F3B">
      <w:r>
        <w:t>Question 8</w:t>
      </w:r>
    </w:p>
    <w:p w:rsidR="00682F3B" w:rsidRDefault="00B50F99">
      <w:r>
        <w:t>Police officers rely on the following legislation when managing conflict:</w:t>
      </w:r>
    </w:p>
    <w:p w:rsidR="00B50F99" w:rsidRDefault="00E87855">
      <w:r>
        <w:t>Section 117 of Police and Criminal Evidence A</w:t>
      </w:r>
      <w:r w:rsidR="00B50F99">
        <w:t>ct 1984 – which states a police constable may use reasonable force if deemed necessary.</w:t>
      </w:r>
    </w:p>
    <w:p w:rsidR="00B50F99" w:rsidRDefault="00B50F99">
      <w:r>
        <w:t>Section 3 Common Law Act – to defend themselves from harm or to protect serious damage to property.</w:t>
      </w:r>
    </w:p>
    <w:p w:rsidR="00682F3B" w:rsidRDefault="00682F3B"/>
    <w:p w:rsidR="00682F3B" w:rsidRDefault="00682F3B" w:rsidP="00682F3B">
      <w:r>
        <w:t>Question 9</w:t>
      </w:r>
    </w:p>
    <w:p w:rsidR="00682F3B" w:rsidRDefault="00015946">
      <w:r>
        <w:t>When arresting someone you must provide them with the following information:</w:t>
      </w:r>
    </w:p>
    <w:p w:rsidR="00015946" w:rsidRDefault="002A7AD7">
      <w:r>
        <w:t xml:space="preserve">That they are </w:t>
      </w:r>
      <w:r w:rsidR="00015946">
        <w:t>under arrest</w:t>
      </w:r>
    </w:p>
    <w:p w:rsidR="00015946" w:rsidRDefault="00015946">
      <w:r>
        <w:t>The grounds for which they are under arrest</w:t>
      </w:r>
    </w:p>
    <w:p w:rsidR="00015946" w:rsidRDefault="00015946">
      <w:r>
        <w:t>The necessity of their arrest</w:t>
      </w:r>
    </w:p>
    <w:p w:rsidR="00015946" w:rsidRDefault="00015946">
      <w:r>
        <w:t xml:space="preserve">And </w:t>
      </w:r>
      <w:r w:rsidR="002A7AD7">
        <w:t>t</w:t>
      </w:r>
      <w:r>
        <w:t>he ‘when questioned’ caution</w:t>
      </w:r>
    </w:p>
    <w:p w:rsidR="00682F3B" w:rsidRDefault="00682F3B"/>
    <w:p w:rsidR="00682F3B" w:rsidRDefault="00682F3B" w:rsidP="00682F3B">
      <w:r>
        <w:t>Question 10</w:t>
      </w:r>
    </w:p>
    <w:p w:rsidR="00682F3B" w:rsidRDefault="00EC75FC">
      <w:r>
        <w:t>The key elements of the National Decision Making Model are as follows</w:t>
      </w:r>
    </w:p>
    <w:p w:rsidR="00EC75FC" w:rsidRDefault="00EC75FC">
      <w:r>
        <w:t>Gather information and intelligence – you would do this by gathering information from the Public service centre operator, or look on your mobile device at information and intel on the location and persons involved</w:t>
      </w:r>
    </w:p>
    <w:p w:rsidR="00EC75FC" w:rsidRDefault="00EC75FC">
      <w:r>
        <w:t>Assess threat and risk and develop a working strategy – you would do this by taking into consideration impact factors such as the size of the person, number of people involved, and training or experience in combat etc.</w:t>
      </w:r>
    </w:p>
    <w:p w:rsidR="00EC75FC" w:rsidRDefault="00EC75FC">
      <w:r>
        <w:t>Powers and policies – includes what powers you could use such as Section 117 PACE and Policies such as ACPO guidance</w:t>
      </w:r>
    </w:p>
    <w:p w:rsidR="00EC75FC" w:rsidRDefault="00EC75FC">
      <w:r>
        <w:t>Identify options and contingencies – this would involve response strategies such as presence, tactical options, and offensive/defensive options</w:t>
      </w:r>
    </w:p>
    <w:p w:rsidR="00EC75FC" w:rsidRDefault="00EC75FC">
      <w:r>
        <w:t>Take Action and review – this would include taking action at the scene and then reviewing later what went well and what you could have done differently</w:t>
      </w:r>
    </w:p>
    <w:p w:rsidR="00682F3B" w:rsidRDefault="00682F3B"/>
    <w:p w:rsidR="00682F3B" w:rsidRDefault="00682F3B" w:rsidP="00682F3B">
      <w:r>
        <w:t>Question 11</w:t>
      </w:r>
    </w:p>
    <w:p w:rsidR="00EC75FC" w:rsidRDefault="00EC75FC">
      <w:r>
        <w:t>Section 17 PACE 1984</w:t>
      </w:r>
    </w:p>
    <w:p w:rsidR="00682F3B" w:rsidRDefault="00EC75FC">
      <w:r>
        <w:t>A police constable may enter and search any premises for the purpose of:</w:t>
      </w:r>
    </w:p>
    <w:p w:rsidR="00EC75FC" w:rsidRDefault="00EC75FC">
      <w:r>
        <w:t xml:space="preserve">Warrant for arrest </w:t>
      </w:r>
    </w:p>
    <w:p w:rsidR="00EC75FC" w:rsidRDefault="00EC75FC">
      <w:r>
        <w:lastRenderedPageBreak/>
        <w:t>Arrest a person for an indictable offence or who is unlawfully at large</w:t>
      </w:r>
    </w:p>
    <w:p w:rsidR="00EC75FC" w:rsidRDefault="00EC75FC">
      <w:r>
        <w:t>Save life and limb</w:t>
      </w:r>
    </w:p>
    <w:p w:rsidR="00EC75FC" w:rsidRDefault="00EC75FC">
      <w:r>
        <w:t>Protect serious damage to property</w:t>
      </w:r>
    </w:p>
    <w:p w:rsidR="00EC75FC" w:rsidRDefault="00EC75FC">
      <w:r>
        <w:t xml:space="preserve">Specific offences e.g. Section 1 Public Order </w:t>
      </w:r>
    </w:p>
    <w:p w:rsidR="00682F3B" w:rsidRDefault="00682F3B"/>
    <w:p w:rsidR="00682F3B" w:rsidRDefault="00682F3B" w:rsidP="00682F3B">
      <w:r>
        <w:t>Question 12</w:t>
      </w:r>
    </w:p>
    <w:p w:rsidR="00682F3B" w:rsidRDefault="00EC75FC">
      <w:r>
        <w:t>R V Ghosh 1982 defined honesty as a two part test as follows:</w:t>
      </w:r>
    </w:p>
    <w:p w:rsidR="00EC75FC" w:rsidRDefault="00EC75FC" w:rsidP="00EC75FC">
      <w:pPr>
        <w:pStyle w:val="ListParagraph"/>
        <w:numPr>
          <w:ilvl w:val="0"/>
          <w:numId w:val="2"/>
        </w:numPr>
      </w:pPr>
      <w:r>
        <w:t>The defendant’s conduct was dishonest in regards to the standards of an ordinary reasonable person</w:t>
      </w:r>
      <w:r w:rsidR="00F31A85">
        <w:t xml:space="preserve"> (objective test)</w:t>
      </w:r>
    </w:p>
    <w:p w:rsidR="00EC75FC" w:rsidRDefault="00EC75FC" w:rsidP="00EC75FC">
      <w:pPr>
        <w:pStyle w:val="ListParagraph"/>
        <w:numPr>
          <w:ilvl w:val="0"/>
          <w:numId w:val="2"/>
        </w:numPr>
      </w:pPr>
      <w:r>
        <w:t>The defendant appreciates that his conduct is regarded as dishonest to the standards of an ordinary reasonable person</w:t>
      </w:r>
      <w:r w:rsidR="00F31A85">
        <w:t xml:space="preserve"> (subjective test)</w:t>
      </w:r>
    </w:p>
    <w:p w:rsidR="00F31A85" w:rsidRDefault="00F31A85" w:rsidP="00EC75FC">
      <w:r>
        <w:t>However Ivey V Genting Casinos 2017 theory over rides the R V Ghosh theory as the subjective test was dismissed as it was not deemed necessary for a defendant to appreciate that his conduct is regarded as dishonest to the standards of ordinary reasonable people.</w:t>
      </w:r>
    </w:p>
    <w:p w:rsidR="00F31A85" w:rsidRDefault="00F31A85" w:rsidP="00EC75FC">
      <w:r>
        <w:t>Therefore the test a jury would apply would only be the objective test.</w:t>
      </w:r>
    </w:p>
    <w:p w:rsidR="00682F3B" w:rsidRDefault="00682F3B"/>
    <w:p w:rsidR="00682F3B" w:rsidRDefault="00682F3B" w:rsidP="00682F3B">
      <w:r>
        <w:t>Question 13</w:t>
      </w:r>
    </w:p>
    <w:p w:rsidR="00682F3B" w:rsidRDefault="00F31A85">
      <w:r>
        <w:t>Call handlers use a threat assessment tool that includes the following:</w:t>
      </w:r>
    </w:p>
    <w:p w:rsidR="00F31A85" w:rsidRDefault="00F31A85">
      <w:r>
        <w:t>What is the immediacy of the threat</w:t>
      </w:r>
    </w:p>
    <w:p w:rsidR="00F31A85" w:rsidRDefault="00F31A85">
      <w:r>
        <w:t>Are there any weapons involved</w:t>
      </w:r>
    </w:p>
    <w:p w:rsidR="00F31A85" w:rsidRDefault="00F31A85">
      <w:r>
        <w:t>Is the offender still at scene</w:t>
      </w:r>
    </w:p>
    <w:p w:rsidR="00F31A85" w:rsidRDefault="00F31A85">
      <w:r>
        <w:t>Are there any injuries</w:t>
      </w:r>
    </w:p>
    <w:p w:rsidR="00F31A85" w:rsidRDefault="00F31A85">
      <w:r>
        <w:t>Is there a crime</w:t>
      </w:r>
    </w:p>
    <w:p w:rsidR="00F31A85" w:rsidRDefault="00F31A85">
      <w:r>
        <w:t>Is the person deemed as vulnerable</w:t>
      </w:r>
    </w:p>
    <w:p w:rsidR="00682F3B" w:rsidRDefault="00682F3B"/>
    <w:p w:rsidR="00682F3B" w:rsidRDefault="00682F3B" w:rsidP="00682F3B">
      <w:r>
        <w:t>Question 14</w:t>
      </w:r>
    </w:p>
    <w:p w:rsidR="00682F3B" w:rsidRDefault="00F31A85">
      <w:r>
        <w:t>Vulnerable means that due to a person’s circumstances or situation they are unable to take care or protect themselves from harm or exploitation.</w:t>
      </w:r>
    </w:p>
    <w:p w:rsidR="00682F3B" w:rsidRDefault="00682F3B"/>
    <w:p w:rsidR="00682F3B" w:rsidRDefault="00682F3B" w:rsidP="00682F3B">
      <w:r>
        <w:t>Question 15</w:t>
      </w:r>
    </w:p>
    <w:p w:rsidR="00682F3B" w:rsidRDefault="00E87855">
      <w:r>
        <w:t>Anti Social Behaviour, Crime and Policing A</w:t>
      </w:r>
      <w:bookmarkStart w:id="0" w:name="_GoBack"/>
      <w:bookmarkEnd w:id="0"/>
      <w:r w:rsidR="00F31A85">
        <w:t>ct 2014 is defined as:</w:t>
      </w:r>
    </w:p>
    <w:p w:rsidR="00F31A85" w:rsidRDefault="00F31A85">
      <w:r>
        <w:t>Any person that has suffered harassment, alarm or distress, directly from criminal conduct.</w:t>
      </w:r>
    </w:p>
    <w:p w:rsidR="00682F3B" w:rsidRDefault="00682F3B"/>
    <w:p w:rsidR="00682F3B" w:rsidRDefault="00682F3B" w:rsidP="00682F3B">
      <w:r>
        <w:lastRenderedPageBreak/>
        <w:t>Question 16</w:t>
      </w:r>
    </w:p>
    <w:p w:rsidR="00682F3B" w:rsidRDefault="00D504F1">
      <w:r>
        <w:t>The power of the dispersal under section 35 Anti Social behaviour Crime and Policing act 2014 authorises that a person leaves a</w:t>
      </w:r>
      <w:r w:rsidR="007D0849">
        <w:t xml:space="preserve"> specified</w:t>
      </w:r>
      <w:r>
        <w:t xml:space="preserve"> area defined in the notice for 48 hours</w:t>
      </w:r>
      <w:r w:rsidR="007D0849">
        <w:t>, and if the person returns within the 48 hours then he can be arrested for a breach of this notice.</w:t>
      </w:r>
    </w:p>
    <w:p w:rsidR="00682F3B" w:rsidRDefault="00682F3B"/>
    <w:p w:rsidR="00682F3B" w:rsidRDefault="00682F3B" w:rsidP="00682F3B">
      <w:r>
        <w:t>Question 17</w:t>
      </w:r>
    </w:p>
    <w:p w:rsidR="00682F3B" w:rsidRDefault="007D0849">
      <w:r>
        <w:t>The Routine Activity Theory is related to analysis during problem solving processes as it suggests that a person chooses to offend if there is a motivated offender, a suitable target and an absence of a capable guardian. An example of this is during analysis of problem solving, the analysts look for identifying causes of the problem and identify trends. So for example a motivated offender enters 4 streets in close proximity at night with poor lighting and no CCTV, he then attempts to pulls the door handles of every car and has access to five cars in the area. The analysis shows that the trend is that there is a motivated offender, suitable targets are people in that area are not locking their car doors, and the absence of a capable guardian is there’s no security or CCTV and the lighting is poor.</w:t>
      </w:r>
    </w:p>
    <w:p w:rsidR="00682F3B" w:rsidRDefault="00682F3B"/>
    <w:p w:rsidR="00682F3B" w:rsidRDefault="00682F3B" w:rsidP="00682F3B">
      <w:r>
        <w:t>Question 18</w:t>
      </w:r>
    </w:p>
    <w:p w:rsidR="00682F3B" w:rsidRDefault="00991696">
      <w:r>
        <w:t>Evidence based policing relies on evidence to solve problems such as facts that are sourced from CCTV, witnesses, materials gathered and scenes.</w:t>
      </w:r>
    </w:p>
    <w:p w:rsidR="00682F3B" w:rsidRDefault="00682F3B"/>
    <w:p w:rsidR="00682F3B" w:rsidRDefault="00682F3B" w:rsidP="00682F3B">
      <w:r>
        <w:t>Question 19</w:t>
      </w:r>
    </w:p>
    <w:p w:rsidR="00682F3B" w:rsidRDefault="00D56419">
      <w:r>
        <w:t>The problem solving models police use analyse and solve crimes are stated below:</w:t>
      </w:r>
    </w:p>
    <w:p w:rsidR="00D56419" w:rsidRDefault="00D56419">
      <w:r>
        <w:t>Routine Activity Theory (RAT) – A person chooses to offend if there is a motivated offender, suitable target and absence of a capable guardian.</w:t>
      </w:r>
    </w:p>
    <w:p w:rsidR="00D56419" w:rsidRDefault="00D56419">
      <w:r>
        <w:t>Problem Analysis Triange (PAT) – A crime occurs when a person (the victim) and an offender come together in a specific place (location)</w:t>
      </w:r>
    </w:p>
    <w:p w:rsidR="00D56419" w:rsidRDefault="00D56419">
      <w:r>
        <w:t xml:space="preserve">The Rational Choice Theory </w:t>
      </w:r>
      <w:r w:rsidR="006D5E8B">
        <w:t>– a person weighs up whether it is worth it to commit the crime, is there a reward at the end</w:t>
      </w:r>
    </w:p>
    <w:p w:rsidR="00D56419" w:rsidRDefault="00D56419">
      <w:r>
        <w:t>The Broken Windows Theory – If a location for example a street is vandalised or damaged for example graffiti over a block of flats, it is more likely that more crime will occur in that area</w:t>
      </w:r>
    </w:p>
    <w:p w:rsidR="00D56419" w:rsidRDefault="00D56419">
      <w:r>
        <w:t>OSARA Model:</w:t>
      </w:r>
    </w:p>
    <w:p w:rsidR="00D56419" w:rsidRDefault="00D56419">
      <w:r>
        <w:t>Objective – What is the outcome you want to achieve</w:t>
      </w:r>
    </w:p>
    <w:p w:rsidR="00D56419" w:rsidRDefault="00D56419">
      <w:r>
        <w:t>Scanning – Gathering information, what are the problems in the area</w:t>
      </w:r>
    </w:p>
    <w:p w:rsidR="00D56419" w:rsidRDefault="00D56419">
      <w:r>
        <w:t>Analysis – What are the root cause of the problems and are there any crime trends</w:t>
      </w:r>
    </w:p>
    <w:p w:rsidR="00D56419" w:rsidRDefault="00D56419">
      <w:r>
        <w:t>Response – Come up with a solution with partners and community</w:t>
      </w:r>
    </w:p>
    <w:p w:rsidR="00D56419" w:rsidRDefault="00D56419">
      <w:r>
        <w:t>Assessment – Review the solution, did it work, what went well and what could be improved</w:t>
      </w:r>
    </w:p>
    <w:p w:rsidR="00682F3B" w:rsidRDefault="00682F3B"/>
    <w:p w:rsidR="00682F3B" w:rsidRDefault="00682F3B" w:rsidP="00682F3B">
      <w:r>
        <w:lastRenderedPageBreak/>
        <w:t>Question 20</w:t>
      </w:r>
    </w:p>
    <w:p w:rsidR="00D56419" w:rsidRDefault="00D56419" w:rsidP="00682F3B">
      <w:r>
        <w:t>A critical incident is an incident which requires a national response, bring together a number of different services and emergency services for example, police, ambulance, fire.</w:t>
      </w:r>
    </w:p>
    <w:p w:rsidR="00D56419" w:rsidRDefault="00D56419" w:rsidP="00682F3B">
      <w:r>
        <w:t xml:space="preserve">A critical </w:t>
      </w:r>
      <w:r w:rsidR="00AD5D24">
        <w:t>is declared from rank of inspector or above.</w:t>
      </w:r>
    </w:p>
    <w:p w:rsidR="00682F3B" w:rsidRDefault="00682F3B"/>
    <w:p w:rsidR="00682F3B" w:rsidRDefault="00682F3B"/>
    <w:p w:rsidR="00682F3B" w:rsidRDefault="00682F3B" w:rsidP="00682F3B">
      <w:r>
        <w:t>Question 21</w:t>
      </w:r>
    </w:p>
    <w:p w:rsidR="00682F3B" w:rsidRDefault="00AD5D24">
      <w:r>
        <w:t>Section 1 Police and Criminal Evidence Act 1984 states:</w:t>
      </w:r>
    </w:p>
    <w:p w:rsidR="00AD5D24" w:rsidRDefault="00AD5D24">
      <w:r>
        <w:t>A police constable may detain in order to search any person, vehicle, or anything in or on a vehicle, in any place the public has access to, if he has reasonable grounds to suspect that stolen or prohibited articles, prohibited fireworks, or bladed or sharply pointed articles may be found. If any such article shall be found the constable may seize this article.</w:t>
      </w:r>
    </w:p>
    <w:p w:rsidR="00682F3B" w:rsidRDefault="00682F3B"/>
    <w:p w:rsidR="00682F3B" w:rsidRDefault="00682F3B" w:rsidP="00682F3B">
      <w:r>
        <w:t>Question 22</w:t>
      </w:r>
    </w:p>
    <w:p w:rsidR="00AD5D24" w:rsidRDefault="00AD5D24">
      <w:r>
        <w:t>The information given to a person prior to search follows the GOWISELY pneumonic</w:t>
      </w:r>
    </w:p>
    <w:p w:rsidR="00682F3B" w:rsidRDefault="00AD5D24">
      <w:r>
        <w:t>Grounds for the search</w:t>
      </w:r>
    </w:p>
    <w:p w:rsidR="00AD5D24" w:rsidRDefault="00AD5D24">
      <w:r>
        <w:t>Object of the search</w:t>
      </w:r>
    </w:p>
    <w:p w:rsidR="00AD5D24" w:rsidRDefault="00AD5D24">
      <w:r>
        <w:t>Warrant card if in Non Police Uniform</w:t>
      </w:r>
    </w:p>
    <w:p w:rsidR="00AD5D24" w:rsidRDefault="00AD5D24">
      <w:r>
        <w:t>Identify yourself, name, rank collar number</w:t>
      </w:r>
    </w:p>
    <w:p w:rsidR="00AD5D24" w:rsidRDefault="00AD5D24">
      <w:r>
        <w:t>Station you are based at</w:t>
      </w:r>
    </w:p>
    <w:p w:rsidR="00AD5D24" w:rsidRDefault="00AD5D24">
      <w:r>
        <w:t>Entitled to a copy of the search for up to 3 months</w:t>
      </w:r>
    </w:p>
    <w:p w:rsidR="00AD5D24" w:rsidRDefault="00AD5D24">
      <w:r>
        <w:t xml:space="preserve">Legal/law – The act which you are searching them under e.g. Section 1 PACE </w:t>
      </w:r>
    </w:p>
    <w:p w:rsidR="00AD5D24" w:rsidRDefault="00AD5D24">
      <w:r>
        <w:t>You are being detained</w:t>
      </w:r>
    </w:p>
    <w:p w:rsidR="00682F3B" w:rsidRDefault="00682F3B"/>
    <w:p w:rsidR="00682F3B" w:rsidRDefault="00682F3B" w:rsidP="00682F3B">
      <w:r>
        <w:t>Question 23</w:t>
      </w:r>
    </w:p>
    <w:p w:rsidR="00682F3B" w:rsidRDefault="00AD5D24">
      <w:r>
        <w:t>The principle aims of the ‘Best Use of Stop and Search Scheme’ was to achieve a greater transparency, community involvement in the use of stop and search, and to support a more intelligence led approach. Features of these included Data Recording – recording the positive outcomes from stop and search such as arrest, caution, penalty notices etc. Lay Observation policy – gives the opportunity for community members to patrol with police constable to observe the use of stop and search. Community complaints ‘Community Trigger’ – a complaints policy for members of the public, where by police officers explain how they use stop and search in areas with high level of complaints. Reduce the use of Section 60 ‘no suspicion’ stop and searches – by raising the level of authority to senior officers, only using it when deemed necessary and making the public aware of when in use.</w:t>
      </w:r>
    </w:p>
    <w:p w:rsidR="00682F3B" w:rsidRDefault="00682F3B"/>
    <w:p w:rsidR="00991696" w:rsidRDefault="00991696" w:rsidP="00682F3B"/>
    <w:p w:rsidR="00682F3B" w:rsidRDefault="00682F3B" w:rsidP="00682F3B">
      <w:r>
        <w:t>Question 24</w:t>
      </w:r>
    </w:p>
    <w:p w:rsidR="00991696" w:rsidRDefault="00991696" w:rsidP="00682F3B">
      <w:r>
        <w:t>The NIM is decribed as:</w:t>
      </w:r>
    </w:p>
    <w:p w:rsidR="00991696" w:rsidRDefault="00991696" w:rsidP="00682F3B">
      <w:r>
        <w:t>Gathered information goes through an evaluated risk assessment process, which is graded by the 3x5x2 intelligence model to see how useful the information for police to use. The parts to the model include whether information is:</w:t>
      </w:r>
    </w:p>
    <w:p w:rsidR="00991696" w:rsidRDefault="00991696" w:rsidP="00682F3B">
      <w:r>
        <w:t>Reliable</w:t>
      </w:r>
    </w:p>
    <w:p w:rsidR="00991696" w:rsidRDefault="00991696" w:rsidP="00682F3B">
      <w:r>
        <w:t>Untested</w:t>
      </w:r>
    </w:p>
    <w:p w:rsidR="00991696" w:rsidRDefault="00991696" w:rsidP="00682F3B">
      <w:r>
        <w:t>Unreliable</w:t>
      </w:r>
    </w:p>
    <w:p w:rsidR="00991696" w:rsidRDefault="00991696" w:rsidP="00682F3B"/>
    <w:p w:rsidR="00991696" w:rsidRDefault="00991696" w:rsidP="00682F3B">
      <w:r>
        <w:t>Known directly</w:t>
      </w:r>
    </w:p>
    <w:p w:rsidR="00991696" w:rsidRDefault="00991696" w:rsidP="00682F3B">
      <w:r>
        <w:t>Known indirectly but corroborated</w:t>
      </w:r>
    </w:p>
    <w:p w:rsidR="00991696" w:rsidRDefault="00991696" w:rsidP="00682F3B">
      <w:r>
        <w:t>Known indirectly</w:t>
      </w:r>
    </w:p>
    <w:p w:rsidR="00991696" w:rsidRDefault="00991696" w:rsidP="00682F3B">
      <w:r>
        <w:t>Not known</w:t>
      </w:r>
    </w:p>
    <w:p w:rsidR="006D5E8B" w:rsidRDefault="006D5E8B" w:rsidP="00682F3B">
      <w:r>
        <w:t>Unknown</w:t>
      </w:r>
    </w:p>
    <w:p w:rsidR="00991696" w:rsidRDefault="00991696" w:rsidP="00682F3B"/>
    <w:p w:rsidR="00991696" w:rsidRDefault="00991696" w:rsidP="00682F3B"/>
    <w:p w:rsidR="00991696" w:rsidRDefault="00991696" w:rsidP="00682F3B">
      <w:r>
        <w:t>Lawful sharing permitted</w:t>
      </w:r>
    </w:p>
    <w:p w:rsidR="00991696" w:rsidRDefault="00991696" w:rsidP="00682F3B">
      <w:r>
        <w:t>Lawful sharing not permitted</w:t>
      </w:r>
    </w:p>
    <w:p w:rsidR="00991696" w:rsidRDefault="00991696" w:rsidP="00682F3B"/>
    <w:p w:rsidR="00991696" w:rsidRDefault="00991696" w:rsidP="00682F3B"/>
    <w:p w:rsidR="00682F3B" w:rsidRDefault="00682F3B"/>
    <w:p w:rsidR="00682F3B" w:rsidRDefault="00682F3B"/>
    <w:p w:rsidR="00682F3B" w:rsidRDefault="00682F3B" w:rsidP="00682F3B">
      <w:r>
        <w:t>Question 25</w:t>
      </w:r>
    </w:p>
    <w:p w:rsidR="00682F3B" w:rsidRDefault="00991696" w:rsidP="00682F3B">
      <w:r>
        <w:t>Must be stored in a secure place, password protected</w:t>
      </w:r>
    </w:p>
    <w:p w:rsidR="00991696" w:rsidRDefault="00991696" w:rsidP="00682F3B">
      <w:r>
        <w:t>All information is confidential</w:t>
      </w:r>
    </w:p>
    <w:p w:rsidR="006D5E8B" w:rsidRDefault="006D5E8B" w:rsidP="00682F3B">
      <w:r>
        <w:t>A breach of confidentiality is a criminal offence</w:t>
      </w:r>
    </w:p>
    <w:p w:rsidR="00991696" w:rsidRDefault="00991696" w:rsidP="00682F3B"/>
    <w:p w:rsidR="00682F3B" w:rsidRDefault="00682F3B" w:rsidP="00682F3B"/>
    <w:sectPr w:rsidR="00682F3B" w:rsidSect="000A461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1696" w:rsidRDefault="00991696" w:rsidP="000A4613">
      <w:pPr>
        <w:spacing w:after="0" w:line="240" w:lineRule="auto"/>
      </w:pPr>
      <w:r>
        <w:separator/>
      </w:r>
    </w:p>
  </w:endnote>
  <w:endnote w:type="continuationSeparator" w:id="0">
    <w:p w:rsidR="00991696" w:rsidRDefault="00991696" w:rsidP="000A46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696" w:rsidRDefault="00880D38" w:rsidP="00880D38">
    <w:pPr>
      <w:pStyle w:val="Footer"/>
      <w:rPr>
        <w:color w:val="000000"/>
        <w:sz w:val="17"/>
      </w:rPr>
    </w:pPr>
    <w:bookmarkStart w:id="3" w:name="TITUS1FooterEvenPages"/>
    <w:r>
      <w:rPr>
        <w:color w:val="000000"/>
        <w:sz w:val="17"/>
      </w:rPr>
      <w:t> </w:t>
    </w:r>
  </w:p>
  <w:bookmarkEnd w:id="3"/>
  <w:p w:rsidR="00991696" w:rsidRDefault="00991696" w:rsidP="00996F98">
    <w:pPr>
      <w:pStyle w:val="Footer"/>
    </w:pPr>
  </w:p>
  <w:p w:rsidR="00991696" w:rsidRDefault="009916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696" w:rsidRDefault="00880D38" w:rsidP="00880D38">
    <w:pPr>
      <w:pStyle w:val="Footer"/>
      <w:rPr>
        <w:color w:val="000000"/>
        <w:sz w:val="17"/>
      </w:rPr>
    </w:pPr>
    <w:bookmarkStart w:id="4" w:name="TITUS1FooterPrimary"/>
    <w:r>
      <w:rPr>
        <w:color w:val="000000"/>
        <w:sz w:val="17"/>
      </w:rPr>
      <w:t> </w:t>
    </w:r>
  </w:p>
  <w:bookmarkEnd w:id="4"/>
  <w:p w:rsidR="00991696" w:rsidRDefault="009916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696" w:rsidRDefault="00880D38" w:rsidP="00880D38">
    <w:pPr>
      <w:pStyle w:val="Footer"/>
      <w:rPr>
        <w:color w:val="000000"/>
        <w:sz w:val="17"/>
      </w:rPr>
    </w:pPr>
    <w:bookmarkStart w:id="6" w:name="TITUS1FooterFirstPage"/>
    <w:r>
      <w:rPr>
        <w:color w:val="000000"/>
        <w:sz w:val="17"/>
      </w:rPr>
      <w:t> </w:t>
    </w:r>
  </w:p>
  <w:bookmarkEnd w:id="6"/>
  <w:p w:rsidR="00991696" w:rsidRDefault="00991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1696" w:rsidRDefault="00991696" w:rsidP="000A4613">
      <w:pPr>
        <w:spacing w:after="0" w:line="240" w:lineRule="auto"/>
      </w:pPr>
      <w:r>
        <w:separator/>
      </w:r>
    </w:p>
  </w:footnote>
  <w:footnote w:type="continuationSeparator" w:id="0">
    <w:p w:rsidR="00991696" w:rsidRDefault="00991696" w:rsidP="000A46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696" w:rsidRDefault="00880D38" w:rsidP="00880D38">
    <w:pPr>
      <w:pStyle w:val="Header"/>
      <w:rPr>
        <w:color w:val="000000"/>
        <w:sz w:val="17"/>
      </w:rPr>
    </w:pPr>
    <w:bookmarkStart w:id="1" w:name="TITUS1HeaderEvenPages"/>
    <w:r>
      <w:rPr>
        <w:color w:val="000000"/>
        <w:sz w:val="17"/>
      </w:rPr>
      <w:t> </w:t>
    </w:r>
  </w:p>
  <w:bookmarkEnd w:id="1"/>
  <w:p w:rsidR="00991696" w:rsidRDefault="00991696" w:rsidP="00996F98">
    <w:pPr>
      <w:pStyle w:val="Header"/>
    </w:pPr>
  </w:p>
  <w:p w:rsidR="00991696" w:rsidRDefault="009916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696" w:rsidRDefault="00880D38" w:rsidP="00880D38">
    <w:pPr>
      <w:pStyle w:val="Header"/>
      <w:rPr>
        <w:color w:val="000000"/>
        <w:sz w:val="17"/>
      </w:rPr>
    </w:pPr>
    <w:bookmarkStart w:id="2" w:name="TITUS1HeaderPrimary"/>
    <w:r>
      <w:rPr>
        <w:color w:val="000000"/>
        <w:sz w:val="17"/>
      </w:rPr>
      <w:t> </w:t>
    </w:r>
  </w:p>
  <w:bookmarkEnd w:id="2"/>
  <w:p w:rsidR="00991696" w:rsidRDefault="009916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696" w:rsidRDefault="00880D38" w:rsidP="00880D38">
    <w:pPr>
      <w:pStyle w:val="Header"/>
      <w:rPr>
        <w:color w:val="000000"/>
        <w:sz w:val="17"/>
      </w:rPr>
    </w:pPr>
    <w:bookmarkStart w:id="5" w:name="TITUS1HeaderFirstPage"/>
    <w:r>
      <w:rPr>
        <w:color w:val="000000"/>
        <w:sz w:val="17"/>
      </w:rPr>
      <w:t> </w:t>
    </w:r>
  </w:p>
  <w:bookmarkEnd w:id="5"/>
  <w:p w:rsidR="00991696" w:rsidRDefault="009916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AF6FF0"/>
    <w:multiLevelType w:val="hybridMultilevel"/>
    <w:tmpl w:val="950C6B90"/>
    <w:lvl w:ilvl="0" w:tplc="5CD2401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A404BF"/>
    <w:multiLevelType w:val="hybridMultilevel"/>
    <w:tmpl w:val="AA8EA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5946"/>
    <w:rsid w:val="000A4613"/>
    <w:rsid w:val="00121DF7"/>
    <w:rsid w:val="00275B01"/>
    <w:rsid w:val="002A7AD7"/>
    <w:rsid w:val="002B50BB"/>
    <w:rsid w:val="005B54E3"/>
    <w:rsid w:val="00682F3B"/>
    <w:rsid w:val="006D5E8B"/>
    <w:rsid w:val="0078612B"/>
    <w:rsid w:val="007D0849"/>
    <w:rsid w:val="007E4409"/>
    <w:rsid w:val="00877432"/>
    <w:rsid w:val="00880D38"/>
    <w:rsid w:val="00991696"/>
    <w:rsid w:val="00996F98"/>
    <w:rsid w:val="00AD5D24"/>
    <w:rsid w:val="00B50F99"/>
    <w:rsid w:val="00B65FA0"/>
    <w:rsid w:val="00BA47C3"/>
    <w:rsid w:val="00BB1FA5"/>
    <w:rsid w:val="00D504F1"/>
    <w:rsid w:val="00D56419"/>
    <w:rsid w:val="00DF35C1"/>
    <w:rsid w:val="00E87855"/>
    <w:rsid w:val="00EC75FC"/>
    <w:rsid w:val="00F31A85"/>
    <w:rsid w:val="00F74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EA322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46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613"/>
  </w:style>
  <w:style w:type="paragraph" w:styleId="Footer">
    <w:name w:val="footer"/>
    <w:basedOn w:val="Normal"/>
    <w:link w:val="FooterChar"/>
    <w:uiPriority w:val="99"/>
    <w:unhideWhenUsed/>
    <w:rsid w:val="000A46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613"/>
  </w:style>
  <w:style w:type="paragraph" w:styleId="ListParagraph">
    <w:name w:val="List Paragraph"/>
    <w:basedOn w:val="Normal"/>
    <w:uiPriority w:val="34"/>
    <w:qFormat/>
    <w:rsid w:val="00B50F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7</Pages>
  <Words>1723</Words>
  <Characters>9823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Dixon,Ross swp6637</cp:lastModifiedBy>
  <cp:revision>15</cp:revision>
  <dcterms:created xsi:type="dcterms:W3CDTF">2020-06-18T08:39:00Z</dcterms:created>
  <dcterms:modified xsi:type="dcterms:W3CDTF">2020-06-23T14:05:00Z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57c2d391-5ddd-43ee-b92a-c6ef6a98f260</vt:lpwstr>
  </property>
  <property fmtid="{D5CDD505-2E9C-101B-9397-08002B2CF9AE}" pid="3" name="Classification">
    <vt:lpwstr>OFFICIAL</vt:lpwstr>
  </property>
  <property fmtid="{D5CDD505-2E9C-101B-9397-08002B2CF9AE}" pid="4" name="Visibility">
    <vt:lpwstr>NOT VISIBLE</vt:lpwstr>
  </property>
</Properties>
</file>