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A0870" w14:textId="77777777" w:rsidR="00D41E70" w:rsidRPr="00E21E7C" w:rsidRDefault="00D41E70" w:rsidP="00107F74">
      <w:pPr>
        <w:rPr>
          <w:rFonts w:ascii="Times New Roman" w:hAnsi="Times New Roman" w:cs="Times New Roman"/>
        </w:rPr>
      </w:pPr>
    </w:p>
    <w:p w14:paraId="33127BD7" w14:textId="77777777" w:rsidR="00107F74" w:rsidRPr="00E21E7C" w:rsidRDefault="00107F74" w:rsidP="00107F74">
      <w:pPr>
        <w:rPr>
          <w:rFonts w:ascii="Times New Roman" w:hAnsi="Times New Roman" w:cs="Times New Roman"/>
        </w:rPr>
      </w:pPr>
    </w:p>
    <w:p w14:paraId="6725C810" w14:textId="77777777" w:rsidR="00107F74" w:rsidRPr="00E21E7C" w:rsidRDefault="00107F74" w:rsidP="00107F74">
      <w:pPr>
        <w:rPr>
          <w:rFonts w:ascii="Times New Roman" w:hAnsi="Times New Roman" w:cs="Times New Roman"/>
        </w:rPr>
      </w:pPr>
    </w:p>
    <w:p w14:paraId="2F78E94D" w14:textId="77777777" w:rsidR="00107F74" w:rsidRPr="00E21E7C" w:rsidRDefault="00107F74" w:rsidP="00107F74">
      <w:pPr>
        <w:rPr>
          <w:rFonts w:ascii="Times New Roman" w:hAnsi="Times New Roman" w:cs="Times New Roman"/>
        </w:rPr>
      </w:pPr>
    </w:p>
    <w:p w14:paraId="4C9B007F" w14:textId="77777777" w:rsidR="00532565" w:rsidRPr="00E21E7C" w:rsidRDefault="00532565" w:rsidP="00107F74">
      <w:pPr>
        <w:rPr>
          <w:rFonts w:ascii="Times New Roman" w:hAnsi="Times New Roman" w:cs="Times New Roman"/>
        </w:rPr>
      </w:pPr>
    </w:p>
    <w:p w14:paraId="716ED396" w14:textId="77777777" w:rsidR="00532565" w:rsidRPr="00E21E7C" w:rsidRDefault="00532565" w:rsidP="00107F74">
      <w:pPr>
        <w:rPr>
          <w:rFonts w:ascii="Times New Roman" w:hAnsi="Times New Roman" w:cs="Times New Roman"/>
        </w:rPr>
      </w:pPr>
    </w:p>
    <w:p w14:paraId="43B81E53" w14:textId="77777777" w:rsidR="00532565" w:rsidRPr="00E21E7C" w:rsidRDefault="00532565" w:rsidP="00107F74">
      <w:pPr>
        <w:rPr>
          <w:rFonts w:ascii="Times New Roman" w:hAnsi="Times New Roman" w:cs="Times New Roman"/>
        </w:rPr>
      </w:pPr>
    </w:p>
    <w:p w14:paraId="0970214F" w14:textId="77777777" w:rsidR="00532565" w:rsidRPr="00E21E7C" w:rsidRDefault="00532565" w:rsidP="00107F74">
      <w:pPr>
        <w:rPr>
          <w:rFonts w:ascii="Times New Roman" w:hAnsi="Times New Roman" w:cs="Times New Roman"/>
        </w:rPr>
      </w:pPr>
    </w:p>
    <w:p w14:paraId="2DBA8E4B" w14:textId="77777777" w:rsidR="00107F74" w:rsidRPr="00E21E7C" w:rsidRDefault="00107F74" w:rsidP="00107F74">
      <w:pPr>
        <w:rPr>
          <w:rFonts w:ascii="Times New Roman" w:hAnsi="Times New Roman" w:cs="Times New Roman"/>
        </w:rPr>
      </w:pPr>
    </w:p>
    <w:p w14:paraId="68F1AEBB" w14:textId="77777777" w:rsidR="00107F74" w:rsidRPr="00E21E7C" w:rsidRDefault="00107F74" w:rsidP="00107F74">
      <w:pPr>
        <w:rPr>
          <w:rFonts w:ascii="Times New Roman" w:hAnsi="Times New Roman" w:cs="Times New Roman"/>
        </w:rPr>
      </w:pPr>
    </w:p>
    <w:p w14:paraId="1AC933D2" w14:textId="77777777" w:rsidR="00107F74" w:rsidRPr="00E21E7C" w:rsidRDefault="00107F74" w:rsidP="00107F74">
      <w:pPr>
        <w:rPr>
          <w:rFonts w:ascii="Times New Roman" w:hAnsi="Times New Roman" w:cs="Times New Roman"/>
        </w:rPr>
      </w:pPr>
    </w:p>
    <w:p w14:paraId="33D5CABE" w14:textId="77777777" w:rsidR="008044EC" w:rsidRPr="00E21E7C" w:rsidRDefault="006D3FC5" w:rsidP="00107F74">
      <w:pPr>
        <w:jc w:val="center"/>
        <w:rPr>
          <w:rFonts w:ascii="Times New Roman" w:hAnsi="Times New Roman" w:cs="Times New Roman"/>
          <w:sz w:val="32"/>
          <w:szCs w:val="32"/>
        </w:rPr>
      </w:pPr>
      <w:r w:rsidRPr="00E21E7C">
        <w:rPr>
          <w:rFonts w:ascii="Times New Roman" w:hAnsi="Times New Roman" w:cs="Times New Roman"/>
          <w:sz w:val="32"/>
          <w:szCs w:val="32"/>
        </w:rPr>
        <w:t xml:space="preserve">Assignment </w:t>
      </w:r>
    </w:p>
    <w:p w14:paraId="2BCFB17E" w14:textId="77777777" w:rsidR="00107F74" w:rsidRPr="00E21E7C" w:rsidRDefault="00DF7C7E" w:rsidP="008444C9">
      <w:pPr>
        <w:jc w:val="center"/>
        <w:rPr>
          <w:rFonts w:ascii="Times New Roman" w:hAnsi="Times New Roman" w:cs="Times New Roman"/>
          <w:sz w:val="32"/>
          <w:szCs w:val="32"/>
        </w:rPr>
      </w:pPr>
      <w:r w:rsidRPr="00E21E7C">
        <w:rPr>
          <w:rFonts w:ascii="Times New Roman" w:hAnsi="Times New Roman" w:cs="Times New Roman"/>
          <w:sz w:val="32"/>
          <w:szCs w:val="32"/>
        </w:rPr>
        <w:t>Academic Writing Skills</w:t>
      </w:r>
      <w:r w:rsidR="00E42A0C">
        <w:rPr>
          <w:rFonts w:ascii="Times New Roman" w:hAnsi="Times New Roman" w:cs="Times New Roman"/>
          <w:sz w:val="32"/>
          <w:szCs w:val="32"/>
        </w:rPr>
        <w:t xml:space="preserve"> (LCLM4001_LON)</w:t>
      </w:r>
      <w:r w:rsidRPr="00E21E7C">
        <w:rPr>
          <w:rFonts w:ascii="Times New Roman" w:hAnsi="Times New Roman" w:cs="Times New Roman"/>
          <w:sz w:val="32"/>
          <w:szCs w:val="32"/>
        </w:rPr>
        <w:t xml:space="preserve"> </w:t>
      </w:r>
      <w:r w:rsidR="008444C9" w:rsidRPr="00E21E7C">
        <w:rPr>
          <w:rFonts w:ascii="Times New Roman" w:hAnsi="Times New Roman" w:cs="Times New Roman"/>
          <w:sz w:val="32"/>
          <w:szCs w:val="32"/>
        </w:rPr>
        <w:t> </w:t>
      </w:r>
      <w:r w:rsidR="00E42A0C">
        <w:rPr>
          <w:rFonts w:ascii="Times New Roman" w:hAnsi="Times New Roman" w:cs="Times New Roman"/>
          <w:sz w:val="32"/>
          <w:szCs w:val="32"/>
        </w:rPr>
        <w:t xml:space="preserve"> </w:t>
      </w:r>
    </w:p>
    <w:p w14:paraId="59D8F9C7" w14:textId="77777777" w:rsidR="005B6EF5" w:rsidRPr="00E21E7C" w:rsidRDefault="005010AB" w:rsidP="00107F74">
      <w:pPr>
        <w:jc w:val="center"/>
        <w:rPr>
          <w:rFonts w:ascii="Times New Roman" w:hAnsi="Times New Roman" w:cs="Times New Roman"/>
          <w:sz w:val="32"/>
          <w:szCs w:val="32"/>
        </w:rPr>
      </w:pPr>
      <w:r>
        <w:rPr>
          <w:rFonts w:ascii="Times New Roman" w:hAnsi="Times New Roman" w:cs="Times New Roman"/>
          <w:sz w:val="32"/>
          <w:szCs w:val="32"/>
        </w:rPr>
        <w:t xml:space="preserve">Lecturer Name: </w:t>
      </w:r>
      <w:r w:rsidRPr="005010AB">
        <w:rPr>
          <w:rFonts w:ascii="Times New Roman" w:hAnsi="Times New Roman" w:cs="Times New Roman"/>
          <w:sz w:val="32"/>
          <w:szCs w:val="32"/>
        </w:rPr>
        <w:t>Peter Allen</w:t>
      </w:r>
    </w:p>
    <w:p w14:paraId="73F31A50" w14:textId="77777777" w:rsidR="00E42A0C" w:rsidRPr="00E42A0C" w:rsidRDefault="00E42A0C" w:rsidP="00E42A0C">
      <w:pPr>
        <w:jc w:val="center"/>
        <w:rPr>
          <w:rFonts w:ascii="Times New Roman" w:hAnsi="Times New Roman" w:cs="Times New Roman"/>
          <w:sz w:val="32"/>
          <w:szCs w:val="32"/>
        </w:rPr>
      </w:pPr>
      <w:r w:rsidRPr="00E42A0C">
        <w:rPr>
          <w:rFonts w:ascii="Times New Roman" w:hAnsi="Times New Roman" w:cs="Times New Roman"/>
          <w:sz w:val="32"/>
          <w:szCs w:val="32"/>
        </w:rPr>
        <w:t>Rolan Kyriakidis</w:t>
      </w:r>
    </w:p>
    <w:p w14:paraId="504552CB" w14:textId="77777777" w:rsidR="005B6EF5" w:rsidRPr="00E21E7C" w:rsidRDefault="00E42A0C" w:rsidP="00E42A0C">
      <w:pPr>
        <w:jc w:val="center"/>
        <w:rPr>
          <w:rFonts w:ascii="Times New Roman" w:hAnsi="Times New Roman" w:cs="Times New Roman"/>
          <w:sz w:val="32"/>
          <w:szCs w:val="32"/>
        </w:rPr>
      </w:pPr>
      <w:r w:rsidRPr="00E42A0C">
        <w:rPr>
          <w:rFonts w:ascii="Times New Roman" w:hAnsi="Times New Roman" w:cs="Times New Roman"/>
          <w:sz w:val="32"/>
          <w:szCs w:val="32"/>
        </w:rPr>
        <w:t>Student id 2413803</w:t>
      </w:r>
    </w:p>
    <w:p w14:paraId="0E860699" w14:textId="77777777" w:rsidR="005B6EF5" w:rsidRPr="00E21E7C" w:rsidRDefault="005B6EF5" w:rsidP="00107F74">
      <w:pPr>
        <w:jc w:val="center"/>
        <w:rPr>
          <w:rFonts w:ascii="Times New Roman" w:hAnsi="Times New Roman" w:cs="Times New Roman"/>
          <w:sz w:val="32"/>
          <w:szCs w:val="32"/>
        </w:rPr>
      </w:pPr>
    </w:p>
    <w:p w14:paraId="46B7CEAF" w14:textId="77777777" w:rsidR="005B6EF5" w:rsidRPr="00E21E7C" w:rsidRDefault="005B6EF5" w:rsidP="00107F74">
      <w:pPr>
        <w:jc w:val="center"/>
        <w:rPr>
          <w:rFonts w:ascii="Times New Roman" w:hAnsi="Times New Roman" w:cs="Times New Roman"/>
          <w:sz w:val="32"/>
          <w:szCs w:val="32"/>
        </w:rPr>
      </w:pPr>
    </w:p>
    <w:p w14:paraId="1480E4C5" w14:textId="77777777" w:rsidR="005B6EF5" w:rsidRPr="00E21E7C" w:rsidRDefault="005B6EF5" w:rsidP="00107F74">
      <w:pPr>
        <w:jc w:val="center"/>
        <w:rPr>
          <w:rFonts w:ascii="Times New Roman" w:hAnsi="Times New Roman" w:cs="Times New Roman"/>
          <w:sz w:val="32"/>
          <w:szCs w:val="32"/>
        </w:rPr>
      </w:pPr>
    </w:p>
    <w:p w14:paraId="2FD52133" w14:textId="77777777" w:rsidR="005B6EF5" w:rsidRPr="00E21E7C" w:rsidRDefault="005B6EF5" w:rsidP="00107F74">
      <w:pPr>
        <w:jc w:val="center"/>
        <w:rPr>
          <w:rFonts w:ascii="Times New Roman" w:hAnsi="Times New Roman" w:cs="Times New Roman"/>
          <w:sz w:val="32"/>
          <w:szCs w:val="32"/>
        </w:rPr>
      </w:pPr>
    </w:p>
    <w:p w14:paraId="1E676DE2" w14:textId="77777777" w:rsidR="00715485" w:rsidRPr="00E21E7C" w:rsidRDefault="00715485" w:rsidP="00D64A9B">
      <w:pPr>
        <w:tabs>
          <w:tab w:val="left" w:pos="495"/>
          <w:tab w:val="left" w:pos="1005"/>
        </w:tabs>
        <w:spacing w:line="360" w:lineRule="auto"/>
        <w:ind w:firstLine="720"/>
        <w:jc w:val="both"/>
        <w:rPr>
          <w:rFonts w:ascii="Times New Roman" w:hAnsi="Times New Roman" w:cs="Times New Roman"/>
          <w:sz w:val="24"/>
          <w:szCs w:val="24"/>
        </w:rPr>
      </w:pPr>
    </w:p>
    <w:p w14:paraId="00EF2E1A" w14:textId="77777777" w:rsidR="008444C9" w:rsidRPr="00E21E7C" w:rsidRDefault="008444C9" w:rsidP="00D64A9B">
      <w:pPr>
        <w:tabs>
          <w:tab w:val="left" w:pos="495"/>
          <w:tab w:val="left" w:pos="1005"/>
        </w:tabs>
        <w:spacing w:line="360" w:lineRule="auto"/>
        <w:ind w:firstLine="720"/>
        <w:jc w:val="both"/>
        <w:rPr>
          <w:rFonts w:ascii="Times New Roman" w:hAnsi="Times New Roman" w:cs="Times New Roman"/>
          <w:sz w:val="24"/>
          <w:szCs w:val="24"/>
        </w:rPr>
      </w:pPr>
    </w:p>
    <w:p w14:paraId="72C85B5B" w14:textId="77777777" w:rsidR="00A1359D" w:rsidRPr="00E21E7C" w:rsidRDefault="00A1359D" w:rsidP="00D64A9B">
      <w:pPr>
        <w:tabs>
          <w:tab w:val="left" w:pos="495"/>
          <w:tab w:val="left" w:pos="1005"/>
        </w:tabs>
        <w:spacing w:line="360" w:lineRule="auto"/>
        <w:ind w:firstLine="720"/>
        <w:jc w:val="both"/>
        <w:rPr>
          <w:rFonts w:ascii="Times New Roman" w:hAnsi="Times New Roman" w:cs="Times New Roman"/>
          <w:sz w:val="24"/>
          <w:szCs w:val="24"/>
        </w:rPr>
      </w:pPr>
    </w:p>
    <w:p w14:paraId="0B65AFF1" w14:textId="77777777" w:rsidR="00A1359D" w:rsidRPr="00E21E7C" w:rsidRDefault="00A1359D" w:rsidP="00D64A9B">
      <w:pPr>
        <w:tabs>
          <w:tab w:val="left" w:pos="495"/>
          <w:tab w:val="left" w:pos="1005"/>
        </w:tabs>
        <w:spacing w:line="360" w:lineRule="auto"/>
        <w:ind w:firstLine="720"/>
        <w:jc w:val="both"/>
        <w:rPr>
          <w:rFonts w:ascii="Times New Roman" w:hAnsi="Times New Roman" w:cs="Times New Roman"/>
          <w:sz w:val="24"/>
          <w:szCs w:val="24"/>
        </w:rPr>
      </w:pPr>
    </w:p>
    <w:sdt>
      <w:sdtPr>
        <w:rPr>
          <w:rFonts w:ascii="Times New Roman" w:eastAsia="Calibri" w:hAnsi="Times New Roman" w:cs="Times New Roman"/>
          <w:color w:val="auto"/>
          <w:sz w:val="22"/>
          <w:szCs w:val="22"/>
        </w:rPr>
        <w:id w:val="299584776"/>
        <w:docPartObj>
          <w:docPartGallery w:val="Table of Contents"/>
          <w:docPartUnique/>
        </w:docPartObj>
      </w:sdtPr>
      <w:sdtEndPr>
        <w:rPr>
          <w:b/>
          <w:bCs/>
          <w:noProof/>
        </w:rPr>
      </w:sdtEndPr>
      <w:sdtContent>
        <w:p w14:paraId="571B758F" w14:textId="77777777" w:rsidR="00E21E7C" w:rsidRPr="00E21E7C" w:rsidRDefault="00E21E7C">
          <w:pPr>
            <w:pStyle w:val="TOCHeading"/>
            <w:rPr>
              <w:rFonts w:ascii="Times New Roman" w:hAnsi="Times New Roman" w:cs="Times New Roman"/>
            </w:rPr>
          </w:pPr>
          <w:r w:rsidRPr="00E21E7C">
            <w:rPr>
              <w:rFonts w:ascii="Times New Roman" w:hAnsi="Times New Roman" w:cs="Times New Roman"/>
            </w:rPr>
            <w:t>Table of Contents</w:t>
          </w:r>
        </w:p>
        <w:p w14:paraId="5379D3F4" w14:textId="77777777" w:rsidR="004E3CE9" w:rsidRDefault="00E21E7C">
          <w:pPr>
            <w:pStyle w:val="TOC1"/>
            <w:tabs>
              <w:tab w:val="right" w:leader="dot" w:pos="9350"/>
            </w:tabs>
            <w:rPr>
              <w:rFonts w:asciiTheme="minorHAnsi" w:eastAsiaTheme="minorEastAsia" w:hAnsiTheme="minorHAnsi" w:cstheme="minorBidi"/>
              <w:noProof/>
            </w:rPr>
          </w:pPr>
          <w:r w:rsidRPr="00E21E7C">
            <w:rPr>
              <w:rFonts w:ascii="Times New Roman" w:hAnsi="Times New Roman" w:cs="Times New Roman"/>
            </w:rPr>
            <w:fldChar w:fldCharType="begin"/>
          </w:r>
          <w:r w:rsidRPr="00E21E7C">
            <w:rPr>
              <w:rFonts w:ascii="Times New Roman" w:hAnsi="Times New Roman" w:cs="Times New Roman"/>
            </w:rPr>
            <w:instrText xml:space="preserve"> TOC \o "1-3" \h \z \u </w:instrText>
          </w:r>
          <w:r w:rsidRPr="00E21E7C">
            <w:rPr>
              <w:rFonts w:ascii="Times New Roman" w:hAnsi="Times New Roman" w:cs="Times New Roman"/>
            </w:rPr>
            <w:fldChar w:fldCharType="separate"/>
          </w:r>
          <w:hyperlink w:anchor="_Toc185411176" w:history="1">
            <w:r w:rsidR="004E3CE9" w:rsidRPr="00FF379C">
              <w:rPr>
                <w:rStyle w:val="Hyperlink"/>
                <w:rFonts w:ascii="Times New Roman" w:hAnsi="Times New Roman" w:cs="Times New Roman"/>
                <w:bCs/>
                <w:noProof/>
              </w:rPr>
              <w:t>Introduction</w:t>
            </w:r>
            <w:r w:rsidR="004E3CE9">
              <w:rPr>
                <w:noProof/>
                <w:webHidden/>
              </w:rPr>
              <w:tab/>
            </w:r>
            <w:r w:rsidR="004E3CE9">
              <w:rPr>
                <w:noProof/>
                <w:webHidden/>
              </w:rPr>
              <w:fldChar w:fldCharType="begin"/>
            </w:r>
            <w:r w:rsidR="004E3CE9">
              <w:rPr>
                <w:noProof/>
                <w:webHidden/>
              </w:rPr>
              <w:instrText xml:space="preserve"> PAGEREF _Toc185411176 \h </w:instrText>
            </w:r>
            <w:r w:rsidR="004E3CE9">
              <w:rPr>
                <w:noProof/>
                <w:webHidden/>
              </w:rPr>
            </w:r>
            <w:r w:rsidR="004E3CE9">
              <w:rPr>
                <w:noProof/>
                <w:webHidden/>
              </w:rPr>
              <w:fldChar w:fldCharType="separate"/>
            </w:r>
            <w:r w:rsidR="004E3CE9">
              <w:rPr>
                <w:noProof/>
                <w:webHidden/>
              </w:rPr>
              <w:t>3</w:t>
            </w:r>
            <w:r w:rsidR="004E3CE9">
              <w:rPr>
                <w:noProof/>
                <w:webHidden/>
              </w:rPr>
              <w:fldChar w:fldCharType="end"/>
            </w:r>
          </w:hyperlink>
        </w:p>
        <w:p w14:paraId="03C50BCA" w14:textId="77777777" w:rsidR="004E3CE9" w:rsidRDefault="004E3CE9">
          <w:pPr>
            <w:pStyle w:val="TOC1"/>
            <w:tabs>
              <w:tab w:val="right" w:leader="dot" w:pos="9350"/>
            </w:tabs>
            <w:rPr>
              <w:rFonts w:asciiTheme="minorHAnsi" w:eastAsiaTheme="minorEastAsia" w:hAnsiTheme="minorHAnsi" w:cstheme="minorBidi"/>
              <w:noProof/>
            </w:rPr>
          </w:pPr>
          <w:hyperlink w:anchor="_Toc185411177" w:history="1">
            <w:r w:rsidRPr="00FF379C">
              <w:rPr>
                <w:rStyle w:val="Hyperlink"/>
                <w:rFonts w:ascii="Times New Roman" w:hAnsi="Times New Roman" w:cs="Times New Roman"/>
                <w:bCs/>
                <w:noProof/>
              </w:rPr>
              <w:t>Skill 1: Academic Writing Skills</w:t>
            </w:r>
            <w:r>
              <w:rPr>
                <w:noProof/>
                <w:webHidden/>
              </w:rPr>
              <w:tab/>
            </w:r>
            <w:r>
              <w:rPr>
                <w:noProof/>
                <w:webHidden/>
              </w:rPr>
              <w:fldChar w:fldCharType="begin"/>
            </w:r>
            <w:r>
              <w:rPr>
                <w:noProof/>
                <w:webHidden/>
              </w:rPr>
              <w:instrText xml:space="preserve"> PAGEREF _Toc185411177 \h </w:instrText>
            </w:r>
            <w:r>
              <w:rPr>
                <w:noProof/>
                <w:webHidden/>
              </w:rPr>
            </w:r>
            <w:r>
              <w:rPr>
                <w:noProof/>
                <w:webHidden/>
              </w:rPr>
              <w:fldChar w:fldCharType="separate"/>
            </w:r>
            <w:r>
              <w:rPr>
                <w:noProof/>
                <w:webHidden/>
              </w:rPr>
              <w:t>3</w:t>
            </w:r>
            <w:r>
              <w:rPr>
                <w:noProof/>
                <w:webHidden/>
              </w:rPr>
              <w:fldChar w:fldCharType="end"/>
            </w:r>
          </w:hyperlink>
        </w:p>
        <w:p w14:paraId="3961F72F" w14:textId="77777777" w:rsidR="004E3CE9" w:rsidRDefault="004E3CE9">
          <w:pPr>
            <w:pStyle w:val="TOC1"/>
            <w:tabs>
              <w:tab w:val="right" w:leader="dot" w:pos="9350"/>
            </w:tabs>
            <w:rPr>
              <w:rFonts w:asciiTheme="minorHAnsi" w:eastAsiaTheme="minorEastAsia" w:hAnsiTheme="minorHAnsi" w:cstheme="minorBidi"/>
              <w:noProof/>
            </w:rPr>
          </w:pPr>
          <w:hyperlink w:anchor="_Toc185411178" w:history="1">
            <w:r w:rsidRPr="00FF379C">
              <w:rPr>
                <w:rStyle w:val="Hyperlink"/>
                <w:rFonts w:ascii="Times New Roman" w:hAnsi="Times New Roman" w:cs="Times New Roman"/>
                <w:bCs/>
                <w:noProof/>
              </w:rPr>
              <w:t>Skill 2: Paragraph Writing Skills</w:t>
            </w:r>
            <w:r>
              <w:rPr>
                <w:noProof/>
                <w:webHidden/>
              </w:rPr>
              <w:tab/>
            </w:r>
            <w:r>
              <w:rPr>
                <w:noProof/>
                <w:webHidden/>
              </w:rPr>
              <w:fldChar w:fldCharType="begin"/>
            </w:r>
            <w:r>
              <w:rPr>
                <w:noProof/>
                <w:webHidden/>
              </w:rPr>
              <w:instrText xml:space="preserve"> PAGEREF _Toc185411178 \h </w:instrText>
            </w:r>
            <w:r>
              <w:rPr>
                <w:noProof/>
                <w:webHidden/>
              </w:rPr>
            </w:r>
            <w:r>
              <w:rPr>
                <w:noProof/>
                <w:webHidden/>
              </w:rPr>
              <w:fldChar w:fldCharType="separate"/>
            </w:r>
            <w:r>
              <w:rPr>
                <w:noProof/>
                <w:webHidden/>
              </w:rPr>
              <w:t>4</w:t>
            </w:r>
            <w:r>
              <w:rPr>
                <w:noProof/>
                <w:webHidden/>
              </w:rPr>
              <w:fldChar w:fldCharType="end"/>
            </w:r>
          </w:hyperlink>
        </w:p>
        <w:p w14:paraId="7E54A5C1" w14:textId="77777777" w:rsidR="004E3CE9" w:rsidRDefault="004E3CE9">
          <w:pPr>
            <w:pStyle w:val="TOC1"/>
            <w:tabs>
              <w:tab w:val="right" w:leader="dot" w:pos="9350"/>
            </w:tabs>
            <w:rPr>
              <w:rFonts w:asciiTheme="minorHAnsi" w:eastAsiaTheme="minorEastAsia" w:hAnsiTheme="minorHAnsi" w:cstheme="minorBidi"/>
              <w:noProof/>
            </w:rPr>
          </w:pPr>
          <w:hyperlink w:anchor="_Toc185411179" w:history="1">
            <w:r w:rsidRPr="00FF379C">
              <w:rPr>
                <w:rStyle w:val="Hyperlink"/>
                <w:rFonts w:ascii="Times New Roman" w:hAnsi="Times New Roman" w:cs="Times New Roman"/>
                <w:bCs/>
                <w:noProof/>
              </w:rPr>
              <w:t>Skill 3: Paraphrasing Skills</w:t>
            </w:r>
            <w:r>
              <w:rPr>
                <w:noProof/>
                <w:webHidden/>
              </w:rPr>
              <w:tab/>
            </w:r>
            <w:r>
              <w:rPr>
                <w:noProof/>
                <w:webHidden/>
              </w:rPr>
              <w:fldChar w:fldCharType="begin"/>
            </w:r>
            <w:r>
              <w:rPr>
                <w:noProof/>
                <w:webHidden/>
              </w:rPr>
              <w:instrText xml:space="preserve"> PAGEREF _Toc185411179 \h </w:instrText>
            </w:r>
            <w:r>
              <w:rPr>
                <w:noProof/>
                <w:webHidden/>
              </w:rPr>
            </w:r>
            <w:r>
              <w:rPr>
                <w:noProof/>
                <w:webHidden/>
              </w:rPr>
              <w:fldChar w:fldCharType="separate"/>
            </w:r>
            <w:r>
              <w:rPr>
                <w:noProof/>
                <w:webHidden/>
              </w:rPr>
              <w:t>5</w:t>
            </w:r>
            <w:r>
              <w:rPr>
                <w:noProof/>
                <w:webHidden/>
              </w:rPr>
              <w:fldChar w:fldCharType="end"/>
            </w:r>
          </w:hyperlink>
        </w:p>
        <w:p w14:paraId="1067DB98" w14:textId="77777777" w:rsidR="004E3CE9" w:rsidRDefault="004E3CE9">
          <w:pPr>
            <w:pStyle w:val="TOC1"/>
            <w:tabs>
              <w:tab w:val="right" w:leader="dot" w:pos="9350"/>
            </w:tabs>
            <w:rPr>
              <w:rFonts w:asciiTheme="minorHAnsi" w:eastAsiaTheme="minorEastAsia" w:hAnsiTheme="minorHAnsi" w:cstheme="minorBidi"/>
              <w:noProof/>
            </w:rPr>
          </w:pPr>
          <w:hyperlink w:anchor="_Toc185411180" w:history="1">
            <w:r w:rsidRPr="00FF379C">
              <w:rPr>
                <w:rStyle w:val="Hyperlink"/>
                <w:rFonts w:ascii="Times New Roman" w:hAnsi="Times New Roman" w:cs="Times New Roman"/>
                <w:bCs/>
                <w:noProof/>
              </w:rPr>
              <w:t>Conclusion</w:t>
            </w:r>
            <w:r>
              <w:rPr>
                <w:noProof/>
                <w:webHidden/>
              </w:rPr>
              <w:tab/>
            </w:r>
            <w:r>
              <w:rPr>
                <w:noProof/>
                <w:webHidden/>
              </w:rPr>
              <w:fldChar w:fldCharType="begin"/>
            </w:r>
            <w:r>
              <w:rPr>
                <w:noProof/>
                <w:webHidden/>
              </w:rPr>
              <w:instrText xml:space="preserve"> PAGEREF _Toc185411180 \h </w:instrText>
            </w:r>
            <w:r>
              <w:rPr>
                <w:noProof/>
                <w:webHidden/>
              </w:rPr>
            </w:r>
            <w:r>
              <w:rPr>
                <w:noProof/>
                <w:webHidden/>
              </w:rPr>
              <w:fldChar w:fldCharType="separate"/>
            </w:r>
            <w:r>
              <w:rPr>
                <w:noProof/>
                <w:webHidden/>
              </w:rPr>
              <w:t>6</w:t>
            </w:r>
            <w:r>
              <w:rPr>
                <w:noProof/>
                <w:webHidden/>
              </w:rPr>
              <w:fldChar w:fldCharType="end"/>
            </w:r>
          </w:hyperlink>
        </w:p>
        <w:p w14:paraId="7B602112" w14:textId="77777777" w:rsidR="004E3CE9" w:rsidRDefault="004E3CE9">
          <w:pPr>
            <w:pStyle w:val="TOC1"/>
            <w:tabs>
              <w:tab w:val="right" w:leader="dot" w:pos="9350"/>
            </w:tabs>
            <w:rPr>
              <w:rFonts w:asciiTheme="minorHAnsi" w:eastAsiaTheme="minorEastAsia" w:hAnsiTheme="minorHAnsi" w:cstheme="minorBidi"/>
              <w:noProof/>
            </w:rPr>
          </w:pPr>
          <w:hyperlink w:anchor="_Toc185411181" w:history="1">
            <w:r w:rsidRPr="00FF379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_Toc185411181 \h </w:instrText>
            </w:r>
            <w:r>
              <w:rPr>
                <w:noProof/>
                <w:webHidden/>
              </w:rPr>
            </w:r>
            <w:r>
              <w:rPr>
                <w:noProof/>
                <w:webHidden/>
              </w:rPr>
              <w:fldChar w:fldCharType="separate"/>
            </w:r>
            <w:r>
              <w:rPr>
                <w:noProof/>
                <w:webHidden/>
              </w:rPr>
              <w:t>7</w:t>
            </w:r>
            <w:r>
              <w:rPr>
                <w:noProof/>
                <w:webHidden/>
              </w:rPr>
              <w:fldChar w:fldCharType="end"/>
            </w:r>
          </w:hyperlink>
        </w:p>
        <w:p w14:paraId="31E19AFD" w14:textId="77777777" w:rsidR="00E21E7C" w:rsidRPr="00E21E7C" w:rsidRDefault="00E21E7C">
          <w:pPr>
            <w:rPr>
              <w:rFonts w:ascii="Times New Roman" w:hAnsi="Times New Roman" w:cs="Times New Roman"/>
            </w:rPr>
          </w:pPr>
          <w:r w:rsidRPr="00E21E7C">
            <w:rPr>
              <w:rFonts w:ascii="Times New Roman" w:hAnsi="Times New Roman" w:cs="Times New Roman"/>
              <w:b/>
              <w:bCs/>
              <w:noProof/>
            </w:rPr>
            <w:fldChar w:fldCharType="end"/>
          </w:r>
        </w:p>
      </w:sdtContent>
    </w:sdt>
    <w:p w14:paraId="3703A1AB"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215DFB15" w14:textId="77777777" w:rsidR="00E21E7C" w:rsidRDefault="00481223" w:rsidP="00D64A9B">
      <w:pPr>
        <w:tabs>
          <w:tab w:val="left" w:pos="495"/>
          <w:tab w:val="left" w:pos="1005"/>
        </w:tabs>
        <w:spacing w:line="36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Introduction :</w:t>
      </w:r>
      <w:proofErr w:type="gramEnd"/>
      <w:r>
        <w:rPr>
          <w:rFonts w:ascii="Times New Roman" w:hAnsi="Times New Roman" w:cs="Times New Roman"/>
          <w:sz w:val="24"/>
          <w:szCs w:val="24"/>
        </w:rPr>
        <w:t xml:space="preserve"> 140</w:t>
      </w:r>
    </w:p>
    <w:p w14:paraId="2D7625ED" w14:textId="77777777" w:rsidR="00481223" w:rsidRDefault="00481223" w:rsidP="00D64A9B">
      <w:pPr>
        <w:tabs>
          <w:tab w:val="left" w:pos="495"/>
          <w:tab w:val="left" w:pos="1005"/>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Conclusion: 100</w:t>
      </w:r>
    </w:p>
    <w:p w14:paraId="2899D203" w14:textId="77777777" w:rsidR="00481223" w:rsidRDefault="00481223" w:rsidP="00D64A9B">
      <w:pPr>
        <w:tabs>
          <w:tab w:val="left" w:pos="495"/>
          <w:tab w:val="left" w:pos="1005"/>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Key Skills: 920</w:t>
      </w:r>
    </w:p>
    <w:p w14:paraId="301A798F" w14:textId="77777777" w:rsidR="00481223" w:rsidRDefault="00481223" w:rsidP="00D64A9B">
      <w:pPr>
        <w:tabs>
          <w:tab w:val="left" w:pos="495"/>
          <w:tab w:val="left" w:pos="1005"/>
        </w:tabs>
        <w:spacing w:line="360" w:lineRule="auto"/>
        <w:ind w:firstLine="720"/>
        <w:jc w:val="both"/>
        <w:rPr>
          <w:rFonts w:ascii="Times New Roman" w:hAnsi="Times New Roman" w:cs="Times New Roman"/>
          <w:sz w:val="24"/>
          <w:szCs w:val="24"/>
        </w:rPr>
      </w:pPr>
    </w:p>
    <w:p w14:paraId="02B62CD5" w14:textId="77777777" w:rsidR="00481223" w:rsidRPr="00E21E7C" w:rsidRDefault="00481223" w:rsidP="00D64A9B">
      <w:pPr>
        <w:tabs>
          <w:tab w:val="left" w:pos="495"/>
          <w:tab w:val="left" w:pos="1005"/>
        </w:tabs>
        <w:spacing w:line="360" w:lineRule="auto"/>
        <w:ind w:firstLine="720"/>
        <w:jc w:val="both"/>
        <w:rPr>
          <w:rFonts w:ascii="Times New Roman" w:hAnsi="Times New Roman" w:cs="Times New Roman"/>
          <w:sz w:val="24"/>
          <w:szCs w:val="24"/>
        </w:rPr>
      </w:pPr>
    </w:p>
    <w:p w14:paraId="21E29E9A"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0DEB4EC5"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1739975D"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17707C51"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515DE560"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1A356553"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0D7CE5A4"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0B8278CF"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27614177"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591948C5" w14:textId="77777777" w:rsidR="00E21E7C" w:rsidRPr="00E21E7C" w:rsidRDefault="00E21E7C" w:rsidP="00E21E7C">
      <w:pPr>
        <w:pStyle w:val="Heading1"/>
        <w:rPr>
          <w:rFonts w:ascii="Times New Roman" w:hAnsi="Times New Roman" w:cs="Times New Roman"/>
          <w:bCs/>
          <w:sz w:val="24"/>
          <w:szCs w:val="24"/>
        </w:rPr>
      </w:pPr>
      <w:bookmarkStart w:id="0" w:name="_Toc185411176"/>
      <w:r w:rsidRPr="00E21E7C">
        <w:rPr>
          <w:rFonts w:ascii="Times New Roman" w:hAnsi="Times New Roman" w:cs="Times New Roman"/>
          <w:bCs/>
          <w:sz w:val="24"/>
          <w:szCs w:val="24"/>
        </w:rPr>
        <w:lastRenderedPageBreak/>
        <w:t>Introduction</w:t>
      </w:r>
      <w:bookmarkEnd w:id="0"/>
    </w:p>
    <w:p w14:paraId="3A09A5E7" w14:textId="77777777" w:rsidR="00E21E7C" w:rsidRPr="00E21E7C" w:rsidRDefault="00481223" w:rsidP="00E21E7C">
      <w:pPr>
        <w:tabs>
          <w:tab w:val="left" w:pos="495"/>
          <w:tab w:val="left" w:pos="1005"/>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E21E7C" w:rsidRPr="00E21E7C">
        <w:rPr>
          <w:rFonts w:ascii="Times New Roman" w:hAnsi="Times New Roman" w:cs="Times New Roman"/>
          <w:sz w:val="24"/>
          <w:szCs w:val="24"/>
        </w:rPr>
        <w:t xml:space="preserve">he focus of this reflective report is to assess the manner, in which the learning within this module has enhanced the acquisition of academic skills among students. Using Gibbs' Reflective Cycle (1988) as the chosen model, I will reflect on three specific skills that were significantly enhanced during this module: The three skills included were Academic Writing Skills, </w:t>
      </w:r>
      <w:r w:rsidR="004E3CE9" w:rsidRPr="004E3CE9">
        <w:rPr>
          <w:rFonts w:ascii="Times New Roman" w:hAnsi="Times New Roman" w:cs="Times New Roman"/>
          <w:sz w:val="24"/>
          <w:szCs w:val="24"/>
        </w:rPr>
        <w:t>Paragraph Writing Skills, and Paraphrasing Skills</w:t>
      </w:r>
      <w:r w:rsidR="00E21E7C" w:rsidRPr="00E21E7C">
        <w:rPr>
          <w:rFonts w:ascii="Times New Roman" w:hAnsi="Times New Roman" w:cs="Times New Roman"/>
          <w:sz w:val="24"/>
          <w:szCs w:val="24"/>
        </w:rPr>
        <w:t xml:space="preserve">. In Gibbs’ model, reflection is more </w:t>
      </w:r>
      <w:proofErr w:type="spellStart"/>
      <w:r w:rsidR="00E21E7C" w:rsidRPr="00E21E7C">
        <w:rPr>
          <w:rFonts w:ascii="Times New Roman" w:hAnsi="Times New Roman" w:cs="Times New Roman"/>
          <w:sz w:val="24"/>
          <w:szCs w:val="24"/>
        </w:rPr>
        <w:t>organised</w:t>
      </w:r>
      <w:proofErr w:type="spellEnd"/>
      <w:r w:rsidR="00E21E7C" w:rsidRPr="00E21E7C">
        <w:rPr>
          <w:rFonts w:ascii="Times New Roman" w:hAnsi="Times New Roman" w:cs="Times New Roman"/>
          <w:sz w:val="24"/>
          <w:szCs w:val="24"/>
        </w:rPr>
        <w:t xml:space="preserve"> because the analysis of the experience is done in several phases like description, feelings, evaluation, analysis, conclusion, and action plan. This report will use experience from concluded class activities and will illustrate how tools, methods as well as strategies, which </w:t>
      </w:r>
      <w:proofErr w:type="spellStart"/>
      <w:r w:rsidR="00E21E7C" w:rsidRPr="00E21E7C">
        <w:rPr>
          <w:rFonts w:ascii="Times New Roman" w:hAnsi="Times New Roman" w:cs="Times New Roman"/>
          <w:sz w:val="24"/>
          <w:szCs w:val="24"/>
        </w:rPr>
        <w:t>as</w:t>
      </w:r>
      <w:proofErr w:type="spellEnd"/>
      <w:r w:rsidR="00E21E7C" w:rsidRPr="00E21E7C">
        <w:rPr>
          <w:rFonts w:ascii="Times New Roman" w:hAnsi="Times New Roman" w:cs="Times New Roman"/>
          <w:sz w:val="24"/>
          <w:szCs w:val="24"/>
        </w:rPr>
        <w:t xml:space="preserve"> been discussed in class, was applied in the academic practice. Reflected on each of these skills, I hope to identify growth, find out my difficulties or plans for future improvement in learning process.</w:t>
      </w:r>
    </w:p>
    <w:p w14:paraId="1F2E5DD2" w14:textId="77777777" w:rsidR="00E21E7C" w:rsidRPr="00E21E7C" w:rsidRDefault="00E21E7C" w:rsidP="00E21E7C">
      <w:pPr>
        <w:pStyle w:val="Heading1"/>
        <w:rPr>
          <w:rFonts w:ascii="Times New Roman" w:hAnsi="Times New Roman" w:cs="Times New Roman"/>
          <w:bCs/>
          <w:sz w:val="24"/>
          <w:szCs w:val="24"/>
        </w:rPr>
      </w:pPr>
      <w:bookmarkStart w:id="1" w:name="_Toc185411177"/>
      <w:r w:rsidRPr="00E21E7C">
        <w:rPr>
          <w:rFonts w:ascii="Times New Roman" w:hAnsi="Times New Roman" w:cs="Times New Roman"/>
          <w:bCs/>
          <w:sz w:val="24"/>
          <w:szCs w:val="24"/>
        </w:rPr>
        <w:t>Skill 1: Academic Writing Skills</w:t>
      </w:r>
      <w:bookmarkEnd w:id="1"/>
    </w:p>
    <w:p w14:paraId="50D1FF07"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Description</w:t>
      </w:r>
    </w:p>
    <w:p w14:paraId="2331A329"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In this module I participated in a variety of writing activities such as essays, drafts, reports and research summaries. These tasks involved elements of scholarly writing including development of arguments, appropriate formal language and issues to do with referencing such as Harvard system. Recommendations received from fellow students and teachers emphasized on strengths and weaknesses of the structure, error in grammar and more importantly, the ability to build a critical argument. There is the question, where I had some difficulties at first, distinguishing between thesis statements and arguments, as well as linking those arguments to evidence.</w:t>
      </w:r>
    </w:p>
    <w:p w14:paraId="424D19C9"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Feelings</w:t>
      </w:r>
    </w:p>
    <w:p w14:paraId="22E30F36"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Firstly, I had to face some kind of pressure due to the expectations of academic writing. Positive, constructive criticism included: ‘Constructive comments that told me about structural flaws and where the argument was not strong enough to support the writer’s proposal were sometimes hard to take but were enormously useful’. As I progressed through my job, I Always valued the constructive criticism as it gave definite instructions on what to do.</w:t>
      </w:r>
    </w:p>
    <w:p w14:paraId="7BCB4043"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Evaluation</w:t>
      </w:r>
    </w:p>
    <w:p w14:paraId="3F6D4CA4"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lastRenderedPageBreak/>
        <w:t>This enabled several marked improvements to be identified throughout the conduct of the module feedback and practice. I managed to understand how best to organize them by having introductions, body sections, and conclusion. Reference systems were properly learnt for purposes of maintaining academic credibility while argumentation became skilled to a higher level. For example, the marks for organization and referencing were higher especially in the essay on globalization.</w:t>
      </w:r>
    </w:p>
    <w:p w14:paraId="5F22049F"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Analysis</w:t>
      </w:r>
    </w:p>
    <w:p w14:paraId="371827D2"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These improvements were as a result of the implementation of contents practiced during the sessions, including peer critiquing, appeals to professional writing manuals, and compliance with outlined formats. I accessed dictionaries and ELT materials to increase my understanding of words and their usage to avoid errors such as grammatical mistakes and plagiarism which would have been pointed out to me by tools such as Grammarly and Turnitin. To start with, the skills in academic writing can be regarded as generalized ones because such a kind of writing helps to develop critical thinking skills, proper means of communication and the rules of citation (Murray, 2017).</w:t>
      </w:r>
    </w:p>
    <w:p w14:paraId="34BC77E2"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 xml:space="preserve">Conclusion </w:t>
      </w:r>
      <w:proofErr w:type="gramStart"/>
      <w:r>
        <w:rPr>
          <w:rFonts w:ascii="Times New Roman" w:hAnsi="Times New Roman" w:cs="Times New Roman"/>
          <w:b/>
          <w:bCs/>
          <w:sz w:val="24"/>
          <w:szCs w:val="24"/>
        </w:rPr>
        <w:t xml:space="preserve">and </w:t>
      </w:r>
      <w:r w:rsidRPr="00E21E7C">
        <w:rPr>
          <w:rFonts w:ascii="Times New Roman" w:hAnsi="Times New Roman" w:cs="Times New Roman"/>
          <w:b/>
          <w:bCs/>
          <w:sz w:val="24"/>
          <w:szCs w:val="24"/>
        </w:rPr>
        <w:t xml:space="preserve"> Action</w:t>
      </w:r>
      <w:proofErr w:type="gramEnd"/>
      <w:r w:rsidRPr="00E21E7C">
        <w:rPr>
          <w:rFonts w:ascii="Times New Roman" w:hAnsi="Times New Roman" w:cs="Times New Roman"/>
          <w:b/>
          <w:bCs/>
          <w:sz w:val="24"/>
          <w:szCs w:val="24"/>
        </w:rPr>
        <w:t xml:space="preserve"> Plan</w:t>
      </w:r>
    </w:p>
    <w:p w14:paraId="3D4FF5B7"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For further enhancement, it is proposed to practice using proofreading software, as well as active use of peer feedback mechanisms. Finally, it is my intention to write more by creating academic blog and essays on the various topics.</w:t>
      </w:r>
    </w:p>
    <w:p w14:paraId="3F923470" w14:textId="77777777" w:rsidR="00E21E7C" w:rsidRPr="00E21E7C" w:rsidRDefault="00E21E7C" w:rsidP="00E21E7C">
      <w:pPr>
        <w:pStyle w:val="Heading1"/>
        <w:rPr>
          <w:rFonts w:ascii="Times New Roman" w:hAnsi="Times New Roman" w:cs="Times New Roman"/>
          <w:bCs/>
          <w:sz w:val="24"/>
          <w:szCs w:val="24"/>
        </w:rPr>
      </w:pPr>
      <w:bookmarkStart w:id="2" w:name="_Toc185411178"/>
      <w:r w:rsidRPr="00E21E7C">
        <w:rPr>
          <w:rFonts w:ascii="Times New Roman" w:hAnsi="Times New Roman" w:cs="Times New Roman"/>
          <w:bCs/>
          <w:sz w:val="24"/>
          <w:szCs w:val="24"/>
        </w:rPr>
        <w:t xml:space="preserve">Skill 2: </w:t>
      </w:r>
      <w:r w:rsidR="004E3CE9" w:rsidRPr="004E3CE9">
        <w:rPr>
          <w:rFonts w:ascii="Times New Roman" w:hAnsi="Times New Roman" w:cs="Times New Roman"/>
          <w:bCs/>
          <w:sz w:val="24"/>
          <w:szCs w:val="24"/>
        </w:rPr>
        <w:t>Paragraph Writing Skills</w:t>
      </w:r>
      <w:bookmarkEnd w:id="2"/>
    </w:p>
    <w:p w14:paraId="66F2870D"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Description</w:t>
      </w:r>
    </w:p>
    <w:p w14:paraId="0133D9D0"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sz w:val="24"/>
          <w:szCs w:val="24"/>
        </w:rPr>
      </w:pPr>
      <w:r w:rsidRPr="004E3CE9">
        <w:rPr>
          <w:rFonts w:ascii="Times New Roman" w:hAnsi="Times New Roman" w:cs="Times New Roman"/>
          <w:sz w:val="24"/>
          <w:szCs w:val="24"/>
        </w:rPr>
        <w:t>The module afforded great importance on constructing good paragraph that is well structured. Writing tasks, including essays and reports, called for creating paragraphs that focused on, but also connected, to a single idea, to an overall argument. In the first essays, my paragraphing was poor and at times, I joined unrelated ideas under a single heading making it difficult to follow. In the sessions, I understood how to paragraph in the text using the PEEL method in writing, including Point, Evidence, Explanation, Link.</w:t>
      </w:r>
    </w:p>
    <w:p w14:paraId="3D37BD1B"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b/>
          <w:bCs/>
          <w:sz w:val="24"/>
          <w:szCs w:val="24"/>
        </w:rPr>
      </w:pPr>
      <w:r w:rsidRPr="004E3CE9">
        <w:rPr>
          <w:rFonts w:ascii="Times New Roman" w:hAnsi="Times New Roman" w:cs="Times New Roman"/>
          <w:b/>
          <w:bCs/>
          <w:sz w:val="24"/>
          <w:szCs w:val="24"/>
        </w:rPr>
        <w:lastRenderedPageBreak/>
        <w:t>Feelings</w:t>
      </w:r>
    </w:p>
    <w:p w14:paraId="1E5E85A9"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sz w:val="24"/>
          <w:szCs w:val="24"/>
        </w:rPr>
      </w:pPr>
      <w:r w:rsidRPr="004E3CE9">
        <w:rPr>
          <w:rFonts w:ascii="Times New Roman" w:hAnsi="Times New Roman" w:cs="Times New Roman"/>
          <w:sz w:val="24"/>
          <w:szCs w:val="24"/>
        </w:rPr>
        <w:t>One of the main difficulties I faced at the start of the given module is the ability to arrange the ideas within a certain paragraph in a logical manner. This often led to frustration when feedback includes such inconsistencies at the micro level. But over the time, I was feeling competent enough to regulate my writing according to the parameters of academic writing.</w:t>
      </w:r>
    </w:p>
    <w:p w14:paraId="2B3A62F6"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b/>
          <w:bCs/>
          <w:sz w:val="24"/>
          <w:szCs w:val="24"/>
        </w:rPr>
      </w:pPr>
      <w:r w:rsidRPr="004E3CE9">
        <w:rPr>
          <w:rFonts w:ascii="Times New Roman" w:hAnsi="Times New Roman" w:cs="Times New Roman"/>
          <w:b/>
          <w:bCs/>
          <w:sz w:val="24"/>
          <w:szCs w:val="24"/>
        </w:rPr>
        <w:t>Evaluation</w:t>
      </w:r>
    </w:p>
    <w:p w14:paraId="79F3448A"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sz w:val="24"/>
          <w:szCs w:val="24"/>
        </w:rPr>
      </w:pPr>
      <w:r w:rsidRPr="004E3CE9">
        <w:rPr>
          <w:rFonts w:ascii="Times New Roman" w:hAnsi="Times New Roman" w:cs="Times New Roman"/>
          <w:sz w:val="24"/>
          <w:szCs w:val="24"/>
        </w:rPr>
        <w:t>Getting acquainted with the essential means of writing state and concise paragraphs ensured better organization of my writings. For instance, comments on a research summary suggested that my arguments in my paragraphs where more integrated and evidence-based. It also helped make my writing Analysis for Purpose and not just well established, which is more valued, hence using the PEEL method.</w:t>
      </w:r>
    </w:p>
    <w:p w14:paraId="049965C9"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b/>
          <w:bCs/>
          <w:sz w:val="24"/>
          <w:szCs w:val="24"/>
        </w:rPr>
      </w:pPr>
      <w:r w:rsidRPr="004E3CE9">
        <w:rPr>
          <w:rFonts w:ascii="Times New Roman" w:hAnsi="Times New Roman" w:cs="Times New Roman"/>
          <w:b/>
          <w:bCs/>
          <w:sz w:val="24"/>
          <w:szCs w:val="24"/>
        </w:rPr>
        <w:t>Analysis</w:t>
      </w:r>
    </w:p>
    <w:p w14:paraId="0BE2890B"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sz w:val="24"/>
          <w:szCs w:val="24"/>
        </w:rPr>
      </w:pPr>
      <w:r w:rsidRPr="004E3CE9">
        <w:rPr>
          <w:rFonts w:ascii="Times New Roman" w:hAnsi="Times New Roman" w:cs="Times New Roman"/>
          <w:sz w:val="24"/>
          <w:szCs w:val="24"/>
        </w:rPr>
        <w:t xml:space="preserve">These improvements were </w:t>
      </w:r>
      <w:proofErr w:type="spellStart"/>
      <w:r w:rsidRPr="004E3CE9">
        <w:rPr>
          <w:rFonts w:ascii="Times New Roman" w:hAnsi="Times New Roman" w:cs="Times New Roman"/>
          <w:sz w:val="24"/>
          <w:szCs w:val="24"/>
        </w:rPr>
        <w:t>realised</w:t>
      </w:r>
      <w:proofErr w:type="spellEnd"/>
      <w:r w:rsidRPr="004E3CE9">
        <w:rPr>
          <w:rFonts w:ascii="Times New Roman" w:hAnsi="Times New Roman" w:cs="Times New Roman"/>
          <w:sz w:val="24"/>
          <w:szCs w:val="24"/>
        </w:rPr>
        <w:t xml:space="preserve"> through the resources including writing templates and guides which were offered by the module. I was also moreover able to identify our weaknesses in structuring our paragraphs based on the peer reviews that we got. Paragraph writing plays an important role in academic work because it is the basis of constructing logical and efficient communication of ideas (Bailey, 2018).</w:t>
      </w:r>
    </w:p>
    <w:p w14:paraId="0CB0273E"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b/>
          <w:bCs/>
          <w:sz w:val="24"/>
          <w:szCs w:val="24"/>
        </w:rPr>
      </w:pPr>
      <w:r w:rsidRPr="004E3CE9">
        <w:rPr>
          <w:rFonts w:ascii="Times New Roman" w:hAnsi="Times New Roman" w:cs="Times New Roman"/>
          <w:b/>
          <w:bCs/>
          <w:sz w:val="24"/>
          <w:szCs w:val="24"/>
        </w:rPr>
        <w:t>Conclusion &amp; Action Plan</w:t>
      </w:r>
    </w:p>
    <w:p w14:paraId="5CDE2A7F"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sz w:val="24"/>
          <w:szCs w:val="24"/>
        </w:rPr>
      </w:pPr>
      <w:r w:rsidRPr="004E3CE9">
        <w:rPr>
          <w:rFonts w:ascii="Times New Roman" w:hAnsi="Times New Roman" w:cs="Times New Roman"/>
          <w:sz w:val="24"/>
          <w:szCs w:val="24"/>
        </w:rPr>
        <w:t>I would like to develop this skill more by writing content in a way that splits big themes into individual, narrow paragraphs every once in a while. Working with the examples of properly developed academic paragraphs will also help to shape my learning process.</w:t>
      </w:r>
    </w:p>
    <w:p w14:paraId="52113416" w14:textId="77777777" w:rsidR="00E21E7C" w:rsidRPr="00E21E7C" w:rsidRDefault="00E21E7C" w:rsidP="00E21E7C">
      <w:pPr>
        <w:pStyle w:val="Heading1"/>
        <w:rPr>
          <w:rFonts w:ascii="Times New Roman" w:hAnsi="Times New Roman" w:cs="Times New Roman"/>
          <w:bCs/>
          <w:sz w:val="24"/>
          <w:szCs w:val="24"/>
        </w:rPr>
      </w:pPr>
      <w:bookmarkStart w:id="3" w:name="_Toc185411179"/>
      <w:r w:rsidRPr="00E21E7C">
        <w:rPr>
          <w:rFonts w:ascii="Times New Roman" w:hAnsi="Times New Roman" w:cs="Times New Roman"/>
          <w:bCs/>
          <w:sz w:val="24"/>
          <w:szCs w:val="24"/>
        </w:rPr>
        <w:t xml:space="preserve">Skill 3: </w:t>
      </w:r>
      <w:r w:rsidR="004E3CE9" w:rsidRPr="004E3CE9">
        <w:rPr>
          <w:rFonts w:ascii="Times New Roman" w:hAnsi="Times New Roman" w:cs="Times New Roman"/>
          <w:bCs/>
          <w:sz w:val="24"/>
          <w:szCs w:val="24"/>
        </w:rPr>
        <w:t>Paraphrasing Skills</w:t>
      </w:r>
      <w:bookmarkEnd w:id="3"/>
    </w:p>
    <w:p w14:paraId="790803AF"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Description</w:t>
      </w:r>
    </w:p>
    <w:p w14:paraId="43824CA8"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sz w:val="24"/>
          <w:szCs w:val="24"/>
        </w:rPr>
      </w:pPr>
      <w:r w:rsidRPr="004E3CE9">
        <w:rPr>
          <w:rFonts w:ascii="Times New Roman" w:hAnsi="Times New Roman" w:cs="Times New Roman"/>
          <w:sz w:val="24"/>
          <w:szCs w:val="24"/>
        </w:rPr>
        <w:t xml:space="preserve">Since the act of plagiarizing is frowned upon a paraphrase is crucial in writing to convey information in a different manner. For example, the skills that were </w:t>
      </w:r>
      <w:proofErr w:type="spellStart"/>
      <w:r w:rsidRPr="004E3CE9">
        <w:rPr>
          <w:rFonts w:ascii="Times New Roman" w:hAnsi="Times New Roman" w:cs="Times New Roman"/>
          <w:sz w:val="24"/>
          <w:szCs w:val="24"/>
        </w:rPr>
        <w:t>practised</w:t>
      </w:r>
      <w:proofErr w:type="spellEnd"/>
      <w:r w:rsidRPr="004E3CE9">
        <w:rPr>
          <w:rFonts w:ascii="Times New Roman" w:hAnsi="Times New Roman" w:cs="Times New Roman"/>
          <w:sz w:val="24"/>
          <w:szCs w:val="24"/>
        </w:rPr>
        <w:t xml:space="preserve"> during the module include </w:t>
      </w:r>
      <w:proofErr w:type="spellStart"/>
      <w:r w:rsidRPr="004E3CE9">
        <w:rPr>
          <w:rFonts w:ascii="Times New Roman" w:hAnsi="Times New Roman" w:cs="Times New Roman"/>
          <w:sz w:val="24"/>
          <w:szCs w:val="24"/>
        </w:rPr>
        <w:t>summarising</w:t>
      </w:r>
      <w:proofErr w:type="spellEnd"/>
      <w:r w:rsidRPr="004E3CE9">
        <w:rPr>
          <w:rFonts w:ascii="Times New Roman" w:hAnsi="Times New Roman" w:cs="Times New Roman"/>
          <w:sz w:val="24"/>
          <w:szCs w:val="24"/>
        </w:rPr>
        <w:t xml:space="preserve"> of the journal articles as well as incorporating of the research findings into </w:t>
      </w:r>
      <w:r w:rsidRPr="004E3CE9">
        <w:rPr>
          <w:rFonts w:ascii="Times New Roman" w:hAnsi="Times New Roman" w:cs="Times New Roman"/>
          <w:sz w:val="24"/>
          <w:szCs w:val="24"/>
        </w:rPr>
        <w:lastRenderedPageBreak/>
        <w:t>the essay. At first, I really felt a problem in the implementation of the requirement to paraphrase without changing the meaning of the text.</w:t>
      </w:r>
    </w:p>
    <w:p w14:paraId="78C39B13"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b/>
          <w:bCs/>
          <w:sz w:val="24"/>
          <w:szCs w:val="24"/>
        </w:rPr>
      </w:pPr>
      <w:r w:rsidRPr="004E3CE9">
        <w:rPr>
          <w:rFonts w:ascii="Times New Roman" w:hAnsi="Times New Roman" w:cs="Times New Roman"/>
          <w:b/>
          <w:bCs/>
          <w:sz w:val="24"/>
          <w:szCs w:val="24"/>
        </w:rPr>
        <w:t>Feelings</w:t>
      </w:r>
    </w:p>
    <w:p w14:paraId="03212423"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sz w:val="24"/>
          <w:szCs w:val="24"/>
        </w:rPr>
      </w:pPr>
      <w:r w:rsidRPr="004E3CE9">
        <w:rPr>
          <w:rFonts w:ascii="Times New Roman" w:hAnsi="Times New Roman" w:cs="Times New Roman"/>
          <w:sz w:val="24"/>
          <w:szCs w:val="24"/>
        </w:rPr>
        <w:t xml:space="preserve">Initially, the challenge of creating appropriate paraphrasing of academics’ material gave me some discomfort. Most feedback I received stated that my content which had been paraphrased was either close to the actual content of my source or incoherent. </w:t>
      </w:r>
    </w:p>
    <w:p w14:paraId="29740C7C"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b/>
          <w:bCs/>
          <w:sz w:val="24"/>
          <w:szCs w:val="24"/>
        </w:rPr>
      </w:pPr>
      <w:r w:rsidRPr="004E3CE9">
        <w:rPr>
          <w:rFonts w:ascii="Times New Roman" w:hAnsi="Times New Roman" w:cs="Times New Roman"/>
          <w:b/>
          <w:bCs/>
          <w:sz w:val="24"/>
          <w:szCs w:val="24"/>
        </w:rPr>
        <w:t>Evaluation</w:t>
      </w:r>
    </w:p>
    <w:p w14:paraId="640FCC9C"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sz w:val="24"/>
          <w:szCs w:val="24"/>
        </w:rPr>
      </w:pPr>
      <w:r w:rsidRPr="004E3CE9">
        <w:rPr>
          <w:rFonts w:ascii="Times New Roman" w:hAnsi="Times New Roman" w:cs="Times New Roman"/>
          <w:sz w:val="24"/>
          <w:szCs w:val="24"/>
        </w:rPr>
        <w:t xml:space="preserve">As time went I was able to produce perfectly good paraphrasing which enhanced the quality and originality of my work. For </w:t>
      </w:r>
      <w:proofErr w:type="gramStart"/>
      <w:r w:rsidRPr="004E3CE9">
        <w:rPr>
          <w:rFonts w:ascii="Times New Roman" w:hAnsi="Times New Roman" w:cs="Times New Roman"/>
          <w:sz w:val="24"/>
          <w:szCs w:val="24"/>
        </w:rPr>
        <w:t>instance</w:t>
      </w:r>
      <w:proofErr w:type="gramEnd"/>
      <w:r w:rsidRPr="004E3CE9">
        <w:rPr>
          <w:rFonts w:ascii="Times New Roman" w:hAnsi="Times New Roman" w:cs="Times New Roman"/>
          <w:sz w:val="24"/>
          <w:szCs w:val="24"/>
        </w:rPr>
        <w:t xml:space="preserve"> when I was asked to do a paraphrasing of a large article on climate change policies, I was applauded for the coherent well paraphrased content that depicted my understanding of the content.</w:t>
      </w:r>
    </w:p>
    <w:p w14:paraId="4D296C2A"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b/>
          <w:bCs/>
          <w:sz w:val="24"/>
          <w:szCs w:val="24"/>
        </w:rPr>
      </w:pPr>
      <w:r w:rsidRPr="004E3CE9">
        <w:rPr>
          <w:rFonts w:ascii="Times New Roman" w:hAnsi="Times New Roman" w:cs="Times New Roman"/>
          <w:b/>
          <w:bCs/>
          <w:sz w:val="24"/>
          <w:szCs w:val="24"/>
        </w:rPr>
        <w:t>Analysis</w:t>
      </w:r>
    </w:p>
    <w:p w14:paraId="49276BE3"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sz w:val="24"/>
          <w:szCs w:val="24"/>
        </w:rPr>
      </w:pPr>
      <w:r w:rsidRPr="004E3CE9">
        <w:rPr>
          <w:rFonts w:ascii="Times New Roman" w:hAnsi="Times New Roman" w:cs="Times New Roman"/>
          <w:sz w:val="24"/>
          <w:szCs w:val="24"/>
        </w:rPr>
        <w:t>This enhancement was done through methods like using the content of a material as a reference while reading it for the second time to grasp the fundamental aspects, use the technique that requires replacement of every word with its synonym while ensuring that the context of the word remains the same, and also there were many exercises in paraphrasing. Other tools such as Turnitin also aided in checking on uniqueness of the papers I was submitting. Paraphrasing is one of the most important skills that need to be mastered in order to create academic papers, as it shows that the content was understood, and helps to incorporate the findings into the text smoothly and naturally (Neville, 2016).</w:t>
      </w:r>
    </w:p>
    <w:p w14:paraId="0862BB22"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b/>
          <w:bCs/>
          <w:sz w:val="24"/>
          <w:szCs w:val="24"/>
        </w:rPr>
      </w:pPr>
      <w:r w:rsidRPr="004E3CE9">
        <w:rPr>
          <w:rFonts w:ascii="Times New Roman" w:hAnsi="Times New Roman" w:cs="Times New Roman"/>
          <w:b/>
          <w:bCs/>
          <w:sz w:val="24"/>
          <w:szCs w:val="24"/>
        </w:rPr>
        <w:t>Conclusion &amp; Action Plan</w:t>
      </w:r>
    </w:p>
    <w:p w14:paraId="4EB1CEC2" w14:textId="77777777" w:rsidR="004E3CE9" w:rsidRPr="004E3CE9" w:rsidRDefault="004E3CE9" w:rsidP="004E3CE9">
      <w:pPr>
        <w:tabs>
          <w:tab w:val="left" w:pos="495"/>
          <w:tab w:val="left" w:pos="1005"/>
        </w:tabs>
        <w:spacing w:line="360" w:lineRule="auto"/>
        <w:ind w:firstLine="720"/>
        <w:jc w:val="both"/>
        <w:rPr>
          <w:rFonts w:ascii="Times New Roman" w:hAnsi="Times New Roman" w:cs="Times New Roman"/>
          <w:sz w:val="24"/>
          <w:szCs w:val="24"/>
        </w:rPr>
      </w:pPr>
      <w:r w:rsidRPr="004E3CE9">
        <w:rPr>
          <w:rFonts w:ascii="Times New Roman" w:hAnsi="Times New Roman" w:cs="Times New Roman"/>
          <w:sz w:val="24"/>
          <w:szCs w:val="24"/>
        </w:rPr>
        <w:t>In order to develop this particular skill, I hope to paraphrase on the daily and look for additional tools such as academic writing self-help workshops. Furthermore, I will stay in touch with Grammarly and Turnitin for checking the uniqueness and the language of the texts that I am going to create.</w:t>
      </w:r>
    </w:p>
    <w:p w14:paraId="1655C64A" w14:textId="77777777" w:rsidR="00E21E7C" w:rsidRPr="00E21E7C" w:rsidRDefault="00E21E7C" w:rsidP="00E21E7C">
      <w:pPr>
        <w:pStyle w:val="Heading1"/>
        <w:rPr>
          <w:rFonts w:ascii="Times New Roman" w:hAnsi="Times New Roman" w:cs="Times New Roman"/>
          <w:bCs/>
          <w:sz w:val="24"/>
          <w:szCs w:val="24"/>
        </w:rPr>
      </w:pPr>
      <w:bookmarkStart w:id="4" w:name="_Toc185411180"/>
      <w:r w:rsidRPr="00E21E7C">
        <w:rPr>
          <w:rFonts w:ascii="Times New Roman" w:hAnsi="Times New Roman" w:cs="Times New Roman"/>
          <w:bCs/>
          <w:sz w:val="24"/>
          <w:szCs w:val="24"/>
        </w:rPr>
        <w:lastRenderedPageBreak/>
        <w:t>Conclusion</w:t>
      </w:r>
      <w:bookmarkEnd w:id="4"/>
    </w:p>
    <w:p w14:paraId="73A4C83E"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 xml:space="preserve">Altogether, this module has proved to be effective in honing the academic writing, </w:t>
      </w:r>
      <w:r w:rsidR="004E3CE9" w:rsidRPr="004E3CE9">
        <w:rPr>
          <w:rFonts w:ascii="Times New Roman" w:hAnsi="Times New Roman" w:cs="Times New Roman"/>
          <w:sz w:val="24"/>
          <w:szCs w:val="24"/>
        </w:rPr>
        <w:t>Paragraph Writing Skills, and Paraphrasing Skills</w:t>
      </w:r>
      <w:r w:rsidRPr="00E21E7C">
        <w:rPr>
          <w:rFonts w:ascii="Times New Roman" w:hAnsi="Times New Roman" w:cs="Times New Roman"/>
          <w:sz w:val="24"/>
          <w:szCs w:val="24"/>
        </w:rPr>
        <w:t>. This study used Gibbs’ Reflective Cycle to guide the analysis of the experiences in order to distinguish the areas of improvement and potential ways for enhancement. These skills have not only benefited my academic life, but also provided an addition benefit of preparing me for the future. I intend to maintain and improve these competencies in the future by focusing also on the continuous practice and application of acquired tools and strategies in academic as well as in work environments.</w:t>
      </w:r>
    </w:p>
    <w:p w14:paraId="13A2D7AE" w14:textId="77777777" w:rsidR="00E43C5F" w:rsidRPr="00E21E7C"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14:paraId="6938EA14" w14:textId="77777777" w:rsidR="00E43C5F" w:rsidRPr="00E21E7C"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14:paraId="4778E020" w14:textId="77777777" w:rsidR="00E43C5F" w:rsidRPr="00E21E7C"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14:paraId="033B03D2" w14:textId="77777777" w:rsidR="00E43C5F" w:rsidRPr="00E21E7C"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14:paraId="0A0E3AC0" w14:textId="77777777" w:rsidR="00E43C5F" w:rsidRPr="00E21E7C" w:rsidRDefault="00E43C5F" w:rsidP="00D64A9B">
      <w:pPr>
        <w:tabs>
          <w:tab w:val="left" w:pos="495"/>
          <w:tab w:val="left" w:pos="1005"/>
        </w:tabs>
        <w:spacing w:line="360" w:lineRule="auto"/>
        <w:ind w:firstLine="720"/>
        <w:jc w:val="both"/>
        <w:rPr>
          <w:rFonts w:ascii="Times New Roman" w:hAnsi="Times New Roman" w:cs="Times New Roman"/>
          <w:sz w:val="24"/>
          <w:szCs w:val="24"/>
        </w:rPr>
      </w:pPr>
    </w:p>
    <w:bookmarkStart w:id="5" w:name="_Toc185411181" w:displacedByCustomXml="next"/>
    <w:sdt>
      <w:sdtPr>
        <w:rPr>
          <w:rFonts w:ascii="Times New Roman" w:hAnsi="Times New Roman" w:cs="Times New Roman"/>
          <w:b w:val="0"/>
          <w:sz w:val="22"/>
          <w:szCs w:val="22"/>
        </w:rPr>
        <w:id w:val="-150830703"/>
        <w:docPartObj>
          <w:docPartGallery w:val="Bibliographies"/>
          <w:docPartUnique/>
        </w:docPartObj>
      </w:sdtPr>
      <w:sdtContent>
        <w:p w14:paraId="5EF098B7" w14:textId="77777777" w:rsidR="00E21E7C" w:rsidRPr="00E21E7C" w:rsidRDefault="00E21E7C">
          <w:pPr>
            <w:pStyle w:val="Heading1"/>
            <w:rPr>
              <w:rFonts w:ascii="Times New Roman" w:hAnsi="Times New Roman" w:cs="Times New Roman"/>
            </w:rPr>
          </w:pPr>
          <w:r w:rsidRPr="00E21E7C">
            <w:rPr>
              <w:rFonts w:ascii="Times New Roman" w:hAnsi="Times New Roman" w:cs="Times New Roman"/>
            </w:rPr>
            <w:t>References</w:t>
          </w:r>
          <w:bookmarkEnd w:id="5"/>
        </w:p>
        <w:sdt>
          <w:sdtPr>
            <w:rPr>
              <w:rFonts w:ascii="Times New Roman" w:hAnsi="Times New Roman" w:cs="Times New Roman"/>
            </w:rPr>
            <w:id w:val="-573587230"/>
            <w:bibliography/>
          </w:sdtPr>
          <w:sdtContent>
            <w:p w14:paraId="4F1F8175" w14:textId="77777777" w:rsidR="004E3CE9" w:rsidRPr="004E3CE9" w:rsidRDefault="004E3CE9" w:rsidP="004E3CE9">
              <w:pPr>
                <w:rPr>
                  <w:rFonts w:ascii="Times New Roman" w:hAnsi="Times New Roman" w:cs="Times New Roman"/>
                </w:rPr>
              </w:pPr>
              <w:r w:rsidRPr="004E3CE9">
                <w:rPr>
                  <w:rFonts w:ascii="Times New Roman" w:hAnsi="Times New Roman" w:cs="Times New Roman"/>
                </w:rPr>
                <w:t xml:space="preserve">Bailey, S., 2018. </w:t>
              </w:r>
              <w:r w:rsidRPr="004E3CE9">
                <w:rPr>
                  <w:rFonts w:ascii="Times New Roman" w:hAnsi="Times New Roman" w:cs="Times New Roman"/>
                  <w:i/>
                  <w:iCs/>
                </w:rPr>
                <w:t>Academic Writing: A Handbook for International Students</w:t>
              </w:r>
              <w:r w:rsidRPr="004E3CE9">
                <w:rPr>
                  <w:rFonts w:ascii="Times New Roman" w:hAnsi="Times New Roman" w:cs="Times New Roman"/>
                </w:rPr>
                <w:t>. 5th ed. Routledge.</w:t>
              </w:r>
            </w:p>
            <w:p w14:paraId="06B64005" w14:textId="77777777" w:rsidR="00E21E7C" w:rsidRPr="00E21E7C" w:rsidRDefault="004E3CE9" w:rsidP="00E21E7C">
              <w:pPr>
                <w:rPr>
                  <w:rFonts w:ascii="Times New Roman" w:hAnsi="Times New Roman" w:cs="Times New Roman"/>
                </w:rPr>
              </w:pPr>
              <w:r w:rsidRPr="004E3CE9">
                <w:rPr>
                  <w:rFonts w:ascii="Times New Roman" w:hAnsi="Times New Roman" w:cs="Times New Roman"/>
                </w:rPr>
                <w:t xml:space="preserve"> </w:t>
              </w:r>
              <w:r w:rsidR="00E21E7C" w:rsidRPr="00E21E7C">
                <w:rPr>
                  <w:rFonts w:ascii="Times New Roman" w:hAnsi="Times New Roman" w:cs="Times New Roman"/>
                </w:rPr>
                <w:t xml:space="preserve">Claessens, B.J., van </w:t>
              </w:r>
              <w:proofErr w:type="spellStart"/>
              <w:r w:rsidR="00E21E7C" w:rsidRPr="00E21E7C">
                <w:rPr>
                  <w:rFonts w:ascii="Times New Roman" w:hAnsi="Times New Roman" w:cs="Times New Roman"/>
                </w:rPr>
                <w:t>Eerde</w:t>
              </w:r>
              <w:proofErr w:type="spellEnd"/>
              <w:r w:rsidR="00E21E7C" w:rsidRPr="00E21E7C">
                <w:rPr>
                  <w:rFonts w:ascii="Times New Roman" w:hAnsi="Times New Roman" w:cs="Times New Roman"/>
                </w:rPr>
                <w:t xml:space="preserve">, W., Rutte, C.G. and Roe, R.A., 2007. A review of the time management literature. </w:t>
              </w:r>
              <w:r w:rsidR="00E21E7C" w:rsidRPr="00E21E7C">
                <w:rPr>
                  <w:rFonts w:ascii="Times New Roman" w:hAnsi="Times New Roman" w:cs="Times New Roman"/>
                  <w:i/>
                  <w:iCs/>
                </w:rPr>
                <w:t>Personnel Review</w:t>
              </w:r>
              <w:r w:rsidR="00E21E7C" w:rsidRPr="00E21E7C">
                <w:rPr>
                  <w:rFonts w:ascii="Times New Roman" w:hAnsi="Times New Roman" w:cs="Times New Roman"/>
                </w:rPr>
                <w:t>, 36(2), pp.255-276.</w:t>
              </w:r>
            </w:p>
            <w:p w14:paraId="18C2C37B" w14:textId="77777777" w:rsidR="00E21E7C" w:rsidRPr="00E21E7C" w:rsidRDefault="00E21E7C" w:rsidP="00E21E7C">
              <w:pPr>
                <w:rPr>
                  <w:rFonts w:ascii="Times New Roman" w:hAnsi="Times New Roman" w:cs="Times New Roman"/>
                </w:rPr>
              </w:pPr>
              <w:r w:rsidRPr="00E21E7C">
                <w:rPr>
                  <w:rFonts w:ascii="Times New Roman" w:hAnsi="Times New Roman" w:cs="Times New Roman"/>
                </w:rPr>
                <w:t xml:space="preserve">Cottrell, S., 2019. </w:t>
              </w:r>
              <w:r w:rsidRPr="00E21E7C">
                <w:rPr>
                  <w:rFonts w:ascii="Times New Roman" w:hAnsi="Times New Roman" w:cs="Times New Roman"/>
                  <w:i/>
                  <w:iCs/>
                </w:rPr>
                <w:t>Critical thinking skills: Developing effective analysis and argument</w:t>
              </w:r>
              <w:r w:rsidRPr="00E21E7C">
                <w:rPr>
                  <w:rFonts w:ascii="Times New Roman" w:hAnsi="Times New Roman" w:cs="Times New Roman"/>
                </w:rPr>
                <w:t>. Bloomsbury Publishing.</w:t>
              </w:r>
            </w:p>
            <w:p w14:paraId="02D1F9FD" w14:textId="77777777" w:rsidR="00E21E7C" w:rsidRPr="00E21E7C" w:rsidRDefault="00E21E7C" w:rsidP="00E21E7C">
              <w:pPr>
                <w:rPr>
                  <w:rFonts w:ascii="Times New Roman" w:hAnsi="Times New Roman" w:cs="Times New Roman"/>
                </w:rPr>
              </w:pPr>
              <w:r w:rsidRPr="00E21E7C">
                <w:rPr>
                  <w:rFonts w:ascii="Times New Roman" w:hAnsi="Times New Roman" w:cs="Times New Roman"/>
                </w:rPr>
                <w:t xml:space="preserve">Gibbs, G., 1988. </w:t>
              </w:r>
              <w:r w:rsidRPr="00E21E7C">
                <w:rPr>
                  <w:rFonts w:ascii="Times New Roman" w:hAnsi="Times New Roman" w:cs="Times New Roman"/>
                  <w:i/>
                  <w:iCs/>
                </w:rPr>
                <w:t>Learning by Doing: A Guide to Teaching and Learning Methods</w:t>
              </w:r>
              <w:r w:rsidRPr="00E21E7C">
                <w:rPr>
                  <w:rFonts w:ascii="Times New Roman" w:hAnsi="Times New Roman" w:cs="Times New Roman"/>
                </w:rPr>
                <w:t>. Oxford: Oxford Further Education Unit.</w:t>
              </w:r>
            </w:p>
            <w:p w14:paraId="4C700A25" w14:textId="77777777" w:rsidR="00E21E7C" w:rsidRPr="00E21E7C" w:rsidRDefault="00E21E7C" w:rsidP="00E21E7C">
              <w:pPr>
                <w:rPr>
                  <w:rFonts w:ascii="Times New Roman" w:hAnsi="Times New Roman" w:cs="Times New Roman"/>
                </w:rPr>
              </w:pPr>
              <w:r w:rsidRPr="00E21E7C">
                <w:rPr>
                  <w:rFonts w:ascii="Times New Roman" w:hAnsi="Times New Roman" w:cs="Times New Roman"/>
                </w:rPr>
                <w:t xml:space="preserve">Murray, N., 2017. </w:t>
              </w:r>
              <w:r w:rsidRPr="00E21E7C">
                <w:rPr>
                  <w:rFonts w:ascii="Times New Roman" w:hAnsi="Times New Roman" w:cs="Times New Roman"/>
                  <w:i/>
                  <w:iCs/>
                </w:rPr>
                <w:t>Writing for Academic Success</w:t>
              </w:r>
              <w:r w:rsidRPr="00E21E7C">
                <w:rPr>
                  <w:rFonts w:ascii="Times New Roman" w:hAnsi="Times New Roman" w:cs="Times New Roman"/>
                </w:rPr>
                <w:t>. 4th ed. Routledge.</w:t>
              </w:r>
            </w:p>
          </w:sdtContent>
        </w:sdt>
      </w:sdtContent>
    </w:sdt>
    <w:p w14:paraId="0141FFDE" w14:textId="77777777" w:rsidR="00E43C5F" w:rsidRPr="00E21E7C" w:rsidRDefault="00E43C5F" w:rsidP="00D64A9B">
      <w:pPr>
        <w:tabs>
          <w:tab w:val="left" w:pos="495"/>
          <w:tab w:val="left" w:pos="1005"/>
        </w:tabs>
        <w:spacing w:line="360" w:lineRule="auto"/>
        <w:ind w:firstLine="720"/>
        <w:jc w:val="both"/>
        <w:rPr>
          <w:rFonts w:ascii="Times New Roman" w:hAnsi="Times New Roman" w:cs="Times New Roman"/>
          <w:sz w:val="24"/>
          <w:szCs w:val="24"/>
        </w:rPr>
      </w:pPr>
    </w:p>
    <w:sectPr w:rsidR="00E43C5F" w:rsidRPr="00E21E7C">
      <w:head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BEFC53" w14:textId="77777777" w:rsidR="00135FBD" w:rsidRDefault="00135FBD">
      <w:pPr>
        <w:spacing w:after="0" w:line="240" w:lineRule="auto"/>
      </w:pPr>
      <w:r>
        <w:separator/>
      </w:r>
    </w:p>
  </w:endnote>
  <w:endnote w:type="continuationSeparator" w:id="0">
    <w:p w14:paraId="2D4676DD" w14:textId="77777777" w:rsidR="00135FBD" w:rsidRDefault="00135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482A5E" w14:textId="77777777" w:rsidR="00135FBD" w:rsidRDefault="00135FBD">
      <w:pPr>
        <w:spacing w:after="0" w:line="240" w:lineRule="auto"/>
      </w:pPr>
      <w:r>
        <w:separator/>
      </w:r>
    </w:p>
  </w:footnote>
  <w:footnote w:type="continuationSeparator" w:id="0">
    <w:p w14:paraId="550F495B" w14:textId="77777777" w:rsidR="00135FBD" w:rsidRDefault="00135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9951111"/>
      <w:docPartObj>
        <w:docPartGallery w:val="Page Numbers (Top of Page)"/>
        <w:docPartUnique/>
      </w:docPartObj>
    </w:sdtPr>
    <w:sdtEndPr>
      <w:rPr>
        <w:noProof/>
      </w:rPr>
    </w:sdtEndPr>
    <w:sdtContent>
      <w:p w14:paraId="131B9A51" w14:textId="77777777" w:rsidR="005856AA" w:rsidRDefault="002854AC">
        <w:pPr>
          <w:pStyle w:val="Header"/>
          <w:jc w:val="right"/>
        </w:pPr>
        <w:r>
          <w:fldChar w:fldCharType="begin"/>
        </w:r>
        <w:r>
          <w:instrText xml:space="preserve"> PAGE   \* MERGEFORMAT </w:instrText>
        </w:r>
        <w:r>
          <w:fldChar w:fldCharType="separate"/>
        </w:r>
        <w:r w:rsidR="001221D7">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F75F9"/>
    <w:multiLevelType w:val="multilevel"/>
    <w:tmpl w:val="BBD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332B6"/>
    <w:multiLevelType w:val="multilevel"/>
    <w:tmpl w:val="874E59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550C91"/>
    <w:multiLevelType w:val="multilevel"/>
    <w:tmpl w:val="7F72A0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6D1AE7"/>
    <w:multiLevelType w:val="multilevel"/>
    <w:tmpl w:val="664C0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DF657F"/>
    <w:multiLevelType w:val="multilevel"/>
    <w:tmpl w:val="E9028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D902B4"/>
    <w:multiLevelType w:val="multilevel"/>
    <w:tmpl w:val="BBD6AF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C96478"/>
    <w:multiLevelType w:val="multilevel"/>
    <w:tmpl w:val="4DCAA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C809F2"/>
    <w:multiLevelType w:val="multilevel"/>
    <w:tmpl w:val="7E949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954716"/>
    <w:multiLevelType w:val="multilevel"/>
    <w:tmpl w:val="C23E6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5B5FEB"/>
    <w:multiLevelType w:val="multilevel"/>
    <w:tmpl w:val="10167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6E563C"/>
    <w:multiLevelType w:val="multilevel"/>
    <w:tmpl w:val="BBD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822554"/>
    <w:multiLevelType w:val="multilevel"/>
    <w:tmpl w:val="BBD6AF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FB252B"/>
    <w:multiLevelType w:val="multilevel"/>
    <w:tmpl w:val="4FF6E66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4D4557"/>
    <w:multiLevelType w:val="multilevel"/>
    <w:tmpl w:val="9EAA8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7904944">
    <w:abstractNumId w:val="8"/>
  </w:num>
  <w:num w:numId="2" w16cid:durableId="1189753319">
    <w:abstractNumId w:val="13"/>
  </w:num>
  <w:num w:numId="3" w16cid:durableId="38937305">
    <w:abstractNumId w:val="4"/>
  </w:num>
  <w:num w:numId="4" w16cid:durableId="566578266">
    <w:abstractNumId w:val="6"/>
  </w:num>
  <w:num w:numId="5" w16cid:durableId="1571619332">
    <w:abstractNumId w:val="3"/>
  </w:num>
  <w:num w:numId="6" w16cid:durableId="439567624">
    <w:abstractNumId w:val="9"/>
  </w:num>
  <w:num w:numId="7" w16cid:durableId="338892873">
    <w:abstractNumId w:val="1"/>
  </w:num>
  <w:num w:numId="8" w16cid:durableId="1052003308">
    <w:abstractNumId w:val="11"/>
  </w:num>
  <w:num w:numId="9" w16cid:durableId="1881700831">
    <w:abstractNumId w:val="5"/>
  </w:num>
  <w:num w:numId="10" w16cid:durableId="980578960">
    <w:abstractNumId w:val="10"/>
  </w:num>
  <w:num w:numId="11" w16cid:durableId="685251254">
    <w:abstractNumId w:val="0"/>
  </w:num>
  <w:num w:numId="12" w16cid:durableId="168644572">
    <w:abstractNumId w:val="12"/>
  </w:num>
  <w:num w:numId="13" w16cid:durableId="1000960581">
    <w:abstractNumId w:val="2"/>
  </w:num>
  <w:num w:numId="14" w16cid:durableId="15236652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hideGrammaticalErrors/>
  <w:proofState w:spelling="clean" w:grammar="clean"/>
  <w:defaultTabStop w:val="72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6AA"/>
    <w:rsid w:val="00002061"/>
    <w:rsid w:val="000063BA"/>
    <w:rsid w:val="00010498"/>
    <w:rsid w:val="00011E6F"/>
    <w:rsid w:val="000142DE"/>
    <w:rsid w:val="00015473"/>
    <w:rsid w:val="000171A2"/>
    <w:rsid w:val="00017F2C"/>
    <w:rsid w:val="000220ED"/>
    <w:rsid w:val="00023598"/>
    <w:rsid w:val="00030BA2"/>
    <w:rsid w:val="00033F5D"/>
    <w:rsid w:val="0003484E"/>
    <w:rsid w:val="00037A11"/>
    <w:rsid w:val="00050741"/>
    <w:rsid w:val="00051AB7"/>
    <w:rsid w:val="00051CE1"/>
    <w:rsid w:val="000677FC"/>
    <w:rsid w:val="00076C82"/>
    <w:rsid w:val="00082B42"/>
    <w:rsid w:val="00095697"/>
    <w:rsid w:val="000A128A"/>
    <w:rsid w:val="000A2514"/>
    <w:rsid w:val="000A5F84"/>
    <w:rsid w:val="000B05B3"/>
    <w:rsid w:val="000B1122"/>
    <w:rsid w:val="000B5BFF"/>
    <w:rsid w:val="000B6960"/>
    <w:rsid w:val="000C58A8"/>
    <w:rsid w:val="000C6487"/>
    <w:rsid w:val="000D5B48"/>
    <w:rsid w:val="000E1CE5"/>
    <w:rsid w:val="000E2AA5"/>
    <w:rsid w:val="000E2DD0"/>
    <w:rsid w:val="000E4DA2"/>
    <w:rsid w:val="000F13D3"/>
    <w:rsid w:val="000F2E6A"/>
    <w:rsid w:val="000F3F8C"/>
    <w:rsid w:val="001015B2"/>
    <w:rsid w:val="00102AB9"/>
    <w:rsid w:val="0010730D"/>
    <w:rsid w:val="00107F74"/>
    <w:rsid w:val="00110245"/>
    <w:rsid w:val="00120E6D"/>
    <w:rsid w:val="00121220"/>
    <w:rsid w:val="001221D7"/>
    <w:rsid w:val="00123EC9"/>
    <w:rsid w:val="00124DF0"/>
    <w:rsid w:val="00132B4C"/>
    <w:rsid w:val="00135FBD"/>
    <w:rsid w:val="00136A96"/>
    <w:rsid w:val="00141316"/>
    <w:rsid w:val="0014346B"/>
    <w:rsid w:val="0014630E"/>
    <w:rsid w:val="001545FA"/>
    <w:rsid w:val="00154D86"/>
    <w:rsid w:val="00160BD7"/>
    <w:rsid w:val="00166581"/>
    <w:rsid w:val="001726E3"/>
    <w:rsid w:val="00174D6D"/>
    <w:rsid w:val="0017789E"/>
    <w:rsid w:val="00177E7A"/>
    <w:rsid w:val="001853D0"/>
    <w:rsid w:val="00187522"/>
    <w:rsid w:val="0019295C"/>
    <w:rsid w:val="001A1D46"/>
    <w:rsid w:val="001A5044"/>
    <w:rsid w:val="001A5A1C"/>
    <w:rsid w:val="001B00F9"/>
    <w:rsid w:val="001B284C"/>
    <w:rsid w:val="001C5DAA"/>
    <w:rsid w:val="001D6890"/>
    <w:rsid w:val="001E5AE1"/>
    <w:rsid w:val="001F0C43"/>
    <w:rsid w:val="001F16B5"/>
    <w:rsid w:val="00201A05"/>
    <w:rsid w:val="00201D81"/>
    <w:rsid w:val="0021298C"/>
    <w:rsid w:val="002131CB"/>
    <w:rsid w:val="00222CC1"/>
    <w:rsid w:val="0022590D"/>
    <w:rsid w:val="0024026C"/>
    <w:rsid w:val="00240850"/>
    <w:rsid w:val="00241FE7"/>
    <w:rsid w:val="00251C1C"/>
    <w:rsid w:val="00252F69"/>
    <w:rsid w:val="002552FC"/>
    <w:rsid w:val="00256FD7"/>
    <w:rsid w:val="00261077"/>
    <w:rsid w:val="00262552"/>
    <w:rsid w:val="00267C1D"/>
    <w:rsid w:val="0027032A"/>
    <w:rsid w:val="0028366B"/>
    <w:rsid w:val="002854AC"/>
    <w:rsid w:val="00293CA5"/>
    <w:rsid w:val="002A61E1"/>
    <w:rsid w:val="002A7351"/>
    <w:rsid w:val="002B06D1"/>
    <w:rsid w:val="002B212E"/>
    <w:rsid w:val="002C50F8"/>
    <w:rsid w:val="002D4F83"/>
    <w:rsid w:val="002D53F2"/>
    <w:rsid w:val="002D632E"/>
    <w:rsid w:val="002E6FEE"/>
    <w:rsid w:val="0030193A"/>
    <w:rsid w:val="00306F79"/>
    <w:rsid w:val="003104E8"/>
    <w:rsid w:val="00316A0E"/>
    <w:rsid w:val="00316CCE"/>
    <w:rsid w:val="00317B6A"/>
    <w:rsid w:val="0033309A"/>
    <w:rsid w:val="00335787"/>
    <w:rsid w:val="00340955"/>
    <w:rsid w:val="00341152"/>
    <w:rsid w:val="00357CE3"/>
    <w:rsid w:val="00360B91"/>
    <w:rsid w:val="00361F20"/>
    <w:rsid w:val="00376375"/>
    <w:rsid w:val="00381920"/>
    <w:rsid w:val="00390617"/>
    <w:rsid w:val="00393D8D"/>
    <w:rsid w:val="003A0F64"/>
    <w:rsid w:val="003A35AF"/>
    <w:rsid w:val="003A56AD"/>
    <w:rsid w:val="003B712E"/>
    <w:rsid w:val="003D07BF"/>
    <w:rsid w:val="003D7A72"/>
    <w:rsid w:val="003E4522"/>
    <w:rsid w:val="003E4B0C"/>
    <w:rsid w:val="003E78B8"/>
    <w:rsid w:val="003F33EC"/>
    <w:rsid w:val="003F364C"/>
    <w:rsid w:val="003F54CA"/>
    <w:rsid w:val="0041308C"/>
    <w:rsid w:val="00413FE2"/>
    <w:rsid w:val="00414206"/>
    <w:rsid w:val="0042112E"/>
    <w:rsid w:val="004223B2"/>
    <w:rsid w:val="00430F76"/>
    <w:rsid w:val="00432185"/>
    <w:rsid w:val="004327CA"/>
    <w:rsid w:val="0044659D"/>
    <w:rsid w:val="0045300F"/>
    <w:rsid w:val="0045426F"/>
    <w:rsid w:val="004548A2"/>
    <w:rsid w:val="00462E90"/>
    <w:rsid w:val="00463B74"/>
    <w:rsid w:val="00464C6E"/>
    <w:rsid w:val="00467A5A"/>
    <w:rsid w:val="00470C61"/>
    <w:rsid w:val="00470CDC"/>
    <w:rsid w:val="00471E1D"/>
    <w:rsid w:val="00476C0F"/>
    <w:rsid w:val="00481223"/>
    <w:rsid w:val="0048479A"/>
    <w:rsid w:val="00486B61"/>
    <w:rsid w:val="00487BBF"/>
    <w:rsid w:val="00492864"/>
    <w:rsid w:val="004A31D0"/>
    <w:rsid w:val="004A329D"/>
    <w:rsid w:val="004A3A62"/>
    <w:rsid w:val="004A4146"/>
    <w:rsid w:val="004B093C"/>
    <w:rsid w:val="004C19F1"/>
    <w:rsid w:val="004C3825"/>
    <w:rsid w:val="004C401C"/>
    <w:rsid w:val="004C44B0"/>
    <w:rsid w:val="004C4D7E"/>
    <w:rsid w:val="004C6961"/>
    <w:rsid w:val="004D1FFA"/>
    <w:rsid w:val="004D23A9"/>
    <w:rsid w:val="004D6DA6"/>
    <w:rsid w:val="004E3CE9"/>
    <w:rsid w:val="004F287D"/>
    <w:rsid w:val="004F4EFF"/>
    <w:rsid w:val="004F648D"/>
    <w:rsid w:val="005010AB"/>
    <w:rsid w:val="005025BC"/>
    <w:rsid w:val="0051244C"/>
    <w:rsid w:val="00523849"/>
    <w:rsid w:val="00530956"/>
    <w:rsid w:val="00532565"/>
    <w:rsid w:val="0054371C"/>
    <w:rsid w:val="00546B19"/>
    <w:rsid w:val="0054739A"/>
    <w:rsid w:val="00552C63"/>
    <w:rsid w:val="00555E91"/>
    <w:rsid w:val="005601AF"/>
    <w:rsid w:val="005634A7"/>
    <w:rsid w:val="0057072F"/>
    <w:rsid w:val="005856AA"/>
    <w:rsid w:val="005966D8"/>
    <w:rsid w:val="005A17E7"/>
    <w:rsid w:val="005A2DF6"/>
    <w:rsid w:val="005A433D"/>
    <w:rsid w:val="005A7F73"/>
    <w:rsid w:val="005B43A6"/>
    <w:rsid w:val="005B49AB"/>
    <w:rsid w:val="005B6EF5"/>
    <w:rsid w:val="005C4A5E"/>
    <w:rsid w:val="005C70FC"/>
    <w:rsid w:val="005C7365"/>
    <w:rsid w:val="005D189F"/>
    <w:rsid w:val="005D34CF"/>
    <w:rsid w:val="005E29FF"/>
    <w:rsid w:val="005E3760"/>
    <w:rsid w:val="005F3672"/>
    <w:rsid w:val="005F5EE5"/>
    <w:rsid w:val="006115B2"/>
    <w:rsid w:val="00621B50"/>
    <w:rsid w:val="00622EA6"/>
    <w:rsid w:val="006237A0"/>
    <w:rsid w:val="00625B04"/>
    <w:rsid w:val="00626F2C"/>
    <w:rsid w:val="00635413"/>
    <w:rsid w:val="0064211A"/>
    <w:rsid w:val="006512F7"/>
    <w:rsid w:val="00657334"/>
    <w:rsid w:val="00665D67"/>
    <w:rsid w:val="0068291F"/>
    <w:rsid w:val="00683F85"/>
    <w:rsid w:val="00692CE6"/>
    <w:rsid w:val="00693497"/>
    <w:rsid w:val="006A65C3"/>
    <w:rsid w:val="006B3D08"/>
    <w:rsid w:val="006B68F1"/>
    <w:rsid w:val="006C1602"/>
    <w:rsid w:val="006C5DF6"/>
    <w:rsid w:val="006D3FC5"/>
    <w:rsid w:val="006D67A5"/>
    <w:rsid w:val="006D75FC"/>
    <w:rsid w:val="006E00FE"/>
    <w:rsid w:val="006E11F1"/>
    <w:rsid w:val="006E39BD"/>
    <w:rsid w:val="006E46FB"/>
    <w:rsid w:val="006E660E"/>
    <w:rsid w:val="006F11D8"/>
    <w:rsid w:val="006F3A4C"/>
    <w:rsid w:val="0070389E"/>
    <w:rsid w:val="00705CAE"/>
    <w:rsid w:val="00715485"/>
    <w:rsid w:val="00717A45"/>
    <w:rsid w:val="00720C7B"/>
    <w:rsid w:val="00730284"/>
    <w:rsid w:val="00731B47"/>
    <w:rsid w:val="00732BE6"/>
    <w:rsid w:val="007330B4"/>
    <w:rsid w:val="00733837"/>
    <w:rsid w:val="007437A0"/>
    <w:rsid w:val="007443DC"/>
    <w:rsid w:val="00747CFF"/>
    <w:rsid w:val="007676C2"/>
    <w:rsid w:val="00767D5E"/>
    <w:rsid w:val="007722D5"/>
    <w:rsid w:val="00772916"/>
    <w:rsid w:val="00775295"/>
    <w:rsid w:val="007753BF"/>
    <w:rsid w:val="0077761D"/>
    <w:rsid w:val="00790DD0"/>
    <w:rsid w:val="00794E9C"/>
    <w:rsid w:val="007A2D9E"/>
    <w:rsid w:val="007A3888"/>
    <w:rsid w:val="007A65E4"/>
    <w:rsid w:val="007C3197"/>
    <w:rsid w:val="007C5B7A"/>
    <w:rsid w:val="007D4CDF"/>
    <w:rsid w:val="007D6E5C"/>
    <w:rsid w:val="007D7319"/>
    <w:rsid w:val="007D7C49"/>
    <w:rsid w:val="007E0B8C"/>
    <w:rsid w:val="007E0C2F"/>
    <w:rsid w:val="007E46D7"/>
    <w:rsid w:val="007F171C"/>
    <w:rsid w:val="007F5255"/>
    <w:rsid w:val="007F5491"/>
    <w:rsid w:val="00801F24"/>
    <w:rsid w:val="008044EC"/>
    <w:rsid w:val="0081375E"/>
    <w:rsid w:val="008231FF"/>
    <w:rsid w:val="00827A62"/>
    <w:rsid w:val="00834874"/>
    <w:rsid w:val="00837A86"/>
    <w:rsid w:val="00837EB7"/>
    <w:rsid w:val="00840637"/>
    <w:rsid w:val="008444C9"/>
    <w:rsid w:val="008470ED"/>
    <w:rsid w:val="00850D7F"/>
    <w:rsid w:val="008570E7"/>
    <w:rsid w:val="00861D68"/>
    <w:rsid w:val="00864A76"/>
    <w:rsid w:val="00876C28"/>
    <w:rsid w:val="00882F92"/>
    <w:rsid w:val="00892594"/>
    <w:rsid w:val="00894097"/>
    <w:rsid w:val="008A22FE"/>
    <w:rsid w:val="008A5B35"/>
    <w:rsid w:val="008A618F"/>
    <w:rsid w:val="008B3B4B"/>
    <w:rsid w:val="008B6E8F"/>
    <w:rsid w:val="008B6FE8"/>
    <w:rsid w:val="008D0513"/>
    <w:rsid w:val="008D26D8"/>
    <w:rsid w:val="008D29BA"/>
    <w:rsid w:val="008E2D3D"/>
    <w:rsid w:val="008F00F5"/>
    <w:rsid w:val="008F05FF"/>
    <w:rsid w:val="008F309B"/>
    <w:rsid w:val="0091323B"/>
    <w:rsid w:val="00915C62"/>
    <w:rsid w:val="00924D40"/>
    <w:rsid w:val="00926D29"/>
    <w:rsid w:val="00932E7E"/>
    <w:rsid w:val="00940C38"/>
    <w:rsid w:val="0094136E"/>
    <w:rsid w:val="00942373"/>
    <w:rsid w:val="00951F05"/>
    <w:rsid w:val="00953369"/>
    <w:rsid w:val="009533A3"/>
    <w:rsid w:val="0095461F"/>
    <w:rsid w:val="009549FC"/>
    <w:rsid w:val="009554B4"/>
    <w:rsid w:val="00961C96"/>
    <w:rsid w:val="00963E68"/>
    <w:rsid w:val="00966FC7"/>
    <w:rsid w:val="009713C1"/>
    <w:rsid w:val="00971B5F"/>
    <w:rsid w:val="00972327"/>
    <w:rsid w:val="00974C2D"/>
    <w:rsid w:val="009A1277"/>
    <w:rsid w:val="009A6BCC"/>
    <w:rsid w:val="009B1A77"/>
    <w:rsid w:val="009C4056"/>
    <w:rsid w:val="009D2038"/>
    <w:rsid w:val="009D37AF"/>
    <w:rsid w:val="009E04C6"/>
    <w:rsid w:val="009F7F4B"/>
    <w:rsid w:val="00A052B4"/>
    <w:rsid w:val="00A1359D"/>
    <w:rsid w:val="00A142E9"/>
    <w:rsid w:val="00A14FE4"/>
    <w:rsid w:val="00A2222C"/>
    <w:rsid w:val="00A224A6"/>
    <w:rsid w:val="00A25CD2"/>
    <w:rsid w:val="00A2770D"/>
    <w:rsid w:val="00A337B9"/>
    <w:rsid w:val="00A33F2B"/>
    <w:rsid w:val="00A36BFF"/>
    <w:rsid w:val="00A40F59"/>
    <w:rsid w:val="00A42140"/>
    <w:rsid w:val="00A46693"/>
    <w:rsid w:val="00A50491"/>
    <w:rsid w:val="00A53131"/>
    <w:rsid w:val="00A5503A"/>
    <w:rsid w:val="00A60787"/>
    <w:rsid w:val="00A607D2"/>
    <w:rsid w:val="00A66752"/>
    <w:rsid w:val="00A67682"/>
    <w:rsid w:val="00A72EAE"/>
    <w:rsid w:val="00A76160"/>
    <w:rsid w:val="00A81495"/>
    <w:rsid w:val="00A83495"/>
    <w:rsid w:val="00A850C7"/>
    <w:rsid w:val="00A91D04"/>
    <w:rsid w:val="00AA4EB8"/>
    <w:rsid w:val="00AA6854"/>
    <w:rsid w:val="00AB316C"/>
    <w:rsid w:val="00AB43C9"/>
    <w:rsid w:val="00AB6CD4"/>
    <w:rsid w:val="00AC0D56"/>
    <w:rsid w:val="00AC148E"/>
    <w:rsid w:val="00AC2BEA"/>
    <w:rsid w:val="00AC5CD9"/>
    <w:rsid w:val="00AE02D7"/>
    <w:rsid w:val="00AE04CD"/>
    <w:rsid w:val="00AE3EE6"/>
    <w:rsid w:val="00AE40F9"/>
    <w:rsid w:val="00AE515C"/>
    <w:rsid w:val="00AE7A20"/>
    <w:rsid w:val="00AF03BC"/>
    <w:rsid w:val="00AF4B37"/>
    <w:rsid w:val="00AF754D"/>
    <w:rsid w:val="00B0717A"/>
    <w:rsid w:val="00B10C4F"/>
    <w:rsid w:val="00B15C6A"/>
    <w:rsid w:val="00B278F2"/>
    <w:rsid w:val="00B33810"/>
    <w:rsid w:val="00B346B2"/>
    <w:rsid w:val="00B35453"/>
    <w:rsid w:val="00B3782D"/>
    <w:rsid w:val="00B51295"/>
    <w:rsid w:val="00B61654"/>
    <w:rsid w:val="00B66F08"/>
    <w:rsid w:val="00B7380A"/>
    <w:rsid w:val="00B864EF"/>
    <w:rsid w:val="00B87C61"/>
    <w:rsid w:val="00B96087"/>
    <w:rsid w:val="00B97C4A"/>
    <w:rsid w:val="00BA26E7"/>
    <w:rsid w:val="00BA41DC"/>
    <w:rsid w:val="00BA5E4F"/>
    <w:rsid w:val="00BA79DB"/>
    <w:rsid w:val="00BB1922"/>
    <w:rsid w:val="00BC1EBD"/>
    <w:rsid w:val="00BC252E"/>
    <w:rsid w:val="00BC695D"/>
    <w:rsid w:val="00BC6D5A"/>
    <w:rsid w:val="00BE3145"/>
    <w:rsid w:val="00BF25A9"/>
    <w:rsid w:val="00BF29F1"/>
    <w:rsid w:val="00BF4BB8"/>
    <w:rsid w:val="00C02D93"/>
    <w:rsid w:val="00C079D1"/>
    <w:rsid w:val="00C11F66"/>
    <w:rsid w:val="00C130E4"/>
    <w:rsid w:val="00C1429D"/>
    <w:rsid w:val="00C246A1"/>
    <w:rsid w:val="00C35B55"/>
    <w:rsid w:val="00C4631C"/>
    <w:rsid w:val="00C46AE2"/>
    <w:rsid w:val="00C6018B"/>
    <w:rsid w:val="00C82F59"/>
    <w:rsid w:val="00C82FAA"/>
    <w:rsid w:val="00C84C09"/>
    <w:rsid w:val="00C86F13"/>
    <w:rsid w:val="00C9104E"/>
    <w:rsid w:val="00C94B07"/>
    <w:rsid w:val="00C96EB0"/>
    <w:rsid w:val="00CA109C"/>
    <w:rsid w:val="00CC214A"/>
    <w:rsid w:val="00CC6534"/>
    <w:rsid w:val="00CD0D82"/>
    <w:rsid w:val="00CD102E"/>
    <w:rsid w:val="00CD2414"/>
    <w:rsid w:val="00CD339D"/>
    <w:rsid w:val="00CD3E72"/>
    <w:rsid w:val="00CD6972"/>
    <w:rsid w:val="00CD73DF"/>
    <w:rsid w:val="00CD773F"/>
    <w:rsid w:val="00CE569A"/>
    <w:rsid w:val="00CE56EF"/>
    <w:rsid w:val="00CE7379"/>
    <w:rsid w:val="00CF3B03"/>
    <w:rsid w:val="00CF431C"/>
    <w:rsid w:val="00D01767"/>
    <w:rsid w:val="00D03C16"/>
    <w:rsid w:val="00D127D3"/>
    <w:rsid w:val="00D13A53"/>
    <w:rsid w:val="00D24BEF"/>
    <w:rsid w:val="00D343AB"/>
    <w:rsid w:val="00D37ACE"/>
    <w:rsid w:val="00D40463"/>
    <w:rsid w:val="00D406FC"/>
    <w:rsid w:val="00D41E70"/>
    <w:rsid w:val="00D447FD"/>
    <w:rsid w:val="00D51917"/>
    <w:rsid w:val="00D57153"/>
    <w:rsid w:val="00D64A9B"/>
    <w:rsid w:val="00D732F5"/>
    <w:rsid w:val="00D81A90"/>
    <w:rsid w:val="00D87461"/>
    <w:rsid w:val="00D930F1"/>
    <w:rsid w:val="00D96ABF"/>
    <w:rsid w:val="00D97F52"/>
    <w:rsid w:val="00DA1EF9"/>
    <w:rsid w:val="00DA48EB"/>
    <w:rsid w:val="00DB0B86"/>
    <w:rsid w:val="00DB16F3"/>
    <w:rsid w:val="00DB2D5A"/>
    <w:rsid w:val="00DB6EEF"/>
    <w:rsid w:val="00DB727A"/>
    <w:rsid w:val="00DC1003"/>
    <w:rsid w:val="00DC359F"/>
    <w:rsid w:val="00DC58F2"/>
    <w:rsid w:val="00DC6051"/>
    <w:rsid w:val="00DC6F42"/>
    <w:rsid w:val="00DD0E9F"/>
    <w:rsid w:val="00DD451A"/>
    <w:rsid w:val="00DD5B40"/>
    <w:rsid w:val="00DF1C91"/>
    <w:rsid w:val="00DF4B1B"/>
    <w:rsid w:val="00DF56F2"/>
    <w:rsid w:val="00DF68D3"/>
    <w:rsid w:val="00DF7C7E"/>
    <w:rsid w:val="00E05010"/>
    <w:rsid w:val="00E12406"/>
    <w:rsid w:val="00E17571"/>
    <w:rsid w:val="00E21E7C"/>
    <w:rsid w:val="00E25528"/>
    <w:rsid w:val="00E3547B"/>
    <w:rsid w:val="00E4049D"/>
    <w:rsid w:val="00E42A0C"/>
    <w:rsid w:val="00E43C5F"/>
    <w:rsid w:val="00E5098A"/>
    <w:rsid w:val="00E50B6A"/>
    <w:rsid w:val="00E5382B"/>
    <w:rsid w:val="00E5422D"/>
    <w:rsid w:val="00E61D63"/>
    <w:rsid w:val="00E67938"/>
    <w:rsid w:val="00E71132"/>
    <w:rsid w:val="00E73E45"/>
    <w:rsid w:val="00E825E4"/>
    <w:rsid w:val="00E93693"/>
    <w:rsid w:val="00EA389E"/>
    <w:rsid w:val="00EA48AD"/>
    <w:rsid w:val="00EA6A93"/>
    <w:rsid w:val="00EB6DA7"/>
    <w:rsid w:val="00EC3C0B"/>
    <w:rsid w:val="00EC51B4"/>
    <w:rsid w:val="00ED5FCC"/>
    <w:rsid w:val="00EE456D"/>
    <w:rsid w:val="00EF0CEC"/>
    <w:rsid w:val="00F06861"/>
    <w:rsid w:val="00F12D15"/>
    <w:rsid w:val="00F1312D"/>
    <w:rsid w:val="00F16436"/>
    <w:rsid w:val="00F1768F"/>
    <w:rsid w:val="00F23706"/>
    <w:rsid w:val="00F2517A"/>
    <w:rsid w:val="00F27413"/>
    <w:rsid w:val="00F30083"/>
    <w:rsid w:val="00F37AD9"/>
    <w:rsid w:val="00F438BF"/>
    <w:rsid w:val="00F46200"/>
    <w:rsid w:val="00F479B0"/>
    <w:rsid w:val="00F50547"/>
    <w:rsid w:val="00F5350C"/>
    <w:rsid w:val="00F54B7A"/>
    <w:rsid w:val="00F54CE0"/>
    <w:rsid w:val="00F57319"/>
    <w:rsid w:val="00F806B6"/>
    <w:rsid w:val="00F8551C"/>
    <w:rsid w:val="00F92D15"/>
    <w:rsid w:val="00F92D79"/>
    <w:rsid w:val="00FA2B9F"/>
    <w:rsid w:val="00FA701A"/>
    <w:rsid w:val="00FB2ED0"/>
    <w:rsid w:val="00FB4983"/>
    <w:rsid w:val="00FB55AB"/>
    <w:rsid w:val="00FC2EEF"/>
    <w:rsid w:val="00FC5500"/>
    <w:rsid w:val="00FD357C"/>
    <w:rsid w:val="00FD55A1"/>
    <w:rsid w:val="00FE3B88"/>
    <w:rsid w:val="00FE4AFD"/>
    <w:rsid w:val="00FE6602"/>
    <w:rsid w:val="00FF4867"/>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A8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74D6D"/>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A6078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21E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E21E7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F30083"/>
    <w:rPr>
      <w:b/>
      <w:sz w:val="48"/>
      <w:szCs w:val="48"/>
    </w:rPr>
  </w:style>
  <w:style w:type="character" w:styleId="Hyperlink">
    <w:name w:val="Hyperlink"/>
    <w:basedOn w:val="DefaultParagraphFont"/>
    <w:uiPriority w:val="99"/>
    <w:unhideWhenUsed/>
    <w:rsid w:val="002D632E"/>
    <w:rPr>
      <w:color w:val="0000FF" w:themeColor="hyperlink"/>
      <w:u w:val="single"/>
    </w:rPr>
  </w:style>
  <w:style w:type="character" w:customStyle="1" w:styleId="phoneticsymbol">
    <w:name w:val="phonetic_symbol"/>
    <w:basedOn w:val="DefaultParagraphFont"/>
    <w:rsid w:val="00DD0E9F"/>
  </w:style>
  <w:style w:type="character" w:customStyle="1" w:styleId="datsuraku">
    <w:name w:val="datsuraku"/>
    <w:basedOn w:val="DefaultParagraphFont"/>
    <w:rsid w:val="00DD0E9F"/>
  </w:style>
  <w:style w:type="table" w:styleId="TableGrid">
    <w:name w:val="Table Grid"/>
    <w:basedOn w:val="TableNormal"/>
    <w:uiPriority w:val="39"/>
    <w:rsid w:val="00301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E39BD"/>
    <w:rPr>
      <w:rFonts w:ascii="Times New Roman" w:hAnsi="Times New Roman" w:cs="Times New Roman"/>
      <w:sz w:val="24"/>
      <w:szCs w:val="24"/>
    </w:rPr>
  </w:style>
  <w:style w:type="paragraph" w:styleId="Footer">
    <w:name w:val="footer"/>
    <w:basedOn w:val="Normal"/>
    <w:link w:val="FooterChar"/>
    <w:uiPriority w:val="99"/>
    <w:unhideWhenUsed/>
    <w:rsid w:val="008940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097"/>
  </w:style>
  <w:style w:type="character" w:customStyle="1" w:styleId="Heading2Char">
    <w:name w:val="Heading 2 Char"/>
    <w:basedOn w:val="DefaultParagraphFont"/>
    <w:link w:val="Heading2"/>
    <w:uiPriority w:val="9"/>
    <w:semiHidden/>
    <w:rsid w:val="00A60787"/>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1A1D46"/>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1A1D46"/>
    <w:pPr>
      <w:spacing w:after="100"/>
    </w:pPr>
  </w:style>
  <w:style w:type="paragraph" w:styleId="TOC2">
    <w:name w:val="toc 2"/>
    <w:basedOn w:val="Normal"/>
    <w:next w:val="Normal"/>
    <w:autoRedefine/>
    <w:uiPriority w:val="39"/>
    <w:unhideWhenUsed/>
    <w:rsid w:val="001A1D46"/>
    <w:pPr>
      <w:spacing w:after="100"/>
      <w:ind w:left="220"/>
    </w:pPr>
  </w:style>
  <w:style w:type="character" w:customStyle="1" w:styleId="Heading3Char">
    <w:name w:val="Heading 3 Char"/>
    <w:basedOn w:val="DefaultParagraphFont"/>
    <w:link w:val="Heading3"/>
    <w:uiPriority w:val="9"/>
    <w:semiHidden/>
    <w:rsid w:val="00E21E7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E21E7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9847">
      <w:bodyDiv w:val="1"/>
      <w:marLeft w:val="0"/>
      <w:marRight w:val="0"/>
      <w:marTop w:val="0"/>
      <w:marBottom w:val="0"/>
      <w:divBdr>
        <w:top w:val="none" w:sz="0" w:space="0" w:color="auto"/>
        <w:left w:val="none" w:sz="0" w:space="0" w:color="auto"/>
        <w:bottom w:val="none" w:sz="0" w:space="0" w:color="auto"/>
        <w:right w:val="none" w:sz="0" w:space="0" w:color="auto"/>
      </w:divBdr>
    </w:div>
    <w:div w:id="16583702">
      <w:bodyDiv w:val="1"/>
      <w:marLeft w:val="0"/>
      <w:marRight w:val="0"/>
      <w:marTop w:val="0"/>
      <w:marBottom w:val="0"/>
      <w:divBdr>
        <w:top w:val="none" w:sz="0" w:space="0" w:color="auto"/>
        <w:left w:val="none" w:sz="0" w:space="0" w:color="auto"/>
        <w:bottom w:val="none" w:sz="0" w:space="0" w:color="auto"/>
        <w:right w:val="none" w:sz="0" w:space="0" w:color="auto"/>
      </w:divBdr>
    </w:div>
    <w:div w:id="123160966">
      <w:bodyDiv w:val="1"/>
      <w:marLeft w:val="0"/>
      <w:marRight w:val="0"/>
      <w:marTop w:val="0"/>
      <w:marBottom w:val="0"/>
      <w:divBdr>
        <w:top w:val="none" w:sz="0" w:space="0" w:color="auto"/>
        <w:left w:val="none" w:sz="0" w:space="0" w:color="auto"/>
        <w:bottom w:val="none" w:sz="0" w:space="0" w:color="auto"/>
        <w:right w:val="none" w:sz="0" w:space="0" w:color="auto"/>
      </w:divBdr>
    </w:div>
    <w:div w:id="172379223">
      <w:bodyDiv w:val="1"/>
      <w:marLeft w:val="0"/>
      <w:marRight w:val="0"/>
      <w:marTop w:val="0"/>
      <w:marBottom w:val="0"/>
      <w:divBdr>
        <w:top w:val="none" w:sz="0" w:space="0" w:color="auto"/>
        <w:left w:val="none" w:sz="0" w:space="0" w:color="auto"/>
        <w:bottom w:val="none" w:sz="0" w:space="0" w:color="auto"/>
        <w:right w:val="none" w:sz="0" w:space="0" w:color="auto"/>
      </w:divBdr>
    </w:div>
    <w:div w:id="209807689">
      <w:bodyDiv w:val="1"/>
      <w:marLeft w:val="0"/>
      <w:marRight w:val="0"/>
      <w:marTop w:val="0"/>
      <w:marBottom w:val="0"/>
      <w:divBdr>
        <w:top w:val="none" w:sz="0" w:space="0" w:color="auto"/>
        <w:left w:val="none" w:sz="0" w:space="0" w:color="auto"/>
        <w:bottom w:val="none" w:sz="0" w:space="0" w:color="auto"/>
        <w:right w:val="none" w:sz="0" w:space="0" w:color="auto"/>
      </w:divBdr>
    </w:div>
    <w:div w:id="220098991">
      <w:bodyDiv w:val="1"/>
      <w:marLeft w:val="0"/>
      <w:marRight w:val="0"/>
      <w:marTop w:val="0"/>
      <w:marBottom w:val="0"/>
      <w:divBdr>
        <w:top w:val="none" w:sz="0" w:space="0" w:color="auto"/>
        <w:left w:val="none" w:sz="0" w:space="0" w:color="auto"/>
        <w:bottom w:val="none" w:sz="0" w:space="0" w:color="auto"/>
        <w:right w:val="none" w:sz="0" w:space="0" w:color="auto"/>
      </w:divBdr>
      <w:divsChild>
        <w:div w:id="2057311637">
          <w:marLeft w:val="-720"/>
          <w:marRight w:val="0"/>
          <w:marTop w:val="0"/>
          <w:marBottom w:val="0"/>
          <w:divBdr>
            <w:top w:val="none" w:sz="0" w:space="0" w:color="auto"/>
            <w:left w:val="none" w:sz="0" w:space="0" w:color="auto"/>
            <w:bottom w:val="none" w:sz="0" w:space="0" w:color="auto"/>
            <w:right w:val="none" w:sz="0" w:space="0" w:color="auto"/>
          </w:divBdr>
        </w:div>
      </w:divsChild>
    </w:div>
    <w:div w:id="235552982">
      <w:bodyDiv w:val="1"/>
      <w:marLeft w:val="0"/>
      <w:marRight w:val="0"/>
      <w:marTop w:val="0"/>
      <w:marBottom w:val="0"/>
      <w:divBdr>
        <w:top w:val="none" w:sz="0" w:space="0" w:color="auto"/>
        <w:left w:val="none" w:sz="0" w:space="0" w:color="auto"/>
        <w:bottom w:val="none" w:sz="0" w:space="0" w:color="auto"/>
        <w:right w:val="none" w:sz="0" w:space="0" w:color="auto"/>
      </w:divBdr>
      <w:divsChild>
        <w:div w:id="1416975863">
          <w:marLeft w:val="0"/>
          <w:marRight w:val="0"/>
          <w:marTop w:val="0"/>
          <w:marBottom w:val="0"/>
          <w:divBdr>
            <w:top w:val="none" w:sz="0" w:space="0" w:color="auto"/>
            <w:left w:val="none" w:sz="0" w:space="0" w:color="auto"/>
            <w:bottom w:val="none" w:sz="0" w:space="0" w:color="auto"/>
            <w:right w:val="none" w:sz="0" w:space="0" w:color="auto"/>
          </w:divBdr>
          <w:divsChild>
            <w:div w:id="2114157542">
              <w:marLeft w:val="0"/>
              <w:marRight w:val="0"/>
              <w:marTop w:val="0"/>
              <w:marBottom w:val="0"/>
              <w:divBdr>
                <w:top w:val="none" w:sz="0" w:space="0" w:color="auto"/>
                <w:left w:val="none" w:sz="0" w:space="0" w:color="auto"/>
                <w:bottom w:val="none" w:sz="0" w:space="0" w:color="auto"/>
                <w:right w:val="none" w:sz="0" w:space="0" w:color="auto"/>
              </w:divBdr>
              <w:divsChild>
                <w:div w:id="10917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093868">
      <w:bodyDiv w:val="1"/>
      <w:marLeft w:val="0"/>
      <w:marRight w:val="0"/>
      <w:marTop w:val="0"/>
      <w:marBottom w:val="0"/>
      <w:divBdr>
        <w:top w:val="none" w:sz="0" w:space="0" w:color="auto"/>
        <w:left w:val="none" w:sz="0" w:space="0" w:color="auto"/>
        <w:bottom w:val="none" w:sz="0" w:space="0" w:color="auto"/>
        <w:right w:val="none" w:sz="0" w:space="0" w:color="auto"/>
      </w:divBdr>
    </w:div>
    <w:div w:id="325597814">
      <w:bodyDiv w:val="1"/>
      <w:marLeft w:val="0"/>
      <w:marRight w:val="0"/>
      <w:marTop w:val="0"/>
      <w:marBottom w:val="0"/>
      <w:divBdr>
        <w:top w:val="none" w:sz="0" w:space="0" w:color="auto"/>
        <w:left w:val="none" w:sz="0" w:space="0" w:color="auto"/>
        <w:bottom w:val="none" w:sz="0" w:space="0" w:color="auto"/>
        <w:right w:val="none" w:sz="0" w:space="0" w:color="auto"/>
      </w:divBdr>
    </w:div>
    <w:div w:id="362830177">
      <w:bodyDiv w:val="1"/>
      <w:marLeft w:val="0"/>
      <w:marRight w:val="0"/>
      <w:marTop w:val="0"/>
      <w:marBottom w:val="0"/>
      <w:divBdr>
        <w:top w:val="none" w:sz="0" w:space="0" w:color="auto"/>
        <w:left w:val="none" w:sz="0" w:space="0" w:color="auto"/>
        <w:bottom w:val="none" w:sz="0" w:space="0" w:color="auto"/>
        <w:right w:val="none" w:sz="0" w:space="0" w:color="auto"/>
      </w:divBdr>
    </w:div>
    <w:div w:id="369573045">
      <w:bodyDiv w:val="1"/>
      <w:marLeft w:val="0"/>
      <w:marRight w:val="0"/>
      <w:marTop w:val="0"/>
      <w:marBottom w:val="0"/>
      <w:divBdr>
        <w:top w:val="none" w:sz="0" w:space="0" w:color="auto"/>
        <w:left w:val="none" w:sz="0" w:space="0" w:color="auto"/>
        <w:bottom w:val="none" w:sz="0" w:space="0" w:color="auto"/>
        <w:right w:val="none" w:sz="0" w:space="0" w:color="auto"/>
      </w:divBdr>
    </w:div>
    <w:div w:id="380639676">
      <w:bodyDiv w:val="1"/>
      <w:marLeft w:val="0"/>
      <w:marRight w:val="0"/>
      <w:marTop w:val="0"/>
      <w:marBottom w:val="0"/>
      <w:divBdr>
        <w:top w:val="none" w:sz="0" w:space="0" w:color="auto"/>
        <w:left w:val="none" w:sz="0" w:space="0" w:color="auto"/>
        <w:bottom w:val="none" w:sz="0" w:space="0" w:color="auto"/>
        <w:right w:val="none" w:sz="0" w:space="0" w:color="auto"/>
      </w:divBdr>
    </w:div>
    <w:div w:id="398945372">
      <w:bodyDiv w:val="1"/>
      <w:marLeft w:val="0"/>
      <w:marRight w:val="0"/>
      <w:marTop w:val="0"/>
      <w:marBottom w:val="0"/>
      <w:divBdr>
        <w:top w:val="none" w:sz="0" w:space="0" w:color="auto"/>
        <w:left w:val="none" w:sz="0" w:space="0" w:color="auto"/>
        <w:bottom w:val="none" w:sz="0" w:space="0" w:color="auto"/>
        <w:right w:val="none" w:sz="0" w:space="0" w:color="auto"/>
      </w:divBdr>
      <w:divsChild>
        <w:div w:id="760758723">
          <w:marLeft w:val="0"/>
          <w:marRight w:val="0"/>
          <w:marTop w:val="0"/>
          <w:marBottom w:val="0"/>
          <w:divBdr>
            <w:top w:val="none" w:sz="0" w:space="0" w:color="auto"/>
            <w:left w:val="none" w:sz="0" w:space="0" w:color="auto"/>
            <w:bottom w:val="none" w:sz="0" w:space="0" w:color="auto"/>
            <w:right w:val="none" w:sz="0" w:space="0" w:color="auto"/>
          </w:divBdr>
          <w:divsChild>
            <w:div w:id="278725406">
              <w:marLeft w:val="0"/>
              <w:marRight w:val="0"/>
              <w:marTop w:val="100"/>
              <w:marBottom w:val="100"/>
              <w:divBdr>
                <w:top w:val="single" w:sz="2" w:space="0" w:color="D9D9E3"/>
                <w:left w:val="single" w:sz="2" w:space="0" w:color="D9D9E3"/>
                <w:bottom w:val="single" w:sz="2" w:space="0" w:color="D9D9E3"/>
                <w:right w:val="single" w:sz="2" w:space="0" w:color="D9D9E3"/>
              </w:divBdr>
              <w:divsChild>
                <w:div w:id="546374396">
                  <w:marLeft w:val="0"/>
                  <w:marRight w:val="0"/>
                  <w:marTop w:val="0"/>
                  <w:marBottom w:val="0"/>
                  <w:divBdr>
                    <w:top w:val="single" w:sz="2" w:space="0" w:color="D9D9E3"/>
                    <w:left w:val="single" w:sz="2" w:space="0" w:color="D9D9E3"/>
                    <w:bottom w:val="single" w:sz="2" w:space="0" w:color="D9D9E3"/>
                    <w:right w:val="single" w:sz="2" w:space="0" w:color="D9D9E3"/>
                  </w:divBdr>
                  <w:divsChild>
                    <w:div w:id="178466453">
                      <w:marLeft w:val="0"/>
                      <w:marRight w:val="0"/>
                      <w:marTop w:val="0"/>
                      <w:marBottom w:val="0"/>
                      <w:divBdr>
                        <w:top w:val="single" w:sz="2" w:space="0" w:color="D9D9E3"/>
                        <w:left w:val="single" w:sz="2" w:space="0" w:color="D9D9E3"/>
                        <w:bottom w:val="single" w:sz="2" w:space="0" w:color="D9D9E3"/>
                        <w:right w:val="single" w:sz="2" w:space="0" w:color="D9D9E3"/>
                      </w:divBdr>
                      <w:divsChild>
                        <w:div w:id="1692342791">
                          <w:marLeft w:val="0"/>
                          <w:marRight w:val="0"/>
                          <w:marTop w:val="0"/>
                          <w:marBottom w:val="0"/>
                          <w:divBdr>
                            <w:top w:val="single" w:sz="2" w:space="0" w:color="D9D9E3"/>
                            <w:left w:val="single" w:sz="2" w:space="0" w:color="D9D9E3"/>
                            <w:bottom w:val="single" w:sz="2" w:space="0" w:color="D9D9E3"/>
                            <w:right w:val="single" w:sz="2" w:space="0" w:color="D9D9E3"/>
                          </w:divBdr>
                          <w:divsChild>
                            <w:div w:id="929200923">
                              <w:marLeft w:val="0"/>
                              <w:marRight w:val="0"/>
                              <w:marTop w:val="0"/>
                              <w:marBottom w:val="0"/>
                              <w:divBdr>
                                <w:top w:val="single" w:sz="2" w:space="0" w:color="D9D9E3"/>
                                <w:left w:val="single" w:sz="2" w:space="0" w:color="D9D9E3"/>
                                <w:bottom w:val="single" w:sz="2" w:space="0" w:color="D9D9E3"/>
                                <w:right w:val="single" w:sz="2" w:space="0" w:color="D9D9E3"/>
                              </w:divBdr>
                              <w:divsChild>
                                <w:div w:id="1406488616">
                                  <w:marLeft w:val="0"/>
                                  <w:marRight w:val="0"/>
                                  <w:marTop w:val="0"/>
                                  <w:marBottom w:val="0"/>
                                  <w:divBdr>
                                    <w:top w:val="single" w:sz="2" w:space="0" w:color="D9D9E3"/>
                                    <w:left w:val="single" w:sz="2" w:space="0" w:color="D9D9E3"/>
                                    <w:bottom w:val="single" w:sz="2" w:space="0" w:color="D9D9E3"/>
                                    <w:right w:val="single" w:sz="2" w:space="0" w:color="D9D9E3"/>
                                  </w:divBdr>
                                  <w:divsChild>
                                    <w:div w:id="1549106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06149067">
      <w:bodyDiv w:val="1"/>
      <w:marLeft w:val="0"/>
      <w:marRight w:val="0"/>
      <w:marTop w:val="0"/>
      <w:marBottom w:val="0"/>
      <w:divBdr>
        <w:top w:val="none" w:sz="0" w:space="0" w:color="auto"/>
        <w:left w:val="none" w:sz="0" w:space="0" w:color="auto"/>
        <w:bottom w:val="none" w:sz="0" w:space="0" w:color="auto"/>
        <w:right w:val="none" w:sz="0" w:space="0" w:color="auto"/>
      </w:divBdr>
    </w:div>
    <w:div w:id="448471560">
      <w:bodyDiv w:val="1"/>
      <w:marLeft w:val="0"/>
      <w:marRight w:val="0"/>
      <w:marTop w:val="0"/>
      <w:marBottom w:val="0"/>
      <w:divBdr>
        <w:top w:val="none" w:sz="0" w:space="0" w:color="auto"/>
        <w:left w:val="none" w:sz="0" w:space="0" w:color="auto"/>
        <w:bottom w:val="none" w:sz="0" w:space="0" w:color="auto"/>
        <w:right w:val="none" w:sz="0" w:space="0" w:color="auto"/>
      </w:divBdr>
    </w:div>
    <w:div w:id="456603525">
      <w:bodyDiv w:val="1"/>
      <w:marLeft w:val="0"/>
      <w:marRight w:val="0"/>
      <w:marTop w:val="0"/>
      <w:marBottom w:val="0"/>
      <w:divBdr>
        <w:top w:val="none" w:sz="0" w:space="0" w:color="auto"/>
        <w:left w:val="none" w:sz="0" w:space="0" w:color="auto"/>
        <w:bottom w:val="none" w:sz="0" w:space="0" w:color="auto"/>
        <w:right w:val="none" w:sz="0" w:space="0" w:color="auto"/>
      </w:divBdr>
    </w:div>
    <w:div w:id="506024291">
      <w:bodyDiv w:val="1"/>
      <w:marLeft w:val="0"/>
      <w:marRight w:val="0"/>
      <w:marTop w:val="0"/>
      <w:marBottom w:val="0"/>
      <w:divBdr>
        <w:top w:val="none" w:sz="0" w:space="0" w:color="auto"/>
        <w:left w:val="none" w:sz="0" w:space="0" w:color="auto"/>
        <w:bottom w:val="none" w:sz="0" w:space="0" w:color="auto"/>
        <w:right w:val="none" w:sz="0" w:space="0" w:color="auto"/>
      </w:divBdr>
    </w:div>
    <w:div w:id="507136799">
      <w:bodyDiv w:val="1"/>
      <w:marLeft w:val="0"/>
      <w:marRight w:val="0"/>
      <w:marTop w:val="0"/>
      <w:marBottom w:val="0"/>
      <w:divBdr>
        <w:top w:val="none" w:sz="0" w:space="0" w:color="auto"/>
        <w:left w:val="none" w:sz="0" w:space="0" w:color="auto"/>
        <w:bottom w:val="none" w:sz="0" w:space="0" w:color="auto"/>
        <w:right w:val="none" w:sz="0" w:space="0" w:color="auto"/>
      </w:divBdr>
    </w:div>
    <w:div w:id="508521204">
      <w:bodyDiv w:val="1"/>
      <w:marLeft w:val="0"/>
      <w:marRight w:val="0"/>
      <w:marTop w:val="0"/>
      <w:marBottom w:val="0"/>
      <w:divBdr>
        <w:top w:val="none" w:sz="0" w:space="0" w:color="auto"/>
        <w:left w:val="none" w:sz="0" w:space="0" w:color="auto"/>
        <w:bottom w:val="none" w:sz="0" w:space="0" w:color="auto"/>
        <w:right w:val="none" w:sz="0" w:space="0" w:color="auto"/>
      </w:divBdr>
    </w:div>
    <w:div w:id="510535167">
      <w:bodyDiv w:val="1"/>
      <w:marLeft w:val="0"/>
      <w:marRight w:val="0"/>
      <w:marTop w:val="0"/>
      <w:marBottom w:val="0"/>
      <w:divBdr>
        <w:top w:val="none" w:sz="0" w:space="0" w:color="auto"/>
        <w:left w:val="none" w:sz="0" w:space="0" w:color="auto"/>
        <w:bottom w:val="none" w:sz="0" w:space="0" w:color="auto"/>
        <w:right w:val="none" w:sz="0" w:space="0" w:color="auto"/>
      </w:divBdr>
    </w:div>
    <w:div w:id="513810049">
      <w:bodyDiv w:val="1"/>
      <w:marLeft w:val="0"/>
      <w:marRight w:val="0"/>
      <w:marTop w:val="0"/>
      <w:marBottom w:val="0"/>
      <w:divBdr>
        <w:top w:val="none" w:sz="0" w:space="0" w:color="auto"/>
        <w:left w:val="none" w:sz="0" w:space="0" w:color="auto"/>
        <w:bottom w:val="none" w:sz="0" w:space="0" w:color="auto"/>
        <w:right w:val="none" w:sz="0" w:space="0" w:color="auto"/>
      </w:divBdr>
    </w:div>
    <w:div w:id="514073603">
      <w:bodyDiv w:val="1"/>
      <w:marLeft w:val="0"/>
      <w:marRight w:val="0"/>
      <w:marTop w:val="0"/>
      <w:marBottom w:val="0"/>
      <w:divBdr>
        <w:top w:val="none" w:sz="0" w:space="0" w:color="auto"/>
        <w:left w:val="none" w:sz="0" w:space="0" w:color="auto"/>
        <w:bottom w:val="none" w:sz="0" w:space="0" w:color="auto"/>
        <w:right w:val="none" w:sz="0" w:space="0" w:color="auto"/>
      </w:divBdr>
    </w:div>
    <w:div w:id="518590735">
      <w:bodyDiv w:val="1"/>
      <w:marLeft w:val="0"/>
      <w:marRight w:val="0"/>
      <w:marTop w:val="0"/>
      <w:marBottom w:val="0"/>
      <w:divBdr>
        <w:top w:val="none" w:sz="0" w:space="0" w:color="auto"/>
        <w:left w:val="none" w:sz="0" w:space="0" w:color="auto"/>
        <w:bottom w:val="none" w:sz="0" w:space="0" w:color="auto"/>
        <w:right w:val="none" w:sz="0" w:space="0" w:color="auto"/>
      </w:divBdr>
    </w:div>
    <w:div w:id="555238946">
      <w:bodyDiv w:val="1"/>
      <w:marLeft w:val="0"/>
      <w:marRight w:val="0"/>
      <w:marTop w:val="0"/>
      <w:marBottom w:val="0"/>
      <w:divBdr>
        <w:top w:val="none" w:sz="0" w:space="0" w:color="auto"/>
        <w:left w:val="none" w:sz="0" w:space="0" w:color="auto"/>
        <w:bottom w:val="none" w:sz="0" w:space="0" w:color="auto"/>
        <w:right w:val="none" w:sz="0" w:space="0" w:color="auto"/>
      </w:divBdr>
    </w:div>
    <w:div w:id="555434111">
      <w:bodyDiv w:val="1"/>
      <w:marLeft w:val="0"/>
      <w:marRight w:val="0"/>
      <w:marTop w:val="0"/>
      <w:marBottom w:val="0"/>
      <w:divBdr>
        <w:top w:val="none" w:sz="0" w:space="0" w:color="auto"/>
        <w:left w:val="none" w:sz="0" w:space="0" w:color="auto"/>
        <w:bottom w:val="none" w:sz="0" w:space="0" w:color="auto"/>
        <w:right w:val="none" w:sz="0" w:space="0" w:color="auto"/>
      </w:divBdr>
    </w:div>
    <w:div w:id="583146707">
      <w:bodyDiv w:val="1"/>
      <w:marLeft w:val="0"/>
      <w:marRight w:val="0"/>
      <w:marTop w:val="0"/>
      <w:marBottom w:val="0"/>
      <w:divBdr>
        <w:top w:val="none" w:sz="0" w:space="0" w:color="auto"/>
        <w:left w:val="none" w:sz="0" w:space="0" w:color="auto"/>
        <w:bottom w:val="none" w:sz="0" w:space="0" w:color="auto"/>
        <w:right w:val="none" w:sz="0" w:space="0" w:color="auto"/>
      </w:divBdr>
    </w:div>
    <w:div w:id="588974688">
      <w:bodyDiv w:val="1"/>
      <w:marLeft w:val="0"/>
      <w:marRight w:val="0"/>
      <w:marTop w:val="0"/>
      <w:marBottom w:val="0"/>
      <w:divBdr>
        <w:top w:val="none" w:sz="0" w:space="0" w:color="auto"/>
        <w:left w:val="none" w:sz="0" w:space="0" w:color="auto"/>
        <w:bottom w:val="none" w:sz="0" w:space="0" w:color="auto"/>
        <w:right w:val="none" w:sz="0" w:space="0" w:color="auto"/>
      </w:divBdr>
      <w:divsChild>
        <w:div w:id="1457524832">
          <w:marLeft w:val="0"/>
          <w:marRight w:val="0"/>
          <w:marTop w:val="0"/>
          <w:marBottom w:val="0"/>
          <w:divBdr>
            <w:top w:val="none" w:sz="0" w:space="0" w:color="auto"/>
            <w:left w:val="none" w:sz="0" w:space="0" w:color="auto"/>
            <w:bottom w:val="none" w:sz="0" w:space="0" w:color="auto"/>
            <w:right w:val="none" w:sz="0" w:space="0" w:color="auto"/>
          </w:divBdr>
        </w:div>
        <w:div w:id="922495899">
          <w:marLeft w:val="0"/>
          <w:marRight w:val="0"/>
          <w:marTop w:val="0"/>
          <w:marBottom w:val="0"/>
          <w:divBdr>
            <w:top w:val="none" w:sz="0" w:space="0" w:color="auto"/>
            <w:left w:val="none" w:sz="0" w:space="0" w:color="auto"/>
            <w:bottom w:val="none" w:sz="0" w:space="0" w:color="auto"/>
            <w:right w:val="none" w:sz="0" w:space="0" w:color="auto"/>
          </w:divBdr>
        </w:div>
        <w:div w:id="1963996371">
          <w:marLeft w:val="0"/>
          <w:marRight w:val="0"/>
          <w:marTop w:val="0"/>
          <w:marBottom w:val="0"/>
          <w:divBdr>
            <w:top w:val="none" w:sz="0" w:space="0" w:color="auto"/>
            <w:left w:val="none" w:sz="0" w:space="0" w:color="auto"/>
            <w:bottom w:val="none" w:sz="0" w:space="0" w:color="auto"/>
            <w:right w:val="none" w:sz="0" w:space="0" w:color="auto"/>
          </w:divBdr>
        </w:div>
      </w:divsChild>
    </w:div>
    <w:div w:id="665935136">
      <w:bodyDiv w:val="1"/>
      <w:marLeft w:val="0"/>
      <w:marRight w:val="0"/>
      <w:marTop w:val="0"/>
      <w:marBottom w:val="0"/>
      <w:divBdr>
        <w:top w:val="none" w:sz="0" w:space="0" w:color="auto"/>
        <w:left w:val="none" w:sz="0" w:space="0" w:color="auto"/>
        <w:bottom w:val="none" w:sz="0" w:space="0" w:color="auto"/>
        <w:right w:val="none" w:sz="0" w:space="0" w:color="auto"/>
      </w:divBdr>
    </w:div>
    <w:div w:id="724304204">
      <w:bodyDiv w:val="1"/>
      <w:marLeft w:val="0"/>
      <w:marRight w:val="0"/>
      <w:marTop w:val="0"/>
      <w:marBottom w:val="0"/>
      <w:divBdr>
        <w:top w:val="none" w:sz="0" w:space="0" w:color="auto"/>
        <w:left w:val="none" w:sz="0" w:space="0" w:color="auto"/>
        <w:bottom w:val="none" w:sz="0" w:space="0" w:color="auto"/>
        <w:right w:val="none" w:sz="0" w:space="0" w:color="auto"/>
      </w:divBdr>
    </w:div>
    <w:div w:id="734623345">
      <w:bodyDiv w:val="1"/>
      <w:marLeft w:val="0"/>
      <w:marRight w:val="0"/>
      <w:marTop w:val="0"/>
      <w:marBottom w:val="0"/>
      <w:divBdr>
        <w:top w:val="none" w:sz="0" w:space="0" w:color="auto"/>
        <w:left w:val="none" w:sz="0" w:space="0" w:color="auto"/>
        <w:bottom w:val="none" w:sz="0" w:space="0" w:color="auto"/>
        <w:right w:val="none" w:sz="0" w:space="0" w:color="auto"/>
      </w:divBdr>
    </w:div>
    <w:div w:id="742726258">
      <w:bodyDiv w:val="1"/>
      <w:marLeft w:val="0"/>
      <w:marRight w:val="0"/>
      <w:marTop w:val="0"/>
      <w:marBottom w:val="0"/>
      <w:divBdr>
        <w:top w:val="none" w:sz="0" w:space="0" w:color="auto"/>
        <w:left w:val="none" w:sz="0" w:space="0" w:color="auto"/>
        <w:bottom w:val="none" w:sz="0" w:space="0" w:color="auto"/>
        <w:right w:val="none" w:sz="0" w:space="0" w:color="auto"/>
      </w:divBdr>
    </w:div>
    <w:div w:id="807744194">
      <w:bodyDiv w:val="1"/>
      <w:marLeft w:val="0"/>
      <w:marRight w:val="0"/>
      <w:marTop w:val="0"/>
      <w:marBottom w:val="0"/>
      <w:divBdr>
        <w:top w:val="none" w:sz="0" w:space="0" w:color="auto"/>
        <w:left w:val="none" w:sz="0" w:space="0" w:color="auto"/>
        <w:bottom w:val="none" w:sz="0" w:space="0" w:color="auto"/>
        <w:right w:val="none" w:sz="0" w:space="0" w:color="auto"/>
      </w:divBdr>
    </w:div>
    <w:div w:id="824903641">
      <w:bodyDiv w:val="1"/>
      <w:marLeft w:val="0"/>
      <w:marRight w:val="0"/>
      <w:marTop w:val="0"/>
      <w:marBottom w:val="0"/>
      <w:divBdr>
        <w:top w:val="none" w:sz="0" w:space="0" w:color="auto"/>
        <w:left w:val="none" w:sz="0" w:space="0" w:color="auto"/>
        <w:bottom w:val="none" w:sz="0" w:space="0" w:color="auto"/>
        <w:right w:val="none" w:sz="0" w:space="0" w:color="auto"/>
      </w:divBdr>
    </w:div>
    <w:div w:id="837111581">
      <w:bodyDiv w:val="1"/>
      <w:marLeft w:val="0"/>
      <w:marRight w:val="0"/>
      <w:marTop w:val="0"/>
      <w:marBottom w:val="0"/>
      <w:divBdr>
        <w:top w:val="none" w:sz="0" w:space="0" w:color="auto"/>
        <w:left w:val="none" w:sz="0" w:space="0" w:color="auto"/>
        <w:bottom w:val="none" w:sz="0" w:space="0" w:color="auto"/>
        <w:right w:val="none" w:sz="0" w:space="0" w:color="auto"/>
      </w:divBdr>
    </w:div>
    <w:div w:id="850797304">
      <w:bodyDiv w:val="1"/>
      <w:marLeft w:val="0"/>
      <w:marRight w:val="0"/>
      <w:marTop w:val="0"/>
      <w:marBottom w:val="0"/>
      <w:divBdr>
        <w:top w:val="none" w:sz="0" w:space="0" w:color="auto"/>
        <w:left w:val="none" w:sz="0" w:space="0" w:color="auto"/>
        <w:bottom w:val="none" w:sz="0" w:space="0" w:color="auto"/>
        <w:right w:val="none" w:sz="0" w:space="0" w:color="auto"/>
      </w:divBdr>
    </w:div>
    <w:div w:id="957487592">
      <w:bodyDiv w:val="1"/>
      <w:marLeft w:val="0"/>
      <w:marRight w:val="0"/>
      <w:marTop w:val="0"/>
      <w:marBottom w:val="0"/>
      <w:divBdr>
        <w:top w:val="none" w:sz="0" w:space="0" w:color="auto"/>
        <w:left w:val="none" w:sz="0" w:space="0" w:color="auto"/>
        <w:bottom w:val="none" w:sz="0" w:space="0" w:color="auto"/>
        <w:right w:val="none" w:sz="0" w:space="0" w:color="auto"/>
      </w:divBdr>
    </w:div>
    <w:div w:id="1004363741">
      <w:bodyDiv w:val="1"/>
      <w:marLeft w:val="0"/>
      <w:marRight w:val="0"/>
      <w:marTop w:val="0"/>
      <w:marBottom w:val="0"/>
      <w:divBdr>
        <w:top w:val="none" w:sz="0" w:space="0" w:color="auto"/>
        <w:left w:val="none" w:sz="0" w:space="0" w:color="auto"/>
        <w:bottom w:val="none" w:sz="0" w:space="0" w:color="auto"/>
        <w:right w:val="none" w:sz="0" w:space="0" w:color="auto"/>
      </w:divBdr>
    </w:div>
    <w:div w:id="1018122702">
      <w:bodyDiv w:val="1"/>
      <w:marLeft w:val="0"/>
      <w:marRight w:val="0"/>
      <w:marTop w:val="0"/>
      <w:marBottom w:val="0"/>
      <w:divBdr>
        <w:top w:val="none" w:sz="0" w:space="0" w:color="auto"/>
        <w:left w:val="none" w:sz="0" w:space="0" w:color="auto"/>
        <w:bottom w:val="none" w:sz="0" w:space="0" w:color="auto"/>
        <w:right w:val="none" w:sz="0" w:space="0" w:color="auto"/>
      </w:divBdr>
    </w:div>
    <w:div w:id="1050300765">
      <w:bodyDiv w:val="1"/>
      <w:marLeft w:val="0"/>
      <w:marRight w:val="0"/>
      <w:marTop w:val="0"/>
      <w:marBottom w:val="0"/>
      <w:divBdr>
        <w:top w:val="none" w:sz="0" w:space="0" w:color="auto"/>
        <w:left w:val="none" w:sz="0" w:space="0" w:color="auto"/>
        <w:bottom w:val="none" w:sz="0" w:space="0" w:color="auto"/>
        <w:right w:val="none" w:sz="0" w:space="0" w:color="auto"/>
      </w:divBdr>
    </w:div>
    <w:div w:id="1067922104">
      <w:bodyDiv w:val="1"/>
      <w:marLeft w:val="0"/>
      <w:marRight w:val="0"/>
      <w:marTop w:val="0"/>
      <w:marBottom w:val="0"/>
      <w:divBdr>
        <w:top w:val="none" w:sz="0" w:space="0" w:color="auto"/>
        <w:left w:val="none" w:sz="0" w:space="0" w:color="auto"/>
        <w:bottom w:val="none" w:sz="0" w:space="0" w:color="auto"/>
        <w:right w:val="none" w:sz="0" w:space="0" w:color="auto"/>
      </w:divBdr>
    </w:div>
    <w:div w:id="1101415700">
      <w:bodyDiv w:val="1"/>
      <w:marLeft w:val="0"/>
      <w:marRight w:val="0"/>
      <w:marTop w:val="0"/>
      <w:marBottom w:val="0"/>
      <w:divBdr>
        <w:top w:val="none" w:sz="0" w:space="0" w:color="auto"/>
        <w:left w:val="none" w:sz="0" w:space="0" w:color="auto"/>
        <w:bottom w:val="none" w:sz="0" w:space="0" w:color="auto"/>
        <w:right w:val="none" w:sz="0" w:space="0" w:color="auto"/>
      </w:divBdr>
      <w:divsChild>
        <w:div w:id="1686248305">
          <w:marLeft w:val="0"/>
          <w:marRight w:val="0"/>
          <w:marTop w:val="0"/>
          <w:marBottom w:val="0"/>
          <w:divBdr>
            <w:top w:val="none" w:sz="0" w:space="0" w:color="auto"/>
            <w:left w:val="none" w:sz="0" w:space="0" w:color="auto"/>
            <w:bottom w:val="none" w:sz="0" w:space="0" w:color="auto"/>
            <w:right w:val="none" w:sz="0" w:space="0" w:color="auto"/>
          </w:divBdr>
        </w:div>
      </w:divsChild>
    </w:div>
    <w:div w:id="1104688624">
      <w:bodyDiv w:val="1"/>
      <w:marLeft w:val="0"/>
      <w:marRight w:val="0"/>
      <w:marTop w:val="0"/>
      <w:marBottom w:val="0"/>
      <w:divBdr>
        <w:top w:val="none" w:sz="0" w:space="0" w:color="auto"/>
        <w:left w:val="none" w:sz="0" w:space="0" w:color="auto"/>
        <w:bottom w:val="none" w:sz="0" w:space="0" w:color="auto"/>
        <w:right w:val="none" w:sz="0" w:space="0" w:color="auto"/>
      </w:divBdr>
    </w:div>
    <w:div w:id="1107307711">
      <w:bodyDiv w:val="1"/>
      <w:marLeft w:val="0"/>
      <w:marRight w:val="0"/>
      <w:marTop w:val="0"/>
      <w:marBottom w:val="0"/>
      <w:divBdr>
        <w:top w:val="none" w:sz="0" w:space="0" w:color="auto"/>
        <w:left w:val="none" w:sz="0" w:space="0" w:color="auto"/>
        <w:bottom w:val="none" w:sz="0" w:space="0" w:color="auto"/>
        <w:right w:val="none" w:sz="0" w:space="0" w:color="auto"/>
      </w:divBdr>
    </w:div>
    <w:div w:id="1112820203">
      <w:bodyDiv w:val="1"/>
      <w:marLeft w:val="0"/>
      <w:marRight w:val="0"/>
      <w:marTop w:val="0"/>
      <w:marBottom w:val="0"/>
      <w:divBdr>
        <w:top w:val="none" w:sz="0" w:space="0" w:color="auto"/>
        <w:left w:val="none" w:sz="0" w:space="0" w:color="auto"/>
        <w:bottom w:val="none" w:sz="0" w:space="0" w:color="auto"/>
        <w:right w:val="none" w:sz="0" w:space="0" w:color="auto"/>
      </w:divBdr>
    </w:div>
    <w:div w:id="1125196997">
      <w:bodyDiv w:val="1"/>
      <w:marLeft w:val="0"/>
      <w:marRight w:val="0"/>
      <w:marTop w:val="0"/>
      <w:marBottom w:val="0"/>
      <w:divBdr>
        <w:top w:val="none" w:sz="0" w:space="0" w:color="auto"/>
        <w:left w:val="none" w:sz="0" w:space="0" w:color="auto"/>
        <w:bottom w:val="none" w:sz="0" w:space="0" w:color="auto"/>
        <w:right w:val="none" w:sz="0" w:space="0" w:color="auto"/>
      </w:divBdr>
    </w:div>
    <w:div w:id="1136217658">
      <w:bodyDiv w:val="1"/>
      <w:marLeft w:val="0"/>
      <w:marRight w:val="0"/>
      <w:marTop w:val="0"/>
      <w:marBottom w:val="0"/>
      <w:divBdr>
        <w:top w:val="none" w:sz="0" w:space="0" w:color="auto"/>
        <w:left w:val="none" w:sz="0" w:space="0" w:color="auto"/>
        <w:bottom w:val="none" w:sz="0" w:space="0" w:color="auto"/>
        <w:right w:val="none" w:sz="0" w:space="0" w:color="auto"/>
      </w:divBdr>
    </w:div>
    <w:div w:id="1164781353">
      <w:bodyDiv w:val="1"/>
      <w:marLeft w:val="0"/>
      <w:marRight w:val="0"/>
      <w:marTop w:val="0"/>
      <w:marBottom w:val="0"/>
      <w:divBdr>
        <w:top w:val="none" w:sz="0" w:space="0" w:color="auto"/>
        <w:left w:val="none" w:sz="0" w:space="0" w:color="auto"/>
        <w:bottom w:val="none" w:sz="0" w:space="0" w:color="auto"/>
        <w:right w:val="none" w:sz="0" w:space="0" w:color="auto"/>
      </w:divBdr>
    </w:div>
    <w:div w:id="1202086782">
      <w:bodyDiv w:val="1"/>
      <w:marLeft w:val="0"/>
      <w:marRight w:val="0"/>
      <w:marTop w:val="0"/>
      <w:marBottom w:val="0"/>
      <w:divBdr>
        <w:top w:val="none" w:sz="0" w:space="0" w:color="auto"/>
        <w:left w:val="none" w:sz="0" w:space="0" w:color="auto"/>
        <w:bottom w:val="none" w:sz="0" w:space="0" w:color="auto"/>
        <w:right w:val="none" w:sz="0" w:space="0" w:color="auto"/>
      </w:divBdr>
    </w:div>
    <w:div w:id="1220899997">
      <w:bodyDiv w:val="1"/>
      <w:marLeft w:val="0"/>
      <w:marRight w:val="0"/>
      <w:marTop w:val="0"/>
      <w:marBottom w:val="0"/>
      <w:divBdr>
        <w:top w:val="none" w:sz="0" w:space="0" w:color="auto"/>
        <w:left w:val="none" w:sz="0" w:space="0" w:color="auto"/>
        <w:bottom w:val="none" w:sz="0" w:space="0" w:color="auto"/>
        <w:right w:val="none" w:sz="0" w:space="0" w:color="auto"/>
      </w:divBdr>
    </w:div>
    <w:div w:id="1235747869">
      <w:bodyDiv w:val="1"/>
      <w:marLeft w:val="0"/>
      <w:marRight w:val="0"/>
      <w:marTop w:val="0"/>
      <w:marBottom w:val="0"/>
      <w:divBdr>
        <w:top w:val="none" w:sz="0" w:space="0" w:color="auto"/>
        <w:left w:val="none" w:sz="0" w:space="0" w:color="auto"/>
        <w:bottom w:val="none" w:sz="0" w:space="0" w:color="auto"/>
        <w:right w:val="none" w:sz="0" w:space="0" w:color="auto"/>
      </w:divBdr>
    </w:div>
    <w:div w:id="1243219286">
      <w:bodyDiv w:val="1"/>
      <w:marLeft w:val="0"/>
      <w:marRight w:val="0"/>
      <w:marTop w:val="0"/>
      <w:marBottom w:val="0"/>
      <w:divBdr>
        <w:top w:val="none" w:sz="0" w:space="0" w:color="auto"/>
        <w:left w:val="none" w:sz="0" w:space="0" w:color="auto"/>
        <w:bottom w:val="none" w:sz="0" w:space="0" w:color="auto"/>
        <w:right w:val="none" w:sz="0" w:space="0" w:color="auto"/>
      </w:divBdr>
    </w:div>
    <w:div w:id="1317807471">
      <w:bodyDiv w:val="1"/>
      <w:marLeft w:val="0"/>
      <w:marRight w:val="0"/>
      <w:marTop w:val="0"/>
      <w:marBottom w:val="0"/>
      <w:divBdr>
        <w:top w:val="none" w:sz="0" w:space="0" w:color="auto"/>
        <w:left w:val="none" w:sz="0" w:space="0" w:color="auto"/>
        <w:bottom w:val="none" w:sz="0" w:space="0" w:color="auto"/>
        <w:right w:val="none" w:sz="0" w:space="0" w:color="auto"/>
      </w:divBdr>
    </w:div>
    <w:div w:id="1331367541">
      <w:bodyDiv w:val="1"/>
      <w:marLeft w:val="0"/>
      <w:marRight w:val="0"/>
      <w:marTop w:val="0"/>
      <w:marBottom w:val="0"/>
      <w:divBdr>
        <w:top w:val="none" w:sz="0" w:space="0" w:color="auto"/>
        <w:left w:val="none" w:sz="0" w:space="0" w:color="auto"/>
        <w:bottom w:val="none" w:sz="0" w:space="0" w:color="auto"/>
        <w:right w:val="none" w:sz="0" w:space="0" w:color="auto"/>
      </w:divBdr>
    </w:div>
    <w:div w:id="1344084920">
      <w:bodyDiv w:val="1"/>
      <w:marLeft w:val="0"/>
      <w:marRight w:val="0"/>
      <w:marTop w:val="0"/>
      <w:marBottom w:val="0"/>
      <w:divBdr>
        <w:top w:val="none" w:sz="0" w:space="0" w:color="auto"/>
        <w:left w:val="none" w:sz="0" w:space="0" w:color="auto"/>
        <w:bottom w:val="none" w:sz="0" w:space="0" w:color="auto"/>
        <w:right w:val="none" w:sz="0" w:space="0" w:color="auto"/>
      </w:divBdr>
    </w:div>
    <w:div w:id="1386947208">
      <w:bodyDiv w:val="1"/>
      <w:marLeft w:val="0"/>
      <w:marRight w:val="0"/>
      <w:marTop w:val="0"/>
      <w:marBottom w:val="0"/>
      <w:divBdr>
        <w:top w:val="none" w:sz="0" w:space="0" w:color="auto"/>
        <w:left w:val="none" w:sz="0" w:space="0" w:color="auto"/>
        <w:bottom w:val="none" w:sz="0" w:space="0" w:color="auto"/>
        <w:right w:val="none" w:sz="0" w:space="0" w:color="auto"/>
      </w:divBdr>
    </w:div>
    <w:div w:id="1391417025">
      <w:bodyDiv w:val="1"/>
      <w:marLeft w:val="0"/>
      <w:marRight w:val="0"/>
      <w:marTop w:val="0"/>
      <w:marBottom w:val="0"/>
      <w:divBdr>
        <w:top w:val="none" w:sz="0" w:space="0" w:color="auto"/>
        <w:left w:val="none" w:sz="0" w:space="0" w:color="auto"/>
        <w:bottom w:val="none" w:sz="0" w:space="0" w:color="auto"/>
        <w:right w:val="none" w:sz="0" w:space="0" w:color="auto"/>
      </w:divBdr>
    </w:div>
    <w:div w:id="1420177428">
      <w:bodyDiv w:val="1"/>
      <w:marLeft w:val="0"/>
      <w:marRight w:val="0"/>
      <w:marTop w:val="0"/>
      <w:marBottom w:val="0"/>
      <w:divBdr>
        <w:top w:val="none" w:sz="0" w:space="0" w:color="auto"/>
        <w:left w:val="none" w:sz="0" w:space="0" w:color="auto"/>
        <w:bottom w:val="none" w:sz="0" w:space="0" w:color="auto"/>
        <w:right w:val="none" w:sz="0" w:space="0" w:color="auto"/>
      </w:divBdr>
    </w:div>
    <w:div w:id="1454980910">
      <w:bodyDiv w:val="1"/>
      <w:marLeft w:val="0"/>
      <w:marRight w:val="0"/>
      <w:marTop w:val="0"/>
      <w:marBottom w:val="0"/>
      <w:divBdr>
        <w:top w:val="none" w:sz="0" w:space="0" w:color="auto"/>
        <w:left w:val="none" w:sz="0" w:space="0" w:color="auto"/>
        <w:bottom w:val="none" w:sz="0" w:space="0" w:color="auto"/>
        <w:right w:val="none" w:sz="0" w:space="0" w:color="auto"/>
      </w:divBdr>
    </w:div>
    <w:div w:id="1556038670">
      <w:bodyDiv w:val="1"/>
      <w:marLeft w:val="0"/>
      <w:marRight w:val="0"/>
      <w:marTop w:val="0"/>
      <w:marBottom w:val="0"/>
      <w:divBdr>
        <w:top w:val="none" w:sz="0" w:space="0" w:color="auto"/>
        <w:left w:val="none" w:sz="0" w:space="0" w:color="auto"/>
        <w:bottom w:val="none" w:sz="0" w:space="0" w:color="auto"/>
        <w:right w:val="none" w:sz="0" w:space="0" w:color="auto"/>
      </w:divBdr>
    </w:div>
    <w:div w:id="1568958991">
      <w:bodyDiv w:val="1"/>
      <w:marLeft w:val="0"/>
      <w:marRight w:val="0"/>
      <w:marTop w:val="0"/>
      <w:marBottom w:val="0"/>
      <w:divBdr>
        <w:top w:val="none" w:sz="0" w:space="0" w:color="auto"/>
        <w:left w:val="none" w:sz="0" w:space="0" w:color="auto"/>
        <w:bottom w:val="none" w:sz="0" w:space="0" w:color="auto"/>
        <w:right w:val="none" w:sz="0" w:space="0" w:color="auto"/>
      </w:divBdr>
    </w:div>
    <w:div w:id="1577008558">
      <w:bodyDiv w:val="1"/>
      <w:marLeft w:val="0"/>
      <w:marRight w:val="0"/>
      <w:marTop w:val="0"/>
      <w:marBottom w:val="0"/>
      <w:divBdr>
        <w:top w:val="none" w:sz="0" w:space="0" w:color="auto"/>
        <w:left w:val="none" w:sz="0" w:space="0" w:color="auto"/>
        <w:bottom w:val="none" w:sz="0" w:space="0" w:color="auto"/>
        <w:right w:val="none" w:sz="0" w:space="0" w:color="auto"/>
      </w:divBdr>
    </w:div>
    <w:div w:id="1607419824">
      <w:bodyDiv w:val="1"/>
      <w:marLeft w:val="0"/>
      <w:marRight w:val="0"/>
      <w:marTop w:val="0"/>
      <w:marBottom w:val="0"/>
      <w:divBdr>
        <w:top w:val="none" w:sz="0" w:space="0" w:color="auto"/>
        <w:left w:val="none" w:sz="0" w:space="0" w:color="auto"/>
        <w:bottom w:val="none" w:sz="0" w:space="0" w:color="auto"/>
        <w:right w:val="none" w:sz="0" w:space="0" w:color="auto"/>
      </w:divBdr>
      <w:divsChild>
        <w:div w:id="1253926774">
          <w:marLeft w:val="0"/>
          <w:marRight w:val="0"/>
          <w:marTop w:val="0"/>
          <w:marBottom w:val="0"/>
          <w:divBdr>
            <w:top w:val="single" w:sz="2" w:space="0" w:color="auto"/>
            <w:left w:val="single" w:sz="2" w:space="0" w:color="auto"/>
            <w:bottom w:val="single" w:sz="6" w:space="0" w:color="auto"/>
            <w:right w:val="single" w:sz="2" w:space="0" w:color="auto"/>
          </w:divBdr>
          <w:divsChild>
            <w:div w:id="193613438">
              <w:marLeft w:val="0"/>
              <w:marRight w:val="0"/>
              <w:marTop w:val="100"/>
              <w:marBottom w:val="100"/>
              <w:divBdr>
                <w:top w:val="single" w:sz="2" w:space="0" w:color="D9D9E3"/>
                <w:left w:val="single" w:sz="2" w:space="0" w:color="D9D9E3"/>
                <w:bottom w:val="single" w:sz="2" w:space="0" w:color="D9D9E3"/>
                <w:right w:val="single" w:sz="2" w:space="0" w:color="D9D9E3"/>
              </w:divBdr>
              <w:divsChild>
                <w:div w:id="1800951607">
                  <w:marLeft w:val="0"/>
                  <w:marRight w:val="0"/>
                  <w:marTop w:val="0"/>
                  <w:marBottom w:val="0"/>
                  <w:divBdr>
                    <w:top w:val="single" w:sz="2" w:space="0" w:color="D9D9E3"/>
                    <w:left w:val="single" w:sz="2" w:space="0" w:color="D9D9E3"/>
                    <w:bottom w:val="single" w:sz="2" w:space="0" w:color="D9D9E3"/>
                    <w:right w:val="single" w:sz="2" w:space="0" w:color="D9D9E3"/>
                  </w:divBdr>
                  <w:divsChild>
                    <w:div w:id="1890410712">
                      <w:marLeft w:val="0"/>
                      <w:marRight w:val="0"/>
                      <w:marTop w:val="0"/>
                      <w:marBottom w:val="0"/>
                      <w:divBdr>
                        <w:top w:val="single" w:sz="2" w:space="0" w:color="D9D9E3"/>
                        <w:left w:val="single" w:sz="2" w:space="0" w:color="D9D9E3"/>
                        <w:bottom w:val="single" w:sz="2" w:space="0" w:color="D9D9E3"/>
                        <w:right w:val="single" w:sz="2" w:space="0" w:color="D9D9E3"/>
                      </w:divBdr>
                      <w:divsChild>
                        <w:div w:id="1373578175">
                          <w:marLeft w:val="0"/>
                          <w:marRight w:val="0"/>
                          <w:marTop w:val="0"/>
                          <w:marBottom w:val="0"/>
                          <w:divBdr>
                            <w:top w:val="single" w:sz="2" w:space="0" w:color="D9D9E3"/>
                            <w:left w:val="single" w:sz="2" w:space="0" w:color="D9D9E3"/>
                            <w:bottom w:val="single" w:sz="2" w:space="0" w:color="D9D9E3"/>
                            <w:right w:val="single" w:sz="2" w:space="0" w:color="D9D9E3"/>
                          </w:divBdr>
                          <w:divsChild>
                            <w:div w:id="1194882869">
                              <w:marLeft w:val="0"/>
                              <w:marRight w:val="0"/>
                              <w:marTop w:val="0"/>
                              <w:marBottom w:val="0"/>
                              <w:divBdr>
                                <w:top w:val="single" w:sz="2" w:space="0" w:color="D9D9E3"/>
                                <w:left w:val="single" w:sz="2" w:space="0" w:color="D9D9E3"/>
                                <w:bottom w:val="single" w:sz="2" w:space="0" w:color="D9D9E3"/>
                                <w:right w:val="single" w:sz="2" w:space="0" w:color="D9D9E3"/>
                              </w:divBdr>
                              <w:divsChild>
                                <w:div w:id="438110440">
                                  <w:marLeft w:val="0"/>
                                  <w:marRight w:val="0"/>
                                  <w:marTop w:val="0"/>
                                  <w:marBottom w:val="0"/>
                                  <w:divBdr>
                                    <w:top w:val="single" w:sz="2" w:space="0" w:color="D9D9E3"/>
                                    <w:left w:val="single" w:sz="2" w:space="0" w:color="D9D9E3"/>
                                    <w:bottom w:val="single" w:sz="2" w:space="0" w:color="D9D9E3"/>
                                    <w:right w:val="single" w:sz="2" w:space="0" w:color="D9D9E3"/>
                                  </w:divBdr>
                                  <w:divsChild>
                                    <w:div w:id="581991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14093361">
      <w:bodyDiv w:val="1"/>
      <w:marLeft w:val="0"/>
      <w:marRight w:val="0"/>
      <w:marTop w:val="0"/>
      <w:marBottom w:val="0"/>
      <w:divBdr>
        <w:top w:val="none" w:sz="0" w:space="0" w:color="auto"/>
        <w:left w:val="none" w:sz="0" w:space="0" w:color="auto"/>
        <w:bottom w:val="none" w:sz="0" w:space="0" w:color="auto"/>
        <w:right w:val="none" w:sz="0" w:space="0" w:color="auto"/>
      </w:divBdr>
    </w:div>
    <w:div w:id="1628050846">
      <w:bodyDiv w:val="1"/>
      <w:marLeft w:val="0"/>
      <w:marRight w:val="0"/>
      <w:marTop w:val="0"/>
      <w:marBottom w:val="0"/>
      <w:divBdr>
        <w:top w:val="none" w:sz="0" w:space="0" w:color="auto"/>
        <w:left w:val="none" w:sz="0" w:space="0" w:color="auto"/>
        <w:bottom w:val="none" w:sz="0" w:space="0" w:color="auto"/>
        <w:right w:val="none" w:sz="0" w:space="0" w:color="auto"/>
      </w:divBdr>
    </w:div>
    <w:div w:id="1632058348">
      <w:bodyDiv w:val="1"/>
      <w:marLeft w:val="0"/>
      <w:marRight w:val="0"/>
      <w:marTop w:val="0"/>
      <w:marBottom w:val="0"/>
      <w:divBdr>
        <w:top w:val="none" w:sz="0" w:space="0" w:color="auto"/>
        <w:left w:val="none" w:sz="0" w:space="0" w:color="auto"/>
        <w:bottom w:val="none" w:sz="0" w:space="0" w:color="auto"/>
        <w:right w:val="none" w:sz="0" w:space="0" w:color="auto"/>
      </w:divBdr>
    </w:div>
    <w:div w:id="1632979841">
      <w:bodyDiv w:val="1"/>
      <w:marLeft w:val="0"/>
      <w:marRight w:val="0"/>
      <w:marTop w:val="0"/>
      <w:marBottom w:val="0"/>
      <w:divBdr>
        <w:top w:val="none" w:sz="0" w:space="0" w:color="auto"/>
        <w:left w:val="none" w:sz="0" w:space="0" w:color="auto"/>
        <w:bottom w:val="none" w:sz="0" w:space="0" w:color="auto"/>
        <w:right w:val="none" w:sz="0" w:space="0" w:color="auto"/>
      </w:divBdr>
    </w:div>
    <w:div w:id="1659192956">
      <w:bodyDiv w:val="1"/>
      <w:marLeft w:val="0"/>
      <w:marRight w:val="0"/>
      <w:marTop w:val="0"/>
      <w:marBottom w:val="0"/>
      <w:divBdr>
        <w:top w:val="none" w:sz="0" w:space="0" w:color="auto"/>
        <w:left w:val="none" w:sz="0" w:space="0" w:color="auto"/>
        <w:bottom w:val="none" w:sz="0" w:space="0" w:color="auto"/>
        <w:right w:val="none" w:sz="0" w:space="0" w:color="auto"/>
      </w:divBdr>
    </w:div>
    <w:div w:id="1664699352">
      <w:bodyDiv w:val="1"/>
      <w:marLeft w:val="0"/>
      <w:marRight w:val="0"/>
      <w:marTop w:val="0"/>
      <w:marBottom w:val="0"/>
      <w:divBdr>
        <w:top w:val="none" w:sz="0" w:space="0" w:color="auto"/>
        <w:left w:val="none" w:sz="0" w:space="0" w:color="auto"/>
        <w:bottom w:val="none" w:sz="0" w:space="0" w:color="auto"/>
        <w:right w:val="none" w:sz="0" w:space="0" w:color="auto"/>
      </w:divBdr>
    </w:div>
    <w:div w:id="1670326930">
      <w:bodyDiv w:val="1"/>
      <w:marLeft w:val="0"/>
      <w:marRight w:val="0"/>
      <w:marTop w:val="0"/>
      <w:marBottom w:val="0"/>
      <w:divBdr>
        <w:top w:val="none" w:sz="0" w:space="0" w:color="auto"/>
        <w:left w:val="none" w:sz="0" w:space="0" w:color="auto"/>
        <w:bottom w:val="none" w:sz="0" w:space="0" w:color="auto"/>
        <w:right w:val="none" w:sz="0" w:space="0" w:color="auto"/>
      </w:divBdr>
    </w:div>
    <w:div w:id="1717779190">
      <w:bodyDiv w:val="1"/>
      <w:marLeft w:val="0"/>
      <w:marRight w:val="0"/>
      <w:marTop w:val="0"/>
      <w:marBottom w:val="0"/>
      <w:divBdr>
        <w:top w:val="none" w:sz="0" w:space="0" w:color="auto"/>
        <w:left w:val="none" w:sz="0" w:space="0" w:color="auto"/>
        <w:bottom w:val="none" w:sz="0" w:space="0" w:color="auto"/>
        <w:right w:val="none" w:sz="0" w:space="0" w:color="auto"/>
      </w:divBdr>
    </w:div>
    <w:div w:id="1724059352">
      <w:bodyDiv w:val="1"/>
      <w:marLeft w:val="0"/>
      <w:marRight w:val="0"/>
      <w:marTop w:val="0"/>
      <w:marBottom w:val="0"/>
      <w:divBdr>
        <w:top w:val="none" w:sz="0" w:space="0" w:color="auto"/>
        <w:left w:val="none" w:sz="0" w:space="0" w:color="auto"/>
        <w:bottom w:val="none" w:sz="0" w:space="0" w:color="auto"/>
        <w:right w:val="none" w:sz="0" w:space="0" w:color="auto"/>
      </w:divBdr>
    </w:div>
    <w:div w:id="1804344774">
      <w:bodyDiv w:val="1"/>
      <w:marLeft w:val="0"/>
      <w:marRight w:val="0"/>
      <w:marTop w:val="0"/>
      <w:marBottom w:val="0"/>
      <w:divBdr>
        <w:top w:val="none" w:sz="0" w:space="0" w:color="auto"/>
        <w:left w:val="none" w:sz="0" w:space="0" w:color="auto"/>
        <w:bottom w:val="none" w:sz="0" w:space="0" w:color="auto"/>
        <w:right w:val="none" w:sz="0" w:space="0" w:color="auto"/>
      </w:divBdr>
    </w:div>
    <w:div w:id="1805804669">
      <w:bodyDiv w:val="1"/>
      <w:marLeft w:val="0"/>
      <w:marRight w:val="0"/>
      <w:marTop w:val="0"/>
      <w:marBottom w:val="0"/>
      <w:divBdr>
        <w:top w:val="none" w:sz="0" w:space="0" w:color="auto"/>
        <w:left w:val="none" w:sz="0" w:space="0" w:color="auto"/>
        <w:bottom w:val="none" w:sz="0" w:space="0" w:color="auto"/>
        <w:right w:val="none" w:sz="0" w:space="0" w:color="auto"/>
      </w:divBdr>
    </w:div>
    <w:div w:id="1812626576">
      <w:bodyDiv w:val="1"/>
      <w:marLeft w:val="0"/>
      <w:marRight w:val="0"/>
      <w:marTop w:val="0"/>
      <w:marBottom w:val="0"/>
      <w:divBdr>
        <w:top w:val="none" w:sz="0" w:space="0" w:color="auto"/>
        <w:left w:val="none" w:sz="0" w:space="0" w:color="auto"/>
        <w:bottom w:val="none" w:sz="0" w:space="0" w:color="auto"/>
        <w:right w:val="none" w:sz="0" w:space="0" w:color="auto"/>
      </w:divBdr>
    </w:div>
    <w:div w:id="1852254709">
      <w:bodyDiv w:val="1"/>
      <w:marLeft w:val="0"/>
      <w:marRight w:val="0"/>
      <w:marTop w:val="0"/>
      <w:marBottom w:val="0"/>
      <w:divBdr>
        <w:top w:val="none" w:sz="0" w:space="0" w:color="auto"/>
        <w:left w:val="none" w:sz="0" w:space="0" w:color="auto"/>
        <w:bottom w:val="none" w:sz="0" w:space="0" w:color="auto"/>
        <w:right w:val="none" w:sz="0" w:space="0" w:color="auto"/>
      </w:divBdr>
    </w:div>
    <w:div w:id="1869373808">
      <w:bodyDiv w:val="1"/>
      <w:marLeft w:val="0"/>
      <w:marRight w:val="0"/>
      <w:marTop w:val="0"/>
      <w:marBottom w:val="0"/>
      <w:divBdr>
        <w:top w:val="none" w:sz="0" w:space="0" w:color="auto"/>
        <w:left w:val="none" w:sz="0" w:space="0" w:color="auto"/>
        <w:bottom w:val="none" w:sz="0" w:space="0" w:color="auto"/>
        <w:right w:val="none" w:sz="0" w:space="0" w:color="auto"/>
      </w:divBdr>
    </w:div>
    <w:div w:id="1877810906">
      <w:bodyDiv w:val="1"/>
      <w:marLeft w:val="0"/>
      <w:marRight w:val="0"/>
      <w:marTop w:val="0"/>
      <w:marBottom w:val="0"/>
      <w:divBdr>
        <w:top w:val="none" w:sz="0" w:space="0" w:color="auto"/>
        <w:left w:val="none" w:sz="0" w:space="0" w:color="auto"/>
        <w:bottom w:val="none" w:sz="0" w:space="0" w:color="auto"/>
        <w:right w:val="none" w:sz="0" w:space="0" w:color="auto"/>
      </w:divBdr>
    </w:div>
    <w:div w:id="1887594906">
      <w:bodyDiv w:val="1"/>
      <w:marLeft w:val="0"/>
      <w:marRight w:val="0"/>
      <w:marTop w:val="0"/>
      <w:marBottom w:val="0"/>
      <w:divBdr>
        <w:top w:val="none" w:sz="0" w:space="0" w:color="auto"/>
        <w:left w:val="none" w:sz="0" w:space="0" w:color="auto"/>
        <w:bottom w:val="none" w:sz="0" w:space="0" w:color="auto"/>
        <w:right w:val="none" w:sz="0" w:space="0" w:color="auto"/>
      </w:divBdr>
      <w:divsChild>
        <w:div w:id="1596135755">
          <w:marLeft w:val="0"/>
          <w:marRight w:val="0"/>
          <w:marTop w:val="0"/>
          <w:marBottom w:val="0"/>
          <w:divBdr>
            <w:top w:val="none" w:sz="0" w:space="0" w:color="auto"/>
            <w:left w:val="none" w:sz="0" w:space="0" w:color="auto"/>
            <w:bottom w:val="none" w:sz="0" w:space="0" w:color="auto"/>
            <w:right w:val="none" w:sz="0" w:space="0" w:color="auto"/>
          </w:divBdr>
        </w:div>
      </w:divsChild>
    </w:div>
    <w:div w:id="1929465209">
      <w:bodyDiv w:val="1"/>
      <w:marLeft w:val="0"/>
      <w:marRight w:val="0"/>
      <w:marTop w:val="0"/>
      <w:marBottom w:val="0"/>
      <w:divBdr>
        <w:top w:val="none" w:sz="0" w:space="0" w:color="auto"/>
        <w:left w:val="none" w:sz="0" w:space="0" w:color="auto"/>
        <w:bottom w:val="none" w:sz="0" w:space="0" w:color="auto"/>
        <w:right w:val="none" w:sz="0" w:space="0" w:color="auto"/>
      </w:divBdr>
    </w:div>
    <w:div w:id="1969506186">
      <w:bodyDiv w:val="1"/>
      <w:marLeft w:val="0"/>
      <w:marRight w:val="0"/>
      <w:marTop w:val="0"/>
      <w:marBottom w:val="0"/>
      <w:divBdr>
        <w:top w:val="none" w:sz="0" w:space="0" w:color="auto"/>
        <w:left w:val="none" w:sz="0" w:space="0" w:color="auto"/>
        <w:bottom w:val="none" w:sz="0" w:space="0" w:color="auto"/>
        <w:right w:val="none" w:sz="0" w:space="0" w:color="auto"/>
      </w:divBdr>
    </w:div>
    <w:div w:id="1981155958">
      <w:bodyDiv w:val="1"/>
      <w:marLeft w:val="0"/>
      <w:marRight w:val="0"/>
      <w:marTop w:val="0"/>
      <w:marBottom w:val="0"/>
      <w:divBdr>
        <w:top w:val="none" w:sz="0" w:space="0" w:color="auto"/>
        <w:left w:val="none" w:sz="0" w:space="0" w:color="auto"/>
        <w:bottom w:val="none" w:sz="0" w:space="0" w:color="auto"/>
        <w:right w:val="none" w:sz="0" w:space="0" w:color="auto"/>
      </w:divBdr>
    </w:div>
    <w:div w:id="2000963306">
      <w:bodyDiv w:val="1"/>
      <w:marLeft w:val="0"/>
      <w:marRight w:val="0"/>
      <w:marTop w:val="0"/>
      <w:marBottom w:val="0"/>
      <w:divBdr>
        <w:top w:val="none" w:sz="0" w:space="0" w:color="auto"/>
        <w:left w:val="none" w:sz="0" w:space="0" w:color="auto"/>
        <w:bottom w:val="none" w:sz="0" w:space="0" w:color="auto"/>
        <w:right w:val="none" w:sz="0" w:space="0" w:color="auto"/>
      </w:divBdr>
    </w:div>
    <w:div w:id="2021543659">
      <w:bodyDiv w:val="1"/>
      <w:marLeft w:val="0"/>
      <w:marRight w:val="0"/>
      <w:marTop w:val="0"/>
      <w:marBottom w:val="0"/>
      <w:divBdr>
        <w:top w:val="none" w:sz="0" w:space="0" w:color="auto"/>
        <w:left w:val="none" w:sz="0" w:space="0" w:color="auto"/>
        <w:bottom w:val="none" w:sz="0" w:space="0" w:color="auto"/>
        <w:right w:val="none" w:sz="0" w:space="0" w:color="auto"/>
      </w:divBdr>
    </w:div>
    <w:div w:id="2056849950">
      <w:bodyDiv w:val="1"/>
      <w:marLeft w:val="0"/>
      <w:marRight w:val="0"/>
      <w:marTop w:val="0"/>
      <w:marBottom w:val="0"/>
      <w:divBdr>
        <w:top w:val="none" w:sz="0" w:space="0" w:color="auto"/>
        <w:left w:val="none" w:sz="0" w:space="0" w:color="auto"/>
        <w:bottom w:val="none" w:sz="0" w:space="0" w:color="auto"/>
        <w:right w:val="none" w:sz="0" w:space="0" w:color="auto"/>
      </w:divBdr>
    </w:div>
    <w:div w:id="213551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B8210-7370-4A7B-8B13-17741AB03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1444</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2024-12-18T12:42:00Z</dcterms:created>
  <dcterms:modified xsi:type="dcterms:W3CDTF">2024-12-18T12:42:00Z</dcterms:modified>
  <cp:version>04.2000</cp:version>
</cp:coreProperties>
</file>