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459C6" w14:textId="77777777" w:rsidR="00274EC1" w:rsidRPr="00241C04" w:rsidRDefault="00274EC1" w:rsidP="00241C04">
      <w:pPr>
        <w:spacing w:line="360" w:lineRule="auto"/>
        <w:rPr>
          <w:rFonts w:ascii="Arial" w:hAnsi="Arial" w:cs="Arial"/>
        </w:rPr>
      </w:pPr>
    </w:p>
    <w:p w14:paraId="5C74F19F" w14:textId="77777777" w:rsidR="00274EC1" w:rsidRPr="00241C04" w:rsidRDefault="00274EC1" w:rsidP="00241C04">
      <w:pPr>
        <w:spacing w:line="360" w:lineRule="auto"/>
        <w:rPr>
          <w:rFonts w:ascii="Arial" w:hAnsi="Arial" w:cs="Arial"/>
        </w:rPr>
      </w:pPr>
      <w:r w:rsidRPr="00241C04">
        <w:rPr>
          <w:rFonts w:ascii="Arial" w:hAnsi="Arial" w:cs="Arial"/>
          <w:noProof/>
        </w:rPr>
        <w:drawing>
          <wp:anchor distT="0" distB="0" distL="114300" distR="114300" simplePos="0" relativeHeight="251659264" behindDoc="0" locked="0" layoutInCell="1" allowOverlap="1" wp14:anchorId="6D0E6497" wp14:editId="5C35F01C">
            <wp:simplePos x="0" y="0"/>
            <wp:positionH relativeFrom="margin">
              <wp:posOffset>3792855</wp:posOffset>
            </wp:positionH>
            <wp:positionV relativeFrom="margin">
              <wp:posOffset>624840</wp:posOffset>
            </wp:positionV>
            <wp:extent cx="2407920" cy="1071245"/>
            <wp:effectExtent l="0" t="0" r="0" b="0"/>
            <wp:wrapSquare wrapText="bothSides"/>
            <wp:docPr id="5" name="Picture 2" descr="University of Wales Trinity Saint David - myday">
              <a:extLst xmlns:a="http://schemas.openxmlformats.org/drawingml/2006/main">
                <a:ext uri="{FF2B5EF4-FFF2-40B4-BE49-F238E27FC236}">
                  <a16:creationId xmlns:a16="http://schemas.microsoft.com/office/drawing/2014/main" id="{6BB244CD-48AB-A0AB-1D4D-E3759FD1E4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University of Wales Trinity Saint David - myday">
                      <a:extLst>
                        <a:ext uri="{FF2B5EF4-FFF2-40B4-BE49-F238E27FC236}">
                          <a16:creationId xmlns:a16="http://schemas.microsoft.com/office/drawing/2014/main" id="{6BB244CD-48AB-A0AB-1D4D-E3759FD1E42F}"/>
                        </a:ext>
                      </a:extLst>
                    </pic:cNvPr>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a:xfrm>
                      <a:off x="0" y="0"/>
                      <a:ext cx="2407920" cy="1071245"/>
                    </a:xfrm>
                    <a:prstGeom prst="rect">
                      <a:avLst/>
                    </a:prstGeom>
                    <a:noFill/>
                    <a:ln cap="flat">
                      <a:noFill/>
                    </a:ln>
                  </pic:spPr>
                </pic:pic>
              </a:graphicData>
            </a:graphic>
          </wp:anchor>
        </w:drawing>
      </w:r>
      <w:r w:rsidRPr="00241C04">
        <w:rPr>
          <w:rFonts w:ascii="Arial" w:hAnsi="Arial" w:cs="Arial"/>
        </w:rPr>
        <w:t xml:space="preserve">Student name :Bianca Marina Stratulat    </w:t>
      </w:r>
    </w:p>
    <w:p w14:paraId="0D6641CC" w14:textId="77777777" w:rsidR="00274EC1" w:rsidRPr="00241C04" w:rsidRDefault="00274EC1" w:rsidP="00241C04">
      <w:pPr>
        <w:spacing w:line="360" w:lineRule="auto"/>
        <w:rPr>
          <w:rFonts w:ascii="Arial" w:hAnsi="Arial" w:cs="Arial"/>
        </w:rPr>
      </w:pPr>
      <w:r w:rsidRPr="00241C04">
        <w:rPr>
          <w:rFonts w:ascii="Arial" w:hAnsi="Arial" w:cs="Arial"/>
        </w:rPr>
        <w:t>Student ID : 2244551</w:t>
      </w:r>
    </w:p>
    <w:p w14:paraId="26F6EB34" w14:textId="2089F3BD" w:rsidR="00274EC1" w:rsidRPr="00241C04" w:rsidRDefault="00274EC1" w:rsidP="00241C04">
      <w:pPr>
        <w:spacing w:line="360" w:lineRule="auto"/>
        <w:rPr>
          <w:rFonts w:ascii="Arial" w:hAnsi="Arial" w:cs="Arial"/>
        </w:rPr>
      </w:pPr>
      <w:r w:rsidRPr="00241C04">
        <w:rPr>
          <w:rFonts w:ascii="Arial" w:hAnsi="Arial" w:cs="Arial"/>
        </w:rPr>
        <w:t>Module code : LCLM6004_LON</w:t>
      </w:r>
    </w:p>
    <w:p w14:paraId="69A9F74A" w14:textId="57C702EF" w:rsidR="00274EC1" w:rsidRPr="00241C04" w:rsidRDefault="00274EC1" w:rsidP="00241C04">
      <w:pPr>
        <w:spacing w:line="360" w:lineRule="auto"/>
        <w:rPr>
          <w:rFonts w:ascii="Arial" w:hAnsi="Arial" w:cs="Arial"/>
        </w:rPr>
      </w:pPr>
      <w:r w:rsidRPr="00241C04">
        <w:rPr>
          <w:rFonts w:ascii="Arial" w:hAnsi="Arial" w:cs="Arial"/>
        </w:rPr>
        <w:t>Modul name : Research Methods for Business</w:t>
      </w:r>
    </w:p>
    <w:p w14:paraId="3880C413" w14:textId="5ED49E7E" w:rsidR="00274EC1" w:rsidRPr="00241C04" w:rsidRDefault="00274EC1" w:rsidP="00241C04">
      <w:pPr>
        <w:spacing w:line="360" w:lineRule="auto"/>
        <w:rPr>
          <w:rFonts w:ascii="Arial" w:hAnsi="Arial" w:cs="Arial"/>
        </w:rPr>
      </w:pPr>
      <w:r w:rsidRPr="00241C04">
        <w:rPr>
          <w:rFonts w:ascii="Arial" w:hAnsi="Arial" w:cs="Arial"/>
        </w:rPr>
        <w:t>Lecture’s name : Rameses Manalang</w:t>
      </w:r>
    </w:p>
    <w:p w14:paraId="3EEEDFD9" w14:textId="77777777" w:rsidR="00274EC1" w:rsidRPr="00241C04" w:rsidRDefault="00274EC1" w:rsidP="00241C04">
      <w:pPr>
        <w:spacing w:line="360" w:lineRule="auto"/>
        <w:rPr>
          <w:rFonts w:ascii="Arial" w:hAnsi="Arial" w:cs="Arial"/>
        </w:rPr>
      </w:pPr>
    </w:p>
    <w:p w14:paraId="7E343C0A" w14:textId="77777777" w:rsidR="00240EF1" w:rsidRPr="00241C04" w:rsidRDefault="00240EF1" w:rsidP="00241C04">
      <w:pPr>
        <w:spacing w:line="360" w:lineRule="auto"/>
        <w:rPr>
          <w:rFonts w:ascii="Arial" w:hAnsi="Arial" w:cs="Arial"/>
        </w:rPr>
      </w:pPr>
    </w:p>
    <w:p w14:paraId="7E60CF3A" w14:textId="77777777" w:rsidR="00274EC1" w:rsidRPr="00241C04" w:rsidRDefault="00274EC1" w:rsidP="00241C04">
      <w:pPr>
        <w:spacing w:line="360" w:lineRule="auto"/>
        <w:rPr>
          <w:rFonts w:ascii="Arial" w:hAnsi="Arial" w:cs="Arial"/>
        </w:rPr>
      </w:pPr>
    </w:p>
    <w:p w14:paraId="4D7EA9E7" w14:textId="77777777" w:rsidR="00274EC1" w:rsidRPr="00241C04" w:rsidRDefault="00274EC1" w:rsidP="00241C04">
      <w:pPr>
        <w:spacing w:line="360" w:lineRule="auto"/>
        <w:rPr>
          <w:rFonts w:ascii="Arial" w:hAnsi="Arial" w:cs="Arial"/>
        </w:rPr>
      </w:pPr>
    </w:p>
    <w:p w14:paraId="244DC456" w14:textId="77777777" w:rsidR="00274EC1" w:rsidRPr="00241C04" w:rsidRDefault="00274EC1" w:rsidP="00241C04">
      <w:pPr>
        <w:spacing w:line="360" w:lineRule="auto"/>
        <w:jc w:val="center"/>
        <w:rPr>
          <w:rFonts w:ascii="Arial" w:hAnsi="Arial" w:cs="Arial"/>
        </w:rPr>
      </w:pPr>
    </w:p>
    <w:p w14:paraId="6954E5AA" w14:textId="63596BBC" w:rsidR="00274EC1" w:rsidRPr="00241C04" w:rsidRDefault="00274EC1" w:rsidP="00241C04">
      <w:pPr>
        <w:spacing w:line="360" w:lineRule="auto"/>
        <w:jc w:val="center"/>
        <w:rPr>
          <w:rFonts w:ascii="Arial" w:hAnsi="Arial" w:cs="Arial"/>
          <w:b/>
          <w:bCs/>
          <w:sz w:val="56"/>
          <w:szCs w:val="56"/>
        </w:rPr>
      </w:pPr>
      <w:r w:rsidRPr="00241C04">
        <w:rPr>
          <w:rFonts w:ascii="Arial" w:hAnsi="Arial" w:cs="Arial"/>
          <w:b/>
          <w:bCs/>
          <w:sz w:val="56"/>
          <w:szCs w:val="56"/>
        </w:rPr>
        <w:t xml:space="preserve">Investigating Inventory and Sales Challenges  and </w:t>
      </w:r>
      <w:r w:rsidR="003B0215" w:rsidRPr="00241C04">
        <w:rPr>
          <w:rFonts w:ascii="Arial" w:hAnsi="Arial" w:cs="Arial"/>
          <w:b/>
          <w:bCs/>
          <w:sz w:val="56"/>
          <w:szCs w:val="56"/>
        </w:rPr>
        <w:t>S</w:t>
      </w:r>
      <w:r w:rsidRPr="00241C04">
        <w:rPr>
          <w:rFonts w:ascii="Arial" w:hAnsi="Arial" w:cs="Arial"/>
          <w:b/>
          <w:bCs/>
          <w:sz w:val="56"/>
          <w:szCs w:val="56"/>
        </w:rPr>
        <w:t>olutions at ASDA</w:t>
      </w:r>
    </w:p>
    <w:p w14:paraId="29424521" w14:textId="77777777" w:rsidR="00274EC1" w:rsidRPr="00241C04" w:rsidRDefault="00274EC1" w:rsidP="00241C04">
      <w:pPr>
        <w:spacing w:line="360" w:lineRule="auto"/>
        <w:jc w:val="center"/>
        <w:rPr>
          <w:rFonts w:ascii="Arial" w:hAnsi="Arial" w:cs="Arial"/>
        </w:rPr>
      </w:pPr>
    </w:p>
    <w:p w14:paraId="60C46DF0" w14:textId="77777777" w:rsidR="00274EC1" w:rsidRPr="00241C04" w:rsidRDefault="00274EC1" w:rsidP="00241C04">
      <w:pPr>
        <w:spacing w:line="360" w:lineRule="auto"/>
        <w:jc w:val="center"/>
        <w:rPr>
          <w:rFonts w:ascii="Arial" w:hAnsi="Arial" w:cs="Arial"/>
        </w:rPr>
      </w:pPr>
    </w:p>
    <w:p w14:paraId="0E70C9F9" w14:textId="77777777" w:rsidR="00274EC1" w:rsidRPr="00241C04" w:rsidRDefault="00274EC1" w:rsidP="00241C04">
      <w:pPr>
        <w:spacing w:line="360" w:lineRule="auto"/>
        <w:jc w:val="center"/>
        <w:rPr>
          <w:rFonts w:ascii="Arial" w:hAnsi="Arial" w:cs="Arial"/>
        </w:rPr>
      </w:pPr>
    </w:p>
    <w:p w14:paraId="7DB1A89C" w14:textId="77777777" w:rsidR="00274EC1" w:rsidRDefault="00274EC1" w:rsidP="00241C04">
      <w:pPr>
        <w:spacing w:line="360" w:lineRule="auto"/>
        <w:jc w:val="center"/>
        <w:rPr>
          <w:rFonts w:ascii="Arial" w:hAnsi="Arial" w:cs="Arial"/>
        </w:rPr>
      </w:pPr>
    </w:p>
    <w:p w14:paraId="64617AD1" w14:textId="77777777" w:rsidR="00241C04" w:rsidRPr="00241C04" w:rsidRDefault="00241C04" w:rsidP="00241C04">
      <w:pPr>
        <w:spacing w:line="360" w:lineRule="auto"/>
        <w:jc w:val="center"/>
        <w:rPr>
          <w:rFonts w:ascii="Arial" w:hAnsi="Arial" w:cs="Arial"/>
        </w:rPr>
      </w:pPr>
    </w:p>
    <w:p w14:paraId="0E443579" w14:textId="77777777" w:rsidR="00274EC1" w:rsidRPr="00241C04" w:rsidRDefault="00274EC1" w:rsidP="00241C04">
      <w:pPr>
        <w:spacing w:line="360" w:lineRule="auto"/>
        <w:jc w:val="center"/>
        <w:rPr>
          <w:rFonts w:ascii="Arial" w:hAnsi="Arial" w:cs="Arial"/>
        </w:rPr>
      </w:pPr>
    </w:p>
    <w:p w14:paraId="35A0985F" w14:textId="77777777" w:rsidR="00B26EB5" w:rsidRPr="00241C04" w:rsidRDefault="00B26EB5" w:rsidP="00241C04">
      <w:pPr>
        <w:spacing w:line="360" w:lineRule="auto"/>
        <w:jc w:val="center"/>
        <w:rPr>
          <w:rFonts w:ascii="Arial" w:hAnsi="Arial" w:cs="Arial"/>
        </w:rPr>
      </w:pPr>
    </w:p>
    <w:p w14:paraId="7E7D7DF4" w14:textId="77777777" w:rsidR="00274EC1" w:rsidRPr="00241C04" w:rsidRDefault="00274EC1" w:rsidP="00241C04">
      <w:pPr>
        <w:spacing w:line="360" w:lineRule="auto"/>
        <w:rPr>
          <w:rFonts w:ascii="Arial" w:hAnsi="Arial" w:cs="Arial"/>
        </w:rPr>
      </w:pPr>
    </w:p>
    <w:p w14:paraId="18084E9B" w14:textId="77777777" w:rsidR="003B0215" w:rsidRPr="00241C04" w:rsidRDefault="003B0215" w:rsidP="00241C04">
      <w:pPr>
        <w:spacing w:line="360" w:lineRule="auto"/>
        <w:rPr>
          <w:rFonts w:ascii="Arial" w:hAnsi="Arial" w:cs="Arial"/>
        </w:rPr>
      </w:pPr>
    </w:p>
    <w:p w14:paraId="1155DA19" w14:textId="219190F1" w:rsidR="00274EC1" w:rsidRPr="00241C04" w:rsidRDefault="00274EC1" w:rsidP="00241C04">
      <w:pPr>
        <w:spacing w:line="360" w:lineRule="auto"/>
        <w:rPr>
          <w:rFonts w:ascii="Arial" w:hAnsi="Arial" w:cs="Arial"/>
          <w:b/>
          <w:bCs/>
        </w:rPr>
      </w:pPr>
      <w:r w:rsidRPr="00241C04">
        <w:rPr>
          <w:rFonts w:ascii="Arial" w:hAnsi="Arial" w:cs="Arial"/>
          <w:b/>
          <w:bCs/>
        </w:rPr>
        <w:lastRenderedPageBreak/>
        <w:t>Table of content:</w:t>
      </w:r>
    </w:p>
    <w:p w14:paraId="40B6C1BF" w14:textId="094CDBC8" w:rsidR="00B26EB5" w:rsidRPr="00241C04" w:rsidRDefault="00B26EB5" w:rsidP="00241C04">
      <w:pPr>
        <w:spacing w:line="360" w:lineRule="auto"/>
        <w:rPr>
          <w:rFonts w:ascii="Arial" w:hAnsi="Arial" w:cs="Arial"/>
        </w:rPr>
      </w:pPr>
      <w:r w:rsidRPr="00241C04">
        <w:rPr>
          <w:rFonts w:ascii="Arial" w:hAnsi="Arial" w:cs="Arial"/>
        </w:rPr>
        <w:t>1. Identification of a Business Problem</w:t>
      </w:r>
      <w:r w:rsidR="00D1407D" w:rsidRPr="00241C04">
        <w:rPr>
          <w:rFonts w:ascii="Arial" w:hAnsi="Arial" w:cs="Arial"/>
        </w:rPr>
        <w:t>……………………………………………………3</w:t>
      </w:r>
      <w:r w:rsidRPr="00241C04">
        <w:rPr>
          <w:rFonts w:ascii="Arial" w:hAnsi="Arial" w:cs="Arial"/>
        </w:rPr>
        <w:t xml:space="preserve">  </w:t>
      </w:r>
    </w:p>
    <w:p w14:paraId="3E338691" w14:textId="1C1B4061" w:rsidR="00B26EB5" w:rsidRPr="00241C04" w:rsidRDefault="00B26EB5" w:rsidP="00241C04">
      <w:pPr>
        <w:spacing w:line="360" w:lineRule="auto"/>
        <w:rPr>
          <w:rFonts w:ascii="Arial" w:hAnsi="Arial" w:cs="Arial"/>
        </w:rPr>
      </w:pPr>
      <w:r w:rsidRPr="00241C04">
        <w:rPr>
          <w:rFonts w:ascii="Arial" w:hAnsi="Arial" w:cs="Arial"/>
        </w:rPr>
        <w:t>1.1 Introduction to the research</w:t>
      </w:r>
      <w:r w:rsidR="00D1407D" w:rsidRPr="00241C04">
        <w:rPr>
          <w:rFonts w:ascii="Arial" w:hAnsi="Arial" w:cs="Arial"/>
        </w:rPr>
        <w:t>……………………………………………………………3</w:t>
      </w:r>
      <w:r w:rsidRPr="00241C04">
        <w:rPr>
          <w:rFonts w:ascii="Arial" w:hAnsi="Arial" w:cs="Arial"/>
        </w:rPr>
        <w:t xml:space="preserve"> </w:t>
      </w:r>
    </w:p>
    <w:p w14:paraId="7207DF43" w14:textId="7747AEE5" w:rsidR="00B26EB5" w:rsidRPr="00241C04" w:rsidRDefault="00B26EB5" w:rsidP="00241C04">
      <w:pPr>
        <w:spacing w:line="360" w:lineRule="auto"/>
        <w:rPr>
          <w:rFonts w:ascii="Arial" w:hAnsi="Arial" w:cs="Arial"/>
        </w:rPr>
      </w:pPr>
      <w:r w:rsidRPr="00241C04">
        <w:rPr>
          <w:rFonts w:ascii="Arial" w:hAnsi="Arial" w:cs="Arial"/>
        </w:rPr>
        <w:t>1.2 Impact of Inventory Challenges on ASDA</w:t>
      </w:r>
      <w:r w:rsidR="00D1407D" w:rsidRPr="00241C04">
        <w:rPr>
          <w:rFonts w:ascii="Arial" w:hAnsi="Arial" w:cs="Arial"/>
        </w:rPr>
        <w:t>……………………………………………3</w:t>
      </w:r>
    </w:p>
    <w:p w14:paraId="0F62E121" w14:textId="410CDAD2" w:rsidR="00B26EB5" w:rsidRPr="00241C04" w:rsidRDefault="00B26EB5" w:rsidP="00241C04">
      <w:pPr>
        <w:spacing w:line="360" w:lineRule="auto"/>
        <w:rPr>
          <w:rFonts w:ascii="Arial" w:hAnsi="Arial" w:cs="Arial"/>
        </w:rPr>
      </w:pPr>
      <w:r w:rsidRPr="00241C04">
        <w:rPr>
          <w:rFonts w:ascii="Arial" w:hAnsi="Arial" w:cs="Arial"/>
        </w:rPr>
        <w:t>2. Research Aim, Objectives and Questions</w:t>
      </w:r>
      <w:r w:rsidR="00D1407D" w:rsidRPr="00241C04">
        <w:rPr>
          <w:rFonts w:ascii="Arial" w:hAnsi="Arial" w:cs="Arial"/>
        </w:rPr>
        <w:t>……………………………………………..</w:t>
      </w:r>
      <w:r w:rsidR="00401A7C" w:rsidRPr="00241C04">
        <w:rPr>
          <w:rFonts w:ascii="Arial" w:hAnsi="Arial" w:cs="Arial"/>
        </w:rPr>
        <w:t>4</w:t>
      </w:r>
    </w:p>
    <w:p w14:paraId="5F635D84" w14:textId="463B0252" w:rsidR="00B26EB5" w:rsidRPr="00241C04" w:rsidRDefault="00B26EB5" w:rsidP="00241C04">
      <w:pPr>
        <w:spacing w:line="360" w:lineRule="auto"/>
        <w:rPr>
          <w:rFonts w:ascii="Arial" w:hAnsi="Arial" w:cs="Arial"/>
        </w:rPr>
      </w:pPr>
      <w:r w:rsidRPr="00241C04">
        <w:rPr>
          <w:rFonts w:ascii="Arial" w:hAnsi="Arial" w:cs="Arial"/>
        </w:rPr>
        <w:t>2.1 Research Aim</w:t>
      </w:r>
      <w:r w:rsidR="00D1407D" w:rsidRPr="00241C04">
        <w:rPr>
          <w:rFonts w:ascii="Arial" w:hAnsi="Arial" w:cs="Arial"/>
        </w:rPr>
        <w:t>……………………………………………………………………………</w:t>
      </w:r>
      <w:r w:rsidR="00401A7C" w:rsidRPr="00241C04">
        <w:rPr>
          <w:rFonts w:ascii="Arial" w:hAnsi="Arial" w:cs="Arial"/>
        </w:rPr>
        <w:t>4</w:t>
      </w:r>
    </w:p>
    <w:p w14:paraId="76306A85" w14:textId="62CB49B3" w:rsidR="00B26EB5" w:rsidRPr="00241C04" w:rsidRDefault="00B26EB5" w:rsidP="00241C04">
      <w:pPr>
        <w:spacing w:line="360" w:lineRule="auto"/>
        <w:rPr>
          <w:rFonts w:ascii="Arial" w:hAnsi="Arial" w:cs="Arial"/>
        </w:rPr>
      </w:pPr>
      <w:r w:rsidRPr="00241C04">
        <w:rPr>
          <w:rFonts w:ascii="Arial" w:hAnsi="Arial" w:cs="Arial"/>
        </w:rPr>
        <w:t>2.2 Research Objectives</w:t>
      </w:r>
      <w:r w:rsidR="00D1407D" w:rsidRPr="00241C04">
        <w:rPr>
          <w:rFonts w:ascii="Arial" w:hAnsi="Arial" w:cs="Arial"/>
        </w:rPr>
        <w:t>……………………………………………………………………</w:t>
      </w:r>
      <w:r w:rsidR="00401A7C" w:rsidRPr="00241C04">
        <w:rPr>
          <w:rFonts w:ascii="Arial" w:hAnsi="Arial" w:cs="Arial"/>
        </w:rPr>
        <w:t>4</w:t>
      </w:r>
      <w:r w:rsidRPr="00241C04">
        <w:rPr>
          <w:rFonts w:ascii="Arial" w:hAnsi="Arial" w:cs="Arial"/>
        </w:rPr>
        <w:t xml:space="preserve"> </w:t>
      </w:r>
    </w:p>
    <w:p w14:paraId="79FE2392" w14:textId="7C6CA31D" w:rsidR="00B26EB5" w:rsidRPr="00241C04" w:rsidRDefault="00B26EB5" w:rsidP="00241C04">
      <w:pPr>
        <w:spacing w:line="360" w:lineRule="auto"/>
        <w:rPr>
          <w:rFonts w:ascii="Arial" w:hAnsi="Arial" w:cs="Arial"/>
        </w:rPr>
      </w:pPr>
      <w:r w:rsidRPr="00241C04">
        <w:rPr>
          <w:rFonts w:ascii="Arial" w:hAnsi="Arial" w:cs="Arial"/>
        </w:rPr>
        <w:t>2.3 Research Questions</w:t>
      </w:r>
      <w:r w:rsidR="00D1407D" w:rsidRPr="00241C04">
        <w:rPr>
          <w:rFonts w:ascii="Arial" w:hAnsi="Arial" w:cs="Arial"/>
        </w:rPr>
        <w:t>…………………………………………………………………….</w:t>
      </w:r>
      <w:r w:rsidR="00401A7C" w:rsidRPr="00241C04">
        <w:rPr>
          <w:rFonts w:ascii="Arial" w:hAnsi="Arial" w:cs="Arial"/>
        </w:rPr>
        <w:t>4</w:t>
      </w:r>
      <w:r w:rsidRPr="00241C04">
        <w:rPr>
          <w:rFonts w:ascii="Arial" w:hAnsi="Arial" w:cs="Arial"/>
        </w:rPr>
        <w:t xml:space="preserve"> </w:t>
      </w:r>
    </w:p>
    <w:p w14:paraId="40BFE3B2" w14:textId="42954287" w:rsidR="00B26EB5" w:rsidRPr="00241C04" w:rsidRDefault="00B26EB5" w:rsidP="00241C04">
      <w:pPr>
        <w:spacing w:line="360" w:lineRule="auto"/>
        <w:rPr>
          <w:rFonts w:ascii="Arial" w:hAnsi="Arial" w:cs="Arial"/>
        </w:rPr>
      </w:pPr>
      <w:r w:rsidRPr="00241C04">
        <w:rPr>
          <w:rFonts w:ascii="Arial" w:hAnsi="Arial" w:cs="Arial"/>
        </w:rPr>
        <w:t>3. Critical Literature Review</w:t>
      </w:r>
      <w:r w:rsidR="00D1407D" w:rsidRPr="00241C04">
        <w:rPr>
          <w:rFonts w:ascii="Arial" w:hAnsi="Arial" w:cs="Arial"/>
        </w:rPr>
        <w:t>………………………………………………………………</w:t>
      </w:r>
      <w:r w:rsidR="00121F1B">
        <w:rPr>
          <w:rFonts w:ascii="Arial" w:hAnsi="Arial" w:cs="Arial"/>
        </w:rPr>
        <w:t>…4</w:t>
      </w:r>
    </w:p>
    <w:p w14:paraId="0112F10F" w14:textId="5B9646EE" w:rsidR="00274EC1" w:rsidRPr="00241C04" w:rsidRDefault="00B26EB5" w:rsidP="00241C04">
      <w:pPr>
        <w:spacing w:line="360" w:lineRule="auto"/>
        <w:rPr>
          <w:rFonts w:ascii="Arial" w:hAnsi="Arial" w:cs="Arial"/>
        </w:rPr>
      </w:pPr>
      <w:r w:rsidRPr="00241C04">
        <w:rPr>
          <w:rFonts w:ascii="Arial" w:hAnsi="Arial" w:cs="Arial"/>
        </w:rPr>
        <w:t>3.1 Introduction</w:t>
      </w:r>
      <w:r w:rsidR="00D1407D" w:rsidRPr="00241C04">
        <w:rPr>
          <w:rFonts w:ascii="Arial" w:hAnsi="Arial" w:cs="Arial"/>
        </w:rPr>
        <w:t>………………………………………………………………………………</w:t>
      </w:r>
      <w:r w:rsidR="00121F1B">
        <w:rPr>
          <w:rFonts w:ascii="Arial" w:hAnsi="Arial" w:cs="Arial"/>
        </w:rPr>
        <w:t>4</w:t>
      </w:r>
    </w:p>
    <w:p w14:paraId="317A08ED" w14:textId="6ACDB726" w:rsidR="00B26EB5" w:rsidRPr="00241C04" w:rsidRDefault="00B26EB5" w:rsidP="00241C04">
      <w:pPr>
        <w:spacing w:line="360" w:lineRule="auto"/>
        <w:rPr>
          <w:rFonts w:ascii="Arial" w:hAnsi="Arial" w:cs="Arial"/>
        </w:rPr>
      </w:pPr>
      <w:r w:rsidRPr="00241C04">
        <w:rPr>
          <w:rFonts w:ascii="Arial" w:hAnsi="Arial" w:cs="Arial"/>
        </w:rPr>
        <w:t>3.2 Inventory Inaccuracies and Sales Performance</w:t>
      </w:r>
      <w:r w:rsidR="00D1407D" w:rsidRPr="00241C04">
        <w:rPr>
          <w:rFonts w:ascii="Arial" w:hAnsi="Arial" w:cs="Arial"/>
        </w:rPr>
        <w:t>……………………………………..</w:t>
      </w:r>
      <w:r w:rsidR="00401A7C" w:rsidRPr="00241C04">
        <w:rPr>
          <w:rFonts w:ascii="Arial" w:hAnsi="Arial" w:cs="Arial"/>
        </w:rPr>
        <w:t>5</w:t>
      </w:r>
    </w:p>
    <w:p w14:paraId="129F15FC" w14:textId="3F82529F" w:rsidR="00B26EB5" w:rsidRPr="00241C04" w:rsidRDefault="00B26EB5" w:rsidP="00241C04">
      <w:pPr>
        <w:spacing w:line="360" w:lineRule="auto"/>
        <w:rPr>
          <w:rFonts w:ascii="Arial" w:hAnsi="Arial" w:cs="Arial"/>
        </w:rPr>
      </w:pPr>
      <w:r w:rsidRPr="00241C04">
        <w:rPr>
          <w:rFonts w:ascii="Arial" w:hAnsi="Arial" w:cs="Arial"/>
        </w:rPr>
        <w:t>3.3 Supply Chain and Operational Challenges</w:t>
      </w:r>
      <w:r w:rsidR="00D1407D" w:rsidRPr="00241C04">
        <w:rPr>
          <w:rFonts w:ascii="Arial" w:hAnsi="Arial" w:cs="Arial"/>
        </w:rPr>
        <w:t>…………………………………………..5</w:t>
      </w:r>
    </w:p>
    <w:p w14:paraId="351C7F5F" w14:textId="1618A5A6" w:rsidR="00B26EB5" w:rsidRPr="00241C04" w:rsidRDefault="00B26EB5" w:rsidP="00241C04">
      <w:pPr>
        <w:spacing w:line="360" w:lineRule="auto"/>
        <w:rPr>
          <w:rFonts w:ascii="Arial" w:hAnsi="Arial" w:cs="Arial"/>
        </w:rPr>
      </w:pPr>
      <w:r w:rsidRPr="00241C04">
        <w:rPr>
          <w:rFonts w:ascii="Arial" w:hAnsi="Arial" w:cs="Arial"/>
        </w:rPr>
        <w:t>3.4 Critical Evaluation and Research Gap</w:t>
      </w:r>
      <w:r w:rsidR="00D1407D" w:rsidRPr="00241C04">
        <w:rPr>
          <w:rFonts w:ascii="Arial" w:hAnsi="Arial" w:cs="Arial"/>
        </w:rPr>
        <w:t>………………………………………………..</w:t>
      </w:r>
      <w:r w:rsidR="00121F1B">
        <w:rPr>
          <w:rFonts w:ascii="Arial" w:hAnsi="Arial" w:cs="Arial"/>
        </w:rPr>
        <w:t>5</w:t>
      </w:r>
    </w:p>
    <w:p w14:paraId="2E053519" w14:textId="49E8429B" w:rsidR="00B26EB5" w:rsidRPr="00241C04" w:rsidRDefault="00B26EB5" w:rsidP="00241C04">
      <w:pPr>
        <w:spacing w:line="360" w:lineRule="auto"/>
        <w:rPr>
          <w:rFonts w:ascii="Arial" w:hAnsi="Arial" w:cs="Arial"/>
        </w:rPr>
      </w:pPr>
      <w:r w:rsidRPr="00241C04">
        <w:rPr>
          <w:rFonts w:ascii="Arial" w:hAnsi="Arial" w:cs="Arial"/>
        </w:rPr>
        <w:t>3.5 Relevant Theories and Frameworks</w:t>
      </w:r>
      <w:r w:rsidR="00D1407D" w:rsidRPr="00241C04">
        <w:rPr>
          <w:rFonts w:ascii="Arial" w:hAnsi="Arial" w:cs="Arial"/>
        </w:rPr>
        <w:t>………………………………………………….</w:t>
      </w:r>
      <w:r w:rsidR="00401A7C" w:rsidRPr="00241C04">
        <w:rPr>
          <w:rFonts w:ascii="Arial" w:hAnsi="Arial" w:cs="Arial"/>
        </w:rPr>
        <w:t>6</w:t>
      </w:r>
    </w:p>
    <w:p w14:paraId="2D4CE0D5" w14:textId="0E950C7E" w:rsidR="00B26EB5" w:rsidRPr="00241C04" w:rsidRDefault="00B26EB5" w:rsidP="00241C04">
      <w:pPr>
        <w:spacing w:line="360" w:lineRule="auto"/>
        <w:rPr>
          <w:rFonts w:ascii="Arial" w:hAnsi="Arial" w:cs="Arial"/>
        </w:rPr>
      </w:pPr>
      <w:r w:rsidRPr="00241C04">
        <w:rPr>
          <w:rFonts w:ascii="Arial" w:hAnsi="Arial" w:cs="Arial"/>
        </w:rPr>
        <w:t>4. Research Methodology and Design</w:t>
      </w:r>
      <w:r w:rsidR="00D1407D" w:rsidRPr="00241C04">
        <w:rPr>
          <w:rFonts w:ascii="Arial" w:hAnsi="Arial" w:cs="Arial"/>
        </w:rPr>
        <w:t>…………………………………………………….</w:t>
      </w:r>
      <w:r w:rsidR="00401A7C" w:rsidRPr="00241C04">
        <w:rPr>
          <w:rFonts w:ascii="Arial" w:hAnsi="Arial" w:cs="Arial"/>
        </w:rPr>
        <w:t>6</w:t>
      </w:r>
    </w:p>
    <w:p w14:paraId="20164D22" w14:textId="4EFA4079" w:rsidR="005E2432" w:rsidRPr="00241C04" w:rsidRDefault="005E2432" w:rsidP="00241C04">
      <w:pPr>
        <w:spacing w:line="360" w:lineRule="auto"/>
        <w:rPr>
          <w:rFonts w:ascii="Arial" w:hAnsi="Arial" w:cs="Arial"/>
        </w:rPr>
      </w:pPr>
      <w:r w:rsidRPr="00241C04">
        <w:rPr>
          <w:rFonts w:ascii="Arial" w:hAnsi="Arial" w:cs="Arial"/>
        </w:rPr>
        <w:t xml:space="preserve">4.1 Research Philosophy…………………………………………………………………...6 </w:t>
      </w:r>
    </w:p>
    <w:p w14:paraId="795A090B" w14:textId="31214617" w:rsidR="00B26EB5" w:rsidRPr="00241C04" w:rsidRDefault="00B26EB5" w:rsidP="00241C04">
      <w:pPr>
        <w:spacing w:line="360" w:lineRule="auto"/>
        <w:rPr>
          <w:rFonts w:ascii="Arial" w:hAnsi="Arial" w:cs="Arial"/>
        </w:rPr>
      </w:pPr>
      <w:r w:rsidRPr="00241C04">
        <w:rPr>
          <w:rFonts w:ascii="Arial" w:hAnsi="Arial" w:cs="Arial"/>
        </w:rPr>
        <w:t>4.</w:t>
      </w:r>
      <w:r w:rsidR="005E2432" w:rsidRPr="00241C04">
        <w:rPr>
          <w:rFonts w:ascii="Arial" w:hAnsi="Arial" w:cs="Arial"/>
        </w:rPr>
        <w:t>2</w:t>
      </w:r>
      <w:r w:rsidRPr="00241C04">
        <w:rPr>
          <w:rFonts w:ascii="Arial" w:hAnsi="Arial" w:cs="Arial"/>
        </w:rPr>
        <w:t xml:space="preserve"> Research Approach</w:t>
      </w:r>
      <w:r w:rsidR="00D1407D" w:rsidRPr="00241C04">
        <w:rPr>
          <w:rFonts w:ascii="Arial" w:hAnsi="Arial" w:cs="Arial"/>
        </w:rPr>
        <w:t>……………………………………………………………………..</w:t>
      </w:r>
      <w:r w:rsidR="00121F1B">
        <w:rPr>
          <w:rFonts w:ascii="Arial" w:hAnsi="Arial" w:cs="Arial"/>
        </w:rPr>
        <w:t>6</w:t>
      </w:r>
    </w:p>
    <w:p w14:paraId="1072971B" w14:textId="67EA8666" w:rsidR="00B26EB5" w:rsidRPr="00241C04" w:rsidRDefault="00B26EB5" w:rsidP="00241C04">
      <w:pPr>
        <w:spacing w:line="360" w:lineRule="auto"/>
        <w:rPr>
          <w:rFonts w:ascii="Arial" w:hAnsi="Arial" w:cs="Arial"/>
        </w:rPr>
      </w:pPr>
      <w:r w:rsidRPr="00241C04">
        <w:rPr>
          <w:rFonts w:ascii="Arial" w:hAnsi="Arial" w:cs="Arial"/>
        </w:rPr>
        <w:t>4.</w:t>
      </w:r>
      <w:r w:rsidR="005E2432" w:rsidRPr="00241C04">
        <w:rPr>
          <w:rFonts w:ascii="Arial" w:hAnsi="Arial" w:cs="Arial"/>
        </w:rPr>
        <w:t>3</w:t>
      </w:r>
      <w:r w:rsidRPr="00241C04">
        <w:rPr>
          <w:rFonts w:ascii="Arial" w:hAnsi="Arial" w:cs="Arial"/>
        </w:rPr>
        <w:t xml:space="preserve"> Data Collection and Analysis</w:t>
      </w:r>
      <w:r w:rsidR="00D1407D" w:rsidRPr="00241C04">
        <w:rPr>
          <w:rFonts w:ascii="Arial" w:hAnsi="Arial" w:cs="Arial"/>
        </w:rPr>
        <w:t>…………………………………………………………..</w:t>
      </w:r>
      <w:r w:rsidR="00401A7C" w:rsidRPr="00241C04">
        <w:rPr>
          <w:rFonts w:ascii="Arial" w:hAnsi="Arial" w:cs="Arial"/>
        </w:rPr>
        <w:t>7</w:t>
      </w:r>
    </w:p>
    <w:p w14:paraId="1B36BA75" w14:textId="35D44757" w:rsidR="00B26EB5" w:rsidRPr="00241C04" w:rsidRDefault="00B26EB5" w:rsidP="00241C04">
      <w:pPr>
        <w:spacing w:line="360" w:lineRule="auto"/>
        <w:rPr>
          <w:rFonts w:ascii="Arial" w:hAnsi="Arial" w:cs="Arial"/>
        </w:rPr>
      </w:pPr>
      <w:r w:rsidRPr="00241C04">
        <w:rPr>
          <w:rFonts w:ascii="Arial" w:hAnsi="Arial" w:cs="Arial"/>
        </w:rPr>
        <w:t>4.</w:t>
      </w:r>
      <w:r w:rsidR="005E2432" w:rsidRPr="00241C04">
        <w:rPr>
          <w:rFonts w:ascii="Arial" w:hAnsi="Arial" w:cs="Arial"/>
        </w:rPr>
        <w:t>4</w:t>
      </w:r>
      <w:r w:rsidRPr="00241C04">
        <w:rPr>
          <w:rFonts w:ascii="Arial" w:eastAsia="Times New Roman" w:hAnsi="Arial" w:cs="Arial"/>
          <w:kern w:val="0"/>
          <w:lang w:eastAsia="en-GB"/>
          <w14:ligatures w14:val="none"/>
        </w:rPr>
        <w:t xml:space="preserve"> </w:t>
      </w:r>
      <w:r w:rsidRPr="00241C04">
        <w:rPr>
          <w:rFonts w:ascii="Arial" w:hAnsi="Arial" w:cs="Arial"/>
        </w:rPr>
        <w:t>Sampling Strategy, Research Ethics, and Data Reliability and Validity</w:t>
      </w:r>
      <w:r w:rsidR="00D1407D" w:rsidRPr="00241C04">
        <w:rPr>
          <w:rFonts w:ascii="Arial" w:hAnsi="Arial" w:cs="Arial"/>
        </w:rPr>
        <w:t>…………...</w:t>
      </w:r>
      <w:r w:rsidR="00121F1B">
        <w:rPr>
          <w:rFonts w:ascii="Arial" w:hAnsi="Arial" w:cs="Arial"/>
        </w:rPr>
        <w:t>7</w:t>
      </w:r>
    </w:p>
    <w:p w14:paraId="4A287AD7" w14:textId="411D13C6" w:rsidR="00274EC1" w:rsidRPr="00241C04" w:rsidRDefault="00B26EB5" w:rsidP="00241C04">
      <w:pPr>
        <w:spacing w:line="360" w:lineRule="auto"/>
        <w:rPr>
          <w:rFonts w:ascii="Arial" w:hAnsi="Arial" w:cs="Arial"/>
        </w:rPr>
      </w:pPr>
      <w:r w:rsidRPr="00241C04">
        <w:rPr>
          <w:rFonts w:ascii="Arial" w:hAnsi="Arial" w:cs="Arial"/>
        </w:rPr>
        <w:t>5. Business Relevance and Practical Implications</w:t>
      </w:r>
      <w:r w:rsidR="00D1407D" w:rsidRPr="00241C04">
        <w:rPr>
          <w:rFonts w:ascii="Arial" w:hAnsi="Arial" w:cs="Arial"/>
        </w:rPr>
        <w:t>………………………………………</w:t>
      </w:r>
      <w:r w:rsidR="00121F1B">
        <w:rPr>
          <w:rFonts w:ascii="Arial" w:hAnsi="Arial" w:cs="Arial"/>
        </w:rPr>
        <w:t>7</w:t>
      </w:r>
    </w:p>
    <w:p w14:paraId="5BEED39B" w14:textId="24783D25" w:rsidR="00B26EB5" w:rsidRPr="00241C04" w:rsidRDefault="00B26EB5" w:rsidP="00241C04">
      <w:pPr>
        <w:spacing w:line="360" w:lineRule="auto"/>
        <w:rPr>
          <w:rFonts w:ascii="Arial" w:hAnsi="Arial" w:cs="Arial"/>
        </w:rPr>
      </w:pPr>
      <w:r w:rsidRPr="00241C04">
        <w:rPr>
          <w:rFonts w:ascii="Arial" w:hAnsi="Arial" w:cs="Arial"/>
        </w:rPr>
        <w:t>5.1 Potential Recommendations, Innovations, and Strategies</w:t>
      </w:r>
      <w:r w:rsidR="00D1407D" w:rsidRPr="00241C04">
        <w:rPr>
          <w:rFonts w:ascii="Arial" w:hAnsi="Arial" w:cs="Arial"/>
        </w:rPr>
        <w:t>…………………………</w:t>
      </w:r>
      <w:r w:rsidR="00401A7C" w:rsidRPr="00241C04">
        <w:rPr>
          <w:rFonts w:ascii="Arial" w:hAnsi="Arial" w:cs="Arial"/>
        </w:rPr>
        <w:t>8</w:t>
      </w:r>
      <w:r w:rsidRPr="00241C04">
        <w:rPr>
          <w:rFonts w:ascii="Arial" w:hAnsi="Arial" w:cs="Arial"/>
        </w:rPr>
        <w:t xml:space="preserve"> </w:t>
      </w:r>
    </w:p>
    <w:p w14:paraId="624935F2" w14:textId="0EAB426E" w:rsidR="00D1407D" w:rsidRPr="00241C04" w:rsidRDefault="00D1407D" w:rsidP="00241C04">
      <w:pPr>
        <w:spacing w:line="360" w:lineRule="auto"/>
        <w:rPr>
          <w:rFonts w:ascii="Arial" w:hAnsi="Arial" w:cs="Arial"/>
        </w:rPr>
      </w:pPr>
      <w:r w:rsidRPr="00241C04">
        <w:rPr>
          <w:rFonts w:ascii="Arial" w:hAnsi="Arial" w:cs="Arial"/>
        </w:rPr>
        <w:t>5.2 Contribution to Applied Business Research………………………………………….</w:t>
      </w:r>
      <w:r w:rsidR="00121F1B">
        <w:rPr>
          <w:rFonts w:ascii="Arial" w:hAnsi="Arial" w:cs="Arial"/>
        </w:rPr>
        <w:t>8</w:t>
      </w:r>
    </w:p>
    <w:p w14:paraId="28997D06" w14:textId="4317663D" w:rsidR="00D1407D" w:rsidRPr="00241C04" w:rsidRDefault="006F1F4A" w:rsidP="00241C04">
      <w:pPr>
        <w:spacing w:line="360" w:lineRule="auto"/>
        <w:rPr>
          <w:rFonts w:ascii="Arial" w:hAnsi="Arial" w:cs="Arial"/>
        </w:rPr>
      </w:pPr>
      <w:r w:rsidRPr="00241C04">
        <w:rPr>
          <w:rFonts w:ascii="Arial" w:hAnsi="Arial" w:cs="Arial"/>
        </w:rPr>
        <w:t>6.</w:t>
      </w:r>
      <w:r w:rsidR="00D1407D" w:rsidRPr="00241C04">
        <w:rPr>
          <w:rFonts w:ascii="Arial" w:hAnsi="Arial" w:cs="Arial"/>
        </w:rPr>
        <w:t>References………………………………………………………………………………</w:t>
      </w:r>
      <w:r w:rsidR="00121F1B">
        <w:rPr>
          <w:rFonts w:ascii="Arial" w:hAnsi="Arial" w:cs="Arial"/>
        </w:rPr>
        <w:t>…9</w:t>
      </w:r>
    </w:p>
    <w:p w14:paraId="7F503E60" w14:textId="77777777" w:rsidR="003B0215" w:rsidRDefault="003B0215" w:rsidP="00241C04">
      <w:pPr>
        <w:spacing w:line="360" w:lineRule="auto"/>
        <w:rPr>
          <w:rFonts w:ascii="Arial" w:hAnsi="Arial" w:cs="Arial"/>
        </w:rPr>
      </w:pPr>
    </w:p>
    <w:p w14:paraId="570FEFEA" w14:textId="77777777" w:rsidR="00241C04" w:rsidRDefault="00241C04" w:rsidP="00241C04">
      <w:pPr>
        <w:spacing w:line="360" w:lineRule="auto"/>
        <w:rPr>
          <w:rFonts w:ascii="Arial" w:hAnsi="Arial" w:cs="Arial"/>
        </w:rPr>
      </w:pPr>
    </w:p>
    <w:p w14:paraId="0C65F00B" w14:textId="77777777" w:rsidR="00241C04" w:rsidRPr="00241C04" w:rsidRDefault="00241C04" w:rsidP="00241C04">
      <w:pPr>
        <w:spacing w:line="360" w:lineRule="auto"/>
        <w:rPr>
          <w:rFonts w:ascii="Arial" w:hAnsi="Arial" w:cs="Arial"/>
        </w:rPr>
      </w:pPr>
    </w:p>
    <w:p w14:paraId="5A81D793" w14:textId="23896015" w:rsidR="00D95355" w:rsidRPr="00241C04" w:rsidRDefault="00D95355" w:rsidP="00241C04">
      <w:pPr>
        <w:spacing w:line="360" w:lineRule="auto"/>
        <w:rPr>
          <w:rFonts w:ascii="Arial" w:hAnsi="Arial" w:cs="Arial"/>
          <w:b/>
          <w:bCs/>
        </w:rPr>
      </w:pPr>
      <w:r w:rsidRPr="00241C04">
        <w:rPr>
          <w:rFonts w:ascii="Arial" w:hAnsi="Arial" w:cs="Arial"/>
          <w:b/>
          <w:bCs/>
        </w:rPr>
        <w:lastRenderedPageBreak/>
        <w:t>1</w:t>
      </w:r>
      <w:r w:rsidR="00C831C3" w:rsidRPr="00241C04">
        <w:rPr>
          <w:rFonts w:ascii="Arial" w:hAnsi="Arial" w:cs="Arial"/>
          <w:b/>
          <w:bCs/>
        </w:rPr>
        <w:t xml:space="preserve">. Identification of a Business Problem </w:t>
      </w:r>
      <w:r w:rsidRPr="00241C04">
        <w:rPr>
          <w:rFonts w:ascii="Arial" w:hAnsi="Arial" w:cs="Arial"/>
          <w:b/>
          <w:bCs/>
        </w:rPr>
        <w:t xml:space="preserve"> </w:t>
      </w:r>
    </w:p>
    <w:p w14:paraId="54EDA811" w14:textId="4D5E9481" w:rsidR="00D95355" w:rsidRPr="00241C04" w:rsidRDefault="00D95355" w:rsidP="00241C04">
      <w:pPr>
        <w:spacing w:line="360" w:lineRule="auto"/>
        <w:rPr>
          <w:rFonts w:ascii="Arial" w:hAnsi="Arial" w:cs="Arial"/>
          <w:b/>
          <w:bCs/>
        </w:rPr>
      </w:pPr>
      <w:r w:rsidRPr="00241C04">
        <w:rPr>
          <w:rFonts w:ascii="Arial" w:hAnsi="Arial" w:cs="Arial"/>
          <w:b/>
          <w:bCs/>
        </w:rPr>
        <w:t xml:space="preserve">1.1 Introduction to the research </w:t>
      </w:r>
    </w:p>
    <w:p w14:paraId="36044A89" w14:textId="0D2678E6" w:rsidR="006D4684" w:rsidRPr="00241C04" w:rsidRDefault="006D4684" w:rsidP="00241C04">
      <w:pPr>
        <w:spacing w:line="360" w:lineRule="auto"/>
        <w:rPr>
          <w:rFonts w:ascii="Arial" w:hAnsi="Arial" w:cs="Arial"/>
        </w:rPr>
      </w:pPr>
      <w:r w:rsidRPr="00241C04">
        <w:rPr>
          <w:rFonts w:ascii="Arial" w:hAnsi="Arial" w:cs="Arial"/>
        </w:rPr>
        <w:t>Asda, founded in 1949, is a major UK supermarket chain operating over 600 stores and an expanding online platform, offering a variety of products including groceries and clothing. The company's business strategy hinges on delivering value and competitive pricing to attract cost-conscious consumers in a highly competitive grocery market dominated by rivals like Tesco, Sainsbury's, Aldi, and Lidl. However, Asda encounters significant operational challenges, particularly in inventory management and supply chain logistics, which are crucial for maintaining product availability and enhancing sales performance</w:t>
      </w:r>
      <w:r w:rsidR="00877DA7" w:rsidRPr="00241C04">
        <w:rPr>
          <w:rFonts w:ascii="Arial" w:hAnsi="Arial" w:cs="Arial"/>
        </w:rPr>
        <w:t xml:space="preserve"> (ASDA , 2026)</w:t>
      </w:r>
      <w:r w:rsidRPr="00241C04">
        <w:rPr>
          <w:rFonts w:ascii="Arial" w:hAnsi="Arial" w:cs="Arial"/>
        </w:rPr>
        <w:t>. Issues such as "phantom inventory," where stock levels are misreported, have resulted in stockouts that compromise customer satisfaction and risk driving shoppers to competitors. Effective inventory management is vital for meeting consumer demand and managing costs associated with both stockouts and overstock. To address these challenges, Asda must improve supply chain coordination and inventory accuracy, potentially utilizing advanced forecasting methods, digital technologies, and enhanced management practices. The competitive landscape emphasizes the need for optimized operations to ensure ASDA’s continued profitability and market share. Furthermore, evolving consumer expectations, particularly in online shopping, necessitate accuracy in both physical and digital inventory to foster customer loyalty. Thus, tackling these inventory and sales challenges is paramount for Asda to sustain operational efficiency and competitive positioning in the UK grocery segment</w:t>
      </w:r>
      <w:r w:rsidR="00E84AEC" w:rsidRPr="00241C04">
        <w:rPr>
          <w:rFonts w:ascii="Arial" w:hAnsi="Arial" w:cs="Arial"/>
        </w:rPr>
        <w:t xml:space="preserve">  (The Strategy Story ,n.d.)</w:t>
      </w:r>
      <w:r w:rsidRPr="00241C04">
        <w:rPr>
          <w:rFonts w:ascii="Arial" w:hAnsi="Arial" w:cs="Arial"/>
        </w:rPr>
        <w:t>.</w:t>
      </w:r>
    </w:p>
    <w:p w14:paraId="2756A478" w14:textId="35EDA583" w:rsidR="00D95355" w:rsidRPr="00241C04" w:rsidRDefault="002F04D5" w:rsidP="00241C04">
      <w:pPr>
        <w:spacing w:line="360" w:lineRule="auto"/>
        <w:rPr>
          <w:rFonts w:ascii="Arial" w:hAnsi="Arial" w:cs="Arial"/>
          <w:b/>
          <w:bCs/>
        </w:rPr>
      </w:pPr>
      <w:r w:rsidRPr="00241C04">
        <w:rPr>
          <w:rFonts w:ascii="Arial" w:hAnsi="Arial" w:cs="Arial"/>
          <w:b/>
          <w:bCs/>
        </w:rPr>
        <w:t>1.2 Impact of Inventory Challenges on ASDA</w:t>
      </w:r>
    </w:p>
    <w:p w14:paraId="1A61A984" w14:textId="4475F2D1" w:rsidR="00CF116C" w:rsidRPr="00241C04" w:rsidRDefault="00CF116C" w:rsidP="00241C04">
      <w:pPr>
        <w:spacing w:line="360" w:lineRule="auto"/>
        <w:rPr>
          <w:rFonts w:ascii="Arial" w:hAnsi="Arial" w:cs="Arial"/>
        </w:rPr>
      </w:pPr>
      <w:r w:rsidRPr="00241C04">
        <w:rPr>
          <w:rFonts w:ascii="Arial" w:hAnsi="Arial" w:cs="Arial"/>
        </w:rPr>
        <w:t>Inventory and sales challenges at ASDA have a substantial impact on the company's business performance, affecting revenue, customer satisfaction, operational efficiency, and strategic positioning in the competitive UK grocery market. Stock shortages result in lost sales opportunities as customers turn to competitors like Tesco, Aldi, or Lidl, leading to diminished revenue. Additionally, inconsistent product availability negatively impacts customer satisfaction and loyalty, damaging ASDA's reputation and causing customers to potentially reduce their visits. Poor inventory management can also lead to overstocking and understocking, increasing storage costs and diminishing profitability. Ultimately, efficient inventory and sales management is crucial for ASDA's competitive strategy, as failure to address these challenges can weaken its market position against discount retailers. Thus, resolving these issues is vital for sustaining ASDA's performance and achieving long-term strategic goals in a highly competitive retail environment</w:t>
      </w:r>
      <w:r w:rsidR="00877DA7" w:rsidRPr="00241C04">
        <w:rPr>
          <w:rFonts w:ascii="Arial" w:hAnsi="Arial" w:cs="Arial"/>
        </w:rPr>
        <w:t xml:space="preserve"> (Fiona  </w:t>
      </w:r>
      <w:r w:rsidR="00BE7045" w:rsidRPr="00241C04">
        <w:rPr>
          <w:rFonts w:ascii="Arial" w:hAnsi="Arial" w:cs="Arial"/>
        </w:rPr>
        <w:t>,</w:t>
      </w:r>
      <w:r w:rsidR="00877DA7" w:rsidRPr="00241C04">
        <w:rPr>
          <w:rFonts w:ascii="Arial" w:hAnsi="Arial" w:cs="Arial"/>
        </w:rPr>
        <w:t>2024)</w:t>
      </w:r>
      <w:r w:rsidRPr="00241C04">
        <w:rPr>
          <w:rFonts w:ascii="Arial" w:hAnsi="Arial" w:cs="Arial"/>
        </w:rPr>
        <w:t>.</w:t>
      </w:r>
    </w:p>
    <w:p w14:paraId="22037341" w14:textId="77777777" w:rsidR="00241C04" w:rsidRDefault="00241C04" w:rsidP="00241C04">
      <w:pPr>
        <w:spacing w:line="360" w:lineRule="auto"/>
        <w:rPr>
          <w:rFonts w:ascii="Arial" w:hAnsi="Arial" w:cs="Arial"/>
          <w:b/>
          <w:bCs/>
        </w:rPr>
      </w:pPr>
    </w:p>
    <w:p w14:paraId="4D90F74D" w14:textId="3DB69F20" w:rsidR="006F35CA" w:rsidRPr="00241C04" w:rsidRDefault="006F35CA" w:rsidP="00241C04">
      <w:pPr>
        <w:spacing w:line="360" w:lineRule="auto"/>
        <w:rPr>
          <w:rFonts w:ascii="Arial" w:hAnsi="Arial" w:cs="Arial"/>
          <w:b/>
          <w:bCs/>
        </w:rPr>
      </w:pPr>
      <w:r w:rsidRPr="00241C04">
        <w:rPr>
          <w:rFonts w:ascii="Arial" w:hAnsi="Arial" w:cs="Arial"/>
          <w:b/>
          <w:bCs/>
        </w:rPr>
        <w:lastRenderedPageBreak/>
        <w:t>2. Research Aim, Objectives and Questions</w:t>
      </w:r>
    </w:p>
    <w:p w14:paraId="01EAB538" w14:textId="0E6F09FD" w:rsidR="00CF116C" w:rsidRPr="00241C04" w:rsidRDefault="00DC199B" w:rsidP="00241C04">
      <w:pPr>
        <w:spacing w:line="360" w:lineRule="auto"/>
        <w:rPr>
          <w:rFonts w:ascii="Arial" w:hAnsi="Arial" w:cs="Arial"/>
          <w:b/>
          <w:bCs/>
        </w:rPr>
      </w:pPr>
      <w:r w:rsidRPr="00241C04">
        <w:rPr>
          <w:rFonts w:ascii="Arial" w:hAnsi="Arial" w:cs="Arial"/>
          <w:b/>
          <w:bCs/>
        </w:rPr>
        <w:t>2.1</w:t>
      </w:r>
      <w:r w:rsidR="00CF116C" w:rsidRPr="00241C04">
        <w:rPr>
          <w:rFonts w:ascii="Arial" w:hAnsi="Arial" w:cs="Arial"/>
          <w:b/>
          <w:bCs/>
        </w:rPr>
        <w:t xml:space="preserve"> </w:t>
      </w:r>
      <w:r w:rsidR="006D4684" w:rsidRPr="00241C04">
        <w:rPr>
          <w:rFonts w:ascii="Arial" w:hAnsi="Arial" w:cs="Arial"/>
          <w:b/>
          <w:bCs/>
        </w:rPr>
        <w:t>Research Aim</w:t>
      </w:r>
    </w:p>
    <w:p w14:paraId="341F8961" w14:textId="6D1B453C" w:rsidR="006D4684" w:rsidRPr="00241C04" w:rsidRDefault="00770355" w:rsidP="00241C04">
      <w:pPr>
        <w:spacing w:line="360" w:lineRule="auto"/>
        <w:rPr>
          <w:rFonts w:ascii="Arial" w:hAnsi="Arial" w:cs="Arial"/>
        </w:rPr>
      </w:pPr>
      <w:r w:rsidRPr="00241C04">
        <w:rPr>
          <w:rFonts w:ascii="Arial" w:hAnsi="Arial" w:cs="Arial"/>
        </w:rPr>
        <w:t>The research aims to examine the inventory and sales challenges faced by Asda, focusing on improving inventory accuracy, operational efficiency, and customer satisfaction. It identifies inventory inefficiencies such as stockouts, overstocking, and phantom inventory, which adversely affect Asda's sales performance, operational costs, and competitive standing in the UK grocery market. The study intends to propose practical solutions and actionable recommendations to enhance supply chain management and overall business performance.</w:t>
      </w:r>
    </w:p>
    <w:p w14:paraId="0A276F2F" w14:textId="41AAEC58" w:rsidR="00770355" w:rsidRPr="00241C04" w:rsidRDefault="00DC199B" w:rsidP="00241C04">
      <w:pPr>
        <w:spacing w:line="360" w:lineRule="auto"/>
        <w:rPr>
          <w:rFonts w:ascii="Arial" w:hAnsi="Arial" w:cs="Arial"/>
          <w:b/>
          <w:bCs/>
        </w:rPr>
      </w:pPr>
      <w:r w:rsidRPr="00241C04">
        <w:rPr>
          <w:rFonts w:ascii="Arial" w:hAnsi="Arial" w:cs="Arial"/>
          <w:b/>
          <w:bCs/>
        </w:rPr>
        <w:t>2.2</w:t>
      </w:r>
      <w:r w:rsidR="00770355" w:rsidRPr="00241C04">
        <w:rPr>
          <w:rFonts w:ascii="Arial" w:hAnsi="Arial" w:cs="Arial"/>
          <w:b/>
          <w:bCs/>
        </w:rPr>
        <w:t xml:space="preserve"> Research Objectives </w:t>
      </w:r>
    </w:p>
    <w:p w14:paraId="684AB03A" w14:textId="1F68DBCE" w:rsidR="00770355" w:rsidRPr="00241C04" w:rsidRDefault="00770355" w:rsidP="00241C04">
      <w:pPr>
        <w:pStyle w:val="ListParagraph"/>
        <w:numPr>
          <w:ilvl w:val="0"/>
          <w:numId w:val="7"/>
        </w:numPr>
        <w:spacing w:line="360" w:lineRule="auto"/>
        <w:rPr>
          <w:rFonts w:ascii="Arial" w:hAnsi="Arial" w:cs="Arial"/>
        </w:rPr>
      </w:pPr>
      <w:r w:rsidRPr="00241C04">
        <w:rPr>
          <w:rFonts w:ascii="Arial" w:hAnsi="Arial" w:cs="Arial"/>
        </w:rPr>
        <w:t>To investigate ASDA's present inventory management procedures</w:t>
      </w:r>
    </w:p>
    <w:p w14:paraId="7CEA0B89" w14:textId="77777777" w:rsidR="00770355" w:rsidRPr="00241C04" w:rsidRDefault="00770355" w:rsidP="00241C04">
      <w:pPr>
        <w:pStyle w:val="ListParagraph"/>
        <w:numPr>
          <w:ilvl w:val="0"/>
          <w:numId w:val="7"/>
        </w:numPr>
        <w:spacing w:line="360" w:lineRule="auto"/>
        <w:rPr>
          <w:rFonts w:ascii="Arial" w:hAnsi="Arial" w:cs="Arial"/>
        </w:rPr>
      </w:pPr>
      <w:r w:rsidRPr="00241C04">
        <w:rPr>
          <w:rFonts w:ascii="Arial" w:hAnsi="Arial" w:cs="Arial"/>
        </w:rPr>
        <w:t>To evaluate how inventory issues affect sales performance, operational efficiency, and customer satisfaction.</w:t>
      </w:r>
    </w:p>
    <w:p w14:paraId="16D313A0" w14:textId="666F8EB1" w:rsidR="00770355" w:rsidRPr="00241C04" w:rsidRDefault="00770355" w:rsidP="00241C04">
      <w:pPr>
        <w:pStyle w:val="ListParagraph"/>
        <w:numPr>
          <w:ilvl w:val="0"/>
          <w:numId w:val="7"/>
        </w:numPr>
        <w:spacing w:line="360" w:lineRule="auto"/>
        <w:rPr>
          <w:rFonts w:ascii="Arial" w:hAnsi="Arial" w:cs="Arial"/>
        </w:rPr>
      </w:pPr>
      <w:r w:rsidRPr="00241C04">
        <w:rPr>
          <w:rFonts w:ascii="Arial" w:hAnsi="Arial" w:cs="Arial"/>
        </w:rPr>
        <w:t>To evaluate ASDA’s supply chain and logistics processes</w:t>
      </w:r>
    </w:p>
    <w:p w14:paraId="4B6DB778" w14:textId="419E331A" w:rsidR="00870B87" w:rsidRPr="00241C04" w:rsidRDefault="00770355" w:rsidP="00241C04">
      <w:pPr>
        <w:pStyle w:val="ListParagraph"/>
        <w:numPr>
          <w:ilvl w:val="0"/>
          <w:numId w:val="7"/>
        </w:numPr>
        <w:spacing w:line="360" w:lineRule="auto"/>
        <w:rPr>
          <w:rFonts w:ascii="Arial" w:hAnsi="Arial" w:cs="Arial"/>
        </w:rPr>
      </w:pPr>
      <w:r w:rsidRPr="00241C04">
        <w:rPr>
          <w:rFonts w:ascii="Arial" w:hAnsi="Arial" w:cs="Arial"/>
        </w:rPr>
        <w:t>To identify potential strategies and solutions</w:t>
      </w:r>
      <w:r w:rsidR="006F6256" w:rsidRPr="00241C04">
        <w:rPr>
          <w:rFonts w:ascii="Arial" w:hAnsi="Arial" w:cs="Arial"/>
        </w:rPr>
        <w:t xml:space="preserve"> ( Bill McBeath ,2021).</w:t>
      </w:r>
    </w:p>
    <w:p w14:paraId="1BFE70EF" w14:textId="439A9F74" w:rsidR="00870B87" w:rsidRPr="00241C04" w:rsidRDefault="00DC199B" w:rsidP="00241C04">
      <w:pPr>
        <w:spacing w:line="360" w:lineRule="auto"/>
        <w:rPr>
          <w:rFonts w:ascii="Arial" w:hAnsi="Arial" w:cs="Arial"/>
          <w:b/>
          <w:bCs/>
        </w:rPr>
      </w:pPr>
      <w:r w:rsidRPr="00241C04">
        <w:rPr>
          <w:rFonts w:ascii="Arial" w:hAnsi="Arial" w:cs="Arial"/>
          <w:b/>
          <w:bCs/>
        </w:rPr>
        <w:t>2.3</w:t>
      </w:r>
      <w:r w:rsidR="00870B87" w:rsidRPr="00241C04">
        <w:rPr>
          <w:rFonts w:ascii="Arial" w:hAnsi="Arial" w:cs="Arial"/>
          <w:b/>
          <w:bCs/>
        </w:rPr>
        <w:t xml:space="preserve"> Research Questions </w:t>
      </w:r>
    </w:p>
    <w:p w14:paraId="2B5B31D7" w14:textId="77777777" w:rsidR="00081446" w:rsidRPr="00241C04" w:rsidRDefault="00870B87" w:rsidP="00241C04">
      <w:pPr>
        <w:pStyle w:val="ListParagraph"/>
        <w:numPr>
          <w:ilvl w:val="0"/>
          <w:numId w:val="8"/>
        </w:numPr>
        <w:spacing w:line="360" w:lineRule="auto"/>
        <w:rPr>
          <w:rFonts w:ascii="Arial" w:hAnsi="Arial" w:cs="Arial"/>
        </w:rPr>
      </w:pPr>
      <w:r w:rsidRPr="00241C04">
        <w:rPr>
          <w:rFonts w:ascii="Arial" w:hAnsi="Arial" w:cs="Arial"/>
        </w:rPr>
        <w:t>What are the main inventory management challenges faced by ASDA across its stores and distribution centres?</w:t>
      </w:r>
    </w:p>
    <w:p w14:paraId="0FA5E6E3" w14:textId="0F863991" w:rsidR="00081446" w:rsidRPr="00241C04" w:rsidRDefault="00081446" w:rsidP="00241C04">
      <w:pPr>
        <w:pStyle w:val="ListParagraph"/>
        <w:numPr>
          <w:ilvl w:val="0"/>
          <w:numId w:val="8"/>
        </w:numPr>
        <w:spacing w:line="360" w:lineRule="auto"/>
        <w:rPr>
          <w:rFonts w:ascii="Arial" w:hAnsi="Arial" w:cs="Arial"/>
        </w:rPr>
      </w:pPr>
      <w:r w:rsidRPr="00241C04">
        <w:rPr>
          <w:rFonts w:ascii="Arial" w:hAnsi="Arial" w:cs="Arial"/>
        </w:rPr>
        <w:t>How do inventory challenges affect ASDA’s sales performance, operational efficiency, and customer satisfaction?</w:t>
      </w:r>
    </w:p>
    <w:p w14:paraId="6A974437" w14:textId="101C208F" w:rsidR="00081446" w:rsidRPr="00241C04" w:rsidRDefault="00081446" w:rsidP="00241C04">
      <w:pPr>
        <w:pStyle w:val="ListParagraph"/>
        <w:numPr>
          <w:ilvl w:val="0"/>
          <w:numId w:val="8"/>
        </w:numPr>
        <w:spacing w:line="360" w:lineRule="auto"/>
        <w:rPr>
          <w:rFonts w:ascii="Arial" w:hAnsi="Arial" w:cs="Arial"/>
        </w:rPr>
      </w:pPr>
      <w:r w:rsidRPr="00241C04">
        <w:rPr>
          <w:rFonts w:ascii="Arial" w:hAnsi="Arial" w:cs="Arial"/>
        </w:rPr>
        <w:t>Which supply chain and logistics factors contribute to inventory inefficiencies at ASDA?</w:t>
      </w:r>
    </w:p>
    <w:p w14:paraId="4820E332" w14:textId="672D1426" w:rsidR="00081446" w:rsidRPr="00241C04" w:rsidRDefault="00081446" w:rsidP="00241C04">
      <w:pPr>
        <w:pStyle w:val="ListParagraph"/>
        <w:numPr>
          <w:ilvl w:val="0"/>
          <w:numId w:val="8"/>
        </w:numPr>
        <w:spacing w:line="360" w:lineRule="auto"/>
        <w:rPr>
          <w:rFonts w:ascii="Arial" w:hAnsi="Arial" w:cs="Arial"/>
        </w:rPr>
      </w:pPr>
      <w:r w:rsidRPr="00241C04">
        <w:rPr>
          <w:rFonts w:ascii="Arial" w:hAnsi="Arial" w:cs="Arial"/>
        </w:rPr>
        <w:t>What strategies or solutions can ASDA implement to reduce stockouts, overstocking, and inventory inaccuracies, and improve overall sales performance?</w:t>
      </w:r>
    </w:p>
    <w:p w14:paraId="6B417D99" w14:textId="1FB1CE41" w:rsidR="006F35CA" w:rsidRPr="00241C04" w:rsidRDefault="006F35CA" w:rsidP="00241C04">
      <w:pPr>
        <w:spacing w:line="360" w:lineRule="auto"/>
        <w:rPr>
          <w:rFonts w:ascii="Arial" w:hAnsi="Arial" w:cs="Arial"/>
          <w:b/>
          <w:bCs/>
        </w:rPr>
      </w:pPr>
      <w:r w:rsidRPr="00241C04">
        <w:rPr>
          <w:rFonts w:ascii="Arial" w:hAnsi="Arial" w:cs="Arial"/>
          <w:b/>
          <w:bCs/>
        </w:rPr>
        <w:t>3. Critical Literature Review</w:t>
      </w:r>
    </w:p>
    <w:p w14:paraId="666F2A43" w14:textId="1E3990E3" w:rsidR="00081446" w:rsidRPr="00241C04" w:rsidRDefault="00DC199B" w:rsidP="00241C04">
      <w:pPr>
        <w:spacing w:line="360" w:lineRule="auto"/>
        <w:rPr>
          <w:rFonts w:ascii="Arial" w:hAnsi="Arial" w:cs="Arial"/>
        </w:rPr>
      </w:pPr>
      <w:r w:rsidRPr="00241C04">
        <w:rPr>
          <w:rFonts w:ascii="Arial" w:hAnsi="Arial" w:cs="Arial"/>
          <w:b/>
          <w:bCs/>
        </w:rPr>
        <w:t>3.1</w:t>
      </w:r>
      <w:r w:rsidR="006F35CA" w:rsidRPr="00241C04">
        <w:rPr>
          <w:rFonts w:ascii="Arial" w:hAnsi="Arial" w:cs="Arial"/>
          <w:b/>
          <w:bCs/>
        </w:rPr>
        <w:t xml:space="preserve"> Introduction</w:t>
      </w:r>
      <w:r w:rsidR="006F35CA" w:rsidRPr="00241C04">
        <w:rPr>
          <w:rFonts w:ascii="Arial" w:hAnsi="Arial" w:cs="Arial"/>
        </w:rPr>
        <w:t xml:space="preserve"> </w:t>
      </w:r>
    </w:p>
    <w:p w14:paraId="0CC65145" w14:textId="77777777" w:rsidR="00B26EB5" w:rsidRPr="00241C04" w:rsidRDefault="00B26EB5" w:rsidP="00241C04">
      <w:pPr>
        <w:spacing w:line="360" w:lineRule="auto"/>
        <w:rPr>
          <w:rFonts w:ascii="Arial" w:hAnsi="Arial" w:cs="Arial"/>
        </w:rPr>
      </w:pPr>
      <w:r w:rsidRPr="00241C04">
        <w:rPr>
          <w:rFonts w:ascii="Arial" w:hAnsi="Arial" w:cs="Arial"/>
        </w:rPr>
        <w:t xml:space="preserve">Effective inventory and sales management significantly influence retail organizations such as Asda, directly affecting product availability, operational costs, and customer satisfaction. This literature review evaluates academic and professional sources on inventory and sales challenges, supply chain management, and proposed solutions within the retail sector. It underscores that inadequate inventory control can result in stockouts, surplus inventory, and erroneous records, which ultimately detriment profitability and customer loyalty. Furthermore, </w:t>
      </w:r>
      <w:r w:rsidRPr="00241C04">
        <w:rPr>
          <w:rFonts w:ascii="Arial" w:hAnsi="Arial" w:cs="Arial"/>
        </w:rPr>
        <w:lastRenderedPageBreak/>
        <w:t>the review links these academic findings to ASDA's specific operational context, emphasizing the importance of robust inventory practices.</w:t>
      </w:r>
    </w:p>
    <w:p w14:paraId="7DFF2F15" w14:textId="77777777" w:rsidR="005763F2" w:rsidRPr="00241C04" w:rsidRDefault="006F35CA" w:rsidP="00241C04">
      <w:pPr>
        <w:spacing w:line="360" w:lineRule="auto"/>
        <w:rPr>
          <w:rFonts w:ascii="Arial" w:hAnsi="Arial" w:cs="Arial"/>
          <w:b/>
          <w:bCs/>
        </w:rPr>
      </w:pPr>
      <w:r w:rsidRPr="00241C04">
        <w:rPr>
          <w:rFonts w:ascii="Arial" w:hAnsi="Arial" w:cs="Arial"/>
          <w:b/>
          <w:bCs/>
        </w:rPr>
        <w:t xml:space="preserve">3.2 </w:t>
      </w:r>
      <w:r w:rsidR="005763F2" w:rsidRPr="00241C04">
        <w:rPr>
          <w:rFonts w:ascii="Arial" w:hAnsi="Arial" w:cs="Arial"/>
          <w:b/>
          <w:bCs/>
        </w:rPr>
        <w:t>Inventory Inaccuracies and Sales Performance</w:t>
      </w:r>
    </w:p>
    <w:p w14:paraId="1BFA91DB" w14:textId="71158D3D" w:rsidR="005763F2" w:rsidRPr="00241C04" w:rsidRDefault="005763F2" w:rsidP="00241C04">
      <w:pPr>
        <w:spacing w:line="360" w:lineRule="auto"/>
        <w:rPr>
          <w:rFonts w:ascii="Arial" w:hAnsi="Arial" w:cs="Arial"/>
        </w:rPr>
      </w:pPr>
      <w:r w:rsidRPr="00241C04">
        <w:rPr>
          <w:rFonts w:ascii="Arial" w:hAnsi="Arial" w:cs="Arial"/>
        </w:rPr>
        <w:t>Research identifies that retail inventory issues arise from demand forecasting errors, supply chain disruptions, and operational inefficiencies. Effective forecasting and real-time stock monitoring are crucial to prevent stockouts and overstocking, especially in large supermarkets like ASDA, where managing numerous SKUs increases the risk of "phantom inventory." Inventory inaccuracies, common in grocery retail, can result in inefficiencies and lost sales, with studies showing they contribute significantly to stockouts and declining margins. ASDA has faced these challenges but has implemented machine-learning technology to eliminate over 1.6 million units of phantom inventory. Academic literature indicates that inaccurate inventory could lead to up to a 4% loss in annual retail sales, emphasizing the financial ramifications of poor inventory management</w:t>
      </w:r>
      <w:r w:rsidR="00106118" w:rsidRPr="00241C04">
        <w:rPr>
          <w:rFonts w:ascii="Arial" w:hAnsi="Arial" w:cs="Arial"/>
        </w:rPr>
        <w:t xml:space="preserve"> (Fiona ,2024)</w:t>
      </w:r>
      <w:r w:rsidRPr="00241C04">
        <w:rPr>
          <w:rFonts w:ascii="Arial" w:hAnsi="Arial" w:cs="Arial"/>
        </w:rPr>
        <w:t>.</w:t>
      </w:r>
    </w:p>
    <w:p w14:paraId="751575F3" w14:textId="105522D8" w:rsidR="006F35CA" w:rsidRPr="00241C04" w:rsidRDefault="006F35CA" w:rsidP="00241C04">
      <w:pPr>
        <w:spacing w:line="360" w:lineRule="auto"/>
        <w:rPr>
          <w:rFonts w:ascii="Arial" w:hAnsi="Arial" w:cs="Arial"/>
          <w:b/>
          <w:bCs/>
        </w:rPr>
      </w:pPr>
      <w:r w:rsidRPr="00241C04">
        <w:rPr>
          <w:rFonts w:ascii="Arial" w:hAnsi="Arial" w:cs="Arial"/>
          <w:b/>
          <w:bCs/>
        </w:rPr>
        <w:t xml:space="preserve">3.3 </w:t>
      </w:r>
      <w:r w:rsidR="005763F2" w:rsidRPr="00241C04">
        <w:rPr>
          <w:rFonts w:ascii="Arial" w:hAnsi="Arial" w:cs="Arial"/>
          <w:b/>
          <w:bCs/>
        </w:rPr>
        <w:t>Supply Chain and Operational Challenges</w:t>
      </w:r>
    </w:p>
    <w:p w14:paraId="1360D001" w14:textId="1FD91DAD" w:rsidR="005763F2" w:rsidRPr="00241C04" w:rsidRDefault="005763F2" w:rsidP="00241C04">
      <w:pPr>
        <w:spacing w:line="360" w:lineRule="auto"/>
        <w:rPr>
          <w:rFonts w:ascii="Arial" w:hAnsi="Arial" w:cs="Arial"/>
        </w:rPr>
      </w:pPr>
      <w:r w:rsidRPr="00241C04">
        <w:rPr>
          <w:rFonts w:ascii="Arial" w:hAnsi="Arial" w:cs="Arial"/>
        </w:rPr>
        <w:t>Effective supply chain management is crucial for inventory accuracy, especially for retailers like ASDA facing competition from discount chains such as Aldi and Lidl. Challenges include delivery delays and poor coordination, which can cause stock discrepancies. The literature presents mixed views on inventory optimization, with some advocating for advanced AI technologies while others suggest cost-effective process improvements and training. Retailers handle thousands of SKUs and must tackle demand variability and inaccurate forecasting, which contribute to inventory issues. Disruptions in supply chains can significantly impact shelf availability and customer satisfaction, with inventory errors causing up to 80% of out-of-stock situations. Researchers emphasize technology solutions, like data analytics and machine learning, to enhance forecasting and inventory management strategies</w:t>
      </w:r>
      <w:r w:rsidR="0005425B" w:rsidRPr="00241C04">
        <w:rPr>
          <w:rFonts w:ascii="Arial" w:hAnsi="Arial" w:cs="Arial"/>
        </w:rPr>
        <w:t xml:space="preserve"> (Christian , 2025)</w:t>
      </w:r>
      <w:r w:rsidRPr="00241C04">
        <w:rPr>
          <w:rFonts w:ascii="Arial" w:hAnsi="Arial" w:cs="Arial"/>
        </w:rPr>
        <w:t>.</w:t>
      </w:r>
    </w:p>
    <w:p w14:paraId="201070AE" w14:textId="08A4A330" w:rsidR="006F35CA" w:rsidRPr="00241C04" w:rsidRDefault="006F35CA" w:rsidP="00241C04">
      <w:pPr>
        <w:spacing w:line="360" w:lineRule="auto"/>
        <w:rPr>
          <w:rFonts w:ascii="Arial" w:hAnsi="Arial" w:cs="Arial"/>
          <w:b/>
          <w:bCs/>
        </w:rPr>
      </w:pPr>
      <w:r w:rsidRPr="00241C04">
        <w:rPr>
          <w:rFonts w:ascii="Arial" w:hAnsi="Arial" w:cs="Arial"/>
          <w:b/>
          <w:bCs/>
        </w:rPr>
        <w:t xml:space="preserve">3.4 </w:t>
      </w:r>
      <w:r w:rsidR="005763F2" w:rsidRPr="00241C04">
        <w:rPr>
          <w:rFonts w:ascii="Arial" w:hAnsi="Arial" w:cs="Arial"/>
          <w:b/>
          <w:bCs/>
        </w:rPr>
        <w:t>Critical Evaluation and Research Gap</w:t>
      </w:r>
    </w:p>
    <w:p w14:paraId="615649C1" w14:textId="77777777" w:rsidR="005763F2" w:rsidRPr="00241C04" w:rsidRDefault="005763F2" w:rsidP="00241C04">
      <w:pPr>
        <w:spacing w:line="360" w:lineRule="auto"/>
        <w:rPr>
          <w:rFonts w:ascii="Arial" w:hAnsi="Arial" w:cs="Arial"/>
        </w:rPr>
      </w:pPr>
      <w:r w:rsidRPr="00241C04">
        <w:rPr>
          <w:rFonts w:ascii="Arial" w:hAnsi="Arial" w:cs="Arial"/>
        </w:rPr>
        <w:t xml:space="preserve">Existing studies reveal a lack of understanding regarding inventory and supply chain challenges in UK supermarkets, especially at ASDA. Much of the research tends to focus on theoretical models rather than practical applications in real-world retail settings, which limits its relevance to large chains like ASDA. Key areas overlooked include the relationship between inventory issues, such as phantom inventory and stock inaccuracies, and their direct impact on sales performance. Additionally, the potential of emerging technologies like artificial intelligence in enhancing inventory accuracy remains under-researched. This study </w:t>
      </w:r>
      <w:r w:rsidRPr="00241C04">
        <w:rPr>
          <w:rFonts w:ascii="Arial" w:hAnsi="Arial" w:cs="Arial"/>
        </w:rPr>
        <w:lastRenderedPageBreak/>
        <w:t>aims to fill these gaps by exploring ASDA's inventory and sales management, proposing solutions that incorporate technology, processes, and staff practices.</w:t>
      </w:r>
    </w:p>
    <w:p w14:paraId="4739F535" w14:textId="6DC12C83" w:rsidR="006F35CA" w:rsidRPr="00241C04" w:rsidRDefault="006F35CA" w:rsidP="00241C04">
      <w:pPr>
        <w:spacing w:line="360" w:lineRule="auto"/>
        <w:rPr>
          <w:rFonts w:ascii="Arial" w:hAnsi="Arial" w:cs="Arial"/>
          <w:b/>
          <w:bCs/>
        </w:rPr>
      </w:pPr>
      <w:r w:rsidRPr="00241C04">
        <w:rPr>
          <w:rFonts w:ascii="Arial" w:hAnsi="Arial" w:cs="Arial"/>
          <w:b/>
          <w:bCs/>
        </w:rPr>
        <w:t>3.5 Relevant Theories and Frameworks</w:t>
      </w:r>
    </w:p>
    <w:p w14:paraId="279D6177" w14:textId="6AD630FB" w:rsidR="005763F2" w:rsidRPr="00241C04" w:rsidRDefault="00D87589" w:rsidP="00241C04">
      <w:pPr>
        <w:spacing w:line="360" w:lineRule="auto"/>
        <w:rPr>
          <w:rFonts w:ascii="Arial" w:hAnsi="Arial" w:cs="Arial"/>
        </w:rPr>
      </w:pPr>
      <w:r w:rsidRPr="00241C04">
        <w:rPr>
          <w:rFonts w:ascii="Arial" w:hAnsi="Arial" w:cs="Arial"/>
        </w:rPr>
        <w:t>The theoretical and conceptual framework for ASDA's inventory and sales challenges incorporates several key supply chain and retail management theories. Important approaches include Just-in-Time (JIT) Inventory Management, which aims to minimize holding costs by aligning inventory receipt with actual demand; ABC Inventory Analysis, categorizing inventory to enhance management focus; the SCOR Model for evaluating and improving supply chain performance; Lean Supply Chain Management for waste reduction; and Demand Forecasting Models to accurately predict customer demand. By integrating these frameworks, ASDA can systematically address its inventory and sales challenges, improving operational efficiency and customer satisfaction</w:t>
      </w:r>
      <w:r w:rsidR="00064AED" w:rsidRPr="00241C04">
        <w:rPr>
          <w:rFonts w:ascii="Arial" w:hAnsi="Arial" w:cs="Arial"/>
        </w:rPr>
        <w:t xml:space="preserve"> ( Abby , 2024)</w:t>
      </w:r>
      <w:r w:rsidRPr="00241C04">
        <w:rPr>
          <w:rFonts w:ascii="Arial" w:hAnsi="Arial" w:cs="Arial"/>
        </w:rPr>
        <w:t>.</w:t>
      </w:r>
    </w:p>
    <w:p w14:paraId="4315B64F" w14:textId="51C17ECB" w:rsidR="00E21553" w:rsidRPr="00241C04" w:rsidRDefault="00571ABD" w:rsidP="00241C04">
      <w:pPr>
        <w:spacing w:line="360" w:lineRule="auto"/>
        <w:rPr>
          <w:rFonts w:ascii="Arial" w:hAnsi="Arial" w:cs="Arial"/>
          <w:b/>
          <w:bCs/>
        </w:rPr>
      </w:pPr>
      <w:r w:rsidRPr="00241C04">
        <w:rPr>
          <w:rFonts w:ascii="Arial" w:hAnsi="Arial" w:cs="Arial"/>
          <w:b/>
          <w:bCs/>
        </w:rPr>
        <w:t>4. Research Methodology and Design</w:t>
      </w:r>
    </w:p>
    <w:p w14:paraId="183C317C" w14:textId="5ECEAF23" w:rsidR="00E21553" w:rsidRPr="00241C04" w:rsidRDefault="00E21553" w:rsidP="00241C04">
      <w:pPr>
        <w:spacing w:line="360" w:lineRule="auto"/>
        <w:rPr>
          <w:rFonts w:ascii="Arial" w:hAnsi="Arial" w:cs="Arial"/>
          <w:b/>
          <w:bCs/>
        </w:rPr>
      </w:pPr>
      <w:r w:rsidRPr="00241C04">
        <w:rPr>
          <w:rFonts w:ascii="Arial" w:hAnsi="Arial" w:cs="Arial"/>
          <w:b/>
          <w:bCs/>
        </w:rPr>
        <w:t xml:space="preserve">4.1 Research Philosophy </w:t>
      </w:r>
    </w:p>
    <w:p w14:paraId="1086074C" w14:textId="0957F7DB" w:rsidR="00E21553" w:rsidRPr="00241C04" w:rsidRDefault="00E21553" w:rsidP="00241C04">
      <w:pPr>
        <w:spacing w:line="360" w:lineRule="auto"/>
        <w:rPr>
          <w:rFonts w:ascii="Arial" w:hAnsi="Arial" w:cs="Arial"/>
        </w:rPr>
      </w:pPr>
      <w:r w:rsidRPr="00241C04">
        <w:rPr>
          <w:rFonts w:ascii="Arial" w:hAnsi="Arial" w:cs="Arial"/>
        </w:rPr>
        <w:t>The positivist research theory used in this study fits quite nicely with its quantitative methodology. According to positivism, reality is objective and can be comprehended via statistical analysis and empirical observation. This paradigm makes it easier to get quantitative information about customer experiences, product availability, and stock shortages when analysing Asda's inventory and sales issues. This makes it possible to find trends between inventory management and customer happiness.</w:t>
      </w:r>
      <w:r w:rsidR="005E2432" w:rsidRPr="00241C04">
        <w:rPr>
          <w:rFonts w:ascii="Arial" w:hAnsi="Arial" w:cs="Arial"/>
        </w:rPr>
        <w:t xml:space="preserve"> To guarantee consistent data collection and reduce researcher bias, structured questionnaires are used. Descriptive statistics and other statistical analysis techniques are used to evaluate data objectively. The positivist approach's suitability is highlighted by its emphasis on measurable data, which improves accuracy and dependability, permits testing of hypotheses about inventory performance, and permits the generalization of findings to a larger client base. However, it should be highlighted that this strategy might ignore more complex, subjective consumer experiences. However, the positivist paradigm is still appropriate for this study since the major goal is to quantify and analyse observable trends rather than delve into personal opinions</w:t>
      </w:r>
      <w:r w:rsidR="00451383" w:rsidRPr="00241C04">
        <w:rPr>
          <w:rFonts w:ascii="Arial" w:hAnsi="Arial" w:cs="Arial"/>
        </w:rPr>
        <w:t xml:space="preserve"> ( Saunders ,2019 ).</w:t>
      </w:r>
    </w:p>
    <w:p w14:paraId="7A46DEB4" w14:textId="7358E7AB" w:rsidR="00571ABD" w:rsidRPr="00241C04" w:rsidRDefault="00571ABD" w:rsidP="00241C04">
      <w:pPr>
        <w:spacing w:line="360" w:lineRule="auto"/>
        <w:rPr>
          <w:rFonts w:ascii="Arial" w:hAnsi="Arial" w:cs="Arial"/>
          <w:b/>
          <w:bCs/>
        </w:rPr>
      </w:pPr>
      <w:r w:rsidRPr="00241C04">
        <w:rPr>
          <w:rFonts w:ascii="Arial" w:hAnsi="Arial" w:cs="Arial"/>
          <w:b/>
          <w:bCs/>
        </w:rPr>
        <w:t>4.</w:t>
      </w:r>
      <w:r w:rsidR="00E21553" w:rsidRPr="00241C04">
        <w:rPr>
          <w:rFonts w:ascii="Arial" w:hAnsi="Arial" w:cs="Arial"/>
          <w:b/>
          <w:bCs/>
        </w:rPr>
        <w:t>2</w:t>
      </w:r>
      <w:r w:rsidRPr="00241C04">
        <w:rPr>
          <w:rFonts w:ascii="Arial" w:hAnsi="Arial" w:cs="Arial"/>
          <w:b/>
          <w:bCs/>
        </w:rPr>
        <w:t xml:space="preserve"> Research Approach</w:t>
      </w:r>
    </w:p>
    <w:p w14:paraId="5C9FEB57" w14:textId="3138D158" w:rsidR="008F3A8F" w:rsidRPr="00241C04" w:rsidRDefault="00571ABD" w:rsidP="00241C04">
      <w:pPr>
        <w:spacing w:line="360" w:lineRule="auto"/>
        <w:rPr>
          <w:rFonts w:ascii="Arial" w:hAnsi="Arial" w:cs="Arial"/>
        </w:rPr>
      </w:pPr>
      <w:r w:rsidRPr="00241C04">
        <w:rPr>
          <w:rFonts w:ascii="Arial" w:hAnsi="Arial" w:cs="Arial"/>
        </w:rPr>
        <w:t xml:space="preserve">A quantitative research strategy is used for the Asda inventory and sales problems study, concentrating on numerical data collecting and statistical analysis to find trends in customer perceptions and stock concerns. This approach is suitable because it makes it possible to measure consumer experiences with product availability and stock shortages using </w:t>
      </w:r>
      <w:r w:rsidRPr="00241C04">
        <w:rPr>
          <w:rFonts w:ascii="Arial" w:hAnsi="Arial" w:cs="Arial"/>
        </w:rPr>
        <w:lastRenderedPageBreak/>
        <w:t xml:space="preserve">structured questionnaires, which makes it easier to spot patterns that affect customer satisfaction and purchase </w:t>
      </w:r>
      <w:r w:rsidR="00D1407D" w:rsidRPr="00241C04">
        <w:rPr>
          <w:rFonts w:ascii="Arial" w:hAnsi="Arial" w:cs="Arial"/>
        </w:rPr>
        <w:t>behaviour</w:t>
      </w:r>
      <w:r w:rsidRPr="00241C04">
        <w:rPr>
          <w:rFonts w:ascii="Arial" w:hAnsi="Arial" w:cs="Arial"/>
        </w:rPr>
        <w:t>. Furthermore, a bigger participant pool is made possible by the quantitative technique, which improves the validity of findings about ASDA's operational difficulties. All things considered, it offers an organized way to look into these issues and create recommendations for increasing operational effectiveness that are supported by data</w:t>
      </w:r>
      <w:r w:rsidR="00082EAD" w:rsidRPr="00241C04">
        <w:rPr>
          <w:rFonts w:ascii="Arial" w:hAnsi="Arial" w:cs="Arial"/>
        </w:rPr>
        <w:t xml:space="preserve"> .</w:t>
      </w:r>
    </w:p>
    <w:p w14:paraId="2AAAFED6" w14:textId="40BB1B01" w:rsidR="00571ABD" w:rsidRPr="00241C04" w:rsidRDefault="008F3A8F" w:rsidP="00241C04">
      <w:pPr>
        <w:spacing w:line="360" w:lineRule="auto"/>
        <w:rPr>
          <w:rFonts w:ascii="Arial" w:hAnsi="Arial" w:cs="Arial"/>
          <w:b/>
          <w:bCs/>
        </w:rPr>
      </w:pPr>
      <w:r w:rsidRPr="00241C04">
        <w:rPr>
          <w:rFonts w:ascii="Arial" w:hAnsi="Arial" w:cs="Arial"/>
          <w:b/>
          <w:bCs/>
        </w:rPr>
        <w:t>4.</w:t>
      </w:r>
      <w:r w:rsidR="00E21553" w:rsidRPr="00241C04">
        <w:rPr>
          <w:rFonts w:ascii="Arial" w:hAnsi="Arial" w:cs="Arial"/>
          <w:b/>
          <w:bCs/>
        </w:rPr>
        <w:t>3</w:t>
      </w:r>
      <w:r w:rsidRPr="00241C04">
        <w:rPr>
          <w:rFonts w:ascii="Arial" w:hAnsi="Arial" w:cs="Arial"/>
          <w:b/>
          <w:bCs/>
        </w:rPr>
        <w:t xml:space="preserve"> Data Collection and Analysis</w:t>
      </w:r>
    </w:p>
    <w:p w14:paraId="2D8A2291" w14:textId="1E6ACF25" w:rsidR="008F3A8F" w:rsidRPr="00241C04" w:rsidRDefault="00B26EB5" w:rsidP="00241C04">
      <w:pPr>
        <w:spacing w:line="360" w:lineRule="auto"/>
        <w:rPr>
          <w:rFonts w:ascii="Arial" w:hAnsi="Arial" w:cs="Arial"/>
        </w:rPr>
      </w:pPr>
      <w:r w:rsidRPr="00241C04">
        <w:rPr>
          <w:rFonts w:ascii="Arial" w:hAnsi="Arial" w:cs="Arial"/>
        </w:rPr>
        <w:t xml:space="preserve">To investigate Asda's inventory and sales challenges, the research integrates both primary data obtained from customer surveys and secondary data sourced from academic literature and reports. The structured survey aims to capture customer experiences related to product availability and satisfaction levels. Additionally, secondary data will provide a theoretical framework for enhancing understanding of inventory management issues. The collected data will undergo analysis using descriptive statistics, with findings presented through tables and charts. This comprehensive analysis seeks to evaluate the effects of inventory management on customer satisfaction and sales, ultimately offering recommendations to improve operational efficiency </w:t>
      </w:r>
      <w:r w:rsidR="00082EAD" w:rsidRPr="00241C04">
        <w:rPr>
          <w:rFonts w:ascii="Arial" w:hAnsi="Arial" w:cs="Arial"/>
        </w:rPr>
        <w:t>( Alan</w:t>
      </w:r>
      <w:r w:rsidR="003B0215" w:rsidRPr="00241C04">
        <w:rPr>
          <w:rFonts w:ascii="Arial" w:hAnsi="Arial" w:cs="Arial"/>
        </w:rPr>
        <w:t>,</w:t>
      </w:r>
      <w:r w:rsidR="00082EAD" w:rsidRPr="00241C04">
        <w:rPr>
          <w:rFonts w:ascii="Arial" w:hAnsi="Arial" w:cs="Arial"/>
        </w:rPr>
        <w:t xml:space="preserve"> 2015).</w:t>
      </w:r>
    </w:p>
    <w:p w14:paraId="1B5A3787" w14:textId="7887E558" w:rsidR="00762650" w:rsidRPr="00241C04" w:rsidRDefault="00762650" w:rsidP="00241C04">
      <w:pPr>
        <w:spacing w:line="360" w:lineRule="auto"/>
        <w:rPr>
          <w:rFonts w:ascii="Arial" w:hAnsi="Arial" w:cs="Arial"/>
          <w:b/>
          <w:bCs/>
        </w:rPr>
      </w:pPr>
      <w:r w:rsidRPr="00241C04">
        <w:rPr>
          <w:rFonts w:ascii="Arial" w:hAnsi="Arial" w:cs="Arial"/>
          <w:b/>
          <w:bCs/>
        </w:rPr>
        <w:t>4.</w:t>
      </w:r>
      <w:r w:rsidR="00E21553" w:rsidRPr="00241C04">
        <w:rPr>
          <w:rFonts w:ascii="Arial" w:hAnsi="Arial" w:cs="Arial"/>
          <w:b/>
          <w:bCs/>
        </w:rPr>
        <w:t>4</w:t>
      </w:r>
      <w:r w:rsidRPr="00241C04">
        <w:rPr>
          <w:rFonts w:ascii="Arial" w:eastAsia="Times New Roman" w:hAnsi="Arial" w:cs="Arial"/>
          <w:b/>
          <w:bCs/>
          <w:kern w:val="0"/>
          <w:lang w:eastAsia="en-GB"/>
          <w14:ligatures w14:val="none"/>
        </w:rPr>
        <w:t xml:space="preserve"> </w:t>
      </w:r>
      <w:r w:rsidRPr="00241C04">
        <w:rPr>
          <w:rFonts w:ascii="Arial" w:hAnsi="Arial" w:cs="Arial"/>
          <w:b/>
          <w:bCs/>
        </w:rPr>
        <w:t>Sampling Strategy, Research Ethics, and Data Reliability and Validity</w:t>
      </w:r>
    </w:p>
    <w:p w14:paraId="7B45D7B9" w14:textId="7EB702A6" w:rsidR="00E76C2F" w:rsidRPr="00241C04" w:rsidRDefault="00762650" w:rsidP="00241C04">
      <w:pPr>
        <w:spacing w:line="360" w:lineRule="auto"/>
        <w:rPr>
          <w:rFonts w:ascii="Arial" w:hAnsi="Arial" w:cs="Arial"/>
        </w:rPr>
      </w:pPr>
      <w:r w:rsidRPr="00241C04">
        <w:rPr>
          <w:rFonts w:ascii="Arial" w:hAnsi="Arial" w:cs="Arial"/>
        </w:rPr>
        <w:t>For the research on inventory and sales challenges at ASDA, a convenience sampling technique will be employed, targeting 50–100 customers from ASDA stores or online platforms to gather insights on product availability, stock shortages, and shopping satisfaction. While not fully representative, this approach offers useful preliminary insights. Ethical considerations will ensure voluntary participation, confidentiality, and informed consent, maintaining participant trust. To enhance data reliability and validity, structured and clear questions related to inventory and satisfaction will be utilized, based on existing literature. By adhering to these methods, the study aims to deliver credible insights into ASDA's challenges and inform operational improvements</w:t>
      </w:r>
      <w:r w:rsidR="00EC5E3B" w:rsidRPr="00241C04">
        <w:rPr>
          <w:rFonts w:ascii="Arial" w:hAnsi="Arial" w:cs="Arial"/>
        </w:rPr>
        <w:t xml:space="preserve"> (Aditya ,2026)</w:t>
      </w:r>
      <w:r w:rsidRPr="00241C04">
        <w:rPr>
          <w:rFonts w:ascii="Arial" w:hAnsi="Arial" w:cs="Arial"/>
        </w:rPr>
        <w:t>.</w:t>
      </w:r>
    </w:p>
    <w:p w14:paraId="25791C2E" w14:textId="60A2DD96" w:rsidR="00762650" w:rsidRPr="00241C04" w:rsidRDefault="00762650" w:rsidP="00241C04">
      <w:pPr>
        <w:spacing w:line="360" w:lineRule="auto"/>
        <w:rPr>
          <w:rFonts w:ascii="Arial" w:hAnsi="Arial" w:cs="Arial"/>
          <w:b/>
          <w:bCs/>
        </w:rPr>
      </w:pPr>
      <w:r w:rsidRPr="00241C04">
        <w:rPr>
          <w:rFonts w:ascii="Arial" w:hAnsi="Arial" w:cs="Arial"/>
          <w:b/>
          <w:bCs/>
        </w:rPr>
        <w:t>5. Business Relevance and Practical Implications</w:t>
      </w:r>
    </w:p>
    <w:p w14:paraId="037F67EC" w14:textId="45576229" w:rsidR="00EC5E3B" w:rsidRPr="00241C04" w:rsidRDefault="00B26EB5" w:rsidP="00241C04">
      <w:pPr>
        <w:spacing w:line="360" w:lineRule="auto"/>
        <w:rPr>
          <w:rFonts w:ascii="Arial" w:hAnsi="Arial" w:cs="Arial"/>
        </w:rPr>
      </w:pPr>
      <w:r w:rsidRPr="00241C04">
        <w:rPr>
          <w:rFonts w:ascii="Arial" w:hAnsi="Arial" w:cs="Arial"/>
        </w:rPr>
        <w:t xml:space="preserve">The proposed research on inventory and sales challenges at Asda focuses on improving operational efficiency, customer satisfaction, and overall business performance. It emphasizes the importance of effective inventory management, which is vital for ensuring product availability, minimizing waste, and controlling costs. The study aims to identify patterns in stock shortages and overstocking, providing insights to enhance inventory control through techniques such as ABC analysis. Additionally, it seeks to optimize supply chain operations using the SCOR model and employ predictive analytics to improve data-driven </w:t>
      </w:r>
      <w:r w:rsidRPr="00241C04">
        <w:rPr>
          <w:rFonts w:ascii="Arial" w:hAnsi="Arial" w:cs="Arial"/>
        </w:rPr>
        <w:lastRenderedPageBreak/>
        <w:t xml:space="preserve">decision-making. These enhancements are intended to elevate customer experience and loyalty, driving sustainable growth for ASDA in a competitive market </w:t>
      </w:r>
      <w:r w:rsidR="00EC5E3B" w:rsidRPr="00241C04">
        <w:rPr>
          <w:rFonts w:ascii="Arial" w:hAnsi="Arial" w:cs="Arial"/>
        </w:rPr>
        <w:t>( PL Projects ,2025)</w:t>
      </w:r>
      <w:r w:rsidR="00791FF4" w:rsidRPr="00241C04">
        <w:rPr>
          <w:rFonts w:ascii="Arial" w:hAnsi="Arial" w:cs="Arial"/>
        </w:rPr>
        <w:t>.</w:t>
      </w:r>
    </w:p>
    <w:p w14:paraId="1EDCB1CE" w14:textId="1DB9FF2F" w:rsidR="00DD63EF" w:rsidRPr="00241C04" w:rsidRDefault="00DD63EF" w:rsidP="00241C04">
      <w:pPr>
        <w:spacing w:line="360" w:lineRule="auto"/>
        <w:rPr>
          <w:rFonts w:ascii="Arial" w:hAnsi="Arial" w:cs="Arial"/>
          <w:b/>
          <w:bCs/>
        </w:rPr>
      </w:pPr>
      <w:r w:rsidRPr="00241C04">
        <w:rPr>
          <w:rFonts w:ascii="Arial" w:hAnsi="Arial" w:cs="Arial"/>
          <w:b/>
          <w:bCs/>
        </w:rPr>
        <w:t>5.1 Potential Recommendations, Innovations, and Strategies</w:t>
      </w:r>
      <w:r w:rsidR="00556364" w:rsidRPr="00241C04">
        <w:rPr>
          <w:rFonts w:ascii="Arial" w:hAnsi="Arial" w:cs="Arial"/>
          <w:b/>
          <w:bCs/>
        </w:rPr>
        <w:t xml:space="preserve"> </w:t>
      </w:r>
    </w:p>
    <w:p w14:paraId="046E0535" w14:textId="5C96619F" w:rsidR="00556364" w:rsidRPr="00241C04" w:rsidRDefault="00B26EB5" w:rsidP="00241C04">
      <w:pPr>
        <w:spacing w:line="360" w:lineRule="auto"/>
        <w:rPr>
          <w:rFonts w:ascii="Arial" w:hAnsi="Arial" w:cs="Arial"/>
        </w:rPr>
      </w:pPr>
      <w:r w:rsidRPr="00241C04">
        <w:rPr>
          <w:rFonts w:ascii="Arial" w:hAnsi="Arial" w:cs="Arial"/>
        </w:rPr>
        <w:t xml:space="preserve">Based on an investigation into Asda's inventory and sales challenges, several strategies are recommended to enhance operational efficiency and customer satisfaction. Key recommendations include implementing advanced real-time inventory management systems to minimize errors and waste, utilizing predictive demand forecasting through data analytics to enhance stock accuracy, and optimizing the supply chain using frameworks like the SCOR model to tackle inefficiencies. Additionally, employing ABC product prioritization allows for the allocation of resources towards high-impact items, while improving customer experience through real-time stock visibility. Finally, the establishment of KPIs for ongoing performance monitoring is advised for driving improvements in inventory and sales processes, which can lead to increased efficiency, reduced costs, and enhanced customer loyalty </w:t>
      </w:r>
      <w:r w:rsidR="00EC5E3B" w:rsidRPr="00241C04">
        <w:rPr>
          <w:rFonts w:ascii="Arial" w:hAnsi="Arial" w:cs="Arial"/>
        </w:rPr>
        <w:t>( Sofia ,2022)</w:t>
      </w:r>
      <w:r w:rsidR="00556364" w:rsidRPr="00241C04">
        <w:rPr>
          <w:rFonts w:ascii="Arial" w:hAnsi="Arial" w:cs="Arial"/>
        </w:rPr>
        <w:t>.</w:t>
      </w:r>
    </w:p>
    <w:p w14:paraId="19E89F34" w14:textId="4E103D34" w:rsidR="00556364" w:rsidRPr="00241C04" w:rsidRDefault="00556364" w:rsidP="00241C04">
      <w:pPr>
        <w:spacing w:line="360" w:lineRule="auto"/>
        <w:rPr>
          <w:rFonts w:ascii="Arial" w:hAnsi="Arial" w:cs="Arial"/>
          <w:b/>
          <w:bCs/>
        </w:rPr>
      </w:pPr>
      <w:r w:rsidRPr="00241C04">
        <w:rPr>
          <w:rFonts w:ascii="Arial" w:hAnsi="Arial" w:cs="Arial"/>
          <w:b/>
          <w:bCs/>
        </w:rPr>
        <w:t>5.2 Contribution to Applied Business Research</w:t>
      </w:r>
    </w:p>
    <w:p w14:paraId="154B8AA8" w14:textId="0185F418" w:rsidR="00556364" w:rsidRPr="00241C04" w:rsidRDefault="00B26EB5" w:rsidP="00241C04">
      <w:pPr>
        <w:spacing w:line="360" w:lineRule="auto"/>
        <w:rPr>
          <w:rFonts w:ascii="Arial" w:hAnsi="Arial" w:cs="Arial"/>
        </w:rPr>
      </w:pPr>
      <w:r w:rsidRPr="00241C04">
        <w:rPr>
          <w:rFonts w:ascii="Arial" w:hAnsi="Arial" w:cs="Arial"/>
        </w:rPr>
        <w:t xml:space="preserve">The investigation into inventory and sales challenges at Asda demonstrates the use of business research methods in the retail sector. It connects theoretical concepts like Just-in-Time inventory and demand forecasting with practical applications, highlighting the importance of structured research in guiding decision-making rather than relying on intuition. The study employs quantitative research for data collection and analysis, ensuring reliability through data triangulation. It also considers ethical implications and sampling strategies, underscoring the necessity for credible research. Overall, the study exemplifies how applied business research can lead to actionable recommendations for operational enhancements, aimed at increasing efficiency and customer satisfaction at Asda </w:t>
      </w:r>
    </w:p>
    <w:p w14:paraId="4ECAE021" w14:textId="77777777" w:rsidR="009037E2" w:rsidRPr="00241C04" w:rsidRDefault="009037E2" w:rsidP="00241C04">
      <w:pPr>
        <w:spacing w:line="360" w:lineRule="auto"/>
        <w:rPr>
          <w:rFonts w:ascii="Arial" w:hAnsi="Arial" w:cs="Arial"/>
        </w:rPr>
      </w:pPr>
    </w:p>
    <w:p w14:paraId="50B6A972" w14:textId="77777777" w:rsidR="00A968DE" w:rsidRPr="00241C04" w:rsidRDefault="00A968DE" w:rsidP="00241C04">
      <w:pPr>
        <w:spacing w:line="360" w:lineRule="auto"/>
        <w:rPr>
          <w:rFonts w:ascii="Arial" w:hAnsi="Arial" w:cs="Arial"/>
        </w:rPr>
      </w:pPr>
    </w:p>
    <w:p w14:paraId="3A5A93DC" w14:textId="77777777" w:rsidR="00A968DE" w:rsidRPr="00241C04" w:rsidRDefault="00A968DE" w:rsidP="00241C04">
      <w:pPr>
        <w:spacing w:line="360" w:lineRule="auto"/>
        <w:rPr>
          <w:rFonts w:ascii="Arial" w:hAnsi="Arial" w:cs="Arial"/>
        </w:rPr>
      </w:pPr>
    </w:p>
    <w:p w14:paraId="23CFCA25" w14:textId="77777777" w:rsidR="00A968DE" w:rsidRPr="00241C04" w:rsidRDefault="00A968DE" w:rsidP="00241C04">
      <w:pPr>
        <w:spacing w:line="360" w:lineRule="auto"/>
        <w:rPr>
          <w:rFonts w:ascii="Arial" w:hAnsi="Arial" w:cs="Arial"/>
        </w:rPr>
      </w:pPr>
    </w:p>
    <w:p w14:paraId="528AB330" w14:textId="2DFDABBC" w:rsidR="005E2432" w:rsidRPr="00241C04" w:rsidRDefault="005E2432" w:rsidP="00241C04">
      <w:pPr>
        <w:spacing w:line="360" w:lineRule="auto"/>
        <w:rPr>
          <w:rFonts w:ascii="Arial" w:hAnsi="Arial" w:cs="Arial"/>
        </w:rPr>
      </w:pPr>
    </w:p>
    <w:p w14:paraId="07560C41" w14:textId="77777777" w:rsidR="005E2432" w:rsidRPr="00241C04" w:rsidRDefault="005E2432" w:rsidP="00241C04">
      <w:pPr>
        <w:spacing w:line="360" w:lineRule="auto"/>
        <w:rPr>
          <w:rFonts w:ascii="Arial" w:hAnsi="Arial" w:cs="Arial"/>
        </w:rPr>
      </w:pPr>
    </w:p>
    <w:p w14:paraId="31586770" w14:textId="77777777" w:rsidR="005E2432" w:rsidRDefault="005E2432" w:rsidP="00241C04">
      <w:pPr>
        <w:spacing w:line="360" w:lineRule="auto"/>
        <w:rPr>
          <w:rFonts w:ascii="Arial" w:hAnsi="Arial" w:cs="Arial"/>
        </w:rPr>
      </w:pPr>
    </w:p>
    <w:p w14:paraId="5A05FD90" w14:textId="77777777" w:rsidR="00241C04" w:rsidRPr="00241C04" w:rsidRDefault="00241C04" w:rsidP="00241C04">
      <w:pPr>
        <w:spacing w:line="360" w:lineRule="auto"/>
        <w:rPr>
          <w:rFonts w:ascii="Arial" w:hAnsi="Arial" w:cs="Arial"/>
        </w:rPr>
      </w:pPr>
    </w:p>
    <w:p w14:paraId="4F5D87DE" w14:textId="18B6D46C" w:rsidR="009037E2" w:rsidRPr="00241C04" w:rsidRDefault="009037E2" w:rsidP="00241C04">
      <w:pPr>
        <w:spacing w:line="360" w:lineRule="auto"/>
        <w:rPr>
          <w:rFonts w:ascii="Arial" w:hAnsi="Arial" w:cs="Arial"/>
          <w:b/>
          <w:bCs/>
        </w:rPr>
      </w:pPr>
      <w:r w:rsidRPr="00241C04">
        <w:rPr>
          <w:rFonts w:ascii="Arial" w:hAnsi="Arial" w:cs="Arial"/>
          <w:b/>
          <w:bCs/>
        </w:rPr>
        <w:lastRenderedPageBreak/>
        <w:t xml:space="preserve">References </w:t>
      </w:r>
    </w:p>
    <w:p w14:paraId="0C2B11BC" w14:textId="11ABE2EB" w:rsidR="00BE7045" w:rsidRPr="00241C04" w:rsidRDefault="00BE7045" w:rsidP="00241C04">
      <w:pPr>
        <w:spacing w:line="360" w:lineRule="auto"/>
        <w:rPr>
          <w:rFonts w:ascii="Arial" w:hAnsi="Arial" w:cs="Arial"/>
        </w:rPr>
      </w:pPr>
      <w:r w:rsidRPr="00241C04">
        <w:rPr>
          <w:rFonts w:ascii="Arial" w:hAnsi="Arial" w:cs="Arial"/>
        </w:rPr>
        <w:t>Abby Jenkins (2024 ) ,, Just-in-Time (JIT) Inventory: A Definition and Comprehensive Guide’’ , available at : Just-in-Time (JIT) Inventory: A Definition and Comprehensive Guide | NetSuite , accesses :01.04.2026</w:t>
      </w:r>
    </w:p>
    <w:p w14:paraId="1370A0E4" w14:textId="3BAED057" w:rsidR="00BE7045" w:rsidRPr="00241C04" w:rsidRDefault="00BE7045" w:rsidP="00241C04">
      <w:pPr>
        <w:spacing w:line="360" w:lineRule="auto"/>
        <w:rPr>
          <w:rFonts w:ascii="Arial" w:hAnsi="Arial" w:cs="Arial"/>
        </w:rPr>
      </w:pPr>
      <w:r w:rsidRPr="00241C04">
        <w:rPr>
          <w:rFonts w:ascii="Arial" w:hAnsi="Arial" w:cs="Arial"/>
        </w:rPr>
        <w:t>Aditya Shastri  (2026) ,,Marketing Strategy of ASDA 2026: How ASDA Is Rebuilding Market Share in the UK Grocery Market ‘’ , available at: Marketing Strategy of ASDA 2026: How ASDA Is Rebuilding Market Share , accesses : 28.03.2026</w:t>
      </w:r>
    </w:p>
    <w:p w14:paraId="28279B76" w14:textId="76B2AEF9" w:rsidR="00303558" w:rsidRPr="00241C04" w:rsidRDefault="00303558" w:rsidP="00241C04">
      <w:pPr>
        <w:spacing w:line="360" w:lineRule="auto"/>
        <w:rPr>
          <w:rFonts w:ascii="Arial" w:hAnsi="Arial" w:cs="Arial"/>
        </w:rPr>
      </w:pPr>
      <w:r w:rsidRPr="00241C04">
        <w:rPr>
          <w:rFonts w:ascii="Arial" w:hAnsi="Arial" w:cs="Arial"/>
        </w:rPr>
        <w:t xml:space="preserve">Alan Bryman (2015) ,, Business Research Methods ‘’ , available at : Business Research Methods – Alan Bryman , Emma Bell – Google Carti , accesses : 27.03.2026 </w:t>
      </w:r>
    </w:p>
    <w:p w14:paraId="68E0D3DE" w14:textId="77777777" w:rsidR="00BE7045" w:rsidRPr="00241C04" w:rsidRDefault="00BE7045" w:rsidP="00241C04">
      <w:pPr>
        <w:spacing w:line="360" w:lineRule="auto"/>
        <w:rPr>
          <w:rFonts w:ascii="Arial" w:hAnsi="Arial" w:cs="Arial"/>
        </w:rPr>
      </w:pPr>
      <w:r w:rsidRPr="00241C04">
        <w:rPr>
          <w:rFonts w:ascii="Arial" w:hAnsi="Arial" w:cs="Arial"/>
        </w:rPr>
        <w:t>ASDA ( 2026),,</w:t>
      </w:r>
      <w:r w:rsidRPr="00241C04">
        <w:rPr>
          <w:rFonts w:ascii="Arial" w:eastAsia="Times New Roman" w:hAnsi="Arial" w:cs="Arial"/>
          <w:kern w:val="36"/>
          <w:lang w:eastAsia="en-GB"/>
          <w14:ligatures w14:val="none"/>
        </w:rPr>
        <w:t xml:space="preserve"> </w:t>
      </w:r>
      <w:r w:rsidRPr="00241C04">
        <w:rPr>
          <w:rFonts w:ascii="Arial" w:hAnsi="Arial" w:cs="Arial"/>
        </w:rPr>
        <w:t>Our history’’, available at : Our History , accesses : 24.03.2026</w:t>
      </w:r>
    </w:p>
    <w:p w14:paraId="63FE9A20" w14:textId="77777777" w:rsidR="00BE7045" w:rsidRPr="00241C04" w:rsidRDefault="00BE7045" w:rsidP="00241C04">
      <w:pPr>
        <w:spacing w:line="360" w:lineRule="auto"/>
        <w:rPr>
          <w:rFonts w:ascii="Arial" w:hAnsi="Arial" w:cs="Arial"/>
        </w:rPr>
      </w:pPr>
      <w:r w:rsidRPr="00241C04">
        <w:rPr>
          <w:rFonts w:ascii="Arial" w:hAnsi="Arial" w:cs="Arial"/>
        </w:rPr>
        <w:t xml:space="preserve">Bill McBeath (2021) ,, Evaluating ASDA Solutions’’ , available at : Agile Demand- Supply Alignmen.pdf , accesses: 27.03.2026: </w:t>
      </w:r>
    </w:p>
    <w:p w14:paraId="396BB8BC" w14:textId="77777777" w:rsidR="00BE7045" w:rsidRPr="00241C04" w:rsidRDefault="00BE7045" w:rsidP="00241C04">
      <w:pPr>
        <w:spacing w:line="360" w:lineRule="auto"/>
        <w:rPr>
          <w:rFonts w:ascii="Arial" w:hAnsi="Arial" w:cs="Arial"/>
        </w:rPr>
      </w:pPr>
      <w:r w:rsidRPr="00241C04">
        <w:rPr>
          <w:rFonts w:ascii="Arial" w:hAnsi="Arial" w:cs="Arial"/>
        </w:rPr>
        <w:t>Bill McBeath (2021) ,, ASDA Solution Assessments’’ , available at : Agile Demand- Supply Alignmen.pdf , accesses : 27.03.2026</w:t>
      </w:r>
    </w:p>
    <w:p w14:paraId="159B4901" w14:textId="3DDFFA29" w:rsidR="00BE7045" w:rsidRPr="00241C04" w:rsidRDefault="00BE7045" w:rsidP="00241C04">
      <w:pPr>
        <w:spacing w:line="360" w:lineRule="auto"/>
        <w:rPr>
          <w:rFonts w:ascii="Arial" w:hAnsi="Arial" w:cs="Arial"/>
        </w:rPr>
      </w:pPr>
      <w:r w:rsidRPr="00241C04">
        <w:rPr>
          <w:rFonts w:ascii="Arial" w:hAnsi="Arial" w:cs="Arial"/>
        </w:rPr>
        <w:t>Britannia School of Leadership &amp; Management (2025),, Quantitative vs. Qualitative Research: Understand the Difference &amp; Choose the Right Method for Your Study’’ , available at : Quantitative vs. Qualitative Research: Choose the Right Method , accesses :01.04.2026</w:t>
      </w:r>
    </w:p>
    <w:p w14:paraId="521651D7" w14:textId="28DA29EA" w:rsidR="00B31147" w:rsidRPr="00241C04" w:rsidRDefault="00BE7045" w:rsidP="00241C04">
      <w:pPr>
        <w:spacing w:line="360" w:lineRule="auto"/>
        <w:rPr>
          <w:rFonts w:ascii="Arial" w:hAnsi="Arial" w:cs="Arial"/>
        </w:rPr>
      </w:pPr>
      <w:r w:rsidRPr="00241C04">
        <w:rPr>
          <w:rFonts w:ascii="Arial" w:hAnsi="Arial" w:cs="Arial"/>
        </w:rPr>
        <w:t>Christian Floerkemeier (2025) ,,</w:t>
      </w:r>
      <w:r w:rsidRPr="00241C04">
        <w:rPr>
          <w:rFonts w:ascii="Arial" w:eastAsia="Times New Roman" w:hAnsi="Arial" w:cs="Arial"/>
          <w:kern w:val="36"/>
          <w:lang w:eastAsia="en-GB"/>
          <w14:ligatures w14:val="none"/>
        </w:rPr>
        <w:t xml:space="preserve"> </w:t>
      </w:r>
      <w:r w:rsidRPr="00241C04">
        <w:rPr>
          <w:rFonts w:ascii="Arial" w:hAnsi="Arial" w:cs="Arial"/>
        </w:rPr>
        <w:t>How to Improve On-Shelf Availability and Stop Losing Sales’’, available at : How to Improve On-Shelf Availability and Stop Losing Sales , accesses: 28.03.2026</w:t>
      </w:r>
    </w:p>
    <w:p w14:paraId="302CF0EE" w14:textId="77777777" w:rsidR="00BE7045" w:rsidRPr="00241C04" w:rsidRDefault="00BE7045" w:rsidP="00241C04">
      <w:pPr>
        <w:spacing w:line="360" w:lineRule="auto"/>
        <w:rPr>
          <w:rFonts w:ascii="Arial" w:hAnsi="Arial" w:cs="Arial"/>
        </w:rPr>
      </w:pPr>
      <w:r w:rsidRPr="00241C04">
        <w:rPr>
          <w:rFonts w:ascii="Arial" w:hAnsi="Arial" w:cs="Arial"/>
        </w:rPr>
        <w:t>Fiona B. ( 2024),, Asda improves in-store experiences, removing 1.6m+ units of phantom inventory in partnership with Retail Insight’’ , available at : Asda improves in-store experiences, removing 1.6m+ units of phantom inventory in partnership with Retail Insight’’, accesses : 27.03.2026</w:t>
      </w:r>
    </w:p>
    <w:p w14:paraId="309CA1F3" w14:textId="77777777" w:rsidR="00BE7045" w:rsidRPr="00241C04" w:rsidRDefault="00BE7045" w:rsidP="00241C04">
      <w:pPr>
        <w:spacing w:line="360" w:lineRule="auto"/>
        <w:rPr>
          <w:rFonts w:ascii="Arial" w:hAnsi="Arial" w:cs="Arial"/>
        </w:rPr>
      </w:pPr>
      <w:r w:rsidRPr="00241C04">
        <w:rPr>
          <w:rFonts w:ascii="Arial" w:hAnsi="Arial" w:cs="Arial"/>
        </w:rPr>
        <w:t>PL Projects (2025) ,, ASDA Case Study ‘’, available at : ASDA Case Study | PL Projects ,accesses: 25.03.2026</w:t>
      </w:r>
    </w:p>
    <w:p w14:paraId="65229A26" w14:textId="5EB0A50B" w:rsidR="00451383" w:rsidRPr="00241C04" w:rsidRDefault="00451383" w:rsidP="00241C04">
      <w:pPr>
        <w:spacing w:line="360" w:lineRule="auto"/>
        <w:rPr>
          <w:rFonts w:ascii="Arial" w:hAnsi="Arial" w:cs="Arial"/>
        </w:rPr>
      </w:pPr>
      <w:r w:rsidRPr="00241C04">
        <w:rPr>
          <w:rFonts w:ascii="Arial" w:hAnsi="Arial" w:cs="Arial"/>
        </w:rPr>
        <w:t>Saunders, M., Lewis, P. and Thornhill, A. (2019) Research Methods for Business Students. 8th ed. Pearson , accesses : 15.04.2026</w:t>
      </w:r>
    </w:p>
    <w:p w14:paraId="7778DCED" w14:textId="77777777" w:rsidR="00BE7045" w:rsidRPr="00241C04" w:rsidRDefault="00BE7045" w:rsidP="00241C04">
      <w:pPr>
        <w:spacing w:line="360" w:lineRule="auto"/>
        <w:rPr>
          <w:rFonts w:ascii="Arial" w:hAnsi="Arial" w:cs="Arial"/>
        </w:rPr>
      </w:pPr>
      <w:r w:rsidRPr="00241C04">
        <w:rPr>
          <w:rFonts w:ascii="Arial" w:hAnsi="Arial" w:cs="Arial"/>
        </w:rPr>
        <w:t>Sofia Spanou ( 2022) ,, ASDA’s marketing strategy: How the British supermarket chain reached the top’’ , available at : ASDA’s marketing strategy: How the British supermarket chain reached the to -Omnichannel Customer Engagement Platform , accesses : 26.03.2026</w:t>
      </w:r>
    </w:p>
    <w:p w14:paraId="3D4E87A3" w14:textId="1C31F465" w:rsidR="00B31147" w:rsidRPr="00241C04" w:rsidRDefault="00B31147" w:rsidP="00241C04">
      <w:pPr>
        <w:spacing w:line="360" w:lineRule="auto"/>
        <w:rPr>
          <w:rFonts w:ascii="Arial" w:hAnsi="Arial" w:cs="Arial"/>
        </w:rPr>
      </w:pPr>
      <w:r w:rsidRPr="00241C04">
        <w:rPr>
          <w:rFonts w:ascii="Arial" w:hAnsi="Arial" w:cs="Arial"/>
        </w:rPr>
        <w:lastRenderedPageBreak/>
        <w:t xml:space="preserve">The Strategy Story (n.d.) ,,Asda SWOT Analysis’’, available at : Asda SWOT Analysis – The Strategy Story , accesses : 22.03.2026 </w:t>
      </w:r>
    </w:p>
    <w:p w14:paraId="6EA7E070" w14:textId="77777777" w:rsidR="009037E2" w:rsidRPr="00241C04" w:rsidRDefault="009037E2" w:rsidP="00241C04">
      <w:pPr>
        <w:spacing w:line="360" w:lineRule="auto"/>
        <w:rPr>
          <w:rFonts w:ascii="Arial" w:hAnsi="Arial" w:cs="Arial"/>
        </w:rPr>
      </w:pPr>
    </w:p>
    <w:sectPr w:rsidR="009037E2" w:rsidRPr="00241C0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B0ACD" w14:textId="77777777" w:rsidR="00BC4F52" w:rsidRDefault="00BC4F52" w:rsidP="00D1407D">
      <w:pPr>
        <w:spacing w:after="0" w:line="240" w:lineRule="auto"/>
      </w:pPr>
      <w:r>
        <w:separator/>
      </w:r>
    </w:p>
  </w:endnote>
  <w:endnote w:type="continuationSeparator" w:id="0">
    <w:p w14:paraId="7FF41C7D" w14:textId="77777777" w:rsidR="00BC4F52" w:rsidRDefault="00BC4F52" w:rsidP="00D140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0413607"/>
      <w:docPartObj>
        <w:docPartGallery w:val="Page Numbers (Bottom of Page)"/>
        <w:docPartUnique/>
      </w:docPartObj>
    </w:sdtPr>
    <w:sdtEndPr>
      <w:rPr>
        <w:noProof/>
      </w:rPr>
    </w:sdtEndPr>
    <w:sdtContent>
      <w:p w14:paraId="2EE6EE8A" w14:textId="5BF1AB71" w:rsidR="00D1407D" w:rsidRDefault="00D140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05F5CCF" w14:textId="77777777" w:rsidR="00D1407D" w:rsidRDefault="00D140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610B16" w14:textId="77777777" w:rsidR="00BC4F52" w:rsidRDefault="00BC4F52" w:rsidP="00D1407D">
      <w:pPr>
        <w:spacing w:after="0" w:line="240" w:lineRule="auto"/>
      </w:pPr>
      <w:r>
        <w:separator/>
      </w:r>
    </w:p>
  </w:footnote>
  <w:footnote w:type="continuationSeparator" w:id="0">
    <w:p w14:paraId="0573B30D" w14:textId="77777777" w:rsidR="00BC4F52" w:rsidRDefault="00BC4F52" w:rsidP="00D140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5F10"/>
    <w:multiLevelType w:val="multilevel"/>
    <w:tmpl w:val="46DA7624"/>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04646F1"/>
    <w:multiLevelType w:val="hybridMultilevel"/>
    <w:tmpl w:val="9F1A18EA"/>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F8342B"/>
    <w:multiLevelType w:val="hybridMultilevel"/>
    <w:tmpl w:val="31C241C2"/>
    <w:lvl w:ilvl="0" w:tplc="B622B2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DE0571"/>
    <w:multiLevelType w:val="hybridMultilevel"/>
    <w:tmpl w:val="B1D0E8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A6250B"/>
    <w:multiLevelType w:val="hybridMultilevel"/>
    <w:tmpl w:val="B5B0A8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A90CE2"/>
    <w:multiLevelType w:val="multilevel"/>
    <w:tmpl w:val="B66A97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8D31BA9"/>
    <w:multiLevelType w:val="hybridMultilevel"/>
    <w:tmpl w:val="BA82A616"/>
    <w:lvl w:ilvl="0" w:tplc="45704742">
      <w:start w:val="1"/>
      <w:numFmt w:val="bullet"/>
      <w:lvlText w:val=""/>
      <w:lvlJc w:val="righ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3A4021"/>
    <w:multiLevelType w:val="multilevel"/>
    <w:tmpl w:val="DE726F78"/>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817410332">
    <w:abstractNumId w:val="7"/>
  </w:num>
  <w:num w:numId="2" w16cid:durableId="1361931829">
    <w:abstractNumId w:val="0"/>
  </w:num>
  <w:num w:numId="3" w16cid:durableId="314528527">
    <w:abstractNumId w:val="5"/>
  </w:num>
  <w:num w:numId="4" w16cid:durableId="599340294">
    <w:abstractNumId w:val="3"/>
  </w:num>
  <w:num w:numId="5" w16cid:durableId="1488208445">
    <w:abstractNumId w:val="4"/>
  </w:num>
  <w:num w:numId="6" w16cid:durableId="2065517785">
    <w:abstractNumId w:val="2"/>
  </w:num>
  <w:num w:numId="7" w16cid:durableId="1647665891">
    <w:abstractNumId w:val="6"/>
  </w:num>
  <w:num w:numId="8" w16cid:durableId="1317609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260"/>
    <w:rsid w:val="0005425B"/>
    <w:rsid w:val="00064AED"/>
    <w:rsid w:val="00081446"/>
    <w:rsid w:val="00082EAD"/>
    <w:rsid w:val="000C1A87"/>
    <w:rsid w:val="000F449D"/>
    <w:rsid w:val="00106118"/>
    <w:rsid w:val="00121F1B"/>
    <w:rsid w:val="00234DA6"/>
    <w:rsid w:val="00240EF1"/>
    <w:rsid w:val="00241C04"/>
    <w:rsid w:val="00274EC1"/>
    <w:rsid w:val="002C1A16"/>
    <w:rsid w:val="002F04D5"/>
    <w:rsid w:val="003029A4"/>
    <w:rsid w:val="00303558"/>
    <w:rsid w:val="003B0215"/>
    <w:rsid w:val="003C799C"/>
    <w:rsid w:val="00401A7C"/>
    <w:rsid w:val="00451383"/>
    <w:rsid w:val="004D40F4"/>
    <w:rsid w:val="00556364"/>
    <w:rsid w:val="00571ABD"/>
    <w:rsid w:val="005763F2"/>
    <w:rsid w:val="00586DF4"/>
    <w:rsid w:val="005E2432"/>
    <w:rsid w:val="00643F37"/>
    <w:rsid w:val="006D4684"/>
    <w:rsid w:val="006E2A81"/>
    <w:rsid w:val="006F1F4A"/>
    <w:rsid w:val="006F35CA"/>
    <w:rsid w:val="006F6256"/>
    <w:rsid w:val="00725350"/>
    <w:rsid w:val="00762650"/>
    <w:rsid w:val="00770355"/>
    <w:rsid w:val="00791FF4"/>
    <w:rsid w:val="007E3591"/>
    <w:rsid w:val="007E57AF"/>
    <w:rsid w:val="00814E66"/>
    <w:rsid w:val="008349AC"/>
    <w:rsid w:val="00870B87"/>
    <w:rsid w:val="00877DA7"/>
    <w:rsid w:val="00897DF0"/>
    <w:rsid w:val="008D68E3"/>
    <w:rsid w:val="008F3A8F"/>
    <w:rsid w:val="009037E2"/>
    <w:rsid w:val="009D37A4"/>
    <w:rsid w:val="00A15FC8"/>
    <w:rsid w:val="00A968DE"/>
    <w:rsid w:val="00AC5D7F"/>
    <w:rsid w:val="00B26EB5"/>
    <w:rsid w:val="00B31147"/>
    <w:rsid w:val="00B34BEB"/>
    <w:rsid w:val="00B41237"/>
    <w:rsid w:val="00BC4F52"/>
    <w:rsid w:val="00BE7045"/>
    <w:rsid w:val="00C410DB"/>
    <w:rsid w:val="00C55166"/>
    <w:rsid w:val="00C831C3"/>
    <w:rsid w:val="00C86C45"/>
    <w:rsid w:val="00CF116C"/>
    <w:rsid w:val="00D1407D"/>
    <w:rsid w:val="00D87589"/>
    <w:rsid w:val="00D95355"/>
    <w:rsid w:val="00D955D6"/>
    <w:rsid w:val="00DB3C00"/>
    <w:rsid w:val="00DC199B"/>
    <w:rsid w:val="00DD63EF"/>
    <w:rsid w:val="00E03BA4"/>
    <w:rsid w:val="00E21553"/>
    <w:rsid w:val="00E76C2F"/>
    <w:rsid w:val="00E84AEC"/>
    <w:rsid w:val="00EC5E3B"/>
    <w:rsid w:val="00EF0260"/>
    <w:rsid w:val="00FD5E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C6F70"/>
  <w15:chartTrackingRefBased/>
  <w15:docId w15:val="{7B5415F6-0637-4459-997F-73A02702D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EC1"/>
  </w:style>
  <w:style w:type="paragraph" w:styleId="Heading1">
    <w:name w:val="heading 1"/>
    <w:basedOn w:val="Normal"/>
    <w:next w:val="Normal"/>
    <w:link w:val="Heading1Char"/>
    <w:uiPriority w:val="9"/>
    <w:qFormat/>
    <w:rsid w:val="00EF02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F02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2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2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2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2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2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2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2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2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F02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2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2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2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2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2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2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260"/>
    <w:rPr>
      <w:rFonts w:eastAsiaTheme="majorEastAsia" w:cstheme="majorBidi"/>
      <w:color w:val="272727" w:themeColor="text1" w:themeTint="D8"/>
    </w:rPr>
  </w:style>
  <w:style w:type="paragraph" w:styleId="Title">
    <w:name w:val="Title"/>
    <w:basedOn w:val="Normal"/>
    <w:next w:val="Normal"/>
    <w:link w:val="TitleChar"/>
    <w:uiPriority w:val="10"/>
    <w:qFormat/>
    <w:rsid w:val="00EF02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2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2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2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260"/>
    <w:pPr>
      <w:spacing w:before="160"/>
      <w:jc w:val="center"/>
    </w:pPr>
    <w:rPr>
      <w:i/>
      <w:iCs/>
      <w:color w:val="404040" w:themeColor="text1" w:themeTint="BF"/>
    </w:rPr>
  </w:style>
  <w:style w:type="character" w:customStyle="1" w:styleId="QuoteChar">
    <w:name w:val="Quote Char"/>
    <w:basedOn w:val="DefaultParagraphFont"/>
    <w:link w:val="Quote"/>
    <w:uiPriority w:val="29"/>
    <w:rsid w:val="00EF0260"/>
    <w:rPr>
      <w:i/>
      <w:iCs/>
      <w:color w:val="404040" w:themeColor="text1" w:themeTint="BF"/>
    </w:rPr>
  </w:style>
  <w:style w:type="paragraph" w:styleId="ListParagraph">
    <w:name w:val="List Paragraph"/>
    <w:basedOn w:val="Normal"/>
    <w:uiPriority w:val="34"/>
    <w:qFormat/>
    <w:rsid w:val="00EF0260"/>
    <w:pPr>
      <w:ind w:left="720"/>
      <w:contextualSpacing/>
    </w:pPr>
  </w:style>
  <w:style w:type="character" w:styleId="IntenseEmphasis">
    <w:name w:val="Intense Emphasis"/>
    <w:basedOn w:val="DefaultParagraphFont"/>
    <w:uiPriority w:val="21"/>
    <w:qFormat/>
    <w:rsid w:val="00EF0260"/>
    <w:rPr>
      <w:i/>
      <w:iCs/>
      <w:color w:val="0F4761" w:themeColor="accent1" w:themeShade="BF"/>
    </w:rPr>
  </w:style>
  <w:style w:type="paragraph" w:styleId="IntenseQuote">
    <w:name w:val="Intense Quote"/>
    <w:basedOn w:val="Normal"/>
    <w:next w:val="Normal"/>
    <w:link w:val="IntenseQuoteChar"/>
    <w:uiPriority w:val="30"/>
    <w:qFormat/>
    <w:rsid w:val="00EF02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260"/>
    <w:rPr>
      <w:i/>
      <w:iCs/>
      <w:color w:val="0F4761" w:themeColor="accent1" w:themeShade="BF"/>
    </w:rPr>
  </w:style>
  <w:style w:type="character" w:styleId="IntenseReference">
    <w:name w:val="Intense Reference"/>
    <w:basedOn w:val="DefaultParagraphFont"/>
    <w:uiPriority w:val="32"/>
    <w:qFormat/>
    <w:rsid w:val="00EF0260"/>
    <w:rPr>
      <w:b/>
      <w:bCs/>
      <w:smallCaps/>
      <w:color w:val="0F4761" w:themeColor="accent1" w:themeShade="BF"/>
      <w:spacing w:val="5"/>
    </w:rPr>
  </w:style>
  <w:style w:type="character" w:styleId="Hyperlink">
    <w:name w:val="Hyperlink"/>
    <w:basedOn w:val="DefaultParagraphFont"/>
    <w:uiPriority w:val="99"/>
    <w:unhideWhenUsed/>
    <w:rsid w:val="002F04D5"/>
    <w:rPr>
      <w:color w:val="467886" w:themeColor="hyperlink"/>
      <w:u w:val="single"/>
    </w:rPr>
  </w:style>
  <w:style w:type="character" w:styleId="UnresolvedMention">
    <w:name w:val="Unresolved Mention"/>
    <w:basedOn w:val="DefaultParagraphFont"/>
    <w:uiPriority w:val="99"/>
    <w:semiHidden/>
    <w:unhideWhenUsed/>
    <w:rsid w:val="002F04D5"/>
    <w:rPr>
      <w:color w:val="605E5C"/>
      <w:shd w:val="clear" w:color="auto" w:fill="E1DFDD"/>
    </w:rPr>
  </w:style>
  <w:style w:type="character" w:styleId="FollowedHyperlink">
    <w:name w:val="FollowedHyperlink"/>
    <w:basedOn w:val="DefaultParagraphFont"/>
    <w:uiPriority w:val="99"/>
    <w:semiHidden/>
    <w:unhideWhenUsed/>
    <w:rsid w:val="00B34BEB"/>
    <w:rPr>
      <w:color w:val="96607D" w:themeColor="followedHyperlink"/>
      <w:u w:val="single"/>
    </w:rPr>
  </w:style>
  <w:style w:type="paragraph" w:styleId="Header">
    <w:name w:val="header"/>
    <w:basedOn w:val="Normal"/>
    <w:link w:val="HeaderChar"/>
    <w:uiPriority w:val="99"/>
    <w:unhideWhenUsed/>
    <w:rsid w:val="00D140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07D"/>
  </w:style>
  <w:style w:type="paragraph" w:styleId="Footer">
    <w:name w:val="footer"/>
    <w:basedOn w:val="Normal"/>
    <w:link w:val="FooterChar"/>
    <w:uiPriority w:val="99"/>
    <w:unhideWhenUsed/>
    <w:rsid w:val="00D140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0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2809</Words>
  <Characters>16014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Marina Stratulat (2244551)</dc:creator>
  <cp:keywords/>
  <dc:description/>
  <cp:lastModifiedBy>Bianca Marina Stratulat (2244551)</cp:lastModifiedBy>
  <cp:revision>20</cp:revision>
  <dcterms:created xsi:type="dcterms:W3CDTF">2026-03-16T12:29:00Z</dcterms:created>
  <dcterms:modified xsi:type="dcterms:W3CDTF">2026-04-18T13:37:00Z</dcterms:modified>
</cp:coreProperties>
</file>