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4D759795" w:rsidR="0013599F" w:rsidRDefault="5EC7A415" w:rsidP="42618CA7">
      <w:pPr>
        <w:jc w:val="center"/>
        <w:rPr>
          <w:rFonts w:ascii="Arial Nova" w:eastAsia="Arial Nova" w:hAnsi="Arial Nova" w:cs="Arial Nova"/>
          <w:b/>
          <w:bCs/>
          <w:sz w:val="28"/>
          <w:szCs w:val="28"/>
          <w:u w:val="single"/>
        </w:rPr>
      </w:pPr>
      <w:r w:rsidRPr="42618CA7">
        <w:rPr>
          <w:rFonts w:ascii="Arial Nova" w:eastAsia="Arial Nova" w:hAnsi="Arial Nova" w:cs="Arial Nova"/>
          <w:b/>
          <w:bCs/>
          <w:sz w:val="28"/>
          <w:szCs w:val="28"/>
          <w:u w:val="single"/>
        </w:rPr>
        <w:t>Exploring the Humanities Week 4:</w:t>
      </w:r>
      <w:r w:rsidRPr="42618CA7">
        <w:rPr>
          <w:rFonts w:ascii="Arial Nova" w:eastAsia="Arial Nova" w:hAnsi="Arial Nova" w:cs="Arial Nova"/>
          <w:b/>
          <w:bCs/>
          <w:sz w:val="28"/>
          <w:szCs w:val="28"/>
        </w:rPr>
        <w:t xml:space="preserve"> </w:t>
      </w:r>
    </w:p>
    <w:p w14:paraId="2BE135AB" w14:textId="27D83BCF" w:rsidR="5EC7A415" w:rsidRDefault="5EC7A415" w:rsidP="42618CA7">
      <w:pPr>
        <w:jc w:val="center"/>
        <w:rPr>
          <w:rFonts w:ascii="Arial Nova" w:eastAsia="Arial Nova" w:hAnsi="Arial Nova" w:cs="Arial Nova"/>
          <w:b/>
          <w:bCs/>
          <w:sz w:val="28"/>
          <w:szCs w:val="28"/>
          <w:u w:val="single"/>
        </w:rPr>
      </w:pPr>
      <w:r w:rsidRPr="42618CA7">
        <w:rPr>
          <w:rFonts w:ascii="Arial Nova" w:eastAsia="Arial Nova" w:hAnsi="Arial Nova" w:cs="Arial Nova"/>
          <w:b/>
          <w:bCs/>
          <w:sz w:val="28"/>
          <w:szCs w:val="28"/>
          <w:u w:val="single"/>
        </w:rPr>
        <w:t>Chinese Studies</w:t>
      </w:r>
    </w:p>
    <w:p w14:paraId="1F345500" w14:textId="539FDC86" w:rsidR="5EC7A415" w:rsidRDefault="5EC7A415" w:rsidP="42618CA7">
      <w:pPr>
        <w:jc w:val="center"/>
        <w:rPr>
          <w:rFonts w:ascii="Arial Nova" w:eastAsia="Arial Nova" w:hAnsi="Arial Nova" w:cs="Arial Nova"/>
          <w:b/>
          <w:bCs/>
          <w:sz w:val="28"/>
          <w:szCs w:val="28"/>
          <w:u w:val="single"/>
        </w:rPr>
      </w:pPr>
      <w:r w:rsidRPr="42618CA7">
        <w:rPr>
          <w:rFonts w:ascii="Arial Nova" w:eastAsia="Arial Nova" w:hAnsi="Arial Nova" w:cs="Arial Nova"/>
          <w:b/>
          <w:bCs/>
          <w:sz w:val="28"/>
          <w:szCs w:val="28"/>
          <w:u w:val="single"/>
        </w:rPr>
        <w:t xml:space="preserve">Why is ritual important in </w:t>
      </w:r>
      <w:r w:rsidR="75CB1770" w:rsidRPr="42618CA7">
        <w:rPr>
          <w:rFonts w:ascii="Arial Nova" w:eastAsia="Arial Nova" w:hAnsi="Arial Nova" w:cs="Arial Nova"/>
          <w:b/>
          <w:bCs/>
          <w:sz w:val="28"/>
          <w:szCs w:val="28"/>
          <w:u w:val="single"/>
        </w:rPr>
        <w:t>China?</w:t>
      </w:r>
    </w:p>
    <w:p w14:paraId="34BF2EDC" w14:textId="64B2DD0D" w:rsidR="42618CA7" w:rsidRDefault="42618CA7" w:rsidP="42618CA7">
      <w:pPr>
        <w:jc w:val="center"/>
        <w:rPr>
          <w:rFonts w:ascii="Arial Nova" w:eastAsia="Arial Nova" w:hAnsi="Arial Nova" w:cs="Arial Nova"/>
          <w:b/>
          <w:bCs/>
          <w:sz w:val="28"/>
          <w:szCs w:val="28"/>
          <w:u w:val="single"/>
        </w:rPr>
      </w:pPr>
    </w:p>
    <w:p w14:paraId="23DB9934" w14:textId="11CEBF8A" w:rsidR="42618CA7" w:rsidRDefault="42618CA7" w:rsidP="42618CA7">
      <w:pPr>
        <w:jc w:val="center"/>
        <w:rPr>
          <w:rFonts w:ascii="Arial Nova" w:eastAsia="Arial Nova" w:hAnsi="Arial Nova" w:cs="Arial Nova"/>
          <w:b/>
          <w:bCs/>
          <w:sz w:val="24"/>
          <w:szCs w:val="24"/>
          <w:u w:val="single"/>
        </w:rPr>
      </w:pPr>
    </w:p>
    <w:p w14:paraId="36F949A1" w14:textId="1AF9F471" w:rsidR="446E85F6" w:rsidRDefault="446E85F6" w:rsidP="42618CA7">
      <w:pPr>
        <w:rPr>
          <w:rFonts w:ascii="Arial Nova" w:eastAsia="Arial Nova" w:hAnsi="Arial Nova" w:cs="Arial Nova"/>
        </w:rPr>
      </w:pPr>
      <w:r w:rsidRPr="42618CA7">
        <w:rPr>
          <w:rFonts w:ascii="Arial Nova" w:eastAsia="Arial Nova" w:hAnsi="Arial Nova" w:cs="Arial Nova"/>
        </w:rPr>
        <w:t xml:space="preserve">Ritualism in China differs in importance from western </w:t>
      </w:r>
      <w:r w:rsidR="116CF94A" w:rsidRPr="42618CA7">
        <w:rPr>
          <w:rFonts w:ascii="Arial Nova" w:eastAsia="Arial Nova" w:hAnsi="Arial Nova" w:cs="Arial Nova"/>
        </w:rPr>
        <w:t>civilisation, as in China the rituals they partake i</w:t>
      </w:r>
      <w:r w:rsidR="63A6C144" w:rsidRPr="42618CA7">
        <w:rPr>
          <w:rFonts w:ascii="Arial Nova" w:eastAsia="Arial Nova" w:hAnsi="Arial Nova" w:cs="Arial Nova"/>
        </w:rPr>
        <w:t>n are a lot broader than in western society. For instance, in western society when greeting people, one w</w:t>
      </w:r>
      <w:r w:rsidR="3477055E" w:rsidRPr="42618CA7">
        <w:rPr>
          <w:rFonts w:ascii="Arial Nova" w:eastAsia="Arial Nova" w:hAnsi="Arial Nova" w:cs="Arial Nova"/>
        </w:rPr>
        <w:t xml:space="preserve">ould give them a handshake when being formal, and a hug for informal greetings with close friends. The handshake does not </w:t>
      </w:r>
      <w:r w:rsidR="641CBA4C" w:rsidRPr="42618CA7">
        <w:rPr>
          <w:rFonts w:ascii="Arial Nova" w:eastAsia="Arial Nova" w:hAnsi="Arial Nova" w:cs="Arial Nova"/>
        </w:rPr>
        <w:t>depend</w:t>
      </w:r>
      <w:r w:rsidR="3477055E" w:rsidRPr="42618CA7">
        <w:rPr>
          <w:rFonts w:ascii="Arial Nova" w:eastAsia="Arial Nova" w:hAnsi="Arial Nova" w:cs="Arial Nova"/>
        </w:rPr>
        <w:t xml:space="preserve"> on the person, </w:t>
      </w:r>
      <w:r w:rsidR="019E190F" w:rsidRPr="42618CA7">
        <w:rPr>
          <w:rFonts w:ascii="Arial Nova" w:eastAsia="Arial Nova" w:hAnsi="Arial Nova" w:cs="Arial Nova"/>
        </w:rPr>
        <w:t>for example, someone of a higher social class would receive the same handshake someone of the working class would receive, and not much thought is put into it. Whereas in China even tasks such as this ha</w:t>
      </w:r>
      <w:r w:rsidR="6D39864D" w:rsidRPr="42618CA7">
        <w:rPr>
          <w:rFonts w:ascii="Arial Nova" w:eastAsia="Arial Nova" w:hAnsi="Arial Nova" w:cs="Arial Nova"/>
        </w:rPr>
        <w:t>ve greater importance, as greeting others is seen as ritually important, so the way in which you would bow to someone in a higher social class would be different to those of a lower class</w:t>
      </w:r>
      <w:r w:rsidR="00740B7B">
        <w:rPr>
          <w:rFonts w:ascii="Arial Nova" w:eastAsia="Arial Nova" w:hAnsi="Arial Nova" w:cs="Arial Nova"/>
        </w:rPr>
        <w:t xml:space="preserve"> </w:t>
      </w:r>
      <w:sdt>
        <w:sdtPr>
          <w:rPr>
            <w:rFonts w:ascii="Arial Nova" w:eastAsia="Arial Nova" w:hAnsi="Arial Nova" w:cs="Arial Nova"/>
          </w:rPr>
          <w:id w:val="406813371"/>
          <w:citation/>
        </w:sdtPr>
        <w:sdtContent>
          <w:r w:rsidR="00740B7B">
            <w:rPr>
              <w:rFonts w:ascii="Arial Nova" w:eastAsia="Arial Nova" w:hAnsi="Arial Nova" w:cs="Arial Nova"/>
            </w:rPr>
            <w:fldChar w:fldCharType="begin"/>
          </w:r>
          <w:r w:rsidR="00740B7B">
            <w:rPr>
              <w:rFonts w:ascii="Times New Roman" w:eastAsia="Arial Nova" w:hAnsi="Times New Roman" w:cs="Arial Nova"/>
            </w:rPr>
            <w:instrText xml:space="preserve">CITATION Cel14 \l 2057 </w:instrText>
          </w:r>
          <w:r w:rsidR="00740B7B">
            <w:rPr>
              <w:rFonts w:ascii="Arial Nova" w:eastAsia="Arial Nova" w:hAnsi="Arial Nova" w:cs="Arial Nova"/>
            </w:rPr>
            <w:fldChar w:fldCharType="separate"/>
          </w:r>
          <w:r w:rsidR="00740B7B" w:rsidRPr="00740B7B">
            <w:rPr>
              <w:rFonts w:ascii="Times New Roman" w:eastAsia="Arial Nova" w:hAnsi="Times New Roman" w:cs="Arial Nova"/>
              <w:noProof/>
            </w:rPr>
            <w:t>(Chan, et al., 2014)</w:t>
          </w:r>
          <w:r w:rsidR="00740B7B">
            <w:rPr>
              <w:rFonts w:ascii="Arial Nova" w:eastAsia="Arial Nova" w:hAnsi="Arial Nova" w:cs="Arial Nova"/>
            </w:rPr>
            <w:fldChar w:fldCharType="end"/>
          </w:r>
        </w:sdtContent>
      </w:sdt>
      <w:r w:rsidR="3726323F" w:rsidRPr="42618CA7">
        <w:rPr>
          <w:rFonts w:ascii="Arial Nova" w:eastAsia="Arial Nova" w:hAnsi="Arial Nova" w:cs="Arial Nova"/>
        </w:rPr>
        <w:t>.</w:t>
      </w:r>
    </w:p>
    <w:p w14:paraId="3377DA40" w14:textId="685601C5" w:rsidR="42618CA7" w:rsidRDefault="42618CA7" w:rsidP="42618CA7">
      <w:pPr>
        <w:rPr>
          <w:rFonts w:ascii="Arial Nova" w:eastAsia="Arial Nova" w:hAnsi="Arial Nova" w:cs="Arial Nova"/>
        </w:rPr>
      </w:pPr>
    </w:p>
    <w:p w14:paraId="5B14EAFC" w14:textId="30223BDA" w:rsidR="3726323F" w:rsidRDefault="3726323F" w:rsidP="42618CA7">
      <w:pPr>
        <w:rPr>
          <w:rFonts w:ascii="Arial Nova" w:eastAsia="Arial Nova" w:hAnsi="Arial Nova" w:cs="Arial Nova"/>
          <w:sz w:val="20"/>
          <w:szCs w:val="20"/>
        </w:rPr>
      </w:pPr>
      <w:r w:rsidRPr="42618CA7">
        <w:rPr>
          <w:rFonts w:ascii="Arial Nova" w:eastAsia="Arial Nova" w:hAnsi="Arial Nova" w:cs="Arial Nova"/>
        </w:rPr>
        <w:t xml:space="preserve">The type of societal rituals in China </w:t>
      </w:r>
      <w:bookmarkStart w:id="0" w:name="_Int_uUf9DErW"/>
      <w:r w:rsidR="4C5B5751" w:rsidRPr="42618CA7">
        <w:rPr>
          <w:rFonts w:ascii="Arial Nova" w:eastAsia="Arial Nova" w:hAnsi="Arial Nova" w:cs="Arial Nova"/>
        </w:rPr>
        <w:t>are significant</w:t>
      </w:r>
      <w:bookmarkEnd w:id="0"/>
      <w:r w:rsidRPr="42618CA7">
        <w:rPr>
          <w:rFonts w:ascii="Arial Nova" w:eastAsia="Arial Nova" w:hAnsi="Arial Nova" w:cs="Arial Nova"/>
        </w:rPr>
        <w:t xml:space="preserve"> to the </w:t>
      </w:r>
      <w:r w:rsidR="12C8356F" w:rsidRPr="42618CA7">
        <w:rPr>
          <w:rFonts w:ascii="Arial Nova" w:eastAsia="Arial Nova" w:hAnsi="Arial Nova" w:cs="Arial Nova"/>
        </w:rPr>
        <w:t>Confucian philosopher Xunzi</w:t>
      </w:r>
      <w:r w:rsidR="6DAF7F55" w:rsidRPr="42618CA7">
        <w:rPr>
          <w:rFonts w:ascii="Arial Nova" w:eastAsia="Arial Nova" w:hAnsi="Arial Nova" w:cs="Arial Nova"/>
        </w:rPr>
        <w:t xml:space="preserve">, as they believed that Rituals create social inequality, but </w:t>
      </w:r>
      <w:r w:rsidR="6B583B58" w:rsidRPr="42618CA7">
        <w:rPr>
          <w:rFonts w:ascii="Arial Nova" w:eastAsia="Arial Nova" w:hAnsi="Arial Nova" w:cs="Arial Nova"/>
        </w:rPr>
        <w:t>it is</w:t>
      </w:r>
      <w:r w:rsidR="6DAF7F55" w:rsidRPr="42618CA7">
        <w:rPr>
          <w:rFonts w:ascii="Arial Nova" w:eastAsia="Arial Nova" w:hAnsi="Arial Nova" w:cs="Arial Nova"/>
        </w:rPr>
        <w:t xml:space="preserve"> this social inequality that allows for more economic equality. </w:t>
      </w:r>
      <w:r w:rsidR="2CE03DED" w:rsidRPr="42618CA7">
        <w:rPr>
          <w:rFonts w:ascii="Arial Nova" w:eastAsia="Arial Nova" w:hAnsi="Arial Nova" w:cs="Arial Nova"/>
        </w:rPr>
        <w:t xml:space="preserve">According to Xunzi “Rituals have three roots, Heaven and earth are the root of life; our ancestors are the root of commonality; rulers and teachers are the root of order” Society is held together, with these roots of life, </w:t>
      </w:r>
      <w:bookmarkStart w:id="1" w:name="_Int_uGWz4JWA"/>
      <w:r w:rsidR="7011C77D" w:rsidRPr="42618CA7">
        <w:rPr>
          <w:rFonts w:ascii="Arial Nova" w:eastAsia="Arial Nova" w:hAnsi="Arial Nova" w:cs="Arial Nova"/>
        </w:rPr>
        <w:t>commonality,</w:t>
      </w:r>
      <w:bookmarkEnd w:id="1"/>
      <w:r w:rsidR="2CE03DED" w:rsidRPr="42618CA7">
        <w:rPr>
          <w:rFonts w:ascii="Arial Nova" w:eastAsia="Arial Nova" w:hAnsi="Arial Nova" w:cs="Arial Nova"/>
        </w:rPr>
        <w:t xml:space="preserve"> and order</w:t>
      </w:r>
      <w:r w:rsidR="1EE24190" w:rsidRPr="42618CA7">
        <w:rPr>
          <w:rFonts w:ascii="Arial Nova" w:eastAsia="Arial Nova" w:hAnsi="Arial Nova" w:cs="Arial Nova"/>
        </w:rPr>
        <w:t xml:space="preserve">. </w:t>
      </w:r>
      <w:r w:rsidR="1FEBAEEC" w:rsidRPr="42618CA7">
        <w:rPr>
          <w:rFonts w:ascii="Arial Nova" w:eastAsia="Arial Nova" w:hAnsi="Arial Nova" w:cs="Arial Nova"/>
        </w:rPr>
        <w:t>Xunzi believed that “Human nature is bad” and that humans are su</w:t>
      </w:r>
      <w:r w:rsidR="3D5ED494" w:rsidRPr="42618CA7">
        <w:rPr>
          <w:rFonts w:ascii="Arial Nova" w:eastAsia="Arial Nova" w:hAnsi="Arial Nova" w:cs="Arial Nova"/>
        </w:rPr>
        <w:t>bject to desire and this desire causes injustice and rebellion</w:t>
      </w:r>
      <w:r w:rsidR="007B1673">
        <w:rPr>
          <w:rFonts w:ascii="Arial Nova" w:eastAsia="Arial Nova" w:hAnsi="Arial Nova" w:cs="Arial Nova"/>
        </w:rPr>
        <w:t xml:space="preserve"> </w:t>
      </w:r>
      <w:sdt>
        <w:sdtPr>
          <w:rPr>
            <w:rFonts w:ascii="Arial Nova" w:eastAsia="Arial Nova" w:hAnsi="Arial Nova" w:cs="Arial Nova"/>
          </w:rPr>
          <w:id w:val="-526332882"/>
          <w:citation/>
        </w:sdtPr>
        <w:sdtContent>
          <w:r w:rsidR="007B1673">
            <w:rPr>
              <w:rFonts w:ascii="Arial Nova" w:eastAsia="Arial Nova" w:hAnsi="Arial Nova" w:cs="Arial Nova"/>
            </w:rPr>
            <w:fldChar w:fldCharType="begin"/>
          </w:r>
          <w:r w:rsidR="007B1673">
            <w:rPr>
              <w:rFonts w:ascii="Times New Roman" w:eastAsia="Arial Nova" w:hAnsi="Times New Roman" w:cs="Arial Nova"/>
            </w:rPr>
            <w:instrText xml:space="preserve">CITATION Dan08 \l 2057 </w:instrText>
          </w:r>
          <w:r w:rsidR="007B1673">
            <w:rPr>
              <w:rFonts w:ascii="Arial Nova" w:eastAsia="Arial Nova" w:hAnsi="Arial Nova" w:cs="Arial Nova"/>
            </w:rPr>
            <w:fldChar w:fldCharType="separate"/>
          </w:r>
          <w:r w:rsidR="007B1673" w:rsidRPr="007B1673">
            <w:rPr>
              <w:rFonts w:ascii="Times New Roman" w:eastAsia="Arial Nova" w:hAnsi="Times New Roman" w:cs="Arial Nova"/>
              <w:noProof/>
            </w:rPr>
            <w:t>(Bell, 2008)</w:t>
          </w:r>
          <w:r w:rsidR="007B1673">
            <w:rPr>
              <w:rFonts w:ascii="Arial Nova" w:eastAsia="Arial Nova" w:hAnsi="Arial Nova" w:cs="Arial Nova"/>
            </w:rPr>
            <w:fldChar w:fldCharType="end"/>
          </w:r>
        </w:sdtContent>
      </w:sdt>
      <w:r w:rsidR="3D5ED494" w:rsidRPr="42618CA7">
        <w:rPr>
          <w:rFonts w:ascii="Arial Nova" w:eastAsia="Arial Nova" w:hAnsi="Arial Nova" w:cs="Arial Nova"/>
        </w:rPr>
        <w:t xml:space="preserve">. </w:t>
      </w:r>
      <w:r w:rsidR="1ED172B6" w:rsidRPr="42618CA7">
        <w:rPr>
          <w:rFonts w:ascii="Arial Nova" w:eastAsia="Arial Nova" w:hAnsi="Arial Nova" w:cs="Arial Nova"/>
        </w:rPr>
        <w:t>Xunzi wrote his works during the warring-states period of China</w:t>
      </w:r>
      <w:r w:rsidR="0ADBA89F" w:rsidRPr="42618CA7">
        <w:rPr>
          <w:rFonts w:ascii="Arial Nova" w:eastAsia="Arial Nova" w:hAnsi="Arial Nova" w:cs="Arial Nova"/>
        </w:rPr>
        <w:t xml:space="preserve"> </w:t>
      </w:r>
      <w:r w:rsidR="6F1D2E96" w:rsidRPr="42618CA7">
        <w:rPr>
          <w:rFonts w:ascii="Arial Nova" w:eastAsia="Arial Nova" w:hAnsi="Arial Nova" w:cs="Arial Nova"/>
        </w:rPr>
        <w:t>(316-238BC)</w:t>
      </w:r>
      <w:r w:rsidR="1ED172B6" w:rsidRPr="42618CA7">
        <w:rPr>
          <w:rFonts w:ascii="Arial Nova" w:eastAsia="Arial Nova" w:hAnsi="Arial Nova" w:cs="Arial Nova"/>
        </w:rPr>
        <w:t xml:space="preserve">, and believed that the lack of ritualism, teachers and role models caused </w:t>
      </w:r>
      <w:r w:rsidR="2FFB9DB8" w:rsidRPr="42618CA7">
        <w:rPr>
          <w:rFonts w:ascii="Arial Nova" w:eastAsia="Arial Nova" w:hAnsi="Arial Nova" w:cs="Arial Nova"/>
        </w:rPr>
        <w:t>desire to be undampened leading to mass war and rebellio</w:t>
      </w:r>
      <w:r w:rsidR="00E80432">
        <w:rPr>
          <w:rFonts w:ascii="Arial Nova" w:eastAsia="Arial Nova" w:hAnsi="Arial Nova" w:cs="Arial Nova"/>
        </w:rPr>
        <w:t>n</w:t>
      </w:r>
      <w:r w:rsidR="7DC47A66" w:rsidRPr="42618CA7">
        <w:rPr>
          <w:rFonts w:ascii="Arial Nova" w:eastAsia="Arial Nova" w:hAnsi="Arial Nova" w:cs="Arial Nova"/>
        </w:rPr>
        <w:t xml:space="preserve"> </w:t>
      </w:r>
      <w:sdt>
        <w:sdtPr>
          <w:rPr>
            <w:rFonts w:ascii="Arial Nova" w:eastAsia="Arial Nova" w:hAnsi="Arial Nova" w:cs="Arial Nova"/>
          </w:rPr>
          <w:id w:val="532698567"/>
          <w:citation/>
        </w:sdtPr>
        <w:sdtContent>
          <w:r w:rsidR="00CC600F">
            <w:rPr>
              <w:rFonts w:ascii="Arial Nova" w:eastAsia="Arial Nova" w:hAnsi="Arial Nova" w:cs="Arial Nova"/>
            </w:rPr>
            <w:fldChar w:fldCharType="begin"/>
          </w:r>
          <w:r w:rsidR="00CC600F">
            <w:rPr>
              <w:rFonts w:ascii="Times New Roman" w:eastAsia="Arial Nova" w:hAnsi="Times New Roman" w:cs="Arial Nova"/>
            </w:rPr>
            <w:instrText xml:space="preserve"> CITATION Dan08 \l 2057 </w:instrText>
          </w:r>
          <w:r w:rsidR="00CC600F">
            <w:rPr>
              <w:rFonts w:ascii="Arial Nova" w:eastAsia="Arial Nova" w:hAnsi="Arial Nova" w:cs="Arial Nova"/>
            </w:rPr>
            <w:fldChar w:fldCharType="separate"/>
          </w:r>
          <w:r w:rsidR="00CC600F" w:rsidRPr="00CC600F">
            <w:rPr>
              <w:rFonts w:ascii="Times New Roman" w:eastAsia="Arial Nova" w:hAnsi="Times New Roman" w:cs="Arial Nova"/>
              <w:noProof/>
            </w:rPr>
            <w:t>(Bell, 2008)</w:t>
          </w:r>
          <w:r w:rsidR="00CC600F">
            <w:rPr>
              <w:rFonts w:ascii="Arial Nova" w:eastAsia="Arial Nova" w:hAnsi="Arial Nova" w:cs="Arial Nova"/>
            </w:rPr>
            <w:fldChar w:fldCharType="end"/>
          </w:r>
        </w:sdtContent>
      </w:sdt>
      <w:r w:rsidR="7DC47A66" w:rsidRPr="42618CA7">
        <w:rPr>
          <w:rFonts w:ascii="Arial Nova" w:eastAsia="Arial Nova" w:hAnsi="Arial Nova" w:cs="Arial Nova"/>
        </w:rPr>
        <w:t xml:space="preserve">. </w:t>
      </w:r>
      <w:r w:rsidR="29B8D188" w:rsidRPr="42618CA7">
        <w:rPr>
          <w:rFonts w:ascii="Arial Nova" w:eastAsia="Arial Nova" w:hAnsi="Arial Nova" w:cs="Arial Nova"/>
        </w:rPr>
        <w:t>Xunzi believe the way to contain these desires is through ritualism, and it</w:t>
      </w:r>
      <w:r w:rsidR="15C5758F" w:rsidRPr="42618CA7">
        <w:rPr>
          <w:rFonts w:ascii="Arial Nova" w:eastAsia="Arial Nova" w:hAnsi="Arial Nova" w:cs="Arial Nova"/>
        </w:rPr>
        <w:t xml:space="preserve"> is </w:t>
      </w:r>
      <w:r w:rsidR="29B8D188" w:rsidRPr="42618CA7">
        <w:rPr>
          <w:rFonts w:ascii="Arial Nova" w:eastAsia="Arial Nova" w:hAnsi="Arial Nova" w:cs="Arial Nova"/>
        </w:rPr>
        <w:t xml:space="preserve">through ritualism that humans </w:t>
      </w:r>
      <w:r w:rsidR="2066032A" w:rsidRPr="42618CA7">
        <w:rPr>
          <w:rFonts w:ascii="Arial Nova" w:eastAsia="Arial Nova" w:hAnsi="Arial Nova" w:cs="Arial Nova"/>
        </w:rPr>
        <w:t>can</w:t>
      </w:r>
      <w:r w:rsidR="29B8D188" w:rsidRPr="42618CA7">
        <w:rPr>
          <w:rFonts w:ascii="Arial Nova" w:eastAsia="Arial Nova" w:hAnsi="Arial Nova" w:cs="Arial Nova"/>
        </w:rPr>
        <w:t xml:space="preserve"> curb their desires </w:t>
      </w:r>
      <w:r w:rsidR="090B4421" w:rsidRPr="42618CA7">
        <w:rPr>
          <w:rFonts w:ascii="Arial Nova" w:eastAsia="Arial Nova" w:hAnsi="Arial Nova" w:cs="Arial Nova"/>
        </w:rPr>
        <w:t>to a point where there will never be more want than that of the goods available. This hints to the idea that through s</w:t>
      </w:r>
      <w:r w:rsidR="53F923F8" w:rsidRPr="42618CA7">
        <w:rPr>
          <w:rFonts w:ascii="Arial Nova" w:eastAsia="Arial Nova" w:hAnsi="Arial Nova" w:cs="Arial Nova"/>
        </w:rPr>
        <w:t xml:space="preserve">ocietal ritualism, the selfishness of wanting more is </w:t>
      </w:r>
      <w:r w:rsidR="2573F3D3" w:rsidRPr="42618CA7">
        <w:rPr>
          <w:rFonts w:ascii="Arial Nova" w:eastAsia="Arial Nova" w:hAnsi="Arial Nova" w:cs="Arial Nova"/>
        </w:rPr>
        <w:t xml:space="preserve">taken out of the equation. As Confucianism is still one of the most influential </w:t>
      </w:r>
      <w:r w:rsidR="0782BCFA" w:rsidRPr="42618CA7">
        <w:rPr>
          <w:rFonts w:ascii="Arial Nova" w:eastAsia="Arial Nova" w:hAnsi="Arial Nova" w:cs="Arial Nova"/>
        </w:rPr>
        <w:t xml:space="preserve">philosophical ways of thinking in China </w:t>
      </w:r>
      <w:sdt>
        <w:sdtPr>
          <w:rPr>
            <w:rFonts w:ascii="Arial Nova" w:eastAsia="Arial Nova" w:hAnsi="Arial Nova" w:cs="Arial Nova"/>
          </w:rPr>
          <w:id w:val="806830216"/>
          <w:citation/>
        </w:sdtPr>
        <w:sdtContent>
          <w:r w:rsidR="00A43415">
            <w:rPr>
              <w:rFonts w:ascii="Arial Nova" w:eastAsia="Arial Nova" w:hAnsi="Arial Nova" w:cs="Arial Nova"/>
            </w:rPr>
            <w:fldChar w:fldCharType="begin"/>
          </w:r>
          <w:r w:rsidR="00A43415">
            <w:rPr>
              <w:rFonts w:ascii="Times New Roman" w:eastAsia="Arial Nova" w:hAnsi="Times New Roman" w:cs="Arial Nova"/>
            </w:rPr>
            <w:instrText xml:space="preserve"> CITATION Nat22 \l 2057 </w:instrText>
          </w:r>
          <w:r w:rsidR="00A43415">
            <w:rPr>
              <w:rFonts w:ascii="Arial Nova" w:eastAsia="Arial Nova" w:hAnsi="Arial Nova" w:cs="Arial Nova"/>
            </w:rPr>
            <w:fldChar w:fldCharType="separate"/>
          </w:r>
          <w:r w:rsidR="00A43415" w:rsidRPr="00A43415">
            <w:rPr>
              <w:rFonts w:ascii="Times New Roman" w:eastAsia="Arial Nova" w:hAnsi="Times New Roman" w:cs="Arial Nova"/>
              <w:noProof/>
            </w:rPr>
            <w:t>(National Geographic, 2022)</w:t>
          </w:r>
          <w:r w:rsidR="00A43415">
            <w:rPr>
              <w:rFonts w:ascii="Arial Nova" w:eastAsia="Arial Nova" w:hAnsi="Arial Nova" w:cs="Arial Nova"/>
            </w:rPr>
            <w:fldChar w:fldCharType="end"/>
          </w:r>
        </w:sdtContent>
      </w:sdt>
      <w:r w:rsidR="0782BCFA" w:rsidRPr="42618CA7">
        <w:rPr>
          <w:rFonts w:ascii="Arial Nova" w:eastAsia="Arial Nova" w:hAnsi="Arial Nova" w:cs="Arial Nova"/>
        </w:rPr>
        <w:t>, the idea that the lack of ritual leads to an increase of desire which in turn leads to war</w:t>
      </w:r>
      <w:r w:rsidR="66D52F92" w:rsidRPr="42618CA7">
        <w:rPr>
          <w:rFonts w:ascii="Arial Nova" w:eastAsia="Arial Nova" w:hAnsi="Arial Nova" w:cs="Arial Nova"/>
        </w:rPr>
        <w:t xml:space="preserve"> and economic injustice</w:t>
      </w:r>
      <w:r w:rsidR="01F70435" w:rsidRPr="42618CA7">
        <w:rPr>
          <w:rFonts w:ascii="Arial Nova" w:eastAsia="Arial Nova" w:hAnsi="Arial Nova" w:cs="Arial Nova"/>
        </w:rPr>
        <w:t xml:space="preserve"> is still held into current society and</w:t>
      </w:r>
      <w:r w:rsidR="66D52F92" w:rsidRPr="42618CA7">
        <w:rPr>
          <w:rFonts w:ascii="Arial Nova" w:eastAsia="Arial Nova" w:hAnsi="Arial Nova" w:cs="Arial Nova"/>
        </w:rPr>
        <w:t xml:space="preserve"> the act of rituals still hold greater importance in modern day </w:t>
      </w:r>
      <w:r w:rsidR="7E83F052" w:rsidRPr="42618CA7">
        <w:rPr>
          <w:rFonts w:ascii="Arial Nova" w:eastAsia="Arial Nova" w:hAnsi="Arial Nova" w:cs="Arial Nova"/>
        </w:rPr>
        <w:t>China</w:t>
      </w:r>
      <w:r w:rsidR="66D52F92" w:rsidRPr="42618CA7">
        <w:rPr>
          <w:rFonts w:ascii="Arial Nova" w:eastAsia="Arial Nova" w:hAnsi="Arial Nova" w:cs="Arial Nova"/>
        </w:rPr>
        <w:t xml:space="preserve">. </w:t>
      </w:r>
      <w:r w:rsidR="5720905D" w:rsidRPr="42618CA7">
        <w:rPr>
          <w:rFonts w:ascii="Arial Nova" w:eastAsia="Arial Nova" w:hAnsi="Arial Nova" w:cs="Arial Nova"/>
        </w:rPr>
        <w:t xml:space="preserve">So, while ritualism in China causes social inequality, this inequality allows Chinese society according to Xunzi to be peaceful and cooperative. </w:t>
      </w:r>
    </w:p>
    <w:p w14:paraId="0E6451D6" w14:textId="5DAF7627" w:rsidR="42618CA7" w:rsidRDefault="42618CA7" w:rsidP="42618CA7">
      <w:pPr>
        <w:rPr>
          <w:rFonts w:ascii="Arial Nova" w:eastAsia="Arial Nova" w:hAnsi="Arial Nova" w:cs="Arial Nova"/>
        </w:rPr>
      </w:pPr>
    </w:p>
    <w:p w14:paraId="766291CA" w14:textId="5E215502" w:rsidR="0D9EFDC9" w:rsidRDefault="0D9EFDC9" w:rsidP="42618CA7">
      <w:pPr>
        <w:rPr>
          <w:rFonts w:ascii="Arial Nova" w:eastAsia="Arial Nova" w:hAnsi="Arial Nova" w:cs="Arial Nova"/>
          <w:sz w:val="20"/>
          <w:szCs w:val="20"/>
        </w:rPr>
      </w:pPr>
      <w:r w:rsidRPr="42618CA7">
        <w:rPr>
          <w:rFonts w:ascii="Arial Nova" w:eastAsia="Arial Nova" w:hAnsi="Arial Nova" w:cs="Arial Nova"/>
        </w:rPr>
        <w:t xml:space="preserve">China is also a collectivist civilisation </w:t>
      </w:r>
      <w:sdt>
        <w:sdtPr>
          <w:rPr>
            <w:rFonts w:ascii="Arial Nova" w:eastAsia="Arial Nova" w:hAnsi="Arial Nova" w:cs="Arial Nova"/>
          </w:rPr>
          <w:id w:val="-345791385"/>
          <w:citation/>
        </w:sdtPr>
        <w:sdtContent>
          <w:r w:rsidR="001044CC">
            <w:rPr>
              <w:rFonts w:ascii="Arial Nova" w:eastAsia="Arial Nova" w:hAnsi="Arial Nova" w:cs="Arial Nova"/>
            </w:rPr>
            <w:fldChar w:fldCharType="begin"/>
          </w:r>
          <w:r w:rsidR="001044CC">
            <w:rPr>
              <w:rFonts w:ascii="Times New Roman" w:eastAsia="Arial Nova" w:hAnsi="Times New Roman" w:cs="Arial Nova"/>
            </w:rPr>
            <w:instrText xml:space="preserve"> CITATION Gon21 \l 2057 </w:instrText>
          </w:r>
          <w:r w:rsidR="001044CC">
            <w:rPr>
              <w:rFonts w:ascii="Arial Nova" w:eastAsia="Arial Nova" w:hAnsi="Arial Nova" w:cs="Arial Nova"/>
            </w:rPr>
            <w:fldChar w:fldCharType="separate"/>
          </w:r>
          <w:r w:rsidR="001044CC" w:rsidRPr="001044CC">
            <w:rPr>
              <w:rFonts w:ascii="Times New Roman" w:eastAsia="Arial Nova" w:hAnsi="Times New Roman" w:cs="Arial Nova"/>
              <w:noProof/>
            </w:rPr>
            <w:t>(Gong, et al., 2021)</w:t>
          </w:r>
          <w:r w:rsidR="001044CC">
            <w:rPr>
              <w:rFonts w:ascii="Arial Nova" w:eastAsia="Arial Nova" w:hAnsi="Arial Nova" w:cs="Arial Nova"/>
            </w:rPr>
            <w:fldChar w:fldCharType="end"/>
          </w:r>
        </w:sdtContent>
      </w:sdt>
      <w:r w:rsidR="58EAD09D" w:rsidRPr="42618CA7">
        <w:rPr>
          <w:rFonts w:ascii="Arial Nova" w:eastAsia="Arial Nova" w:hAnsi="Arial Nova" w:cs="Arial Nova"/>
        </w:rPr>
        <w:t>, Social collectivism is the ideology that a group</w:t>
      </w:r>
      <w:r w:rsidR="3A6F46B1" w:rsidRPr="42618CA7">
        <w:rPr>
          <w:rFonts w:ascii="Arial Nova" w:eastAsia="Arial Nova" w:hAnsi="Arial Nova" w:cs="Arial Nova"/>
        </w:rPr>
        <w:t>s</w:t>
      </w:r>
      <w:r w:rsidR="58EAD09D" w:rsidRPr="42618CA7">
        <w:rPr>
          <w:rFonts w:ascii="Arial Nova" w:eastAsia="Arial Nova" w:hAnsi="Arial Nova" w:cs="Arial Nova"/>
        </w:rPr>
        <w:t xml:space="preserve"> conformity is more important to society </w:t>
      </w:r>
      <w:bookmarkStart w:id="2" w:name="_Int_NCInsEB2"/>
      <w:r w:rsidR="58669E7B" w:rsidRPr="42618CA7">
        <w:rPr>
          <w:rFonts w:ascii="Arial Nova" w:eastAsia="Arial Nova" w:hAnsi="Arial Nova" w:cs="Arial Nova"/>
        </w:rPr>
        <w:t>than</w:t>
      </w:r>
      <w:bookmarkEnd w:id="2"/>
      <w:r w:rsidR="58EAD09D" w:rsidRPr="42618CA7">
        <w:rPr>
          <w:rFonts w:ascii="Arial Nova" w:eastAsia="Arial Nova" w:hAnsi="Arial Nova" w:cs="Arial Nova"/>
        </w:rPr>
        <w:t xml:space="preserve"> any one individual. The idea of collectivism, is that those working tog</w:t>
      </w:r>
      <w:r w:rsidR="5ECD34DF" w:rsidRPr="42618CA7">
        <w:rPr>
          <w:rFonts w:ascii="Arial Nova" w:eastAsia="Arial Nova" w:hAnsi="Arial Nova" w:cs="Arial Nova"/>
        </w:rPr>
        <w:t>ether in the same way constantly, creates a more functioning society</w:t>
      </w:r>
      <w:r w:rsidR="2813A7BA" w:rsidRPr="42618CA7">
        <w:rPr>
          <w:rFonts w:ascii="Arial Nova" w:eastAsia="Arial Nova" w:hAnsi="Arial Nova" w:cs="Arial Nova"/>
        </w:rPr>
        <w:t>, over</w:t>
      </w:r>
      <w:r w:rsidR="5ECD34DF" w:rsidRPr="42618CA7">
        <w:rPr>
          <w:rFonts w:ascii="Arial Nova" w:eastAsia="Arial Nova" w:hAnsi="Arial Nova" w:cs="Arial Nova"/>
        </w:rPr>
        <w:t xml:space="preserve"> tha</w:t>
      </w:r>
      <w:r w:rsidR="5E18C2AE" w:rsidRPr="42618CA7">
        <w:rPr>
          <w:rFonts w:ascii="Arial Nova" w:eastAsia="Arial Nova" w:hAnsi="Arial Nova" w:cs="Arial Nova"/>
        </w:rPr>
        <w:t>t</w:t>
      </w:r>
      <w:r w:rsidR="5ECD34DF" w:rsidRPr="42618CA7">
        <w:rPr>
          <w:rFonts w:ascii="Arial Nova" w:eastAsia="Arial Nova" w:hAnsi="Arial Nova" w:cs="Arial Nova"/>
        </w:rPr>
        <w:t xml:space="preserve"> </w:t>
      </w:r>
      <w:r w:rsidR="7F9D2F12" w:rsidRPr="42618CA7">
        <w:rPr>
          <w:rFonts w:ascii="Arial Nova" w:eastAsia="Arial Nova" w:hAnsi="Arial Nova" w:cs="Arial Nova"/>
        </w:rPr>
        <w:t>of a</w:t>
      </w:r>
      <w:r w:rsidR="5ECD34DF" w:rsidRPr="42618CA7">
        <w:rPr>
          <w:rFonts w:ascii="Arial Nova" w:eastAsia="Arial Nova" w:hAnsi="Arial Nova" w:cs="Arial Nova"/>
        </w:rPr>
        <w:t xml:space="preserve"> group </w:t>
      </w:r>
      <w:r w:rsidR="442DE5E4" w:rsidRPr="42618CA7">
        <w:rPr>
          <w:rFonts w:ascii="Arial Nova" w:eastAsia="Arial Nova" w:hAnsi="Arial Nova" w:cs="Arial Nova"/>
        </w:rPr>
        <w:t>of individuals working separately</w:t>
      </w:r>
      <w:r w:rsidR="002F2481">
        <w:rPr>
          <w:rFonts w:ascii="Arial Nova" w:eastAsia="Arial Nova" w:hAnsi="Arial Nova" w:cs="Arial Nova"/>
        </w:rPr>
        <w:t xml:space="preserve"> </w:t>
      </w:r>
      <w:sdt>
        <w:sdtPr>
          <w:rPr>
            <w:rFonts w:ascii="Arial Nova" w:eastAsia="Arial Nova" w:hAnsi="Arial Nova" w:cs="Arial Nova"/>
          </w:rPr>
          <w:id w:val="-698316207"/>
          <w:citation/>
        </w:sdtPr>
        <w:sdtContent>
          <w:r w:rsidR="00E96A52">
            <w:rPr>
              <w:rFonts w:ascii="Arial Nova" w:eastAsia="Arial Nova" w:hAnsi="Arial Nova" w:cs="Arial Nova"/>
            </w:rPr>
            <w:fldChar w:fldCharType="begin"/>
          </w:r>
          <w:r w:rsidR="00E96A52">
            <w:rPr>
              <w:rFonts w:ascii="Times New Roman" w:eastAsia="Arial Nova" w:hAnsi="Times New Roman" w:cs="Arial Nova"/>
            </w:rPr>
            <w:instrText xml:space="preserve"> CITATION Bri22 \l 2057 </w:instrText>
          </w:r>
          <w:r w:rsidR="00E96A52">
            <w:rPr>
              <w:rFonts w:ascii="Arial Nova" w:eastAsia="Arial Nova" w:hAnsi="Arial Nova" w:cs="Arial Nova"/>
            </w:rPr>
            <w:fldChar w:fldCharType="separate"/>
          </w:r>
          <w:r w:rsidR="00E96A52" w:rsidRPr="00E96A52">
            <w:rPr>
              <w:rFonts w:ascii="Times New Roman" w:eastAsia="Arial Nova" w:hAnsi="Times New Roman" w:cs="Arial Nova"/>
              <w:noProof/>
            </w:rPr>
            <w:t>(Britannica, 2022)</w:t>
          </w:r>
          <w:r w:rsidR="00E96A52">
            <w:rPr>
              <w:rFonts w:ascii="Arial Nova" w:eastAsia="Arial Nova" w:hAnsi="Arial Nova" w:cs="Arial Nova"/>
            </w:rPr>
            <w:fldChar w:fldCharType="end"/>
          </w:r>
        </w:sdtContent>
      </w:sdt>
      <w:r w:rsidR="473C7379" w:rsidRPr="42618CA7">
        <w:rPr>
          <w:rFonts w:ascii="Arial Nova" w:eastAsia="Arial Nova" w:hAnsi="Arial Nova" w:cs="Arial Nova"/>
        </w:rPr>
        <w:t>. This ideology links directly into the importance of ritualism in China, as with this ideology, those who</w:t>
      </w:r>
      <w:r w:rsidR="00685CC8" w:rsidRPr="42618CA7">
        <w:rPr>
          <w:rFonts w:ascii="Arial Nova" w:eastAsia="Arial Nova" w:hAnsi="Arial Nova" w:cs="Arial Nova"/>
        </w:rPr>
        <w:t xml:space="preserve"> do not</w:t>
      </w:r>
      <w:r w:rsidR="473C7379" w:rsidRPr="42618CA7">
        <w:rPr>
          <w:rFonts w:ascii="Arial Nova" w:eastAsia="Arial Nova" w:hAnsi="Arial Nova" w:cs="Arial Nova"/>
        </w:rPr>
        <w:t xml:space="preserve"> </w:t>
      </w:r>
      <w:r w:rsidR="7CA7B807" w:rsidRPr="42618CA7">
        <w:rPr>
          <w:rFonts w:ascii="Arial Nova" w:eastAsia="Arial Nova" w:hAnsi="Arial Nova" w:cs="Arial Nova"/>
        </w:rPr>
        <w:t xml:space="preserve">conform ritualistically </w:t>
      </w:r>
      <w:r w:rsidR="67EA00E0" w:rsidRPr="42618CA7">
        <w:rPr>
          <w:rFonts w:ascii="Arial Nova" w:eastAsia="Arial Nova" w:hAnsi="Arial Nova" w:cs="Arial Nova"/>
        </w:rPr>
        <w:t>are shunned by the rest of society</w:t>
      </w:r>
      <w:r w:rsidR="006B25A6">
        <w:rPr>
          <w:rFonts w:ascii="Arial Nova" w:eastAsia="Arial Nova" w:hAnsi="Arial Nova" w:cs="Arial Nova"/>
        </w:rPr>
        <w:t xml:space="preserve"> </w:t>
      </w:r>
      <w:sdt>
        <w:sdtPr>
          <w:rPr>
            <w:rFonts w:ascii="Arial Nova" w:eastAsia="Arial Nova" w:hAnsi="Arial Nova" w:cs="Arial Nova"/>
          </w:rPr>
          <w:id w:val="295491842"/>
          <w:citation/>
        </w:sdtPr>
        <w:sdtContent>
          <w:r w:rsidR="00CA5B2D">
            <w:rPr>
              <w:rFonts w:ascii="Arial Nova" w:eastAsia="Arial Nova" w:hAnsi="Arial Nova" w:cs="Arial Nova"/>
            </w:rPr>
            <w:fldChar w:fldCharType="begin"/>
          </w:r>
          <w:r w:rsidR="00CA5B2D">
            <w:rPr>
              <w:rFonts w:ascii="Times New Roman" w:eastAsia="Arial Nova" w:hAnsi="Times New Roman" w:cs="Arial Nova"/>
            </w:rPr>
            <w:instrText xml:space="preserve">CITATION GeF15 \l 2057 </w:instrText>
          </w:r>
          <w:r w:rsidR="00CA5B2D">
            <w:rPr>
              <w:rFonts w:ascii="Arial Nova" w:eastAsia="Arial Nova" w:hAnsi="Arial Nova" w:cs="Arial Nova"/>
            </w:rPr>
            <w:fldChar w:fldCharType="separate"/>
          </w:r>
          <w:r w:rsidR="00CA5B2D" w:rsidRPr="00CA5B2D">
            <w:rPr>
              <w:rFonts w:ascii="Times New Roman" w:eastAsia="Arial Nova" w:hAnsi="Times New Roman" w:cs="Arial Nova"/>
              <w:noProof/>
            </w:rPr>
            <w:t>(Feng &amp; Du, 2015)</w:t>
          </w:r>
          <w:r w:rsidR="00CA5B2D">
            <w:rPr>
              <w:rFonts w:ascii="Arial Nova" w:eastAsia="Arial Nova" w:hAnsi="Arial Nova" w:cs="Arial Nova"/>
            </w:rPr>
            <w:fldChar w:fldCharType="end"/>
          </w:r>
        </w:sdtContent>
      </w:sdt>
      <w:r w:rsidR="67EA00E0" w:rsidRPr="42618CA7">
        <w:rPr>
          <w:rFonts w:ascii="Arial Nova" w:eastAsia="Arial Nova" w:hAnsi="Arial Nova" w:cs="Arial Nova"/>
        </w:rPr>
        <w:t xml:space="preserve">. </w:t>
      </w:r>
      <w:r w:rsidR="29451BAF" w:rsidRPr="42618CA7">
        <w:rPr>
          <w:rFonts w:ascii="Arial Nova" w:eastAsia="Arial Nova" w:hAnsi="Arial Nova" w:cs="Arial Nova"/>
        </w:rPr>
        <w:t xml:space="preserve">This </w:t>
      </w:r>
      <w:r w:rsidR="51BCD303" w:rsidRPr="42618CA7">
        <w:rPr>
          <w:rFonts w:ascii="Arial Nova" w:eastAsia="Arial Nova" w:hAnsi="Arial Nova" w:cs="Arial Nova"/>
        </w:rPr>
        <w:t>highlights</w:t>
      </w:r>
      <w:r w:rsidR="29451BAF" w:rsidRPr="42618CA7">
        <w:rPr>
          <w:rFonts w:ascii="Arial Nova" w:eastAsia="Arial Nova" w:hAnsi="Arial Nova" w:cs="Arial Nova"/>
        </w:rPr>
        <w:t xml:space="preserve"> </w:t>
      </w:r>
      <w:r w:rsidR="3CD40E20" w:rsidRPr="42618CA7">
        <w:rPr>
          <w:rFonts w:ascii="Arial Nova" w:eastAsia="Arial Nova" w:hAnsi="Arial Nova" w:cs="Arial Nova"/>
        </w:rPr>
        <w:t>the importance</w:t>
      </w:r>
      <w:r w:rsidR="29451BAF" w:rsidRPr="42618CA7">
        <w:rPr>
          <w:rFonts w:ascii="Arial Nova" w:eastAsia="Arial Nova" w:hAnsi="Arial Nova" w:cs="Arial Nova"/>
        </w:rPr>
        <w:t xml:space="preserve"> of ritualism </w:t>
      </w:r>
      <w:r w:rsidR="46EDAF05" w:rsidRPr="42618CA7">
        <w:rPr>
          <w:rFonts w:ascii="Arial Nova" w:eastAsia="Arial Nova" w:hAnsi="Arial Nova" w:cs="Arial Nova"/>
        </w:rPr>
        <w:t xml:space="preserve">as a </w:t>
      </w:r>
      <w:r w:rsidR="216AB628" w:rsidRPr="42618CA7">
        <w:rPr>
          <w:rFonts w:ascii="Arial Nova" w:eastAsia="Arial Nova" w:hAnsi="Arial Nova" w:cs="Arial Nova"/>
        </w:rPr>
        <w:t>part of</w:t>
      </w:r>
      <w:r w:rsidR="29451BAF" w:rsidRPr="42618CA7">
        <w:rPr>
          <w:rFonts w:ascii="Arial Nova" w:eastAsia="Arial Nova" w:hAnsi="Arial Nova" w:cs="Arial Nova"/>
        </w:rPr>
        <w:t xml:space="preserve"> daily life in China, as those who do not participate in such rituals are not fitting into the collectivist society</w:t>
      </w:r>
      <w:r w:rsidR="58357D74" w:rsidRPr="42618CA7">
        <w:rPr>
          <w:rFonts w:ascii="Arial Nova" w:eastAsia="Arial Nova" w:hAnsi="Arial Nova" w:cs="Arial Nova"/>
        </w:rPr>
        <w:t>,</w:t>
      </w:r>
      <w:r w:rsidR="29451BAF" w:rsidRPr="42618CA7">
        <w:rPr>
          <w:rFonts w:ascii="Arial Nova" w:eastAsia="Arial Nova" w:hAnsi="Arial Nova" w:cs="Arial Nova"/>
        </w:rPr>
        <w:t xml:space="preserve"> so are </w:t>
      </w:r>
      <w:bookmarkStart w:id="3" w:name="_Int_5m8Brbvq"/>
      <w:r w:rsidR="29451BAF" w:rsidRPr="42618CA7">
        <w:rPr>
          <w:rFonts w:ascii="Arial Nova" w:eastAsia="Arial Nova" w:hAnsi="Arial Nova" w:cs="Arial Nova"/>
        </w:rPr>
        <w:t>shunned</w:t>
      </w:r>
      <w:bookmarkEnd w:id="3"/>
      <w:r w:rsidR="29451BAF" w:rsidRPr="42618CA7">
        <w:rPr>
          <w:rFonts w:ascii="Arial Nova" w:eastAsia="Arial Nova" w:hAnsi="Arial Nova" w:cs="Arial Nova"/>
        </w:rPr>
        <w:t xml:space="preserve">. </w:t>
      </w:r>
      <w:r w:rsidR="3CEDA15C" w:rsidRPr="42618CA7">
        <w:rPr>
          <w:rFonts w:ascii="Arial Nova" w:eastAsia="Arial Nova" w:hAnsi="Arial Nova" w:cs="Arial Nova"/>
        </w:rPr>
        <w:t>This collectivist society</w:t>
      </w:r>
      <w:r w:rsidR="4354A245" w:rsidRPr="42618CA7">
        <w:rPr>
          <w:rFonts w:ascii="Arial Nova" w:eastAsia="Arial Nova" w:hAnsi="Arial Nova" w:cs="Arial Nova"/>
        </w:rPr>
        <w:t xml:space="preserve"> links into Xunzi’s idea that, an individual has selfish desires, these desires lead to discontent, but with collectivism, individual</w:t>
      </w:r>
      <w:r w:rsidR="57C06564" w:rsidRPr="42618CA7">
        <w:rPr>
          <w:rFonts w:ascii="Arial Nova" w:eastAsia="Arial Nova" w:hAnsi="Arial Nova" w:cs="Arial Nova"/>
        </w:rPr>
        <w:t xml:space="preserve"> gain</w:t>
      </w:r>
      <w:r w:rsidR="4354A245" w:rsidRPr="42618CA7">
        <w:rPr>
          <w:rFonts w:ascii="Arial Nova" w:eastAsia="Arial Nova" w:hAnsi="Arial Nova" w:cs="Arial Nova"/>
        </w:rPr>
        <w:t xml:space="preserve"> is simply </w:t>
      </w:r>
      <w:r w:rsidR="4510D45A" w:rsidRPr="42618CA7">
        <w:rPr>
          <w:rFonts w:ascii="Arial Nova" w:eastAsia="Arial Nova" w:hAnsi="Arial Nova" w:cs="Arial Nova"/>
        </w:rPr>
        <w:t>p</w:t>
      </w:r>
      <w:r w:rsidR="4354A245" w:rsidRPr="42618CA7">
        <w:rPr>
          <w:rFonts w:ascii="Arial Nova" w:eastAsia="Arial Nova" w:hAnsi="Arial Nova" w:cs="Arial Nova"/>
        </w:rPr>
        <w:t xml:space="preserve">ut </w:t>
      </w:r>
      <w:r w:rsidR="7B92F112" w:rsidRPr="42618CA7">
        <w:rPr>
          <w:rFonts w:ascii="Arial Nova" w:eastAsia="Arial Nova" w:hAnsi="Arial Nova" w:cs="Arial Nova"/>
        </w:rPr>
        <w:t xml:space="preserve">beneath the benefit of the group. </w:t>
      </w:r>
      <w:r w:rsidR="05152A8C" w:rsidRPr="42618CA7">
        <w:rPr>
          <w:rFonts w:ascii="Arial Nova" w:eastAsia="Arial Nova" w:hAnsi="Arial Nova" w:cs="Arial Nova"/>
        </w:rPr>
        <w:t xml:space="preserve">It also links into the idea that social inequality </w:t>
      </w:r>
      <w:bookmarkStart w:id="4" w:name="_Int_rsNbyHbC"/>
      <w:r w:rsidR="05152A8C" w:rsidRPr="42618CA7">
        <w:rPr>
          <w:rFonts w:ascii="Arial Nova" w:eastAsia="Arial Nova" w:hAnsi="Arial Nova" w:cs="Arial Nova"/>
        </w:rPr>
        <w:t>leads</w:t>
      </w:r>
      <w:bookmarkEnd w:id="4"/>
      <w:r w:rsidR="05152A8C" w:rsidRPr="42618CA7">
        <w:rPr>
          <w:rFonts w:ascii="Arial Nova" w:eastAsia="Arial Nova" w:hAnsi="Arial Nova" w:cs="Arial Nova"/>
        </w:rPr>
        <w:t xml:space="preserve"> to economic equity, as the collectivist ideal is that everyone needs to fit into the group standard</w:t>
      </w:r>
      <w:r w:rsidR="6D1F234F" w:rsidRPr="42618CA7">
        <w:rPr>
          <w:rFonts w:ascii="Arial Nova" w:eastAsia="Arial Nova" w:hAnsi="Arial Nova" w:cs="Arial Nova"/>
        </w:rPr>
        <w:t xml:space="preserve">, social hierarchy is </w:t>
      </w:r>
      <w:bookmarkStart w:id="5" w:name="_Int_u8x2XQBp"/>
      <w:r w:rsidR="6D1F234F" w:rsidRPr="42618CA7">
        <w:rPr>
          <w:rFonts w:ascii="Arial Nova" w:eastAsia="Arial Nova" w:hAnsi="Arial Nova" w:cs="Arial Nova"/>
        </w:rPr>
        <w:t xml:space="preserve">only normal, and the rituals based between hierarchal classes is just part of fitting </w:t>
      </w:r>
      <w:r w:rsidR="255D721D" w:rsidRPr="42618CA7">
        <w:rPr>
          <w:rFonts w:ascii="Arial Nova" w:eastAsia="Arial Nova" w:hAnsi="Arial Nova" w:cs="Arial Nova"/>
        </w:rPr>
        <w:t xml:space="preserve">in, which in turn benefits the group. As Xunzi says, when everyone in the group </w:t>
      </w:r>
      <w:r w:rsidR="49372E29" w:rsidRPr="42618CA7">
        <w:rPr>
          <w:rFonts w:ascii="Arial Nova" w:eastAsia="Arial Nova" w:hAnsi="Arial Nova" w:cs="Arial Nova"/>
        </w:rPr>
        <w:t>is bonded through ritualism (which they are because of the collectivism) they will spend less time on wanting more than what they need, as taking more would create issues within the group</w:t>
      </w:r>
      <w:r w:rsidR="2EF03726" w:rsidRPr="42618CA7">
        <w:rPr>
          <w:rFonts w:ascii="Arial Nova" w:eastAsia="Arial Nova" w:hAnsi="Arial Nova" w:cs="Arial Nova"/>
        </w:rPr>
        <w:t>, which leads to economic inequality</w:t>
      </w:r>
      <w:r w:rsidR="006D7089">
        <w:rPr>
          <w:rFonts w:ascii="Arial Nova" w:eastAsia="Arial Nova" w:hAnsi="Arial Nova" w:cs="Arial Nova"/>
        </w:rPr>
        <w:t xml:space="preserve"> </w:t>
      </w:r>
      <w:sdt>
        <w:sdtPr>
          <w:rPr>
            <w:rFonts w:ascii="Arial Nova" w:eastAsia="Arial Nova" w:hAnsi="Arial Nova" w:cs="Arial Nova"/>
          </w:rPr>
          <w:id w:val="1350304072"/>
          <w:citation/>
        </w:sdtPr>
        <w:sdtContent>
          <w:r w:rsidR="006D7089">
            <w:rPr>
              <w:rFonts w:ascii="Arial Nova" w:eastAsia="Arial Nova" w:hAnsi="Arial Nova" w:cs="Arial Nova"/>
            </w:rPr>
            <w:fldChar w:fldCharType="begin"/>
          </w:r>
          <w:r w:rsidR="006D7089">
            <w:rPr>
              <w:rFonts w:ascii="Times New Roman" w:eastAsia="Arial Nova" w:hAnsi="Times New Roman" w:cs="Arial Nova"/>
            </w:rPr>
            <w:instrText xml:space="preserve"> CITATION Dan08 \l 2057 </w:instrText>
          </w:r>
          <w:r w:rsidR="006D7089">
            <w:rPr>
              <w:rFonts w:ascii="Arial Nova" w:eastAsia="Arial Nova" w:hAnsi="Arial Nova" w:cs="Arial Nova"/>
            </w:rPr>
            <w:fldChar w:fldCharType="separate"/>
          </w:r>
          <w:r w:rsidR="006D7089" w:rsidRPr="006D7089">
            <w:rPr>
              <w:rFonts w:ascii="Times New Roman" w:eastAsia="Arial Nova" w:hAnsi="Times New Roman" w:cs="Arial Nova"/>
              <w:noProof/>
            </w:rPr>
            <w:t>(Bell, 2008)</w:t>
          </w:r>
          <w:r w:rsidR="006D7089">
            <w:rPr>
              <w:rFonts w:ascii="Arial Nova" w:eastAsia="Arial Nova" w:hAnsi="Arial Nova" w:cs="Arial Nova"/>
            </w:rPr>
            <w:fldChar w:fldCharType="end"/>
          </w:r>
        </w:sdtContent>
      </w:sdt>
      <w:r w:rsidR="2EF03726" w:rsidRPr="42618CA7">
        <w:rPr>
          <w:rFonts w:ascii="Arial Nova" w:eastAsia="Arial Nova" w:hAnsi="Arial Nova" w:cs="Arial Nova"/>
        </w:rPr>
        <w:t xml:space="preserve">. </w:t>
      </w:r>
      <w:bookmarkStart w:id="6" w:name="_Int_HNtGSUHh"/>
      <w:r w:rsidR="2EF03726" w:rsidRPr="42618CA7">
        <w:rPr>
          <w:rFonts w:ascii="Arial Nova" w:eastAsia="Arial Nova" w:hAnsi="Arial Nova" w:cs="Arial Nova"/>
        </w:rPr>
        <w:t>Therefore,</w:t>
      </w:r>
      <w:bookmarkEnd w:id="6"/>
      <w:r w:rsidR="2EF03726" w:rsidRPr="42618CA7">
        <w:rPr>
          <w:rFonts w:ascii="Arial Nova" w:eastAsia="Arial Nova" w:hAnsi="Arial Nova" w:cs="Arial Nova"/>
        </w:rPr>
        <w:t xml:space="preserve"> economic equality is more important in China</w:t>
      </w:r>
      <w:r w:rsidR="4C635CCE" w:rsidRPr="42618CA7">
        <w:rPr>
          <w:rFonts w:ascii="Arial Nova" w:eastAsia="Arial Nova" w:hAnsi="Arial Nova" w:cs="Arial Nova"/>
        </w:rPr>
        <w:t>, and the way this relates to ritual, is that ritual creates the social inequality that allows for the economic equality.</w:t>
      </w:r>
      <w:bookmarkEnd w:id="5"/>
      <w:r w:rsidR="05152A8C" w:rsidRPr="42618CA7">
        <w:rPr>
          <w:rFonts w:ascii="Arial Nova" w:eastAsia="Arial Nova" w:hAnsi="Arial Nova" w:cs="Arial Nova"/>
        </w:rPr>
        <w:t xml:space="preserve"> </w:t>
      </w:r>
      <w:r w:rsidR="1652B1E2" w:rsidRPr="42618CA7">
        <w:rPr>
          <w:rFonts w:ascii="Arial Nova" w:eastAsia="Arial Nova" w:hAnsi="Arial Nova" w:cs="Arial Nova"/>
        </w:rPr>
        <w:t xml:space="preserve">This idea is so rooted into Chinese society through ritualism, such as worshipping ancestors, </w:t>
      </w:r>
      <w:r w:rsidR="0200B7D5" w:rsidRPr="42618CA7">
        <w:rPr>
          <w:rFonts w:ascii="Arial Nova" w:eastAsia="Arial Nova" w:hAnsi="Arial Nova" w:cs="Arial Nova"/>
        </w:rPr>
        <w:t>greetings, sitting positions etc</w:t>
      </w:r>
      <w:r w:rsidR="00102781">
        <w:rPr>
          <w:rFonts w:ascii="Arial Nova" w:eastAsia="Arial Nova" w:hAnsi="Arial Nova" w:cs="Arial Nova"/>
        </w:rPr>
        <w:t xml:space="preserve"> </w:t>
      </w:r>
      <w:sdt>
        <w:sdtPr>
          <w:rPr>
            <w:rFonts w:ascii="Arial Nova" w:eastAsia="Arial Nova" w:hAnsi="Arial Nova" w:cs="Arial Nova"/>
          </w:rPr>
          <w:id w:val="72932450"/>
          <w:citation/>
        </w:sdtPr>
        <w:sdtContent>
          <w:r w:rsidR="00102781">
            <w:rPr>
              <w:rFonts w:ascii="Arial Nova" w:eastAsia="Arial Nova" w:hAnsi="Arial Nova" w:cs="Arial Nova"/>
            </w:rPr>
            <w:fldChar w:fldCharType="begin"/>
          </w:r>
          <w:r w:rsidR="00102781">
            <w:rPr>
              <w:rFonts w:ascii="Times New Roman" w:eastAsia="Arial Nova" w:hAnsi="Times New Roman" w:cs="Arial Nova"/>
            </w:rPr>
            <w:instrText xml:space="preserve"> CITATION Cel14 \l 2057 </w:instrText>
          </w:r>
          <w:r w:rsidR="00102781">
            <w:rPr>
              <w:rFonts w:ascii="Arial Nova" w:eastAsia="Arial Nova" w:hAnsi="Arial Nova" w:cs="Arial Nova"/>
            </w:rPr>
            <w:fldChar w:fldCharType="separate"/>
          </w:r>
          <w:r w:rsidR="00102781" w:rsidRPr="00102781">
            <w:rPr>
              <w:rFonts w:ascii="Times New Roman" w:eastAsia="Arial Nova" w:hAnsi="Times New Roman" w:cs="Arial Nova"/>
              <w:noProof/>
            </w:rPr>
            <w:t>(Chan, et al., 2014)</w:t>
          </w:r>
          <w:r w:rsidR="00102781">
            <w:rPr>
              <w:rFonts w:ascii="Arial Nova" w:eastAsia="Arial Nova" w:hAnsi="Arial Nova" w:cs="Arial Nova"/>
            </w:rPr>
            <w:fldChar w:fldCharType="end"/>
          </w:r>
        </w:sdtContent>
      </w:sdt>
      <w:r w:rsidR="0200B7D5" w:rsidRPr="42618CA7">
        <w:rPr>
          <w:rFonts w:ascii="Arial Nova" w:eastAsia="Arial Nova" w:hAnsi="Arial Nova" w:cs="Arial Nova"/>
        </w:rPr>
        <w:t xml:space="preserve">, leading to the idea that one </w:t>
      </w:r>
      <w:bookmarkStart w:id="7" w:name="_Int_t4m0Yj7y"/>
      <w:r w:rsidR="21AD1156" w:rsidRPr="42618CA7">
        <w:rPr>
          <w:rFonts w:ascii="Arial Nova" w:eastAsia="Arial Nova" w:hAnsi="Arial Nova" w:cs="Arial Nova"/>
        </w:rPr>
        <w:t>must</w:t>
      </w:r>
      <w:bookmarkEnd w:id="7"/>
      <w:r w:rsidR="0200B7D5" w:rsidRPr="42618CA7">
        <w:rPr>
          <w:rFonts w:ascii="Arial Nova" w:eastAsia="Arial Nova" w:hAnsi="Arial Nova" w:cs="Arial Nova"/>
        </w:rPr>
        <w:t xml:space="preserve"> fit in, </w:t>
      </w:r>
      <w:r w:rsidR="624FA204" w:rsidRPr="42618CA7">
        <w:rPr>
          <w:rFonts w:ascii="Arial Nova" w:eastAsia="Arial Nova" w:hAnsi="Arial Nova" w:cs="Arial Nova"/>
        </w:rPr>
        <w:t>to</w:t>
      </w:r>
      <w:r w:rsidR="0200B7D5" w:rsidRPr="42618CA7">
        <w:rPr>
          <w:rFonts w:ascii="Arial Nova" w:eastAsia="Arial Nova" w:hAnsi="Arial Nova" w:cs="Arial Nova"/>
        </w:rPr>
        <w:t xml:space="preserve"> benefit the group, and not being in the group means the </w:t>
      </w:r>
      <w:r w:rsidR="6A9D4482" w:rsidRPr="42618CA7">
        <w:rPr>
          <w:rFonts w:ascii="Arial Nova" w:eastAsia="Arial Nova" w:hAnsi="Arial Nova" w:cs="Arial Nova"/>
        </w:rPr>
        <w:t>individual</w:t>
      </w:r>
      <w:r w:rsidR="0200B7D5" w:rsidRPr="42618CA7">
        <w:rPr>
          <w:rFonts w:ascii="Arial Nova" w:eastAsia="Arial Nova" w:hAnsi="Arial Nova" w:cs="Arial Nova"/>
        </w:rPr>
        <w:t xml:space="preserve"> themself </w:t>
      </w:r>
      <w:r w:rsidR="7BFA7B1C" w:rsidRPr="42618CA7">
        <w:rPr>
          <w:rFonts w:ascii="Arial Nova" w:eastAsia="Arial Nova" w:hAnsi="Arial Nova" w:cs="Arial Nova"/>
        </w:rPr>
        <w:t>cannot benefit</w:t>
      </w:r>
      <w:r w:rsidR="4CE78EF0" w:rsidRPr="42618CA7">
        <w:rPr>
          <w:rFonts w:ascii="Arial Nova" w:eastAsia="Arial Nova" w:hAnsi="Arial Nova" w:cs="Arial Nova"/>
        </w:rPr>
        <w:t xml:space="preserve">. </w:t>
      </w:r>
      <w:r w:rsidR="642BDF34" w:rsidRPr="42618CA7">
        <w:rPr>
          <w:rFonts w:ascii="Arial Nova" w:eastAsia="Arial Nova" w:hAnsi="Arial Nova" w:cs="Arial Nova"/>
        </w:rPr>
        <w:t xml:space="preserve">While to western civilisation this idea makes no sense, </w:t>
      </w:r>
      <w:r w:rsidR="6276DD7D" w:rsidRPr="42618CA7">
        <w:rPr>
          <w:rFonts w:ascii="Arial Nova" w:eastAsia="Arial Nova" w:hAnsi="Arial Nova" w:cs="Arial Nova"/>
        </w:rPr>
        <w:t>as western civilisation find social equality as more important</w:t>
      </w:r>
      <w:r w:rsidR="6175A997" w:rsidRPr="42618CA7">
        <w:rPr>
          <w:rFonts w:ascii="Arial Nova" w:eastAsia="Arial Nova" w:hAnsi="Arial Nova" w:cs="Arial Nova"/>
        </w:rPr>
        <w:t xml:space="preserve"> rather than economic, the idea of “social injustice” is not as wide a concern, and it is because of traditional </w:t>
      </w:r>
      <w:r w:rsidR="201A8EC9" w:rsidRPr="42618CA7">
        <w:rPr>
          <w:rFonts w:ascii="Arial Nova" w:eastAsia="Arial Nova" w:hAnsi="Arial Nova" w:cs="Arial Nova"/>
        </w:rPr>
        <w:t xml:space="preserve">ritualism. </w:t>
      </w:r>
      <w:r w:rsidR="46675E88" w:rsidRPr="42618CA7">
        <w:rPr>
          <w:rFonts w:ascii="Arial Nova" w:eastAsia="Arial Nova" w:hAnsi="Arial Nova" w:cs="Arial Nova"/>
        </w:rPr>
        <w:t>So, to Chinese culture the collectivist idea of what ritual is, is that</w:t>
      </w:r>
      <w:r w:rsidR="263E0343" w:rsidRPr="42618CA7">
        <w:rPr>
          <w:rFonts w:ascii="Arial Nova" w:eastAsia="Arial Nova" w:hAnsi="Arial Nova" w:cs="Arial Nova"/>
        </w:rPr>
        <w:t xml:space="preserve"> partaking in ritual allows for</w:t>
      </w:r>
      <w:r w:rsidR="46675E88" w:rsidRPr="42618CA7">
        <w:rPr>
          <w:rFonts w:ascii="Arial Nova" w:eastAsia="Arial Nova" w:hAnsi="Arial Nova" w:cs="Arial Nova"/>
        </w:rPr>
        <w:t xml:space="preserve"> fitting in</w:t>
      </w:r>
      <w:r w:rsidR="17234453" w:rsidRPr="42618CA7">
        <w:rPr>
          <w:rFonts w:ascii="Arial Nova" w:eastAsia="Arial Nova" w:hAnsi="Arial Nova" w:cs="Arial Nova"/>
        </w:rPr>
        <w:t xml:space="preserve">, which will in turn </w:t>
      </w:r>
      <w:r w:rsidR="46675E88" w:rsidRPr="42618CA7">
        <w:rPr>
          <w:rFonts w:ascii="Arial Nova" w:eastAsia="Arial Nova" w:hAnsi="Arial Nova" w:cs="Arial Nova"/>
        </w:rPr>
        <w:t xml:space="preserve">benefit the group </w:t>
      </w:r>
      <w:r w:rsidR="7B28069C" w:rsidRPr="42618CA7">
        <w:rPr>
          <w:rFonts w:ascii="Arial Nova" w:eastAsia="Arial Nova" w:hAnsi="Arial Nova" w:cs="Arial Nova"/>
        </w:rPr>
        <w:t>and only then will the individual benefit.</w:t>
      </w:r>
    </w:p>
    <w:p w14:paraId="4C9CC5FC" w14:textId="65464B38" w:rsidR="42618CA7" w:rsidRDefault="42618CA7" w:rsidP="42618CA7">
      <w:pPr>
        <w:rPr>
          <w:rFonts w:ascii="Arial Nova" w:eastAsia="Arial Nova" w:hAnsi="Arial Nova" w:cs="Arial Nova"/>
        </w:rPr>
      </w:pPr>
    </w:p>
    <w:p w14:paraId="1D55077F" w14:textId="14E21280" w:rsidR="7B28069C" w:rsidRDefault="7B28069C" w:rsidP="42618CA7">
      <w:pPr>
        <w:rPr>
          <w:rFonts w:ascii="Arial Nova" w:eastAsia="Arial Nova" w:hAnsi="Arial Nova" w:cs="Arial Nova"/>
        </w:rPr>
      </w:pPr>
      <w:r w:rsidRPr="42618CA7">
        <w:rPr>
          <w:rFonts w:ascii="Arial Nova" w:eastAsia="Arial Nova" w:hAnsi="Arial Nova" w:cs="Arial Nova"/>
        </w:rPr>
        <w:t xml:space="preserve">The idea of ritual according to Xunzi, is to create social order, </w:t>
      </w:r>
      <w:r w:rsidR="4486DDB3" w:rsidRPr="42618CA7">
        <w:rPr>
          <w:rFonts w:ascii="Arial Nova" w:eastAsia="Arial Nova" w:hAnsi="Arial Nova" w:cs="Arial Nova"/>
        </w:rPr>
        <w:t xml:space="preserve">and the idea of collectivism is to also create social order and conformity, and as China is both driven by </w:t>
      </w:r>
      <w:r w:rsidR="191E15F3" w:rsidRPr="42618CA7">
        <w:rPr>
          <w:rFonts w:ascii="Arial Nova" w:eastAsia="Arial Nova" w:hAnsi="Arial Nova" w:cs="Arial Nova"/>
        </w:rPr>
        <w:t>Confucian</w:t>
      </w:r>
      <w:r w:rsidR="4486DDB3" w:rsidRPr="42618CA7">
        <w:rPr>
          <w:rFonts w:ascii="Arial Nova" w:eastAsia="Arial Nova" w:hAnsi="Arial Nova" w:cs="Arial Nova"/>
        </w:rPr>
        <w:t xml:space="preserve"> ideology</w:t>
      </w:r>
      <w:r w:rsidR="47BC9228" w:rsidRPr="42618CA7">
        <w:rPr>
          <w:rFonts w:ascii="Arial Nova" w:eastAsia="Arial Nova" w:hAnsi="Arial Nova" w:cs="Arial Nova"/>
        </w:rPr>
        <w:t xml:space="preserve"> and social collectivism, it is within both that the importance of ritual becomes apparent</w:t>
      </w:r>
      <w:r w:rsidR="57C2FB24" w:rsidRPr="42618CA7">
        <w:rPr>
          <w:rFonts w:ascii="Arial Nova" w:eastAsia="Arial Nova" w:hAnsi="Arial Nova" w:cs="Arial Nova"/>
        </w:rPr>
        <w:t xml:space="preserve">. As a society wishes to be ordered, the social hierarchy and rituals are made, </w:t>
      </w:r>
      <w:r w:rsidR="49C4FEC7" w:rsidRPr="42618CA7">
        <w:rPr>
          <w:rFonts w:ascii="Arial Nova" w:eastAsia="Arial Nova" w:hAnsi="Arial Nova" w:cs="Arial Nova"/>
        </w:rPr>
        <w:t xml:space="preserve">and then the collectivist ideology then </w:t>
      </w:r>
      <w:r w:rsidR="7781F315" w:rsidRPr="42618CA7">
        <w:rPr>
          <w:rFonts w:ascii="Arial Nova" w:eastAsia="Arial Nova" w:hAnsi="Arial Nova" w:cs="Arial Nova"/>
        </w:rPr>
        <w:t>in forces</w:t>
      </w:r>
      <w:r w:rsidR="49C4FEC7" w:rsidRPr="42618CA7">
        <w:rPr>
          <w:rFonts w:ascii="Arial Nova" w:eastAsia="Arial Nova" w:hAnsi="Arial Nova" w:cs="Arial Nova"/>
        </w:rPr>
        <w:t xml:space="preserve"> that everyone partakes in th</w:t>
      </w:r>
      <w:r w:rsidR="32ACD2FC" w:rsidRPr="42618CA7">
        <w:rPr>
          <w:rFonts w:ascii="Arial Nova" w:eastAsia="Arial Nova" w:hAnsi="Arial Nova" w:cs="Arial Nova"/>
        </w:rPr>
        <w:t xml:space="preserve">ese rituals </w:t>
      </w:r>
      <w:bookmarkStart w:id="8" w:name="_Int_9D6QQAPO"/>
      <w:r w:rsidR="32ACD2FC" w:rsidRPr="42618CA7">
        <w:rPr>
          <w:rFonts w:ascii="Arial Nova" w:eastAsia="Arial Nova" w:hAnsi="Arial Nova" w:cs="Arial Nova"/>
        </w:rPr>
        <w:t>to</w:t>
      </w:r>
      <w:bookmarkEnd w:id="8"/>
      <w:r w:rsidR="32ACD2FC" w:rsidRPr="42618CA7">
        <w:rPr>
          <w:rFonts w:ascii="Arial Nova" w:eastAsia="Arial Nova" w:hAnsi="Arial Nova" w:cs="Arial Nova"/>
        </w:rPr>
        <w:t xml:space="preserve"> be considered a functioning part of society</w:t>
      </w:r>
      <w:r w:rsidR="7699D4A7" w:rsidRPr="42618CA7">
        <w:rPr>
          <w:rFonts w:ascii="Arial Nova" w:eastAsia="Arial Nova" w:hAnsi="Arial Nova" w:cs="Arial Nova"/>
        </w:rPr>
        <w:t xml:space="preserve">. Even in western society being a functioning member of society is important, so the idea that partaking in ritualism </w:t>
      </w:r>
      <w:bookmarkStart w:id="9" w:name="_Int_SP6Bcr2i"/>
      <w:r w:rsidR="7699D4A7" w:rsidRPr="42618CA7">
        <w:rPr>
          <w:rFonts w:ascii="Arial Nova" w:eastAsia="Arial Nova" w:hAnsi="Arial Nova" w:cs="Arial Nova"/>
        </w:rPr>
        <w:t>to</w:t>
      </w:r>
      <w:bookmarkEnd w:id="9"/>
      <w:r w:rsidR="7699D4A7" w:rsidRPr="42618CA7">
        <w:rPr>
          <w:rFonts w:ascii="Arial Nova" w:eastAsia="Arial Nova" w:hAnsi="Arial Nova" w:cs="Arial Nova"/>
        </w:rPr>
        <w:t xml:space="preserve"> fit in is not entirely </w:t>
      </w:r>
      <w:r w:rsidR="55EC4740" w:rsidRPr="42618CA7">
        <w:rPr>
          <w:rFonts w:ascii="Arial Nova" w:eastAsia="Arial Nova" w:hAnsi="Arial Nova" w:cs="Arial Nova"/>
        </w:rPr>
        <w:t>obscure</w:t>
      </w:r>
      <w:r w:rsidR="433C601F" w:rsidRPr="42618CA7">
        <w:rPr>
          <w:rFonts w:ascii="Arial Nova" w:eastAsia="Arial Nova" w:hAnsi="Arial Nova" w:cs="Arial Nova"/>
        </w:rPr>
        <w:t xml:space="preserve">. </w:t>
      </w:r>
      <w:r w:rsidR="039325E9" w:rsidRPr="42618CA7">
        <w:rPr>
          <w:rFonts w:ascii="Arial Nova" w:eastAsia="Arial Nova" w:hAnsi="Arial Nova" w:cs="Arial Nova"/>
        </w:rPr>
        <w:t xml:space="preserve">Inconclusively one of the reasons Ritual is important in China is </w:t>
      </w:r>
      <w:r w:rsidR="5BBCFB32" w:rsidRPr="42618CA7">
        <w:rPr>
          <w:rFonts w:ascii="Arial Nova" w:eastAsia="Arial Nova" w:hAnsi="Arial Nova" w:cs="Arial Nova"/>
        </w:rPr>
        <w:t>that</w:t>
      </w:r>
      <w:r w:rsidR="039325E9" w:rsidRPr="42618CA7">
        <w:rPr>
          <w:rFonts w:ascii="Arial Nova" w:eastAsia="Arial Nova" w:hAnsi="Arial Nova" w:cs="Arial Nova"/>
        </w:rPr>
        <w:t xml:space="preserve"> it is a form of social order in which allows for the benefit of the mas</w:t>
      </w:r>
      <w:r w:rsidR="0417580B" w:rsidRPr="42618CA7">
        <w:rPr>
          <w:rFonts w:ascii="Arial Nova" w:eastAsia="Arial Nova" w:hAnsi="Arial Nova" w:cs="Arial Nova"/>
        </w:rPr>
        <w:t>ses, by bringing forms of economic equity and allowing individuals to feel like a functioning member of society when they partake in t</w:t>
      </w:r>
      <w:r w:rsidR="489EA17E" w:rsidRPr="42618CA7">
        <w:rPr>
          <w:rFonts w:ascii="Arial Nova" w:eastAsia="Arial Nova" w:hAnsi="Arial Nova" w:cs="Arial Nova"/>
        </w:rPr>
        <w:t>hem, meaning that the overall social economic climate is more stable in theory.</w:t>
      </w:r>
    </w:p>
    <w:p w14:paraId="4A88E922" w14:textId="13425F61" w:rsidR="42618CA7" w:rsidRDefault="42618CA7" w:rsidP="42618CA7">
      <w:pPr>
        <w:jc w:val="center"/>
        <w:rPr>
          <w:rFonts w:ascii="Arial Nova" w:eastAsia="Arial Nova" w:hAnsi="Arial Nova" w:cs="Arial Nova"/>
          <w:b/>
          <w:bCs/>
          <w:sz w:val="28"/>
          <w:szCs w:val="28"/>
          <w:u w:val="single"/>
        </w:rPr>
      </w:pPr>
    </w:p>
    <w:p w14:paraId="1E801A8C" w14:textId="57CFA830" w:rsidR="42618CA7" w:rsidRDefault="42618CA7" w:rsidP="42618CA7">
      <w:pPr>
        <w:jc w:val="center"/>
        <w:rPr>
          <w:rFonts w:ascii="Arial Nova" w:eastAsia="Arial Nova" w:hAnsi="Arial Nova" w:cs="Arial Nova"/>
          <w:b/>
          <w:bCs/>
          <w:sz w:val="28"/>
          <w:szCs w:val="28"/>
          <w:u w:val="single"/>
        </w:rPr>
      </w:pPr>
    </w:p>
    <w:sdt>
      <w:sdtPr>
        <w:id w:val="154918441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A7764D4" w14:textId="05F1F408" w:rsidR="009A7CED" w:rsidRDefault="009A7CED">
          <w:pPr>
            <w:pStyle w:val="Heading1"/>
          </w:pPr>
          <w:r>
            <w:t>References</w:t>
          </w:r>
        </w:p>
        <w:sdt>
          <w:sdtPr>
            <w:id w:val="-573587230"/>
            <w:bibliography/>
          </w:sdtPr>
          <w:sdtContent>
            <w:p w14:paraId="1661344B" w14:textId="77777777" w:rsidR="009A7CED" w:rsidRDefault="009A7CED" w:rsidP="009A7CED">
              <w:pPr>
                <w:pStyle w:val="Bibliography"/>
                <w:rPr>
                  <w:noProof/>
                  <w:sz w:val="24"/>
                  <w:szCs w:val="24"/>
                  <w:lang w:val="en-US"/>
                </w:rPr>
              </w:pPr>
              <w:r>
                <w:fldChar w:fldCharType="begin"/>
              </w:r>
              <w:r>
                <w:instrText xml:space="preserve"> BIBLIOGRAPHY </w:instrText>
              </w:r>
              <w:r>
                <w:fldChar w:fldCharType="separate"/>
              </w:r>
              <w:r>
                <w:rPr>
                  <w:noProof/>
                  <w:lang w:val="en-US"/>
                </w:rPr>
                <w:t xml:space="preserve">Bell, A. D., 2008. Hierarchical Rituals for Egalitarian Socities. In: </w:t>
              </w:r>
              <w:r>
                <w:rPr>
                  <w:i/>
                  <w:iCs/>
                  <w:noProof/>
                  <w:lang w:val="en-US"/>
                </w:rPr>
                <w:t xml:space="preserve">China's New Confucianism Politics and every day life in a changing society. </w:t>
              </w:r>
              <w:r>
                <w:rPr>
                  <w:noProof/>
                  <w:lang w:val="en-US"/>
                </w:rPr>
                <w:t>Princeton: Princeton University Press, pp. 38-55.</w:t>
              </w:r>
            </w:p>
            <w:p w14:paraId="2A1FE788" w14:textId="77777777" w:rsidR="009A7CED" w:rsidRDefault="009A7CED" w:rsidP="009A7CED">
              <w:pPr>
                <w:pStyle w:val="Bibliography"/>
                <w:rPr>
                  <w:noProof/>
                  <w:lang w:val="en-US"/>
                </w:rPr>
              </w:pPr>
              <w:r>
                <w:rPr>
                  <w:noProof/>
                  <w:lang w:val="en-US"/>
                </w:rPr>
                <w:t xml:space="preserve">Britannica, 2022. </w:t>
              </w:r>
              <w:r>
                <w:rPr>
                  <w:i/>
                  <w:iCs/>
                  <w:noProof/>
                  <w:lang w:val="en-US"/>
                </w:rPr>
                <w:t xml:space="preserve">collectivism. </w:t>
              </w:r>
              <w:r>
                <w:rPr>
                  <w:noProof/>
                  <w:lang w:val="en-US"/>
                </w:rPr>
                <w:t xml:space="preserve">[Online] </w:t>
              </w:r>
              <w:r>
                <w:rPr>
                  <w:noProof/>
                  <w:lang w:val="en-US"/>
                </w:rPr>
                <w:br/>
                <w:t xml:space="preserve">Available at: </w:t>
              </w:r>
              <w:r>
                <w:rPr>
                  <w:noProof/>
                  <w:u w:val="single"/>
                  <w:lang w:val="en-US"/>
                </w:rPr>
                <w:t>https://www.britannica.com/topic/Ideology-philosophical-movement</w:t>
              </w:r>
              <w:r>
                <w:rPr>
                  <w:noProof/>
                  <w:lang w:val="en-US"/>
                </w:rPr>
                <w:br/>
                <w:t>[Accessed 18 October 2022].</w:t>
              </w:r>
            </w:p>
            <w:p w14:paraId="25020E6C" w14:textId="77777777" w:rsidR="009A7CED" w:rsidRDefault="009A7CED" w:rsidP="009A7CED">
              <w:pPr>
                <w:pStyle w:val="Bibliography"/>
                <w:rPr>
                  <w:noProof/>
                  <w:lang w:val="en-US"/>
                </w:rPr>
              </w:pPr>
              <w:r>
                <w:rPr>
                  <w:noProof/>
                  <w:lang w:val="en-US"/>
                </w:rPr>
                <w:t xml:space="preserve">Chan, C. H. Y., Chan, T. H. Y. &amp; Chan., C. L. W., 2014. </w:t>
              </w:r>
              <w:r>
                <w:rPr>
                  <w:i/>
                  <w:iCs/>
                  <w:noProof/>
                  <w:lang w:val="en-US"/>
                </w:rPr>
                <w:t xml:space="preserve">Chinese Rituals. </w:t>
              </w:r>
              <w:r>
                <w:rPr>
                  <w:noProof/>
                  <w:lang w:val="en-US"/>
                </w:rPr>
                <w:t xml:space="preserve">[Online] </w:t>
              </w:r>
              <w:r>
                <w:rPr>
                  <w:noProof/>
                  <w:lang w:val="en-US"/>
                </w:rPr>
                <w:br/>
                <w:t xml:space="preserve">Available at: </w:t>
              </w:r>
              <w:r>
                <w:rPr>
                  <w:noProof/>
                  <w:u w:val="single"/>
                  <w:lang w:val="en-US"/>
                </w:rPr>
                <w:t>https://link.springer.com/referenceworkentry/10.1007/978-94-007-0753-5_3432</w:t>
              </w:r>
              <w:r>
                <w:rPr>
                  <w:noProof/>
                  <w:lang w:val="en-US"/>
                </w:rPr>
                <w:br/>
                <w:t>[Accessed 18 October 2022].</w:t>
              </w:r>
            </w:p>
            <w:p w14:paraId="5AEFF9AF" w14:textId="77777777" w:rsidR="009A7CED" w:rsidRDefault="009A7CED" w:rsidP="009A7CED">
              <w:pPr>
                <w:pStyle w:val="Bibliography"/>
                <w:rPr>
                  <w:noProof/>
                  <w:lang w:val="en-US"/>
                </w:rPr>
              </w:pPr>
              <w:r>
                <w:rPr>
                  <w:noProof/>
                  <w:lang w:val="en-US"/>
                </w:rPr>
                <w:t xml:space="preserve">Feng, G. &amp; Du, Z., 2015. </w:t>
              </w:r>
              <w:r>
                <w:rPr>
                  <w:i/>
                  <w:iCs/>
                  <w:noProof/>
                  <w:lang w:val="en-US"/>
                </w:rPr>
                <w:t xml:space="preserve">Traditional Chinese. </w:t>
              </w:r>
              <w:r>
                <w:rPr>
                  <w:noProof/>
                  <w:lang w:val="en-US"/>
                </w:rPr>
                <w:t xml:space="preserve">[Online] </w:t>
              </w:r>
              <w:r>
                <w:rPr>
                  <w:noProof/>
                  <w:lang w:val="en-US"/>
                </w:rPr>
                <w:br/>
                <w:t xml:space="preserve">Available at: </w:t>
              </w:r>
              <w:r>
                <w:rPr>
                  <w:noProof/>
                  <w:u w:val="single"/>
                  <w:lang w:val="en-US"/>
                </w:rPr>
                <w:t>https://www.cambridgescholars.com/resources/pdfs/978-1-4438-7833-3-sample.pdf</w:t>
              </w:r>
              <w:r>
                <w:rPr>
                  <w:noProof/>
                  <w:lang w:val="en-US"/>
                </w:rPr>
                <w:br/>
                <w:t>[Accessed 18 October 2022].</w:t>
              </w:r>
            </w:p>
            <w:p w14:paraId="434A8E1C" w14:textId="77777777" w:rsidR="009A7CED" w:rsidRDefault="009A7CED" w:rsidP="009A7CED">
              <w:pPr>
                <w:pStyle w:val="Bibliography"/>
                <w:rPr>
                  <w:noProof/>
                  <w:lang w:val="en-US"/>
                </w:rPr>
              </w:pPr>
              <w:r>
                <w:rPr>
                  <w:noProof/>
                  <w:lang w:val="en-US"/>
                </w:rPr>
                <w:t xml:space="preserve">Gong, W., Zhu, M., Gürel, B. &amp; Xie, T., 2021. </w:t>
              </w:r>
              <w:r>
                <w:rPr>
                  <w:i/>
                  <w:iCs/>
                  <w:noProof/>
                  <w:lang w:val="en-US"/>
                </w:rPr>
                <w:t xml:space="preserve">The Lineage Theory of the Regional Variation of Individualism/Collectivism in China. </w:t>
              </w:r>
              <w:r>
                <w:rPr>
                  <w:noProof/>
                  <w:lang w:val="en-US"/>
                </w:rPr>
                <w:t xml:space="preserve">[Online] </w:t>
              </w:r>
              <w:r>
                <w:rPr>
                  <w:noProof/>
                  <w:lang w:val="en-US"/>
                </w:rPr>
                <w:br/>
                <w:t xml:space="preserve">Available at: </w:t>
              </w:r>
              <w:r>
                <w:rPr>
                  <w:noProof/>
                  <w:u w:val="single"/>
                  <w:lang w:val="en-US"/>
                </w:rPr>
                <w:t>https://www.frontiersin.org/articles/10.3389/fpsyg.2020.596762/full#:~:text=The%20Chinese%20are%20generally%20believed,of%20the%20family%20and%20lineage.</w:t>
              </w:r>
              <w:r>
                <w:rPr>
                  <w:noProof/>
                  <w:lang w:val="en-US"/>
                </w:rPr>
                <w:br/>
                <w:t>[Accessed 18 October 2022].</w:t>
              </w:r>
            </w:p>
            <w:p w14:paraId="1E3A925A" w14:textId="77777777" w:rsidR="009A7CED" w:rsidRDefault="009A7CED" w:rsidP="009A7CED">
              <w:pPr>
                <w:pStyle w:val="Bibliography"/>
                <w:rPr>
                  <w:noProof/>
                  <w:lang w:val="en-US"/>
                </w:rPr>
              </w:pPr>
              <w:r>
                <w:rPr>
                  <w:noProof/>
                  <w:lang w:val="en-US"/>
                </w:rPr>
                <w:t xml:space="preserve">National Geographic, 2022. </w:t>
              </w:r>
              <w:r>
                <w:rPr>
                  <w:i/>
                  <w:iCs/>
                  <w:noProof/>
                  <w:lang w:val="en-US"/>
                </w:rPr>
                <w:t xml:space="preserve">Confucianism. </w:t>
              </w:r>
              <w:r>
                <w:rPr>
                  <w:noProof/>
                  <w:lang w:val="en-US"/>
                </w:rPr>
                <w:t xml:space="preserve">[Online] </w:t>
              </w:r>
              <w:r>
                <w:rPr>
                  <w:noProof/>
                  <w:lang w:val="en-US"/>
                </w:rPr>
                <w:br/>
                <w:t xml:space="preserve">Available at: </w:t>
              </w:r>
              <w:r>
                <w:rPr>
                  <w:noProof/>
                  <w:u w:val="single"/>
                  <w:lang w:val="en-US"/>
                </w:rPr>
                <w:t>https://education.nationalgeographic.org/resource/confucianism</w:t>
              </w:r>
              <w:r>
                <w:rPr>
                  <w:noProof/>
                  <w:lang w:val="en-US"/>
                </w:rPr>
                <w:br/>
                <w:t>[Accessed 18 October 2022].</w:t>
              </w:r>
            </w:p>
            <w:p w14:paraId="0164067D" w14:textId="37104348" w:rsidR="009A7CED" w:rsidRDefault="009A7CED" w:rsidP="009A7CED">
              <w:r>
                <w:rPr>
                  <w:b/>
                  <w:bCs/>
                  <w:noProof/>
                </w:rPr>
                <w:fldChar w:fldCharType="end"/>
              </w:r>
            </w:p>
          </w:sdtContent>
        </w:sdt>
      </w:sdtContent>
    </w:sdt>
    <w:p w14:paraId="3C738E71" w14:textId="33D15DE4" w:rsidR="42618CA7" w:rsidRDefault="42618CA7" w:rsidP="42618CA7">
      <w:pPr>
        <w:rPr>
          <w:rFonts w:ascii="Arial Nova" w:eastAsia="Arial Nova" w:hAnsi="Arial Nova" w:cs="Arial Nova"/>
          <w:b/>
          <w:bCs/>
          <w:sz w:val="28"/>
          <w:szCs w:val="28"/>
          <w:u w:val="single"/>
        </w:rPr>
      </w:pPr>
    </w:p>
    <w:p w14:paraId="2A498D2E" w14:textId="787BAAE7" w:rsidR="42618CA7" w:rsidRDefault="42618CA7" w:rsidP="42618CA7">
      <w:pPr>
        <w:jc w:val="center"/>
        <w:rPr>
          <w:rFonts w:ascii="Arial Nova" w:eastAsia="Arial Nova" w:hAnsi="Arial Nova" w:cs="Arial Nova"/>
          <w:sz w:val="28"/>
          <w:szCs w:val="28"/>
        </w:rPr>
      </w:pPr>
    </w:p>
    <w:sectPr w:rsidR="42618CA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ova">
    <w:altName w:val="Arial"/>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bookmark int2:bookmarkName="_Int_D9CXFzAo" int2:invalidationBookmarkName="" int2:hashCode="cmM6uBrTvf8acq" int2:id="3Y6aESWS"/>
    <int2:bookmark int2:bookmarkName="_Int_uGWz4JWA" int2:invalidationBookmarkName="" int2:hashCode="2RFwv5NACRCrIP" int2:id="5MoFtJ8x"/>
    <int2:bookmark int2:bookmarkName="_Int_t4m0Yj7y" int2:invalidationBookmarkName="" int2:hashCode="3aKsP3YcWmO9eC" int2:id="OH1IGK7I"/>
    <int2:bookmark int2:bookmarkName="_Int_NCInsEB2" int2:invalidationBookmarkName="" int2:hashCode="ivWBWN8NDt8QQs" int2:id="TRHQvvY5"/>
    <int2:bookmark int2:bookmarkName="_Int_mIghXi4g" int2:invalidationBookmarkName="" int2:hashCode="andhyKnAMv1xd9" int2:id="W7mdyxA9"/>
    <int2:bookmark int2:bookmarkName="_Int_HNtGSUHh" int2:invalidationBookmarkName="" int2:hashCode="a9QjZsOiBox3vI" int2:id="ZEYRPBtw"/>
    <int2:bookmark int2:bookmarkName="_Int_u8x2XQBp" int2:invalidationBookmarkName="" int2:hashCode="zi2AO9NyCfImOF" int2:id="ZznE3a5i"/>
    <int2:bookmark int2:bookmarkName="_Int_SP6Bcr2i" int2:invalidationBookmarkName="" int2:hashCode="e0dMsLOcF3PXGS" int2:id="bQlMZnH3"/>
    <int2:bookmark int2:bookmarkName="_Int_5m8Brbvq" int2:invalidationBookmarkName="" int2:hashCode="7+BQSbYP8xstsv" int2:id="g6djOhTr"/>
    <int2:bookmark int2:bookmarkName="_Int_uUf9DErW" int2:invalidationBookmarkName="" int2:hashCode="iA4oYCyo7Q14XF" int2:id="sOq9WbFW"/>
    <int2:bookmark int2:bookmarkName="_Int_rsNbyHbC" int2:invalidationBookmarkName="" int2:hashCode="HIWCdvlqwfAVKq" int2:id="w12Iuz2v"/>
    <int2:bookmark int2:bookmarkName="_Int_1Foq7zGB" int2:invalidationBookmarkName="" int2:hashCode="1UTxyumONCiV2B" int2:id="wqBcNb94"/>
    <int2:bookmark int2:bookmarkName="_Int_9D6QQAPO" int2:invalidationBookmarkName="" int2:hashCode="e0dMsLOcF3PXGS" int2:id="zkOuqpf9"/>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2F1DF"/>
    <w:multiLevelType w:val="hybridMultilevel"/>
    <w:tmpl w:val="E2EC0068"/>
    <w:lvl w:ilvl="0" w:tplc="F9A61E38">
      <w:start w:val="1"/>
      <w:numFmt w:val="decimal"/>
      <w:lvlText w:val="%1."/>
      <w:lvlJc w:val="left"/>
      <w:pPr>
        <w:ind w:left="720" w:hanging="360"/>
      </w:pPr>
    </w:lvl>
    <w:lvl w:ilvl="1" w:tplc="C7C2F636">
      <w:start w:val="1"/>
      <w:numFmt w:val="lowerLetter"/>
      <w:lvlText w:val="%2."/>
      <w:lvlJc w:val="left"/>
      <w:pPr>
        <w:ind w:left="1440" w:hanging="360"/>
      </w:pPr>
    </w:lvl>
    <w:lvl w:ilvl="2" w:tplc="32A42E20">
      <w:start w:val="1"/>
      <w:numFmt w:val="lowerRoman"/>
      <w:lvlText w:val="%3."/>
      <w:lvlJc w:val="right"/>
      <w:pPr>
        <w:ind w:left="2160" w:hanging="180"/>
      </w:pPr>
    </w:lvl>
    <w:lvl w:ilvl="3" w:tplc="D3480CAC">
      <w:start w:val="1"/>
      <w:numFmt w:val="decimal"/>
      <w:lvlText w:val="%4."/>
      <w:lvlJc w:val="left"/>
      <w:pPr>
        <w:ind w:left="2880" w:hanging="360"/>
      </w:pPr>
    </w:lvl>
    <w:lvl w:ilvl="4" w:tplc="9B662B56">
      <w:start w:val="1"/>
      <w:numFmt w:val="lowerLetter"/>
      <w:lvlText w:val="%5."/>
      <w:lvlJc w:val="left"/>
      <w:pPr>
        <w:ind w:left="3600" w:hanging="360"/>
      </w:pPr>
    </w:lvl>
    <w:lvl w:ilvl="5" w:tplc="EC7CF9BC">
      <w:start w:val="1"/>
      <w:numFmt w:val="lowerRoman"/>
      <w:lvlText w:val="%6."/>
      <w:lvlJc w:val="right"/>
      <w:pPr>
        <w:ind w:left="4320" w:hanging="180"/>
      </w:pPr>
    </w:lvl>
    <w:lvl w:ilvl="6" w:tplc="404C1964">
      <w:start w:val="1"/>
      <w:numFmt w:val="decimal"/>
      <w:lvlText w:val="%7."/>
      <w:lvlJc w:val="left"/>
      <w:pPr>
        <w:ind w:left="5040" w:hanging="360"/>
      </w:pPr>
    </w:lvl>
    <w:lvl w:ilvl="7" w:tplc="6D222E8E">
      <w:start w:val="1"/>
      <w:numFmt w:val="lowerLetter"/>
      <w:lvlText w:val="%8."/>
      <w:lvlJc w:val="left"/>
      <w:pPr>
        <w:ind w:left="5760" w:hanging="360"/>
      </w:pPr>
    </w:lvl>
    <w:lvl w:ilvl="8" w:tplc="6C124FAE">
      <w:start w:val="1"/>
      <w:numFmt w:val="lowerRoman"/>
      <w:lvlText w:val="%9."/>
      <w:lvlJc w:val="right"/>
      <w:pPr>
        <w:ind w:left="6480" w:hanging="180"/>
      </w:pPr>
    </w:lvl>
  </w:abstractNum>
  <w:num w:numId="1" w16cid:durableId="293096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A82101"/>
    <w:rsid w:val="00102781"/>
    <w:rsid w:val="001044CC"/>
    <w:rsid w:val="0013599F"/>
    <w:rsid w:val="002F2481"/>
    <w:rsid w:val="00685CC8"/>
    <w:rsid w:val="006B25A6"/>
    <w:rsid w:val="006D7089"/>
    <w:rsid w:val="00740B7B"/>
    <w:rsid w:val="007B1673"/>
    <w:rsid w:val="009A09DD"/>
    <w:rsid w:val="009A7CED"/>
    <w:rsid w:val="00A43415"/>
    <w:rsid w:val="00CA5B2D"/>
    <w:rsid w:val="00CC600F"/>
    <w:rsid w:val="00E80432"/>
    <w:rsid w:val="00E96A52"/>
    <w:rsid w:val="00F1672C"/>
    <w:rsid w:val="019E190F"/>
    <w:rsid w:val="01F70435"/>
    <w:rsid w:val="0200B7D5"/>
    <w:rsid w:val="0235DA3E"/>
    <w:rsid w:val="02736D20"/>
    <w:rsid w:val="039325E9"/>
    <w:rsid w:val="03D36DA0"/>
    <w:rsid w:val="040F3D81"/>
    <w:rsid w:val="0417580B"/>
    <w:rsid w:val="042907EE"/>
    <w:rsid w:val="04544EAC"/>
    <w:rsid w:val="05152A8C"/>
    <w:rsid w:val="05B037A4"/>
    <w:rsid w:val="060F2080"/>
    <w:rsid w:val="069E8D7A"/>
    <w:rsid w:val="0782BCFA"/>
    <w:rsid w:val="090B4421"/>
    <w:rsid w:val="09C37E57"/>
    <w:rsid w:val="0A42AF24"/>
    <w:rsid w:val="0ADBA89F"/>
    <w:rsid w:val="0B1B86B9"/>
    <w:rsid w:val="0C2B3395"/>
    <w:rsid w:val="0CB7571A"/>
    <w:rsid w:val="0CB7E093"/>
    <w:rsid w:val="0D4B7EFB"/>
    <w:rsid w:val="0D6A6DA9"/>
    <w:rsid w:val="0D9EFDC9"/>
    <w:rsid w:val="0DC703F6"/>
    <w:rsid w:val="0E53277B"/>
    <w:rsid w:val="116CF94A"/>
    <w:rsid w:val="12C8356F"/>
    <w:rsid w:val="1313E52B"/>
    <w:rsid w:val="14F05808"/>
    <w:rsid w:val="15A75F86"/>
    <w:rsid w:val="15C5758F"/>
    <w:rsid w:val="1652B1E2"/>
    <w:rsid w:val="16654A96"/>
    <w:rsid w:val="167761BD"/>
    <w:rsid w:val="16B596AF"/>
    <w:rsid w:val="17234453"/>
    <w:rsid w:val="18516710"/>
    <w:rsid w:val="191E15F3"/>
    <w:rsid w:val="19F88162"/>
    <w:rsid w:val="1BE22A5B"/>
    <w:rsid w:val="1CC48340"/>
    <w:rsid w:val="1E7138CB"/>
    <w:rsid w:val="1ED172B6"/>
    <w:rsid w:val="1EE24190"/>
    <w:rsid w:val="1F9D3B68"/>
    <w:rsid w:val="1FD76CDF"/>
    <w:rsid w:val="1FDBA692"/>
    <w:rsid w:val="1FEBAEEC"/>
    <w:rsid w:val="20051BA6"/>
    <w:rsid w:val="201A8EC9"/>
    <w:rsid w:val="20649851"/>
    <w:rsid w:val="2066032A"/>
    <w:rsid w:val="216AB628"/>
    <w:rsid w:val="21AD1156"/>
    <w:rsid w:val="2294AEFA"/>
    <w:rsid w:val="24D88CC9"/>
    <w:rsid w:val="24E9FA71"/>
    <w:rsid w:val="255D721D"/>
    <w:rsid w:val="2573F3D3"/>
    <w:rsid w:val="2609588C"/>
    <w:rsid w:val="263E0343"/>
    <w:rsid w:val="267C4AB0"/>
    <w:rsid w:val="2713D4FC"/>
    <w:rsid w:val="275B8437"/>
    <w:rsid w:val="27A6550F"/>
    <w:rsid w:val="2813A7BA"/>
    <w:rsid w:val="28EAC821"/>
    <w:rsid w:val="29375ACA"/>
    <w:rsid w:val="29451BAF"/>
    <w:rsid w:val="29949890"/>
    <w:rsid w:val="29B8D188"/>
    <w:rsid w:val="2B3068F1"/>
    <w:rsid w:val="2B593BF5"/>
    <w:rsid w:val="2BE7461F"/>
    <w:rsid w:val="2CCC3952"/>
    <w:rsid w:val="2CE03DED"/>
    <w:rsid w:val="2EF03726"/>
    <w:rsid w:val="2FFB9DB8"/>
    <w:rsid w:val="30C4D276"/>
    <w:rsid w:val="315AA554"/>
    <w:rsid w:val="32ACD2FC"/>
    <w:rsid w:val="341DF3C5"/>
    <w:rsid w:val="345810CD"/>
    <w:rsid w:val="3477055E"/>
    <w:rsid w:val="351D69E5"/>
    <w:rsid w:val="3726323F"/>
    <w:rsid w:val="37BC78D9"/>
    <w:rsid w:val="394CA170"/>
    <w:rsid w:val="39A7EF3B"/>
    <w:rsid w:val="39BBF000"/>
    <w:rsid w:val="3A48712B"/>
    <w:rsid w:val="3A6F46B1"/>
    <w:rsid w:val="3AD69306"/>
    <w:rsid w:val="3B43BF9C"/>
    <w:rsid w:val="3CD40E20"/>
    <w:rsid w:val="3CEDA15C"/>
    <w:rsid w:val="3D17A59A"/>
    <w:rsid w:val="3D5ED494"/>
    <w:rsid w:val="3EB375FB"/>
    <w:rsid w:val="3EEB2D27"/>
    <w:rsid w:val="42618CA7"/>
    <w:rsid w:val="426444C9"/>
    <w:rsid w:val="42C2EB65"/>
    <w:rsid w:val="42C9D45A"/>
    <w:rsid w:val="42CC15DA"/>
    <w:rsid w:val="433C601F"/>
    <w:rsid w:val="4354A245"/>
    <w:rsid w:val="43A10424"/>
    <w:rsid w:val="43FCD437"/>
    <w:rsid w:val="442DE5E4"/>
    <w:rsid w:val="446E85F6"/>
    <w:rsid w:val="4486DDB3"/>
    <w:rsid w:val="4489C10A"/>
    <w:rsid w:val="4510D45A"/>
    <w:rsid w:val="45D18E1B"/>
    <w:rsid w:val="4625916B"/>
    <w:rsid w:val="46675E88"/>
    <w:rsid w:val="468901F9"/>
    <w:rsid w:val="46E66728"/>
    <w:rsid w:val="46EDAF05"/>
    <w:rsid w:val="473C7379"/>
    <w:rsid w:val="47BC9228"/>
    <w:rsid w:val="4809119E"/>
    <w:rsid w:val="489EA17E"/>
    <w:rsid w:val="49092EDD"/>
    <w:rsid w:val="49287D5D"/>
    <w:rsid w:val="49372E29"/>
    <w:rsid w:val="495D322D"/>
    <w:rsid w:val="499D5F2A"/>
    <w:rsid w:val="49C4FEC7"/>
    <w:rsid w:val="4ABACD9C"/>
    <w:rsid w:val="4AF9028E"/>
    <w:rsid w:val="4C49C2CA"/>
    <w:rsid w:val="4C5B5751"/>
    <w:rsid w:val="4C635CCE"/>
    <w:rsid w:val="4CD4FFEC"/>
    <w:rsid w:val="4CE78EF0"/>
    <w:rsid w:val="4E49CBAD"/>
    <w:rsid w:val="4E70D04D"/>
    <w:rsid w:val="4E7E8E7C"/>
    <w:rsid w:val="4F751662"/>
    <w:rsid w:val="5110E6C3"/>
    <w:rsid w:val="512A0F20"/>
    <w:rsid w:val="51BCD303"/>
    <w:rsid w:val="53F923F8"/>
    <w:rsid w:val="5539EA2C"/>
    <w:rsid w:val="55EC4740"/>
    <w:rsid w:val="560F8101"/>
    <w:rsid w:val="56189D77"/>
    <w:rsid w:val="5720905D"/>
    <w:rsid w:val="577730A3"/>
    <w:rsid w:val="57C06564"/>
    <w:rsid w:val="57C2FB24"/>
    <w:rsid w:val="58357D74"/>
    <w:rsid w:val="5842E3AA"/>
    <w:rsid w:val="58669E7B"/>
    <w:rsid w:val="58EAD09D"/>
    <w:rsid w:val="592CF0CA"/>
    <w:rsid w:val="5A28E3F8"/>
    <w:rsid w:val="5B0F2658"/>
    <w:rsid w:val="5BB50C1E"/>
    <w:rsid w:val="5BBCFB32"/>
    <w:rsid w:val="5C7E2F6F"/>
    <w:rsid w:val="5CA26A8A"/>
    <w:rsid w:val="5CA82101"/>
    <w:rsid w:val="5D50CE80"/>
    <w:rsid w:val="5DD29D02"/>
    <w:rsid w:val="5E18C2AE"/>
    <w:rsid w:val="5EC7A415"/>
    <w:rsid w:val="5ECD34DF"/>
    <w:rsid w:val="5F6E6D63"/>
    <w:rsid w:val="5FA3F24F"/>
    <w:rsid w:val="5FA65760"/>
    <w:rsid w:val="6175A997"/>
    <w:rsid w:val="623DDAA6"/>
    <w:rsid w:val="624FA204"/>
    <w:rsid w:val="6276DD7D"/>
    <w:rsid w:val="62B8BF0E"/>
    <w:rsid w:val="62D5D195"/>
    <w:rsid w:val="63A6C144"/>
    <w:rsid w:val="63D9AB07"/>
    <w:rsid w:val="641CBA4C"/>
    <w:rsid w:val="642BDF34"/>
    <w:rsid w:val="649487DE"/>
    <w:rsid w:val="6590A334"/>
    <w:rsid w:val="65D5BDC7"/>
    <w:rsid w:val="66D52F92"/>
    <w:rsid w:val="67EA00E0"/>
    <w:rsid w:val="688D40CA"/>
    <w:rsid w:val="6A927598"/>
    <w:rsid w:val="6A9D4482"/>
    <w:rsid w:val="6B583B58"/>
    <w:rsid w:val="6BDA67E9"/>
    <w:rsid w:val="6C276756"/>
    <w:rsid w:val="6C867166"/>
    <w:rsid w:val="6D1F234F"/>
    <w:rsid w:val="6D39864D"/>
    <w:rsid w:val="6D9BB519"/>
    <w:rsid w:val="6DAF7F55"/>
    <w:rsid w:val="6F0ABE30"/>
    <w:rsid w:val="6F1D2E96"/>
    <w:rsid w:val="6F9B2C40"/>
    <w:rsid w:val="6FC2039F"/>
    <w:rsid w:val="6FD18AD2"/>
    <w:rsid w:val="7011C77D"/>
    <w:rsid w:val="70AF73D4"/>
    <w:rsid w:val="70DB7537"/>
    <w:rsid w:val="7136FCA1"/>
    <w:rsid w:val="715DD400"/>
    <w:rsid w:val="72231072"/>
    <w:rsid w:val="725BEBF6"/>
    <w:rsid w:val="7560D757"/>
    <w:rsid w:val="75938CB8"/>
    <w:rsid w:val="75CB1770"/>
    <w:rsid w:val="75EEE181"/>
    <w:rsid w:val="76122512"/>
    <w:rsid w:val="7699D4A7"/>
    <w:rsid w:val="7781F315"/>
    <w:rsid w:val="789251F6"/>
    <w:rsid w:val="7949C5D4"/>
    <w:rsid w:val="7964FF06"/>
    <w:rsid w:val="7A060E09"/>
    <w:rsid w:val="7A2AC858"/>
    <w:rsid w:val="7A66FDDB"/>
    <w:rsid w:val="7B28069C"/>
    <w:rsid w:val="7B92F112"/>
    <w:rsid w:val="7BC9F2B8"/>
    <w:rsid w:val="7BFA7B1C"/>
    <w:rsid w:val="7C1DF608"/>
    <w:rsid w:val="7C63109B"/>
    <w:rsid w:val="7CA7B807"/>
    <w:rsid w:val="7D521C63"/>
    <w:rsid w:val="7DC47A66"/>
    <w:rsid w:val="7E040E9A"/>
    <w:rsid w:val="7E387029"/>
    <w:rsid w:val="7E83F052"/>
    <w:rsid w:val="7F07B99D"/>
    <w:rsid w:val="7F95C3C7"/>
    <w:rsid w:val="7F9D2F1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573BA"/>
  <w15:chartTrackingRefBased/>
  <w15:docId w15:val="{1F43AC56-9AAA-4181-9FCB-9EEC0051D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CE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CE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A7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978203">
      <w:bodyDiv w:val="1"/>
      <w:marLeft w:val="0"/>
      <w:marRight w:val="0"/>
      <w:marTop w:val="0"/>
      <w:marBottom w:val="0"/>
      <w:divBdr>
        <w:top w:val="none" w:sz="0" w:space="0" w:color="auto"/>
        <w:left w:val="none" w:sz="0" w:space="0" w:color="auto"/>
        <w:bottom w:val="none" w:sz="0" w:space="0" w:color="auto"/>
        <w:right w:val="none" w:sz="0" w:space="0" w:color="auto"/>
      </w:divBdr>
    </w:div>
    <w:div w:id="568426181">
      <w:bodyDiv w:val="1"/>
      <w:marLeft w:val="0"/>
      <w:marRight w:val="0"/>
      <w:marTop w:val="0"/>
      <w:marBottom w:val="0"/>
      <w:divBdr>
        <w:top w:val="none" w:sz="0" w:space="0" w:color="auto"/>
        <w:left w:val="none" w:sz="0" w:space="0" w:color="auto"/>
        <w:bottom w:val="none" w:sz="0" w:space="0" w:color="auto"/>
        <w:right w:val="none" w:sz="0" w:space="0" w:color="auto"/>
      </w:divBdr>
    </w:div>
    <w:div w:id="568927426">
      <w:bodyDiv w:val="1"/>
      <w:marLeft w:val="0"/>
      <w:marRight w:val="0"/>
      <w:marTop w:val="0"/>
      <w:marBottom w:val="0"/>
      <w:divBdr>
        <w:top w:val="none" w:sz="0" w:space="0" w:color="auto"/>
        <w:left w:val="none" w:sz="0" w:space="0" w:color="auto"/>
        <w:bottom w:val="none" w:sz="0" w:space="0" w:color="auto"/>
        <w:right w:val="none" w:sz="0" w:space="0" w:color="auto"/>
      </w:divBdr>
    </w:div>
    <w:div w:id="652374248">
      <w:bodyDiv w:val="1"/>
      <w:marLeft w:val="0"/>
      <w:marRight w:val="0"/>
      <w:marTop w:val="0"/>
      <w:marBottom w:val="0"/>
      <w:divBdr>
        <w:top w:val="none" w:sz="0" w:space="0" w:color="auto"/>
        <w:left w:val="none" w:sz="0" w:space="0" w:color="auto"/>
        <w:bottom w:val="none" w:sz="0" w:space="0" w:color="auto"/>
        <w:right w:val="none" w:sz="0" w:space="0" w:color="auto"/>
      </w:divBdr>
    </w:div>
    <w:div w:id="674845909">
      <w:bodyDiv w:val="1"/>
      <w:marLeft w:val="0"/>
      <w:marRight w:val="0"/>
      <w:marTop w:val="0"/>
      <w:marBottom w:val="0"/>
      <w:divBdr>
        <w:top w:val="none" w:sz="0" w:space="0" w:color="auto"/>
        <w:left w:val="none" w:sz="0" w:space="0" w:color="auto"/>
        <w:bottom w:val="none" w:sz="0" w:space="0" w:color="auto"/>
        <w:right w:val="none" w:sz="0" w:space="0" w:color="auto"/>
      </w:divBdr>
    </w:div>
    <w:div w:id="1098257630">
      <w:bodyDiv w:val="1"/>
      <w:marLeft w:val="0"/>
      <w:marRight w:val="0"/>
      <w:marTop w:val="0"/>
      <w:marBottom w:val="0"/>
      <w:divBdr>
        <w:top w:val="none" w:sz="0" w:space="0" w:color="auto"/>
        <w:left w:val="none" w:sz="0" w:space="0" w:color="auto"/>
        <w:bottom w:val="none" w:sz="0" w:space="0" w:color="auto"/>
        <w:right w:val="none" w:sz="0" w:space="0" w:color="auto"/>
      </w:divBdr>
    </w:div>
    <w:div w:id="1201699477">
      <w:bodyDiv w:val="1"/>
      <w:marLeft w:val="0"/>
      <w:marRight w:val="0"/>
      <w:marTop w:val="0"/>
      <w:marBottom w:val="0"/>
      <w:divBdr>
        <w:top w:val="none" w:sz="0" w:space="0" w:color="auto"/>
        <w:left w:val="none" w:sz="0" w:space="0" w:color="auto"/>
        <w:bottom w:val="none" w:sz="0" w:space="0" w:color="auto"/>
        <w:right w:val="none" w:sz="0" w:space="0" w:color="auto"/>
      </w:divBdr>
    </w:div>
    <w:div w:id="1205098583">
      <w:bodyDiv w:val="1"/>
      <w:marLeft w:val="0"/>
      <w:marRight w:val="0"/>
      <w:marTop w:val="0"/>
      <w:marBottom w:val="0"/>
      <w:divBdr>
        <w:top w:val="none" w:sz="0" w:space="0" w:color="auto"/>
        <w:left w:val="none" w:sz="0" w:space="0" w:color="auto"/>
        <w:bottom w:val="none" w:sz="0" w:space="0" w:color="auto"/>
        <w:right w:val="none" w:sz="0" w:space="0" w:color="auto"/>
      </w:divBdr>
    </w:div>
    <w:div w:id="1245724835">
      <w:bodyDiv w:val="1"/>
      <w:marLeft w:val="0"/>
      <w:marRight w:val="0"/>
      <w:marTop w:val="0"/>
      <w:marBottom w:val="0"/>
      <w:divBdr>
        <w:top w:val="none" w:sz="0" w:space="0" w:color="auto"/>
        <w:left w:val="none" w:sz="0" w:space="0" w:color="auto"/>
        <w:bottom w:val="none" w:sz="0" w:space="0" w:color="auto"/>
        <w:right w:val="none" w:sz="0" w:space="0" w:color="auto"/>
      </w:divBdr>
    </w:div>
    <w:div w:id="1270359431">
      <w:bodyDiv w:val="1"/>
      <w:marLeft w:val="0"/>
      <w:marRight w:val="0"/>
      <w:marTop w:val="0"/>
      <w:marBottom w:val="0"/>
      <w:divBdr>
        <w:top w:val="none" w:sz="0" w:space="0" w:color="auto"/>
        <w:left w:val="none" w:sz="0" w:space="0" w:color="auto"/>
        <w:bottom w:val="none" w:sz="0" w:space="0" w:color="auto"/>
        <w:right w:val="none" w:sz="0" w:space="0" w:color="auto"/>
      </w:divBdr>
    </w:div>
    <w:div w:id="1424570817">
      <w:bodyDiv w:val="1"/>
      <w:marLeft w:val="0"/>
      <w:marRight w:val="0"/>
      <w:marTop w:val="0"/>
      <w:marBottom w:val="0"/>
      <w:divBdr>
        <w:top w:val="none" w:sz="0" w:space="0" w:color="auto"/>
        <w:left w:val="none" w:sz="0" w:space="0" w:color="auto"/>
        <w:bottom w:val="none" w:sz="0" w:space="0" w:color="auto"/>
        <w:right w:val="none" w:sz="0" w:space="0" w:color="auto"/>
      </w:divBdr>
    </w:div>
    <w:div w:id="1442841035">
      <w:bodyDiv w:val="1"/>
      <w:marLeft w:val="0"/>
      <w:marRight w:val="0"/>
      <w:marTop w:val="0"/>
      <w:marBottom w:val="0"/>
      <w:divBdr>
        <w:top w:val="none" w:sz="0" w:space="0" w:color="auto"/>
        <w:left w:val="none" w:sz="0" w:space="0" w:color="auto"/>
        <w:bottom w:val="none" w:sz="0" w:space="0" w:color="auto"/>
        <w:right w:val="none" w:sz="0" w:space="0" w:color="auto"/>
      </w:divBdr>
    </w:div>
    <w:div w:id="1546718040">
      <w:bodyDiv w:val="1"/>
      <w:marLeft w:val="0"/>
      <w:marRight w:val="0"/>
      <w:marTop w:val="0"/>
      <w:marBottom w:val="0"/>
      <w:divBdr>
        <w:top w:val="none" w:sz="0" w:space="0" w:color="auto"/>
        <w:left w:val="none" w:sz="0" w:space="0" w:color="auto"/>
        <w:bottom w:val="none" w:sz="0" w:space="0" w:color="auto"/>
        <w:right w:val="none" w:sz="0" w:space="0" w:color="auto"/>
      </w:divBdr>
    </w:div>
    <w:div w:id="1727949472">
      <w:bodyDiv w:val="1"/>
      <w:marLeft w:val="0"/>
      <w:marRight w:val="0"/>
      <w:marTop w:val="0"/>
      <w:marBottom w:val="0"/>
      <w:divBdr>
        <w:top w:val="none" w:sz="0" w:space="0" w:color="auto"/>
        <w:left w:val="none" w:sz="0" w:space="0" w:color="auto"/>
        <w:bottom w:val="none" w:sz="0" w:space="0" w:color="auto"/>
        <w:right w:val="none" w:sz="0" w:space="0" w:color="auto"/>
      </w:divBdr>
    </w:div>
    <w:div w:id="1816215534">
      <w:bodyDiv w:val="1"/>
      <w:marLeft w:val="0"/>
      <w:marRight w:val="0"/>
      <w:marTop w:val="0"/>
      <w:marBottom w:val="0"/>
      <w:divBdr>
        <w:top w:val="none" w:sz="0" w:space="0" w:color="auto"/>
        <w:left w:val="none" w:sz="0" w:space="0" w:color="auto"/>
        <w:bottom w:val="none" w:sz="0" w:space="0" w:color="auto"/>
        <w:right w:val="none" w:sz="0" w:space="0" w:color="auto"/>
      </w:divBdr>
    </w:div>
    <w:div w:id="1900818103">
      <w:bodyDiv w:val="1"/>
      <w:marLeft w:val="0"/>
      <w:marRight w:val="0"/>
      <w:marTop w:val="0"/>
      <w:marBottom w:val="0"/>
      <w:divBdr>
        <w:top w:val="none" w:sz="0" w:space="0" w:color="auto"/>
        <w:left w:val="none" w:sz="0" w:space="0" w:color="auto"/>
        <w:bottom w:val="none" w:sz="0" w:space="0" w:color="auto"/>
        <w:right w:val="none" w:sz="0" w:space="0" w:color="auto"/>
      </w:divBdr>
    </w:div>
    <w:div w:id="1974173369">
      <w:bodyDiv w:val="1"/>
      <w:marLeft w:val="0"/>
      <w:marRight w:val="0"/>
      <w:marTop w:val="0"/>
      <w:marBottom w:val="0"/>
      <w:divBdr>
        <w:top w:val="none" w:sz="0" w:space="0" w:color="auto"/>
        <w:left w:val="none" w:sz="0" w:space="0" w:color="auto"/>
        <w:bottom w:val="none" w:sz="0" w:space="0" w:color="auto"/>
        <w:right w:val="none" w:sz="0" w:space="0" w:color="auto"/>
      </w:divBdr>
    </w:div>
    <w:div w:id="208583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Cel14</b:Tag>
    <b:SourceType>InternetSite</b:SourceType>
    <b:Guid>{9FC612E5-FC72-43BF-9F2D-303A0EAAC163}</b:Guid>
    <b:Title>Chinese Rituals</b:Title>
    <b:Year>2014</b:Year>
    <b:Author>
      <b:Author>
        <b:NameList>
          <b:Person>
            <b:Last>Chan</b:Last>
            <b:First>Celia</b:First>
            <b:Middle>Hoi Yan</b:Middle>
          </b:Person>
          <b:Person>
            <b:Last>Chan</b:Last>
            <b:First>Timothy</b:First>
            <b:Middle>Hang Yee</b:Middle>
          </b:Person>
          <b:Person>
            <b:Last>Chan.</b:Last>
            <b:First>Cecilia</b:First>
            <b:Middle>Lai Wan</b:Middle>
          </b:Person>
        </b:NameList>
      </b:Author>
    </b:Author>
    <b:YearAccessed>2022</b:YearAccessed>
    <b:MonthAccessed>October</b:MonthAccessed>
    <b:DayAccessed>18</b:DayAccessed>
    <b:URL>https://link.springer.com/referenceworkentry/10.1007/978-94-007-0753-5_3432</b:URL>
    <b:RefOrder>1</b:RefOrder>
  </b:Source>
  <b:Source>
    <b:Tag>Dan08</b:Tag>
    <b:SourceType>BookSection</b:SourceType>
    <b:Guid>{083DEFC0-7EBC-4085-A5A9-318A5CF2CF36}</b:Guid>
    <b:Title>Hierarchical Rituals for Egalitarian Socities</b:Title>
    <b:Year>2008</b:Year>
    <b:Author>
      <b:Author>
        <b:NameList>
          <b:Person>
            <b:Last>Bell</b:Last>
            <b:First>A,</b:First>
            <b:Middle>Daniel</b:Middle>
          </b:Person>
        </b:NameList>
      </b:Author>
    </b:Author>
    <b:BookTitle>China's New Confucianism Politics and every day life in a changing society</b:BookTitle>
    <b:Pages>38-55</b:Pages>
    <b:City>Princeton</b:City>
    <b:Publisher>Princeton University Press</b:Publisher>
    <b:RefOrder>2</b:RefOrder>
  </b:Source>
  <b:Source>
    <b:Tag>Nat22</b:Tag>
    <b:SourceType>InternetSite</b:SourceType>
    <b:Guid>{869244A0-8A5C-44B6-AB45-84FE68C5507D}</b:Guid>
    <b:Title>Confucianism</b:Title>
    <b:Year>2022</b:Year>
    <b:Author>
      <b:Author>
        <b:Corporate>National Geographic</b:Corporate>
      </b:Author>
    </b:Author>
    <b:YearAccessed>2022</b:YearAccessed>
    <b:MonthAccessed>October</b:MonthAccessed>
    <b:DayAccessed>18</b:DayAccessed>
    <b:URL>https://education.nationalgeographic.org/resource/confucianism</b:URL>
    <b:RefOrder>3</b:RefOrder>
  </b:Source>
  <b:Source>
    <b:Tag>Gon21</b:Tag>
    <b:SourceType>InternetSite</b:SourceType>
    <b:Guid>{FC9B8D0C-C4D7-42E5-9220-0E20B093B928}</b:Guid>
    <b:Title>The Lineage Theory of the Regional Variation of Individualism/Collectivism in China</b:Title>
    <b:Year>2021</b:Year>
    <b:YearAccessed>2022</b:YearAccessed>
    <b:MonthAccessed>October</b:MonthAccessed>
    <b:DayAccessed>18</b:DayAccessed>
    <b:URL>https://www.frontiersin.org/articles/10.3389/fpsyg.2020.596762/full#:~:text=The%20Chinese%20are%20generally%20believed,of%20the%20family%20and%20lineage.</b:URL>
    <b:Author>
      <b:Author>
        <b:NameList>
          <b:Person>
            <b:Last>Gong</b:Last>
            <b:First>Weigang</b:First>
          </b:Person>
          <b:Person>
            <b:Last>Zhu</b:Last>
            <b:First>Meng</b:First>
          </b:Person>
          <b:Person>
            <b:Last>Gürel</b:Last>
            <b:First>Burak</b:First>
          </b:Person>
          <b:Person>
            <b:Last>Xie</b:Last>
            <b:First>Tian</b:First>
          </b:Person>
        </b:NameList>
      </b:Author>
    </b:Author>
    <b:PeriodicalTitle>The Lineage Theory of the Regional Variation of Individualism/Collectivism in China</b:PeriodicalTitle>
    <b:Month>Janurary</b:Month>
    <b:Day>20</b:Day>
    <b:JournalName>The Lineage Theory of the Regional Variation of Individualism/Collectivism in China</b:JournalName>
    <b:RefOrder>4</b:RefOrder>
  </b:Source>
  <b:Source>
    <b:Tag>GeF15</b:Tag>
    <b:SourceType>DocumentFromInternetSite</b:SourceType>
    <b:Guid>{449EFAA1-E9E6-4949-9C4C-516562DA92A4}</b:Guid>
    <b:Title>Traditional Chinese</b:Title>
    <b:Year>2015</b:Year>
    <b:YearAccessed>2022</b:YearAccessed>
    <b:MonthAccessed>October</b:MonthAccessed>
    <b:DayAccessed>18</b:DayAccessed>
    <b:URL>https://www.cambridgescholars.com/resources/pdfs/978-1-4438-7833-3-sample.pdf</b:URL>
    <b:Author>
      <b:Author>
        <b:NameList>
          <b:Person>
            <b:Last>Feng</b:Last>
            <b:First>Ge</b:First>
          </b:Person>
          <b:Person>
            <b:Last>Du</b:Last>
            <b:First>Zhengming</b:First>
          </b:Person>
        </b:NameList>
      </b:Author>
    </b:Author>
    <b:Month>n/a</b:Month>
    <b:Day>n/a</b:Day>
    <b:RefOrder>6</b:RefOrder>
  </b:Source>
  <b:Source>
    <b:Tag>Bri22</b:Tag>
    <b:SourceType>InternetSite</b:SourceType>
    <b:Guid>{46298A04-B0ED-4FE0-AF30-04996A9BA43E}</b:Guid>
    <b:Author>
      <b:Author>
        <b:Corporate>Britannica</b:Corporate>
      </b:Author>
    </b:Author>
    <b:Title>collectivism</b:Title>
    <b:Year>2022</b:Year>
    <b:YearAccessed>2022</b:YearAccessed>
    <b:MonthAccessed>October</b:MonthAccessed>
    <b:DayAccessed>18</b:DayAccessed>
    <b:URL>https://www.britannica.com/topic/Ideology-philosophical-movement</b:URL>
    <b:RefOrder>5</b:RefOrder>
  </b:Source>
</b:Sources>
</file>

<file path=customXml/itemProps1.xml><?xml version="1.0" encoding="utf-8"?>
<ds:datastoreItem xmlns:ds="http://schemas.openxmlformats.org/officeDocument/2006/customXml" ds:itemID="{CAE812FF-AECE-44A7-939B-A37D7B703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1115</Words>
  <Characters>6357</Characters>
  <Application>Microsoft Office Word</Application>
  <DocSecurity>4</DocSecurity>
  <Lines>52</Lines>
  <Paragraphs>14</Paragraphs>
  <ScaleCrop>false</ScaleCrop>
  <Company/>
  <LinksUpToDate>false</LinksUpToDate>
  <CharactersWithSpaces>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 Saxby (2200039)</dc:creator>
  <cp:keywords/>
  <dc:description/>
  <cp:lastModifiedBy>Fin Saxby (2200039)</cp:lastModifiedBy>
  <cp:revision>17</cp:revision>
  <dcterms:created xsi:type="dcterms:W3CDTF">2022-10-10T22:45:00Z</dcterms:created>
  <dcterms:modified xsi:type="dcterms:W3CDTF">2022-10-23T23:16:00Z</dcterms:modified>
</cp:coreProperties>
</file>