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A7F" w:rsidRPr="009D6365" w:rsidRDefault="00CF6A7F" w:rsidP="009D6365">
      <w:pPr>
        <w:spacing w:before="100" w:beforeAutospacing="1" w:after="100" w:afterAutospacing="1" w:line="510" w:lineRule="atLeast"/>
        <w:jc w:val="both"/>
        <w:outlineLvl w:val="0"/>
        <w:rPr>
          <w:rFonts w:asciiTheme="minorHAnsi" w:eastAsia="Times New Roman" w:hAnsiTheme="minorHAnsi" w:cs="Arial"/>
          <w:b/>
          <w:bCs/>
          <w:spacing w:val="-15"/>
          <w:kern w:val="36"/>
          <w:sz w:val="49"/>
          <w:szCs w:val="49"/>
          <w:lang w:eastAsia="en-GB"/>
        </w:rPr>
      </w:pPr>
      <w:r w:rsidRPr="009D6365">
        <w:rPr>
          <w:rFonts w:asciiTheme="minorHAnsi" w:eastAsia="Times New Roman" w:hAnsiTheme="minorHAnsi" w:cs="Arial"/>
          <w:b/>
          <w:bCs/>
          <w:spacing w:val="-15"/>
          <w:kern w:val="36"/>
          <w:sz w:val="49"/>
          <w:szCs w:val="49"/>
          <w:lang w:eastAsia="en-GB"/>
        </w:rPr>
        <w:t>Bahrain GP: The BBC explains the background to the protests</w:t>
      </w:r>
    </w:p>
    <w:p w:rsidR="00CF6A7F" w:rsidRPr="009D6365" w:rsidRDefault="00CF6A7F" w:rsidP="009D6365">
      <w:pPr>
        <w:spacing w:line="384" w:lineRule="atLeast"/>
        <w:jc w:val="both"/>
        <w:rPr>
          <w:rFonts w:asciiTheme="minorHAnsi" w:eastAsia="Times New Roman" w:hAnsiTheme="minorHAnsi" w:cs="Arial"/>
          <w:lang w:eastAsia="en-GB"/>
        </w:rPr>
      </w:pPr>
      <w:r w:rsidRPr="009D6365">
        <w:rPr>
          <w:rFonts w:asciiTheme="minorHAnsi" w:eastAsia="Times New Roman" w:hAnsiTheme="minorHAnsi" w:cs="Arial"/>
          <w:lang w:eastAsia="en-GB"/>
        </w:rPr>
        <w:t xml:space="preserve">Bill Law Gulf analyst </w:t>
      </w:r>
      <w:hyperlink r:id="rId5" w:history="1">
        <w:r w:rsidRPr="009D6365">
          <w:rPr>
            <w:rStyle w:val="Hyperlink"/>
            <w:rFonts w:asciiTheme="minorHAnsi" w:eastAsia="Times New Roman" w:hAnsiTheme="minorHAnsi" w:cs="Arial"/>
            <w:color w:val="auto"/>
            <w:lang w:eastAsia="en-GB"/>
          </w:rPr>
          <w:t>http://www.bbc.co.uk/news/world-middle-east-22122792</w:t>
        </w:r>
      </w:hyperlink>
      <w:r w:rsidRPr="009D6365">
        <w:rPr>
          <w:rFonts w:asciiTheme="minorHAnsi" w:eastAsia="Times New Roman" w:hAnsiTheme="minorHAnsi" w:cs="Arial"/>
          <w:lang w:eastAsia="en-GB"/>
        </w:rPr>
        <w:t xml:space="preserve"> 16th April 2013</w:t>
      </w:r>
    </w:p>
    <w:p w:rsidR="00CF6A7F" w:rsidRPr="009D6365" w:rsidRDefault="00CF6A7F" w:rsidP="009D6365">
      <w:pPr>
        <w:spacing w:line="384" w:lineRule="atLeast"/>
        <w:jc w:val="center"/>
        <w:rPr>
          <w:rFonts w:asciiTheme="minorHAnsi" w:eastAsia="Times New Roman" w:hAnsiTheme="minorHAnsi" w:cs="Arial"/>
          <w:lang w:eastAsia="en-GB"/>
        </w:rPr>
      </w:pPr>
      <w:r w:rsidRPr="009D6365">
        <w:rPr>
          <w:rFonts w:asciiTheme="minorHAnsi" w:eastAsia="Times New Roman" w:hAnsiTheme="minorHAnsi" w:cs="Arial"/>
          <w:noProof/>
          <w:lang w:eastAsia="en-GB"/>
        </w:rPr>
        <w:drawing>
          <wp:inline distT="0" distB="0" distL="0" distR="0">
            <wp:extent cx="4419600" cy="2486025"/>
            <wp:effectExtent l="0" t="0" r="0" b="9525"/>
            <wp:docPr id="9" name="Picture 9" descr="A woman and boy walk past graffiti urging the boycott of the 2012 Bahrain Grand Prix (18 April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woman and boy walk past graffiti urging the boycott of the 2012 Bahrain Grand Prix (18 April 20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9600" cy="2486025"/>
                    </a:xfrm>
                    <a:prstGeom prst="rect">
                      <a:avLst/>
                    </a:prstGeom>
                    <a:noFill/>
                    <a:ln>
                      <a:noFill/>
                    </a:ln>
                  </pic:spPr>
                </pic:pic>
              </a:graphicData>
            </a:graphic>
          </wp:inline>
        </w:drawing>
      </w:r>
    </w:p>
    <w:p w:rsidR="00CF6A7F" w:rsidRPr="009D6365" w:rsidRDefault="00CF6A7F" w:rsidP="009D6365">
      <w:pPr>
        <w:spacing w:line="384" w:lineRule="atLeast"/>
        <w:jc w:val="both"/>
        <w:rPr>
          <w:rFonts w:asciiTheme="minorHAnsi" w:eastAsia="Times New Roman" w:hAnsiTheme="minorHAnsi" w:cs="Arial"/>
          <w:lang w:eastAsia="en-GB"/>
        </w:rPr>
      </w:pPr>
      <w:r w:rsidRPr="009D6365">
        <w:rPr>
          <w:rFonts w:asciiTheme="minorHAnsi" w:eastAsia="Times New Roman" w:hAnsiTheme="minorHAnsi" w:cs="Arial"/>
          <w:lang w:eastAsia="en-GB"/>
        </w:rPr>
        <w:t xml:space="preserve">Unrest on the island forced the cancellation of the 2011 Bahrain Grand Prix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As Formula 1 returns to Bahrain this week, protesters in the tiny Gulf state have once again threatened to disrupt the annual Grand Prix. But who is protesting and why?</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Dwarfed by its mainland neighbour Saudi Arabia, the Kingdom of Bahrain, made up of 33 islands in the Persian Gulf, has experienced unrest and rioting on an almost daily basis for more than two years.</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The problems began when the country was caught up in the Arab Spring, a revolutionary wave of demonstrations and civil wars in the Arab world, at the start of 2011.</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Protests broke out in the Bahraini capital of Manama on 14 February 2011, when campaigners occupied an iconic landmark, the Pearl Roundabout. They wanted reform and democracy in a country that has been ruled by the royal al-Khalifa family for more than 200 years.</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Many, but not all of the protesters, were Shia Muslims, who make up the majority of the population in Bahrain.</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Like Christianity's two main branches of Catholicism and Protestantism, Islam is divided into two main broad interpretations: Shia and Sunni.</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There are approximately 600,000 Bahrainis, with Shia making up roughly 60% of that number. A large expatriate community takes the total population to more than a million. The al-</w:t>
      </w:r>
      <w:proofErr w:type="spellStart"/>
      <w:r w:rsidRPr="009D6365">
        <w:rPr>
          <w:rFonts w:asciiTheme="minorHAnsi" w:eastAsia="Times New Roman" w:hAnsiTheme="minorHAnsi" w:cs="Arial"/>
          <w:sz w:val="22"/>
          <w:szCs w:val="22"/>
          <w:lang w:eastAsia="en-GB"/>
        </w:rPr>
        <w:t>Khalifas</w:t>
      </w:r>
      <w:proofErr w:type="spellEnd"/>
      <w:r w:rsidRPr="009D6365">
        <w:rPr>
          <w:rFonts w:asciiTheme="minorHAnsi" w:eastAsia="Times New Roman" w:hAnsiTheme="minorHAnsi" w:cs="Arial"/>
          <w:sz w:val="22"/>
          <w:szCs w:val="22"/>
          <w:lang w:eastAsia="en-GB"/>
        </w:rPr>
        <w:t>, like the vast majority of their fellow Arabs in the Middle East, are Sunni Muslim.</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b/>
          <w:bCs/>
          <w:sz w:val="22"/>
          <w:szCs w:val="22"/>
          <w:lang w:eastAsia="en-GB"/>
        </w:rPr>
      </w:pPr>
    </w:p>
    <w:p w:rsidR="009D6365" w:rsidRDefault="009D6365" w:rsidP="009D6365">
      <w:pPr>
        <w:spacing w:before="100" w:beforeAutospacing="1" w:after="100" w:afterAutospacing="1" w:line="270" w:lineRule="atLeast"/>
        <w:jc w:val="both"/>
        <w:rPr>
          <w:rFonts w:asciiTheme="minorHAnsi" w:eastAsia="Times New Roman" w:hAnsiTheme="minorHAnsi" w:cs="Arial"/>
          <w:b/>
          <w:bCs/>
          <w:sz w:val="22"/>
          <w:szCs w:val="22"/>
          <w:lang w:eastAsia="en-GB"/>
        </w:rPr>
      </w:pP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b/>
          <w:bCs/>
          <w:sz w:val="22"/>
          <w:szCs w:val="22"/>
          <w:lang w:eastAsia="en-GB"/>
        </w:rPr>
        <w:lastRenderedPageBreak/>
        <w:t>Unhappy majority</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For decades, Shia Bahrainis have complained of discrimination, high unemployment and inadequate housing in a country that first grew rich on oil discovered in 1931.</w:t>
      </w:r>
    </w:p>
    <w:p w:rsidR="00CF6A7F" w:rsidRPr="009D6365" w:rsidRDefault="00CF6A7F" w:rsidP="009D6365">
      <w:pPr>
        <w:spacing w:line="384" w:lineRule="atLeast"/>
        <w:jc w:val="both"/>
        <w:rPr>
          <w:rFonts w:asciiTheme="minorHAnsi" w:eastAsia="Times New Roman" w:hAnsiTheme="minorHAnsi" w:cs="Arial"/>
          <w:lang w:eastAsia="en-GB"/>
        </w:rPr>
      </w:pPr>
      <w:r w:rsidRPr="009D6365">
        <w:rPr>
          <w:rFonts w:asciiTheme="minorHAnsi" w:eastAsia="Times New Roman" w:hAnsiTheme="minorHAnsi" w:cs="Arial"/>
          <w:noProof/>
          <w:lang w:eastAsia="en-GB"/>
        </w:rPr>
        <w:drawing>
          <wp:inline distT="0" distB="0" distL="0" distR="0">
            <wp:extent cx="2895600" cy="2171700"/>
            <wp:effectExtent l="0" t="0" r="0" b="0"/>
            <wp:docPr id="8" name="Picture 8" descr="Bahraini flags at the Bahrain International Circuit (18 April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ahraini flags at the Bahrain International Circuit (18 April 20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600" cy="2171700"/>
                    </a:xfrm>
                    <a:prstGeom prst="rect">
                      <a:avLst/>
                    </a:prstGeom>
                    <a:noFill/>
                    <a:ln>
                      <a:noFill/>
                    </a:ln>
                  </pic:spPr>
                </pic:pic>
              </a:graphicData>
            </a:graphic>
          </wp:inline>
        </w:drawing>
      </w:r>
    </w:p>
    <w:p w:rsidR="00CF6A7F" w:rsidRPr="009D6365" w:rsidRDefault="00CF6A7F" w:rsidP="009D6365">
      <w:pPr>
        <w:spacing w:line="384" w:lineRule="atLeast"/>
        <w:jc w:val="both"/>
        <w:rPr>
          <w:rFonts w:asciiTheme="minorHAnsi" w:eastAsia="Times New Roman" w:hAnsiTheme="minorHAnsi" w:cs="Arial"/>
          <w:lang w:eastAsia="en-GB"/>
        </w:rPr>
      </w:pPr>
      <w:r w:rsidRPr="009D6365">
        <w:rPr>
          <w:rFonts w:asciiTheme="minorHAnsi" w:eastAsia="Times New Roman" w:hAnsiTheme="minorHAnsi" w:cs="Arial"/>
          <w:lang w:eastAsia="en-GB"/>
        </w:rPr>
        <w:t>Preparations for the Grand Prix are well under way at the Bahrain International Circuit</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In the 1990s, there was a widespread crackdown. Shia religious leaders, opposition political figures and human rights activists faced arbitrary arrest and abuse in detention. Forty people died as dissent was crushed.</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The situation in the country improved dramatically when a new king came to power in 1999 with a promise of reform.</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King Hamad presided over parliamentary elections, the relaxation of press restrictions and economic reforms that gave human rights activists and the Shia majority new optimism.</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It was in that climate of hope that Bahrain secured a coveted place on the Formula 1 calendar. </w:t>
      </w:r>
      <w:hyperlink r:id="rId8" w:history="1">
        <w:r w:rsidRPr="009D6365">
          <w:rPr>
            <w:rFonts w:asciiTheme="minorHAnsi" w:eastAsia="Times New Roman" w:hAnsiTheme="minorHAnsi" w:cs="Arial"/>
            <w:b/>
            <w:bCs/>
            <w:sz w:val="22"/>
            <w:szCs w:val="22"/>
            <w:lang w:eastAsia="en-GB"/>
          </w:rPr>
          <w:t>The first race,</w:t>
        </w:r>
      </w:hyperlink>
      <w:r w:rsidRPr="009D6365">
        <w:rPr>
          <w:rFonts w:asciiTheme="minorHAnsi" w:eastAsia="Times New Roman" w:hAnsiTheme="minorHAnsi" w:cs="Arial"/>
          <w:sz w:val="22"/>
          <w:szCs w:val="22"/>
          <w:lang w:eastAsia="en-GB"/>
        </w:rPr>
        <w:t xml:space="preserve"> which took place at the £94m Bahrain International Circuit at </w:t>
      </w:r>
      <w:proofErr w:type="spellStart"/>
      <w:r w:rsidRPr="009D6365">
        <w:rPr>
          <w:rFonts w:asciiTheme="minorHAnsi" w:eastAsia="Times New Roman" w:hAnsiTheme="minorHAnsi" w:cs="Arial"/>
          <w:sz w:val="22"/>
          <w:szCs w:val="22"/>
          <w:lang w:eastAsia="en-GB"/>
        </w:rPr>
        <w:t>Sakhir</w:t>
      </w:r>
      <w:proofErr w:type="spellEnd"/>
      <w:r w:rsidRPr="009D6365">
        <w:rPr>
          <w:rFonts w:asciiTheme="minorHAnsi" w:eastAsia="Times New Roman" w:hAnsiTheme="minorHAnsi" w:cs="Arial"/>
          <w:sz w:val="22"/>
          <w:szCs w:val="22"/>
          <w:lang w:eastAsia="en-GB"/>
        </w:rPr>
        <w:t xml:space="preserve"> in 2004, was a huge success.</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Embraced by nearly all Bahrainis, the event passed off smoothly for several years.</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b/>
          <w:bCs/>
          <w:sz w:val="22"/>
          <w:szCs w:val="22"/>
          <w:lang w:eastAsia="en-GB"/>
        </w:rPr>
        <w:t>Prince with a vision</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F1 in Bahrain was the brainchild of the King's son, Crown Prince Salman bin Hamad al-Khalifa.</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Regarded by many as a moderniser and a reformer, he saw the potential of an international event that would introduce the country to a huge global audience.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Together with its other reforms, Bahrain positioned itself as a progressive Gulf state, open to the West and its influences. F1 proved a brilliant platform to convey that message. The country and the race flourished.</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But the smooth ride hit the buffers in 2011, when unrest in the island kingdom forced the </w:t>
      </w:r>
      <w:hyperlink r:id="rId9" w:history="1">
        <w:r w:rsidRPr="009D6365">
          <w:rPr>
            <w:rFonts w:asciiTheme="minorHAnsi" w:eastAsia="Times New Roman" w:hAnsiTheme="minorHAnsi" w:cs="Arial"/>
            <w:b/>
            <w:bCs/>
            <w:sz w:val="22"/>
            <w:szCs w:val="22"/>
            <w:lang w:eastAsia="en-GB"/>
          </w:rPr>
          <w:t>postponement and then the cancellation</w:t>
        </w:r>
      </w:hyperlink>
      <w:r w:rsidRPr="009D6365">
        <w:rPr>
          <w:rFonts w:asciiTheme="minorHAnsi" w:eastAsia="Times New Roman" w:hAnsiTheme="minorHAnsi" w:cs="Arial"/>
          <w:sz w:val="22"/>
          <w:szCs w:val="22"/>
          <w:lang w:eastAsia="en-GB"/>
        </w:rPr>
        <w:t xml:space="preserve"> of the Grand Prix.</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lastRenderedPageBreak/>
        <w:t>The occupation of Pearl Roundabout was a peaceful affair that soon turned bloody. The roundabout was forcibly cleared, leaving three dead and hundreds wounded.</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The government found itself on the back foot as peaceful demonstrations continued and the roundabout was re-occupied.</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Pearl Roundabout was finally cleared when troops from Saudi Arabia and other Gulf Co-operation Council (GCC) states entered the kingdom in March 2011 in what was a moment of humiliation for the </w:t>
      </w:r>
      <w:proofErr w:type="spellStart"/>
      <w:r w:rsidRPr="009D6365">
        <w:rPr>
          <w:rFonts w:asciiTheme="minorHAnsi" w:eastAsia="Times New Roman" w:hAnsiTheme="minorHAnsi" w:cs="Arial"/>
          <w:sz w:val="22"/>
          <w:szCs w:val="22"/>
          <w:lang w:eastAsia="en-GB"/>
        </w:rPr>
        <w:t>Khalifa</w:t>
      </w:r>
      <w:proofErr w:type="spellEnd"/>
      <w:r w:rsidRPr="009D6365">
        <w:rPr>
          <w:rFonts w:asciiTheme="minorHAnsi" w:eastAsia="Times New Roman" w:hAnsiTheme="minorHAnsi" w:cs="Arial"/>
          <w:sz w:val="22"/>
          <w:szCs w:val="22"/>
          <w:lang w:eastAsia="en-GB"/>
        </w:rPr>
        <w:t xml:space="preserve"> family.</w:t>
      </w:r>
    </w:p>
    <w:p w:rsidR="00CF6A7F" w:rsidRPr="009D6365" w:rsidRDefault="00CF6A7F" w:rsidP="009D6365">
      <w:pPr>
        <w:spacing w:line="384" w:lineRule="atLeast"/>
        <w:jc w:val="both"/>
        <w:rPr>
          <w:rFonts w:asciiTheme="minorHAnsi" w:eastAsia="Times New Roman" w:hAnsiTheme="minorHAnsi" w:cs="Arial"/>
          <w:lang w:eastAsia="en-GB"/>
        </w:rPr>
      </w:pPr>
      <w:r w:rsidRPr="009D6365">
        <w:rPr>
          <w:rFonts w:asciiTheme="minorHAnsi" w:eastAsia="Times New Roman" w:hAnsiTheme="minorHAnsi" w:cs="Arial"/>
          <w:b/>
          <w:bCs/>
          <w:sz w:val="25"/>
          <w:szCs w:val="25"/>
          <w:lang w:eastAsia="en-GB"/>
        </w:rPr>
        <w:t>A cancelled race</w:t>
      </w:r>
      <w:r w:rsidRPr="009D6365">
        <w:rPr>
          <w:rFonts w:asciiTheme="minorHAnsi" w:eastAsia="Times New Roman" w:hAnsiTheme="minorHAnsi" w:cs="Arial"/>
          <w:lang w:eastAsia="en-GB"/>
        </w:rPr>
        <w:t xml:space="preserve">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In the months that followed the GCC intervention and the race cancellation, more than 50 people died, including five security officers.</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Hundreds of people were arrested, scores were tortured in jail and convicted in front of military tribunals, while more than 4,000 people were summarily sacked from their jobs, including 29 employees at the </w:t>
      </w:r>
      <w:proofErr w:type="spellStart"/>
      <w:r w:rsidRPr="009D6365">
        <w:rPr>
          <w:rFonts w:asciiTheme="minorHAnsi" w:eastAsia="Times New Roman" w:hAnsiTheme="minorHAnsi" w:cs="Arial"/>
          <w:sz w:val="22"/>
          <w:szCs w:val="22"/>
          <w:lang w:eastAsia="en-GB"/>
        </w:rPr>
        <w:t>Sakhir</w:t>
      </w:r>
      <w:proofErr w:type="spellEnd"/>
      <w:r w:rsidRPr="009D6365">
        <w:rPr>
          <w:rFonts w:asciiTheme="minorHAnsi" w:eastAsia="Times New Roman" w:hAnsiTheme="minorHAnsi" w:cs="Arial"/>
          <w:sz w:val="22"/>
          <w:szCs w:val="22"/>
          <w:lang w:eastAsia="en-GB"/>
        </w:rPr>
        <w:t xml:space="preserve"> track.</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The vast majority of those affected, including all of the BIC employees, were Shia.</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An international outcry led to King Hamad appointing a panel of human rights experts to investigate the events of February and March 2011.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Headed by an Egyptian, </w:t>
      </w:r>
      <w:proofErr w:type="spellStart"/>
      <w:r w:rsidRPr="009D6365">
        <w:rPr>
          <w:rFonts w:asciiTheme="minorHAnsi" w:eastAsia="Times New Roman" w:hAnsiTheme="minorHAnsi" w:cs="Arial"/>
          <w:sz w:val="22"/>
          <w:szCs w:val="22"/>
          <w:lang w:eastAsia="en-GB"/>
        </w:rPr>
        <w:t>Cherif</w:t>
      </w:r>
      <w:proofErr w:type="spellEnd"/>
      <w:r w:rsidRPr="009D6365">
        <w:rPr>
          <w:rFonts w:asciiTheme="minorHAnsi" w:eastAsia="Times New Roman" w:hAnsiTheme="minorHAnsi" w:cs="Arial"/>
          <w:sz w:val="22"/>
          <w:szCs w:val="22"/>
          <w:lang w:eastAsia="en-GB"/>
        </w:rPr>
        <w:t xml:space="preserve"> </w:t>
      </w:r>
      <w:proofErr w:type="spellStart"/>
      <w:r w:rsidRPr="009D6365">
        <w:rPr>
          <w:rFonts w:asciiTheme="minorHAnsi" w:eastAsia="Times New Roman" w:hAnsiTheme="minorHAnsi" w:cs="Arial"/>
          <w:sz w:val="22"/>
          <w:szCs w:val="22"/>
          <w:lang w:eastAsia="en-GB"/>
        </w:rPr>
        <w:t>Bassiouni</w:t>
      </w:r>
      <w:proofErr w:type="spellEnd"/>
      <w:r w:rsidRPr="009D6365">
        <w:rPr>
          <w:rFonts w:asciiTheme="minorHAnsi" w:eastAsia="Times New Roman" w:hAnsiTheme="minorHAnsi" w:cs="Arial"/>
          <w:sz w:val="22"/>
          <w:szCs w:val="22"/>
          <w:lang w:eastAsia="en-GB"/>
        </w:rPr>
        <w:t xml:space="preserve">, the </w:t>
      </w:r>
      <w:hyperlink r:id="rId10" w:history="1">
        <w:r w:rsidRPr="009D6365">
          <w:rPr>
            <w:rFonts w:asciiTheme="minorHAnsi" w:eastAsia="Times New Roman" w:hAnsiTheme="minorHAnsi" w:cs="Arial"/>
            <w:b/>
            <w:bCs/>
            <w:sz w:val="22"/>
            <w:szCs w:val="22"/>
            <w:lang w:eastAsia="en-GB"/>
          </w:rPr>
          <w:t>Bahrain Independent Commission of Inquiry (BICI) report</w:t>
        </w:r>
      </w:hyperlink>
      <w:r w:rsidRPr="009D6365">
        <w:rPr>
          <w:rFonts w:asciiTheme="minorHAnsi" w:eastAsia="Times New Roman" w:hAnsiTheme="minorHAnsi" w:cs="Arial"/>
          <w:sz w:val="22"/>
          <w:szCs w:val="22"/>
          <w:lang w:eastAsia="en-GB"/>
        </w:rPr>
        <w:t xml:space="preserve"> was a scathing indictment of his government, but King Hamad accepted the findings and promised sweeping reforms.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The government says that, as proof of its commitment to reform, the legal and law enforcement systems have been overhauled, employees who were unfairly dismissed have been reinstated, and a special prosecution unit set up to investigate abuse claims.</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But critics say that, since the report was released, little has changed. They point to the political prisoners still in jail, to ongoing arrests, to what they say are extra-judicial beatings of young protesters, and to the heavy use of tear gas.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Last year's race </w:t>
      </w:r>
      <w:hyperlink r:id="rId11" w:tooltip="Vettel beats Raikkonen in Bahrain" w:history="1">
        <w:r w:rsidRPr="009D6365">
          <w:rPr>
            <w:rFonts w:asciiTheme="minorHAnsi" w:eastAsia="Times New Roman" w:hAnsiTheme="minorHAnsi" w:cs="Arial"/>
            <w:b/>
            <w:bCs/>
            <w:sz w:val="22"/>
            <w:szCs w:val="22"/>
            <w:lang w:eastAsia="en-GB"/>
          </w:rPr>
          <w:t>did go ahead</w:t>
        </w:r>
      </w:hyperlink>
      <w:r w:rsidRPr="009D6365">
        <w:rPr>
          <w:rFonts w:asciiTheme="minorHAnsi" w:eastAsia="Times New Roman" w:hAnsiTheme="minorHAnsi" w:cs="Arial"/>
          <w:sz w:val="22"/>
          <w:szCs w:val="22"/>
          <w:lang w:eastAsia="en-GB"/>
        </w:rPr>
        <w:t xml:space="preserve"> but in an atmosphere of heightened security and ongoing tension far removed from the celebratory mood that F1 and Bahrain had enjoyed before the 2011 uprising.</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And four mechanics from the Force India team were caught up briefly in a </w:t>
      </w:r>
      <w:hyperlink r:id="rId12" w:tooltip="Force India flee Bahrain protest" w:history="1">
        <w:r w:rsidRPr="009D6365">
          <w:rPr>
            <w:rFonts w:asciiTheme="minorHAnsi" w:eastAsia="Times New Roman" w:hAnsiTheme="minorHAnsi" w:cs="Arial"/>
            <w:b/>
            <w:bCs/>
            <w:sz w:val="22"/>
            <w:szCs w:val="22"/>
            <w:lang w:eastAsia="en-GB"/>
          </w:rPr>
          <w:t>confrontation on a main highway</w:t>
        </w:r>
      </w:hyperlink>
      <w:r w:rsidRPr="009D6365">
        <w:rPr>
          <w:rFonts w:asciiTheme="minorHAnsi" w:eastAsia="Times New Roman" w:hAnsiTheme="minorHAnsi" w:cs="Arial"/>
          <w:sz w:val="22"/>
          <w:szCs w:val="22"/>
          <w:lang w:eastAsia="en-GB"/>
        </w:rPr>
        <w:t xml:space="preserve"> between youths hurling Molotov cocktails and police responding with tear gas.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No Force India staff were hurt but two team members subsequently asked to return home.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b/>
          <w:bCs/>
          <w:sz w:val="22"/>
          <w:szCs w:val="22"/>
          <w:lang w:eastAsia="en-GB"/>
        </w:rPr>
        <w:t>Car blast rocks capital</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The government has sought to reassure F1 fans and the international community that this year's race is safe.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lastRenderedPageBreak/>
        <w:t xml:space="preserve">At a media conference, Samira Rajab, Bahrain's Information Affairs minister, described the situation in Bahrain as "very reassuring" and blamed foreign media for "blowing the security (aspect) out of proportion".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"There has been no major escalation of violence on the ground recently as the F1 Bahrain Grand Prix is drawing nearer," the minister said.</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However </w:t>
      </w:r>
      <w:hyperlink r:id="rId13" w:tooltip="Blast in Bahrain raises fears for F1" w:history="1">
        <w:r w:rsidRPr="009D6365">
          <w:rPr>
            <w:rFonts w:asciiTheme="minorHAnsi" w:eastAsia="Times New Roman" w:hAnsiTheme="minorHAnsi" w:cs="Arial"/>
            <w:b/>
            <w:bCs/>
            <w:sz w:val="22"/>
            <w:szCs w:val="22"/>
            <w:lang w:eastAsia="en-GB"/>
          </w:rPr>
          <w:t>a car blast in the heart of Manama a few hours later</w:t>
        </w:r>
      </w:hyperlink>
      <w:r w:rsidRPr="009D6365">
        <w:rPr>
          <w:rFonts w:asciiTheme="minorHAnsi" w:eastAsia="Times New Roman" w:hAnsiTheme="minorHAnsi" w:cs="Arial"/>
          <w:sz w:val="22"/>
          <w:szCs w:val="22"/>
          <w:lang w:eastAsia="en-GB"/>
        </w:rPr>
        <w:t xml:space="preserve"> was a clear indication that, despite the reassurances, all is not well in Bahrain.</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A shadowy protest group that calls itself the February 14 movement took credit for the explosion.</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As the unrest drags on with little progress being made, angry youths from Shia villages continue their daily barrage of Molotov cocktails, burning tyre roadblocks and running battles with the police.</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The response of the authorities has sometimes been scarcely less violent, with police opening up at close range with birdshot and high levels of tear gas on both peaceful and violent protesters.</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 xml:space="preserve">Because Bahrain is a tiny place and most of its inhabitants live in an area that is not much larger than London and its suburbs, everyone is affected by the ongoing unrest one way or another. </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b/>
          <w:bCs/>
          <w:sz w:val="22"/>
          <w:szCs w:val="22"/>
          <w:lang w:eastAsia="en-GB"/>
        </w:rPr>
        <w:t>More than a race</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Unlike any of the other F1 venues, Bahrain finds itself stuck in a political quagmire with no easy way out. F1 organisers would no doubt be delighted if the political controversy around the event died down.</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But F1 in Bahrain has come to represent much more than a grand prix.</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Ironically, it is F1's global stature that has guaranteed that the race, unlike any other sporting events held in Bahrain, has become a strategic symbol for both sides.</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For the government and its supporters, holding an F1 race demonstrates that the kingdom is stable and back on track. For the opposition, the race is little more than an attempt to conceal what they say is the ugly truth of daily life in the country.</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For ordinary Bahrainis and members of the large expat community, F1 is a way of putting aside, at least for a few days, the roads blocked by burning tyres, the police checkpoints and the whiff of tear gas in the air.</w:t>
      </w:r>
    </w:p>
    <w:p w:rsidR="00CF6A7F" w:rsidRPr="009D6365" w:rsidRDefault="00CF6A7F" w:rsidP="009D6365">
      <w:pPr>
        <w:spacing w:before="100" w:beforeAutospacing="1" w:after="100" w:afterAutospacing="1" w:line="270" w:lineRule="atLeast"/>
        <w:jc w:val="both"/>
        <w:rPr>
          <w:rFonts w:asciiTheme="minorHAnsi" w:eastAsia="Times New Roman" w:hAnsiTheme="minorHAnsi" w:cs="Arial"/>
          <w:sz w:val="22"/>
          <w:szCs w:val="22"/>
          <w:lang w:eastAsia="en-GB"/>
        </w:rPr>
      </w:pPr>
      <w:r w:rsidRPr="009D6365">
        <w:rPr>
          <w:rFonts w:asciiTheme="minorHAnsi" w:eastAsia="Times New Roman" w:hAnsiTheme="minorHAnsi" w:cs="Arial"/>
          <w:sz w:val="22"/>
          <w:szCs w:val="22"/>
          <w:lang w:eastAsia="en-GB"/>
        </w:rPr>
        <w:t>But, with Sunday's explosion, walls being daubed with anti-F1 slogans, and protesters promising further disruption, that may prove hard to do.</w:t>
      </w:r>
    </w:p>
    <w:p w:rsidR="00DC3677" w:rsidRPr="009D6365" w:rsidRDefault="00DC3677" w:rsidP="009D6365">
      <w:pPr>
        <w:pStyle w:val="Heading1"/>
        <w:numPr>
          <w:ilvl w:val="0"/>
          <w:numId w:val="0"/>
        </w:numPr>
        <w:jc w:val="both"/>
        <w:rPr>
          <w:rFonts w:asciiTheme="minorHAnsi" w:hAnsiTheme="minorHAnsi"/>
          <w:lang w:val="en"/>
        </w:rPr>
      </w:pPr>
      <w:r w:rsidRPr="009D6365">
        <w:rPr>
          <w:rFonts w:asciiTheme="minorHAnsi" w:hAnsiTheme="minorHAnsi"/>
          <w:lang w:val="en"/>
        </w:rPr>
        <w:t>Away from the glamour of Formula One, poverty stalks India's villages</w:t>
      </w:r>
    </w:p>
    <w:p w:rsidR="00DC3677" w:rsidRPr="009D6365" w:rsidRDefault="00DC3677" w:rsidP="009D6365">
      <w:pPr>
        <w:pStyle w:val="stand-first-alone"/>
        <w:jc w:val="both"/>
        <w:rPr>
          <w:rFonts w:asciiTheme="minorHAnsi" w:hAnsiTheme="minorHAnsi"/>
          <w:lang w:val="en"/>
        </w:rPr>
      </w:pPr>
      <w:r w:rsidRPr="009D6365">
        <w:rPr>
          <w:rFonts w:asciiTheme="minorHAnsi" w:hAnsiTheme="minorHAnsi"/>
          <w:lang w:val="en"/>
        </w:rPr>
        <w:t xml:space="preserve">The world's eyes are on the new </w:t>
      </w:r>
      <w:proofErr w:type="spellStart"/>
      <w:r w:rsidRPr="009D6365">
        <w:rPr>
          <w:rFonts w:asciiTheme="minorHAnsi" w:hAnsiTheme="minorHAnsi"/>
          <w:lang w:val="en"/>
        </w:rPr>
        <w:t>Buddh</w:t>
      </w:r>
      <w:proofErr w:type="spellEnd"/>
      <w:r w:rsidRPr="009D6365">
        <w:rPr>
          <w:rFonts w:asciiTheme="minorHAnsi" w:hAnsiTheme="minorHAnsi"/>
          <w:lang w:val="en"/>
        </w:rPr>
        <w:t xml:space="preserve"> circuit, but elsewhere the race to propel India into the 21st century is causing conflict</w:t>
      </w:r>
    </w:p>
    <w:p w:rsidR="009D6365" w:rsidRDefault="00DC3677" w:rsidP="009D6365">
      <w:pPr>
        <w:spacing w:before="100" w:beforeAutospacing="1" w:after="100" w:afterAutospacing="1"/>
        <w:jc w:val="both"/>
        <w:rPr>
          <w:rFonts w:asciiTheme="minorHAnsi" w:hAnsiTheme="minorHAnsi"/>
          <w:lang w:val="en"/>
        </w:rPr>
      </w:pPr>
      <w:r w:rsidRPr="009D6365">
        <w:rPr>
          <w:rFonts w:asciiTheme="minorHAnsi" w:hAnsiTheme="minorHAnsi"/>
          <w:noProof/>
          <w:lang w:eastAsia="en-GB"/>
        </w:rPr>
        <w:lastRenderedPageBreak/>
        <w:drawing>
          <wp:inline distT="0" distB="0" distL="0" distR="0" wp14:anchorId="650D5BDB" wp14:editId="4C89BA8C">
            <wp:extent cx="571500" cy="571500"/>
            <wp:effectExtent l="0" t="0" r="0" b="0"/>
            <wp:docPr id="12" name="Picture 12" descr="Jason Burk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Jason Burke">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r w:rsidRPr="009D6365">
        <w:rPr>
          <w:rFonts w:asciiTheme="minorHAnsi" w:hAnsiTheme="minorHAnsi"/>
          <w:lang w:val="en"/>
        </w:rPr>
        <w:t xml:space="preserve"> </w:t>
      </w:r>
      <w:hyperlink r:id="rId16" w:history="1">
        <w:r w:rsidRPr="009D6365">
          <w:rPr>
            <w:rStyle w:val="Hyperlink"/>
            <w:rFonts w:asciiTheme="minorHAnsi" w:hAnsiTheme="minorHAnsi"/>
            <w:color w:val="auto"/>
            <w:lang w:val="en"/>
          </w:rPr>
          <w:t>Jason Burke</w:t>
        </w:r>
      </w:hyperlink>
      <w:r w:rsidRPr="009D6365">
        <w:rPr>
          <w:rFonts w:asciiTheme="minorHAnsi" w:hAnsiTheme="minorHAnsi"/>
          <w:lang w:val="en"/>
        </w:rPr>
        <w:t xml:space="preserve"> </w:t>
      </w:r>
      <w:hyperlink r:id="rId17" w:history="1">
        <w:proofErr w:type="gramStart"/>
        <w:r w:rsidRPr="009D6365">
          <w:rPr>
            <w:rStyle w:val="Hyperlink"/>
            <w:rFonts w:asciiTheme="minorHAnsi" w:hAnsiTheme="minorHAnsi"/>
            <w:color w:val="auto"/>
            <w:lang w:val="en"/>
          </w:rPr>
          <w:t>The</w:t>
        </w:r>
        <w:proofErr w:type="gramEnd"/>
        <w:r w:rsidRPr="009D6365">
          <w:rPr>
            <w:rStyle w:val="Hyperlink"/>
            <w:rFonts w:asciiTheme="minorHAnsi" w:hAnsiTheme="minorHAnsi"/>
            <w:color w:val="auto"/>
            <w:lang w:val="en"/>
          </w:rPr>
          <w:t xml:space="preserve"> Observer</w:t>
        </w:r>
      </w:hyperlink>
      <w:r w:rsidRPr="009D6365">
        <w:rPr>
          <w:rFonts w:asciiTheme="minorHAnsi" w:hAnsiTheme="minorHAnsi"/>
          <w:lang w:val="en"/>
        </w:rPr>
        <w:t>, Sunday 30 October 2011</w:t>
      </w:r>
    </w:p>
    <w:p w:rsidR="00DC3677" w:rsidRDefault="00DC3677" w:rsidP="009D6365">
      <w:pPr>
        <w:spacing w:before="100" w:beforeAutospacing="1" w:after="100" w:afterAutospacing="1"/>
        <w:jc w:val="both"/>
        <w:rPr>
          <w:rFonts w:asciiTheme="minorHAnsi" w:hAnsiTheme="minorHAnsi"/>
          <w:lang w:val="en"/>
        </w:rPr>
      </w:pPr>
      <w:r w:rsidRPr="009D6365">
        <w:rPr>
          <w:rFonts w:asciiTheme="minorHAnsi" w:hAnsiTheme="minorHAnsi"/>
          <w:lang w:val="en"/>
        </w:rPr>
        <w:t xml:space="preserve"> </w:t>
      </w:r>
      <w:hyperlink r:id="rId18" w:history="1">
        <w:r w:rsidR="009D6365" w:rsidRPr="0056138D">
          <w:rPr>
            <w:rStyle w:val="Hyperlink"/>
            <w:rFonts w:asciiTheme="minorHAnsi" w:hAnsiTheme="minorHAnsi"/>
            <w:lang w:val="en"/>
          </w:rPr>
          <w:t>http://www.theguardian.com/world/2011/oct/30/india-formula-one-poverty-villages</w:t>
        </w:r>
      </w:hyperlink>
      <w:r w:rsidRPr="009D6365">
        <w:rPr>
          <w:rFonts w:asciiTheme="minorHAnsi" w:hAnsiTheme="minorHAnsi"/>
          <w:lang w:val="en"/>
        </w:rPr>
        <w:t xml:space="preserve"> </w:t>
      </w:r>
    </w:p>
    <w:p w:rsidR="00DC3677" w:rsidRPr="009D6365" w:rsidRDefault="00DC3677" w:rsidP="009D6365">
      <w:pPr>
        <w:jc w:val="both"/>
        <w:rPr>
          <w:rFonts w:asciiTheme="minorHAnsi" w:hAnsiTheme="minorHAnsi"/>
          <w:lang w:val="en"/>
        </w:rPr>
      </w:pPr>
      <w:r w:rsidRPr="009D6365">
        <w:rPr>
          <w:rFonts w:asciiTheme="minorHAnsi" w:hAnsiTheme="minorHAnsi"/>
          <w:noProof/>
          <w:lang w:eastAsia="en-GB"/>
        </w:rPr>
        <w:drawing>
          <wp:inline distT="0" distB="0" distL="0" distR="0">
            <wp:extent cx="4381500" cy="2628900"/>
            <wp:effectExtent l="0" t="0" r="0" b="0"/>
            <wp:docPr id="11" name="Picture 11" descr="indian grand p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ndian grand pri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rsidR="00DC3677" w:rsidRPr="009D6365" w:rsidRDefault="00DC3677" w:rsidP="009D6365">
      <w:pPr>
        <w:jc w:val="both"/>
        <w:rPr>
          <w:rFonts w:asciiTheme="minorHAnsi" w:hAnsiTheme="minorHAnsi"/>
          <w:lang w:val="en"/>
        </w:rPr>
      </w:pPr>
      <w:r w:rsidRPr="009D6365">
        <w:rPr>
          <w:rFonts w:asciiTheme="minorHAnsi" w:hAnsiTheme="minorHAnsi"/>
          <w:lang w:val="en"/>
        </w:rPr>
        <w:t xml:space="preserve">Indian folk dancers gather at the pit lane before the Formula One Grand Prix at the </w:t>
      </w:r>
      <w:proofErr w:type="spellStart"/>
      <w:r w:rsidRPr="009D6365">
        <w:rPr>
          <w:rFonts w:asciiTheme="minorHAnsi" w:hAnsiTheme="minorHAnsi"/>
          <w:lang w:val="en"/>
        </w:rPr>
        <w:t>Buddh</w:t>
      </w:r>
      <w:proofErr w:type="spellEnd"/>
      <w:r w:rsidRPr="009D6365">
        <w:rPr>
          <w:rFonts w:asciiTheme="minorHAnsi" w:hAnsiTheme="minorHAnsi"/>
          <w:lang w:val="en"/>
        </w:rPr>
        <w:t xml:space="preserve"> International Circuit in Noida. Photograph: Eugene </w:t>
      </w:r>
      <w:proofErr w:type="spellStart"/>
      <w:r w:rsidRPr="009D6365">
        <w:rPr>
          <w:rFonts w:asciiTheme="minorHAnsi" w:hAnsiTheme="minorHAnsi"/>
          <w:lang w:val="en"/>
        </w:rPr>
        <w:t>Hoshiko</w:t>
      </w:r>
      <w:proofErr w:type="spellEnd"/>
      <w:r w:rsidRPr="009D6365">
        <w:rPr>
          <w:rFonts w:asciiTheme="minorHAnsi" w:hAnsiTheme="minorHAnsi"/>
          <w:lang w:val="en"/>
        </w:rPr>
        <w:t>/AP</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A single pitted track leads to the village of Bhatta-</w:t>
      </w:r>
      <w:proofErr w:type="spellStart"/>
      <w:r w:rsidRPr="009D6365">
        <w:rPr>
          <w:rFonts w:asciiTheme="minorHAnsi" w:hAnsiTheme="minorHAnsi"/>
          <w:lang w:val="en"/>
        </w:rPr>
        <w:t>Parsaul</w:t>
      </w:r>
      <w:proofErr w:type="spellEnd"/>
      <w:r w:rsidRPr="009D6365">
        <w:rPr>
          <w:rFonts w:asciiTheme="minorHAnsi" w:hAnsiTheme="minorHAnsi"/>
          <w:lang w:val="en"/>
        </w:rPr>
        <w:t xml:space="preserve">. A line of women carry firewood on their heads, bending under its weight. In a nearby rice field, a </w:t>
      </w:r>
      <w:proofErr w:type="spellStart"/>
      <w:r w:rsidRPr="009D6365">
        <w:rPr>
          <w:rFonts w:asciiTheme="minorHAnsi" w:hAnsiTheme="minorHAnsi"/>
          <w:lang w:val="en"/>
        </w:rPr>
        <w:t>labourer</w:t>
      </w:r>
      <w:proofErr w:type="spellEnd"/>
      <w:r w:rsidRPr="009D6365">
        <w:rPr>
          <w:rFonts w:asciiTheme="minorHAnsi" w:hAnsiTheme="minorHAnsi"/>
          <w:lang w:val="en"/>
        </w:rPr>
        <w:t xml:space="preserve"> stands ankle-deep in mud, talking on a mobile phone. A man whose wife and three children are perched on his motorbike weaves between potholes as an expensive-looking SUV accelerates, forcing boys on bicycles off the road.</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 xml:space="preserve">Five miles away is another strip of tarmac, in better condition, which is the focus of considerable attention this weekend. </w:t>
      </w:r>
      <w:hyperlink r:id="rId20" w:tooltip="More from the Guardian on India" w:history="1">
        <w:r w:rsidRPr="009D6365">
          <w:rPr>
            <w:rStyle w:val="Hyperlink"/>
            <w:rFonts w:asciiTheme="minorHAnsi" w:eastAsiaTheme="majorEastAsia" w:hAnsiTheme="minorHAnsi"/>
            <w:color w:val="auto"/>
            <w:lang w:val="en"/>
          </w:rPr>
          <w:t>India</w:t>
        </w:r>
      </w:hyperlink>
      <w:r w:rsidRPr="009D6365">
        <w:rPr>
          <w:rFonts w:asciiTheme="minorHAnsi" w:hAnsiTheme="minorHAnsi"/>
          <w:lang w:val="en"/>
        </w:rPr>
        <w:t xml:space="preserve">'s first </w:t>
      </w:r>
      <w:hyperlink r:id="rId21" w:tooltip="More from the Guardian on Formula One" w:history="1">
        <w:r w:rsidRPr="009D6365">
          <w:rPr>
            <w:rStyle w:val="Hyperlink"/>
            <w:rFonts w:asciiTheme="minorHAnsi" w:eastAsiaTheme="majorEastAsia" w:hAnsiTheme="minorHAnsi"/>
            <w:color w:val="auto"/>
            <w:lang w:val="en"/>
          </w:rPr>
          <w:t>Formula One</w:t>
        </w:r>
      </w:hyperlink>
      <w:r w:rsidRPr="009D6365">
        <w:rPr>
          <w:rFonts w:asciiTheme="minorHAnsi" w:hAnsiTheme="minorHAnsi"/>
          <w:lang w:val="en"/>
        </w:rPr>
        <w:t xml:space="preserve"> grand prix is being held on a new £130m track. Last week, the chairman of the construction group behind the project said that it was now possible to "safely say that India has arrived in the 21st century as a force to reckon with".</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 xml:space="preserve">The disparity between headline-grabbing projects such as the </w:t>
      </w:r>
      <w:proofErr w:type="spellStart"/>
      <w:r w:rsidRPr="009D6365">
        <w:rPr>
          <w:rFonts w:asciiTheme="minorHAnsi" w:hAnsiTheme="minorHAnsi"/>
          <w:lang w:val="en"/>
        </w:rPr>
        <w:t>Buddh</w:t>
      </w:r>
      <w:proofErr w:type="spellEnd"/>
      <w:r w:rsidRPr="009D6365">
        <w:rPr>
          <w:rFonts w:asciiTheme="minorHAnsi" w:hAnsiTheme="minorHAnsi"/>
          <w:lang w:val="en"/>
        </w:rPr>
        <w:t xml:space="preserve"> circuit and the poverty that surrounds them has been well documented. But the myriad conflicts generated by the transformation of India are heard about less often.</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Bhatta-</w:t>
      </w:r>
      <w:proofErr w:type="spellStart"/>
      <w:r w:rsidRPr="009D6365">
        <w:rPr>
          <w:rFonts w:asciiTheme="minorHAnsi" w:hAnsiTheme="minorHAnsi"/>
          <w:lang w:val="en"/>
        </w:rPr>
        <w:t>Parsaul</w:t>
      </w:r>
      <w:proofErr w:type="spellEnd"/>
      <w:r w:rsidRPr="009D6365">
        <w:rPr>
          <w:rFonts w:asciiTheme="minorHAnsi" w:hAnsiTheme="minorHAnsi"/>
          <w:lang w:val="en"/>
        </w:rPr>
        <w:t xml:space="preserve"> made headlines in the summer when police attacked farmers who had been protesting about the compulsory purchase of their lands by the government of Uttar Pradesh.</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 xml:space="preserve">"We were out in the fields as we had been every morning for nearly three months to demonstrate, when the state police arrived and started shooting," said </w:t>
      </w:r>
      <w:proofErr w:type="spellStart"/>
      <w:r w:rsidRPr="009D6365">
        <w:rPr>
          <w:rFonts w:asciiTheme="minorHAnsi" w:hAnsiTheme="minorHAnsi"/>
          <w:lang w:val="en"/>
        </w:rPr>
        <w:t>Manoj</w:t>
      </w:r>
      <w:proofErr w:type="spellEnd"/>
      <w:r w:rsidRPr="009D6365">
        <w:rPr>
          <w:rFonts w:asciiTheme="minorHAnsi" w:hAnsiTheme="minorHAnsi"/>
          <w:lang w:val="en"/>
        </w:rPr>
        <w:t xml:space="preserve"> Kumar, a farmer. "Then they went through the village, smashing things up, beating people and assaulting women."</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lastRenderedPageBreak/>
        <w:t>Allegations of police brutality and violence provoked by land disputes are commonplace. This is particularly true on the outskirts of cities where exploding populations, growing wealth and rampant property speculation combine with repressive colonial-era laws and corrupt officials.</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 xml:space="preserve">The </w:t>
      </w:r>
      <w:proofErr w:type="spellStart"/>
      <w:r w:rsidRPr="009D6365">
        <w:rPr>
          <w:rFonts w:asciiTheme="minorHAnsi" w:hAnsiTheme="minorHAnsi"/>
          <w:lang w:val="en"/>
        </w:rPr>
        <w:t>Buddh</w:t>
      </w:r>
      <w:proofErr w:type="spellEnd"/>
      <w:r w:rsidRPr="009D6365">
        <w:rPr>
          <w:rFonts w:asciiTheme="minorHAnsi" w:hAnsiTheme="minorHAnsi"/>
          <w:lang w:val="en"/>
        </w:rPr>
        <w:t xml:space="preserve"> circuit has been built as a flagship development for a bigger project: a new town with a population of several hundred thousand, which will have malls, sports and education facilities, and will sit astride a new motorway linking it to Delhi, 32km away, and Agra, 190km away. The government wanted to sell the land, belonging to Kumar and other farmers, to the developers behind the motorway and the town. Greater Noida will be a satellite of a satellite town of Delhi, a city with a population of about 20 million. The result is that, only a few miles from the Indian capital, lies a vast swath of land undergoing extraordinary change at an extraordinary pace.</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Tourists rarely come here – although they will pass through this weekend on the way to the circuit. If they did, they would find a no man's-land stuck between the new India, with its wealth and information technology and fashion industries, and the old India, rural and grotesquely underdeveloped.</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The six-lane road that leads to Greater Noida is flanked by scores of half-built tower blocks. The frames of hoardings bereft of adverts loom above the traffic. Modern hotels back on to rivers black with human waste. On the fringes of this zone are villages such as Bhatta-</w:t>
      </w:r>
      <w:proofErr w:type="spellStart"/>
      <w:r w:rsidRPr="009D6365">
        <w:rPr>
          <w:rFonts w:asciiTheme="minorHAnsi" w:hAnsiTheme="minorHAnsi"/>
          <w:lang w:val="en"/>
        </w:rPr>
        <w:t>Parsaul</w:t>
      </w:r>
      <w:proofErr w:type="spellEnd"/>
      <w:r w:rsidRPr="009D6365">
        <w:rPr>
          <w:rFonts w:asciiTheme="minorHAnsi" w:hAnsiTheme="minorHAnsi"/>
          <w:lang w:val="en"/>
        </w:rPr>
        <w:t xml:space="preserve">, just a few minutes' drive from the "Grand </w:t>
      </w:r>
      <w:proofErr w:type="spellStart"/>
      <w:r w:rsidRPr="009D6365">
        <w:rPr>
          <w:rFonts w:asciiTheme="minorHAnsi" w:hAnsiTheme="minorHAnsi"/>
          <w:lang w:val="en"/>
        </w:rPr>
        <w:t>Venezia</w:t>
      </w:r>
      <w:proofErr w:type="spellEnd"/>
      <w:r w:rsidRPr="009D6365">
        <w:rPr>
          <w:rFonts w:asciiTheme="minorHAnsi" w:hAnsiTheme="minorHAnsi"/>
          <w:lang w:val="en"/>
        </w:rPr>
        <w:t>" development that, says the blurb, will provide shoppers with an authentically Venetian experience, right down to gondolas on artificial canals.</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Although it might be tempting to portray the farmers resisting this development as rural heroes fighting to preserve a bucolic existence, the situation is more complex. First, life in rural villages is far from bucolic, and almost all Bhatta-</w:t>
      </w:r>
      <w:proofErr w:type="spellStart"/>
      <w:r w:rsidRPr="009D6365">
        <w:rPr>
          <w:rFonts w:asciiTheme="minorHAnsi" w:hAnsiTheme="minorHAnsi"/>
          <w:lang w:val="en"/>
        </w:rPr>
        <w:t>Parsaul's</w:t>
      </w:r>
      <w:proofErr w:type="spellEnd"/>
      <w:r w:rsidRPr="009D6365">
        <w:rPr>
          <w:rFonts w:asciiTheme="minorHAnsi" w:hAnsiTheme="minorHAnsi"/>
          <w:lang w:val="en"/>
        </w:rPr>
        <w:t xml:space="preserve"> inhabitants would prefer to live in a city. Second, their main grievance is that the state government does not pay sufficient compensation not that the viability of their community is threatened.</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Third, the farmers of Bhatta-</w:t>
      </w:r>
      <w:proofErr w:type="spellStart"/>
      <w:r w:rsidRPr="009D6365">
        <w:rPr>
          <w:rFonts w:asciiTheme="minorHAnsi" w:hAnsiTheme="minorHAnsi"/>
          <w:lang w:val="en"/>
        </w:rPr>
        <w:t>Parsaul</w:t>
      </w:r>
      <w:proofErr w:type="spellEnd"/>
      <w:r w:rsidRPr="009D6365">
        <w:rPr>
          <w:rFonts w:asciiTheme="minorHAnsi" w:hAnsiTheme="minorHAnsi"/>
          <w:lang w:val="en"/>
        </w:rPr>
        <w:t xml:space="preserve"> are not exactly horny-handed sons of toil. Instead, they employ landless day </w:t>
      </w:r>
      <w:proofErr w:type="spellStart"/>
      <w:r w:rsidRPr="009D6365">
        <w:rPr>
          <w:rFonts w:asciiTheme="minorHAnsi" w:hAnsiTheme="minorHAnsi"/>
          <w:lang w:val="en"/>
        </w:rPr>
        <w:t>labourers</w:t>
      </w:r>
      <w:proofErr w:type="spellEnd"/>
      <w:r w:rsidRPr="009D6365">
        <w:rPr>
          <w:rFonts w:asciiTheme="minorHAnsi" w:hAnsiTheme="minorHAnsi"/>
          <w:lang w:val="en"/>
        </w:rPr>
        <w:t xml:space="preserve"> for a pittance. Illiterate, effectively homeless and unprotected, these are almost all migrants from the poorest parts of Uttar Pradesh or nearby states. They are from the lowest ranks of India's entrenched social hierarchy of "castes". Some are "tribal people" who are at the very bottom of the </w:t>
      </w:r>
      <w:proofErr w:type="spellStart"/>
      <w:r w:rsidRPr="009D6365">
        <w:rPr>
          <w:rFonts w:asciiTheme="minorHAnsi" w:hAnsiTheme="minorHAnsi"/>
          <w:lang w:val="en"/>
        </w:rPr>
        <w:t>scale."We</w:t>
      </w:r>
      <w:proofErr w:type="spellEnd"/>
      <w:r w:rsidRPr="009D6365">
        <w:rPr>
          <w:rFonts w:asciiTheme="minorHAnsi" w:hAnsiTheme="minorHAnsi"/>
          <w:lang w:val="en"/>
        </w:rPr>
        <w:t xml:space="preserve"> are higher caste than them and have held land for generations," said Kumar, "so, it's normal that they work for us."</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Inevitably, the lines of conflict are being exploited by politicians. Uttar Pradesh has a population of 200 million, and the outcome of next year's elections will have a significant impact at national level. One visitor to Bhatta-</w:t>
      </w:r>
      <w:proofErr w:type="spellStart"/>
      <w:r w:rsidRPr="009D6365">
        <w:rPr>
          <w:rFonts w:asciiTheme="minorHAnsi" w:hAnsiTheme="minorHAnsi"/>
          <w:lang w:val="en"/>
        </w:rPr>
        <w:t>Parsaul</w:t>
      </w:r>
      <w:proofErr w:type="spellEnd"/>
      <w:r w:rsidRPr="009D6365">
        <w:rPr>
          <w:rFonts w:asciiTheme="minorHAnsi" w:hAnsiTheme="minorHAnsi"/>
          <w:lang w:val="en"/>
        </w:rPr>
        <w:t xml:space="preserve"> after the summer violence was Rahul Gandhi, 41, who is being groomed as the next prime minister by the ruling Congress </w:t>
      </w:r>
      <w:proofErr w:type="spellStart"/>
      <w:r w:rsidRPr="009D6365">
        <w:rPr>
          <w:rFonts w:asciiTheme="minorHAnsi" w:hAnsiTheme="minorHAnsi"/>
          <w:lang w:val="en"/>
        </w:rPr>
        <w:t>party.The</w:t>
      </w:r>
      <w:proofErr w:type="spellEnd"/>
      <w:r w:rsidRPr="009D6365">
        <w:rPr>
          <w:rFonts w:asciiTheme="minorHAnsi" w:hAnsiTheme="minorHAnsi"/>
          <w:lang w:val="en"/>
        </w:rPr>
        <w:t xml:space="preserve"> son of Sonia Gandhi, the party's current president, he evaded a police cordon to sit with farmers and discuss their problems. Gandhi's main opponent in Uttar Pradesh is the </w:t>
      </w:r>
      <w:r w:rsidRPr="009D6365">
        <w:rPr>
          <w:rFonts w:asciiTheme="minorHAnsi" w:hAnsiTheme="minorHAnsi"/>
          <w:lang w:val="en"/>
        </w:rPr>
        <w:lastRenderedPageBreak/>
        <w:t xml:space="preserve">outspoken chief minister, </w:t>
      </w:r>
      <w:proofErr w:type="spellStart"/>
      <w:r w:rsidRPr="009D6365">
        <w:rPr>
          <w:rFonts w:asciiTheme="minorHAnsi" w:hAnsiTheme="minorHAnsi"/>
          <w:lang w:val="en"/>
        </w:rPr>
        <w:t>Mayawati</w:t>
      </w:r>
      <w:proofErr w:type="spellEnd"/>
      <w:r w:rsidRPr="009D6365">
        <w:rPr>
          <w:rFonts w:asciiTheme="minorHAnsi" w:hAnsiTheme="minorHAnsi"/>
          <w:lang w:val="en"/>
        </w:rPr>
        <w:t xml:space="preserve"> </w:t>
      </w:r>
      <w:proofErr w:type="spellStart"/>
      <w:r w:rsidRPr="009D6365">
        <w:rPr>
          <w:rFonts w:asciiTheme="minorHAnsi" w:hAnsiTheme="minorHAnsi"/>
          <w:lang w:val="en"/>
        </w:rPr>
        <w:t>Kumari</w:t>
      </w:r>
      <w:proofErr w:type="spellEnd"/>
      <w:r w:rsidRPr="009D6365">
        <w:rPr>
          <w:rFonts w:asciiTheme="minorHAnsi" w:hAnsiTheme="minorHAnsi"/>
          <w:lang w:val="en"/>
        </w:rPr>
        <w:t xml:space="preserve">, who has </w:t>
      </w:r>
      <w:proofErr w:type="spellStart"/>
      <w:r w:rsidRPr="009D6365">
        <w:rPr>
          <w:rFonts w:asciiTheme="minorHAnsi" w:hAnsiTheme="minorHAnsi"/>
          <w:lang w:val="en"/>
        </w:rPr>
        <w:t>mobilised</w:t>
      </w:r>
      <w:proofErr w:type="spellEnd"/>
      <w:r w:rsidRPr="009D6365">
        <w:rPr>
          <w:rFonts w:asciiTheme="minorHAnsi" w:hAnsiTheme="minorHAnsi"/>
          <w:lang w:val="en"/>
        </w:rPr>
        <w:t xml:space="preserve"> the state's Dalits, or untouchables, as a power base.</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 xml:space="preserve">One of the biggest developments in Noida is a huge park with giant bronze statues of </w:t>
      </w:r>
      <w:proofErr w:type="spellStart"/>
      <w:r w:rsidRPr="009D6365">
        <w:rPr>
          <w:rFonts w:asciiTheme="minorHAnsi" w:hAnsiTheme="minorHAnsi"/>
          <w:lang w:val="en"/>
        </w:rPr>
        <w:t>Mayawati</w:t>
      </w:r>
      <w:proofErr w:type="spellEnd"/>
      <w:r w:rsidRPr="009D6365">
        <w:rPr>
          <w:rFonts w:asciiTheme="minorHAnsi" w:hAnsiTheme="minorHAnsi"/>
          <w:lang w:val="en"/>
        </w:rPr>
        <w:t xml:space="preserve">, as she is known, who </w:t>
      </w:r>
      <w:proofErr w:type="gramStart"/>
      <w:r w:rsidRPr="009D6365">
        <w:rPr>
          <w:rFonts w:asciiTheme="minorHAnsi" w:hAnsiTheme="minorHAnsi"/>
          <w:lang w:val="en"/>
        </w:rPr>
        <w:t>is herself a Dalit</w:t>
      </w:r>
      <w:proofErr w:type="gramEnd"/>
      <w:r w:rsidRPr="009D6365">
        <w:rPr>
          <w:rFonts w:asciiTheme="minorHAnsi" w:hAnsiTheme="minorHAnsi"/>
          <w:lang w:val="en"/>
        </w:rPr>
        <w:t xml:space="preserve">, and other low-caste heroes. The park has yet to formally open but is already drawing </w:t>
      </w:r>
      <w:proofErr w:type="spellStart"/>
      <w:r w:rsidRPr="009D6365">
        <w:rPr>
          <w:rFonts w:asciiTheme="minorHAnsi" w:hAnsiTheme="minorHAnsi"/>
          <w:lang w:val="en"/>
        </w:rPr>
        <w:t>visitors."We</w:t>
      </w:r>
      <w:proofErr w:type="spellEnd"/>
      <w:r w:rsidRPr="009D6365">
        <w:rPr>
          <w:rFonts w:asciiTheme="minorHAnsi" w:hAnsiTheme="minorHAnsi"/>
          <w:lang w:val="en"/>
        </w:rPr>
        <w:t xml:space="preserve"> will vote for </w:t>
      </w:r>
      <w:proofErr w:type="spellStart"/>
      <w:r w:rsidRPr="009D6365">
        <w:rPr>
          <w:rFonts w:asciiTheme="minorHAnsi" w:hAnsiTheme="minorHAnsi"/>
          <w:lang w:val="en"/>
        </w:rPr>
        <w:t>Mayawati</w:t>
      </w:r>
      <w:proofErr w:type="spellEnd"/>
      <w:r w:rsidRPr="009D6365">
        <w:rPr>
          <w:rFonts w:asciiTheme="minorHAnsi" w:hAnsiTheme="minorHAnsi"/>
          <w:lang w:val="en"/>
        </w:rPr>
        <w:t>, and when we are dead our children will vote for her. We are Dalit and this makes us feel proud," said Vinod, 38, who had come to the park from Agra to see the monuments.</w:t>
      </w:r>
    </w:p>
    <w:p w:rsidR="00DC3677" w:rsidRPr="009D6365" w:rsidRDefault="00DC3677" w:rsidP="009D6365">
      <w:pPr>
        <w:pStyle w:val="NormalWeb"/>
        <w:jc w:val="both"/>
        <w:rPr>
          <w:rFonts w:asciiTheme="minorHAnsi" w:hAnsiTheme="minorHAnsi"/>
          <w:lang w:val="en"/>
        </w:rPr>
      </w:pPr>
      <w:r w:rsidRPr="009D6365">
        <w:rPr>
          <w:rFonts w:asciiTheme="minorHAnsi" w:hAnsiTheme="minorHAnsi"/>
          <w:lang w:val="en"/>
        </w:rPr>
        <w:t xml:space="preserve">Naturally, all parties are seeking to exploit the grand prix. Last week it was reported that </w:t>
      </w:r>
      <w:proofErr w:type="spellStart"/>
      <w:r w:rsidRPr="009D6365">
        <w:rPr>
          <w:rFonts w:asciiTheme="minorHAnsi" w:hAnsiTheme="minorHAnsi"/>
          <w:lang w:val="en"/>
        </w:rPr>
        <w:t>Mayawati's</w:t>
      </w:r>
      <w:proofErr w:type="spellEnd"/>
      <w:r w:rsidRPr="009D6365">
        <w:rPr>
          <w:rFonts w:asciiTheme="minorHAnsi" w:hAnsiTheme="minorHAnsi"/>
          <w:lang w:val="en"/>
        </w:rPr>
        <w:t xml:space="preserve"> government had given the developers a giant tax break to build the circuit. Posters featuring the chief </w:t>
      </w:r>
      <w:r w:rsidR="00A42504" w:rsidRPr="009D6365">
        <w:rPr>
          <w:rFonts w:asciiTheme="minorHAnsi" w:hAnsiTheme="minorHAnsi"/>
          <w:lang w:val="en"/>
        </w:rPr>
        <w:t>minister that has</w:t>
      </w:r>
      <w:r w:rsidRPr="009D6365">
        <w:rPr>
          <w:rFonts w:asciiTheme="minorHAnsi" w:hAnsiTheme="minorHAnsi"/>
          <w:lang w:val="en"/>
        </w:rPr>
        <w:t xml:space="preserve"> gone up in Greater Noida might explain why. "Speed is progress," they say.</w:t>
      </w:r>
    </w:p>
    <w:p w:rsidR="00A42504" w:rsidRPr="009D6365" w:rsidRDefault="00A42504" w:rsidP="009D6365">
      <w:pPr>
        <w:pStyle w:val="Heading1"/>
        <w:numPr>
          <w:ilvl w:val="0"/>
          <w:numId w:val="0"/>
        </w:numPr>
        <w:jc w:val="both"/>
        <w:rPr>
          <w:rFonts w:asciiTheme="minorHAnsi" w:hAnsiTheme="minorHAnsi"/>
          <w:lang w:val="en"/>
        </w:rPr>
      </w:pPr>
    </w:p>
    <w:p w:rsidR="00A42504" w:rsidRPr="009D6365" w:rsidRDefault="00A42504" w:rsidP="009D6365">
      <w:pPr>
        <w:pStyle w:val="Heading1"/>
        <w:numPr>
          <w:ilvl w:val="0"/>
          <w:numId w:val="0"/>
        </w:numPr>
        <w:jc w:val="both"/>
        <w:rPr>
          <w:rFonts w:asciiTheme="minorHAnsi" w:hAnsiTheme="minorHAnsi"/>
          <w:lang w:val="en"/>
        </w:rPr>
      </w:pPr>
      <w:r w:rsidRPr="009D6365">
        <w:rPr>
          <w:rFonts w:asciiTheme="minorHAnsi" w:hAnsiTheme="minorHAnsi"/>
          <w:lang w:val="en"/>
        </w:rPr>
        <w:t>BMW blames environmental issues for decision to quit Formula One</w:t>
      </w:r>
    </w:p>
    <w:p w:rsidR="00A42504" w:rsidRPr="009D6365" w:rsidRDefault="00A42504" w:rsidP="009D6365">
      <w:pPr>
        <w:jc w:val="both"/>
        <w:rPr>
          <w:rFonts w:asciiTheme="minorHAnsi" w:hAnsiTheme="minorHAnsi"/>
          <w:lang w:val="en"/>
        </w:rPr>
      </w:pPr>
      <w:r w:rsidRPr="009D6365">
        <w:rPr>
          <w:rFonts w:asciiTheme="minorHAnsi" w:hAnsiTheme="minorHAnsi"/>
          <w:lang w:val="en"/>
        </w:rPr>
        <w:t xml:space="preserve">By </w:t>
      </w:r>
      <w:hyperlink r:id="rId22" w:history="1">
        <w:r w:rsidRPr="009D6365">
          <w:rPr>
            <w:rStyle w:val="Hyperlink"/>
            <w:rFonts w:asciiTheme="minorHAnsi" w:hAnsiTheme="minorHAnsi"/>
            <w:color w:val="auto"/>
            <w:lang w:val="en"/>
          </w:rPr>
          <w:t>Staff</w:t>
        </w:r>
      </w:hyperlink>
      <w:r w:rsidRPr="009D6365">
        <w:rPr>
          <w:rFonts w:asciiTheme="minorHAnsi" w:hAnsiTheme="minorHAnsi"/>
          <w:lang w:val="en"/>
        </w:rPr>
        <w:t xml:space="preserve">, brandrepublic.com, 29 July 2009, 09:45AM </w:t>
      </w:r>
      <w:hyperlink r:id="rId23" w:history="1">
        <w:r w:rsidRPr="009D6365">
          <w:rPr>
            <w:rStyle w:val="Hyperlink"/>
            <w:rFonts w:asciiTheme="minorHAnsi" w:hAnsiTheme="minorHAnsi"/>
            <w:color w:val="auto"/>
            <w:lang w:val="en"/>
          </w:rPr>
          <w:t>http://www.brandrepublic.com/news/923478/</w:t>
        </w:r>
      </w:hyperlink>
      <w:r w:rsidRPr="009D6365">
        <w:rPr>
          <w:rFonts w:asciiTheme="minorHAnsi" w:hAnsiTheme="minorHAnsi"/>
          <w:lang w:val="en"/>
        </w:rPr>
        <w:t xml:space="preserve"> </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LONDON - BMW has quit F1 motor racing after ten years' participation, blaming not just its Petronas-sponsored team's poor performance but highlighting the conflict between its involvement in the sport and its desire to associate its brand with "environmental sustainability".</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 xml:space="preserve">The news broke at an emergency press conference hosted this morning by the German car manufacturer. The conference was led by BMW's top management, including chairman of the BMW board, </w:t>
      </w:r>
      <w:proofErr w:type="spellStart"/>
      <w:r w:rsidRPr="009D6365">
        <w:rPr>
          <w:rFonts w:asciiTheme="minorHAnsi" w:hAnsiTheme="minorHAnsi"/>
          <w:lang w:val="en"/>
        </w:rPr>
        <w:t>Dr</w:t>
      </w:r>
      <w:proofErr w:type="spellEnd"/>
      <w:r w:rsidRPr="009D6365">
        <w:rPr>
          <w:rFonts w:asciiTheme="minorHAnsi" w:hAnsiTheme="minorHAnsi"/>
          <w:lang w:val="en"/>
        </w:rPr>
        <w:t xml:space="preserve"> Norbert Reithofer; </w:t>
      </w:r>
      <w:proofErr w:type="spellStart"/>
      <w:r w:rsidRPr="009D6365">
        <w:rPr>
          <w:rFonts w:asciiTheme="minorHAnsi" w:hAnsiTheme="minorHAnsi"/>
          <w:lang w:val="en"/>
        </w:rPr>
        <w:t>Dr</w:t>
      </w:r>
      <w:proofErr w:type="spellEnd"/>
      <w:r w:rsidRPr="009D6365">
        <w:rPr>
          <w:rFonts w:asciiTheme="minorHAnsi" w:hAnsiTheme="minorHAnsi"/>
          <w:lang w:val="en"/>
        </w:rPr>
        <w:t xml:space="preserve"> Klaus </w:t>
      </w:r>
      <w:proofErr w:type="spellStart"/>
      <w:r w:rsidRPr="009D6365">
        <w:rPr>
          <w:rFonts w:asciiTheme="minorHAnsi" w:hAnsiTheme="minorHAnsi"/>
          <w:lang w:val="en"/>
        </w:rPr>
        <w:t>Draeger</w:t>
      </w:r>
      <w:proofErr w:type="spellEnd"/>
      <w:r w:rsidRPr="009D6365">
        <w:rPr>
          <w:rFonts w:asciiTheme="minorHAnsi" w:hAnsiTheme="minorHAnsi"/>
          <w:lang w:val="en"/>
        </w:rPr>
        <w:t xml:space="preserve">, a board member responsible for development; and motorsport director Mario </w:t>
      </w:r>
      <w:proofErr w:type="spellStart"/>
      <w:r w:rsidRPr="009D6365">
        <w:rPr>
          <w:rFonts w:asciiTheme="minorHAnsi" w:hAnsiTheme="minorHAnsi"/>
          <w:lang w:val="en"/>
        </w:rPr>
        <w:t>Theissen</w:t>
      </w:r>
      <w:proofErr w:type="spellEnd"/>
      <w:r w:rsidRPr="009D6365">
        <w:rPr>
          <w:rFonts w:asciiTheme="minorHAnsi" w:hAnsiTheme="minorHAnsi"/>
          <w:lang w:val="en"/>
        </w:rPr>
        <w:t>.</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Reithofer said at the conference: "Of course, this was a difficult decision for us. But it's a resolute step in view of our company's strategic realignment.</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"Premium will increasingly be defined in terms of sustainability and environmental compatibility. This is an area in which we want to remain in the lead.</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"In line with our Strategy Number One, we are continually reviewing all projects and initiatives to check them for future viability and sustainability. Our Formula 1 campaign is thus less a key promoter for us.</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 xml:space="preserve">Petronas, the Malaysian oil and </w:t>
      </w:r>
      <w:proofErr w:type="gramStart"/>
      <w:r w:rsidRPr="009D6365">
        <w:rPr>
          <w:rFonts w:asciiTheme="minorHAnsi" w:hAnsiTheme="minorHAnsi"/>
          <w:lang w:val="en"/>
        </w:rPr>
        <w:t>gas company</w:t>
      </w:r>
      <w:proofErr w:type="gramEnd"/>
      <w:r w:rsidRPr="009D6365">
        <w:rPr>
          <w:rFonts w:asciiTheme="minorHAnsi" w:hAnsiTheme="minorHAnsi"/>
          <w:lang w:val="en"/>
        </w:rPr>
        <w:t>, is the team's headline sponsor but its partner line-up includes Credit Suisse and Intel.</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 xml:space="preserve">The car firm's F1 team, BMW </w:t>
      </w:r>
      <w:proofErr w:type="spellStart"/>
      <w:r w:rsidRPr="009D6365">
        <w:rPr>
          <w:rFonts w:asciiTheme="minorHAnsi" w:hAnsiTheme="minorHAnsi"/>
          <w:lang w:val="en"/>
        </w:rPr>
        <w:t>Sauber</w:t>
      </w:r>
      <w:proofErr w:type="spellEnd"/>
      <w:r w:rsidRPr="009D6365">
        <w:rPr>
          <w:rFonts w:asciiTheme="minorHAnsi" w:hAnsiTheme="minorHAnsi"/>
          <w:lang w:val="en"/>
        </w:rPr>
        <w:t>, was hoping to be a contender for this year's F1 world championship, but has fallen short of expectations.</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 xml:space="preserve">In spite of its failings, </w:t>
      </w:r>
      <w:proofErr w:type="spellStart"/>
      <w:r w:rsidRPr="009D6365">
        <w:rPr>
          <w:rFonts w:asciiTheme="minorHAnsi" w:hAnsiTheme="minorHAnsi"/>
          <w:lang w:val="en"/>
        </w:rPr>
        <w:t>Theissen</w:t>
      </w:r>
      <w:proofErr w:type="spellEnd"/>
      <w:r w:rsidRPr="009D6365">
        <w:rPr>
          <w:rFonts w:asciiTheme="minorHAnsi" w:hAnsiTheme="minorHAnsi"/>
          <w:lang w:val="en"/>
        </w:rPr>
        <w:t xml:space="preserve"> insisted back in February that the team's performance had not affected BMW's commitment to F1.</w:t>
      </w:r>
    </w:p>
    <w:p w:rsidR="00A42504" w:rsidRPr="009D6365" w:rsidRDefault="00A42504" w:rsidP="009D6365">
      <w:pPr>
        <w:pStyle w:val="NormalWeb"/>
        <w:jc w:val="both"/>
        <w:rPr>
          <w:rFonts w:asciiTheme="minorHAnsi" w:hAnsiTheme="minorHAnsi"/>
          <w:lang w:val="en"/>
        </w:rPr>
      </w:pPr>
      <w:proofErr w:type="spellStart"/>
      <w:r w:rsidRPr="009D6365">
        <w:rPr>
          <w:rFonts w:asciiTheme="minorHAnsi" w:hAnsiTheme="minorHAnsi"/>
          <w:lang w:val="en"/>
        </w:rPr>
        <w:lastRenderedPageBreak/>
        <w:t>Draeger</w:t>
      </w:r>
      <w:proofErr w:type="spellEnd"/>
      <w:r w:rsidRPr="009D6365">
        <w:rPr>
          <w:rFonts w:asciiTheme="minorHAnsi" w:hAnsiTheme="minorHAnsi"/>
          <w:lang w:val="en"/>
        </w:rPr>
        <w:t xml:space="preserve"> acknowledged that the decision to quit was partly based on the BMW team's poor performance this season.</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He said: "It only took us three years to establish ourselves as a top team. Unfortunately, we were unable to meet expectations in the current season.</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"Nevertheless, our ten years of Formula 1 experience have had a major impact on our development engineers. We have racing to thank for numerous technological innovations as well as the competitive spirit that drives us to develop mass-produced cars."</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BMW becomes the second car manufacturer to withdraw from F1 within the last eight months. Honda, which had used its involvement to highlight its own environmental values, announced in December that it was leaving the sport.</w:t>
      </w:r>
    </w:p>
    <w:p w:rsidR="00A42504" w:rsidRPr="009D6365" w:rsidRDefault="00A42504" w:rsidP="009D6365">
      <w:pPr>
        <w:pStyle w:val="NormalWeb"/>
        <w:jc w:val="both"/>
        <w:rPr>
          <w:rFonts w:asciiTheme="minorHAnsi" w:hAnsiTheme="minorHAnsi"/>
          <w:lang w:val="en"/>
        </w:rPr>
      </w:pPr>
      <w:r w:rsidRPr="009D6365">
        <w:rPr>
          <w:rFonts w:asciiTheme="minorHAnsi" w:hAnsiTheme="minorHAnsi"/>
          <w:lang w:val="en"/>
        </w:rPr>
        <w:t>The Honda team was subsequently acquired by director Ross Brawn and became Brawn Racing.</w:t>
      </w:r>
    </w:p>
    <w:p w:rsidR="00A42504" w:rsidRPr="009D6365" w:rsidRDefault="00A42504" w:rsidP="009D6365">
      <w:pPr>
        <w:pStyle w:val="NormalWeb"/>
        <w:jc w:val="both"/>
        <w:rPr>
          <w:rFonts w:asciiTheme="minorHAnsi" w:hAnsiTheme="minorHAnsi"/>
          <w:lang w:val="en"/>
        </w:rPr>
      </w:pPr>
    </w:p>
    <w:p w:rsidR="00A42504" w:rsidRPr="009D6365" w:rsidRDefault="00A42504" w:rsidP="009D6365">
      <w:pPr>
        <w:pStyle w:val="NormalWeb"/>
        <w:jc w:val="both"/>
        <w:rPr>
          <w:rFonts w:asciiTheme="minorHAnsi" w:hAnsiTheme="minorHAnsi"/>
          <w:b/>
          <w:sz w:val="40"/>
          <w:szCs w:val="40"/>
          <w:lang w:val="en"/>
        </w:rPr>
      </w:pPr>
      <w:r w:rsidRPr="009D6365">
        <w:rPr>
          <w:rStyle w:val="articletitle"/>
          <w:rFonts w:asciiTheme="minorHAnsi" w:hAnsiTheme="minorHAnsi"/>
          <w:b/>
          <w:sz w:val="40"/>
          <w:szCs w:val="40"/>
          <w:lang w:val="en"/>
        </w:rPr>
        <w:t>Logistics</w:t>
      </w:r>
      <w:r w:rsidRPr="009D6365">
        <w:rPr>
          <w:rFonts w:asciiTheme="minorHAnsi" w:hAnsiTheme="minorHAnsi"/>
          <w:b/>
          <w:sz w:val="40"/>
          <w:szCs w:val="40"/>
          <w:lang w:val="en"/>
        </w:rPr>
        <w:t xml:space="preserve"> </w:t>
      </w:r>
      <w:hyperlink r:id="rId24" w:history="1">
        <w:r w:rsidRPr="009D6365">
          <w:rPr>
            <w:rStyle w:val="Hyperlink"/>
            <w:rFonts w:asciiTheme="minorHAnsi" w:hAnsiTheme="minorHAnsi"/>
            <w:b/>
            <w:color w:val="auto"/>
            <w:sz w:val="28"/>
            <w:szCs w:val="28"/>
            <w:lang w:val="en"/>
          </w:rPr>
          <w:t>http://www.formula1.com/inside_f1/understanding_the_sport/5297.html</w:t>
        </w:r>
      </w:hyperlink>
      <w:r w:rsidRPr="009D6365">
        <w:rPr>
          <w:rFonts w:asciiTheme="minorHAnsi" w:hAnsiTheme="minorHAnsi"/>
          <w:b/>
          <w:sz w:val="40"/>
          <w:szCs w:val="40"/>
          <w:lang w:val="en"/>
        </w:rPr>
        <w:t xml:space="preserve"> </w:t>
      </w:r>
    </w:p>
    <w:p w:rsidR="00A42504" w:rsidRPr="009D6365" w:rsidRDefault="00A42504" w:rsidP="009D6365">
      <w:pPr>
        <w:jc w:val="both"/>
        <w:rPr>
          <w:rFonts w:asciiTheme="minorHAnsi" w:hAnsiTheme="minorHAnsi"/>
          <w:lang w:val="en"/>
        </w:rPr>
      </w:pPr>
      <w:r w:rsidRPr="009D6365">
        <w:rPr>
          <w:rFonts w:asciiTheme="minorHAnsi" w:hAnsiTheme="minorHAnsi"/>
          <w:noProof/>
          <w:lang w:eastAsia="en-GB"/>
        </w:rPr>
        <w:drawing>
          <wp:inline distT="0" distB="0" distL="0" distR="0">
            <wp:extent cx="2143125" cy="1428750"/>
            <wp:effectExtent l="0" t="0" r="9525" b="0"/>
            <wp:docPr id="17" name="Picture 17" descr="A Mercedes Formula One car is loaded into a DHL container">
              <a:hlinkClick xmlns:a="http://schemas.openxmlformats.org/drawingml/2006/main" r:id="rId25" tooltip="&quot;A Mercedes Formula One car is loaded into a DHL contain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 Mercedes Formula One car is loaded into a DHL container">
                      <a:hlinkClick r:id="rId25" tooltip="&quot;A Mercedes Formula One car is loaded into a DHL container&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43125" cy="1428750"/>
                    </a:xfrm>
                    <a:prstGeom prst="rect">
                      <a:avLst/>
                    </a:prstGeom>
                    <a:noFill/>
                    <a:ln>
                      <a:noFill/>
                    </a:ln>
                  </pic:spPr>
                </pic:pic>
              </a:graphicData>
            </a:graphic>
          </wp:inline>
        </w:drawing>
      </w:r>
      <w:r w:rsidRPr="009D6365">
        <w:rPr>
          <w:rFonts w:asciiTheme="minorHAnsi" w:hAnsiTheme="minorHAnsi"/>
          <w:noProof/>
          <w:lang w:eastAsia="en-GB"/>
        </w:rPr>
        <w:drawing>
          <wp:inline distT="0" distB="0" distL="0" distR="0">
            <wp:extent cx="2143125" cy="1428750"/>
            <wp:effectExtent l="0" t="0" r="9525" b="0"/>
            <wp:docPr id="15" name="Picture 15" descr="Scuderia Toro Rosso trucks and Engineer quarters under construction.&#10;Formula One World Championship, Rd9, British Grand Prix, Monday Preparations, Silverstone, England, 30 June 2008">
              <a:hlinkClick xmlns:a="http://schemas.openxmlformats.org/drawingml/2006/main" r:id="rId27" tooltip="&quot;Scuderia Toro Rosso trucks and Engineer quarters under construction.&#10;Formula One World Championship, Rd9, British Grand Prix, Monday Preparations, Silverstone, England, 30 June 2008&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cuderia Toro Rosso trucks and Engineer quarters under construction.&#10;Formula One World Championship, Rd9, British Grand Prix, Monday Preparations, Silverstone, England, 30 June 2008">
                      <a:hlinkClick r:id="rId27" tooltip="&quot;Scuderia Toro Rosso trucks and Engineer quarters under construction.&#10;Formula One World Championship, Rd9, British Grand Prix, Monday Preparations, Silverstone, England, 30 June 2008&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43125" cy="1428750"/>
                    </a:xfrm>
                    <a:prstGeom prst="rect">
                      <a:avLst/>
                    </a:prstGeom>
                    <a:noFill/>
                    <a:ln>
                      <a:noFill/>
                    </a:ln>
                  </pic:spPr>
                </pic:pic>
              </a:graphicData>
            </a:graphic>
          </wp:inline>
        </w:drawing>
      </w:r>
      <w:r w:rsidRPr="009D6365">
        <w:rPr>
          <w:rFonts w:asciiTheme="minorHAnsi" w:hAnsiTheme="minorHAnsi"/>
          <w:noProof/>
          <w:lang w:eastAsia="en-GB"/>
        </w:rPr>
        <w:drawing>
          <wp:inline distT="0" distB="0" distL="0" distR="0">
            <wp:extent cx="2143125" cy="1428750"/>
            <wp:effectExtent l="0" t="0" r="9525" b="0"/>
            <wp:docPr id="14" name="Picture 14" descr="McLaren trucks in the paddock.&#10;Formula One World Championship, Rd 8, British Grand Prix, Practice Day, Silverstone, England, Friday, 19 June 2009">
              <a:hlinkClick xmlns:a="http://schemas.openxmlformats.org/drawingml/2006/main" r:id="rId29" tooltip="&quot;McLaren trucks in the paddock.&#10;Formula One World Championship, Rd 8, British Grand Prix, Practice Day, Silverstone, England, Friday, 19 June 2009&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cLaren trucks in the paddock.&#10;Formula One World Championship, Rd 8, British Grand Prix, Practice Day, Silverstone, England, Friday, 19 June 2009">
                      <a:hlinkClick r:id="rId29" tooltip="&quot;McLaren trucks in the paddock.&#10;Formula One World Championship, Rd 8, British Grand Prix, Practice Day, Silverstone, England, Friday, 19 June 2009&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43125" cy="1428750"/>
                    </a:xfrm>
                    <a:prstGeom prst="rect">
                      <a:avLst/>
                    </a:prstGeom>
                    <a:noFill/>
                    <a:ln>
                      <a:noFill/>
                    </a:ln>
                  </pic:spPr>
                </pic:pic>
              </a:graphicData>
            </a:graphic>
          </wp:inline>
        </w:drawing>
      </w:r>
    </w:p>
    <w:p w:rsidR="009D6365" w:rsidRDefault="00A42504" w:rsidP="009D6365">
      <w:pPr>
        <w:pStyle w:val="NormalWeb"/>
        <w:jc w:val="both"/>
        <w:rPr>
          <w:rFonts w:asciiTheme="minorHAnsi" w:hAnsiTheme="minorHAnsi"/>
          <w:lang w:val="en"/>
        </w:rPr>
      </w:pPr>
      <w:r w:rsidRPr="009D6365">
        <w:rPr>
          <w:rFonts w:asciiTheme="minorHAnsi" w:hAnsiTheme="minorHAnsi"/>
          <w:lang w:val="en"/>
        </w:rPr>
        <w:t xml:space="preserve">For Formula One racing teams one of the biggest battles of a race weekend or testing session will be over before a car even turns a wheel: the vast logistical effort required to get all of the team's equipment to the circuit - so vast, in fact, that the sport has its very own Official Logistics Partner, DHL. Indeed each team competing in the FIA Formula One World Championship now travels something like 160,000 </w:t>
      </w:r>
      <w:proofErr w:type="spellStart"/>
      <w:r w:rsidRPr="009D6365">
        <w:rPr>
          <w:rFonts w:asciiTheme="minorHAnsi" w:hAnsiTheme="minorHAnsi"/>
          <w:lang w:val="en"/>
        </w:rPr>
        <w:t>kilometres</w:t>
      </w:r>
      <w:proofErr w:type="spellEnd"/>
      <w:r w:rsidRPr="009D6365">
        <w:rPr>
          <w:rFonts w:asciiTheme="minorHAnsi" w:hAnsiTheme="minorHAnsi"/>
          <w:lang w:val="en"/>
        </w:rPr>
        <w:t xml:space="preserve"> (100,000 miles) a year between races and test sessions.</w:t>
      </w:r>
    </w:p>
    <w:p w:rsidR="009D6365" w:rsidRDefault="00A42504" w:rsidP="009D6365">
      <w:pPr>
        <w:pStyle w:val="NormalWeb"/>
        <w:jc w:val="both"/>
        <w:rPr>
          <w:rFonts w:asciiTheme="minorHAnsi" w:hAnsiTheme="minorHAnsi"/>
          <w:lang w:val="en"/>
        </w:rPr>
      </w:pPr>
      <w:r w:rsidRPr="009D6365">
        <w:rPr>
          <w:rFonts w:asciiTheme="minorHAnsi" w:hAnsiTheme="minorHAnsi"/>
          <w:lang w:val="en"/>
        </w:rPr>
        <w:lastRenderedPageBreak/>
        <w:t>Nor is the logistical effort as simple as merely getting people and equipment in place. Hotel accommodation must also be found and booked (a team can require anything up to 100 rooms), hire cars must be sourced and the team's facilities at the circuit - from the pit garage equipment to the drivers' motorhomes and the paddock corporate hospitality units must all be in place. Almost equally important, in this digital age, are the secure data links that connect the team to its base, enabling telemetry and other data to be sent directly back (which in turn allows engineers to study any potential problems, even while the race is running.) All-in-all, an enormous task.</w:t>
      </w:r>
    </w:p>
    <w:p w:rsidR="009D6365" w:rsidRDefault="00A42504" w:rsidP="009D6365">
      <w:pPr>
        <w:pStyle w:val="NormalWeb"/>
        <w:jc w:val="both"/>
        <w:rPr>
          <w:rFonts w:asciiTheme="minorHAnsi" w:hAnsiTheme="minorHAnsi"/>
          <w:lang w:val="en"/>
        </w:rPr>
      </w:pPr>
      <w:r w:rsidRPr="009D6365">
        <w:rPr>
          <w:rFonts w:asciiTheme="minorHAnsi" w:hAnsiTheme="minorHAnsi"/>
          <w:lang w:val="en"/>
        </w:rPr>
        <w:t xml:space="preserve">For the European rounds of the championship most of a team's equipment will travel by road, in the liveried articulated </w:t>
      </w:r>
      <w:proofErr w:type="gramStart"/>
      <w:r w:rsidRPr="009D6365">
        <w:rPr>
          <w:rFonts w:asciiTheme="minorHAnsi" w:hAnsiTheme="minorHAnsi"/>
          <w:lang w:val="en"/>
        </w:rPr>
        <w:t>lorries</w:t>
      </w:r>
      <w:proofErr w:type="gramEnd"/>
      <w:r w:rsidRPr="009D6365">
        <w:rPr>
          <w:rFonts w:asciiTheme="minorHAnsi" w:hAnsiTheme="minorHAnsi"/>
          <w:lang w:val="en"/>
        </w:rPr>
        <w:t xml:space="preserve"> so familiar from race paddocks across the continent. All of the race equipment required for the weekend will be loaded in these: cars, spare parts and tools. Most teams will 'pack' three cars, one spare chassis and several spare engines plus a full kit of other spares. </w:t>
      </w:r>
      <w:proofErr w:type="spellStart"/>
      <w:r w:rsidRPr="009D6365">
        <w:rPr>
          <w:rFonts w:asciiTheme="minorHAnsi" w:hAnsiTheme="minorHAnsi"/>
          <w:lang w:val="en"/>
        </w:rPr>
        <w:t>Tyres</w:t>
      </w:r>
      <w:proofErr w:type="spellEnd"/>
      <w:r w:rsidRPr="009D6365">
        <w:rPr>
          <w:rFonts w:asciiTheme="minorHAnsi" w:hAnsiTheme="minorHAnsi"/>
          <w:lang w:val="en"/>
        </w:rPr>
        <w:t>, fuel and certain other equipment are brought separately by technical partners and local contractors.</w:t>
      </w:r>
    </w:p>
    <w:p w:rsidR="009D6365" w:rsidRDefault="00A42504" w:rsidP="009D6365">
      <w:pPr>
        <w:pStyle w:val="NormalWeb"/>
        <w:jc w:val="both"/>
        <w:rPr>
          <w:rFonts w:asciiTheme="minorHAnsi" w:hAnsiTheme="minorHAnsi"/>
          <w:lang w:val="en"/>
        </w:rPr>
      </w:pPr>
      <w:r w:rsidRPr="009D6365">
        <w:rPr>
          <w:rFonts w:asciiTheme="minorHAnsi" w:hAnsiTheme="minorHAnsi"/>
          <w:lang w:val="en"/>
        </w:rPr>
        <w:t>For the non-European 'flyaway' races the logistical effort is considerably more complicated (all Formula One teams being resident in Europe at the moment) as equipment has to be flown out on transport planes. Rather than use conventional aircraft containers, teams have created their own specially designed cargo crates, designed to fill all available space in the planes' holds.</w:t>
      </w:r>
    </w:p>
    <w:p w:rsidR="009D6365" w:rsidRDefault="00A42504" w:rsidP="009D6365">
      <w:pPr>
        <w:pStyle w:val="NormalWeb"/>
        <w:jc w:val="both"/>
        <w:rPr>
          <w:rFonts w:asciiTheme="minorHAnsi" w:hAnsiTheme="minorHAnsi"/>
          <w:lang w:val="en"/>
        </w:rPr>
      </w:pPr>
      <w:r w:rsidRPr="009D6365">
        <w:rPr>
          <w:rFonts w:asciiTheme="minorHAnsi" w:hAnsiTheme="minorHAnsi"/>
          <w:lang w:val="en"/>
        </w:rPr>
        <w:t>At present most of the teams use cargo planes chartered by Formula One Management (FOM) which fly from London and Munich to wherever the race is being held. In the case of successive flyaway races there is insufficient time between them to allow the teams' equipment to be brought 'home', meaning direct transit between the two races. This means that considerably more components have to be packed.</w:t>
      </w:r>
    </w:p>
    <w:p w:rsidR="00A42504" w:rsidRPr="009D6365" w:rsidRDefault="00A42504" w:rsidP="009D6365">
      <w:pPr>
        <w:pStyle w:val="NormalWeb"/>
        <w:jc w:val="both"/>
        <w:rPr>
          <w:rFonts w:asciiTheme="minorHAnsi" w:hAnsiTheme="minorHAnsi"/>
          <w:lang w:val="en"/>
        </w:rPr>
      </w:pPr>
      <w:bookmarkStart w:id="0" w:name="_GoBack"/>
      <w:bookmarkEnd w:id="0"/>
      <w:r w:rsidRPr="009D6365">
        <w:rPr>
          <w:rFonts w:asciiTheme="minorHAnsi" w:hAnsiTheme="minorHAnsi"/>
          <w:lang w:val="en"/>
        </w:rPr>
        <w:t>As the number of races outside Europe continues to expand, so the logistical effort required to transport the teams and their equipment will expand alongside it. Already the amount of transport required for a season of Formula One racing has been described, only half-jokingly, as being not dissimilar to that needed for a medium-sized military campaign.</w:t>
      </w:r>
    </w:p>
    <w:p w:rsidR="00CF6A7F" w:rsidRPr="009D6365" w:rsidRDefault="00CF6A7F" w:rsidP="009D6365">
      <w:pPr>
        <w:shd w:val="clear" w:color="auto" w:fill="FFFFFF"/>
        <w:spacing w:after="270"/>
        <w:jc w:val="both"/>
        <w:outlineLvl w:val="1"/>
        <w:rPr>
          <w:rFonts w:asciiTheme="minorHAnsi" w:eastAsia="Times New Roman" w:hAnsiTheme="minorHAnsi" w:cs="Arial"/>
          <w:b/>
          <w:spacing w:val="-3"/>
          <w:kern w:val="36"/>
          <w:sz w:val="46"/>
          <w:szCs w:val="46"/>
          <w:lang w:eastAsia="en-GB"/>
        </w:rPr>
      </w:pPr>
    </w:p>
    <w:p w:rsidR="00DC3677" w:rsidRPr="009D6365" w:rsidRDefault="00DC3677" w:rsidP="009D6365">
      <w:pPr>
        <w:shd w:val="clear" w:color="auto" w:fill="FFFFFF"/>
        <w:spacing w:after="270"/>
        <w:jc w:val="both"/>
        <w:outlineLvl w:val="1"/>
        <w:rPr>
          <w:rFonts w:asciiTheme="minorHAnsi" w:eastAsia="Times New Roman" w:hAnsiTheme="minorHAnsi" w:cs="Arial"/>
          <w:b/>
          <w:spacing w:val="-3"/>
          <w:kern w:val="36"/>
          <w:sz w:val="46"/>
          <w:szCs w:val="46"/>
          <w:lang w:eastAsia="en-GB"/>
        </w:rPr>
      </w:pPr>
    </w:p>
    <w:sectPr w:rsidR="00DC3677" w:rsidRPr="009D63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C608A"/>
    <w:multiLevelType w:val="multilevel"/>
    <w:tmpl w:val="D6B6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55EEC"/>
    <w:multiLevelType w:val="multilevel"/>
    <w:tmpl w:val="77BCF6A6"/>
    <w:styleLink w:val="ThesisHeadings"/>
    <w:lvl w:ilvl="0">
      <w:start w:val="1"/>
      <w:numFmt w:val="decimal"/>
      <w:pStyle w:val="Heading1"/>
      <w:lvlText w:val="Chapter %1"/>
      <w:lvlJc w:val="center"/>
      <w:pPr>
        <w:ind w:left="360" w:hanging="72"/>
      </w:pPr>
      <w:rPr>
        <w:rFonts w:ascii="Calibri" w:hAnsi="Calibri" w:hint="default"/>
        <w:b/>
        <w:i w:val="0"/>
        <w:color w:val="auto"/>
        <w:sz w:val="28"/>
      </w:rPr>
    </w:lvl>
    <w:lvl w:ilvl="1">
      <w:start w:val="1"/>
      <w:numFmt w:val="decimal"/>
      <w:pStyle w:val="Heading2"/>
      <w:lvlText w:val="%1.%2"/>
      <w:lvlJc w:val="left"/>
      <w:pPr>
        <w:ind w:left="0" w:firstLine="0"/>
      </w:pPr>
      <w:rPr>
        <w:rFonts w:ascii="Calibri" w:hAnsi="Calibri" w:hint="default"/>
        <w:b/>
        <w:i w:val="0"/>
        <w:color w:val="auto"/>
        <w:sz w:val="22"/>
      </w:rPr>
    </w:lvl>
    <w:lvl w:ilvl="2">
      <w:start w:val="1"/>
      <w:numFmt w:val="decimal"/>
      <w:pStyle w:val="Heading3"/>
      <w:lvlText w:val="%1.%2.%3"/>
      <w:lvlJc w:val="left"/>
      <w:pPr>
        <w:ind w:left="0" w:firstLine="0"/>
      </w:pPr>
      <w:rPr>
        <w:rFonts w:ascii="Calibri" w:hAnsi="Calibri" w:hint="default"/>
        <w:b/>
        <w:i w:val="0"/>
        <w:color w:val="auto"/>
        <w:sz w:val="22"/>
      </w:rPr>
    </w:lvl>
    <w:lvl w:ilvl="3">
      <w:start w:val="1"/>
      <w:numFmt w:val="decimal"/>
      <w:pStyle w:val="Heading4"/>
      <w:lvlText w:val="%1.%2.%3.%4"/>
      <w:lvlJc w:val="left"/>
      <w:pPr>
        <w:ind w:left="0" w:firstLine="0"/>
      </w:pPr>
      <w:rPr>
        <w:rFonts w:ascii="Calibri" w:hAnsi="Calibri" w:hint="default"/>
        <w:b/>
        <w:i w:val="0"/>
        <w:color w:val="auto"/>
        <w:sz w:val="22"/>
      </w:rPr>
    </w:lvl>
    <w:lvl w:ilvl="4">
      <w:start w:val="1"/>
      <w:numFmt w:val="decimal"/>
      <w:pStyle w:val="Heading5"/>
      <w:lvlText w:val="%1.%2.%3.%4.%5"/>
      <w:lvlJc w:val="left"/>
      <w:pPr>
        <w:ind w:left="0" w:firstLine="0"/>
      </w:pPr>
      <w:rPr>
        <w:rFonts w:ascii="Calibri" w:hAnsi="Calibri" w:hint="default"/>
        <w:b/>
        <w:i w:val="0"/>
        <w:color w:val="auto"/>
        <w:sz w:val="22"/>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81806DB"/>
    <w:multiLevelType w:val="multilevel"/>
    <w:tmpl w:val="E360A0C2"/>
    <w:lvl w:ilvl="0">
      <w:start w:val="5"/>
      <w:numFmt w:val="decimal"/>
      <w:lvlText w:val="Chapter %1"/>
      <w:lvlJc w:val="left"/>
      <w:pPr>
        <w:ind w:left="0" w:firstLine="0"/>
      </w:pPr>
      <w:rPr>
        <w:rFonts w:ascii="Arial" w:hAnsi="Arial" w:hint="default"/>
        <w:color w:val="auto"/>
        <w:sz w:val="28"/>
      </w:rPr>
    </w:lvl>
    <w:lvl w:ilvl="1">
      <w:start w:val="1"/>
      <w:numFmt w:val="decimal"/>
      <w:lvlText w:val="%1.%2  "/>
      <w:lvlJc w:val="left"/>
      <w:pPr>
        <w:ind w:left="0" w:firstLine="0"/>
      </w:pPr>
      <w:rPr>
        <w:rFonts w:ascii="Arial" w:hAnsi="Arial" w:hint="default"/>
        <w:sz w:val="22"/>
      </w:rPr>
    </w:lvl>
    <w:lvl w:ilvl="2">
      <w:start w:val="1"/>
      <w:numFmt w:val="decimal"/>
      <w:lvlText w:val="%1.%2.%3"/>
      <w:lvlJc w:val="left"/>
      <w:pPr>
        <w:ind w:left="0" w:firstLine="0"/>
      </w:pPr>
      <w:rPr>
        <w:rFonts w:ascii="Arial" w:hAnsi="Arial" w:hint="default"/>
        <w:sz w:val="22"/>
        <w:u w:val="none"/>
      </w:rPr>
    </w:lvl>
    <w:lvl w:ilvl="3">
      <w:start w:val="1"/>
      <w:numFmt w:val="decimal"/>
      <w:lvlText w:val="%1.%2.%3.%4"/>
      <w:lvlJc w:val="left"/>
      <w:pPr>
        <w:ind w:left="0" w:firstLine="0"/>
      </w:pPr>
      <w:rPr>
        <w:rFonts w:ascii="Arial" w:hAnsi="Arial" w:hint="default"/>
        <w:sz w:val="22"/>
      </w:rPr>
    </w:lvl>
    <w:lvl w:ilvl="4">
      <w:start w:val="1"/>
      <w:numFmt w:val="decimal"/>
      <w:lvlText w:val="%1.%2.%3.%4.%5"/>
      <w:lvlJc w:val="left"/>
      <w:pPr>
        <w:ind w:left="0" w:firstLine="0"/>
      </w:pPr>
      <w:rPr>
        <w:rFonts w:ascii="Arial" w:hAnsi="Arial" w:hint="default"/>
        <w:sz w:val="22"/>
      </w:rPr>
    </w:lvl>
    <w:lvl w:ilvl="5">
      <w:start w:val="1"/>
      <w:numFmt w:val="none"/>
      <w:lvlText w:val=""/>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 w15:restartNumberingAfterBreak="0">
    <w:nsid w:val="24854221"/>
    <w:multiLevelType w:val="multilevel"/>
    <w:tmpl w:val="1A860E5A"/>
    <w:styleLink w:val="Reference"/>
    <w:lvl w:ilvl="0">
      <w:start w:val="1"/>
      <w:numFmt w:val="none"/>
      <w:lvlText w:val="%1References"/>
      <w:lvlJc w:val="center"/>
      <w:pPr>
        <w:ind w:left="0" w:firstLine="288"/>
      </w:pPr>
      <w:rPr>
        <w:rFonts w:ascii="Calibri" w:hAnsi="Calibri"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AB2449"/>
    <w:multiLevelType w:val="multilevel"/>
    <w:tmpl w:val="9246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056670"/>
    <w:multiLevelType w:val="multilevel"/>
    <w:tmpl w:val="C07C0530"/>
    <w:styleLink w:val="Appendix"/>
    <w:lvl w:ilvl="0">
      <w:start w:val="1"/>
      <w:numFmt w:val="upperLetter"/>
      <w:lvlText w:val="Appendix %1"/>
      <w:lvlJc w:val="left"/>
      <w:pPr>
        <w:ind w:left="360" w:hanging="360"/>
      </w:pPr>
      <w:rPr>
        <w:rFonts w:ascii="Calibri" w:hAnsi="Calibri"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E016CDC"/>
    <w:multiLevelType w:val="multilevel"/>
    <w:tmpl w:val="F75AD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D87636"/>
    <w:multiLevelType w:val="multilevel"/>
    <w:tmpl w:val="A08EF552"/>
    <w:styleLink w:val="KerryThesis"/>
    <w:lvl w:ilvl="0">
      <w:start w:val="5"/>
      <w:numFmt w:val="decimal"/>
      <w:lvlText w:val="Chapter %1"/>
      <w:lvlJc w:val="left"/>
      <w:pPr>
        <w:ind w:left="0" w:firstLine="0"/>
      </w:pPr>
      <w:rPr>
        <w:rFonts w:ascii="Arial" w:hAnsi="Arial" w:hint="default"/>
        <w:color w:val="auto"/>
        <w:sz w:val="28"/>
      </w:rPr>
    </w:lvl>
    <w:lvl w:ilvl="1">
      <w:start w:val="1"/>
      <w:numFmt w:val="decimal"/>
      <w:lvlText w:val="%1.%2  "/>
      <w:lvlJc w:val="left"/>
      <w:pPr>
        <w:ind w:left="0" w:firstLine="0"/>
      </w:pPr>
      <w:rPr>
        <w:rFonts w:ascii="Arial" w:hAnsi="Arial" w:hint="default"/>
        <w:sz w:val="22"/>
      </w:rPr>
    </w:lvl>
    <w:lvl w:ilvl="2">
      <w:start w:val="1"/>
      <w:numFmt w:val="decimal"/>
      <w:lvlText w:val="%1.%2.%3"/>
      <w:lvlJc w:val="left"/>
      <w:pPr>
        <w:ind w:left="0" w:firstLine="0"/>
      </w:pPr>
      <w:rPr>
        <w:rFonts w:ascii="Arial" w:hAnsi="Arial" w:hint="default"/>
        <w:sz w:val="22"/>
        <w:u w:val="none"/>
      </w:rPr>
    </w:lvl>
    <w:lvl w:ilvl="3">
      <w:start w:val="1"/>
      <w:numFmt w:val="decimal"/>
      <w:lvlText w:val="%1.%2.%3.%4"/>
      <w:lvlJc w:val="left"/>
      <w:pPr>
        <w:ind w:left="0" w:firstLine="0"/>
      </w:pPr>
      <w:rPr>
        <w:rFonts w:ascii="Arial" w:hAnsi="Arial" w:hint="default"/>
        <w:sz w:val="22"/>
      </w:rPr>
    </w:lvl>
    <w:lvl w:ilvl="4">
      <w:start w:val="1"/>
      <w:numFmt w:val="decimal"/>
      <w:lvlText w:val="%1.%2.%3.%4.%5"/>
      <w:lvlJc w:val="left"/>
      <w:pPr>
        <w:ind w:left="0" w:firstLine="0"/>
      </w:pPr>
      <w:rPr>
        <w:rFonts w:ascii="Arial" w:hAnsi="Arial" w:hint="default"/>
        <w:sz w:val="22"/>
      </w:rPr>
    </w:lvl>
    <w:lvl w:ilvl="5">
      <w:start w:val="1"/>
      <w:numFmt w:val="none"/>
      <w:lvlText w:val=""/>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8" w15:restartNumberingAfterBreak="0">
    <w:nsid w:val="485C3CD5"/>
    <w:multiLevelType w:val="multilevel"/>
    <w:tmpl w:val="FD4A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1C41EE"/>
    <w:multiLevelType w:val="multilevel"/>
    <w:tmpl w:val="C07C0530"/>
    <w:styleLink w:val="Style1"/>
    <w:lvl w:ilvl="0">
      <w:start w:val="1"/>
      <w:numFmt w:val="upperLetter"/>
      <w:lvlText w:val="Appendix %1"/>
      <w:lvlJc w:val="left"/>
      <w:pPr>
        <w:ind w:left="360" w:hanging="360"/>
      </w:pPr>
      <w:rPr>
        <w:rFonts w:ascii="Calibri" w:hAnsi="Calibri"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D020805"/>
    <w:multiLevelType w:val="multilevel"/>
    <w:tmpl w:val="D63E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400CC1"/>
    <w:multiLevelType w:val="multilevel"/>
    <w:tmpl w:val="ECC04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1">
      <w:lvl w:ilvl="1">
        <w:start w:val="1"/>
        <w:numFmt w:val="decimal"/>
        <w:lvlText w:val="%1.%2  "/>
        <w:lvlJc w:val="left"/>
        <w:pPr>
          <w:ind w:left="0" w:firstLine="0"/>
        </w:pPr>
        <w:rPr>
          <w:rFonts w:asciiTheme="minorHAnsi" w:hAnsiTheme="minorHAnsi" w:hint="default"/>
          <w:sz w:val="22"/>
        </w:rPr>
      </w:lvl>
    </w:lvlOverride>
    <w:lvlOverride w:ilvl="2">
      <w:lvl w:ilvl="2">
        <w:start w:val="1"/>
        <w:numFmt w:val="decimal"/>
        <w:lvlText w:val="%1.%2.%3"/>
        <w:lvlJc w:val="left"/>
        <w:pPr>
          <w:ind w:left="0" w:firstLine="0"/>
        </w:pPr>
        <w:rPr>
          <w:rFonts w:ascii="Calibri" w:hAnsi="Calibri" w:hint="default"/>
          <w:sz w:val="22"/>
          <w:u w:val="none"/>
        </w:rPr>
      </w:lvl>
    </w:lvlOverride>
  </w:num>
  <w:num w:numId="2">
    <w:abstractNumId w:val="7"/>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7"/>
  </w:num>
  <w:num w:numId="18">
    <w:abstractNumId w:val="1"/>
  </w:num>
  <w:num w:numId="19">
    <w:abstractNumId w:val="1"/>
  </w:num>
  <w:num w:numId="20">
    <w:abstractNumId w:val="1"/>
    <w:lvlOverride w:ilvl="0">
      <w:lvl w:ilvl="0">
        <w:start w:val="2"/>
        <w:numFmt w:val="decimal"/>
        <w:pStyle w:val="Heading1"/>
        <w:lvlText w:val="Chapter %1"/>
        <w:lvlJc w:val="center"/>
        <w:pPr>
          <w:ind w:left="360" w:hanging="72"/>
        </w:pPr>
        <w:rPr>
          <w:rFonts w:ascii="Calibri" w:hAnsi="Calibri" w:hint="default"/>
          <w:b/>
          <w:i w:val="0"/>
          <w:color w:val="auto"/>
          <w:sz w:val="28"/>
        </w:rPr>
      </w:lvl>
    </w:lvlOverride>
    <w:lvlOverride w:ilvl="1">
      <w:lvl w:ilvl="1">
        <w:start w:val="1"/>
        <w:numFmt w:val="decimal"/>
        <w:pStyle w:val="Heading2"/>
        <w:lvlText w:val="%1.%2"/>
        <w:lvlJc w:val="left"/>
        <w:pPr>
          <w:ind w:left="0" w:firstLine="0"/>
        </w:pPr>
        <w:rPr>
          <w:rFonts w:ascii="Calibri" w:hAnsi="Calibri" w:hint="default"/>
          <w:b/>
          <w:i w:val="0"/>
          <w:color w:val="auto"/>
          <w:sz w:val="22"/>
        </w:rPr>
      </w:lvl>
    </w:lvlOverride>
    <w:lvlOverride w:ilvl="2">
      <w:lvl w:ilvl="2">
        <w:start w:val="1"/>
        <w:numFmt w:val="decimal"/>
        <w:pStyle w:val="Heading3"/>
        <w:lvlText w:val="%1.%2.%3"/>
        <w:lvlJc w:val="left"/>
        <w:pPr>
          <w:ind w:left="0" w:firstLine="0"/>
        </w:pPr>
        <w:rPr>
          <w:rFonts w:ascii="Calibri" w:hAnsi="Calibri" w:hint="default"/>
          <w:b/>
          <w:i w:val="0"/>
          <w:color w:val="auto"/>
          <w:sz w:val="22"/>
        </w:rPr>
      </w:lvl>
    </w:lvlOverride>
    <w:lvlOverride w:ilvl="3">
      <w:lvl w:ilvl="3">
        <w:start w:val="1"/>
        <w:numFmt w:val="decimal"/>
        <w:pStyle w:val="Heading4"/>
        <w:lvlText w:val="%1.%2.%3.%4"/>
        <w:lvlJc w:val="left"/>
        <w:pPr>
          <w:ind w:left="0" w:firstLine="0"/>
        </w:pPr>
        <w:rPr>
          <w:rFonts w:ascii="Calibri" w:hAnsi="Calibri" w:hint="default"/>
          <w:b/>
          <w:i w:val="0"/>
          <w:color w:val="auto"/>
          <w:sz w:val="22"/>
        </w:rPr>
      </w:lvl>
    </w:lvlOverride>
    <w:lvlOverride w:ilvl="4">
      <w:lvl w:ilvl="4">
        <w:start w:val="1"/>
        <w:numFmt w:val="decimal"/>
        <w:pStyle w:val="Heading5"/>
        <w:lvlText w:val="%1.%2.%3.%4.%5"/>
        <w:lvlJc w:val="left"/>
        <w:pPr>
          <w:ind w:left="0" w:firstLine="0"/>
        </w:pPr>
        <w:rPr>
          <w:rFonts w:ascii="Calibri" w:hAnsi="Calibri" w:hint="default"/>
          <w:b/>
          <w:i w:val="0"/>
          <w:color w:val="auto"/>
          <w:sz w:val="22"/>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1">
    <w:abstractNumId w:val="1"/>
    <w:lvlOverride w:ilvl="0">
      <w:lvl w:ilvl="0">
        <w:start w:val="2"/>
        <w:numFmt w:val="decimal"/>
        <w:pStyle w:val="Heading1"/>
        <w:lvlText w:val="Chapter %1"/>
        <w:lvlJc w:val="center"/>
        <w:pPr>
          <w:ind w:left="360" w:hanging="72"/>
        </w:pPr>
        <w:rPr>
          <w:rFonts w:ascii="Calibri" w:hAnsi="Calibri" w:hint="default"/>
          <w:b/>
          <w:i w:val="0"/>
          <w:color w:val="auto"/>
          <w:sz w:val="28"/>
        </w:rPr>
      </w:lvl>
    </w:lvlOverride>
    <w:lvlOverride w:ilvl="1">
      <w:lvl w:ilvl="1">
        <w:start w:val="1"/>
        <w:numFmt w:val="decimal"/>
        <w:pStyle w:val="Heading2"/>
        <w:lvlText w:val="%1.%2"/>
        <w:lvlJc w:val="left"/>
        <w:pPr>
          <w:ind w:left="0" w:firstLine="0"/>
        </w:pPr>
        <w:rPr>
          <w:rFonts w:ascii="Calibri" w:hAnsi="Calibri" w:hint="default"/>
          <w:b/>
          <w:i w:val="0"/>
          <w:color w:val="auto"/>
          <w:sz w:val="22"/>
        </w:rPr>
      </w:lvl>
    </w:lvlOverride>
    <w:lvlOverride w:ilvl="2">
      <w:lvl w:ilvl="2">
        <w:start w:val="1"/>
        <w:numFmt w:val="decimal"/>
        <w:pStyle w:val="Heading3"/>
        <w:lvlText w:val="%1.%2.%3"/>
        <w:lvlJc w:val="left"/>
        <w:pPr>
          <w:ind w:left="0" w:firstLine="0"/>
        </w:pPr>
        <w:rPr>
          <w:rFonts w:ascii="Calibri" w:hAnsi="Calibri" w:hint="default"/>
          <w:b/>
          <w:i w:val="0"/>
          <w:color w:val="auto"/>
          <w:sz w:val="22"/>
        </w:rPr>
      </w:lvl>
    </w:lvlOverride>
    <w:lvlOverride w:ilvl="3">
      <w:lvl w:ilvl="3">
        <w:start w:val="1"/>
        <w:numFmt w:val="decimal"/>
        <w:pStyle w:val="Heading4"/>
        <w:lvlText w:val="%1.%2.%3.%4"/>
        <w:lvlJc w:val="left"/>
        <w:pPr>
          <w:ind w:left="0" w:firstLine="0"/>
        </w:pPr>
        <w:rPr>
          <w:rFonts w:ascii="Calibri" w:hAnsi="Calibri" w:hint="default"/>
          <w:b/>
          <w:i w:val="0"/>
          <w:color w:val="auto"/>
          <w:sz w:val="22"/>
        </w:rPr>
      </w:lvl>
    </w:lvlOverride>
    <w:lvlOverride w:ilvl="4">
      <w:lvl w:ilvl="4">
        <w:start w:val="1"/>
        <w:numFmt w:val="decimal"/>
        <w:pStyle w:val="Heading5"/>
        <w:lvlText w:val="%1.%2.%3.%4.%5"/>
        <w:lvlJc w:val="left"/>
        <w:pPr>
          <w:ind w:left="0" w:firstLine="0"/>
        </w:pPr>
        <w:rPr>
          <w:rFonts w:ascii="Calibri" w:hAnsi="Calibri" w:hint="default"/>
          <w:b/>
          <w:i w:val="0"/>
          <w:color w:val="auto"/>
          <w:sz w:val="22"/>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2">
    <w:abstractNumId w:val="1"/>
    <w:lvlOverride w:ilvl="0">
      <w:lvl w:ilvl="0">
        <w:start w:val="2"/>
        <w:numFmt w:val="decimal"/>
        <w:pStyle w:val="Heading1"/>
        <w:lvlText w:val="Chapter %1"/>
        <w:lvlJc w:val="center"/>
        <w:pPr>
          <w:ind w:left="360" w:hanging="72"/>
        </w:pPr>
        <w:rPr>
          <w:rFonts w:ascii="Calibri" w:hAnsi="Calibri" w:hint="default"/>
          <w:b/>
          <w:i w:val="0"/>
          <w:color w:val="auto"/>
          <w:sz w:val="28"/>
        </w:rPr>
      </w:lvl>
    </w:lvlOverride>
    <w:lvlOverride w:ilvl="1">
      <w:lvl w:ilvl="1">
        <w:start w:val="1"/>
        <w:numFmt w:val="decimal"/>
        <w:pStyle w:val="Heading2"/>
        <w:lvlText w:val="%1.%2"/>
        <w:lvlJc w:val="left"/>
        <w:pPr>
          <w:ind w:left="0" w:firstLine="0"/>
        </w:pPr>
        <w:rPr>
          <w:rFonts w:ascii="Calibri" w:hAnsi="Calibri" w:hint="default"/>
          <w:b/>
          <w:i w:val="0"/>
          <w:color w:val="auto"/>
          <w:sz w:val="22"/>
        </w:rPr>
      </w:lvl>
    </w:lvlOverride>
    <w:lvlOverride w:ilvl="2">
      <w:lvl w:ilvl="2">
        <w:start w:val="1"/>
        <w:numFmt w:val="decimal"/>
        <w:pStyle w:val="Heading3"/>
        <w:lvlText w:val="%1.%2.%3"/>
        <w:lvlJc w:val="left"/>
        <w:pPr>
          <w:ind w:left="0" w:firstLine="0"/>
        </w:pPr>
        <w:rPr>
          <w:rFonts w:ascii="Calibri" w:hAnsi="Calibri" w:hint="default"/>
          <w:b/>
          <w:i w:val="0"/>
          <w:color w:val="auto"/>
          <w:sz w:val="22"/>
        </w:rPr>
      </w:lvl>
    </w:lvlOverride>
    <w:lvlOverride w:ilvl="3">
      <w:lvl w:ilvl="3">
        <w:start w:val="1"/>
        <w:numFmt w:val="decimal"/>
        <w:pStyle w:val="Heading4"/>
        <w:lvlText w:val="%1.%2.%3.%4"/>
        <w:lvlJc w:val="left"/>
        <w:pPr>
          <w:ind w:left="0" w:firstLine="0"/>
        </w:pPr>
        <w:rPr>
          <w:rFonts w:ascii="Calibri" w:hAnsi="Calibri" w:hint="default"/>
          <w:b/>
          <w:i w:val="0"/>
          <w:color w:val="auto"/>
          <w:sz w:val="22"/>
        </w:rPr>
      </w:lvl>
    </w:lvlOverride>
    <w:lvlOverride w:ilvl="4">
      <w:lvl w:ilvl="4">
        <w:start w:val="1"/>
        <w:numFmt w:val="decimal"/>
        <w:pStyle w:val="Heading5"/>
        <w:lvlText w:val="%1.%2.%3.%4.%5"/>
        <w:lvlJc w:val="left"/>
        <w:pPr>
          <w:ind w:left="0" w:firstLine="0"/>
        </w:pPr>
        <w:rPr>
          <w:rFonts w:ascii="Calibri" w:hAnsi="Calibri" w:hint="default"/>
          <w:b/>
          <w:i w:val="0"/>
          <w:color w:val="auto"/>
          <w:sz w:val="22"/>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3">
    <w:abstractNumId w:val="1"/>
    <w:lvlOverride w:ilvl="0">
      <w:lvl w:ilvl="0">
        <w:start w:val="2"/>
        <w:numFmt w:val="decimal"/>
        <w:pStyle w:val="Heading1"/>
        <w:lvlText w:val="Chapter %1"/>
        <w:lvlJc w:val="center"/>
        <w:pPr>
          <w:ind w:left="360" w:hanging="72"/>
        </w:pPr>
        <w:rPr>
          <w:rFonts w:ascii="Calibri" w:hAnsi="Calibri" w:hint="default"/>
          <w:b/>
          <w:i w:val="0"/>
          <w:color w:val="auto"/>
          <w:sz w:val="28"/>
        </w:rPr>
      </w:lvl>
    </w:lvlOverride>
    <w:lvlOverride w:ilvl="1">
      <w:lvl w:ilvl="1">
        <w:start w:val="1"/>
        <w:numFmt w:val="decimal"/>
        <w:pStyle w:val="Heading2"/>
        <w:lvlText w:val="%1.%2"/>
        <w:lvlJc w:val="left"/>
        <w:pPr>
          <w:ind w:left="0" w:firstLine="0"/>
        </w:pPr>
        <w:rPr>
          <w:rFonts w:ascii="Calibri" w:hAnsi="Calibri" w:hint="default"/>
          <w:b/>
          <w:i w:val="0"/>
          <w:color w:val="auto"/>
          <w:sz w:val="22"/>
        </w:rPr>
      </w:lvl>
    </w:lvlOverride>
    <w:lvlOverride w:ilvl="2">
      <w:lvl w:ilvl="2">
        <w:start w:val="1"/>
        <w:numFmt w:val="decimal"/>
        <w:pStyle w:val="Heading3"/>
        <w:lvlText w:val="%1.%2.%3"/>
        <w:lvlJc w:val="left"/>
        <w:pPr>
          <w:ind w:left="0" w:firstLine="0"/>
        </w:pPr>
        <w:rPr>
          <w:rFonts w:ascii="Calibri" w:hAnsi="Calibri" w:hint="default"/>
          <w:b/>
          <w:i w:val="0"/>
          <w:color w:val="auto"/>
          <w:sz w:val="22"/>
        </w:rPr>
      </w:lvl>
    </w:lvlOverride>
    <w:lvlOverride w:ilvl="3">
      <w:lvl w:ilvl="3">
        <w:start w:val="1"/>
        <w:numFmt w:val="decimal"/>
        <w:pStyle w:val="Heading4"/>
        <w:lvlText w:val="%1.%2.%3.%4"/>
        <w:lvlJc w:val="left"/>
        <w:pPr>
          <w:ind w:left="0" w:firstLine="0"/>
        </w:pPr>
        <w:rPr>
          <w:rFonts w:ascii="Calibri" w:hAnsi="Calibri" w:hint="default"/>
          <w:b/>
          <w:i w:val="0"/>
          <w:color w:val="auto"/>
          <w:sz w:val="22"/>
        </w:rPr>
      </w:lvl>
    </w:lvlOverride>
    <w:lvlOverride w:ilvl="4">
      <w:lvl w:ilvl="4">
        <w:start w:val="1"/>
        <w:numFmt w:val="decimal"/>
        <w:pStyle w:val="Heading5"/>
        <w:lvlText w:val="%1.%2.%3.%4.%5"/>
        <w:lvlJc w:val="left"/>
        <w:pPr>
          <w:ind w:left="0" w:firstLine="0"/>
        </w:pPr>
        <w:rPr>
          <w:rFonts w:ascii="Calibri" w:hAnsi="Calibri" w:hint="default"/>
          <w:b/>
          <w:i w:val="0"/>
          <w:color w:val="auto"/>
          <w:sz w:val="22"/>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3"/>
  </w:num>
  <w:num w:numId="32">
    <w:abstractNumId w:val="5"/>
  </w:num>
  <w:num w:numId="33">
    <w:abstractNumId w:val="1"/>
  </w:num>
  <w:num w:numId="34">
    <w:abstractNumId w:val="9"/>
  </w:num>
  <w:num w:numId="35">
    <w:abstractNumId w:val="1"/>
  </w:num>
  <w:num w:numId="36">
    <w:abstractNumId w:val="1"/>
  </w:num>
  <w:num w:numId="37">
    <w:abstractNumId w:val="1"/>
  </w:num>
  <w:num w:numId="38">
    <w:abstractNumId w:val="1"/>
  </w:num>
  <w:num w:numId="39">
    <w:abstractNumId w:val="1"/>
  </w:num>
  <w:num w:numId="40">
    <w:abstractNumId w:val="7"/>
  </w:num>
  <w:num w:numId="41">
    <w:abstractNumId w:val="1"/>
  </w:num>
  <w:num w:numId="42">
    <w:abstractNumId w:val="1"/>
  </w:num>
  <w:num w:numId="43">
    <w:abstractNumId w:val="9"/>
  </w:num>
  <w:num w:numId="44">
    <w:abstractNumId w:val="3"/>
  </w:num>
  <w:num w:numId="45">
    <w:abstractNumId w:val="0"/>
  </w:num>
  <w:num w:numId="46">
    <w:abstractNumId w:val="10"/>
  </w:num>
  <w:num w:numId="47">
    <w:abstractNumId w:val="8"/>
  </w:num>
  <w:num w:numId="48">
    <w:abstractNumId w:val="6"/>
  </w:num>
  <w:num w:numId="49">
    <w:abstractNumId w:val="11"/>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A7F"/>
    <w:rsid w:val="00023D19"/>
    <w:rsid w:val="00053701"/>
    <w:rsid w:val="003114CB"/>
    <w:rsid w:val="004C07B3"/>
    <w:rsid w:val="005238A3"/>
    <w:rsid w:val="0058463C"/>
    <w:rsid w:val="005F2221"/>
    <w:rsid w:val="00755722"/>
    <w:rsid w:val="00780A54"/>
    <w:rsid w:val="008975EB"/>
    <w:rsid w:val="00933BCC"/>
    <w:rsid w:val="009967E2"/>
    <w:rsid w:val="009D6365"/>
    <w:rsid w:val="00A42504"/>
    <w:rsid w:val="00AD26E6"/>
    <w:rsid w:val="00B619C8"/>
    <w:rsid w:val="00CF6A7F"/>
    <w:rsid w:val="00D2052A"/>
    <w:rsid w:val="00D30C18"/>
    <w:rsid w:val="00DC3677"/>
    <w:rsid w:val="00E3609E"/>
    <w:rsid w:val="00ED5667"/>
    <w:rsid w:val="00FD1C48"/>
    <w:rsid w:val="00FE0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0E0907-BFCE-4334-96A5-DDF6C4E1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C18"/>
  </w:style>
  <w:style w:type="paragraph" w:styleId="Heading1">
    <w:name w:val="heading 1"/>
    <w:basedOn w:val="Normal"/>
    <w:next w:val="Normal"/>
    <w:link w:val="Heading1Char"/>
    <w:autoRedefine/>
    <w:uiPriority w:val="9"/>
    <w:qFormat/>
    <w:rsid w:val="00D30C18"/>
    <w:pPr>
      <w:keepNext/>
      <w:keepLines/>
      <w:numPr>
        <w:numId w:val="42"/>
      </w:numPr>
      <w:spacing w:line="360" w:lineRule="auto"/>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qFormat/>
    <w:rsid w:val="00D30C18"/>
    <w:pPr>
      <w:keepNext/>
      <w:numPr>
        <w:ilvl w:val="1"/>
        <w:numId w:val="42"/>
      </w:numPr>
      <w:outlineLvl w:val="1"/>
    </w:pPr>
    <w:rPr>
      <w:rFonts w:eastAsia="Times New Roman" w:cs="Arial"/>
      <w:b/>
      <w:szCs w:val="24"/>
    </w:rPr>
  </w:style>
  <w:style w:type="paragraph" w:styleId="Heading3">
    <w:name w:val="heading 3"/>
    <w:basedOn w:val="Normal"/>
    <w:next w:val="Normal"/>
    <w:link w:val="Heading3Char"/>
    <w:uiPriority w:val="9"/>
    <w:unhideWhenUsed/>
    <w:qFormat/>
    <w:rsid w:val="00D30C18"/>
    <w:pPr>
      <w:keepNext/>
      <w:keepLines/>
      <w:numPr>
        <w:ilvl w:val="2"/>
        <w:numId w:val="42"/>
      </w:numPr>
      <w:spacing w:before="20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D30C18"/>
    <w:pPr>
      <w:keepNext/>
      <w:keepLines/>
      <w:numPr>
        <w:ilvl w:val="3"/>
        <w:numId w:val="42"/>
      </w:numPr>
      <w:spacing w:line="360" w:lineRule="auto"/>
      <w:outlineLvl w:val="3"/>
    </w:pPr>
    <w:rPr>
      <w:rFonts w:eastAsiaTheme="majorEastAsia" w:cstheme="majorBidi"/>
      <w:b/>
      <w:bCs/>
      <w:iCs/>
    </w:rPr>
  </w:style>
  <w:style w:type="paragraph" w:styleId="Heading5">
    <w:name w:val="heading 5"/>
    <w:basedOn w:val="Normal"/>
    <w:next w:val="Normal"/>
    <w:link w:val="Heading5Char"/>
    <w:autoRedefine/>
    <w:uiPriority w:val="9"/>
    <w:unhideWhenUsed/>
    <w:qFormat/>
    <w:rsid w:val="00D30C18"/>
    <w:pPr>
      <w:keepNext/>
      <w:keepLines/>
      <w:numPr>
        <w:ilvl w:val="4"/>
        <w:numId w:val="42"/>
      </w:numPr>
      <w:spacing w:before="200"/>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D30C18"/>
    <w:pPr>
      <w:keepNext/>
      <w:keepLines/>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D30C18"/>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30C18"/>
    <w:pPr>
      <w:keepNext/>
      <w:keepLines/>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D30C18"/>
    <w:pPr>
      <w:keepNext/>
      <w:keepLines/>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30C18"/>
    <w:rPr>
      <w:rFonts w:ascii="Calibri" w:eastAsiaTheme="majorEastAsia" w:hAnsi="Calibri" w:cstheme="majorBidi"/>
      <w:b/>
      <w:bCs/>
      <w:sz w:val="28"/>
      <w:szCs w:val="28"/>
    </w:rPr>
  </w:style>
  <w:style w:type="numbering" w:customStyle="1" w:styleId="KerryThesis">
    <w:name w:val="Kerry Thesis"/>
    <w:uiPriority w:val="99"/>
    <w:rsid w:val="00D30C18"/>
    <w:pPr>
      <w:numPr>
        <w:numId w:val="2"/>
      </w:numPr>
    </w:pPr>
  </w:style>
  <w:style w:type="numbering" w:customStyle="1" w:styleId="ThesisHeadings">
    <w:name w:val="Thesis Headings"/>
    <w:uiPriority w:val="99"/>
    <w:rsid w:val="00D30C18"/>
    <w:pPr>
      <w:numPr>
        <w:numId w:val="3"/>
      </w:numPr>
    </w:pPr>
  </w:style>
  <w:style w:type="character" w:customStyle="1" w:styleId="Heading4Char">
    <w:name w:val="Heading 4 Char"/>
    <w:link w:val="Heading4"/>
    <w:uiPriority w:val="9"/>
    <w:rsid w:val="00D30C18"/>
    <w:rPr>
      <w:rFonts w:ascii="Calibri" w:eastAsiaTheme="majorEastAsia" w:hAnsi="Calibri" w:cstheme="majorBidi"/>
      <w:b/>
      <w:bCs/>
      <w:iCs/>
    </w:rPr>
  </w:style>
  <w:style w:type="character" w:customStyle="1" w:styleId="Heading5Char">
    <w:name w:val="Heading 5 Char"/>
    <w:link w:val="Heading5"/>
    <w:uiPriority w:val="9"/>
    <w:rsid w:val="00D30C18"/>
    <w:rPr>
      <w:rFonts w:ascii="Calibri" w:eastAsiaTheme="majorEastAsia" w:hAnsi="Calibri" w:cstheme="majorBidi"/>
      <w:b/>
    </w:rPr>
  </w:style>
  <w:style w:type="paragraph" w:styleId="Caption">
    <w:name w:val="caption"/>
    <w:basedOn w:val="Normal"/>
    <w:next w:val="Normal"/>
    <w:uiPriority w:val="35"/>
    <w:unhideWhenUsed/>
    <w:qFormat/>
    <w:rsid w:val="00D30C18"/>
    <w:pPr>
      <w:jc w:val="center"/>
    </w:pPr>
    <w:rPr>
      <w:bCs/>
      <w:szCs w:val="18"/>
    </w:rPr>
  </w:style>
  <w:style w:type="table" w:customStyle="1" w:styleId="TableGrid1">
    <w:name w:val="Table Grid1"/>
    <w:basedOn w:val="TableNormal"/>
    <w:next w:val="TableGrid"/>
    <w:uiPriority w:val="59"/>
    <w:rsid w:val="00D30C18"/>
    <w:rPr>
      <w:rFonts w:eastAsia="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30C18"/>
    <w:rPr>
      <w:rFonts w:eastAsia="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30C18"/>
    <w:rPr>
      <w:color w:val="0000FF"/>
      <w:u w:val="single"/>
    </w:rPr>
  </w:style>
  <w:style w:type="character" w:styleId="Strong">
    <w:name w:val="Strong"/>
    <w:uiPriority w:val="22"/>
    <w:qFormat/>
    <w:rsid w:val="00D30C18"/>
    <w:rPr>
      <w:b/>
      <w:bCs/>
    </w:rPr>
  </w:style>
  <w:style w:type="paragraph" w:styleId="BalloonText">
    <w:name w:val="Balloon Text"/>
    <w:basedOn w:val="Normal"/>
    <w:link w:val="BalloonTextChar"/>
    <w:uiPriority w:val="99"/>
    <w:semiHidden/>
    <w:unhideWhenUsed/>
    <w:rsid w:val="00D30C18"/>
    <w:rPr>
      <w:rFonts w:ascii="Tahoma" w:hAnsi="Tahoma" w:cs="Tahoma"/>
      <w:sz w:val="16"/>
      <w:szCs w:val="16"/>
    </w:rPr>
  </w:style>
  <w:style w:type="character" w:customStyle="1" w:styleId="BalloonTextChar">
    <w:name w:val="Balloon Text Char"/>
    <w:link w:val="BalloonText"/>
    <w:uiPriority w:val="99"/>
    <w:semiHidden/>
    <w:rsid w:val="00D30C18"/>
    <w:rPr>
      <w:rFonts w:ascii="Tahoma" w:eastAsia="Calibri" w:hAnsi="Tahoma" w:cs="Tahoma"/>
      <w:sz w:val="16"/>
      <w:szCs w:val="16"/>
    </w:rPr>
  </w:style>
  <w:style w:type="character" w:styleId="PlaceholderText">
    <w:name w:val="Placeholder Text"/>
    <w:uiPriority w:val="99"/>
    <w:semiHidden/>
    <w:rsid w:val="00D30C18"/>
    <w:rPr>
      <w:color w:val="808080"/>
    </w:rPr>
  </w:style>
  <w:style w:type="paragraph" w:styleId="ListParagraph">
    <w:name w:val="List Paragraph"/>
    <w:basedOn w:val="Normal"/>
    <w:uiPriority w:val="34"/>
    <w:qFormat/>
    <w:rsid w:val="00D30C18"/>
    <w:pPr>
      <w:ind w:left="720"/>
      <w:contextualSpacing/>
    </w:pPr>
  </w:style>
  <w:style w:type="character" w:customStyle="1" w:styleId="Heading2Char">
    <w:name w:val="Heading 2 Char"/>
    <w:link w:val="Heading2"/>
    <w:uiPriority w:val="9"/>
    <w:rsid w:val="00D30C18"/>
    <w:rPr>
      <w:rFonts w:ascii="Calibri" w:eastAsia="Times New Roman" w:hAnsi="Calibri" w:cs="Arial"/>
      <w:b/>
      <w:szCs w:val="24"/>
    </w:rPr>
  </w:style>
  <w:style w:type="paragraph" w:styleId="Title">
    <w:name w:val="Title"/>
    <w:basedOn w:val="Normal"/>
    <w:next w:val="Normal"/>
    <w:link w:val="TitleChar"/>
    <w:uiPriority w:val="10"/>
    <w:qFormat/>
    <w:rsid w:val="00D30C18"/>
    <w:pPr>
      <w:pBdr>
        <w:bottom w:val="single" w:sz="8" w:space="4" w:color="4F81BD"/>
      </w:pBdr>
      <w:spacing w:after="300"/>
      <w:contextualSpacing/>
    </w:pPr>
    <w:rPr>
      <w:rFonts w:ascii="Cambria" w:eastAsiaTheme="majorEastAsia" w:hAnsi="Cambria" w:cstheme="majorBidi"/>
      <w:color w:val="17365D"/>
      <w:spacing w:val="5"/>
      <w:kern w:val="28"/>
      <w:sz w:val="52"/>
      <w:szCs w:val="52"/>
    </w:rPr>
  </w:style>
  <w:style w:type="character" w:customStyle="1" w:styleId="TitleChar">
    <w:name w:val="Title Char"/>
    <w:link w:val="Title"/>
    <w:uiPriority w:val="10"/>
    <w:rsid w:val="00D30C18"/>
    <w:rPr>
      <w:rFonts w:ascii="Cambria" w:eastAsiaTheme="majorEastAsia" w:hAnsi="Cambria" w:cstheme="majorBidi"/>
      <w:color w:val="17365D"/>
      <w:spacing w:val="5"/>
      <w:kern w:val="28"/>
      <w:sz w:val="52"/>
      <w:szCs w:val="52"/>
    </w:rPr>
  </w:style>
  <w:style w:type="paragraph" w:styleId="Subtitle">
    <w:name w:val="Subtitle"/>
    <w:basedOn w:val="Normal"/>
    <w:next w:val="Normal"/>
    <w:link w:val="SubtitleChar"/>
    <w:uiPriority w:val="11"/>
    <w:qFormat/>
    <w:rsid w:val="00D30C18"/>
    <w:pPr>
      <w:numPr>
        <w:ilvl w:val="1"/>
      </w:numPr>
    </w:pPr>
    <w:rPr>
      <w:rFonts w:ascii="Cambria" w:eastAsiaTheme="majorEastAsia" w:hAnsi="Cambria" w:cstheme="majorBidi"/>
      <w:i/>
      <w:iCs/>
      <w:color w:val="4F81BD"/>
      <w:spacing w:val="15"/>
      <w:sz w:val="24"/>
      <w:szCs w:val="24"/>
    </w:rPr>
  </w:style>
  <w:style w:type="character" w:customStyle="1" w:styleId="SubtitleChar">
    <w:name w:val="Subtitle Char"/>
    <w:link w:val="Subtitle"/>
    <w:uiPriority w:val="11"/>
    <w:rsid w:val="00D30C18"/>
    <w:rPr>
      <w:rFonts w:ascii="Cambria" w:eastAsiaTheme="majorEastAsia" w:hAnsi="Cambria" w:cstheme="majorBidi"/>
      <w:i/>
      <w:iCs/>
      <w:color w:val="4F81BD"/>
      <w:spacing w:val="15"/>
      <w:sz w:val="24"/>
      <w:szCs w:val="24"/>
    </w:rPr>
  </w:style>
  <w:style w:type="character" w:customStyle="1" w:styleId="Heading3Char">
    <w:name w:val="Heading 3 Char"/>
    <w:link w:val="Heading3"/>
    <w:uiPriority w:val="9"/>
    <w:rsid w:val="00D30C18"/>
    <w:rPr>
      <w:rFonts w:ascii="Calibri" w:eastAsiaTheme="majorEastAsia" w:hAnsi="Calibri" w:cstheme="majorBidi"/>
      <w:b/>
      <w:bCs/>
    </w:rPr>
  </w:style>
  <w:style w:type="numbering" w:customStyle="1" w:styleId="Reference">
    <w:name w:val="Reference"/>
    <w:uiPriority w:val="99"/>
    <w:rsid w:val="00D30C18"/>
    <w:pPr>
      <w:numPr>
        <w:numId w:val="31"/>
      </w:numPr>
    </w:pPr>
  </w:style>
  <w:style w:type="numbering" w:customStyle="1" w:styleId="Appendix">
    <w:name w:val="Appendix"/>
    <w:uiPriority w:val="99"/>
    <w:rsid w:val="00D2052A"/>
    <w:pPr>
      <w:numPr>
        <w:numId w:val="32"/>
      </w:numPr>
    </w:pPr>
  </w:style>
  <w:style w:type="paragraph" w:customStyle="1" w:styleId="KerryStyle1">
    <w:name w:val="Kerry Style 1"/>
    <w:basedOn w:val="Heading1"/>
    <w:link w:val="KerryStyle1Char"/>
    <w:qFormat/>
    <w:rsid w:val="00D30C18"/>
    <w:pPr>
      <w:numPr>
        <w:numId w:val="0"/>
      </w:numPr>
      <w:spacing w:before="480" w:line="276" w:lineRule="auto"/>
    </w:pPr>
    <w:rPr>
      <w:rFonts w:eastAsia="Times New Roman" w:cs="Arial"/>
    </w:rPr>
  </w:style>
  <w:style w:type="character" w:customStyle="1" w:styleId="KerryStyle1Char">
    <w:name w:val="Kerry Style 1 Char"/>
    <w:link w:val="KerryStyle1"/>
    <w:rsid w:val="00D30C18"/>
    <w:rPr>
      <w:rFonts w:ascii="Calibri" w:eastAsia="Times New Roman" w:hAnsi="Calibri" w:cs="Arial"/>
      <w:b/>
      <w:bCs/>
      <w:sz w:val="28"/>
      <w:szCs w:val="28"/>
    </w:rPr>
  </w:style>
  <w:style w:type="numbering" w:customStyle="1" w:styleId="Style1">
    <w:name w:val="Style1"/>
    <w:uiPriority w:val="99"/>
    <w:rsid w:val="00D30C18"/>
    <w:pPr>
      <w:numPr>
        <w:numId w:val="34"/>
      </w:numPr>
    </w:pPr>
  </w:style>
  <w:style w:type="character" w:customStyle="1" w:styleId="Heading6Char">
    <w:name w:val="Heading 6 Char"/>
    <w:link w:val="Heading6"/>
    <w:uiPriority w:val="9"/>
    <w:semiHidden/>
    <w:rsid w:val="00D30C18"/>
    <w:rPr>
      <w:rFonts w:ascii="Cambria" w:eastAsia="Times New Roman" w:hAnsi="Cambria" w:cs="Times New Roman"/>
      <w:i/>
      <w:iCs/>
      <w:color w:val="243F60"/>
    </w:rPr>
  </w:style>
  <w:style w:type="character" w:customStyle="1" w:styleId="Heading7Char">
    <w:name w:val="Heading 7 Char"/>
    <w:link w:val="Heading7"/>
    <w:uiPriority w:val="9"/>
    <w:semiHidden/>
    <w:rsid w:val="00D30C18"/>
    <w:rPr>
      <w:rFonts w:ascii="Cambria" w:eastAsia="Times New Roman" w:hAnsi="Cambria" w:cs="Times New Roman"/>
      <w:i/>
      <w:iCs/>
      <w:color w:val="404040"/>
    </w:rPr>
  </w:style>
  <w:style w:type="character" w:customStyle="1" w:styleId="Heading8Char">
    <w:name w:val="Heading 8 Char"/>
    <w:link w:val="Heading8"/>
    <w:uiPriority w:val="9"/>
    <w:semiHidden/>
    <w:rsid w:val="00D30C18"/>
    <w:rPr>
      <w:rFonts w:ascii="Cambria" w:eastAsia="Times New Roman" w:hAnsi="Cambria" w:cs="Times New Roman"/>
      <w:color w:val="404040"/>
      <w:sz w:val="20"/>
      <w:szCs w:val="20"/>
    </w:rPr>
  </w:style>
  <w:style w:type="character" w:customStyle="1" w:styleId="Heading9Char">
    <w:name w:val="Heading 9 Char"/>
    <w:link w:val="Heading9"/>
    <w:uiPriority w:val="9"/>
    <w:semiHidden/>
    <w:rsid w:val="00D30C18"/>
    <w:rPr>
      <w:rFonts w:ascii="Cambria" w:eastAsia="Times New Roman" w:hAnsi="Cambria" w:cs="Times New Roman"/>
      <w:i/>
      <w:iCs/>
      <w:color w:val="404040"/>
      <w:sz w:val="20"/>
      <w:szCs w:val="20"/>
    </w:rPr>
  </w:style>
  <w:style w:type="paragraph" w:styleId="TOC1">
    <w:name w:val="toc 1"/>
    <w:basedOn w:val="Normal"/>
    <w:next w:val="Normal"/>
    <w:autoRedefine/>
    <w:uiPriority w:val="39"/>
    <w:unhideWhenUsed/>
    <w:rsid w:val="00D30C18"/>
    <w:pPr>
      <w:spacing w:after="100"/>
    </w:pPr>
  </w:style>
  <w:style w:type="paragraph" w:styleId="TOC2">
    <w:name w:val="toc 2"/>
    <w:basedOn w:val="Normal"/>
    <w:next w:val="Normal"/>
    <w:autoRedefine/>
    <w:uiPriority w:val="39"/>
    <w:unhideWhenUsed/>
    <w:rsid w:val="00D30C18"/>
    <w:pPr>
      <w:spacing w:after="100"/>
      <w:ind w:left="220"/>
    </w:pPr>
  </w:style>
  <w:style w:type="paragraph" w:styleId="TOC3">
    <w:name w:val="toc 3"/>
    <w:basedOn w:val="Normal"/>
    <w:next w:val="Normal"/>
    <w:autoRedefine/>
    <w:uiPriority w:val="39"/>
    <w:unhideWhenUsed/>
    <w:rsid w:val="00D30C18"/>
    <w:pPr>
      <w:spacing w:after="100"/>
      <w:ind w:left="440"/>
    </w:pPr>
  </w:style>
  <w:style w:type="paragraph" w:styleId="TOC4">
    <w:name w:val="toc 4"/>
    <w:basedOn w:val="Normal"/>
    <w:next w:val="Normal"/>
    <w:autoRedefine/>
    <w:uiPriority w:val="39"/>
    <w:unhideWhenUsed/>
    <w:rsid w:val="00D30C18"/>
    <w:pPr>
      <w:spacing w:after="100"/>
      <w:ind w:left="660"/>
    </w:pPr>
    <w:rPr>
      <w:rFonts w:eastAsia="Times New Roman"/>
      <w:lang w:eastAsia="en-GB"/>
    </w:rPr>
  </w:style>
  <w:style w:type="paragraph" w:styleId="TOC5">
    <w:name w:val="toc 5"/>
    <w:basedOn w:val="Normal"/>
    <w:next w:val="Normal"/>
    <w:autoRedefine/>
    <w:uiPriority w:val="39"/>
    <w:unhideWhenUsed/>
    <w:rsid w:val="00D30C18"/>
    <w:pPr>
      <w:spacing w:after="100"/>
      <w:ind w:left="880"/>
    </w:pPr>
    <w:rPr>
      <w:rFonts w:eastAsia="Times New Roman"/>
      <w:lang w:eastAsia="en-GB"/>
    </w:rPr>
  </w:style>
  <w:style w:type="paragraph" w:styleId="TOC6">
    <w:name w:val="toc 6"/>
    <w:basedOn w:val="Normal"/>
    <w:next w:val="Normal"/>
    <w:autoRedefine/>
    <w:uiPriority w:val="39"/>
    <w:unhideWhenUsed/>
    <w:rsid w:val="00D30C18"/>
    <w:pPr>
      <w:spacing w:after="100"/>
      <w:ind w:left="1100"/>
    </w:pPr>
    <w:rPr>
      <w:rFonts w:eastAsia="Times New Roman"/>
      <w:lang w:eastAsia="en-GB"/>
    </w:rPr>
  </w:style>
  <w:style w:type="paragraph" w:styleId="TOC7">
    <w:name w:val="toc 7"/>
    <w:basedOn w:val="Normal"/>
    <w:next w:val="Normal"/>
    <w:autoRedefine/>
    <w:uiPriority w:val="39"/>
    <w:unhideWhenUsed/>
    <w:rsid w:val="00D30C18"/>
    <w:pPr>
      <w:spacing w:after="100"/>
      <w:ind w:left="1320"/>
    </w:pPr>
    <w:rPr>
      <w:rFonts w:eastAsia="Times New Roman"/>
      <w:lang w:eastAsia="en-GB"/>
    </w:rPr>
  </w:style>
  <w:style w:type="paragraph" w:styleId="TOC8">
    <w:name w:val="toc 8"/>
    <w:basedOn w:val="Normal"/>
    <w:next w:val="Normal"/>
    <w:autoRedefine/>
    <w:uiPriority w:val="39"/>
    <w:unhideWhenUsed/>
    <w:rsid w:val="00D30C18"/>
    <w:pPr>
      <w:spacing w:after="100"/>
      <w:ind w:left="1540"/>
    </w:pPr>
    <w:rPr>
      <w:rFonts w:eastAsia="Times New Roman"/>
      <w:lang w:eastAsia="en-GB"/>
    </w:rPr>
  </w:style>
  <w:style w:type="paragraph" w:styleId="TOC9">
    <w:name w:val="toc 9"/>
    <w:basedOn w:val="Normal"/>
    <w:next w:val="Normal"/>
    <w:autoRedefine/>
    <w:uiPriority w:val="39"/>
    <w:unhideWhenUsed/>
    <w:rsid w:val="00D30C18"/>
    <w:pPr>
      <w:spacing w:after="100"/>
      <w:ind w:left="1760"/>
    </w:pPr>
    <w:rPr>
      <w:rFonts w:eastAsia="Times New Roman"/>
      <w:lang w:eastAsia="en-GB"/>
    </w:rPr>
  </w:style>
  <w:style w:type="paragraph" w:styleId="Header">
    <w:name w:val="header"/>
    <w:basedOn w:val="Normal"/>
    <w:link w:val="HeaderChar"/>
    <w:uiPriority w:val="99"/>
    <w:unhideWhenUsed/>
    <w:rsid w:val="00D30C18"/>
    <w:pPr>
      <w:tabs>
        <w:tab w:val="center" w:pos="4513"/>
        <w:tab w:val="right" w:pos="9026"/>
      </w:tabs>
    </w:pPr>
  </w:style>
  <w:style w:type="character" w:customStyle="1" w:styleId="HeaderChar">
    <w:name w:val="Header Char"/>
    <w:basedOn w:val="DefaultParagraphFont"/>
    <w:link w:val="Header"/>
    <w:uiPriority w:val="99"/>
    <w:rsid w:val="00D30C18"/>
    <w:rPr>
      <w:rFonts w:ascii="Calibri" w:eastAsia="Calibri" w:hAnsi="Calibri" w:cs="Times New Roman"/>
    </w:rPr>
  </w:style>
  <w:style w:type="paragraph" w:styleId="Footer">
    <w:name w:val="footer"/>
    <w:basedOn w:val="Normal"/>
    <w:link w:val="FooterChar"/>
    <w:uiPriority w:val="99"/>
    <w:unhideWhenUsed/>
    <w:rsid w:val="00D30C18"/>
    <w:pPr>
      <w:tabs>
        <w:tab w:val="center" w:pos="4513"/>
        <w:tab w:val="right" w:pos="9026"/>
      </w:tabs>
    </w:pPr>
  </w:style>
  <w:style w:type="character" w:customStyle="1" w:styleId="FooterChar">
    <w:name w:val="Footer Char"/>
    <w:basedOn w:val="DefaultParagraphFont"/>
    <w:link w:val="Footer"/>
    <w:uiPriority w:val="99"/>
    <w:rsid w:val="00D30C18"/>
    <w:rPr>
      <w:rFonts w:ascii="Calibri" w:eastAsia="Calibri" w:hAnsi="Calibri" w:cs="Times New Roman"/>
    </w:rPr>
  </w:style>
  <w:style w:type="character" w:styleId="EndnoteReference">
    <w:name w:val="endnote reference"/>
    <w:rsid w:val="00D30C18"/>
    <w:rPr>
      <w:vertAlign w:val="superscript"/>
    </w:rPr>
  </w:style>
  <w:style w:type="paragraph" w:styleId="EndnoteText">
    <w:name w:val="endnote text"/>
    <w:basedOn w:val="Normal"/>
    <w:link w:val="EndnoteTextChar"/>
    <w:rsid w:val="00D30C18"/>
    <w:rPr>
      <w:vertAlign w:val="superscript"/>
    </w:rPr>
  </w:style>
  <w:style w:type="character" w:customStyle="1" w:styleId="EndnoteTextChar">
    <w:name w:val="Endnote Text Char"/>
    <w:link w:val="EndnoteText"/>
    <w:rsid w:val="00D30C18"/>
    <w:rPr>
      <w:rFonts w:ascii="Calibri" w:eastAsia="Calibri" w:hAnsi="Calibri" w:cs="Times New Roman"/>
      <w:sz w:val="20"/>
      <w:szCs w:val="20"/>
      <w:vertAlign w:val="superscript"/>
    </w:rPr>
  </w:style>
  <w:style w:type="character" w:styleId="FollowedHyperlink">
    <w:name w:val="FollowedHyperlink"/>
    <w:uiPriority w:val="99"/>
    <w:semiHidden/>
    <w:unhideWhenUsed/>
    <w:rsid w:val="00D30C18"/>
    <w:rPr>
      <w:color w:val="800080"/>
      <w:u w:val="single"/>
    </w:rPr>
  </w:style>
  <w:style w:type="paragraph" w:styleId="NormalWeb">
    <w:name w:val="Normal (Web)"/>
    <w:basedOn w:val="Normal"/>
    <w:uiPriority w:val="99"/>
    <w:unhideWhenUsed/>
    <w:rsid w:val="00D30C18"/>
    <w:pPr>
      <w:spacing w:before="100" w:beforeAutospacing="1" w:after="100" w:afterAutospacing="1"/>
    </w:pPr>
    <w:rPr>
      <w:rFonts w:ascii="Times New Roman" w:eastAsia="Times New Roman" w:hAnsi="Times New Roman"/>
      <w:sz w:val="24"/>
      <w:szCs w:val="24"/>
      <w:lang w:eastAsia="en-GB"/>
    </w:rPr>
  </w:style>
  <w:style w:type="paragraph" w:styleId="TOCHeading">
    <w:name w:val="TOC Heading"/>
    <w:basedOn w:val="Heading1"/>
    <w:next w:val="Normal"/>
    <w:uiPriority w:val="39"/>
    <w:unhideWhenUsed/>
    <w:qFormat/>
    <w:rsid w:val="00D30C18"/>
    <w:pPr>
      <w:numPr>
        <w:numId w:val="0"/>
      </w:numPr>
      <w:spacing w:before="480" w:line="276" w:lineRule="auto"/>
      <w:jc w:val="left"/>
      <w:outlineLvl w:val="9"/>
    </w:pPr>
    <w:rPr>
      <w:rFonts w:ascii="Cambria" w:eastAsia="Times New Roman" w:hAnsi="Cambria" w:cs="Times New Roman"/>
      <w:color w:val="365F91"/>
      <w:lang w:val="en-US" w:eastAsia="ja-JP"/>
    </w:rPr>
  </w:style>
  <w:style w:type="paragraph" w:customStyle="1" w:styleId="Caption1">
    <w:name w:val="Caption1"/>
    <w:basedOn w:val="Normal"/>
    <w:rsid w:val="00CF6A7F"/>
    <w:pPr>
      <w:spacing w:before="120"/>
    </w:pPr>
    <w:rPr>
      <w:rFonts w:ascii="Times New Roman" w:eastAsia="Times New Roman" w:hAnsi="Times New Roman"/>
      <w:color w:val="4F4D4B"/>
      <w:sz w:val="24"/>
      <w:szCs w:val="24"/>
      <w:lang w:eastAsia="en-GB"/>
    </w:rPr>
  </w:style>
  <w:style w:type="character" w:customStyle="1" w:styleId="text1">
    <w:name w:val="text1"/>
    <w:basedOn w:val="DefaultParagraphFont"/>
    <w:rsid w:val="00CF6A7F"/>
  </w:style>
  <w:style w:type="paragraph" w:customStyle="1" w:styleId="introduction2">
    <w:name w:val="introduction2"/>
    <w:basedOn w:val="Normal"/>
    <w:rsid w:val="00CF6A7F"/>
    <w:pPr>
      <w:spacing w:before="300" w:after="120"/>
    </w:pPr>
    <w:rPr>
      <w:rFonts w:ascii="Times New Roman" w:eastAsia="Times New Roman" w:hAnsi="Times New Roman"/>
      <w:color w:val="1C1C1C"/>
      <w:sz w:val="35"/>
      <w:szCs w:val="35"/>
      <w:lang w:eastAsia="en-GB"/>
    </w:rPr>
  </w:style>
  <w:style w:type="character" w:customStyle="1" w:styleId="byline-name2">
    <w:name w:val="byline-name2"/>
    <w:basedOn w:val="DefaultParagraphFont"/>
    <w:rsid w:val="00CF6A7F"/>
    <w:rPr>
      <w:b w:val="0"/>
      <w:bCs w:val="0"/>
      <w:vanish w:val="0"/>
      <w:webHidden w:val="0"/>
      <w:color w:val="4F4D4B"/>
      <w:specVanish w:val="0"/>
    </w:rPr>
  </w:style>
  <w:style w:type="character" w:customStyle="1" w:styleId="byline-title2">
    <w:name w:val="byline-title2"/>
    <w:basedOn w:val="DefaultParagraphFont"/>
    <w:rsid w:val="00CF6A7F"/>
    <w:rPr>
      <w:color w:val="4F4D4B"/>
    </w:rPr>
  </w:style>
  <w:style w:type="character" w:customStyle="1" w:styleId="byline">
    <w:name w:val="byline"/>
    <w:basedOn w:val="DefaultParagraphFont"/>
    <w:rsid w:val="00CF6A7F"/>
  </w:style>
  <w:style w:type="character" w:customStyle="1" w:styleId="byline-name3">
    <w:name w:val="byline-name3"/>
    <w:basedOn w:val="DefaultParagraphFont"/>
    <w:rsid w:val="00CF6A7F"/>
  </w:style>
  <w:style w:type="character" w:customStyle="1" w:styleId="cross-head2">
    <w:name w:val="cross-head2"/>
    <w:basedOn w:val="DefaultParagraphFont"/>
    <w:rsid w:val="00CF6A7F"/>
    <w:rPr>
      <w:b/>
      <w:bCs/>
      <w:sz w:val="30"/>
      <w:szCs w:val="30"/>
    </w:rPr>
  </w:style>
  <w:style w:type="paragraph" w:customStyle="1" w:styleId="stand-first-alone">
    <w:name w:val="stand-first-alone"/>
    <w:basedOn w:val="Normal"/>
    <w:rsid w:val="00DC3677"/>
    <w:pPr>
      <w:spacing w:before="100" w:beforeAutospacing="1" w:after="100" w:afterAutospacing="1"/>
    </w:pPr>
    <w:rPr>
      <w:rFonts w:ascii="Times New Roman" w:eastAsia="Times New Roman" w:hAnsi="Times New Roman"/>
      <w:sz w:val="24"/>
      <w:szCs w:val="24"/>
      <w:lang w:eastAsia="en-GB"/>
    </w:rPr>
  </w:style>
  <w:style w:type="character" w:customStyle="1" w:styleId="facebook-share">
    <w:name w:val="facebook-share"/>
    <w:basedOn w:val="DefaultParagraphFont"/>
    <w:rsid w:val="00DC3677"/>
  </w:style>
  <w:style w:type="character" w:customStyle="1" w:styleId="facebook-share-label">
    <w:name w:val="facebook-share-label"/>
    <w:basedOn w:val="DefaultParagraphFont"/>
    <w:rsid w:val="00DC3677"/>
  </w:style>
  <w:style w:type="character" w:customStyle="1" w:styleId="facebook-share-count">
    <w:name w:val="facebook-share-count"/>
    <w:basedOn w:val="DefaultParagraphFont"/>
    <w:rsid w:val="00DC3677"/>
  </w:style>
  <w:style w:type="character" w:customStyle="1" w:styleId="in-widget">
    <w:name w:val="in-widget"/>
    <w:basedOn w:val="DefaultParagraphFont"/>
    <w:rsid w:val="00DC3677"/>
  </w:style>
  <w:style w:type="character" w:customStyle="1" w:styleId="in-right">
    <w:name w:val="in-right"/>
    <w:basedOn w:val="DefaultParagraphFont"/>
    <w:rsid w:val="00DC3677"/>
  </w:style>
  <w:style w:type="character" w:customStyle="1" w:styleId="comment-count-text">
    <w:name w:val="comment-count-text"/>
    <w:basedOn w:val="DefaultParagraphFont"/>
    <w:rsid w:val="00DC3677"/>
  </w:style>
  <w:style w:type="character" w:customStyle="1" w:styleId="comment-count-val">
    <w:name w:val="comment-count-val"/>
    <w:basedOn w:val="DefaultParagraphFont"/>
    <w:rsid w:val="00DC3677"/>
  </w:style>
  <w:style w:type="paragraph" w:customStyle="1" w:styleId="articlecomments">
    <w:name w:val="articlecomments"/>
    <w:basedOn w:val="Normal"/>
    <w:rsid w:val="00A42504"/>
    <w:pPr>
      <w:spacing w:before="100" w:beforeAutospacing="1" w:after="100" w:afterAutospacing="1"/>
    </w:pPr>
    <w:rPr>
      <w:rFonts w:ascii="Times New Roman" w:eastAsia="Times New Roman" w:hAnsi="Times New Roman"/>
      <w:sz w:val="24"/>
      <w:szCs w:val="24"/>
      <w:lang w:eastAsia="en-GB"/>
    </w:rPr>
  </w:style>
  <w:style w:type="character" w:customStyle="1" w:styleId="articletitle">
    <w:name w:val="articletitle"/>
    <w:basedOn w:val="DefaultParagraphFont"/>
    <w:rsid w:val="00A42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59979">
      <w:bodyDiv w:val="1"/>
      <w:marLeft w:val="0"/>
      <w:marRight w:val="0"/>
      <w:marTop w:val="0"/>
      <w:marBottom w:val="0"/>
      <w:divBdr>
        <w:top w:val="none" w:sz="0" w:space="0" w:color="auto"/>
        <w:left w:val="none" w:sz="0" w:space="0" w:color="auto"/>
        <w:bottom w:val="none" w:sz="0" w:space="0" w:color="auto"/>
        <w:right w:val="none" w:sz="0" w:space="0" w:color="auto"/>
      </w:divBdr>
      <w:divsChild>
        <w:div w:id="2112504947">
          <w:marLeft w:val="0"/>
          <w:marRight w:val="0"/>
          <w:marTop w:val="0"/>
          <w:marBottom w:val="0"/>
          <w:divBdr>
            <w:top w:val="none" w:sz="0" w:space="0" w:color="auto"/>
            <w:left w:val="none" w:sz="0" w:space="0" w:color="auto"/>
            <w:bottom w:val="none" w:sz="0" w:space="0" w:color="auto"/>
            <w:right w:val="none" w:sz="0" w:space="0" w:color="auto"/>
          </w:divBdr>
          <w:divsChild>
            <w:div w:id="82842505">
              <w:marLeft w:val="0"/>
              <w:marRight w:val="0"/>
              <w:marTop w:val="0"/>
              <w:marBottom w:val="0"/>
              <w:divBdr>
                <w:top w:val="none" w:sz="0" w:space="0" w:color="auto"/>
                <w:left w:val="none" w:sz="0" w:space="0" w:color="auto"/>
                <w:bottom w:val="none" w:sz="0" w:space="0" w:color="auto"/>
                <w:right w:val="none" w:sz="0" w:space="0" w:color="auto"/>
              </w:divBdr>
              <w:divsChild>
                <w:div w:id="1177767892">
                  <w:marLeft w:val="0"/>
                  <w:marRight w:val="0"/>
                  <w:marTop w:val="0"/>
                  <w:marBottom w:val="0"/>
                  <w:divBdr>
                    <w:top w:val="none" w:sz="0" w:space="0" w:color="auto"/>
                    <w:left w:val="none" w:sz="0" w:space="0" w:color="auto"/>
                    <w:bottom w:val="none" w:sz="0" w:space="0" w:color="auto"/>
                    <w:right w:val="none" w:sz="0" w:space="0" w:color="auto"/>
                  </w:divBdr>
                  <w:divsChild>
                    <w:div w:id="91704143">
                      <w:marLeft w:val="0"/>
                      <w:marRight w:val="0"/>
                      <w:marTop w:val="0"/>
                      <w:marBottom w:val="0"/>
                      <w:divBdr>
                        <w:top w:val="none" w:sz="0" w:space="0" w:color="auto"/>
                        <w:left w:val="none" w:sz="0" w:space="0" w:color="auto"/>
                        <w:bottom w:val="none" w:sz="0" w:space="0" w:color="auto"/>
                        <w:right w:val="none" w:sz="0" w:space="0" w:color="auto"/>
                      </w:divBdr>
                      <w:divsChild>
                        <w:div w:id="384722814">
                          <w:marLeft w:val="0"/>
                          <w:marRight w:val="0"/>
                          <w:marTop w:val="0"/>
                          <w:marBottom w:val="0"/>
                          <w:divBdr>
                            <w:top w:val="none" w:sz="0" w:space="0" w:color="auto"/>
                            <w:left w:val="none" w:sz="0" w:space="0" w:color="auto"/>
                            <w:bottom w:val="none" w:sz="0" w:space="0" w:color="auto"/>
                            <w:right w:val="none" w:sz="0" w:space="0" w:color="auto"/>
                          </w:divBdr>
                          <w:divsChild>
                            <w:div w:id="1215775075">
                              <w:marLeft w:val="0"/>
                              <w:marRight w:val="0"/>
                              <w:marTop w:val="0"/>
                              <w:marBottom w:val="0"/>
                              <w:divBdr>
                                <w:top w:val="none" w:sz="0" w:space="0" w:color="auto"/>
                                <w:left w:val="none" w:sz="0" w:space="0" w:color="auto"/>
                                <w:bottom w:val="none" w:sz="0" w:space="0" w:color="auto"/>
                                <w:right w:val="none" w:sz="0" w:space="0" w:color="auto"/>
                              </w:divBdr>
                              <w:divsChild>
                                <w:div w:id="446386897">
                                  <w:marLeft w:val="0"/>
                                  <w:marRight w:val="0"/>
                                  <w:marTop w:val="0"/>
                                  <w:marBottom w:val="0"/>
                                  <w:divBdr>
                                    <w:top w:val="none" w:sz="0" w:space="0" w:color="auto"/>
                                    <w:left w:val="none" w:sz="0" w:space="0" w:color="auto"/>
                                    <w:bottom w:val="none" w:sz="0" w:space="0" w:color="auto"/>
                                    <w:right w:val="none" w:sz="0" w:space="0" w:color="auto"/>
                                  </w:divBdr>
                                  <w:divsChild>
                                    <w:div w:id="571933403">
                                      <w:marLeft w:val="0"/>
                                      <w:marRight w:val="0"/>
                                      <w:marTop w:val="0"/>
                                      <w:marBottom w:val="0"/>
                                      <w:divBdr>
                                        <w:top w:val="none" w:sz="0" w:space="0" w:color="auto"/>
                                        <w:left w:val="none" w:sz="0" w:space="0" w:color="auto"/>
                                        <w:bottom w:val="none" w:sz="0" w:space="0" w:color="auto"/>
                                        <w:right w:val="none" w:sz="0" w:space="0" w:color="auto"/>
                                      </w:divBdr>
                                      <w:divsChild>
                                        <w:div w:id="647168471">
                                          <w:marLeft w:val="0"/>
                                          <w:marRight w:val="0"/>
                                          <w:marTop w:val="600"/>
                                          <w:marBottom w:val="0"/>
                                          <w:divBdr>
                                            <w:top w:val="none" w:sz="0" w:space="0" w:color="auto"/>
                                            <w:left w:val="none" w:sz="0" w:space="0" w:color="auto"/>
                                            <w:bottom w:val="none" w:sz="0" w:space="0" w:color="auto"/>
                                            <w:right w:val="none" w:sz="0" w:space="0" w:color="auto"/>
                                          </w:divBdr>
                                          <w:divsChild>
                                            <w:div w:id="832648981">
                                              <w:marLeft w:val="0"/>
                                              <w:marRight w:val="0"/>
                                              <w:marTop w:val="0"/>
                                              <w:marBottom w:val="0"/>
                                              <w:divBdr>
                                                <w:top w:val="none" w:sz="0" w:space="0" w:color="auto"/>
                                                <w:left w:val="none" w:sz="0" w:space="0" w:color="auto"/>
                                                <w:bottom w:val="none" w:sz="0" w:space="0" w:color="auto"/>
                                                <w:right w:val="none" w:sz="0" w:space="0" w:color="auto"/>
                                              </w:divBdr>
                                              <w:divsChild>
                                                <w:div w:id="1266572983">
                                                  <w:marLeft w:val="0"/>
                                                  <w:marRight w:val="0"/>
                                                  <w:marTop w:val="0"/>
                                                  <w:marBottom w:val="0"/>
                                                  <w:divBdr>
                                                    <w:top w:val="none" w:sz="0" w:space="0" w:color="auto"/>
                                                    <w:left w:val="none" w:sz="0" w:space="0" w:color="auto"/>
                                                    <w:bottom w:val="none" w:sz="0" w:space="0" w:color="auto"/>
                                                    <w:right w:val="none" w:sz="0" w:space="0" w:color="auto"/>
                                                  </w:divBdr>
                                                  <w:divsChild>
                                                    <w:div w:id="97218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295461">
      <w:bodyDiv w:val="1"/>
      <w:marLeft w:val="0"/>
      <w:marRight w:val="0"/>
      <w:marTop w:val="0"/>
      <w:marBottom w:val="0"/>
      <w:divBdr>
        <w:top w:val="none" w:sz="0" w:space="0" w:color="auto"/>
        <w:left w:val="none" w:sz="0" w:space="0" w:color="auto"/>
        <w:bottom w:val="none" w:sz="0" w:space="0" w:color="auto"/>
        <w:right w:val="none" w:sz="0" w:space="0" w:color="auto"/>
      </w:divBdr>
      <w:divsChild>
        <w:div w:id="290943328">
          <w:marLeft w:val="0"/>
          <w:marRight w:val="0"/>
          <w:marTop w:val="0"/>
          <w:marBottom w:val="0"/>
          <w:divBdr>
            <w:top w:val="none" w:sz="0" w:space="0" w:color="auto"/>
            <w:left w:val="none" w:sz="0" w:space="0" w:color="auto"/>
            <w:bottom w:val="none" w:sz="0" w:space="0" w:color="auto"/>
            <w:right w:val="none" w:sz="0" w:space="0" w:color="auto"/>
          </w:divBdr>
          <w:divsChild>
            <w:div w:id="2087611844">
              <w:marLeft w:val="0"/>
              <w:marRight w:val="0"/>
              <w:marTop w:val="0"/>
              <w:marBottom w:val="0"/>
              <w:divBdr>
                <w:top w:val="none" w:sz="0" w:space="0" w:color="auto"/>
                <w:left w:val="none" w:sz="0" w:space="0" w:color="auto"/>
                <w:bottom w:val="none" w:sz="0" w:space="0" w:color="auto"/>
                <w:right w:val="none" w:sz="0" w:space="0" w:color="auto"/>
              </w:divBdr>
              <w:divsChild>
                <w:div w:id="1650742698">
                  <w:marLeft w:val="0"/>
                  <w:marRight w:val="0"/>
                  <w:marTop w:val="0"/>
                  <w:marBottom w:val="0"/>
                  <w:divBdr>
                    <w:top w:val="none" w:sz="0" w:space="0" w:color="auto"/>
                    <w:left w:val="none" w:sz="0" w:space="0" w:color="auto"/>
                    <w:bottom w:val="none" w:sz="0" w:space="0" w:color="auto"/>
                    <w:right w:val="none" w:sz="0" w:space="0" w:color="auto"/>
                  </w:divBdr>
                  <w:divsChild>
                    <w:div w:id="899633373">
                      <w:marLeft w:val="0"/>
                      <w:marRight w:val="0"/>
                      <w:marTop w:val="0"/>
                      <w:marBottom w:val="0"/>
                      <w:divBdr>
                        <w:top w:val="none" w:sz="0" w:space="0" w:color="auto"/>
                        <w:left w:val="none" w:sz="0" w:space="0" w:color="auto"/>
                        <w:bottom w:val="none" w:sz="0" w:space="0" w:color="auto"/>
                        <w:right w:val="none" w:sz="0" w:space="0" w:color="auto"/>
                      </w:divBdr>
                    </w:div>
                  </w:divsChild>
                </w:div>
                <w:div w:id="1676377330">
                  <w:marLeft w:val="0"/>
                  <w:marRight w:val="0"/>
                  <w:marTop w:val="0"/>
                  <w:marBottom w:val="0"/>
                  <w:divBdr>
                    <w:top w:val="none" w:sz="0" w:space="0" w:color="auto"/>
                    <w:left w:val="none" w:sz="0" w:space="0" w:color="auto"/>
                    <w:bottom w:val="none" w:sz="0" w:space="0" w:color="auto"/>
                    <w:right w:val="none" w:sz="0" w:space="0" w:color="auto"/>
                  </w:divBdr>
                  <w:divsChild>
                    <w:div w:id="1206526333">
                      <w:marLeft w:val="0"/>
                      <w:marRight w:val="0"/>
                      <w:marTop w:val="0"/>
                      <w:marBottom w:val="0"/>
                      <w:divBdr>
                        <w:top w:val="none" w:sz="0" w:space="0" w:color="auto"/>
                        <w:left w:val="none" w:sz="0" w:space="0" w:color="auto"/>
                        <w:bottom w:val="none" w:sz="0" w:space="0" w:color="auto"/>
                        <w:right w:val="none" w:sz="0" w:space="0" w:color="auto"/>
                      </w:divBdr>
                    </w:div>
                    <w:div w:id="2005890599">
                      <w:marLeft w:val="0"/>
                      <w:marRight w:val="0"/>
                      <w:marTop w:val="0"/>
                      <w:marBottom w:val="0"/>
                      <w:divBdr>
                        <w:top w:val="none" w:sz="0" w:space="0" w:color="auto"/>
                        <w:left w:val="none" w:sz="0" w:space="0" w:color="auto"/>
                        <w:bottom w:val="none" w:sz="0" w:space="0" w:color="auto"/>
                        <w:right w:val="none" w:sz="0" w:space="0" w:color="auto"/>
                      </w:divBdr>
                      <w:divsChild>
                        <w:div w:id="1498308115">
                          <w:marLeft w:val="0"/>
                          <w:marRight w:val="0"/>
                          <w:marTop w:val="0"/>
                          <w:marBottom w:val="0"/>
                          <w:divBdr>
                            <w:top w:val="none" w:sz="0" w:space="0" w:color="auto"/>
                            <w:left w:val="none" w:sz="0" w:space="0" w:color="auto"/>
                            <w:bottom w:val="none" w:sz="0" w:space="0" w:color="auto"/>
                            <w:right w:val="none" w:sz="0" w:space="0" w:color="auto"/>
                          </w:divBdr>
                          <w:divsChild>
                            <w:div w:id="1452286120">
                              <w:marLeft w:val="0"/>
                              <w:marRight w:val="0"/>
                              <w:marTop w:val="0"/>
                              <w:marBottom w:val="0"/>
                              <w:divBdr>
                                <w:top w:val="none" w:sz="0" w:space="0" w:color="auto"/>
                                <w:left w:val="none" w:sz="0" w:space="0" w:color="auto"/>
                                <w:bottom w:val="none" w:sz="0" w:space="0" w:color="auto"/>
                                <w:right w:val="none" w:sz="0" w:space="0" w:color="auto"/>
                              </w:divBdr>
                            </w:div>
                          </w:divsChild>
                        </w:div>
                        <w:div w:id="29244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20275">
      <w:bodyDiv w:val="1"/>
      <w:marLeft w:val="0"/>
      <w:marRight w:val="0"/>
      <w:marTop w:val="0"/>
      <w:marBottom w:val="0"/>
      <w:divBdr>
        <w:top w:val="none" w:sz="0" w:space="0" w:color="auto"/>
        <w:left w:val="none" w:sz="0" w:space="0" w:color="auto"/>
        <w:bottom w:val="none" w:sz="0" w:space="0" w:color="auto"/>
        <w:right w:val="none" w:sz="0" w:space="0" w:color="auto"/>
      </w:divBdr>
      <w:divsChild>
        <w:div w:id="1988198159">
          <w:marLeft w:val="0"/>
          <w:marRight w:val="0"/>
          <w:marTop w:val="0"/>
          <w:marBottom w:val="0"/>
          <w:divBdr>
            <w:top w:val="none" w:sz="0" w:space="0" w:color="auto"/>
            <w:left w:val="none" w:sz="0" w:space="0" w:color="auto"/>
            <w:bottom w:val="none" w:sz="0" w:space="0" w:color="auto"/>
            <w:right w:val="none" w:sz="0" w:space="0" w:color="auto"/>
          </w:divBdr>
          <w:divsChild>
            <w:div w:id="1445421393">
              <w:marLeft w:val="0"/>
              <w:marRight w:val="0"/>
              <w:marTop w:val="0"/>
              <w:marBottom w:val="0"/>
              <w:divBdr>
                <w:top w:val="none" w:sz="0" w:space="0" w:color="auto"/>
                <w:left w:val="none" w:sz="0" w:space="0" w:color="auto"/>
                <w:bottom w:val="none" w:sz="0" w:space="0" w:color="auto"/>
                <w:right w:val="none" w:sz="0" w:space="0" w:color="auto"/>
              </w:divBdr>
              <w:divsChild>
                <w:div w:id="62143771">
                  <w:marLeft w:val="0"/>
                  <w:marRight w:val="0"/>
                  <w:marTop w:val="0"/>
                  <w:marBottom w:val="0"/>
                  <w:divBdr>
                    <w:top w:val="none" w:sz="0" w:space="0" w:color="auto"/>
                    <w:left w:val="none" w:sz="0" w:space="0" w:color="auto"/>
                    <w:bottom w:val="none" w:sz="0" w:space="0" w:color="auto"/>
                    <w:right w:val="none" w:sz="0" w:space="0" w:color="auto"/>
                  </w:divBdr>
                  <w:divsChild>
                    <w:div w:id="2106536970">
                      <w:marLeft w:val="0"/>
                      <w:marRight w:val="0"/>
                      <w:marTop w:val="0"/>
                      <w:marBottom w:val="0"/>
                      <w:divBdr>
                        <w:top w:val="none" w:sz="0" w:space="0" w:color="auto"/>
                        <w:left w:val="none" w:sz="0" w:space="0" w:color="auto"/>
                        <w:bottom w:val="none" w:sz="0" w:space="0" w:color="auto"/>
                        <w:right w:val="none" w:sz="0" w:space="0" w:color="auto"/>
                      </w:divBdr>
                      <w:divsChild>
                        <w:div w:id="313527200">
                          <w:marLeft w:val="0"/>
                          <w:marRight w:val="0"/>
                          <w:marTop w:val="0"/>
                          <w:marBottom w:val="0"/>
                          <w:divBdr>
                            <w:top w:val="none" w:sz="0" w:space="0" w:color="auto"/>
                            <w:left w:val="none" w:sz="0" w:space="0" w:color="auto"/>
                            <w:bottom w:val="none" w:sz="0" w:space="0" w:color="auto"/>
                            <w:right w:val="none" w:sz="0" w:space="0" w:color="auto"/>
                          </w:divBdr>
                          <w:divsChild>
                            <w:div w:id="1595478158">
                              <w:marLeft w:val="0"/>
                              <w:marRight w:val="0"/>
                              <w:marTop w:val="0"/>
                              <w:marBottom w:val="0"/>
                              <w:divBdr>
                                <w:top w:val="none" w:sz="0" w:space="0" w:color="auto"/>
                                <w:left w:val="none" w:sz="0" w:space="0" w:color="auto"/>
                                <w:bottom w:val="none" w:sz="0" w:space="0" w:color="auto"/>
                                <w:right w:val="none" w:sz="0" w:space="0" w:color="auto"/>
                              </w:divBdr>
                            </w:div>
                          </w:divsChild>
                        </w:div>
                        <w:div w:id="694429842">
                          <w:marLeft w:val="0"/>
                          <w:marRight w:val="0"/>
                          <w:marTop w:val="0"/>
                          <w:marBottom w:val="0"/>
                          <w:divBdr>
                            <w:top w:val="none" w:sz="0" w:space="0" w:color="auto"/>
                            <w:left w:val="none" w:sz="0" w:space="0" w:color="auto"/>
                            <w:bottom w:val="none" w:sz="0" w:space="0" w:color="auto"/>
                            <w:right w:val="none" w:sz="0" w:space="0" w:color="auto"/>
                          </w:divBdr>
                          <w:divsChild>
                            <w:div w:id="458762557">
                              <w:marLeft w:val="0"/>
                              <w:marRight w:val="0"/>
                              <w:marTop w:val="0"/>
                              <w:marBottom w:val="0"/>
                              <w:divBdr>
                                <w:top w:val="none" w:sz="0" w:space="0" w:color="auto"/>
                                <w:left w:val="none" w:sz="0" w:space="0" w:color="auto"/>
                                <w:bottom w:val="none" w:sz="0" w:space="0" w:color="auto"/>
                                <w:right w:val="none" w:sz="0" w:space="0" w:color="auto"/>
                              </w:divBdr>
                              <w:divsChild>
                                <w:div w:id="1210873767">
                                  <w:marLeft w:val="0"/>
                                  <w:marRight w:val="0"/>
                                  <w:marTop w:val="0"/>
                                  <w:marBottom w:val="0"/>
                                  <w:divBdr>
                                    <w:top w:val="none" w:sz="0" w:space="0" w:color="auto"/>
                                    <w:left w:val="none" w:sz="0" w:space="0" w:color="auto"/>
                                    <w:bottom w:val="none" w:sz="0" w:space="0" w:color="auto"/>
                                    <w:right w:val="none" w:sz="0" w:space="0" w:color="auto"/>
                                  </w:divBdr>
                                  <w:divsChild>
                                    <w:div w:id="3829602">
                                      <w:marLeft w:val="0"/>
                                      <w:marRight w:val="0"/>
                                      <w:marTop w:val="0"/>
                                      <w:marBottom w:val="0"/>
                                      <w:divBdr>
                                        <w:top w:val="none" w:sz="0" w:space="0" w:color="auto"/>
                                        <w:left w:val="none" w:sz="0" w:space="0" w:color="auto"/>
                                        <w:bottom w:val="none" w:sz="0" w:space="0" w:color="auto"/>
                                        <w:right w:val="none" w:sz="0" w:space="0" w:color="auto"/>
                                      </w:divBdr>
                                    </w:div>
                                    <w:div w:id="1886060959">
                                      <w:marLeft w:val="0"/>
                                      <w:marRight w:val="0"/>
                                      <w:marTop w:val="0"/>
                                      <w:marBottom w:val="0"/>
                                      <w:divBdr>
                                        <w:top w:val="none" w:sz="0" w:space="0" w:color="auto"/>
                                        <w:left w:val="none" w:sz="0" w:space="0" w:color="auto"/>
                                        <w:bottom w:val="none" w:sz="0" w:space="0" w:color="auto"/>
                                        <w:right w:val="none" w:sz="0" w:space="0" w:color="auto"/>
                                      </w:divBdr>
                                      <w:divsChild>
                                        <w:div w:id="1924676677">
                                          <w:marLeft w:val="0"/>
                                          <w:marRight w:val="0"/>
                                          <w:marTop w:val="0"/>
                                          <w:marBottom w:val="0"/>
                                          <w:divBdr>
                                            <w:top w:val="none" w:sz="0" w:space="0" w:color="auto"/>
                                            <w:left w:val="none" w:sz="0" w:space="0" w:color="auto"/>
                                            <w:bottom w:val="none" w:sz="0" w:space="0" w:color="auto"/>
                                            <w:right w:val="none" w:sz="0" w:space="0" w:color="auto"/>
                                          </w:divBdr>
                                        </w:div>
                                        <w:div w:id="204758185">
                                          <w:marLeft w:val="0"/>
                                          <w:marRight w:val="0"/>
                                          <w:marTop w:val="0"/>
                                          <w:marBottom w:val="0"/>
                                          <w:divBdr>
                                            <w:top w:val="none" w:sz="0" w:space="0" w:color="auto"/>
                                            <w:left w:val="none" w:sz="0" w:space="0" w:color="auto"/>
                                            <w:bottom w:val="none" w:sz="0" w:space="0" w:color="auto"/>
                                            <w:right w:val="none" w:sz="0" w:space="0" w:color="auto"/>
                                          </w:divBdr>
                                          <w:divsChild>
                                            <w:div w:id="19747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814688">
                                      <w:marLeft w:val="0"/>
                                      <w:marRight w:val="0"/>
                                      <w:marTop w:val="0"/>
                                      <w:marBottom w:val="0"/>
                                      <w:divBdr>
                                        <w:top w:val="none" w:sz="0" w:space="0" w:color="auto"/>
                                        <w:left w:val="none" w:sz="0" w:space="0" w:color="auto"/>
                                        <w:bottom w:val="none" w:sz="0" w:space="0" w:color="auto"/>
                                        <w:right w:val="none" w:sz="0" w:space="0" w:color="auto"/>
                                      </w:divBdr>
                                    </w:div>
                                  </w:divsChild>
                                </w:div>
                                <w:div w:id="159567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2172821">
      <w:bodyDiv w:val="1"/>
      <w:marLeft w:val="0"/>
      <w:marRight w:val="0"/>
      <w:marTop w:val="0"/>
      <w:marBottom w:val="0"/>
      <w:divBdr>
        <w:top w:val="none" w:sz="0" w:space="0" w:color="auto"/>
        <w:left w:val="none" w:sz="0" w:space="0" w:color="auto"/>
        <w:bottom w:val="none" w:sz="0" w:space="0" w:color="auto"/>
        <w:right w:val="none" w:sz="0" w:space="0" w:color="auto"/>
      </w:divBdr>
      <w:divsChild>
        <w:div w:id="2060743856">
          <w:marLeft w:val="0"/>
          <w:marRight w:val="0"/>
          <w:marTop w:val="0"/>
          <w:marBottom w:val="0"/>
          <w:divBdr>
            <w:top w:val="none" w:sz="0" w:space="0" w:color="auto"/>
            <w:left w:val="none" w:sz="0" w:space="0" w:color="auto"/>
            <w:bottom w:val="none" w:sz="0" w:space="0" w:color="auto"/>
            <w:right w:val="none" w:sz="0" w:space="0" w:color="auto"/>
          </w:divBdr>
          <w:divsChild>
            <w:div w:id="330254541">
              <w:marLeft w:val="0"/>
              <w:marRight w:val="0"/>
              <w:marTop w:val="0"/>
              <w:marBottom w:val="0"/>
              <w:divBdr>
                <w:top w:val="none" w:sz="0" w:space="0" w:color="auto"/>
                <w:left w:val="none" w:sz="0" w:space="0" w:color="auto"/>
                <w:bottom w:val="none" w:sz="0" w:space="0" w:color="auto"/>
                <w:right w:val="none" w:sz="0" w:space="0" w:color="auto"/>
              </w:divBdr>
              <w:divsChild>
                <w:div w:id="319237877">
                  <w:marLeft w:val="0"/>
                  <w:marRight w:val="0"/>
                  <w:marTop w:val="0"/>
                  <w:marBottom w:val="0"/>
                  <w:divBdr>
                    <w:top w:val="none" w:sz="0" w:space="0" w:color="auto"/>
                    <w:left w:val="none" w:sz="0" w:space="0" w:color="auto"/>
                    <w:bottom w:val="none" w:sz="0" w:space="0" w:color="auto"/>
                    <w:right w:val="none" w:sz="0" w:space="0" w:color="auto"/>
                  </w:divBdr>
                  <w:divsChild>
                    <w:div w:id="494148230">
                      <w:marLeft w:val="0"/>
                      <w:marRight w:val="0"/>
                      <w:marTop w:val="0"/>
                      <w:marBottom w:val="0"/>
                      <w:divBdr>
                        <w:top w:val="none" w:sz="0" w:space="0" w:color="auto"/>
                        <w:left w:val="none" w:sz="0" w:space="0" w:color="auto"/>
                        <w:bottom w:val="none" w:sz="0" w:space="0" w:color="auto"/>
                        <w:right w:val="none" w:sz="0" w:space="0" w:color="auto"/>
                      </w:divBdr>
                      <w:divsChild>
                        <w:div w:id="1980303368">
                          <w:marLeft w:val="0"/>
                          <w:marRight w:val="0"/>
                          <w:marTop w:val="0"/>
                          <w:marBottom w:val="0"/>
                          <w:divBdr>
                            <w:top w:val="none" w:sz="0" w:space="0" w:color="auto"/>
                            <w:left w:val="none" w:sz="0" w:space="0" w:color="auto"/>
                            <w:bottom w:val="none" w:sz="0" w:space="0" w:color="auto"/>
                            <w:right w:val="none" w:sz="0" w:space="0" w:color="auto"/>
                          </w:divBdr>
                          <w:divsChild>
                            <w:div w:id="1446004707">
                              <w:marLeft w:val="0"/>
                              <w:marRight w:val="0"/>
                              <w:marTop w:val="0"/>
                              <w:marBottom w:val="0"/>
                              <w:divBdr>
                                <w:top w:val="none" w:sz="0" w:space="0" w:color="auto"/>
                                <w:left w:val="none" w:sz="0" w:space="0" w:color="auto"/>
                                <w:bottom w:val="none" w:sz="0" w:space="0" w:color="auto"/>
                                <w:right w:val="none" w:sz="0" w:space="0" w:color="auto"/>
                              </w:divBdr>
                              <w:divsChild>
                                <w:div w:id="343362794">
                                  <w:marLeft w:val="0"/>
                                  <w:marRight w:val="0"/>
                                  <w:marTop w:val="0"/>
                                  <w:marBottom w:val="0"/>
                                  <w:divBdr>
                                    <w:top w:val="none" w:sz="0" w:space="0" w:color="auto"/>
                                    <w:left w:val="none" w:sz="0" w:space="0" w:color="auto"/>
                                    <w:bottom w:val="none" w:sz="0" w:space="0" w:color="auto"/>
                                    <w:right w:val="none" w:sz="0" w:space="0" w:color="auto"/>
                                  </w:divBdr>
                                  <w:divsChild>
                                    <w:div w:id="721446389">
                                      <w:marLeft w:val="0"/>
                                      <w:marRight w:val="0"/>
                                      <w:marTop w:val="0"/>
                                      <w:marBottom w:val="0"/>
                                      <w:divBdr>
                                        <w:top w:val="none" w:sz="0" w:space="0" w:color="auto"/>
                                        <w:left w:val="none" w:sz="0" w:space="0" w:color="auto"/>
                                        <w:bottom w:val="none" w:sz="0" w:space="0" w:color="auto"/>
                                        <w:right w:val="none" w:sz="0" w:space="0" w:color="auto"/>
                                      </w:divBdr>
                                      <w:divsChild>
                                        <w:div w:id="209735426">
                                          <w:marLeft w:val="0"/>
                                          <w:marRight w:val="0"/>
                                          <w:marTop w:val="0"/>
                                          <w:marBottom w:val="0"/>
                                          <w:divBdr>
                                            <w:top w:val="none" w:sz="0" w:space="0" w:color="auto"/>
                                            <w:left w:val="none" w:sz="0" w:space="0" w:color="auto"/>
                                            <w:bottom w:val="none" w:sz="0" w:space="0" w:color="auto"/>
                                            <w:right w:val="none" w:sz="0" w:space="0" w:color="auto"/>
                                          </w:divBdr>
                                          <w:divsChild>
                                            <w:div w:id="1151602217">
                                              <w:marLeft w:val="0"/>
                                              <w:marRight w:val="0"/>
                                              <w:marTop w:val="0"/>
                                              <w:marBottom w:val="0"/>
                                              <w:divBdr>
                                                <w:top w:val="none" w:sz="0" w:space="0" w:color="auto"/>
                                                <w:left w:val="none" w:sz="0" w:space="0" w:color="auto"/>
                                                <w:bottom w:val="none" w:sz="0" w:space="0" w:color="auto"/>
                                                <w:right w:val="none" w:sz="0" w:space="0" w:color="auto"/>
                                              </w:divBdr>
                                            </w:div>
                                            <w:div w:id="1012949154">
                                              <w:marLeft w:val="0"/>
                                              <w:marRight w:val="0"/>
                                              <w:marTop w:val="0"/>
                                              <w:marBottom w:val="0"/>
                                              <w:divBdr>
                                                <w:top w:val="none" w:sz="0" w:space="0" w:color="auto"/>
                                                <w:left w:val="none" w:sz="0" w:space="0" w:color="auto"/>
                                                <w:bottom w:val="none" w:sz="0" w:space="0" w:color="auto"/>
                                                <w:right w:val="none" w:sz="0" w:space="0" w:color="auto"/>
                                              </w:divBdr>
                                              <w:divsChild>
                                                <w:div w:id="569776668">
                                                  <w:marLeft w:val="0"/>
                                                  <w:marRight w:val="0"/>
                                                  <w:marTop w:val="0"/>
                                                  <w:marBottom w:val="0"/>
                                                  <w:divBdr>
                                                    <w:top w:val="none" w:sz="0" w:space="0" w:color="auto"/>
                                                    <w:left w:val="none" w:sz="0" w:space="0" w:color="auto"/>
                                                    <w:bottom w:val="none" w:sz="0" w:space="0" w:color="auto"/>
                                                    <w:right w:val="none" w:sz="0" w:space="0" w:color="auto"/>
                                                  </w:divBdr>
                                                </w:div>
                                              </w:divsChild>
                                            </w:div>
                                            <w:div w:id="1164707379">
                                              <w:marLeft w:val="0"/>
                                              <w:marRight w:val="0"/>
                                              <w:marTop w:val="0"/>
                                              <w:marBottom w:val="0"/>
                                              <w:divBdr>
                                                <w:top w:val="none" w:sz="0" w:space="0" w:color="auto"/>
                                                <w:left w:val="none" w:sz="0" w:space="0" w:color="auto"/>
                                                <w:bottom w:val="none" w:sz="0" w:space="0" w:color="auto"/>
                                                <w:right w:val="none" w:sz="0" w:space="0" w:color="auto"/>
                                              </w:divBdr>
                                            </w:div>
                                            <w:div w:id="1555463082">
                                              <w:marLeft w:val="0"/>
                                              <w:marRight w:val="0"/>
                                              <w:marTop w:val="0"/>
                                              <w:marBottom w:val="0"/>
                                              <w:divBdr>
                                                <w:top w:val="none" w:sz="0" w:space="0" w:color="auto"/>
                                                <w:left w:val="none" w:sz="0" w:space="0" w:color="auto"/>
                                                <w:bottom w:val="none" w:sz="0" w:space="0" w:color="auto"/>
                                                <w:right w:val="none" w:sz="0" w:space="0" w:color="auto"/>
                                              </w:divBdr>
                                            </w:div>
                                            <w:div w:id="710031793">
                                              <w:marLeft w:val="0"/>
                                              <w:marRight w:val="0"/>
                                              <w:marTop w:val="0"/>
                                              <w:marBottom w:val="0"/>
                                              <w:divBdr>
                                                <w:top w:val="none" w:sz="0" w:space="0" w:color="auto"/>
                                                <w:left w:val="none" w:sz="0" w:space="0" w:color="auto"/>
                                                <w:bottom w:val="none" w:sz="0" w:space="0" w:color="auto"/>
                                                <w:right w:val="none" w:sz="0" w:space="0" w:color="auto"/>
                                              </w:divBdr>
                                            </w:div>
                                            <w:div w:id="134817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6159421">
      <w:bodyDiv w:val="1"/>
      <w:marLeft w:val="0"/>
      <w:marRight w:val="0"/>
      <w:marTop w:val="0"/>
      <w:marBottom w:val="0"/>
      <w:divBdr>
        <w:top w:val="none" w:sz="0" w:space="0" w:color="auto"/>
        <w:left w:val="none" w:sz="0" w:space="0" w:color="auto"/>
        <w:bottom w:val="none" w:sz="0" w:space="0" w:color="auto"/>
        <w:right w:val="none" w:sz="0" w:space="0" w:color="auto"/>
      </w:divBdr>
      <w:divsChild>
        <w:div w:id="1947734443">
          <w:marLeft w:val="0"/>
          <w:marRight w:val="0"/>
          <w:marTop w:val="0"/>
          <w:marBottom w:val="0"/>
          <w:divBdr>
            <w:top w:val="none" w:sz="0" w:space="0" w:color="auto"/>
            <w:left w:val="none" w:sz="0" w:space="0" w:color="auto"/>
            <w:bottom w:val="none" w:sz="0" w:space="0" w:color="auto"/>
            <w:right w:val="none" w:sz="0" w:space="0" w:color="auto"/>
          </w:divBdr>
          <w:divsChild>
            <w:div w:id="1554849624">
              <w:marLeft w:val="0"/>
              <w:marRight w:val="0"/>
              <w:marTop w:val="0"/>
              <w:marBottom w:val="0"/>
              <w:divBdr>
                <w:top w:val="none" w:sz="0" w:space="0" w:color="auto"/>
                <w:left w:val="none" w:sz="0" w:space="0" w:color="auto"/>
                <w:bottom w:val="none" w:sz="0" w:space="0" w:color="auto"/>
                <w:right w:val="none" w:sz="0" w:space="0" w:color="auto"/>
              </w:divBdr>
              <w:divsChild>
                <w:div w:id="1261910466">
                  <w:marLeft w:val="0"/>
                  <w:marRight w:val="0"/>
                  <w:marTop w:val="0"/>
                  <w:marBottom w:val="0"/>
                  <w:divBdr>
                    <w:top w:val="none" w:sz="0" w:space="0" w:color="auto"/>
                    <w:left w:val="none" w:sz="0" w:space="0" w:color="auto"/>
                    <w:bottom w:val="none" w:sz="0" w:space="0" w:color="auto"/>
                    <w:right w:val="none" w:sz="0" w:space="0" w:color="auto"/>
                  </w:divBdr>
                  <w:divsChild>
                    <w:div w:id="1436100963">
                      <w:marLeft w:val="0"/>
                      <w:marRight w:val="0"/>
                      <w:marTop w:val="0"/>
                      <w:marBottom w:val="0"/>
                      <w:divBdr>
                        <w:top w:val="none" w:sz="0" w:space="0" w:color="auto"/>
                        <w:left w:val="none" w:sz="0" w:space="0" w:color="auto"/>
                        <w:bottom w:val="none" w:sz="0" w:space="0" w:color="auto"/>
                        <w:right w:val="none" w:sz="0" w:space="0" w:color="auto"/>
                      </w:divBdr>
                      <w:divsChild>
                        <w:div w:id="1551727643">
                          <w:marLeft w:val="0"/>
                          <w:marRight w:val="0"/>
                          <w:marTop w:val="0"/>
                          <w:marBottom w:val="0"/>
                          <w:divBdr>
                            <w:top w:val="none" w:sz="0" w:space="0" w:color="auto"/>
                            <w:left w:val="none" w:sz="0" w:space="0" w:color="auto"/>
                            <w:bottom w:val="none" w:sz="0" w:space="0" w:color="auto"/>
                            <w:right w:val="none" w:sz="0" w:space="0" w:color="auto"/>
                          </w:divBdr>
                          <w:divsChild>
                            <w:div w:id="2122068261">
                              <w:marLeft w:val="0"/>
                              <w:marRight w:val="0"/>
                              <w:marTop w:val="0"/>
                              <w:marBottom w:val="0"/>
                              <w:divBdr>
                                <w:top w:val="none" w:sz="0" w:space="0" w:color="auto"/>
                                <w:left w:val="none" w:sz="0" w:space="0" w:color="auto"/>
                                <w:bottom w:val="none" w:sz="0" w:space="0" w:color="auto"/>
                                <w:right w:val="none" w:sz="0" w:space="0" w:color="auto"/>
                              </w:divBdr>
                              <w:divsChild>
                                <w:div w:id="75637789">
                                  <w:marLeft w:val="0"/>
                                  <w:marRight w:val="0"/>
                                  <w:marTop w:val="0"/>
                                  <w:marBottom w:val="0"/>
                                  <w:divBdr>
                                    <w:top w:val="none" w:sz="0" w:space="0" w:color="auto"/>
                                    <w:left w:val="none" w:sz="0" w:space="0" w:color="auto"/>
                                    <w:bottom w:val="none" w:sz="0" w:space="0" w:color="auto"/>
                                    <w:right w:val="none" w:sz="0" w:space="0" w:color="auto"/>
                                  </w:divBdr>
                                  <w:divsChild>
                                    <w:div w:id="71125938">
                                      <w:marLeft w:val="0"/>
                                      <w:marRight w:val="0"/>
                                      <w:marTop w:val="0"/>
                                      <w:marBottom w:val="0"/>
                                      <w:divBdr>
                                        <w:top w:val="none" w:sz="0" w:space="0" w:color="auto"/>
                                        <w:left w:val="none" w:sz="0" w:space="0" w:color="auto"/>
                                        <w:bottom w:val="none" w:sz="0" w:space="0" w:color="auto"/>
                                        <w:right w:val="none" w:sz="0" w:space="0" w:color="auto"/>
                                      </w:divBdr>
                                      <w:divsChild>
                                        <w:div w:id="158467463">
                                          <w:marLeft w:val="0"/>
                                          <w:marRight w:val="0"/>
                                          <w:marTop w:val="600"/>
                                          <w:marBottom w:val="0"/>
                                          <w:divBdr>
                                            <w:top w:val="none" w:sz="0" w:space="0" w:color="auto"/>
                                            <w:left w:val="none" w:sz="0" w:space="0" w:color="auto"/>
                                            <w:bottom w:val="none" w:sz="0" w:space="0" w:color="auto"/>
                                            <w:right w:val="none" w:sz="0" w:space="0" w:color="auto"/>
                                          </w:divBdr>
                                          <w:divsChild>
                                            <w:div w:id="1621647804">
                                              <w:marLeft w:val="0"/>
                                              <w:marRight w:val="0"/>
                                              <w:marTop w:val="0"/>
                                              <w:marBottom w:val="0"/>
                                              <w:divBdr>
                                                <w:top w:val="none" w:sz="0" w:space="0" w:color="auto"/>
                                                <w:left w:val="none" w:sz="0" w:space="0" w:color="auto"/>
                                                <w:bottom w:val="none" w:sz="0" w:space="0" w:color="auto"/>
                                                <w:right w:val="none" w:sz="0" w:space="0" w:color="auto"/>
                                              </w:divBdr>
                                              <w:divsChild>
                                                <w:div w:id="63142122">
                                                  <w:marLeft w:val="0"/>
                                                  <w:marRight w:val="0"/>
                                                  <w:marTop w:val="0"/>
                                                  <w:marBottom w:val="0"/>
                                                  <w:divBdr>
                                                    <w:top w:val="none" w:sz="0" w:space="0" w:color="auto"/>
                                                    <w:left w:val="none" w:sz="0" w:space="0" w:color="auto"/>
                                                    <w:bottom w:val="none" w:sz="0" w:space="0" w:color="auto"/>
                                                    <w:right w:val="none" w:sz="0" w:space="0" w:color="auto"/>
                                                  </w:divBdr>
                                                  <w:divsChild>
                                                    <w:div w:id="1692879918">
                                                      <w:marLeft w:val="0"/>
                                                      <w:marRight w:val="0"/>
                                                      <w:marTop w:val="0"/>
                                                      <w:marBottom w:val="0"/>
                                                      <w:divBdr>
                                                        <w:top w:val="none" w:sz="0" w:space="0" w:color="auto"/>
                                                        <w:left w:val="none" w:sz="0" w:space="0" w:color="auto"/>
                                                        <w:bottom w:val="none" w:sz="0" w:space="0" w:color="auto"/>
                                                        <w:right w:val="none" w:sz="0" w:space="0" w:color="auto"/>
                                                      </w:divBdr>
                                                    </w:div>
                                                    <w:div w:id="980573788">
                                                      <w:marLeft w:val="0"/>
                                                      <w:marRight w:val="0"/>
                                                      <w:marTop w:val="0"/>
                                                      <w:marBottom w:val="0"/>
                                                      <w:divBdr>
                                                        <w:top w:val="none" w:sz="0" w:space="0" w:color="auto"/>
                                                        <w:left w:val="none" w:sz="0" w:space="0" w:color="auto"/>
                                                        <w:bottom w:val="none" w:sz="0" w:space="0" w:color="auto"/>
                                                        <w:right w:val="none" w:sz="0" w:space="0" w:color="auto"/>
                                                      </w:divBdr>
                                                      <w:divsChild>
                                                        <w:div w:id="1768190889">
                                                          <w:marLeft w:val="0"/>
                                                          <w:marRight w:val="0"/>
                                                          <w:marTop w:val="0"/>
                                                          <w:marBottom w:val="0"/>
                                                          <w:divBdr>
                                                            <w:top w:val="single" w:sz="6" w:space="0" w:color="DCDCDC"/>
                                                            <w:left w:val="none" w:sz="0" w:space="0" w:color="auto"/>
                                                            <w:bottom w:val="single" w:sz="48" w:space="12" w:color="FFE710"/>
                                                            <w:right w:val="none" w:sz="0" w:space="0" w:color="auto"/>
                                                          </w:divBdr>
                                                          <w:divsChild>
                                                            <w:div w:id="37959838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562183822">
                                                      <w:marLeft w:val="0"/>
                                                      <w:marRight w:val="0"/>
                                                      <w:marTop w:val="0"/>
                                                      <w:marBottom w:val="0"/>
                                                      <w:divBdr>
                                                        <w:top w:val="none" w:sz="0" w:space="0" w:color="auto"/>
                                                        <w:left w:val="none" w:sz="0" w:space="0" w:color="auto"/>
                                                        <w:bottom w:val="none" w:sz="0" w:space="0" w:color="auto"/>
                                                        <w:right w:val="none" w:sz="0" w:space="0" w:color="auto"/>
                                                      </w:divBdr>
                                                      <w:divsChild>
                                                        <w:div w:id="1497766314">
                                                          <w:marLeft w:val="0"/>
                                                          <w:marRight w:val="0"/>
                                                          <w:marTop w:val="0"/>
                                                          <w:marBottom w:val="0"/>
                                                          <w:divBdr>
                                                            <w:top w:val="single" w:sz="6" w:space="0" w:color="DCDCDC"/>
                                                            <w:left w:val="none" w:sz="0" w:space="0" w:color="auto"/>
                                                            <w:bottom w:val="single" w:sz="48" w:space="12" w:color="FFE710"/>
                                                            <w:right w:val="none" w:sz="0" w:space="0" w:color="auto"/>
                                                          </w:divBdr>
                                                        </w:div>
                                                      </w:divsChild>
                                                    </w:div>
                                                    <w:div w:id="341204451">
                                                      <w:marLeft w:val="0"/>
                                                      <w:marRight w:val="0"/>
                                                      <w:marTop w:val="0"/>
                                                      <w:marBottom w:val="0"/>
                                                      <w:divBdr>
                                                        <w:top w:val="none" w:sz="0" w:space="0" w:color="auto"/>
                                                        <w:left w:val="none" w:sz="0" w:space="0" w:color="auto"/>
                                                        <w:bottom w:val="none" w:sz="0" w:space="0" w:color="auto"/>
                                                        <w:right w:val="none" w:sz="0" w:space="0" w:color="auto"/>
                                                      </w:divBdr>
                                                      <w:divsChild>
                                                        <w:div w:id="2016610041">
                                                          <w:marLeft w:val="0"/>
                                                          <w:marRight w:val="0"/>
                                                          <w:marTop w:val="0"/>
                                                          <w:marBottom w:val="0"/>
                                                          <w:divBdr>
                                                            <w:top w:val="none" w:sz="0" w:space="0" w:color="auto"/>
                                                            <w:left w:val="none" w:sz="0" w:space="0" w:color="auto"/>
                                                            <w:bottom w:val="none" w:sz="0" w:space="0" w:color="auto"/>
                                                            <w:right w:val="none" w:sz="0" w:space="0" w:color="auto"/>
                                                          </w:divBdr>
                                                        </w:div>
                                                      </w:divsChild>
                                                    </w:div>
                                                    <w:div w:id="2045278513">
                                                      <w:marLeft w:val="0"/>
                                                      <w:marRight w:val="0"/>
                                                      <w:marTop w:val="0"/>
                                                      <w:marBottom w:val="0"/>
                                                      <w:divBdr>
                                                        <w:top w:val="none" w:sz="0" w:space="0" w:color="auto"/>
                                                        <w:left w:val="none" w:sz="0" w:space="0" w:color="auto"/>
                                                        <w:bottom w:val="none" w:sz="0" w:space="0" w:color="auto"/>
                                                        <w:right w:val="none" w:sz="0" w:space="0" w:color="auto"/>
                                                      </w:divBdr>
                                                      <w:divsChild>
                                                        <w:div w:id="181085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0785676">
      <w:bodyDiv w:val="1"/>
      <w:marLeft w:val="0"/>
      <w:marRight w:val="0"/>
      <w:marTop w:val="0"/>
      <w:marBottom w:val="0"/>
      <w:divBdr>
        <w:top w:val="none" w:sz="0" w:space="0" w:color="auto"/>
        <w:left w:val="none" w:sz="0" w:space="0" w:color="auto"/>
        <w:bottom w:val="none" w:sz="0" w:space="0" w:color="auto"/>
        <w:right w:val="none" w:sz="0" w:space="0" w:color="auto"/>
      </w:divBdr>
      <w:divsChild>
        <w:div w:id="1619608780">
          <w:marLeft w:val="0"/>
          <w:marRight w:val="0"/>
          <w:marTop w:val="0"/>
          <w:marBottom w:val="0"/>
          <w:divBdr>
            <w:top w:val="none" w:sz="0" w:space="0" w:color="auto"/>
            <w:left w:val="none" w:sz="0" w:space="0" w:color="auto"/>
            <w:bottom w:val="none" w:sz="0" w:space="0" w:color="auto"/>
            <w:right w:val="none" w:sz="0" w:space="0" w:color="auto"/>
          </w:divBdr>
          <w:divsChild>
            <w:div w:id="762798613">
              <w:marLeft w:val="0"/>
              <w:marRight w:val="0"/>
              <w:marTop w:val="0"/>
              <w:marBottom w:val="0"/>
              <w:divBdr>
                <w:top w:val="none" w:sz="0" w:space="0" w:color="auto"/>
                <w:left w:val="none" w:sz="0" w:space="0" w:color="auto"/>
                <w:bottom w:val="none" w:sz="0" w:space="0" w:color="auto"/>
                <w:right w:val="none" w:sz="0" w:space="0" w:color="auto"/>
              </w:divBdr>
              <w:divsChild>
                <w:div w:id="2109735557">
                  <w:marLeft w:val="0"/>
                  <w:marRight w:val="0"/>
                  <w:marTop w:val="0"/>
                  <w:marBottom w:val="0"/>
                  <w:divBdr>
                    <w:top w:val="none" w:sz="0" w:space="0" w:color="auto"/>
                    <w:left w:val="none" w:sz="0" w:space="0" w:color="auto"/>
                    <w:bottom w:val="none" w:sz="0" w:space="0" w:color="auto"/>
                    <w:right w:val="none" w:sz="0" w:space="0" w:color="auto"/>
                  </w:divBdr>
                  <w:divsChild>
                    <w:div w:id="1699044582">
                      <w:marLeft w:val="0"/>
                      <w:marRight w:val="0"/>
                      <w:marTop w:val="0"/>
                      <w:marBottom w:val="0"/>
                      <w:divBdr>
                        <w:top w:val="none" w:sz="0" w:space="0" w:color="auto"/>
                        <w:left w:val="none" w:sz="0" w:space="0" w:color="auto"/>
                        <w:bottom w:val="none" w:sz="0" w:space="0" w:color="auto"/>
                        <w:right w:val="none" w:sz="0" w:space="0" w:color="auto"/>
                      </w:divBdr>
                      <w:divsChild>
                        <w:div w:id="96948599">
                          <w:marLeft w:val="0"/>
                          <w:marRight w:val="0"/>
                          <w:marTop w:val="0"/>
                          <w:marBottom w:val="0"/>
                          <w:divBdr>
                            <w:top w:val="none" w:sz="0" w:space="0" w:color="auto"/>
                            <w:left w:val="none" w:sz="0" w:space="0" w:color="auto"/>
                            <w:bottom w:val="none" w:sz="0" w:space="0" w:color="auto"/>
                            <w:right w:val="none" w:sz="0" w:space="0" w:color="auto"/>
                          </w:divBdr>
                          <w:divsChild>
                            <w:div w:id="214704468">
                              <w:marLeft w:val="0"/>
                              <w:marRight w:val="0"/>
                              <w:marTop w:val="0"/>
                              <w:marBottom w:val="0"/>
                              <w:divBdr>
                                <w:top w:val="none" w:sz="0" w:space="0" w:color="auto"/>
                                <w:left w:val="none" w:sz="0" w:space="0" w:color="auto"/>
                                <w:bottom w:val="none" w:sz="0" w:space="0" w:color="auto"/>
                                <w:right w:val="none" w:sz="0" w:space="0" w:color="auto"/>
                              </w:divBdr>
                            </w:div>
                            <w:div w:id="545796076">
                              <w:marLeft w:val="0"/>
                              <w:marRight w:val="0"/>
                              <w:marTop w:val="0"/>
                              <w:marBottom w:val="0"/>
                              <w:divBdr>
                                <w:top w:val="none" w:sz="0" w:space="0" w:color="auto"/>
                                <w:left w:val="none" w:sz="0" w:space="0" w:color="auto"/>
                                <w:bottom w:val="none" w:sz="0" w:space="0" w:color="auto"/>
                                <w:right w:val="none" w:sz="0" w:space="0" w:color="auto"/>
                              </w:divBdr>
                              <w:divsChild>
                                <w:div w:id="677275045">
                                  <w:marLeft w:val="0"/>
                                  <w:marRight w:val="0"/>
                                  <w:marTop w:val="0"/>
                                  <w:marBottom w:val="0"/>
                                  <w:divBdr>
                                    <w:top w:val="none" w:sz="0" w:space="0" w:color="auto"/>
                                    <w:left w:val="none" w:sz="0" w:space="0" w:color="auto"/>
                                    <w:bottom w:val="none" w:sz="0" w:space="0" w:color="auto"/>
                                    <w:right w:val="none" w:sz="0" w:space="0" w:color="auto"/>
                                  </w:divBdr>
                                </w:div>
                                <w:div w:id="35330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sport1/hi/motorsport/formula_one/7998992.stm" TargetMode="External"/><Relationship Id="rId13" Type="http://schemas.openxmlformats.org/officeDocument/2006/relationships/hyperlink" Target="http://www.bbc.co.uk/news/world-middle-east-22153567" TargetMode="External"/><Relationship Id="rId18" Type="http://schemas.openxmlformats.org/officeDocument/2006/relationships/hyperlink" Target="http://www.theguardian.com/world/2011/oct/30/india-formula-one-poverty-villages" TargetMode="External"/><Relationship Id="rId26"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hyperlink" Target="http://www.theguardian.com/sport/formulaone" TargetMode="External"/><Relationship Id="rId7" Type="http://schemas.openxmlformats.org/officeDocument/2006/relationships/image" Target="media/image2.jpeg"/><Relationship Id="rId12" Type="http://schemas.openxmlformats.org/officeDocument/2006/relationships/hyperlink" Target="http://www.bbc.co.uk/sport/0/formula1/17767985" TargetMode="External"/><Relationship Id="rId17" Type="http://schemas.openxmlformats.org/officeDocument/2006/relationships/hyperlink" Target="http://observer.guardian.co.uk/" TargetMode="External"/><Relationship Id="rId25" Type="http://schemas.openxmlformats.org/officeDocument/2006/relationships/hyperlink" Target="http://www.formula1.com/wi/gi/597x478/Zeat/manual/dhl_logistics_001.jpg" TargetMode="External"/><Relationship Id="rId2" Type="http://schemas.openxmlformats.org/officeDocument/2006/relationships/styles" Target="styles.xml"/><Relationship Id="rId16" Type="http://schemas.openxmlformats.org/officeDocument/2006/relationships/hyperlink" Target="http://www.theguardian.com/profile/jasonburke" TargetMode="External"/><Relationship Id="rId20" Type="http://schemas.openxmlformats.org/officeDocument/2006/relationships/hyperlink" Target="http://www.theguardian.com/world/india" TargetMode="External"/><Relationship Id="rId29" Type="http://schemas.openxmlformats.org/officeDocument/2006/relationships/hyperlink" Target="http://www.formula1.com/wi/gi/597x478/46_u/sutton/2009/d09gbr696.jp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bbc.co.uk/sport/0/formula1/17806045" TargetMode="External"/><Relationship Id="rId24" Type="http://schemas.openxmlformats.org/officeDocument/2006/relationships/hyperlink" Target="http://www.formula1.com/inside_f1/understanding_the_sport/5297.html" TargetMode="External"/><Relationship Id="rId32" Type="http://schemas.openxmlformats.org/officeDocument/2006/relationships/theme" Target="theme/theme1.xml"/><Relationship Id="rId5" Type="http://schemas.openxmlformats.org/officeDocument/2006/relationships/hyperlink" Target="http://www.bbc.co.uk/news/world-middle-east-22122792" TargetMode="External"/><Relationship Id="rId15" Type="http://schemas.openxmlformats.org/officeDocument/2006/relationships/image" Target="media/image3.jpeg"/><Relationship Id="rId23" Type="http://schemas.openxmlformats.org/officeDocument/2006/relationships/hyperlink" Target="http://www.brandrepublic.com/news/923478/" TargetMode="External"/><Relationship Id="rId28" Type="http://schemas.openxmlformats.org/officeDocument/2006/relationships/image" Target="media/image6.jpeg"/><Relationship Id="rId10" Type="http://schemas.openxmlformats.org/officeDocument/2006/relationships/hyperlink" Target="http://www.bici.org.bh/BICIreportEN.pdf" TargetMode="External"/><Relationship Id="rId19" Type="http://schemas.openxmlformats.org/officeDocument/2006/relationships/image" Target="media/image4.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bc.co.uk/sport/0/formula1/13718417" TargetMode="External"/><Relationship Id="rId14" Type="http://schemas.openxmlformats.org/officeDocument/2006/relationships/hyperlink" Target="http://www.theguardian.com/profile/jasonburke" TargetMode="External"/><Relationship Id="rId22" Type="http://schemas.openxmlformats.org/officeDocument/2006/relationships/hyperlink" Target="http://www.brandrepublic.com/news/author/3172/" TargetMode="External"/><Relationship Id="rId27" Type="http://schemas.openxmlformats.org/officeDocument/2006/relationships/hyperlink" Target="http://www.formula1.com/wi/gi/597x478/0nPp/sutton/2008/deh0830ju21.jpg" TargetMode="External"/><Relationship Id="rId30"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3064</Words>
  <Characters>17468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Tudor</dc:creator>
  <cp:lastModifiedBy>Abi Summerfield</cp:lastModifiedBy>
  <cp:revision>2</cp:revision>
  <dcterms:created xsi:type="dcterms:W3CDTF">2019-02-26T09:57:00Z</dcterms:created>
  <dcterms:modified xsi:type="dcterms:W3CDTF">2019-02-26T09:57:00Z</dcterms:modified>
</cp:coreProperties>
</file>