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34EDF" w14:textId="77777777" w:rsidR="00F2583B" w:rsidRPr="00D86922" w:rsidRDefault="00F2583B">
      <w:pPr>
        <w:rPr>
          <w:rFonts w:asciiTheme="minorBidi" w:hAnsiTheme="minorBidi" w:cstheme="minorBidi"/>
          <w:b/>
          <w:bCs/>
          <w:sz w:val="22"/>
          <w:szCs w:val="22"/>
        </w:rPr>
      </w:pPr>
      <w:r w:rsidRPr="00D86922">
        <w:rPr>
          <w:rFonts w:asciiTheme="minorBidi" w:hAnsiTheme="minorBidi" w:cstheme="minorBidi"/>
          <w:b/>
          <w:bCs/>
          <w:sz w:val="22"/>
          <w:szCs w:val="22"/>
        </w:rPr>
        <w:t xml:space="preserve">Running Head: Reflective report </w:t>
      </w:r>
    </w:p>
    <w:p w14:paraId="04B2944E" w14:textId="77777777" w:rsidR="00F2583B" w:rsidRPr="00D86922" w:rsidRDefault="00F2583B">
      <w:pPr>
        <w:rPr>
          <w:rFonts w:asciiTheme="minorBidi" w:hAnsiTheme="minorBidi" w:cstheme="minorBidi"/>
          <w:b/>
          <w:bCs/>
          <w:sz w:val="22"/>
          <w:szCs w:val="22"/>
        </w:rPr>
      </w:pPr>
    </w:p>
    <w:p w14:paraId="05708586" w14:textId="77777777" w:rsidR="00F2583B" w:rsidRPr="00D86922" w:rsidRDefault="00F2583B">
      <w:pPr>
        <w:rPr>
          <w:rFonts w:asciiTheme="minorBidi" w:hAnsiTheme="minorBidi" w:cstheme="minorBidi"/>
          <w:b/>
          <w:bCs/>
          <w:sz w:val="22"/>
          <w:szCs w:val="22"/>
        </w:rPr>
      </w:pPr>
    </w:p>
    <w:p w14:paraId="64AB16EB" w14:textId="77777777" w:rsidR="00F2583B" w:rsidRPr="00D86922" w:rsidRDefault="00F2583B">
      <w:pPr>
        <w:rPr>
          <w:rFonts w:asciiTheme="minorBidi" w:hAnsiTheme="minorBidi" w:cstheme="minorBidi"/>
          <w:b/>
          <w:bCs/>
          <w:sz w:val="22"/>
          <w:szCs w:val="22"/>
        </w:rPr>
      </w:pPr>
    </w:p>
    <w:p w14:paraId="65B10D9A" w14:textId="77777777" w:rsidR="00F2583B" w:rsidRPr="00D86922" w:rsidRDefault="00F2583B">
      <w:pPr>
        <w:rPr>
          <w:rFonts w:asciiTheme="minorBidi" w:hAnsiTheme="minorBidi" w:cstheme="minorBidi"/>
          <w:b/>
          <w:bCs/>
          <w:sz w:val="22"/>
          <w:szCs w:val="22"/>
        </w:rPr>
      </w:pPr>
    </w:p>
    <w:p w14:paraId="0F35D0DB" w14:textId="77777777" w:rsidR="00F2583B" w:rsidRPr="00D86922" w:rsidRDefault="00F2583B">
      <w:pPr>
        <w:rPr>
          <w:rFonts w:asciiTheme="minorBidi" w:hAnsiTheme="minorBidi" w:cstheme="minorBidi"/>
          <w:b/>
          <w:bCs/>
          <w:sz w:val="22"/>
          <w:szCs w:val="22"/>
        </w:rPr>
      </w:pPr>
    </w:p>
    <w:p w14:paraId="1AFD0B39" w14:textId="77777777" w:rsidR="00F2583B" w:rsidRPr="00D86922" w:rsidRDefault="00F2583B">
      <w:pPr>
        <w:rPr>
          <w:rFonts w:asciiTheme="minorBidi" w:hAnsiTheme="minorBidi" w:cstheme="minorBidi"/>
          <w:b/>
          <w:bCs/>
          <w:sz w:val="22"/>
          <w:szCs w:val="22"/>
        </w:rPr>
      </w:pPr>
    </w:p>
    <w:p w14:paraId="5474F013" w14:textId="77777777" w:rsidR="00F2583B" w:rsidRPr="00D86922" w:rsidRDefault="00F2583B">
      <w:pPr>
        <w:rPr>
          <w:rFonts w:asciiTheme="minorBidi" w:hAnsiTheme="minorBidi" w:cstheme="minorBidi"/>
          <w:b/>
          <w:bCs/>
          <w:sz w:val="22"/>
          <w:szCs w:val="22"/>
        </w:rPr>
      </w:pPr>
    </w:p>
    <w:p w14:paraId="7BA50989" w14:textId="77777777" w:rsidR="00F2583B" w:rsidRPr="00D86922" w:rsidRDefault="00F2583B">
      <w:pPr>
        <w:rPr>
          <w:rFonts w:asciiTheme="minorBidi" w:hAnsiTheme="minorBidi" w:cstheme="minorBidi"/>
          <w:b/>
          <w:bCs/>
          <w:sz w:val="22"/>
          <w:szCs w:val="22"/>
        </w:rPr>
      </w:pPr>
    </w:p>
    <w:p w14:paraId="105BE3F8" w14:textId="77777777" w:rsidR="00F2583B" w:rsidRPr="00D86922" w:rsidRDefault="00F2583B">
      <w:pPr>
        <w:rPr>
          <w:rFonts w:asciiTheme="minorBidi" w:hAnsiTheme="minorBidi" w:cstheme="minorBidi"/>
          <w:b/>
          <w:bCs/>
          <w:sz w:val="22"/>
          <w:szCs w:val="22"/>
        </w:rPr>
      </w:pPr>
    </w:p>
    <w:p w14:paraId="71E0B325" w14:textId="77777777" w:rsidR="00F2583B" w:rsidRPr="00D86922" w:rsidRDefault="00F2583B">
      <w:pPr>
        <w:rPr>
          <w:rFonts w:asciiTheme="minorBidi" w:hAnsiTheme="minorBidi" w:cstheme="minorBidi"/>
          <w:b/>
          <w:bCs/>
          <w:sz w:val="22"/>
          <w:szCs w:val="22"/>
        </w:rPr>
      </w:pPr>
    </w:p>
    <w:p w14:paraId="08EA1A37" w14:textId="77777777" w:rsidR="00F2583B" w:rsidRPr="00D86922" w:rsidRDefault="00F2583B">
      <w:pPr>
        <w:rPr>
          <w:rFonts w:asciiTheme="minorBidi" w:hAnsiTheme="minorBidi" w:cstheme="minorBidi"/>
          <w:b/>
          <w:bCs/>
          <w:sz w:val="22"/>
          <w:szCs w:val="22"/>
        </w:rPr>
      </w:pPr>
    </w:p>
    <w:p w14:paraId="7A9266FD" w14:textId="77777777" w:rsidR="00796883" w:rsidRDefault="00796883" w:rsidP="00796883">
      <w:pPr>
        <w:spacing w:after="0" w:line="360" w:lineRule="auto"/>
        <w:jc w:val="center"/>
        <w:rPr>
          <w:rFonts w:ascii="Arial" w:hAnsi="Arial" w:cs="Arial"/>
          <w:b/>
          <w:bCs/>
        </w:rPr>
      </w:pPr>
      <w:r>
        <w:rPr>
          <w:rFonts w:ascii="Arial" w:hAnsi="Arial" w:cs="Arial"/>
          <w:b/>
          <w:bCs/>
        </w:rPr>
        <w:t>Name: Mircea Catalin Dociu</w:t>
      </w:r>
    </w:p>
    <w:p w14:paraId="5D85ECCC" w14:textId="77777777" w:rsidR="00796883" w:rsidRDefault="00796883" w:rsidP="00796883">
      <w:pPr>
        <w:spacing w:after="0" w:line="360" w:lineRule="auto"/>
        <w:jc w:val="center"/>
        <w:rPr>
          <w:rFonts w:ascii="Arial" w:hAnsi="Arial" w:cs="Arial"/>
          <w:b/>
          <w:bCs/>
        </w:rPr>
      </w:pPr>
      <w:r>
        <w:rPr>
          <w:rFonts w:ascii="Arial" w:hAnsi="Arial" w:cs="Arial"/>
          <w:b/>
          <w:bCs/>
        </w:rPr>
        <w:t>Student ID: 2019337</w:t>
      </w:r>
    </w:p>
    <w:p w14:paraId="75DA35BB" w14:textId="0B010EC2" w:rsidR="00796883" w:rsidRDefault="00796883" w:rsidP="00796883">
      <w:pPr>
        <w:spacing w:after="0" w:line="360" w:lineRule="auto"/>
        <w:jc w:val="center"/>
        <w:rPr>
          <w:rFonts w:ascii="Arial" w:hAnsi="Arial" w:cs="Arial"/>
          <w:b/>
          <w:bCs/>
        </w:rPr>
      </w:pPr>
      <w:r>
        <w:rPr>
          <w:rFonts w:ascii="Arial" w:hAnsi="Arial" w:cs="Arial"/>
          <w:b/>
          <w:bCs/>
        </w:rPr>
        <w:t xml:space="preserve">Lecturer: </w:t>
      </w:r>
      <w:r w:rsidR="00DC4E58">
        <w:rPr>
          <w:rFonts w:ascii="Arial" w:hAnsi="Arial" w:cs="Arial"/>
          <w:b/>
          <w:bCs/>
        </w:rPr>
        <w:t>YOHAN MENDIS</w:t>
      </w:r>
    </w:p>
    <w:p w14:paraId="4F4C4F27" w14:textId="77777777" w:rsidR="00796883" w:rsidRDefault="00796883" w:rsidP="00796883">
      <w:pPr>
        <w:spacing w:after="0" w:line="360" w:lineRule="auto"/>
        <w:jc w:val="center"/>
        <w:rPr>
          <w:rFonts w:ascii="Arial" w:hAnsi="Arial" w:cs="Arial"/>
          <w:b/>
          <w:bCs/>
        </w:rPr>
      </w:pPr>
      <w:r>
        <w:rPr>
          <w:rFonts w:ascii="Arial" w:hAnsi="Arial" w:cs="Arial"/>
          <w:b/>
          <w:bCs/>
        </w:rPr>
        <w:t>Module Code: BMSW 4001</w:t>
      </w:r>
    </w:p>
    <w:p w14:paraId="34A0B310" w14:textId="25103A1E" w:rsidR="00F2583B" w:rsidRPr="00097140" w:rsidRDefault="00F2583B" w:rsidP="00F2583B">
      <w:pPr>
        <w:jc w:val="center"/>
        <w:rPr>
          <w:rFonts w:asciiTheme="minorBidi" w:hAnsiTheme="minorBidi" w:cstheme="minorBidi"/>
          <w:b/>
          <w:bCs/>
          <w:i/>
          <w:iCs/>
          <w:sz w:val="22"/>
          <w:szCs w:val="22"/>
        </w:rPr>
      </w:pPr>
      <w:r w:rsidRPr="00097140">
        <w:rPr>
          <w:rFonts w:asciiTheme="minorBidi" w:hAnsiTheme="minorBidi" w:cstheme="minorBidi"/>
          <w:sz w:val="22"/>
          <w:szCs w:val="22"/>
        </w:rPr>
        <w:br w:type="page"/>
      </w:r>
    </w:p>
    <w:sdt>
      <w:sdtPr>
        <w:rPr>
          <w:rFonts w:asciiTheme="minorBidi" w:eastAsiaTheme="minorHAnsi" w:hAnsiTheme="minorBidi" w:cstheme="minorBidi"/>
          <w:color w:val="auto"/>
          <w:sz w:val="22"/>
          <w:szCs w:val="22"/>
        </w:rPr>
        <w:id w:val="1696037917"/>
        <w:docPartObj>
          <w:docPartGallery w:val="Table of Contents"/>
          <w:docPartUnique/>
        </w:docPartObj>
      </w:sdtPr>
      <w:sdtEndPr>
        <w:rPr>
          <w:b/>
          <w:bCs/>
          <w:noProof/>
        </w:rPr>
      </w:sdtEndPr>
      <w:sdtContent>
        <w:p w14:paraId="6FC1D68E" w14:textId="48CDAC11" w:rsidR="00097140" w:rsidRPr="00097140" w:rsidRDefault="00097140" w:rsidP="00097140">
          <w:pPr>
            <w:pStyle w:val="TOCHeading"/>
            <w:spacing w:line="360" w:lineRule="auto"/>
            <w:jc w:val="center"/>
            <w:rPr>
              <w:rFonts w:asciiTheme="minorBidi" w:hAnsiTheme="minorBidi" w:cstheme="minorBidi"/>
              <w:b/>
              <w:bCs/>
              <w:color w:val="auto"/>
              <w:sz w:val="22"/>
              <w:szCs w:val="22"/>
            </w:rPr>
          </w:pPr>
          <w:r w:rsidRPr="00097140">
            <w:rPr>
              <w:rFonts w:asciiTheme="minorBidi" w:hAnsiTheme="minorBidi" w:cstheme="minorBidi"/>
              <w:b/>
              <w:bCs/>
              <w:color w:val="auto"/>
              <w:sz w:val="22"/>
              <w:szCs w:val="22"/>
            </w:rPr>
            <w:t>Table of Contents</w:t>
          </w:r>
        </w:p>
        <w:p w14:paraId="53DF7E13" w14:textId="77777777" w:rsidR="00097140" w:rsidRDefault="00097140" w:rsidP="00097140">
          <w:pPr>
            <w:pStyle w:val="TOC1"/>
            <w:tabs>
              <w:tab w:val="right" w:leader="dot" w:pos="9350"/>
            </w:tabs>
            <w:spacing w:line="360" w:lineRule="auto"/>
            <w:rPr>
              <w:rFonts w:asciiTheme="minorBidi" w:hAnsiTheme="minorBidi" w:cstheme="minorBidi"/>
              <w:sz w:val="22"/>
              <w:szCs w:val="22"/>
            </w:rPr>
          </w:pPr>
        </w:p>
        <w:p w14:paraId="4C9F2614" w14:textId="4A9F146D" w:rsidR="00097140" w:rsidRPr="00097140" w:rsidRDefault="00097140" w:rsidP="00097140">
          <w:pPr>
            <w:pStyle w:val="TOC1"/>
            <w:tabs>
              <w:tab w:val="right" w:leader="dot" w:pos="9350"/>
            </w:tabs>
            <w:spacing w:line="360" w:lineRule="auto"/>
            <w:rPr>
              <w:rFonts w:asciiTheme="minorBidi" w:hAnsiTheme="minorBidi" w:cstheme="minorBidi"/>
              <w:noProof/>
              <w:sz w:val="22"/>
              <w:szCs w:val="22"/>
            </w:rPr>
          </w:pPr>
          <w:r w:rsidRPr="00097140">
            <w:rPr>
              <w:rFonts w:asciiTheme="minorBidi" w:hAnsiTheme="minorBidi" w:cstheme="minorBidi"/>
              <w:sz w:val="22"/>
              <w:szCs w:val="22"/>
            </w:rPr>
            <w:fldChar w:fldCharType="begin"/>
          </w:r>
          <w:r w:rsidRPr="00097140">
            <w:rPr>
              <w:rFonts w:asciiTheme="minorBidi" w:hAnsiTheme="minorBidi" w:cstheme="minorBidi"/>
              <w:sz w:val="22"/>
              <w:szCs w:val="22"/>
            </w:rPr>
            <w:instrText xml:space="preserve"> TOC \o "1-3" \h \z \u </w:instrText>
          </w:r>
          <w:r w:rsidRPr="00097140">
            <w:rPr>
              <w:rFonts w:asciiTheme="minorBidi" w:hAnsiTheme="minorBidi" w:cstheme="minorBidi"/>
              <w:sz w:val="22"/>
              <w:szCs w:val="22"/>
            </w:rPr>
            <w:fldChar w:fldCharType="separate"/>
          </w:r>
          <w:hyperlink w:anchor="_Toc120128611" w:history="1">
            <w:r w:rsidRPr="00097140">
              <w:rPr>
                <w:rStyle w:val="Hyperlink"/>
                <w:rFonts w:asciiTheme="minorBidi" w:hAnsiTheme="minorBidi" w:cstheme="minorBidi"/>
                <w:noProof/>
                <w:color w:val="auto"/>
                <w:sz w:val="22"/>
                <w:szCs w:val="22"/>
              </w:rPr>
              <w:t>Introduction</w:t>
            </w:r>
            <w:r w:rsidRPr="00097140">
              <w:rPr>
                <w:rFonts w:asciiTheme="minorBidi" w:hAnsiTheme="minorBidi" w:cstheme="minorBidi"/>
                <w:noProof/>
                <w:webHidden/>
                <w:sz w:val="22"/>
                <w:szCs w:val="22"/>
              </w:rPr>
              <w:tab/>
            </w:r>
            <w:r w:rsidRPr="00097140">
              <w:rPr>
                <w:rFonts w:asciiTheme="minorBidi" w:hAnsiTheme="minorBidi" w:cstheme="minorBidi"/>
                <w:noProof/>
                <w:webHidden/>
                <w:sz w:val="22"/>
                <w:szCs w:val="22"/>
              </w:rPr>
              <w:fldChar w:fldCharType="begin"/>
            </w:r>
            <w:r w:rsidRPr="00097140">
              <w:rPr>
                <w:rFonts w:asciiTheme="minorBidi" w:hAnsiTheme="minorBidi" w:cstheme="minorBidi"/>
                <w:noProof/>
                <w:webHidden/>
                <w:sz w:val="22"/>
                <w:szCs w:val="22"/>
              </w:rPr>
              <w:instrText xml:space="preserve"> PAGEREF _Toc120128611 \h </w:instrText>
            </w:r>
            <w:r w:rsidRPr="00097140">
              <w:rPr>
                <w:rFonts w:asciiTheme="minorBidi" w:hAnsiTheme="minorBidi" w:cstheme="minorBidi"/>
                <w:noProof/>
                <w:webHidden/>
                <w:sz w:val="22"/>
                <w:szCs w:val="22"/>
              </w:rPr>
            </w:r>
            <w:r w:rsidRPr="00097140">
              <w:rPr>
                <w:rFonts w:asciiTheme="minorBidi" w:hAnsiTheme="minorBidi" w:cstheme="minorBidi"/>
                <w:noProof/>
                <w:webHidden/>
                <w:sz w:val="22"/>
                <w:szCs w:val="22"/>
              </w:rPr>
              <w:fldChar w:fldCharType="separate"/>
            </w:r>
            <w:r w:rsidRPr="00097140">
              <w:rPr>
                <w:rFonts w:asciiTheme="minorBidi" w:hAnsiTheme="minorBidi" w:cstheme="minorBidi"/>
                <w:noProof/>
                <w:webHidden/>
                <w:sz w:val="22"/>
                <w:szCs w:val="22"/>
              </w:rPr>
              <w:t>3</w:t>
            </w:r>
            <w:r w:rsidRPr="00097140">
              <w:rPr>
                <w:rFonts w:asciiTheme="minorBidi" w:hAnsiTheme="minorBidi" w:cstheme="minorBidi"/>
                <w:noProof/>
                <w:webHidden/>
                <w:sz w:val="22"/>
                <w:szCs w:val="22"/>
              </w:rPr>
              <w:fldChar w:fldCharType="end"/>
            </w:r>
          </w:hyperlink>
        </w:p>
        <w:p w14:paraId="1084B3B2" w14:textId="0CA9AC55"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12" w:history="1">
            <w:r w:rsidR="00097140" w:rsidRPr="00097140">
              <w:rPr>
                <w:rStyle w:val="Hyperlink"/>
                <w:rFonts w:asciiTheme="minorBidi" w:hAnsiTheme="minorBidi" w:cstheme="minorBidi"/>
                <w:noProof/>
                <w:color w:val="auto"/>
                <w:sz w:val="22"/>
                <w:szCs w:val="22"/>
              </w:rPr>
              <w:t>What is Employability?</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_Toc120128612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3</w:t>
            </w:r>
            <w:r w:rsidR="00097140" w:rsidRPr="00097140">
              <w:rPr>
                <w:rFonts w:asciiTheme="minorBidi" w:hAnsiTheme="minorBidi" w:cstheme="minorBidi"/>
                <w:noProof/>
                <w:webHidden/>
                <w:sz w:val="22"/>
                <w:szCs w:val="22"/>
              </w:rPr>
              <w:fldChar w:fldCharType="end"/>
            </w:r>
          </w:hyperlink>
        </w:p>
        <w:p w14:paraId="4DEE72C1" w14:textId="49F38275"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3" w:history="1">
            <w:r w:rsidR="00097140" w:rsidRPr="00097140">
              <w:rPr>
                <w:rStyle w:val="Hyperlink"/>
                <w:rFonts w:asciiTheme="minorBidi" w:hAnsiTheme="minorBidi" w:cstheme="minorBidi"/>
                <w:noProof/>
                <w:color w:val="auto"/>
                <w:sz w:val="22"/>
                <w:szCs w:val="22"/>
              </w:rPr>
              <w:t>Importance of Reflection for Employability</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_Toc120128613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3</w:t>
            </w:r>
            <w:r w:rsidR="00097140" w:rsidRPr="00097140">
              <w:rPr>
                <w:rFonts w:asciiTheme="minorBidi" w:hAnsiTheme="minorBidi" w:cstheme="minorBidi"/>
                <w:noProof/>
                <w:webHidden/>
                <w:sz w:val="22"/>
                <w:szCs w:val="22"/>
              </w:rPr>
              <w:fldChar w:fldCharType="end"/>
            </w:r>
          </w:hyperlink>
        </w:p>
        <w:p w14:paraId="4FB52DB4" w14:textId="390C988D"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14" w:history="1">
            <w:r w:rsidR="00097140" w:rsidRPr="00097140">
              <w:rPr>
                <w:rStyle w:val="Hyperlink"/>
                <w:rFonts w:asciiTheme="minorBidi" w:hAnsiTheme="minorBidi" w:cstheme="minorBidi"/>
                <w:noProof/>
                <w:color w:val="auto"/>
                <w:sz w:val="22"/>
                <w:szCs w:val="22"/>
              </w:rPr>
              <w:t>Gibbs Reflection on the Module</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_Toc120128614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3</w:t>
            </w:r>
            <w:r w:rsidR="00097140" w:rsidRPr="00097140">
              <w:rPr>
                <w:rFonts w:asciiTheme="minorBidi" w:hAnsiTheme="minorBidi" w:cstheme="minorBidi"/>
                <w:noProof/>
                <w:webHidden/>
                <w:sz w:val="22"/>
                <w:szCs w:val="22"/>
              </w:rPr>
              <w:fldChar w:fldCharType="end"/>
            </w:r>
          </w:hyperlink>
        </w:p>
        <w:p w14:paraId="74A73930" w14:textId="75402C47"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5" w:history="1">
            <w:r w:rsidR="00097140" w:rsidRPr="00097140">
              <w:rPr>
                <w:rStyle w:val="Hyperlink"/>
                <w:rFonts w:asciiTheme="minorBidi" w:hAnsiTheme="minorBidi" w:cstheme="minorBidi"/>
                <w:noProof/>
                <w:color w:val="auto"/>
                <w:sz w:val="22"/>
                <w:szCs w:val="22"/>
              </w:rPr>
              <w:t>Description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_Toc120128615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3</w:t>
            </w:r>
            <w:r w:rsidR="00097140" w:rsidRPr="00097140">
              <w:rPr>
                <w:rFonts w:asciiTheme="minorBidi" w:hAnsiTheme="minorBidi" w:cstheme="minorBidi"/>
                <w:noProof/>
                <w:webHidden/>
                <w:sz w:val="22"/>
                <w:szCs w:val="22"/>
              </w:rPr>
              <w:fldChar w:fldCharType="end"/>
            </w:r>
          </w:hyperlink>
        </w:p>
        <w:p w14:paraId="4E49EEBB" w14:textId="2BB49559"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6" w:history="1">
            <w:r w:rsidR="00097140" w:rsidRPr="00097140">
              <w:rPr>
                <w:rStyle w:val="Hyperlink"/>
                <w:rFonts w:asciiTheme="minorBidi" w:hAnsiTheme="minorBidi" w:cstheme="minorBidi"/>
                <w:noProof/>
                <w:color w:val="auto"/>
                <w:sz w:val="22"/>
                <w:szCs w:val="22"/>
              </w:rPr>
              <w:t>Feelings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_Toc120128616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4</w:t>
            </w:r>
            <w:r w:rsidR="00097140" w:rsidRPr="00097140">
              <w:rPr>
                <w:rFonts w:asciiTheme="minorBidi" w:hAnsiTheme="minorBidi" w:cstheme="minorBidi"/>
                <w:noProof/>
                <w:webHidden/>
                <w:sz w:val="22"/>
                <w:szCs w:val="22"/>
              </w:rPr>
              <w:fldChar w:fldCharType="end"/>
            </w:r>
          </w:hyperlink>
        </w:p>
        <w:p w14:paraId="0558655D" w14:textId="5AC10CA1"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7" w:history="1">
            <w:r w:rsidR="00097140" w:rsidRPr="00097140">
              <w:rPr>
                <w:rStyle w:val="Hyperlink"/>
                <w:rFonts w:asciiTheme="minorBidi" w:hAnsiTheme="minorBidi" w:cstheme="minorBidi"/>
                <w:noProof/>
                <w:color w:val="auto"/>
                <w:sz w:val="22"/>
                <w:szCs w:val="22"/>
              </w:rPr>
              <w:t>Evaluation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_Toc120128617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5</w:t>
            </w:r>
            <w:r w:rsidR="00097140" w:rsidRPr="00097140">
              <w:rPr>
                <w:rFonts w:asciiTheme="minorBidi" w:hAnsiTheme="minorBidi" w:cstheme="minorBidi"/>
                <w:noProof/>
                <w:webHidden/>
                <w:sz w:val="22"/>
                <w:szCs w:val="22"/>
              </w:rPr>
              <w:fldChar w:fldCharType="end"/>
            </w:r>
          </w:hyperlink>
        </w:p>
        <w:p w14:paraId="2B3543B4" w14:textId="0985FCE2"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8" w:history="1">
            <w:r w:rsidR="00097140" w:rsidRPr="00097140">
              <w:rPr>
                <w:rStyle w:val="Hyperlink"/>
                <w:rFonts w:asciiTheme="minorBidi" w:hAnsiTheme="minorBidi" w:cstheme="minorBidi"/>
                <w:noProof/>
                <w:color w:val="auto"/>
                <w:sz w:val="22"/>
                <w:szCs w:val="22"/>
              </w:rPr>
              <w:t>Analysis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_Toc120128618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6</w:t>
            </w:r>
            <w:r w:rsidR="00097140" w:rsidRPr="00097140">
              <w:rPr>
                <w:rFonts w:asciiTheme="minorBidi" w:hAnsiTheme="minorBidi" w:cstheme="minorBidi"/>
                <w:noProof/>
                <w:webHidden/>
                <w:sz w:val="22"/>
                <w:szCs w:val="22"/>
              </w:rPr>
              <w:fldChar w:fldCharType="end"/>
            </w:r>
          </w:hyperlink>
        </w:p>
        <w:p w14:paraId="35731C98" w14:textId="4E795968"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19" w:history="1">
            <w:r w:rsidR="00097140" w:rsidRPr="00097140">
              <w:rPr>
                <w:rStyle w:val="Hyperlink"/>
                <w:rFonts w:asciiTheme="minorBidi" w:hAnsiTheme="minorBidi" w:cstheme="minorBidi"/>
                <w:noProof/>
                <w:color w:val="auto"/>
                <w:sz w:val="22"/>
                <w:szCs w:val="22"/>
              </w:rPr>
              <w:t>Conclusion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_Toc120128619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7</w:t>
            </w:r>
            <w:r w:rsidR="00097140" w:rsidRPr="00097140">
              <w:rPr>
                <w:rFonts w:asciiTheme="minorBidi" w:hAnsiTheme="minorBidi" w:cstheme="minorBidi"/>
                <w:noProof/>
                <w:webHidden/>
                <w:sz w:val="22"/>
                <w:szCs w:val="22"/>
              </w:rPr>
              <w:fldChar w:fldCharType="end"/>
            </w:r>
          </w:hyperlink>
        </w:p>
        <w:p w14:paraId="1C1CC2A5" w14:textId="09B83F44"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0" w:history="1">
            <w:r w:rsidR="00097140" w:rsidRPr="00097140">
              <w:rPr>
                <w:rStyle w:val="Hyperlink"/>
                <w:rFonts w:asciiTheme="minorBidi" w:hAnsiTheme="minorBidi" w:cstheme="minorBidi"/>
                <w:noProof/>
                <w:color w:val="auto"/>
                <w:sz w:val="22"/>
                <w:szCs w:val="22"/>
              </w:rPr>
              <w:t>Action Plan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_Toc120128620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8</w:t>
            </w:r>
            <w:r w:rsidR="00097140" w:rsidRPr="00097140">
              <w:rPr>
                <w:rFonts w:asciiTheme="minorBidi" w:hAnsiTheme="minorBidi" w:cstheme="minorBidi"/>
                <w:noProof/>
                <w:webHidden/>
                <w:sz w:val="22"/>
                <w:szCs w:val="22"/>
              </w:rPr>
              <w:fldChar w:fldCharType="end"/>
            </w:r>
          </w:hyperlink>
        </w:p>
        <w:p w14:paraId="1663FC1A" w14:textId="2AE471D3"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21" w:history="1">
            <w:r w:rsidR="00097140" w:rsidRPr="00097140">
              <w:rPr>
                <w:rStyle w:val="Hyperlink"/>
                <w:rFonts w:asciiTheme="minorBidi" w:hAnsiTheme="minorBidi" w:cstheme="minorBidi"/>
                <w:noProof/>
                <w:color w:val="auto"/>
                <w:sz w:val="22"/>
                <w:szCs w:val="22"/>
              </w:rPr>
              <w:t>Gibbs Reflection on Group Activities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_Toc120128621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8</w:t>
            </w:r>
            <w:r w:rsidR="00097140" w:rsidRPr="00097140">
              <w:rPr>
                <w:rFonts w:asciiTheme="minorBidi" w:hAnsiTheme="minorBidi" w:cstheme="minorBidi"/>
                <w:noProof/>
                <w:webHidden/>
                <w:sz w:val="22"/>
                <w:szCs w:val="22"/>
              </w:rPr>
              <w:fldChar w:fldCharType="end"/>
            </w:r>
          </w:hyperlink>
        </w:p>
        <w:p w14:paraId="14CB21DA" w14:textId="748921B9"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2" w:history="1">
            <w:r w:rsidR="00097140" w:rsidRPr="00097140">
              <w:rPr>
                <w:rStyle w:val="Hyperlink"/>
                <w:rFonts w:asciiTheme="minorBidi" w:hAnsiTheme="minorBidi" w:cstheme="minorBidi"/>
                <w:noProof/>
                <w:color w:val="auto"/>
                <w:sz w:val="22"/>
                <w:szCs w:val="22"/>
              </w:rPr>
              <w:t>Description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_Toc120128622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8</w:t>
            </w:r>
            <w:r w:rsidR="00097140" w:rsidRPr="00097140">
              <w:rPr>
                <w:rFonts w:asciiTheme="minorBidi" w:hAnsiTheme="minorBidi" w:cstheme="minorBidi"/>
                <w:noProof/>
                <w:webHidden/>
                <w:sz w:val="22"/>
                <w:szCs w:val="22"/>
              </w:rPr>
              <w:fldChar w:fldCharType="end"/>
            </w:r>
          </w:hyperlink>
        </w:p>
        <w:p w14:paraId="4FDE68B5" w14:textId="649207F5"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3" w:history="1">
            <w:r w:rsidR="00097140" w:rsidRPr="00097140">
              <w:rPr>
                <w:rStyle w:val="Hyperlink"/>
                <w:rFonts w:asciiTheme="minorBidi" w:hAnsiTheme="minorBidi" w:cstheme="minorBidi"/>
                <w:noProof/>
                <w:color w:val="auto"/>
                <w:sz w:val="22"/>
                <w:szCs w:val="22"/>
              </w:rPr>
              <w:t>Feelings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_Toc120128623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9</w:t>
            </w:r>
            <w:r w:rsidR="00097140" w:rsidRPr="00097140">
              <w:rPr>
                <w:rFonts w:asciiTheme="minorBidi" w:hAnsiTheme="minorBidi" w:cstheme="minorBidi"/>
                <w:noProof/>
                <w:webHidden/>
                <w:sz w:val="22"/>
                <w:szCs w:val="22"/>
              </w:rPr>
              <w:fldChar w:fldCharType="end"/>
            </w:r>
          </w:hyperlink>
        </w:p>
        <w:p w14:paraId="2263D0A8" w14:textId="7EEE78A3"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4" w:history="1">
            <w:r w:rsidR="00097140" w:rsidRPr="00097140">
              <w:rPr>
                <w:rStyle w:val="Hyperlink"/>
                <w:rFonts w:asciiTheme="minorBidi" w:hAnsiTheme="minorBidi" w:cstheme="minorBidi"/>
                <w:noProof/>
                <w:color w:val="auto"/>
                <w:sz w:val="22"/>
                <w:szCs w:val="22"/>
              </w:rPr>
              <w:t>Evaluation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_Toc120128624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10</w:t>
            </w:r>
            <w:r w:rsidR="00097140" w:rsidRPr="00097140">
              <w:rPr>
                <w:rFonts w:asciiTheme="minorBidi" w:hAnsiTheme="minorBidi" w:cstheme="minorBidi"/>
                <w:noProof/>
                <w:webHidden/>
                <w:sz w:val="22"/>
                <w:szCs w:val="22"/>
              </w:rPr>
              <w:fldChar w:fldCharType="end"/>
            </w:r>
          </w:hyperlink>
        </w:p>
        <w:p w14:paraId="6A487BE5" w14:textId="4A2D435B"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5" w:history="1">
            <w:r w:rsidR="00097140" w:rsidRPr="00097140">
              <w:rPr>
                <w:rStyle w:val="Hyperlink"/>
                <w:rFonts w:asciiTheme="minorBidi" w:hAnsiTheme="minorBidi" w:cstheme="minorBidi"/>
                <w:noProof/>
                <w:color w:val="auto"/>
                <w:sz w:val="22"/>
                <w:szCs w:val="22"/>
              </w:rPr>
              <w:t>Analysis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_Toc120128625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10</w:t>
            </w:r>
            <w:r w:rsidR="00097140" w:rsidRPr="00097140">
              <w:rPr>
                <w:rFonts w:asciiTheme="minorBidi" w:hAnsiTheme="minorBidi" w:cstheme="minorBidi"/>
                <w:noProof/>
                <w:webHidden/>
                <w:sz w:val="22"/>
                <w:szCs w:val="22"/>
              </w:rPr>
              <w:fldChar w:fldCharType="end"/>
            </w:r>
          </w:hyperlink>
        </w:p>
        <w:p w14:paraId="79C5E93D" w14:textId="4C043F1E"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6" w:history="1">
            <w:r w:rsidR="00097140" w:rsidRPr="00097140">
              <w:rPr>
                <w:rStyle w:val="Hyperlink"/>
                <w:rFonts w:asciiTheme="minorBidi" w:hAnsiTheme="minorBidi" w:cstheme="minorBidi"/>
                <w:noProof/>
                <w:color w:val="auto"/>
                <w:sz w:val="22"/>
                <w:szCs w:val="22"/>
              </w:rPr>
              <w:t>Conclusion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_Toc120128626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10</w:t>
            </w:r>
            <w:r w:rsidR="00097140" w:rsidRPr="00097140">
              <w:rPr>
                <w:rFonts w:asciiTheme="minorBidi" w:hAnsiTheme="minorBidi" w:cstheme="minorBidi"/>
                <w:noProof/>
                <w:webHidden/>
                <w:sz w:val="22"/>
                <w:szCs w:val="22"/>
              </w:rPr>
              <w:fldChar w:fldCharType="end"/>
            </w:r>
          </w:hyperlink>
        </w:p>
        <w:p w14:paraId="3891BC53" w14:textId="5464777F"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7" w:history="1">
            <w:r w:rsidR="00097140" w:rsidRPr="00097140">
              <w:rPr>
                <w:rStyle w:val="Hyperlink"/>
                <w:rFonts w:asciiTheme="minorBidi" w:hAnsiTheme="minorBidi" w:cstheme="minorBidi"/>
                <w:noProof/>
                <w:color w:val="auto"/>
                <w:sz w:val="22"/>
                <w:szCs w:val="22"/>
              </w:rPr>
              <w:t>Action Plan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_Toc120128627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11</w:t>
            </w:r>
            <w:r w:rsidR="00097140" w:rsidRPr="00097140">
              <w:rPr>
                <w:rFonts w:asciiTheme="minorBidi" w:hAnsiTheme="minorBidi" w:cstheme="minorBidi"/>
                <w:noProof/>
                <w:webHidden/>
                <w:sz w:val="22"/>
                <w:szCs w:val="22"/>
              </w:rPr>
              <w:fldChar w:fldCharType="end"/>
            </w:r>
          </w:hyperlink>
        </w:p>
        <w:p w14:paraId="49F29D09" w14:textId="3FBFB549"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28" w:history="1">
            <w:r w:rsidR="00097140" w:rsidRPr="00097140">
              <w:rPr>
                <w:rStyle w:val="Hyperlink"/>
                <w:rFonts w:asciiTheme="minorBidi" w:hAnsiTheme="minorBidi" w:cstheme="minorBidi"/>
                <w:noProof/>
                <w:color w:val="auto"/>
                <w:sz w:val="22"/>
                <w:szCs w:val="22"/>
              </w:rPr>
              <w:t>Personal Development Plan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_Toc120128628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11</w:t>
            </w:r>
            <w:r w:rsidR="00097140" w:rsidRPr="00097140">
              <w:rPr>
                <w:rFonts w:asciiTheme="minorBidi" w:hAnsiTheme="minorBidi" w:cstheme="minorBidi"/>
                <w:noProof/>
                <w:webHidden/>
                <w:sz w:val="22"/>
                <w:szCs w:val="22"/>
              </w:rPr>
              <w:fldChar w:fldCharType="end"/>
            </w:r>
          </w:hyperlink>
        </w:p>
        <w:p w14:paraId="7B7F36C9" w14:textId="50E0BDB0"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29" w:history="1">
            <w:r w:rsidR="00097140" w:rsidRPr="00097140">
              <w:rPr>
                <w:rStyle w:val="Hyperlink"/>
                <w:rFonts w:asciiTheme="minorBidi" w:hAnsiTheme="minorBidi" w:cstheme="minorBidi"/>
                <w:noProof/>
                <w:color w:val="auto"/>
                <w:sz w:val="22"/>
                <w:szCs w:val="22"/>
              </w:rPr>
              <w:t>Time Management Skills and Self-Management Skills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_Toc120128629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11</w:t>
            </w:r>
            <w:r w:rsidR="00097140" w:rsidRPr="00097140">
              <w:rPr>
                <w:rFonts w:asciiTheme="minorBidi" w:hAnsiTheme="minorBidi" w:cstheme="minorBidi"/>
                <w:noProof/>
                <w:webHidden/>
                <w:sz w:val="22"/>
                <w:szCs w:val="22"/>
              </w:rPr>
              <w:fldChar w:fldCharType="end"/>
            </w:r>
          </w:hyperlink>
        </w:p>
        <w:p w14:paraId="5A65B906" w14:textId="1E10A8FA"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30" w:history="1">
            <w:r w:rsidR="00097140" w:rsidRPr="00097140">
              <w:rPr>
                <w:rStyle w:val="Hyperlink"/>
                <w:rFonts w:asciiTheme="minorBidi" w:hAnsiTheme="minorBidi" w:cstheme="minorBidi"/>
                <w:noProof/>
                <w:color w:val="auto"/>
                <w:sz w:val="22"/>
                <w:szCs w:val="22"/>
                <w:lang w:val="en-GB"/>
              </w:rPr>
              <w:t>Team working capabilities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_Toc120128630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12</w:t>
            </w:r>
            <w:r w:rsidR="00097140" w:rsidRPr="00097140">
              <w:rPr>
                <w:rFonts w:asciiTheme="minorBidi" w:hAnsiTheme="minorBidi" w:cstheme="minorBidi"/>
                <w:noProof/>
                <w:webHidden/>
                <w:sz w:val="22"/>
                <w:szCs w:val="22"/>
              </w:rPr>
              <w:fldChar w:fldCharType="end"/>
            </w:r>
          </w:hyperlink>
        </w:p>
        <w:p w14:paraId="0B780CB3" w14:textId="57BF27B8" w:rsidR="00097140" w:rsidRPr="00097140" w:rsidRDefault="00000000" w:rsidP="00097140">
          <w:pPr>
            <w:pStyle w:val="TOC2"/>
            <w:tabs>
              <w:tab w:val="right" w:leader="dot" w:pos="9350"/>
            </w:tabs>
            <w:spacing w:line="360" w:lineRule="auto"/>
            <w:rPr>
              <w:rFonts w:asciiTheme="minorBidi" w:hAnsiTheme="minorBidi" w:cstheme="minorBidi"/>
              <w:noProof/>
              <w:sz w:val="22"/>
              <w:szCs w:val="22"/>
            </w:rPr>
          </w:pPr>
          <w:hyperlink w:anchor="_Toc120128631" w:history="1">
            <w:r w:rsidR="00097140" w:rsidRPr="00097140">
              <w:rPr>
                <w:rStyle w:val="Hyperlink"/>
                <w:rFonts w:asciiTheme="minorBidi" w:hAnsiTheme="minorBidi" w:cstheme="minorBidi"/>
                <w:noProof/>
                <w:color w:val="auto"/>
                <w:sz w:val="22"/>
                <w:szCs w:val="22"/>
                <w:lang w:val="en-GB"/>
              </w:rPr>
              <w:t>Communication Skills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_Toc120128631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12</w:t>
            </w:r>
            <w:r w:rsidR="00097140" w:rsidRPr="00097140">
              <w:rPr>
                <w:rFonts w:asciiTheme="minorBidi" w:hAnsiTheme="minorBidi" w:cstheme="minorBidi"/>
                <w:noProof/>
                <w:webHidden/>
                <w:sz w:val="22"/>
                <w:szCs w:val="22"/>
              </w:rPr>
              <w:fldChar w:fldCharType="end"/>
            </w:r>
          </w:hyperlink>
        </w:p>
        <w:p w14:paraId="178BE9A0" w14:textId="2EDF2C16"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32" w:history="1">
            <w:r w:rsidR="00097140" w:rsidRPr="00097140">
              <w:rPr>
                <w:rStyle w:val="Hyperlink"/>
                <w:rFonts w:asciiTheme="minorBidi" w:hAnsiTheme="minorBidi" w:cstheme="minorBidi"/>
                <w:noProof/>
                <w:color w:val="auto"/>
                <w:sz w:val="22"/>
                <w:szCs w:val="22"/>
              </w:rPr>
              <w:t>Conclusion</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_Toc120128632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12</w:t>
            </w:r>
            <w:r w:rsidR="00097140" w:rsidRPr="00097140">
              <w:rPr>
                <w:rFonts w:asciiTheme="minorBidi" w:hAnsiTheme="minorBidi" w:cstheme="minorBidi"/>
                <w:noProof/>
                <w:webHidden/>
                <w:sz w:val="22"/>
                <w:szCs w:val="22"/>
              </w:rPr>
              <w:fldChar w:fldCharType="end"/>
            </w:r>
          </w:hyperlink>
        </w:p>
        <w:p w14:paraId="6D8E543F" w14:textId="18C1AC20" w:rsidR="00097140" w:rsidRPr="00097140" w:rsidRDefault="00000000" w:rsidP="00097140">
          <w:pPr>
            <w:pStyle w:val="TOC1"/>
            <w:tabs>
              <w:tab w:val="right" w:leader="dot" w:pos="9350"/>
            </w:tabs>
            <w:spacing w:line="360" w:lineRule="auto"/>
            <w:rPr>
              <w:rFonts w:asciiTheme="minorBidi" w:hAnsiTheme="minorBidi" w:cstheme="minorBidi"/>
              <w:noProof/>
              <w:sz w:val="22"/>
              <w:szCs w:val="22"/>
            </w:rPr>
          </w:pPr>
          <w:hyperlink w:anchor="_Toc120128633" w:history="1">
            <w:r w:rsidR="00097140" w:rsidRPr="00097140">
              <w:rPr>
                <w:rStyle w:val="Hyperlink"/>
                <w:rFonts w:asciiTheme="minorBidi" w:hAnsiTheme="minorBidi" w:cstheme="minorBidi"/>
                <w:noProof/>
                <w:color w:val="auto"/>
                <w:sz w:val="22"/>
                <w:szCs w:val="22"/>
              </w:rPr>
              <w:t>References</w:t>
            </w:r>
            <w:r w:rsidR="00097140" w:rsidRPr="00097140">
              <w:rPr>
                <w:rFonts w:asciiTheme="minorBidi" w:hAnsiTheme="minorBidi" w:cstheme="minorBidi"/>
                <w:noProof/>
                <w:webHidden/>
                <w:sz w:val="22"/>
                <w:szCs w:val="22"/>
              </w:rPr>
              <w:tab/>
            </w:r>
            <w:r w:rsidR="00097140" w:rsidRPr="00097140">
              <w:rPr>
                <w:rFonts w:asciiTheme="minorBidi" w:hAnsiTheme="minorBidi" w:cstheme="minorBidi"/>
                <w:noProof/>
                <w:webHidden/>
                <w:sz w:val="22"/>
                <w:szCs w:val="22"/>
              </w:rPr>
              <w:fldChar w:fldCharType="begin"/>
            </w:r>
            <w:r w:rsidR="00097140" w:rsidRPr="00097140">
              <w:rPr>
                <w:rFonts w:asciiTheme="minorBidi" w:hAnsiTheme="minorBidi" w:cstheme="minorBidi"/>
                <w:noProof/>
                <w:webHidden/>
                <w:sz w:val="22"/>
                <w:szCs w:val="22"/>
              </w:rPr>
              <w:instrText xml:space="preserve"> PAGEREF _Toc120128633 \h </w:instrText>
            </w:r>
            <w:r w:rsidR="00097140" w:rsidRPr="00097140">
              <w:rPr>
                <w:rFonts w:asciiTheme="minorBidi" w:hAnsiTheme="minorBidi" w:cstheme="minorBidi"/>
                <w:noProof/>
                <w:webHidden/>
                <w:sz w:val="22"/>
                <w:szCs w:val="22"/>
              </w:rPr>
            </w:r>
            <w:r w:rsidR="00097140" w:rsidRPr="00097140">
              <w:rPr>
                <w:rFonts w:asciiTheme="minorBidi" w:hAnsiTheme="minorBidi" w:cstheme="minorBidi"/>
                <w:noProof/>
                <w:webHidden/>
                <w:sz w:val="22"/>
                <w:szCs w:val="22"/>
              </w:rPr>
              <w:fldChar w:fldCharType="separate"/>
            </w:r>
            <w:r w:rsidR="00097140" w:rsidRPr="00097140">
              <w:rPr>
                <w:rFonts w:asciiTheme="minorBidi" w:hAnsiTheme="minorBidi" w:cstheme="minorBidi"/>
                <w:noProof/>
                <w:webHidden/>
                <w:sz w:val="22"/>
                <w:szCs w:val="22"/>
              </w:rPr>
              <w:t>13</w:t>
            </w:r>
            <w:r w:rsidR="00097140" w:rsidRPr="00097140">
              <w:rPr>
                <w:rFonts w:asciiTheme="minorBidi" w:hAnsiTheme="minorBidi" w:cstheme="minorBidi"/>
                <w:noProof/>
                <w:webHidden/>
                <w:sz w:val="22"/>
                <w:szCs w:val="22"/>
              </w:rPr>
              <w:fldChar w:fldCharType="end"/>
            </w:r>
          </w:hyperlink>
        </w:p>
        <w:p w14:paraId="7A50FCA5" w14:textId="58F4F7A7" w:rsidR="00097140" w:rsidRPr="00097140" w:rsidRDefault="00097140" w:rsidP="00097140">
          <w:pPr>
            <w:spacing w:line="360" w:lineRule="auto"/>
            <w:rPr>
              <w:rFonts w:asciiTheme="minorBidi" w:hAnsiTheme="minorBidi" w:cstheme="minorBidi"/>
              <w:sz w:val="22"/>
              <w:szCs w:val="22"/>
            </w:rPr>
          </w:pPr>
          <w:r w:rsidRPr="00097140">
            <w:rPr>
              <w:rFonts w:asciiTheme="minorBidi" w:hAnsiTheme="minorBidi" w:cstheme="minorBidi"/>
              <w:b/>
              <w:bCs/>
              <w:noProof/>
              <w:sz w:val="22"/>
              <w:szCs w:val="22"/>
            </w:rPr>
            <w:fldChar w:fldCharType="end"/>
          </w:r>
        </w:p>
      </w:sdtContent>
    </w:sdt>
    <w:p w14:paraId="362C688A" w14:textId="77777777" w:rsidR="00F2583B" w:rsidRPr="00097140" w:rsidRDefault="00F2583B">
      <w:pPr>
        <w:rPr>
          <w:rFonts w:asciiTheme="minorBidi" w:hAnsiTheme="minorBidi" w:cstheme="minorBidi"/>
          <w:b/>
          <w:bCs/>
          <w:i/>
          <w:iCs/>
          <w:sz w:val="22"/>
          <w:szCs w:val="22"/>
        </w:rPr>
      </w:pPr>
      <w:r w:rsidRPr="00097140">
        <w:rPr>
          <w:rFonts w:asciiTheme="minorBidi" w:hAnsiTheme="minorBidi" w:cstheme="minorBidi"/>
          <w:sz w:val="22"/>
          <w:szCs w:val="22"/>
        </w:rPr>
        <w:br w:type="page"/>
      </w:r>
    </w:p>
    <w:p w14:paraId="76AD6B04" w14:textId="14024561" w:rsidR="00591EAF" w:rsidRPr="00097140" w:rsidRDefault="002611F2" w:rsidP="004B0422">
      <w:pPr>
        <w:pStyle w:val="Heading1"/>
      </w:pPr>
      <w:bookmarkStart w:id="0" w:name="_Toc120128611"/>
      <w:r w:rsidRPr="00097140">
        <w:t>Introduction</w:t>
      </w:r>
      <w:bookmarkEnd w:id="0"/>
    </w:p>
    <w:p w14:paraId="62A7EEED" w14:textId="734D0014" w:rsidR="00B41EE0" w:rsidRPr="00097140" w:rsidRDefault="002611F2" w:rsidP="004B0422">
      <w:pPr>
        <w:spacing w:after="0" w:line="360" w:lineRule="auto"/>
        <w:ind w:firstLine="720"/>
        <w:rPr>
          <w:rFonts w:asciiTheme="minorBidi" w:hAnsiTheme="minorBidi" w:cstheme="minorBidi"/>
          <w:sz w:val="22"/>
          <w:szCs w:val="22"/>
        </w:rPr>
      </w:pPr>
      <w:r w:rsidRPr="00097140">
        <w:rPr>
          <w:rFonts w:asciiTheme="minorBidi" w:hAnsiTheme="minorBidi" w:cstheme="minorBidi"/>
          <w:sz w:val="22"/>
          <w:szCs w:val="22"/>
        </w:rPr>
        <w:t xml:space="preserve">The personal </w:t>
      </w:r>
      <w:r w:rsidR="009659C4" w:rsidRPr="00097140">
        <w:rPr>
          <w:rFonts w:asciiTheme="minorBidi" w:hAnsiTheme="minorBidi" w:cstheme="minorBidi"/>
          <w:sz w:val="22"/>
          <w:szCs w:val="22"/>
        </w:rPr>
        <w:t xml:space="preserve">growth of an individual </w:t>
      </w:r>
      <w:r w:rsidR="002A7E58" w:rsidRPr="00097140">
        <w:rPr>
          <w:rFonts w:asciiTheme="minorBidi" w:hAnsiTheme="minorBidi" w:cstheme="minorBidi"/>
          <w:sz w:val="22"/>
          <w:szCs w:val="22"/>
        </w:rPr>
        <w:t xml:space="preserve">is </w:t>
      </w:r>
      <w:r w:rsidR="00102FEC" w:rsidRPr="00097140">
        <w:rPr>
          <w:rFonts w:asciiTheme="minorBidi" w:hAnsiTheme="minorBidi" w:cstheme="minorBidi"/>
          <w:sz w:val="22"/>
          <w:szCs w:val="22"/>
        </w:rPr>
        <w:t xml:space="preserve">very contingent on their academic </w:t>
      </w:r>
      <w:r w:rsidR="00F61585" w:rsidRPr="00097140">
        <w:rPr>
          <w:rFonts w:asciiTheme="minorBidi" w:hAnsiTheme="minorBidi" w:cstheme="minorBidi"/>
          <w:sz w:val="22"/>
          <w:szCs w:val="22"/>
        </w:rPr>
        <w:t xml:space="preserve">and </w:t>
      </w:r>
      <w:r w:rsidR="003C4322" w:rsidRPr="00097140">
        <w:rPr>
          <w:rFonts w:asciiTheme="minorBidi" w:hAnsiTheme="minorBidi" w:cstheme="minorBidi"/>
          <w:sz w:val="22"/>
          <w:szCs w:val="22"/>
        </w:rPr>
        <w:t xml:space="preserve">employability development. </w:t>
      </w:r>
      <w:r w:rsidR="00BB5289" w:rsidRPr="00097140">
        <w:rPr>
          <w:rFonts w:asciiTheme="minorBidi" w:hAnsiTheme="minorBidi" w:cstheme="minorBidi"/>
          <w:sz w:val="22"/>
          <w:szCs w:val="22"/>
        </w:rPr>
        <w:t xml:space="preserve">I </w:t>
      </w:r>
      <w:r w:rsidR="006341B1" w:rsidRPr="00097140">
        <w:rPr>
          <w:rFonts w:asciiTheme="minorBidi" w:hAnsiTheme="minorBidi" w:cstheme="minorBidi"/>
          <w:sz w:val="22"/>
          <w:szCs w:val="22"/>
        </w:rPr>
        <w:t xml:space="preserve">will have to </w:t>
      </w:r>
      <w:r w:rsidR="00B75EEC" w:rsidRPr="00097140">
        <w:rPr>
          <w:rFonts w:asciiTheme="minorBidi" w:hAnsiTheme="minorBidi" w:cstheme="minorBidi"/>
          <w:sz w:val="22"/>
          <w:szCs w:val="22"/>
        </w:rPr>
        <w:t xml:space="preserve">acquire these </w:t>
      </w:r>
      <w:r w:rsidR="00C10A15" w:rsidRPr="00097140">
        <w:rPr>
          <w:rFonts w:asciiTheme="minorBidi" w:hAnsiTheme="minorBidi" w:cstheme="minorBidi"/>
          <w:sz w:val="22"/>
          <w:szCs w:val="22"/>
        </w:rPr>
        <w:t xml:space="preserve">employability skills </w:t>
      </w:r>
      <w:r w:rsidR="000161DE" w:rsidRPr="00097140">
        <w:rPr>
          <w:rFonts w:asciiTheme="minorBidi" w:hAnsiTheme="minorBidi" w:cstheme="minorBidi"/>
          <w:sz w:val="22"/>
          <w:szCs w:val="22"/>
        </w:rPr>
        <w:t xml:space="preserve">during my education </w:t>
      </w:r>
      <w:r w:rsidR="0009386F" w:rsidRPr="00097140">
        <w:rPr>
          <w:rFonts w:asciiTheme="minorBidi" w:hAnsiTheme="minorBidi" w:cstheme="minorBidi"/>
          <w:sz w:val="22"/>
          <w:szCs w:val="22"/>
        </w:rPr>
        <w:t xml:space="preserve">such as time management, employee motivation, and teamwork </w:t>
      </w:r>
      <w:r w:rsidR="00A10CBA" w:rsidRPr="00097140">
        <w:rPr>
          <w:rFonts w:asciiTheme="minorBidi" w:hAnsiTheme="minorBidi" w:cstheme="minorBidi"/>
          <w:sz w:val="22"/>
          <w:szCs w:val="22"/>
        </w:rPr>
        <w:t xml:space="preserve">which will give me the expertise </w:t>
      </w:r>
      <w:r w:rsidR="00847FAF" w:rsidRPr="00097140">
        <w:rPr>
          <w:rFonts w:asciiTheme="minorBidi" w:hAnsiTheme="minorBidi" w:cstheme="minorBidi"/>
          <w:sz w:val="22"/>
          <w:szCs w:val="22"/>
        </w:rPr>
        <w:t xml:space="preserve">to </w:t>
      </w:r>
      <w:r w:rsidR="00DC4E58" w:rsidRPr="00097140">
        <w:rPr>
          <w:rFonts w:asciiTheme="minorBidi" w:hAnsiTheme="minorBidi" w:cstheme="minorBidi"/>
          <w:sz w:val="22"/>
          <w:szCs w:val="22"/>
        </w:rPr>
        <w:t>analyze</w:t>
      </w:r>
      <w:r w:rsidR="00847FAF" w:rsidRPr="00097140">
        <w:rPr>
          <w:rFonts w:asciiTheme="minorBidi" w:hAnsiTheme="minorBidi" w:cstheme="minorBidi"/>
          <w:sz w:val="22"/>
          <w:szCs w:val="22"/>
        </w:rPr>
        <w:t xml:space="preserve"> and comprehend the competence of the group. </w:t>
      </w:r>
      <w:r w:rsidR="00A327B6" w:rsidRPr="00097140">
        <w:rPr>
          <w:rFonts w:asciiTheme="minorBidi" w:hAnsiTheme="minorBidi" w:cstheme="minorBidi"/>
          <w:sz w:val="22"/>
          <w:szCs w:val="22"/>
        </w:rPr>
        <w:t xml:space="preserve">The following report </w:t>
      </w:r>
      <w:r w:rsidR="00114C8D" w:rsidRPr="00097140">
        <w:rPr>
          <w:rFonts w:asciiTheme="minorBidi" w:hAnsiTheme="minorBidi" w:cstheme="minorBidi"/>
          <w:sz w:val="22"/>
          <w:szCs w:val="22"/>
        </w:rPr>
        <w:t xml:space="preserve">will </w:t>
      </w:r>
      <w:r w:rsidR="00DC4E58" w:rsidRPr="00097140">
        <w:rPr>
          <w:rFonts w:asciiTheme="minorBidi" w:hAnsiTheme="minorBidi" w:cstheme="minorBidi"/>
          <w:sz w:val="22"/>
          <w:szCs w:val="22"/>
        </w:rPr>
        <w:t>utilize</w:t>
      </w:r>
      <w:r w:rsidR="00114C8D" w:rsidRPr="00097140">
        <w:rPr>
          <w:rFonts w:asciiTheme="minorBidi" w:hAnsiTheme="minorBidi" w:cstheme="minorBidi"/>
          <w:sz w:val="22"/>
          <w:szCs w:val="22"/>
        </w:rPr>
        <w:t xml:space="preserve"> Gibbs Reflective Cycle to </w:t>
      </w:r>
      <w:r w:rsidR="00DC4E58" w:rsidRPr="00097140">
        <w:rPr>
          <w:rFonts w:asciiTheme="minorBidi" w:hAnsiTheme="minorBidi" w:cstheme="minorBidi"/>
          <w:sz w:val="22"/>
          <w:szCs w:val="22"/>
        </w:rPr>
        <w:t>analyze</w:t>
      </w:r>
      <w:r w:rsidR="00526279" w:rsidRPr="00097140">
        <w:rPr>
          <w:rFonts w:asciiTheme="minorBidi" w:hAnsiTheme="minorBidi" w:cstheme="minorBidi"/>
          <w:sz w:val="22"/>
          <w:szCs w:val="22"/>
        </w:rPr>
        <w:t xml:space="preserve"> and discuss </w:t>
      </w:r>
      <w:r w:rsidR="005C7BEA" w:rsidRPr="00097140">
        <w:rPr>
          <w:rFonts w:asciiTheme="minorBidi" w:hAnsiTheme="minorBidi" w:cstheme="minorBidi"/>
          <w:sz w:val="22"/>
          <w:szCs w:val="22"/>
        </w:rPr>
        <w:t xml:space="preserve">my classroom experiences </w:t>
      </w:r>
      <w:r w:rsidR="000B0D32" w:rsidRPr="00097140">
        <w:rPr>
          <w:rFonts w:asciiTheme="minorBidi" w:hAnsiTheme="minorBidi" w:cstheme="minorBidi"/>
          <w:sz w:val="22"/>
          <w:szCs w:val="22"/>
        </w:rPr>
        <w:t xml:space="preserve">of employability skills that I have gained from the following module </w:t>
      </w:r>
      <w:r w:rsidR="00255ED2" w:rsidRPr="00097140">
        <w:rPr>
          <w:rFonts w:asciiTheme="minorBidi" w:hAnsiTheme="minorBidi" w:cstheme="minorBidi"/>
          <w:sz w:val="22"/>
          <w:szCs w:val="22"/>
        </w:rPr>
        <w:t>and how I am going to use them in the future.</w:t>
      </w:r>
    </w:p>
    <w:p w14:paraId="1C06F540" w14:textId="51FB4F65" w:rsidR="00255ED2" w:rsidRPr="00097140" w:rsidRDefault="00255ED2" w:rsidP="004B0422">
      <w:pPr>
        <w:spacing w:after="0" w:line="360" w:lineRule="auto"/>
        <w:rPr>
          <w:rFonts w:asciiTheme="minorBidi" w:hAnsiTheme="minorBidi" w:cstheme="minorBidi"/>
          <w:sz w:val="22"/>
          <w:szCs w:val="22"/>
        </w:rPr>
      </w:pPr>
    </w:p>
    <w:p w14:paraId="3121C9E8" w14:textId="63B40556" w:rsidR="00255ED2" w:rsidRPr="00097140" w:rsidRDefault="002611F2" w:rsidP="004B0422">
      <w:pPr>
        <w:pStyle w:val="Heading1"/>
      </w:pPr>
      <w:bookmarkStart w:id="1" w:name="_Toc120128612"/>
      <w:r w:rsidRPr="00097140">
        <w:t>What is Employability?</w:t>
      </w:r>
      <w:bookmarkEnd w:id="1"/>
    </w:p>
    <w:p w14:paraId="0C3D9BDF" w14:textId="02763101" w:rsidR="00FD5C9E" w:rsidRPr="00097140" w:rsidRDefault="002611F2" w:rsidP="004B0422">
      <w:pPr>
        <w:spacing w:after="0" w:line="360" w:lineRule="auto"/>
        <w:ind w:firstLine="720"/>
        <w:rPr>
          <w:rFonts w:asciiTheme="minorBidi" w:hAnsiTheme="minorBidi" w:cstheme="minorBidi"/>
          <w:sz w:val="22"/>
          <w:szCs w:val="22"/>
        </w:rPr>
      </w:pPr>
      <w:r w:rsidRPr="00097140">
        <w:rPr>
          <w:rFonts w:asciiTheme="minorBidi" w:hAnsiTheme="minorBidi" w:cstheme="minorBidi"/>
          <w:sz w:val="22"/>
          <w:szCs w:val="22"/>
        </w:rPr>
        <w:t xml:space="preserve">Employability </w:t>
      </w:r>
      <w:r w:rsidR="008875DE" w:rsidRPr="00097140">
        <w:rPr>
          <w:rFonts w:asciiTheme="minorBidi" w:hAnsiTheme="minorBidi" w:cstheme="minorBidi"/>
          <w:sz w:val="22"/>
          <w:szCs w:val="22"/>
        </w:rPr>
        <w:t xml:space="preserve">refers to a person’s </w:t>
      </w:r>
      <w:r w:rsidR="00875687" w:rsidRPr="00097140">
        <w:rPr>
          <w:rFonts w:asciiTheme="minorBidi" w:hAnsiTheme="minorBidi" w:cstheme="minorBidi"/>
          <w:sz w:val="22"/>
          <w:szCs w:val="22"/>
        </w:rPr>
        <w:t xml:space="preserve">capability of moving self-sufficiently </w:t>
      </w:r>
      <w:r w:rsidR="00771592" w:rsidRPr="00097140">
        <w:rPr>
          <w:rFonts w:asciiTheme="minorBidi" w:hAnsiTheme="minorBidi" w:cstheme="minorBidi"/>
          <w:sz w:val="22"/>
          <w:szCs w:val="22"/>
        </w:rPr>
        <w:t xml:space="preserve">in a business </w:t>
      </w:r>
      <w:r w:rsidR="00DC4E58" w:rsidRPr="00097140">
        <w:rPr>
          <w:rFonts w:asciiTheme="minorBidi" w:hAnsiTheme="minorBidi" w:cstheme="minorBidi"/>
          <w:sz w:val="22"/>
          <w:szCs w:val="22"/>
        </w:rPr>
        <w:t>organization</w:t>
      </w:r>
      <w:r w:rsidR="00771592" w:rsidRPr="00097140">
        <w:rPr>
          <w:rFonts w:asciiTheme="minorBidi" w:hAnsiTheme="minorBidi" w:cstheme="minorBidi"/>
          <w:sz w:val="22"/>
          <w:szCs w:val="22"/>
        </w:rPr>
        <w:t xml:space="preserve"> </w:t>
      </w:r>
      <w:r w:rsidR="00EA25FC" w:rsidRPr="00097140">
        <w:rPr>
          <w:rFonts w:asciiTheme="minorBidi" w:hAnsiTheme="minorBidi" w:cstheme="minorBidi"/>
          <w:sz w:val="22"/>
          <w:szCs w:val="22"/>
        </w:rPr>
        <w:t xml:space="preserve">that </w:t>
      </w:r>
      <w:r w:rsidR="00486BC3" w:rsidRPr="00097140">
        <w:rPr>
          <w:rFonts w:asciiTheme="minorBidi" w:hAnsiTheme="minorBidi" w:cstheme="minorBidi"/>
          <w:sz w:val="22"/>
          <w:szCs w:val="22"/>
        </w:rPr>
        <w:t xml:space="preserve">shows </w:t>
      </w:r>
      <w:r w:rsidR="004442D1" w:rsidRPr="00097140">
        <w:rPr>
          <w:rFonts w:asciiTheme="minorBidi" w:hAnsiTheme="minorBidi" w:cstheme="minorBidi"/>
          <w:sz w:val="22"/>
          <w:szCs w:val="22"/>
        </w:rPr>
        <w:t xml:space="preserve">his potential </w:t>
      </w:r>
      <w:r w:rsidR="00CA63D5" w:rsidRPr="00097140">
        <w:rPr>
          <w:rFonts w:asciiTheme="minorBidi" w:hAnsiTheme="minorBidi" w:cstheme="minorBidi"/>
          <w:sz w:val="22"/>
          <w:szCs w:val="22"/>
        </w:rPr>
        <w:t xml:space="preserve">for skills and work. </w:t>
      </w:r>
      <w:r w:rsidR="003357AD" w:rsidRPr="00097140">
        <w:rPr>
          <w:rFonts w:asciiTheme="minorBidi" w:hAnsiTheme="minorBidi" w:cstheme="minorBidi"/>
          <w:sz w:val="22"/>
          <w:szCs w:val="22"/>
        </w:rPr>
        <w:t xml:space="preserve">According to </w:t>
      </w:r>
      <w:r w:rsidR="003357AD" w:rsidRPr="00097140">
        <w:rPr>
          <w:rFonts w:asciiTheme="minorBidi" w:hAnsiTheme="minorBidi" w:cstheme="minorBidi"/>
          <w:sz w:val="22"/>
          <w:szCs w:val="22"/>
          <w:shd w:val="clear" w:color="auto" w:fill="FFFFFF"/>
        </w:rPr>
        <w:t xml:space="preserve">(Adeani et al., 2020), </w:t>
      </w:r>
      <w:r w:rsidR="003357AD" w:rsidRPr="00097140">
        <w:rPr>
          <w:rFonts w:asciiTheme="minorBidi" w:hAnsiTheme="minorBidi" w:cstheme="minorBidi"/>
          <w:sz w:val="22"/>
          <w:szCs w:val="22"/>
        </w:rPr>
        <w:t>a</w:t>
      </w:r>
      <w:r w:rsidR="00904508" w:rsidRPr="00097140">
        <w:rPr>
          <w:rFonts w:asciiTheme="minorBidi" w:hAnsiTheme="minorBidi" w:cstheme="minorBidi"/>
          <w:sz w:val="22"/>
          <w:szCs w:val="22"/>
        </w:rPr>
        <w:t xml:space="preserve"> person</w:t>
      </w:r>
      <w:r w:rsidR="00201FE1" w:rsidRPr="00097140">
        <w:rPr>
          <w:rFonts w:asciiTheme="minorBidi" w:hAnsiTheme="minorBidi" w:cstheme="minorBidi"/>
          <w:sz w:val="22"/>
          <w:szCs w:val="22"/>
        </w:rPr>
        <w:t xml:space="preserve">’s employability skills </w:t>
      </w:r>
      <w:r w:rsidR="007F6975" w:rsidRPr="00097140">
        <w:rPr>
          <w:rFonts w:asciiTheme="minorBidi" w:hAnsiTheme="minorBidi" w:cstheme="minorBidi"/>
          <w:sz w:val="22"/>
          <w:szCs w:val="22"/>
        </w:rPr>
        <w:t xml:space="preserve">are based </w:t>
      </w:r>
      <w:r w:rsidR="00886D2F" w:rsidRPr="00097140">
        <w:rPr>
          <w:rFonts w:asciiTheme="minorBidi" w:hAnsiTheme="minorBidi" w:cstheme="minorBidi"/>
          <w:sz w:val="22"/>
          <w:szCs w:val="22"/>
        </w:rPr>
        <w:t xml:space="preserve">on their knowledge and </w:t>
      </w:r>
      <w:r w:rsidR="00CA4F30" w:rsidRPr="00097140">
        <w:rPr>
          <w:rFonts w:asciiTheme="minorBidi" w:hAnsiTheme="minorBidi" w:cstheme="minorBidi"/>
          <w:sz w:val="22"/>
          <w:szCs w:val="22"/>
        </w:rPr>
        <w:t xml:space="preserve">attitude they have, </w:t>
      </w:r>
      <w:r w:rsidR="00B21EC8" w:rsidRPr="00097140">
        <w:rPr>
          <w:rFonts w:asciiTheme="minorBidi" w:hAnsiTheme="minorBidi" w:cstheme="minorBidi"/>
          <w:sz w:val="22"/>
          <w:szCs w:val="22"/>
        </w:rPr>
        <w:t xml:space="preserve">their way of using </w:t>
      </w:r>
      <w:r w:rsidR="006C3860" w:rsidRPr="00097140">
        <w:rPr>
          <w:rFonts w:asciiTheme="minorBidi" w:hAnsiTheme="minorBidi" w:cstheme="minorBidi"/>
          <w:sz w:val="22"/>
          <w:szCs w:val="22"/>
        </w:rPr>
        <w:t xml:space="preserve">them, and </w:t>
      </w:r>
      <w:r w:rsidR="000D6B61" w:rsidRPr="00097140">
        <w:rPr>
          <w:rFonts w:asciiTheme="minorBidi" w:hAnsiTheme="minorBidi" w:cstheme="minorBidi"/>
          <w:sz w:val="22"/>
          <w:szCs w:val="22"/>
        </w:rPr>
        <w:t xml:space="preserve">how they </w:t>
      </w:r>
      <w:r w:rsidR="00330B82" w:rsidRPr="00097140">
        <w:rPr>
          <w:rFonts w:asciiTheme="minorBidi" w:hAnsiTheme="minorBidi" w:cstheme="minorBidi"/>
          <w:sz w:val="22"/>
          <w:szCs w:val="22"/>
        </w:rPr>
        <w:t xml:space="preserve">present their </w:t>
      </w:r>
      <w:r w:rsidR="00784DA2" w:rsidRPr="00097140">
        <w:rPr>
          <w:rFonts w:asciiTheme="minorBidi" w:hAnsiTheme="minorBidi" w:cstheme="minorBidi"/>
          <w:sz w:val="22"/>
          <w:szCs w:val="22"/>
        </w:rPr>
        <w:t xml:space="preserve">skills </w:t>
      </w:r>
      <w:r w:rsidR="007042A1" w:rsidRPr="00097140">
        <w:rPr>
          <w:rFonts w:asciiTheme="minorBidi" w:hAnsiTheme="minorBidi" w:cstheme="minorBidi"/>
          <w:sz w:val="22"/>
          <w:szCs w:val="22"/>
        </w:rPr>
        <w:t xml:space="preserve">to the </w:t>
      </w:r>
      <w:r w:rsidR="00B63178" w:rsidRPr="00097140">
        <w:rPr>
          <w:rFonts w:asciiTheme="minorBidi" w:hAnsiTheme="minorBidi" w:cstheme="minorBidi"/>
          <w:sz w:val="22"/>
          <w:szCs w:val="22"/>
        </w:rPr>
        <w:t>employe</w:t>
      </w:r>
      <w:r w:rsidR="00F506F5" w:rsidRPr="00097140">
        <w:rPr>
          <w:rFonts w:asciiTheme="minorBidi" w:hAnsiTheme="minorBidi" w:cstheme="minorBidi"/>
          <w:sz w:val="22"/>
          <w:szCs w:val="22"/>
        </w:rPr>
        <w:t>rs</w:t>
      </w:r>
      <w:r w:rsidR="00AB06A4" w:rsidRPr="00097140">
        <w:rPr>
          <w:rFonts w:asciiTheme="minorBidi" w:hAnsiTheme="minorBidi" w:cstheme="minorBidi"/>
          <w:sz w:val="22"/>
          <w:szCs w:val="22"/>
        </w:rPr>
        <w:t xml:space="preserve"> of a business </w:t>
      </w:r>
      <w:r w:rsidR="00DC4E58" w:rsidRPr="00097140">
        <w:rPr>
          <w:rFonts w:asciiTheme="minorBidi" w:hAnsiTheme="minorBidi" w:cstheme="minorBidi"/>
          <w:sz w:val="22"/>
          <w:szCs w:val="22"/>
        </w:rPr>
        <w:t>organization</w:t>
      </w:r>
      <w:r w:rsidR="00AB06A4" w:rsidRPr="00097140">
        <w:rPr>
          <w:rFonts w:asciiTheme="minorBidi" w:hAnsiTheme="minorBidi" w:cstheme="minorBidi"/>
          <w:sz w:val="22"/>
          <w:szCs w:val="22"/>
        </w:rPr>
        <w:t xml:space="preserve"> or an industry </w:t>
      </w:r>
      <w:r w:rsidR="00D218D2" w:rsidRPr="00097140">
        <w:rPr>
          <w:rFonts w:asciiTheme="minorBidi" w:hAnsiTheme="minorBidi" w:cstheme="minorBidi"/>
          <w:sz w:val="22"/>
          <w:szCs w:val="22"/>
        </w:rPr>
        <w:t>to seek employment or work.</w:t>
      </w:r>
    </w:p>
    <w:p w14:paraId="09BC7F23" w14:textId="135AB636" w:rsidR="00D218D2" w:rsidRPr="00097140" w:rsidRDefault="002611F2" w:rsidP="004B0422">
      <w:pPr>
        <w:spacing w:after="0" w:line="360" w:lineRule="auto"/>
        <w:ind w:firstLine="720"/>
        <w:rPr>
          <w:rFonts w:asciiTheme="minorBidi" w:hAnsiTheme="minorBidi" w:cstheme="minorBidi"/>
          <w:sz w:val="22"/>
          <w:szCs w:val="22"/>
        </w:rPr>
      </w:pPr>
      <w:r w:rsidRPr="00097140">
        <w:rPr>
          <w:rFonts w:asciiTheme="minorBidi" w:hAnsiTheme="minorBidi" w:cstheme="minorBidi"/>
          <w:sz w:val="22"/>
          <w:szCs w:val="22"/>
        </w:rPr>
        <w:t xml:space="preserve">Employability skills </w:t>
      </w:r>
      <w:r w:rsidR="003D3E8E" w:rsidRPr="00097140">
        <w:rPr>
          <w:rFonts w:asciiTheme="minorBidi" w:hAnsiTheme="minorBidi" w:cstheme="minorBidi"/>
          <w:sz w:val="22"/>
          <w:szCs w:val="22"/>
        </w:rPr>
        <w:t xml:space="preserve">can simply be </w:t>
      </w:r>
      <w:r w:rsidR="002B3B42" w:rsidRPr="00097140">
        <w:rPr>
          <w:rFonts w:asciiTheme="minorBidi" w:hAnsiTheme="minorBidi" w:cstheme="minorBidi"/>
          <w:sz w:val="22"/>
          <w:szCs w:val="22"/>
        </w:rPr>
        <w:t xml:space="preserve">described as the aim to get </w:t>
      </w:r>
      <w:r w:rsidR="00555AF7" w:rsidRPr="00097140">
        <w:rPr>
          <w:rFonts w:asciiTheme="minorBidi" w:hAnsiTheme="minorBidi" w:cstheme="minorBidi"/>
          <w:sz w:val="22"/>
          <w:szCs w:val="22"/>
        </w:rPr>
        <w:t xml:space="preserve">hired, </w:t>
      </w:r>
      <w:r w:rsidR="00841299" w:rsidRPr="00097140">
        <w:rPr>
          <w:rFonts w:asciiTheme="minorBidi" w:hAnsiTheme="minorBidi" w:cstheme="minorBidi"/>
          <w:sz w:val="22"/>
          <w:szCs w:val="22"/>
        </w:rPr>
        <w:t xml:space="preserve">transition </w:t>
      </w:r>
      <w:r w:rsidR="00F34D9D" w:rsidRPr="00097140">
        <w:rPr>
          <w:rFonts w:asciiTheme="minorBidi" w:hAnsiTheme="minorBidi" w:cstheme="minorBidi"/>
          <w:sz w:val="22"/>
          <w:szCs w:val="22"/>
        </w:rPr>
        <w:t xml:space="preserve">to finding a new job and </w:t>
      </w:r>
      <w:r w:rsidR="00C73EE0" w:rsidRPr="00097140">
        <w:rPr>
          <w:rFonts w:asciiTheme="minorBidi" w:hAnsiTheme="minorBidi" w:cstheme="minorBidi"/>
          <w:sz w:val="22"/>
          <w:szCs w:val="22"/>
        </w:rPr>
        <w:t xml:space="preserve">maintain employment fulfillment. </w:t>
      </w:r>
      <w:r w:rsidR="00D169B0" w:rsidRPr="00097140">
        <w:rPr>
          <w:rFonts w:asciiTheme="minorBidi" w:hAnsiTheme="minorBidi" w:cstheme="minorBidi"/>
          <w:sz w:val="22"/>
          <w:szCs w:val="22"/>
        </w:rPr>
        <w:t xml:space="preserve">These </w:t>
      </w:r>
      <w:r w:rsidR="00E73B23" w:rsidRPr="00097140">
        <w:rPr>
          <w:rFonts w:asciiTheme="minorBidi" w:hAnsiTheme="minorBidi" w:cstheme="minorBidi"/>
          <w:sz w:val="22"/>
          <w:szCs w:val="22"/>
        </w:rPr>
        <w:t xml:space="preserve">refer to the person's soft and hard skills </w:t>
      </w:r>
      <w:r w:rsidR="00244AFD" w:rsidRPr="00097140">
        <w:rPr>
          <w:rFonts w:asciiTheme="minorBidi" w:hAnsiTheme="minorBidi" w:cstheme="minorBidi"/>
          <w:sz w:val="22"/>
          <w:szCs w:val="22"/>
        </w:rPr>
        <w:t xml:space="preserve">and </w:t>
      </w:r>
      <w:r w:rsidR="00823E2E" w:rsidRPr="00097140">
        <w:rPr>
          <w:rFonts w:asciiTheme="minorBidi" w:hAnsiTheme="minorBidi" w:cstheme="minorBidi"/>
          <w:sz w:val="22"/>
          <w:szCs w:val="22"/>
        </w:rPr>
        <w:t xml:space="preserve">it is a </w:t>
      </w:r>
      <w:r w:rsidR="00336352" w:rsidRPr="00097140">
        <w:rPr>
          <w:rFonts w:asciiTheme="minorBidi" w:hAnsiTheme="minorBidi" w:cstheme="minorBidi"/>
          <w:sz w:val="22"/>
          <w:szCs w:val="22"/>
        </w:rPr>
        <w:t xml:space="preserve">lifelong process </w:t>
      </w:r>
      <w:r w:rsidR="00F818A8" w:rsidRPr="00097140">
        <w:rPr>
          <w:rFonts w:asciiTheme="minorBidi" w:hAnsiTheme="minorBidi" w:cstheme="minorBidi"/>
          <w:sz w:val="22"/>
          <w:szCs w:val="22"/>
        </w:rPr>
        <w:t xml:space="preserve">that enhances </w:t>
      </w:r>
      <w:r w:rsidR="001238D8" w:rsidRPr="00097140">
        <w:rPr>
          <w:rFonts w:asciiTheme="minorBidi" w:hAnsiTheme="minorBidi" w:cstheme="minorBidi"/>
          <w:sz w:val="22"/>
          <w:szCs w:val="22"/>
        </w:rPr>
        <w:t xml:space="preserve">the person’s </w:t>
      </w:r>
      <w:r w:rsidR="00F6325F" w:rsidRPr="00097140">
        <w:rPr>
          <w:rFonts w:asciiTheme="minorBidi" w:hAnsiTheme="minorBidi" w:cstheme="minorBidi"/>
          <w:sz w:val="22"/>
          <w:szCs w:val="22"/>
        </w:rPr>
        <w:t xml:space="preserve">marketable </w:t>
      </w:r>
      <w:r w:rsidR="00F21922" w:rsidRPr="00097140">
        <w:rPr>
          <w:rFonts w:asciiTheme="minorBidi" w:hAnsiTheme="minorBidi" w:cstheme="minorBidi"/>
          <w:sz w:val="22"/>
          <w:szCs w:val="22"/>
        </w:rPr>
        <w:t xml:space="preserve">skills </w:t>
      </w:r>
      <w:r w:rsidR="000E2806" w:rsidRPr="00097140">
        <w:rPr>
          <w:rFonts w:asciiTheme="minorBidi" w:hAnsiTheme="minorBidi" w:cstheme="minorBidi"/>
          <w:sz w:val="22"/>
          <w:szCs w:val="22"/>
        </w:rPr>
        <w:t xml:space="preserve">for getting hired. </w:t>
      </w:r>
      <w:r w:rsidR="007E78E7" w:rsidRPr="00097140">
        <w:rPr>
          <w:rFonts w:asciiTheme="minorBidi" w:hAnsiTheme="minorBidi" w:cstheme="minorBidi"/>
          <w:sz w:val="22"/>
          <w:szCs w:val="22"/>
        </w:rPr>
        <w:t xml:space="preserve">Employability </w:t>
      </w:r>
      <w:r w:rsidR="00A85ABB" w:rsidRPr="00097140">
        <w:rPr>
          <w:rFonts w:asciiTheme="minorBidi" w:hAnsiTheme="minorBidi" w:cstheme="minorBidi"/>
          <w:sz w:val="22"/>
          <w:szCs w:val="22"/>
        </w:rPr>
        <w:t xml:space="preserve">skills </w:t>
      </w:r>
      <w:r w:rsidR="002467CB" w:rsidRPr="00097140">
        <w:rPr>
          <w:rFonts w:asciiTheme="minorBidi" w:hAnsiTheme="minorBidi" w:cstheme="minorBidi"/>
          <w:sz w:val="22"/>
          <w:szCs w:val="22"/>
        </w:rPr>
        <w:t xml:space="preserve">give a person </w:t>
      </w:r>
      <w:r w:rsidR="009A2FE3" w:rsidRPr="00097140">
        <w:rPr>
          <w:rFonts w:asciiTheme="minorBidi" w:hAnsiTheme="minorBidi" w:cstheme="minorBidi"/>
          <w:sz w:val="22"/>
          <w:szCs w:val="22"/>
        </w:rPr>
        <w:t xml:space="preserve">the attitude of a leader and </w:t>
      </w:r>
      <w:r w:rsidR="00B531FC" w:rsidRPr="00097140">
        <w:rPr>
          <w:rFonts w:asciiTheme="minorBidi" w:hAnsiTheme="minorBidi" w:cstheme="minorBidi"/>
          <w:sz w:val="22"/>
          <w:szCs w:val="22"/>
        </w:rPr>
        <w:t>show them to manage things in the company.</w:t>
      </w:r>
    </w:p>
    <w:p w14:paraId="4AC1E257" w14:textId="162B1A83" w:rsidR="00B531FC" w:rsidRPr="00097140" w:rsidRDefault="00B531FC" w:rsidP="004B0422">
      <w:pPr>
        <w:spacing w:after="0" w:line="360" w:lineRule="auto"/>
        <w:rPr>
          <w:rFonts w:asciiTheme="minorBidi" w:hAnsiTheme="minorBidi" w:cstheme="minorBidi"/>
          <w:sz w:val="22"/>
          <w:szCs w:val="22"/>
        </w:rPr>
      </w:pPr>
    </w:p>
    <w:p w14:paraId="0EA4E138" w14:textId="4326A1B4" w:rsidR="00EC221B" w:rsidRPr="00097140" w:rsidRDefault="002611F2" w:rsidP="004B0422">
      <w:pPr>
        <w:pStyle w:val="Heading2"/>
      </w:pPr>
      <w:bookmarkStart w:id="2" w:name="_Toc120128613"/>
      <w:r w:rsidRPr="00097140">
        <w:t>Importance of Reflection for Employability</w:t>
      </w:r>
      <w:bookmarkEnd w:id="2"/>
    </w:p>
    <w:p w14:paraId="3C165699" w14:textId="782B806B" w:rsidR="00F66CD7" w:rsidRPr="00097140" w:rsidRDefault="002611F2" w:rsidP="004B0422">
      <w:pPr>
        <w:spacing w:after="0" w:line="360" w:lineRule="auto"/>
        <w:ind w:firstLine="720"/>
        <w:rPr>
          <w:rFonts w:asciiTheme="minorBidi" w:hAnsiTheme="minorBidi" w:cstheme="minorBidi"/>
          <w:sz w:val="22"/>
          <w:szCs w:val="22"/>
        </w:rPr>
      </w:pPr>
      <w:r w:rsidRPr="00097140">
        <w:rPr>
          <w:rFonts w:asciiTheme="minorBidi" w:hAnsiTheme="minorBidi" w:cstheme="minorBidi"/>
          <w:sz w:val="22"/>
          <w:szCs w:val="22"/>
        </w:rPr>
        <w:t xml:space="preserve">The use of reflection </w:t>
      </w:r>
      <w:r w:rsidR="00A67998" w:rsidRPr="00097140">
        <w:rPr>
          <w:rFonts w:asciiTheme="minorBidi" w:hAnsiTheme="minorBidi" w:cstheme="minorBidi"/>
          <w:sz w:val="22"/>
          <w:szCs w:val="22"/>
        </w:rPr>
        <w:t xml:space="preserve">to develop your employability skills </w:t>
      </w:r>
      <w:r w:rsidR="00376DD8" w:rsidRPr="00097140">
        <w:rPr>
          <w:rFonts w:asciiTheme="minorBidi" w:hAnsiTheme="minorBidi" w:cstheme="minorBidi"/>
          <w:sz w:val="22"/>
          <w:szCs w:val="22"/>
        </w:rPr>
        <w:t xml:space="preserve">gives </w:t>
      </w:r>
      <w:r w:rsidR="00C12D97" w:rsidRPr="00097140">
        <w:rPr>
          <w:rFonts w:asciiTheme="minorBidi" w:hAnsiTheme="minorBidi" w:cstheme="minorBidi"/>
          <w:sz w:val="22"/>
          <w:szCs w:val="22"/>
        </w:rPr>
        <w:t xml:space="preserve">the most experience and skills </w:t>
      </w:r>
      <w:r w:rsidR="004A35E6" w:rsidRPr="00097140">
        <w:rPr>
          <w:rFonts w:asciiTheme="minorBidi" w:hAnsiTheme="minorBidi" w:cstheme="minorBidi"/>
          <w:sz w:val="22"/>
          <w:szCs w:val="22"/>
        </w:rPr>
        <w:t xml:space="preserve">from a course. </w:t>
      </w:r>
      <w:r w:rsidR="00342DF2" w:rsidRPr="00097140">
        <w:rPr>
          <w:rFonts w:asciiTheme="minorBidi" w:hAnsiTheme="minorBidi" w:cstheme="minorBidi"/>
          <w:sz w:val="22"/>
          <w:szCs w:val="22"/>
        </w:rPr>
        <w:t xml:space="preserve">University </w:t>
      </w:r>
      <w:r w:rsidR="004028BF" w:rsidRPr="00097140">
        <w:rPr>
          <w:rFonts w:asciiTheme="minorBidi" w:hAnsiTheme="minorBidi" w:cstheme="minorBidi"/>
          <w:sz w:val="22"/>
          <w:szCs w:val="22"/>
        </w:rPr>
        <w:t xml:space="preserve">offers students </w:t>
      </w:r>
      <w:r w:rsidR="00C266F2" w:rsidRPr="00097140">
        <w:rPr>
          <w:rFonts w:asciiTheme="minorBidi" w:hAnsiTheme="minorBidi" w:cstheme="minorBidi"/>
          <w:sz w:val="22"/>
          <w:szCs w:val="22"/>
        </w:rPr>
        <w:t xml:space="preserve">volunteering, </w:t>
      </w:r>
      <w:r w:rsidR="00FF0188" w:rsidRPr="00097140">
        <w:rPr>
          <w:rFonts w:asciiTheme="minorBidi" w:hAnsiTheme="minorBidi" w:cstheme="minorBidi"/>
          <w:sz w:val="22"/>
          <w:szCs w:val="22"/>
        </w:rPr>
        <w:t xml:space="preserve">interest, </w:t>
      </w:r>
      <w:r w:rsidR="00774D5F" w:rsidRPr="00097140">
        <w:rPr>
          <w:rFonts w:asciiTheme="minorBidi" w:hAnsiTheme="minorBidi" w:cstheme="minorBidi"/>
          <w:sz w:val="22"/>
          <w:szCs w:val="22"/>
        </w:rPr>
        <w:t xml:space="preserve">work, and courses </w:t>
      </w:r>
      <w:r w:rsidR="00DA7FAD" w:rsidRPr="00097140">
        <w:rPr>
          <w:rFonts w:asciiTheme="minorBidi" w:hAnsiTheme="minorBidi" w:cstheme="minorBidi"/>
          <w:sz w:val="22"/>
          <w:szCs w:val="22"/>
        </w:rPr>
        <w:t xml:space="preserve">which are then reflected upon to </w:t>
      </w:r>
      <w:r w:rsidR="00DC4E58" w:rsidRPr="00097140">
        <w:rPr>
          <w:rFonts w:asciiTheme="minorBidi" w:hAnsiTheme="minorBidi" w:cstheme="minorBidi"/>
          <w:sz w:val="22"/>
          <w:szCs w:val="22"/>
        </w:rPr>
        <w:t>analyze</w:t>
      </w:r>
      <w:r w:rsidR="00DA7FAD" w:rsidRPr="00097140">
        <w:rPr>
          <w:rFonts w:asciiTheme="minorBidi" w:hAnsiTheme="minorBidi" w:cstheme="minorBidi"/>
          <w:sz w:val="22"/>
          <w:szCs w:val="22"/>
        </w:rPr>
        <w:t xml:space="preserve"> the </w:t>
      </w:r>
      <w:r w:rsidR="009A10CE" w:rsidRPr="00097140">
        <w:rPr>
          <w:rFonts w:asciiTheme="minorBidi" w:hAnsiTheme="minorBidi" w:cstheme="minorBidi"/>
          <w:sz w:val="22"/>
          <w:szCs w:val="22"/>
        </w:rPr>
        <w:t xml:space="preserve">progression. </w:t>
      </w:r>
      <w:r w:rsidR="008C6493" w:rsidRPr="00097140">
        <w:rPr>
          <w:rFonts w:asciiTheme="minorBidi" w:hAnsiTheme="minorBidi" w:cstheme="minorBidi"/>
          <w:sz w:val="22"/>
          <w:szCs w:val="22"/>
        </w:rPr>
        <w:t xml:space="preserve">Reflection </w:t>
      </w:r>
      <w:r w:rsidR="00E256CA" w:rsidRPr="00097140">
        <w:rPr>
          <w:rFonts w:asciiTheme="minorBidi" w:hAnsiTheme="minorBidi" w:cstheme="minorBidi"/>
          <w:sz w:val="22"/>
          <w:szCs w:val="22"/>
        </w:rPr>
        <w:t>will assist to identify the s</w:t>
      </w:r>
      <w:r w:rsidR="00BC1D48" w:rsidRPr="00097140">
        <w:rPr>
          <w:rFonts w:asciiTheme="minorBidi" w:hAnsiTheme="minorBidi" w:cstheme="minorBidi"/>
          <w:sz w:val="22"/>
          <w:szCs w:val="22"/>
        </w:rPr>
        <w:t xml:space="preserve">kills and how they </w:t>
      </w:r>
      <w:r w:rsidR="002C1576" w:rsidRPr="00097140">
        <w:rPr>
          <w:rFonts w:asciiTheme="minorBidi" w:hAnsiTheme="minorBidi" w:cstheme="minorBidi"/>
          <w:sz w:val="22"/>
          <w:szCs w:val="22"/>
        </w:rPr>
        <w:t xml:space="preserve">must be developed or </w:t>
      </w:r>
      <w:r w:rsidR="00DC4E58" w:rsidRPr="00097140">
        <w:rPr>
          <w:rFonts w:asciiTheme="minorBidi" w:hAnsiTheme="minorBidi" w:cstheme="minorBidi"/>
          <w:sz w:val="22"/>
          <w:szCs w:val="22"/>
        </w:rPr>
        <w:t>utilized</w:t>
      </w:r>
      <w:r w:rsidR="002C1576" w:rsidRPr="00097140">
        <w:rPr>
          <w:rFonts w:asciiTheme="minorBidi" w:hAnsiTheme="minorBidi" w:cstheme="minorBidi"/>
          <w:sz w:val="22"/>
          <w:szCs w:val="22"/>
        </w:rPr>
        <w:t xml:space="preserve"> for better self-awareness and </w:t>
      </w:r>
      <w:r w:rsidR="00CD1C4B" w:rsidRPr="00097140">
        <w:rPr>
          <w:rFonts w:asciiTheme="minorBidi" w:hAnsiTheme="minorBidi" w:cstheme="minorBidi"/>
          <w:sz w:val="22"/>
          <w:szCs w:val="22"/>
        </w:rPr>
        <w:t xml:space="preserve">building your career. </w:t>
      </w:r>
      <w:r w:rsidR="00DE2C08" w:rsidRPr="00097140">
        <w:rPr>
          <w:rFonts w:asciiTheme="minorBidi" w:hAnsiTheme="minorBidi" w:cstheme="minorBidi"/>
          <w:sz w:val="22"/>
          <w:szCs w:val="22"/>
        </w:rPr>
        <w:t xml:space="preserve">Reflection will help to know your flaws and the </w:t>
      </w:r>
      <w:r w:rsidR="00B0577A" w:rsidRPr="00097140">
        <w:rPr>
          <w:rFonts w:asciiTheme="minorBidi" w:hAnsiTheme="minorBidi" w:cstheme="minorBidi"/>
          <w:sz w:val="22"/>
          <w:szCs w:val="22"/>
        </w:rPr>
        <w:t>short comes in your skills</w:t>
      </w:r>
      <w:r w:rsidR="0048105E" w:rsidRPr="00097140">
        <w:rPr>
          <w:rFonts w:asciiTheme="minorBidi" w:hAnsiTheme="minorBidi" w:cstheme="minorBidi"/>
          <w:sz w:val="22"/>
          <w:szCs w:val="22"/>
        </w:rPr>
        <w:t xml:space="preserve">. </w:t>
      </w:r>
    </w:p>
    <w:p w14:paraId="2126AD89" w14:textId="702AE55A" w:rsidR="00255F29" w:rsidRPr="00097140" w:rsidRDefault="00255F29" w:rsidP="004B0422">
      <w:pPr>
        <w:spacing w:after="0" w:line="360" w:lineRule="auto"/>
        <w:rPr>
          <w:rFonts w:asciiTheme="minorBidi" w:hAnsiTheme="minorBidi" w:cstheme="minorBidi"/>
          <w:sz w:val="22"/>
          <w:szCs w:val="22"/>
        </w:rPr>
      </w:pPr>
    </w:p>
    <w:p w14:paraId="38AD9027" w14:textId="7506DE45" w:rsidR="005509F8" w:rsidRPr="00097140" w:rsidRDefault="002611F2" w:rsidP="004B0422">
      <w:pPr>
        <w:pStyle w:val="Heading1"/>
      </w:pPr>
      <w:bookmarkStart w:id="3" w:name="_Toc120128614"/>
      <w:r w:rsidRPr="00097140">
        <w:t xml:space="preserve">Gibbs Reflection </w:t>
      </w:r>
      <w:r w:rsidR="001F1B2F" w:rsidRPr="00097140">
        <w:t>on the Module</w:t>
      </w:r>
      <w:bookmarkEnd w:id="3"/>
    </w:p>
    <w:tbl>
      <w:tblPr>
        <w:tblStyle w:val="TableGrid"/>
        <w:tblW w:w="0" w:type="auto"/>
        <w:tblLook w:val="04A0" w:firstRow="1" w:lastRow="0" w:firstColumn="1" w:lastColumn="0" w:noHBand="0" w:noVBand="1"/>
      </w:tblPr>
      <w:tblGrid>
        <w:gridCol w:w="4508"/>
        <w:gridCol w:w="4508"/>
      </w:tblGrid>
      <w:tr w:rsidR="00097140" w:rsidRPr="00097140" w14:paraId="5F238C38"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02BD6B8E" w14:textId="77777777" w:rsidR="000D7CBB" w:rsidRPr="00097140" w:rsidRDefault="002611F2" w:rsidP="004B0422">
            <w:pPr>
              <w:pStyle w:val="Heading2"/>
              <w:outlineLvl w:val="1"/>
            </w:pPr>
            <w:bookmarkStart w:id="4" w:name="_Toc120128615"/>
            <w:r w:rsidRPr="00097140">
              <w:t>Description</w:t>
            </w:r>
            <w:bookmarkEnd w:id="4"/>
          </w:p>
          <w:p w14:paraId="37D3E6A7"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(What happened?)</w:t>
            </w:r>
          </w:p>
        </w:tc>
        <w:tc>
          <w:tcPr>
            <w:tcW w:w="4508" w:type="dxa"/>
            <w:tcBorders>
              <w:top w:val="single" w:sz="4" w:space="0" w:color="auto"/>
              <w:left w:val="single" w:sz="4" w:space="0" w:color="auto"/>
              <w:bottom w:val="single" w:sz="4" w:space="0" w:color="auto"/>
              <w:right w:val="single" w:sz="4" w:space="0" w:color="auto"/>
            </w:tcBorders>
          </w:tcPr>
          <w:p w14:paraId="574453C2" w14:textId="74947E40"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From the module "Academic and Employability Skills" I learned the capacity of effective communication between workers and managers to achieve professional success. I learned the possibility of improving my communication skills by attending workshops and seminars on the topics I am studying currently. The Gibbs Reflective Model helped me better understand the relationship between the acquired knowledge and to evaluate the effectiveness of tests learned. It has helped me to know how to speak to people that share a common attribute.</w:t>
            </w:r>
            <w:r w:rsidR="00763651" w:rsidRPr="00097140">
              <w:rPr>
                <w:rFonts w:asciiTheme="minorBidi" w:hAnsiTheme="minorBidi" w:cstheme="minorBidi"/>
                <w:sz w:val="22"/>
                <w:szCs w:val="22"/>
              </w:rPr>
              <w:t xml:space="preserve"> Throughout</w:t>
            </w:r>
            <w:r w:rsidRPr="00097140">
              <w:rPr>
                <w:rFonts w:asciiTheme="minorBidi" w:hAnsiTheme="minorBidi" w:cstheme="minorBidi"/>
                <w:sz w:val="22"/>
                <w:szCs w:val="22"/>
              </w:rPr>
              <w:t xml:space="preserve"> the module, I was taught communication is the key. I learned how a person should develop their skills for accomplishing different duties in an organi</w:t>
            </w:r>
            <w:r w:rsidR="000E2F12" w:rsidRPr="00097140">
              <w:rPr>
                <w:rFonts w:asciiTheme="minorBidi" w:hAnsiTheme="minorBidi" w:cstheme="minorBidi"/>
                <w:sz w:val="22"/>
                <w:szCs w:val="22"/>
              </w:rPr>
              <w:t>s</w:t>
            </w:r>
            <w:r w:rsidRPr="00097140">
              <w:rPr>
                <w:rFonts w:asciiTheme="minorBidi" w:hAnsiTheme="minorBidi" w:cstheme="minorBidi"/>
                <w:sz w:val="22"/>
                <w:szCs w:val="22"/>
              </w:rPr>
              <w:t>ation. I can enhance my leadership skills through effective communication.</w:t>
            </w:r>
          </w:p>
          <w:p w14:paraId="734E2811" w14:textId="77777777" w:rsidR="000D7CBB" w:rsidRPr="00097140" w:rsidRDefault="000D7CBB" w:rsidP="004B0422">
            <w:pPr>
              <w:spacing w:line="360" w:lineRule="auto"/>
              <w:rPr>
                <w:rFonts w:asciiTheme="minorBidi" w:hAnsiTheme="minorBidi" w:cstheme="minorBidi"/>
                <w:sz w:val="22"/>
                <w:szCs w:val="22"/>
              </w:rPr>
            </w:pPr>
          </w:p>
          <w:p w14:paraId="18641847" w14:textId="77777777" w:rsidR="000D7CBB" w:rsidRPr="00097140" w:rsidRDefault="000D7CBB" w:rsidP="004B0422">
            <w:pPr>
              <w:spacing w:line="360" w:lineRule="auto"/>
              <w:rPr>
                <w:rFonts w:asciiTheme="minorBidi" w:hAnsiTheme="minorBidi" w:cstheme="minorBidi"/>
                <w:sz w:val="22"/>
                <w:szCs w:val="22"/>
              </w:rPr>
            </w:pPr>
          </w:p>
          <w:p w14:paraId="53041842"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30368864"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71C71DED" w14:textId="77777777" w:rsidR="000D7CBB" w:rsidRPr="00097140" w:rsidRDefault="002611F2" w:rsidP="00B90089">
            <w:pPr>
              <w:pStyle w:val="Heading2"/>
              <w:outlineLvl w:val="1"/>
            </w:pPr>
            <w:bookmarkStart w:id="5" w:name="_Toc120128616"/>
            <w:r w:rsidRPr="00097140">
              <w:t>Feelings</w:t>
            </w:r>
            <w:bookmarkEnd w:id="5"/>
          </w:p>
          <w:p w14:paraId="7ED40847"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(What were you thinking and feeling at the time?)</w:t>
            </w:r>
          </w:p>
        </w:tc>
        <w:tc>
          <w:tcPr>
            <w:tcW w:w="4508" w:type="dxa"/>
            <w:tcBorders>
              <w:top w:val="single" w:sz="4" w:space="0" w:color="auto"/>
              <w:left w:val="single" w:sz="4" w:space="0" w:color="auto"/>
              <w:bottom w:val="single" w:sz="4" w:space="0" w:color="auto"/>
              <w:right w:val="single" w:sz="4" w:space="0" w:color="auto"/>
            </w:tcBorders>
          </w:tcPr>
          <w:p w14:paraId="274E7D50" w14:textId="20EECB8B"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Academics and professional careers both need assessment and I feel they both co-relate to each other in business terms. The module has contributed to the comprehension and development of my feelings toward learning new ways of communication, management, and employability </w:t>
            </w:r>
            <w:r w:rsidR="00763651" w:rsidRPr="00097140">
              <w:rPr>
                <w:rFonts w:asciiTheme="minorBidi" w:hAnsiTheme="minorBidi" w:cstheme="minorBidi"/>
                <w:sz w:val="22"/>
                <w:szCs w:val="22"/>
              </w:rPr>
              <w:t>skills. Throughout</w:t>
            </w:r>
            <w:r w:rsidRPr="00097140">
              <w:rPr>
                <w:rFonts w:asciiTheme="minorBidi" w:hAnsiTheme="minorBidi" w:cstheme="minorBidi"/>
                <w:sz w:val="22"/>
                <w:szCs w:val="22"/>
              </w:rPr>
              <w:t xml:space="preserve"> the module, we were taught that successful careers will only be achieved when they can use their talent. The active learning method used by the tutor in this module gave me the enthusiasm to enhance my writing skills and communication strategies. I attended different seminars that should me the importance of time management. I feel that managers should create a bond of friendship with their teams. These bonds are created when managers take care of their workers and give them rewards. A happy and satisfied person will always be productive.</w:t>
            </w:r>
          </w:p>
          <w:p w14:paraId="092A20BC"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2A29B5B4"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371B31BB" w14:textId="77777777" w:rsidR="000D7CBB" w:rsidRPr="00097140" w:rsidRDefault="002611F2" w:rsidP="00B90089">
            <w:pPr>
              <w:pStyle w:val="Heading2"/>
              <w:outlineLvl w:val="1"/>
            </w:pPr>
            <w:bookmarkStart w:id="6" w:name="_Toc120128617"/>
            <w:r w:rsidRPr="00097140">
              <w:t>Evaluation</w:t>
            </w:r>
            <w:bookmarkEnd w:id="6"/>
          </w:p>
          <w:p w14:paraId="294F9EC3"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was good and bad about the experience?) </w:t>
            </w:r>
          </w:p>
        </w:tc>
        <w:tc>
          <w:tcPr>
            <w:tcW w:w="4508" w:type="dxa"/>
            <w:tcBorders>
              <w:top w:val="single" w:sz="4" w:space="0" w:color="auto"/>
              <w:left w:val="single" w:sz="4" w:space="0" w:color="auto"/>
              <w:bottom w:val="single" w:sz="4" w:space="0" w:color="auto"/>
              <w:right w:val="single" w:sz="4" w:space="0" w:color="auto"/>
            </w:tcBorders>
          </w:tcPr>
          <w:p w14:paraId="6E8A71C8" w14:textId="3033EE50"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The following module included an exceptional cycle of knowledge and content which has helped me with my evaluation and research of the business field and literature that had an overall impact on my professional development. I learned that engaged group members are the only reason for the success of the team </w:t>
            </w:r>
            <w:r w:rsidRPr="00097140">
              <w:rPr>
                <w:rFonts w:asciiTheme="minorBidi" w:hAnsiTheme="minorBidi" w:cstheme="minorBidi"/>
                <w:sz w:val="22"/>
                <w:szCs w:val="22"/>
                <w:shd w:val="clear" w:color="auto" w:fill="FFFFFF"/>
              </w:rPr>
              <w:t>(Aseel, 2018)</w:t>
            </w:r>
            <w:r w:rsidRPr="00097140">
              <w:rPr>
                <w:rFonts w:asciiTheme="minorBidi" w:hAnsiTheme="minorBidi" w:cstheme="minorBidi"/>
                <w:sz w:val="22"/>
                <w:szCs w:val="22"/>
              </w:rPr>
              <w:t>. However, engaging them requires the leader to be confident and motivational to others</w:t>
            </w:r>
            <w:r w:rsidR="00DC4E58">
              <w:rPr>
                <w:rFonts w:asciiTheme="minorBidi" w:hAnsiTheme="minorBidi" w:cstheme="minorBidi"/>
                <w:sz w:val="22"/>
                <w:szCs w:val="22"/>
              </w:rPr>
              <w:t>.</w:t>
            </w:r>
          </w:p>
          <w:p w14:paraId="503C08C8"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72B42690"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1D2C7416" w14:textId="77777777" w:rsidR="000D7CBB" w:rsidRPr="00097140" w:rsidRDefault="002611F2" w:rsidP="00B90089">
            <w:pPr>
              <w:pStyle w:val="Heading2"/>
              <w:outlineLvl w:val="1"/>
            </w:pPr>
            <w:bookmarkStart w:id="7" w:name="_Toc120128618"/>
            <w:r w:rsidRPr="00097140">
              <w:t>Analysis</w:t>
            </w:r>
            <w:bookmarkEnd w:id="7"/>
          </w:p>
          <w:p w14:paraId="4D6E4496"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sense can you make out of the situation?) </w:t>
            </w:r>
          </w:p>
        </w:tc>
        <w:tc>
          <w:tcPr>
            <w:tcW w:w="4508" w:type="dxa"/>
            <w:tcBorders>
              <w:top w:val="single" w:sz="4" w:space="0" w:color="auto"/>
              <w:left w:val="single" w:sz="4" w:space="0" w:color="auto"/>
              <w:bottom w:val="single" w:sz="4" w:space="0" w:color="auto"/>
              <w:right w:val="single" w:sz="4" w:space="0" w:color="auto"/>
            </w:tcBorders>
          </w:tcPr>
          <w:p w14:paraId="1A4A0B1B" w14:textId="13EE5DFF"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The curriculum was filled with opportunities and group activities that made me capable to engage with real-world experience.  I was able to enhance better communication with my teams because of effective teamwork. There were conflicts sometimes that occurred because of different reasons such as a disagreement or diverse culture, however, most of them were resolved when all team members were motivated and collaborative with each other. I also learned that time management is key in the corporate world </w:t>
            </w:r>
            <w:r w:rsidRPr="00097140">
              <w:rPr>
                <w:rFonts w:asciiTheme="minorBidi" w:hAnsiTheme="minorBidi" w:cstheme="minorBidi"/>
                <w:sz w:val="22"/>
                <w:szCs w:val="22"/>
                <w:shd w:val="clear" w:color="auto" w:fill="FFFFFF"/>
              </w:rPr>
              <w:t xml:space="preserve">(Szenes and </w:t>
            </w:r>
            <w:r w:rsidR="00763651" w:rsidRPr="00097140">
              <w:rPr>
                <w:rFonts w:asciiTheme="minorBidi" w:hAnsiTheme="minorBidi" w:cstheme="minorBidi"/>
                <w:sz w:val="22"/>
                <w:szCs w:val="22"/>
                <w:shd w:val="clear" w:color="auto" w:fill="FFFFFF"/>
              </w:rPr>
              <w:t>Tillakaratne</w:t>
            </w:r>
            <w:r w:rsidRPr="00097140">
              <w:rPr>
                <w:rFonts w:asciiTheme="minorBidi" w:hAnsiTheme="minorBidi" w:cstheme="minorBidi"/>
                <w:sz w:val="22"/>
                <w:szCs w:val="22"/>
                <w:shd w:val="clear" w:color="auto" w:fill="FFFFFF"/>
              </w:rPr>
              <w:t>, 2021)</w:t>
            </w:r>
            <w:r w:rsidRPr="00097140">
              <w:rPr>
                <w:rFonts w:asciiTheme="minorBidi" w:hAnsiTheme="minorBidi" w:cstheme="minorBidi"/>
                <w:sz w:val="22"/>
                <w:szCs w:val="22"/>
              </w:rPr>
              <w:t xml:space="preserve">. </w:t>
            </w:r>
          </w:p>
          <w:p w14:paraId="2598D1C5"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7EA57CBC"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043864C4" w14:textId="77777777" w:rsidR="000D7CBB" w:rsidRPr="00097140" w:rsidRDefault="002611F2" w:rsidP="00B90089">
            <w:pPr>
              <w:pStyle w:val="Heading2"/>
              <w:outlineLvl w:val="1"/>
            </w:pPr>
            <w:bookmarkStart w:id="8" w:name="_Toc120128619"/>
            <w:r w:rsidRPr="00097140">
              <w:t>Conclusion</w:t>
            </w:r>
            <w:bookmarkEnd w:id="8"/>
          </w:p>
          <w:p w14:paraId="027E6FD3"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else could you have done? Or what could you have improved?) </w:t>
            </w:r>
          </w:p>
        </w:tc>
        <w:tc>
          <w:tcPr>
            <w:tcW w:w="4508" w:type="dxa"/>
            <w:tcBorders>
              <w:top w:val="single" w:sz="4" w:space="0" w:color="auto"/>
              <w:left w:val="single" w:sz="4" w:space="0" w:color="auto"/>
              <w:bottom w:val="single" w:sz="4" w:space="0" w:color="auto"/>
              <w:right w:val="single" w:sz="4" w:space="0" w:color="auto"/>
            </w:tcBorders>
          </w:tcPr>
          <w:p w14:paraId="4794A31B" w14:textId="37435DC4"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In conclusion, I found that presenting and utili</w:t>
            </w:r>
            <w:r w:rsidR="000E2F12" w:rsidRPr="00097140">
              <w:rPr>
                <w:rFonts w:asciiTheme="minorBidi" w:hAnsiTheme="minorBidi" w:cstheme="minorBidi"/>
                <w:sz w:val="22"/>
                <w:szCs w:val="22"/>
              </w:rPr>
              <w:t>s</w:t>
            </w:r>
            <w:r w:rsidRPr="00097140">
              <w:rPr>
                <w:rFonts w:asciiTheme="minorBidi" w:hAnsiTheme="minorBidi" w:cstheme="minorBidi"/>
                <w:sz w:val="22"/>
                <w:szCs w:val="22"/>
              </w:rPr>
              <w:t xml:space="preserve">ing your skills and viewpoints are important for a person to achieve their goals and objectives in a chosen field. The role of communication and employability skills gives the circumstances on which the success of a business relies or group activity relies. The following module gave us plenty of opportunities to look into these aspects and create meaningful discussions over employability skills. The module was a solicit assistance to me as it taught me about the employment and educational fields. I learned that experiences give us pressure points on which reflection helps to overcome challenges. I learned and discovered about the motivational factors and what role a leader plays in the company </w:t>
            </w:r>
            <w:r w:rsidRPr="00097140">
              <w:rPr>
                <w:rFonts w:asciiTheme="minorBidi" w:hAnsiTheme="minorBidi" w:cstheme="minorBidi"/>
                <w:sz w:val="22"/>
                <w:szCs w:val="22"/>
                <w:shd w:val="clear" w:color="auto" w:fill="FFFFFF"/>
              </w:rPr>
              <w:t>(Mello and Wattret, 2021)</w:t>
            </w:r>
            <w:r w:rsidRPr="00097140">
              <w:rPr>
                <w:rFonts w:asciiTheme="minorBidi" w:hAnsiTheme="minorBidi" w:cstheme="minorBidi"/>
                <w:sz w:val="22"/>
                <w:szCs w:val="22"/>
              </w:rPr>
              <w:t xml:space="preserve">. </w:t>
            </w:r>
          </w:p>
          <w:p w14:paraId="2C421828"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5991E777"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2DAF4012" w14:textId="77777777" w:rsidR="000D7CBB" w:rsidRPr="00097140" w:rsidRDefault="002611F2" w:rsidP="00B90089">
            <w:pPr>
              <w:pStyle w:val="Heading2"/>
              <w:outlineLvl w:val="1"/>
            </w:pPr>
            <w:bookmarkStart w:id="9" w:name="_Toc120128620"/>
            <w:r w:rsidRPr="00097140">
              <w:t>Action Plan</w:t>
            </w:r>
            <w:bookmarkEnd w:id="9"/>
          </w:p>
          <w:p w14:paraId="3739AB1C"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(If you did another presentation, what would you do differently? What skills do you need to develop?) </w:t>
            </w:r>
          </w:p>
        </w:tc>
        <w:tc>
          <w:tcPr>
            <w:tcW w:w="4508" w:type="dxa"/>
            <w:tcBorders>
              <w:top w:val="single" w:sz="4" w:space="0" w:color="auto"/>
              <w:left w:val="single" w:sz="4" w:space="0" w:color="auto"/>
              <w:bottom w:val="single" w:sz="4" w:space="0" w:color="auto"/>
              <w:right w:val="single" w:sz="4" w:space="0" w:color="auto"/>
            </w:tcBorders>
          </w:tcPr>
          <w:p w14:paraId="3A663055" w14:textId="79547A9C"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The employability skills which I gained from this module are going to be utili</w:t>
            </w:r>
            <w:r w:rsidR="000E2F12" w:rsidRPr="00097140">
              <w:rPr>
                <w:rFonts w:asciiTheme="minorBidi" w:hAnsiTheme="minorBidi" w:cstheme="minorBidi"/>
                <w:sz w:val="22"/>
                <w:szCs w:val="22"/>
              </w:rPr>
              <w:t>s</w:t>
            </w:r>
            <w:r w:rsidRPr="00097140">
              <w:rPr>
                <w:rFonts w:asciiTheme="minorBidi" w:hAnsiTheme="minorBidi" w:cstheme="minorBidi"/>
                <w:sz w:val="22"/>
                <w:szCs w:val="22"/>
              </w:rPr>
              <w:t>ed in any future job or role when I will be working for a business organi</w:t>
            </w:r>
            <w:r w:rsidR="000E2F12" w:rsidRPr="00097140">
              <w:rPr>
                <w:rFonts w:asciiTheme="minorBidi" w:hAnsiTheme="minorBidi" w:cstheme="minorBidi"/>
                <w:sz w:val="22"/>
                <w:szCs w:val="22"/>
              </w:rPr>
              <w:t>s</w:t>
            </w:r>
            <w:r w:rsidRPr="00097140">
              <w:rPr>
                <w:rFonts w:asciiTheme="minorBidi" w:hAnsiTheme="minorBidi" w:cstheme="minorBidi"/>
                <w:sz w:val="22"/>
                <w:szCs w:val="22"/>
              </w:rPr>
              <w:t xml:space="preserve">ation. I am going to gain success in my future studies through the different academic skills that I acquired from this module </w:t>
            </w:r>
            <w:r w:rsidRPr="00097140">
              <w:rPr>
                <w:rFonts w:asciiTheme="minorBidi" w:hAnsiTheme="minorBidi" w:cstheme="minorBidi"/>
                <w:sz w:val="22"/>
                <w:szCs w:val="22"/>
                <w:shd w:val="clear" w:color="auto" w:fill="FFFFFF"/>
              </w:rPr>
              <w:t>(Ahmed, 2020)</w:t>
            </w:r>
            <w:r w:rsidRPr="00097140">
              <w:rPr>
                <w:rFonts w:asciiTheme="minorBidi" w:hAnsiTheme="minorBidi" w:cstheme="minorBidi"/>
                <w:sz w:val="22"/>
                <w:szCs w:val="22"/>
              </w:rPr>
              <w:t>.</w:t>
            </w:r>
          </w:p>
          <w:p w14:paraId="7D58FA93" w14:textId="77777777" w:rsidR="000D7CBB" w:rsidRPr="00097140" w:rsidRDefault="000D7CBB" w:rsidP="004B0422">
            <w:pPr>
              <w:spacing w:line="360" w:lineRule="auto"/>
              <w:rPr>
                <w:rFonts w:asciiTheme="minorBidi" w:hAnsiTheme="minorBidi" w:cstheme="minorBidi"/>
                <w:sz w:val="22"/>
                <w:szCs w:val="22"/>
              </w:rPr>
            </w:pPr>
          </w:p>
        </w:tc>
      </w:tr>
    </w:tbl>
    <w:p w14:paraId="7ACCE7F1" w14:textId="48DA05BB" w:rsidR="005C16D5" w:rsidRPr="00097140" w:rsidRDefault="005C16D5" w:rsidP="004B0422">
      <w:pPr>
        <w:spacing w:after="0" w:line="360" w:lineRule="auto"/>
        <w:rPr>
          <w:rFonts w:asciiTheme="minorBidi" w:hAnsiTheme="minorBidi" w:cstheme="minorBidi"/>
          <w:sz w:val="22"/>
          <w:szCs w:val="22"/>
        </w:rPr>
      </w:pPr>
    </w:p>
    <w:p w14:paraId="6F1AAAED" w14:textId="77777777" w:rsidR="000D7CBB" w:rsidRPr="00097140" w:rsidRDefault="000D7CBB" w:rsidP="004B0422">
      <w:pPr>
        <w:spacing w:after="0" w:line="360" w:lineRule="auto"/>
        <w:rPr>
          <w:rFonts w:asciiTheme="minorBidi" w:hAnsiTheme="minorBidi" w:cstheme="minorBidi"/>
          <w:sz w:val="22"/>
          <w:szCs w:val="22"/>
        </w:rPr>
      </w:pPr>
    </w:p>
    <w:p w14:paraId="21EAF3DA" w14:textId="77777777" w:rsidR="005C16D5" w:rsidRPr="00097140" w:rsidRDefault="002611F2" w:rsidP="00B90089">
      <w:pPr>
        <w:pStyle w:val="Heading1"/>
      </w:pPr>
      <w:bookmarkStart w:id="10" w:name="_Toc120128621"/>
      <w:r w:rsidRPr="00097140">
        <w:t>Gibbs Reflection on Group Activities</w:t>
      </w:r>
      <w:bookmarkEnd w:id="10"/>
    </w:p>
    <w:tbl>
      <w:tblPr>
        <w:tblStyle w:val="TableGrid"/>
        <w:tblW w:w="0" w:type="auto"/>
        <w:tblLook w:val="04A0" w:firstRow="1" w:lastRow="0" w:firstColumn="1" w:lastColumn="0" w:noHBand="0" w:noVBand="1"/>
      </w:tblPr>
      <w:tblGrid>
        <w:gridCol w:w="4508"/>
        <w:gridCol w:w="4508"/>
      </w:tblGrid>
      <w:tr w:rsidR="00097140" w:rsidRPr="00097140" w14:paraId="7950B5B0"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788B2F6E" w14:textId="77777777" w:rsidR="000D7CBB" w:rsidRPr="00097140" w:rsidRDefault="002611F2" w:rsidP="00B90089">
            <w:pPr>
              <w:pStyle w:val="Heading2"/>
              <w:outlineLvl w:val="1"/>
            </w:pPr>
            <w:bookmarkStart w:id="11" w:name="_Toc120128622"/>
            <w:r w:rsidRPr="00097140">
              <w:t>Description</w:t>
            </w:r>
            <w:bookmarkEnd w:id="11"/>
          </w:p>
          <w:p w14:paraId="0EA7814E"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(What happened?)</w:t>
            </w:r>
          </w:p>
        </w:tc>
        <w:tc>
          <w:tcPr>
            <w:tcW w:w="4508" w:type="dxa"/>
            <w:tcBorders>
              <w:top w:val="single" w:sz="4" w:space="0" w:color="auto"/>
              <w:left w:val="single" w:sz="4" w:space="0" w:color="auto"/>
              <w:bottom w:val="single" w:sz="4" w:space="0" w:color="auto"/>
              <w:right w:val="single" w:sz="4" w:space="0" w:color="auto"/>
            </w:tcBorders>
          </w:tcPr>
          <w:p w14:paraId="4B184801" w14:textId="5998B751"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During the module, we were assigned a group presentation assignment in which we were supposed to make a group of 4 people to present. I experienced working with people of different attitudes and backgrounds. The assignment required us to work as a team and divide each activity as per the skills and knowledge of all individuals. As a result, I got to experience communication errors and teamwork failure when we did not cooperate at the beginning of the assignment. All of the team members decided to select me as the team </w:t>
            </w:r>
            <w:proofErr w:type="gramStart"/>
            <w:r w:rsidRPr="00097140">
              <w:rPr>
                <w:rFonts w:asciiTheme="minorBidi" w:hAnsiTheme="minorBidi" w:cstheme="minorBidi"/>
                <w:sz w:val="22"/>
                <w:szCs w:val="22"/>
              </w:rPr>
              <w:t>member</w:t>
            </w:r>
            <w:proofErr w:type="gramEnd"/>
            <w:r w:rsidRPr="00097140">
              <w:rPr>
                <w:rFonts w:asciiTheme="minorBidi" w:hAnsiTheme="minorBidi" w:cstheme="minorBidi"/>
                <w:sz w:val="22"/>
                <w:szCs w:val="22"/>
              </w:rPr>
              <w:t xml:space="preserve"> so I had to make sure to bring a change among them.  I was able to eliminate conflicts and manage time which allowed each of my team members to get active and get involved with the assigned task </w:t>
            </w:r>
            <w:r w:rsidRPr="00097140">
              <w:rPr>
                <w:rFonts w:asciiTheme="minorBidi" w:hAnsiTheme="minorBidi" w:cstheme="minorBidi"/>
                <w:sz w:val="22"/>
                <w:szCs w:val="22"/>
                <w:shd w:val="clear" w:color="auto" w:fill="FFFFFF"/>
              </w:rPr>
              <w:t>(Markkanen et al., 2020)</w:t>
            </w:r>
            <w:r w:rsidRPr="00097140">
              <w:rPr>
                <w:rFonts w:asciiTheme="minorBidi" w:hAnsiTheme="minorBidi" w:cstheme="minorBidi"/>
                <w:sz w:val="22"/>
                <w:szCs w:val="22"/>
              </w:rPr>
              <w:t>.</w:t>
            </w:r>
          </w:p>
          <w:p w14:paraId="7D8F30D1"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49284E1B"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28571334" w14:textId="77777777" w:rsidR="000D7CBB" w:rsidRPr="00097140" w:rsidRDefault="002611F2" w:rsidP="00B90089">
            <w:pPr>
              <w:pStyle w:val="Heading2"/>
              <w:outlineLvl w:val="1"/>
            </w:pPr>
            <w:bookmarkStart w:id="12" w:name="_Toc120128623"/>
            <w:r w:rsidRPr="00097140">
              <w:t>Feelings</w:t>
            </w:r>
            <w:bookmarkEnd w:id="12"/>
          </w:p>
          <w:p w14:paraId="2F888BE1"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(What were you thinking and feeling at the time?)</w:t>
            </w:r>
          </w:p>
        </w:tc>
        <w:tc>
          <w:tcPr>
            <w:tcW w:w="4508" w:type="dxa"/>
            <w:tcBorders>
              <w:top w:val="single" w:sz="4" w:space="0" w:color="auto"/>
              <w:left w:val="single" w:sz="4" w:space="0" w:color="auto"/>
              <w:bottom w:val="single" w:sz="4" w:space="0" w:color="auto"/>
              <w:right w:val="single" w:sz="4" w:space="0" w:color="auto"/>
            </w:tcBorders>
          </w:tcPr>
          <w:p w14:paraId="3B45257B" w14:textId="731A7A07"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The group presentation has given me a mixture of feelings and experiences; resentment and emotional distress for my team because of the conflicts. I was tensed as the team members and my heart rate increased because of the extremely little time left for its completion. I felt negative emotions for my team because everyone was not collaborating </w:t>
            </w:r>
            <w:r w:rsidRPr="00097140">
              <w:rPr>
                <w:rFonts w:asciiTheme="minorBidi" w:hAnsiTheme="minorBidi" w:cstheme="minorBidi"/>
                <w:sz w:val="22"/>
                <w:szCs w:val="22"/>
                <w:shd w:val="clear" w:color="auto" w:fill="FFFFFF"/>
              </w:rPr>
              <w:t>(Woodside et al., 2020)</w:t>
            </w:r>
            <w:r w:rsidRPr="00097140">
              <w:rPr>
                <w:rFonts w:asciiTheme="minorBidi" w:hAnsiTheme="minorBidi" w:cstheme="minorBidi"/>
                <w:sz w:val="22"/>
                <w:szCs w:val="22"/>
              </w:rPr>
              <w:t xml:space="preserve">. However, I took a stand and got the courage to speak up and motivate my team for their improved contribution to teamwork. I took control of the work and tried to reduce the conflicts through leadership strategies. </w:t>
            </w:r>
          </w:p>
          <w:p w14:paraId="66BBAEA8"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2EC22FF0"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2A492AF1" w14:textId="77777777" w:rsidR="000D7CBB" w:rsidRPr="00097140" w:rsidRDefault="002611F2" w:rsidP="00B90089">
            <w:pPr>
              <w:pStyle w:val="Heading2"/>
              <w:outlineLvl w:val="1"/>
            </w:pPr>
            <w:bookmarkStart w:id="13" w:name="_Toc120128624"/>
            <w:r w:rsidRPr="00097140">
              <w:t>Evaluation</w:t>
            </w:r>
            <w:bookmarkEnd w:id="13"/>
          </w:p>
          <w:p w14:paraId="54011DD1"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was good and bad about the experience?) </w:t>
            </w:r>
          </w:p>
        </w:tc>
        <w:tc>
          <w:tcPr>
            <w:tcW w:w="4508" w:type="dxa"/>
            <w:tcBorders>
              <w:top w:val="single" w:sz="4" w:space="0" w:color="auto"/>
              <w:left w:val="single" w:sz="4" w:space="0" w:color="auto"/>
              <w:bottom w:val="single" w:sz="4" w:space="0" w:color="auto"/>
              <w:right w:val="single" w:sz="4" w:space="0" w:color="auto"/>
            </w:tcBorders>
          </w:tcPr>
          <w:p w14:paraId="49E1B297" w14:textId="047593DA"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Once the issues got sorted, I made sure to use the enthusiasm of my team and rewarded them with a kind gesture that brought everyone together. I reali</w:t>
            </w:r>
            <w:r w:rsidR="000E2F12" w:rsidRPr="00097140">
              <w:rPr>
                <w:rFonts w:asciiTheme="minorBidi" w:hAnsiTheme="minorBidi" w:cstheme="minorBidi"/>
                <w:sz w:val="22"/>
                <w:szCs w:val="22"/>
              </w:rPr>
              <w:t>s</w:t>
            </w:r>
            <w:r w:rsidRPr="00097140">
              <w:rPr>
                <w:rFonts w:asciiTheme="minorBidi" w:hAnsiTheme="minorBidi" w:cstheme="minorBidi"/>
                <w:sz w:val="22"/>
                <w:szCs w:val="22"/>
              </w:rPr>
              <w:t xml:space="preserve">ed the importance of effective teamwork and distributed each activity based on the skillset and knowledge of all individuals. I suddenly felt confident about my team and was able to gather information and content to create the assignment. Reflecting on the experience, I can say we were able to collaborate when all individuals became aware of the rewards and effective communication in my team </w:t>
            </w:r>
            <w:r w:rsidRPr="00097140">
              <w:rPr>
                <w:rFonts w:asciiTheme="minorBidi" w:hAnsiTheme="minorBidi" w:cstheme="minorBidi"/>
                <w:sz w:val="22"/>
                <w:szCs w:val="22"/>
                <w:shd w:val="clear" w:color="auto" w:fill="FFFFFF"/>
              </w:rPr>
              <w:t>(Womack, 2022)</w:t>
            </w:r>
            <w:r w:rsidRPr="00097140">
              <w:rPr>
                <w:rFonts w:asciiTheme="minorBidi" w:hAnsiTheme="minorBidi" w:cstheme="minorBidi"/>
                <w:sz w:val="22"/>
                <w:szCs w:val="22"/>
              </w:rPr>
              <w:t>.</w:t>
            </w:r>
          </w:p>
          <w:p w14:paraId="728D389F"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5575E6B7"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6AB5CD8C" w14:textId="77777777" w:rsidR="000D7CBB" w:rsidRPr="00097140" w:rsidRDefault="002611F2" w:rsidP="00B90089">
            <w:pPr>
              <w:pStyle w:val="Heading2"/>
              <w:outlineLvl w:val="1"/>
            </w:pPr>
            <w:bookmarkStart w:id="14" w:name="_Toc120128625"/>
            <w:r w:rsidRPr="00097140">
              <w:t>Analysis</w:t>
            </w:r>
            <w:bookmarkEnd w:id="14"/>
          </w:p>
          <w:p w14:paraId="5B9B5903"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sense can you make out of the situation?) </w:t>
            </w:r>
          </w:p>
        </w:tc>
        <w:tc>
          <w:tcPr>
            <w:tcW w:w="4508" w:type="dxa"/>
            <w:tcBorders>
              <w:top w:val="single" w:sz="4" w:space="0" w:color="auto"/>
              <w:left w:val="single" w:sz="4" w:space="0" w:color="auto"/>
              <w:bottom w:val="single" w:sz="4" w:space="0" w:color="auto"/>
              <w:right w:val="single" w:sz="4" w:space="0" w:color="auto"/>
            </w:tcBorders>
          </w:tcPr>
          <w:p w14:paraId="71B2AA2B" w14:textId="49A9BCA1"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The experience of the group activity is going to lead me to better opportunities in working with teams. There were some conflicts at the beginning but once all problems were sorted, we were able to reduce the consequence and streamline the duties of everyone. We assigned two people who were going to gather and analy</w:t>
            </w:r>
            <w:r w:rsidR="000E2F12" w:rsidRPr="00097140">
              <w:rPr>
                <w:rFonts w:asciiTheme="minorBidi" w:hAnsiTheme="minorBidi" w:cstheme="minorBidi"/>
                <w:sz w:val="22"/>
                <w:szCs w:val="22"/>
              </w:rPr>
              <w:t>s</w:t>
            </w:r>
            <w:r w:rsidRPr="00097140">
              <w:rPr>
                <w:rFonts w:asciiTheme="minorBidi" w:hAnsiTheme="minorBidi" w:cstheme="minorBidi"/>
                <w:sz w:val="22"/>
                <w:szCs w:val="22"/>
              </w:rPr>
              <w:t xml:space="preserve">e the data and one person was responsible to design the presentation </w:t>
            </w:r>
            <w:r w:rsidRPr="00097140">
              <w:rPr>
                <w:rFonts w:asciiTheme="minorBidi" w:hAnsiTheme="minorBidi" w:cstheme="minorBidi"/>
                <w:sz w:val="22"/>
                <w:szCs w:val="22"/>
                <w:shd w:val="clear" w:color="auto" w:fill="FFFFFF"/>
              </w:rPr>
              <w:t>(Contreras et al., 2020)</w:t>
            </w:r>
            <w:r w:rsidRPr="00097140">
              <w:rPr>
                <w:rFonts w:asciiTheme="minorBidi" w:hAnsiTheme="minorBidi" w:cstheme="minorBidi"/>
                <w:sz w:val="22"/>
                <w:szCs w:val="22"/>
              </w:rPr>
              <w:t xml:space="preserve">. </w:t>
            </w:r>
          </w:p>
          <w:p w14:paraId="6E372AE8" w14:textId="77777777" w:rsidR="000D7CBB" w:rsidRPr="00097140" w:rsidRDefault="000D7CBB" w:rsidP="004B0422">
            <w:pPr>
              <w:spacing w:line="360" w:lineRule="auto"/>
              <w:rPr>
                <w:rFonts w:asciiTheme="minorBidi" w:hAnsiTheme="minorBidi" w:cstheme="minorBidi"/>
                <w:sz w:val="22"/>
                <w:szCs w:val="22"/>
              </w:rPr>
            </w:pPr>
          </w:p>
        </w:tc>
      </w:tr>
      <w:tr w:rsidR="00097140" w:rsidRPr="00097140" w14:paraId="29ED0CD7"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2720CBA1" w14:textId="77777777" w:rsidR="000D7CBB" w:rsidRPr="00097140" w:rsidRDefault="002611F2" w:rsidP="00B90089">
            <w:pPr>
              <w:pStyle w:val="Heading2"/>
              <w:outlineLvl w:val="1"/>
            </w:pPr>
            <w:bookmarkStart w:id="15" w:name="_Toc120128626"/>
            <w:r w:rsidRPr="00097140">
              <w:t>Conclusion</w:t>
            </w:r>
            <w:bookmarkEnd w:id="15"/>
          </w:p>
          <w:p w14:paraId="3030AE77"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(What else could you have done? Or what could you have improved?) </w:t>
            </w:r>
          </w:p>
        </w:tc>
        <w:tc>
          <w:tcPr>
            <w:tcW w:w="4508" w:type="dxa"/>
            <w:tcBorders>
              <w:top w:val="single" w:sz="4" w:space="0" w:color="auto"/>
              <w:left w:val="single" w:sz="4" w:space="0" w:color="auto"/>
              <w:bottom w:val="single" w:sz="4" w:space="0" w:color="auto"/>
              <w:right w:val="single" w:sz="4" w:space="0" w:color="auto"/>
            </w:tcBorders>
          </w:tcPr>
          <w:p w14:paraId="56A1CFF0" w14:textId="77777777"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The experiences from the group work have allowed me to get introduced to real-world team management and issues that occur. In the business world, working in teams on a project is a common thing so the experience has made me prepared to face it in the future.</w:t>
            </w:r>
          </w:p>
          <w:p w14:paraId="18B319AF" w14:textId="77777777" w:rsidR="000D7CBB" w:rsidRPr="00097140" w:rsidRDefault="000D7CBB" w:rsidP="004B0422">
            <w:pPr>
              <w:spacing w:line="360" w:lineRule="auto"/>
              <w:rPr>
                <w:rFonts w:asciiTheme="minorBidi" w:hAnsiTheme="minorBidi" w:cstheme="minorBidi"/>
                <w:sz w:val="22"/>
                <w:szCs w:val="22"/>
              </w:rPr>
            </w:pPr>
          </w:p>
        </w:tc>
      </w:tr>
      <w:tr w:rsidR="00EB6037" w:rsidRPr="00097140" w14:paraId="26A409A5" w14:textId="77777777" w:rsidTr="00AE4A5E">
        <w:tc>
          <w:tcPr>
            <w:tcW w:w="4508" w:type="dxa"/>
            <w:tcBorders>
              <w:top w:val="single" w:sz="4" w:space="0" w:color="auto"/>
              <w:left w:val="single" w:sz="4" w:space="0" w:color="auto"/>
              <w:bottom w:val="single" w:sz="4" w:space="0" w:color="auto"/>
              <w:right w:val="single" w:sz="4" w:space="0" w:color="auto"/>
            </w:tcBorders>
            <w:hideMark/>
          </w:tcPr>
          <w:p w14:paraId="06126BC7" w14:textId="77777777" w:rsidR="000D7CBB" w:rsidRPr="00097140" w:rsidRDefault="002611F2" w:rsidP="00B90089">
            <w:pPr>
              <w:pStyle w:val="Heading2"/>
              <w:outlineLvl w:val="1"/>
            </w:pPr>
            <w:bookmarkStart w:id="16" w:name="_Toc120128627"/>
            <w:r w:rsidRPr="00097140">
              <w:t>Action Plan</w:t>
            </w:r>
            <w:bookmarkEnd w:id="16"/>
          </w:p>
          <w:p w14:paraId="0BBD5257" w14:textId="77777777" w:rsidR="000D7CBB" w:rsidRPr="00097140" w:rsidRDefault="002611F2" w:rsidP="004B0422">
            <w:pPr>
              <w:spacing w:line="360" w:lineRule="auto"/>
              <w:rPr>
                <w:rFonts w:asciiTheme="minorBidi" w:hAnsiTheme="minorBidi" w:cstheme="minorBidi"/>
                <w:i/>
                <w:iCs/>
                <w:sz w:val="22"/>
                <w:szCs w:val="22"/>
              </w:rPr>
            </w:pPr>
            <w:r w:rsidRPr="00097140">
              <w:rPr>
                <w:rFonts w:asciiTheme="minorBidi" w:hAnsiTheme="minorBidi" w:cstheme="minorBidi"/>
                <w:i/>
                <w:iCs/>
                <w:sz w:val="22"/>
                <w:szCs w:val="22"/>
              </w:rPr>
              <w:t xml:space="preserve">(If you did another presentation, what would you do differently? What skills do you need to develop?) </w:t>
            </w:r>
          </w:p>
        </w:tc>
        <w:tc>
          <w:tcPr>
            <w:tcW w:w="4508" w:type="dxa"/>
            <w:tcBorders>
              <w:top w:val="single" w:sz="4" w:space="0" w:color="auto"/>
              <w:left w:val="single" w:sz="4" w:space="0" w:color="auto"/>
              <w:bottom w:val="single" w:sz="4" w:space="0" w:color="auto"/>
              <w:right w:val="single" w:sz="4" w:space="0" w:color="auto"/>
            </w:tcBorders>
          </w:tcPr>
          <w:p w14:paraId="790C8B0D" w14:textId="77F83BAF" w:rsidR="000D7CBB" w:rsidRPr="00097140" w:rsidRDefault="002611F2" w:rsidP="004B0422">
            <w:pPr>
              <w:spacing w:line="360" w:lineRule="auto"/>
              <w:rPr>
                <w:rFonts w:asciiTheme="minorBidi" w:hAnsiTheme="minorBidi" w:cstheme="minorBidi"/>
                <w:sz w:val="22"/>
                <w:szCs w:val="22"/>
              </w:rPr>
            </w:pPr>
            <w:r w:rsidRPr="00097140">
              <w:rPr>
                <w:rFonts w:asciiTheme="minorBidi" w:hAnsiTheme="minorBidi" w:cstheme="minorBidi"/>
                <w:sz w:val="22"/>
                <w:szCs w:val="22"/>
              </w:rPr>
              <w:t xml:space="preserve">For my plans, I am going to be focusing to enhance self-confidence and I will be setting SMART objectives for myself. I will be concentrating on positive actions and outcomes that will teach me how to act as a leader </w:t>
            </w:r>
            <w:r w:rsidRPr="00097140">
              <w:rPr>
                <w:rFonts w:asciiTheme="minorBidi" w:hAnsiTheme="minorBidi" w:cstheme="minorBidi"/>
                <w:sz w:val="22"/>
                <w:szCs w:val="22"/>
                <w:shd w:val="clear" w:color="auto" w:fill="FFFFFF"/>
              </w:rPr>
              <w:t>(Brown and Rich, 2020)</w:t>
            </w:r>
            <w:r w:rsidRPr="00097140">
              <w:rPr>
                <w:rFonts w:asciiTheme="minorBidi" w:hAnsiTheme="minorBidi" w:cstheme="minorBidi"/>
                <w:sz w:val="22"/>
                <w:szCs w:val="22"/>
              </w:rPr>
              <w:t>. I will perform emotional self-regulation to learn behav</w:t>
            </w:r>
            <w:r w:rsidR="00A77D25" w:rsidRPr="00097140">
              <w:rPr>
                <w:rFonts w:asciiTheme="minorBidi" w:hAnsiTheme="minorBidi" w:cstheme="minorBidi"/>
                <w:sz w:val="22"/>
                <w:szCs w:val="22"/>
              </w:rPr>
              <w:t>iour</w:t>
            </w:r>
            <w:r w:rsidRPr="00097140">
              <w:rPr>
                <w:rFonts w:asciiTheme="minorBidi" w:hAnsiTheme="minorBidi" w:cstheme="minorBidi"/>
                <w:sz w:val="22"/>
                <w:szCs w:val="22"/>
              </w:rPr>
              <w:t>, feelings, thoughts, and change that occurs during teamwork or activity.</w:t>
            </w:r>
          </w:p>
          <w:p w14:paraId="713F5B72" w14:textId="77777777" w:rsidR="000D7CBB" w:rsidRPr="00097140" w:rsidRDefault="000D7CBB" w:rsidP="004B0422">
            <w:pPr>
              <w:spacing w:line="360" w:lineRule="auto"/>
              <w:rPr>
                <w:rFonts w:asciiTheme="minorBidi" w:hAnsiTheme="minorBidi" w:cstheme="minorBidi"/>
                <w:sz w:val="22"/>
                <w:szCs w:val="22"/>
              </w:rPr>
            </w:pPr>
          </w:p>
        </w:tc>
      </w:tr>
    </w:tbl>
    <w:p w14:paraId="393A7A88" w14:textId="77777777" w:rsidR="005C16D5" w:rsidRPr="00097140" w:rsidRDefault="005C16D5" w:rsidP="004B0422">
      <w:pPr>
        <w:spacing w:after="0" w:line="360" w:lineRule="auto"/>
        <w:rPr>
          <w:rFonts w:asciiTheme="minorBidi" w:hAnsiTheme="minorBidi" w:cstheme="minorBidi"/>
          <w:sz w:val="22"/>
          <w:szCs w:val="22"/>
        </w:rPr>
      </w:pPr>
    </w:p>
    <w:p w14:paraId="137B812F" w14:textId="77777777" w:rsidR="005C16D5" w:rsidRPr="00097140" w:rsidRDefault="002611F2" w:rsidP="00B90089">
      <w:pPr>
        <w:pStyle w:val="Heading1"/>
      </w:pPr>
      <w:bookmarkStart w:id="17" w:name="_Toc120128628"/>
      <w:r w:rsidRPr="00097140">
        <w:t>Personal Development Plan</w:t>
      </w:r>
      <w:bookmarkEnd w:id="17"/>
    </w:p>
    <w:tbl>
      <w:tblPr>
        <w:tblW w:w="10845" w:type="dxa"/>
        <w:tblInd w:w="-753" w:type="dxa"/>
        <w:tblCellMar>
          <w:left w:w="0" w:type="dxa"/>
          <w:right w:w="0" w:type="dxa"/>
        </w:tblCellMar>
        <w:tblLook w:val="0420" w:firstRow="1" w:lastRow="0" w:firstColumn="0" w:lastColumn="0" w:noHBand="0" w:noVBand="1"/>
      </w:tblPr>
      <w:tblGrid>
        <w:gridCol w:w="1818"/>
        <w:gridCol w:w="2422"/>
        <w:gridCol w:w="2810"/>
        <w:gridCol w:w="2438"/>
        <w:gridCol w:w="1357"/>
      </w:tblGrid>
      <w:tr w:rsidR="00097140" w:rsidRPr="00097140" w14:paraId="23552A88" w14:textId="77777777" w:rsidTr="00AE4A5E">
        <w:trPr>
          <w:trHeight w:val="1506"/>
        </w:trPr>
        <w:tc>
          <w:tcPr>
            <w:tcW w:w="144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417B062"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Personal Target</w:t>
            </w:r>
          </w:p>
        </w:tc>
        <w:tc>
          <w:tcPr>
            <w:tcW w:w="251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BD65DF2"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How will I achieve this?</w:t>
            </w:r>
          </w:p>
        </w:tc>
        <w:tc>
          <w:tcPr>
            <w:tcW w:w="293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9DEC530"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How will this improve my academic or employability prospects?</w:t>
            </w:r>
          </w:p>
        </w:tc>
        <w:tc>
          <w:tcPr>
            <w:tcW w:w="256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23F85B9"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How will I know that I have achieved this?</w:t>
            </w:r>
          </w:p>
        </w:tc>
        <w:tc>
          <w:tcPr>
            <w:tcW w:w="138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9F9E865"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When will I achieve this by?</w:t>
            </w:r>
          </w:p>
        </w:tc>
      </w:tr>
      <w:tr w:rsidR="00097140" w:rsidRPr="00097140" w14:paraId="0C5CC3EF" w14:textId="77777777" w:rsidTr="00AE4A5E">
        <w:trPr>
          <w:trHeight w:val="1506"/>
        </w:trPr>
        <w:tc>
          <w:tcPr>
            <w:tcW w:w="144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54D73F5" w14:textId="77777777" w:rsidR="005C16D5" w:rsidRPr="00097140" w:rsidRDefault="002611F2" w:rsidP="00CA5192">
            <w:pPr>
              <w:pStyle w:val="Heading2"/>
            </w:pPr>
            <w:bookmarkStart w:id="18" w:name="_Toc120128629"/>
            <w:r w:rsidRPr="00097140">
              <w:t>Time Management Skills and Self-Management Skills</w:t>
            </w:r>
            <w:bookmarkEnd w:id="18"/>
          </w:p>
        </w:tc>
        <w:tc>
          <w:tcPr>
            <w:tcW w:w="251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7663B98"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The assignments from future modules will make me strict with deadlines and teach me how I should work on submitting them on time</w:t>
            </w:r>
          </w:p>
        </w:tc>
        <w:tc>
          <w:tcPr>
            <w:tcW w:w="293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8091BE6"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In academics, I will be able to achieve better results by submitting my work on time, and in employability, I will impress my seniors with the timely delivery of work.</w:t>
            </w:r>
          </w:p>
        </w:tc>
        <w:tc>
          <w:tcPr>
            <w:tcW w:w="256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0800CB0"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When my tutors and peers are impressed by my efficiency of work.</w:t>
            </w:r>
          </w:p>
        </w:tc>
        <w:tc>
          <w:tcPr>
            <w:tcW w:w="138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B739661"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After six months</w:t>
            </w:r>
          </w:p>
        </w:tc>
      </w:tr>
      <w:tr w:rsidR="00097140" w:rsidRPr="00097140" w14:paraId="30A1471E" w14:textId="77777777" w:rsidTr="00AE4A5E">
        <w:trPr>
          <w:trHeight w:val="1506"/>
        </w:trPr>
        <w:tc>
          <w:tcPr>
            <w:tcW w:w="144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D5603E" w14:textId="77777777" w:rsidR="005C16D5" w:rsidRPr="00097140" w:rsidRDefault="002611F2" w:rsidP="00CA5192">
            <w:pPr>
              <w:pStyle w:val="Heading2"/>
              <w:rPr>
                <w:lang w:val="en-GB"/>
              </w:rPr>
            </w:pPr>
            <w:bookmarkStart w:id="19" w:name="_Toc120128630"/>
            <w:r w:rsidRPr="00097140">
              <w:rPr>
                <w:lang w:val="en-GB"/>
              </w:rPr>
              <w:t>Team working capabilities</w:t>
            </w:r>
            <w:bookmarkEnd w:id="19"/>
          </w:p>
        </w:tc>
        <w:tc>
          <w:tcPr>
            <w:tcW w:w="2517"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DA221C"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I will read studies on collaboration and teamwork and use online sources to learn how to motivate and collaborate with others.</w:t>
            </w:r>
          </w:p>
        </w:tc>
        <w:tc>
          <w:tcPr>
            <w:tcW w:w="293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45B621E"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It will make group assignments and projects efficiently.</w:t>
            </w:r>
          </w:p>
        </w:tc>
        <w:tc>
          <w:tcPr>
            <w:tcW w:w="25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0CFD97D"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When I observe that my team members trust and rely on me for help and guidance.</w:t>
            </w:r>
          </w:p>
        </w:tc>
        <w:tc>
          <w:tcPr>
            <w:tcW w:w="138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0D759EB"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After two months.</w:t>
            </w:r>
          </w:p>
        </w:tc>
      </w:tr>
      <w:tr w:rsidR="00097140" w:rsidRPr="00097140" w14:paraId="2A0C637F" w14:textId="77777777" w:rsidTr="00AE4A5E">
        <w:trPr>
          <w:trHeight w:val="1506"/>
        </w:trPr>
        <w:tc>
          <w:tcPr>
            <w:tcW w:w="144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6320CF6" w14:textId="77777777" w:rsidR="005C16D5" w:rsidRPr="00097140" w:rsidRDefault="002611F2" w:rsidP="00CA5192">
            <w:pPr>
              <w:pStyle w:val="Heading2"/>
              <w:rPr>
                <w:lang w:val="en-GB"/>
              </w:rPr>
            </w:pPr>
            <w:bookmarkStart w:id="20" w:name="_Toc120128631"/>
            <w:r w:rsidRPr="00097140">
              <w:rPr>
                <w:lang w:val="en-GB"/>
              </w:rPr>
              <w:t>Communication Skills</w:t>
            </w:r>
            <w:bookmarkEnd w:id="20"/>
          </w:p>
        </w:tc>
        <w:tc>
          <w:tcPr>
            <w:tcW w:w="2517"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92802A6"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I will take part in critical thinking seminars and creative speech contests.</w:t>
            </w:r>
          </w:p>
        </w:tc>
        <w:tc>
          <w:tcPr>
            <w:tcW w:w="293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EFA6682"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It will help to make new friends and colleagues at work and classroom.</w:t>
            </w:r>
          </w:p>
        </w:tc>
        <w:tc>
          <w:tcPr>
            <w:tcW w:w="256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73B58A6"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When I observe everyone pays close attention to what I say</w:t>
            </w:r>
          </w:p>
        </w:tc>
        <w:tc>
          <w:tcPr>
            <w:tcW w:w="138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AC4C6D3"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After six months</w:t>
            </w:r>
          </w:p>
        </w:tc>
      </w:tr>
    </w:tbl>
    <w:p w14:paraId="3851C69E"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t xml:space="preserve"> </w:t>
      </w:r>
    </w:p>
    <w:p w14:paraId="343D802E" w14:textId="77777777" w:rsidR="005C16D5" w:rsidRPr="00097140" w:rsidRDefault="002611F2" w:rsidP="00DF0BE7">
      <w:pPr>
        <w:pStyle w:val="Heading1"/>
      </w:pPr>
      <w:bookmarkStart w:id="21" w:name="_Toc120128632"/>
      <w:r w:rsidRPr="00097140">
        <w:t>Conclusion</w:t>
      </w:r>
      <w:bookmarkEnd w:id="21"/>
    </w:p>
    <w:p w14:paraId="366B23F4" w14:textId="4CA60C59" w:rsidR="005C16D5" w:rsidRPr="00097140" w:rsidRDefault="002611F2" w:rsidP="00DF0BE7">
      <w:pPr>
        <w:spacing w:after="0" w:line="360" w:lineRule="auto"/>
        <w:ind w:firstLine="720"/>
        <w:rPr>
          <w:rFonts w:asciiTheme="minorBidi" w:hAnsiTheme="minorBidi" w:cstheme="minorBidi"/>
          <w:sz w:val="22"/>
          <w:szCs w:val="22"/>
        </w:rPr>
      </w:pPr>
      <w:r w:rsidRPr="00097140">
        <w:rPr>
          <w:rFonts w:asciiTheme="minorBidi" w:hAnsiTheme="minorBidi" w:cstheme="minorBidi"/>
          <w:sz w:val="22"/>
          <w:szCs w:val="22"/>
        </w:rPr>
        <w:t xml:space="preserve">The following task has concluded my self-reflection about the module and the group activities which I have performed in it. I used the Gibbs reflection model to </w:t>
      </w:r>
      <w:r w:rsidR="00DC4E58" w:rsidRPr="00097140">
        <w:rPr>
          <w:rFonts w:asciiTheme="minorBidi" w:hAnsiTheme="minorBidi" w:cstheme="minorBidi"/>
          <w:sz w:val="22"/>
          <w:szCs w:val="22"/>
        </w:rPr>
        <w:t>analyze</w:t>
      </w:r>
      <w:r w:rsidRPr="00097140">
        <w:rPr>
          <w:rFonts w:asciiTheme="minorBidi" w:hAnsiTheme="minorBidi" w:cstheme="minorBidi"/>
          <w:sz w:val="22"/>
          <w:szCs w:val="22"/>
        </w:rPr>
        <w:t xml:space="preserve"> my experiences. I found the academic and employability skills which will be my greatest strength and some weaknesses that I must overcome. Other than that, the study also presented a personal development plan that shows how much I will be going to achieve in the future.</w:t>
      </w:r>
    </w:p>
    <w:p w14:paraId="474F06CE" w14:textId="77777777" w:rsidR="005C16D5" w:rsidRPr="00097140" w:rsidRDefault="002611F2" w:rsidP="004B0422">
      <w:pPr>
        <w:spacing w:after="0" w:line="360" w:lineRule="auto"/>
        <w:rPr>
          <w:rFonts w:asciiTheme="minorBidi" w:hAnsiTheme="minorBidi" w:cstheme="minorBidi"/>
          <w:sz w:val="22"/>
          <w:szCs w:val="22"/>
        </w:rPr>
      </w:pPr>
      <w:r w:rsidRPr="00097140">
        <w:rPr>
          <w:rFonts w:asciiTheme="minorBidi" w:hAnsiTheme="minorBidi" w:cstheme="minorBidi"/>
          <w:sz w:val="22"/>
          <w:szCs w:val="22"/>
        </w:rPr>
        <w:br w:type="page"/>
      </w:r>
    </w:p>
    <w:p w14:paraId="3DC4EB65" w14:textId="77777777" w:rsidR="005C16D5" w:rsidRPr="00097140" w:rsidRDefault="002611F2" w:rsidP="00DF0BE7">
      <w:pPr>
        <w:pStyle w:val="Heading1"/>
        <w:jc w:val="center"/>
      </w:pPr>
      <w:bookmarkStart w:id="22" w:name="_Toc120128633"/>
      <w:r w:rsidRPr="00097140">
        <w:t>References</w:t>
      </w:r>
      <w:bookmarkEnd w:id="22"/>
    </w:p>
    <w:p w14:paraId="7E060640"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Adeani, I.S., Febriani, R.B. and Syafryadin, S., 2020. USING GIBBS’REFLECTIVE CYCLE IN MAKING REFLECTIONS OF LITERARY ANALYSIS. </w:t>
      </w:r>
      <w:r w:rsidRPr="00097140">
        <w:rPr>
          <w:rFonts w:asciiTheme="minorBidi" w:hAnsiTheme="minorBidi" w:cstheme="minorBidi"/>
          <w:i/>
          <w:iCs/>
          <w:sz w:val="22"/>
          <w:szCs w:val="22"/>
          <w:shd w:val="clear" w:color="auto" w:fill="FFFFFF"/>
        </w:rPr>
        <w:t>Indonesian EFL Journal</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6</w:t>
      </w:r>
      <w:r w:rsidRPr="00097140">
        <w:rPr>
          <w:rFonts w:asciiTheme="minorBidi" w:hAnsiTheme="minorBidi" w:cstheme="minorBidi"/>
          <w:sz w:val="22"/>
          <w:szCs w:val="22"/>
          <w:shd w:val="clear" w:color="auto" w:fill="FFFFFF"/>
        </w:rPr>
        <w:t>(2), pp.139-148.</w:t>
      </w:r>
    </w:p>
    <w:p w14:paraId="482ABA83"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Ahmed, A.M., 2020. From reluctance to addiction: The impact of reflective journals on Qatari undergraduate students’ learning. </w:t>
      </w:r>
      <w:r w:rsidRPr="00097140">
        <w:rPr>
          <w:rFonts w:asciiTheme="minorBidi" w:hAnsiTheme="minorBidi" w:cstheme="minorBidi"/>
          <w:i/>
          <w:iCs/>
          <w:sz w:val="22"/>
          <w:szCs w:val="22"/>
          <w:shd w:val="clear" w:color="auto" w:fill="FFFFFF"/>
        </w:rPr>
        <w:t>Reflective Practice</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21</w:t>
      </w:r>
      <w:r w:rsidRPr="00097140">
        <w:rPr>
          <w:rFonts w:asciiTheme="minorBidi" w:hAnsiTheme="minorBidi" w:cstheme="minorBidi"/>
          <w:sz w:val="22"/>
          <w:szCs w:val="22"/>
          <w:shd w:val="clear" w:color="auto" w:fill="FFFFFF"/>
        </w:rPr>
        <w:t>(2), pp.251-270.</w:t>
      </w:r>
    </w:p>
    <w:p w14:paraId="2A4217C5"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Aseel, B., 2018. Professionalism for engineers: soft skills in engineering education to prepare for professional life.</w:t>
      </w:r>
    </w:p>
    <w:p w14:paraId="4496B4C9"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Brown, A. and Rich, M., 2020, June. Researching student learning on business management degree courses: the problem of evaluation. In </w:t>
      </w:r>
      <w:r w:rsidRPr="00097140">
        <w:rPr>
          <w:rFonts w:asciiTheme="minorBidi" w:hAnsiTheme="minorBidi" w:cstheme="minorBidi"/>
          <w:i/>
          <w:iCs/>
          <w:sz w:val="22"/>
          <w:szCs w:val="22"/>
          <w:shd w:val="clear" w:color="auto" w:fill="FFFFFF"/>
        </w:rPr>
        <w:t>ECRM 2020 20th European Conference on Research Methodology for Business and Management Studies: ECRM 2020</w:t>
      </w:r>
      <w:r w:rsidRPr="00097140">
        <w:rPr>
          <w:rFonts w:asciiTheme="minorBidi" w:hAnsiTheme="minorBidi" w:cstheme="minorBidi"/>
          <w:sz w:val="22"/>
          <w:szCs w:val="22"/>
          <w:shd w:val="clear" w:color="auto" w:fill="FFFFFF"/>
        </w:rPr>
        <w:t> (p. 28). Academic Conferences and publishing limited.</w:t>
      </w:r>
    </w:p>
    <w:p w14:paraId="64A26327"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Contreras, J.A., Edwards</w:t>
      </w:r>
      <w:r w:rsidRPr="00097140">
        <w:rPr>
          <w:rFonts w:ascii="Cambria Math" w:hAnsi="Cambria Math" w:cs="Cambria Math"/>
          <w:sz w:val="22"/>
          <w:szCs w:val="22"/>
          <w:shd w:val="clear" w:color="auto" w:fill="FFFFFF"/>
        </w:rPr>
        <w:t>‐</w:t>
      </w:r>
      <w:r w:rsidRPr="00097140">
        <w:rPr>
          <w:rFonts w:asciiTheme="minorBidi" w:hAnsiTheme="minorBidi" w:cstheme="minorBidi"/>
          <w:sz w:val="22"/>
          <w:szCs w:val="22"/>
          <w:shd w:val="clear" w:color="auto" w:fill="FFFFFF"/>
        </w:rPr>
        <w:t>Maddox, S., Hall, A. and Lee, M.A., 2020. Effects of reflective practice on baccalaureate nursing students’ stress, anxiety and competency: An integrative review. </w:t>
      </w:r>
      <w:r w:rsidRPr="00097140">
        <w:rPr>
          <w:rFonts w:asciiTheme="minorBidi" w:hAnsiTheme="minorBidi" w:cstheme="minorBidi"/>
          <w:i/>
          <w:iCs/>
          <w:sz w:val="22"/>
          <w:szCs w:val="22"/>
          <w:shd w:val="clear" w:color="auto" w:fill="FFFFFF"/>
        </w:rPr>
        <w:t>Worldviews on Evidence</w:t>
      </w:r>
      <w:r w:rsidRPr="00097140">
        <w:rPr>
          <w:rFonts w:ascii="Cambria Math" w:hAnsi="Cambria Math" w:cs="Cambria Math"/>
          <w:i/>
          <w:iCs/>
          <w:sz w:val="22"/>
          <w:szCs w:val="22"/>
          <w:shd w:val="clear" w:color="auto" w:fill="FFFFFF"/>
        </w:rPr>
        <w:t>‐</w:t>
      </w:r>
      <w:r w:rsidRPr="00097140">
        <w:rPr>
          <w:rFonts w:asciiTheme="minorBidi" w:hAnsiTheme="minorBidi" w:cstheme="minorBidi"/>
          <w:i/>
          <w:iCs/>
          <w:sz w:val="22"/>
          <w:szCs w:val="22"/>
          <w:shd w:val="clear" w:color="auto" w:fill="FFFFFF"/>
        </w:rPr>
        <w:t>Based Nursing</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17</w:t>
      </w:r>
      <w:r w:rsidRPr="00097140">
        <w:rPr>
          <w:rFonts w:asciiTheme="minorBidi" w:hAnsiTheme="minorBidi" w:cstheme="minorBidi"/>
          <w:sz w:val="22"/>
          <w:szCs w:val="22"/>
          <w:shd w:val="clear" w:color="auto" w:fill="FFFFFF"/>
        </w:rPr>
        <w:t>(3), pp.239-245.</w:t>
      </w:r>
    </w:p>
    <w:p w14:paraId="44C2AABB"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Fathelrahman, A., 2019. Using reflection to improve distance learning course delivery: a case study of teaching a management information systems course. </w:t>
      </w:r>
      <w:r w:rsidRPr="00097140">
        <w:rPr>
          <w:rFonts w:asciiTheme="minorBidi" w:hAnsiTheme="minorBidi" w:cstheme="minorBidi"/>
          <w:i/>
          <w:iCs/>
          <w:sz w:val="22"/>
          <w:szCs w:val="22"/>
          <w:shd w:val="clear" w:color="auto" w:fill="FFFFFF"/>
        </w:rPr>
        <w:t>Open Learning: The Journal of Open, Distance and e-Learning</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34</w:t>
      </w:r>
      <w:r w:rsidRPr="00097140">
        <w:rPr>
          <w:rFonts w:asciiTheme="minorBidi" w:hAnsiTheme="minorBidi" w:cstheme="minorBidi"/>
          <w:sz w:val="22"/>
          <w:szCs w:val="22"/>
          <w:shd w:val="clear" w:color="auto" w:fill="FFFFFF"/>
        </w:rPr>
        <w:t>(2), pp.176-186.</w:t>
      </w:r>
    </w:p>
    <w:p w14:paraId="7B1CA06C"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Markkanen, P., Välimäki, M., Anttila, M. and Kuuskorpi, M., 2020. A reflective cycle: Understanding challenging situations in a school setting. </w:t>
      </w:r>
      <w:r w:rsidRPr="00097140">
        <w:rPr>
          <w:rFonts w:asciiTheme="minorBidi" w:hAnsiTheme="minorBidi" w:cstheme="minorBidi"/>
          <w:i/>
          <w:iCs/>
          <w:sz w:val="22"/>
          <w:szCs w:val="22"/>
          <w:shd w:val="clear" w:color="auto" w:fill="FFFFFF"/>
        </w:rPr>
        <w:t>Educational Research</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62</w:t>
      </w:r>
      <w:r w:rsidRPr="00097140">
        <w:rPr>
          <w:rFonts w:asciiTheme="minorBidi" w:hAnsiTheme="minorBidi" w:cstheme="minorBidi"/>
          <w:sz w:val="22"/>
          <w:szCs w:val="22"/>
          <w:shd w:val="clear" w:color="auto" w:fill="FFFFFF"/>
        </w:rPr>
        <w:t>(1), pp.46-62.</w:t>
      </w:r>
    </w:p>
    <w:p w14:paraId="14433CEF"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Mello, L.V. and Wattret, G., 2021. Developing transferable skills through embedding reflection in the science curriculum. </w:t>
      </w:r>
      <w:r w:rsidRPr="00097140">
        <w:rPr>
          <w:rFonts w:asciiTheme="minorBidi" w:hAnsiTheme="minorBidi" w:cstheme="minorBidi"/>
          <w:i/>
          <w:iCs/>
          <w:sz w:val="22"/>
          <w:szCs w:val="22"/>
          <w:shd w:val="clear" w:color="auto" w:fill="FFFFFF"/>
        </w:rPr>
        <w:t>Biophysical Reviews</w:t>
      </w:r>
      <w:r w:rsidRPr="00097140">
        <w:rPr>
          <w:rFonts w:asciiTheme="minorBidi" w:hAnsiTheme="minorBidi" w:cstheme="minorBidi"/>
          <w:sz w:val="22"/>
          <w:szCs w:val="22"/>
          <w:shd w:val="clear" w:color="auto" w:fill="FFFFFF"/>
        </w:rPr>
        <w:t>, pp.1-7.</w:t>
      </w:r>
    </w:p>
    <w:p w14:paraId="72854D4D"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Szenes, E. and Tilakaratna, N., 2021. Deconstructing critical reflection in social work and business: Negotiating emotions and opinions in reflective writing. </w:t>
      </w:r>
      <w:r w:rsidRPr="00097140">
        <w:rPr>
          <w:rFonts w:asciiTheme="minorBidi" w:hAnsiTheme="minorBidi" w:cstheme="minorBidi"/>
          <w:i/>
          <w:iCs/>
          <w:sz w:val="22"/>
          <w:szCs w:val="22"/>
          <w:shd w:val="clear" w:color="auto" w:fill="FFFFFF"/>
        </w:rPr>
        <w:t>Journal of English for Academic Purposes</w:t>
      </w:r>
      <w:r w:rsidRPr="00097140">
        <w:rPr>
          <w:rFonts w:asciiTheme="minorBidi" w:hAnsiTheme="minorBidi" w:cstheme="minorBidi"/>
          <w:sz w:val="22"/>
          <w:szCs w:val="22"/>
          <w:shd w:val="clear" w:color="auto" w:fill="FFFFFF"/>
        </w:rPr>
        <w:t>, </w:t>
      </w:r>
      <w:r w:rsidRPr="00097140">
        <w:rPr>
          <w:rFonts w:asciiTheme="minorBidi" w:hAnsiTheme="minorBidi" w:cstheme="minorBidi"/>
          <w:i/>
          <w:iCs/>
          <w:sz w:val="22"/>
          <w:szCs w:val="22"/>
          <w:shd w:val="clear" w:color="auto" w:fill="FFFFFF"/>
        </w:rPr>
        <w:t>49</w:t>
      </w:r>
      <w:r w:rsidRPr="00097140">
        <w:rPr>
          <w:rFonts w:asciiTheme="minorBidi" w:hAnsiTheme="minorBidi" w:cstheme="minorBidi"/>
          <w:sz w:val="22"/>
          <w:szCs w:val="22"/>
          <w:shd w:val="clear" w:color="auto" w:fill="FFFFFF"/>
        </w:rPr>
        <w:t>, p.100931.</w:t>
      </w:r>
    </w:p>
    <w:p w14:paraId="7EF370D0"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Womack, J.W., 2022. </w:t>
      </w:r>
      <w:r w:rsidRPr="00097140">
        <w:rPr>
          <w:rFonts w:asciiTheme="minorBidi" w:hAnsiTheme="minorBidi" w:cstheme="minorBidi"/>
          <w:i/>
          <w:iCs/>
          <w:sz w:val="22"/>
          <w:szCs w:val="22"/>
          <w:shd w:val="clear" w:color="auto" w:fill="FFFFFF"/>
        </w:rPr>
        <w:t>Higher Education Faculty and Reflective Practice</w:t>
      </w:r>
      <w:r w:rsidRPr="00097140">
        <w:rPr>
          <w:rFonts w:asciiTheme="minorBidi" w:hAnsiTheme="minorBidi" w:cstheme="minorBidi"/>
          <w:sz w:val="22"/>
          <w:szCs w:val="22"/>
          <w:shd w:val="clear" w:color="auto" w:fill="FFFFFF"/>
        </w:rPr>
        <w:t> (Doctoral dissertation, University of Southern California).</w:t>
      </w:r>
    </w:p>
    <w:p w14:paraId="5C3BE6DA" w14:textId="77777777" w:rsidR="00E10F93" w:rsidRPr="00097140" w:rsidRDefault="002611F2" w:rsidP="004B0422">
      <w:pPr>
        <w:spacing w:after="0" w:line="360" w:lineRule="auto"/>
        <w:ind w:left="720" w:hanging="720"/>
        <w:rPr>
          <w:rFonts w:asciiTheme="minorBidi" w:hAnsiTheme="minorBidi" w:cstheme="minorBidi"/>
          <w:sz w:val="22"/>
          <w:szCs w:val="22"/>
          <w:shd w:val="clear" w:color="auto" w:fill="FFFFFF"/>
        </w:rPr>
      </w:pPr>
      <w:r w:rsidRPr="00097140">
        <w:rPr>
          <w:rFonts w:asciiTheme="minorBidi" w:hAnsiTheme="minorBidi" w:cstheme="minorBidi"/>
          <w:sz w:val="22"/>
          <w:szCs w:val="22"/>
          <w:shd w:val="clear" w:color="auto" w:fill="FFFFFF"/>
        </w:rPr>
        <w:t>Woodside, J.M., Subramanian, R. and Carrick, J., 2020, April. Critical Success Factors for Assessment and Improvement of Student Learning Outcomes through Computerized Simulations. In </w:t>
      </w:r>
      <w:r w:rsidRPr="00097140">
        <w:rPr>
          <w:rFonts w:asciiTheme="minorBidi" w:hAnsiTheme="minorBidi" w:cstheme="minorBidi"/>
          <w:i/>
          <w:iCs/>
          <w:sz w:val="22"/>
          <w:szCs w:val="22"/>
          <w:shd w:val="clear" w:color="auto" w:fill="FFFFFF"/>
        </w:rPr>
        <w:t>Society for Information Technology &amp; Teacher Education International Conference</w:t>
      </w:r>
      <w:r w:rsidRPr="00097140">
        <w:rPr>
          <w:rFonts w:asciiTheme="minorBidi" w:hAnsiTheme="minorBidi" w:cstheme="minorBidi"/>
          <w:sz w:val="22"/>
          <w:szCs w:val="22"/>
          <w:shd w:val="clear" w:color="auto" w:fill="FFFFFF"/>
        </w:rPr>
        <w:t> (pp. 528-533). Association for the Advancement of Computing in Education (AACE).</w:t>
      </w:r>
    </w:p>
    <w:p w14:paraId="1A7637B2" w14:textId="77777777" w:rsidR="00E45B8F" w:rsidRPr="00097140" w:rsidRDefault="00E45B8F" w:rsidP="004B0422">
      <w:pPr>
        <w:spacing w:after="0" w:line="360" w:lineRule="auto"/>
        <w:ind w:left="720" w:hanging="720"/>
        <w:rPr>
          <w:rFonts w:asciiTheme="minorBidi" w:hAnsiTheme="minorBidi" w:cstheme="minorBidi"/>
          <w:sz w:val="22"/>
          <w:szCs w:val="22"/>
        </w:rPr>
      </w:pPr>
    </w:p>
    <w:sectPr w:rsidR="00E45B8F" w:rsidRPr="00097140" w:rsidSect="00D8692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48F4A" w14:textId="77777777" w:rsidR="006C73B3" w:rsidRDefault="006C73B3" w:rsidP="00D86922">
      <w:pPr>
        <w:spacing w:after="0" w:line="240" w:lineRule="auto"/>
      </w:pPr>
      <w:r>
        <w:separator/>
      </w:r>
    </w:p>
  </w:endnote>
  <w:endnote w:type="continuationSeparator" w:id="0">
    <w:p w14:paraId="16EAF6B0" w14:textId="77777777" w:rsidR="006C73B3" w:rsidRDefault="006C73B3" w:rsidP="00D86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CF99" w14:textId="77777777" w:rsidR="00D86922" w:rsidRDefault="00D86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DAE87" w14:textId="77777777" w:rsidR="00D86922" w:rsidRDefault="00D869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39F20" w14:textId="77777777" w:rsidR="00D86922" w:rsidRDefault="00D86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81DA2" w14:textId="77777777" w:rsidR="006C73B3" w:rsidRDefault="006C73B3" w:rsidP="00D86922">
      <w:pPr>
        <w:spacing w:after="0" w:line="240" w:lineRule="auto"/>
      </w:pPr>
      <w:r>
        <w:separator/>
      </w:r>
    </w:p>
  </w:footnote>
  <w:footnote w:type="continuationSeparator" w:id="0">
    <w:p w14:paraId="60091D7E" w14:textId="77777777" w:rsidR="006C73B3" w:rsidRDefault="006C73B3" w:rsidP="00D86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AA842" w14:textId="77777777" w:rsidR="00D86922" w:rsidRDefault="00D86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8C1B1" w14:textId="248B8A95" w:rsidR="00D86922" w:rsidRPr="00D86922" w:rsidRDefault="00D86922">
    <w:pPr>
      <w:pStyle w:val="Header"/>
      <w:jc w:val="right"/>
      <w:rPr>
        <w:rFonts w:asciiTheme="minorBidi" w:hAnsiTheme="minorBidi" w:cstheme="minorBidi"/>
        <w:sz w:val="22"/>
        <w:szCs w:val="22"/>
      </w:rPr>
    </w:pPr>
    <w:r w:rsidRPr="00D86922">
      <w:rPr>
        <w:rFonts w:asciiTheme="minorBidi" w:hAnsiTheme="minorBidi" w:cstheme="minorBidi"/>
        <w:sz w:val="22"/>
        <w:szCs w:val="22"/>
      </w:rPr>
      <w:t xml:space="preserve">Reflective Report     </w:t>
    </w:r>
    <w:sdt>
      <w:sdtPr>
        <w:rPr>
          <w:rFonts w:asciiTheme="minorBidi" w:hAnsiTheme="minorBidi" w:cstheme="minorBidi"/>
          <w:sz w:val="22"/>
          <w:szCs w:val="22"/>
        </w:rPr>
        <w:id w:val="-1495870964"/>
        <w:docPartObj>
          <w:docPartGallery w:val="Page Numbers (Top of Page)"/>
          <w:docPartUnique/>
        </w:docPartObj>
      </w:sdtPr>
      <w:sdtEndPr>
        <w:rPr>
          <w:noProof/>
        </w:rPr>
      </w:sdtEndPr>
      <w:sdtContent>
        <w:r w:rsidRPr="00D86922">
          <w:rPr>
            <w:rFonts w:asciiTheme="minorBidi" w:hAnsiTheme="minorBidi" w:cstheme="minorBidi"/>
            <w:sz w:val="22"/>
            <w:szCs w:val="22"/>
          </w:rPr>
          <w:fldChar w:fldCharType="begin"/>
        </w:r>
        <w:r w:rsidRPr="00D86922">
          <w:rPr>
            <w:rFonts w:asciiTheme="minorBidi" w:hAnsiTheme="minorBidi" w:cstheme="minorBidi"/>
            <w:sz w:val="22"/>
            <w:szCs w:val="22"/>
          </w:rPr>
          <w:instrText xml:space="preserve"> PAGE   \* MERGEFORMAT </w:instrText>
        </w:r>
        <w:r w:rsidRPr="00D86922">
          <w:rPr>
            <w:rFonts w:asciiTheme="minorBidi" w:hAnsiTheme="minorBidi" w:cstheme="minorBidi"/>
            <w:sz w:val="22"/>
            <w:szCs w:val="22"/>
          </w:rPr>
          <w:fldChar w:fldCharType="separate"/>
        </w:r>
        <w:r w:rsidRPr="00D86922">
          <w:rPr>
            <w:rFonts w:asciiTheme="minorBidi" w:hAnsiTheme="minorBidi" w:cstheme="minorBidi"/>
            <w:noProof/>
            <w:sz w:val="22"/>
            <w:szCs w:val="22"/>
          </w:rPr>
          <w:t>2</w:t>
        </w:r>
        <w:r w:rsidRPr="00D86922">
          <w:rPr>
            <w:rFonts w:asciiTheme="minorBidi" w:hAnsiTheme="minorBidi" w:cstheme="minorBidi"/>
            <w:noProof/>
            <w:sz w:val="22"/>
            <w:szCs w:val="22"/>
          </w:rPr>
          <w:fldChar w:fldCharType="end"/>
        </w:r>
      </w:sdtContent>
    </w:sdt>
  </w:p>
  <w:p w14:paraId="3C77FE1D" w14:textId="77777777" w:rsidR="00D86922" w:rsidRPr="00D86922" w:rsidRDefault="00D86922">
    <w:pPr>
      <w:pStyle w:val="Header"/>
      <w:rPr>
        <w:rFonts w:asciiTheme="minorBidi" w:hAnsiTheme="minorBidi" w:cstheme="minorBid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123C" w14:textId="77777777" w:rsidR="00D86922" w:rsidRDefault="00D86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D5EE7"/>
    <w:multiLevelType w:val="hybridMultilevel"/>
    <w:tmpl w:val="19A8BAAE"/>
    <w:lvl w:ilvl="0" w:tplc="F2B22018">
      <w:start w:val="1"/>
      <w:numFmt w:val="decimal"/>
      <w:lvlText w:val="%1."/>
      <w:lvlJc w:val="left"/>
      <w:pPr>
        <w:ind w:left="720" w:hanging="360"/>
      </w:pPr>
      <w:rPr>
        <w:rFonts w:hint="default"/>
      </w:rPr>
    </w:lvl>
    <w:lvl w:ilvl="1" w:tplc="BCD6E1E2" w:tentative="1">
      <w:start w:val="1"/>
      <w:numFmt w:val="lowerLetter"/>
      <w:lvlText w:val="%2."/>
      <w:lvlJc w:val="left"/>
      <w:pPr>
        <w:ind w:left="1440" w:hanging="360"/>
      </w:pPr>
    </w:lvl>
    <w:lvl w:ilvl="2" w:tplc="497EEE8A" w:tentative="1">
      <w:start w:val="1"/>
      <w:numFmt w:val="lowerRoman"/>
      <w:lvlText w:val="%3."/>
      <w:lvlJc w:val="right"/>
      <w:pPr>
        <w:ind w:left="2160" w:hanging="180"/>
      </w:pPr>
    </w:lvl>
    <w:lvl w:ilvl="3" w:tplc="EA289A10" w:tentative="1">
      <w:start w:val="1"/>
      <w:numFmt w:val="decimal"/>
      <w:lvlText w:val="%4."/>
      <w:lvlJc w:val="left"/>
      <w:pPr>
        <w:ind w:left="2880" w:hanging="360"/>
      </w:pPr>
    </w:lvl>
    <w:lvl w:ilvl="4" w:tplc="FE525334" w:tentative="1">
      <w:start w:val="1"/>
      <w:numFmt w:val="lowerLetter"/>
      <w:lvlText w:val="%5."/>
      <w:lvlJc w:val="left"/>
      <w:pPr>
        <w:ind w:left="3600" w:hanging="360"/>
      </w:pPr>
    </w:lvl>
    <w:lvl w:ilvl="5" w:tplc="666242D8" w:tentative="1">
      <w:start w:val="1"/>
      <w:numFmt w:val="lowerRoman"/>
      <w:lvlText w:val="%6."/>
      <w:lvlJc w:val="right"/>
      <w:pPr>
        <w:ind w:left="4320" w:hanging="180"/>
      </w:pPr>
    </w:lvl>
    <w:lvl w:ilvl="6" w:tplc="B78637A0" w:tentative="1">
      <w:start w:val="1"/>
      <w:numFmt w:val="decimal"/>
      <w:lvlText w:val="%7."/>
      <w:lvlJc w:val="left"/>
      <w:pPr>
        <w:ind w:left="5040" w:hanging="360"/>
      </w:pPr>
    </w:lvl>
    <w:lvl w:ilvl="7" w:tplc="5BE4CB2A" w:tentative="1">
      <w:start w:val="1"/>
      <w:numFmt w:val="lowerLetter"/>
      <w:lvlText w:val="%8."/>
      <w:lvlJc w:val="left"/>
      <w:pPr>
        <w:ind w:left="5760" w:hanging="360"/>
      </w:pPr>
    </w:lvl>
    <w:lvl w:ilvl="8" w:tplc="A6D236AA" w:tentative="1">
      <w:start w:val="1"/>
      <w:numFmt w:val="lowerRoman"/>
      <w:lvlText w:val="%9."/>
      <w:lvlJc w:val="right"/>
      <w:pPr>
        <w:ind w:left="6480" w:hanging="180"/>
      </w:pPr>
    </w:lvl>
  </w:abstractNum>
  <w:num w:numId="1" w16cid:durableId="133254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5B"/>
    <w:rsid w:val="000161DE"/>
    <w:rsid w:val="00022D85"/>
    <w:rsid w:val="0004259F"/>
    <w:rsid w:val="00044C36"/>
    <w:rsid w:val="00065B93"/>
    <w:rsid w:val="00077604"/>
    <w:rsid w:val="000847EB"/>
    <w:rsid w:val="0008726C"/>
    <w:rsid w:val="000925DD"/>
    <w:rsid w:val="0009386F"/>
    <w:rsid w:val="0009552D"/>
    <w:rsid w:val="00095DA7"/>
    <w:rsid w:val="00097140"/>
    <w:rsid w:val="000A7712"/>
    <w:rsid w:val="000B0D32"/>
    <w:rsid w:val="000C04D8"/>
    <w:rsid w:val="000C43B4"/>
    <w:rsid w:val="000D5D58"/>
    <w:rsid w:val="000D6B61"/>
    <w:rsid w:val="000D7422"/>
    <w:rsid w:val="000D7CBB"/>
    <w:rsid w:val="000E06D8"/>
    <w:rsid w:val="000E2806"/>
    <w:rsid w:val="000E2F12"/>
    <w:rsid w:val="000E3F54"/>
    <w:rsid w:val="000F64C4"/>
    <w:rsid w:val="00102FEC"/>
    <w:rsid w:val="00113A9C"/>
    <w:rsid w:val="00114C8D"/>
    <w:rsid w:val="0011680D"/>
    <w:rsid w:val="00120371"/>
    <w:rsid w:val="0012192F"/>
    <w:rsid w:val="001238D8"/>
    <w:rsid w:val="00125F14"/>
    <w:rsid w:val="00133DA2"/>
    <w:rsid w:val="00152DDE"/>
    <w:rsid w:val="0016152F"/>
    <w:rsid w:val="0017124B"/>
    <w:rsid w:val="0017495F"/>
    <w:rsid w:val="001806CB"/>
    <w:rsid w:val="00195917"/>
    <w:rsid w:val="001A249D"/>
    <w:rsid w:val="001D05CD"/>
    <w:rsid w:val="001E3C9C"/>
    <w:rsid w:val="001F1B2F"/>
    <w:rsid w:val="00201832"/>
    <w:rsid w:val="00201FE1"/>
    <w:rsid w:val="00210C83"/>
    <w:rsid w:val="002156DB"/>
    <w:rsid w:val="00221913"/>
    <w:rsid w:val="002259A1"/>
    <w:rsid w:val="002330B4"/>
    <w:rsid w:val="0023645E"/>
    <w:rsid w:val="00244AFD"/>
    <w:rsid w:val="002467CB"/>
    <w:rsid w:val="00255ED2"/>
    <w:rsid w:val="00255F29"/>
    <w:rsid w:val="00257AF3"/>
    <w:rsid w:val="0026045E"/>
    <w:rsid w:val="002611F2"/>
    <w:rsid w:val="00262CE6"/>
    <w:rsid w:val="002733D9"/>
    <w:rsid w:val="00275CFD"/>
    <w:rsid w:val="002801EE"/>
    <w:rsid w:val="00280462"/>
    <w:rsid w:val="002821B1"/>
    <w:rsid w:val="002A237E"/>
    <w:rsid w:val="002A7E58"/>
    <w:rsid w:val="002B3B42"/>
    <w:rsid w:val="002C1576"/>
    <w:rsid w:val="002C6A26"/>
    <w:rsid w:val="002D147C"/>
    <w:rsid w:val="002F4183"/>
    <w:rsid w:val="002F6242"/>
    <w:rsid w:val="003106CE"/>
    <w:rsid w:val="003141CB"/>
    <w:rsid w:val="0032184F"/>
    <w:rsid w:val="00322B14"/>
    <w:rsid w:val="00330B82"/>
    <w:rsid w:val="003357AD"/>
    <w:rsid w:val="00336352"/>
    <w:rsid w:val="003371A5"/>
    <w:rsid w:val="003405CE"/>
    <w:rsid w:val="00342DF2"/>
    <w:rsid w:val="00352286"/>
    <w:rsid w:val="00352CA1"/>
    <w:rsid w:val="00355750"/>
    <w:rsid w:val="00362BC7"/>
    <w:rsid w:val="0037089C"/>
    <w:rsid w:val="00376DD8"/>
    <w:rsid w:val="0038025A"/>
    <w:rsid w:val="00381737"/>
    <w:rsid w:val="003856DA"/>
    <w:rsid w:val="00397270"/>
    <w:rsid w:val="003A085D"/>
    <w:rsid w:val="003B3BB6"/>
    <w:rsid w:val="003B558D"/>
    <w:rsid w:val="003C4322"/>
    <w:rsid w:val="003C4C1D"/>
    <w:rsid w:val="003C63B0"/>
    <w:rsid w:val="003D3E8E"/>
    <w:rsid w:val="003E16F2"/>
    <w:rsid w:val="003F476F"/>
    <w:rsid w:val="003F54B5"/>
    <w:rsid w:val="004028BF"/>
    <w:rsid w:val="004107B5"/>
    <w:rsid w:val="0041091A"/>
    <w:rsid w:val="00410A14"/>
    <w:rsid w:val="004127E2"/>
    <w:rsid w:val="00432547"/>
    <w:rsid w:val="0044360A"/>
    <w:rsid w:val="004442D1"/>
    <w:rsid w:val="00460539"/>
    <w:rsid w:val="00460EB3"/>
    <w:rsid w:val="00462707"/>
    <w:rsid w:val="00471B6B"/>
    <w:rsid w:val="0048105E"/>
    <w:rsid w:val="004846F1"/>
    <w:rsid w:val="00484C47"/>
    <w:rsid w:val="00486BC3"/>
    <w:rsid w:val="0049777B"/>
    <w:rsid w:val="004A35E6"/>
    <w:rsid w:val="004A5A3C"/>
    <w:rsid w:val="004A7E7D"/>
    <w:rsid w:val="004B00A6"/>
    <w:rsid w:val="004B0422"/>
    <w:rsid w:val="004F010C"/>
    <w:rsid w:val="004F4809"/>
    <w:rsid w:val="00516B3E"/>
    <w:rsid w:val="0052113A"/>
    <w:rsid w:val="00526279"/>
    <w:rsid w:val="005317B3"/>
    <w:rsid w:val="0054049D"/>
    <w:rsid w:val="005509F8"/>
    <w:rsid w:val="00555AF7"/>
    <w:rsid w:val="00575487"/>
    <w:rsid w:val="00591EAF"/>
    <w:rsid w:val="00595FA0"/>
    <w:rsid w:val="005A5461"/>
    <w:rsid w:val="005C16D5"/>
    <w:rsid w:val="005C7BEA"/>
    <w:rsid w:val="005E26C0"/>
    <w:rsid w:val="005E5F35"/>
    <w:rsid w:val="005E69D6"/>
    <w:rsid w:val="005F658F"/>
    <w:rsid w:val="005F6EF2"/>
    <w:rsid w:val="0062100F"/>
    <w:rsid w:val="006217B7"/>
    <w:rsid w:val="00632D0E"/>
    <w:rsid w:val="006341B1"/>
    <w:rsid w:val="006431B3"/>
    <w:rsid w:val="00650D51"/>
    <w:rsid w:val="006529F4"/>
    <w:rsid w:val="006625BB"/>
    <w:rsid w:val="00672C34"/>
    <w:rsid w:val="006768FA"/>
    <w:rsid w:val="00677378"/>
    <w:rsid w:val="006809C1"/>
    <w:rsid w:val="006C3860"/>
    <w:rsid w:val="006C73B3"/>
    <w:rsid w:val="007024D1"/>
    <w:rsid w:val="00702E56"/>
    <w:rsid w:val="007042A1"/>
    <w:rsid w:val="00710E07"/>
    <w:rsid w:val="00711613"/>
    <w:rsid w:val="00727FAC"/>
    <w:rsid w:val="00730CF1"/>
    <w:rsid w:val="00736B05"/>
    <w:rsid w:val="007419C6"/>
    <w:rsid w:val="00742544"/>
    <w:rsid w:val="00743CB9"/>
    <w:rsid w:val="007454A6"/>
    <w:rsid w:val="00754D1F"/>
    <w:rsid w:val="00763651"/>
    <w:rsid w:val="00766993"/>
    <w:rsid w:val="00770815"/>
    <w:rsid w:val="00771592"/>
    <w:rsid w:val="00774D5F"/>
    <w:rsid w:val="0078495C"/>
    <w:rsid w:val="00784DA2"/>
    <w:rsid w:val="00785672"/>
    <w:rsid w:val="007915E0"/>
    <w:rsid w:val="00796883"/>
    <w:rsid w:val="00796A27"/>
    <w:rsid w:val="007B5E2D"/>
    <w:rsid w:val="007C1D75"/>
    <w:rsid w:val="007C2694"/>
    <w:rsid w:val="007E78E7"/>
    <w:rsid w:val="007F0A94"/>
    <w:rsid w:val="007F4C40"/>
    <w:rsid w:val="007F6975"/>
    <w:rsid w:val="00810320"/>
    <w:rsid w:val="00816297"/>
    <w:rsid w:val="00821F69"/>
    <w:rsid w:val="00823E2E"/>
    <w:rsid w:val="00841299"/>
    <w:rsid w:val="00847FAF"/>
    <w:rsid w:val="00853A14"/>
    <w:rsid w:val="00875687"/>
    <w:rsid w:val="008816F2"/>
    <w:rsid w:val="008840BA"/>
    <w:rsid w:val="00886D2F"/>
    <w:rsid w:val="008875DE"/>
    <w:rsid w:val="00894FF3"/>
    <w:rsid w:val="00896B79"/>
    <w:rsid w:val="008C03C8"/>
    <w:rsid w:val="008C6493"/>
    <w:rsid w:val="008D0451"/>
    <w:rsid w:val="008D7CE4"/>
    <w:rsid w:val="008E4BCD"/>
    <w:rsid w:val="008F3C3A"/>
    <w:rsid w:val="00904508"/>
    <w:rsid w:val="00904CCC"/>
    <w:rsid w:val="00904F03"/>
    <w:rsid w:val="00916606"/>
    <w:rsid w:val="0092719F"/>
    <w:rsid w:val="00927C5A"/>
    <w:rsid w:val="00933A14"/>
    <w:rsid w:val="00942C17"/>
    <w:rsid w:val="00956E54"/>
    <w:rsid w:val="0096435B"/>
    <w:rsid w:val="009659C4"/>
    <w:rsid w:val="009A10CE"/>
    <w:rsid w:val="009A2FE3"/>
    <w:rsid w:val="009A3286"/>
    <w:rsid w:val="009C5DB7"/>
    <w:rsid w:val="009D78BA"/>
    <w:rsid w:val="009E75CF"/>
    <w:rsid w:val="00A06E44"/>
    <w:rsid w:val="00A10CBA"/>
    <w:rsid w:val="00A221EC"/>
    <w:rsid w:val="00A279E3"/>
    <w:rsid w:val="00A30642"/>
    <w:rsid w:val="00A327B6"/>
    <w:rsid w:val="00A35268"/>
    <w:rsid w:val="00A36CA5"/>
    <w:rsid w:val="00A501BC"/>
    <w:rsid w:val="00A60F3E"/>
    <w:rsid w:val="00A67998"/>
    <w:rsid w:val="00A704DA"/>
    <w:rsid w:val="00A73A84"/>
    <w:rsid w:val="00A77D25"/>
    <w:rsid w:val="00A85ABB"/>
    <w:rsid w:val="00A93F13"/>
    <w:rsid w:val="00A93F31"/>
    <w:rsid w:val="00A94F45"/>
    <w:rsid w:val="00AA2025"/>
    <w:rsid w:val="00AB06A4"/>
    <w:rsid w:val="00AB2142"/>
    <w:rsid w:val="00AB5A7C"/>
    <w:rsid w:val="00AC6B4C"/>
    <w:rsid w:val="00AE4A5E"/>
    <w:rsid w:val="00AE4C08"/>
    <w:rsid w:val="00AF5CE1"/>
    <w:rsid w:val="00B0577A"/>
    <w:rsid w:val="00B10CB6"/>
    <w:rsid w:val="00B21EC8"/>
    <w:rsid w:val="00B27DFE"/>
    <w:rsid w:val="00B36008"/>
    <w:rsid w:val="00B41EE0"/>
    <w:rsid w:val="00B522A1"/>
    <w:rsid w:val="00B531FC"/>
    <w:rsid w:val="00B5491C"/>
    <w:rsid w:val="00B61D14"/>
    <w:rsid w:val="00B63178"/>
    <w:rsid w:val="00B75EEC"/>
    <w:rsid w:val="00B8080D"/>
    <w:rsid w:val="00B83E7F"/>
    <w:rsid w:val="00B87812"/>
    <w:rsid w:val="00B90089"/>
    <w:rsid w:val="00B91EB3"/>
    <w:rsid w:val="00BB5289"/>
    <w:rsid w:val="00BC1D48"/>
    <w:rsid w:val="00BD19D7"/>
    <w:rsid w:val="00BE2BAE"/>
    <w:rsid w:val="00BF36FD"/>
    <w:rsid w:val="00C07ACF"/>
    <w:rsid w:val="00C10A15"/>
    <w:rsid w:val="00C12D97"/>
    <w:rsid w:val="00C161ED"/>
    <w:rsid w:val="00C266F2"/>
    <w:rsid w:val="00C64A03"/>
    <w:rsid w:val="00C64EF9"/>
    <w:rsid w:val="00C73EE0"/>
    <w:rsid w:val="00C751A3"/>
    <w:rsid w:val="00C77D79"/>
    <w:rsid w:val="00C9113C"/>
    <w:rsid w:val="00C92407"/>
    <w:rsid w:val="00CA07BA"/>
    <w:rsid w:val="00CA4F30"/>
    <w:rsid w:val="00CA5192"/>
    <w:rsid w:val="00CA63D5"/>
    <w:rsid w:val="00CB0346"/>
    <w:rsid w:val="00CB306F"/>
    <w:rsid w:val="00CB4A75"/>
    <w:rsid w:val="00CB555C"/>
    <w:rsid w:val="00CB72E9"/>
    <w:rsid w:val="00CC2EF8"/>
    <w:rsid w:val="00CC7FED"/>
    <w:rsid w:val="00CD1C4B"/>
    <w:rsid w:val="00CD5082"/>
    <w:rsid w:val="00CD6DFC"/>
    <w:rsid w:val="00CF2EFA"/>
    <w:rsid w:val="00CF545E"/>
    <w:rsid w:val="00D169B0"/>
    <w:rsid w:val="00D218D2"/>
    <w:rsid w:val="00D335E8"/>
    <w:rsid w:val="00D37522"/>
    <w:rsid w:val="00D375D9"/>
    <w:rsid w:val="00D86922"/>
    <w:rsid w:val="00D9636B"/>
    <w:rsid w:val="00D96F6C"/>
    <w:rsid w:val="00DA3E2A"/>
    <w:rsid w:val="00DA7FAD"/>
    <w:rsid w:val="00DC4E58"/>
    <w:rsid w:val="00DD0801"/>
    <w:rsid w:val="00DD0C95"/>
    <w:rsid w:val="00DD3303"/>
    <w:rsid w:val="00DD3AA4"/>
    <w:rsid w:val="00DE2C08"/>
    <w:rsid w:val="00DE6215"/>
    <w:rsid w:val="00DE66B6"/>
    <w:rsid w:val="00DF0BE7"/>
    <w:rsid w:val="00E03B01"/>
    <w:rsid w:val="00E10E0E"/>
    <w:rsid w:val="00E10F93"/>
    <w:rsid w:val="00E118B9"/>
    <w:rsid w:val="00E256CA"/>
    <w:rsid w:val="00E30ABD"/>
    <w:rsid w:val="00E45B8F"/>
    <w:rsid w:val="00E57906"/>
    <w:rsid w:val="00E62576"/>
    <w:rsid w:val="00E73B23"/>
    <w:rsid w:val="00E97EAB"/>
    <w:rsid w:val="00EA25FC"/>
    <w:rsid w:val="00EB01C2"/>
    <w:rsid w:val="00EB3373"/>
    <w:rsid w:val="00EB6037"/>
    <w:rsid w:val="00EC221B"/>
    <w:rsid w:val="00EC60D6"/>
    <w:rsid w:val="00EC6A0C"/>
    <w:rsid w:val="00ED234B"/>
    <w:rsid w:val="00EF2897"/>
    <w:rsid w:val="00EF6724"/>
    <w:rsid w:val="00F11DC0"/>
    <w:rsid w:val="00F21922"/>
    <w:rsid w:val="00F2583B"/>
    <w:rsid w:val="00F34D9D"/>
    <w:rsid w:val="00F506F5"/>
    <w:rsid w:val="00F50869"/>
    <w:rsid w:val="00F6099A"/>
    <w:rsid w:val="00F61585"/>
    <w:rsid w:val="00F6325F"/>
    <w:rsid w:val="00F66CD7"/>
    <w:rsid w:val="00F705CE"/>
    <w:rsid w:val="00F805F7"/>
    <w:rsid w:val="00F818A8"/>
    <w:rsid w:val="00FB0504"/>
    <w:rsid w:val="00FB07D0"/>
    <w:rsid w:val="00FC0A78"/>
    <w:rsid w:val="00FC1F2D"/>
    <w:rsid w:val="00FD5C9E"/>
    <w:rsid w:val="00FF01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77DF4"/>
  <w15:chartTrackingRefBased/>
  <w15:docId w15:val="{71266488-BF64-4F93-A820-A008AC25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268"/>
    <w:rPr>
      <w:rFonts w:asciiTheme="majorBidi" w:hAnsiTheme="majorBidi" w:cstheme="majorBidi"/>
      <w:sz w:val="24"/>
      <w:szCs w:val="24"/>
    </w:rPr>
  </w:style>
  <w:style w:type="paragraph" w:styleId="Heading1">
    <w:name w:val="heading 1"/>
    <w:basedOn w:val="Normal"/>
    <w:next w:val="Normal"/>
    <w:link w:val="Heading1Char"/>
    <w:uiPriority w:val="9"/>
    <w:qFormat/>
    <w:rsid w:val="004B0422"/>
    <w:pPr>
      <w:spacing w:after="0" w:line="360" w:lineRule="auto"/>
      <w:outlineLvl w:val="0"/>
    </w:pPr>
    <w:rPr>
      <w:rFonts w:asciiTheme="minorBidi" w:hAnsiTheme="minorBidi" w:cstheme="minorBidi"/>
      <w:b/>
      <w:bCs/>
      <w:i/>
      <w:iCs/>
      <w:sz w:val="22"/>
      <w:szCs w:val="22"/>
    </w:rPr>
  </w:style>
  <w:style w:type="paragraph" w:styleId="Heading2">
    <w:name w:val="heading 2"/>
    <w:basedOn w:val="Heading1"/>
    <w:next w:val="Normal"/>
    <w:link w:val="Heading2Char"/>
    <w:uiPriority w:val="9"/>
    <w:unhideWhenUsed/>
    <w:qFormat/>
    <w:rsid w:val="004B0422"/>
    <w:pPr>
      <w:outlineLvl w:val="1"/>
    </w:pPr>
    <w:rPr>
      <w:b w:val="0"/>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6D5"/>
    <w:pPr>
      <w:ind w:left="720"/>
      <w:contextualSpacing/>
    </w:pPr>
    <w:rPr>
      <w:rFonts w:asciiTheme="minorHAnsi" w:hAnsiTheme="minorHAnsi" w:cstheme="minorBidi"/>
      <w:sz w:val="22"/>
      <w:szCs w:val="22"/>
    </w:rPr>
  </w:style>
  <w:style w:type="table" w:styleId="TableGrid">
    <w:name w:val="Table Grid"/>
    <w:basedOn w:val="TableNormal"/>
    <w:uiPriority w:val="39"/>
    <w:rsid w:val="000D7CB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B0422"/>
    <w:rPr>
      <w:rFonts w:asciiTheme="minorBidi" w:hAnsiTheme="minorBidi"/>
      <w:b/>
      <w:bCs/>
      <w:i/>
      <w:iCs/>
    </w:rPr>
  </w:style>
  <w:style w:type="character" w:customStyle="1" w:styleId="Heading2Char">
    <w:name w:val="Heading 2 Char"/>
    <w:basedOn w:val="DefaultParagraphFont"/>
    <w:link w:val="Heading2"/>
    <w:uiPriority w:val="9"/>
    <w:rsid w:val="004B0422"/>
    <w:rPr>
      <w:rFonts w:asciiTheme="minorBidi" w:hAnsiTheme="minorBidi"/>
      <w:i/>
      <w:iCs/>
    </w:rPr>
  </w:style>
  <w:style w:type="paragraph" w:styleId="TOCHeading">
    <w:name w:val="TOC Heading"/>
    <w:basedOn w:val="Heading1"/>
    <w:next w:val="Normal"/>
    <w:uiPriority w:val="39"/>
    <w:unhideWhenUsed/>
    <w:qFormat/>
    <w:rsid w:val="00097140"/>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097140"/>
    <w:pPr>
      <w:spacing w:after="100"/>
    </w:pPr>
  </w:style>
  <w:style w:type="paragraph" w:styleId="TOC2">
    <w:name w:val="toc 2"/>
    <w:basedOn w:val="Normal"/>
    <w:next w:val="Normal"/>
    <w:autoRedefine/>
    <w:uiPriority w:val="39"/>
    <w:unhideWhenUsed/>
    <w:rsid w:val="00097140"/>
    <w:pPr>
      <w:spacing w:after="100"/>
      <w:ind w:left="240"/>
    </w:pPr>
  </w:style>
  <w:style w:type="character" w:styleId="Hyperlink">
    <w:name w:val="Hyperlink"/>
    <w:basedOn w:val="DefaultParagraphFont"/>
    <w:uiPriority w:val="99"/>
    <w:unhideWhenUsed/>
    <w:rsid w:val="00097140"/>
    <w:rPr>
      <w:color w:val="0563C1" w:themeColor="hyperlink"/>
      <w:u w:val="single"/>
    </w:rPr>
  </w:style>
  <w:style w:type="paragraph" w:styleId="Header">
    <w:name w:val="header"/>
    <w:basedOn w:val="Normal"/>
    <w:link w:val="HeaderChar"/>
    <w:uiPriority w:val="99"/>
    <w:unhideWhenUsed/>
    <w:rsid w:val="00D86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922"/>
    <w:rPr>
      <w:rFonts w:asciiTheme="majorBidi" w:hAnsiTheme="majorBidi" w:cstheme="majorBidi"/>
      <w:sz w:val="24"/>
      <w:szCs w:val="24"/>
    </w:rPr>
  </w:style>
  <w:style w:type="paragraph" w:styleId="Footer">
    <w:name w:val="footer"/>
    <w:basedOn w:val="Normal"/>
    <w:link w:val="FooterChar"/>
    <w:uiPriority w:val="99"/>
    <w:unhideWhenUsed/>
    <w:rsid w:val="00D86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922"/>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BAD0D-D243-4B57-8B13-487923AA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HPP</dc:creator>
  <cp:lastModifiedBy>Mircea Catalin Dociu</cp:lastModifiedBy>
  <cp:revision>2</cp:revision>
  <dcterms:created xsi:type="dcterms:W3CDTF">2022-11-27T17:36:00Z</dcterms:created>
  <dcterms:modified xsi:type="dcterms:W3CDTF">2022-11-27T17:36:00Z</dcterms:modified>
</cp:coreProperties>
</file>