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9FC90F" w14:textId="47B363EB" w:rsidR="009F3117" w:rsidRPr="00F03416" w:rsidRDefault="009F3117" w:rsidP="00F05D9A">
      <w:pPr>
        <w:spacing w:line="360" w:lineRule="auto"/>
        <w:ind w:left="720"/>
        <w:jc w:val="both"/>
        <w:rPr>
          <w:rFonts w:ascii="Arial" w:hAnsi="Arial" w:cs="Arial"/>
          <w:sz w:val="24"/>
          <w:szCs w:val="24"/>
        </w:rPr>
      </w:pPr>
    </w:p>
    <w:p w14:paraId="1497B21F" w14:textId="77777777" w:rsidR="004F605E" w:rsidRPr="00F03416" w:rsidRDefault="004F605E" w:rsidP="00F05D9A">
      <w:pPr>
        <w:spacing w:line="360" w:lineRule="auto"/>
        <w:jc w:val="both"/>
        <w:rPr>
          <w:rFonts w:ascii="Arial" w:hAnsi="Arial" w:cs="Arial"/>
          <w:b/>
          <w:sz w:val="24"/>
          <w:szCs w:val="24"/>
        </w:rPr>
      </w:pPr>
    </w:p>
    <w:p w14:paraId="347B80F9" w14:textId="1A990EBB" w:rsidR="00B349C3" w:rsidRPr="00EF67E6" w:rsidRDefault="00B349C3" w:rsidP="00EF67E6">
      <w:pPr>
        <w:spacing w:line="360" w:lineRule="auto"/>
        <w:jc w:val="both"/>
        <w:rPr>
          <w:rFonts w:ascii="Arial" w:hAnsi="Arial" w:cs="Arial"/>
          <w:b/>
          <w:sz w:val="56"/>
          <w:szCs w:val="56"/>
        </w:rPr>
      </w:pPr>
      <w:r w:rsidRPr="00EF67E6">
        <w:rPr>
          <w:rFonts w:ascii="Arial" w:hAnsi="Arial" w:cs="Arial"/>
          <w:b/>
          <w:sz w:val="56"/>
          <w:szCs w:val="56"/>
        </w:rPr>
        <w:t>The you</w:t>
      </w:r>
      <w:bookmarkStart w:id="0" w:name="_GoBack"/>
      <w:bookmarkEnd w:id="0"/>
      <w:r w:rsidRPr="00EF67E6">
        <w:rPr>
          <w:rFonts w:ascii="Arial" w:hAnsi="Arial" w:cs="Arial"/>
          <w:b/>
          <w:sz w:val="56"/>
          <w:szCs w:val="56"/>
        </w:rPr>
        <w:t>ng mathematician: exploration and problem solving</w:t>
      </w:r>
    </w:p>
    <w:p w14:paraId="7CD6C9A3" w14:textId="77777777" w:rsidR="004F605E" w:rsidRPr="00F03416" w:rsidRDefault="004F605E" w:rsidP="00F05D9A">
      <w:pPr>
        <w:spacing w:line="360" w:lineRule="auto"/>
        <w:jc w:val="both"/>
        <w:rPr>
          <w:rFonts w:ascii="Arial" w:hAnsi="Arial" w:cs="Arial"/>
          <w:b/>
          <w:sz w:val="24"/>
          <w:szCs w:val="24"/>
        </w:rPr>
      </w:pPr>
    </w:p>
    <w:p w14:paraId="20F230AF" w14:textId="3FF5BC46" w:rsidR="003F5BC2" w:rsidRPr="00F03416" w:rsidRDefault="004F605E" w:rsidP="00795060">
      <w:pPr>
        <w:spacing w:line="360" w:lineRule="auto"/>
        <w:ind w:left="720"/>
        <w:jc w:val="center"/>
        <w:rPr>
          <w:rFonts w:ascii="Arial" w:hAnsi="Arial" w:cs="Arial"/>
          <w:sz w:val="24"/>
          <w:szCs w:val="24"/>
        </w:rPr>
      </w:pPr>
      <w:r w:rsidRPr="00F03416">
        <w:rPr>
          <w:rFonts w:ascii="Arial" w:hAnsi="Arial" w:cs="Arial"/>
          <w:noProof/>
          <w:sz w:val="24"/>
          <w:szCs w:val="24"/>
        </w:rPr>
        <w:drawing>
          <wp:inline distT="0" distB="0" distL="0" distR="0" wp14:anchorId="75F6F256" wp14:editId="5C95B7DD">
            <wp:extent cx="3873500" cy="387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73500" cy="3873500"/>
                    </a:xfrm>
                    <a:prstGeom prst="rect">
                      <a:avLst/>
                    </a:prstGeom>
                    <a:noFill/>
                    <a:ln>
                      <a:noFill/>
                    </a:ln>
                  </pic:spPr>
                </pic:pic>
              </a:graphicData>
            </a:graphic>
          </wp:inline>
        </w:drawing>
      </w:r>
    </w:p>
    <w:p w14:paraId="3EE0E064" w14:textId="540D2708" w:rsidR="003F5BC2" w:rsidRPr="00F03416" w:rsidRDefault="003F5BC2" w:rsidP="00F05D9A">
      <w:pPr>
        <w:spacing w:line="360" w:lineRule="auto"/>
        <w:ind w:left="720"/>
        <w:jc w:val="both"/>
        <w:rPr>
          <w:rFonts w:ascii="Arial" w:hAnsi="Arial" w:cs="Arial"/>
          <w:sz w:val="24"/>
          <w:szCs w:val="24"/>
        </w:rPr>
      </w:pPr>
    </w:p>
    <w:p w14:paraId="179F3B6B" w14:textId="52B745B9" w:rsidR="003F5BC2" w:rsidRPr="00F03416" w:rsidRDefault="003F5BC2" w:rsidP="00F05D9A">
      <w:pPr>
        <w:spacing w:line="360" w:lineRule="auto"/>
        <w:ind w:left="720"/>
        <w:jc w:val="both"/>
        <w:rPr>
          <w:rFonts w:ascii="Arial" w:hAnsi="Arial" w:cs="Arial"/>
          <w:sz w:val="24"/>
          <w:szCs w:val="24"/>
        </w:rPr>
      </w:pPr>
    </w:p>
    <w:p w14:paraId="5BFA997B" w14:textId="37DEE444" w:rsidR="003F5BC2" w:rsidRPr="00F03416" w:rsidRDefault="003F5BC2" w:rsidP="00F05D9A">
      <w:pPr>
        <w:spacing w:line="360" w:lineRule="auto"/>
        <w:ind w:left="720"/>
        <w:jc w:val="both"/>
        <w:rPr>
          <w:rFonts w:ascii="Arial" w:hAnsi="Arial" w:cs="Arial"/>
          <w:sz w:val="24"/>
          <w:szCs w:val="24"/>
        </w:rPr>
      </w:pPr>
    </w:p>
    <w:p w14:paraId="7CE7E3B5" w14:textId="2AEA8A78" w:rsidR="003F5BC2" w:rsidRDefault="003F5BC2" w:rsidP="00F05D9A">
      <w:pPr>
        <w:spacing w:line="360" w:lineRule="auto"/>
        <w:ind w:left="720"/>
        <w:jc w:val="both"/>
        <w:rPr>
          <w:rFonts w:ascii="Arial" w:hAnsi="Arial" w:cs="Arial"/>
          <w:sz w:val="24"/>
          <w:szCs w:val="24"/>
        </w:rPr>
      </w:pPr>
    </w:p>
    <w:p w14:paraId="02CEFAA9" w14:textId="5972C96F" w:rsidR="009B620C" w:rsidRDefault="009B620C" w:rsidP="00F05D9A">
      <w:pPr>
        <w:spacing w:line="360" w:lineRule="auto"/>
        <w:ind w:left="720"/>
        <w:jc w:val="both"/>
        <w:rPr>
          <w:rFonts w:ascii="Arial" w:hAnsi="Arial" w:cs="Arial"/>
          <w:sz w:val="24"/>
          <w:szCs w:val="24"/>
        </w:rPr>
      </w:pPr>
    </w:p>
    <w:p w14:paraId="23A68F54" w14:textId="47D5587D" w:rsidR="009B620C" w:rsidRDefault="009B620C" w:rsidP="00F05D9A">
      <w:pPr>
        <w:spacing w:line="360" w:lineRule="auto"/>
        <w:ind w:left="720"/>
        <w:jc w:val="both"/>
        <w:rPr>
          <w:rFonts w:ascii="Arial" w:hAnsi="Arial" w:cs="Arial"/>
          <w:sz w:val="24"/>
          <w:szCs w:val="24"/>
        </w:rPr>
      </w:pPr>
    </w:p>
    <w:p w14:paraId="5EB09E7B" w14:textId="77777777" w:rsidR="009B620C" w:rsidRPr="00F03416" w:rsidRDefault="009B620C" w:rsidP="00F05D9A">
      <w:pPr>
        <w:spacing w:line="360" w:lineRule="auto"/>
        <w:ind w:left="720"/>
        <w:jc w:val="both"/>
        <w:rPr>
          <w:rFonts w:ascii="Arial" w:hAnsi="Arial" w:cs="Arial"/>
          <w:sz w:val="24"/>
          <w:szCs w:val="24"/>
        </w:rPr>
      </w:pPr>
    </w:p>
    <w:p w14:paraId="10DE718B" w14:textId="40B6AA2D" w:rsidR="003F5BC2" w:rsidRPr="00F03416" w:rsidRDefault="003F5BC2" w:rsidP="00F05D9A">
      <w:pPr>
        <w:spacing w:line="360" w:lineRule="auto"/>
        <w:ind w:left="720"/>
        <w:jc w:val="both"/>
        <w:rPr>
          <w:rFonts w:ascii="Arial" w:hAnsi="Arial" w:cs="Arial"/>
          <w:sz w:val="24"/>
          <w:szCs w:val="24"/>
        </w:rPr>
      </w:pPr>
    </w:p>
    <w:p w14:paraId="16A75F38" w14:textId="6A396DDF" w:rsidR="00FF210D" w:rsidRPr="00F03416" w:rsidRDefault="00FF210D" w:rsidP="00F4234C">
      <w:pPr>
        <w:spacing w:line="360" w:lineRule="auto"/>
        <w:jc w:val="both"/>
        <w:rPr>
          <w:rFonts w:ascii="Arial" w:hAnsi="Arial" w:cs="Arial"/>
          <w:b/>
          <w:bCs/>
          <w:sz w:val="24"/>
          <w:szCs w:val="24"/>
        </w:rPr>
      </w:pPr>
      <w:r w:rsidRPr="00F03416">
        <w:rPr>
          <w:rFonts w:ascii="Arial" w:hAnsi="Arial" w:cs="Arial"/>
          <w:b/>
          <w:bCs/>
          <w:sz w:val="24"/>
          <w:szCs w:val="24"/>
        </w:rPr>
        <w:t>An activity plan for promoting young children’s mathematical concepts and numeracy skills</w:t>
      </w:r>
      <w:r w:rsidR="003820AC" w:rsidRPr="00F03416">
        <w:rPr>
          <w:rFonts w:ascii="Arial" w:hAnsi="Arial" w:cs="Arial"/>
          <w:b/>
          <w:bCs/>
          <w:sz w:val="24"/>
          <w:szCs w:val="24"/>
        </w:rPr>
        <w:t xml:space="preserve">   </w:t>
      </w:r>
    </w:p>
    <w:tbl>
      <w:tblPr>
        <w:tblStyle w:val="TableGrid"/>
        <w:tblW w:w="0" w:type="auto"/>
        <w:tblLook w:val="04A0" w:firstRow="1" w:lastRow="0" w:firstColumn="1" w:lastColumn="0" w:noHBand="0" w:noVBand="1"/>
      </w:tblPr>
      <w:tblGrid>
        <w:gridCol w:w="2547"/>
        <w:gridCol w:w="3969"/>
        <w:gridCol w:w="2500"/>
      </w:tblGrid>
      <w:tr w:rsidR="003F5BC2" w:rsidRPr="00F03416" w14:paraId="5370CE82" w14:textId="77777777" w:rsidTr="004848BE">
        <w:tc>
          <w:tcPr>
            <w:tcW w:w="9016" w:type="dxa"/>
            <w:gridSpan w:val="3"/>
          </w:tcPr>
          <w:p w14:paraId="4C48B449" w14:textId="77777777" w:rsidR="006F34A9" w:rsidRPr="00F03416" w:rsidRDefault="006F34A9" w:rsidP="001930BE">
            <w:pPr>
              <w:spacing w:line="360" w:lineRule="auto"/>
              <w:jc w:val="center"/>
              <w:rPr>
                <w:rFonts w:ascii="Arial" w:hAnsi="Arial" w:cs="Arial"/>
                <w:b/>
                <w:iCs/>
                <w:sz w:val="24"/>
                <w:szCs w:val="24"/>
              </w:rPr>
            </w:pPr>
          </w:p>
          <w:p w14:paraId="5E9D2B71" w14:textId="4E988590" w:rsidR="0070460A" w:rsidRPr="00F03416" w:rsidRDefault="001930BE" w:rsidP="001930BE">
            <w:pPr>
              <w:spacing w:line="360" w:lineRule="auto"/>
              <w:jc w:val="center"/>
              <w:rPr>
                <w:rFonts w:ascii="Arial" w:hAnsi="Arial" w:cs="Arial"/>
                <w:b/>
                <w:iCs/>
                <w:sz w:val="24"/>
                <w:szCs w:val="24"/>
              </w:rPr>
            </w:pPr>
            <w:r w:rsidRPr="00F03416">
              <w:rPr>
                <w:rFonts w:ascii="Arial" w:hAnsi="Arial" w:cs="Arial"/>
                <w:b/>
                <w:iCs/>
                <w:sz w:val="24"/>
                <w:szCs w:val="24"/>
              </w:rPr>
              <w:t xml:space="preserve">Activity Plan. </w:t>
            </w:r>
            <w:r w:rsidR="008819A9" w:rsidRPr="00F03416">
              <w:rPr>
                <w:rFonts w:ascii="Arial" w:hAnsi="Arial" w:cs="Arial"/>
                <w:b/>
                <w:iCs/>
                <w:sz w:val="24"/>
                <w:szCs w:val="24"/>
              </w:rPr>
              <w:t xml:space="preserve">Shop </w:t>
            </w:r>
            <w:r w:rsidR="00BB1A45" w:rsidRPr="00F03416">
              <w:rPr>
                <w:rFonts w:ascii="Arial" w:hAnsi="Arial" w:cs="Arial"/>
                <w:b/>
                <w:iCs/>
                <w:sz w:val="24"/>
                <w:szCs w:val="24"/>
              </w:rPr>
              <w:t xml:space="preserve">Role Play </w:t>
            </w:r>
            <w:r w:rsidR="008819A9" w:rsidRPr="00F03416">
              <w:rPr>
                <w:rFonts w:ascii="Arial" w:hAnsi="Arial" w:cs="Arial"/>
                <w:b/>
                <w:iCs/>
                <w:sz w:val="24"/>
                <w:szCs w:val="24"/>
              </w:rPr>
              <w:t xml:space="preserve">for </w:t>
            </w:r>
            <w:r w:rsidR="0075406A" w:rsidRPr="00F03416">
              <w:rPr>
                <w:rFonts w:ascii="Arial" w:hAnsi="Arial" w:cs="Arial"/>
                <w:b/>
                <w:iCs/>
                <w:sz w:val="24"/>
                <w:szCs w:val="24"/>
              </w:rPr>
              <w:t>M</w:t>
            </w:r>
            <w:r w:rsidR="008819A9" w:rsidRPr="00F03416">
              <w:rPr>
                <w:rFonts w:ascii="Arial" w:hAnsi="Arial" w:cs="Arial"/>
                <w:b/>
                <w:iCs/>
                <w:sz w:val="24"/>
                <w:szCs w:val="24"/>
              </w:rPr>
              <w:t xml:space="preserve">athematical </w:t>
            </w:r>
            <w:r w:rsidR="0075406A" w:rsidRPr="00F03416">
              <w:rPr>
                <w:rFonts w:ascii="Arial" w:hAnsi="Arial" w:cs="Arial"/>
                <w:b/>
                <w:iCs/>
                <w:sz w:val="24"/>
                <w:szCs w:val="24"/>
              </w:rPr>
              <w:t>D</w:t>
            </w:r>
            <w:r w:rsidR="008819A9" w:rsidRPr="00F03416">
              <w:rPr>
                <w:rFonts w:ascii="Arial" w:hAnsi="Arial" w:cs="Arial"/>
                <w:b/>
                <w:iCs/>
                <w:sz w:val="24"/>
                <w:szCs w:val="24"/>
              </w:rPr>
              <w:t>evelopment</w:t>
            </w:r>
          </w:p>
          <w:p w14:paraId="41542088" w14:textId="7D526FEF" w:rsidR="006F34A9" w:rsidRPr="00F03416" w:rsidRDefault="006F34A9" w:rsidP="001930BE">
            <w:pPr>
              <w:spacing w:line="360" w:lineRule="auto"/>
              <w:jc w:val="center"/>
              <w:rPr>
                <w:rFonts w:ascii="Arial" w:hAnsi="Arial" w:cs="Arial"/>
                <w:i/>
                <w:sz w:val="24"/>
                <w:szCs w:val="24"/>
              </w:rPr>
            </w:pPr>
          </w:p>
        </w:tc>
      </w:tr>
      <w:tr w:rsidR="003F5BC2" w:rsidRPr="00F03416" w14:paraId="6DC2C43B" w14:textId="77777777" w:rsidTr="004848BE">
        <w:tc>
          <w:tcPr>
            <w:tcW w:w="9016" w:type="dxa"/>
            <w:gridSpan w:val="3"/>
          </w:tcPr>
          <w:p w14:paraId="00687AEA" w14:textId="2BF226B4" w:rsidR="0070460A" w:rsidRPr="00F03416" w:rsidRDefault="003F5BC2" w:rsidP="005A6C94">
            <w:pPr>
              <w:spacing w:line="360" w:lineRule="auto"/>
              <w:jc w:val="both"/>
              <w:rPr>
                <w:rFonts w:ascii="Arial" w:hAnsi="Arial" w:cs="Arial"/>
                <w:b/>
                <w:i/>
                <w:sz w:val="24"/>
                <w:szCs w:val="24"/>
              </w:rPr>
            </w:pPr>
            <w:r w:rsidRPr="00F03416">
              <w:rPr>
                <w:rFonts w:ascii="Arial" w:hAnsi="Arial" w:cs="Arial"/>
                <w:b/>
                <w:i/>
                <w:sz w:val="24"/>
                <w:szCs w:val="24"/>
              </w:rPr>
              <w:t>Activity</w:t>
            </w:r>
          </w:p>
          <w:p w14:paraId="0D6BFC0F" w14:textId="72CED677" w:rsidR="0070460A" w:rsidRPr="00F03416" w:rsidRDefault="00C42764" w:rsidP="005A6C94">
            <w:pPr>
              <w:spacing w:line="360" w:lineRule="auto"/>
              <w:jc w:val="both"/>
              <w:rPr>
                <w:rFonts w:ascii="Arial" w:hAnsi="Arial" w:cs="Arial"/>
                <w:bCs/>
                <w:iCs/>
                <w:sz w:val="24"/>
                <w:szCs w:val="24"/>
              </w:rPr>
            </w:pPr>
            <w:r w:rsidRPr="00F03416">
              <w:rPr>
                <w:rFonts w:ascii="Arial" w:hAnsi="Arial" w:cs="Arial"/>
                <w:bCs/>
                <w:iCs/>
                <w:sz w:val="24"/>
                <w:szCs w:val="24"/>
              </w:rPr>
              <w:t xml:space="preserve">Shop </w:t>
            </w:r>
            <w:r w:rsidR="00717BF6" w:rsidRPr="00F03416">
              <w:rPr>
                <w:rFonts w:ascii="Arial" w:hAnsi="Arial" w:cs="Arial"/>
                <w:bCs/>
                <w:iCs/>
                <w:sz w:val="24"/>
                <w:szCs w:val="24"/>
              </w:rPr>
              <w:t xml:space="preserve">Role play </w:t>
            </w:r>
            <w:r w:rsidR="006830A3" w:rsidRPr="00F03416">
              <w:rPr>
                <w:rFonts w:ascii="Arial" w:hAnsi="Arial" w:cs="Arial"/>
                <w:bCs/>
                <w:iCs/>
                <w:sz w:val="24"/>
                <w:szCs w:val="24"/>
              </w:rPr>
              <w:t>–</w:t>
            </w:r>
            <w:r w:rsidR="007D59D0" w:rsidRPr="00F03416">
              <w:rPr>
                <w:rFonts w:ascii="Arial" w:hAnsi="Arial" w:cs="Arial"/>
                <w:bCs/>
                <w:iCs/>
                <w:sz w:val="24"/>
                <w:szCs w:val="24"/>
              </w:rPr>
              <w:t>C</w:t>
            </w:r>
            <w:r w:rsidR="006830A3" w:rsidRPr="00F03416">
              <w:rPr>
                <w:rFonts w:ascii="Arial" w:hAnsi="Arial" w:cs="Arial"/>
                <w:bCs/>
                <w:iCs/>
                <w:sz w:val="24"/>
                <w:szCs w:val="24"/>
              </w:rPr>
              <w:t xml:space="preserve">hildren to set up a </w:t>
            </w:r>
            <w:r w:rsidR="001F3ACF" w:rsidRPr="00F03416">
              <w:rPr>
                <w:rFonts w:ascii="Arial" w:hAnsi="Arial" w:cs="Arial"/>
                <w:bCs/>
                <w:iCs/>
                <w:sz w:val="24"/>
                <w:szCs w:val="24"/>
              </w:rPr>
              <w:t>fresh</w:t>
            </w:r>
            <w:r w:rsidR="00412373" w:rsidRPr="00F03416">
              <w:rPr>
                <w:rFonts w:ascii="Arial" w:hAnsi="Arial" w:cs="Arial"/>
                <w:bCs/>
                <w:iCs/>
                <w:sz w:val="24"/>
                <w:szCs w:val="24"/>
              </w:rPr>
              <w:t xml:space="preserve"> </w:t>
            </w:r>
            <w:r w:rsidR="00717BF6" w:rsidRPr="00F03416">
              <w:rPr>
                <w:rFonts w:ascii="Arial" w:hAnsi="Arial" w:cs="Arial"/>
                <w:bCs/>
                <w:iCs/>
                <w:sz w:val="24"/>
                <w:szCs w:val="24"/>
              </w:rPr>
              <w:t>vegetable and fruit shop</w:t>
            </w:r>
            <w:r w:rsidR="006830A3" w:rsidRPr="00F03416">
              <w:rPr>
                <w:rFonts w:ascii="Arial" w:hAnsi="Arial" w:cs="Arial"/>
                <w:bCs/>
                <w:iCs/>
                <w:sz w:val="24"/>
                <w:szCs w:val="24"/>
              </w:rPr>
              <w:t>. Children to experience problem solving using real fruit and vegetables along with real money.</w:t>
            </w:r>
          </w:p>
          <w:p w14:paraId="303EA167" w14:textId="43401B81" w:rsidR="009A6D1C" w:rsidRPr="00F03416" w:rsidRDefault="006830A3" w:rsidP="005A6C94">
            <w:pPr>
              <w:spacing w:line="360" w:lineRule="auto"/>
              <w:jc w:val="both"/>
              <w:rPr>
                <w:rFonts w:ascii="Arial" w:hAnsi="Arial" w:cs="Arial"/>
                <w:sz w:val="24"/>
                <w:szCs w:val="24"/>
              </w:rPr>
            </w:pPr>
            <w:r w:rsidRPr="00F03416">
              <w:rPr>
                <w:rFonts w:ascii="Arial" w:hAnsi="Arial" w:cs="Arial"/>
                <w:bCs/>
                <w:iCs/>
                <w:sz w:val="24"/>
                <w:szCs w:val="24"/>
              </w:rPr>
              <w:t xml:space="preserve">  </w:t>
            </w:r>
          </w:p>
        </w:tc>
      </w:tr>
      <w:tr w:rsidR="003F5BC2" w:rsidRPr="00F03416" w14:paraId="2355B9CD" w14:textId="77777777" w:rsidTr="005F6B5D">
        <w:tc>
          <w:tcPr>
            <w:tcW w:w="2547" w:type="dxa"/>
          </w:tcPr>
          <w:p w14:paraId="4D3B1549" w14:textId="03C396BE" w:rsidR="003F5BC2"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Number of children</w:t>
            </w:r>
          </w:p>
          <w:p w14:paraId="3717D62F" w14:textId="6952E40D" w:rsidR="00206B2F" w:rsidRPr="00F03416" w:rsidRDefault="00206B2F" w:rsidP="00CD59EE">
            <w:pPr>
              <w:spacing w:line="360" w:lineRule="auto"/>
              <w:jc w:val="both"/>
              <w:rPr>
                <w:rFonts w:ascii="Arial" w:hAnsi="Arial" w:cs="Arial"/>
                <w:bCs/>
                <w:iCs/>
                <w:sz w:val="24"/>
                <w:szCs w:val="24"/>
              </w:rPr>
            </w:pPr>
            <w:r w:rsidRPr="00F03416">
              <w:rPr>
                <w:rFonts w:ascii="Arial" w:hAnsi="Arial" w:cs="Arial"/>
                <w:bCs/>
                <w:iCs/>
                <w:sz w:val="24"/>
                <w:szCs w:val="24"/>
              </w:rPr>
              <w:t>10</w:t>
            </w:r>
          </w:p>
          <w:p w14:paraId="6EAC6B82" w14:textId="77777777" w:rsidR="003F5BC2" w:rsidRPr="00F03416" w:rsidRDefault="003F5BC2" w:rsidP="00CD59EE">
            <w:pPr>
              <w:spacing w:line="360" w:lineRule="auto"/>
              <w:jc w:val="both"/>
              <w:rPr>
                <w:rFonts w:ascii="Arial" w:hAnsi="Arial" w:cs="Arial"/>
                <w:sz w:val="24"/>
                <w:szCs w:val="24"/>
              </w:rPr>
            </w:pPr>
          </w:p>
        </w:tc>
        <w:tc>
          <w:tcPr>
            <w:tcW w:w="3969" w:type="dxa"/>
          </w:tcPr>
          <w:p w14:paraId="22D75E9D" w14:textId="017AB837" w:rsidR="003F5BC2"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Age of children</w:t>
            </w:r>
          </w:p>
          <w:p w14:paraId="6F5370C6" w14:textId="4E0053C5" w:rsidR="00206B2F" w:rsidRPr="00F03416" w:rsidRDefault="00206B2F" w:rsidP="00CD59EE">
            <w:pPr>
              <w:spacing w:line="360" w:lineRule="auto"/>
              <w:jc w:val="both"/>
              <w:rPr>
                <w:rFonts w:ascii="Arial" w:hAnsi="Arial" w:cs="Arial"/>
                <w:bCs/>
                <w:iCs/>
                <w:sz w:val="24"/>
                <w:szCs w:val="24"/>
              </w:rPr>
            </w:pPr>
            <w:r w:rsidRPr="00F03416">
              <w:rPr>
                <w:rFonts w:ascii="Arial" w:hAnsi="Arial" w:cs="Arial"/>
                <w:bCs/>
                <w:iCs/>
                <w:sz w:val="24"/>
                <w:szCs w:val="24"/>
              </w:rPr>
              <w:t xml:space="preserve">3 – </w:t>
            </w:r>
            <w:proofErr w:type="gramStart"/>
            <w:r w:rsidRPr="00F03416">
              <w:rPr>
                <w:rFonts w:ascii="Arial" w:hAnsi="Arial" w:cs="Arial"/>
                <w:bCs/>
                <w:iCs/>
                <w:sz w:val="24"/>
                <w:szCs w:val="24"/>
              </w:rPr>
              <w:t xml:space="preserve">4 </w:t>
            </w:r>
            <w:r w:rsidR="001930BE" w:rsidRPr="00F03416">
              <w:rPr>
                <w:rFonts w:ascii="Arial" w:hAnsi="Arial" w:cs="Arial"/>
                <w:bCs/>
                <w:iCs/>
                <w:sz w:val="24"/>
                <w:szCs w:val="24"/>
              </w:rPr>
              <w:t>year old</w:t>
            </w:r>
            <w:proofErr w:type="gramEnd"/>
            <w:r w:rsidR="00711A8F" w:rsidRPr="00F03416">
              <w:rPr>
                <w:rFonts w:ascii="Arial" w:hAnsi="Arial" w:cs="Arial"/>
                <w:bCs/>
                <w:iCs/>
                <w:sz w:val="24"/>
                <w:szCs w:val="24"/>
              </w:rPr>
              <w:t xml:space="preserve"> </w:t>
            </w:r>
            <w:r w:rsidR="00545444" w:rsidRPr="00F03416">
              <w:rPr>
                <w:rFonts w:ascii="Arial" w:hAnsi="Arial" w:cs="Arial"/>
                <w:bCs/>
                <w:iCs/>
                <w:sz w:val="24"/>
                <w:szCs w:val="24"/>
              </w:rPr>
              <w:t>(</w:t>
            </w:r>
            <w:r w:rsidR="00711A8F" w:rsidRPr="00F03416">
              <w:rPr>
                <w:rFonts w:ascii="Arial" w:hAnsi="Arial" w:cs="Arial"/>
                <w:bCs/>
                <w:iCs/>
                <w:sz w:val="24"/>
                <w:szCs w:val="24"/>
              </w:rPr>
              <w:t>Foundation Phase children</w:t>
            </w:r>
            <w:r w:rsidR="00316507" w:rsidRPr="00F03416">
              <w:rPr>
                <w:rFonts w:ascii="Arial" w:hAnsi="Arial" w:cs="Arial"/>
                <w:bCs/>
                <w:iCs/>
                <w:sz w:val="24"/>
                <w:szCs w:val="24"/>
              </w:rPr>
              <w:t>, in full day care</w:t>
            </w:r>
            <w:r w:rsidR="00545444" w:rsidRPr="00F03416">
              <w:rPr>
                <w:rFonts w:ascii="Arial" w:hAnsi="Arial" w:cs="Arial"/>
                <w:bCs/>
                <w:iCs/>
                <w:sz w:val="24"/>
                <w:szCs w:val="24"/>
              </w:rPr>
              <w:t>)</w:t>
            </w:r>
          </w:p>
          <w:p w14:paraId="06D7D4CE" w14:textId="02B1854C" w:rsidR="0070460A" w:rsidRPr="00F03416" w:rsidRDefault="0070460A" w:rsidP="00CD59EE">
            <w:pPr>
              <w:spacing w:line="360" w:lineRule="auto"/>
              <w:jc w:val="both"/>
              <w:rPr>
                <w:rFonts w:ascii="Arial" w:hAnsi="Arial" w:cs="Arial"/>
                <w:bCs/>
                <w:iCs/>
                <w:sz w:val="24"/>
                <w:szCs w:val="24"/>
              </w:rPr>
            </w:pPr>
          </w:p>
        </w:tc>
        <w:tc>
          <w:tcPr>
            <w:tcW w:w="2500" w:type="dxa"/>
          </w:tcPr>
          <w:p w14:paraId="5FD12C92" w14:textId="35E9B5CB" w:rsidR="003F5BC2"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Number of adults</w:t>
            </w:r>
          </w:p>
          <w:p w14:paraId="1ED9C48B" w14:textId="409DC6D4" w:rsidR="009A6D1C" w:rsidRPr="00F03416" w:rsidRDefault="00206B2F" w:rsidP="00BB423D">
            <w:pPr>
              <w:spacing w:line="360" w:lineRule="auto"/>
              <w:jc w:val="both"/>
              <w:rPr>
                <w:rFonts w:ascii="Arial" w:hAnsi="Arial" w:cs="Arial"/>
                <w:iCs/>
                <w:sz w:val="24"/>
                <w:szCs w:val="24"/>
              </w:rPr>
            </w:pPr>
            <w:r w:rsidRPr="00F03416">
              <w:rPr>
                <w:rFonts w:ascii="Arial" w:hAnsi="Arial" w:cs="Arial"/>
                <w:iCs/>
                <w:sz w:val="24"/>
                <w:szCs w:val="24"/>
              </w:rPr>
              <w:t xml:space="preserve">2 adults </w:t>
            </w:r>
          </w:p>
        </w:tc>
      </w:tr>
      <w:tr w:rsidR="003F5BC2" w:rsidRPr="00F03416" w14:paraId="4B2B2010" w14:textId="77777777" w:rsidTr="005F6B5D">
        <w:tc>
          <w:tcPr>
            <w:tcW w:w="2547" w:type="dxa"/>
          </w:tcPr>
          <w:p w14:paraId="3C4A5995" w14:textId="3BF6DEAC" w:rsidR="003F5BC2"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Location</w:t>
            </w:r>
          </w:p>
          <w:p w14:paraId="0B5B8E5C" w14:textId="253B76F9" w:rsidR="003F5BC2" w:rsidRPr="00F03416" w:rsidRDefault="00711A8F" w:rsidP="00CD59EE">
            <w:pPr>
              <w:spacing w:line="360" w:lineRule="auto"/>
              <w:jc w:val="both"/>
              <w:rPr>
                <w:rFonts w:ascii="Arial" w:hAnsi="Arial" w:cs="Arial"/>
                <w:sz w:val="24"/>
                <w:szCs w:val="24"/>
              </w:rPr>
            </w:pPr>
            <w:r w:rsidRPr="00F03416">
              <w:rPr>
                <w:rFonts w:ascii="Arial" w:hAnsi="Arial" w:cs="Arial"/>
                <w:sz w:val="24"/>
                <w:szCs w:val="24"/>
              </w:rPr>
              <w:t>Indoors</w:t>
            </w:r>
            <w:r w:rsidR="00F537C9" w:rsidRPr="00F03416">
              <w:rPr>
                <w:rFonts w:ascii="Arial" w:hAnsi="Arial" w:cs="Arial"/>
                <w:sz w:val="24"/>
                <w:szCs w:val="24"/>
              </w:rPr>
              <w:t xml:space="preserve"> - </w:t>
            </w:r>
            <w:r w:rsidR="0027505A" w:rsidRPr="00F03416">
              <w:rPr>
                <w:rFonts w:ascii="Arial" w:hAnsi="Arial" w:cs="Arial"/>
                <w:sz w:val="24"/>
                <w:szCs w:val="24"/>
              </w:rPr>
              <w:t>preschool</w:t>
            </w:r>
            <w:r w:rsidRPr="00F03416">
              <w:rPr>
                <w:rFonts w:ascii="Arial" w:hAnsi="Arial" w:cs="Arial"/>
                <w:sz w:val="24"/>
                <w:szCs w:val="24"/>
              </w:rPr>
              <w:t xml:space="preserve"> room </w:t>
            </w:r>
          </w:p>
        </w:tc>
        <w:tc>
          <w:tcPr>
            <w:tcW w:w="3969" w:type="dxa"/>
          </w:tcPr>
          <w:p w14:paraId="2628F669" w14:textId="2C28B500" w:rsidR="00BA4DFD"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Preparation time</w:t>
            </w:r>
            <w:r w:rsidR="0027505A" w:rsidRPr="00F03416">
              <w:rPr>
                <w:rFonts w:ascii="Arial" w:hAnsi="Arial" w:cs="Arial"/>
                <w:b/>
                <w:i/>
                <w:sz w:val="24"/>
                <w:szCs w:val="24"/>
              </w:rPr>
              <w:t xml:space="preserve"> </w:t>
            </w:r>
          </w:p>
          <w:p w14:paraId="1B93B318" w14:textId="77777777" w:rsidR="005F6B5D" w:rsidRPr="00F03416" w:rsidRDefault="005F6B5D" w:rsidP="00BB423D">
            <w:pPr>
              <w:spacing w:line="360" w:lineRule="auto"/>
              <w:jc w:val="both"/>
              <w:rPr>
                <w:rFonts w:ascii="Arial" w:hAnsi="Arial" w:cs="Arial"/>
                <w:bCs/>
                <w:iCs/>
                <w:sz w:val="24"/>
                <w:szCs w:val="24"/>
              </w:rPr>
            </w:pPr>
            <w:proofErr w:type="gramStart"/>
            <w:r w:rsidRPr="00F03416">
              <w:rPr>
                <w:rFonts w:ascii="Arial" w:hAnsi="Arial" w:cs="Arial"/>
                <w:bCs/>
                <w:iCs/>
                <w:sz w:val="24"/>
                <w:szCs w:val="24"/>
              </w:rPr>
              <w:t>1 day</w:t>
            </w:r>
            <w:proofErr w:type="gramEnd"/>
            <w:r w:rsidRPr="00F03416">
              <w:rPr>
                <w:rFonts w:ascii="Arial" w:hAnsi="Arial" w:cs="Arial"/>
                <w:bCs/>
                <w:iCs/>
                <w:sz w:val="24"/>
                <w:szCs w:val="24"/>
              </w:rPr>
              <w:t xml:space="preserve"> shopping experience.</w:t>
            </w:r>
          </w:p>
          <w:p w14:paraId="1FE7ED4F" w14:textId="4647426E" w:rsidR="005F6B5D" w:rsidRPr="00F03416" w:rsidRDefault="005F6B5D" w:rsidP="00BB423D">
            <w:pPr>
              <w:spacing w:line="360" w:lineRule="auto"/>
              <w:jc w:val="both"/>
              <w:rPr>
                <w:rFonts w:ascii="Arial" w:hAnsi="Arial" w:cs="Arial"/>
                <w:bCs/>
                <w:iCs/>
                <w:sz w:val="24"/>
                <w:szCs w:val="24"/>
              </w:rPr>
            </w:pPr>
            <w:r w:rsidRPr="00F03416">
              <w:rPr>
                <w:rFonts w:ascii="Arial" w:hAnsi="Arial" w:cs="Arial"/>
                <w:bCs/>
                <w:iCs/>
                <w:sz w:val="24"/>
                <w:szCs w:val="24"/>
              </w:rPr>
              <w:t>1 day for children to set up a role play area (resources available, children set up the shop)</w:t>
            </w:r>
          </w:p>
          <w:p w14:paraId="0731E277" w14:textId="77777777" w:rsidR="005F6B5D" w:rsidRPr="00F03416" w:rsidRDefault="005F6B5D" w:rsidP="00BB423D">
            <w:pPr>
              <w:spacing w:line="360" w:lineRule="auto"/>
              <w:jc w:val="both"/>
              <w:rPr>
                <w:rFonts w:ascii="Arial" w:hAnsi="Arial" w:cs="Arial"/>
                <w:bCs/>
                <w:iCs/>
                <w:sz w:val="24"/>
                <w:szCs w:val="24"/>
              </w:rPr>
            </w:pPr>
            <w:r w:rsidRPr="00F03416">
              <w:rPr>
                <w:rFonts w:ascii="Arial" w:hAnsi="Arial" w:cs="Arial"/>
                <w:bCs/>
                <w:iCs/>
                <w:sz w:val="24"/>
                <w:szCs w:val="24"/>
              </w:rPr>
              <w:t xml:space="preserve">1 day taking children to supermarket to purchase real fruit and vegetables for the role play area. </w:t>
            </w:r>
          </w:p>
          <w:p w14:paraId="607B968A" w14:textId="77777777" w:rsidR="009A6D1C" w:rsidRPr="00F03416" w:rsidRDefault="005F79BB" w:rsidP="00BB423D">
            <w:pPr>
              <w:spacing w:line="360" w:lineRule="auto"/>
              <w:jc w:val="both"/>
              <w:rPr>
                <w:rFonts w:ascii="Arial" w:hAnsi="Arial" w:cs="Arial"/>
                <w:bCs/>
                <w:iCs/>
                <w:sz w:val="24"/>
                <w:szCs w:val="24"/>
              </w:rPr>
            </w:pPr>
            <w:r w:rsidRPr="00F03416">
              <w:rPr>
                <w:rFonts w:ascii="Arial" w:hAnsi="Arial" w:cs="Arial"/>
                <w:bCs/>
                <w:iCs/>
                <w:sz w:val="24"/>
                <w:szCs w:val="24"/>
              </w:rPr>
              <w:t xml:space="preserve">Adult daily risk assessment in role play area, hazard free </w:t>
            </w:r>
            <w:r w:rsidR="00DC4CF0" w:rsidRPr="00F03416">
              <w:rPr>
                <w:rFonts w:ascii="Arial" w:hAnsi="Arial" w:cs="Arial"/>
                <w:bCs/>
                <w:iCs/>
                <w:sz w:val="24"/>
                <w:szCs w:val="24"/>
              </w:rPr>
              <w:t xml:space="preserve">fruit and vegetables are fresh. </w:t>
            </w:r>
          </w:p>
          <w:p w14:paraId="15002944" w14:textId="6F1A56A9" w:rsidR="0070460A" w:rsidRPr="00F03416" w:rsidRDefault="0070460A" w:rsidP="00BB423D">
            <w:pPr>
              <w:spacing w:line="360" w:lineRule="auto"/>
              <w:jc w:val="both"/>
              <w:rPr>
                <w:rFonts w:ascii="Arial" w:hAnsi="Arial" w:cs="Arial"/>
                <w:bCs/>
                <w:iCs/>
                <w:sz w:val="24"/>
                <w:szCs w:val="24"/>
              </w:rPr>
            </w:pPr>
          </w:p>
        </w:tc>
        <w:tc>
          <w:tcPr>
            <w:tcW w:w="2500" w:type="dxa"/>
          </w:tcPr>
          <w:p w14:paraId="7FF65C6C" w14:textId="1788EB1D" w:rsidR="00127006"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Activity time</w:t>
            </w:r>
          </w:p>
          <w:p w14:paraId="615669F1" w14:textId="05DF681E" w:rsidR="003F5BC2" w:rsidRPr="00F03416" w:rsidRDefault="00DC4CF0" w:rsidP="00CD59EE">
            <w:pPr>
              <w:spacing w:line="360" w:lineRule="auto"/>
              <w:jc w:val="both"/>
              <w:rPr>
                <w:rFonts w:ascii="Arial" w:hAnsi="Arial" w:cs="Arial"/>
                <w:i/>
                <w:sz w:val="24"/>
                <w:szCs w:val="24"/>
              </w:rPr>
            </w:pPr>
            <w:r w:rsidRPr="00F03416">
              <w:rPr>
                <w:rFonts w:ascii="Arial" w:hAnsi="Arial" w:cs="Arial"/>
                <w:bCs/>
                <w:iCs/>
                <w:sz w:val="24"/>
                <w:szCs w:val="24"/>
              </w:rPr>
              <w:t>The activity is set up for children to play freely</w:t>
            </w:r>
            <w:r w:rsidR="009755D3" w:rsidRPr="00F03416">
              <w:rPr>
                <w:rFonts w:ascii="Arial" w:hAnsi="Arial" w:cs="Arial"/>
                <w:b/>
                <w:i/>
                <w:sz w:val="24"/>
                <w:szCs w:val="24"/>
              </w:rPr>
              <w:t xml:space="preserve"> </w:t>
            </w:r>
          </w:p>
        </w:tc>
      </w:tr>
      <w:tr w:rsidR="003F5BC2" w:rsidRPr="00F03416" w14:paraId="3F48D2EE" w14:textId="77777777" w:rsidTr="004848BE">
        <w:tc>
          <w:tcPr>
            <w:tcW w:w="9016" w:type="dxa"/>
            <w:gridSpan w:val="3"/>
          </w:tcPr>
          <w:p w14:paraId="7220F685" w14:textId="7AB076B2" w:rsidR="009A6D1C"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Resources</w:t>
            </w:r>
          </w:p>
          <w:p w14:paraId="527EB80A" w14:textId="30233D88" w:rsidR="009A0EDE" w:rsidRPr="00F03416" w:rsidRDefault="002565C8" w:rsidP="00CD59EE">
            <w:pPr>
              <w:spacing w:line="360" w:lineRule="auto"/>
              <w:jc w:val="both"/>
              <w:rPr>
                <w:rFonts w:ascii="Arial" w:hAnsi="Arial" w:cs="Arial"/>
                <w:bCs/>
                <w:iCs/>
                <w:sz w:val="24"/>
                <w:szCs w:val="24"/>
              </w:rPr>
            </w:pPr>
            <w:r w:rsidRPr="00F03416">
              <w:rPr>
                <w:rFonts w:ascii="Arial" w:hAnsi="Arial" w:cs="Arial"/>
                <w:bCs/>
                <w:iCs/>
                <w:sz w:val="24"/>
                <w:szCs w:val="24"/>
              </w:rPr>
              <w:t xml:space="preserve">Using </w:t>
            </w:r>
            <w:r w:rsidR="001210A2" w:rsidRPr="00F03416">
              <w:rPr>
                <w:rFonts w:ascii="Arial" w:hAnsi="Arial" w:cs="Arial"/>
                <w:bCs/>
                <w:iCs/>
                <w:sz w:val="24"/>
                <w:szCs w:val="24"/>
              </w:rPr>
              <w:t>real life objects</w:t>
            </w:r>
          </w:p>
          <w:p w14:paraId="6C8495E2" w14:textId="364DC810" w:rsidR="00486193" w:rsidRPr="00F03416" w:rsidRDefault="00486193" w:rsidP="00CD59EE">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t>camera</w:t>
            </w:r>
          </w:p>
          <w:p w14:paraId="626732E5" w14:textId="1BF3A16D" w:rsidR="009A0EDE" w:rsidRPr="00F03416" w:rsidRDefault="009A0EDE" w:rsidP="00CD59EE">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t xml:space="preserve">Fresh fruit and vegetables </w:t>
            </w:r>
          </w:p>
          <w:p w14:paraId="250A63AB" w14:textId="7B8FAF97" w:rsidR="00B04E8C" w:rsidRPr="00F03416" w:rsidRDefault="00444648" w:rsidP="0000157F">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t>Digital w</w:t>
            </w:r>
            <w:r w:rsidR="008F09AE" w:rsidRPr="00F03416">
              <w:rPr>
                <w:rFonts w:ascii="Arial" w:hAnsi="Arial" w:cs="Arial"/>
                <w:sz w:val="24"/>
                <w:szCs w:val="24"/>
              </w:rPr>
              <w:t xml:space="preserve">eighing </w:t>
            </w:r>
            <w:r w:rsidR="00B04E8C" w:rsidRPr="00F03416">
              <w:rPr>
                <w:rFonts w:ascii="Arial" w:hAnsi="Arial" w:cs="Arial"/>
                <w:sz w:val="24"/>
                <w:szCs w:val="24"/>
              </w:rPr>
              <w:t>scales</w:t>
            </w:r>
          </w:p>
          <w:p w14:paraId="7459C47E" w14:textId="47417448" w:rsidR="00F23AE3" w:rsidRPr="00F03416" w:rsidRDefault="00715F46" w:rsidP="00CD59EE">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lastRenderedPageBreak/>
              <w:t>Real c</w:t>
            </w:r>
            <w:r w:rsidR="00F23AE3" w:rsidRPr="00F03416">
              <w:rPr>
                <w:rFonts w:ascii="Arial" w:hAnsi="Arial" w:cs="Arial"/>
                <w:sz w:val="24"/>
                <w:szCs w:val="24"/>
              </w:rPr>
              <w:t>oins</w:t>
            </w:r>
          </w:p>
          <w:p w14:paraId="3339573C" w14:textId="6D316320" w:rsidR="00F23AE3" w:rsidRPr="00F03416" w:rsidRDefault="00F23AE3" w:rsidP="00CD59EE">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t>Priced items</w:t>
            </w:r>
            <w:r w:rsidR="009A118B" w:rsidRPr="00F03416">
              <w:rPr>
                <w:rFonts w:ascii="Arial" w:hAnsi="Arial" w:cs="Arial"/>
                <w:sz w:val="24"/>
                <w:szCs w:val="24"/>
              </w:rPr>
              <w:t>, o</w:t>
            </w:r>
            <w:r w:rsidRPr="00F03416">
              <w:rPr>
                <w:rFonts w:ascii="Arial" w:hAnsi="Arial" w:cs="Arial"/>
                <w:sz w:val="24"/>
                <w:szCs w:val="24"/>
              </w:rPr>
              <w:t>rder book</w:t>
            </w:r>
            <w:r w:rsidR="00BA4DFD" w:rsidRPr="00F03416">
              <w:rPr>
                <w:rFonts w:ascii="Arial" w:hAnsi="Arial" w:cs="Arial"/>
                <w:sz w:val="24"/>
                <w:szCs w:val="24"/>
              </w:rPr>
              <w:t>, w</w:t>
            </w:r>
            <w:r w:rsidRPr="00F03416">
              <w:rPr>
                <w:rFonts w:ascii="Arial" w:hAnsi="Arial" w:cs="Arial"/>
                <w:sz w:val="24"/>
                <w:szCs w:val="24"/>
              </w:rPr>
              <w:t>riting materials</w:t>
            </w:r>
            <w:r w:rsidR="009A118B" w:rsidRPr="00F03416">
              <w:rPr>
                <w:rFonts w:ascii="Arial" w:hAnsi="Arial" w:cs="Arial"/>
                <w:sz w:val="24"/>
                <w:szCs w:val="24"/>
              </w:rPr>
              <w:t xml:space="preserve"> (pens, paper, shopping list)</w:t>
            </w:r>
          </w:p>
          <w:p w14:paraId="0AAE55C4" w14:textId="1E84610E" w:rsidR="00566EBB" w:rsidRPr="00F03416" w:rsidRDefault="00566EBB" w:rsidP="00CD59EE">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t xml:space="preserve">Tools, knife, tongs, </w:t>
            </w:r>
            <w:r w:rsidR="004237FA" w:rsidRPr="00F03416">
              <w:rPr>
                <w:rFonts w:ascii="Arial" w:hAnsi="Arial" w:cs="Arial"/>
                <w:sz w:val="24"/>
                <w:szCs w:val="24"/>
              </w:rPr>
              <w:t>scissors</w:t>
            </w:r>
          </w:p>
          <w:p w14:paraId="389B961A" w14:textId="7F932602" w:rsidR="00AA385C" w:rsidRPr="00F03416" w:rsidRDefault="00F23AE3" w:rsidP="00CD59EE">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t>Purse</w:t>
            </w:r>
            <w:r w:rsidR="00763F63" w:rsidRPr="00F03416">
              <w:rPr>
                <w:rFonts w:ascii="Arial" w:hAnsi="Arial" w:cs="Arial"/>
                <w:sz w:val="24"/>
                <w:szCs w:val="24"/>
              </w:rPr>
              <w:t>, w</w:t>
            </w:r>
            <w:r w:rsidR="00AA385C" w:rsidRPr="00F03416">
              <w:rPr>
                <w:rFonts w:ascii="Arial" w:hAnsi="Arial" w:cs="Arial"/>
                <w:sz w:val="24"/>
                <w:szCs w:val="24"/>
              </w:rPr>
              <w:t xml:space="preserve">allet </w:t>
            </w:r>
          </w:p>
          <w:p w14:paraId="5C17E68E" w14:textId="5E486408" w:rsidR="00F23AE3" w:rsidRPr="00F03416" w:rsidRDefault="00F23AE3" w:rsidP="00CD59EE">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t>Paper bags</w:t>
            </w:r>
            <w:r w:rsidR="00BA4DFD" w:rsidRPr="00F03416">
              <w:rPr>
                <w:rFonts w:ascii="Arial" w:hAnsi="Arial" w:cs="Arial"/>
                <w:sz w:val="24"/>
                <w:szCs w:val="24"/>
              </w:rPr>
              <w:t xml:space="preserve"> (different sizes), </w:t>
            </w:r>
            <w:r w:rsidR="00F402E0" w:rsidRPr="00F03416">
              <w:rPr>
                <w:rFonts w:ascii="Arial" w:hAnsi="Arial" w:cs="Arial"/>
                <w:sz w:val="24"/>
                <w:szCs w:val="24"/>
              </w:rPr>
              <w:t xml:space="preserve">newspaper </w:t>
            </w:r>
          </w:p>
          <w:p w14:paraId="14FE1225" w14:textId="6D376390" w:rsidR="00F23AE3" w:rsidRPr="00F03416" w:rsidRDefault="00F23AE3" w:rsidP="00CD59EE">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t>Dressing up clothes</w:t>
            </w:r>
          </w:p>
          <w:p w14:paraId="36DE0852" w14:textId="7C8776F0" w:rsidR="007F7866" w:rsidRPr="00F03416" w:rsidRDefault="00F23AE3" w:rsidP="005970FF">
            <w:pPr>
              <w:pStyle w:val="ListParagraph"/>
              <w:numPr>
                <w:ilvl w:val="0"/>
                <w:numId w:val="2"/>
              </w:numPr>
              <w:spacing w:line="360" w:lineRule="auto"/>
              <w:jc w:val="both"/>
              <w:rPr>
                <w:rFonts w:ascii="Arial" w:hAnsi="Arial" w:cs="Arial"/>
                <w:sz w:val="24"/>
                <w:szCs w:val="24"/>
              </w:rPr>
            </w:pPr>
            <w:r w:rsidRPr="00F03416">
              <w:rPr>
                <w:rFonts w:ascii="Arial" w:hAnsi="Arial" w:cs="Arial"/>
                <w:sz w:val="24"/>
                <w:szCs w:val="24"/>
              </w:rPr>
              <w:t xml:space="preserve">Shopping basket / trolley </w:t>
            </w:r>
          </w:p>
          <w:p w14:paraId="2D5ABB29" w14:textId="5A5AF400" w:rsidR="00616BFA" w:rsidRPr="00F03416" w:rsidRDefault="007F7866" w:rsidP="007F7866">
            <w:pPr>
              <w:pStyle w:val="ListParagraph"/>
              <w:spacing w:line="360" w:lineRule="auto"/>
              <w:jc w:val="both"/>
              <w:rPr>
                <w:rFonts w:ascii="Arial" w:hAnsi="Arial" w:cs="Arial"/>
                <w:sz w:val="24"/>
                <w:szCs w:val="24"/>
              </w:rPr>
            </w:pPr>
            <w:r w:rsidRPr="00F03416">
              <w:rPr>
                <w:rFonts w:ascii="Arial" w:hAnsi="Arial" w:cs="Arial"/>
                <w:noProof/>
                <w:sz w:val="24"/>
                <w:szCs w:val="24"/>
              </w:rPr>
              <w:drawing>
                <wp:inline distT="0" distB="0" distL="0" distR="0" wp14:anchorId="243ADECA" wp14:editId="242BE1D7">
                  <wp:extent cx="882074" cy="876300"/>
                  <wp:effectExtent l="38100" t="38100" r="32385" b="38100"/>
                  <wp:docPr id="2" name="Picture 2"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21427697">
                            <a:off x="0" y="0"/>
                            <a:ext cx="913726" cy="907745"/>
                          </a:xfrm>
                          <a:prstGeom prst="rect">
                            <a:avLst/>
                          </a:prstGeom>
                          <a:noFill/>
                          <a:ln>
                            <a:noFill/>
                          </a:ln>
                        </pic:spPr>
                      </pic:pic>
                    </a:graphicData>
                  </a:graphic>
                </wp:inline>
              </w:drawing>
            </w:r>
            <w:r w:rsidRPr="00F03416">
              <w:rPr>
                <w:rFonts w:ascii="Arial" w:hAnsi="Arial" w:cs="Arial"/>
                <w:sz w:val="24"/>
                <w:szCs w:val="24"/>
              </w:rPr>
              <w:t xml:space="preserve">            </w:t>
            </w:r>
            <w:r w:rsidRPr="00F03416">
              <w:rPr>
                <w:rFonts w:ascii="Arial" w:hAnsi="Arial" w:cs="Arial"/>
                <w:noProof/>
                <w:sz w:val="24"/>
                <w:szCs w:val="24"/>
              </w:rPr>
              <w:drawing>
                <wp:inline distT="0" distB="0" distL="0" distR="0" wp14:anchorId="7BC7E7AB" wp14:editId="7A67A6B5">
                  <wp:extent cx="1181100" cy="819116"/>
                  <wp:effectExtent l="0" t="0" r="0" b="635"/>
                  <wp:docPr id="3" name="Picture 3" descr="Vegetable Stand Pretend Play for Kids...use real produce so kids can explore and investigate the different veget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egetable Stand Pretend Play for Kids...use real produce so kids can explore and investigate the different vegetab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68190" cy="879514"/>
                          </a:xfrm>
                          <a:prstGeom prst="rect">
                            <a:avLst/>
                          </a:prstGeom>
                          <a:noFill/>
                          <a:ln>
                            <a:noFill/>
                          </a:ln>
                        </pic:spPr>
                      </pic:pic>
                    </a:graphicData>
                  </a:graphic>
                </wp:inline>
              </w:drawing>
            </w:r>
            <w:r w:rsidRPr="00F03416">
              <w:rPr>
                <w:rFonts w:ascii="Arial" w:hAnsi="Arial" w:cs="Arial"/>
                <w:sz w:val="24"/>
                <w:szCs w:val="24"/>
              </w:rPr>
              <w:t xml:space="preserve">              </w:t>
            </w:r>
            <w:r w:rsidRPr="00F03416">
              <w:rPr>
                <w:rFonts w:ascii="Arial" w:hAnsi="Arial" w:cs="Arial"/>
                <w:noProof/>
                <w:sz w:val="24"/>
                <w:szCs w:val="24"/>
              </w:rPr>
              <w:drawing>
                <wp:inline distT="0" distB="0" distL="0" distR="0" wp14:anchorId="6E4F92D1" wp14:editId="543003F9">
                  <wp:extent cx="894682" cy="627380"/>
                  <wp:effectExtent l="0" t="0" r="1270" b="1270"/>
                  <wp:docPr id="7" name="Picture 7" descr="Food Network™ Digital Kitchen 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od Network™ Digital Kitchen Sca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65845" cy="677282"/>
                          </a:xfrm>
                          <a:prstGeom prst="rect">
                            <a:avLst/>
                          </a:prstGeom>
                          <a:noFill/>
                          <a:ln>
                            <a:noFill/>
                          </a:ln>
                        </pic:spPr>
                      </pic:pic>
                    </a:graphicData>
                  </a:graphic>
                </wp:inline>
              </w:drawing>
            </w:r>
            <w:r w:rsidRPr="00F03416">
              <w:rPr>
                <w:rFonts w:ascii="Arial" w:hAnsi="Arial" w:cs="Arial"/>
                <w:sz w:val="24"/>
                <w:szCs w:val="24"/>
              </w:rPr>
              <w:t xml:space="preserve">                      </w:t>
            </w:r>
          </w:p>
          <w:p w14:paraId="6988C70B" w14:textId="3A188960" w:rsidR="00616BFA" w:rsidRPr="00F03416" w:rsidRDefault="00616BFA" w:rsidP="00CD59EE">
            <w:pPr>
              <w:spacing w:line="360" w:lineRule="auto"/>
              <w:jc w:val="both"/>
              <w:rPr>
                <w:rFonts w:ascii="Arial" w:hAnsi="Arial" w:cs="Arial"/>
                <w:sz w:val="24"/>
                <w:szCs w:val="24"/>
              </w:rPr>
            </w:pPr>
          </w:p>
        </w:tc>
      </w:tr>
      <w:tr w:rsidR="003F5BC2" w:rsidRPr="00F03416" w14:paraId="79A5F49E" w14:textId="77777777" w:rsidTr="004848BE">
        <w:tc>
          <w:tcPr>
            <w:tcW w:w="9016" w:type="dxa"/>
            <w:gridSpan w:val="3"/>
          </w:tcPr>
          <w:p w14:paraId="552F58F5" w14:textId="4F7DD630" w:rsidR="009A6D1C"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lastRenderedPageBreak/>
              <w:t>Aim/s of activity</w:t>
            </w:r>
          </w:p>
          <w:p w14:paraId="7A31876E" w14:textId="02B43893" w:rsidR="00884B73" w:rsidRPr="00F03416" w:rsidRDefault="00884B73" w:rsidP="00CD59EE">
            <w:pPr>
              <w:pStyle w:val="ListParagraph"/>
              <w:numPr>
                <w:ilvl w:val="0"/>
                <w:numId w:val="5"/>
              </w:numPr>
              <w:spacing w:line="360" w:lineRule="auto"/>
              <w:jc w:val="both"/>
              <w:rPr>
                <w:rFonts w:ascii="Arial" w:hAnsi="Arial" w:cs="Arial"/>
                <w:sz w:val="24"/>
                <w:szCs w:val="24"/>
              </w:rPr>
            </w:pPr>
            <w:r w:rsidRPr="00F03416">
              <w:rPr>
                <w:rFonts w:ascii="Arial" w:hAnsi="Arial" w:cs="Arial"/>
                <w:sz w:val="24"/>
                <w:szCs w:val="24"/>
              </w:rPr>
              <w:t>Take children to supermarket to experiences shopping</w:t>
            </w:r>
            <w:r w:rsidR="0005689E" w:rsidRPr="00F03416">
              <w:rPr>
                <w:rFonts w:ascii="Arial" w:hAnsi="Arial" w:cs="Arial"/>
                <w:sz w:val="24"/>
                <w:szCs w:val="24"/>
              </w:rPr>
              <w:t xml:space="preserve">; </w:t>
            </w:r>
            <w:r w:rsidRPr="00F03416">
              <w:rPr>
                <w:rFonts w:ascii="Arial" w:hAnsi="Arial" w:cs="Arial"/>
                <w:sz w:val="24"/>
                <w:szCs w:val="24"/>
              </w:rPr>
              <w:t xml:space="preserve">ideas </w:t>
            </w:r>
            <w:r w:rsidR="0005689E" w:rsidRPr="00F03416">
              <w:rPr>
                <w:rFonts w:ascii="Arial" w:hAnsi="Arial" w:cs="Arial"/>
                <w:sz w:val="24"/>
                <w:szCs w:val="24"/>
              </w:rPr>
              <w:t xml:space="preserve">on what and </w:t>
            </w:r>
            <w:r w:rsidRPr="00F03416">
              <w:rPr>
                <w:rFonts w:ascii="Arial" w:hAnsi="Arial" w:cs="Arial"/>
                <w:sz w:val="24"/>
                <w:szCs w:val="24"/>
              </w:rPr>
              <w:t xml:space="preserve">how they </w:t>
            </w:r>
            <w:r w:rsidR="0005689E" w:rsidRPr="00F03416">
              <w:rPr>
                <w:rFonts w:ascii="Arial" w:hAnsi="Arial" w:cs="Arial"/>
                <w:sz w:val="24"/>
                <w:szCs w:val="24"/>
              </w:rPr>
              <w:t xml:space="preserve">need to </w:t>
            </w:r>
            <w:r w:rsidRPr="00F03416">
              <w:rPr>
                <w:rFonts w:ascii="Arial" w:hAnsi="Arial" w:cs="Arial"/>
                <w:sz w:val="24"/>
                <w:szCs w:val="24"/>
              </w:rPr>
              <w:t>set up a role play area</w:t>
            </w:r>
            <w:r w:rsidR="00F77EC8" w:rsidRPr="00F03416">
              <w:rPr>
                <w:rFonts w:ascii="Arial" w:hAnsi="Arial" w:cs="Arial"/>
                <w:sz w:val="24"/>
                <w:szCs w:val="24"/>
              </w:rPr>
              <w:t xml:space="preserve">, planning and sharing ideas </w:t>
            </w:r>
          </w:p>
          <w:p w14:paraId="63514B83" w14:textId="4F983911" w:rsidR="009042DF" w:rsidRPr="00F03416" w:rsidRDefault="00C949C1" w:rsidP="00CD59EE">
            <w:pPr>
              <w:pStyle w:val="ListParagraph"/>
              <w:numPr>
                <w:ilvl w:val="0"/>
                <w:numId w:val="5"/>
              </w:numPr>
              <w:spacing w:line="360" w:lineRule="auto"/>
              <w:jc w:val="both"/>
              <w:rPr>
                <w:rFonts w:ascii="Arial" w:hAnsi="Arial" w:cs="Arial"/>
                <w:sz w:val="24"/>
                <w:szCs w:val="24"/>
              </w:rPr>
            </w:pPr>
            <w:r w:rsidRPr="00F03416">
              <w:rPr>
                <w:rFonts w:ascii="Arial" w:hAnsi="Arial" w:cs="Arial"/>
                <w:sz w:val="24"/>
                <w:szCs w:val="24"/>
              </w:rPr>
              <w:t xml:space="preserve">Math’s through play. Role Play for shop keeper and customers, taking turns, team work, punctuality, attendance </w:t>
            </w:r>
          </w:p>
          <w:p w14:paraId="37A7D4DF" w14:textId="5B74DAE9" w:rsidR="00012684" w:rsidRPr="00F03416" w:rsidRDefault="00012684" w:rsidP="00CD59EE">
            <w:pPr>
              <w:pStyle w:val="ListParagraph"/>
              <w:numPr>
                <w:ilvl w:val="0"/>
                <w:numId w:val="5"/>
              </w:numPr>
              <w:spacing w:line="360" w:lineRule="auto"/>
              <w:jc w:val="both"/>
              <w:rPr>
                <w:rFonts w:ascii="Arial" w:hAnsi="Arial" w:cs="Arial"/>
                <w:sz w:val="24"/>
                <w:szCs w:val="24"/>
              </w:rPr>
            </w:pPr>
            <w:r w:rsidRPr="00F03416">
              <w:rPr>
                <w:rFonts w:ascii="Arial" w:hAnsi="Arial" w:cs="Arial"/>
                <w:sz w:val="24"/>
                <w:szCs w:val="24"/>
              </w:rPr>
              <w:t xml:space="preserve">Explore </w:t>
            </w:r>
            <w:r w:rsidR="00884B73" w:rsidRPr="00F03416">
              <w:rPr>
                <w:rFonts w:ascii="Arial" w:hAnsi="Arial" w:cs="Arial"/>
                <w:sz w:val="24"/>
                <w:szCs w:val="24"/>
              </w:rPr>
              <w:t>problem solving</w:t>
            </w:r>
            <w:r w:rsidR="00C949C1" w:rsidRPr="00F03416">
              <w:rPr>
                <w:rFonts w:ascii="Arial" w:hAnsi="Arial" w:cs="Arial"/>
                <w:sz w:val="24"/>
                <w:szCs w:val="24"/>
              </w:rPr>
              <w:t xml:space="preserve">, opening </w:t>
            </w:r>
            <w:r w:rsidR="00D724C7" w:rsidRPr="00F03416">
              <w:rPr>
                <w:rFonts w:ascii="Arial" w:hAnsi="Arial" w:cs="Arial"/>
                <w:sz w:val="24"/>
                <w:szCs w:val="24"/>
              </w:rPr>
              <w:t>hours; involving</w:t>
            </w:r>
            <w:r w:rsidR="00884B73" w:rsidRPr="00F03416">
              <w:rPr>
                <w:rFonts w:ascii="Arial" w:hAnsi="Arial" w:cs="Arial"/>
                <w:sz w:val="24"/>
                <w:szCs w:val="24"/>
              </w:rPr>
              <w:t xml:space="preserve"> money, </w:t>
            </w:r>
            <w:r w:rsidR="009042DF" w:rsidRPr="00F03416">
              <w:rPr>
                <w:rFonts w:ascii="Arial" w:hAnsi="Arial" w:cs="Arial"/>
                <w:sz w:val="24"/>
                <w:szCs w:val="24"/>
              </w:rPr>
              <w:t xml:space="preserve">sort, </w:t>
            </w:r>
            <w:r w:rsidR="003D2709" w:rsidRPr="00F03416">
              <w:rPr>
                <w:rFonts w:ascii="Arial" w:hAnsi="Arial" w:cs="Arial"/>
                <w:sz w:val="24"/>
                <w:szCs w:val="24"/>
              </w:rPr>
              <w:t xml:space="preserve">count, </w:t>
            </w:r>
            <w:r w:rsidRPr="00F03416">
              <w:rPr>
                <w:rFonts w:ascii="Arial" w:hAnsi="Arial" w:cs="Arial"/>
                <w:sz w:val="24"/>
                <w:szCs w:val="24"/>
              </w:rPr>
              <w:t xml:space="preserve">as well as </w:t>
            </w:r>
            <w:proofErr w:type="spellStart"/>
            <w:r w:rsidRPr="00F03416">
              <w:rPr>
                <w:rFonts w:ascii="Arial" w:hAnsi="Arial" w:cs="Arial"/>
                <w:sz w:val="24"/>
                <w:szCs w:val="24"/>
              </w:rPr>
              <w:t>recognising</w:t>
            </w:r>
            <w:proofErr w:type="spellEnd"/>
            <w:r w:rsidRPr="00F03416">
              <w:rPr>
                <w:rFonts w:ascii="Arial" w:hAnsi="Arial" w:cs="Arial"/>
                <w:sz w:val="24"/>
                <w:szCs w:val="24"/>
              </w:rPr>
              <w:t xml:space="preserve"> numbers in print.</w:t>
            </w:r>
            <w:r w:rsidR="005205E7" w:rsidRPr="00F03416">
              <w:rPr>
                <w:rFonts w:ascii="Arial" w:hAnsi="Arial" w:cs="Arial"/>
                <w:sz w:val="24"/>
                <w:szCs w:val="24"/>
              </w:rPr>
              <w:t xml:space="preserve"> </w:t>
            </w:r>
          </w:p>
          <w:p w14:paraId="1FA101B8" w14:textId="2396D627" w:rsidR="00012684" w:rsidRPr="00F03416" w:rsidRDefault="00012684" w:rsidP="00CD59EE">
            <w:pPr>
              <w:pStyle w:val="ListParagraph"/>
              <w:numPr>
                <w:ilvl w:val="0"/>
                <w:numId w:val="5"/>
              </w:numPr>
              <w:spacing w:line="360" w:lineRule="auto"/>
              <w:jc w:val="both"/>
              <w:rPr>
                <w:rFonts w:ascii="Arial" w:hAnsi="Arial" w:cs="Arial"/>
                <w:sz w:val="24"/>
                <w:szCs w:val="24"/>
              </w:rPr>
            </w:pPr>
            <w:r w:rsidRPr="00F03416">
              <w:rPr>
                <w:rFonts w:ascii="Arial" w:hAnsi="Arial" w:cs="Arial"/>
                <w:sz w:val="24"/>
                <w:szCs w:val="24"/>
              </w:rPr>
              <w:t>Opportunity for measuring, weighing, shapes, different sizes</w:t>
            </w:r>
          </w:p>
          <w:p w14:paraId="35B7D21D" w14:textId="08656111" w:rsidR="00B23822" w:rsidRPr="00F03416" w:rsidRDefault="00B23822" w:rsidP="00CD59EE">
            <w:pPr>
              <w:pStyle w:val="ListParagraph"/>
              <w:numPr>
                <w:ilvl w:val="0"/>
                <w:numId w:val="5"/>
              </w:numPr>
              <w:spacing w:line="360" w:lineRule="auto"/>
              <w:jc w:val="both"/>
              <w:rPr>
                <w:rFonts w:ascii="Arial" w:hAnsi="Arial" w:cs="Arial"/>
                <w:sz w:val="24"/>
                <w:szCs w:val="24"/>
              </w:rPr>
            </w:pPr>
            <w:r w:rsidRPr="00F03416">
              <w:rPr>
                <w:rFonts w:ascii="Arial" w:hAnsi="Arial" w:cs="Arial"/>
                <w:sz w:val="24"/>
                <w:szCs w:val="24"/>
              </w:rPr>
              <w:t>Fine motor skills, concentrat</w:t>
            </w:r>
            <w:r w:rsidR="00B864CE" w:rsidRPr="00F03416">
              <w:rPr>
                <w:rFonts w:ascii="Arial" w:hAnsi="Arial" w:cs="Arial"/>
                <w:sz w:val="24"/>
                <w:szCs w:val="24"/>
              </w:rPr>
              <w:t>ion</w:t>
            </w:r>
            <w:r w:rsidR="002B3F27" w:rsidRPr="00F03416">
              <w:rPr>
                <w:rFonts w:ascii="Arial" w:hAnsi="Arial" w:cs="Arial"/>
                <w:sz w:val="24"/>
                <w:szCs w:val="24"/>
              </w:rPr>
              <w:t xml:space="preserve"> </w:t>
            </w:r>
          </w:p>
          <w:p w14:paraId="5CC12B46" w14:textId="1978241A" w:rsidR="00BB423D" w:rsidRPr="00F03416" w:rsidRDefault="002B3F27" w:rsidP="00733875">
            <w:pPr>
              <w:pStyle w:val="ListParagraph"/>
              <w:numPr>
                <w:ilvl w:val="0"/>
                <w:numId w:val="5"/>
              </w:numPr>
              <w:spacing w:line="360" w:lineRule="auto"/>
              <w:jc w:val="both"/>
              <w:rPr>
                <w:rFonts w:ascii="Arial" w:hAnsi="Arial" w:cs="Arial"/>
                <w:sz w:val="24"/>
                <w:szCs w:val="24"/>
              </w:rPr>
            </w:pPr>
            <w:r w:rsidRPr="00F03416">
              <w:rPr>
                <w:rFonts w:ascii="Arial" w:hAnsi="Arial" w:cs="Arial"/>
                <w:sz w:val="24"/>
                <w:szCs w:val="24"/>
              </w:rPr>
              <w:t>Empower</w:t>
            </w:r>
            <w:r w:rsidR="00486193" w:rsidRPr="00F03416">
              <w:rPr>
                <w:rFonts w:ascii="Arial" w:hAnsi="Arial" w:cs="Arial"/>
                <w:sz w:val="24"/>
                <w:szCs w:val="24"/>
              </w:rPr>
              <w:t>ing</w:t>
            </w:r>
            <w:r w:rsidRPr="00F03416">
              <w:rPr>
                <w:rFonts w:ascii="Arial" w:hAnsi="Arial" w:cs="Arial"/>
                <w:sz w:val="24"/>
                <w:szCs w:val="24"/>
              </w:rPr>
              <w:t xml:space="preserve"> our next generation </w:t>
            </w:r>
          </w:p>
        </w:tc>
      </w:tr>
      <w:tr w:rsidR="003F5BC2" w:rsidRPr="00F03416" w14:paraId="60F566DC" w14:textId="77777777" w:rsidTr="004848BE">
        <w:tc>
          <w:tcPr>
            <w:tcW w:w="9016" w:type="dxa"/>
            <w:gridSpan w:val="3"/>
          </w:tcPr>
          <w:p w14:paraId="7A4128B3" w14:textId="298EBF63" w:rsidR="003F5BC2"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Links to outcomes</w:t>
            </w:r>
          </w:p>
          <w:p w14:paraId="06CC2011" w14:textId="74A68384" w:rsidR="00737113" w:rsidRPr="00F03416" w:rsidRDefault="00422D4C" w:rsidP="00B57CB1">
            <w:pPr>
              <w:spacing w:line="360" w:lineRule="auto"/>
              <w:jc w:val="both"/>
              <w:rPr>
                <w:rFonts w:ascii="Arial" w:hAnsi="Arial" w:cs="Arial"/>
                <w:sz w:val="24"/>
                <w:szCs w:val="24"/>
              </w:rPr>
            </w:pPr>
            <w:r w:rsidRPr="00F03416">
              <w:rPr>
                <w:rFonts w:ascii="Arial" w:hAnsi="Arial" w:cs="Arial"/>
                <w:sz w:val="24"/>
                <w:szCs w:val="24"/>
              </w:rPr>
              <w:t xml:space="preserve">Foundation Phase Outcome 1 </w:t>
            </w:r>
            <w:r w:rsidR="00EF3CC0" w:rsidRPr="00F03416">
              <w:rPr>
                <w:rFonts w:ascii="Arial" w:hAnsi="Arial" w:cs="Arial"/>
                <w:sz w:val="24"/>
                <w:szCs w:val="24"/>
              </w:rPr>
              <w:t>–</w:t>
            </w:r>
            <w:r w:rsidRPr="00F03416">
              <w:rPr>
                <w:rFonts w:ascii="Arial" w:hAnsi="Arial" w:cs="Arial"/>
                <w:sz w:val="24"/>
                <w:szCs w:val="24"/>
              </w:rPr>
              <w:t xml:space="preserve"> </w:t>
            </w:r>
            <w:r w:rsidR="00EF3CC0" w:rsidRPr="00F03416">
              <w:rPr>
                <w:rFonts w:ascii="Arial" w:hAnsi="Arial" w:cs="Arial"/>
                <w:sz w:val="24"/>
                <w:szCs w:val="24"/>
              </w:rPr>
              <w:t xml:space="preserve">support children’s </w:t>
            </w:r>
            <w:r w:rsidR="00D15945" w:rsidRPr="00F03416">
              <w:rPr>
                <w:rFonts w:ascii="Arial" w:hAnsi="Arial" w:cs="Arial"/>
                <w:sz w:val="24"/>
                <w:szCs w:val="24"/>
              </w:rPr>
              <w:t xml:space="preserve">Mathematical Development </w:t>
            </w:r>
            <w:r w:rsidR="00EF3CC0" w:rsidRPr="00F03416">
              <w:rPr>
                <w:rFonts w:ascii="Arial" w:hAnsi="Arial" w:cs="Arial"/>
                <w:sz w:val="24"/>
                <w:szCs w:val="24"/>
              </w:rPr>
              <w:t xml:space="preserve">and early numeracy by including </w:t>
            </w:r>
            <w:r w:rsidR="00C30813" w:rsidRPr="00F03416">
              <w:rPr>
                <w:rFonts w:ascii="Arial" w:hAnsi="Arial" w:cs="Arial"/>
                <w:sz w:val="24"/>
                <w:szCs w:val="24"/>
              </w:rPr>
              <w:t xml:space="preserve">numeracy component of the </w:t>
            </w:r>
            <w:r w:rsidR="00737113" w:rsidRPr="00F03416">
              <w:rPr>
                <w:rFonts w:ascii="Arial" w:hAnsi="Arial" w:cs="Arial"/>
                <w:sz w:val="24"/>
                <w:szCs w:val="24"/>
              </w:rPr>
              <w:t xml:space="preserve">National Literacy and Numeracy Framework (LNF) </w:t>
            </w:r>
          </w:p>
          <w:p w14:paraId="2740186A" w14:textId="2A7B4BEC" w:rsidR="007D145D" w:rsidRPr="00F03416" w:rsidRDefault="00463F0E" w:rsidP="00EF3CC0">
            <w:pPr>
              <w:spacing w:line="360" w:lineRule="auto"/>
              <w:jc w:val="both"/>
              <w:rPr>
                <w:rFonts w:ascii="Arial" w:hAnsi="Arial" w:cs="Arial"/>
                <w:sz w:val="24"/>
                <w:szCs w:val="24"/>
              </w:rPr>
            </w:pPr>
            <w:r>
              <w:rPr>
                <w:rFonts w:ascii="Arial" w:hAnsi="Arial" w:cs="Arial"/>
                <w:sz w:val="24"/>
                <w:szCs w:val="24"/>
                <w:lang w:val="en-GB"/>
              </w:rPr>
              <w:t>Support</w:t>
            </w:r>
            <w:r w:rsidR="00EF3CC0" w:rsidRPr="00F03416">
              <w:rPr>
                <w:rFonts w:ascii="Arial" w:hAnsi="Arial" w:cs="Arial"/>
                <w:sz w:val="24"/>
                <w:szCs w:val="24"/>
                <w:lang w:val="en-GB"/>
              </w:rPr>
              <w:t xml:space="preserve"> children to become active learners, </w:t>
            </w:r>
            <w:r w:rsidR="000E146A" w:rsidRPr="00F03416">
              <w:rPr>
                <w:rFonts w:ascii="Arial" w:hAnsi="Arial" w:cs="Arial"/>
                <w:sz w:val="24"/>
                <w:szCs w:val="24"/>
                <w:lang w:val="en-GB"/>
              </w:rPr>
              <w:t>with</w:t>
            </w:r>
            <w:r w:rsidR="00EF3CC0" w:rsidRPr="00F03416">
              <w:rPr>
                <w:rFonts w:ascii="Arial" w:hAnsi="Arial" w:cs="Arial"/>
                <w:sz w:val="24"/>
                <w:szCs w:val="24"/>
                <w:lang w:val="en-GB"/>
              </w:rPr>
              <w:t xml:space="preserve"> exploring and problem solving. </w:t>
            </w:r>
          </w:p>
        </w:tc>
      </w:tr>
      <w:tr w:rsidR="003F5BC2" w:rsidRPr="00F03416" w14:paraId="337A594A" w14:textId="77777777" w:rsidTr="004848BE">
        <w:tc>
          <w:tcPr>
            <w:tcW w:w="9016" w:type="dxa"/>
            <w:gridSpan w:val="3"/>
          </w:tcPr>
          <w:p w14:paraId="4F756F5C" w14:textId="64510B89" w:rsidR="007D145D"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Differentiation</w:t>
            </w:r>
          </w:p>
          <w:p w14:paraId="5CD1DB8E" w14:textId="03178D66" w:rsidR="00E038C2" w:rsidRPr="00F03416" w:rsidRDefault="00E038C2" w:rsidP="00CD59EE">
            <w:pPr>
              <w:pStyle w:val="ListParagraph"/>
              <w:numPr>
                <w:ilvl w:val="0"/>
                <w:numId w:val="7"/>
              </w:numPr>
              <w:spacing w:line="360" w:lineRule="auto"/>
              <w:jc w:val="both"/>
              <w:rPr>
                <w:rFonts w:ascii="Arial" w:hAnsi="Arial" w:cs="Arial"/>
                <w:bCs/>
                <w:iCs/>
                <w:sz w:val="24"/>
                <w:szCs w:val="24"/>
              </w:rPr>
            </w:pPr>
            <w:r w:rsidRPr="00F03416">
              <w:rPr>
                <w:rFonts w:ascii="Arial" w:hAnsi="Arial" w:cs="Arial"/>
                <w:bCs/>
                <w:iCs/>
                <w:sz w:val="24"/>
                <w:szCs w:val="24"/>
              </w:rPr>
              <w:t>Expand activity</w:t>
            </w:r>
          </w:p>
          <w:p w14:paraId="399825B9" w14:textId="3D9333D9" w:rsidR="00E038C2" w:rsidRPr="00F03416" w:rsidRDefault="00E038C2" w:rsidP="00CD59EE">
            <w:pPr>
              <w:pStyle w:val="ListParagraph"/>
              <w:numPr>
                <w:ilvl w:val="0"/>
                <w:numId w:val="7"/>
              </w:numPr>
              <w:spacing w:line="360" w:lineRule="auto"/>
              <w:jc w:val="both"/>
              <w:rPr>
                <w:rFonts w:ascii="Arial" w:hAnsi="Arial" w:cs="Arial"/>
                <w:bCs/>
                <w:iCs/>
                <w:sz w:val="24"/>
                <w:szCs w:val="24"/>
              </w:rPr>
            </w:pPr>
            <w:r w:rsidRPr="00F03416">
              <w:rPr>
                <w:rFonts w:ascii="Arial" w:hAnsi="Arial" w:cs="Arial"/>
                <w:bCs/>
                <w:iCs/>
                <w:sz w:val="24"/>
                <w:szCs w:val="24"/>
              </w:rPr>
              <w:t>Inclusive practice</w:t>
            </w:r>
          </w:p>
          <w:p w14:paraId="7C02BA9A" w14:textId="77777777" w:rsidR="00D9219F" w:rsidRPr="00F03416" w:rsidRDefault="00E038C2" w:rsidP="00733875">
            <w:pPr>
              <w:pStyle w:val="ListParagraph"/>
              <w:numPr>
                <w:ilvl w:val="0"/>
                <w:numId w:val="7"/>
              </w:numPr>
              <w:spacing w:line="360" w:lineRule="auto"/>
              <w:jc w:val="both"/>
              <w:rPr>
                <w:rFonts w:ascii="Arial" w:hAnsi="Arial" w:cs="Arial"/>
                <w:sz w:val="24"/>
                <w:szCs w:val="24"/>
              </w:rPr>
            </w:pPr>
            <w:r w:rsidRPr="00F03416">
              <w:rPr>
                <w:rFonts w:ascii="Arial" w:hAnsi="Arial" w:cs="Arial"/>
                <w:bCs/>
                <w:iCs/>
                <w:sz w:val="24"/>
                <w:szCs w:val="24"/>
              </w:rPr>
              <w:t>Additional Learning Needs</w:t>
            </w:r>
          </w:p>
          <w:p w14:paraId="65F99948" w14:textId="6612D859" w:rsidR="003F12DD" w:rsidRPr="00F03416" w:rsidRDefault="003F12DD" w:rsidP="003F12DD">
            <w:pPr>
              <w:pStyle w:val="ListParagraph"/>
              <w:spacing w:line="360" w:lineRule="auto"/>
              <w:jc w:val="both"/>
              <w:rPr>
                <w:rFonts w:ascii="Arial" w:hAnsi="Arial" w:cs="Arial"/>
                <w:sz w:val="24"/>
                <w:szCs w:val="24"/>
              </w:rPr>
            </w:pPr>
          </w:p>
        </w:tc>
      </w:tr>
      <w:tr w:rsidR="003F5BC2" w:rsidRPr="00F03416" w14:paraId="0071AD2F" w14:textId="77777777" w:rsidTr="004848BE">
        <w:tc>
          <w:tcPr>
            <w:tcW w:w="9016" w:type="dxa"/>
            <w:gridSpan w:val="3"/>
          </w:tcPr>
          <w:p w14:paraId="043607EC" w14:textId="1434670E" w:rsidR="003F5BC2"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lastRenderedPageBreak/>
              <w:t>Health and safety</w:t>
            </w:r>
          </w:p>
          <w:p w14:paraId="3E589B1C" w14:textId="4079CE7E" w:rsidR="00486193" w:rsidRPr="00F03416" w:rsidRDefault="00486193" w:rsidP="00CD59EE">
            <w:pPr>
              <w:pStyle w:val="ListParagraph"/>
              <w:numPr>
                <w:ilvl w:val="0"/>
                <w:numId w:val="6"/>
              </w:numPr>
              <w:spacing w:line="360" w:lineRule="auto"/>
              <w:jc w:val="both"/>
              <w:rPr>
                <w:rFonts w:ascii="Arial" w:hAnsi="Arial" w:cs="Arial"/>
                <w:sz w:val="24"/>
                <w:szCs w:val="24"/>
              </w:rPr>
            </w:pPr>
            <w:r w:rsidRPr="00F03416">
              <w:rPr>
                <w:rFonts w:ascii="Arial" w:hAnsi="Arial" w:cs="Arial"/>
                <w:sz w:val="24"/>
                <w:szCs w:val="24"/>
              </w:rPr>
              <w:t>Risk assessment on journey to supermarket / consent forms</w:t>
            </w:r>
          </w:p>
          <w:p w14:paraId="27DAA1C2" w14:textId="6718D2B7" w:rsidR="003F5BC2" w:rsidRPr="00F03416" w:rsidRDefault="00763F63" w:rsidP="00CD59EE">
            <w:pPr>
              <w:pStyle w:val="ListParagraph"/>
              <w:numPr>
                <w:ilvl w:val="0"/>
                <w:numId w:val="6"/>
              </w:numPr>
              <w:spacing w:line="360" w:lineRule="auto"/>
              <w:jc w:val="both"/>
              <w:rPr>
                <w:rFonts w:ascii="Arial" w:hAnsi="Arial" w:cs="Arial"/>
                <w:sz w:val="24"/>
                <w:szCs w:val="24"/>
              </w:rPr>
            </w:pPr>
            <w:r w:rsidRPr="00F03416">
              <w:rPr>
                <w:rFonts w:ascii="Arial" w:hAnsi="Arial" w:cs="Arial"/>
                <w:sz w:val="24"/>
                <w:szCs w:val="24"/>
              </w:rPr>
              <w:t xml:space="preserve">Risk assessment – small coins; knives, </w:t>
            </w:r>
            <w:r w:rsidR="000069EC" w:rsidRPr="00F03416">
              <w:rPr>
                <w:rFonts w:ascii="Arial" w:hAnsi="Arial" w:cs="Arial"/>
                <w:sz w:val="24"/>
                <w:szCs w:val="24"/>
              </w:rPr>
              <w:t>scissors, tongs</w:t>
            </w:r>
          </w:p>
          <w:p w14:paraId="196E6433" w14:textId="7409F0A2" w:rsidR="000069EC" w:rsidRPr="00F03416" w:rsidRDefault="000069EC" w:rsidP="00CD59EE">
            <w:pPr>
              <w:pStyle w:val="ListParagraph"/>
              <w:numPr>
                <w:ilvl w:val="0"/>
                <w:numId w:val="6"/>
              </w:numPr>
              <w:spacing w:line="360" w:lineRule="auto"/>
              <w:jc w:val="both"/>
              <w:rPr>
                <w:rFonts w:ascii="Arial" w:hAnsi="Arial" w:cs="Arial"/>
                <w:sz w:val="24"/>
                <w:szCs w:val="24"/>
              </w:rPr>
            </w:pPr>
            <w:r w:rsidRPr="00F03416">
              <w:rPr>
                <w:rFonts w:ascii="Arial" w:hAnsi="Arial" w:cs="Arial"/>
                <w:sz w:val="24"/>
                <w:szCs w:val="24"/>
              </w:rPr>
              <w:t>First aider along with first aid kit</w:t>
            </w:r>
          </w:p>
          <w:p w14:paraId="1B073122" w14:textId="77777777" w:rsidR="00361021" w:rsidRPr="00F03416" w:rsidRDefault="008B4F23" w:rsidP="00D9219F">
            <w:pPr>
              <w:pStyle w:val="ListParagraph"/>
              <w:numPr>
                <w:ilvl w:val="0"/>
                <w:numId w:val="6"/>
              </w:numPr>
              <w:spacing w:line="360" w:lineRule="auto"/>
              <w:jc w:val="both"/>
              <w:rPr>
                <w:rFonts w:ascii="Arial" w:hAnsi="Arial" w:cs="Arial"/>
                <w:sz w:val="24"/>
                <w:szCs w:val="24"/>
              </w:rPr>
            </w:pPr>
            <w:r w:rsidRPr="00F03416">
              <w:rPr>
                <w:rFonts w:ascii="Arial" w:hAnsi="Arial" w:cs="Arial"/>
                <w:sz w:val="24"/>
                <w:szCs w:val="24"/>
              </w:rPr>
              <w:t>Any allergies (Fresh fruit and vegetables)</w:t>
            </w:r>
          </w:p>
          <w:p w14:paraId="097C4BB9" w14:textId="51F40F99" w:rsidR="0070460A" w:rsidRPr="00F03416" w:rsidRDefault="0070460A" w:rsidP="0070460A">
            <w:pPr>
              <w:pStyle w:val="ListParagraph"/>
              <w:spacing w:line="360" w:lineRule="auto"/>
              <w:jc w:val="both"/>
              <w:rPr>
                <w:rFonts w:ascii="Arial" w:hAnsi="Arial" w:cs="Arial"/>
                <w:sz w:val="24"/>
                <w:szCs w:val="24"/>
              </w:rPr>
            </w:pPr>
          </w:p>
        </w:tc>
      </w:tr>
      <w:tr w:rsidR="003F5BC2" w:rsidRPr="00F03416" w14:paraId="6AC5A122" w14:textId="77777777" w:rsidTr="004848BE">
        <w:tc>
          <w:tcPr>
            <w:tcW w:w="9016" w:type="dxa"/>
            <w:gridSpan w:val="3"/>
          </w:tcPr>
          <w:p w14:paraId="2D1BDD3B" w14:textId="39624739" w:rsidR="0070460A"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Role of adult/adults</w:t>
            </w:r>
          </w:p>
          <w:p w14:paraId="5732BB57" w14:textId="7DA92624" w:rsidR="00477391" w:rsidRPr="00F03416" w:rsidRDefault="00C9289B" w:rsidP="00CD59EE">
            <w:pPr>
              <w:pStyle w:val="ListParagraph"/>
              <w:numPr>
                <w:ilvl w:val="0"/>
                <w:numId w:val="11"/>
              </w:numPr>
              <w:spacing w:line="360" w:lineRule="auto"/>
              <w:jc w:val="both"/>
              <w:rPr>
                <w:rFonts w:ascii="Arial" w:hAnsi="Arial" w:cs="Arial"/>
                <w:iCs/>
                <w:sz w:val="24"/>
                <w:szCs w:val="24"/>
              </w:rPr>
            </w:pPr>
            <w:r w:rsidRPr="00F03416">
              <w:rPr>
                <w:rFonts w:ascii="Arial" w:hAnsi="Arial" w:cs="Arial"/>
                <w:bCs/>
                <w:iCs/>
                <w:sz w:val="24"/>
                <w:szCs w:val="24"/>
              </w:rPr>
              <w:t>1</w:t>
            </w:r>
            <w:r w:rsidR="00477391" w:rsidRPr="00F03416">
              <w:rPr>
                <w:rFonts w:ascii="Arial" w:hAnsi="Arial" w:cs="Arial"/>
                <w:iCs/>
                <w:sz w:val="24"/>
                <w:szCs w:val="24"/>
              </w:rPr>
              <w:t>:1 support</w:t>
            </w:r>
            <w:r w:rsidRPr="00F03416">
              <w:rPr>
                <w:rFonts w:ascii="Arial" w:hAnsi="Arial" w:cs="Arial"/>
                <w:iCs/>
                <w:sz w:val="24"/>
                <w:szCs w:val="24"/>
              </w:rPr>
              <w:t xml:space="preserve"> when required</w:t>
            </w:r>
          </w:p>
          <w:p w14:paraId="532DED31" w14:textId="03ABD177" w:rsidR="00C9289B" w:rsidRPr="00F03416" w:rsidRDefault="00C9289B" w:rsidP="00CD59EE">
            <w:pPr>
              <w:pStyle w:val="ListParagraph"/>
              <w:numPr>
                <w:ilvl w:val="0"/>
                <w:numId w:val="11"/>
              </w:numPr>
              <w:spacing w:line="360" w:lineRule="auto"/>
              <w:jc w:val="both"/>
              <w:rPr>
                <w:rFonts w:ascii="Arial" w:hAnsi="Arial" w:cs="Arial"/>
                <w:iCs/>
                <w:sz w:val="24"/>
                <w:szCs w:val="24"/>
              </w:rPr>
            </w:pPr>
            <w:r w:rsidRPr="00F03416">
              <w:rPr>
                <w:rFonts w:ascii="Arial" w:hAnsi="Arial" w:cs="Arial"/>
                <w:bCs/>
                <w:iCs/>
                <w:sz w:val="24"/>
                <w:szCs w:val="24"/>
              </w:rPr>
              <w:t>Observing and assessing</w:t>
            </w:r>
          </w:p>
          <w:p w14:paraId="718F74A8" w14:textId="4BD1CAAD" w:rsidR="00C9289B" w:rsidRPr="00F03416" w:rsidRDefault="00C9289B" w:rsidP="00CD59EE">
            <w:pPr>
              <w:pStyle w:val="ListParagraph"/>
              <w:numPr>
                <w:ilvl w:val="0"/>
                <w:numId w:val="11"/>
              </w:numPr>
              <w:spacing w:line="360" w:lineRule="auto"/>
              <w:jc w:val="both"/>
              <w:rPr>
                <w:rFonts w:ascii="Arial" w:hAnsi="Arial" w:cs="Arial"/>
                <w:iCs/>
                <w:sz w:val="24"/>
                <w:szCs w:val="24"/>
              </w:rPr>
            </w:pPr>
            <w:r w:rsidRPr="00F03416">
              <w:rPr>
                <w:rFonts w:ascii="Arial" w:hAnsi="Arial" w:cs="Arial"/>
                <w:iCs/>
                <w:sz w:val="24"/>
                <w:szCs w:val="24"/>
              </w:rPr>
              <w:t>Stepping the activity up or down depending on the child’s needs</w:t>
            </w:r>
          </w:p>
          <w:p w14:paraId="3327F263" w14:textId="3FD5751F" w:rsidR="007D145D" w:rsidRPr="00F03416" w:rsidRDefault="00C9289B" w:rsidP="00733875">
            <w:pPr>
              <w:pStyle w:val="ListParagraph"/>
              <w:numPr>
                <w:ilvl w:val="0"/>
                <w:numId w:val="11"/>
              </w:numPr>
              <w:spacing w:line="360" w:lineRule="auto"/>
              <w:jc w:val="both"/>
              <w:rPr>
                <w:rFonts w:ascii="Arial" w:hAnsi="Arial" w:cs="Arial"/>
                <w:sz w:val="24"/>
                <w:szCs w:val="24"/>
              </w:rPr>
            </w:pPr>
            <w:r w:rsidRPr="00F03416">
              <w:rPr>
                <w:rFonts w:ascii="Arial" w:hAnsi="Arial" w:cs="Arial"/>
                <w:iCs/>
                <w:sz w:val="24"/>
                <w:szCs w:val="24"/>
              </w:rPr>
              <w:t xml:space="preserve">Evaluate the activity from observation – take notes, camera, video, </w:t>
            </w:r>
            <w:r w:rsidR="00F04F50" w:rsidRPr="00F03416">
              <w:rPr>
                <w:rFonts w:ascii="Arial" w:hAnsi="Arial" w:cs="Arial"/>
                <w:iCs/>
                <w:sz w:val="24"/>
                <w:szCs w:val="24"/>
              </w:rPr>
              <w:t>open ended questions</w:t>
            </w:r>
          </w:p>
          <w:p w14:paraId="5913E1AD" w14:textId="2296A902" w:rsidR="000751BF" w:rsidRPr="00F03416" w:rsidRDefault="000751BF" w:rsidP="000751BF">
            <w:pPr>
              <w:pStyle w:val="ListParagraph"/>
              <w:numPr>
                <w:ilvl w:val="0"/>
                <w:numId w:val="11"/>
              </w:numPr>
              <w:spacing w:line="360" w:lineRule="auto"/>
              <w:jc w:val="both"/>
              <w:rPr>
                <w:rFonts w:ascii="Arial" w:hAnsi="Arial" w:cs="Arial"/>
                <w:sz w:val="24"/>
                <w:szCs w:val="24"/>
              </w:rPr>
            </w:pPr>
            <w:r w:rsidRPr="00F03416">
              <w:rPr>
                <w:rFonts w:ascii="Arial" w:hAnsi="Arial" w:cs="Arial"/>
                <w:iCs/>
                <w:sz w:val="24"/>
                <w:szCs w:val="24"/>
              </w:rPr>
              <w:t xml:space="preserve">Monitoring and further planning, take into consideration feedback from other stakeholders. </w:t>
            </w:r>
          </w:p>
        </w:tc>
      </w:tr>
      <w:tr w:rsidR="003F5BC2" w:rsidRPr="00F03416" w14:paraId="0C81E0C2" w14:textId="77777777" w:rsidTr="004848BE">
        <w:tc>
          <w:tcPr>
            <w:tcW w:w="9016" w:type="dxa"/>
            <w:gridSpan w:val="3"/>
          </w:tcPr>
          <w:p w14:paraId="075702FD" w14:textId="0A5325F5" w:rsidR="0070460A" w:rsidRPr="00F03416" w:rsidRDefault="003F5BC2" w:rsidP="00CD59EE">
            <w:pPr>
              <w:spacing w:line="360" w:lineRule="auto"/>
              <w:jc w:val="both"/>
              <w:rPr>
                <w:rFonts w:ascii="Arial" w:hAnsi="Arial" w:cs="Arial"/>
                <w:b/>
                <w:i/>
                <w:sz w:val="24"/>
                <w:szCs w:val="24"/>
              </w:rPr>
            </w:pPr>
            <w:r w:rsidRPr="00F03416">
              <w:rPr>
                <w:rFonts w:ascii="Arial" w:hAnsi="Arial" w:cs="Arial"/>
                <w:b/>
                <w:i/>
                <w:sz w:val="24"/>
                <w:szCs w:val="24"/>
              </w:rPr>
              <w:t>The activity</w:t>
            </w:r>
          </w:p>
          <w:p w14:paraId="29C30424" w14:textId="56BB6327" w:rsidR="00486193" w:rsidRPr="00F03416" w:rsidRDefault="00486193" w:rsidP="006C3DBF">
            <w:pPr>
              <w:pStyle w:val="ListParagraph"/>
              <w:numPr>
                <w:ilvl w:val="0"/>
                <w:numId w:val="25"/>
              </w:numPr>
              <w:spacing w:line="360" w:lineRule="auto"/>
              <w:jc w:val="both"/>
              <w:rPr>
                <w:rFonts w:ascii="Arial" w:hAnsi="Arial" w:cs="Arial"/>
                <w:bCs/>
                <w:iCs/>
                <w:sz w:val="24"/>
                <w:szCs w:val="24"/>
              </w:rPr>
            </w:pPr>
            <w:r w:rsidRPr="00F03416">
              <w:rPr>
                <w:rFonts w:ascii="Arial" w:hAnsi="Arial" w:cs="Arial"/>
                <w:bCs/>
                <w:iCs/>
                <w:sz w:val="24"/>
                <w:szCs w:val="24"/>
              </w:rPr>
              <w:t xml:space="preserve">Children visit supermarket to have </w:t>
            </w:r>
            <w:r w:rsidR="006F6819" w:rsidRPr="00F03416">
              <w:rPr>
                <w:rFonts w:ascii="Arial" w:hAnsi="Arial" w:cs="Arial"/>
                <w:bCs/>
                <w:iCs/>
                <w:sz w:val="24"/>
                <w:szCs w:val="24"/>
              </w:rPr>
              <w:t xml:space="preserve">the experience of shopping  </w:t>
            </w:r>
            <w:r w:rsidRPr="00F03416">
              <w:rPr>
                <w:rFonts w:ascii="Arial" w:hAnsi="Arial" w:cs="Arial"/>
                <w:bCs/>
                <w:iCs/>
                <w:sz w:val="24"/>
                <w:szCs w:val="24"/>
              </w:rPr>
              <w:t xml:space="preserve"> </w:t>
            </w:r>
          </w:p>
          <w:p w14:paraId="613FCAC8" w14:textId="19D21072" w:rsidR="00486193" w:rsidRPr="00F03416" w:rsidRDefault="00486193" w:rsidP="006C3DBF">
            <w:pPr>
              <w:pStyle w:val="ListParagraph"/>
              <w:numPr>
                <w:ilvl w:val="0"/>
                <w:numId w:val="25"/>
              </w:numPr>
              <w:spacing w:line="360" w:lineRule="auto"/>
              <w:jc w:val="both"/>
              <w:rPr>
                <w:rFonts w:ascii="Arial" w:hAnsi="Arial" w:cs="Arial"/>
                <w:bCs/>
                <w:iCs/>
                <w:sz w:val="24"/>
                <w:szCs w:val="24"/>
              </w:rPr>
            </w:pPr>
            <w:r w:rsidRPr="00F03416">
              <w:rPr>
                <w:rFonts w:ascii="Arial" w:hAnsi="Arial" w:cs="Arial"/>
                <w:bCs/>
                <w:iCs/>
                <w:sz w:val="24"/>
                <w:szCs w:val="24"/>
              </w:rPr>
              <w:t>Take photos inside supermarket</w:t>
            </w:r>
            <w:r w:rsidR="001D77E0" w:rsidRPr="00F03416">
              <w:rPr>
                <w:rFonts w:ascii="Arial" w:hAnsi="Arial" w:cs="Arial"/>
                <w:bCs/>
                <w:iCs/>
                <w:sz w:val="24"/>
                <w:szCs w:val="24"/>
              </w:rPr>
              <w:t xml:space="preserve"> and revisit at setting </w:t>
            </w:r>
          </w:p>
          <w:p w14:paraId="77F79C05" w14:textId="2D00CDD5" w:rsidR="001C3233" w:rsidRPr="00F03416" w:rsidRDefault="00742EDF" w:rsidP="006C3DBF">
            <w:pPr>
              <w:pStyle w:val="ListParagraph"/>
              <w:numPr>
                <w:ilvl w:val="0"/>
                <w:numId w:val="25"/>
              </w:numPr>
              <w:spacing w:line="360" w:lineRule="auto"/>
              <w:jc w:val="both"/>
              <w:rPr>
                <w:rFonts w:ascii="Arial" w:hAnsi="Arial" w:cs="Arial"/>
                <w:bCs/>
                <w:iCs/>
                <w:sz w:val="24"/>
                <w:szCs w:val="24"/>
              </w:rPr>
            </w:pPr>
            <w:r w:rsidRPr="00F03416">
              <w:rPr>
                <w:rFonts w:ascii="Arial" w:hAnsi="Arial" w:cs="Arial"/>
                <w:bCs/>
                <w:iCs/>
                <w:sz w:val="24"/>
                <w:szCs w:val="24"/>
              </w:rPr>
              <w:t>Role play of the shop with the experience of using real items</w:t>
            </w:r>
            <w:r w:rsidR="006421E1" w:rsidRPr="00F03416">
              <w:rPr>
                <w:rFonts w:ascii="Arial" w:hAnsi="Arial" w:cs="Arial"/>
                <w:bCs/>
                <w:iCs/>
                <w:sz w:val="24"/>
                <w:szCs w:val="24"/>
              </w:rPr>
              <w:t>,</w:t>
            </w:r>
            <w:r w:rsidRPr="00F03416">
              <w:rPr>
                <w:rFonts w:ascii="Arial" w:hAnsi="Arial" w:cs="Arial"/>
                <w:bCs/>
                <w:iCs/>
                <w:sz w:val="24"/>
                <w:szCs w:val="24"/>
              </w:rPr>
              <w:t xml:space="preserve"> is </w:t>
            </w:r>
            <w:r w:rsidR="00C64569" w:rsidRPr="00F03416">
              <w:rPr>
                <w:rFonts w:ascii="Arial" w:hAnsi="Arial" w:cs="Arial"/>
                <w:bCs/>
                <w:iCs/>
                <w:sz w:val="24"/>
                <w:szCs w:val="24"/>
              </w:rPr>
              <w:t xml:space="preserve">to enhance children’s learning and </w:t>
            </w:r>
            <w:r w:rsidR="00D13D58" w:rsidRPr="00F03416">
              <w:rPr>
                <w:rFonts w:ascii="Arial" w:hAnsi="Arial" w:cs="Arial"/>
                <w:bCs/>
                <w:iCs/>
                <w:sz w:val="24"/>
                <w:szCs w:val="24"/>
              </w:rPr>
              <w:t>p</w:t>
            </w:r>
            <w:r w:rsidR="00C64569" w:rsidRPr="00F03416">
              <w:rPr>
                <w:rFonts w:ascii="Arial" w:hAnsi="Arial" w:cs="Arial"/>
                <w:bCs/>
                <w:iCs/>
                <w:sz w:val="24"/>
                <w:szCs w:val="24"/>
              </w:rPr>
              <w:t xml:space="preserve">edagogy.  </w:t>
            </w:r>
            <w:r w:rsidR="001C3233" w:rsidRPr="00F03416">
              <w:rPr>
                <w:rFonts w:ascii="Arial" w:hAnsi="Arial" w:cs="Arial"/>
                <w:bCs/>
                <w:iCs/>
                <w:sz w:val="24"/>
                <w:szCs w:val="24"/>
              </w:rPr>
              <w:t>Interdisciplinary and holistic learning; Experiential learning; Creative thinking and problem solving which contribute towards pe</w:t>
            </w:r>
            <w:r w:rsidR="00C64569" w:rsidRPr="00F03416">
              <w:rPr>
                <w:rFonts w:ascii="Arial" w:hAnsi="Arial" w:cs="Arial"/>
                <w:bCs/>
                <w:iCs/>
                <w:sz w:val="24"/>
                <w:szCs w:val="24"/>
              </w:rPr>
              <w:t>dagogical approach</w:t>
            </w:r>
            <w:r w:rsidR="001C3233" w:rsidRPr="00F03416">
              <w:rPr>
                <w:rFonts w:ascii="Arial" w:hAnsi="Arial" w:cs="Arial"/>
                <w:bCs/>
                <w:iCs/>
                <w:sz w:val="24"/>
                <w:szCs w:val="24"/>
              </w:rPr>
              <w:t xml:space="preserve">. </w:t>
            </w:r>
          </w:p>
          <w:p w14:paraId="6B75426B" w14:textId="77777777" w:rsidR="003F5BC2" w:rsidRPr="00F03416" w:rsidRDefault="003F5BC2" w:rsidP="00CD59EE">
            <w:pPr>
              <w:spacing w:line="360" w:lineRule="auto"/>
              <w:jc w:val="both"/>
              <w:rPr>
                <w:rFonts w:ascii="Arial" w:hAnsi="Arial" w:cs="Arial"/>
                <w:bCs/>
                <w:iCs/>
                <w:sz w:val="24"/>
                <w:szCs w:val="24"/>
              </w:rPr>
            </w:pPr>
          </w:p>
        </w:tc>
      </w:tr>
    </w:tbl>
    <w:p w14:paraId="53691B9D" w14:textId="77777777" w:rsidR="00361021" w:rsidRPr="00F03416" w:rsidRDefault="00361021" w:rsidP="009A6D1C">
      <w:pPr>
        <w:spacing w:line="360" w:lineRule="auto"/>
        <w:jc w:val="both"/>
        <w:rPr>
          <w:rFonts w:ascii="Arial" w:hAnsi="Arial" w:cs="Arial"/>
          <w:b/>
          <w:bCs/>
          <w:color w:val="70AD47" w:themeColor="accent6"/>
          <w:sz w:val="24"/>
          <w:szCs w:val="24"/>
        </w:rPr>
      </w:pPr>
    </w:p>
    <w:p w14:paraId="1A4B2857" w14:textId="70B781A6" w:rsidR="00361021" w:rsidRPr="00F03416" w:rsidRDefault="00B120CC" w:rsidP="00B120CC">
      <w:pPr>
        <w:tabs>
          <w:tab w:val="left" w:pos="2010"/>
        </w:tabs>
        <w:spacing w:line="360" w:lineRule="auto"/>
        <w:jc w:val="both"/>
        <w:rPr>
          <w:rFonts w:ascii="Arial" w:hAnsi="Arial" w:cs="Arial"/>
          <w:b/>
          <w:bCs/>
          <w:color w:val="70AD47" w:themeColor="accent6"/>
          <w:sz w:val="24"/>
          <w:szCs w:val="24"/>
        </w:rPr>
      </w:pPr>
      <w:r w:rsidRPr="00F03416">
        <w:rPr>
          <w:rFonts w:ascii="Arial" w:hAnsi="Arial" w:cs="Arial"/>
          <w:b/>
          <w:bCs/>
          <w:color w:val="70AD47" w:themeColor="accent6"/>
          <w:sz w:val="24"/>
          <w:szCs w:val="24"/>
        </w:rPr>
        <w:tab/>
      </w:r>
    </w:p>
    <w:p w14:paraId="561566D3" w14:textId="2315BA98" w:rsidR="008D65F8" w:rsidRPr="00F03416" w:rsidRDefault="008D65F8" w:rsidP="009A6D1C">
      <w:pPr>
        <w:spacing w:line="360" w:lineRule="auto"/>
        <w:jc w:val="both"/>
        <w:rPr>
          <w:rFonts w:ascii="Arial" w:hAnsi="Arial" w:cs="Arial"/>
          <w:color w:val="70AD47" w:themeColor="accent6"/>
          <w:sz w:val="24"/>
          <w:szCs w:val="24"/>
        </w:rPr>
      </w:pPr>
    </w:p>
    <w:p w14:paraId="13A42F04" w14:textId="7538AA6E" w:rsidR="00EA0529" w:rsidRPr="00F03416" w:rsidRDefault="00EA0529" w:rsidP="009A6D1C">
      <w:pPr>
        <w:spacing w:line="360" w:lineRule="auto"/>
        <w:jc w:val="both"/>
        <w:rPr>
          <w:rFonts w:ascii="Arial" w:hAnsi="Arial" w:cs="Arial"/>
          <w:color w:val="70AD47" w:themeColor="accent6"/>
          <w:sz w:val="24"/>
          <w:szCs w:val="24"/>
        </w:rPr>
      </w:pPr>
    </w:p>
    <w:p w14:paraId="19EF3912" w14:textId="096D2BCD" w:rsidR="00EC5E50" w:rsidRPr="00F03416" w:rsidRDefault="00EC5E50" w:rsidP="009A6D1C">
      <w:pPr>
        <w:spacing w:line="360" w:lineRule="auto"/>
        <w:jc w:val="both"/>
        <w:rPr>
          <w:rFonts w:ascii="Arial" w:hAnsi="Arial" w:cs="Arial"/>
          <w:color w:val="70AD47" w:themeColor="accent6"/>
          <w:sz w:val="24"/>
          <w:szCs w:val="24"/>
        </w:rPr>
      </w:pPr>
    </w:p>
    <w:p w14:paraId="3C361D28" w14:textId="03095E87" w:rsidR="00EC5E50" w:rsidRPr="00F03416" w:rsidRDefault="00EC5E50" w:rsidP="009A6D1C">
      <w:pPr>
        <w:spacing w:line="360" w:lineRule="auto"/>
        <w:jc w:val="both"/>
        <w:rPr>
          <w:rFonts w:ascii="Arial" w:hAnsi="Arial" w:cs="Arial"/>
          <w:color w:val="70AD47" w:themeColor="accent6"/>
          <w:sz w:val="24"/>
          <w:szCs w:val="24"/>
        </w:rPr>
      </w:pPr>
    </w:p>
    <w:p w14:paraId="197C101A" w14:textId="3EF8A97B" w:rsidR="00EC5E50" w:rsidRDefault="00EC5E50" w:rsidP="009A6D1C">
      <w:pPr>
        <w:spacing w:line="360" w:lineRule="auto"/>
        <w:jc w:val="both"/>
        <w:rPr>
          <w:rFonts w:ascii="Arial" w:hAnsi="Arial" w:cs="Arial"/>
          <w:color w:val="70AD47" w:themeColor="accent6"/>
          <w:sz w:val="24"/>
          <w:szCs w:val="24"/>
        </w:rPr>
      </w:pPr>
    </w:p>
    <w:p w14:paraId="648A9997" w14:textId="77777777" w:rsidR="00030D59" w:rsidRPr="00F03416" w:rsidRDefault="00030D59" w:rsidP="009A6D1C">
      <w:pPr>
        <w:spacing w:line="360" w:lineRule="auto"/>
        <w:jc w:val="both"/>
        <w:rPr>
          <w:rFonts w:ascii="Arial" w:hAnsi="Arial" w:cs="Arial"/>
          <w:color w:val="70AD47" w:themeColor="accent6"/>
          <w:sz w:val="24"/>
          <w:szCs w:val="24"/>
        </w:rPr>
      </w:pPr>
    </w:p>
    <w:p w14:paraId="0E277131" w14:textId="248078A2" w:rsidR="009F3117" w:rsidRPr="00F03416" w:rsidRDefault="009F3117" w:rsidP="00937410">
      <w:pPr>
        <w:spacing w:line="360" w:lineRule="auto"/>
        <w:jc w:val="both"/>
        <w:rPr>
          <w:rFonts w:ascii="Arial" w:hAnsi="Arial" w:cs="Arial"/>
          <w:b/>
          <w:bCs/>
          <w:sz w:val="24"/>
          <w:szCs w:val="24"/>
        </w:rPr>
      </w:pPr>
      <w:r w:rsidRPr="00F03416">
        <w:rPr>
          <w:rFonts w:ascii="Arial" w:hAnsi="Arial" w:cs="Arial"/>
          <w:b/>
          <w:bCs/>
          <w:sz w:val="24"/>
          <w:szCs w:val="24"/>
        </w:rPr>
        <w:lastRenderedPageBreak/>
        <w:t>An evaluation of the activity plan with links to theory and research</w:t>
      </w:r>
    </w:p>
    <w:p w14:paraId="2BD86E13" w14:textId="2D6A4F8E" w:rsidR="00BB080B" w:rsidRPr="00F03416" w:rsidRDefault="00520DE2" w:rsidP="00F05D9A">
      <w:pPr>
        <w:spacing w:line="360" w:lineRule="auto"/>
        <w:jc w:val="both"/>
        <w:rPr>
          <w:rFonts w:ascii="Arial" w:hAnsi="Arial" w:cs="Arial"/>
          <w:sz w:val="24"/>
          <w:szCs w:val="24"/>
        </w:rPr>
      </w:pPr>
      <w:r>
        <w:rPr>
          <w:rFonts w:ascii="Arial" w:hAnsi="Arial" w:cs="Arial"/>
          <w:sz w:val="24"/>
          <w:szCs w:val="24"/>
        </w:rPr>
        <w:t xml:space="preserve">The numbers of adults within the plan states two, </w:t>
      </w:r>
      <w:r w:rsidR="00BB080B" w:rsidRPr="00F03416">
        <w:rPr>
          <w:rFonts w:ascii="Arial" w:hAnsi="Arial" w:cs="Arial"/>
          <w:sz w:val="24"/>
          <w:szCs w:val="24"/>
        </w:rPr>
        <w:t xml:space="preserve">whilst 10 children engage in the shop role play area, in a non-maintained setting. Settings registered with the Care Inspectorate Wales (CIW) comply with the National Minimum Standards. Section 15 states that the adult ratio for children aged 3 to 8, is one adult to 8 children; therefore, they are complying </w:t>
      </w:r>
      <w:r w:rsidR="004D7D6D">
        <w:rPr>
          <w:rFonts w:ascii="Arial" w:hAnsi="Arial" w:cs="Arial"/>
          <w:sz w:val="24"/>
          <w:szCs w:val="24"/>
        </w:rPr>
        <w:t>within the</w:t>
      </w:r>
      <w:r w:rsidR="00BB080B" w:rsidRPr="00F03416">
        <w:rPr>
          <w:rFonts w:ascii="Arial" w:hAnsi="Arial" w:cs="Arial"/>
          <w:sz w:val="24"/>
          <w:szCs w:val="24"/>
        </w:rPr>
        <w:t xml:space="preserve"> regulation</w:t>
      </w:r>
      <w:r w:rsidR="004D7D6D">
        <w:rPr>
          <w:rFonts w:ascii="Arial" w:hAnsi="Arial" w:cs="Arial"/>
          <w:sz w:val="24"/>
          <w:szCs w:val="24"/>
        </w:rPr>
        <w:t>s</w:t>
      </w:r>
      <w:r w:rsidR="00BB080B" w:rsidRPr="00F03416">
        <w:rPr>
          <w:rFonts w:ascii="Arial" w:hAnsi="Arial" w:cs="Arial"/>
          <w:sz w:val="24"/>
          <w:szCs w:val="24"/>
        </w:rPr>
        <w:t xml:space="preserve"> (</w:t>
      </w:r>
      <w:r w:rsidR="00112CFB" w:rsidRPr="00F03416">
        <w:rPr>
          <w:rFonts w:ascii="Arial" w:hAnsi="Arial" w:cs="Arial"/>
          <w:sz w:val="24"/>
          <w:szCs w:val="24"/>
        </w:rPr>
        <w:t>Welsh Government, 2013</w:t>
      </w:r>
      <w:r w:rsidR="00BB080B" w:rsidRPr="00F03416">
        <w:rPr>
          <w:rFonts w:ascii="Arial" w:hAnsi="Arial" w:cs="Arial"/>
          <w:sz w:val="24"/>
          <w:szCs w:val="24"/>
        </w:rPr>
        <w:t>)</w:t>
      </w:r>
      <w:r w:rsidR="00D80380" w:rsidRPr="00F03416">
        <w:rPr>
          <w:rFonts w:ascii="Arial" w:hAnsi="Arial" w:cs="Arial"/>
          <w:sz w:val="24"/>
          <w:szCs w:val="24"/>
        </w:rPr>
        <w:t>.</w:t>
      </w:r>
    </w:p>
    <w:p w14:paraId="1194953D" w14:textId="6B409864" w:rsidR="000C031A" w:rsidRPr="00F03416" w:rsidRDefault="00E02312" w:rsidP="000C031A">
      <w:pPr>
        <w:spacing w:line="360" w:lineRule="auto"/>
        <w:jc w:val="both"/>
        <w:rPr>
          <w:rFonts w:ascii="Arial" w:hAnsi="Arial" w:cs="Arial"/>
          <w:sz w:val="24"/>
          <w:szCs w:val="24"/>
        </w:rPr>
      </w:pPr>
      <w:r>
        <w:rPr>
          <w:rFonts w:ascii="Arial" w:hAnsi="Arial" w:cs="Arial"/>
          <w:sz w:val="24"/>
          <w:szCs w:val="24"/>
        </w:rPr>
        <w:t>In order to comply with regulations, the setting would embed</w:t>
      </w:r>
      <w:r w:rsidR="00FC789A" w:rsidRPr="00F03416">
        <w:rPr>
          <w:rFonts w:ascii="Arial" w:hAnsi="Arial" w:cs="Arial"/>
          <w:sz w:val="24"/>
          <w:szCs w:val="24"/>
        </w:rPr>
        <w:t xml:space="preserve"> United Nations Convention of the Rights of the Child (UNCRC) </w:t>
      </w:r>
      <w:r w:rsidR="009A52B7" w:rsidRPr="00F03416">
        <w:rPr>
          <w:rFonts w:ascii="Arial" w:hAnsi="Arial" w:cs="Arial"/>
          <w:sz w:val="24"/>
          <w:szCs w:val="24"/>
        </w:rPr>
        <w:t>into daily routine</w:t>
      </w:r>
      <w:r w:rsidR="00D64326">
        <w:rPr>
          <w:rFonts w:ascii="Arial" w:hAnsi="Arial" w:cs="Arial"/>
          <w:sz w:val="24"/>
          <w:szCs w:val="24"/>
        </w:rPr>
        <w:t>s</w:t>
      </w:r>
      <w:r w:rsidR="00C83D10" w:rsidRPr="00F03416">
        <w:rPr>
          <w:rFonts w:ascii="Arial" w:hAnsi="Arial" w:cs="Arial"/>
          <w:sz w:val="24"/>
          <w:szCs w:val="24"/>
        </w:rPr>
        <w:t xml:space="preserve">. </w:t>
      </w:r>
      <w:r w:rsidR="003C5058" w:rsidRPr="00F03416">
        <w:rPr>
          <w:rFonts w:ascii="Arial" w:hAnsi="Arial" w:cs="Arial"/>
          <w:sz w:val="24"/>
          <w:szCs w:val="24"/>
        </w:rPr>
        <w:t>Welsh Government (2015)</w:t>
      </w:r>
      <w:r w:rsidR="00FC789A" w:rsidRPr="00F03416">
        <w:rPr>
          <w:rFonts w:ascii="Arial" w:hAnsi="Arial" w:cs="Arial"/>
          <w:sz w:val="24"/>
          <w:szCs w:val="24"/>
        </w:rPr>
        <w:t xml:space="preserve">.  </w:t>
      </w:r>
      <w:r w:rsidR="0012606E" w:rsidRPr="00F03416">
        <w:rPr>
          <w:rFonts w:ascii="Arial" w:hAnsi="Arial" w:cs="Arial"/>
          <w:sz w:val="24"/>
          <w:szCs w:val="24"/>
        </w:rPr>
        <w:t xml:space="preserve">The articles of the United Nations </w:t>
      </w:r>
      <w:r w:rsidR="00FC789A" w:rsidRPr="00F03416">
        <w:rPr>
          <w:rFonts w:ascii="Arial" w:hAnsi="Arial" w:cs="Arial"/>
          <w:sz w:val="24"/>
          <w:szCs w:val="24"/>
        </w:rPr>
        <w:t xml:space="preserve">Convention </w:t>
      </w:r>
      <w:r w:rsidR="0012606E" w:rsidRPr="00F03416">
        <w:rPr>
          <w:rFonts w:ascii="Arial" w:hAnsi="Arial" w:cs="Arial"/>
          <w:sz w:val="24"/>
          <w:szCs w:val="24"/>
        </w:rPr>
        <w:t>of the Rights of the Child</w:t>
      </w:r>
      <w:r w:rsidR="00D64326">
        <w:rPr>
          <w:rFonts w:ascii="Arial" w:hAnsi="Arial" w:cs="Arial"/>
          <w:sz w:val="24"/>
          <w:szCs w:val="24"/>
        </w:rPr>
        <w:t>,</w:t>
      </w:r>
      <w:r w:rsidR="0012606E" w:rsidRPr="00F03416">
        <w:rPr>
          <w:rFonts w:ascii="Arial" w:hAnsi="Arial" w:cs="Arial"/>
          <w:sz w:val="24"/>
          <w:szCs w:val="24"/>
        </w:rPr>
        <w:t xml:space="preserve"> feature </w:t>
      </w:r>
      <w:r w:rsidR="001A3B04">
        <w:rPr>
          <w:rFonts w:ascii="Arial" w:hAnsi="Arial" w:cs="Arial"/>
          <w:sz w:val="24"/>
          <w:szCs w:val="24"/>
        </w:rPr>
        <w:t>within</w:t>
      </w:r>
      <w:r w:rsidR="0012606E" w:rsidRPr="00F03416">
        <w:rPr>
          <w:rFonts w:ascii="Arial" w:hAnsi="Arial" w:cs="Arial"/>
          <w:sz w:val="24"/>
          <w:szCs w:val="24"/>
        </w:rPr>
        <w:t xml:space="preserve"> Care Inspectorate Wales (CIW) National Minimum Standards as well as The Foundation Phase. </w:t>
      </w:r>
      <w:proofErr w:type="spellStart"/>
      <w:r w:rsidR="000C031A" w:rsidRPr="00F03416">
        <w:rPr>
          <w:rFonts w:ascii="Arial" w:hAnsi="Arial" w:cs="Arial"/>
          <w:sz w:val="24"/>
          <w:szCs w:val="24"/>
        </w:rPr>
        <w:t>Un</w:t>
      </w:r>
      <w:r w:rsidR="00FD08D0" w:rsidRPr="00F03416">
        <w:rPr>
          <w:rFonts w:ascii="Arial" w:hAnsi="Arial" w:cs="Arial"/>
          <w:sz w:val="24"/>
          <w:szCs w:val="24"/>
        </w:rPr>
        <w:t>i</w:t>
      </w:r>
      <w:r w:rsidR="000C031A" w:rsidRPr="00F03416">
        <w:rPr>
          <w:rFonts w:ascii="Arial" w:hAnsi="Arial" w:cs="Arial"/>
          <w:sz w:val="24"/>
          <w:szCs w:val="24"/>
        </w:rPr>
        <w:t>cef</w:t>
      </w:r>
      <w:proofErr w:type="spellEnd"/>
      <w:r w:rsidR="000C031A" w:rsidRPr="00F03416">
        <w:rPr>
          <w:rFonts w:ascii="Arial" w:hAnsi="Arial" w:cs="Arial"/>
          <w:sz w:val="24"/>
          <w:szCs w:val="24"/>
        </w:rPr>
        <w:t xml:space="preserve"> (2016) state there are 54 Articles, and 4 broad categories, which are: </w:t>
      </w:r>
    </w:p>
    <w:p w14:paraId="5AD654D1" w14:textId="77777777" w:rsidR="000C031A" w:rsidRPr="00F03416" w:rsidRDefault="000C031A" w:rsidP="000C031A">
      <w:pPr>
        <w:pStyle w:val="ListParagraph"/>
        <w:numPr>
          <w:ilvl w:val="0"/>
          <w:numId w:val="28"/>
        </w:numPr>
        <w:spacing w:line="360" w:lineRule="auto"/>
        <w:jc w:val="both"/>
        <w:rPr>
          <w:rFonts w:ascii="Arial" w:hAnsi="Arial" w:cs="Arial"/>
          <w:sz w:val="24"/>
          <w:szCs w:val="24"/>
        </w:rPr>
      </w:pPr>
      <w:r w:rsidRPr="00F03416">
        <w:rPr>
          <w:rFonts w:ascii="Arial" w:hAnsi="Arial" w:cs="Arial"/>
          <w:sz w:val="24"/>
          <w:szCs w:val="24"/>
        </w:rPr>
        <w:t>The right to life</w:t>
      </w:r>
    </w:p>
    <w:p w14:paraId="6B80BA1A" w14:textId="77777777" w:rsidR="000C031A" w:rsidRPr="00F03416" w:rsidRDefault="000C031A" w:rsidP="000C031A">
      <w:pPr>
        <w:pStyle w:val="ListParagraph"/>
        <w:numPr>
          <w:ilvl w:val="0"/>
          <w:numId w:val="28"/>
        </w:numPr>
        <w:spacing w:line="360" w:lineRule="auto"/>
        <w:jc w:val="both"/>
        <w:rPr>
          <w:rFonts w:ascii="Arial" w:hAnsi="Arial" w:cs="Arial"/>
          <w:sz w:val="24"/>
          <w:szCs w:val="24"/>
        </w:rPr>
      </w:pPr>
      <w:r w:rsidRPr="00F03416">
        <w:rPr>
          <w:rFonts w:ascii="Arial" w:hAnsi="Arial" w:cs="Arial"/>
          <w:sz w:val="24"/>
          <w:szCs w:val="24"/>
        </w:rPr>
        <w:t>The right to develop</w:t>
      </w:r>
    </w:p>
    <w:p w14:paraId="44707207" w14:textId="77777777" w:rsidR="000C031A" w:rsidRPr="00F03416" w:rsidRDefault="000C031A" w:rsidP="000C031A">
      <w:pPr>
        <w:pStyle w:val="ListParagraph"/>
        <w:numPr>
          <w:ilvl w:val="0"/>
          <w:numId w:val="28"/>
        </w:numPr>
        <w:spacing w:line="360" w:lineRule="auto"/>
        <w:jc w:val="both"/>
        <w:rPr>
          <w:rFonts w:ascii="Arial" w:hAnsi="Arial" w:cs="Arial"/>
          <w:sz w:val="24"/>
          <w:szCs w:val="24"/>
        </w:rPr>
      </w:pPr>
      <w:r w:rsidRPr="00F03416">
        <w:rPr>
          <w:rFonts w:ascii="Arial" w:hAnsi="Arial" w:cs="Arial"/>
          <w:sz w:val="24"/>
          <w:szCs w:val="24"/>
        </w:rPr>
        <w:t>The right to be protected</w:t>
      </w:r>
    </w:p>
    <w:p w14:paraId="28D356AD" w14:textId="77777777" w:rsidR="000C031A" w:rsidRPr="00F03416" w:rsidRDefault="000C031A" w:rsidP="000C031A">
      <w:pPr>
        <w:pStyle w:val="ListParagraph"/>
        <w:numPr>
          <w:ilvl w:val="0"/>
          <w:numId w:val="28"/>
        </w:numPr>
        <w:spacing w:line="360" w:lineRule="auto"/>
        <w:jc w:val="both"/>
        <w:rPr>
          <w:rFonts w:ascii="Arial" w:hAnsi="Arial" w:cs="Arial"/>
          <w:sz w:val="24"/>
          <w:szCs w:val="24"/>
        </w:rPr>
      </w:pPr>
      <w:r w:rsidRPr="00F03416">
        <w:rPr>
          <w:rFonts w:ascii="Arial" w:hAnsi="Arial" w:cs="Arial"/>
          <w:sz w:val="24"/>
          <w:szCs w:val="24"/>
        </w:rPr>
        <w:t>The right to participate</w:t>
      </w:r>
    </w:p>
    <w:p w14:paraId="7FA04B55" w14:textId="007F3172" w:rsidR="009C584E" w:rsidRPr="00F03416" w:rsidRDefault="005C372A" w:rsidP="00F05D9A">
      <w:pPr>
        <w:spacing w:line="360" w:lineRule="auto"/>
        <w:jc w:val="both"/>
        <w:rPr>
          <w:rFonts w:ascii="Arial" w:hAnsi="Arial" w:cs="Arial"/>
          <w:sz w:val="24"/>
          <w:szCs w:val="24"/>
        </w:rPr>
      </w:pPr>
      <w:r w:rsidRPr="00F03416">
        <w:rPr>
          <w:rFonts w:ascii="Arial" w:hAnsi="Arial" w:cs="Arial"/>
          <w:sz w:val="24"/>
          <w:szCs w:val="24"/>
        </w:rPr>
        <w:t xml:space="preserve">There are 54 Articles, </w:t>
      </w:r>
      <w:r w:rsidR="00C65C2A" w:rsidRPr="00F03416">
        <w:rPr>
          <w:rFonts w:ascii="Arial" w:hAnsi="Arial" w:cs="Arial"/>
          <w:sz w:val="24"/>
          <w:szCs w:val="24"/>
        </w:rPr>
        <w:t>whereby those</w:t>
      </w:r>
      <w:r w:rsidRPr="00F03416">
        <w:rPr>
          <w:rFonts w:ascii="Arial" w:hAnsi="Arial" w:cs="Arial"/>
          <w:sz w:val="24"/>
          <w:szCs w:val="24"/>
        </w:rPr>
        <w:t xml:space="preserve"> </w:t>
      </w:r>
      <w:r w:rsidR="00C65C2A" w:rsidRPr="00F03416">
        <w:rPr>
          <w:rFonts w:ascii="Arial" w:hAnsi="Arial" w:cs="Arial"/>
          <w:sz w:val="24"/>
          <w:szCs w:val="24"/>
        </w:rPr>
        <w:t>based on</w:t>
      </w:r>
      <w:r w:rsidRPr="00F03416">
        <w:rPr>
          <w:rFonts w:ascii="Arial" w:hAnsi="Arial" w:cs="Arial"/>
          <w:sz w:val="24"/>
          <w:szCs w:val="24"/>
        </w:rPr>
        <w:t xml:space="preserve"> the child</w:t>
      </w:r>
      <w:r w:rsidR="003D2329" w:rsidRPr="00F03416">
        <w:rPr>
          <w:rFonts w:ascii="Arial" w:hAnsi="Arial" w:cs="Arial"/>
          <w:sz w:val="24"/>
          <w:szCs w:val="24"/>
        </w:rPr>
        <w:t>,</w:t>
      </w:r>
      <w:r w:rsidRPr="00F03416">
        <w:rPr>
          <w:rFonts w:ascii="Arial" w:hAnsi="Arial" w:cs="Arial"/>
          <w:sz w:val="24"/>
          <w:szCs w:val="24"/>
        </w:rPr>
        <w:t xml:space="preserve"> are Articles 1 – 42, </w:t>
      </w:r>
      <w:r w:rsidR="003D2329" w:rsidRPr="00F03416">
        <w:rPr>
          <w:rFonts w:ascii="Arial" w:hAnsi="Arial" w:cs="Arial"/>
          <w:sz w:val="24"/>
          <w:szCs w:val="24"/>
        </w:rPr>
        <w:t xml:space="preserve">and </w:t>
      </w:r>
      <w:r w:rsidRPr="00F03416">
        <w:rPr>
          <w:rFonts w:ascii="Arial" w:hAnsi="Arial" w:cs="Arial"/>
          <w:sz w:val="24"/>
          <w:szCs w:val="24"/>
        </w:rPr>
        <w:t xml:space="preserve">articles 43 to 54 </w:t>
      </w:r>
      <w:r w:rsidR="00C65C2A" w:rsidRPr="00F03416">
        <w:rPr>
          <w:rFonts w:ascii="Arial" w:hAnsi="Arial" w:cs="Arial"/>
          <w:sz w:val="24"/>
          <w:szCs w:val="24"/>
        </w:rPr>
        <w:t xml:space="preserve">are where the government and local authorities </w:t>
      </w:r>
      <w:r w:rsidR="00CF309A" w:rsidRPr="00F03416">
        <w:rPr>
          <w:rFonts w:ascii="Arial" w:hAnsi="Arial" w:cs="Arial"/>
          <w:sz w:val="24"/>
          <w:szCs w:val="24"/>
        </w:rPr>
        <w:t xml:space="preserve">work together and </w:t>
      </w:r>
      <w:r w:rsidR="00C65C2A" w:rsidRPr="00F03416">
        <w:rPr>
          <w:rFonts w:ascii="Arial" w:hAnsi="Arial" w:cs="Arial"/>
          <w:sz w:val="24"/>
          <w:szCs w:val="24"/>
        </w:rPr>
        <w:t xml:space="preserve">make the </w:t>
      </w:r>
      <w:r w:rsidR="003D2329" w:rsidRPr="00F03416">
        <w:rPr>
          <w:rFonts w:ascii="Arial" w:hAnsi="Arial" w:cs="Arial"/>
          <w:sz w:val="24"/>
          <w:szCs w:val="24"/>
        </w:rPr>
        <w:t xml:space="preserve">best </w:t>
      </w:r>
      <w:r w:rsidR="00C65C2A" w:rsidRPr="00F03416">
        <w:rPr>
          <w:rFonts w:ascii="Arial" w:hAnsi="Arial" w:cs="Arial"/>
          <w:sz w:val="24"/>
          <w:szCs w:val="24"/>
        </w:rPr>
        <w:t xml:space="preserve">decision </w:t>
      </w:r>
      <w:r w:rsidR="003D2329" w:rsidRPr="00F03416">
        <w:rPr>
          <w:rFonts w:ascii="Arial" w:hAnsi="Arial" w:cs="Arial"/>
          <w:sz w:val="24"/>
          <w:szCs w:val="24"/>
        </w:rPr>
        <w:t>on behalf of the child (</w:t>
      </w:r>
      <w:proofErr w:type="spellStart"/>
      <w:r w:rsidR="00FD08D0" w:rsidRPr="00F03416">
        <w:rPr>
          <w:rFonts w:ascii="Arial" w:hAnsi="Arial" w:cs="Arial"/>
          <w:sz w:val="24"/>
          <w:szCs w:val="24"/>
        </w:rPr>
        <w:t>Unicef</w:t>
      </w:r>
      <w:proofErr w:type="spellEnd"/>
      <w:r w:rsidR="003D2329" w:rsidRPr="00F03416">
        <w:rPr>
          <w:rFonts w:ascii="Arial" w:hAnsi="Arial" w:cs="Arial"/>
          <w:sz w:val="24"/>
          <w:szCs w:val="24"/>
        </w:rPr>
        <w:t xml:space="preserve">, </w:t>
      </w:r>
      <w:r w:rsidR="00FD08D0" w:rsidRPr="00F03416">
        <w:rPr>
          <w:rFonts w:ascii="Arial" w:hAnsi="Arial" w:cs="Arial"/>
          <w:sz w:val="24"/>
          <w:szCs w:val="24"/>
        </w:rPr>
        <w:t xml:space="preserve">2016). </w:t>
      </w:r>
    </w:p>
    <w:p w14:paraId="1815ECA2" w14:textId="5F3A770C" w:rsidR="00BF0861" w:rsidRPr="00F03416" w:rsidRDefault="00217B2D" w:rsidP="00F05D9A">
      <w:pPr>
        <w:spacing w:line="360" w:lineRule="auto"/>
        <w:jc w:val="both"/>
        <w:rPr>
          <w:rFonts w:ascii="Arial" w:hAnsi="Arial" w:cs="Arial"/>
          <w:sz w:val="24"/>
          <w:szCs w:val="24"/>
        </w:rPr>
      </w:pPr>
      <w:r w:rsidRPr="00F03416">
        <w:rPr>
          <w:rFonts w:ascii="Arial" w:hAnsi="Arial" w:cs="Arial"/>
          <w:sz w:val="24"/>
          <w:szCs w:val="24"/>
        </w:rPr>
        <w:t>O</w:t>
      </w:r>
      <w:r w:rsidR="00D232BD" w:rsidRPr="00F03416">
        <w:rPr>
          <w:rFonts w:ascii="Arial" w:hAnsi="Arial" w:cs="Arial"/>
          <w:sz w:val="24"/>
          <w:szCs w:val="24"/>
        </w:rPr>
        <w:t xml:space="preserve">verall </w:t>
      </w:r>
      <w:r w:rsidRPr="00F03416">
        <w:rPr>
          <w:rFonts w:ascii="Arial" w:hAnsi="Arial" w:cs="Arial"/>
          <w:sz w:val="24"/>
          <w:szCs w:val="24"/>
        </w:rPr>
        <w:t xml:space="preserve">the </w:t>
      </w:r>
      <w:r w:rsidR="001D1B5B" w:rsidRPr="00F03416">
        <w:rPr>
          <w:rFonts w:ascii="Arial" w:hAnsi="Arial" w:cs="Arial"/>
          <w:sz w:val="24"/>
          <w:szCs w:val="24"/>
        </w:rPr>
        <w:t>activity</w:t>
      </w:r>
      <w:r w:rsidR="00236A2F" w:rsidRPr="00F03416">
        <w:rPr>
          <w:rFonts w:ascii="Arial" w:hAnsi="Arial" w:cs="Arial"/>
          <w:sz w:val="24"/>
          <w:szCs w:val="24"/>
        </w:rPr>
        <w:t xml:space="preserve"> on shop role play area</w:t>
      </w:r>
      <w:r w:rsidR="00F72A33" w:rsidRPr="00F03416">
        <w:rPr>
          <w:rFonts w:ascii="Arial" w:hAnsi="Arial" w:cs="Arial"/>
          <w:sz w:val="24"/>
          <w:szCs w:val="24"/>
        </w:rPr>
        <w:t>,</w:t>
      </w:r>
      <w:r w:rsidR="00236A2F" w:rsidRPr="00F03416">
        <w:rPr>
          <w:rFonts w:ascii="Arial" w:hAnsi="Arial" w:cs="Arial"/>
          <w:sz w:val="24"/>
          <w:szCs w:val="24"/>
        </w:rPr>
        <w:t xml:space="preserve"> with problem </w:t>
      </w:r>
      <w:r w:rsidR="00C0309C" w:rsidRPr="00F03416">
        <w:rPr>
          <w:rFonts w:ascii="Arial" w:hAnsi="Arial" w:cs="Arial"/>
          <w:sz w:val="24"/>
          <w:szCs w:val="24"/>
        </w:rPr>
        <w:t>solving</w:t>
      </w:r>
      <w:r w:rsidR="00F72A33" w:rsidRPr="00F03416">
        <w:rPr>
          <w:rFonts w:ascii="Arial" w:hAnsi="Arial" w:cs="Arial"/>
          <w:sz w:val="24"/>
          <w:szCs w:val="24"/>
        </w:rPr>
        <w:t xml:space="preserve"> activities</w:t>
      </w:r>
      <w:r w:rsidR="00C0309C" w:rsidRPr="00F03416">
        <w:rPr>
          <w:rFonts w:ascii="Arial" w:hAnsi="Arial" w:cs="Arial"/>
          <w:sz w:val="24"/>
          <w:szCs w:val="24"/>
        </w:rPr>
        <w:t>, contributes</w:t>
      </w:r>
      <w:r w:rsidR="001D1B5B" w:rsidRPr="00F03416">
        <w:rPr>
          <w:rFonts w:ascii="Arial" w:hAnsi="Arial" w:cs="Arial"/>
          <w:sz w:val="24"/>
          <w:szCs w:val="24"/>
        </w:rPr>
        <w:t xml:space="preserve"> towards future employability skills for the children</w:t>
      </w:r>
      <w:r w:rsidR="00771628" w:rsidRPr="00F03416">
        <w:rPr>
          <w:rFonts w:ascii="Arial" w:hAnsi="Arial" w:cs="Arial"/>
          <w:sz w:val="24"/>
          <w:szCs w:val="24"/>
        </w:rPr>
        <w:t xml:space="preserve"> in line with </w:t>
      </w:r>
      <w:r w:rsidR="00D7503D" w:rsidRPr="00F03416">
        <w:rPr>
          <w:rFonts w:ascii="Arial" w:hAnsi="Arial" w:cs="Arial"/>
          <w:sz w:val="24"/>
          <w:szCs w:val="24"/>
        </w:rPr>
        <w:t>t</w:t>
      </w:r>
      <w:r w:rsidR="00E159CB" w:rsidRPr="00F03416">
        <w:rPr>
          <w:rFonts w:ascii="Arial" w:hAnsi="Arial" w:cs="Arial"/>
          <w:sz w:val="24"/>
          <w:szCs w:val="24"/>
        </w:rPr>
        <w:t xml:space="preserve">he </w:t>
      </w:r>
      <w:r w:rsidR="00771628" w:rsidRPr="00F03416">
        <w:rPr>
          <w:rFonts w:ascii="Arial" w:hAnsi="Arial" w:cs="Arial"/>
          <w:sz w:val="24"/>
          <w:szCs w:val="24"/>
        </w:rPr>
        <w:t>Well-being of Future Generations Act (Wales) 2015</w:t>
      </w:r>
      <w:r w:rsidR="00822495" w:rsidRPr="00F03416">
        <w:rPr>
          <w:rFonts w:ascii="Arial" w:hAnsi="Arial" w:cs="Arial"/>
          <w:sz w:val="24"/>
          <w:szCs w:val="24"/>
        </w:rPr>
        <w:t xml:space="preserve">. </w:t>
      </w:r>
      <w:r w:rsidR="00937A67" w:rsidRPr="00F03416">
        <w:rPr>
          <w:rFonts w:ascii="Arial" w:hAnsi="Arial" w:cs="Arial"/>
          <w:sz w:val="24"/>
          <w:szCs w:val="24"/>
        </w:rPr>
        <w:t xml:space="preserve">Children need to </w:t>
      </w:r>
      <w:r w:rsidR="00E27FEF" w:rsidRPr="00F03416">
        <w:rPr>
          <w:rFonts w:ascii="Arial" w:hAnsi="Arial" w:cs="Arial"/>
          <w:sz w:val="24"/>
          <w:szCs w:val="24"/>
        </w:rPr>
        <w:t xml:space="preserve">real life </w:t>
      </w:r>
      <w:r w:rsidR="00937A67" w:rsidRPr="00F03416">
        <w:rPr>
          <w:rFonts w:ascii="Arial" w:hAnsi="Arial" w:cs="Arial"/>
          <w:sz w:val="24"/>
          <w:szCs w:val="24"/>
        </w:rPr>
        <w:t>experience</w:t>
      </w:r>
      <w:r w:rsidR="00CA492C" w:rsidRPr="00F03416">
        <w:rPr>
          <w:rFonts w:ascii="Arial" w:hAnsi="Arial" w:cs="Arial"/>
          <w:sz w:val="24"/>
          <w:szCs w:val="24"/>
        </w:rPr>
        <w:t>s</w:t>
      </w:r>
      <w:r w:rsidR="00E46BF9" w:rsidRPr="00F03416">
        <w:rPr>
          <w:rFonts w:ascii="Arial" w:hAnsi="Arial" w:cs="Arial"/>
          <w:sz w:val="24"/>
          <w:szCs w:val="24"/>
        </w:rPr>
        <w:t>, including problem solving,</w:t>
      </w:r>
      <w:r w:rsidR="00937A67" w:rsidRPr="00F03416">
        <w:rPr>
          <w:rFonts w:ascii="Arial" w:hAnsi="Arial" w:cs="Arial"/>
          <w:sz w:val="24"/>
          <w:szCs w:val="24"/>
        </w:rPr>
        <w:t xml:space="preserve"> </w:t>
      </w:r>
      <w:r w:rsidR="00CA492C" w:rsidRPr="00F03416">
        <w:rPr>
          <w:rFonts w:ascii="Arial" w:hAnsi="Arial" w:cs="Arial"/>
          <w:sz w:val="24"/>
          <w:szCs w:val="24"/>
        </w:rPr>
        <w:t xml:space="preserve">to </w:t>
      </w:r>
      <w:r w:rsidR="00937A67" w:rsidRPr="00F03416">
        <w:rPr>
          <w:rFonts w:ascii="Arial" w:hAnsi="Arial" w:cs="Arial"/>
          <w:sz w:val="24"/>
          <w:szCs w:val="24"/>
        </w:rPr>
        <w:t xml:space="preserve">learn </w:t>
      </w:r>
      <w:r w:rsidR="006D44A6" w:rsidRPr="00F03416">
        <w:rPr>
          <w:rFonts w:ascii="Arial" w:hAnsi="Arial" w:cs="Arial"/>
          <w:sz w:val="24"/>
          <w:szCs w:val="24"/>
        </w:rPr>
        <w:t xml:space="preserve">life </w:t>
      </w:r>
      <w:r w:rsidR="00937A67" w:rsidRPr="00F03416">
        <w:rPr>
          <w:rFonts w:ascii="Arial" w:hAnsi="Arial" w:cs="Arial"/>
          <w:sz w:val="24"/>
          <w:szCs w:val="24"/>
        </w:rPr>
        <w:t>skills for future</w:t>
      </w:r>
      <w:r w:rsidR="00815F47" w:rsidRPr="00F03416">
        <w:rPr>
          <w:rFonts w:ascii="Arial" w:hAnsi="Arial" w:cs="Arial"/>
          <w:sz w:val="24"/>
          <w:szCs w:val="24"/>
        </w:rPr>
        <w:t xml:space="preserve"> </w:t>
      </w:r>
      <w:r w:rsidR="00B9532B" w:rsidRPr="00F03416">
        <w:rPr>
          <w:rFonts w:ascii="Arial" w:hAnsi="Arial" w:cs="Arial"/>
          <w:sz w:val="24"/>
          <w:szCs w:val="24"/>
        </w:rPr>
        <w:t>employment</w:t>
      </w:r>
      <w:r w:rsidR="00815F47" w:rsidRPr="00F03416">
        <w:rPr>
          <w:rFonts w:ascii="Arial" w:hAnsi="Arial" w:cs="Arial"/>
          <w:sz w:val="24"/>
          <w:szCs w:val="24"/>
        </w:rPr>
        <w:t xml:space="preserve">. </w:t>
      </w:r>
      <w:r w:rsidR="00D05F97" w:rsidRPr="00F03416">
        <w:rPr>
          <w:rFonts w:ascii="Arial" w:hAnsi="Arial" w:cs="Arial"/>
          <w:sz w:val="24"/>
          <w:szCs w:val="24"/>
        </w:rPr>
        <w:t xml:space="preserve"> </w:t>
      </w:r>
      <w:r w:rsidR="00F72A33" w:rsidRPr="00F03416">
        <w:rPr>
          <w:rFonts w:ascii="Arial" w:hAnsi="Arial" w:cs="Arial"/>
          <w:sz w:val="24"/>
          <w:szCs w:val="24"/>
        </w:rPr>
        <w:t xml:space="preserve">The Act is </w:t>
      </w:r>
      <w:r w:rsidR="008717DA">
        <w:rPr>
          <w:rFonts w:ascii="Arial" w:hAnsi="Arial" w:cs="Arial"/>
          <w:sz w:val="24"/>
          <w:szCs w:val="24"/>
        </w:rPr>
        <w:t xml:space="preserve">a </w:t>
      </w:r>
      <w:r w:rsidR="00F72A33" w:rsidRPr="00F03416">
        <w:rPr>
          <w:rFonts w:ascii="Arial" w:hAnsi="Arial" w:cs="Arial"/>
          <w:sz w:val="24"/>
          <w:szCs w:val="24"/>
        </w:rPr>
        <w:t>piece of legislation that requires public bodies</w:t>
      </w:r>
      <w:r w:rsidR="008717DA">
        <w:rPr>
          <w:rFonts w:ascii="Arial" w:hAnsi="Arial" w:cs="Arial"/>
          <w:sz w:val="24"/>
          <w:szCs w:val="24"/>
        </w:rPr>
        <w:t xml:space="preserve"> and people in </w:t>
      </w:r>
      <w:r w:rsidR="00F72A33" w:rsidRPr="00F03416">
        <w:rPr>
          <w:rFonts w:ascii="Arial" w:hAnsi="Arial" w:cs="Arial"/>
          <w:sz w:val="24"/>
          <w:szCs w:val="24"/>
        </w:rPr>
        <w:t xml:space="preserve">communities </w:t>
      </w:r>
      <w:r w:rsidR="000A418F" w:rsidRPr="00F03416">
        <w:rPr>
          <w:rFonts w:ascii="Arial" w:hAnsi="Arial" w:cs="Arial"/>
          <w:sz w:val="24"/>
          <w:szCs w:val="24"/>
        </w:rPr>
        <w:t xml:space="preserve">to make decisions, that have a positive impact </w:t>
      </w:r>
      <w:r w:rsidR="00F47363" w:rsidRPr="00F03416">
        <w:rPr>
          <w:rFonts w:ascii="Arial" w:hAnsi="Arial" w:cs="Arial"/>
          <w:sz w:val="24"/>
          <w:szCs w:val="24"/>
        </w:rPr>
        <w:t>on people</w:t>
      </w:r>
      <w:r w:rsidR="00F72A33" w:rsidRPr="00F03416">
        <w:rPr>
          <w:rFonts w:ascii="Arial" w:hAnsi="Arial" w:cs="Arial"/>
          <w:sz w:val="24"/>
          <w:szCs w:val="24"/>
        </w:rPr>
        <w:t xml:space="preserve"> living in Wales. </w:t>
      </w:r>
    </w:p>
    <w:p w14:paraId="7BE9A11E" w14:textId="091A0F0C" w:rsidR="00CA1248" w:rsidRPr="00F03416" w:rsidRDefault="00DB26A9" w:rsidP="00F05D9A">
      <w:pPr>
        <w:spacing w:line="360" w:lineRule="auto"/>
        <w:jc w:val="both"/>
        <w:rPr>
          <w:rFonts w:ascii="Arial" w:hAnsi="Arial" w:cs="Arial"/>
          <w:sz w:val="24"/>
          <w:szCs w:val="24"/>
        </w:rPr>
      </w:pPr>
      <w:r w:rsidRPr="00F03416">
        <w:rPr>
          <w:rFonts w:ascii="Arial" w:hAnsi="Arial" w:cs="Arial"/>
          <w:sz w:val="24"/>
          <w:szCs w:val="24"/>
        </w:rPr>
        <w:t xml:space="preserve">The </w:t>
      </w:r>
      <w:r w:rsidR="0057685D" w:rsidRPr="00F03416">
        <w:rPr>
          <w:rFonts w:ascii="Arial" w:hAnsi="Arial" w:cs="Arial"/>
          <w:sz w:val="24"/>
          <w:szCs w:val="24"/>
        </w:rPr>
        <w:t xml:space="preserve">Well-being of Future Generations Act (Wales) 2015, </w:t>
      </w:r>
      <w:r w:rsidR="00F77864" w:rsidRPr="00F03416">
        <w:rPr>
          <w:rFonts w:ascii="Arial" w:hAnsi="Arial" w:cs="Arial"/>
          <w:sz w:val="24"/>
          <w:szCs w:val="24"/>
        </w:rPr>
        <w:t>has 7 well-being goals. I</w:t>
      </w:r>
      <w:r w:rsidR="00D82631" w:rsidRPr="00F03416">
        <w:rPr>
          <w:rFonts w:ascii="Arial" w:hAnsi="Arial" w:cs="Arial"/>
          <w:sz w:val="24"/>
          <w:szCs w:val="24"/>
        </w:rPr>
        <w:t xml:space="preserve">n order to support </w:t>
      </w:r>
      <w:r w:rsidR="000F1A31" w:rsidRPr="00F03416">
        <w:rPr>
          <w:rFonts w:ascii="Arial" w:hAnsi="Arial" w:cs="Arial"/>
          <w:sz w:val="24"/>
          <w:szCs w:val="24"/>
        </w:rPr>
        <w:t>a global responsible Wales</w:t>
      </w:r>
      <w:r w:rsidR="00F05D9A" w:rsidRPr="00F03416">
        <w:rPr>
          <w:rFonts w:ascii="Arial" w:hAnsi="Arial" w:cs="Arial"/>
          <w:sz w:val="24"/>
          <w:szCs w:val="24"/>
        </w:rPr>
        <w:t>,</w:t>
      </w:r>
      <w:r w:rsidR="000F1A31" w:rsidRPr="00F03416">
        <w:rPr>
          <w:rFonts w:ascii="Arial" w:hAnsi="Arial" w:cs="Arial"/>
          <w:sz w:val="24"/>
          <w:szCs w:val="24"/>
        </w:rPr>
        <w:t xml:space="preserve"> and </w:t>
      </w:r>
      <w:r w:rsidR="00637DCD" w:rsidRPr="00F03416">
        <w:rPr>
          <w:rFonts w:ascii="Arial" w:hAnsi="Arial" w:cs="Arial"/>
          <w:sz w:val="24"/>
          <w:szCs w:val="24"/>
        </w:rPr>
        <w:t>the</w:t>
      </w:r>
      <w:r w:rsidR="00D82631" w:rsidRPr="00F03416">
        <w:rPr>
          <w:rFonts w:ascii="Arial" w:hAnsi="Arial" w:cs="Arial"/>
          <w:sz w:val="24"/>
          <w:szCs w:val="24"/>
        </w:rPr>
        <w:t xml:space="preserve"> next generations with good employability skills, this shop role play area involving maths and problem solving gives children and insight of real money, sorting, counting, adding and subtracting as well as problem solving</w:t>
      </w:r>
      <w:r w:rsidR="00973F73" w:rsidRPr="00F03416">
        <w:rPr>
          <w:rFonts w:ascii="Arial" w:hAnsi="Arial" w:cs="Arial"/>
          <w:sz w:val="24"/>
          <w:szCs w:val="24"/>
        </w:rPr>
        <w:t>. This contribute</w:t>
      </w:r>
      <w:r w:rsidR="00D7503D" w:rsidRPr="00F03416">
        <w:rPr>
          <w:rFonts w:ascii="Arial" w:hAnsi="Arial" w:cs="Arial"/>
          <w:sz w:val="24"/>
          <w:szCs w:val="24"/>
        </w:rPr>
        <w:t>s towards</w:t>
      </w:r>
      <w:r w:rsidR="00973F73" w:rsidRPr="00F03416">
        <w:rPr>
          <w:rFonts w:ascii="Arial" w:hAnsi="Arial" w:cs="Arial"/>
          <w:sz w:val="24"/>
          <w:szCs w:val="24"/>
        </w:rPr>
        <w:t xml:space="preserve"> </w:t>
      </w:r>
      <w:r w:rsidR="001146EE" w:rsidRPr="00F03416">
        <w:rPr>
          <w:rFonts w:ascii="Arial" w:hAnsi="Arial" w:cs="Arial"/>
          <w:sz w:val="24"/>
          <w:szCs w:val="24"/>
        </w:rPr>
        <w:t xml:space="preserve">a </w:t>
      </w:r>
      <w:r w:rsidR="00973F73" w:rsidRPr="00F03416">
        <w:rPr>
          <w:rFonts w:ascii="Arial" w:hAnsi="Arial" w:cs="Arial"/>
          <w:sz w:val="24"/>
          <w:szCs w:val="24"/>
        </w:rPr>
        <w:t xml:space="preserve">prosperous Wales. </w:t>
      </w:r>
      <w:r w:rsidR="00F35657" w:rsidRPr="00F03416">
        <w:rPr>
          <w:rFonts w:ascii="Arial" w:hAnsi="Arial" w:cs="Arial"/>
          <w:sz w:val="24"/>
          <w:szCs w:val="24"/>
        </w:rPr>
        <w:t xml:space="preserve">  </w:t>
      </w:r>
      <w:r w:rsidR="001F57D6" w:rsidRPr="00F03416">
        <w:rPr>
          <w:rFonts w:ascii="Arial" w:hAnsi="Arial" w:cs="Arial"/>
          <w:sz w:val="24"/>
          <w:szCs w:val="24"/>
        </w:rPr>
        <w:t>Using fresh vegetables and fruit</w:t>
      </w:r>
      <w:r w:rsidR="005A1A65" w:rsidRPr="00F03416">
        <w:rPr>
          <w:rFonts w:ascii="Arial" w:hAnsi="Arial" w:cs="Arial"/>
          <w:sz w:val="24"/>
          <w:szCs w:val="24"/>
        </w:rPr>
        <w:t>,</w:t>
      </w:r>
      <w:r w:rsidR="001F57D6" w:rsidRPr="00F03416">
        <w:rPr>
          <w:rFonts w:ascii="Arial" w:hAnsi="Arial" w:cs="Arial"/>
          <w:sz w:val="24"/>
          <w:szCs w:val="24"/>
        </w:rPr>
        <w:t xml:space="preserve"> </w:t>
      </w:r>
      <w:r w:rsidR="002B0097" w:rsidRPr="00F03416">
        <w:rPr>
          <w:rFonts w:ascii="Arial" w:hAnsi="Arial" w:cs="Arial"/>
          <w:sz w:val="24"/>
          <w:szCs w:val="24"/>
        </w:rPr>
        <w:t xml:space="preserve">children learn the concept of small, large, heavy, light, cut into </w:t>
      </w:r>
      <w:r w:rsidR="002B0097" w:rsidRPr="00F03416">
        <w:rPr>
          <w:rFonts w:ascii="Arial" w:hAnsi="Arial" w:cs="Arial"/>
          <w:sz w:val="24"/>
          <w:szCs w:val="24"/>
        </w:rPr>
        <w:lastRenderedPageBreak/>
        <w:t xml:space="preserve">half, quarter, weighing. </w:t>
      </w:r>
      <w:r w:rsidR="00157F89" w:rsidRPr="00F03416">
        <w:rPr>
          <w:rFonts w:ascii="Arial" w:hAnsi="Arial" w:cs="Arial"/>
          <w:sz w:val="24"/>
          <w:szCs w:val="24"/>
        </w:rPr>
        <w:t>children have an opportunity to experience the</w:t>
      </w:r>
      <w:r w:rsidR="00747FB4" w:rsidRPr="00F03416">
        <w:rPr>
          <w:rFonts w:ascii="Arial" w:hAnsi="Arial" w:cs="Arial"/>
          <w:sz w:val="24"/>
          <w:szCs w:val="24"/>
        </w:rPr>
        <w:t xml:space="preserve">ir senses </w:t>
      </w:r>
      <w:r w:rsidR="00157F89" w:rsidRPr="00F03416">
        <w:rPr>
          <w:rFonts w:ascii="Arial" w:hAnsi="Arial" w:cs="Arial"/>
          <w:sz w:val="24"/>
          <w:szCs w:val="24"/>
        </w:rPr>
        <w:t xml:space="preserve">this </w:t>
      </w:r>
      <w:r w:rsidR="001F57D6" w:rsidRPr="00F03416">
        <w:rPr>
          <w:rFonts w:ascii="Arial" w:hAnsi="Arial" w:cs="Arial"/>
          <w:sz w:val="24"/>
          <w:szCs w:val="24"/>
        </w:rPr>
        <w:t>encourage</w:t>
      </w:r>
      <w:r w:rsidR="005A1A65" w:rsidRPr="00F03416">
        <w:rPr>
          <w:rFonts w:ascii="Arial" w:hAnsi="Arial" w:cs="Arial"/>
          <w:sz w:val="24"/>
          <w:szCs w:val="24"/>
        </w:rPr>
        <w:t>s</w:t>
      </w:r>
      <w:r w:rsidR="001F57D6" w:rsidRPr="00F03416">
        <w:rPr>
          <w:rFonts w:ascii="Arial" w:hAnsi="Arial" w:cs="Arial"/>
          <w:sz w:val="24"/>
          <w:szCs w:val="24"/>
        </w:rPr>
        <w:t xml:space="preserve"> a healthier lifestyle</w:t>
      </w:r>
      <w:r w:rsidR="00D7785C" w:rsidRPr="00F03416">
        <w:rPr>
          <w:rFonts w:ascii="Arial" w:hAnsi="Arial" w:cs="Arial"/>
          <w:sz w:val="24"/>
          <w:szCs w:val="24"/>
        </w:rPr>
        <w:t xml:space="preserve">, hence a healthier Wales. </w:t>
      </w:r>
      <w:r w:rsidR="00565758" w:rsidRPr="00F03416">
        <w:rPr>
          <w:rFonts w:ascii="Arial" w:hAnsi="Arial" w:cs="Arial"/>
          <w:sz w:val="24"/>
          <w:szCs w:val="24"/>
        </w:rPr>
        <w:t xml:space="preserve">Adults encourage children to dispose </w:t>
      </w:r>
      <w:r w:rsidR="00803DE1" w:rsidRPr="00F03416">
        <w:rPr>
          <w:rFonts w:ascii="Arial" w:hAnsi="Arial" w:cs="Arial"/>
          <w:sz w:val="24"/>
          <w:szCs w:val="24"/>
        </w:rPr>
        <w:t xml:space="preserve">of the </w:t>
      </w:r>
      <w:r w:rsidR="00565758" w:rsidRPr="00F03416">
        <w:rPr>
          <w:rFonts w:ascii="Arial" w:hAnsi="Arial" w:cs="Arial"/>
          <w:sz w:val="24"/>
          <w:szCs w:val="24"/>
        </w:rPr>
        <w:t>waste</w:t>
      </w:r>
      <w:r w:rsidR="00803DE1" w:rsidRPr="00F03416">
        <w:rPr>
          <w:rFonts w:ascii="Arial" w:hAnsi="Arial" w:cs="Arial"/>
          <w:sz w:val="24"/>
          <w:szCs w:val="24"/>
        </w:rPr>
        <w:t xml:space="preserve"> </w:t>
      </w:r>
      <w:r w:rsidR="003A2C43" w:rsidRPr="00F03416">
        <w:rPr>
          <w:rFonts w:ascii="Arial" w:hAnsi="Arial" w:cs="Arial"/>
          <w:sz w:val="24"/>
          <w:szCs w:val="24"/>
        </w:rPr>
        <w:t>of the fruit and vegetable</w:t>
      </w:r>
      <w:r w:rsidR="00565758" w:rsidRPr="00F03416">
        <w:rPr>
          <w:rFonts w:ascii="Arial" w:hAnsi="Arial" w:cs="Arial"/>
          <w:sz w:val="24"/>
          <w:szCs w:val="24"/>
        </w:rPr>
        <w:t xml:space="preserve"> within newspaper or bio degradable bags</w:t>
      </w:r>
      <w:r w:rsidR="000052AD" w:rsidRPr="00F03416">
        <w:rPr>
          <w:rFonts w:ascii="Arial" w:hAnsi="Arial" w:cs="Arial"/>
          <w:sz w:val="24"/>
          <w:szCs w:val="24"/>
        </w:rPr>
        <w:t xml:space="preserve"> </w:t>
      </w:r>
      <w:r w:rsidR="00FC74BF" w:rsidRPr="00F03416">
        <w:rPr>
          <w:rFonts w:ascii="Arial" w:hAnsi="Arial" w:cs="Arial"/>
          <w:sz w:val="24"/>
          <w:szCs w:val="24"/>
        </w:rPr>
        <w:t xml:space="preserve">(different sizes) </w:t>
      </w:r>
      <w:r w:rsidR="000052AD" w:rsidRPr="00F03416">
        <w:rPr>
          <w:rFonts w:ascii="Arial" w:hAnsi="Arial" w:cs="Arial"/>
          <w:sz w:val="24"/>
          <w:szCs w:val="24"/>
        </w:rPr>
        <w:t xml:space="preserve">to allow for a resilient Wales. </w:t>
      </w:r>
      <w:r w:rsidR="00A44F38" w:rsidRPr="00F03416">
        <w:rPr>
          <w:rFonts w:ascii="Arial" w:hAnsi="Arial" w:cs="Arial"/>
          <w:sz w:val="24"/>
          <w:szCs w:val="24"/>
        </w:rPr>
        <w:t xml:space="preserve">  The </w:t>
      </w:r>
      <w:r w:rsidR="0049348B" w:rsidRPr="00F03416">
        <w:rPr>
          <w:rFonts w:ascii="Arial" w:hAnsi="Arial" w:cs="Arial"/>
          <w:sz w:val="24"/>
          <w:szCs w:val="24"/>
        </w:rPr>
        <w:t xml:space="preserve">children also display signs of numbers and count in Welsh, as the </w:t>
      </w:r>
      <w:r w:rsidR="00A44F38" w:rsidRPr="00F03416">
        <w:rPr>
          <w:rFonts w:ascii="Arial" w:hAnsi="Arial" w:cs="Arial"/>
          <w:sz w:val="24"/>
          <w:szCs w:val="24"/>
        </w:rPr>
        <w:t xml:space="preserve">setting encourages the use of the welsh language, supporting children with their heritage. </w:t>
      </w:r>
      <w:r w:rsidR="00F35657" w:rsidRPr="00F03416">
        <w:rPr>
          <w:rFonts w:ascii="Arial" w:hAnsi="Arial" w:cs="Arial"/>
          <w:sz w:val="24"/>
          <w:szCs w:val="24"/>
        </w:rPr>
        <w:t xml:space="preserve">  </w:t>
      </w:r>
      <w:r w:rsidR="00584E79" w:rsidRPr="00F03416">
        <w:rPr>
          <w:rFonts w:ascii="Arial" w:hAnsi="Arial" w:cs="Arial"/>
          <w:sz w:val="24"/>
          <w:szCs w:val="24"/>
        </w:rPr>
        <w:t>However, t</w:t>
      </w:r>
      <w:r w:rsidR="000052AD" w:rsidRPr="00F03416">
        <w:rPr>
          <w:rFonts w:ascii="Arial" w:hAnsi="Arial" w:cs="Arial"/>
          <w:sz w:val="24"/>
          <w:szCs w:val="24"/>
        </w:rPr>
        <w:t xml:space="preserve">o enhance the activity and a </w:t>
      </w:r>
      <w:r w:rsidR="003A2C43" w:rsidRPr="00F03416">
        <w:rPr>
          <w:rFonts w:ascii="Arial" w:hAnsi="Arial" w:cs="Arial"/>
          <w:sz w:val="24"/>
          <w:szCs w:val="24"/>
        </w:rPr>
        <w:t>resilient</w:t>
      </w:r>
      <w:r w:rsidR="000052AD" w:rsidRPr="00F03416">
        <w:rPr>
          <w:rFonts w:ascii="Arial" w:hAnsi="Arial" w:cs="Arial"/>
          <w:sz w:val="24"/>
          <w:szCs w:val="24"/>
        </w:rPr>
        <w:t xml:space="preserve"> </w:t>
      </w:r>
      <w:r w:rsidR="00727A17" w:rsidRPr="00F03416">
        <w:rPr>
          <w:rFonts w:ascii="Arial" w:hAnsi="Arial" w:cs="Arial"/>
          <w:sz w:val="24"/>
          <w:szCs w:val="24"/>
        </w:rPr>
        <w:t xml:space="preserve">Wales </w:t>
      </w:r>
      <w:r w:rsidR="003A2C43" w:rsidRPr="00F03416">
        <w:rPr>
          <w:rFonts w:ascii="Arial" w:hAnsi="Arial" w:cs="Arial"/>
          <w:sz w:val="24"/>
          <w:szCs w:val="24"/>
        </w:rPr>
        <w:t>the setting could develop a vegetable plot or move into the community allotment</w:t>
      </w:r>
      <w:r w:rsidR="00970978" w:rsidRPr="00F03416">
        <w:rPr>
          <w:rFonts w:ascii="Arial" w:hAnsi="Arial" w:cs="Arial"/>
          <w:sz w:val="24"/>
          <w:szCs w:val="24"/>
        </w:rPr>
        <w:t xml:space="preserve"> and engage </w:t>
      </w:r>
      <w:r w:rsidR="009F402A" w:rsidRPr="00F03416">
        <w:rPr>
          <w:rFonts w:ascii="Arial" w:hAnsi="Arial" w:cs="Arial"/>
          <w:sz w:val="24"/>
          <w:szCs w:val="24"/>
        </w:rPr>
        <w:t xml:space="preserve">respectfully </w:t>
      </w:r>
      <w:r w:rsidR="00970978" w:rsidRPr="00F03416">
        <w:rPr>
          <w:rFonts w:ascii="Arial" w:hAnsi="Arial" w:cs="Arial"/>
          <w:sz w:val="24"/>
          <w:szCs w:val="24"/>
        </w:rPr>
        <w:t xml:space="preserve">with different ages, </w:t>
      </w:r>
      <w:r w:rsidR="00977662" w:rsidRPr="00F03416">
        <w:rPr>
          <w:rFonts w:ascii="Arial" w:hAnsi="Arial" w:cs="Arial"/>
          <w:sz w:val="24"/>
          <w:szCs w:val="24"/>
        </w:rPr>
        <w:t xml:space="preserve">experiences, </w:t>
      </w:r>
      <w:r w:rsidR="00970978" w:rsidRPr="00F03416">
        <w:rPr>
          <w:rFonts w:ascii="Arial" w:hAnsi="Arial" w:cs="Arial"/>
          <w:sz w:val="24"/>
          <w:szCs w:val="24"/>
        </w:rPr>
        <w:t xml:space="preserve">cultures </w:t>
      </w:r>
      <w:r w:rsidR="00F946C8" w:rsidRPr="00F03416">
        <w:rPr>
          <w:rFonts w:ascii="Arial" w:hAnsi="Arial" w:cs="Arial"/>
          <w:sz w:val="24"/>
          <w:szCs w:val="24"/>
        </w:rPr>
        <w:t xml:space="preserve">and backgrounds to have a </w:t>
      </w:r>
      <w:r w:rsidR="00870E22" w:rsidRPr="00F03416">
        <w:rPr>
          <w:rFonts w:ascii="Arial" w:hAnsi="Arial" w:cs="Arial"/>
          <w:sz w:val="24"/>
          <w:szCs w:val="24"/>
        </w:rPr>
        <w:t>well connect</w:t>
      </w:r>
      <w:r w:rsidR="00DA1DB1" w:rsidRPr="00F03416">
        <w:rPr>
          <w:rFonts w:ascii="Arial" w:hAnsi="Arial" w:cs="Arial"/>
          <w:sz w:val="24"/>
          <w:szCs w:val="24"/>
        </w:rPr>
        <w:t xml:space="preserve"> </w:t>
      </w:r>
      <w:r w:rsidR="00870E22" w:rsidRPr="00F03416">
        <w:rPr>
          <w:rFonts w:ascii="Arial" w:hAnsi="Arial" w:cs="Arial"/>
          <w:sz w:val="24"/>
          <w:szCs w:val="24"/>
        </w:rPr>
        <w:t xml:space="preserve">communities, thus </w:t>
      </w:r>
      <w:r w:rsidR="00B57280" w:rsidRPr="00F03416">
        <w:rPr>
          <w:rFonts w:ascii="Arial" w:hAnsi="Arial" w:cs="Arial"/>
          <w:sz w:val="24"/>
          <w:szCs w:val="24"/>
        </w:rPr>
        <w:t>cohesive communities</w:t>
      </w:r>
      <w:r w:rsidR="00CC29B3" w:rsidRPr="00F03416">
        <w:rPr>
          <w:rFonts w:ascii="Arial" w:hAnsi="Arial" w:cs="Arial"/>
          <w:sz w:val="24"/>
          <w:szCs w:val="24"/>
        </w:rPr>
        <w:t xml:space="preserve"> and a more equal Wales </w:t>
      </w:r>
      <w:r w:rsidR="00FD52AD" w:rsidRPr="00F03416">
        <w:rPr>
          <w:rFonts w:ascii="Arial" w:hAnsi="Arial" w:cs="Arial"/>
          <w:sz w:val="24"/>
          <w:szCs w:val="24"/>
        </w:rPr>
        <w:t xml:space="preserve">(Well-being of Future Generations Act (Wales) 2015). </w:t>
      </w:r>
    </w:p>
    <w:p w14:paraId="13E431AD" w14:textId="4DF0D725" w:rsidR="00BE31E6" w:rsidRPr="00F03416" w:rsidRDefault="00F829B1" w:rsidP="00F05D9A">
      <w:pPr>
        <w:spacing w:line="360" w:lineRule="auto"/>
        <w:jc w:val="both"/>
        <w:rPr>
          <w:rFonts w:ascii="Arial" w:hAnsi="Arial" w:cs="Arial"/>
          <w:sz w:val="24"/>
          <w:szCs w:val="24"/>
        </w:rPr>
      </w:pPr>
      <w:r w:rsidRPr="00F03416">
        <w:rPr>
          <w:rFonts w:ascii="Arial" w:hAnsi="Arial" w:cs="Arial"/>
          <w:sz w:val="24"/>
          <w:szCs w:val="24"/>
        </w:rPr>
        <w:t>Maths are everywhere</w:t>
      </w:r>
      <w:r w:rsidR="00DD3FB3" w:rsidRPr="00F03416">
        <w:rPr>
          <w:rFonts w:ascii="Arial" w:hAnsi="Arial" w:cs="Arial"/>
          <w:sz w:val="24"/>
          <w:szCs w:val="24"/>
        </w:rPr>
        <w:t xml:space="preserve"> </w:t>
      </w:r>
      <w:r w:rsidRPr="00F03416">
        <w:rPr>
          <w:rFonts w:ascii="Arial" w:hAnsi="Arial" w:cs="Arial"/>
          <w:sz w:val="24"/>
          <w:szCs w:val="24"/>
        </w:rPr>
        <w:t xml:space="preserve">and </w:t>
      </w:r>
      <w:r w:rsidR="00A77DA8" w:rsidRPr="00F03416">
        <w:rPr>
          <w:rFonts w:ascii="Arial" w:hAnsi="Arial" w:cs="Arial"/>
          <w:sz w:val="24"/>
          <w:szCs w:val="24"/>
          <w:lang w:val="en-US"/>
        </w:rPr>
        <w:t xml:space="preserve">children integrate knowledge through role play. </w:t>
      </w:r>
      <w:r w:rsidR="00B0003E" w:rsidRPr="00F03416">
        <w:rPr>
          <w:rFonts w:ascii="Arial" w:hAnsi="Arial" w:cs="Arial"/>
          <w:sz w:val="24"/>
          <w:szCs w:val="24"/>
          <w:lang w:val="en-US"/>
        </w:rPr>
        <w:t xml:space="preserve"> </w:t>
      </w:r>
      <w:proofErr w:type="spellStart"/>
      <w:r w:rsidR="00B0003E" w:rsidRPr="00F03416">
        <w:rPr>
          <w:rFonts w:ascii="Arial" w:hAnsi="Arial" w:cs="Arial"/>
          <w:sz w:val="24"/>
          <w:szCs w:val="24"/>
        </w:rPr>
        <w:t>Smilansky</w:t>
      </w:r>
      <w:proofErr w:type="spellEnd"/>
      <w:r w:rsidR="00B0003E" w:rsidRPr="00F03416">
        <w:rPr>
          <w:rFonts w:ascii="Arial" w:hAnsi="Arial" w:cs="Arial"/>
          <w:sz w:val="24"/>
          <w:szCs w:val="24"/>
        </w:rPr>
        <w:t xml:space="preserve"> and </w:t>
      </w:r>
      <w:proofErr w:type="spellStart"/>
      <w:r w:rsidR="00B0003E" w:rsidRPr="00F03416">
        <w:rPr>
          <w:rFonts w:ascii="Arial" w:hAnsi="Arial" w:cs="Arial"/>
          <w:sz w:val="24"/>
          <w:szCs w:val="24"/>
        </w:rPr>
        <w:t>Shefatya</w:t>
      </w:r>
      <w:proofErr w:type="spellEnd"/>
      <w:r w:rsidR="00B0003E" w:rsidRPr="00F03416">
        <w:rPr>
          <w:rFonts w:ascii="Arial" w:hAnsi="Arial" w:cs="Arial"/>
          <w:sz w:val="24"/>
          <w:szCs w:val="24"/>
        </w:rPr>
        <w:t xml:space="preserve"> (1990)</w:t>
      </w:r>
      <w:r w:rsidR="00BF45F2" w:rsidRPr="00F03416">
        <w:rPr>
          <w:rFonts w:ascii="Arial" w:hAnsi="Arial" w:cs="Arial"/>
          <w:sz w:val="24"/>
          <w:szCs w:val="24"/>
        </w:rPr>
        <w:t xml:space="preserve"> </w:t>
      </w:r>
      <w:r w:rsidR="007014BD" w:rsidRPr="00F03416">
        <w:rPr>
          <w:rFonts w:ascii="Arial" w:hAnsi="Arial" w:cs="Arial"/>
          <w:sz w:val="24"/>
          <w:szCs w:val="24"/>
        </w:rPr>
        <w:t>believes</w:t>
      </w:r>
      <w:r w:rsidR="00BF45F2" w:rsidRPr="00F03416">
        <w:rPr>
          <w:rFonts w:ascii="Arial" w:hAnsi="Arial" w:cs="Arial"/>
          <w:sz w:val="24"/>
          <w:szCs w:val="24"/>
        </w:rPr>
        <w:t xml:space="preserve"> socio-dramatic play is better than dramatic play. As socio dramatic play allow the children to experiment and try out new ideas and concepts</w:t>
      </w:r>
      <w:r w:rsidR="007014BD" w:rsidRPr="00F03416">
        <w:rPr>
          <w:rFonts w:ascii="Arial" w:hAnsi="Arial" w:cs="Arial"/>
          <w:sz w:val="24"/>
          <w:szCs w:val="24"/>
        </w:rPr>
        <w:t xml:space="preserve">, rather than dramatic play where the child plays solo. </w:t>
      </w:r>
      <w:r w:rsidR="0002743A" w:rsidRPr="00F03416">
        <w:rPr>
          <w:rFonts w:ascii="Arial" w:hAnsi="Arial" w:cs="Arial"/>
          <w:sz w:val="24"/>
          <w:szCs w:val="24"/>
        </w:rPr>
        <w:t xml:space="preserve">They continue by stating, </w:t>
      </w:r>
      <w:r w:rsidR="00745615" w:rsidRPr="00F03416">
        <w:rPr>
          <w:rFonts w:ascii="Arial" w:hAnsi="Arial" w:cs="Arial"/>
          <w:sz w:val="24"/>
          <w:szCs w:val="24"/>
        </w:rPr>
        <w:t>practitioners</w:t>
      </w:r>
      <w:r w:rsidR="0002743A" w:rsidRPr="00F03416">
        <w:rPr>
          <w:rFonts w:ascii="Arial" w:hAnsi="Arial" w:cs="Arial"/>
          <w:sz w:val="24"/>
          <w:szCs w:val="24"/>
        </w:rPr>
        <w:t xml:space="preserve"> working alongside the child or children, this is where the enriched learning is developed.  </w:t>
      </w:r>
      <w:r w:rsidR="008E6A24" w:rsidRPr="00F03416">
        <w:rPr>
          <w:rFonts w:ascii="Arial" w:hAnsi="Arial" w:cs="Arial"/>
          <w:sz w:val="24"/>
          <w:szCs w:val="24"/>
        </w:rPr>
        <w:t xml:space="preserve">Children can prepare for new situations by gaining information that they have learnt via play. </w:t>
      </w:r>
      <w:r w:rsidR="00936033" w:rsidRPr="00F03416">
        <w:rPr>
          <w:rFonts w:ascii="Arial" w:hAnsi="Arial" w:cs="Arial"/>
          <w:sz w:val="24"/>
          <w:szCs w:val="24"/>
        </w:rPr>
        <w:t xml:space="preserve">Different role play area supports children learning and understanding of problem solving and </w:t>
      </w:r>
      <w:r w:rsidR="004029E0" w:rsidRPr="00F03416">
        <w:rPr>
          <w:rFonts w:ascii="Arial" w:hAnsi="Arial" w:cs="Arial"/>
          <w:sz w:val="24"/>
          <w:szCs w:val="24"/>
        </w:rPr>
        <w:t xml:space="preserve">specific </w:t>
      </w:r>
      <w:r w:rsidR="00936033" w:rsidRPr="00F03416">
        <w:rPr>
          <w:rFonts w:ascii="Arial" w:hAnsi="Arial" w:cs="Arial"/>
          <w:sz w:val="24"/>
          <w:szCs w:val="24"/>
        </w:rPr>
        <w:t xml:space="preserve">mathematical </w:t>
      </w:r>
      <w:r w:rsidR="004029E0" w:rsidRPr="00F03416">
        <w:rPr>
          <w:rFonts w:ascii="Arial" w:hAnsi="Arial" w:cs="Arial"/>
          <w:sz w:val="24"/>
          <w:szCs w:val="24"/>
        </w:rPr>
        <w:t>concepts.</w:t>
      </w:r>
      <w:r w:rsidR="00936033" w:rsidRPr="00F03416">
        <w:rPr>
          <w:rFonts w:ascii="Arial" w:hAnsi="Arial" w:cs="Arial"/>
          <w:sz w:val="24"/>
          <w:szCs w:val="24"/>
        </w:rPr>
        <w:t xml:space="preserve"> </w:t>
      </w:r>
      <w:r w:rsidR="00FF78F9" w:rsidRPr="00F03416">
        <w:rPr>
          <w:rFonts w:ascii="Arial" w:hAnsi="Arial" w:cs="Arial"/>
          <w:sz w:val="24"/>
          <w:szCs w:val="24"/>
        </w:rPr>
        <w:t xml:space="preserve">The shop role play areas </w:t>
      </w:r>
      <w:r w:rsidR="00506E75" w:rsidRPr="00F03416">
        <w:rPr>
          <w:rFonts w:ascii="Arial" w:hAnsi="Arial" w:cs="Arial"/>
          <w:sz w:val="24"/>
          <w:szCs w:val="24"/>
        </w:rPr>
        <w:t>resources</w:t>
      </w:r>
      <w:r w:rsidR="00FF78F9" w:rsidRPr="00F03416">
        <w:rPr>
          <w:rFonts w:ascii="Arial" w:hAnsi="Arial" w:cs="Arial"/>
          <w:sz w:val="24"/>
          <w:szCs w:val="24"/>
        </w:rPr>
        <w:t xml:space="preserve">, </w:t>
      </w:r>
      <w:r w:rsidR="00506E75" w:rsidRPr="00F03416">
        <w:rPr>
          <w:rFonts w:ascii="Arial" w:hAnsi="Arial" w:cs="Arial"/>
          <w:sz w:val="24"/>
          <w:szCs w:val="24"/>
        </w:rPr>
        <w:t>enhances</w:t>
      </w:r>
      <w:r w:rsidR="00FF78F9" w:rsidRPr="00F03416">
        <w:rPr>
          <w:rFonts w:ascii="Arial" w:hAnsi="Arial" w:cs="Arial"/>
          <w:sz w:val="24"/>
          <w:szCs w:val="24"/>
        </w:rPr>
        <w:t xml:space="preserve"> children’s </w:t>
      </w:r>
      <w:r w:rsidR="00506E75" w:rsidRPr="00F03416">
        <w:rPr>
          <w:rFonts w:ascii="Arial" w:hAnsi="Arial" w:cs="Arial"/>
          <w:sz w:val="24"/>
          <w:szCs w:val="24"/>
        </w:rPr>
        <w:t>learning</w:t>
      </w:r>
      <w:r w:rsidR="00FF78F9" w:rsidRPr="00F03416">
        <w:rPr>
          <w:rFonts w:ascii="Arial" w:hAnsi="Arial" w:cs="Arial"/>
          <w:sz w:val="24"/>
          <w:szCs w:val="24"/>
        </w:rPr>
        <w:t xml:space="preserve"> of maths, as they use real money for counting, adding, subtracting along with real </w:t>
      </w:r>
      <w:r w:rsidR="004B27AC" w:rsidRPr="00F03416">
        <w:rPr>
          <w:rFonts w:ascii="Arial" w:hAnsi="Arial" w:cs="Arial"/>
          <w:sz w:val="24"/>
          <w:szCs w:val="24"/>
        </w:rPr>
        <w:t>fruit</w:t>
      </w:r>
      <w:r w:rsidR="00FF78F9" w:rsidRPr="00F03416">
        <w:rPr>
          <w:rFonts w:ascii="Arial" w:hAnsi="Arial" w:cs="Arial"/>
          <w:sz w:val="24"/>
          <w:szCs w:val="24"/>
        </w:rPr>
        <w:t xml:space="preserve"> and </w:t>
      </w:r>
      <w:r w:rsidR="00506E75" w:rsidRPr="00F03416">
        <w:rPr>
          <w:rFonts w:ascii="Arial" w:hAnsi="Arial" w:cs="Arial"/>
          <w:sz w:val="24"/>
          <w:szCs w:val="24"/>
        </w:rPr>
        <w:t>vegetables</w:t>
      </w:r>
      <w:r w:rsidR="00FF78F9" w:rsidRPr="00F03416">
        <w:rPr>
          <w:rFonts w:ascii="Arial" w:hAnsi="Arial" w:cs="Arial"/>
          <w:sz w:val="24"/>
          <w:szCs w:val="24"/>
        </w:rPr>
        <w:t xml:space="preserve">, to learn about different shapes, sizes, weight, they can count, how many, cut into half, cut into quarter. </w:t>
      </w:r>
      <w:proofErr w:type="spellStart"/>
      <w:r w:rsidR="004B27AC" w:rsidRPr="00F03416">
        <w:rPr>
          <w:rFonts w:ascii="Arial" w:hAnsi="Arial" w:cs="Arial"/>
          <w:sz w:val="24"/>
          <w:szCs w:val="24"/>
        </w:rPr>
        <w:t>Smilansky</w:t>
      </w:r>
      <w:proofErr w:type="spellEnd"/>
      <w:r w:rsidR="004B27AC" w:rsidRPr="00F03416">
        <w:rPr>
          <w:rFonts w:ascii="Arial" w:hAnsi="Arial" w:cs="Arial"/>
          <w:sz w:val="24"/>
          <w:szCs w:val="24"/>
        </w:rPr>
        <w:t xml:space="preserve"> and </w:t>
      </w:r>
      <w:proofErr w:type="spellStart"/>
      <w:r w:rsidR="004B27AC" w:rsidRPr="00F03416">
        <w:rPr>
          <w:rFonts w:ascii="Arial" w:hAnsi="Arial" w:cs="Arial"/>
          <w:sz w:val="24"/>
          <w:szCs w:val="24"/>
        </w:rPr>
        <w:t>Shefatya</w:t>
      </w:r>
      <w:proofErr w:type="spellEnd"/>
      <w:r w:rsidR="004B27AC" w:rsidRPr="00F03416">
        <w:rPr>
          <w:rFonts w:ascii="Arial" w:hAnsi="Arial" w:cs="Arial"/>
          <w:sz w:val="24"/>
          <w:szCs w:val="24"/>
        </w:rPr>
        <w:t xml:space="preserve"> (1990).   </w:t>
      </w:r>
    </w:p>
    <w:p w14:paraId="4C36DC1C" w14:textId="3272A67E" w:rsidR="00AD6265" w:rsidRPr="00F03416" w:rsidRDefault="00A10484" w:rsidP="00F05D9A">
      <w:pPr>
        <w:spacing w:line="360" w:lineRule="auto"/>
        <w:jc w:val="both"/>
        <w:rPr>
          <w:rFonts w:ascii="Arial" w:hAnsi="Arial" w:cs="Arial"/>
          <w:sz w:val="24"/>
          <w:szCs w:val="24"/>
        </w:rPr>
      </w:pPr>
      <w:r w:rsidRPr="00F03416">
        <w:rPr>
          <w:rFonts w:ascii="Arial" w:hAnsi="Arial" w:cs="Arial"/>
          <w:sz w:val="24"/>
          <w:szCs w:val="24"/>
        </w:rPr>
        <w:t>However, according to Bruce (1991) the best form of play is ‘free flow play</w:t>
      </w:r>
      <w:r w:rsidR="00B54CC5" w:rsidRPr="00F03416">
        <w:rPr>
          <w:rFonts w:ascii="Arial" w:hAnsi="Arial" w:cs="Arial"/>
          <w:sz w:val="24"/>
          <w:szCs w:val="24"/>
        </w:rPr>
        <w:t>’ this</w:t>
      </w:r>
      <w:r w:rsidR="00F057A6" w:rsidRPr="00F03416">
        <w:rPr>
          <w:rFonts w:ascii="Arial" w:hAnsi="Arial" w:cs="Arial"/>
          <w:sz w:val="24"/>
          <w:szCs w:val="24"/>
        </w:rPr>
        <w:t xml:space="preserve"> allows choice</w:t>
      </w:r>
      <w:r w:rsidR="00C72DB6" w:rsidRPr="00F03416">
        <w:rPr>
          <w:rFonts w:ascii="Arial" w:hAnsi="Arial" w:cs="Arial"/>
          <w:sz w:val="24"/>
          <w:szCs w:val="24"/>
        </w:rPr>
        <w:t>,</w:t>
      </w:r>
      <w:r w:rsidR="00F057A6" w:rsidRPr="00F03416">
        <w:rPr>
          <w:rFonts w:ascii="Arial" w:hAnsi="Arial" w:cs="Arial"/>
          <w:sz w:val="24"/>
          <w:szCs w:val="24"/>
        </w:rPr>
        <w:t xml:space="preserve"> </w:t>
      </w:r>
      <w:r w:rsidR="006F1101">
        <w:rPr>
          <w:rFonts w:ascii="Arial" w:hAnsi="Arial" w:cs="Arial"/>
          <w:sz w:val="24"/>
          <w:szCs w:val="24"/>
        </w:rPr>
        <w:t xml:space="preserve">for children </w:t>
      </w:r>
      <w:r w:rsidR="00F057A6" w:rsidRPr="00F03416">
        <w:rPr>
          <w:rFonts w:ascii="Arial" w:hAnsi="Arial" w:cs="Arial"/>
          <w:sz w:val="24"/>
          <w:szCs w:val="24"/>
        </w:rPr>
        <w:t xml:space="preserve">to </w:t>
      </w:r>
      <w:r w:rsidRPr="00F03416">
        <w:rPr>
          <w:rFonts w:ascii="Arial" w:hAnsi="Arial" w:cs="Arial"/>
          <w:sz w:val="24"/>
          <w:szCs w:val="24"/>
        </w:rPr>
        <w:t xml:space="preserve">play freely. </w:t>
      </w:r>
      <w:r w:rsidR="00073F17" w:rsidRPr="00F03416">
        <w:rPr>
          <w:rFonts w:ascii="Arial" w:hAnsi="Arial" w:cs="Arial"/>
          <w:sz w:val="24"/>
          <w:szCs w:val="24"/>
        </w:rPr>
        <w:t>During the play</w:t>
      </w:r>
      <w:r w:rsidR="006F1101">
        <w:rPr>
          <w:rFonts w:ascii="Arial" w:hAnsi="Arial" w:cs="Arial"/>
          <w:sz w:val="24"/>
          <w:szCs w:val="24"/>
        </w:rPr>
        <w:t>,</w:t>
      </w:r>
      <w:r w:rsidR="00073F17" w:rsidRPr="00F03416">
        <w:rPr>
          <w:rFonts w:ascii="Arial" w:hAnsi="Arial" w:cs="Arial"/>
          <w:sz w:val="24"/>
          <w:szCs w:val="24"/>
        </w:rPr>
        <w:t xml:space="preserve"> as children take </w:t>
      </w:r>
      <w:r w:rsidR="00F80F9E" w:rsidRPr="00F03416">
        <w:rPr>
          <w:rFonts w:ascii="Arial" w:hAnsi="Arial" w:cs="Arial"/>
          <w:sz w:val="24"/>
          <w:szCs w:val="24"/>
        </w:rPr>
        <w:t>ownership,</w:t>
      </w:r>
      <w:r w:rsidR="00073F17" w:rsidRPr="00F03416">
        <w:rPr>
          <w:rFonts w:ascii="Arial" w:hAnsi="Arial" w:cs="Arial"/>
          <w:sz w:val="24"/>
          <w:szCs w:val="24"/>
        </w:rPr>
        <w:t xml:space="preserve"> make decisions and predictions. </w:t>
      </w:r>
      <w:r w:rsidR="000A1CCA" w:rsidRPr="00F03416">
        <w:rPr>
          <w:rFonts w:ascii="Arial" w:hAnsi="Arial" w:cs="Arial"/>
          <w:sz w:val="24"/>
          <w:szCs w:val="24"/>
        </w:rPr>
        <w:t xml:space="preserve">They would take risks, show curiosity and experiment with strategies.  </w:t>
      </w:r>
      <w:r w:rsidR="003168D6" w:rsidRPr="00F03416">
        <w:rPr>
          <w:rFonts w:ascii="Arial" w:hAnsi="Arial" w:cs="Arial"/>
          <w:sz w:val="24"/>
          <w:szCs w:val="24"/>
        </w:rPr>
        <w:t xml:space="preserve">Bruce continues, that integral to play and processes are crucial for problem solving and mathematical thinking.  </w:t>
      </w:r>
      <w:r w:rsidR="00811569" w:rsidRPr="00F03416">
        <w:rPr>
          <w:rFonts w:ascii="Arial" w:hAnsi="Arial" w:cs="Arial"/>
          <w:sz w:val="24"/>
          <w:szCs w:val="24"/>
        </w:rPr>
        <w:t xml:space="preserve">As play and mathematic goes hand in hand, it would be evident that children gain an understanding of the educational role of mathematics.   </w:t>
      </w:r>
      <w:r w:rsidR="002E3615" w:rsidRPr="00F03416">
        <w:rPr>
          <w:rFonts w:ascii="Arial" w:hAnsi="Arial" w:cs="Arial"/>
          <w:sz w:val="24"/>
          <w:szCs w:val="24"/>
        </w:rPr>
        <w:t>As well as in real life experiences</w:t>
      </w:r>
      <w:r w:rsidR="00462B23" w:rsidRPr="00F03416">
        <w:rPr>
          <w:rFonts w:ascii="Arial" w:hAnsi="Arial" w:cs="Arial"/>
          <w:sz w:val="24"/>
          <w:szCs w:val="24"/>
        </w:rPr>
        <w:t>,</w:t>
      </w:r>
      <w:r w:rsidR="002E3615" w:rsidRPr="00F03416">
        <w:rPr>
          <w:rFonts w:ascii="Arial" w:hAnsi="Arial" w:cs="Arial"/>
          <w:sz w:val="24"/>
          <w:szCs w:val="24"/>
        </w:rPr>
        <w:t xml:space="preserve"> and in the real word have awareness that mathematics can be </w:t>
      </w:r>
      <w:r w:rsidR="00462B23" w:rsidRPr="00F03416">
        <w:rPr>
          <w:rFonts w:ascii="Arial" w:hAnsi="Arial" w:cs="Arial"/>
          <w:sz w:val="24"/>
          <w:szCs w:val="24"/>
        </w:rPr>
        <w:t>useful</w:t>
      </w:r>
      <w:r w:rsidR="002E3615" w:rsidRPr="00F03416">
        <w:rPr>
          <w:rFonts w:ascii="Arial" w:hAnsi="Arial" w:cs="Arial"/>
          <w:sz w:val="24"/>
          <w:szCs w:val="24"/>
        </w:rPr>
        <w:t xml:space="preserve"> going forward and that </w:t>
      </w:r>
      <w:r w:rsidR="00462B23" w:rsidRPr="00F03416">
        <w:rPr>
          <w:rFonts w:ascii="Arial" w:hAnsi="Arial" w:cs="Arial"/>
          <w:sz w:val="24"/>
          <w:szCs w:val="24"/>
        </w:rPr>
        <w:t>activities</w:t>
      </w:r>
      <w:r w:rsidR="002E3615" w:rsidRPr="00F03416">
        <w:rPr>
          <w:rFonts w:ascii="Arial" w:hAnsi="Arial" w:cs="Arial"/>
          <w:sz w:val="24"/>
          <w:szCs w:val="24"/>
        </w:rPr>
        <w:t xml:space="preserve"> can be </w:t>
      </w:r>
      <w:r w:rsidR="00462B23" w:rsidRPr="00F03416">
        <w:rPr>
          <w:rFonts w:ascii="Arial" w:hAnsi="Arial" w:cs="Arial"/>
          <w:sz w:val="24"/>
          <w:szCs w:val="24"/>
        </w:rPr>
        <w:t>sociable</w:t>
      </w:r>
      <w:r w:rsidR="002E3615" w:rsidRPr="00F03416">
        <w:rPr>
          <w:rFonts w:ascii="Arial" w:hAnsi="Arial" w:cs="Arial"/>
          <w:sz w:val="24"/>
          <w:szCs w:val="24"/>
        </w:rPr>
        <w:t xml:space="preserve"> and </w:t>
      </w:r>
      <w:r w:rsidR="00462B23" w:rsidRPr="00F03416">
        <w:rPr>
          <w:rFonts w:ascii="Arial" w:hAnsi="Arial" w:cs="Arial"/>
          <w:sz w:val="24"/>
          <w:szCs w:val="24"/>
        </w:rPr>
        <w:t>cooperative</w:t>
      </w:r>
      <w:r w:rsidR="002E3615" w:rsidRPr="00F03416">
        <w:rPr>
          <w:rFonts w:ascii="Arial" w:hAnsi="Arial" w:cs="Arial"/>
          <w:sz w:val="24"/>
          <w:szCs w:val="24"/>
        </w:rPr>
        <w:t xml:space="preserve"> and well as enjoyable</w:t>
      </w:r>
      <w:r w:rsidR="00B54CC5" w:rsidRPr="00F03416">
        <w:rPr>
          <w:rFonts w:ascii="Arial" w:hAnsi="Arial" w:cs="Arial"/>
          <w:sz w:val="24"/>
          <w:szCs w:val="24"/>
        </w:rPr>
        <w:t xml:space="preserve"> (Bruce, 1991). </w:t>
      </w:r>
    </w:p>
    <w:p w14:paraId="53B43013" w14:textId="79FAD56E" w:rsidR="000373A7" w:rsidRPr="00F03416" w:rsidRDefault="00967A72" w:rsidP="00FB3E2D">
      <w:pPr>
        <w:spacing w:line="360" w:lineRule="auto"/>
        <w:jc w:val="both"/>
        <w:rPr>
          <w:rFonts w:ascii="Arial" w:hAnsi="Arial" w:cs="Arial"/>
          <w:sz w:val="24"/>
          <w:szCs w:val="24"/>
        </w:rPr>
      </w:pPr>
      <w:r w:rsidRPr="00F03416">
        <w:rPr>
          <w:rFonts w:ascii="Arial" w:hAnsi="Arial" w:cs="Arial"/>
          <w:sz w:val="24"/>
          <w:szCs w:val="24"/>
        </w:rPr>
        <w:lastRenderedPageBreak/>
        <w:t xml:space="preserve">The aim of the activity </w:t>
      </w:r>
      <w:r w:rsidR="00520074" w:rsidRPr="00F03416">
        <w:rPr>
          <w:rFonts w:ascii="Arial" w:hAnsi="Arial" w:cs="Arial"/>
          <w:sz w:val="24"/>
          <w:szCs w:val="24"/>
        </w:rPr>
        <w:t xml:space="preserve">is to promote maths through </w:t>
      </w:r>
      <w:r w:rsidR="009471AD" w:rsidRPr="00F03416">
        <w:rPr>
          <w:rFonts w:ascii="Arial" w:hAnsi="Arial" w:cs="Arial"/>
          <w:sz w:val="24"/>
          <w:szCs w:val="24"/>
        </w:rPr>
        <w:t>play</w:t>
      </w:r>
      <w:r w:rsidR="004B6824" w:rsidRPr="00F03416">
        <w:rPr>
          <w:rFonts w:ascii="Arial" w:hAnsi="Arial" w:cs="Arial"/>
          <w:sz w:val="24"/>
          <w:szCs w:val="24"/>
        </w:rPr>
        <w:t xml:space="preserve">, </w:t>
      </w:r>
      <w:r w:rsidR="00C02777" w:rsidRPr="00F03416">
        <w:rPr>
          <w:rFonts w:ascii="Arial" w:hAnsi="Arial" w:cs="Arial"/>
          <w:sz w:val="24"/>
          <w:szCs w:val="24"/>
        </w:rPr>
        <w:t>problem solving,</w:t>
      </w:r>
      <w:r w:rsidR="004B6824" w:rsidRPr="00F03416">
        <w:rPr>
          <w:rFonts w:ascii="Arial" w:hAnsi="Arial" w:cs="Arial"/>
          <w:sz w:val="24"/>
          <w:szCs w:val="24"/>
        </w:rPr>
        <w:t xml:space="preserve"> provide opportunities to practice,</w:t>
      </w:r>
      <w:r w:rsidR="00C02777" w:rsidRPr="00F03416">
        <w:rPr>
          <w:rFonts w:ascii="Arial" w:hAnsi="Arial" w:cs="Arial"/>
          <w:sz w:val="24"/>
          <w:szCs w:val="24"/>
        </w:rPr>
        <w:t xml:space="preserve"> </w:t>
      </w:r>
      <w:r w:rsidR="00520074" w:rsidRPr="00F03416">
        <w:rPr>
          <w:rFonts w:ascii="Arial" w:hAnsi="Arial" w:cs="Arial"/>
          <w:sz w:val="24"/>
          <w:szCs w:val="24"/>
        </w:rPr>
        <w:t xml:space="preserve">hence role play </w:t>
      </w:r>
      <w:r w:rsidR="004C3774" w:rsidRPr="00F03416">
        <w:rPr>
          <w:rFonts w:ascii="Arial" w:hAnsi="Arial" w:cs="Arial"/>
          <w:sz w:val="24"/>
          <w:szCs w:val="24"/>
        </w:rPr>
        <w:t xml:space="preserve">area </w:t>
      </w:r>
      <w:r w:rsidR="00520074" w:rsidRPr="00F03416">
        <w:rPr>
          <w:rFonts w:ascii="Arial" w:hAnsi="Arial" w:cs="Arial"/>
          <w:sz w:val="24"/>
          <w:szCs w:val="24"/>
        </w:rPr>
        <w:t xml:space="preserve">of a shop.  </w:t>
      </w:r>
      <w:r w:rsidR="00176F0F" w:rsidRPr="00F03416">
        <w:rPr>
          <w:rFonts w:ascii="Arial" w:hAnsi="Arial" w:cs="Arial"/>
          <w:sz w:val="24"/>
          <w:szCs w:val="24"/>
        </w:rPr>
        <w:t xml:space="preserve"> </w:t>
      </w:r>
      <w:r w:rsidR="00C16BDE" w:rsidRPr="00F03416">
        <w:rPr>
          <w:rFonts w:ascii="Arial" w:hAnsi="Arial" w:cs="Arial"/>
          <w:sz w:val="24"/>
          <w:szCs w:val="24"/>
        </w:rPr>
        <w:t>According to Tucker (2010) a</w:t>
      </w:r>
      <w:r w:rsidR="004B6824" w:rsidRPr="00F03416">
        <w:rPr>
          <w:rFonts w:ascii="Arial" w:hAnsi="Arial" w:cs="Arial"/>
          <w:sz w:val="24"/>
          <w:szCs w:val="24"/>
        </w:rPr>
        <w:t xml:space="preserve">dult’s with good understanding of mathematical development and curriculum knowledge, </w:t>
      </w:r>
      <w:r w:rsidR="00A02C33" w:rsidRPr="00F03416">
        <w:rPr>
          <w:rFonts w:ascii="Arial" w:hAnsi="Arial" w:cs="Arial"/>
          <w:sz w:val="24"/>
          <w:szCs w:val="24"/>
        </w:rPr>
        <w:t xml:space="preserve">can </w:t>
      </w:r>
      <w:r w:rsidR="00C16BDE" w:rsidRPr="00F03416">
        <w:rPr>
          <w:rFonts w:ascii="Arial" w:hAnsi="Arial" w:cs="Arial"/>
          <w:sz w:val="24"/>
          <w:szCs w:val="24"/>
        </w:rPr>
        <w:t xml:space="preserve">support children to flourish and develop by contributing towards the planning of a good enriched, learning environment.  </w:t>
      </w:r>
      <w:r w:rsidR="00675494" w:rsidRPr="00F03416">
        <w:rPr>
          <w:rFonts w:ascii="Arial" w:hAnsi="Arial" w:cs="Arial"/>
          <w:sz w:val="24"/>
          <w:szCs w:val="24"/>
        </w:rPr>
        <w:t xml:space="preserve">Consideration has been given </w:t>
      </w:r>
      <w:r w:rsidR="00E76ABE" w:rsidRPr="00F03416">
        <w:rPr>
          <w:rFonts w:ascii="Arial" w:hAnsi="Arial" w:cs="Arial"/>
          <w:sz w:val="24"/>
          <w:szCs w:val="24"/>
        </w:rPr>
        <w:t xml:space="preserve">with time and space and </w:t>
      </w:r>
      <w:r w:rsidR="00675494" w:rsidRPr="00F03416">
        <w:rPr>
          <w:rFonts w:ascii="Arial" w:hAnsi="Arial" w:cs="Arial"/>
          <w:sz w:val="24"/>
          <w:szCs w:val="24"/>
        </w:rPr>
        <w:t>the activity set up indoors</w:t>
      </w:r>
      <w:r w:rsidR="00C16BDE" w:rsidRPr="00F03416">
        <w:rPr>
          <w:rFonts w:ascii="Arial" w:hAnsi="Arial" w:cs="Arial"/>
          <w:sz w:val="24"/>
          <w:szCs w:val="24"/>
        </w:rPr>
        <w:t>. T</w:t>
      </w:r>
      <w:r w:rsidR="00176F0F" w:rsidRPr="00F03416">
        <w:rPr>
          <w:rFonts w:ascii="Arial" w:hAnsi="Arial" w:cs="Arial"/>
          <w:sz w:val="24"/>
          <w:szCs w:val="24"/>
        </w:rPr>
        <w:t xml:space="preserve">he </w:t>
      </w:r>
      <w:r w:rsidR="00C472A6" w:rsidRPr="00F03416">
        <w:rPr>
          <w:rFonts w:ascii="Arial" w:hAnsi="Arial" w:cs="Arial"/>
          <w:sz w:val="24"/>
          <w:szCs w:val="24"/>
        </w:rPr>
        <w:t xml:space="preserve">enriched </w:t>
      </w:r>
      <w:r w:rsidR="001C2C64" w:rsidRPr="00F03416">
        <w:rPr>
          <w:rFonts w:ascii="Arial" w:hAnsi="Arial" w:cs="Arial"/>
          <w:sz w:val="24"/>
          <w:szCs w:val="24"/>
        </w:rPr>
        <w:t>environment</w:t>
      </w:r>
      <w:r w:rsidR="00C41237" w:rsidRPr="00F03416">
        <w:rPr>
          <w:rFonts w:ascii="Arial" w:hAnsi="Arial" w:cs="Arial"/>
          <w:sz w:val="24"/>
          <w:szCs w:val="24"/>
        </w:rPr>
        <w:t>,</w:t>
      </w:r>
      <w:r w:rsidR="00176F0F" w:rsidRPr="00F03416">
        <w:rPr>
          <w:rFonts w:ascii="Arial" w:hAnsi="Arial" w:cs="Arial"/>
          <w:sz w:val="24"/>
          <w:szCs w:val="24"/>
        </w:rPr>
        <w:t xml:space="preserve"> plays a key part </w:t>
      </w:r>
      <w:r w:rsidR="00F35657" w:rsidRPr="00F03416">
        <w:rPr>
          <w:rFonts w:ascii="Arial" w:hAnsi="Arial" w:cs="Arial"/>
          <w:sz w:val="24"/>
          <w:szCs w:val="24"/>
        </w:rPr>
        <w:t xml:space="preserve">to </w:t>
      </w:r>
      <w:r w:rsidR="004B6824" w:rsidRPr="00F03416">
        <w:rPr>
          <w:rFonts w:ascii="Arial" w:hAnsi="Arial" w:cs="Arial"/>
          <w:sz w:val="24"/>
          <w:szCs w:val="24"/>
        </w:rPr>
        <w:t xml:space="preserve">stimulate </w:t>
      </w:r>
      <w:r w:rsidR="00F35657" w:rsidRPr="00F03416">
        <w:rPr>
          <w:rFonts w:ascii="Arial" w:hAnsi="Arial" w:cs="Arial"/>
          <w:sz w:val="24"/>
          <w:szCs w:val="24"/>
        </w:rPr>
        <w:t>learning</w:t>
      </w:r>
      <w:r w:rsidR="004B6824" w:rsidRPr="00F03416">
        <w:rPr>
          <w:rFonts w:ascii="Arial" w:hAnsi="Arial" w:cs="Arial"/>
          <w:sz w:val="24"/>
          <w:szCs w:val="24"/>
        </w:rPr>
        <w:t xml:space="preserve"> and support independence.  P</w:t>
      </w:r>
      <w:r w:rsidR="005B7F3B" w:rsidRPr="00F03416">
        <w:rPr>
          <w:rFonts w:ascii="Arial" w:hAnsi="Arial" w:cs="Arial"/>
          <w:sz w:val="24"/>
          <w:szCs w:val="24"/>
        </w:rPr>
        <w:t>ractitioners</w:t>
      </w:r>
      <w:r w:rsidR="00DF4409" w:rsidRPr="00F03416">
        <w:rPr>
          <w:rFonts w:ascii="Arial" w:hAnsi="Arial" w:cs="Arial"/>
          <w:sz w:val="24"/>
          <w:szCs w:val="24"/>
        </w:rPr>
        <w:t xml:space="preserve"> </w:t>
      </w:r>
      <w:r w:rsidR="00C41237" w:rsidRPr="00F03416">
        <w:rPr>
          <w:rFonts w:ascii="Arial" w:hAnsi="Arial" w:cs="Arial"/>
          <w:sz w:val="24"/>
          <w:szCs w:val="24"/>
        </w:rPr>
        <w:t>need</w:t>
      </w:r>
      <w:r w:rsidR="00DF4409" w:rsidRPr="00F03416">
        <w:rPr>
          <w:rFonts w:ascii="Arial" w:hAnsi="Arial" w:cs="Arial"/>
          <w:sz w:val="24"/>
          <w:szCs w:val="24"/>
        </w:rPr>
        <w:t xml:space="preserve"> </w:t>
      </w:r>
      <w:r w:rsidR="00895C4A">
        <w:rPr>
          <w:rFonts w:ascii="Arial" w:hAnsi="Arial" w:cs="Arial"/>
          <w:sz w:val="24"/>
          <w:szCs w:val="24"/>
        </w:rPr>
        <w:t xml:space="preserve">to </w:t>
      </w:r>
      <w:r w:rsidR="005B7F3B" w:rsidRPr="00F03416">
        <w:rPr>
          <w:rFonts w:ascii="Arial" w:hAnsi="Arial" w:cs="Arial"/>
          <w:sz w:val="24"/>
          <w:szCs w:val="24"/>
        </w:rPr>
        <w:t>think about</w:t>
      </w:r>
      <w:r w:rsidR="00DF4409" w:rsidRPr="00F03416">
        <w:rPr>
          <w:rFonts w:ascii="Arial" w:hAnsi="Arial" w:cs="Arial"/>
          <w:sz w:val="24"/>
          <w:szCs w:val="24"/>
        </w:rPr>
        <w:t xml:space="preserve"> </w:t>
      </w:r>
      <w:r w:rsidR="00023F1F" w:rsidRPr="00F03416">
        <w:rPr>
          <w:rFonts w:ascii="Arial" w:hAnsi="Arial" w:cs="Arial"/>
          <w:sz w:val="24"/>
          <w:szCs w:val="24"/>
        </w:rPr>
        <w:t xml:space="preserve">space to encourage free flow, </w:t>
      </w:r>
      <w:r w:rsidR="00E76ABE" w:rsidRPr="00F03416">
        <w:rPr>
          <w:rFonts w:ascii="Arial" w:hAnsi="Arial" w:cs="Arial"/>
          <w:sz w:val="24"/>
          <w:szCs w:val="24"/>
        </w:rPr>
        <w:t xml:space="preserve">open ended materials and </w:t>
      </w:r>
      <w:r w:rsidR="00DF4409" w:rsidRPr="00F03416">
        <w:rPr>
          <w:rFonts w:ascii="Arial" w:hAnsi="Arial" w:cs="Arial"/>
          <w:sz w:val="24"/>
          <w:szCs w:val="24"/>
        </w:rPr>
        <w:t xml:space="preserve">resources to </w:t>
      </w:r>
      <w:r w:rsidR="005B7F3B" w:rsidRPr="00F03416">
        <w:rPr>
          <w:rFonts w:ascii="Arial" w:hAnsi="Arial" w:cs="Arial"/>
          <w:sz w:val="24"/>
          <w:szCs w:val="24"/>
        </w:rPr>
        <w:t>stimulate</w:t>
      </w:r>
      <w:r w:rsidR="00DF4409" w:rsidRPr="00F03416">
        <w:rPr>
          <w:rFonts w:ascii="Arial" w:hAnsi="Arial" w:cs="Arial"/>
          <w:sz w:val="24"/>
          <w:szCs w:val="24"/>
        </w:rPr>
        <w:t xml:space="preserve"> </w:t>
      </w:r>
      <w:r w:rsidR="00FE05B2" w:rsidRPr="00F03416">
        <w:rPr>
          <w:rFonts w:ascii="Arial" w:hAnsi="Arial" w:cs="Arial"/>
          <w:sz w:val="24"/>
          <w:szCs w:val="24"/>
        </w:rPr>
        <w:t xml:space="preserve">and encourage </w:t>
      </w:r>
      <w:r w:rsidR="00DF4409" w:rsidRPr="00F03416">
        <w:rPr>
          <w:rFonts w:ascii="Arial" w:hAnsi="Arial" w:cs="Arial"/>
          <w:sz w:val="24"/>
          <w:szCs w:val="24"/>
        </w:rPr>
        <w:t>children</w:t>
      </w:r>
      <w:r w:rsidR="00FE05B2" w:rsidRPr="00F03416">
        <w:rPr>
          <w:rFonts w:ascii="Arial" w:hAnsi="Arial" w:cs="Arial"/>
          <w:sz w:val="24"/>
          <w:szCs w:val="24"/>
        </w:rPr>
        <w:t xml:space="preserve"> to explore.</w:t>
      </w:r>
      <w:r w:rsidR="006656AC" w:rsidRPr="00F03416">
        <w:rPr>
          <w:rFonts w:ascii="Arial" w:hAnsi="Arial" w:cs="Arial"/>
          <w:sz w:val="24"/>
          <w:szCs w:val="24"/>
        </w:rPr>
        <w:t xml:space="preserve"> The practitioner</w:t>
      </w:r>
      <w:r w:rsidR="00675B20" w:rsidRPr="00F03416">
        <w:rPr>
          <w:rFonts w:ascii="Arial" w:hAnsi="Arial" w:cs="Arial"/>
          <w:sz w:val="24"/>
          <w:szCs w:val="24"/>
        </w:rPr>
        <w:t xml:space="preserve"> </w:t>
      </w:r>
      <w:r w:rsidR="003234AD" w:rsidRPr="00F03416">
        <w:rPr>
          <w:rFonts w:ascii="Arial" w:hAnsi="Arial" w:cs="Arial"/>
          <w:sz w:val="24"/>
          <w:szCs w:val="24"/>
        </w:rPr>
        <w:t>need</w:t>
      </w:r>
      <w:r w:rsidR="00675B20" w:rsidRPr="00F03416">
        <w:rPr>
          <w:rFonts w:ascii="Arial" w:hAnsi="Arial" w:cs="Arial"/>
          <w:sz w:val="24"/>
          <w:szCs w:val="24"/>
        </w:rPr>
        <w:t>s</w:t>
      </w:r>
      <w:r w:rsidR="006656AC" w:rsidRPr="00F03416">
        <w:rPr>
          <w:rFonts w:ascii="Arial" w:hAnsi="Arial" w:cs="Arial"/>
          <w:sz w:val="24"/>
          <w:szCs w:val="24"/>
        </w:rPr>
        <w:t xml:space="preserve"> to consider the resources that motivate and inspire the child to take part with natural flow from one activity to another. </w:t>
      </w:r>
      <w:r w:rsidR="00FE05B2" w:rsidRPr="00F03416">
        <w:rPr>
          <w:rFonts w:ascii="Arial" w:hAnsi="Arial" w:cs="Arial"/>
          <w:sz w:val="24"/>
          <w:szCs w:val="24"/>
        </w:rPr>
        <w:t xml:space="preserve"> </w:t>
      </w:r>
      <w:r w:rsidR="00C02777" w:rsidRPr="00F03416">
        <w:rPr>
          <w:rFonts w:ascii="Arial" w:hAnsi="Arial" w:cs="Arial"/>
          <w:sz w:val="24"/>
          <w:szCs w:val="24"/>
        </w:rPr>
        <w:t xml:space="preserve">A good learning environment encourages children </w:t>
      </w:r>
      <w:r w:rsidR="00B83172" w:rsidRPr="00F03416">
        <w:rPr>
          <w:rFonts w:ascii="Arial" w:hAnsi="Arial" w:cs="Arial"/>
          <w:sz w:val="24"/>
          <w:szCs w:val="24"/>
          <w:lang w:val="en-US"/>
        </w:rPr>
        <w:t>c</w:t>
      </w:r>
      <w:r w:rsidR="006E68D6" w:rsidRPr="00F03416">
        <w:rPr>
          <w:rFonts w:ascii="Arial" w:hAnsi="Arial" w:cs="Arial"/>
          <w:sz w:val="24"/>
          <w:szCs w:val="24"/>
          <w:lang w:val="en-US"/>
        </w:rPr>
        <w:t xml:space="preserve">reativity, </w:t>
      </w:r>
      <w:r w:rsidR="004B6824" w:rsidRPr="00F03416">
        <w:rPr>
          <w:rFonts w:ascii="Arial" w:hAnsi="Arial" w:cs="Arial"/>
          <w:sz w:val="24"/>
          <w:szCs w:val="24"/>
        </w:rPr>
        <w:t xml:space="preserve">consolidate mathematical skills and vocabulary, </w:t>
      </w:r>
      <w:r w:rsidR="00C02777" w:rsidRPr="00F03416">
        <w:rPr>
          <w:rFonts w:ascii="Arial" w:hAnsi="Arial" w:cs="Arial"/>
          <w:sz w:val="24"/>
          <w:szCs w:val="24"/>
        </w:rPr>
        <w:t>take risk, be independent and develops self-esteem</w:t>
      </w:r>
      <w:r w:rsidR="004C3774" w:rsidRPr="00F03416">
        <w:rPr>
          <w:rFonts w:ascii="Arial" w:hAnsi="Arial" w:cs="Arial"/>
          <w:sz w:val="24"/>
          <w:szCs w:val="24"/>
        </w:rPr>
        <w:t xml:space="preserve">, Tucker (2010).  </w:t>
      </w:r>
    </w:p>
    <w:p w14:paraId="75546CC7" w14:textId="325B48EC" w:rsidR="009B1A27" w:rsidRPr="00F03416" w:rsidRDefault="00B54CC5" w:rsidP="00FB3E2D">
      <w:pPr>
        <w:spacing w:line="360" w:lineRule="auto"/>
        <w:jc w:val="both"/>
        <w:rPr>
          <w:rFonts w:ascii="Arial" w:hAnsi="Arial" w:cs="Arial"/>
          <w:sz w:val="24"/>
          <w:szCs w:val="24"/>
        </w:rPr>
      </w:pPr>
      <w:r w:rsidRPr="00F03416">
        <w:rPr>
          <w:rFonts w:ascii="Arial" w:hAnsi="Arial" w:cs="Arial"/>
          <w:sz w:val="24"/>
          <w:szCs w:val="24"/>
        </w:rPr>
        <w:t>In addition to this</w:t>
      </w:r>
      <w:r w:rsidR="000373A7" w:rsidRPr="00F03416">
        <w:rPr>
          <w:rFonts w:ascii="Arial" w:hAnsi="Arial" w:cs="Arial"/>
          <w:sz w:val="24"/>
          <w:szCs w:val="24"/>
        </w:rPr>
        <w:t xml:space="preserve">, consideration needs to be given to children with additional learning needs, to ensure that the activity is inclusive and all children should feel included according to Tucker (2010).  An inclusive environment where, </w:t>
      </w:r>
      <w:r w:rsidR="00895C4A">
        <w:rPr>
          <w:rFonts w:ascii="Arial" w:hAnsi="Arial" w:cs="Arial"/>
          <w:sz w:val="24"/>
          <w:szCs w:val="24"/>
        </w:rPr>
        <w:t>c</w:t>
      </w:r>
      <w:r w:rsidR="000373A7" w:rsidRPr="00F03416">
        <w:rPr>
          <w:rFonts w:ascii="Arial" w:hAnsi="Arial" w:cs="Arial"/>
          <w:sz w:val="24"/>
          <w:szCs w:val="24"/>
        </w:rPr>
        <w:t xml:space="preserve">hildren are supported by practitioners giving them plenty of space and attention. Effective and positive relationships are key, and information about the child is shared with the </w:t>
      </w:r>
      <w:r w:rsidR="001A47D9" w:rsidRPr="00F03416">
        <w:rPr>
          <w:rFonts w:ascii="Arial" w:hAnsi="Arial" w:cs="Arial"/>
          <w:sz w:val="24"/>
          <w:szCs w:val="24"/>
        </w:rPr>
        <w:t>parents or</w:t>
      </w:r>
      <w:r w:rsidR="00C934B3" w:rsidRPr="00F03416">
        <w:rPr>
          <w:rFonts w:ascii="Arial" w:hAnsi="Arial" w:cs="Arial"/>
          <w:sz w:val="24"/>
          <w:szCs w:val="24"/>
        </w:rPr>
        <w:t xml:space="preserve"> c</w:t>
      </w:r>
      <w:r w:rsidR="000373A7" w:rsidRPr="00F03416">
        <w:rPr>
          <w:rFonts w:ascii="Arial" w:hAnsi="Arial" w:cs="Arial"/>
          <w:sz w:val="24"/>
          <w:szCs w:val="24"/>
        </w:rPr>
        <w:t>arers. Staff observe the chid to ensure their needs are being met.  The setting has appropriate resources to enhance learning and suitability for all and this is revisited regularly. Children with additional learning needs should be able to share their mathematical thinking with their peers and practitioners and be able to play alongside other children or solitary.  Depending on the child’s ability or additional learning needs the activity can be expanded and using resources such as books.  Tucker (2010)</w:t>
      </w:r>
    </w:p>
    <w:p w14:paraId="283AC55B" w14:textId="531EC4EA" w:rsidR="00C02777" w:rsidRPr="00F03416" w:rsidRDefault="00FC7752" w:rsidP="00FB3E2D">
      <w:pPr>
        <w:spacing w:line="360" w:lineRule="auto"/>
        <w:jc w:val="both"/>
        <w:rPr>
          <w:rFonts w:ascii="Arial" w:hAnsi="Arial" w:cs="Arial"/>
          <w:sz w:val="24"/>
          <w:szCs w:val="24"/>
        </w:rPr>
      </w:pPr>
      <w:r w:rsidRPr="00F03416">
        <w:rPr>
          <w:rFonts w:ascii="Arial" w:hAnsi="Arial" w:cs="Arial"/>
          <w:sz w:val="24"/>
          <w:szCs w:val="24"/>
        </w:rPr>
        <w:t xml:space="preserve">Within the activity, the use of real fruit and vegetables along with real money coins, enhances other links with areas of learning.  </w:t>
      </w:r>
      <w:r w:rsidR="009B1A27" w:rsidRPr="00F03416">
        <w:rPr>
          <w:rFonts w:ascii="Arial" w:hAnsi="Arial" w:cs="Arial"/>
          <w:sz w:val="24"/>
          <w:szCs w:val="24"/>
        </w:rPr>
        <w:t>According to Tucker (20</w:t>
      </w:r>
      <w:r w:rsidR="00193AED" w:rsidRPr="00F03416">
        <w:rPr>
          <w:rFonts w:ascii="Arial" w:hAnsi="Arial" w:cs="Arial"/>
          <w:sz w:val="24"/>
          <w:szCs w:val="24"/>
        </w:rPr>
        <w:t>10</w:t>
      </w:r>
      <w:r w:rsidR="009B1A27" w:rsidRPr="00F03416">
        <w:rPr>
          <w:rFonts w:ascii="Arial" w:hAnsi="Arial" w:cs="Arial"/>
          <w:sz w:val="24"/>
          <w:szCs w:val="24"/>
        </w:rPr>
        <w:t>) t</w:t>
      </w:r>
      <w:r w:rsidRPr="00F03416">
        <w:rPr>
          <w:rFonts w:ascii="Arial" w:hAnsi="Arial" w:cs="Arial"/>
          <w:sz w:val="24"/>
          <w:szCs w:val="24"/>
        </w:rPr>
        <w:t xml:space="preserve">his would include creativity as how the children </w:t>
      </w:r>
      <w:r w:rsidR="00CA5985" w:rsidRPr="00F03416">
        <w:rPr>
          <w:rFonts w:ascii="Arial" w:hAnsi="Arial" w:cs="Arial"/>
          <w:sz w:val="24"/>
          <w:szCs w:val="24"/>
        </w:rPr>
        <w:t xml:space="preserve">display the items, enhance the activity further using them for painting.  History and geography, as to where the fruit and vegetables come from, how long </w:t>
      </w:r>
      <w:r w:rsidR="00EE2433" w:rsidRPr="00F03416">
        <w:rPr>
          <w:rFonts w:ascii="Arial" w:hAnsi="Arial" w:cs="Arial"/>
          <w:sz w:val="24"/>
          <w:szCs w:val="24"/>
        </w:rPr>
        <w:t xml:space="preserve">do they expect them to stay fresh, </w:t>
      </w:r>
      <w:r w:rsidR="00CA5985" w:rsidRPr="00F03416">
        <w:rPr>
          <w:rFonts w:ascii="Arial" w:hAnsi="Arial" w:cs="Arial"/>
          <w:sz w:val="24"/>
          <w:szCs w:val="24"/>
        </w:rPr>
        <w:t xml:space="preserve">when do they grow, how do they grow, which links to science.  </w:t>
      </w:r>
      <w:r w:rsidR="00F91A24" w:rsidRPr="00F03416">
        <w:rPr>
          <w:rFonts w:ascii="Arial" w:hAnsi="Arial" w:cs="Arial"/>
          <w:sz w:val="24"/>
          <w:szCs w:val="24"/>
        </w:rPr>
        <w:t xml:space="preserve">Language plays a big part, </w:t>
      </w:r>
      <w:r w:rsidR="00713E58" w:rsidRPr="00F03416">
        <w:rPr>
          <w:rFonts w:ascii="Arial" w:hAnsi="Arial" w:cs="Arial"/>
          <w:sz w:val="24"/>
          <w:szCs w:val="24"/>
        </w:rPr>
        <w:t xml:space="preserve">adults should ask </w:t>
      </w:r>
      <w:r w:rsidR="004472EC" w:rsidRPr="00F03416">
        <w:rPr>
          <w:rFonts w:ascii="Arial" w:hAnsi="Arial" w:cs="Arial"/>
          <w:sz w:val="24"/>
          <w:szCs w:val="24"/>
        </w:rPr>
        <w:t>open-ended</w:t>
      </w:r>
      <w:r w:rsidR="00F91A24" w:rsidRPr="00F03416">
        <w:rPr>
          <w:rFonts w:ascii="Arial" w:hAnsi="Arial" w:cs="Arial"/>
          <w:sz w:val="24"/>
          <w:szCs w:val="24"/>
        </w:rPr>
        <w:t xml:space="preserve"> questions, </w:t>
      </w:r>
      <w:r w:rsidR="008D304D" w:rsidRPr="00F03416">
        <w:rPr>
          <w:rFonts w:ascii="Arial" w:hAnsi="Arial" w:cs="Arial"/>
          <w:sz w:val="24"/>
          <w:szCs w:val="24"/>
        </w:rPr>
        <w:t>to encourage children to talk about their experience</w:t>
      </w:r>
      <w:r w:rsidR="00C949B9" w:rsidRPr="00F03416">
        <w:rPr>
          <w:rFonts w:ascii="Arial" w:hAnsi="Arial" w:cs="Arial"/>
          <w:sz w:val="24"/>
          <w:szCs w:val="24"/>
        </w:rPr>
        <w:t xml:space="preserve">, but also get them thinking about maths, the weight, </w:t>
      </w:r>
      <w:r w:rsidR="00F91A24" w:rsidRPr="00F03416">
        <w:rPr>
          <w:rFonts w:ascii="Arial" w:hAnsi="Arial" w:cs="Arial"/>
          <w:sz w:val="24"/>
          <w:szCs w:val="24"/>
        </w:rPr>
        <w:t xml:space="preserve">how many, </w:t>
      </w:r>
      <w:r w:rsidR="00C949B9" w:rsidRPr="00F03416">
        <w:rPr>
          <w:rFonts w:ascii="Arial" w:hAnsi="Arial" w:cs="Arial"/>
          <w:sz w:val="24"/>
          <w:szCs w:val="24"/>
        </w:rPr>
        <w:t xml:space="preserve">what </w:t>
      </w:r>
      <w:r w:rsidR="00F91A24" w:rsidRPr="00F03416">
        <w:rPr>
          <w:rFonts w:ascii="Arial" w:hAnsi="Arial" w:cs="Arial"/>
          <w:sz w:val="24"/>
          <w:szCs w:val="24"/>
        </w:rPr>
        <w:t xml:space="preserve">the cost, </w:t>
      </w:r>
      <w:r w:rsidR="00C949B9" w:rsidRPr="00F03416">
        <w:rPr>
          <w:rFonts w:ascii="Arial" w:hAnsi="Arial" w:cs="Arial"/>
          <w:sz w:val="24"/>
          <w:szCs w:val="24"/>
        </w:rPr>
        <w:t xml:space="preserve">counting of monies, counting the change. </w:t>
      </w:r>
      <w:r w:rsidR="006B7E53" w:rsidRPr="00F03416">
        <w:rPr>
          <w:rFonts w:ascii="Arial" w:hAnsi="Arial" w:cs="Arial"/>
          <w:sz w:val="24"/>
          <w:szCs w:val="24"/>
        </w:rPr>
        <w:t xml:space="preserve">Tucker (2010) continues, that the role play area supports with </w:t>
      </w:r>
      <w:r w:rsidR="006B7E53" w:rsidRPr="00F03416">
        <w:rPr>
          <w:rFonts w:ascii="Arial" w:hAnsi="Arial" w:cs="Arial"/>
          <w:sz w:val="24"/>
          <w:szCs w:val="24"/>
        </w:rPr>
        <w:lastRenderedPageBreak/>
        <w:t>mathematic opportunities to learn concepts and skills.</w:t>
      </w:r>
      <w:r w:rsidR="009B1A27" w:rsidRPr="00F03416">
        <w:rPr>
          <w:rFonts w:ascii="Arial" w:hAnsi="Arial" w:cs="Arial"/>
          <w:sz w:val="24"/>
          <w:szCs w:val="24"/>
        </w:rPr>
        <w:t xml:space="preserve"> To promote reading, writing numeral, within the activity children have the opportunity to use cash, write price tags, complete shopping list, write opening and closing times of shop, </w:t>
      </w:r>
      <w:r w:rsidR="00696645" w:rsidRPr="00F03416">
        <w:rPr>
          <w:rFonts w:ascii="Arial" w:hAnsi="Arial" w:cs="Arial"/>
          <w:sz w:val="24"/>
          <w:szCs w:val="24"/>
        </w:rPr>
        <w:t xml:space="preserve">children count, places fruit into 1s, 2s and 3s. Money, count the coins which includes adding.  Sorting the fruit and vegetables, by colour, by size, by cost, and the money into the cash till. </w:t>
      </w:r>
      <w:r w:rsidR="00E54572" w:rsidRPr="00F03416">
        <w:rPr>
          <w:rFonts w:ascii="Arial" w:hAnsi="Arial" w:cs="Arial"/>
          <w:sz w:val="24"/>
          <w:szCs w:val="24"/>
        </w:rPr>
        <w:t>The mathematical operations support</w:t>
      </w:r>
      <w:r w:rsidR="00137AA9" w:rsidRPr="00F03416">
        <w:rPr>
          <w:rFonts w:ascii="Arial" w:hAnsi="Arial" w:cs="Arial"/>
          <w:sz w:val="24"/>
          <w:szCs w:val="24"/>
        </w:rPr>
        <w:t>s</w:t>
      </w:r>
      <w:r w:rsidR="00E54572" w:rsidRPr="00F03416">
        <w:rPr>
          <w:rFonts w:ascii="Arial" w:hAnsi="Arial" w:cs="Arial"/>
          <w:sz w:val="24"/>
          <w:szCs w:val="24"/>
        </w:rPr>
        <w:t xml:space="preserve"> children to calculate prices, support with giving change, counting in 2s, 3s</w:t>
      </w:r>
      <w:r w:rsidR="00AF180B" w:rsidRPr="00F03416">
        <w:rPr>
          <w:rFonts w:ascii="Arial" w:hAnsi="Arial" w:cs="Arial"/>
          <w:sz w:val="24"/>
          <w:szCs w:val="24"/>
        </w:rPr>
        <w:t>,</w:t>
      </w:r>
      <w:r w:rsidR="00E54572" w:rsidRPr="00F03416">
        <w:rPr>
          <w:rFonts w:ascii="Arial" w:hAnsi="Arial" w:cs="Arial"/>
          <w:sz w:val="24"/>
          <w:szCs w:val="24"/>
        </w:rPr>
        <w:t xml:space="preserve"> 5s, adding the coins up in the till, tilling up </w:t>
      </w:r>
      <w:r w:rsidR="00AF180B" w:rsidRPr="00F03416">
        <w:rPr>
          <w:rFonts w:ascii="Arial" w:hAnsi="Arial" w:cs="Arial"/>
          <w:sz w:val="24"/>
          <w:szCs w:val="24"/>
        </w:rPr>
        <w:t>(Tucker</w:t>
      </w:r>
      <w:r w:rsidR="002A3EC4" w:rsidRPr="00F03416">
        <w:rPr>
          <w:rFonts w:ascii="Arial" w:hAnsi="Arial" w:cs="Arial"/>
          <w:sz w:val="24"/>
          <w:szCs w:val="24"/>
        </w:rPr>
        <w:t xml:space="preserve">, 2010). </w:t>
      </w:r>
    </w:p>
    <w:p w14:paraId="60BA0EE6" w14:textId="3ABABA61" w:rsidR="0012512A" w:rsidRPr="00F03416" w:rsidRDefault="0012512A" w:rsidP="0012512A">
      <w:pPr>
        <w:spacing w:line="360" w:lineRule="auto"/>
        <w:jc w:val="both"/>
        <w:rPr>
          <w:rFonts w:ascii="Arial" w:hAnsi="Arial" w:cs="Arial"/>
          <w:sz w:val="24"/>
          <w:szCs w:val="24"/>
        </w:rPr>
      </w:pPr>
      <w:r w:rsidRPr="00F03416">
        <w:rPr>
          <w:rFonts w:ascii="Arial" w:hAnsi="Arial" w:cs="Arial"/>
          <w:sz w:val="24"/>
          <w:szCs w:val="24"/>
        </w:rPr>
        <w:t>Within the activity plan, the practitioners are mindful of the National Literacy and Numeracy Framework (2015) ensure</w:t>
      </w:r>
      <w:r w:rsidR="002749BA">
        <w:rPr>
          <w:rFonts w:ascii="Arial" w:hAnsi="Arial" w:cs="Arial"/>
          <w:sz w:val="24"/>
          <w:szCs w:val="24"/>
        </w:rPr>
        <w:t>s</w:t>
      </w:r>
      <w:r w:rsidRPr="00F03416">
        <w:rPr>
          <w:rFonts w:ascii="Arial" w:hAnsi="Arial" w:cs="Arial"/>
          <w:sz w:val="24"/>
          <w:szCs w:val="24"/>
        </w:rPr>
        <w:t xml:space="preserve"> children become accomplished in:</w:t>
      </w:r>
    </w:p>
    <w:p w14:paraId="5CDA6632" w14:textId="77777777" w:rsidR="0012512A" w:rsidRPr="00F03416" w:rsidRDefault="0012512A" w:rsidP="0012512A">
      <w:pPr>
        <w:pStyle w:val="ListParagraph"/>
        <w:numPr>
          <w:ilvl w:val="0"/>
          <w:numId w:val="26"/>
        </w:numPr>
        <w:spacing w:line="360" w:lineRule="auto"/>
        <w:jc w:val="both"/>
        <w:rPr>
          <w:rFonts w:ascii="Arial" w:hAnsi="Arial" w:cs="Arial"/>
          <w:i/>
          <w:iCs/>
          <w:sz w:val="24"/>
          <w:szCs w:val="24"/>
        </w:rPr>
      </w:pPr>
      <w:r w:rsidRPr="00F03416">
        <w:rPr>
          <w:rFonts w:ascii="Arial" w:hAnsi="Arial" w:cs="Arial"/>
          <w:i/>
          <w:iCs/>
          <w:sz w:val="24"/>
          <w:szCs w:val="24"/>
        </w:rPr>
        <w:t>developing numerical reasoning</w:t>
      </w:r>
    </w:p>
    <w:p w14:paraId="418F616F" w14:textId="77777777" w:rsidR="0012512A" w:rsidRPr="00F03416" w:rsidRDefault="0012512A" w:rsidP="0012512A">
      <w:pPr>
        <w:pStyle w:val="ListParagraph"/>
        <w:numPr>
          <w:ilvl w:val="0"/>
          <w:numId w:val="26"/>
        </w:numPr>
        <w:spacing w:line="360" w:lineRule="auto"/>
        <w:jc w:val="both"/>
        <w:rPr>
          <w:rFonts w:ascii="Arial" w:hAnsi="Arial" w:cs="Arial"/>
          <w:i/>
          <w:iCs/>
          <w:sz w:val="24"/>
          <w:szCs w:val="24"/>
        </w:rPr>
      </w:pPr>
      <w:r w:rsidRPr="00F03416">
        <w:rPr>
          <w:rFonts w:ascii="Arial" w:hAnsi="Arial" w:cs="Arial"/>
          <w:i/>
          <w:iCs/>
          <w:sz w:val="24"/>
          <w:szCs w:val="24"/>
        </w:rPr>
        <w:t>using number skills</w:t>
      </w:r>
    </w:p>
    <w:p w14:paraId="3499ADED" w14:textId="77777777" w:rsidR="0012512A" w:rsidRPr="00F03416" w:rsidRDefault="0012512A" w:rsidP="0012512A">
      <w:pPr>
        <w:pStyle w:val="ListParagraph"/>
        <w:numPr>
          <w:ilvl w:val="0"/>
          <w:numId w:val="26"/>
        </w:numPr>
        <w:spacing w:line="360" w:lineRule="auto"/>
        <w:jc w:val="both"/>
        <w:rPr>
          <w:rFonts w:ascii="Arial" w:hAnsi="Arial" w:cs="Arial"/>
          <w:i/>
          <w:iCs/>
          <w:sz w:val="24"/>
          <w:szCs w:val="24"/>
        </w:rPr>
      </w:pPr>
      <w:r w:rsidRPr="00F03416">
        <w:rPr>
          <w:rFonts w:ascii="Arial" w:hAnsi="Arial" w:cs="Arial"/>
          <w:i/>
          <w:iCs/>
          <w:sz w:val="24"/>
          <w:szCs w:val="24"/>
        </w:rPr>
        <w:t>using measuring skills</w:t>
      </w:r>
    </w:p>
    <w:p w14:paraId="06B22555" w14:textId="7BFCD817" w:rsidR="0012512A" w:rsidRPr="00F03416" w:rsidRDefault="0012512A" w:rsidP="0012512A">
      <w:pPr>
        <w:pStyle w:val="ListParagraph"/>
        <w:numPr>
          <w:ilvl w:val="0"/>
          <w:numId w:val="26"/>
        </w:numPr>
        <w:spacing w:line="360" w:lineRule="auto"/>
        <w:jc w:val="both"/>
        <w:rPr>
          <w:rFonts w:ascii="Arial" w:hAnsi="Arial" w:cs="Arial"/>
          <w:i/>
          <w:iCs/>
          <w:sz w:val="24"/>
          <w:szCs w:val="24"/>
        </w:rPr>
      </w:pPr>
      <w:r w:rsidRPr="00F03416">
        <w:rPr>
          <w:rFonts w:ascii="Arial" w:hAnsi="Arial" w:cs="Arial"/>
          <w:i/>
          <w:iCs/>
          <w:sz w:val="24"/>
          <w:szCs w:val="24"/>
        </w:rPr>
        <w:t>using data skills.  (</w:t>
      </w:r>
      <w:r w:rsidRPr="00F03416">
        <w:rPr>
          <w:rFonts w:ascii="Arial" w:hAnsi="Arial" w:cs="Arial"/>
          <w:sz w:val="24"/>
          <w:szCs w:val="24"/>
        </w:rPr>
        <w:t>National Literacy and Numeracy Framework, 2015).</w:t>
      </w:r>
      <w:r w:rsidR="00C87C84" w:rsidRPr="00F03416">
        <w:rPr>
          <w:rFonts w:ascii="Arial" w:hAnsi="Arial" w:cs="Arial"/>
          <w:sz w:val="24"/>
          <w:szCs w:val="24"/>
        </w:rPr>
        <w:t xml:space="preserve">  </w:t>
      </w:r>
    </w:p>
    <w:p w14:paraId="7B4EE53F" w14:textId="7B6A9F0B" w:rsidR="0012512A" w:rsidRPr="00F03416" w:rsidRDefault="00CB67BC" w:rsidP="0012512A">
      <w:pPr>
        <w:spacing w:line="360" w:lineRule="auto"/>
        <w:jc w:val="both"/>
        <w:rPr>
          <w:rFonts w:ascii="Arial" w:hAnsi="Arial" w:cs="Arial"/>
          <w:sz w:val="24"/>
          <w:szCs w:val="24"/>
        </w:rPr>
      </w:pPr>
      <w:r w:rsidRPr="00F03416">
        <w:rPr>
          <w:rFonts w:ascii="Arial" w:hAnsi="Arial" w:cs="Arial"/>
          <w:sz w:val="24"/>
          <w:szCs w:val="24"/>
        </w:rPr>
        <w:t xml:space="preserve">(Welsh Government, 2015) </w:t>
      </w:r>
      <w:r w:rsidR="0012512A" w:rsidRPr="00F03416">
        <w:rPr>
          <w:rFonts w:ascii="Arial" w:hAnsi="Arial" w:cs="Arial"/>
          <w:sz w:val="24"/>
          <w:szCs w:val="24"/>
        </w:rPr>
        <w:t>Foundation Phase pedagogy, gives children opportunities to develop their skills, know</w:t>
      </w:r>
      <w:r w:rsidR="00245651">
        <w:rPr>
          <w:rFonts w:ascii="Arial" w:hAnsi="Arial" w:cs="Arial"/>
          <w:sz w:val="24"/>
          <w:szCs w:val="24"/>
        </w:rPr>
        <w:t>ledge</w:t>
      </w:r>
      <w:r w:rsidR="0012512A" w:rsidRPr="00F03416">
        <w:rPr>
          <w:rFonts w:ascii="Arial" w:hAnsi="Arial" w:cs="Arial"/>
          <w:sz w:val="24"/>
          <w:szCs w:val="24"/>
        </w:rPr>
        <w:t xml:space="preserve"> and understanding with problem solving; senses, be creative and imaginative. Which the shop role play, children build on prior experience and allows the children to take on different roles, such as customer or shop keeper. Children have a range of experiences to advance mathematical development. As the rich environment allows them to explore and develop, whilst including the areas of learning complement each other.  Children have the opportunities of using real money, to be able to have the opportunity of sort, count, add, subtract, recognise coins and numbers.  The children can be creative and use their imagination to develop the shop. As the practitioners has given the children to use real fruit and vegetables, </w:t>
      </w:r>
      <w:r w:rsidR="00461ED3" w:rsidRPr="00F03416">
        <w:rPr>
          <w:rFonts w:ascii="Arial" w:hAnsi="Arial" w:cs="Arial"/>
          <w:sz w:val="24"/>
          <w:szCs w:val="24"/>
        </w:rPr>
        <w:t xml:space="preserve">to </w:t>
      </w:r>
      <w:r w:rsidR="00BD4908" w:rsidRPr="00F03416">
        <w:rPr>
          <w:rFonts w:ascii="Arial" w:hAnsi="Arial" w:cs="Arial"/>
          <w:sz w:val="24"/>
          <w:szCs w:val="24"/>
        </w:rPr>
        <w:t>enhance using</w:t>
      </w:r>
      <w:r w:rsidR="0012512A" w:rsidRPr="00F03416">
        <w:rPr>
          <w:rFonts w:ascii="Arial" w:hAnsi="Arial" w:cs="Arial"/>
          <w:sz w:val="24"/>
          <w:szCs w:val="24"/>
        </w:rPr>
        <w:t xml:space="preserve"> their 5 senses, smell, touch, hear, feel, taste.  </w:t>
      </w:r>
      <w:r w:rsidRPr="00F03416">
        <w:rPr>
          <w:rFonts w:ascii="Arial" w:hAnsi="Arial" w:cs="Arial"/>
          <w:sz w:val="24"/>
          <w:szCs w:val="24"/>
        </w:rPr>
        <w:t>(welsh Government, 2015)</w:t>
      </w:r>
      <w:r w:rsidR="00475372" w:rsidRPr="00F03416">
        <w:rPr>
          <w:rFonts w:ascii="Arial" w:hAnsi="Arial" w:cs="Arial"/>
          <w:sz w:val="24"/>
          <w:szCs w:val="24"/>
        </w:rPr>
        <w:t xml:space="preserve">.  </w:t>
      </w:r>
    </w:p>
    <w:p w14:paraId="2F265A7C" w14:textId="6D6A1A5D" w:rsidR="00AB7677" w:rsidRPr="00F03416" w:rsidRDefault="00AB7677" w:rsidP="00FB3E2D">
      <w:pPr>
        <w:spacing w:line="360" w:lineRule="auto"/>
        <w:jc w:val="both"/>
        <w:rPr>
          <w:rFonts w:ascii="Arial" w:hAnsi="Arial" w:cs="Arial"/>
          <w:sz w:val="24"/>
          <w:szCs w:val="24"/>
        </w:rPr>
      </w:pPr>
    </w:p>
    <w:p w14:paraId="1A826164" w14:textId="16DEF9B2" w:rsidR="00AB7677" w:rsidRPr="00F03416" w:rsidRDefault="00AB7677" w:rsidP="00FB3E2D">
      <w:pPr>
        <w:spacing w:line="360" w:lineRule="auto"/>
        <w:jc w:val="both"/>
        <w:rPr>
          <w:rFonts w:ascii="Arial" w:hAnsi="Arial" w:cs="Arial"/>
          <w:sz w:val="24"/>
          <w:szCs w:val="24"/>
        </w:rPr>
      </w:pPr>
    </w:p>
    <w:p w14:paraId="031DD645" w14:textId="77777777" w:rsidR="00AB7677" w:rsidRPr="00F03416" w:rsidRDefault="00AB7677" w:rsidP="00FB3E2D">
      <w:pPr>
        <w:spacing w:line="360" w:lineRule="auto"/>
        <w:jc w:val="both"/>
        <w:rPr>
          <w:rFonts w:ascii="Arial" w:hAnsi="Arial" w:cs="Arial"/>
          <w:color w:val="FF0000"/>
          <w:sz w:val="24"/>
          <w:szCs w:val="24"/>
        </w:rPr>
      </w:pPr>
    </w:p>
    <w:p w14:paraId="3A9711CB" w14:textId="77777777" w:rsidR="00102DB1" w:rsidRPr="00F03416" w:rsidRDefault="00102DB1" w:rsidP="008A322F">
      <w:pPr>
        <w:spacing w:line="360" w:lineRule="auto"/>
        <w:jc w:val="both"/>
        <w:rPr>
          <w:rFonts w:ascii="Arial" w:hAnsi="Arial" w:cs="Arial"/>
          <w:sz w:val="24"/>
          <w:szCs w:val="24"/>
        </w:rPr>
      </w:pPr>
    </w:p>
    <w:p w14:paraId="07B1F45B" w14:textId="77777777" w:rsidR="000925BE" w:rsidRPr="00F03416" w:rsidRDefault="000925BE" w:rsidP="000925BE">
      <w:pPr>
        <w:spacing w:line="360" w:lineRule="auto"/>
        <w:jc w:val="both"/>
        <w:rPr>
          <w:rFonts w:ascii="Arial" w:hAnsi="Arial" w:cs="Arial"/>
          <w:color w:val="70AD47" w:themeColor="accent6"/>
          <w:sz w:val="24"/>
          <w:szCs w:val="24"/>
        </w:rPr>
      </w:pPr>
    </w:p>
    <w:p w14:paraId="1A2E25FE" w14:textId="7708C1E4" w:rsidR="009F3117" w:rsidRPr="00F03416" w:rsidRDefault="009F3117" w:rsidP="00733875">
      <w:pPr>
        <w:spacing w:line="360" w:lineRule="auto"/>
        <w:jc w:val="both"/>
        <w:rPr>
          <w:rFonts w:ascii="Arial" w:hAnsi="Arial" w:cs="Arial"/>
          <w:b/>
          <w:bCs/>
          <w:sz w:val="24"/>
          <w:szCs w:val="24"/>
        </w:rPr>
      </w:pPr>
      <w:r w:rsidRPr="00F03416">
        <w:rPr>
          <w:rFonts w:ascii="Arial" w:hAnsi="Arial" w:cs="Arial"/>
          <w:b/>
          <w:bCs/>
          <w:sz w:val="24"/>
          <w:szCs w:val="24"/>
        </w:rPr>
        <w:lastRenderedPageBreak/>
        <w:t>A discussion of the range and diversity of resources and how they are implemented through play</w:t>
      </w:r>
    </w:p>
    <w:p w14:paraId="7293F945" w14:textId="0B25B8EC" w:rsidR="00F250B2" w:rsidRPr="00F03416" w:rsidRDefault="00FB3CCD" w:rsidP="00100D43">
      <w:pPr>
        <w:spacing w:line="360" w:lineRule="auto"/>
        <w:jc w:val="both"/>
        <w:rPr>
          <w:rFonts w:ascii="Arial" w:hAnsi="Arial" w:cs="Arial"/>
          <w:sz w:val="24"/>
          <w:szCs w:val="24"/>
        </w:rPr>
      </w:pPr>
      <w:r w:rsidRPr="00F03416">
        <w:rPr>
          <w:rFonts w:ascii="Arial" w:hAnsi="Arial" w:cs="Arial"/>
          <w:sz w:val="24"/>
          <w:szCs w:val="24"/>
        </w:rPr>
        <w:t xml:space="preserve">Children gain knowledge and skills with regards to mathematical development whilst they play.  According to </w:t>
      </w:r>
      <w:r w:rsidR="009B7713" w:rsidRPr="00F03416">
        <w:rPr>
          <w:rFonts w:ascii="Arial" w:hAnsi="Arial" w:cs="Arial"/>
          <w:sz w:val="24"/>
          <w:szCs w:val="24"/>
        </w:rPr>
        <w:t xml:space="preserve">Piaget (1958) </w:t>
      </w:r>
      <w:r w:rsidR="00142698" w:rsidRPr="00F03416">
        <w:rPr>
          <w:rFonts w:ascii="Arial" w:hAnsi="Arial" w:cs="Arial"/>
          <w:sz w:val="24"/>
          <w:szCs w:val="24"/>
        </w:rPr>
        <w:t xml:space="preserve">who’s work had encouraged many practitioners in their practice in the early years sector, as well as commercial mathematical schemes. He believed that </w:t>
      </w:r>
      <w:r w:rsidR="009B7713" w:rsidRPr="00F03416">
        <w:rPr>
          <w:rFonts w:ascii="Arial" w:hAnsi="Arial" w:cs="Arial"/>
          <w:sz w:val="24"/>
          <w:szCs w:val="24"/>
        </w:rPr>
        <w:t>active learning and motivation was the way children gained cognitive development through first hand experiences</w:t>
      </w:r>
      <w:r w:rsidR="005336AE" w:rsidRPr="00F03416">
        <w:rPr>
          <w:rFonts w:ascii="Arial" w:hAnsi="Arial" w:cs="Arial"/>
          <w:sz w:val="24"/>
          <w:szCs w:val="24"/>
        </w:rPr>
        <w:t xml:space="preserve"> and allowing them self-choice. </w:t>
      </w:r>
      <w:r w:rsidR="00B938ED" w:rsidRPr="00F03416">
        <w:rPr>
          <w:rFonts w:ascii="Arial" w:hAnsi="Arial" w:cs="Arial"/>
          <w:sz w:val="24"/>
          <w:szCs w:val="24"/>
        </w:rPr>
        <w:t xml:space="preserve">He believed that </w:t>
      </w:r>
      <w:r w:rsidR="00DB580B" w:rsidRPr="00F03416">
        <w:rPr>
          <w:rFonts w:ascii="Arial" w:hAnsi="Arial" w:cs="Arial"/>
          <w:sz w:val="24"/>
          <w:szCs w:val="24"/>
        </w:rPr>
        <w:t xml:space="preserve">learning for </w:t>
      </w:r>
      <w:r w:rsidR="00B938ED" w:rsidRPr="00F03416">
        <w:rPr>
          <w:rFonts w:ascii="Arial" w:hAnsi="Arial" w:cs="Arial"/>
          <w:sz w:val="24"/>
          <w:szCs w:val="24"/>
        </w:rPr>
        <w:t xml:space="preserve">children </w:t>
      </w:r>
      <w:r w:rsidR="00DB580B" w:rsidRPr="00F03416">
        <w:rPr>
          <w:rFonts w:ascii="Arial" w:hAnsi="Arial" w:cs="Arial"/>
          <w:sz w:val="24"/>
          <w:szCs w:val="24"/>
        </w:rPr>
        <w:t xml:space="preserve">was </w:t>
      </w:r>
      <w:r w:rsidR="00B938ED" w:rsidRPr="00F03416">
        <w:rPr>
          <w:rFonts w:ascii="Arial" w:hAnsi="Arial" w:cs="Arial"/>
          <w:sz w:val="24"/>
          <w:szCs w:val="24"/>
        </w:rPr>
        <w:t xml:space="preserve">developed </w:t>
      </w:r>
      <w:r w:rsidR="00DB580B" w:rsidRPr="00F03416">
        <w:rPr>
          <w:rFonts w:ascii="Arial" w:hAnsi="Arial" w:cs="Arial"/>
          <w:sz w:val="24"/>
          <w:szCs w:val="24"/>
        </w:rPr>
        <w:t xml:space="preserve">ages and stages. A range for functional play, through symbolic play. </w:t>
      </w:r>
      <w:r w:rsidR="00CB725E" w:rsidRPr="00F03416">
        <w:rPr>
          <w:rFonts w:ascii="Arial" w:hAnsi="Arial" w:cs="Arial"/>
          <w:sz w:val="24"/>
          <w:szCs w:val="24"/>
        </w:rPr>
        <w:t>He believed that children would learn sorting, matching before counting or manipulating numbers</w:t>
      </w:r>
      <w:r w:rsidR="00F250B2" w:rsidRPr="00F03416">
        <w:rPr>
          <w:rFonts w:ascii="Arial" w:hAnsi="Arial" w:cs="Arial"/>
          <w:sz w:val="24"/>
          <w:szCs w:val="24"/>
        </w:rPr>
        <w:t xml:space="preserve">. (Piaget, 1958). </w:t>
      </w:r>
    </w:p>
    <w:p w14:paraId="3D876605" w14:textId="3E43A750" w:rsidR="00266C14" w:rsidRPr="00F03416" w:rsidRDefault="008D368A" w:rsidP="00100D43">
      <w:pPr>
        <w:spacing w:line="360" w:lineRule="auto"/>
        <w:jc w:val="both"/>
        <w:rPr>
          <w:rFonts w:ascii="Arial" w:hAnsi="Arial" w:cs="Arial"/>
          <w:sz w:val="24"/>
          <w:szCs w:val="24"/>
        </w:rPr>
      </w:pPr>
      <w:r w:rsidRPr="00F03416">
        <w:rPr>
          <w:rFonts w:ascii="Arial" w:hAnsi="Arial" w:cs="Arial"/>
          <w:sz w:val="24"/>
          <w:szCs w:val="24"/>
        </w:rPr>
        <w:t xml:space="preserve">Unlike Vygotsky (1978) who emphasised on social interaction and how language would support learning and development.  </w:t>
      </w:r>
      <w:r w:rsidR="00B3426F" w:rsidRPr="00F03416">
        <w:rPr>
          <w:rFonts w:ascii="Arial" w:hAnsi="Arial" w:cs="Arial"/>
          <w:sz w:val="24"/>
          <w:szCs w:val="24"/>
        </w:rPr>
        <w:t xml:space="preserve">He believed that learning </w:t>
      </w:r>
      <w:r w:rsidR="00621B6D" w:rsidRPr="00F03416">
        <w:rPr>
          <w:rFonts w:ascii="Arial" w:hAnsi="Arial" w:cs="Arial"/>
          <w:sz w:val="24"/>
          <w:szCs w:val="24"/>
        </w:rPr>
        <w:t>happened</w:t>
      </w:r>
      <w:r w:rsidR="00B3426F" w:rsidRPr="00F03416">
        <w:rPr>
          <w:rFonts w:ascii="Arial" w:hAnsi="Arial" w:cs="Arial"/>
          <w:sz w:val="24"/>
          <w:szCs w:val="24"/>
        </w:rPr>
        <w:t xml:space="preserve"> </w:t>
      </w:r>
      <w:r w:rsidR="00621B6D" w:rsidRPr="00F03416">
        <w:rPr>
          <w:rFonts w:ascii="Arial" w:hAnsi="Arial" w:cs="Arial"/>
          <w:sz w:val="24"/>
          <w:szCs w:val="24"/>
        </w:rPr>
        <w:t>in the ‘zone of proximal development’</w:t>
      </w:r>
      <w:r w:rsidR="005030F8" w:rsidRPr="00F03416">
        <w:rPr>
          <w:rFonts w:ascii="Arial" w:hAnsi="Arial" w:cs="Arial"/>
          <w:sz w:val="24"/>
          <w:szCs w:val="24"/>
        </w:rPr>
        <w:t xml:space="preserve"> </w:t>
      </w:r>
      <w:r w:rsidR="00EF5A54" w:rsidRPr="00F03416">
        <w:rPr>
          <w:rFonts w:ascii="Arial" w:hAnsi="Arial" w:cs="Arial"/>
          <w:sz w:val="24"/>
          <w:szCs w:val="24"/>
        </w:rPr>
        <w:t>(ZPD</w:t>
      </w:r>
      <w:r w:rsidR="00774481" w:rsidRPr="00F03416">
        <w:rPr>
          <w:rFonts w:ascii="Arial" w:hAnsi="Arial" w:cs="Arial"/>
          <w:sz w:val="24"/>
          <w:szCs w:val="24"/>
        </w:rPr>
        <w:t>), and</w:t>
      </w:r>
      <w:r w:rsidR="00266C14" w:rsidRPr="00F03416">
        <w:rPr>
          <w:rFonts w:ascii="Arial" w:hAnsi="Arial" w:cs="Arial"/>
          <w:sz w:val="24"/>
          <w:szCs w:val="24"/>
        </w:rPr>
        <w:t xml:space="preserve"> that practitioners should </w:t>
      </w:r>
      <w:r w:rsidR="00F250B2" w:rsidRPr="00F03416">
        <w:rPr>
          <w:rFonts w:ascii="Arial" w:hAnsi="Arial" w:cs="Arial"/>
          <w:sz w:val="24"/>
          <w:szCs w:val="24"/>
        </w:rPr>
        <w:t>relay mathematics</w:t>
      </w:r>
      <w:r w:rsidR="00266C14" w:rsidRPr="00F03416">
        <w:rPr>
          <w:rFonts w:ascii="Arial" w:hAnsi="Arial" w:cs="Arial"/>
          <w:sz w:val="24"/>
          <w:szCs w:val="24"/>
        </w:rPr>
        <w:t xml:space="preserve"> to the child’s own experiences, and they would be inspired to talk about mathematics. </w:t>
      </w:r>
      <w:r w:rsidR="00F250B2" w:rsidRPr="00F03416">
        <w:rPr>
          <w:rFonts w:ascii="Arial" w:hAnsi="Arial" w:cs="Arial"/>
          <w:sz w:val="24"/>
          <w:szCs w:val="24"/>
        </w:rPr>
        <w:t xml:space="preserve">(Vygotsky, 1978). </w:t>
      </w:r>
    </w:p>
    <w:p w14:paraId="5BA1E8B6" w14:textId="578CC4A8" w:rsidR="00924F2E" w:rsidRPr="00F03416" w:rsidRDefault="005E4B1D" w:rsidP="001D44A5">
      <w:pPr>
        <w:spacing w:line="360" w:lineRule="auto"/>
        <w:jc w:val="both"/>
        <w:rPr>
          <w:rFonts w:ascii="Arial" w:hAnsi="Arial" w:cs="Arial"/>
          <w:sz w:val="24"/>
          <w:szCs w:val="24"/>
        </w:rPr>
      </w:pPr>
      <w:r w:rsidRPr="00F03416">
        <w:rPr>
          <w:rFonts w:ascii="Arial" w:hAnsi="Arial" w:cs="Arial"/>
          <w:sz w:val="24"/>
          <w:szCs w:val="24"/>
        </w:rPr>
        <w:t>As mentioned, Tucker (2010) states that p</w:t>
      </w:r>
      <w:r w:rsidR="00A74C16" w:rsidRPr="00F03416">
        <w:rPr>
          <w:rFonts w:ascii="Arial" w:hAnsi="Arial" w:cs="Arial"/>
          <w:sz w:val="24"/>
          <w:szCs w:val="24"/>
        </w:rPr>
        <w:t>atterns can be seen, heard and felt, and c</w:t>
      </w:r>
      <w:r w:rsidR="00924F2E" w:rsidRPr="00F03416">
        <w:rPr>
          <w:rFonts w:ascii="Arial" w:hAnsi="Arial" w:cs="Arial"/>
          <w:sz w:val="24"/>
          <w:szCs w:val="24"/>
        </w:rPr>
        <w:t>hildren should be given the opportunities to explore</w:t>
      </w:r>
      <w:r w:rsidR="000F6F3B" w:rsidRPr="00F03416">
        <w:rPr>
          <w:rFonts w:ascii="Arial" w:hAnsi="Arial" w:cs="Arial"/>
          <w:sz w:val="24"/>
          <w:szCs w:val="24"/>
        </w:rPr>
        <w:t xml:space="preserve"> </w:t>
      </w:r>
      <w:r w:rsidR="00924F2E" w:rsidRPr="00F03416">
        <w:rPr>
          <w:rFonts w:ascii="Arial" w:hAnsi="Arial" w:cs="Arial"/>
          <w:sz w:val="24"/>
          <w:szCs w:val="24"/>
        </w:rPr>
        <w:t xml:space="preserve">shapes, numbers and action that follow a given criteria which forms patterns.  </w:t>
      </w:r>
      <w:r w:rsidR="00C955A1" w:rsidRPr="00F03416">
        <w:rPr>
          <w:rFonts w:ascii="Arial" w:hAnsi="Arial" w:cs="Arial"/>
          <w:sz w:val="24"/>
          <w:szCs w:val="24"/>
        </w:rPr>
        <w:t>Patterns can be group</w:t>
      </w:r>
      <w:r w:rsidRPr="00F03416">
        <w:rPr>
          <w:rFonts w:ascii="Arial" w:hAnsi="Arial" w:cs="Arial"/>
          <w:sz w:val="24"/>
          <w:szCs w:val="24"/>
        </w:rPr>
        <w:t>ed</w:t>
      </w:r>
      <w:r w:rsidR="00C955A1" w:rsidRPr="00F03416">
        <w:rPr>
          <w:rFonts w:ascii="Arial" w:hAnsi="Arial" w:cs="Arial"/>
          <w:sz w:val="24"/>
          <w:szCs w:val="24"/>
        </w:rPr>
        <w:t xml:space="preserve"> together as they appear in different forms, they are repeated</w:t>
      </w:r>
      <w:r w:rsidRPr="00F03416">
        <w:rPr>
          <w:rFonts w:ascii="Arial" w:hAnsi="Arial" w:cs="Arial"/>
          <w:sz w:val="24"/>
          <w:szCs w:val="24"/>
        </w:rPr>
        <w:t xml:space="preserve">, </w:t>
      </w:r>
      <w:r w:rsidR="00C955A1" w:rsidRPr="00F03416">
        <w:rPr>
          <w:rFonts w:ascii="Arial" w:hAnsi="Arial" w:cs="Arial"/>
          <w:sz w:val="24"/>
          <w:szCs w:val="24"/>
        </w:rPr>
        <w:t xml:space="preserve">increasing and line.  </w:t>
      </w:r>
      <w:r w:rsidR="00A377B3" w:rsidRPr="00F03416">
        <w:rPr>
          <w:rFonts w:ascii="Arial" w:hAnsi="Arial" w:cs="Arial"/>
          <w:sz w:val="24"/>
          <w:szCs w:val="24"/>
        </w:rPr>
        <w:t xml:space="preserve">Within daily activities, displays and resources can incorporate in the learning environment.  </w:t>
      </w:r>
      <w:r w:rsidR="00825B07" w:rsidRPr="00F03416">
        <w:rPr>
          <w:rFonts w:ascii="Arial" w:hAnsi="Arial" w:cs="Arial"/>
          <w:sz w:val="24"/>
          <w:szCs w:val="24"/>
        </w:rPr>
        <w:t>According to Tucker (2010), if practitioners plan and models patte</w:t>
      </w:r>
      <w:r w:rsidR="00245651">
        <w:rPr>
          <w:rFonts w:ascii="Arial" w:hAnsi="Arial" w:cs="Arial"/>
          <w:sz w:val="24"/>
          <w:szCs w:val="24"/>
        </w:rPr>
        <w:t>n</w:t>
      </w:r>
      <w:r w:rsidR="00825B07" w:rsidRPr="00F03416">
        <w:rPr>
          <w:rFonts w:ascii="Arial" w:hAnsi="Arial" w:cs="Arial"/>
          <w:sz w:val="24"/>
          <w:szCs w:val="24"/>
        </w:rPr>
        <w:t>s, the children are more li</w:t>
      </w:r>
      <w:r w:rsidRPr="00F03416">
        <w:rPr>
          <w:rFonts w:ascii="Arial" w:hAnsi="Arial" w:cs="Arial"/>
          <w:sz w:val="24"/>
          <w:szCs w:val="24"/>
        </w:rPr>
        <w:t>k</w:t>
      </w:r>
      <w:r w:rsidR="00825B07" w:rsidRPr="00F03416">
        <w:rPr>
          <w:rFonts w:ascii="Arial" w:hAnsi="Arial" w:cs="Arial"/>
          <w:sz w:val="24"/>
          <w:szCs w:val="24"/>
        </w:rPr>
        <w:t xml:space="preserve">ely to engage and be able to spot different patterns. </w:t>
      </w:r>
    </w:p>
    <w:p w14:paraId="61997D19" w14:textId="77777777" w:rsidR="00F75629" w:rsidRPr="00F03416" w:rsidRDefault="00F75629" w:rsidP="00F75629">
      <w:pPr>
        <w:spacing w:line="360" w:lineRule="auto"/>
        <w:ind w:left="720"/>
        <w:jc w:val="both"/>
        <w:rPr>
          <w:rFonts w:ascii="Arial" w:hAnsi="Arial" w:cs="Arial"/>
          <w:sz w:val="24"/>
          <w:szCs w:val="24"/>
        </w:rPr>
      </w:pPr>
      <w:r w:rsidRPr="00F03416">
        <w:rPr>
          <w:rFonts w:ascii="Arial" w:hAnsi="Arial" w:cs="Arial"/>
          <w:i/>
          <w:iCs/>
          <w:sz w:val="24"/>
          <w:szCs w:val="24"/>
          <w:lang w:val="en-US"/>
        </w:rPr>
        <w:t xml:space="preserve">‘Patterns are such an important part of mathematics that some educators even claim that mathematics is the science of patterns and that mathematical problem solving is an endeavor involving the uncovering, exploring, analyzing, and understanding of mathematical patterns.’      </w:t>
      </w:r>
      <w:r w:rsidRPr="00F03416">
        <w:rPr>
          <w:rFonts w:ascii="Arial" w:hAnsi="Arial" w:cs="Arial"/>
          <w:sz w:val="24"/>
          <w:szCs w:val="24"/>
          <w:lang w:val="en-US"/>
        </w:rPr>
        <w:t>(</w:t>
      </w:r>
      <w:proofErr w:type="spellStart"/>
      <w:r w:rsidRPr="00F03416">
        <w:rPr>
          <w:rFonts w:ascii="Arial" w:hAnsi="Arial" w:cs="Arial"/>
          <w:sz w:val="24"/>
          <w:szCs w:val="24"/>
          <w:lang w:val="en-US"/>
        </w:rPr>
        <w:t>Schiro</w:t>
      </w:r>
      <w:proofErr w:type="spellEnd"/>
      <w:r w:rsidRPr="00F03416">
        <w:rPr>
          <w:rFonts w:ascii="Arial" w:hAnsi="Arial" w:cs="Arial"/>
          <w:sz w:val="24"/>
          <w:szCs w:val="24"/>
          <w:lang w:val="en-US"/>
        </w:rPr>
        <w:t xml:space="preserve">, 2004:193). </w:t>
      </w:r>
    </w:p>
    <w:p w14:paraId="343C498B" w14:textId="12347E06" w:rsidR="0062161D" w:rsidRDefault="008D2A72" w:rsidP="008D2A72">
      <w:pPr>
        <w:spacing w:before="100" w:beforeAutospacing="1" w:after="100" w:afterAutospacing="1" w:line="360" w:lineRule="auto"/>
        <w:jc w:val="both"/>
        <w:rPr>
          <w:rFonts w:ascii="Arial" w:eastAsia="Times New Roman" w:hAnsi="Arial" w:cs="Arial"/>
          <w:sz w:val="24"/>
          <w:szCs w:val="24"/>
          <w:lang w:eastAsia="en-GB"/>
        </w:rPr>
      </w:pPr>
      <w:r w:rsidRPr="00F03416">
        <w:rPr>
          <w:rFonts w:ascii="Arial" w:eastAsia="Times New Roman" w:hAnsi="Arial" w:cs="Arial"/>
          <w:sz w:val="24"/>
          <w:szCs w:val="24"/>
          <w:lang w:eastAsia="en-GB"/>
        </w:rPr>
        <w:t xml:space="preserve">According to The Optimus Blog (2016) believe that natural materials used within the learning environment, </w:t>
      </w:r>
      <w:proofErr w:type="spellStart"/>
      <w:r w:rsidRPr="00F03416">
        <w:rPr>
          <w:rFonts w:ascii="Arial" w:eastAsia="Times New Roman" w:hAnsi="Arial" w:cs="Arial"/>
          <w:sz w:val="24"/>
          <w:szCs w:val="24"/>
          <w:lang w:eastAsia="en-GB"/>
        </w:rPr>
        <w:t>enhance</w:t>
      </w:r>
      <w:r w:rsidR="0049630F">
        <w:rPr>
          <w:rFonts w:ascii="Arial" w:eastAsia="Times New Roman" w:hAnsi="Arial" w:cs="Arial"/>
          <w:sz w:val="24"/>
          <w:szCs w:val="24"/>
          <w:lang w:eastAsia="en-GB"/>
        </w:rPr>
        <w:t>’s</w:t>
      </w:r>
      <w:proofErr w:type="spellEnd"/>
      <w:r w:rsidRPr="00F03416">
        <w:rPr>
          <w:rFonts w:ascii="Arial" w:eastAsia="Times New Roman" w:hAnsi="Arial" w:cs="Arial"/>
          <w:sz w:val="24"/>
          <w:szCs w:val="24"/>
          <w:lang w:eastAsia="en-GB"/>
        </w:rPr>
        <w:t xml:space="preserve"> children’s interest and curiosity to enable them to flourish for a learning environment.  Children can have the opportunity to collect resources from the natural outdoor environment, which can be used within the setting.  Practitioners can encourage children to talk about the items they have collected and </w:t>
      </w:r>
      <w:r w:rsidRPr="00F03416">
        <w:rPr>
          <w:rFonts w:ascii="Arial" w:eastAsia="Times New Roman" w:hAnsi="Arial" w:cs="Arial"/>
          <w:sz w:val="24"/>
          <w:szCs w:val="24"/>
          <w:lang w:eastAsia="en-GB"/>
        </w:rPr>
        <w:lastRenderedPageBreak/>
        <w:t>ask open ended questions.  They continue with, fruit and vegetables can be handled and discussed about how they feel, soft, hard, smooth, rough. As well as large, small, heavy, light.  The fruit can be cut into different shapes and sizes, again encouraging the children to count and talk about the fruit and their experience.  the practitioners can enhance the activity by looking further into the seeds.  Are the</w:t>
      </w:r>
      <w:r w:rsidR="005C0D4A" w:rsidRPr="00F03416">
        <w:rPr>
          <w:rFonts w:ascii="Arial" w:eastAsia="Times New Roman" w:hAnsi="Arial" w:cs="Arial"/>
          <w:sz w:val="24"/>
          <w:szCs w:val="24"/>
          <w:lang w:eastAsia="en-GB"/>
        </w:rPr>
        <w:t>y</w:t>
      </w:r>
      <w:r w:rsidRPr="00F03416">
        <w:rPr>
          <w:rFonts w:ascii="Arial" w:eastAsia="Times New Roman" w:hAnsi="Arial" w:cs="Arial"/>
          <w:sz w:val="24"/>
          <w:szCs w:val="24"/>
          <w:lang w:eastAsia="en-GB"/>
        </w:rPr>
        <w:t xml:space="preserve"> different sizes, shapes, colours, what are the pods with seeds in them, different shapes and sizes</w:t>
      </w:r>
      <w:r w:rsidR="005C0D4A" w:rsidRPr="00F03416">
        <w:rPr>
          <w:rFonts w:ascii="Arial" w:eastAsia="Times New Roman" w:hAnsi="Arial" w:cs="Arial"/>
          <w:sz w:val="24"/>
          <w:szCs w:val="24"/>
          <w:lang w:eastAsia="en-GB"/>
        </w:rPr>
        <w:t>? (</w:t>
      </w:r>
      <w:r w:rsidR="00B32A73" w:rsidRPr="00F03416">
        <w:rPr>
          <w:rFonts w:ascii="Arial" w:eastAsia="Times New Roman" w:hAnsi="Arial" w:cs="Arial"/>
          <w:sz w:val="24"/>
          <w:szCs w:val="24"/>
          <w:lang w:eastAsia="en-GB"/>
        </w:rPr>
        <w:t>The Optimus</w:t>
      </w:r>
      <w:r w:rsidR="003A290A" w:rsidRPr="00F03416">
        <w:rPr>
          <w:rFonts w:ascii="Arial" w:eastAsia="Times New Roman" w:hAnsi="Arial" w:cs="Arial"/>
          <w:sz w:val="24"/>
          <w:szCs w:val="24"/>
          <w:lang w:eastAsia="en-GB"/>
        </w:rPr>
        <w:t xml:space="preserve"> Blog</w:t>
      </w:r>
      <w:r w:rsidR="00170348">
        <w:rPr>
          <w:rFonts w:ascii="Arial" w:eastAsia="Times New Roman" w:hAnsi="Arial" w:cs="Arial"/>
          <w:sz w:val="24"/>
          <w:szCs w:val="24"/>
          <w:lang w:eastAsia="en-GB"/>
        </w:rPr>
        <w:t xml:space="preserve">, </w:t>
      </w:r>
      <w:r w:rsidR="003A290A" w:rsidRPr="00F03416">
        <w:rPr>
          <w:rFonts w:ascii="Arial" w:eastAsia="Times New Roman" w:hAnsi="Arial" w:cs="Arial"/>
          <w:sz w:val="24"/>
          <w:szCs w:val="24"/>
          <w:lang w:eastAsia="en-GB"/>
        </w:rPr>
        <w:t xml:space="preserve">2016). </w:t>
      </w:r>
    </w:p>
    <w:p w14:paraId="4717DC78" w14:textId="2C81A6B8" w:rsidR="00B8569E" w:rsidRPr="00F03416" w:rsidRDefault="0062161D" w:rsidP="008D2A72">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Early Years Careers (2017) </w:t>
      </w:r>
      <w:r w:rsidR="00235D72">
        <w:rPr>
          <w:rFonts w:ascii="Arial" w:eastAsia="Times New Roman" w:hAnsi="Arial" w:cs="Arial"/>
          <w:sz w:val="24"/>
          <w:szCs w:val="24"/>
          <w:lang w:eastAsia="en-GB"/>
        </w:rPr>
        <w:t>believe</w:t>
      </w:r>
      <w:r w:rsidR="00030247">
        <w:rPr>
          <w:rFonts w:ascii="Arial" w:eastAsia="Times New Roman" w:hAnsi="Arial" w:cs="Arial"/>
          <w:sz w:val="24"/>
          <w:szCs w:val="24"/>
          <w:lang w:eastAsia="en-GB"/>
        </w:rPr>
        <w:t>,</w:t>
      </w:r>
      <w:r w:rsidR="00235D72">
        <w:rPr>
          <w:rFonts w:ascii="Arial" w:eastAsia="Times New Roman" w:hAnsi="Arial" w:cs="Arial"/>
          <w:sz w:val="24"/>
          <w:szCs w:val="24"/>
          <w:lang w:eastAsia="en-GB"/>
        </w:rPr>
        <w:t xml:space="preserve"> that using wooden and natural resources supports children’s learning to become creative and imaginative.  Along with fine motor skills.  </w:t>
      </w:r>
      <w:r w:rsidR="00030247">
        <w:rPr>
          <w:rFonts w:ascii="Arial" w:eastAsia="Times New Roman" w:hAnsi="Arial" w:cs="Arial"/>
          <w:sz w:val="24"/>
          <w:szCs w:val="24"/>
          <w:lang w:eastAsia="en-GB"/>
        </w:rPr>
        <w:t xml:space="preserve">They believe that’s plastic toys can limit children’s intellectual skills. Treasure baskets are popular, and can be used from household items to develop senses.  </w:t>
      </w:r>
      <w:r w:rsidR="00D80804">
        <w:rPr>
          <w:rFonts w:ascii="Arial" w:eastAsia="Times New Roman" w:hAnsi="Arial" w:cs="Arial"/>
          <w:sz w:val="24"/>
          <w:szCs w:val="24"/>
          <w:lang w:eastAsia="en-GB"/>
        </w:rPr>
        <w:t>They continue with stating</w:t>
      </w:r>
      <w:r w:rsidR="00614BE0">
        <w:rPr>
          <w:rFonts w:ascii="Arial" w:eastAsia="Times New Roman" w:hAnsi="Arial" w:cs="Arial"/>
          <w:sz w:val="24"/>
          <w:szCs w:val="24"/>
          <w:lang w:eastAsia="en-GB"/>
        </w:rPr>
        <w:t>,</w:t>
      </w:r>
      <w:r w:rsidR="00D80804">
        <w:rPr>
          <w:rFonts w:ascii="Arial" w:eastAsia="Times New Roman" w:hAnsi="Arial" w:cs="Arial"/>
          <w:sz w:val="24"/>
          <w:szCs w:val="24"/>
          <w:lang w:eastAsia="en-GB"/>
        </w:rPr>
        <w:t xml:space="preserve"> </w:t>
      </w:r>
      <w:r w:rsidR="00614BE0">
        <w:rPr>
          <w:rFonts w:ascii="Arial" w:eastAsia="Times New Roman" w:hAnsi="Arial" w:cs="Arial"/>
          <w:sz w:val="24"/>
          <w:szCs w:val="24"/>
          <w:lang w:eastAsia="en-GB"/>
        </w:rPr>
        <w:t xml:space="preserve">those who had the opportunities of wooden resources to develop their imaginative </w:t>
      </w:r>
      <w:r w:rsidR="008967D4">
        <w:rPr>
          <w:rFonts w:ascii="Arial" w:eastAsia="Times New Roman" w:hAnsi="Arial" w:cs="Arial"/>
          <w:sz w:val="24"/>
          <w:szCs w:val="24"/>
          <w:lang w:eastAsia="en-GB"/>
        </w:rPr>
        <w:t>play, research</w:t>
      </w:r>
      <w:r w:rsidR="00D80804">
        <w:rPr>
          <w:rFonts w:ascii="Arial" w:eastAsia="Times New Roman" w:hAnsi="Arial" w:cs="Arial"/>
          <w:sz w:val="24"/>
          <w:szCs w:val="24"/>
          <w:lang w:eastAsia="en-GB"/>
        </w:rPr>
        <w:t xml:space="preserve"> ha</w:t>
      </w:r>
      <w:r w:rsidR="00614BE0">
        <w:rPr>
          <w:rFonts w:ascii="Arial" w:eastAsia="Times New Roman" w:hAnsi="Arial" w:cs="Arial"/>
          <w:sz w:val="24"/>
          <w:szCs w:val="24"/>
          <w:lang w:eastAsia="en-GB"/>
        </w:rPr>
        <w:t>d</w:t>
      </w:r>
      <w:r w:rsidR="00D80804">
        <w:rPr>
          <w:rFonts w:ascii="Arial" w:eastAsia="Times New Roman" w:hAnsi="Arial" w:cs="Arial"/>
          <w:sz w:val="24"/>
          <w:szCs w:val="24"/>
          <w:lang w:eastAsia="en-GB"/>
        </w:rPr>
        <w:t xml:space="preserve"> shown that children who were stimulated and engaged in imaginative play become more creative later in life.  </w:t>
      </w:r>
      <w:r w:rsidR="008967D4">
        <w:rPr>
          <w:rFonts w:ascii="Arial" w:eastAsia="Times New Roman" w:hAnsi="Arial" w:cs="Arial"/>
          <w:sz w:val="24"/>
          <w:szCs w:val="24"/>
          <w:lang w:eastAsia="en-GB"/>
        </w:rPr>
        <w:t xml:space="preserve">They believe that natural spaces increased wellbeing, </w:t>
      </w:r>
      <w:r w:rsidR="005448E9">
        <w:rPr>
          <w:rFonts w:ascii="Arial" w:eastAsia="Times New Roman" w:hAnsi="Arial" w:cs="Arial"/>
          <w:sz w:val="24"/>
          <w:szCs w:val="24"/>
          <w:lang w:eastAsia="en-GB"/>
        </w:rPr>
        <w:t>self-esteem</w:t>
      </w:r>
      <w:r w:rsidR="008967D4">
        <w:rPr>
          <w:rFonts w:ascii="Arial" w:eastAsia="Times New Roman" w:hAnsi="Arial" w:cs="Arial"/>
          <w:sz w:val="24"/>
          <w:szCs w:val="24"/>
          <w:lang w:eastAsia="en-GB"/>
        </w:rPr>
        <w:t xml:space="preserve"> and less stress for those who had engaged in open ended play with natural resources as they were able to adapt the resources to their play. </w:t>
      </w:r>
    </w:p>
    <w:p w14:paraId="73A06DAF" w14:textId="6C9CD95E" w:rsidR="0062161D" w:rsidRDefault="0062161D" w:rsidP="00F05D9A">
      <w:pPr>
        <w:pStyle w:val="ListParagraph"/>
        <w:spacing w:line="360" w:lineRule="auto"/>
        <w:jc w:val="both"/>
        <w:rPr>
          <w:rFonts w:ascii="Arial" w:hAnsi="Arial" w:cs="Arial"/>
          <w:sz w:val="24"/>
          <w:szCs w:val="24"/>
        </w:rPr>
      </w:pPr>
    </w:p>
    <w:p w14:paraId="40B1FF5E" w14:textId="647B7115" w:rsidR="00B22C08" w:rsidRPr="00F03416" w:rsidRDefault="00B22C08" w:rsidP="00090CA6">
      <w:pPr>
        <w:spacing w:line="360" w:lineRule="auto"/>
        <w:jc w:val="both"/>
        <w:rPr>
          <w:rFonts w:ascii="Arial" w:hAnsi="Arial" w:cs="Arial"/>
          <w:b/>
          <w:bCs/>
          <w:sz w:val="24"/>
          <w:szCs w:val="24"/>
        </w:rPr>
      </w:pPr>
    </w:p>
    <w:p w14:paraId="7A3A7858" w14:textId="52D08293" w:rsidR="001F1E25" w:rsidRDefault="001F1E25" w:rsidP="00090CA6">
      <w:pPr>
        <w:spacing w:line="360" w:lineRule="auto"/>
        <w:jc w:val="both"/>
        <w:rPr>
          <w:rFonts w:ascii="Arial" w:hAnsi="Arial" w:cs="Arial"/>
          <w:b/>
          <w:bCs/>
          <w:sz w:val="24"/>
          <w:szCs w:val="24"/>
        </w:rPr>
      </w:pPr>
    </w:p>
    <w:p w14:paraId="242E3458" w14:textId="1B9ADFE0" w:rsidR="008967D4" w:rsidRDefault="008967D4" w:rsidP="00090CA6">
      <w:pPr>
        <w:spacing w:line="360" w:lineRule="auto"/>
        <w:jc w:val="both"/>
        <w:rPr>
          <w:rFonts w:ascii="Arial" w:hAnsi="Arial" w:cs="Arial"/>
          <w:b/>
          <w:bCs/>
          <w:sz w:val="24"/>
          <w:szCs w:val="24"/>
        </w:rPr>
      </w:pPr>
    </w:p>
    <w:p w14:paraId="1F8B47EE" w14:textId="3D5327BD" w:rsidR="008967D4" w:rsidRDefault="008967D4" w:rsidP="00090CA6">
      <w:pPr>
        <w:spacing w:line="360" w:lineRule="auto"/>
        <w:jc w:val="both"/>
        <w:rPr>
          <w:rFonts w:ascii="Arial" w:hAnsi="Arial" w:cs="Arial"/>
          <w:b/>
          <w:bCs/>
          <w:sz w:val="24"/>
          <w:szCs w:val="24"/>
        </w:rPr>
      </w:pPr>
    </w:p>
    <w:p w14:paraId="3A2852EE" w14:textId="38024310" w:rsidR="008967D4" w:rsidRDefault="008967D4" w:rsidP="00090CA6">
      <w:pPr>
        <w:spacing w:line="360" w:lineRule="auto"/>
        <w:jc w:val="both"/>
        <w:rPr>
          <w:rFonts w:ascii="Arial" w:hAnsi="Arial" w:cs="Arial"/>
          <w:b/>
          <w:bCs/>
          <w:sz w:val="24"/>
          <w:szCs w:val="24"/>
        </w:rPr>
      </w:pPr>
    </w:p>
    <w:p w14:paraId="49D3850B" w14:textId="52A3D4BB" w:rsidR="008967D4" w:rsidRDefault="008967D4" w:rsidP="00090CA6">
      <w:pPr>
        <w:spacing w:line="360" w:lineRule="auto"/>
        <w:jc w:val="both"/>
        <w:rPr>
          <w:rFonts w:ascii="Arial" w:hAnsi="Arial" w:cs="Arial"/>
          <w:b/>
          <w:bCs/>
          <w:sz w:val="24"/>
          <w:szCs w:val="24"/>
        </w:rPr>
      </w:pPr>
    </w:p>
    <w:p w14:paraId="7224ECB0" w14:textId="0D990537" w:rsidR="008967D4" w:rsidRDefault="008967D4" w:rsidP="00090CA6">
      <w:pPr>
        <w:spacing w:line="360" w:lineRule="auto"/>
        <w:jc w:val="both"/>
        <w:rPr>
          <w:rFonts w:ascii="Arial" w:hAnsi="Arial" w:cs="Arial"/>
          <w:b/>
          <w:bCs/>
          <w:sz w:val="24"/>
          <w:szCs w:val="24"/>
        </w:rPr>
      </w:pPr>
    </w:p>
    <w:p w14:paraId="4269CA66" w14:textId="6F868677" w:rsidR="008967D4" w:rsidRDefault="008967D4" w:rsidP="00090CA6">
      <w:pPr>
        <w:spacing w:line="360" w:lineRule="auto"/>
        <w:jc w:val="both"/>
        <w:rPr>
          <w:rFonts w:ascii="Arial" w:hAnsi="Arial" w:cs="Arial"/>
          <w:b/>
          <w:bCs/>
          <w:sz w:val="24"/>
          <w:szCs w:val="24"/>
        </w:rPr>
      </w:pPr>
    </w:p>
    <w:p w14:paraId="16E17426" w14:textId="77777777" w:rsidR="008967D4" w:rsidRPr="00F03416" w:rsidRDefault="008967D4" w:rsidP="00090CA6">
      <w:pPr>
        <w:spacing w:line="360" w:lineRule="auto"/>
        <w:jc w:val="both"/>
        <w:rPr>
          <w:rFonts w:ascii="Arial" w:hAnsi="Arial" w:cs="Arial"/>
          <w:b/>
          <w:bCs/>
          <w:sz w:val="24"/>
          <w:szCs w:val="24"/>
        </w:rPr>
      </w:pPr>
    </w:p>
    <w:p w14:paraId="01E389FA" w14:textId="77777777" w:rsidR="001F1E25" w:rsidRPr="00F03416" w:rsidRDefault="001F1E25" w:rsidP="00090CA6">
      <w:pPr>
        <w:spacing w:line="360" w:lineRule="auto"/>
        <w:jc w:val="both"/>
        <w:rPr>
          <w:rFonts w:ascii="Arial" w:hAnsi="Arial" w:cs="Arial"/>
          <w:b/>
          <w:bCs/>
          <w:sz w:val="24"/>
          <w:szCs w:val="24"/>
        </w:rPr>
      </w:pPr>
    </w:p>
    <w:p w14:paraId="777435CC" w14:textId="12F44970" w:rsidR="009F3117" w:rsidRPr="00F03416" w:rsidRDefault="009F3117" w:rsidP="00090CA6">
      <w:pPr>
        <w:spacing w:line="360" w:lineRule="auto"/>
        <w:jc w:val="both"/>
        <w:rPr>
          <w:rFonts w:ascii="Arial" w:hAnsi="Arial" w:cs="Arial"/>
          <w:b/>
          <w:bCs/>
          <w:sz w:val="24"/>
          <w:szCs w:val="24"/>
        </w:rPr>
      </w:pPr>
      <w:r w:rsidRPr="00F03416">
        <w:rPr>
          <w:rFonts w:ascii="Arial" w:hAnsi="Arial" w:cs="Arial"/>
          <w:b/>
          <w:bCs/>
          <w:sz w:val="24"/>
          <w:szCs w:val="24"/>
        </w:rPr>
        <w:lastRenderedPageBreak/>
        <w:t>An explanation as to how the adult monitors and plans for children’s mathematical development with links to current curriculum frameworks (e.g. Numeracy and Play Framework).</w:t>
      </w:r>
    </w:p>
    <w:p w14:paraId="70732370" w14:textId="2476D8B2" w:rsidR="00A64DD1" w:rsidRPr="00F03416" w:rsidRDefault="00F75629" w:rsidP="00F75629">
      <w:pPr>
        <w:spacing w:line="360" w:lineRule="auto"/>
        <w:jc w:val="both"/>
        <w:rPr>
          <w:rFonts w:ascii="Arial" w:hAnsi="Arial" w:cs="Arial"/>
          <w:sz w:val="24"/>
          <w:szCs w:val="24"/>
        </w:rPr>
      </w:pPr>
      <w:r w:rsidRPr="00F03416">
        <w:rPr>
          <w:rFonts w:ascii="Arial" w:hAnsi="Arial" w:cs="Arial"/>
          <w:sz w:val="24"/>
          <w:szCs w:val="24"/>
        </w:rPr>
        <w:t>Vygotsky (1978) believed that the way children learnt mathematical development was to talk about maths, and assistant from adults ‘more knowledgeable others’</w:t>
      </w:r>
      <w:r w:rsidR="00EF5A54" w:rsidRPr="00F03416">
        <w:rPr>
          <w:rFonts w:ascii="Arial" w:hAnsi="Arial" w:cs="Arial"/>
          <w:sz w:val="24"/>
          <w:szCs w:val="24"/>
        </w:rPr>
        <w:t xml:space="preserve"> (MKO)</w:t>
      </w:r>
      <w:r w:rsidRPr="00F03416">
        <w:rPr>
          <w:rFonts w:ascii="Arial" w:hAnsi="Arial" w:cs="Arial"/>
          <w:sz w:val="24"/>
          <w:szCs w:val="24"/>
        </w:rPr>
        <w:t>. Therefore, the role of the adult t</w:t>
      </w:r>
      <w:r w:rsidR="00465262" w:rsidRPr="00F03416">
        <w:rPr>
          <w:rFonts w:ascii="Arial" w:hAnsi="Arial" w:cs="Arial"/>
          <w:sz w:val="24"/>
          <w:szCs w:val="24"/>
        </w:rPr>
        <w:t>akes</w:t>
      </w:r>
      <w:r w:rsidRPr="00F03416">
        <w:rPr>
          <w:rFonts w:ascii="Arial" w:hAnsi="Arial" w:cs="Arial"/>
          <w:sz w:val="24"/>
          <w:szCs w:val="24"/>
        </w:rPr>
        <w:t xml:space="preserve"> a vital role in adult modelling, showing your ‘Metacognitive’ thinking. </w:t>
      </w:r>
      <w:r w:rsidR="005D1AAC" w:rsidRPr="00F03416">
        <w:rPr>
          <w:rFonts w:ascii="Arial" w:hAnsi="Arial" w:cs="Arial"/>
          <w:sz w:val="24"/>
          <w:szCs w:val="24"/>
        </w:rPr>
        <w:t xml:space="preserve">Which is talking and problem solving. </w:t>
      </w:r>
      <w:r w:rsidRPr="00F03416">
        <w:rPr>
          <w:rFonts w:ascii="Arial" w:hAnsi="Arial" w:cs="Arial"/>
          <w:sz w:val="24"/>
          <w:szCs w:val="24"/>
        </w:rPr>
        <w:t xml:space="preserve"> </w:t>
      </w:r>
      <w:r w:rsidR="00A64DD1" w:rsidRPr="00F03416">
        <w:rPr>
          <w:rFonts w:ascii="Arial" w:hAnsi="Arial" w:cs="Arial"/>
          <w:sz w:val="24"/>
          <w:szCs w:val="24"/>
        </w:rPr>
        <w:t xml:space="preserve">Thinking aloud, noticing (look at that; what is happening? why did that happen?) and asking (What if? Why? How’s?) and try out ideas (I think; my guess is). </w:t>
      </w:r>
      <w:r w:rsidR="00B154D2" w:rsidRPr="00F03416">
        <w:rPr>
          <w:rFonts w:ascii="Arial" w:hAnsi="Arial" w:cs="Arial"/>
          <w:sz w:val="24"/>
          <w:szCs w:val="24"/>
        </w:rPr>
        <w:t>(Vygotsky,</w:t>
      </w:r>
      <w:r w:rsidR="002E0FD5" w:rsidRPr="00F03416">
        <w:rPr>
          <w:rFonts w:ascii="Arial" w:hAnsi="Arial" w:cs="Arial"/>
          <w:sz w:val="24"/>
          <w:szCs w:val="24"/>
        </w:rPr>
        <w:t xml:space="preserve"> </w:t>
      </w:r>
      <w:r w:rsidR="00B154D2" w:rsidRPr="00F03416">
        <w:rPr>
          <w:rFonts w:ascii="Arial" w:hAnsi="Arial" w:cs="Arial"/>
          <w:sz w:val="24"/>
          <w:szCs w:val="24"/>
        </w:rPr>
        <w:t>1978)</w:t>
      </w:r>
      <w:r w:rsidR="002E0FD5" w:rsidRPr="00F03416">
        <w:rPr>
          <w:rFonts w:ascii="Arial" w:hAnsi="Arial" w:cs="Arial"/>
          <w:sz w:val="24"/>
          <w:szCs w:val="24"/>
        </w:rPr>
        <w:t xml:space="preserve">. </w:t>
      </w:r>
    </w:p>
    <w:p w14:paraId="728D5B2F" w14:textId="77777777" w:rsidR="003A6F60" w:rsidRPr="00F03416" w:rsidRDefault="003A6F60" w:rsidP="003A6F60">
      <w:pPr>
        <w:spacing w:line="360" w:lineRule="auto"/>
        <w:jc w:val="both"/>
        <w:rPr>
          <w:rFonts w:ascii="Arial" w:hAnsi="Arial" w:cs="Arial"/>
          <w:sz w:val="24"/>
          <w:szCs w:val="24"/>
        </w:rPr>
      </w:pPr>
      <w:r w:rsidRPr="00F03416">
        <w:rPr>
          <w:rFonts w:ascii="Arial" w:hAnsi="Arial" w:cs="Arial"/>
          <w:sz w:val="24"/>
          <w:szCs w:val="24"/>
        </w:rPr>
        <w:t xml:space="preserve">Adults and home learning play a key role in supporting children with mathematical development.  This was evident in the Effective Pre-School, Primary &amp; Secondary Education Project (EPPSE, 2014) report, as it stated: </w:t>
      </w:r>
    </w:p>
    <w:p w14:paraId="4C988C22" w14:textId="3D92872A" w:rsidR="00EB366B" w:rsidRPr="00F03416" w:rsidRDefault="00EB366B" w:rsidP="00EB366B">
      <w:pPr>
        <w:spacing w:line="360" w:lineRule="auto"/>
        <w:jc w:val="both"/>
        <w:rPr>
          <w:rFonts w:ascii="Arial" w:hAnsi="Arial" w:cs="Arial"/>
          <w:sz w:val="24"/>
          <w:szCs w:val="24"/>
        </w:rPr>
      </w:pPr>
      <w:r w:rsidRPr="00F03416">
        <w:rPr>
          <w:rFonts w:ascii="Arial" w:hAnsi="Arial" w:cs="Arial"/>
          <w:sz w:val="24"/>
          <w:szCs w:val="24"/>
        </w:rPr>
        <w:t xml:space="preserve">As mentioned in the Effective Pre-School, Primary &amp; Secondary Education Project report (2014) and National Day Nursery Association (2016) that practitioners should help parents understand the importance of home learning and the role of the adult, therefore provide ideas and something resources too.  </w:t>
      </w:r>
    </w:p>
    <w:p w14:paraId="044602C5" w14:textId="77777777" w:rsidR="00C3530B" w:rsidRPr="00F03416" w:rsidRDefault="00C3530B" w:rsidP="00C3530B">
      <w:pPr>
        <w:spacing w:line="360" w:lineRule="auto"/>
        <w:ind w:left="720"/>
        <w:jc w:val="both"/>
        <w:rPr>
          <w:rFonts w:ascii="Arial" w:hAnsi="Arial" w:cs="Arial"/>
          <w:i/>
          <w:iCs/>
          <w:sz w:val="24"/>
          <w:szCs w:val="24"/>
        </w:rPr>
      </w:pPr>
      <w:r w:rsidRPr="00F03416">
        <w:rPr>
          <w:rFonts w:ascii="Arial" w:hAnsi="Arial" w:cs="Arial"/>
          <w:i/>
          <w:iCs/>
          <w:sz w:val="24"/>
          <w:szCs w:val="24"/>
        </w:rPr>
        <w:t>“Positive parenting experiences, especially a more stimulating early years Home Learning Environment (HLE), when children were young helps to promote better long-term outcomes.  The early Years Home Learning Environment remained a significant predicator of better GCSE results.”</w:t>
      </w:r>
    </w:p>
    <w:p w14:paraId="67068F45" w14:textId="77777777" w:rsidR="00894CCA" w:rsidRPr="00F03416" w:rsidRDefault="00EB366B" w:rsidP="00A61A0C">
      <w:pPr>
        <w:spacing w:line="360" w:lineRule="auto"/>
        <w:jc w:val="both"/>
        <w:rPr>
          <w:rFonts w:ascii="Arial" w:hAnsi="Arial" w:cs="Arial"/>
          <w:sz w:val="24"/>
          <w:szCs w:val="24"/>
        </w:rPr>
      </w:pPr>
      <w:r w:rsidRPr="00F03416">
        <w:rPr>
          <w:rFonts w:ascii="Arial" w:hAnsi="Arial" w:cs="Arial"/>
          <w:sz w:val="24"/>
          <w:szCs w:val="24"/>
        </w:rPr>
        <w:t>National Day Nurseries Association (2016) state that the most valuable resource for mathematical development is, the parent having time with the child. They continue by stating, that maths can be introduced at bath time, talking to the children about how much water, filling and emptying. Use funnels to pour the water through.  Resources could include recyclable items, such as old shampoo bottles, washing up bottles, plastic caps. In everyday time, and with the parent talking to the child, they can learn maths at home.  With the parent leading with open ended questions during daily routines, laying the table – how many plates do we need? Sorting the washing, pairing up the socks, all which cost time and not money.  (National Day Nurseries Association, 2016)</w:t>
      </w:r>
      <w:r w:rsidR="00894CCA" w:rsidRPr="00F03416">
        <w:rPr>
          <w:rFonts w:ascii="Arial" w:hAnsi="Arial" w:cs="Arial"/>
          <w:sz w:val="24"/>
          <w:szCs w:val="24"/>
        </w:rPr>
        <w:t xml:space="preserve">. </w:t>
      </w:r>
    </w:p>
    <w:p w14:paraId="21C120D8" w14:textId="6301D8FC" w:rsidR="00A61A0C" w:rsidRPr="00F03416" w:rsidRDefault="00A61A0C" w:rsidP="00A61A0C">
      <w:pPr>
        <w:spacing w:line="360" w:lineRule="auto"/>
        <w:jc w:val="both"/>
        <w:rPr>
          <w:rFonts w:ascii="Arial" w:hAnsi="Arial" w:cs="Arial"/>
          <w:sz w:val="24"/>
          <w:szCs w:val="24"/>
        </w:rPr>
      </w:pPr>
      <w:r w:rsidRPr="00F03416">
        <w:rPr>
          <w:rFonts w:ascii="Arial" w:hAnsi="Arial" w:cs="Arial"/>
          <w:sz w:val="24"/>
          <w:szCs w:val="24"/>
        </w:rPr>
        <w:lastRenderedPageBreak/>
        <w:t xml:space="preserve">Foundation Phase was implemented, for three to sever year olds, in Wales in 2008 (Welsh Government, 2008).  Within the curriculum there are seven areas of learning, which Mathematical Development plays a part.  Following the </w:t>
      </w:r>
      <w:r w:rsidR="00B51326" w:rsidRPr="00F03416">
        <w:rPr>
          <w:rFonts w:ascii="Arial" w:hAnsi="Arial" w:cs="Arial"/>
          <w:sz w:val="24"/>
          <w:szCs w:val="24"/>
        </w:rPr>
        <w:t xml:space="preserve">Donaldson </w:t>
      </w:r>
      <w:r w:rsidRPr="00F03416">
        <w:rPr>
          <w:rFonts w:ascii="Arial" w:hAnsi="Arial" w:cs="Arial"/>
          <w:sz w:val="24"/>
          <w:szCs w:val="24"/>
        </w:rPr>
        <w:t>review in 2015, Mathematical Development become a legal requirement which took effect from 1 September, 2015 (Donaldson, 2015).   The Numeracy component were embedded into the National Literacy and Numeracy Framework (LNF).  (Welsh Government, 2015)</w:t>
      </w:r>
      <w:r w:rsidR="00B51326" w:rsidRPr="00F03416">
        <w:rPr>
          <w:rFonts w:ascii="Arial" w:hAnsi="Arial" w:cs="Arial"/>
          <w:sz w:val="24"/>
          <w:szCs w:val="24"/>
        </w:rPr>
        <w:t xml:space="preserve">. </w:t>
      </w:r>
    </w:p>
    <w:p w14:paraId="0915D01B" w14:textId="1189DDCB" w:rsidR="00A61A0C" w:rsidRPr="00F03416" w:rsidRDefault="00A61A0C" w:rsidP="00A61A0C">
      <w:pPr>
        <w:spacing w:line="360" w:lineRule="auto"/>
        <w:jc w:val="both"/>
        <w:rPr>
          <w:rFonts w:ascii="Arial" w:hAnsi="Arial" w:cs="Arial"/>
          <w:sz w:val="24"/>
          <w:szCs w:val="24"/>
        </w:rPr>
      </w:pPr>
      <w:r w:rsidRPr="00F03416">
        <w:rPr>
          <w:rFonts w:ascii="Arial" w:hAnsi="Arial" w:cs="Arial"/>
          <w:sz w:val="24"/>
          <w:szCs w:val="24"/>
        </w:rPr>
        <w:t xml:space="preserve">As mentioned in the Numeracy and Play Framework (2015), literacy and numeracy coordinators along with senior managers led on the development of literacy and numeracy.  </w:t>
      </w:r>
      <w:r w:rsidR="00025213">
        <w:rPr>
          <w:rFonts w:ascii="Arial" w:hAnsi="Arial" w:cs="Arial"/>
          <w:sz w:val="24"/>
          <w:szCs w:val="24"/>
        </w:rPr>
        <w:t>P</w:t>
      </w:r>
      <w:r w:rsidRPr="00F03416">
        <w:rPr>
          <w:rFonts w:ascii="Arial" w:hAnsi="Arial" w:cs="Arial"/>
          <w:sz w:val="24"/>
          <w:szCs w:val="24"/>
        </w:rPr>
        <w:t>ractitioner</w:t>
      </w:r>
      <w:r w:rsidR="00025213">
        <w:rPr>
          <w:rFonts w:ascii="Arial" w:hAnsi="Arial" w:cs="Arial"/>
          <w:sz w:val="24"/>
          <w:szCs w:val="24"/>
        </w:rPr>
        <w:t>s</w:t>
      </w:r>
      <w:r w:rsidRPr="00F03416">
        <w:rPr>
          <w:rFonts w:ascii="Arial" w:hAnsi="Arial" w:cs="Arial"/>
          <w:sz w:val="24"/>
          <w:szCs w:val="24"/>
        </w:rPr>
        <w:t xml:space="preserve"> play a central role in supporting this development.  Therefore, they would all have a clear understand of what is required to meet the child’s needs and experiences to development them further.  </w:t>
      </w:r>
      <w:r w:rsidR="00CB6C18">
        <w:rPr>
          <w:rFonts w:ascii="Arial" w:hAnsi="Arial" w:cs="Arial"/>
          <w:sz w:val="24"/>
          <w:szCs w:val="24"/>
        </w:rPr>
        <w:t>P</w:t>
      </w:r>
      <w:r w:rsidRPr="00F03416">
        <w:rPr>
          <w:rFonts w:ascii="Arial" w:hAnsi="Arial" w:cs="Arial"/>
          <w:sz w:val="24"/>
          <w:szCs w:val="24"/>
        </w:rPr>
        <w:t xml:space="preserve">ractitioners ensure, that within the planning they fully integrate these skills, and there are opportunities to develop and apply the literacy and numeracy skills within all areas and across the curriculum.  </w:t>
      </w:r>
      <w:r w:rsidR="0048141D">
        <w:rPr>
          <w:rFonts w:ascii="Arial" w:hAnsi="Arial" w:cs="Arial"/>
          <w:sz w:val="24"/>
          <w:szCs w:val="24"/>
        </w:rPr>
        <w:t>P</w:t>
      </w:r>
      <w:r w:rsidRPr="00F03416">
        <w:rPr>
          <w:rFonts w:ascii="Arial" w:hAnsi="Arial" w:cs="Arial"/>
          <w:sz w:val="24"/>
          <w:szCs w:val="24"/>
        </w:rPr>
        <w:t xml:space="preserve">ractitioners </w:t>
      </w:r>
      <w:r w:rsidR="00BD28A7" w:rsidRPr="00F03416">
        <w:rPr>
          <w:rFonts w:ascii="Arial" w:hAnsi="Arial" w:cs="Arial"/>
          <w:sz w:val="24"/>
          <w:szCs w:val="24"/>
        </w:rPr>
        <w:t>liaise</w:t>
      </w:r>
      <w:r w:rsidRPr="00F03416">
        <w:rPr>
          <w:rFonts w:ascii="Arial" w:hAnsi="Arial" w:cs="Arial"/>
          <w:sz w:val="24"/>
          <w:szCs w:val="24"/>
        </w:rPr>
        <w:t xml:space="preserve"> with coordinators and heads of all areas to see the best way that literacy and numeracy skills can be embedded into everyday practice.  </w:t>
      </w:r>
      <w:r w:rsidR="0048505A">
        <w:rPr>
          <w:rFonts w:ascii="Arial" w:hAnsi="Arial" w:cs="Arial"/>
          <w:sz w:val="24"/>
          <w:szCs w:val="24"/>
        </w:rPr>
        <w:t>P</w:t>
      </w:r>
      <w:r w:rsidRPr="00F03416">
        <w:rPr>
          <w:rFonts w:ascii="Arial" w:hAnsi="Arial" w:cs="Arial"/>
          <w:sz w:val="24"/>
          <w:szCs w:val="24"/>
        </w:rPr>
        <w:t xml:space="preserve">ractitioners are responsible for the monitoring and evaluation on the impact of these approaches. </w:t>
      </w:r>
      <w:r w:rsidR="0090135E" w:rsidRPr="00F03416">
        <w:rPr>
          <w:rFonts w:ascii="Arial" w:hAnsi="Arial" w:cs="Arial"/>
          <w:sz w:val="24"/>
          <w:szCs w:val="24"/>
        </w:rPr>
        <w:t>(Numeracy and Play Framework, 2015)</w:t>
      </w:r>
    </w:p>
    <w:p w14:paraId="24DD5E89" w14:textId="587DDBA4" w:rsidR="00A61A0C" w:rsidRPr="00F03416" w:rsidRDefault="00A61A0C" w:rsidP="00A61A0C">
      <w:pPr>
        <w:spacing w:line="360" w:lineRule="auto"/>
        <w:jc w:val="both"/>
        <w:rPr>
          <w:rFonts w:ascii="Arial" w:hAnsi="Arial" w:cs="Arial"/>
          <w:sz w:val="24"/>
          <w:szCs w:val="24"/>
        </w:rPr>
      </w:pPr>
      <w:r w:rsidRPr="00F03416">
        <w:rPr>
          <w:rFonts w:ascii="Arial" w:hAnsi="Arial" w:cs="Arial"/>
          <w:sz w:val="24"/>
          <w:szCs w:val="24"/>
        </w:rPr>
        <w:t xml:space="preserve">However, the curriculum in Wales is changing in 2022. (Welsh Government, </w:t>
      </w:r>
      <w:r w:rsidR="00055330">
        <w:rPr>
          <w:rFonts w:ascii="Arial" w:hAnsi="Arial" w:cs="Arial"/>
          <w:sz w:val="24"/>
          <w:szCs w:val="24"/>
        </w:rPr>
        <w:t>2017</w:t>
      </w:r>
      <w:r w:rsidRPr="00F03416">
        <w:rPr>
          <w:rFonts w:ascii="Arial" w:hAnsi="Arial" w:cs="Arial"/>
          <w:sz w:val="24"/>
          <w:szCs w:val="24"/>
        </w:rPr>
        <w:t xml:space="preserve">). Welsh Government want children and young people to be equipped with knowledge, skills and experience they need to flourish in life. As the new curriculum was designed by teachers, they work together to gain guidance to support them plan for children’s learning. Its intended to allow the children time to reflect and what they have learnt in order for them to move forward.  It would seem, by embedding the four purposes into everyday practice, children develop into: </w:t>
      </w:r>
    </w:p>
    <w:p w14:paraId="5B806ADF" w14:textId="77777777" w:rsidR="00A61A0C" w:rsidRPr="00F03416" w:rsidRDefault="00A61A0C" w:rsidP="00A61A0C">
      <w:pPr>
        <w:pStyle w:val="ListParagraph"/>
        <w:numPr>
          <w:ilvl w:val="0"/>
          <w:numId w:val="16"/>
        </w:numPr>
        <w:spacing w:line="360" w:lineRule="auto"/>
        <w:jc w:val="both"/>
        <w:rPr>
          <w:rFonts w:ascii="Arial" w:hAnsi="Arial" w:cs="Arial"/>
          <w:i/>
          <w:iCs/>
          <w:sz w:val="24"/>
          <w:szCs w:val="24"/>
        </w:rPr>
      </w:pPr>
      <w:r w:rsidRPr="00F03416">
        <w:rPr>
          <w:rFonts w:ascii="Arial" w:hAnsi="Arial" w:cs="Arial"/>
          <w:b/>
          <w:bCs/>
          <w:i/>
          <w:iCs/>
          <w:sz w:val="24"/>
          <w:szCs w:val="24"/>
        </w:rPr>
        <w:t>ambitious, capable learners</w:t>
      </w:r>
      <w:r w:rsidRPr="00F03416">
        <w:rPr>
          <w:rFonts w:ascii="Arial" w:hAnsi="Arial" w:cs="Arial"/>
          <w:i/>
          <w:iCs/>
          <w:sz w:val="24"/>
          <w:szCs w:val="24"/>
        </w:rPr>
        <w:t xml:space="preserve"> who are ready to learn through their lives</w:t>
      </w:r>
    </w:p>
    <w:p w14:paraId="6890DEF0" w14:textId="77777777" w:rsidR="00A61A0C" w:rsidRPr="00F03416" w:rsidRDefault="00A61A0C" w:rsidP="00A61A0C">
      <w:pPr>
        <w:pStyle w:val="ListParagraph"/>
        <w:numPr>
          <w:ilvl w:val="0"/>
          <w:numId w:val="16"/>
        </w:numPr>
        <w:spacing w:line="360" w:lineRule="auto"/>
        <w:jc w:val="both"/>
        <w:rPr>
          <w:rFonts w:ascii="Arial" w:hAnsi="Arial" w:cs="Arial"/>
          <w:i/>
          <w:iCs/>
          <w:sz w:val="24"/>
          <w:szCs w:val="24"/>
        </w:rPr>
      </w:pPr>
      <w:r w:rsidRPr="00F03416">
        <w:rPr>
          <w:rFonts w:ascii="Arial" w:hAnsi="Arial" w:cs="Arial"/>
          <w:b/>
          <w:bCs/>
          <w:i/>
          <w:iCs/>
          <w:sz w:val="24"/>
          <w:szCs w:val="24"/>
        </w:rPr>
        <w:t>enterprising, creative contributors</w:t>
      </w:r>
      <w:r w:rsidRPr="00F03416">
        <w:rPr>
          <w:rFonts w:ascii="Arial" w:hAnsi="Arial" w:cs="Arial"/>
          <w:i/>
          <w:iCs/>
          <w:sz w:val="24"/>
          <w:szCs w:val="24"/>
        </w:rPr>
        <w:t xml:space="preserve"> who are ready to play a full part in life and work</w:t>
      </w:r>
    </w:p>
    <w:p w14:paraId="18C59154" w14:textId="77777777" w:rsidR="00A61A0C" w:rsidRPr="00F03416" w:rsidRDefault="00A61A0C" w:rsidP="00A61A0C">
      <w:pPr>
        <w:pStyle w:val="ListParagraph"/>
        <w:numPr>
          <w:ilvl w:val="0"/>
          <w:numId w:val="16"/>
        </w:numPr>
        <w:spacing w:line="360" w:lineRule="auto"/>
        <w:jc w:val="both"/>
        <w:rPr>
          <w:rFonts w:ascii="Arial" w:hAnsi="Arial" w:cs="Arial"/>
          <w:i/>
          <w:iCs/>
          <w:sz w:val="24"/>
          <w:szCs w:val="24"/>
        </w:rPr>
      </w:pPr>
      <w:r w:rsidRPr="00F03416">
        <w:rPr>
          <w:rFonts w:ascii="Arial" w:hAnsi="Arial" w:cs="Arial"/>
          <w:b/>
          <w:bCs/>
          <w:i/>
          <w:iCs/>
          <w:sz w:val="24"/>
          <w:szCs w:val="24"/>
        </w:rPr>
        <w:t>ethical, informed citizens</w:t>
      </w:r>
      <w:r w:rsidRPr="00F03416">
        <w:rPr>
          <w:rFonts w:ascii="Arial" w:hAnsi="Arial" w:cs="Arial"/>
          <w:i/>
          <w:iCs/>
          <w:sz w:val="24"/>
          <w:szCs w:val="24"/>
        </w:rPr>
        <w:t xml:space="preserve"> who are ready to take part in Wales and the world</w:t>
      </w:r>
    </w:p>
    <w:p w14:paraId="6E650BD2" w14:textId="6F6004E2" w:rsidR="00A61A0C" w:rsidRPr="00F03416" w:rsidRDefault="00A61A0C" w:rsidP="00A61A0C">
      <w:pPr>
        <w:pStyle w:val="ListParagraph"/>
        <w:numPr>
          <w:ilvl w:val="0"/>
          <w:numId w:val="16"/>
        </w:numPr>
        <w:spacing w:line="360" w:lineRule="auto"/>
        <w:jc w:val="both"/>
        <w:rPr>
          <w:rFonts w:ascii="Arial" w:hAnsi="Arial" w:cs="Arial"/>
          <w:i/>
          <w:iCs/>
          <w:sz w:val="24"/>
          <w:szCs w:val="24"/>
        </w:rPr>
      </w:pPr>
      <w:r w:rsidRPr="00F03416">
        <w:rPr>
          <w:rFonts w:ascii="Arial" w:hAnsi="Arial" w:cs="Arial"/>
          <w:b/>
          <w:bCs/>
          <w:i/>
          <w:iCs/>
          <w:sz w:val="24"/>
          <w:szCs w:val="24"/>
        </w:rPr>
        <w:t>healthy, confident individuals</w:t>
      </w:r>
      <w:r w:rsidRPr="00F03416">
        <w:rPr>
          <w:rFonts w:ascii="Arial" w:hAnsi="Arial" w:cs="Arial"/>
          <w:i/>
          <w:iCs/>
          <w:sz w:val="24"/>
          <w:szCs w:val="24"/>
        </w:rPr>
        <w:t xml:space="preserve"> who are ready to lead fulfilling lives as valued members of society. </w:t>
      </w:r>
    </w:p>
    <w:p w14:paraId="33E7CE38" w14:textId="0DF1214D" w:rsidR="00A61A0C" w:rsidRPr="00F03416" w:rsidRDefault="004808CF" w:rsidP="00F30E2E">
      <w:pPr>
        <w:spacing w:line="360" w:lineRule="auto"/>
        <w:jc w:val="both"/>
        <w:rPr>
          <w:rFonts w:ascii="Arial" w:hAnsi="Arial" w:cs="Arial"/>
          <w:sz w:val="24"/>
          <w:szCs w:val="24"/>
        </w:rPr>
      </w:pPr>
      <w:r>
        <w:rPr>
          <w:rFonts w:ascii="Arial" w:hAnsi="Arial" w:cs="Arial"/>
          <w:sz w:val="24"/>
          <w:szCs w:val="24"/>
        </w:rPr>
        <w:lastRenderedPageBreak/>
        <w:t>C</w:t>
      </w:r>
      <w:r w:rsidR="00A61A0C" w:rsidRPr="00F03416">
        <w:rPr>
          <w:rFonts w:ascii="Arial" w:hAnsi="Arial" w:cs="Arial"/>
          <w:sz w:val="24"/>
          <w:szCs w:val="24"/>
        </w:rPr>
        <w:t xml:space="preserve">hildcare setting </w:t>
      </w:r>
      <w:proofErr w:type="gramStart"/>
      <w:r>
        <w:rPr>
          <w:rFonts w:ascii="Arial" w:hAnsi="Arial" w:cs="Arial"/>
          <w:sz w:val="24"/>
          <w:szCs w:val="24"/>
        </w:rPr>
        <w:t>are</w:t>
      </w:r>
      <w:proofErr w:type="gramEnd"/>
      <w:r w:rsidR="00A61A0C" w:rsidRPr="00F03416">
        <w:rPr>
          <w:rFonts w:ascii="Arial" w:hAnsi="Arial" w:cs="Arial"/>
          <w:sz w:val="24"/>
          <w:szCs w:val="24"/>
        </w:rPr>
        <w:t xml:space="preserve"> responsible for the whole setting, schools planning to ensure that the four purposes are embedded. The 7 areas of learning are changing to the Areas of learning experiences, to include the ‘what matters’ statements. This is a new curriculum</w:t>
      </w:r>
      <w:r w:rsidR="00C2663F">
        <w:rPr>
          <w:rFonts w:ascii="Arial" w:hAnsi="Arial" w:cs="Arial"/>
          <w:sz w:val="24"/>
          <w:szCs w:val="24"/>
        </w:rPr>
        <w:t xml:space="preserve">, </w:t>
      </w:r>
      <w:r w:rsidR="009D2EAE" w:rsidRPr="00F03416">
        <w:rPr>
          <w:rFonts w:ascii="Arial" w:hAnsi="Arial" w:cs="Arial"/>
          <w:sz w:val="24"/>
          <w:szCs w:val="24"/>
        </w:rPr>
        <w:t>which roll</w:t>
      </w:r>
      <w:r w:rsidR="002172A1">
        <w:rPr>
          <w:rFonts w:ascii="Arial" w:hAnsi="Arial" w:cs="Arial"/>
          <w:sz w:val="24"/>
          <w:szCs w:val="24"/>
        </w:rPr>
        <w:t>s</w:t>
      </w:r>
      <w:r w:rsidR="009D2EAE" w:rsidRPr="00F03416">
        <w:rPr>
          <w:rFonts w:ascii="Arial" w:hAnsi="Arial" w:cs="Arial"/>
          <w:sz w:val="24"/>
          <w:szCs w:val="24"/>
        </w:rPr>
        <w:t xml:space="preserve"> out</w:t>
      </w:r>
      <w:r w:rsidR="00A61A0C" w:rsidRPr="00F03416">
        <w:rPr>
          <w:rFonts w:ascii="Arial" w:hAnsi="Arial" w:cs="Arial"/>
          <w:sz w:val="24"/>
          <w:szCs w:val="24"/>
        </w:rPr>
        <w:t xml:space="preserve"> 2022</w:t>
      </w:r>
      <w:r w:rsidR="001E6FB6" w:rsidRPr="00F03416">
        <w:rPr>
          <w:rFonts w:ascii="Arial" w:hAnsi="Arial" w:cs="Arial"/>
          <w:sz w:val="24"/>
          <w:szCs w:val="24"/>
        </w:rPr>
        <w:t xml:space="preserve"> </w:t>
      </w:r>
      <w:r w:rsidR="00A61A0C" w:rsidRPr="00F03416">
        <w:rPr>
          <w:rFonts w:ascii="Arial" w:hAnsi="Arial" w:cs="Arial"/>
          <w:sz w:val="24"/>
          <w:szCs w:val="24"/>
        </w:rPr>
        <w:t>(Welsh Government</w:t>
      </w:r>
      <w:r w:rsidR="00055330">
        <w:rPr>
          <w:rFonts w:ascii="Arial" w:hAnsi="Arial" w:cs="Arial"/>
          <w:sz w:val="24"/>
          <w:szCs w:val="24"/>
        </w:rPr>
        <w:t>, 2017</w:t>
      </w:r>
      <w:r w:rsidR="00A61A0C" w:rsidRPr="00F03416">
        <w:rPr>
          <w:rFonts w:ascii="Arial" w:hAnsi="Arial" w:cs="Arial"/>
          <w:sz w:val="24"/>
          <w:szCs w:val="24"/>
        </w:rPr>
        <w:t>)</w:t>
      </w:r>
      <w:r w:rsidR="001E6FB6" w:rsidRPr="00F03416">
        <w:rPr>
          <w:rFonts w:ascii="Arial" w:hAnsi="Arial" w:cs="Arial"/>
          <w:sz w:val="24"/>
          <w:szCs w:val="24"/>
        </w:rPr>
        <w:t>.</w:t>
      </w:r>
      <w:r w:rsidR="00A61A0C" w:rsidRPr="00F03416">
        <w:rPr>
          <w:rFonts w:ascii="Arial" w:hAnsi="Arial" w:cs="Arial"/>
          <w:sz w:val="24"/>
          <w:szCs w:val="24"/>
        </w:rPr>
        <w:t xml:space="preserve"> </w:t>
      </w:r>
    </w:p>
    <w:p w14:paraId="50F1E79F" w14:textId="77777777" w:rsidR="00EB366B" w:rsidRPr="00F03416" w:rsidRDefault="00EB366B" w:rsidP="00EB366B">
      <w:pPr>
        <w:spacing w:line="360" w:lineRule="auto"/>
        <w:jc w:val="both"/>
        <w:rPr>
          <w:rFonts w:ascii="Arial" w:hAnsi="Arial" w:cs="Arial"/>
          <w:sz w:val="24"/>
          <w:szCs w:val="24"/>
        </w:rPr>
      </w:pPr>
    </w:p>
    <w:p w14:paraId="442E3634" w14:textId="77777777" w:rsidR="00A64DD1" w:rsidRPr="00F03416" w:rsidRDefault="00A64DD1" w:rsidP="00F75629">
      <w:pPr>
        <w:spacing w:line="360" w:lineRule="auto"/>
        <w:jc w:val="both"/>
        <w:rPr>
          <w:rFonts w:ascii="Arial" w:hAnsi="Arial" w:cs="Arial"/>
          <w:sz w:val="24"/>
          <w:szCs w:val="24"/>
        </w:rPr>
      </w:pPr>
    </w:p>
    <w:p w14:paraId="11F43276" w14:textId="77777777" w:rsidR="001F611F" w:rsidRPr="00F03416" w:rsidRDefault="001F611F" w:rsidP="000F13F4">
      <w:pPr>
        <w:spacing w:line="360" w:lineRule="auto"/>
        <w:jc w:val="both"/>
        <w:rPr>
          <w:rFonts w:ascii="Arial" w:hAnsi="Arial" w:cs="Arial"/>
          <w:i/>
          <w:iCs/>
          <w:sz w:val="24"/>
          <w:szCs w:val="24"/>
        </w:rPr>
      </w:pPr>
    </w:p>
    <w:p w14:paraId="38F3E1DB" w14:textId="7F2C5C41" w:rsidR="00E12F06" w:rsidRPr="00F03416" w:rsidRDefault="00E12F06" w:rsidP="00F05D9A">
      <w:pPr>
        <w:spacing w:line="360" w:lineRule="auto"/>
        <w:jc w:val="both"/>
        <w:rPr>
          <w:rFonts w:ascii="Arial" w:hAnsi="Arial" w:cs="Arial"/>
          <w:sz w:val="24"/>
          <w:szCs w:val="24"/>
        </w:rPr>
      </w:pPr>
    </w:p>
    <w:p w14:paraId="59CCC578" w14:textId="1FC06529" w:rsidR="0090776D" w:rsidRPr="00F03416" w:rsidRDefault="0090776D" w:rsidP="00F05D9A">
      <w:pPr>
        <w:spacing w:line="360" w:lineRule="auto"/>
        <w:jc w:val="both"/>
        <w:rPr>
          <w:rFonts w:ascii="Arial" w:hAnsi="Arial" w:cs="Arial"/>
          <w:sz w:val="24"/>
          <w:szCs w:val="24"/>
        </w:rPr>
      </w:pPr>
    </w:p>
    <w:p w14:paraId="32F5A432" w14:textId="1E0E3D52" w:rsidR="0090776D" w:rsidRPr="00F03416" w:rsidRDefault="0090776D" w:rsidP="00F05D9A">
      <w:pPr>
        <w:spacing w:line="360" w:lineRule="auto"/>
        <w:jc w:val="both"/>
        <w:rPr>
          <w:rFonts w:ascii="Arial" w:hAnsi="Arial" w:cs="Arial"/>
          <w:sz w:val="24"/>
          <w:szCs w:val="24"/>
        </w:rPr>
      </w:pPr>
    </w:p>
    <w:p w14:paraId="23533A33" w14:textId="4AEC6DF9" w:rsidR="00BA6EB3" w:rsidRPr="00F03416" w:rsidRDefault="00BA6EB3" w:rsidP="00F05D9A">
      <w:pPr>
        <w:spacing w:line="360" w:lineRule="auto"/>
        <w:jc w:val="both"/>
        <w:rPr>
          <w:rFonts w:ascii="Arial" w:hAnsi="Arial" w:cs="Arial"/>
          <w:sz w:val="24"/>
          <w:szCs w:val="24"/>
        </w:rPr>
      </w:pPr>
    </w:p>
    <w:p w14:paraId="6B43D32E" w14:textId="240970DE" w:rsidR="00BA6EB3" w:rsidRPr="00F03416" w:rsidRDefault="00BA6EB3" w:rsidP="00F05D9A">
      <w:pPr>
        <w:spacing w:line="360" w:lineRule="auto"/>
        <w:jc w:val="both"/>
        <w:rPr>
          <w:rFonts w:ascii="Arial" w:hAnsi="Arial" w:cs="Arial"/>
          <w:sz w:val="24"/>
          <w:szCs w:val="24"/>
        </w:rPr>
      </w:pPr>
    </w:p>
    <w:p w14:paraId="193BB085" w14:textId="21EF96D1" w:rsidR="00BA6EB3" w:rsidRPr="00F03416" w:rsidRDefault="00BA6EB3" w:rsidP="00F05D9A">
      <w:pPr>
        <w:spacing w:line="360" w:lineRule="auto"/>
        <w:jc w:val="both"/>
        <w:rPr>
          <w:rFonts w:ascii="Arial" w:hAnsi="Arial" w:cs="Arial"/>
          <w:sz w:val="24"/>
          <w:szCs w:val="24"/>
        </w:rPr>
      </w:pPr>
    </w:p>
    <w:p w14:paraId="7F7981C0" w14:textId="73739AEF" w:rsidR="00BA6EB3" w:rsidRPr="00F03416" w:rsidRDefault="00BA6EB3" w:rsidP="00F05D9A">
      <w:pPr>
        <w:spacing w:line="360" w:lineRule="auto"/>
        <w:jc w:val="both"/>
        <w:rPr>
          <w:rFonts w:ascii="Arial" w:hAnsi="Arial" w:cs="Arial"/>
          <w:sz w:val="24"/>
          <w:szCs w:val="24"/>
        </w:rPr>
      </w:pPr>
    </w:p>
    <w:p w14:paraId="350BAA27" w14:textId="1B8B603A" w:rsidR="00BA6EB3" w:rsidRPr="00F03416" w:rsidRDefault="00BA6EB3" w:rsidP="00F05D9A">
      <w:pPr>
        <w:spacing w:line="360" w:lineRule="auto"/>
        <w:jc w:val="both"/>
        <w:rPr>
          <w:rFonts w:ascii="Arial" w:hAnsi="Arial" w:cs="Arial"/>
          <w:sz w:val="24"/>
          <w:szCs w:val="24"/>
        </w:rPr>
      </w:pPr>
    </w:p>
    <w:p w14:paraId="4CF7648A" w14:textId="49D8E94F" w:rsidR="00BA6EB3" w:rsidRPr="00F03416" w:rsidRDefault="00BA6EB3" w:rsidP="00F05D9A">
      <w:pPr>
        <w:spacing w:line="360" w:lineRule="auto"/>
        <w:jc w:val="both"/>
        <w:rPr>
          <w:rFonts w:ascii="Arial" w:hAnsi="Arial" w:cs="Arial"/>
          <w:sz w:val="24"/>
          <w:szCs w:val="24"/>
        </w:rPr>
      </w:pPr>
    </w:p>
    <w:p w14:paraId="217B5A1C" w14:textId="143CB8EB" w:rsidR="00BA6EB3" w:rsidRPr="00F03416" w:rsidRDefault="00BA6EB3" w:rsidP="00F05D9A">
      <w:pPr>
        <w:spacing w:line="360" w:lineRule="auto"/>
        <w:jc w:val="both"/>
        <w:rPr>
          <w:rFonts w:ascii="Arial" w:hAnsi="Arial" w:cs="Arial"/>
          <w:sz w:val="24"/>
          <w:szCs w:val="24"/>
        </w:rPr>
      </w:pPr>
    </w:p>
    <w:p w14:paraId="788ED38D" w14:textId="1A56D3AB" w:rsidR="00BA6EB3" w:rsidRPr="00F03416" w:rsidRDefault="00BA6EB3" w:rsidP="00F05D9A">
      <w:pPr>
        <w:spacing w:line="360" w:lineRule="auto"/>
        <w:jc w:val="both"/>
        <w:rPr>
          <w:rFonts w:ascii="Arial" w:hAnsi="Arial" w:cs="Arial"/>
          <w:sz w:val="24"/>
          <w:szCs w:val="24"/>
        </w:rPr>
      </w:pPr>
    </w:p>
    <w:p w14:paraId="1002FBF3" w14:textId="05A938F4" w:rsidR="00BA6EB3" w:rsidRPr="00F03416" w:rsidRDefault="00BA6EB3" w:rsidP="00F05D9A">
      <w:pPr>
        <w:spacing w:line="360" w:lineRule="auto"/>
        <w:jc w:val="both"/>
        <w:rPr>
          <w:rFonts w:ascii="Arial" w:hAnsi="Arial" w:cs="Arial"/>
          <w:sz w:val="24"/>
          <w:szCs w:val="24"/>
        </w:rPr>
      </w:pPr>
    </w:p>
    <w:p w14:paraId="47FA8A22" w14:textId="71921B9B" w:rsidR="003F6C93" w:rsidRPr="00F03416" w:rsidRDefault="003F6C93" w:rsidP="00F05D9A">
      <w:pPr>
        <w:spacing w:line="360" w:lineRule="auto"/>
        <w:jc w:val="both"/>
        <w:rPr>
          <w:rFonts w:ascii="Arial" w:hAnsi="Arial" w:cs="Arial"/>
          <w:sz w:val="24"/>
          <w:szCs w:val="24"/>
        </w:rPr>
      </w:pPr>
    </w:p>
    <w:p w14:paraId="0D3A00AC" w14:textId="2FDCFC77" w:rsidR="003F6C93" w:rsidRDefault="003F6C93" w:rsidP="00F05D9A">
      <w:pPr>
        <w:spacing w:line="360" w:lineRule="auto"/>
        <w:jc w:val="both"/>
        <w:rPr>
          <w:rFonts w:ascii="Arial" w:hAnsi="Arial" w:cs="Arial"/>
          <w:sz w:val="24"/>
          <w:szCs w:val="24"/>
        </w:rPr>
      </w:pPr>
    </w:p>
    <w:p w14:paraId="4BCE31EE" w14:textId="405E42FD" w:rsidR="00061E93" w:rsidRDefault="00061E93" w:rsidP="00F05D9A">
      <w:pPr>
        <w:spacing w:line="360" w:lineRule="auto"/>
        <w:jc w:val="both"/>
        <w:rPr>
          <w:rFonts w:ascii="Arial" w:hAnsi="Arial" w:cs="Arial"/>
          <w:sz w:val="24"/>
          <w:szCs w:val="24"/>
        </w:rPr>
      </w:pPr>
    </w:p>
    <w:p w14:paraId="7B3CC158" w14:textId="64D23A36" w:rsidR="00061E93" w:rsidRDefault="00061E93" w:rsidP="00F05D9A">
      <w:pPr>
        <w:spacing w:line="360" w:lineRule="auto"/>
        <w:jc w:val="both"/>
        <w:rPr>
          <w:rFonts w:ascii="Arial" w:hAnsi="Arial" w:cs="Arial"/>
          <w:sz w:val="24"/>
          <w:szCs w:val="24"/>
        </w:rPr>
      </w:pPr>
    </w:p>
    <w:p w14:paraId="70102386" w14:textId="77777777" w:rsidR="00061E93" w:rsidRPr="00F03416" w:rsidRDefault="00061E93" w:rsidP="00F05D9A">
      <w:pPr>
        <w:spacing w:line="360" w:lineRule="auto"/>
        <w:jc w:val="both"/>
        <w:rPr>
          <w:rFonts w:ascii="Arial" w:hAnsi="Arial" w:cs="Arial"/>
          <w:sz w:val="24"/>
          <w:szCs w:val="24"/>
        </w:rPr>
      </w:pPr>
    </w:p>
    <w:p w14:paraId="2E61A053" w14:textId="72504B0B" w:rsidR="0090776D" w:rsidRPr="00F03416" w:rsidRDefault="0090776D" w:rsidP="00F05D9A">
      <w:pPr>
        <w:spacing w:line="360" w:lineRule="auto"/>
        <w:jc w:val="both"/>
        <w:rPr>
          <w:rFonts w:ascii="Arial" w:hAnsi="Arial" w:cs="Arial"/>
          <w:sz w:val="24"/>
          <w:szCs w:val="24"/>
        </w:rPr>
      </w:pPr>
    </w:p>
    <w:p w14:paraId="56CD39B0" w14:textId="2100A2A6" w:rsidR="0090776D" w:rsidRPr="0056761F" w:rsidRDefault="0090776D" w:rsidP="00F05D9A">
      <w:pPr>
        <w:spacing w:line="360" w:lineRule="auto"/>
        <w:jc w:val="both"/>
        <w:rPr>
          <w:rFonts w:ascii="Arial" w:hAnsi="Arial" w:cs="Arial"/>
          <w:b/>
          <w:bCs/>
          <w:sz w:val="24"/>
          <w:szCs w:val="24"/>
        </w:rPr>
      </w:pPr>
      <w:r w:rsidRPr="0056761F">
        <w:rPr>
          <w:rFonts w:ascii="Arial" w:hAnsi="Arial" w:cs="Arial"/>
          <w:b/>
          <w:bCs/>
          <w:sz w:val="24"/>
          <w:szCs w:val="24"/>
        </w:rPr>
        <w:lastRenderedPageBreak/>
        <w:t>Reference List</w:t>
      </w:r>
      <w:r w:rsidR="00E55782" w:rsidRPr="0056761F">
        <w:rPr>
          <w:rFonts w:ascii="Arial" w:hAnsi="Arial" w:cs="Arial"/>
          <w:b/>
          <w:bCs/>
          <w:sz w:val="24"/>
          <w:szCs w:val="24"/>
        </w:rPr>
        <w:t xml:space="preserve">. </w:t>
      </w:r>
    </w:p>
    <w:p w14:paraId="43E06CA5" w14:textId="77777777" w:rsidR="001A4820" w:rsidRPr="000C4993" w:rsidRDefault="001A4820" w:rsidP="001A4820">
      <w:pPr>
        <w:spacing w:line="360" w:lineRule="auto"/>
        <w:jc w:val="both"/>
        <w:rPr>
          <w:rFonts w:ascii="Arial" w:hAnsi="Arial" w:cs="Arial"/>
          <w:sz w:val="24"/>
          <w:szCs w:val="24"/>
        </w:rPr>
      </w:pPr>
      <w:r>
        <w:rPr>
          <w:rFonts w:ascii="Arial" w:hAnsi="Arial" w:cs="Arial"/>
          <w:sz w:val="24"/>
          <w:szCs w:val="24"/>
        </w:rPr>
        <w:t xml:space="preserve">Bruce, T. (1991) </w:t>
      </w:r>
      <w:r>
        <w:rPr>
          <w:rFonts w:ascii="Arial" w:hAnsi="Arial" w:cs="Arial"/>
          <w:i/>
          <w:iCs/>
          <w:sz w:val="24"/>
          <w:szCs w:val="24"/>
        </w:rPr>
        <w:t xml:space="preserve">Time to Play in Early Childhood Education. </w:t>
      </w:r>
      <w:r>
        <w:rPr>
          <w:rFonts w:ascii="Arial" w:hAnsi="Arial" w:cs="Arial"/>
          <w:sz w:val="24"/>
          <w:szCs w:val="24"/>
        </w:rPr>
        <w:t xml:space="preserve">London: Hodder &amp; Stoughton. </w:t>
      </w:r>
    </w:p>
    <w:p w14:paraId="2178BED8" w14:textId="3CC560A0" w:rsidR="00437CCD" w:rsidRDefault="00437CCD" w:rsidP="00437CCD">
      <w:pPr>
        <w:spacing w:line="360" w:lineRule="auto"/>
        <w:jc w:val="both"/>
        <w:rPr>
          <w:rFonts w:ascii="Arial" w:hAnsi="Arial" w:cs="Arial"/>
          <w:sz w:val="24"/>
          <w:szCs w:val="24"/>
        </w:rPr>
      </w:pPr>
      <w:r w:rsidRPr="006D0A1C">
        <w:rPr>
          <w:rFonts w:ascii="Arial" w:hAnsi="Arial" w:cs="Arial"/>
          <w:sz w:val="24"/>
          <w:szCs w:val="24"/>
        </w:rPr>
        <w:t xml:space="preserve">Department for Education (2014) </w:t>
      </w:r>
      <w:r w:rsidRPr="006D0A1C">
        <w:rPr>
          <w:rFonts w:ascii="Arial" w:hAnsi="Arial" w:cs="Arial"/>
          <w:i/>
          <w:iCs/>
          <w:color w:val="0B0C0C"/>
          <w:sz w:val="24"/>
          <w:szCs w:val="24"/>
          <w:shd w:val="clear" w:color="auto" w:fill="FFFFFF"/>
        </w:rPr>
        <w:t>Children who have early education get higher GCSEs</w:t>
      </w:r>
      <w:r>
        <w:rPr>
          <w:rFonts w:ascii="Arial" w:hAnsi="Arial" w:cs="Arial"/>
          <w:i/>
          <w:iCs/>
          <w:color w:val="0B0C0C"/>
          <w:sz w:val="24"/>
          <w:szCs w:val="24"/>
          <w:shd w:val="clear" w:color="auto" w:fill="FFFFFF"/>
        </w:rPr>
        <w:t xml:space="preserve">. </w:t>
      </w:r>
      <w:r>
        <w:rPr>
          <w:rFonts w:ascii="Arial" w:hAnsi="Arial" w:cs="Arial"/>
          <w:color w:val="0B0C0C"/>
          <w:sz w:val="24"/>
          <w:szCs w:val="24"/>
          <w:shd w:val="clear" w:color="auto" w:fill="FFFFFF"/>
        </w:rPr>
        <w:t xml:space="preserve">Available at: </w:t>
      </w:r>
      <w:hyperlink r:id="rId11" w:history="1">
        <w:r w:rsidRPr="007D01D0">
          <w:rPr>
            <w:rStyle w:val="Hyperlink"/>
            <w:rFonts w:ascii="Arial" w:hAnsi="Arial" w:cs="Arial"/>
            <w:sz w:val="24"/>
            <w:szCs w:val="24"/>
          </w:rPr>
          <w:t>https://www.gov.uk/government/news/children-who-have-early-education-get-higher-gcses</w:t>
        </w:r>
      </w:hyperlink>
      <w:r>
        <w:rPr>
          <w:rFonts w:ascii="Arial" w:hAnsi="Arial" w:cs="Arial"/>
          <w:sz w:val="24"/>
          <w:szCs w:val="24"/>
        </w:rPr>
        <w:t xml:space="preserve">   Accessed: 10th February 2020).</w:t>
      </w:r>
    </w:p>
    <w:p w14:paraId="1290B3CA" w14:textId="77777777" w:rsidR="00BC711A" w:rsidRPr="0062161D" w:rsidRDefault="00BC711A" w:rsidP="00BC711A">
      <w:pPr>
        <w:spacing w:line="360" w:lineRule="auto"/>
        <w:jc w:val="both"/>
        <w:rPr>
          <w:rFonts w:ascii="Arial" w:hAnsi="Arial" w:cs="Arial"/>
          <w:sz w:val="24"/>
          <w:szCs w:val="24"/>
        </w:rPr>
      </w:pPr>
      <w:r>
        <w:rPr>
          <w:rFonts w:ascii="Arial" w:hAnsi="Arial" w:cs="Arial"/>
          <w:sz w:val="24"/>
          <w:szCs w:val="24"/>
        </w:rPr>
        <w:t xml:space="preserve">Early Years Careers (2017) </w:t>
      </w:r>
      <w:r w:rsidRPr="000259AE">
        <w:rPr>
          <w:rFonts w:ascii="Arial" w:hAnsi="Arial" w:cs="Arial"/>
          <w:i/>
          <w:iCs/>
          <w:sz w:val="24"/>
          <w:szCs w:val="24"/>
          <w:shd w:val="clear" w:color="auto" w:fill="FFFFFF"/>
        </w:rPr>
        <w:t xml:space="preserve">Are natural resources better than plastic </w:t>
      </w:r>
      <w:proofErr w:type="gramStart"/>
      <w:r w:rsidRPr="000259AE">
        <w:rPr>
          <w:rFonts w:ascii="Arial" w:hAnsi="Arial" w:cs="Arial"/>
          <w:i/>
          <w:iCs/>
          <w:sz w:val="24"/>
          <w:szCs w:val="24"/>
          <w:shd w:val="clear" w:color="auto" w:fill="FFFFFF"/>
        </w:rPr>
        <w:t>toys?</w:t>
      </w:r>
      <w:r>
        <w:rPr>
          <w:rFonts w:ascii="Arial" w:hAnsi="Arial" w:cs="Arial"/>
          <w:i/>
          <w:iCs/>
          <w:sz w:val="24"/>
          <w:szCs w:val="24"/>
          <w:shd w:val="clear" w:color="auto" w:fill="FFFFFF"/>
        </w:rPr>
        <w:t>.</w:t>
      </w:r>
      <w:proofErr w:type="gramEnd"/>
      <w:r w:rsidRPr="000259AE">
        <w:rPr>
          <w:rFonts w:ascii="Arial" w:hAnsi="Arial" w:cs="Arial"/>
          <w:sz w:val="24"/>
          <w:szCs w:val="24"/>
        </w:rPr>
        <w:t xml:space="preserve">  </w:t>
      </w:r>
      <w:r>
        <w:rPr>
          <w:rFonts w:ascii="Arial" w:hAnsi="Arial" w:cs="Arial"/>
          <w:sz w:val="24"/>
          <w:szCs w:val="24"/>
        </w:rPr>
        <w:t xml:space="preserve">Available at: </w:t>
      </w:r>
      <w:hyperlink r:id="rId12" w:history="1">
        <w:r w:rsidRPr="007D01D0">
          <w:rPr>
            <w:rStyle w:val="Hyperlink"/>
            <w:rFonts w:ascii="Arial" w:hAnsi="Arial" w:cs="Arial"/>
            <w:sz w:val="24"/>
            <w:szCs w:val="24"/>
          </w:rPr>
          <w:t>http://www.earlyyearscareers.com/eyc/enabling-environment/are-natural-resources-better-than-plastic-toys/</w:t>
        </w:r>
      </w:hyperlink>
      <w:r>
        <w:rPr>
          <w:rFonts w:ascii="Arial" w:hAnsi="Arial" w:cs="Arial"/>
          <w:sz w:val="24"/>
          <w:szCs w:val="24"/>
        </w:rPr>
        <w:t xml:space="preserve">  (Accessed: 10th February 2020). </w:t>
      </w:r>
    </w:p>
    <w:p w14:paraId="7B18B95B" w14:textId="748C5341" w:rsidR="00981A9F" w:rsidRPr="00941BEE" w:rsidRDefault="00981A9F" w:rsidP="00437CCD">
      <w:pPr>
        <w:spacing w:line="360" w:lineRule="auto"/>
        <w:jc w:val="both"/>
        <w:rPr>
          <w:rFonts w:ascii="Arial" w:hAnsi="Arial" w:cs="Arial"/>
          <w:sz w:val="24"/>
          <w:szCs w:val="24"/>
        </w:rPr>
      </w:pPr>
      <w:r w:rsidRPr="00941BEE">
        <w:rPr>
          <w:rFonts w:ascii="Arial" w:hAnsi="Arial" w:cs="Arial"/>
          <w:sz w:val="24"/>
          <w:szCs w:val="24"/>
        </w:rPr>
        <w:t xml:space="preserve">National Assembly for Wales (2015) </w:t>
      </w:r>
      <w:r w:rsidR="00583DA5" w:rsidRPr="00941BEE">
        <w:rPr>
          <w:rFonts w:ascii="Arial" w:hAnsi="Arial" w:cs="Arial"/>
          <w:i/>
          <w:iCs/>
          <w:spacing w:val="-5"/>
          <w:sz w:val="24"/>
          <w:szCs w:val="24"/>
          <w:shd w:val="clear" w:color="auto" w:fill="FFFFFF"/>
        </w:rPr>
        <w:t xml:space="preserve">Donaldson Review: The ‘purposes’ and content of a Curriculum for Wales. </w:t>
      </w:r>
      <w:r w:rsidR="00583DA5" w:rsidRPr="00941BEE">
        <w:rPr>
          <w:rFonts w:ascii="Arial" w:hAnsi="Arial" w:cs="Arial"/>
          <w:spacing w:val="-5"/>
          <w:sz w:val="24"/>
          <w:szCs w:val="24"/>
          <w:shd w:val="clear" w:color="auto" w:fill="FFFFFF"/>
        </w:rPr>
        <w:t xml:space="preserve">Available at: </w:t>
      </w:r>
      <w:hyperlink r:id="rId13" w:history="1">
        <w:r w:rsidR="00941BEE" w:rsidRPr="00941BEE">
          <w:rPr>
            <w:rStyle w:val="Hyperlink"/>
            <w:rFonts w:ascii="Arial" w:hAnsi="Arial" w:cs="Arial"/>
            <w:spacing w:val="-5"/>
            <w:sz w:val="24"/>
            <w:szCs w:val="24"/>
            <w:shd w:val="clear" w:color="auto" w:fill="FFFFFF"/>
          </w:rPr>
          <w:t>https://seneddresearch.blog/2015/03/17/donaldson-review-the-purposes-and-content-of-a-curriculum-for-wales/</w:t>
        </w:r>
      </w:hyperlink>
      <w:r w:rsidR="00941BEE" w:rsidRPr="00941BEE">
        <w:rPr>
          <w:rFonts w:ascii="Arial" w:hAnsi="Arial" w:cs="Arial"/>
          <w:spacing w:val="-5"/>
          <w:sz w:val="24"/>
          <w:szCs w:val="24"/>
          <w:shd w:val="clear" w:color="auto" w:fill="FFFFFF"/>
        </w:rPr>
        <w:t xml:space="preserve"> (Accessed: 10th February 2020). </w:t>
      </w:r>
    </w:p>
    <w:p w14:paraId="311CA11F" w14:textId="08F92FD5" w:rsidR="00E93EBD" w:rsidRPr="00F03416" w:rsidRDefault="00E93EBD" w:rsidP="00941317">
      <w:pPr>
        <w:spacing w:line="360" w:lineRule="auto"/>
        <w:jc w:val="both"/>
        <w:rPr>
          <w:rFonts w:ascii="Arial" w:hAnsi="Arial" w:cs="Arial"/>
          <w:sz w:val="24"/>
          <w:szCs w:val="24"/>
        </w:rPr>
      </w:pPr>
      <w:r w:rsidRPr="00F03416">
        <w:rPr>
          <w:rFonts w:ascii="Arial" w:hAnsi="Arial" w:cs="Arial"/>
          <w:sz w:val="24"/>
          <w:szCs w:val="24"/>
        </w:rPr>
        <w:t xml:space="preserve">National Day Nurseries Association. (2016) </w:t>
      </w:r>
      <w:r w:rsidRPr="00F03416">
        <w:rPr>
          <w:rFonts w:ascii="Arial" w:hAnsi="Arial" w:cs="Arial"/>
          <w:i/>
          <w:iCs/>
          <w:sz w:val="24"/>
          <w:szCs w:val="24"/>
        </w:rPr>
        <w:t xml:space="preserve">Supporting your mini maths explorers. </w:t>
      </w:r>
      <w:r w:rsidR="00D00E9A" w:rsidRPr="00F03416">
        <w:rPr>
          <w:rFonts w:ascii="Arial" w:hAnsi="Arial" w:cs="Arial"/>
          <w:sz w:val="24"/>
          <w:szCs w:val="24"/>
        </w:rPr>
        <w:t xml:space="preserve">Huddersfield: National Day Nurseries </w:t>
      </w:r>
      <w:r w:rsidR="00112CFB" w:rsidRPr="00F03416">
        <w:rPr>
          <w:rFonts w:ascii="Arial" w:hAnsi="Arial" w:cs="Arial"/>
          <w:sz w:val="24"/>
          <w:szCs w:val="24"/>
        </w:rPr>
        <w:t>Association</w:t>
      </w:r>
      <w:r w:rsidR="00D00E9A" w:rsidRPr="00F03416">
        <w:rPr>
          <w:rFonts w:ascii="Arial" w:hAnsi="Arial" w:cs="Arial"/>
          <w:sz w:val="24"/>
          <w:szCs w:val="24"/>
        </w:rPr>
        <w:t>.</w:t>
      </w:r>
    </w:p>
    <w:p w14:paraId="471464E7" w14:textId="0D4F2A76" w:rsidR="00941317" w:rsidRPr="00F03416" w:rsidRDefault="00941317" w:rsidP="00941317">
      <w:pPr>
        <w:spacing w:line="360" w:lineRule="auto"/>
        <w:jc w:val="both"/>
        <w:rPr>
          <w:rFonts w:ascii="Arial" w:hAnsi="Arial" w:cs="Arial"/>
          <w:sz w:val="24"/>
          <w:szCs w:val="24"/>
        </w:rPr>
      </w:pPr>
      <w:r w:rsidRPr="00F03416">
        <w:rPr>
          <w:rFonts w:ascii="Arial" w:hAnsi="Arial" w:cs="Arial"/>
          <w:sz w:val="24"/>
          <w:szCs w:val="24"/>
        </w:rPr>
        <w:t xml:space="preserve">Optimus education (2016) </w:t>
      </w:r>
      <w:r w:rsidRPr="00F03416">
        <w:rPr>
          <w:rFonts w:ascii="Arial" w:hAnsi="Arial" w:cs="Arial"/>
          <w:i/>
          <w:iCs/>
          <w:sz w:val="24"/>
          <w:szCs w:val="24"/>
        </w:rPr>
        <w:t xml:space="preserve">using natural materials enhance children’s learning. </w:t>
      </w:r>
      <w:r w:rsidRPr="00F03416">
        <w:rPr>
          <w:rFonts w:ascii="Arial" w:hAnsi="Arial" w:cs="Arial"/>
          <w:sz w:val="24"/>
          <w:szCs w:val="24"/>
        </w:rPr>
        <w:t xml:space="preserve">Available at: </w:t>
      </w:r>
      <w:hyperlink r:id="rId14" w:history="1">
        <w:r w:rsidRPr="00F03416">
          <w:rPr>
            <w:rStyle w:val="Hyperlink"/>
            <w:rFonts w:ascii="Arial" w:hAnsi="Arial" w:cs="Arial"/>
            <w:sz w:val="24"/>
            <w:szCs w:val="24"/>
          </w:rPr>
          <w:t>https://blog.optimus-education.com/using-natural-materials-enhance-children%27s-learning</w:t>
        </w:r>
      </w:hyperlink>
      <w:r w:rsidRPr="00F03416">
        <w:rPr>
          <w:rStyle w:val="Hyperlink"/>
          <w:rFonts w:ascii="Arial" w:hAnsi="Arial" w:cs="Arial"/>
          <w:sz w:val="24"/>
          <w:szCs w:val="24"/>
          <w:u w:val="none"/>
        </w:rPr>
        <w:t xml:space="preserve">  </w:t>
      </w:r>
      <w:r w:rsidRPr="00F03416">
        <w:rPr>
          <w:rStyle w:val="Hyperlink"/>
          <w:rFonts w:ascii="Arial" w:hAnsi="Arial" w:cs="Arial"/>
          <w:color w:val="auto"/>
          <w:sz w:val="24"/>
          <w:szCs w:val="24"/>
          <w:u w:val="none"/>
        </w:rPr>
        <w:t>(Accessed: 10</w:t>
      </w:r>
      <w:r w:rsidRPr="00F03416">
        <w:rPr>
          <w:rFonts w:ascii="Arial" w:hAnsi="Arial" w:cs="Arial"/>
          <w:sz w:val="24"/>
          <w:szCs w:val="24"/>
        </w:rPr>
        <w:t xml:space="preserve">th February 2020). </w:t>
      </w:r>
    </w:p>
    <w:p w14:paraId="311A00F2" w14:textId="77777777" w:rsidR="00BC711A" w:rsidRDefault="00BC711A" w:rsidP="00BC711A">
      <w:pPr>
        <w:spacing w:line="360" w:lineRule="auto"/>
        <w:jc w:val="both"/>
        <w:rPr>
          <w:rFonts w:ascii="Arial" w:hAnsi="Arial" w:cs="Arial"/>
          <w:sz w:val="24"/>
          <w:szCs w:val="24"/>
        </w:rPr>
      </w:pPr>
      <w:r>
        <w:rPr>
          <w:rFonts w:ascii="Arial" w:hAnsi="Arial" w:cs="Arial"/>
          <w:sz w:val="24"/>
          <w:szCs w:val="24"/>
        </w:rPr>
        <w:t xml:space="preserve">Piaget, J. (1958) </w:t>
      </w:r>
      <w:r>
        <w:rPr>
          <w:rFonts w:ascii="Arial" w:hAnsi="Arial" w:cs="Arial"/>
          <w:i/>
          <w:iCs/>
          <w:sz w:val="24"/>
          <w:szCs w:val="24"/>
        </w:rPr>
        <w:t xml:space="preserve">The Child’s Construction of Reality. </w:t>
      </w:r>
      <w:r>
        <w:rPr>
          <w:rFonts w:ascii="Arial" w:hAnsi="Arial" w:cs="Arial"/>
          <w:sz w:val="24"/>
          <w:szCs w:val="24"/>
        </w:rPr>
        <w:t xml:space="preserve">London: Routledge &amp; Kegan Paul. </w:t>
      </w:r>
    </w:p>
    <w:p w14:paraId="4C51B118" w14:textId="77777777" w:rsidR="00003805" w:rsidRPr="00F03416" w:rsidRDefault="00003805" w:rsidP="00003805">
      <w:pPr>
        <w:spacing w:line="360" w:lineRule="auto"/>
        <w:jc w:val="both"/>
        <w:rPr>
          <w:rFonts w:ascii="Arial" w:hAnsi="Arial" w:cs="Arial"/>
          <w:sz w:val="24"/>
          <w:szCs w:val="24"/>
        </w:rPr>
      </w:pPr>
      <w:proofErr w:type="spellStart"/>
      <w:r w:rsidRPr="00F03416">
        <w:rPr>
          <w:rFonts w:ascii="Arial" w:hAnsi="Arial" w:cs="Arial"/>
          <w:sz w:val="24"/>
          <w:szCs w:val="24"/>
          <w:lang w:val="en-US"/>
        </w:rPr>
        <w:t>Schiro</w:t>
      </w:r>
      <w:proofErr w:type="spellEnd"/>
      <w:r w:rsidRPr="00F03416">
        <w:rPr>
          <w:rFonts w:ascii="Arial" w:hAnsi="Arial" w:cs="Arial"/>
          <w:sz w:val="24"/>
          <w:szCs w:val="24"/>
          <w:lang w:val="en-US"/>
        </w:rPr>
        <w:t xml:space="preserve">, M. S. (2004) </w:t>
      </w:r>
      <w:r w:rsidRPr="00F03416">
        <w:rPr>
          <w:rFonts w:ascii="Arial" w:hAnsi="Arial" w:cs="Arial"/>
          <w:i/>
          <w:iCs/>
          <w:sz w:val="24"/>
          <w:szCs w:val="24"/>
          <w:lang w:val="en-US"/>
        </w:rPr>
        <w:t xml:space="preserve">Oral Storytelling and Teaching Mathematics: Pedagogical and Multicultural Perspectives. </w:t>
      </w:r>
      <w:r w:rsidRPr="00F03416">
        <w:rPr>
          <w:rFonts w:ascii="Arial" w:hAnsi="Arial" w:cs="Arial"/>
          <w:sz w:val="24"/>
          <w:szCs w:val="24"/>
          <w:lang w:val="en-US"/>
        </w:rPr>
        <w:t>California: Sage Publications.</w:t>
      </w:r>
    </w:p>
    <w:p w14:paraId="066E5EA4" w14:textId="77777777" w:rsidR="00BC711A" w:rsidRPr="00237962" w:rsidRDefault="00BC711A" w:rsidP="00BC711A">
      <w:pPr>
        <w:spacing w:line="360" w:lineRule="auto"/>
        <w:jc w:val="both"/>
        <w:rPr>
          <w:rFonts w:ascii="Arial" w:hAnsi="Arial" w:cs="Arial"/>
          <w:sz w:val="24"/>
          <w:szCs w:val="24"/>
        </w:rPr>
      </w:pPr>
      <w:proofErr w:type="spellStart"/>
      <w:r>
        <w:rPr>
          <w:rFonts w:ascii="Arial" w:hAnsi="Arial" w:cs="Arial"/>
          <w:sz w:val="24"/>
          <w:szCs w:val="24"/>
        </w:rPr>
        <w:t>Smailansky</w:t>
      </w:r>
      <w:proofErr w:type="spellEnd"/>
      <w:r>
        <w:rPr>
          <w:rFonts w:ascii="Arial" w:hAnsi="Arial" w:cs="Arial"/>
          <w:sz w:val="24"/>
          <w:szCs w:val="24"/>
        </w:rPr>
        <w:t xml:space="preserve">, S. and </w:t>
      </w:r>
      <w:proofErr w:type="spellStart"/>
      <w:r>
        <w:rPr>
          <w:rFonts w:ascii="Arial" w:hAnsi="Arial" w:cs="Arial"/>
          <w:sz w:val="24"/>
          <w:szCs w:val="24"/>
        </w:rPr>
        <w:t>Shefatya</w:t>
      </w:r>
      <w:proofErr w:type="spellEnd"/>
      <w:r>
        <w:rPr>
          <w:rFonts w:ascii="Arial" w:hAnsi="Arial" w:cs="Arial"/>
          <w:sz w:val="24"/>
          <w:szCs w:val="24"/>
        </w:rPr>
        <w:t xml:space="preserve">, L. (1990) </w:t>
      </w:r>
      <w:r w:rsidRPr="00B167DE">
        <w:rPr>
          <w:rFonts w:ascii="Arial" w:hAnsi="Arial" w:cs="Arial"/>
          <w:i/>
          <w:iCs/>
          <w:sz w:val="24"/>
          <w:szCs w:val="24"/>
        </w:rPr>
        <w:t>Facilitating Play: S Medium for Promoting Cognitive, Socioemotional and Academic Development in Young Children.</w:t>
      </w:r>
      <w:r>
        <w:rPr>
          <w:rFonts w:ascii="Arial" w:hAnsi="Arial" w:cs="Arial"/>
          <w:sz w:val="24"/>
          <w:szCs w:val="24"/>
        </w:rPr>
        <w:t xml:space="preserve"> Gaithersburg, MD: Psychological and Education Publications. </w:t>
      </w:r>
    </w:p>
    <w:p w14:paraId="37E22B16" w14:textId="77777777" w:rsidR="00F40AA8" w:rsidRPr="00F03416" w:rsidRDefault="00F40AA8" w:rsidP="00F40AA8">
      <w:pPr>
        <w:spacing w:line="360" w:lineRule="auto"/>
        <w:jc w:val="both"/>
        <w:rPr>
          <w:rFonts w:ascii="Arial" w:hAnsi="Arial" w:cs="Arial"/>
          <w:sz w:val="24"/>
          <w:szCs w:val="24"/>
        </w:rPr>
      </w:pPr>
      <w:r w:rsidRPr="00F03416">
        <w:rPr>
          <w:rFonts w:ascii="Arial" w:hAnsi="Arial" w:cs="Arial"/>
          <w:sz w:val="24"/>
          <w:szCs w:val="24"/>
        </w:rPr>
        <w:t xml:space="preserve">Tucker, K. (2014) </w:t>
      </w:r>
      <w:r w:rsidRPr="00F03416">
        <w:rPr>
          <w:rFonts w:ascii="Arial" w:hAnsi="Arial" w:cs="Arial"/>
          <w:i/>
          <w:iCs/>
          <w:sz w:val="24"/>
          <w:szCs w:val="24"/>
        </w:rPr>
        <w:t xml:space="preserve">Mathematics through play in the early years </w:t>
      </w:r>
      <w:r w:rsidRPr="00F03416">
        <w:rPr>
          <w:rFonts w:ascii="Arial" w:hAnsi="Arial" w:cs="Arial"/>
          <w:sz w:val="24"/>
          <w:szCs w:val="24"/>
        </w:rPr>
        <w:t xml:space="preserve">3rd Ed. London: sage publication. </w:t>
      </w:r>
    </w:p>
    <w:p w14:paraId="7DE8FA2A" w14:textId="77777777" w:rsidR="00941317" w:rsidRPr="00F03416" w:rsidRDefault="00941317" w:rsidP="00941317">
      <w:pPr>
        <w:spacing w:line="360" w:lineRule="auto"/>
        <w:jc w:val="both"/>
        <w:rPr>
          <w:rFonts w:ascii="Arial" w:hAnsi="Arial" w:cs="Arial"/>
          <w:sz w:val="24"/>
          <w:szCs w:val="24"/>
        </w:rPr>
      </w:pPr>
      <w:proofErr w:type="spellStart"/>
      <w:r w:rsidRPr="00F03416">
        <w:rPr>
          <w:rFonts w:ascii="Arial" w:hAnsi="Arial" w:cs="Arial"/>
          <w:sz w:val="24"/>
          <w:szCs w:val="24"/>
        </w:rPr>
        <w:t>Unicef</w:t>
      </w:r>
      <w:proofErr w:type="spellEnd"/>
      <w:r w:rsidRPr="00F03416">
        <w:rPr>
          <w:rFonts w:ascii="Arial" w:hAnsi="Arial" w:cs="Arial"/>
          <w:sz w:val="24"/>
          <w:szCs w:val="24"/>
        </w:rPr>
        <w:t xml:space="preserve"> (2016) </w:t>
      </w:r>
      <w:r w:rsidRPr="00F03416">
        <w:rPr>
          <w:rFonts w:ascii="Arial" w:hAnsi="Arial" w:cs="Arial"/>
          <w:i/>
          <w:iCs/>
          <w:sz w:val="24"/>
          <w:szCs w:val="24"/>
        </w:rPr>
        <w:t xml:space="preserve">Children’s Rights. </w:t>
      </w:r>
      <w:r w:rsidRPr="00F03416">
        <w:rPr>
          <w:rFonts w:ascii="Arial" w:hAnsi="Arial" w:cs="Arial"/>
          <w:sz w:val="24"/>
          <w:szCs w:val="24"/>
        </w:rPr>
        <w:t xml:space="preserve">Available at:  </w:t>
      </w:r>
      <w:hyperlink r:id="rId15" w:history="1">
        <w:r w:rsidRPr="00F03416">
          <w:rPr>
            <w:rStyle w:val="Hyperlink"/>
            <w:rFonts w:ascii="Arial" w:hAnsi="Arial" w:cs="Arial"/>
            <w:sz w:val="24"/>
            <w:szCs w:val="24"/>
          </w:rPr>
          <w:t>https://www.unicef.org.uk/what-we-do/un-convention-child-rights/</w:t>
        </w:r>
      </w:hyperlink>
      <w:r w:rsidRPr="00F03416">
        <w:rPr>
          <w:rFonts w:ascii="Arial" w:hAnsi="Arial" w:cs="Arial"/>
          <w:sz w:val="24"/>
          <w:szCs w:val="24"/>
        </w:rPr>
        <w:t xml:space="preserve"> </w:t>
      </w:r>
      <w:r w:rsidRPr="00F03416">
        <w:rPr>
          <w:rFonts w:ascii="Arial" w:eastAsia="Times New Roman" w:hAnsi="Arial" w:cs="Arial"/>
          <w:color w:val="000000"/>
          <w:sz w:val="24"/>
          <w:szCs w:val="24"/>
          <w:lang w:eastAsia="en-GB"/>
        </w:rPr>
        <w:t xml:space="preserve">(Accessed: </w:t>
      </w:r>
      <w:r w:rsidRPr="00F03416">
        <w:rPr>
          <w:rFonts w:ascii="Arial" w:eastAsia="Times New Roman" w:hAnsi="Arial" w:cs="Arial"/>
          <w:sz w:val="24"/>
          <w:szCs w:val="24"/>
          <w:lang w:eastAsia="en-GB"/>
        </w:rPr>
        <w:t>10th February 2020</w:t>
      </w:r>
      <w:r w:rsidRPr="00F03416">
        <w:rPr>
          <w:rFonts w:ascii="Arial" w:eastAsia="Times New Roman" w:hAnsi="Arial" w:cs="Arial"/>
          <w:color w:val="000000"/>
          <w:sz w:val="24"/>
          <w:szCs w:val="24"/>
          <w:lang w:eastAsia="en-GB"/>
        </w:rPr>
        <w:t>).</w:t>
      </w:r>
    </w:p>
    <w:p w14:paraId="2B765525" w14:textId="77777777" w:rsidR="00BC711A" w:rsidRPr="00B167DE" w:rsidRDefault="00BC711A" w:rsidP="00BC711A">
      <w:pPr>
        <w:spacing w:line="360" w:lineRule="auto"/>
        <w:jc w:val="both"/>
        <w:rPr>
          <w:rFonts w:ascii="Arial" w:hAnsi="Arial" w:cs="Arial"/>
          <w:sz w:val="24"/>
          <w:szCs w:val="24"/>
        </w:rPr>
      </w:pPr>
      <w:r w:rsidRPr="00F03416">
        <w:rPr>
          <w:rFonts w:ascii="Arial" w:hAnsi="Arial" w:cs="Arial"/>
          <w:sz w:val="24"/>
          <w:szCs w:val="24"/>
        </w:rPr>
        <w:lastRenderedPageBreak/>
        <w:t>Vygotsky</w:t>
      </w:r>
      <w:r>
        <w:rPr>
          <w:rFonts w:ascii="Arial" w:hAnsi="Arial" w:cs="Arial"/>
          <w:sz w:val="24"/>
          <w:szCs w:val="24"/>
        </w:rPr>
        <w:t xml:space="preserve">, L.S. </w:t>
      </w:r>
      <w:r w:rsidRPr="00F03416">
        <w:rPr>
          <w:rFonts w:ascii="Arial" w:hAnsi="Arial" w:cs="Arial"/>
          <w:sz w:val="24"/>
          <w:szCs w:val="24"/>
        </w:rPr>
        <w:t xml:space="preserve"> (1978) </w:t>
      </w:r>
      <w:r>
        <w:rPr>
          <w:rFonts w:ascii="Arial" w:hAnsi="Arial" w:cs="Arial"/>
          <w:i/>
          <w:iCs/>
          <w:sz w:val="24"/>
          <w:szCs w:val="24"/>
        </w:rPr>
        <w:t xml:space="preserve">Mind in Society, translated and edited by </w:t>
      </w:r>
      <w:proofErr w:type="spellStart"/>
      <w:proofErr w:type="gramStart"/>
      <w:r>
        <w:rPr>
          <w:rFonts w:ascii="Arial" w:hAnsi="Arial" w:cs="Arial"/>
          <w:i/>
          <w:iCs/>
          <w:sz w:val="24"/>
          <w:szCs w:val="24"/>
        </w:rPr>
        <w:t>M.Cole</w:t>
      </w:r>
      <w:proofErr w:type="spellEnd"/>
      <w:proofErr w:type="gramEnd"/>
      <w:r>
        <w:rPr>
          <w:rFonts w:ascii="Arial" w:hAnsi="Arial" w:cs="Arial"/>
          <w:i/>
          <w:iCs/>
          <w:sz w:val="24"/>
          <w:szCs w:val="24"/>
        </w:rPr>
        <w:t xml:space="preserve">, </w:t>
      </w:r>
      <w:proofErr w:type="spellStart"/>
      <w:r>
        <w:rPr>
          <w:rFonts w:ascii="Arial" w:hAnsi="Arial" w:cs="Arial"/>
          <w:i/>
          <w:iCs/>
          <w:sz w:val="24"/>
          <w:szCs w:val="24"/>
        </w:rPr>
        <w:t>V.John</w:t>
      </w:r>
      <w:proofErr w:type="spellEnd"/>
      <w:r>
        <w:rPr>
          <w:rFonts w:ascii="Arial" w:hAnsi="Arial" w:cs="Arial"/>
          <w:i/>
          <w:iCs/>
          <w:sz w:val="24"/>
          <w:szCs w:val="24"/>
        </w:rPr>
        <w:t xml:space="preserve">-Steiner, </w:t>
      </w:r>
      <w:proofErr w:type="spellStart"/>
      <w:r>
        <w:rPr>
          <w:rFonts w:ascii="Arial" w:hAnsi="Arial" w:cs="Arial"/>
          <w:i/>
          <w:iCs/>
          <w:sz w:val="24"/>
          <w:szCs w:val="24"/>
        </w:rPr>
        <w:t>S.Scribner</w:t>
      </w:r>
      <w:proofErr w:type="spellEnd"/>
      <w:r>
        <w:rPr>
          <w:rFonts w:ascii="Arial" w:hAnsi="Arial" w:cs="Arial"/>
          <w:i/>
          <w:iCs/>
          <w:sz w:val="24"/>
          <w:szCs w:val="24"/>
        </w:rPr>
        <w:t xml:space="preserve"> and </w:t>
      </w:r>
      <w:proofErr w:type="spellStart"/>
      <w:r>
        <w:rPr>
          <w:rFonts w:ascii="Arial" w:hAnsi="Arial" w:cs="Arial"/>
          <w:i/>
          <w:iCs/>
          <w:sz w:val="24"/>
          <w:szCs w:val="24"/>
        </w:rPr>
        <w:t>E.Souberman</w:t>
      </w:r>
      <w:proofErr w:type="spellEnd"/>
      <w:r>
        <w:rPr>
          <w:rFonts w:ascii="Arial" w:hAnsi="Arial" w:cs="Arial"/>
          <w:i/>
          <w:iCs/>
          <w:sz w:val="24"/>
          <w:szCs w:val="24"/>
        </w:rPr>
        <w:t xml:space="preserve">. </w:t>
      </w:r>
      <w:r>
        <w:rPr>
          <w:rFonts w:ascii="Arial" w:hAnsi="Arial" w:cs="Arial"/>
          <w:sz w:val="24"/>
          <w:szCs w:val="24"/>
        </w:rPr>
        <w:t xml:space="preserve">Cambridge, MA: Harvard University Press. </w:t>
      </w:r>
    </w:p>
    <w:p w14:paraId="6B40F449" w14:textId="20A62ED0" w:rsidR="003C1CD8" w:rsidRPr="00F03416" w:rsidRDefault="003C1CD8" w:rsidP="00273F4F">
      <w:pPr>
        <w:spacing w:line="360" w:lineRule="auto"/>
        <w:jc w:val="both"/>
        <w:rPr>
          <w:rFonts w:ascii="Arial" w:hAnsi="Arial" w:cs="Arial"/>
          <w:sz w:val="24"/>
          <w:szCs w:val="24"/>
          <w:shd w:val="clear" w:color="auto" w:fill="FFFFFF"/>
        </w:rPr>
      </w:pPr>
      <w:r w:rsidRPr="00F03416">
        <w:rPr>
          <w:rFonts w:ascii="Arial" w:hAnsi="Arial" w:cs="Arial"/>
          <w:sz w:val="24"/>
          <w:szCs w:val="24"/>
          <w:shd w:val="clear" w:color="auto" w:fill="FFFFFF"/>
        </w:rPr>
        <w:t>Welsh Government</w:t>
      </w:r>
      <w:r w:rsidR="00285142" w:rsidRPr="00F03416">
        <w:rPr>
          <w:rFonts w:ascii="Arial" w:hAnsi="Arial" w:cs="Arial"/>
          <w:sz w:val="24"/>
          <w:szCs w:val="24"/>
          <w:shd w:val="clear" w:color="auto" w:fill="FFFFFF"/>
        </w:rPr>
        <w:t xml:space="preserve">. </w:t>
      </w:r>
      <w:r w:rsidR="00942153" w:rsidRPr="00F03416">
        <w:rPr>
          <w:rFonts w:ascii="Arial" w:hAnsi="Arial" w:cs="Arial"/>
          <w:sz w:val="24"/>
          <w:szCs w:val="24"/>
          <w:shd w:val="clear" w:color="auto" w:fill="FFFFFF"/>
        </w:rPr>
        <w:t xml:space="preserve"> </w:t>
      </w:r>
      <w:r w:rsidRPr="00F03416">
        <w:rPr>
          <w:rFonts w:ascii="Arial" w:hAnsi="Arial" w:cs="Arial"/>
          <w:sz w:val="24"/>
          <w:szCs w:val="24"/>
          <w:shd w:val="clear" w:color="auto" w:fill="FFFFFF"/>
        </w:rPr>
        <w:t xml:space="preserve">(2013) </w:t>
      </w:r>
      <w:r w:rsidRPr="00F03416">
        <w:rPr>
          <w:rFonts w:ascii="Arial" w:hAnsi="Arial" w:cs="Arial"/>
          <w:i/>
          <w:iCs/>
          <w:sz w:val="24"/>
          <w:szCs w:val="24"/>
          <w:shd w:val="clear" w:color="auto" w:fill="FFFFFF"/>
        </w:rPr>
        <w:t xml:space="preserve">National Minimum Standards for Regulated Childcare for children up to the age of 12 years. </w:t>
      </w:r>
      <w:r w:rsidRPr="00F03416">
        <w:rPr>
          <w:rFonts w:ascii="Arial" w:hAnsi="Arial" w:cs="Arial"/>
          <w:sz w:val="24"/>
          <w:szCs w:val="24"/>
          <w:shd w:val="clear" w:color="auto" w:fill="FFFFFF"/>
        </w:rPr>
        <w:t xml:space="preserve">Wales: Welsh Government. </w:t>
      </w:r>
    </w:p>
    <w:p w14:paraId="35E87CBF" w14:textId="113B0B33" w:rsidR="003C1CD8" w:rsidRDefault="003C1CD8" w:rsidP="00273F4F">
      <w:pPr>
        <w:spacing w:line="360" w:lineRule="auto"/>
        <w:jc w:val="both"/>
        <w:rPr>
          <w:rFonts w:ascii="Arial" w:eastAsia="Times New Roman" w:hAnsi="Arial" w:cs="Arial"/>
          <w:color w:val="000000"/>
          <w:sz w:val="24"/>
          <w:szCs w:val="24"/>
          <w:lang w:eastAsia="en-GB"/>
        </w:rPr>
      </w:pPr>
      <w:r w:rsidRPr="00F03416">
        <w:rPr>
          <w:rFonts w:ascii="Arial" w:eastAsia="Times New Roman" w:hAnsi="Arial" w:cs="Arial"/>
          <w:sz w:val="24"/>
          <w:szCs w:val="24"/>
          <w:lang w:eastAsia="en-GB"/>
        </w:rPr>
        <w:t xml:space="preserve">Welsh Government (2015) </w:t>
      </w:r>
      <w:r w:rsidRPr="00F03416">
        <w:rPr>
          <w:rFonts w:ascii="Arial" w:eastAsia="Times New Roman" w:hAnsi="Arial" w:cs="Arial"/>
          <w:i/>
          <w:iCs/>
          <w:sz w:val="24"/>
          <w:szCs w:val="24"/>
          <w:lang w:eastAsia="en-GB"/>
        </w:rPr>
        <w:t>Curriculum for Wales Foundation Phase Framework.</w:t>
      </w:r>
      <w:r w:rsidRPr="00F03416">
        <w:rPr>
          <w:rFonts w:ascii="Arial" w:eastAsia="Times New Roman" w:hAnsi="Arial" w:cs="Arial"/>
          <w:sz w:val="24"/>
          <w:szCs w:val="24"/>
          <w:lang w:eastAsia="en-GB"/>
        </w:rPr>
        <w:t xml:space="preserve"> Available at: </w:t>
      </w:r>
      <w:hyperlink r:id="rId16" w:history="1">
        <w:r w:rsidRPr="00F03416">
          <w:rPr>
            <w:rStyle w:val="Hyperlink"/>
            <w:rFonts w:ascii="Arial" w:eastAsia="Times New Roman" w:hAnsi="Arial" w:cs="Arial"/>
            <w:sz w:val="24"/>
            <w:szCs w:val="24"/>
            <w:lang w:eastAsia="en-GB"/>
          </w:rPr>
          <w:t>https://gov.wales/sites/default/files/publications/2018-02/foundation-phase-framework-revised-2015.pdf</w:t>
        </w:r>
      </w:hyperlink>
      <w:r w:rsidRPr="00F03416">
        <w:rPr>
          <w:rFonts w:ascii="Arial" w:eastAsia="Times New Roman" w:hAnsi="Arial" w:cs="Arial"/>
          <w:color w:val="000000"/>
          <w:sz w:val="24"/>
          <w:szCs w:val="24"/>
          <w:lang w:eastAsia="en-GB"/>
        </w:rPr>
        <w:t xml:space="preserve"> (Accessed: </w:t>
      </w:r>
      <w:r w:rsidR="002F2779" w:rsidRPr="00F03416">
        <w:rPr>
          <w:rFonts w:ascii="Arial" w:eastAsia="Times New Roman" w:hAnsi="Arial" w:cs="Arial"/>
          <w:sz w:val="24"/>
          <w:szCs w:val="24"/>
          <w:lang w:eastAsia="en-GB"/>
        </w:rPr>
        <w:t>10th February 2020</w:t>
      </w:r>
      <w:r w:rsidRPr="00F03416">
        <w:rPr>
          <w:rFonts w:ascii="Arial" w:eastAsia="Times New Roman" w:hAnsi="Arial" w:cs="Arial"/>
          <w:color w:val="000000"/>
          <w:sz w:val="24"/>
          <w:szCs w:val="24"/>
          <w:lang w:eastAsia="en-GB"/>
        </w:rPr>
        <w:t xml:space="preserve">). </w:t>
      </w:r>
    </w:p>
    <w:p w14:paraId="212953B5" w14:textId="249286BC" w:rsidR="0012088A" w:rsidRDefault="0012088A" w:rsidP="00273F4F">
      <w:pPr>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Welsh Government (2015) </w:t>
      </w:r>
      <w:r w:rsidRPr="00121645">
        <w:rPr>
          <w:rFonts w:ascii="Arial" w:eastAsia="Times New Roman" w:hAnsi="Arial" w:cs="Arial"/>
          <w:i/>
          <w:iCs/>
          <w:color w:val="000000"/>
          <w:sz w:val="24"/>
          <w:szCs w:val="24"/>
          <w:lang w:eastAsia="en-GB"/>
        </w:rPr>
        <w:t>Future generations act.</w:t>
      </w:r>
      <w:r>
        <w:rPr>
          <w:rFonts w:ascii="Arial" w:eastAsia="Times New Roman" w:hAnsi="Arial" w:cs="Arial"/>
          <w:color w:val="000000"/>
          <w:sz w:val="24"/>
          <w:szCs w:val="24"/>
          <w:lang w:eastAsia="en-GB"/>
        </w:rPr>
        <w:t xml:space="preserve"> Available at: </w:t>
      </w:r>
      <w:hyperlink r:id="rId17" w:history="1">
        <w:r w:rsidRPr="00DA35EC">
          <w:rPr>
            <w:rStyle w:val="Hyperlink"/>
            <w:rFonts w:ascii="Arial" w:eastAsia="Times New Roman" w:hAnsi="Arial" w:cs="Arial"/>
            <w:sz w:val="24"/>
            <w:szCs w:val="24"/>
            <w:lang w:eastAsia="en-GB"/>
          </w:rPr>
          <w:t>https://futuregenerations.wales/wp-content/uploads/2017/02/150623-guide-to-the-fg-act-en.pdf</w:t>
        </w:r>
      </w:hyperlink>
      <w:r>
        <w:rPr>
          <w:rFonts w:ascii="Arial" w:eastAsia="Times New Roman" w:hAnsi="Arial" w:cs="Arial"/>
          <w:color w:val="000000"/>
          <w:sz w:val="24"/>
          <w:szCs w:val="24"/>
          <w:lang w:eastAsia="en-GB"/>
        </w:rPr>
        <w:t xml:space="preserve"> (Accessed: 10th February 2020). </w:t>
      </w:r>
    </w:p>
    <w:p w14:paraId="244791BF" w14:textId="661A8D71" w:rsidR="0041241D" w:rsidRDefault="0041241D" w:rsidP="00273F4F">
      <w:pPr>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Welsh Government (2017)</w:t>
      </w:r>
      <w:r w:rsidR="00BE3394">
        <w:rPr>
          <w:rFonts w:ascii="Arial" w:eastAsia="Times New Roman" w:hAnsi="Arial" w:cs="Arial"/>
          <w:color w:val="000000"/>
          <w:sz w:val="24"/>
          <w:szCs w:val="24"/>
          <w:lang w:eastAsia="en-GB"/>
        </w:rPr>
        <w:t xml:space="preserve"> </w:t>
      </w:r>
      <w:r w:rsidR="00BE3394">
        <w:rPr>
          <w:rFonts w:ascii="Arial" w:eastAsia="Times New Roman" w:hAnsi="Arial" w:cs="Arial"/>
          <w:i/>
          <w:iCs/>
          <w:color w:val="000000"/>
          <w:sz w:val="24"/>
          <w:szCs w:val="24"/>
          <w:lang w:eastAsia="en-GB"/>
        </w:rPr>
        <w:t xml:space="preserve">Education is changing. </w:t>
      </w:r>
      <w:r>
        <w:rPr>
          <w:rFonts w:ascii="Arial" w:eastAsia="Times New Roman" w:hAnsi="Arial" w:cs="Arial"/>
          <w:color w:val="000000"/>
          <w:sz w:val="24"/>
          <w:szCs w:val="24"/>
          <w:lang w:eastAsia="en-GB"/>
        </w:rPr>
        <w:t xml:space="preserve">Available at: </w:t>
      </w:r>
      <w:hyperlink r:id="rId18" w:history="1">
        <w:r w:rsidRPr="007D01D0">
          <w:rPr>
            <w:rStyle w:val="Hyperlink"/>
            <w:rFonts w:ascii="Arial" w:eastAsia="Times New Roman" w:hAnsi="Arial" w:cs="Arial"/>
            <w:sz w:val="24"/>
            <w:szCs w:val="24"/>
            <w:lang w:eastAsia="en-GB"/>
          </w:rPr>
          <w:t>https://gov.wales/education-changing</w:t>
        </w:r>
      </w:hyperlink>
      <w:r>
        <w:rPr>
          <w:rFonts w:ascii="Arial" w:eastAsia="Times New Roman" w:hAnsi="Arial" w:cs="Arial"/>
          <w:color w:val="000000"/>
          <w:sz w:val="24"/>
          <w:szCs w:val="24"/>
          <w:lang w:eastAsia="en-GB"/>
        </w:rPr>
        <w:t xml:space="preserve"> (Accessed: 10th February 2020). </w:t>
      </w:r>
    </w:p>
    <w:p w14:paraId="62110160" w14:textId="3F17699F" w:rsidR="00FE0DE9" w:rsidRPr="00F03416" w:rsidRDefault="00FE0DE9" w:rsidP="00273F4F">
      <w:pPr>
        <w:spacing w:line="360" w:lineRule="auto"/>
        <w:jc w:val="both"/>
        <w:rPr>
          <w:rFonts w:ascii="Arial" w:eastAsia="Times New Roman" w:hAnsi="Arial" w:cs="Arial"/>
          <w:sz w:val="24"/>
          <w:szCs w:val="24"/>
          <w:lang w:eastAsia="en-GB"/>
        </w:rPr>
      </w:pPr>
      <w:r w:rsidRPr="00F03416">
        <w:rPr>
          <w:rFonts w:ascii="Arial" w:eastAsia="Times New Roman" w:hAnsi="Arial" w:cs="Arial"/>
          <w:sz w:val="24"/>
          <w:szCs w:val="24"/>
          <w:lang w:eastAsia="en-GB"/>
        </w:rPr>
        <w:t xml:space="preserve">Welsh Government (2018) </w:t>
      </w:r>
      <w:r w:rsidRPr="00F03416">
        <w:rPr>
          <w:rFonts w:ascii="Arial" w:eastAsia="Times New Roman" w:hAnsi="Arial" w:cs="Arial"/>
          <w:i/>
          <w:iCs/>
          <w:sz w:val="24"/>
          <w:szCs w:val="24"/>
          <w:lang w:eastAsia="en-GB"/>
        </w:rPr>
        <w:t>Four Purposes of the Curriculum for Wales.</w:t>
      </w:r>
      <w:r w:rsidRPr="00F03416">
        <w:rPr>
          <w:rFonts w:ascii="Arial" w:eastAsia="Times New Roman" w:hAnsi="Arial" w:cs="Arial"/>
          <w:sz w:val="24"/>
          <w:szCs w:val="24"/>
          <w:lang w:eastAsia="en-GB"/>
        </w:rPr>
        <w:t xml:space="preserve"> Available at: </w:t>
      </w:r>
      <w:hyperlink r:id="rId19" w:history="1">
        <w:r w:rsidRPr="00F03416">
          <w:rPr>
            <w:rStyle w:val="Hyperlink"/>
            <w:rFonts w:ascii="Arial" w:eastAsia="Times New Roman" w:hAnsi="Arial" w:cs="Arial"/>
            <w:sz w:val="24"/>
            <w:szCs w:val="24"/>
            <w:lang w:eastAsia="en-GB"/>
          </w:rPr>
          <w:t>https://gov.wales/sites/default/files/publications/2018-03/the-four-purposes-of-the-curriculum-for-wales.pdf</w:t>
        </w:r>
      </w:hyperlink>
      <w:r w:rsidRPr="00F03416">
        <w:rPr>
          <w:rFonts w:ascii="Arial" w:eastAsia="Times New Roman" w:hAnsi="Arial" w:cs="Arial"/>
          <w:sz w:val="24"/>
          <w:szCs w:val="24"/>
          <w:lang w:eastAsia="en-GB"/>
        </w:rPr>
        <w:t xml:space="preserve"> </w:t>
      </w:r>
      <w:r w:rsidR="000429FF" w:rsidRPr="00F03416">
        <w:rPr>
          <w:rFonts w:ascii="Arial" w:eastAsia="Times New Roman" w:hAnsi="Arial" w:cs="Arial"/>
          <w:color w:val="000000"/>
          <w:sz w:val="24"/>
          <w:szCs w:val="24"/>
          <w:lang w:eastAsia="en-GB"/>
        </w:rPr>
        <w:t xml:space="preserve">(Accessed: </w:t>
      </w:r>
      <w:r w:rsidR="000429FF" w:rsidRPr="00F03416">
        <w:rPr>
          <w:rFonts w:ascii="Arial" w:eastAsia="Times New Roman" w:hAnsi="Arial" w:cs="Arial"/>
          <w:sz w:val="24"/>
          <w:szCs w:val="24"/>
          <w:lang w:eastAsia="en-GB"/>
        </w:rPr>
        <w:t>10th February 2020</w:t>
      </w:r>
      <w:r w:rsidR="000429FF" w:rsidRPr="00F03416">
        <w:rPr>
          <w:rFonts w:ascii="Arial" w:eastAsia="Times New Roman" w:hAnsi="Arial" w:cs="Arial"/>
          <w:color w:val="000000"/>
          <w:sz w:val="24"/>
          <w:szCs w:val="24"/>
          <w:lang w:eastAsia="en-GB"/>
        </w:rPr>
        <w:t>).</w:t>
      </w:r>
    </w:p>
    <w:p w14:paraId="291F7F21" w14:textId="50EF0AE7" w:rsidR="00555FE3" w:rsidRPr="00F03416" w:rsidRDefault="00B316A2" w:rsidP="00F05D9A">
      <w:pPr>
        <w:spacing w:line="360" w:lineRule="auto"/>
        <w:jc w:val="both"/>
        <w:rPr>
          <w:rFonts w:ascii="Arial" w:hAnsi="Arial" w:cs="Arial"/>
          <w:sz w:val="24"/>
          <w:szCs w:val="24"/>
        </w:rPr>
      </w:pPr>
      <w:r>
        <w:rPr>
          <w:rFonts w:ascii="Arial" w:hAnsi="Arial" w:cs="Arial"/>
          <w:sz w:val="24"/>
          <w:szCs w:val="24"/>
        </w:rPr>
        <w:t>Images</w:t>
      </w:r>
    </w:p>
    <w:p w14:paraId="6FBD35EB" w14:textId="77777777" w:rsidR="00555FE3" w:rsidRPr="00F03416" w:rsidRDefault="00555FE3" w:rsidP="00555FE3">
      <w:pPr>
        <w:spacing w:line="360" w:lineRule="auto"/>
        <w:jc w:val="both"/>
        <w:rPr>
          <w:rFonts w:ascii="Arial" w:hAnsi="Arial" w:cs="Arial"/>
          <w:sz w:val="24"/>
          <w:szCs w:val="24"/>
        </w:rPr>
      </w:pPr>
      <w:r w:rsidRPr="00F03416">
        <w:rPr>
          <w:rFonts w:ascii="Arial" w:hAnsi="Arial" w:cs="Arial"/>
          <w:sz w:val="24"/>
          <w:szCs w:val="24"/>
        </w:rPr>
        <w:t xml:space="preserve">Image of picture of digital weighing scales [image] Available at: </w:t>
      </w:r>
      <w:hyperlink r:id="rId20" w:history="1">
        <w:r w:rsidRPr="00F03416">
          <w:rPr>
            <w:rStyle w:val="Hyperlink"/>
            <w:rFonts w:ascii="Arial" w:hAnsi="Arial" w:cs="Arial"/>
            <w:sz w:val="24"/>
            <w:szCs w:val="24"/>
          </w:rPr>
          <w:t>https://www.pinterest.co.uk/pin/126593439513041889/</w:t>
        </w:r>
      </w:hyperlink>
      <w:r w:rsidRPr="00F03416">
        <w:rPr>
          <w:rStyle w:val="Hyperlink"/>
          <w:rFonts w:ascii="Arial" w:hAnsi="Arial" w:cs="Arial"/>
          <w:sz w:val="24"/>
          <w:szCs w:val="24"/>
          <w:u w:val="none"/>
        </w:rPr>
        <w:t xml:space="preserve">  </w:t>
      </w:r>
      <w:r w:rsidRPr="00F03416">
        <w:rPr>
          <w:rStyle w:val="Hyperlink"/>
          <w:rFonts w:ascii="Arial" w:hAnsi="Arial" w:cs="Arial"/>
          <w:color w:val="auto"/>
          <w:sz w:val="24"/>
          <w:szCs w:val="24"/>
          <w:u w:val="none"/>
        </w:rPr>
        <w:t xml:space="preserve">(Accessed: 10th February 2020). </w:t>
      </w:r>
    </w:p>
    <w:p w14:paraId="48CA5D39" w14:textId="77777777" w:rsidR="00555FE3" w:rsidRPr="00F03416" w:rsidRDefault="00555FE3" w:rsidP="00555FE3">
      <w:pPr>
        <w:spacing w:line="360" w:lineRule="auto"/>
        <w:jc w:val="both"/>
        <w:rPr>
          <w:rStyle w:val="Hyperlink"/>
          <w:rFonts w:ascii="Arial" w:hAnsi="Arial" w:cs="Arial"/>
          <w:color w:val="auto"/>
          <w:sz w:val="24"/>
          <w:szCs w:val="24"/>
          <w:u w:val="none"/>
        </w:rPr>
      </w:pPr>
      <w:r w:rsidRPr="00F03416">
        <w:rPr>
          <w:rFonts w:ascii="Arial" w:hAnsi="Arial" w:cs="Arial"/>
          <w:sz w:val="24"/>
          <w:szCs w:val="24"/>
        </w:rPr>
        <w:t xml:space="preserve">Image of picture of vegetables in baskets [image] Available at: </w:t>
      </w:r>
      <w:hyperlink r:id="rId21" w:history="1">
        <w:r w:rsidRPr="00F03416">
          <w:rPr>
            <w:rStyle w:val="Hyperlink"/>
            <w:rFonts w:ascii="Arial" w:hAnsi="Arial" w:cs="Arial"/>
            <w:sz w:val="24"/>
            <w:szCs w:val="24"/>
          </w:rPr>
          <w:t>https://www.pinterest.co.uk/pin/329818372710193890/</w:t>
        </w:r>
      </w:hyperlink>
      <w:r w:rsidRPr="00F03416">
        <w:rPr>
          <w:rStyle w:val="Hyperlink"/>
          <w:rFonts w:ascii="Arial" w:hAnsi="Arial" w:cs="Arial"/>
          <w:sz w:val="24"/>
          <w:szCs w:val="24"/>
          <w:u w:val="none"/>
        </w:rPr>
        <w:t xml:space="preserve"> </w:t>
      </w:r>
      <w:r w:rsidRPr="00F03416">
        <w:rPr>
          <w:rStyle w:val="Hyperlink"/>
          <w:rFonts w:ascii="Arial" w:hAnsi="Arial" w:cs="Arial"/>
          <w:color w:val="auto"/>
          <w:sz w:val="24"/>
          <w:szCs w:val="24"/>
          <w:u w:val="none"/>
        </w:rPr>
        <w:t xml:space="preserve">(Accessed: 10th February 2020). </w:t>
      </w:r>
    </w:p>
    <w:p w14:paraId="1667406E" w14:textId="77777777" w:rsidR="00555FE3" w:rsidRPr="00F03416" w:rsidRDefault="00555FE3" w:rsidP="00555FE3">
      <w:pPr>
        <w:spacing w:line="360" w:lineRule="auto"/>
        <w:jc w:val="both"/>
        <w:rPr>
          <w:rStyle w:val="Hyperlink"/>
          <w:rFonts w:ascii="Arial" w:hAnsi="Arial" w:cs="Arial"/>
          <w:color w:val="auto"/>
          <w:sz w:val="24"/>
          <w:szCs w:val="24"/>
          <w:u w:val="none"/>
        </w:rPr>
      </w:pPr>
      <w:r w:rsidRPr="00F03416">
        <w:rPr>
          <w:rFonts w:ascii="Arial" w:hAnsi="Arial" w:cs="Arial"/>
          <w:sz w:val="24"/>
          <w:szCs w:val="24"/>
        </w:rPr>
        <w:t xml:space="preserve">Image of picture of vegetable shopping list [image] Available at:   </w:t>
      </w:r>
      <w:hyperlink r:id="rId22" w:history="1">
        <w:r w:rsidRPr="00F03416">
          <w:rPr>
            <w:rStyle w:val="Hyperlink"/>
            <w:rFonts w:ascii="Arial" w:hAnsi="Arial" w:cs="Arial"/>
            <w:sz w:val="24"/>
            <w:szCs w:val="24"/>
          </w:rPr>
          <w:t>https://www.pinterest.co.uk/pin/22447698129323761/</w:t>
        </w:r>
      </w:hyperlink>
      <w:r w:rsidRPr="00F03416">
        <w:rPr>
          <w:rStyle w:val="Hyperlink"/>
          <w:rFonts w:ascii="Arial" w:hAnsi="Arial" w:cs="Arial"/>
          <w:sz w:val="24"/>
          <w:szCs w:val="24"/>
          <w:u w:val="none"/>
        </w:rPr>
        <w:t xml:space="preserve"> </w:t>
      </w:r>
      <w:r w:rsidRPr="00F03416">
        <w:rPr>
          <w:rStyle w:val="Hyperlink"/>
          <w:rFonts w:ascii="Arial" w:hAnsi="Arial" w:cs="Arial"/>
          <w:color w:val="auto"/>
          <w:sz w:val="24"/>
          <w:szCs w:val="24"/>
          <w:u w:val="none"/>
        </w:rPr>
        <w:t xml:space="preserve">(Accessed: 10th February 2020). </w:t>
      </w:r>
    </w:p>
    <w:p w14:paraId="121F84F2" w14:textId="77777777" w:rsidR="00555FE3" w:rsidRPr="00F03416" w:rsidRDefault="00555FE3" w:rsidP="00555FE3">
      <w:pPr>
        <w:spacing w:line="360" w:lineRule="auto"/>
        <w:jc w:val="both"/>
        <w:rPr>
          <w:rFonts w:ascii="Arial" w:hAnsi="Arial" w:cs="Arial"/>
          <w:sz w:val="24"/>
          <w:szCs w:val="24"/>
        </w:rPr>
      </w:pPr>
      <w:r w:rsidRPr="00F03416">
        <w:rPr>
          <w:rFonts w:ascii="Arial" w:hAnsi="Arial" w:cs="Arial"/>
          <w:sz w:val="24"/>
          <w:szCs w:val="24"/>
        </w:rPr>
        <w:t xml:space="preserve">Image of picture of young girl play shop with vegetables  [image] Available at:   </w:t>
      </w:r>
      <w:hyperlink r:id="rId23" w:history="1">
        <w:r w:rsidRPr="00F03416">
          <w:rPr>
            <w:rStyle w:val="Hyperlink"/>
            <w:rFonts w:ascii="Arial" w:hAnsi="Arial" w:cs="Arial"/>
            <w:sz w:val="24"/>
            <w:szCs w:val="24"/>
          </w:rPr>
          <w:t>https://www.pinterest.co.uk/pin/474637248201093396/</w:t>
        </w:r>
      </w:hyperlink>
      <w:r w:rsidRPr="00F03416">
        <w:rPr>
          <w:rStyle w:val="Hyperlink"/>
          <w:rFonts w:ascii="Arial" w:hAnsi="Arial" w:cs="Arial"/>
          <w:sz w:val="24"/>
          <w:szCs w:val="24"/>
          <w:u w:val="none"/>
        </w:rPr>
        <w:t xml:space="preserve"> </w:t>
      </w:r>
      <w:r w:rsidRPr="00F03416">
        <w:rPr>
          <w:rStyle w:val="Hyperlink"/>
          <w:rFonts w:ascii="Arial" w:hAnsi="Arial" w:cs="Arial"/>
          <w:color w:val="auto"/>
          <w:sz w:val="24"/>
          <w:szCs w:val="24"/>
          <w:u w:val="none"/>
        </w:rPr>
        <w:t xml:space="preserve">(Accessed: 10th February 2020). </w:t>
      </w:r>
    </w:p>
    <w:p w14:paraId="5FCA521E" w14:textId="77777777" w:rsidR="00555FE3" w:rsidRPr="00F03416" w:rsidRDefault="00555FE3" w:rsidP="00F05D9A">
      <w:pPr>
        <w:spacing w:line="360" w:lineRule="auto"/>
        <w:jc w:val="both"/>
        <w:rPr>
          <w:rFonts w:ascii="Arial" w:hAnsi="Arial" w:cs="Arial"/>
          <w:sz w:val="24"/>
          <w:szCs w:val="24"/>
        </w:rPr>
      </w:pPr>
    </w:p>
    <w:sectPr w:rsidR="00555FE3" w:rsidRPr="00F03416">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E2B60E" w14:textId="77777777" w:rsidR="00992846" w:rsidRDefault="00992846" w:rsidP="00C15699">
      <w:pPr>
        <w:spacing w:after="0" w:line="240" w:lineRule="auto"/>
      </w:pPr>
      <w:r>
        <w:separator/>
      </w:r>
    </w:p>
  </w:endnote>
  <w:endnote w:type="continuationSeparator" w:id="0">
    <w:p w14:paraId="78D55DB1" w14:textId="77777777" w:rsidR="00992846" w:rsidRDefault="00992846" w:rsidP="00C15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4167426"/>
      <w:docPartObj>
        <w:docPartGallery w:val="Page Numbers (Bottom of Page)"/>
        <w:docPartUnique/>
      </w:docPartObj>
    </w:sdtPr>
    <w:sdtEndPr>
      <w:rPr>
        <w:noProof/>
      </w:rPr>
    </w:sdtEndPr>
    <w:sdtContent>
      <w:p w14:paraId="0B91512B" w14:textId="14BF0263" w:rsidR="00025BB2" w:rsidRDefault="00025BB2">
        <w:pPr>
          <w:pStyle w:val="Footer"/>
        </w:pPr>
        <w:r>
          <w:fldChar w:fldCharType="begin"/>
        </w:r>
        <w:r>
          <w:instrText xml:space="preserve"> PAGE   \* MERGEFORMAT </w:instrText>
        </w:r>
        <w:r>
          <w:fldChar w:fldCharType="separate"/>
        </w:r>
        <w:r>
          <w:rPr>
            <w:noProof/>
          </w:rPr>
          <w:t>2</w:t>
        </w:r>
        <w:r>
          <w:rPr>
            <w:noProof/>
          </w:rPr>
          <w:fldChar w:fldCharType="end"/>
        </w:r>
      </w:p>
    </w:sdtContent>
  </w:sdt>
  <w:p w14:paraId="47FDEEFC" w14:textId="77777777" w:rsidR="00025BB2" w:rsidRDefault="00025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2A51A6" w14:textId="77777777" w:rsidR="00992846" w:rsidRDefault="00992846" w:rsidP="00C15699">
      <w:pPr>
        <w:spacing w:after="0" w:line="240" w:lineRule="auto"/>
      </w:pPr>
      <w:r>
        <w:separator/>
      </w:r>
    </w:p>
  </w:footnote>
  <w:footnote w:type="continuationSeparator" w:id="0">
    <w:p w14:paraId="7D556904" w14:textId="77777777" w:rsidR="00992846" w:rsidRDefault="00992846" w:rsidP="00C156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2E2637" w14:textId="1997B2CA" w:rsidR="00C15699" w:rsidRPr="00C15699" w:rsidRDefault="00C15699">
    <w:pPr>
      <w:pStyle w:val="Header"/>
      <w:rPr>
        <w:lang w:val="en-US"/>
      </w:rPr>
    </w:pPr>
    <w:r>
      <w:rPr>
        <w:lang w:val="en-US"/>
      </w:rPr>
      <w:t>EAEE4005          3</w:t>
    </w:r>
    <w:r w:rsidR="00061E93">
      <w:rPr>
        <w:lang w:val="en-US"/>
      </w:rPr>
      <w:t>1</w:t>
    </w:r>
    <w:r w:rsidR="008B2F7E">
      <w:rPr>
        <w:lang w:val="en-US"/>
      </w:rPr>
      <w:t>68</w:t>
    </w:r>
    <w:r>
      <w:rPr>
        <w:lang w:val="en-US"/>
      </w:rPr>
      <w:t xml:space="preserve"> words</w:t>
    </w:r>
    <w:r>
      <w:rPr>
        <w:lang w:val="en-US"/>
      </w:rPr>
      <w:tab/>
    </w:r>
    <w:r>
      <w:rPr>
        <w:lang w:val="en-US"/>
      </w:rPr>
      <w:tab/>
      <w:t>1907427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356E1"/>
    <w:multiLevelType w:val="hybridMultilevel"/>
    <w:tmpl w:val="9BBAC6F0"/>
    <w:lvl w:ilvl="0" w:tplc="8F2622D2">
      <w:start w:val="1"/>
      <w:numFmt w:val="bullet"/>
      <w:lvlText w:val="•"/>
      <w:lvlJc w:val="left"/>
      <w:pPr>
        <w:tabs>
          <w:tab w:val="num" w:pos="720"/>
        </w:tabs>
        <w:ind w:left="720" w:hanging="360"/>
      </w:pPr>
      <w:rPr>
        <w:rFonts w:ascii="Arial" w:hAnsi="Arial" w:hint="default"/>
      </w:rPr>
    </w:lvl>
    <w:lvl w:ilvl="1" w:tplc="37263178" w:tentative="1">
      <w:start w:val="1"/>
      <w:numFmt w:val="bullet"/>
      <w:lvlText w:val="•"/>
      <w:lvlJc w:val="left"/>
      <w:pPr>
        <w:tabs>
          <w:tab w:val="num" w:pos="1440"/>
        </w:tabs>
        <w:ind w:left="1440" w:hanging="360"/>
      </w:pPr>
      <w:rPr>
        <w:rFonts w:ascii="Arial" w:hAnsi="Arial" w:hint="default"/>
      </w:rPr>
    </w:lvl>
    <w:lvl w:ilvl="2" w:tplc="2FAEA182" w:tentative="1">
      <w:start w:val="1"/>
      <w:numFmt w:val="bullet"/>
      <w:lvlText w:val="•"/>
      <w:lvlJc w:val="left"/>
      <w:pPr>
        <w:tabs>
          <w:tab w:val="num" w:pos="2160"/>
        </w:tabs>
        <w:ind w:left="2160" w:hanging="360"/>
      </w:pPr>
      <w:rPr>
        <w:rFonts w:ascii="Arial" w:hAnsi="Arial" w:hint="default"/>
      </w:rPr>
    </w:lvl>
    <w:lvl w:ilvl="3" w:tplc="634E2C80" w:tentative="1">
      <w:start w:val="1"/>
      <w:numFmt w:val="bullet"/>
      <w:lvlText w:val="•"/>
      <w:lvlJc w:val="left"/>
      <w:pPr>
        <w:tabs>
          <w:tab w:val="num" w:pos="2880"/>
        </w:tabs>
        <w:ind w:left="2880" w:hanging="360"/>
      </w:pPr>
      <w:rPr>
        <w:rFonts w:ascii="Arial" w:hAnsi="Arial" w:hint="default"/>
      </w:rPr>
    </w:lvl>
    <w:lvl w:ilvl="4" w:tplc="72A217A2" w:tentative="1">
      <w:start w:val="1"/>
      <w:numFmt w:val="bullet"/>
      <w:lvlText w:val="•"/>
      <w:lvlJc w:val="left"/>
      <w:pPr>
        <w:tabs>
          <w:tab w:val="num" w:pos="3600"/>
        </w:tabs>
        <w:ind w:left="3600" w:hanging="360"/>
      </w:pPr>
      <w:rPr>
        <w:rFonts w:ascii="Arial" w:hAnsi="Arial" w:hint="default"/>
      </w:rPr>
    </w:lvl>
    <w:lvl w:ilvl="5" w:tplc="282A26A2" w:tentative="1">
      <w:start w:val="1"/>
      <w:numFmt w:val="bullet"/>
      <w:lvlText w:val="•"/>
      <w:lvlJc w:val="left"/>
      <w:pPr>
        <w:tabs>
          <w:tab w:val="num" w:pos="4320"/>
        </w:tabs>
        <w:ind w:left="4320" w:hanging="360"/>
      </w:pPr>
      <w:rPr>
        <w:rFonts w:ascii="Arial" w:hAnsi="Arial" w:hint="default"/>
      </w:rPr>
    </w:lvl>
    <w:lvl w:ilvl="6" w:tplc="9A60FFB6" w:tentative="1">
      <w:start w:val="1"/>
      <w:numFmt w:val="bullet"/>
      <w:lvlText w:val="•"/>
      <w:lvlJc w:val="left"/>
      <w:pPr>
        <w:tabs>
          <w:tab w:val="num" w:pos="5040"/>
        </w:tabs>
        <w:ind w:left="5040" w:hanging="360"/>
      </w:pPr>
      <w:rPr>
        <w:rFonts w:ascii="Arial" w:hAnsi="Arial" w:hint="default"/>
      </w:rPr>
    </w:lvl>
    <w:lvl w:ilvl="7" w:tplc="76F036D4" w:tentative="1">
      <w:start w:val="1"/>
      <w:numFmt w:val="bullet"/>
      <w:lvlText w:val="•"/>
      <w:lvlJc w:val="left"/>
      <w:pPr>
        <w:tabs>
          <w:tab w:val="num" w:pos="5760"/>
        </w:tabs>
        <w:ind w:left="5760" w:hanging="360"/>
      </w:pPr>
      <w:rPr>
        <w:rFonts w:ascii="Arial" w:hAnsi="Arial" w:hint="default"/>
      </w:rPr>
    </w:lvl>
    <w:lvl w:ilvl="8" w:tplc="C2000DC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AB67F4"/>
    <w:multiLevelType w:val="hybridMultilevel"/>
    <w:tmpl w:val="F19C78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7456E3"/>
    <w:multiLevelType w:val="hybridMultilevel"/>
    <w:tmpl w:val="0C348990"/>
    <w:lvl w:ilvl="0" w:tplc="DD92BA62">
      <w:start w:val="1"/>
      <w:numFmt w:val="bullet"/>
      <w:lvlText w:val="•"/>
      <w:lvlJc w:val="left"/>
      <w:pPr>
        <w:tabs>
          <w:tab w:val="num" w:pos="720"/>
        </w:tabs>
        <w:ind w:left="720" w:hanging="360"/>
      </w:pPr>
      <w:rPr>
        <w:rFonts w:ascii="Arial" w:hAnsi="Arial" w:hint="default"/>
      </w:rPr>
    </w:lvl>
    <w:lvl w:ilvl="1" w:tplc="C28CEACE" w:tentative="1">
      <w:start w:val="1"/>
      <w:numFmt w:val="bullet"/>
      <w:lvlText w:val="•"/>
      <w:lvlJc w:val="left"/>
      <w:pPr>
        <w:tabs>
          <w:tab w:val="num" w:pos="1440"/>
        </w:tabs>
        <w:ind w:left="1440" w:hanging="360"/>
      </w:pPr>
      <w:rPr>
        <w:rFonts w:ascii="Arial" w:hAnsi="Arial" w:hint="default"/>
      </w:rPr>
    </w:lvl>
    <w:lvl w:ilvl="2" w:tplc="6E82C8A2" w:tentative="1">
      <w:start w:val="1"/>
      <w:numFmt w:val="bullet"/>
      <w:lvlText w:val="•"/>
      <w:lvlJc w:val="left"/>
      <w:pPr>
        <w:tabs>
          <w:tab w:val="num" w:pos="2160"/>
        </w:tabs>
        <w:ind w:left="2160" w:hanging="360"/>
      </w:pPr>
      <w:rPr>
        <w:rFonts w:ascii="Arial" w:hAnsi="Arial" w:hint="default"/>
      </w:rPr>
    </w:lvl>
    <w:lvl w:ilvl="3" w:tplc="6C7A20E6" w:tentative="1">
      <w:start w:val="1"/>
      <w:numFmt w:val="bullet"/>
      <w:lvlText w:val="•"/>
      <w:lvlJc w:val="left"/>
      <w:pPr>
        <w:tabs>
          <w:tab w:val="num" w:pos="2880"/>
        </w:tabs>
        <w:ind w:left="2880" w:hanging="360"/>
      </w:pPr>
      <w:rPr>
        <w:rFonts w:ascii="Arial" w:hAnsi="Arial" w:hint="default"/>
      </w:rPr>
    </w:lvl>
    <w:lvl w:ilvl="4" w:tplc="830242A6" w:tentative="1">
      <w:start w:val="1"/>
      <w:numFmt w:val="bullet"/>
      <w:lvlText w:val="•"/>
      <w:lvlJc w:val="left"/>
      <w:pPr>
        <w:tabs>
          <w:tab w:val="num" w:pos="3600"/>
        </w:tabs>
        <w:ind w:left="3600" w:hanging="360"/>
      </w:pPr>
      <w:rPr>
        <w:rFonts w:ascii="Arial" w:hAnsi="Arial" w:hint="default"/>
      </w:rPr>
    </w:lvl>
    <w:lvl w:ilvl="5" w:tplc="36920F92" w:tentative="1">
      <w:start w:val="1"/>
      <w:numFmt w:val="bullet"/>
      <w:lvlText w:val="•"/>
      <w:lvlJc w:val="left"/>
      <w:pPr>
        <w:tabs>
          <w:tab w:val="num" w:pos="4320"/>
        </w:tabs>
        <w:ind w:left="4320" w:hanging="360"/>
      </w:pPr>
      <w:rPr>
        <w:rFonts w:ascii="Arial" w:hAnsi="Arial" w:hint="default"/>
      </w:rPr>
    </w:lvl>
    <w:lvl w:ilvl="6" w:tplc="ADECB2CE" w:tentative="1">
      <w:start w:val="1"/>
      <w:numFmt w:val="bullet"/>
      <w:lvlText w:val="•"/>
      <w:lvlJc w:val="left"/>
      <w:pPr>
        <w:tabs>
          <w:tab w:val="num" w:pos="5040"/>
        </w:tabs>
        <w:ind w:left="5040" w:hanging="360"/>
      </w:pPr>
      <w:rPr>
        <w:rFonts w:ascii="Arial" w:hAnsi="Arial" w:hint="default"/>
      </w:rPr>
    </w:lvl>
    <w:lvl w:ilvl="7" w:tplc="13BA44E4" w:tentative="1">
      <w:start w:val="1"/>
      <w:numFmt w:val="bullet"/>
      <w:lvlText w:val="•"/>
      <w:lvlJc w:val="left"/>
      <w:pPr>
        <w:tabs>
          <w:tab w:val="num" w:pos="5760"/>
        </w:tabs>
        <w:ind w:left="5760" w:hanging="360"/>
      </w:pPr>
      <w:rPr>
        <w:rFonts w:ascii="Arial" w:hAnsi="Arial" w:hint="default"/>
      </w:rPr>
    </w:lvl>
    <w:lvl w:ilvl="8" w:tplc="45BA46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E4A6CAB"/>
    <w:multiLevelType w:val="hybridMultilevel"/>
    <w:tmpl w:val="5CA0CB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3706531"/>
    <w:multiLevelType w:val="hybridMultilevel"/>
    <w:tmpl w:val="8AEA9BC8"/>
    <w:lvl w:ilvl="0" w:tplc="E61A065E">
      <w:start w:val="1"/>
      <w:numFmt w:val="bullet"/>
      <w:lvlText w:val="•"/>
      <w:lvlJc w:val="left"/>
      <w:pPr>
        <w:tabs>
          <w:tab w:val="num" w:pos="720"/>
        </w:tabs>
        <w:ind w:left="720" w:hanging="360"/>
      </w:pPr>
      <w:rPr>
        <w:rFonts w:ascii="Arial" w:hAnsi="Arial" w:hint="default"/>
      </w:rPr>
    </w:lvl>
    <w:lvl w:ilvl="1" w:tplc="A11880AC" w:tentative="1">
      <w:start w:val="1"/>
      <w:numFmt w:val="bullet"/>
      <w:lvlText w:val="•"/>
      <w:lvlJc w:val="left"/>
      <w:pPr>
        <w:tabs>
          <w:tab w:val="num" w:pos="1440"/>
        </w:tabs>
        <w:ind w:left="1440" w:hanging="360"/>
      </w:pPr>
      <w:rPr>
        <w:rFonts w:ascii="Arial" w:hAnsi="Arial" w:hint="default"/>
      </w:rPr>
    </w:lvl>
    <w:lvl w:ilvl="2" w:tplc="B80C57A4" w:tentative="1">
      <w:start w:val="1"/>
      <w:numFmt w:val="bullet"/>
      <w:lvlText w:val="•"/>
      <w:lvlJc w:val="left"/>
      <w:pPr>
        <w:tabs>
          <w:tab w:val="num" w:pos="2160"/>
        </w:tabs>
        <w:ind w:left="2160" w:hanging="360"/>
      </w:pPr>
      <w:rPr>
        <w:rFonts w:ascii="Arial" w:hAnsi="Arial" w:hint="default"/>
      </w:rPr>
    </w:lvl>
    <w:lvl w:ilvl="3" w:tplc="945AE388" w:tentative="1">
      <w:start w:val="1"/>
      <w:numFmt w:val="bullet"/>
      <w:lvlText w:val="•"/>
      <w:lvlJc w:val="left"/>
      <w:pPr>
        <w:tabs>
          <w:tab w:val="num" w:pos="2880"/>
        </w:tabs>
        <w:ind w:left="2880" w:hanging="360"/>
      </w:pPr>
      <w:rPr>
        <w:rFonts w:ascii="Arial" w:hAnsi="Arial" w:hint="default"/>
      </w:rPr>
    </w:lvl>
    <w:lvl w:ilvl="4" w:tplc="6FCEC974" w:tentative="1">
      <w:start w:val="1"/>
      <w:numFmt w:val="bullet"/>
      <w:lvlText w:val="•"/>
      <w:lvlJc w:val="left"/>
      <w:pPr>
        <w:tabs>
          <w:tab w:val="num" w:pos="3600"/>
        </w:tabs>
        <w:ind w:left="3600" w:hanging="360"/>
      </w:pPr>
      <w:rPr>
        <w:rFonts w:ascii="Arial" w:hAnsi="Arial" w:hint="default"/>
      </w:rPr>
    </w:lvl>
    <w:lvl w:ilvl="5" w:tplc="2360875A" w:tentative="1">
      <w:start w:val="1"/>
      <w:numFmt w:val="bullet"/>
      <w:lvlText w:val="•"/>
      <w:lvlJc w:val="left"/>
      <w:pPr>
        <w:tabs>
          <w:tab w:val="num" w:pos="4320"/>
        </w:tabs>
        <w:ind w:left="4320" w:hanging="360"/>
      </w:pPr>
      <w:rPr>
        <w:rFonts w:ascii="Arial" w:hAnsi="Arial" w:hint="default"/>
      </w:rPr>
    </w:lvl>
    <w:lvl w:ilvl="6" w:tplc="278CB294" w:tentative="1">
      <w:start w:val="1"/>
      <w:numFmt w:val="bullet"/>
      <w:lvlText w:val="•"/>
      <w:lvlJc w:val="left"/>
      <w:pPr>
        <w:tabs>
          <w:tab w:val="num" w:pos="5040"/>
        </w:tabs>
        <w:ind w:left="5040" w:hanging="360"/>
      </w:pPr>
      <w:rPr>
        <w:rFonts w:ascii="Arial" w:hAnsi="Arial" w:hint="default"/>
      </w:rPr>
    </w:lvl>
    <w:lvl w:ilvl="7" w:tplc="58067AA8" w:tentative="1">
      <w:start w:val="1"/>
      <w:numFmt w:val="bullet"/>
      <w:lvlText w:val="•"/>
      <w:lvlJc w:val="left"/>
      <w:pPr>
        <w:tabs>
          <w:tab w:val="num" w:pos="5760"/>
        </w:tabs>
        <w:ind w:left="5760" w:hanging="360"/>
      </w:pPr>
      <w:rPr>
        <w:rFonts w:ascii="Arial" w:hAnsi="Arial" w:hint="default"/>
      </w:rPr>
    </w:lvl>
    <w:lvl w:ilvl="8" w:tplc="17E4CB2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963FE1"/>
    <w:multiLevelType w:val="multilevel"/>
    <w:tmpl w:val="BEB85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F50827"/>
    <w:multiLevelType w:val="hybridMultilevel"/>
    <w:tmpl w:val="CB725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C6235"/>
    <w:multiLevelType w:val="hybridMultilevel"/>
    <w:tmpl w:val="9DF68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467CC9"/>
    <w:multiLevelType w:val="hybridMultilevel"/>
    <w:tmpl w:val="F170E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0C26B8"/>
    <w:multiLevelType w:val="hybridMultilevel"/>
    <w:tmpl w:val="58701A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ADE3A7B"/>
    <w:multiLevelType w:val="hybridMultilevel"/>
    <w:tmpl w:val="61A805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0EB7406"/>
    <w:multiLevelType w:val="hybridMultilevel"/>
    <w:tmpl w:val="BCBE7622"/>
    <w:lvl w:ilvl="0" w:tplc="6E845A1E">
      <w:start w:val="1"/>
      <w:numFmt w:val="bullet"/>
      <w:lvlText w:val="•"/>
      <w:lvlJc w:val="left"/>
      <w:pPr>
        <w:tabs>
          <w:tab w:val="num" w:pos="720"/>
        </w:tabs>
        <w:ind w:left="720" w:hanging="360"/>
      </w:pPr>
      <w:rPr>
        <w:rFonts w:ascii="Arial" w:hAnsi="Arial" w:hint="default"/>
      </w:rPr>
    </w:lvl>
    <w:lvl w:ilvl="1" w:tplc="ADFE87EE" w:tentative="1">
      <w:start w:val="1"/>
      <w:numFmt w:val="bullet"/>
      <w:lvlText w:val="•"/>
      <w:lvlJc w:val="left"/>
      <w:pPr>
        <w:tabs>
          <w:tab w:val="num" w:pos="1440"/>
        </w:tabs>
        <w:ind w:left="1440" w:hanging="360"/>
      </w:pPr>
      <w:rPr>
        <w:rFonts w:ascii="Arial" w:hAnsi="Arial" w:hint="default"/>
      </w:rPr>
    </w:lvl>
    <w:lvl w:ilvl="2" w:tplc="5FE40A56" w:tentative="1">
      <w:start w:val="1"/>
      <w:numFmt w:val="bullet"/>
      <w:lvlText w:val="•"/>
      <w:lvlJc w:val="left"/>
      <w:pPr>
        <w:tabs>
          <w:tab w:val="num" w:pos="2160"/>
        </w:tabs>
        <w:ind w:left="2160" w:hanging="360"/>
      </w:pPr>
      <w:rPr>
        <w:rFonts w:ascii="Arial" w:hAnsi="Arial" w:hint="default"/>
      </w:rPr>
    </w:lvl>
    <w:lvl w:ilvl="3" w:tplc="F8FC836E" w:tentative="1">
      <w:start w:val="1"/>
      <w:numFmt w:val="bullet"/>
      <w:lvlText w:val="•"/>
      <w:lvlJc w:val="left"/>
      <w:pPr>
        <w:tabs>
          <w:tab w:val="num" w:pos="2880"/>
        </w:tabs>
        <w:ind w:left="2880" w:hanging="360"/>
      </w:pPr>
      <w:rPr>
        <w:rFonts w:ascii="Arial" w:hAnsi="Arial" w:hint="default"/>
      </w:rPr>
    </w:lvl>
    <w:lvl w:ilvl="4" w:tplc="885EF11A" w:tentative="1">
      <w:start w:val="1"/>
      <w:numFmt w:val="bullet"/>
      <w:lvlText w:val="•"/>
      <w:lvlJc w:val="left"/>
      <w:pPr>
        <w:tabs>
          <w:tab w:val="num" w:pos="3600"/>
        </w:tabs>
        <w:ind w:left="3600" w:hanging="360"/>
      </w:pPr>
      <w:rPr>
        <w:rFonts w:ascii="Arial" w:hAnsi="Arial" w:hint="default"/>
      </w:rPr>
    </w:lvl>
    <w:lvl w:ilvl="5" w:tplc="F58EDCE2" w:tentative="1">
      <w:start w:val="1"/>
      <w:numFmt w:val="bullet"/>
      <w:lvlText w:val="•"/>
      <w:lvlJc w:val="left"/>
      <w:pPr>
        <w:tabs>
          <w:tab w:val="num" w:pos="4320"/>
        </w:tabs>
        <w:ind w:left="4320" w:hanging="360"/>
      </w:pPr>
      <w:rPr>
        <w:rFonts w:ascii="Arial" w:hAnsi="Arial" w:hint="default"/>
      </w:rPr>
    </w:lvl>
    <w:lvl w:ilvl="6" w:tplc="7B9473B2" w:tentative="1">
      <w:start w:val="1"/>
      <w:numFmt w:val="bullet"/>
      <w:lvlText w:val="•"/>
      <w:lvlJc w:val="left"/>
      <w:pPr>
        <w:tabs>
          <w:tab w:val="num" w:pos="5040"/>
        </w:tabs>
        <w:ind w:left="5040" w:hanging="360"/>
      </w:pPr>
      <w:rPr>
        <w:rFonts w:ascii="Arial" w:hAnsi="Arial" w:hint="default"/>
      </w:rPr>
    </w:lvl>
    <w:lvl w:ilvl="7" w:tplc="E4982224" w:tentative="1">
      <w:start w:val="1"/>
      <w:numFmt w:val="bullet"/>
      <w:lvlText w:val="•"/>
      <w:lvlJc w:val="left"/>
      <w:pPr>
        <w:tabs>
          <w:tab w:val="num" w:pos="5760"/>
        </w:tabs>
        <w:ind w:left="5760" w:hanging="360"/>
      </w:pPr>
      <w:rPr>
        <w:rFonts w:ascii="Arial" w:hAnsi="Arial" w:hint="default"/>
      </w:rPr>
    </w:lvl>
    <w:lvl w:ilvl="8" w:tplc="15C8194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12576FB"/>
    <w:multiLevelType w:val="hybridMultilevel"/>
    <w:tmpl w:val="A3F6C3B6"/>
    <w:lvl w:ilvl="0" w:tplc="BF965CC2">
      <w:start w:val="1"/>
      <w:numFmt w:val="bullet"/>
      <w:lvlText w:val="•"/>
      <w:lvlJc w:val="left"/>
      <w:pPr>
        <w:tabs>
          <w:tab w:val="num" w:pos="720"/>
        </w:tabs>
        <w:ind w:left="720" w:hanging="360"/>
      </w:pPr>
      <w:rPr>
        <w:rFonts w:ascii="Arial" w:hAnsi="Arial" w:hint="default"/>
      </w:rPr>
    </w:lvl>
    <w:lvl w:ilvl="1" w:tplc="F2C88D28" w:tentative="1">
      <w:start w:val="1"/>
      <w:numFmt w:val="bullet"/>
      <w:lvlText w:val="•"/>
      <w:lvlJc w:val="left"/>
      <w:pPr>
        <w:tabs>
          <w:tab w:val="num" w:pos="1440"/>
        </w:tabs>
        <w:ind w:left="1440" w:hanging="360"/>
      </w:pPr>
      <w:rPr>
        <w:rFonts w:ascii="Arial" w:hAnsi="Arial" w:hint="default"/>
      </w:rPr>
    </w:lvl>
    <w:lvl w:ilvl="2" w:tplc="E04A1AA8" w:tentative="1">
      <w:start w:val="1"/>
      <w:numFmt w:val="bullet"/>
      <w:lvlText w:val="•"/>
      <w:lvlJc w:val="left"/>
      <w:pPr>
        <w:tabs>
          <w:tab w:val="num" w:pos="2160"/>
        </w:tabs>
        <w:ind w:left="2160" w:hanging="360"/>
      </w:pPr>
      <w:rPr>
        <w:rFonts w:ascii="Arial" w:hAnsi="Arial" w:hint="default"/>
      </w:rPr>
    </w:lvl>
    <w:lvl w:ilvl="3" w:tplc="1D20B87E" w:tentative="1">
      <w:start w:val="1"/>
      <w:numFmt w:val="bullet"/>
      <w:lvlText w:val="•"/>
      <w:lvlJc w:val="left"/>
      <w:pPr>
        <w:tabs>
          <w:tab w:val="num" w:pos="2880"/>
        </w:tabs>
        <w:ind w:left="2880" w:hanging="360"/>
      </w:pPr>
      <w:rPr>
        <w:rFonts w:ascii="Arial" w:hAnsi="Arial" w:hint="default"/>
      </w:rPr>
    </w:lvl>
    <w:lvl w:ilvl="4" w:tplc="65BE9644" w:tentative="1">
      <w:start w:val="1"/>
      <w:numFmt w:val="bullet"/>
      <w:lvlText w:val="•"/>
      <w:lvlJc w:val="left"/>
      <w:pPr>
        <w:tabs>
          <w:tab w:val="num" w:pos="3600"/>
        </w:tabs>
        <w:ind w:left="3600" w:hanging="360"/>
      </w:pPr>
      <w:rPr>
        <w:rFonts w:ascii="Arial" w:hAnsi="Arial" w:hint="default"/>
      </w:rPr>
    </w:lvl>
    <w:lvl w:ilvl="5" w:tplc="35A0BFA4" w:tentative="1">
      <w:start w:val="1"/>
      <w:numFmt w:val="bullet"/>
      <w:lvlText w:val="•"/>
      <w:lvlJc w:val="left"/>
      <w:pPr>
        <w:tabs>
          <w:tab w:val="num" w:pos="4320"/>
        </w:tabs>
        <w:ind w:left="4320" w:hanging="360"/>
      </w:pPr>
      <w:rPr>
        <w:rFonts w:ascii="Arial" w:hAnsi="Arial" w:hint="default"/>
      </w:rPr>
    </w:lvl>
    <w:lvl w:ilvl="6" w:tplc="73D08E20" w:tentative="1">
      <w:start w:val="1"/>
      <w:numFmt w:val="bullet"/>
      <w:lvlText w:val="•"/>
      <w:lvlJc w:val="left"/>
      <w:pPr>
        <w:tabs>
          <w:tab w:val="num" w:pos="5040"/>
        </w:tabs>
        <w:ind w:left="5040" w:hanging="360"/>
      </w:pPr>
      <w:rPr>
        <w:rFonts w:ascii="Arial" w:hAnsi="Arial" w:hint="default"/>
      </w:rPr>
    </w:lvl>
    <w:lvl w:ilvl="7" w:tplc="0298E402" w:tentative="1">
      <w:start w:val="1"/>
      <w:numFmt w:val="bullet"/>
      <w:lvlText w:val="•"/>
      <w:lvlJc w:val="left"/>
      <w:pPr>
        <w:tabs>
          <w:tab w:val="num" w:pos="5760"/>
        </w:tabs>
        <w:ind w:left="5760" w:hanging="360"/>
      </w:pPr>
      <w:rPr>
        <w:rFonts w:ascii="Arial" w:hAnsi="Arial" w:hint="default"/>
      </w:rPr>
    </w:lvl>
    <w:lvl w:ilvl="8" w:tplc="DA965BD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4066150"/>
    <w:multiLevelType w:val="hybridMultilevel"/>
    <w:tmpl w:val="23FA9E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CAA67F5"/>
    <w:multiLevelType w:val="hybridMultilevel"/>
    <w:tmpl w:val="BBA67B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DD24904"/>
    <w:multiLevelType w:val="hybridMultilevel"/>
    <w:tmpl w:val="4892646E"/>
    <w:lvl w:ilvl="0" w:tplc="4692DF0C">
      <w:start w:val="1"/>
      <w:numFmt w:val="bullet"/>
      <w:lvlText w:val="•"/>
      <w:lvlJc w:val="left"/>
      <w:pPr>
        <w:tabs>
          <w:tab w:val="num" w:pos="720"/>
        </w:tabs>
        <w:ind w:left="720" w:hanging="360"/>
      </w:pPr>
      <w:rPr>
        <w:rFonts w:ascii="Arial" w:hAnsi="Arial" w:hint="default"/>
      </w:rPr>
    </w:lvl>
    <w:lvl w:ilvl="1" w:tplc="785C02DA" w:tentative="1">
      <w:start w:val="1"/>
      <w:numFmt w:val="bullet"/>
      <w:lvlText w:val="•"/>
      <w:lvlJc w:val="left"/>
      <w:pPr>
        <w:tabs>
          <w:tab w:val="num" w:pos="1440"/>
        </w:tabs>
        <w:ind w:left="1440" w:hanging="360"/>
      </w:pPr>
      <w:rPr>
        <w:rFonts w:ascii="Arial" w:hAnsi="Arial" w:hint="default"/>
      </w:rPr>
    </w:lvl>
    <w:lvl w:ilvl="2" w:tplc="AD5E83D0" w:tentative="1">
      <w:start w:val="1"/>
      <w:numFmt w:val="bullet"/>
      <w:lvlText w:val="•"/>
      <w:lvlJc w:val="left"/>
      <w:pPr>
        <w:tabs>
          <w:tab w:val="num" w:pos="2160"/>
        </w:tabs>
        <w:ind w:left="2160" w:hanging="360"/>
      </w:pPr>
      <w:rPr>
        <w:rFonts w:ascii="Arial" w:hAnsi="Arial" w:hint="default"/>
      </w:rPr>
    </w:lvl>
    <w:lvl w:ilvl="3" w:tplc="29422E6C" w:tentative="1">
      <w:start w:val="1"/>
      <w:numFmt w:val="bullet"/>
      <w:lvlText w:val="•"/>
      <w:lvlJc w:val="left"/>
      <w:pPr>
        <w:tabs>
          <w:tab w:val="num" w:pos="2880"/>
        </w:tabs>
        <w:ind w:left="2880" w:hanging="360"/>
      </w:pPr>
      <w:rPr>
        <w:rFonts w:ascii="Arial" w:hAnsi="Arial" w:hint="default"/>
      </w:rPr>
    </w:lvl>
    <w:lvl w:ilvl="4" w:tplc="5D120FCE" w:tentative="1">
      <w:start w:val="1"/>
      <w:numFmt w:val="bullet"/>
      <w:lvlText w:val="•"/>
      <w:lvlJc w:val="left"/>
      <w:pPr>
        <w:tabs>
          <w:tab w:val="num" w:pos="3600"/>
        </w:tabs>
        <w:ind w:left="3600" w:hanging="360"/>
      </w:pPr>
      <w:rPr>
        <w:rFonts w:ascii="Arial" w:hAnsi="Arial" w:hint="default"/>
      </w:rPr>
    </w:lvl>
    <w:lvl w:ilvl="5" w:tplc="BF2A49EC" w:tentative="1">
      <w:start w:val="1"/>
      <w:numFmt w:val="bullet"/>
      <w:lvlText w:val="•"/>
      <w:lvlJc w:val="left"/>
      <w:pPr>
        <w:tabs>
          <w:tab w:val="num" w:pos="4320"/>
        </w:tabs>
        <w:ind w:left="4320" w:hanging="360"/>
      </w:pPr>
      <w:rPr>
        <w:rFonts w:ascii="Arial" w:hAnsi="Arial" w:hint="default"/>
      </w:rPr>
    </w:lvl>
    <w:lvl w:ilvl="6" w:tplc="53B22E2E" w:tentative="1">
      <w:start w:val="1"/>
      <w:numFmt w:val="bullet"/>
      <w:lvlText w:val="•"/>
      <w:lvlJc w:val="left"/>
      <w:pPr>
        <w:tabs>
          <w:tab w:val="num" w:pos="5040"/>
        </w:tabs>
        <w:ind w:left="5040" w:hanging="360"/>
      </w:pPr>
      <w:rPr>
        <w:rFonts w:ascii="Arial" w:hAnsi="Arial" w:hint="default"/>
      </w:rPr>
    </w:lvl>
    <w:lvl w:ilvl="7" w:tplc="EF1C838C" w:tentative="1">
      <w:start w:val="1"/>
      <w:numFmt w:val="bullet"/>
      <w:lvlText w:val="•"/>
      <w:lvlJc w:val="left"/>
      <w:pPr>
        <w:tabs>
          <w:tab w:val="num" w:pos="5760"/>
        </w:tabs>
        <w:ind w:left="5760" w:hanging="360"/>
      </w:pPr>
      <w:rPr>
        <w:rFonts w:ascii="Arial" w:hAnsi="Arial" w:hint="default"/>
      </w:rPr>
    </w:lvl>
    <w:lvl w:ilvl="8" w:tplc="F43C293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19E508A"/>
    <w:multiLevelType w:val="hybridMultilevel"/>
    <w:tmpl w:val="FC84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A55770"/>
    <w:multiLevelType w:val="hybridMultilevel"/>
    <w:tmpl w:val="1B480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414181"/>
    <w:multiLevelType w:val="hybridMultilevel"/>
    <w:tmpl w:val="5DE8E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C6700A"/>
    <w:multiLevelType w:val="hybridMultilevel"/>
    <w:tmpl w:val="EF24B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467AE4"/>
    <w:multiLevelType w:val="hybridMultilevel"/>
    <w:tmpl w:val="8E5E3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AF61D4"/>
    <w:multiLevelType w:val="hybridMultilevel"/>
    <w:tmpl w:val="C100D7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9647510"/>
    <w:multiLevelType w:val="hybridMultilevel"/>
    <w:tmpl w:val="6AE40938"/>
    <w:lvl w:ilvl="0" w:tplc="F15C1AF6">
      <w:start w:val="1"/>
      <w:numFmt w:val="bullet"/>
      <w:lvlText w:val="•"/>
      <w:lvlJc w:val="left"/>
      <w:pPr>
        <w:tabs>
          <w:tab w:val="num" w:pos="720"/>
        </w:tabs>
        <w:ind w:left="720" w:hanging="360"/>
      </w:pPr>
      <w:rPr>
        <w:rFonts w:ascii="Arial" w:hAnsi="Arial" w:hint="default"/>
      </w:rPr>
    </w:lvl>
    <w:lvl w:ilvl="1" w:tplc="D80A7378" w:tentative="1">
      <w:start w:val="1"/>
      <w:numFmt w:val="bullet"/>
      <w:lvlText w:val="•"/>
      <w:lvlJc w:val="left"/>
      <w:pPr>
        <w:tabs>
          <w:tab w:val="num" w:pos="1440"/>
        </w:tabs>
        <w:ind w:left="1440" w:hanging="360"/>
      </w:pPr>
      <w:rPr>
        <w:rFonts w:ascii="Arial" w:hAnsi="Arial" w:hint="default"/>
      </w:rPr>
    </w:lvl>
    <w:lvl w:ilvl="2" w:tplc="45620C1E" w:tentative="1">
      <w:start w:val="1"/>
      <w:numFmt w:val="bullet"/>
      <w:lvlText w:val="•"/>
      <w:lvlJc w:val="left"/>
      <w:pPr>
        <w:tabs>
          <w:tab w:val="num" w:pos="2160"/>
        </w:tabs>
        <w:ind w:left="2160" w:hanging="360"/>
      </w:pPr>
      <w:rPr>
        <w:rFonts w:ascii="Arial" w:hAnsi="Arial" w:hint="default"/>
      </w:rPr>
    </w:lvl>
    <w:lvl w:ilvl="3" w:tplc="2508F3A0" w:tentative="1">
      <w:start w:val="1"/>
      <w:numFmt w:val="bullet"/>
      <w:lvlText w:val="•"/>
      <w:lvlJc w:val="left"/>
      <w:pPr>
        <w:tabs>
          <w:tab w:val="num" w:pos="2880"/>
        </w:tabs>
        <w:ind w:left="2880" w:hanging="360"/>
      </w:pPr>
      <w:rPr>
        <w:rFonts w:ascii="Arial" w:hAnsi="Arial" w:hint="default"/>
      </w:rPr>
    </w:lvl>
    <w:lvl w:ilvl="4" w:tplc="03F6668E" w:tentative="1">
      <w:start w:val="1"/>
      <w:numFmt w:val="bullet"/>
      <w:lvlText w:val="•"/>
      <w:lvlJc w:val="left"/>
      <w:pPr>
        <w:tabs>
          <w:tab w:val="num" w:pos="3600"/>
        </w:tabs>
        <w:ind w:left="3600" w:hanging="360"/>
      </w:pPr>
      <w:rPr>
        <w:rFonts w:ascii="Arial" w:hAnsi="Arial" w:hint="default"/>
      </w:rPr>
    </w:lvl>
    <w:lvl w:ilvl="5" w:tplc="E65862CE" w:tentative="1">
      <w:start w:val="1"/>
      <w:numFmt w:val="bullet"/>
      <w:lvlText w:val="•"/>
      <w:lvlJc w:val="left"/>
      <w:pPr>
        <w:tabs>
          <w:tab w:val="num" w:pos="4320"/>
        </w:tabs>
        <w:ind w:left="4320" w:hanging="360"/>
      </w:pPr>
      <w:rPr>
        <w:rFonts w:ascii="Arial" w:hAnsi="Arial" w:hint="default"/>
      </w:rPr>
    </w:lvl>
    <w:lvl w:ilvl="6" w:tplc="F2FA194E" w:tentative="1">
      <w:start w:val="1"/>
      <w:numFmt w:val="bullet"/>
      <w:lvlText w:val="•"/>
      <w:lvlJc w:val="left"/>
      <w:pPr>
        <w:tabs>
          <w:tab w:val="num" w:pos="5040"/>
        </w:tabs>
        <w:ind w:left="5040" w:hanging="360"/>
      </w:pPr>
      <w:rPr>
        <w:rFonts w:ascii="Arial" w:hAnsi="Arial" w:hint="default"/>
      </w:rPr>
    </w:lvl>
    <w:lvl w:ilvl="7" w:tplc="4720EB68" w:tentative="1">
      <w:start w:val="1"/>
      <w:numFmt w:val="bullet"/>
      <w:lvlText w:val="•"/>
      <w:lvlJc w:val="left"/>
      <w:pPr>
        <w:tabs>
          <w:tab w:val="num" w:pos="5760"/>
        </w:tabs>
        <w:ind w:left="5760" w:hanging="360"/>
      </w:pPr>
      <w:rPr>
        <w:rFonts w:ascii="Arial" w:hAnsi="Arial" w:hint="default"/>
      </w:rPr>
    </w:lvl>
    <w:lvl w:ilvl="8" w:tplc="7610CB7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AC55773"/>
    <w:multiLevelType w:val="hybridMultilevel"/>
    <w:tmpl w:val="63F2B554"/>
    <w:lvl w:ilvl="0" w:tplc="EE0AAF5A">
      <w:start w:val="1"/>
      <w:numFmt w:val="bullet"/>
      <w:lvlText w:val="•"/>
      <w:lvlJc w:val="left"/>
      <w:pPr>
        <w:tabs>
          <w:tab w:val="num" w:pos="720"/>
        </w:tabs>
        <w:ind w:left="720" w:hanging="360"/>
      </w:pPr>
      <w:rPr>
        <w:rFonts w:ascii="Arial" w:hAnsi="Arial" w:hint="default"/>
      </w:rPr>
    </w:lvl>
    <w:lvl w:ilvl="1" w:tplc="8C34419A" w:tentative="1">
      <w:start w:val="1"/>
      <w:numFmt w:val="bullet"/>
      <w:lvlText w:val="•"/>
      <w:lvlJc w:val="left"/>
      <w:pPr>
        <w:tabs>
          <w:tab w:val="num" w:pos="1440"/>
        </w:tabs>
        <w:ind w:left="1440" w:hanging="360"/>
      </w:pPr>
      <w:rPr>
        <w:rFonts w:ascii="Arial" w:hAnsi="Arial" w:hint="default"/>
      </w:rPr>
    </w:lvl>
    <w:lvl w:ilvl="2" w:tplc="1B32B8BC" w:tentative="1">
      <w:start w:val="1"/>
      <w:numFmt w:val="bullet"/>
      <w:lvlText w:val="•"/>
      <w:lvlJc w:val="left"/>
      <w:pPr>
        <w:tabs>
          <w:tab w:val="num" w:pos="2160"/>
        </w:tabs>
        <w:ind w:left="2160" w:hanging="360"/>
      </w:pPr>
      <w:rPr>
        <w:rFonts w:ascii="Arial" w:hAnsi="Arial" w:hint="default"/>
      </w:rPr>
    </w:lvl>
    <w:lvl w:ilvl="3" w:tplc="91F28B3C" w:tentative="1">
      <w:start w:val="1"/>
      <w:numFmt w:val="bullet"/>
      <w:lvlText w:val="•"/>
      <w:lvlJc w:val="left"/>
      <w:pPr>
        <w:tabs>
          <w:tab w:val="num" w:pos="2880"/>
        </w:tabs>
        <w:ind w:left="2880" w:hanging="360"/>
      </w:pPr>
      <w:rPr>
        <w:rFonts w:ascii="Arial" w:hAnsi="Arial" w:hint="default"/>
      </w:rPr>
    </w:lvl>
    <w:lvl w:ilvl="4" w:tplc="1AD6D34A" w:tentative="1">
      <w:start w:val="1"/>
      <w:numFmt w:val="bullet"/>
      <w:lvlText w:val="•"/>
      <w:lvlJc w:val="left"/>
      <w:pPr>
        <w:tabs>
          <w:tab w:val="num" w:pos="3600"/>
        </w:tabs>
        <w:ind w:left="3600" w:hanging="360"/>
      </w:pPr>
      <w:rPr>
        <w:rFonts w:ascii="Arial" w:hAnsi="Arial" w:hint="default"/>
      </w:rPr>
    </w:lvl>
    <w:lvl w:ilvl="5" w:tplc="7276A180" w:tentative="1">
      <w:start w:val="1"/>
      <w:numFmt w:val="bullet"/>
      <w:lvlText w:val="•"/>
      <w:lvlJc w:val="left"/>
      <w:pPr>
        <w:tabs>
          <w:tab w:val="num" w:pos="4320"/>
        </w:tabs>
        <w:ind w:left="4320" w:hanging="360"/>
      </w:pPr>
      <w:rPr>
        <w:rFonts w:ascii="Arial" w:hAnsi="Arial" w:hint="default"/>
      </w:rPr>
    </w:lvl>
    <w:lvl w:ilvl="6" w:tplc="5DBA2DC4" w:tentative="1">
      <w:start w:val="1"/>
      <w:numFmt w:val="bullet"/>
      <w:lvlText w:val="•"/>
      <w:lvlJc w:val="left"/>
      <w:pPr>
        <w:tabs>
          <w:tab w:val="num" w:pos="5040"/>
        </w:tabs>
        <w:ind w:left="5040" w:hanging="360"/>
      </w:pPr>
      <w:rPr>
        <w:rFonts w:ascii="Arial" w:hAnsi="Arial" w:hint="default"/>
      </w:rPr>
    </w:lvl>
    <w:lvl w:ilvl="7" w:tplc="38B83AD2" w:tentative="1">
      <w:start w:val="1"/>
      <w:numFmt w:val="bullet"/>
      <w:lvlText w:val="•"/>
      <w:lvlJc w:val="left"/>
      <w:pPr>
        <w:tabs>
          <w:tab w:val="num" w:pos="5760"/>
        </w:tabs>
        <w:ind w:left="5760" w:hanging="360"/>
      </w:pPr>
      <w:rPr>
        <w:rFonts w:ascii="Arial" w:hAnsi="Arial" w:hint="default"/>
      </w:rPr>
    </w:lvl>
    <w:lvl w:ilvl="8" w:tplc="E104003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BCA76A2"/>
    <w:multiLevelType w:val="hybridMultilevel"/>
    <w:tmpl w:val="EB826A2E"/>
    <w:lvl w:ilvl="0" w:tplc="FDC2A5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0F253E2"/>
    <w:multiLevelType w:val="hybridMultilevel"/>
    <w:tmpl w:val="8C7C13A0"/>
    <w:lvl w:ilvl="0" w:tplc="502AF22A">
      <w:start w:val="1"/>
      <w:numFmt w:val="bullet"/>
      <w:lvlText w:val="•"/>
      <w:lvlJc w:val="left"/>
      <w:pPr>
        <w:tabs>
          <w:tab w:val="num" w:pos="720"/>
        </w:tabs>
        <w:ind w:left="720" w:hanging="360"/>
      </w:pPr>
      <w:rPr>
        <w:rFonts w:ascii="Arial" w:hAnsi="Arial" w:hint="default"/>
      </w:rPr>
    </w:lvl>
    <w:lvl w:ilvl="1" w:tplc="FBACACBA" w:tentative="1">
      <w:start w:val="1"/>
      <w:numFmt w:val="bullet"/>
      <w:lvlText w:val="•"/>
      <w:lvlJc w:val="left"/>
      <w:pPr>
        <w:tabs>
          <w:tab w:val="num" w:pos="1440"/>
        </w:tabs>
        <w:ind w:left="1440" w:hanging="360"/>
      </w:pPr>
      <w:rPr>
        <w:rFonts w:ascii="Arial" w:hAnsi="Arial" w:hint="default"/>
      </w:rPr>
    </w:lvl>
    <w:lvl w:ilvl="2" w:tplc="FAF64896" w:tentative="1">
      <w:start w:val="1"/>
      <w:numFmt w:val="bullet"/>
      <w:lvlText w:val="•"/>
      <w:lvlJc w:val="left"/>
      <w:pPr>
        <w:tabs>
          <w:tab w:val="num" w:pos="2160"/>
        </w:tabs>
        <w:ind w:left="2160" w:hanging="360"/>
      </w:pPr>
      <w:rPr>
        <w:rFonts w:ascii="Arial" w:hAnsi="Arial" w:hint="default"/>
      </w:rPr>
    </w:lvl>
    <w:lvl w:ilvl="3" w:tplc="F6D6FA9A" w:tentative="1">
      <w:start w:val="1"/>
      <w:numFmt w:val="bullet"/>
      <w:lvlText w:val="•"/>
      <w:lvlJc w:val="left"/>
      <w:pPr>
        <w:tabs>
          <w:tab w:val="num" w:pos="2880"/>
        </w:tabs>
        <w:ind w:left="2880" w:hanging="360"/>
      </w:pPr>
      <w:rPr>
        <w:rFonts w:ascii="Arial" w:hAnsi="Arial" w:hint="default"/>
      </w:rPr>
    </w:lvl>
    <w:lvl w:ilvl="4" w:tplc="85C8A8EC" w:tentative="1">
      <w:start w:val="1"/>
      <w:numFmt w:val="bullet"/>
      <w:lvlText w:val="•"/>
      <w:lvlJc w:val="left"/>
      <w:pPr>
        <w:tabs>
          <w:tab w:val="num" w:pos="3600"/>
        </w:tabs>
        <w:ind w:left="3600" w:hanging="360"/>
      </w:pPr>
      <w:rPr>
        <w:rFonts w:ascii="Arial" w:hAnsi="Arial" w:hint="default"/>
      </w:rPr>
    </w:lvl>
    <w:lvl w:ilvl="5" w:tplc="1402F7EE" w:tentative="1">
      <w:start w:val="1"/>
      <w:numFmt w:val="bullet"/>
      <w:lvlText w:val="•"/>
      <w:lvlJc w:val="left"/>
      <w:pPr>
        <w:tabs>
          <w:tab w:val="num" w:pos="4320"/>
        </w:tabs>
        <w:ind w:left="4320" w:hanging="360"/>
      </w:pPr>
      <w:rPr>
        <w:rFonts w:ascii="Arial" w:hAnsi="Arial" w:hint="default"/>
      </w:rPr>
    </w:lvl>
    <w:lvl w:ilvl="6" w:tplc="2B4665AA" w:tentative="1">
      <w:start w:val="1"/>
      <w:numFmt w:val="bullet"/>
      <w:lvlText w:val="•"/>
      <w:lvlJc w:val="left"/>
      <w:pPr>
        <w:tabs>
          <w:tab w:val="num" w:pos="5040"/>
        </w:tabs>
        <w:ind w:left="5040" w:hanging="360"/>
      </w:pPr>
      <w:rPr>
        <w:rFonts w:ascii="Arial" w:hAnsi="Arial" w:hint="default"/>
      </w:rPr>
    </w:lvl>
    <w:lvl w:ilvl="7" w:tplc="A3E02FC8" w:tentative="1">
      <w:start w:val="1"/>
      <w:numFmt w:val="bullet"/>
      <w:lvlText w:val="•"/>
      <w:lvlJc w:val="left"/>
      <w:pPr>
        <w:tabs>
          <w:tab w:val="num" w:pos="5760"/>
        </w:tabs>
        <w:ind w:left="5760" w:hanging="360"/>
      </w:pPr>
      <w:rPr>
        <w:rFonts w:ascii="Arial" w:hAnsi="Arial" w:hint="default"/>
      </w:rPr>
    </w:lvl>
    <w:lvl w:ilvl="8" w:tplc="919A5B9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13C5951"/>
    <w:multiLevelType w:val="hybridMultilevel"/>
    <w:tmpl w:val="A626ABDA"/>
    <w:lvl w:ilvl="0" w:tplc="4F4CA1D0">
      <w:start w:val="1"/>
      <w:numFmt w:val="bullet"/>
      <w:lvlText w:val="•"/>
      <w:lvlJc w:val="left"/>
      <w:pPr>
        <w:tabs>
          <w:tab w:val="num" w:pos="720"/>
        </w:tabs>
        <w:ind w:left="720" w:hanging="360"/>
      </w:pPr>
      <w:rPr>
        <w:rFonts w:ascii="Arial" w:hAnsi="Arial" w:hint="default"/>
      </w:rPr>
    </w:lvl>
    <w:lvl w:ilvl="1" w:tplc="397A676E" w:tentative="1">
      <w:start w:val="1"/>
      <w:numFmt w:val="bullet"/>
      <w:lvlText w:val="•"/>
      <w:lvlJc w:val="left"/>
      <w:pPr>
        <w:tabs>
          <w:tab w:val="num" w:pos="1440"/>
        </w:tabs>
        <w:ind w:left="1440" w:hanging="360"/>
      </w:pPr>
      <w:rPr>
        <w:rFonts w:ascii="Arial" w:hAnsi="Arial" w:hint="default"/>
      </w:rPr>
    </w:lvl>
    <w:lvl w:ilvl="2" w:tplc="67BAD59E" w:tentative="1">
      <w:start w:val="1"/>
      <w:numFmt w:val="bullet"/>
      <w:lvlText w:val="•"/>
      <w:lvlJc w:val="left"/>
      <w:pPr>
        <w:tabs>
          <w:tab w:val="num" w:pos="2160"/>
        </w:tabs>
        <w:ind w:left="2160" w:hanging="360"/>
      </w:pPr>
      <w:rPr>
        <w:rFonts w:ascii="Arial" w:hAnsi="Arial" w:hint="default"/>
      </w:rPr>
    </w:lvl>
    <w:lvl w:ilvl="3" w:tplc="C05E5574" w:tentative="1">
      <w:start w:val="1"/>
      <w:numFmt w:val="bullet"/>
      <w:lvlText w:val="•"/>
      <w:lvlJc w:val="left"/>
      <w:pPr>
        <w:tabs>
          <w:tab w:val="num" w:pos="2880"/>
        </w:tabs>
        <w:ind w:left="2880" w:hanging="360"/>
      </w:pPr>
      <w:rPr>
        <w:rFonts w:ascii="Arial" w:hAnsi="Arial" w:hint="default"/>
      </w:rPr>
    </w:lvl>
    <w:lvl w:ilvl="4" w:tplc="DDC8D990" w:tentative="1">
      <w:start w:val="1"/>
      <w:numFmt w:val="bullet"/>
      <w:lvlText w:val="•"/>
      <w:lvlJc w:val="left"/>
      <w:pPr>
        <w:tabs>
          <w:tab w:val="num" w:pos="3600"/>
        </w:tabs>
        <w:ind w:left="3600" w:hanging="360"/>
      </w:pPr>
      <w:rPr>
        <w:rFonts w:ascii="Arial" w:hAnsi="Arial" w:hint="default"/>
      </w:rPr>
    </w:lvl>
    <w:lvl w:ilvl="5" w:tplc="2222B6CE" w:tentative="1">
      <w:start w:val="1"/>
      <w:numFmt w:val="bullet"/>
      <w:lvlText w:val="•"/>
      <w:lvlJc w:val="left"/>
      <w:pPr>
        <w:tabs>
          <w:tab w:val="num" w:pos="4320"/>
        </w:tabs>
        <w:ind w:left="4320" w:hanging="360"/>
      </w:pPr>
      <w:rPr>
        <w:rFonts w:ascii="Arial" w:hAnsi="Arial" w:hint="default"/>
      </w:rPr>
    </w:lvl>
    <w:lvl w:ilvl="6" w:tplc="B4524788" w:tentative="1">
      <w:start w:val="1"/>
      <w:numFmt w:val="bullet"/>
      <w:lvlText w:val="•"/>
      <w:lvlJc w:val="left"/>
      <w:pPr>
        <w:tabs>
          <w:tab w:val="num" w:pos="5040"/>
        </w:tabs>
        <w:ind w:left="5040" w:hanging="360"/>
      </w:pPr>
      <w:rPr>
        <w:rFonts w:ascii="Arial" w:hAnsi="Arial" w:hint="default"/>
      </w:rPr>
    </w:lvl>
    <w:lvl w:ilvl="7" w:tplc="B2201D12" w:tentative="1">
      <w:start w:val="1"/>
      <w:numFmt w:val="bullet"/>
      <w:lvlText w:val="•"/>
      <w:lvlJc w:val="left"/>
      <w:pPr>
        <w:tabs>
          <w:tab w:val="num" w:pos="5760"/>
        </w:tabs>
        <w:ind w:left="5760" w:hanging="360"/>
      </w:pPr>
      <w:rPr>
        <w:rFonts w:ascii="Arial" w:hAnsi="Arial" w:hint="default"/>
      </w:rPr>
    </w:lvl>
    <w:lvl w:ilvl="8" w:tplc="C3B68EC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5D533BA"/>
    <w:multiLevelType w:val="hybridMultilevel"/>
    <w:tmpl w:val="5DA4D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85277E"/>
    <w:multiLevelType w:val="hybridMultilevel"/>
    <w:tmpl w:val="F3BE7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B5232E"/>
    <w:multiLevelType w:val="hybridMultilevel"/>
    <w:tmpl w:val="57409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17"/>
  </w:num>
  <w:num w:numId="3">
    <w:abstractNumId w:val="29"/>
  </w:num>
  <w:num w:numId="4">
    <w:abstractNumId w:val="21"/>
  </w:num>
  <w:num w:numId="5">
    <w:abstractNumId w:val="14"/>
  </w:num>
  <w:num w:numId="6">
    <w:abstractNumId w:val="27"/>
  </w:num>
  <w:num w:numId="7">
    <w:abstractNumId w:val="28"/>
  </w:num>
  <w:num w:numId="8">
    <w:abstractNumId w:val="20"/>
  </w:num>
  <w:num w:numId="9">
    <w:abstractNumId w:val="1"/>
  </w:num>
  <w:num w:numId="10">
    <w:abstractNumId w:val="12"/>
  </w:num>
  <w:num w:numId="11">
    <w:abstractNumId w:val="19"/>
  </w:num>
  <w:num w:numId="12">
    <w:abstractNumId w:val="8"/>
  </w:num>
  <w:num w:numId="13">
    <w:abstractNumId w:val="7"/>
  </w:num>
  <w:num w:numId="14">
    <w:abstractNumId w:val="16"/>
  </w:num>
  <w:num w:numId="15">
    <w:abstractNumId w:val="18"/>
  </w:num>
  <w:num w:numId="16">
    <w:abstractNumId w:val="9"/>
  </w:num>
  <w:num w:numId="17">
    <w:abstractNumId w:val="6"/>
  </w:num>
  <w:num w:numId="18">
    <w:abstractNumId w:val="23"/>
  </w:num>
  <w:num w:numId="19">
    <w:abstractNumId w:val="22"/>
  </w:num>
  <w:num w:numId="20">
    <w:abstractNumId w:val="2"/>
  </w:num>
  <w:num w:numId="21">
    <w:abstractNumId w:val="15"/>
  </w:num>
  <w:num w:numId="22">
    <w:abstractNumId w:val="11"/>
  </w:num>
  <w:num w:numId="23">
    <w:abstractNumId w:val="26"/>
  </w:num>
  <w:num w:numId="24">
    <w:abstractNumId w:val="25"/>
  </w:num>
  <w:num w:numId="25">
    <w:abstractNumId w:val="3"/>
  </w:num>
  <w:num w:numId="26">
    <w:abstractNumId w:val="10"/>
  </w:num>
  <w:num w:numId="27">
    <w:abstractNumId w:val="4"/>
  </w:num>
  <w:num w:numId="28">
    <w:abstractNumId w:val="13"/>
  </w:num>
  <w:num w:numId="29">
    <w:abstractNumId w:val="5"/>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117"/>
    <w:rsid w:val="0000157F"/>
    <w:rsid w:val="00001B31"/>
    <w:rsid w:val="0000228A"/>
    <w:rsid w:val="00003805"/>
    <w:rsid w:val="000052AD"/>
    <w:rsid w:val="00005B7D"/>
    <w:rsid w:val="000069EC"/>
    <w:rsid w:val="00010768"/>
    <w:rsid w:val="00012684"/>
    <w:rsid w:val="0001400D"/>
    <w:rsid w:val="00016AF1"/>
    <w:rsid w:val="00023F1F"/>
    <w:rsid w:val="00025213"/>
    <w:rsid w:val="00025255"/>
    <w:rsid w:val="000259AE"/>
    <w:rsid w:val="00025BB2"/>
    <w:rsid w:val="000271E0"/>
    <w:rsid w:val="0002743A"/>
    <w:rsid w:val="00030247"/>
    <w:rsid w:val="00030D59"/>
    <w:rsid w:val="00034515"/>
    <w:rsid w:val="000352B1"/>
    <w:rsid w:val="000373A7"/>
    <w:rsid w:val="000374B7"/>
    <w:rsid w:val="000429FF"/>
    <w:rsid w:val="00043A64"/>
    <w:rsid w:val="00046624"/>
    <w:rsid w:val="0005252F"/>
    <w:rsid w:val="00053AC1"/>
    <w:rsid w:val="00055330"/>
    <w:rsid w:val="0005689E"/>
    <w:rsid w:val="00060645"/>
    <w:rsid w:val="00060785"/>
    <w:rsid w:val="000609FC"/>
    <w:rsid w:val="00061E93"/>
    <w:rsid w:val="00067CFF"/>
    <w:rsid w:val="00070485"/>
    <w:rsid w:val="00071D6B"/>
    <w:rsid w:val="00073F17"/>
    <w:rsid w:val="000751BF"/>
    <w:rsid w:val="000760F2"/>
    <w:rsid w:val="00090CA6"/>
    <w:rsid w:val="000925BE"/>
    <w:rsid w:val="000A1CCA"/>
    <w:rsid w:val="000A25A5"/>
    <w:rsid w:val="000A3405"/>
    <w:rsid w:val="000A418F"/>
    <w:rsid w:val="000A5967"/>
    <w:rsid w:val="000B4615"/>
    <w:rsid w:val="000B5592"/>
    <w:rsid w:val="000B57CA"/>
    <w:rsid w:val="000C031A"/>
    <w:rsid w:val="000C299F"/>
    <w:rsid w:val="000C4993"/>
    <w:rsid w:val="000C6C84"/>
    <w:rsid w:val="000C7598"/>
    <w:rsid w:val="000C7C29"/>
    <w:rsid w:val="000D3446"/>
    <w:rsid w:val="000E0796"/>
    <w:rsid w:val="000E08E7"/>
    <w:rsid w:val="000E0F3A"/>
    <w:rsid w:val="000E146A"/>
    <w:rsid w:val="000E1D43"/>
    <w:rsid w:val="000E2BAE"/>
    <w:rsid w:val="000F13F4"/>
    <w:rsid w:val="000F1A31"/>
    <w:rsid w:val="000F6F3B"/>
    <w:rsid w:val="00100956"/>
    <w:rsid w:val="00100D43"/>
    <w:rsid w:val="001018A8"/>
    <w:rsid w:val="00102DB1"/>
    <w:rsid w:val="00107322"/>
    <w:rsid w:val="00111108"/>
    <w:rsid w:val="00112CFB"/>
    <w:rsid w:val="00113A1D"/>
    <w:rsid w:val="001146EE"/>
    <w:rsid w:val="00114ECD"/>
    <w:rsid w:val="00114FF4"/>
    <w:rsid w:val="001174EA"/>
    <w:rsid w:val="0012088A"/>
    <w:rsid w:val="00120A02"/>
    <w:rsid w:val="001210A2"/>
    <w:rsid w:val="00121645"/>
    <w:rsid w:val="0012512A"/>
    <w:rsid w:val="00125292"/>
    <w:rsid w:val="00125672"/>
    <w:rsid w:val="0012606E"/>
    <w:rsid w:val="00127006"/>
    <w:rsid w:val="00127553"/>
    <w:rsid w:val="00135BAB"/>
    <w:rsid w:val="00137AA9"/>
    <w:rsid w:val="00141990"/>
    <w:rsid w:val="00142698"/>
    <w:rsid w:val="001428EC"/>
    <w:rsid w:val="001509F2"/>
    <w:rsid w:val="00157F89"/>
    <w:rsid w:val="001604F9"/>
    <w:rsid w:val="00160AA9"/>
    <w:rsid w:val="0016550C"/>
    <w:rsid w:val="00166C8E"/>
    <w:rsid w:val="00170348"/>
    <w:rsid w:val="00176F0F"/>
    <w:rsid w:val="001807C6"/>
    <w:rsid w:val="001818F1"/>
    <w:rsid w:val="00184998"/>
    <w:rsid w:val="00184B7C"/>
    <w:rsid w:val="00187982"/>
    <w:rsid w:val="001930BE"/>
    <w:rsid w:val="00193AED"/>
    <w:rsid w:val="00193DAD"/>
    <w:rsid w:val="001A12E5"/>
    <w:rsid w:val="001A36BE"/>
    <w:rsid w:val="001A392A"/>
    <w:rsid w:val="001A3B04"/>
    <w:rsid w:val="001A47D9"/>
    <w:rsid w:val="001A4820"/>
    <w:rsid w:val="001A5F4F"/>
    <w:rsid w:val="001A72A6"/>
    <w:rsid w:val="001A74C5"/>
    <w:rsid w:val="001B75BE"/>
    <w:rsid w:val="001B7703"/>
    <w:rsid w:val="001C2C64"/>
    <w:rsid w:val="001C3233"/>
    <w:rsid w:val="001D1B5B"/>
    <w:rsid w:val="001D2CB5"/>
    <w:rsid w:val="001D44A5"/>
    <w:rsid w:val="001D77E0"/>
    <w:rsid w:val="001E10EF"/>
    <w:rsid w:val="001E16E0"/>
    <w:rsid w:val="001E36EB"/>
    <w:rsid w:val="001E5B31"/>
    <w:rsid w:val="001E6FB6"/>
    <w:rsid w:val="001F0468"/>
    <w:rsid w:val="001F1E25"/>
    <w:rsid w:val="001F3ACF"/>
    <w:rsid w:val="001F57D6"/>
    <w:rsid w:val="001F611F"/>
    <w:rsid w:val="0020428C"/>
    <w:rsid w:val="00204B99"/>
    <w:rsid w:val="00205B88"/>
    <w:rsid w:val="002069CA"/>
    <w:rsid w:val="00206B2F"/>
    <w:rsid w:val="00206C1E"/>
    <w:rsid w:val="00207108"/>
    <w:rsid w:val="002121FD"/>
    <w:rsid w:val="00213E4D"/>
    <w:rsid w:val="002172A1"/>
    <w:rsid w:val="00217B2D"/>
    <w:rsid w:val="00223794"/>
    <w:rsid w:val="00223EEA"/>
    <w:rsid w:val="002245C7"/>
    <w:rsid w:val="00225B4A"/>
    <w:rsid w:val="00230504"/>
    <w:rsid w:val="00230DF2"/>
    <w:rsid w:val="00235D72"/>
    <w:rsid w:val="00236A2F"/>
    <w:rsid w:val="00237962"/>
    <w:rsid w:val="00243637"/>
    <w:rsid w:val="0024363C"/>
    <w:rsid w:val="00245651"/>
    <w:rsid w:val="00247BED"/>
    <w:rsid w:val="00250FDC"/>
    <w:rsid w:val="002565C8"/>
    <w:rsid w:val="00266C14"/>
    <w:rsid w:val="002675C1"/>
    <w:rsid w:val="00271979"/>
    <w:rsid w:val="00273F4F"/>
    <w:rsid w:val="002749BA"/>
    <w:rsid w:val="0027505A"/>
    <w:rsid w:val="00285142"/>
    <w:rsid w:val="0028555E"/>
    <w:rsid w:val="00294570"/>
    <w:rsid w:val="00295C3A"/>
    <w:rsid w:val="00296A02"/>
    <w:rsid w:val="00296EF2"/>
    <w:rsid w:val="002A0304"/>
    <w:rsid w:val="002A2AC7"/>
    <w:rsid w:val="002A2D9D"/>
    <w:rsid w:val="002A3EC4"/>
    <w:rsid w:val="002A4920"/>
    <w:rsid w:val="002A4FD7"/>
    <w:rsid w:val="002A5901"/>
    <w:rsid w:val="002A632D"/>
    <w:rsid w:val="002A7B0E"/>
    <w:rsid w:val="002B0097"/>
    <w:rsid w:val="002B208E"/>
    <w:rsid w:val="002B3F27"/>
    <w:rsid w:val="002B772E"/>
    <w:rsid w:val="002C3224"/>
    <w:rsid w:val="002C53FE"/>
    <w:rsid w:val="002D0E7E"/>
    <w:rsid w:val="002D21C8"/>
    <w:rsid w:val="002D345C"/>
    <w:rsid w:val="002D3E8C"/>
    <w:rsid w:val="002D5401"/>
    <w:rsid w:val="002D7613"/>
    <w:rsid w:val="002E0FD5"/>
    <w:rsid w:val="002E15FC"/>
    <w:rsid w:val="002E3615"/>
    <w:rsid w:val="002E3EB3"/>
    <w:rsid w:val="002F2779"/>
    <w:rsid w:val="002F3E3B"/>
    <w:rsid w:val="002F4808"/>
    <w:rsid w:val="002F68BD"/>
    <w:rsid w:val="00300584"/>
    <w:rsid w:val="00310778"/>
    <w:rsid w:val="003132B5"/>
    <w:rsid w:val="003163BE"/>
    <w:rsid w:val="003164F6"/>
    <w:rsid w:val="00316507"/>
    <w:rsid w:val="003168D6"/>
    <w:rsid w:val="00322178"/>
    <w:rsid w:val="003234AD"/>
    <w:rsid w:val="00334018"/>
    <w:rsid w:val="00334139"/>
    <w:rsid w:val="003350E5"/>
    <w:rsid w:val="003377B3"/>
    <w:rsid w:val="00341999"/>
    <w:rsid w:val="00341B8C"/>
    <w:rsid w:val="003532DB"/>
    <w:rsid w:val="0035431A"/>
    <w:rsid w:val="00361021"/>
    <w:rsid w:val="00361CDF"/>
    <w:rsid w:val="00367FB1"/>
    <w:rsid w:val="003735DF"/>
    <w:rsid w:val="00373698"/>
    <w:rsid w:val="003756F2"/>
    <w:rsid w:val="003765B5"/>
    <w:rsid w:val="00376C5F"/>
    <w:rsid w:val="00380327"/>
    <w:rsid w:val="00382012"/>
    <w:rsid w:val="003820AC"/>
    <w:rsid w:val="00387B3F"/>
    <w:rsid w:val="00391F76"/>
    <w:rsid w:val="003A2676"/>
    <w:rsid w:val="003A290A"/>
    <w:rsid w:val="003A2C43"/>
    <w:rsid w:val="003A2F4D"/>
    <w:rsid w:val="003A4EC8"/>
    <w:rsid w:val="003A6F60"/>
    <w:rsid w:val="003B226D"/>
    <w:rsid w:val="003B45D1"/>
    <w:rsid w:val="003B5E02"/>
    <w:rsid w:val="003C0DF7"/>
    <w:rsid w:val="003C1CD8"/>
    <w:rsid w:val="003C5058"/>
    <w:rsid w:val="003C530C"/>
    <w:rsid w:val="003C5680"/>
    <w:rsid w:val="003C740E"/>
    <w:rsid w:val="003D2329"/>
    <w:rsid w:val="003D2709"/>
    <w:rsid w:val="003D5EF0"/>
    <w:rsid w:val="003D7E78"/>
    <w:rsid w:val="003E15A2"/>
    <w:rsid w:val="003E545B"/>
    <w:rsid w:val="003F04E3"/>
    <w:rsid w:val="003F12DD"/>
    <w:rsid w:val="003F1D39"/>
    <w:rsid w:val="003F3C25"/>
    <w:rsid w:val="003F5BC2"/>
    <w:rsid w:val="003F6C93"/>
    <w:rsid w:val="003F6DC2"/>
    <w:rsid w:val="004029E0"/>
    <w:rsid w:val="00405F6F"/>
    <w:rsid w:val="0041202D"/>
    <w:rsid w:val="00412373"/>
    <w:rsid w:val="0041241D"/>
    <w:rsid w:val="00415542"/>
    <w:rsid w:val="0041713C"/>
    <w:rsid w:val="00417303"/>
    <w:rsid w:val="00422D4C"/>
    <w:rsid w:val="004237FA"/>
    <w:rsid w:val="00427D60"/>
    <w:rsid w:val="00437CCD"/>
    <w:rsid w:val="00440AFF"/>
    <w:rsid w:val="00444648"/>
    <w:rsid w:val="004472EC"/>
    <w:rsid w:val="004530B3"/>
    <w:rsid w:val="004538EA"/>
    <w:rsid w:val="00454071"/>
    <w:rsid w:val="00461ED3"/>
    <w:rsid w:val="00462B23"/>
    <w:rsid w:val="00463B44"/>
    <w:rsid w:val="00463F0E"/>
    <w:rsid w:val="00465262"/>
    <w:rsid w:val="00473CA1"/>
    <w:rsid w:val="00475372"/>
    <w:rsid w:val="00477391"/>
    <w:rsid w:val="004808CF"/>
    <w:rsid w:val="0048141D"/>
    <w:rsid w:val="00481C52"/>
    <w:rsid w:val="00483351"/>
    <w:rsid w:val="0048505A"/>
    <w:rsid w:val="00486193"/>
    <w:rsid w:val="00486FFD"/>
    <w:rsid w:val="004927AA"/>
    <w:rsid w:val="0049348B"/>
    <w:rsid w:val="004962BA"/>
    <w:rsid w:val="0049630F"/>
    <w:rsid w:val="004A431C"/>
    <w:rsid w:val="004B27AC"/>
    <w:rsid w:val="004B3A66"/>
    <w:rsid w:val="004B5B07"/>
    <w:rsid w:val="004B6521"/>
    <w:rsid w:val="004B6824"/>
    <w:rsid w:val="004C3774"/>
    <w:rsid w:val="004C7387"/>
    <w:rsid w:val="004D7D6D"/>
    <w:rsid w:val="004E0DD4"/>
    <w:rsid w:val="004F5D36"/>
    <w:rsid w:val="004F605E"/>
    <w:rsid w:val="004F7931"/>
    <w:rsid w:val="004F79EB"/>
    <w:rsid w:val="004F7AC3"/>
    <w:rsid w:val="005030F8"/>
    <w:rsid w:val="00504249"/>
    <w:rsid w:val="00506E75"/>
    <w:rsid w:val="00507274"/>
    <w:rsid w:val="005133CC"/>
    <w:rsid w:val="00513452"/>
    <w:rsid w:val="00513F98"/>
    <w:rsid w:val="0051625F"/>
    <w:rsid w:val="00520074"/>
    <w:rsid w:val="005205E7"/>
    <w:rsid w:val="00520DE2"/>
    <w:rsid w:val="00522CE4"/>
    <w:rsid w:val="00525DE9"/>
    <w:rsid w:val="00526385"/>
    <w:rsid w:val="00527505"/>
    <w:rsid w:val="00533344"/>
    <w:rsid w:val="0053367B"/>
    <w:rsid w:val="005336AE"/>
    <w:rsid w:val="00540103"/>
    <w:rsid w:val="005448E9"/>
    <w:rsid w:val="00545444"/>
    <w:rsid w:val="0054584A"/>
    <w:rsid w:val="005548DD"/>
    <w:rsid w:val="00555FE3"/>
    <w:rsid w:val="00556B14"/>
    <w:rsid w:val="005619E7"/>
    <w:rsid w:val="00565758"/>
    <w:rsid w:val="00565A6E"/>
    <w:rsid w:val="00566EBB"/>
    <w:rsid w:val="005673CB"/>
    <w:rsid w:val="0056761F"/>
    <w:rsid w:val="00570A7C"/>
    <w:rsid w:val="00570CD2"/>
    <w:rsid w:val="005726A0"/>
    <w:rsid w:val="0057685D"/>
    <w:rsid w:val="00580BD1"/>
    <w:rsid w:val="0058211D"/>
    <w:rsid w:val="00583DA5"/>
    <w:rsid w:val="00584845"/>
    <w:rsid w:val="00584E79"/>
    <w:rsid w:val="00585158"/>
    <w:rsid w:val="0058730F"/>
    <w:rsid w:val="00594427"/>
    <w:rsid w:val="00596BDF"/>
    <w:rsid w:val="005A1A65"/>
    <w:rsid w:val="005A1D98"/>
    <w:rsid w:val="005A1E0C"/>
    <w:rsid w:val="005A3232"/>
    <w:rsid w:val="005A5C0A"/>
    <w:rsid w:val="005A6249"/>
    <w:rsid w:val="005A6C94"/>
    <w:rsid w:val="005B28EB"/>
    <w:rsid w:val="005B46C9"/>
    <w:rsid w:val="005B7647"/>
    <w:rsid w:val="005B7F3B"/>
    <w:rsid w:val="005C0D4A"/>
    <w:rsid w:val="005C1C01"/>
    <w:rsid w:val="005C372A"/>
    <w:rsid w:val="005C43B8"/>
    <w:rsid w:val="005C5EF6"/>
    <w:rsid w:val="005D1AAC"/>
    <w:rsid w:val="005D361E"/>
    <w:rsid w:val="005E4B1D"/>
    <w:rsid w:val="005E504D"/>
    <w:rsid w:val="005E5D53"/>
    <w:rsid w:val="005F6B5D"/>
    <w:rsid w:val="005F79BB"/>
    <w:rsid w:val="00600450"/>
    <w:rsid w:val="00604905"/>
    <w:rsid w:val="00607F19"/>
    <w:rsid w:val="0061037B"/>
    <w:rsid w:val="00614BE0"/>
    <w:rsid w:val="00616BFA"/>
    <w:rsid w:val="0062161D"/>
    <w:rsid w:val="00621B6D"/>
    <w:rsid w:val="00621E99"/>
    <w:rsid w:val="006229B8"/>
    <w:rsid w:val="00625F86"/>
    <w:rsid w:val="00631448"/>
    <w:rsid w:val="006355D5"/>
    <w:rsid w:val="00637DCD"/>
    <w:rsid w:val="006421E1"/>
    <w:rsid w:val="006477B0"/>
    <w:rsid w:val="00650E61"/>
    <w:rsid w:val="006571AD"/>
    <w:rsid w:val="00657FBC"/>
    <w:rsid w:val="006605F5"/>
    <w:rsid w:val="006656AC"/>
    <w:rsid w:val="0067548A"/>
    <w:rsid w:val="00675494"/>
    <w:rsid w:val="00675B20"/>
    <w:rsid w:val="00677193"/>
    <w:rsid w:val="006830A3"/>
    <w:rsid w:val="006857FF"/>
    <w:rsid w:val="00685B65"/>
    <w:rsid w:val="00693F78"/>
    <w:rsid w:val="00694AE6"/>
    <w:rsid w:val="00696327"/>
    <w:rsid w:val="00696645"/>
    <w:rsid w:val="006A0D8C"/>
    <w:rsid w:val="006A0E80"/>
    <w:rsid w:val="006A2694"/>
    <w:rsid w:val="006B7383"/>
    <w:rsid w:val="006B7C57"/>
    <w:rsid w:val="006B7E53"/>
    <w:rsid w:val="006C2596"/>
    <w:rsid w:val="006C3DBF"/>
    <w:rsid w:val="006C466A"/>
    <w:rsid w:val="006C47A7"/>
    <w:rsid w:val="006C64E1"/>
    <w:rsid w:val="006D00F5"/>
    <w:rsid w:val="006D0783"/>
    <w:rsid w:val="006D0A1C"/>
    <w:rsid w:val="006D44A6"/>
    <w:rsid w:val="006D588E"/>
    <w:rsid w:val="006D60ED"/>
    <w:rsid w:val="006D7181"/>
    <w:rsid w:val="006E0F40"/>
    <w:rsid w:val="006E1664"/>
    <w:rsid w:val="006E56E4"/>
    <w:rsid w:val="006E68D6"/>
    <w:rsid w:val="006E6D2E"/>
    <w:rsid w:val="006E7123"/>
    <w:rsid w:val="006F0CF9"/>
    <w:rsid w:val="006F1101"/>
    <w:rsid w:val="006F34A9"/>
    <w:rsid w:val="006F40E3"/>
    <w:rsid w:val="006F4F6B"/>
    <w:rsid w:val="006F5FF2"/>
    <w:rsid w:val="006F6705"/>
    <w:rsid w:val="006F6819"/>
    <w:rsid w:val="00700887"/>
    <w:rsid w:val="007014BD"/>
    <w:rsid w:val="007036F1"/>
    <w:rsid w:val="0070460A"/>
    <w:rsid w:val="00706E3C"/>
    <w:rsid w:val="00706F0B"/>
    <w:rsid w:val="00707BAD"/>
    <w:rsid w:val="0071062B"/>
    <w:rsid w:val="00711A8F"/>
    <w:rsid w:val="00713E58"/>
    <w:rsid w:val="00715F46"/>
    <w:rsid w:val="00717BF6"/>
    <w:rsid w:val="00722C0E"/>
    <w:rsid w:val="00725B42"/>
    <w:rsid w:val="00727A17"/>
    <w:rsid w:val="00733875"/>
    <w:rsid w:val="00736603"/>
    <w:rsid w:val="00737113"/>
    <w:rsid w:val="0074179B"/>
    <w:rsid w:val="00742EDF"/>
    <w:rsid w:val="00743D4A"/>
    <w:rsid w:val="007445B9"/>
    <w:rsid w:val="00745558"/>
    <w:rsid w:val="00745615"/>
    <w:rsid w:val="00747FB4"/>
    <w:rsid w:val="007504A7"/>
    <w:rsid w:val="00753867"/>
    <w:rsid w:val="0075406A"/>
    <w:rsid w:val="007542A4"/>
    <w:rsid w:val="00760F23"/>
    <w:rsid w:val="00763F63"/>
    <w:rsid w:val="007675D2"/>
    <w:rsid w:val="00771628"/>
    <w:rsid w:val="00774481"/>
    <w:rsid w:val="00781633"/>
    <w:rsid w:val="0078178D"/>
    <w:rsid w:val="007823C6"/>
    <w:rsid w:val="00783A03"/>
    <w:rsid w:val="00790AFE"/>
    <w:rsid w:val="0079257D"/>
    <w:rsid w:val="007945FD"/>
    <w:rsid w:val="00795060"/>
    <w:rsid w:val="00795A63"/>
    <w:rsid w:val="00796F10"/>
    <w:rsid w:val="007A0F20"/>
    <w:rsid w:val="007A4C03"/>
    <w:rsid w:val="007C0410"/>
    <w:rsid w:val="007C3D6A"/>
    <w:rsid w:val="007C70EC"/>
    <w:rsid w:val="007C7920"/>
    <w:rsid w:val="007D145D"/>
    <w:rsid w:val="007D21F9"/>
    <w:rsid w:val="007D43AB"/>
    <w:rsid w:val="007D50FD"/>
    <w:rsid w:val="007D59D0"/>
    <w:rsid w:val="007E1504"/>
    <w:rsid w:val="007E23D9"/>
    <w:rsid w:val="007E4295"/>
    <w:rsid w:val="007E4E98"/>
    <w:rsid w:val="007F50D1"/>
    <w:rsid w:val="007F76C1"/>
    <w:rsid w:val="007F7866"/>
    <w:rsid w:val="00803DE1"/>
    <w:rsid w:val="0080652E"/>
    <w:rsid w:val="00811569"/>
    <w:rsid w:val="00815F47"/>
    <w:rsid w:val="0081785E"/>
    <w:rsid w:val="0082132C"/>
    <w:rsid w:val="00822495"/>
    <w:rsid w:val="00822766"/>
    <w:rsid w:val="008254BB"/>
    <w:rsid w:val="00825B07"/>
    <w:rsid w:val="008309CE"/>
    <w:rsid w:val="0083103C"/>
    <w:rsid w:val="00840D24"/>
    <w:rsid w:val="0084665F"/>
    <w:rsid w:val="00847A2F"/>
    <w:rsid w:val="00847D49"/>
    <w:rsid w:val="008501C0"/>
    <w:rsid w:val="00855262"/>
    <w:rsid w:val="00855855"/>
    <w:rsid w:val="00856668"/>
    <w:rsid w:val="00862241"/>
    <w:rsid w:val="008709BD"/>
    <w:rsid w:val="00870E22"/>
    <w:rsid w:val="008717DA"/>
    <w:rsid w:val="008734F6"/>
    <w:rsid w:val="0087375E"/>
    <w:rsid w:val="0087629A"/>
    <w:rsid w:val="008819A9"/>
    <w:rsid w:val="00884B73"/>
    <w:rsid w:val="008931B3"/>
    <w:rsid w:val="00894CCA"/>
    <w:rsid w:val="00895C4A"/>
    <w:rsid w:val="008967D4"/>
    <w:rsid w:val="0089749E"/>
    <w:rsid w:val="008A322F"/>
    <w:rsid w:val="008A427E"/>
    <w:rsid w:val="008A4A31"/>
    <w:rsid w:val="008A6B36"/>
    <w:rsid w:val="008B114A"/>
    <w:rsid w:val="008B17B0"/>
    <w:rsid w:val="008B2F7E"/>
    <w:rsid w:val="008B4F23"/>
    <w:rsid w:val="008C2387"/>
    <w:rsid w:val="008D28B7"/>
    <w:rsid w:val="008D2A72"/>
    <w:rsid w:val="008D304D"/>
    <w:rsid w:val="008D368A"/>
    <w:rsid w:val="008D40C0"/>
    <w:rsid w:val="008D521D"/>
    <w:rsid w:val="008D65F8"/>
    <w:rsid w:val="008E3221"/>
    <w:rsid w:val="008E6A24"/>
    <w:rsid w:val="008F09AE"/>
    <w:rsid w:val="008F38E3"/>
    <w:rsid w:val="008F4578"/>
    <w:rsid w:val="008F7A29"/>
    <w:rsid w:val="0090135E"/>
    <w:rsid w:val="00901AB9"/>
    <w:rsid w:val="0090328D"/>
    <w:rsid w:val="009042DF"/>
    <w:rsid w:val="0090776D"/>
    <w:rsid w:val="00907A31"/>
    <w:rsid w:val="00920519"/>
    <w:rsid w:val="00920AFB"/>
    <w:rsid w:val="009213E9"/>
    <w:rsid w:val="00924F2E"/>
    <w:rsid w:val="009276E3"/>
    <w:rsid w:val="00930D40"/>
    <w:rsid w:val="009314DC"/>
    <w:rsid w:val="00936033"/>
    <w:rsid w:val="0093657F"/>
    <w:rsid w:val="00937410"/>
    <w:rsid w:val="00937753"/>
    <w:rsid w:val="00937A67"/>
    <w:rsid w:val="00941317"/>
    <w:rsid w:val="00941BEE"/>
    <w:rsid w:val="00942153"/>
    <w:rsid w:val="00942FED"/>
    <w:rsid w:val="00945611"/>
    <w:rsid w:val="009471AD"/>
    <w:rsid w:val="0095374D"/>
    <w:rsid w:val="00955DB5"/>
    <w:rsid w:val="00960C97"/>
    <w:rsid w:val="00965175"/>
    <w:rsid w:val="009662AB"/>
    <w:rsid w:val="00966E26"/>
    <w:rsid w:val="00967A72"/>
    <w:rsid w:val="00970978"/>
    <w:rsid w:val="00972E84"/>
    <w:rsid w:val="0097306D"/>
    <w:rsid w:val="009735D5"/>
    <w:rsid w:val="00973F73"/>
    <w:rsid w:val="00974BD6"/>
    <w:rsid w:val="009755D3"/>
    <w:rsid w:val="00975FC5"/>
    <w:rsid w:val="009772D0"/>
    <w:rsid w:val="00977662"/>
    <w:rsid w:val="0097782D"/>
    <w:rsid w:val="00977B7F"/>
    <w:rsid w:val="00981A9F"/>
    <w:rsid w:val="009845FF"/>
    <w:rsid w:val="00985DAA"/>
    <w:rsid w:val="00992846"/>
    <w:rsid w:val="009940F1"/>
    <w:rsid w:val="00995747"/>
    <w:rsid w:val="009A0EDE"/>
    <w:rsid w:val="009A118B"/>
    <w:rsid w:val="009A485C"/>
    <w:rsid w:val="009A513C"/>
    <w:rsid w:val="009A52B7"/>
    <w:rsid w:val="009A6D1C"/>
    <w:rsid w:val="009A7409"/>
    <w:rsid w:val="009B18A5"/>
    <w:rsid w:val="009B1A27"/>
    <w:rsid w:val="009B5D92"/>
    <w:rsid w:val="009B620C"/>
    <w:rsid w:val="009B6C8B"/>
    <w:rsid w:val="009B7713"/>
    <w:rsid w:val="009C0E2A"/>
    <w:rsid w:val="009C584E"/>
    <w:rsid w:val="009D04C4"/>
    <w:rsid w:val="009D2EAE"/>
    <w:rsid w:val="009D7963"/>
    <w:rsid w:val="009E541F"/>
    <w:rsid w:val="009E586A"/>
    <w:rsid w:val="009F006A"/>
    <w:rsid w:val="009F0AAE"/>
    <w:rsid w:val="009F3117"/>
    <w:rsid w:val="009F402A"/>
    <w:rsid w:val="009F4CDA"/>
    <w:rsid w:val="00A0110B"/>
    <w:rsid w:val="00A02C33"/>
    <w:rsid w:val="00A031D6"/>
    <w:rsid w:val="00A04428"/>
    <w:rsid w:val="00A10484"/>
    <w:rsid w:val="00A13D39"/>
    <w:rsid w:val="00A207D1"/>
    <w:rsid w:val="00A3058D"/>
    <w:rsid w:val="00A308B8"/>
    <w:rsid w:val="00A31288"/>
    <w:rsid w:val="00A377B3"/>
    <w:rsid w:val="00A43D48"/>
    <w:rsid w:val="00A4490F"/>
    <w:rsid w:val="00A44EF9"/>
    <w:rsid w:val="00A44F38"/>
    <w:rsid w:val="00A503D8"/>
    <w:rsid w:val="00A50AF6"/>
    <w:rsid w:val="00A54C56"/>
    <w:rsid w:val="00A55E60"/>
    <w:rsid w:val="00A60532"/>
    <w:rsid w:val="00A609F9"/>
    <w:rsid w:val="00A61A0C"/>
    <w:rsid w:val="00A64C82"/>
    <w:rsid w:val="00A64DD1"/>
    <w:rsid w:val="00A6552B"/>
    <w:rsid w:val="00A73821"/>
    <w:rsid w:val="00A74C16"/>
    <w:rsid w:val="00A77DA8"/>
    <w:rsid w:val="00A8369D"/>
    <w:rsid w:val="00A8388B"/>
    <w:rsid w:val="00A91FA1"/>
    <w:rsid w:val="00A96D4E"/>
    <w:rsid w:val="00AA366E"/>
    <w:rsid w:val="00AA385C"/>
    <w:rsid w:val="00AA53DF"/>
    <w:rsid w:val="00AA73C7"/>
    <w:rsid w:val="00AB1012"/>
    <w:rsid w:val="00AB1DD7"/>
    <w:rsid w:val="00AB7677"/>
    <w:rsid w:val="00AC1EC5"/>
    <w:rsid w:val="00AC4A6B"/>
    <w:rsid w:val="00AD5A27"/>
    <w:rsid w:val="00AD6265"/>
    <w:rsid w:val="00AD6D32"/>
    <w:rsid w:val="00AE2359"/>
    <w:rsid w:val="00AE3544"/>
    <w:rsid w:val="00AE6A6D"/>
    <w:rsid w:val="00AF180B"/>
    <w:rsid w:val="00AF6581"/>
    <w:rsid w:val="00B0003E"/>
    <w:rsid w:val="00B040B8"/>
    <w:rsid w:val="00B04E8C"/>
    <w:rsid w:val="00B06EE8"/>
    <w:rsid w:val="00B100D1"/>
    <w:rsid w:val="00B120CC"/>
    <w:rsid w:val="00B14177"/>
    <w:rsid w:val="00B150DA"/>
    <w:rsid w:val="00B154D2"/>
    <w:rsid w:val="00B167DE"/>
    <w:rsid w:val="00B2226F"/>
    <w:rsid w:val="00B224CD"/>
    <w:rsid w:val="00B2258A"/>
    <w:rsid w:val="00B22C08"/>
    <w:rsid w:val="00B22E5E"/>
    <w:rsid w:val="00B232B6"/>
    <w:rsid w:val="00B23309"/>
    <w:rsid w:val="00B23822"/>
    <w:rsid w:val="00B316A2"/>
    <w:rsid w:val="00B32A73"/>
    <w:rsid w:val="00B3426F"/>
    <w:rsid w:val="00B349C3"/>
    <w:rsid w:val="00B36DB2"/>
    <w:rsid w:val="00B373B9"/>
    <w:rsid w:val="00B40AED"/>
    <w:rsid w:val="00B44D45"/>
    <w:rsid w:val="00B46B01"/>
    <w:rsid w:val="00B51326"/>
    <w:rsid w:val="00B54CC5"/>
    <w:rsid w:val="00B57280"/>
    <w:rsid w:val="00B57CB1"/>
    <w:rsid w:val="00B603A1"/>
    <w:rsid w:val="00B63971"/>
    <w:rsid w:val="00B6434B"/>
    <w:rsid w:val="00B64F4A"/>
    <w:rsid w:val="00B73FBB"/>
    <w:rsid w:val="00B75304"/>
    <w:rsid w:val="00B766D8"/>
    <w:rsid w:val="00B81E15"/>
    <w:rsid w:val="00B83172"/>
    <w:rsid w:val="00B8349C"/>
    <w:rsid w:val="00B8569E"/>
    <w:rsid w:val="00B85809"/>
    <w:rsid w:val="00B864CE"/>
    <w:rsid w:val="00B86CD7"/>
    <w:rsid w:val="00B938ED"/>
    <w:rsid w:val="00B94A2A"/>
    <w:rsid w:val="00B9532B"/>
    <w:rsid w:val="00BA1DDB"/>
    <w:rsid w:val="00BA2BA2"/>
    <w:rsid w:val="00BA4DFD"/>
    <w:rsid w:val="00BA57DF"/>
    <w:rsid w:val="00BA6EB3"/>
    <w:rsid w:val="00BB080B"/>
    <w:rsid w:val="00BB0DE4"/>
    <w:rsid w:val="00BB1A45"/>
    <w:rsid w:val="00BB423D"/>
    <w:rsid w:val="00BB76CA"/>
    <w:rsid w:val="00BC4C02"/>
    <w:rsid w:val="00BC53A7"/>
    <w:rsid w:val="00BC5D8D"/>
    <w:rsid w:val="00BC711A"/>
    <w:rsid w:val="00BC772C"/>
    <w:rsid w:val="00BD28A7"/>
    <w:rsid w:val="00BD4908"/>
    <w:rsid w:val="00BE31E6"/>
    <w:rsid w:val="00BE3394"/>
    <w:rsid w:val="00BE4DD2"/>
    <w:rsid w:val="00BF066D"/>
    <w:rsid w:val="00BF0861"/>
    <w:rsid w:val="00BF45F2"/>
    <w:rsid w:val="00C009A2"/>
    <w:rsid w:val="00C02777"/>
    <w:rsid w:val="00C0309C"/>
    <w:rsid w:val="00C10329"/>
    <w:rsid w:val="00C139B1"/>
    <w:rsid w:val="00C15699"/>
    <w:rsid w:val="00C16BDE"/>
    <w:rsid w:val="00C17599"/>
    <w:rsid w:val="00C2663F"/>
    <w:rsid w:val="00C30813"/>
    <w:rsid w:val="00C3530B"/>
    <w:rsid w:val="00C36CBD"/>
    <w:rsid w:val="00C41237"/>
    <w:rsid w:val="00C42764"/>
    <w:rsid w:val="00C45F31"/>
    <w:rsid w:val="00C472A6"/>
    <w:rsid w:val="00C52FE8"/>
    <w:rsid w:val="00C539CB"/>
    <w:rsid w:val="00C551E4"/>
    <w:rsid w:val="00C572D7"/>
    <w:rsid w:val="00C60176"/>
    <w:rsid w:val="00C604DC"/>
    <w:rsid w:val="00C6125C"/>
    <w:rsid w:val="00C63743"/>
    <w:rsid w:val="00C639DF"/>
    <w:rsid w:val="00C64545"/>
    <w:rsid w:val="00C64569"/>
    <w:rsid w:val="00C65C2A"/>
    <w:rsid w:val="00C72DB6"/>
    <w:rsid w:val="00C83D10"/>
    <w:rsid w:val="00C83DC3"/>
    <w:rsid w:val="00C879CE"/>
    <w:rsid w:val="00C87C84"/>
    <w:rsid w:val="00C9289B"/>
    <w:rsid w:val="00C930ED"/>
    <w:rsid w:val="00C934B3"/>
    <w:rsid w:val="00C949B9"/>
    <w:rsid w:val="00C949C1"/>
    <w:rsid w:val="00C94B06"/>
    <w:rsid w:val="00C955A1"/>
    <w:rsid w:val="00CA1248"/>
    <w:rsid w:val="00CA492C"/>
    <w:rsid w:val="00CA5985"/>
    <w:rsid w:val="00CA7E51"/>
    <w:rsid w:val="00CB1106"/>
    <w:rsid w:val="00CB3F8F"/>
    <w:rsid w:val="00CB4A28"/>
    <w:rsid w:val="00CB52AF"/>
    <w:rsid w:val="00CB5FF8"/>
    <w:rsid w:val="00CB67BC"/>
    <w:rsid w:val="00CB6C18"/>
    <w:rsid w:val="00CB725E"/>
    <w:rsid w:val="00CC29B3"/>
    <w:rsid w:val="00CD0273"/>
    <w:rsid w:val="00CD334A"/>
    <w:rsid w:val="00CD44A1"/>
    <w:rsid w:val="00CD59EE"/>
    <w:rsid w:val="00CD6513"/>
    <w:rsid w:val="00CF309A"/>
    <w:rsid w:val="00CF4781"/>
    <w:rsid w:val="00D00E9A"/>
    <w:rsid w:val="00D01A92"/>
    <w:rsid w:val="00D04157"/>
    <w:rsid w:val="00D04BF9"/>
    <w:rsid w:val="00D05F97"/>
    <w:rsid w:val="00D108B8"/>
    <w:rsid w:val="00D111A4"/>
    <w:rsid w:val="00D11AC3"/>
    <w:rsid w:val="00D13D58"/>
    <w:rsid w:val="00D15945"/>
    <w:rsid w:val="00D167A9"/>
    <w:rsid w:val="00D17D12"/>
    <w:rsid w:val="00D232BD"/>
    <w:rsid w:val="00D234AF"/>
    <w:rsid w:val="00D243EC"/>
    <w:rsid w:val="00D264A6"/>
    <w:rsid w:val="00D30CDD"/>
    <w:rsid w:val="00D32CC8"/>
    <w:rsid w:val="00D42E1F"/>
    <w:rsid w:val="00D44777"/>
    <w:rsid w:val="00D45E54"/>
    <w:rsid w:val="00D46C6B"/>
    <w:rsid w:val="00D47F80"/>
    <w:rsid w:val="00D50848"/>
    <w:rsid w:val="00D558BB"/>
    <w:rsid w:val="00D55C20"/>
    <w:rsid w:val="00D56024"/>
    <w:rsid w:val="00D6010F"/>
    <w:rsid w:val="00D64326"/>
    <w:rsid w:val="00D64A9D"/>
    <w:rsid w:val="00D67190"/>
    <w:rsid w:val="00D70DB3"/>
    <w:rsid w:val="00D724C7"/>
    <w:rsid w:val="00D74DA3"/>
    <w:rsid w:val="00D7503D"/>
    <w:rsid w:val="00D7785C"/>
    <w:rsid w:val="00D779A2"/>
    <w:rsid w:val="00D80380"/>
    <w:rsid w:val="00D80804"/>
    <w:rsid w:val="00D82631"/>
    <w:rsid w:val="00D82C69"/>
    <w:rsid w:val="00D8389E"/>
    <w:rsid w:val="00D9219F"/>
    <w:rsid w:val="00D92D30"/>
    <w:rsid w:val="00D9766E"/>
    <w:rsid w:val="00DA0D32"/>
    <w:rsid w:val="00DA1DB1"/>
    <w:rsid w:val="00DA381B"/>
    <w:rsid w:val="00DB12B8"/>
    <w:rsid w:val="00DB26A9"/>
    <w:rsid w:val="00DB447A"/>
    <w:rsid w:val="00DB580B"/>
    <w:rsid w:val="00DC4CF0"/>
    <w:rsid w:val="00DD1464"/>
    <w:rsid w:val="00DD325D"/>
    <w:rsid w:val="00DD3FB3"/>
    <w:rsid w:val="00DD6DEB"/>
    <w:rsid w:val="00DE5A93"/>
    <w:rsid w:val="00DF333F"/>
    <w:rsid w:val="00DF4409"/>
    <w:rsid w:val="00DF4857"/>
    <w:rsid w:val="00DF7113"/>
    <w:rsid w:val="00E0042A"/>
    <w:rsid w:val="00E02255"/>
    <w:rsid w:val="00E02312"/>
    <w:rsid w:val="00E038C2"/>
    <w:rsid w:val="00E12F06"/>
    <w:rsid w:val="00E13276"/>
    <w:rsid w:val="00E146AE"/>
    <w:rsid w:val="00E159CB"/>
    <w:rsid w:val="00E172B8"/>
    <w:rsid w:val="00E248D5"/>
    <w:rsid w:val="00E27FEF"/>
    <w:rsid w:val="00E40176"/>
    <w:rsid w:val="00E404D6"/>
    <w:rsid w:val="00E41304"/>
    <w:rsid w:val="00E457E0"/>
    <w:rsid w:val="00E46378"/>
    <w:rsid w:val="00E46BF9"/>
    <w:rsid w:val="00E5089C"/>
    <w:rsid w:val="00E54572"/>
    <w:rsid w:val="00E545A7"/>
    <w:rsid w:val="00E55782"/>
    <w:rsid w:val="00E55A01"/>
    <w:rsid w:val="00E56EB9"/>
    <w:rsid w:val="00E65687"/>
    <w:rsid w:val="00E702C6"/>
    <w:rsid w:val="00E712ED"/>
    <w:rsid w:val="00E71679"/>
    <w:rsid w:val="00E75552"/>
    <w:rsid w:val="00E7570A"/>
    <w:rsid w:val="00E76ABE"/>
    <w:rsid w:val="00E85290"/>
    <w:rsid w:val="00E870A6"/>
    <w:rsid w:val="00E92325"/>
    <w:rsid w:val="00E9253B"/>
    <w:rsid w:val="00E93EBD"/>
    <w:rsid w:val="00EA0529"/>
    <w:rsid w:val="00EA1D92"/>
    <w:rsid w:val="00EA392D"/>
    <w:rsid w:val="00EA4B74"/>
    <w:rsid w:val="00EB21D9"/>
    <w:rsid w:val="00EB366B"/>
    <w:rsid w:val="00EB378A"/>
    <w:rsid w:val="00EB472F"/>
    <w:rsid w:val="00EC0E47"/>
    <w:rsid w:val="00EC18F2"/>
    <w:rsid w:val="00EC5E50"/>
    <w:rsid w:val="00ED3782"/>
    <w:rsid w:val="00ED4A3B"/>
    <w:rsid w:val="00ED638E"/>
    <w:rsid w:val="00ED6FB5"/>
    <w:rsid w:val="00EE18C3"/>
    <w:rsid w:val="00EE1CA0"/>
    <w:rsid w:val="00EE2433"/>
    <w:rsid w:val="00EE277C"/>
    <w:rsid w:val="00EE2AB7"/>
    <w:rsid w:val="00EF3CC0"/>
    <w:rsid w:val="00EF461B"/>
    <w:rsid w:val="00EF5A54"/>
    <w:rsid w:val="00EF67E6"/>
    <w:rsid w:val="00F007C9"/>
    <w:rsid w:val="00F03416"/>
    <w:rsid w:val="00F039DC"/>
    <w:rsid w:val="00F04F50"/>
    <w:rsid w:val="00F057A6"/>
    <w:rsid w:val="00F05D9A"/>
    <w:rsid w:val="00F06EBE"/>
    <w:rsid w:val="00F13AC7"/>
    <w:rsid w:val="00F17E20"/>
    <w:rsid w:val="00F2226D"/>
    <w:rsid w:val="00F23AE3"/>
    <w:rsid w:val="00F250B2"/>
    <w:rsid w:val="00F27657"/>
    <w:rsid w:val="00F30E2E"/>
    <w:rsid w:val="00F31829"/>
    <w:rsid w:val="00F35657"/>
    <w:rsid w:val="00F36BE8"/>
    <w:rsid w:val="00F402E0"/>
    <w:rsid w:val="00F40AA8"/>
    <w:rsid w:val="00F4234C"/>
    <w:rsid w:val="00F433E5"/>
    <w:rsid w:val="00F47363"/>
    <w:rsid w:val="00F51DA8"/>
    <w:rsid w:val="00F537C9"/>
    <w:rsid w:val="00F55E14"/>
    <w:rsid w:val="00F5679C"/>
    <w:rsid w:val="00F60AA8"/>
    <w:rsid w:val="00F62105"/>
    <w:rsid w:val="00F62448"/>
    <w:rsid w:val="00F72706"/>
    <w:rsid w:val="00F72A33"/>
    <w:rsid w:val="00F73C3F"/>
    <w:rsid w:val="00F75629"/>
    <w:rsid w:val="00F77864"/>
    <w:rsid w:val="00F77ABF"/>
    <w:rsid w:val="00F77EC8"/>
    <w:rsid w:val="00F809B9"/>
    <w:rsid w:val="00F80F9E"/>
    <w:rsid w:val="00F81FD5"/>
    <w:rsid w:val="00F829B1"/>
    <w:rsid w:val="00F82ED4"/>
    <w:rsid w:val="00F91236"/>
    <w:rsid w:val="00F91A24"/>
    <w:rsid w:val="00F93BA8"/>
    <w:rsid w:val="00F9443A"/>
    <w:rsid w:val="00F946C8"/>
    <w:rsid w:val="00F951A2"/>
    <w:rsid w:val="00FA05B2"/>
    <w:rsid w:val="00FA7124"/>
    <w:rsid w:val="00FB081F"/>
    <w:rsid w:val="00FB3CCD"/>
    <w:rsid w:val="00FB3E2D"/>
    <w:rsid w:val="00FC38EB"/>
    <w:rsid w:val="00FC6115"/>
    <w:rsid w:val="00FC74BF"/>
    <w:rsid w:val="00FC7752"/>
    <w:rsid w:val="00FC789A"/>
    <w:rsid w:val="00FD08D0"/>
    <w:rsid w:val="00FD0FB4"/>
    <w:rsid w:val="00FD4CAD"/>
    <w:rsid w:val="00FD52AD"/>
    <w:rsid w:val="00FD5E69"/>
    <w:rsid w:val="00FE05B2"/>
    <w:rsid w:val="00FE0DE9"/>
    <w:rsid w:val="00FE73C9"/>
    <w:rsid w:val="00FF210D"/>
    <w:rsid w:val="00FF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768259"/>
  <w15:chartTrackingRefBased/>
  <w15:docId w15:val="{0616CB4C-AAFB-464A-B511-4B649D802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117"/>
    <w:pPr>
      <w:spacing w:line="256" w:lineRule="auto"/>
    </w:pPr>
  </w:style>
  <w:style w:type="paragraph" w:styleId="Heading2">
    <w:name w:val="heading 2"/>
    <w:basedOn w:val="Normal"/>
    <w:link w:val="Heading2Char"/>
    <w:uiPriority w:val="9"/>
    <w:qFormat/>
    <w:rsid w:val="002675C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513"/>
    <w:pPr>
      <w:ind w:left="720"/>
      <w:contextualSpacing/>
    </w:pPr>
  </w:style>
  <w:style w:type="table" w:styleId="TableGrid">
    <w:name w:val="Table Grid"/>
    <w:basedOn w:val="TableNormal"/>
    <w:uiPriority w:val="39"/>
    <w:rsid w:val="003F5BC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156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699"/>
  </w:style>
  <w:style w:type="paragraph" w:styleId="Footer">
    <w:name w:val="footer"/>
    <w:basedOn w:val="Normal"/>
    <w:link w:val="FooterChar"/>
    <w:uiPriority w:val="99"/>
    <w:unhideWhenUsed/>
    <w:rsid w:val="00C15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699"/>
  </w:style>
  <w:style w:type="character" w:styleId="Hyperlink">
    <w:name w:val="Hyperlink"/>
    <w:basedOn w:val="DefaultParagraphFont"/>
    <w:uiPriority w:val="99"/>
    <w:unhideWhenUsed/>
    <w:rsid w:val="0081785E"/>
    <w:rPr>
      <w:color w:val="0563C1" w:themeColor="hyperlink"/>
      <w:u w:val="single"/>
    </w:rPr>
  </w:style>
  <w:style w:type="character" w:styleId="UnresolvedMention">
    <w:name w:val="Unresolved Mention"/>
    <w:basedOn w:val="DefaultParagraphFont"/>
    <w:uiPriority w:val="99"/>
    <w:semiHidden/>
    <w:unhideWhenUsed/>
    <w:rsid w:val="0081785E"/>
    <w:rPr>
      <w:color w:val="605E5C"/>
      <w:shd w:val="clear" w:color="auto" w:fill="E1DFDD"/>
    </w:rPr>
  </w:style>
  <w:style w:type="character" w:styleId="FollowedHyperlink">
    <w:name w:val="FollowedHyperlink"/>
    <w:basedOn w:val="DefaultParagraphFont"/>
    <w:uiPriority w:val="99"/>
    <w:semiHidden/>
    <w:unhideWhenUsed/>
    <w:rsid w:val="009B5D92"/>
    <w:rPr>
      <w:color w:val="954F72" w:themeColor="followedHyperlink"/>
      <w:u w:val="single"/>
    </w:rPr>
  </w:style>
  <w:style w:type="paragraph" w:styleId="NormalWeb">
    <w:name w:val="Normal (Web)"/>
    <w:basedOn w:val="Normal"/>
    <w:uiPriority w:val="99"/>
    <w:semiHidden/>
    <w:unhideWhenUsed/>
    <w:rsid w:val="00193D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675C1"/>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91116">
      <w:bodyDiv w:val="1"/>
      <w:marLeft w:val="0"/>
      <w:marRight w:val="0"/>
      <w:marTop w:val="0"/>
      <w:marBottom w:val="0"/>
      <w:divBdr>
        <w:top w:val="none" w:sz="0" w:space="0" w:color="auto"/>
        <w:left w:val="none" w:sz="0" w:space="0" w:color="auto"/>
        <w:bottom w:val="none" w:sz="0" w:space="0" w:color="auto"/>
        <w:right w:val="none" w:sz="0" w:space="0" w:color="auto"/>
      </w:divBdr>
      <w:divsChild>
        <w:div w:id="1380785269">
          <w:marLeft w:val="547"/>
          <w:marRight w:val="0"/>
          <w:marTop w:val="134"/>
          <w:marBottom w:val="0"/>
          <w:divBdr>
            <w:top w:val="none" w:sz="0" w:space="0" w:color="auto"/>
            <w:left w:val="none" w:sz="0" w:space="0" w:color="auto"/>
            <w:bottom w:val="none" w:sz="0" w:space="0" w:color="auto"/>
            <w:right w:val="none" w:sz="0" w:space="0" w:color="auto"/>
          </w:divBdr>
        </w:div>
        <w:div w:id="129398189">
          <w:marLeft w:val="547"/>
          <w:marRight w:val="0"/>
          <w:marTop w:val="134"/>
          <w:marBottom w:val="0"/>
          <w:divBdr>
            <w:top w:val="none" w:sz="0" w:space="0" w:color="auto"/>
            <w:left w:val="none" w:sz="0" w:space="0" w:color="auto"/>
            <w:bottom w:val="none" w:sz="0" w:space="0" w:color="auto"/>
            <w:right w:val="none" w:sz="0" w:space="0" w:color="auto"/>
          </w:divBdr>
        </w:div>
        <w:div w:id="1538078996">
          <w:marLeft w:val="547"/>
          <w:marRight w:val="0"/>
          <w:marTop w:val="134"/>
          <w:marBottom w:val="0"/>
          <w:divBdr>
            <w:top w:val="none" w:sz="0" w:space="0" w:color="auto"/>
            <w:left w:val="none" w:sz="0" w:space="0" w:color="auto"/>
            <w:bottom w:val="none" w:sz="0" w:space="0" w:color="auto"/>
            <w:right w:val="none" w:sz="0" w:space="0" w:color="auto"/>
          </w:divBdr>
        </w:div>
        <w:div w:id="673608156">
          <w:marLeft w:val="547"/>
          <w:marRight w:val="0"/>
          <w:marTop w:val="134"/>
          <w:marBottom w:val="0"/>
          <w:divBdr>
            <w:top w:val="none" w:sz="0" w:space="0" w:color="auto"/>
            <w:left w:val="none" w:sz="0" w:space="0" w:color="auto"/>
            <w:bottom w:val="none" w:sz="0" w:space="0" w:color="auto"/>
            <w:right w:val="none" w:sz="0" w:space="0" w:color="auto"/>
          </w:divBdr>
        </w:div>
        <w:div w:id="1685127191">
          <w:marLeft w:val="547"/>
          <w:marRight w:val="0"/>
          <w:marTop w:val="134"/>
          <w:marBottom w:val="0"/>
          <w:divBdr>
            <w:top w:val="none" w:sz="0" w:space="0" w:color="auto"/>
            <w:left w:val="none" w:sz="0" w:space="0" w:color="auto"/>
            <w:bottom w:val="none" w:sz="0" w:space="0" w:color="auto"/>
            <w:right w:val="none" w:sz="0" w:space="0" w:color="auto"/>
          </w:divBdr>
        </w:div>
        <w:div w:id="307823192">
          <w:marLeft w:val="547"/>
          <w:marRight w:val="0"/>
          <w:marTop w:val="134"/>
          <w:marBottom w:val="0"/>
          <w:divBdr>
            <w:top w:val="none" w:sz="0" w:space="0" w:color="auto"/>
            <w:left w:val="none" w:sz="0" w:space="0" w:color="auto"/>
            <w:bottom w:val="none" w:sz="0" w:space="0" w:color="auto"/>
            <w:right w:val="none" w:sz="0" w:space="0" w:color="auto"/>
          </w:divBdr>
        </w:div>
      </w:divsChild>
    </w:div>
    <w:div w:id="226427351">
      <w:bodyDiv w:val="1"/>
      <w:marLeft w:val="0"/>
      <w:marRight w:val="0"/>
      <w:marTop w:val="0"/>
      <w:marBottom w:val="0"/>
      <w:divBdr>
        <w:top w:val="none" w:sz="0" w:space="0" w:color="auto"/>
        <w:left w:val="none" w:sz="0" w:space="0" w:color="auto"/>
        <w:bottom w:val="none" w:sz="0" w:space="0" w:color="auto"/>
        <w:right w:val="none" w:sz="0" w:space="0" w:color="auto"/>
      </w:divBdr>
    </w:div>
    <w:div w:id="245188258">
      <w:bodyDiv w:val="1"/>
      <w:marLeft w:val="0"/>
      <w:marRight w:val="0"/>
      <w:marTop w:val="0"/>
      <w:marBottom w:val="0"/>
      <w:divBdr>
        <w:top w:val="none" w:sz="0" w:space="0" w:color="auto"/>
        <w:left w:val="none" w:sz="0" w:space="0" w:color="auto"/>
        <w:bottom w:val="none" w:sz="0" w:space="0" w:color="auto"/>
        <w:right w:val="none" w:sz="0" w:space="0" w:color="auto"/>
      </w:divBdr>
    </w:div>
    <w:div w:id="346324977">
      <w:bodyDiv w:val="1"/>
      <w:marLeft w:val="0"/>
      <w:marRight w:val="0"/>
      <w:marTop w:val="0"/>
      <w:marBottom w:val="0"/>
      <w:divBdr>
        <w:top w:val="none" w:sz="0" w:space="0" w:color="auto"/>
        <w:left w:val="none" w:sz="0" w:space="0" w:color="auto"/>
        <w:bottom w:val="none" w:sz="0" w:space="0" w:color="auto"/>
        <w:right w:val="none" w:sz="0" w:space="0" w:color="auto"/>
      </w:divBdr>
    </w:div>
    <w:div w:id="443308959">
      <w:bodyDiv w:val="1"/>
      <w:marLeft w:val="0"/>
      <w:marRight w:val="0"/>
      <w:marTop w:val="0"/>
      <w:marBottom w:val="0"/>
      <w:divBdr>
        <w:top w:val="none" w:sz="0" w:space="0" w:color="auto"/>
        <w:left w:val="none" w:sz="0" w:space="0" w:color="auto"/>
        <w:bottom w:val="none" w:sz="0" w:space="0" w:color="auto"/>
        <w:right w:val="none" w:sz="0" w:space="0" w:color="auto"/>
      </w:divBdr>
    </w:div>
    <w:div w:id="564921154">
      <w:bodyDiv w:val="1"/>
      <w:marLeft w:val="0"/>
      <w:marRight w:val="0"/>
      <w:marTop w:val="0"/>
      <w:marBottom w:val="0"/>
      <w:divBdr>
        <w:top w:val="none" w:sz="0" w:space="0" w:color="auto"/>
        <w:left w:val="none" w:sz="0" w:space="0" w:color="auto"/>
        <w:bottom w:val="none" w:sz="0" w:space="0" w:color="auto"/>
        <w:right w:val="none" w:sz="0" w:space="0" w:color="auto"/>
      </w:divBdr>
      <w:divsChild>
        <w:div w:id="1535196641">
          <w:marLeft w:val="547"/>
          <w:marRight w:val="0"/>
          <w:marTop w:val="96"/>
          <w:marBottom w:val="0"/>
          <w:divBdr>
            <w:top w:val="none" w:sz="0" w:space="0" w:color="auto"/>
            <w:left w:val="none" w:sz="0" w:space="0" w:color="auto"/>
            <w:bottom w:val="none" w:sz="0" w:space="0" w:color="auto"/>
            <w:right w:val="none" w:sz="0" w:space="0" w:color="auto"/>
          </w:divBdr>
        </w:div>
        <w:div w:id="2054579721">
          <w:marLeft w:val="547"/>
          <w:marRight w:val="0"/>
          <w:marTop w:val="96"/>
          <w:marBottom w:val="0"/>
          <w:divBdr>
            <w:top w:val="none" w:sz="0" w:space="0" w:color="auto"/>
            <w:left w:val="none" w:sz="0" w:space="0" w:color="auto"/>
            <w:bottom w:val="none" w:sz="0" w:space="0" w:color="auto"/>
            <w:right w:val="none" w:sz="0" w:space="0" w:color="auto"/>
          </w:divBdr>
        </w:div>
        <w:div w:id="1346057851">
          <w:marLeft w:val="547"/>
          <w:marRight w:val="0"/>
          <w:marTop w:val="96"/>
          <w:marBottom w:val="0"/>
          <w:divBdr>
            <w:top w:val="none" w:sz="0" w:space="0" w:color="auto"/>
            <w:left w:val="none" w:sz="0" w:space="0" w:color="auto"/>
            <w:bottom w:val="none" w:sz="0" w:space="0" w:color="auto"/>
            <w:right w:val="none" w:sz="0" w:space="0" w:color="auto"/>
          </w:divBdr>
        </w:div>
        <w:div w:id="520356621">
          <w:marLeft w:val="547"/>
          <w:marRight w:val="0"/>
          <w:marTop w:val="96"/>
          <w:marBottom w:val="0"/>
          <w:divBdr>
            <w:top w:val="none" w:sz="0" w:space="0" w:color="auto"/>
            <w:left w:val="none" w:sz="0" w:space="0" w:color="auto"/>
            <w:bottom w:val="none" w:sz="0" w:space="0" w:color="auto"/>
            <w:right w:val="none" w:sz="0" w:space="0" w:color="auto"/>
          </w:divBdr>
        </w:div>
        <w:div w:id="1600334442">
          <w:marLeft w:val="547"/>
          <w:marRight w:val="0"/>
          <w:marTop w:val="96"/>
          <w:marBottom w:val="0"/>
          <w:divBdr>
            <w:top w:val="none" w:sz="0" w:space="0" w:color="auto"/>
            <w:left w:val="none" w:sz="0" w:space="0" w:color="auto"/>
            <w:bottom w:val="none" w:sz="0" w:space="0" w:color="auto"/>
            <w:right w:val="none" w:sz="0" w:space="0" w:color="auto"/>
          </w:divBdr>
        </w:div>
        <w:div w:id="658071571">
          <w:marLeft w:val="547"/>
          <w:marRight w:val="0"/>
          <w:marTop w:val="96"/>
          <w:marBottom w:val="0"/>
          <w:divBdr>
            <w:top w:val="none" w:sz="0" w:space="0" w:color="auto"/>
            <w:left w:val="none" w:sz="0" w:space="0" w:color="auto"/>
            <w:bottom w:val="none" w:sz="0" w:space="0" w:color="auto"/>
            <w:right w:val="none" w:sz="0" w:space="0" w:color="auto"/>
          </w:divBdr>
        </w:div>
        <w:div w:id="902299942">
          <w:marLeft w:val="547"/>
          <w:marRight w:val="0"/>
          <w:marTop w:val="96"/>
          <w:marBottom w:val="0"/>
          <w:divBdr>
            <w:top w:val="none" w:sz="0" w:space="0" w:color="auto"/>
            <w:left w:val="none" w:sz="0" w:space="0" w:color="auto"/>
            <w:bottom w:val="none" w:sz="0" w:space="0" w:color="auto"/>
            <w:right w:val="none" w:sz="0" w:space="0" w:color="auto"/>
          </w:divBdr>
        </w:div>
      </w:divsChild>
    </w:div>
    <w:div w:id="712341261">
      <w:bodyDiv w:val="1"/>
      <w:marLeft w:val="0"/>
      <w:marRight w:val="0"/>
      <w:marTop w:val="0"/>
      <w:marBottom w:val="0"/>
      <w:divBdr>
        <w:top w:val="none" w:sz="0" w:space="0" w:color="auto"/>
        <w:left w:val="none" w:sz="0" w:space="0" w:color="auto"/>
        <w:bottom w:val="none" w:sz="0" w:space="0" w:color="auto"/>
        <w:right w:val="none" w:sz="0" w:space="0" w:color="auto"/>
      </w:divBdr>
    </w:div>
    <w:div w:id="787041708">
      <w:bodyDiv w:val="1"/>
      <w:marLeft w:val="0"/>
      <w:marRight w:val="0"/>
      <w:marTop w:val="0"/>
      <w:marBottom w:val="0"/>
      <w:divBdr>
        <w:top w:val="none" w:sz="0" w:space="0" w:color="auto"/>
        <w:left w:val="none" w:sz="0" w:space="0" w:color="auto"/>
        <w:bottom w:val="none" w:sz="0" w:space="0" w:color="auto"/>
        <w:right w:val="none" w:sz="0" w:space="0" w:color="auto"/>
      </w:divBdr>
      <w:divsChild>
        <w:div w:id="891765833">
          <w:marLeft w:val="547"/>
          <w:marRight w:val="0"/>
          <w:marTop w:val="96"/>
          <w:marBottom w:val="0"/>
          <w:divBdr>
            <w:top w:val="none" w:sz="0" w:space="0" w:color="auto"/>
            <w:left w:val="none" w:sz="0" w:space="0" w:color="auto"/>
            <w:bottom w:val="none" w:sz="0" w:space="0" w:color="auto"/>
            <w:right w:val="none" w:sz="0" w:space="0" w:color="auto"/>
          </w:divBdr>
        </w:div>
      </w:divsChild>
    </w:div>
    <w:div w:id="855269448">
      <w:bodyDiv w:val="1"/>
      <w:marLeft w:val="0"/>
      <w:marRight w:val="0"/>
      <w:marTop w:val="0"/>
      <w:marBottom w:val="0"/>
      <w:divBdr>
        <w:top w:val="none" w:sz="0" w:space="0" w:color="auto"/>
        <w:left w:val="none" w:sz="0" w:space="0" w:color="auto"/>
        <w:bottom w:val="none" w:sz="0" w:space="0" w:color="auto"/>
        <w:right w:val="none" w:sz="0" w:space="0" w:color="auto"/>
      </w:divBdr>
      <w:divsChild>
        <w:div w:id="1266235517">
          <w:marLeft w:val="547"/>
          <w:marRight w:val="0"/>
          <w:marTop w:val="60"/>
          <w:marBottom w:val="0"/>
          <w:divBdr>
            <w:top w:val="none" w:sz="0" w:space="0" w:color="auto"/>
            <w:left w:val="none" w:sz="0" w:space="0" w:color="auto"/>
            <w:bottom w:val="none" w:sz="0" w:space="0" w:color="auto"/>
            <w:right w:val="none" w:sz="0" w:space="0" w:color="auto"/>
          </w:divBdr>
        </w:div>
      </w:divsChild>
    </w:div>
    <w:div w:id="931864008">
      <w:bodyDiv w:val="1"/>
      <w:marLeft w:val="0"/>
      <w:marRight w:val="0"/>
      <w:marTop w:val="0"/>
      <w:marBottom w:val="0"/>
      <w:divBdr>
        <w:top w:val="none" w:sz="0" w:space="0" w:color="auto"/>
        <w:left w:val="none" w:sz="0" w:space="0" w:color="auto"/>
        <w:bottom w:val="none" w:sz="0" w:space="0" w:color="auto"/>
        <w:right w:val="none" w:sz="0" w:space="0" w:color="auto"/>
      </w:divBdr>
    </w:div>
    <w:div w:id="949043418">
      <w:bodyDiv w:val="1"/>
      <w:marLeft w:val="0"/>
      <w:marRight w:val="0"/>
      <w:marTop w:val="0"/>
      <w:marBottom w:val="0"/>
      <w:divBdr>
        <w:top w:val="none" w:sz="0" w:space="0" w:color="auto"/>
        <w:left w:val="none" w:sz="0" w:space="0" w:color="auto"/>
        <w:bottom w:val="none" w:sz="0" w:space="0" w:color="auto"/>
        <w:right w:val="none" w:sz="0" w:space="0" w:color="auto"/>
      </w:divBdr>
    </w:div>
    <w:div w:id="972517953">
      <w:bodyDiv w:val="1"/>
      <w:marLeft w:val="0"/>
      <w:marRight w:val="0"/>
      <w:marTop w:val="0"/>
      <w:marBottom w:val="0"/>
      <w:divBdr>
        <w:top w:val="none" w:sz="0" w:space="0" w:color="auto"/>
        <w:left w:val="none" w:sz="0" w:space="0" w:color="auto"/>
        <w:bottom w:val="none" w:sz="0" w:space="0" w:color="auto"/>
        <w:right w:val="none" w:sz="0" w:space="0" w:color="auto"/>
      </w:divBdr>
    </w:div>
    <w:div w:id="1015039589">
      <w:bodyDiv w:val="1"/>
      <w:marLeft w:val="0"/>
      <w:marRight w:val="0"/>
      <w:marTop w:val="0"/>
      <w:marBottom w:val="0"/>
      <w:divBdr>
        <w:top w:val="none" w:sz="0" w:space="0" w:color="auto"/>
        <w:left w:val="none" w:sz="0" w:space="0" w:color="auto"/>
        <w:bottom w:val="none" w:sz="0" w:space="0" w:color="auto"/>
        <w:right w:val="none" w:sz="0" w:space="0" w:color="auto"/>
      </w:divBdr>
    </w:div>
    <w:div w:id="1084062634">
      <w:bodyDiv w:val="1"/>
      <w:marLeft w:val="0"/>
      <w:marRight w:val="0"/>
      <w:marTop w:val="0"/>
      <w:marBottom w:val="0"/>
      <w:divBdr>
        <w:top w:val="none" w:sz="0" w:space="0" w:color="auto"/>
        <w:left w:val="none" w:sz="0" w:space="0" w:color="auto"/>
        <w:bottom w:val="none" w:sz="0" w:space="0" w:color="auto"/>
        <w:right w:val="none" w:sz="0" w:space="0" w:color="auto"/>
      </w:divBdr>
    </w:div>
    <w:div w:id="1263806565">
      <w:bodyDiv w:val="1"/>
      <w:marLeft w:val="0"/>
      <w:marRight w:val="0"/>
      <w:marTop w:val="0"/>
      <w:marBottom w:val="0"/>
      <w:divBdr>
        <w:top w:val="none" w:sz="0" w:space="0" w:color="auto"/>
        <w:left w:val="none" w:sz="0" w:space="0" w:color="auto"/>
        <w:bottom w:val="none" w:sz="0" w:space="0" w:color="auto"/>
        <w:right w:val="none" w:sz="0" w:space="0" w:color="auto"/>
      </w:divBdr>
      <w:divsChild>
        <w:div w:id="458377212">
          <w:marLeft w:val="547"/>
          <w:marRight w:val="0"/>
          <w:marTop w:val="60"/>
          <w:marBottom w:val="0"/>
          <w:divBdr>
            <w:top w:val="none" w:sz="0" w:space="0" w:color="auto"/>
            <w:left w:val="none" w:sz="0" w:space="0" w:color="auto"/>
            <w:bottom w:val="none" w:sz="0" w:space="0" w:color="auto"/>
            <w:right w:val="none" w:sz="0" w:space="0" w:color="auto"/>
          </w:divBdr>
        </w:div>
        <w:div w:id="1009259352">
          <w:marLeft w:val="547"/>
          <w:marRight w:val="0"/>
          <w:marTop w:val="60"/>
          <w:marBottom w:val="0"/>
          <w:divBdr>
            <w:top w:val="none" w:sz="0" w:space="0" w:color="auto"/>
            <w:left w:val="none" w:sz="0" w:space="0" w:color="auto"/>
            <w:bottom w:val="none" w:sz="0" w:space="0" w:color="auto"/>
            <w:right w:val="none" w:sz="0" w:space="0" w:color="auto"/>
          </w:divBdr>
        </w:div>
        <w:div w:id="634339007">
          <w:marLeft w:val="547"/>
          <w:marRight w:val="0"/>
          <w:marTop w:val="60"/>
          <w:marBottom w:val="0"/>
          <w:divBdr>
            <w:top w:val="none" w:sz="0" w:space="0" w:color="auto"/>
            <w:left w:val="none" w:sz="0" w:space="0" w:color="auto"/>
            <w:bottom w:val="none" w:sz="0" w:space="0" w:color="auto"/>
            <w:right w:val="none" w:sz="0" w:space="0" w:color="auto"/>
          </w:divBdr>
        </w:div>
      </w:divsChild>
    </w:div>
    <w:div w:id="1363239322">
      <w:bodyDiv w:val="1"/>
      <w:marLeft w:val="0"/>
      <w:marRight w:val="0"/>
      <w:marTop w:val="0"/>
      <w:marBottom w:val="0"/>
      <w:divBdr>
        <w:top w:val="none" w:sz="0" w:space="0" w:color="auto"/>
        <w:left w:val="none" w:sz="0" w:space="0" w:color="auto"/>
        <w:bottom w:val="none" w:sz="0" w:space="0" w:color="auto"/>
        <w:right w:val="none" w:sz="0" w:space="0" w:color="auto"/>
      </w:divBdr>
    </w:div>
    <w:div w:id="1397360982">
      <w:bodyDiv w:val="1"/>
      <w:marLeft w:val="0"/>
      <w:marRight w:val="0"/>
      <w:marTop w:val="0"/>
      <w:marBottom w:val="0"/>
      <w:divBdr>
        <w:top w:val="none" w:sz="0" w:space="0" w:color="auto"/>
        <w:left w:val="none" w:sz="0" w:space="0" w:color="auto"/>
        <w:bottom w:val="none" w:sz="0" w:space="0" w:color="auto"/>
        <w:right w:val="none" w:sz="0" w:space="0" w:color="auto"/>
      </w:divBdr>
    </w:div>
    <w:div w:id="1568832602">
      <w:bodyDiv w:val="1"/>
      <w:marLeft w:val="0"/>
      <w:marRight w:val="0"/>
      <w:marTop w:val="0"/>
      <w:marBottom w:val="0"/>
      <w:divBdr>
        <w:top w:val="none" w:sz="0" w:space="0" w:color="auto"/>
        <w:left w:val="none" w:sz="0" w:space="0" w:color="auto"/>
        <w:bottom w:val="none" w:sz="0" w:space="0" w:color="auto"/>
        <w:right w:val="none" w:sz="0" w:space="0" w:color="auto"/>
      </w:divBdr>
    </w:div>
    <w:div w:id="1698508438">
      <w:bodyDiv w:val="1"/>
      <w:marLeft w:val="0"/>
      <w:marRight w:val="0"/>
      <w:marTop w:val="0"/>
      <w:marBottom w:val="0"/>
      <w:divBdr>
        <w:top w:val="none" w:sz="0" w:space="0" w:color="auto"/>
        <w:left w:val="none" w:sz="0" w:space="0" w:color="auto"/>
        <w:bottom w:val="none" w:sz="0" w:space="0" w:color="auto"/>
        <w:right w:val="none" w:sz="0" w:space="0" w:color="auto"/>
      </w:divBdr>
    </w:div>
    <w:div w:id="1794254287">
      <w:bodyDiv w:val="1"/>
      <w:marLeft w:val="0"/>
      <w:marRight w:val="0"/>
      <w:marTop w:val="0"/>
      <w:marBottom w:val="0"/>
      <w:divBdr>
        <w:top w:val="none" w:sz="0" w:space="0" w:color="auto"/>
        <w:left w:val="none" w:sz="0" w:space="0" w:color="auto"/>
        <w:bottom w:val="none" w:sz="0" w:space="0" w:color="auto"/>
        <w:right w:val="none" w:sz="0" w:space="0" w:color="auto"/>
      </w:divBdr>
    </w:div>
    <w:div w:id="1869295970">
      <w:bodyDiv w:val="1"/>
      <w:marLeft w:val="0"/>
      <w:marRight w:val="0"/>
      <w:marTop w:val="0"/>
      <w:marBottom w:val="0"/>
      <w:divBdr>
        <w:top w:val="none" w:sz="0" w:space="0" w:color="auto"/>
        <w:left w:val="none" w:sz="0" w:space="0" w:color="auto"/>
        <w:bottom w:val="none" w:sz="0" w:space="0" w:color="auto"/>
        <w:right w:val="none" w:sz="0" w:space="0" w:color="auto"/>
      </w:divBdr>
      <w:divsChild>
        <w:div w:id="644504298">
          <w:marLeft w:val="547"/>
          <w:marRight w:val="0"/>
          <w:marTop w:val="96"/>
          <w:marBottom w:val="0"/>
          <w:divBdr>
            <w:top w:val="none" w:sz="0" w:space="0" w:color="auto"/>
            <w:left w:val="none" w:sz="0" w:space="0" w:color="auto"/>
            <w:bottom w:val="none" w:sz="0" w:space="0" w:color="auto"/>
            <w:right w:val="none" w:sz="0" w:space="0" w:color="auto"/>
          </w:divBdr>
        </w:div>
        <w:div w:id="1919098184">
          <w:marLeft w:val="547"/>
          <w:marRight w:val="0"/>
          <w:marTop w:val="96"/>
          <w:marBottom w:val="0"/>
          <w:divBdr>
            <w:top w:val="none" w:sz="0" w:space="0" w:color="auto"/>
            <w:left w:val="none" w:sz="0" w:space="0" w:color="auto"/>
            <w:bottom w:val="none" w:sz="0" w:space="0" w:color="auto"/>
            <w:right w:val="none" w:sz="0" w:space="0" w:color="auto"/>
          </w:divBdr>
        </w:div>
      </w:divsChild>
    </w:div>
    <w:div w:id="1876111563">
      <w:bodyDiv w:val="1"/>
      <w:marLeft w:val="0"/>
      <w:marRight w:val="0"/>
      <w:marTop w:val="0"/>
      <w:marBottom w:val="0"/>
      <w:divBdr>
        <w:top w:val="none" w:sz="0" w:space="0" w:color="auto"/>
        <w:left w:val="none" w:sz="0" w:space="0" w:color="auto"/>
        <w:bottom w:val="none" w:sz="0" w:space="0" w:color="auto"/>
        <w:right w:val="none" w:sz="0" w:space="0" w:color="auto"/>
      </w:divBdr>
      <w:divsChild>
        <w:div w:id="844130689">
          <w:marLeft w:val="547"/>
          <w:marRight w:val="0"/>
          <w:marTop w:val="134"/>
          <w:marBottom w:val="0"/>
          <w:divBdr>
            <w:top w:val="none" w:sz="0" w:space="0" w:color="auto"/>
            <w:left w:val="none" w:sz="0" w:space="0" w:color="auto"/>
            <w:bottom w:val="none" w:sz="0" w:space="0" w:color="auto"/>
            <w:right w:val="none" w:sz="0" w:space="0" w:color="auto"/>
          </w:divBdr>
        </w:div>
        <w:div w:id="1788498541">
          <w:marLeft w:val="547"/>
          <w:marRight w:val="0"/>
          <w:marTop w:val="134"/>
          <w:marBottom w:val="0"/>
          <w:divBdr>
            <w:top w:val="none" w:sz="0" w:space="0" w:color="auto"/>
            <w:left w:val="none" w:sz="0" w:space="0" w:color="auto"/>
            <w:bottom w:val="none" w:sz="0" w:space="0" w:color="auto"/>
            <w:right w:val="none" w:sz="0" w:space="0" w:color="auto"/>
          </w:divBdr>
        </w:div>
        <w:div w:id="465204863">
          <w:marLeft w:val="547"/>
          <w:marRight w:val="0"/>
          <w:marTop w:val="134"/>
          <w:marBottom w:val="0"/>
          <w:divBdr>
            <w:top w:val="none" w:sz="0" w:space="0" w:color="auto"/>
            <w:left w:val="none" w:sz="0" w:space="0" w:color="auto"/>
            <w:bottom w:val="none" w:sz="0" w:space="0" w:color="auto"/>
            <w:right w:val="none" w:sz="0" w:space="0" w:color="auto"/>
          </w:divBdr>
        </w:div>
        <w:div w:id="1831872824">
          <w:marLeft w:val="547"/>
          <w:marRight w:val="0"/>
          <w:marTop w:val="134"/>
          <w:marBottom w:val="0"/>
          <w:divBdr>
            <w:top w:val="none" w:sz="0" w:space="0" w:color="auto"/>
            <w:left w:val="none" w:sz="0" w:space="0" w:color="auto"/>
            <w:bottom w:val="none" w:sz="0" w:space="0" w:color="auto"/>
            <w:right w:val="none" w:sz="0" w:space="0" w:color="auto"/>
          </w:divBdr>
        </w:div>
      </w:divsChild>
    </w:div>
    <w:div w:id="1903052945">
      <w:bodyDiv w:val="1"/>
      <w:marLeft w:val="0"/>
      <w:marRight w:val="0"/>
      <w:marTop w:val="0"/>
      <w:marBottom w:val="0"/>
      <w:divBdr>
        <w:top w:val="none" w:sz="0" w:space="0" w:color="auto"/>
        <w:left w:val="none" w:sz="0" w:space="0" w:color="auto"/>
        <w:bottom w:val="none" w:sz="0" w:space="0" w:color="auto"/>
        <w:right w:val="none" w:sz="0" w:space="0" w:color="auto"/>
      </w:divBdr>
      <w:divsChild>
        <w:div w:id="1538080123">
          <w:marLeft w:val="547"/>
          <w:marRight w:val="0"/>
          <w:marTop w:val="100"/>
          <w:marBottom w:val="0"/>
          <w:divBdr>
            <w:top w:val="none" w:sz="0" w:space="0" w:color="auto"/>
            <w:left w:val="none" w:sz="0" w:space="0" w:color="auto"/>
            <w:bottom w:val="none" w:sz="0" w:space="0" w:color="auto"/>
            <w:right w:val="none" w:sz="0" w:space="0" w:color="auto"/>
          </w:divBdr>
        </w:div>
        <w:div w:id="1816750191">
          <w:marLeft w:val="547"/>
          <w:marRight w:val="0"/>
          <w:marTop w:val="100"/>
          <w:marBottom w:val="0"/>
          <w:divBdr>
            <w:top w:val="none" w:sz="0" w:space="0" w:color="auto"/>
            <w:left w:val="none" w:sz="0" w:space="0" w:color="auto"/>
            <w:bottom w:val="none" w:sz="0" w:space="0" w:color="auto"/>
            <w:right w:val="none" w:sz="0" w:space="0" w:color="auto"/>
          </w:divBdr>
        </w:div>
        <w:div w:id="37633184">
          <w:marLeft w:val="547"/>
          <w:marRight w:val="0"/>
          <w:marTop w:val="100"/>
          <w:marBottom w:val="0"/>
          <w:divBdr>
            <w:top w:val="none" w:sz="0" w:space="0" w:color="auto"/>
            <w:left w:val="none" w:sz="0" w:space="0" w:color="auto"/>
            <w:bottom w:val="none" w:sz="0" w:space="0" w:color="auto"/>
            <w:right w:val="none" w:sz="0" w:space="0" w:color="auto"/>
          </w:divBdr>
        </w:div>
        <w:div w:id="308560296">
          <w:marLeft w:val="547"/>
          <w:marRight w:val="0"/>
          <w:marTop w:val="100"/>
          <w:marBottom w:val="0"/>
          <w:divBdr>
            <w:top w:val="none" w:sz="0" w:space="0" w:color="auto"/>
            <w:left w:val="none" w:sz="0" w:space="0" w:color="auto"/>
            <w:bottom w:val="none" w:sz="0" w:space="0" w:color="auto"/>
            <w:right w:val="none" w:sz="0" w:space="0" w:color="auto"/>
          </w:divBdr>
        </w:div>
      </w:divsChild>
    </w:div>
    <w:div w:id="2016491126">
      <w:bodyDiv w:val="1"/>
      <w:marLeft w:val="0"/>
      <w:marRight w:val="0"/>
      <w:marTop w:val="0"/>
      <w:marBottom w:val="0"/>
      <w:divBdr>
        <w:top w:val="none" w:sz="0" w:space="0" w:color="auto"/>
        <w:left w:val="none" w:sz="0" w:space="0" w:color="auto"/>
        <w:bottom w:val="none" w:sz="0" w:space="0" w:color="auto"/>
        <w:right w:val="none" w:sz="0" w:space="0" w:color="auto"/>
      </w:divBdr>
      <w:divsChild>
        <w:div w:id="348722563">
          <w:marLeft w:val="547"/>
          <w:marRight w:val="0"/>
          <w:marTop w:val="96"/>
          <w:marBottom w:val="0"/>
          <w:divBdr>
            <w:top w:val="none" w:sz="0" w:space="0" w:color="auto"/>
            <w:left w:val="none" w:sz="0" w:space="0" w:color="auto"/>
            <w:bottom w:val="none" w:sz="0" w:space="0" w:color="auto"/>
            <w:right w:val="none" w:sz="0" w:space="0" w:color="auto"/>
          </w:divBdr>
        </w:div>
        <w:div w:id="1633634163">
          <w:marLeft w:val="547"/>
          <w:marRight w:val="0"/>
          <w:marTop w:val="96"/>
          <w:marBottom w:val="0"/>
          <w:divBdr>
            <w:top w:val="none" w:sz="0" w:space="0" w:color="auto"/>
            <w:left w:val="none" w:sz="0" w:space="0" w:color="auto"/>
            <w:bottom w:val="none" w:sz="0" w:space="0" w:color="auto"/>
            <w:right w:val="none" w:sz="0" w:space="0" w:color="auto"/>
          </w:divBdr>
        </w:div>
        <w:div w:id="578248547">
          <w:marLeft w:val="547"/>
          <w:marRight w:val="0"/>
          <w:marTop w:val="96"/>
          <w:marBottom w:val="0"/>
          <w:divBdr>
            <w:top w:val="none" w:sz="0" w:space="0" w:color="auto"/>
            <w:left w:val="none" w:sz="0" w:space="0" w:color="auto"/>
            <w:bottom w:val="none" w:sz="0" w:space="0" w:color="auto"/>
            <w:right w:val="none" w:sz="0" w:space="0" w:color="auto"/>
          </w:divBdr>
        </w:div>
        <w:div w:id="1502627160">
          <w:marLeft w:val="547"/>
          <w:marRight w:val="0"/>
          <w:marTop w:val="96"/>
          <w:marBottom w:val="0"/>
          <w:divBdr>
            <w:top w:val="none" w:sz="0" w:space="0" w:color="auto"/>
            <w:left w:val="none" w:sz="0" w:space="0" w:color="auto"/>
            <w:bottom w:val="none" w:sz="0" w:space="0" w:color="auto"/>
            <w:right w:val="none" w:sz="0" w:space="0" w:color="auto"/>
          </w:divBdr>
        </w:div>
        <w:div w:id="1798524024">
          <w:marLeft w:val="547"/>
          <w:marRight w:val="0"/>
          <w:marTop w:val="96"/>
          <w:marBottom w:val="0"/>
          <w:divBdr>
            <w:top w:val="none" w:sz="0" w:space="0" w:color="auto"/>
            <w:left w:val="none" w:sz="0" w:space="0" w:color="auto"/>
            <w:bottom w:val="none" w:sz="0" w:space="0" w:color="auto"/>
            <w:right w:val="none" w:sz="0" w:space="0" w:color="auto"/>
          </w:divBdr>
        </w:div>
        <w:div w:id="1183400240">
          <w:marLeft w:val="547"/>
          <w:marRight w:val="0"/>
          <w:marTop w:val="96"/>
          <w:marBottom w:val="0"/>
          <w:divBdr>
            <w:top w:val="none" w:sz="0" w:space="0" w:color="auto"/>
            <w:left w:val="none" w:sz="0" w:space="0" w:color="auto"/>
            <w:bottom w:val="none" w:sz="0" w:space="0" w:color="auto"/>
            <w:right w:val="none" w:sz="0" w:space="0" w:color="auto"/>
          </w:divBdr>
        </w:div>
        <w:div w:id="2044592321">
          <w:marLeft w:val="547"/>
          <w:marRight w:val="0"/>
          <w:marTop w:val="96"/>
          <w:marBottom w:val="0"/>
          <w:divBdr>
            <w:top w:val="none" w:sz="0" w:space="0" w:color="auto"/>
            <w:left w:val="none" w:sz="0" w:space="0" w:color="auto"/>
            <w:bottom w:val="none" w:sz="0" w:space="0" w:color="auto"/>
            <w:right w:val="none" w:sz="0" w:space="0" w:color="auto"/>
          </w:divBdr>
        </w:div>
      </w:divsChild>
    </w:div>
    <w:div w:id="2021201061">
      <w:bodyDiv w:val="1"/>
      <w:marLeft w:val="0"/>
      <w:marRight w:val="0"/>
      <w:marTop w:val="0"/>
      <w:marBottom w:val="0"/>
      <w:divBdr>
        <w:top w:val="none" w:sz="0" w:space="0" w:color="auto"/>
        <w:left w:val="none" w:sz="0" w:space="0" w:color="auto"/>
        <w:bottom w:val="none" w:sz="0" w:space="0" w:color="auto"/>
        <w:right w:val="none" w:sz="0" w:space="0" w:color="auto"/>
      </w:divBdr>
      <w:divsChild>
        <w:div w:id="1849758480">
          <w:marLeft w:val="547"/>
          <w:marRight w:val="0"/>
          <w:marTop w:val="106"/>
          <w:marBottom w:val="0"/>
          <w:divBdr>
            <w:top w:val="none" w:sz="0" w:space="0" w:color="auto"/>
            <w:left w:val="none" w:sz="0" w:space="0" w:color="auto"/>
            <w:bottom w:val="none" w:sz="0" w:space="0" w:color="auto"/>
            <w:right w:val="none" w:sz="0" w:space="0" w:color="auto"/>
          </w:divBdr>
        </w:div>
        <w:div w:id="524099732">
          <w:marLeft w:val="547"/>
          <w:marRight w:val="0"/>
          <w:marTop w:val="106"/>
          <w:marBottom w:val="0"/>
          <w:divBdr>
            <w:top w:val="none" w:sz="0" w:space="0" w:color="auto"/>
            <w:left w:val="none" w:sz="0" w:space="0" w:color="auto"/>
            <w:bottom w:val="none" w:sz="0" w:space="0" w:color="auto"/>
            <w:right w:val="none" w:sz="0" w:space="0" w:color="auto"/>
          </w:divBdr>
        </w:div>
        <w:div w:id="1153909317">
          <w:marLeft w:val="547"/>
          <w:marRight w:val="0"/>
          <w:marTop w:val="106"/>
          <w:marBottom w:val="0"/>
          <w:divBdr>
            <w:top w:val="none" w:sz="0" w:space="0" w:color="auto"/>
            <w:left w:val="none" w:sz="0" w:space="0" w:color="auto"/>
            <w:bottom w:val="none" w:sz="0" w:space="0" w:color="auto"/>
            <w:right w:val="none" w:sz="0" w:space="0" w:color="auto"/>
          </w:divBdr>
        </w:div>
        <w:div w:id="2057773167">
          <w:marLeft w:val="547"/>
          <w:marRight w:val="0"/>
          <w:marTop w:val="106"/>
          <w:marBottom w:val="0"/>
          <w:divBdr>
            <w:top w:val="none" w:sz="0" w:space="0" w:color="auto"/>
            <w:left w:val="none" w:sz="0" w:space="0" w:color="auto"/>
            <w:bottom w:val="none" w:sz="0" w:space="0" w:color="auto"/>
            <w:right w:val="none" w:sz="0" w:space="0" w:color="auto"/>
          </w:divBdr>
        </w:div>
        <w:div w:id="29039497">
          <w:marLeft w:val="547"/>
          <w:marRight w:val="0"/>
          <w:marTop w:val="106"/>
          <w:marBottom w:val="0"/>
          <w:divBdr>
            <w:top w:val="none" w:sz="0" w:space="0" w:color="auto"/>
            <w:left w:val="none" w:sz="0" w:space="0" w:color="auto"/>
            <w:bottom w:val="none" w:sz="0" w:space="0" w:color="auto"/>
            <w:right w:val="none" w:sz="0" w:space="0" w:color="auto"/>
          </w:divBdr>
        </w:div>
      </w:divsChild>
    </w:div>
    <w:div w:id="2086603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eneddresearch.blog/2015/03/17/donaldson-review-the-purposes-and-content-of-a-curriculum-for-wales/" TargetMode="External"/><Relationship Id="rId18" Type="http://schemas.openxmlformats.org/officeDocument/2006/relationships/hyperlink" Target="https://gov.wales/education-chang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interest.co.uk/pin/329818372710193890/" TargetMode="External"/><Relationship Id="rId7" Type="http://schemas.openxmlformats.org/officeDocument/2006/relationships/image" Target="media/image1.jpeg"/><Relationship Id="rId12" Type="http://schemas.openxmlformats.org/officeDocument/2006/relationships/hyperlink" Target="http://www.earlyyearscareers.com/eyc/enabling-environment/are-natural-resources-better-than-plastic-toys/" TargetMode="External"/><Relationship Id="rId17" Type="http://schemas.openxmlformats.org/officeDocument/2006/relationships/hyperlink" Target="https://futuregenerations.wales/wp-content/uploads/2017/02/150623-guide-to-the-fg-act-en.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gov.wales/sites/default/files/publications/2018-02/foundation-phase-framework-revised-2015.pdf" TargetMode="External"/><Relationship Id="rId20" Type="http://schemas.openxmlformats.org/officeDocument/2006/relationships/hyperlink" Target="https://www.pinterest.co.uk/pin/12659343951304188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children-who-have-early-education-get-higher-gcse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unicef.org.uk/what-we-do/un-convention-child-rights/" TargetMode="External"/><Relationship Id="rId23" Type="http://schemas.openxmlformats.org/officeDocument/2006/relationships/hyperlink" Target="https://www.pinterest.co.uk/pin/474637248201093396/" TargetMode="External"/><Relationship Id="rId10" Type="http://schemas.openxmlformats.org/officeDocument/2006/relationships/image" Target="media/image4.jpeg"/><Relationship Id="rId19" Type="http://schemas.openxmlformats.org/officeDocument/2006/relationships/hyperlink" Target="https://gov.wales/sites/default/files/publications/2018-03/the-four-purposes-of-the-curriculum-for-wales.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blog.optimus-education.com/using-natural-materials-enhance-children%27s-learning" TargetMode="External"/><Relationship Id="rId22" Type="http://schemas.openxmlformats.org/officeDocument/2006/relationships/hyperlink" Target="https://www.pinterest.co.uk/pin/2244769812932376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2559</TotalTime>
  <Pages>15</Pages>
  <Words>3843</Words>
  <Characters>21906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Debb</cp:lastModifiedBy>
  <cp:revision>1345</cp:revision>
  <dcterms:created xsi:type="dcterms:W3CDTF">2020-01-22T19:34:00Z</dcterms:created>
  <dcterms:modified xsi:type="dcterms:W3CDTF">2020-02-24T18:59:00Z</dcterms:modified>
</cp:coreProperties>
</file>