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79701F" w14:textId="7CF111AB" w:rsidR="00457DD1" w:rsidRPr="00E3309A" w:rsidRDefault="00191C55" w:rsidP="00457DD1">
      <w:pPr>
        <w:spacing w:line="360" w:lineRule="auto"/>
        <w:jc w:val="center"/>
        <w:rPr>
          <w:b/>
          <w:bCs/>
          <w:sz w:val="32"/>
          <w:szCs w:val="32"/>
        </w:rPr>
      </w:pPr>
      <w:r>
        <w:rPr>
          <w:b/>
          <w:bCs/>
          <w:sz w:val="32"/>
          <w:szCs w:val="32"/>
        </w:rPr>
        <w:t xml:space="preserve"> </w:t>
      </w:r>
      <w:r w:rsidR="00457DD1" w:rsidRPr="00E3309A">
        <w:rPr>
          <w:b/>
          <w:bCs/>
          <w:sz w:val="32"/>
          <w:szCs w:val="32"/>
        </w:rPr>
        <w:t>University of Wales Trinity Saint David</w:t>
      </w:r>
    </w:p>
    <w:p w14:paraId="6FCF0E5B" w14:textId="77777777" w:rsidR="00457DD1" w:rsidRDefault="00457DD1" w:rsidP="00457DD1">
      <w:pPr>
        <w:pStyle w:val="Subtitle"/>
        <w:jc w:val="center"/>
      </w:pPr>
      <w:bookmarkStart w:id="0" w:name="_Toc88046983"/>
      <w:bookmarkStart w:id="1" w:name="_Toc90287000"/>
      <w:bookmarkStart w:id="2" w:name="_Toc90287024"/>
      <w:bookmarkStart w:id="3" w:name="_Toc90287260"/>
      <w:r>
        <w:rPr>
          <w:noProof/>
        </w:rPr>
        <w:drawing>
          <wp:anchor distT="0" distB="0" distL="114300" distR="114300" simplePos="0" relativeHeight="251659264" behindDoc="0" locked="0" layoutInCell="1" allowOverlap="1" wp14:anchorId="66EB4FAE" wp14:editId="6C5CA824">
            <wp:simplePos x="0" y="0"/>
            <wp:positionH relativeFrom="margin">
              <wp:posOffset>568325</wp:posOffset>
            </wp:positionH>
            <wp:positionV relativeFrom="paragraph">
              <wp:posOffset>1901190</wp:posOffset>
            </wp:positionV>
            <wp:extent cx="4427220" cy="1469390"/>
            <wp:effectExtent l="0" t="0" r="0" b="0"/>
            <wp:wrapNone/>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ress Releases 2020 | University of Wales Trinity Saint Dav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27220" cy="14693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309A">
        <w:t>Wales Institute of Science and Art</w:t>
      </w:r>
      <w:bookmarkEnd w:id="0"/>
      <w:bookmarkEnd w:id="1"/>
      <w:bookmarkEnd w:id="2"/>
      <w:bookmarkEnd w:id="3"/>
    </w:p>
    <w:p w14:paraId="7566A2A1" w14:textId="77777777" w:rsidR="00457DD1" w:rsidRPr="000F4714" w:rsidRDefault="00457DD1" w:rsidP="00457DD1"/>
    <w:p w14:paraId="7D79F824" w14:textId="77777777" w:rsidR="00457DD1" w:rsidRPr="000F4714" w:rsidRDefault="00457DD1" w:rsidP="00457DD1"/>
    <w:p w14:paraId="4B316E72" w14:textId="77777777" w:rsidR="00457DD1" w:rsidRPr="000F4714" w:rsidRDefault="00457DD1" w:rsidP="00457DD1"/>
    <w:p w14:paraId="4266DE82" w14:textId="77777777" w:rsidR="00457DD1" w:rsidRPr="000F4714" w:rsidRDefault="00457DD1" w:rsidP="00457DD1"/>
    <w:p w14:paraId="7F730BEC" w14:textId="77777777" w:rsidR="00457DD1" w:rsidRPr="000F4714" w:rsidRDefault="00457DD1" w:rsidP="00457DD1"/>
    <w:p w14:paraId="7B9D4FBF" w14:textId="77777777" w:rsidR="00457DD1" w:rsidRPr="000F4714" w:rsidRDefault="00457DD1" w:rsidP="00457DD1"/>
    <w:p w14:paraId="5D094BB2" w14:textId="77777777" w:rsidR="00457DD1" w:rsidRPr="000F4714" w:rsidRDefault="00457DD1" w:rsidP="00457DD1"/>
    <w:p w14:paraId="48A9C880" w14:textId="77777777" w:rsidR="00457DD1" w:rsidRPr="000F4714" w:rsidRDefault="00457DD1" w:rsidP="00457DD1"/>
    <w:p w14:paraId="347DB25D" w14:textId="77777777" w:rsidR="00457DD1" w:rsidRPr="000F4714" w:rsidRDefault="00457DD1" w:rsidP="00457DD1"/>
    <w:p w14:paraId="553067C9" w14:textId="77777777" w:rsidR="00457DD1" w:rsidRPr="000F4714" w:rsidRDefault="00457DD1" w:rsidP="00457DD1"/>
    <w:p w14:paraId="3D0A673B" w14:textId="77777777" w:rsidR="00457DD1" w:rsidRPr="000F4714" w:rsidRDefault="00457DD1" w:rsidP="00457DD1"/>
    <w:p w14:paraId="53271AC6" w14:textId="77777777" w:rsidR="00457DD1" w:rsidRPr="000F4714" w:rsidRDefault="00457DD1" w:rsidP="00457DD1"/>
    <w:p w14:paraId="1E3AFDB1" w14:textId="0989D374" w:rsidR="00457DD1" w:rsidRDefault="00457DD1" w:rsidP="00457DD1">
      <w:pPr>
        <w:jc w:val="center"/>
        <w:rPr>
          <w:rFonts w:asciiTheme="majorHAnsi" w:eastAsiaTheme="majorEastAsia" w:hAnsiTheme="majorHAnsi" w:cstheme="majorBidi"/>
          <w:b/>
          <w:bCs/>
          <w:color w:val="2F5496" w:themeColor="accent1" w:themeShade="BF"/>
          <w:sz w:val="24"/>
          <w:szCs w:val="24"/>
        </w:rPr>
      </w:pPr>
    </w:p>
    <w:p w14:paraId="0781AE16" w14:textId="1500242A" w:rsidR="00457DD1" w:rsidRDefault="00457DD1" w:rsidP="00457DD1">
      <w:pPr>
        <w:jc w:val="center"/>
        <w:rPr>
          <w:rFonts w:asciiTheme="majorHAnsi" w:eastAsiaTheme="majorEastAsia" w:hAnsiTheme="majorHAnsi" w:cstheme="majorBidi"/>
          <w:b/>
          <w:bCs/>
          <w:color w:val="2F5496" w:themeColor="accent1" w:themeShade="BF"/>
          <w:sz w:val="24"/>
          <w:szCs w:val="24"/>
        </w:rPr>
      </w:pPr>
    </w:p>
    <w:p w14:paraId="6024A5DA" w14:textId="0BD04CC0" w:rsidR="008050D4" w:rsidRDefault="008050D4" w:rsidP="00457DD1">
      <w:pPr>
        <w:jc w:val="center"/>
        <w:rPr>
          <w:rFonts w:asciiTheme="majorHAnsi" w:eastAsiaTheme="majorEastAsia" w:hAnsiTheme="majorHAnsi" w:cstheme="majorBidi"/>
          <w:b/>
          <w:bCs/>
          <w:color w:val="2F5496" w:themeColor="accent1" w:themeShade="BF"/>
          <w:sz w:val="24"/>
          <w:szCs w:val="24"/>
        </w:rPr>
      </w:pPr>
    </w:p>
    <w:p w14:paraId="6667A559" w14:textId="77777777" w:rsidR="008050D4" w:rsidRDefault="008050D4" w:rsidP="00457DD1">
      <w:pPr>
        <w:jc w:val="center"/>
        <w:rPr>
          <w:rFonts w:asciiTheme="majorHAnsi" w:eastAsiaTheme="majorEastAsia" w:hAnsiTheme="majorHAnsi" w:cstheme="majorBidi"/>
          <w:b/>
          <w:bCs/>
          <w:color w:val="2F5496" w:themeColor="accent1" w:themeShade="BF"/>
          <w:sz w:val="24"/>
          <w:szCs w:val="24"/>
        </w:rPr>
      </w:pPr>
    </w:p>
    <w:p w14:paraId="6E2A9EB6" w14:textId="77777777" w:rsidR="008050D4" w:rsidRDefault="008050D4" w:rsidP="00457DD1">
      <w:pPr>
        <w:jc w:val="center"/>
        <w:rPr>
          <w:rFonts w:asciiTheme="majorHAnsi" w:eastAsiaTheme="majorEastAsia" w:hAnsiTheme="majorHAnsi" w:cstheme="majorBidi"/>
          <w:b/>
          <w:bCs/>
          <w:color w:val="2F5496" w:themeColor="accent1" w:themeShade="BF"/>
          <w:sz w:val="24"/>
          <w:szCs w:val="24"/>
        </w:rPr>
      </w:pPr>
    </w:p>
    <w:p w14:paraId="6513C499" w14:textId="77777777" w:rsidR="008050D4" w:rsidRDefault="008050D4" w:rsidP="00457DD1">
      <w:pPr>
        <w:jc w:val="center"/>
        <w:rPr>
          <w:rFonts w:asciiTheme="majorHAnsi" w:eastAsiaTheme="majorEastAsia" w:hAnsiTheme="majorHAnsi" w:cstheme="majorBidi"/>
          <w:b/>
          <w:bCs/>
          <w:color w:val="2F5496" w:themeColor="accent1" w:themeShade="BF"/>
          <w:sz w:val="24"/>
          <w:szCs w:val="24"/>
        </w:rPr>
      </w:pPr>
    </w:p>
    <w:p w14:paraId="41780C24" w14:textId="1FD33389" w:rsidR="00457DD1" w:rsidRPr="008050D4" w:rsidRDefault="00EB65F4" w:rsidP="00EB65F4">
      <w:pPr>
        <w:jc w:val="center"/>
        <w:rPr>
          <w:sz w:val="48"/>
          <w:szCs w:val="48"/>
          <w:u w:val="single"/>
        </w:rPr>
      </w:pPr>
      <w:r w:rsidRPr="008050D4">
        <w:rPr>
          <w:sz w:val="32"/>
          <w:szCs w:val="32"/>
          <w:u w:val="single"/>
        </w:rPr>
        <w:t xml:space="preserve">Engine </w:t>
      </w:r>
      <w:r w:rsidR="008050D4" w:rsidRPr="008050D4">
        <w:rPr>
          <w:sz w:val="32"/>
          <w:szCs w:val="32"/>
          <w:u w:val="single"/>
        </w:rPr>
        <w:t>Dynamometer</w:t>
      </w:r>
      <w:r w:rsidRPr="008050D4">
        <w:rPr>
          <w:sz w:val="32"/>
          <w:szCs w:val="32"/>
          <w:u w:val="single"/>
        </w:rPr>
        <w:t xml:space="preserve"> Matlab Data</w:t>
      </w:r>
    </w:p>
    <w:p w14:paraId="20FFA81B" w14:textId="0AE0E76F" w:rsidR="00457DD1" w:rsidRDefault="00457DD1" w:rsidP="00457DD1">
      <w:pPr>
        <w:jc w:val="center"/>
        <w:rPr>
          <w:rFonts w:asciiTheme="majorHAnsi" w:eastAsiaTheme="majorEastAsia" w:hAnsiTheme="majorHAnsi" w:cstheme="majorBidi"/>
          <w:b/>
          <w:bCs/>
          <w:color w:val="2F5496" w:themeColor="accent1" w:themeShade="BF"/>
          <w:sz w:val="24"/>
          <w:szCs w:val="24"/>
        </w:rPr>
      </w:pPr>
    </w:p>
    <w:p w14:paraId="711B35B5" w14:textId="3BE85D49" w:rsidR="00457DD1" w:rsidRDefault="00457DD1" w:rsidP="00457DD1">
      <w:pPr>
        <w:jc w:val="center"/>
        <w:rPr>
          <w:rFonts w:asciiTheme="majorHAnsi" w:eastAsiaTheme="majorEastAsia" w:hAnsiTheme="majorHAnsi" w:cstheme="majorBidi"/>
          <w:b/>
          <w:bCs/>
          <w:color w:val="2F5496" w:themeColor="accent1" w:themeShade="BF"/>
          <w:sz w:val="24"/>
          <w:szCs w:val="24"/>
        </w:rPr>
      </w:pPr>
    </w:p>
    <w:p w14:paraId="47E96404" w14:textId="5FAEB84E" w:rsidR="00457DD1" w:rsidRDefault="00457DD1" w:rsidP="008050D4">
      <w:pPr>
        <w:rPr>
          <w:rFonts w:asciiTheme="majorHAnsi" w:eastAsiaTheme="majorEastAsia" w:hAnsiTheme="majorHAnsi" w:cstheme="majorBidi"/>
          <w:b/>
          <w:bCs/>
          <w:color w:val="2F5496" w:themeColor="accent1" w:themeShade="BF"/>
          <w:sz w:val="24"/>
          <w:szCs w:val="24"/>
        </w:rPr>
      </w:pPr>
    </w:p>
    <w:p w14:paraId="4CE173C8" w14:textId="0023ABA2" w:rsidR="00457DD1" w:rsidRDefault="00457DD1" w:rsidP="00457DD1">
      <w:pPr>
        <w:jc w:val="center"/>
        <w:rPr>
          <w:rFonts w:asciiTheme="majorHAnsi" w:eastAsiaTheme="majorEastAsia" w:hAnsiTheme="majorHAnsi" w:cstheme="majorBidi"/>
          <w:b/>
          <w:bCs/>
          <w:color w:val="2F5496" w:themeColor="accent1" w:themeShade="BF"/>
          <w:sz w:val="24"/>
          <w:szCs w:val="24"/>
        </w:rPr>
      </w:pPr>
    </w:p>
    <w:p w14:paraId="737C0F82" w14:textId="796BEE21" w:rsidR="00457DD1" w:rsidRDefault="00457DD1" w:rsidP="00457DD1">
      <w:pPr>
        <w:jc w:val="center"/>
        <w:rPr>
          <w:rFonts w:asciiTheme="majorHAnsi" w:eastAsiaTheme="majorEastAsia" w:hAnsiTheme="majorHAnsi" w:cstheme="majorBidi"/>
          <w:b/>
          <w:bCs/>
          <w:color w:val="2F5496" w:themeColor="accent1" w:themeShade="BF"/>
          <w:sz w:val="24"/>
          <w:szCs w:val="24"/>
        </w:rPr>
      </w:pPr>
    </w:p>
    <w:p w14:paraId="58232805" w14:textId="77777777" w:rsidR="00457DD1" w:rsidRDefault="00457DD1" w:rsidP="00457DD1">
      <w:pPr>
        <w:jc w:val="center"/>
      </w:pPr>
      <w:r>
        <w:t>Jared Davage</w:t>
      </w:r>
    </w:p>
    <w:p w14:paraId="57C334E9" w14:textId="77777777" w:rsidR="00457DD1" w:rsidRDefault="00457DD1" w:rsidP="00457DD1">
      <w:pPr>
        <w:jc w:val="center"/>
      </w:pPr>
      <w:r>
        <w:t>2103529</w:t>
      </w:r>
    </w:p>
    <w:p w14:paraId="76D1BA77" w14:textId="403F7FA7" w:rsidR="00457DD1" w:rsidRDefault="007B5983" w:rsidP="00457DD1">
      <w:pPr>
        <w:jc w:val="center"/>
      </w:pPr>
      <w:r>
        <w:t>21st</w:t>
      </w:r>
      <w:r w:rsidR="00457DD1" w:rsidRPr="000F4714">
        <w:rPr>
          <w:vertAlign w:val="superscript"/>
        </w:rPr>
        <w:t>th</w:t>
      </w:r>
      <w:r w:rsidR="00457DD1">
        <w:t xml:space="preserve"> </w:t>
      </w:r>
      <w:r>
        <w:t>March</w:t>
      </w:r>
      <w:r w:rsidR="00457DD1">
        <w:t xml:space="preserve"> 202</w:t>
      </w:r>
      <w:r w:rsidR="00094416">
        <w:t>2</w:t>
      </w:r>
    </w:p>
    <w:p w14:paraId="0734DEC7" w14:textId="6FA2F8AE" w:rsidR="00457DD1" w:rsidRDefault="00457DD1"/>
    <w:sdt>
      <w:sdtPr>
        <w:rPr>
          <w:rFonts w:asciiTheme="minorHAnsi" w:eastAsiaTheme="minorHAnsi" w:hAnsiTheme="minorHAnsi" w:cstheme="minorBidi"/>
          <w:color w:val="auto"/>
          <w:sz w:val="22"/>
          <w:szCs w:val="22"/>
          <w:lang w:val="en-GB"/>
        </w:rPr>
        <w:id w:val="-974513565"/>
        <w:docPartObj>
          <w:docPartGallery w:val="Table of Contents"/>
          <w:docPartUnique/>
        </w:docPartObj>
      </w:sdtPr>
      <w:sdtEndPr>
        <w:rPr>
          <w:b/>
          <w:bCs/>
          <w:noProof/>
        </w:rPr>
      </w:sdtEndPr>
      <w:sdtContent>
        <w:p w14:paraId="742AEFFE" w14:textId="77777777" w:rsidR="00205580" w:rsidRDefault="00457DD1" w:rsidP="00457DD1">
          <w:pPr>
            <w:pStyle w:val="TOCHeading"/>
            <w:rPr>
              <w:noProof/>
            </w:rPr>
          </w:pPr>
          <w:r>
            <w:t>Contents</w:t>
          </w:r>
          <w:r>
            <w:fldChar w:fldCharType="begin"/>
          </w:r>
          <w:r>
            <w:instrText xml:space="preserve"> TOC \o "1-3" \h \z \u </w:instrText>
          </w:r>
          <w:r>
            <w:fldChar w:fldCharType="separate"/>
          </w:r>
        </w:p>
        <w:p w14:paraId="5DAE1988" w14:textId="73EF3005" w:rsidR="00205580" w:rsidRDefault="003071BC">
          <w:pPr>
            <w:pStyle w:val="TOC1"/>
            <w:tabs>
              <w:tab w:val="right" w:leader="dot" w:pos="9016"/>
            </w:tabs>
            <w:rPr>
              <w:rFonts w:eastAsiaTheme="minorEastAsia"/>
              <w:noProof/>
              <w:lang w:eastAsia="en-GB"/>
            </w:rPr>
          </w:pPr>
          <w:hyperlink w:anchor="_Toc99339062" w:history="1">
            <w:r w:rsidR="00205580" w:rsidRPr="00F40513">
              <w:rPr>
                <w:rStyle w:val="Hyperlink"/>
                <w:noProof/>
              </w:rPr>
              <w:t>1.0 Introduction</w:t>
            </w:r>
            <w:r w:rsidR="00205580">
              <w:rPr>
                <w:noProof/>
                <w:webHidden/>
              </w:rPr>
              <w:tab/>
            </w:r>
            <w:r w:rsidR="00205580">
              <w:rPr>
                <w:noProof/>
                <w:webHidden/>
              </w:rPr>
              <w:fldChar w:fldCharType="begin"/>
            </w:r>
            <w:r w:rsidR="00205580">
              <w:rPr>
                <w:noProof/>
                <w:webHidden/>
              </w:rPr>
              <w:instrText xml:space="preserve"> PAGEREF _Toc99339062 \h </w:instrText>
            </w:r>
            <w:r w:rsidR="00205580">
              <w:rPr>
                <w:noProof/>
                <w:webHidden/>
              </w:rPr>
            </w:r>
            <w:r w:rsidR="00205580">
              <w:rPr>
                <w:noProof/>
                <w:webHidden/>
              </w:rPr>
              <w:fldChar w:fldCharType="separate"/>
            </w:r>
            <w:r w:rsidR="00205580">
              <w:rPr>
                <w:noProof/>
                <w:webHidden/>
              </w:rPr>
              <w:t>3</w:t>
            </w:r>
            <w:r w:rsidR="00205580">
              <w:rPr>
                <w:noProof/>
                <w:webHidden/>
              </w:rPr>
              <w:fldChar w:fldCharType="end"/>
            </w:r>
          </w:hyperlink>
        </w:p>
        <w:p w14:paraId="7B1666DF" w14:textId="6EDE6013" w:rsidR="00205580" w:rsidRDefault="003071BC">
          <w:pPr>
            <w:pStyle w:val="TOC2"/>
            <w:tabs>
              <w:tab w:val="right" w:leader="dot" w:pos="9016"/>
            </w:tabs>
            <w:rPr>
              <w:rFonts w:eastAsiaTheme="minorEastAsia"/>
              <w:noProof/>
              <w:lang w:eastAsia="en-GB"/>
            </w:rPr>
          </w:pPr>
          <w:hyperlink w:anchor="_Toc99339063" w:history="1">
            <w:r w:rsidR="00205580" w:rsidRPr="00F40513">
              <w:rPr>
                <w:rStyle w:val="Hyperlink"/>
                <w:noProof/>
              </w:rPr>
              <w:t>1.1 Aims and Objectives</w:t>
            </w:r>
            <w:r w:rsidR="00205580">
              <w:rPr>
                <w:noProof/>
                <w:webHidden/>
              </w:rPr>
              <w:tab/>
            </w:r>
            <w:r w:rsidR="00205580">
              <w:rPr>
                <w:noProof/>
                <w:webHidden/>
              </w:rPr>
              <w:fldChar w:fldCharType="begin"/>
            </w:r>
            <w:r w:rsidR="00205580">
              <w:rPr>
                <w:noProof/>
                <w:webHidden/>
              </w:rPr>
              <w:instrText xml:space="preserve"> PAGEREF _Toc99339063 \h </w:instrText>
            </w:r>
            <w:r w:rsidR="00205580">
              <w:rPr>
                <w:noProof/>
                <w:webHidden/>
              </w:rPr>
            </w:r>
            <w:r w:rsidR="00205580">
              <w:rPr>
                <w:noProof/>
                <w:webHidden/>
              </w:rPr>
              <w:fldChar w:fldCharType="separate"/>
            </w:r>
            <w:r w:rsidR="00205580">
              <w:rPr>
                <w:noProof/>
                <w:webHidden/>
              </w:rPr>
              <w:t>3</w:t>
            </w:r>
            <w:r w:rsidR="00205580">
              <w:rPr>
                <w:noProof/>
                <w:webHidden/>
              </w:rPr>
              <w:fldChar w:fldCharType="end"/>
            </w:r>
          </w:hyperlink>
        </w:p>
        <w:p w14:paraId="25756B81" w14:textId="64662D82" w:rsidR="00205580" w:rsidRDefault="003071BC">
          <w:pPr>
            <w:pStyle w:val="TOC1"/>
            <w:tabs>
              <w:tab w:val="right" w:leader="dot" w:pos="9016"/>
            </w:tabs>
            <w:rPr>
              <w:rFonts w:eastAsiaTheme="minorEastAsia"/>
              <w:noProof/>
              <w:lang w:eastAsia="en-GB"/>
            </w:rPr>
          </w:pPr>
          <w:hyperlink w:anchor="_Toc99339064" w:history="1">
            <w:r w:rsidR="00205580" w:rsidRPr="00F40513">
              <w:rPr>
                <w:rStyle w:val="Hyperlink"/>
                <w:noProof/>
              </w:rPr>
              <w:t>2.0 Dyno Testing</w:t>
            </w:r>
            <w:r w:rsidR="00205580">
              <w:rPr>
                <w:noProof/>
                <w:webHidden/>
              </w:rPr>
              <w:tab/>
            </w:r>
            <w:r w:rsidR="00205580">
              <w:rPr>
                <w:noProof/>
                <w:webHidden/>
              </w:rPr>
              <w:fldChar w:fldCharType="begin"/>
            </w:r>
            <w:r w:rsidR="00205580">
              <w:rPr>
                <w:noProof/>
                <w:webHidden/>
              </w:rPr>
              <w:instrText xml:space="preserve"> PAGEREF _Toc99339064 \h </w:instrText>
            </w:r>
            <w:r w:rsidR="00205580">
              <w:rPr>
                <w:noProof/>
                <w:webHidden/>
              </w:rPr>
            </w:r>
            <w:r w:rsidR="00205580">
              <w:rPr>
                <w:noProof/>
                <w:webHidden/>
              </w:rPr>
              <w:fldChar w:fldCharType="separate"/>
            </w:r>
            <w:r w:rsidR="00205580">
              <w:rPr>
                <w:noProof/>
                <w:webHidden/>
              </w:rPr>
              <w:t>4</w:t>
            </w:r>
            <w:r w:rsidR="00205580">
              <w:rPr>
                <w:noProof/>
                <w:webHidden/>
              </w:rPr>
              <w:fldChar w:fldCharType="end"/>
            </w:r>
          </w:hyperlink>
        </w:p>
        <w:p w14:paraId="24A9FC52" w14:textId="35B026E3" w:rsidR="00205580" w:rsidRDefault="003071BC">
          <w:pPr>
            <w:pStyle w:val="TOC2"/>
            <w:tabs>
              <w:tab w:val="right" w:leader="dot" w:pos="9016"/>
            </w:tabs>
            <w:rPr>
              <w:rFonts w:eastAsiaTheme="minorEastAsia"/>
              <w:noProof/>
              <w:lang w:eastAsia="en-GB"/>
            </w:rPr>
          </w:pPr>
          <w:hyperlink w:anchor="_Toc99339065" w:history="1">
            <w:r w:rsidR="00205580" w:rsidRPr="00F40513">
              <w:rPr>
                <w:rStyle w:val="Hyperlink"/>
                <w:noProof/>
              </w:rPr>
              <w:t>2.1 Testing Equipment and Methods</w:t>
            </w:r>
            <w:r w:rsidR="00205580">
              <w:rPr>
                <w:noProof/>
                <w:webHidden/>
              </w:rPr>
              <w:tab/>
            </w:r>
            <w:r w:rsidR="00205580">
              <w:rPr>
                <w:noProof/>
                <w:webHidden/>
              </w:rPr>
              <w:fldChar w:fldCharType="begin"/>
            </w:r>
            <w:r w:rsidR="00205580">
              <w:rPr>
                <w:noProof/>
                <w:webHidden/>
              </w:rPr>
              <w:instrText xml:space="preserve"> PAGEREF _Toc99339065 \h </w:instrText>
            </w:r>
            <w:r w:rsidR="00205580">
              <w:rPr>
                <w:noProof/>
                <w:webHidden/>
              </w:rPr>
            </w:r>
            <w:r w:rsidR="00205580">
              <w:rPr>
                <w:noProof/>
                <w:webHidden/>
              </w:rPr>
              <w:fldChar w:fldCharType="separate"/>
            </w:r>
            <w:r w:rsidR="00205580">
              <w:rPr>
                <w:noProof/>
                <w:webHidden/>
              </w:rPr>
              <w:t>4</w:t>
            </w:r>
            <w:r w:rsidR="00205580">
              <w:rPr>
                <w:noProof/>
                <w:webHidden/>
              </w:rPr>
              <w:fldChar w:fldCharType="end"/>
            </w:r>
          </w:hyperlink>
        </w:p>
        <w:p w14:paraId="2841A211" w14:textId="74B14E14" w:rsidR="00205580" w:rsidRDefault="003071BC">
          <w:pPr>
            <w:pStyle w:val="TOC1"/>
            <w:tabs>
              <w:tab w:val="right" w:leader="dot" w:pos="9016"/>
            </w:tabs>
            <w:rPr>
              <w:rFonts w:eastAsiaTheme="minorEastAsia"/>
              <w:noProof/>
              <w:lang w:eastAsia="en-GB"/>
            </w:rPr>
          </w:pPr>
          <w:hyperlink w:anchor="_Toc99339066" w:history="1">
            <w:r w:rsidR="00205580" w:rsidRPr="00F40513">
              <w:rPr>
                <w:rStyle w:val="Hyperlink"/>
                <w:noProof/>
              </w:rPr>
              <w:t>3.0 Matlab</w:t>
            </w:r>
            <w:r w:rsidR="00205580">
              <w:rPr>
                <w:noProof/>
                <w:webHidden/>
              </w:rPr>
              <w:tab/>
            </w:r>
            <w:r w:rsidR="00205580">
              <w:rPr>
                <w:noProof/>
                <w:webHidden/>
              </w:rPr>
              <w:fldChar w:fldCharType="begin"/>
            </w:r>
            <w:r w:rsidR="00205580">
              <w:rPr>
                <w:noProof/>
                <w:webHidden/>
              </w:rPr>
              <w:instrText xml:space="preserve"> PAGEREF _Toc99339066 \h </w:instrText>
            </w:r>
            <w:r w:rsidR="00205580">
              <w:rPr>
                <w:noProof/>
                <w:webHidden/>
              </w:rPr>
            </w:r>
            <w:r w:rsidR="00205580">
              <w:rPr>
                <w:noProof/>
                <w:webHidden/>
              </w:rPr>
              <w:fldChar w:fldCharType="separate"/>
            </w:r>
            <w:r w:rsidR="00205580">
              <w:rPr>
                <w:noProof/>
                <w:webHidden/>
              </w:rPr>
              <w:t>5</w:t>
            </w:r>
            <w:r w:rsidR="00205580">
              <w:rPr>
                <w:noProof/>
                <w:webHidden/>
              </w:rPr>
              <w:fldChar w:fldCharType="end"/>
            </w:r>
          </w:hyperlink>
        </w:p>
        <w:p w14:paraId="78F33C91" w14:textId="67F60274" w:rsidR="00205580" w:rsidRDefault="003071BC">
          <w:pPr>
            <w:pStyle w:val="TOC2"/>
            <w:tabs>
              <w:tab w:val="right" w:leader="dot" w:pos="9016"/>
            </w:tabs>
            <w:rPr>
              <w:rFonts w:eastAsiaTheme="minorEastAsia"/>
              <w:noProof/>
              <w:lang w:eastAsia="en-GB"/>
            </w:rPr>
          </w:pPr>
          <w:hyperlink w:anchor="_Toc99339067" w:history="1">
            <w:r w:rsidR="00205580" w:rsidRPr="00F40513">
              <w:rPr>
                <w:rStyle w:val="Hyperlink"/>
                <w:noProof/>
              </w:rPr>
              <w:t>3.1 Calculations</w:t>
            </w:r>
            <w:r w:rsidR="00205580">
              <w:rPr>
                <w:noProof/>
                <w:webHidden/>
              </w:rPr>
              <w:tab/>
            </w:r>
            <w:r w:rsidR="00205580">
              <w:rPr>
                <w:noProof/>
                <w:webHidden/>
              </w:rPr>
              <w:fldChar w:fldCharType="begin"/>
            </w:r>
            <w:r w:rsidR="00205580">
              <w:rPr>
                <w:noProof/>
                <w:webHidden/>
              </w:rPr>
              <w:instrText xml:space="preserve"> PAGEREF _Toc99339067 \h </w:instrText>
            </w:r>
            <w:r w:rsidR="00205580">
              <w:rPr>
                <w:noProof/>
                <w:webHidden/>
              </w:rPr>
            </w:r>
            <w:r w:rsidR="00205580">
              <w:rPr>
                <w:noProof/>
                <w:webHidden/>
              </w:rPr>
              <w:fldChar w:fldCharType="separate"/>
            </w:r>
            <w:r w:rsidR="00205580">
              <w:rPr>
                <w:noProof/>
                <w:webHidden/>
              </w:rPr>
              <w:t>5</w:t>
            </w:r>
            <w:r w:rsidR="00205580">
              <w:rPr>
                <w:noProof/>
                <w:webHidden/>
              </w:rPr>
              <w:fldChar w:fldCharType="end"/>
            </w:r>
          </w:hyperlink>
        </w:p>
        <w:p w14:paraId="26677113" w14:textId="20FDBD37" w:rsidR="00205580" w:rsidRDefault="003071BC">
          <w:pPr>
            <w:pStyle w:val="TOC1"/>
            <w:tabs>
              <w:tab w:val="right" w:leader="dot" w:pos="9016"/>
            </w:tabs>
            <w:rPr>
              <w:rFonts w:eastAsiaTheme="minorEastAsia"/>
              <w:noProof/>
              <w:lang w:eastAsia="en-GB"/>
            </w:rPr>
          </w:pPr>
          <w:hyperlink w:anchor="_Toc99339068" w:history="1">
            <w:r w:rsidR="00205580" w:rsidRPr="00F40513">
              <w:rPr>
                <w:rStyle w:val="Hyperlink"/>
                <w:noProof/>
              </w:rPr>
              <w:t>4.0 Plotted Graphs/Maps</w:t>
            </w:r>
            <w:r w:rsidR="00205580">
              <w:rPr>
                <w:noProof/>
                <w:webHidden/>
              </w:rPr>
              <w:tab/>
            </w:r>
            <w:r w:rsidR="00205580">
              <w:rPr>
                <w:noProof/>
                <w:webHidden/>
              </w:rPr>
              <w:fldChar w:fldCharType="begin"/>
            </w:r>
            <w:r w:rsidR="00205580">
              <w:rPr>
                <w:noProof/>
                <w:webHidden/>
              </w:rPr>
              <w:instrText xml:space="preserve"> PAGEREF _Toc99339068 \h </w:instrText>
            </w:r>
            <w:r w:rsidR="00205580">
              <w:rPr>
                <w:noProof/>
                <w:webHidden/>
              </w:rPr>
            </w:r>
            <w:r w:rsidR="00205580">
              <w:rPr>
                <w:noProof/>
                <w:webHidden/>
              </w:rPr>
              <w:fldChar w:fldCharType="separate"/>
            </w:r>
            <w:r w:rsidR="00205580">
              <w:rPr>
                <w:noProof/>
                <w:webHidden/>
              </w:rPr>
              <w:t>10</w:t>
            </w:r>
            <w:r w:rsidR="00205580">
              <w:rPr>
                <w:noProof/>
                <w:webHidden/>
              </w:rPr>
              <w:fldChar w:fldCharType="end"/>
            </w:r>
          </w:hyperlink>
        </w:p>
        <w:p w14:paraId="6969BD0B" w14:textId="58F8FE13" w:rsidR="00205580" w:rsidRDefault="003071BC">
          <w:pPr>
            <w:pStyle w:val="TOC2"/>
            <w:tabs>
              <w:tab w:val="right" w:leader="dot" w:pos="9016"/>
            </w:tabs>
            <w:rPr>
              <w:rFonts w:eastAsiaTheme="minorEastAsia"/>
              <w:noProof/>
              <w:lang w:eastAsia="en-GB"/>
            </w:rPr>
          </w:pPr>
          <w:hyperlink w:anchor="_Toc99339069" w:history="1">
            <w:r w:rsidR="00205580" w:rsidRPr="00F40513">
              <w:rPr>
                <w:rStyle w:val="Hyperlink"/>
                <w:noProof/>
              </w:rPr>
              <w:t>4.1 SFC Heat Map Against Load and Engine Speed</w:t>
            </w:r>
            <w:r w:rsidR="00205580">
              <w:rPr>
                <w:noProof/>
                <w:webHidden/>
              </w:rPr>
              <w:tab/>
            </w:r>
            <w:r w:rsidR="00205580">
              <w:rPr>
                <w:noProof/>
                <w:webHidden/>
              </w:rPr>
              <w:fldChar w:fldCharType="begin"/>
            </w:r>
            <w:r w:rsidR="00205580">
              <w:rPr>
                <w:noProof/>
                <w:webHidden/>
              </w:rPr>
              <w:instrText xml:space="preserve"> PAGEREF _Toc99339069 \h </w:instrText>
            </w:r>
            <w:r w:rsidR="00205580">
              <w:rPr>
                <w:noProof/>
                <w:webHidden/>
              </w:rPr>
            </w:r>
            <w:r w:rsidR="00205580">
              <w:rPr>
                <w:noProof/>
                <w:webHidden/>
              </w:rPr>
              <w:fldChar w:fldCharType="separate"/>
            </w:r>
            <w:r w:rsidR="00205580">
              <w:rPr>
                <w:noProof/>
                <w:webHidden/>
              </w:rPr>
              <w:t>10</w:t>
            </w:r>
            <w:r w:rsidR="00205580">
              <w:rPr>
                <w:noProof/>
                <w:webHidden/>
              </w:rPr>
              <w:fldChar w:fldCharType="end"/>
            </w:r>
          </w:hyperlink>
        </w:p>
        <w:p w14:paraId="1886325B" w14:textId="04229FFE" w:rsidR="00205580" w:rsidRDefault="003071BC">
          <w:pPr>
            <w:pStyle w:val="TOC2"/>
            <w:tabs>
              <w:tab w:val="right" w:leader="dot" w:pos="9016"/>
            </w:tabs>
            <w:rPr>
              <w:rFonts w:eastAsiaTheme="minorEastAsia"/>
              <w:noProof/>
              <w:lang w:eastAsia="en-GB"/>
            </w:rPr>
          </w:pPr>
          <w:hyperlink w:anchor="_Toc99339070" w:history="1">
            <w:r w:rsidR="00205580" w:rsidRPr="00F40513">
              <w:rPr>
                <w:rStyle w:val="Hyperlink"/>
                <w:noProof/>
              </w:rPr>
              <w:t>4.2 Double y Axis Graph of Torque and Power Against Engine Speed.</w:t>
            </w:r>
            <w:r w:rsidR="00205580">
              <w:rPr>
                <w:noProof/>
                <w:webHidden/>
              </w:rPr>
              <w:tab/>
            </w:r>
            <w:r w:rsidR="00205580">
              <w:rPr>
                <w:noProof/>
                <w:webHidden/>
              </w:rPr>
              <w:fldChar w:fldCharType="begin"/>
            </w:r>
            <w:r w:rsidR="00205580">
              <w:rPr>
                <w:noProof/>
                <w:webHidden/>
              </w:rPr>
              <w:instrText xml:space="preserve"> PAGEREF _Toc99339070 \h </w:instrText>
            </w:r>
            <w:r w:rsidR="00205580">
              <w:rPr>
                <w:noProof/>
                <w:webHidden/>
              </w:rPr>
            </w:r>
            <w:r w:rsidR="00205580">
              <w:rPr>
                <w:noProof/>
                <w:webHidden/>
              </w:rPr>
              <w:fldChar w:fldCharType="separate"/>
            </w:r>
            <w:r w:rsidR="00205580">
              <w:rPr>
                <w:noProof/>
                <w:webHidden/>
              </w:rPr>
              <w:t>12</w:t>
            </w:r>
            <w:r w:rsidR="00205580">
              <w:rPr>
                <w:noProof/>
                <w:webHidden/>
              </w:rPr>
              <w:fldChar w:fldCharType="end"/>
            </w:r>
          </w:hyperlink>
        </w:p>
        <w:p w14:paraId="6F467AFD" w14:textId="12CF1B55" w:rsidR="00205580" w:rsidRDefault="003071BC">
          <w:pPr>
            <w:pStyle w:val="TOC2"/>
            <w:tabs>
              <w:tab w:val="right" w:leader="dot" w:pos="9016"/>
            </w:tabs>
            <w:rPr>
              <w:rFonts w:eastAsiaTheme="minorEastAsia"/>
              <w:noProof/>
              <w:lang w:eastAsia="en-GB"/>
            </w:rPr>
          </w:pPr>
          <w:hyperlink w:anchor="_Toc99339071" w:history="1">
            <w:r w:rsidR="00205580" w:rsidRPr="00F40513">
              <w:rPr>
                <w:rStyle w:val="Hyperlink"/>
                <w:noProof/>
              </w:rPr>
              <w:t>4.3 Double y Axis Graph of Thermal Efficiency and BMEP</w:t>
            </w:r>
            <w:r w:rsidR="00205580">
              <w:rPr>
                <w:noProof/>
                <w:webHidden/>
              </w:rPr>
              <w:tab/>
            </w:r>
            <w:r w:rsidR="00205580">
              <w:rPr>
                <w:noProof/>
                <w:webHidden/>
              </w:rPr>
              <w:fldChar w:fldCharType="begin"/>
            </w:r>
            <w:r w:rsidR="00205580">
              <w:rPr>
                <w:noProof/>
                <w:webHidden/>
              </w:rPr>
              <w:instrText xml:space="preserve"> PAGEREF _Toc99339071 \h </w:instrText>
            </w:r>
            <w:r w:rsidR="00205580">
              <w:rPr>
                <w:noProof/>
                <w:webHidden/>
              </w:rPr>
            </w:r>
            <w:r w:rsidR="00205580">
              <w:rPr>
                <w:noProof/>
                <w:webHidden/>
              </w:rPr>
              <w:fldChar w:fldCharType="separate"/>
            </w:r>
            <w:r w:rsidR="00205580">
              <w:rPr>
                <w:noProof/>
                <w:webHidden/>
              </w:rPr>
              <w:t>13</w:t>
            </w:r>
            <w:r w:rsidR="00205580">
              <w:rPr>
                <w:noProof/>
                <w:webHidden/>
              </w:rPr>
              <w:fldChar w:fldCharType="end"/>
            </w:r>
          </w:hyperlink>
        </w:p>
        <w:p w14:paraId="7DE92302" w14:textId="7D58B0B5" w:rsidR="00205580" w:rsidRDefault="003071BC">
          <w:pPr>
            <w:pStyle w:val="TOC2"/>
            <w:tabs>
              <w:tab w:val="right" w:leader="dot" w:pos="9016"/>
            </w:tabs>
            <w:rPr>
              <w:rFonts w:eastAsiaTheme="minorEastAsia"/>
              <w:noProof/>
              <w:lang w:eastAsia="en-GB"/>
            </w:rPr>
          </w:pPr>
          <w:hyperlink w:anchor="_Toc99339072" w:history="1">
            <w:r w:rsidR="00205580" w:rsidRPr="00F40513">
              <w:rPr>
                <w:rStyle w:val="Hyperlink"/>
                <w:noProof/>
              </w:rPr>
              <w:t>4.4 3D Plot of cylinder Pressures across all RPM’s and Crank Angles.</w:t>
            </w:r>
            <w:r w:rsidR="00205580">
              <w:rPr>
                <w:noProof/>
                <w:webHidden/>
              </w:rPr>
              <w:tab/>
            </w:r>
            <w:r w:rsidR="00205580">
              <w:rPr>
                <w:noProof/>
                <w:webHidden/>
              </w:rPr>
              <w:fldChar w:fldCharType="begin"/>
            </w:r>
            <w:r w:rsidR="00205580">
              <w:rPr>
                <w:noProof/>
                <w:webHidden/>
              </w:rPr>
              <w:instrText xml:space="preserve"> PAGEREF _Toc99339072 \h </w:instrText>
            </w:r>
            <w:r w:rsidR="00205580">
              <w:rPr>
                <w:noProof/>
                <w:webHidden/>
              </w:rPr>
            </w:r>
            <w:r w:rsidR="00205580">
              <w:rPr>
                <w:noProof/>
                <w:webHidden/>
              </w:rPr>
              <w:fldChar w:fldCharType="separate"/>
            </w:r>
            <w:r w:rsidR="00205580">
              <w:rPr>
                <w:noProof/>
                <w:webHidden/>
              </w:rPr>
              <w:t>14</w:t>
            </w:r>
            <w:r w:rsidR="00205580">
              <w:rPr>
                <w:noProof/>
                <w:webHidden/>
              </w:rPr>
              <w:fldChar w:fldCharType="end"/>
            </w:r>
          </w:hyperlink>
        </w:p>
        <w:p w14:paraId="73F10187" w14:textId="6C8D138A" w:rsidR="00205580" w:rsidRDefault="003071BC">
          <w:pPr>
            <w:pStyle w:val="TOC1"/>
            <w:tabs>
              <w:tab w:val="right" w:leader="dot" w:pos="9016"/>
            </w:tabs>
            <w:rPr>
              <w:rFonts w:eastAsiaTheme="minorEastAsia"/>
              <w:noProof/>
              <w:lang w:eastAsia="en-GB"/>
            </w:rPr>
          </w:pPr>
          <w:hyperlink w:anchor="_Toc99339073" w:history="1">
            <w:r w:rsidR="00205580" w:rsidRPr="00F40513">
              <w:rPr>
                <w:rStyle w:val="Hyperlink"/>
                <w:noProof/>
              </w:rPr>
              <w:t>5.0 Conclusion</w:t>
            </w:r>
            <w:r w:rsidR="00205580">
              <w:rPr>
                <w:noProof/>
                <w:webHidden/>
              </w:rPr>
              <w:tab/>
            </w:r>
            <w:r w:rsidR="00205580">
              <w:rPr>
                <w:noProof/>
                <w:webHidden/>
              </w:rPr>
              <w:fldChar w:fldCharType="begin"/>
            </w:r>
            <w:r w:rsidR="00205580">
              <w:rPr>
                <w:noProof/>
                <w:webHidden/>
              </w:rPr>
              <w:instrText xml:space="preserve"> PAGEREF _Toc99339073 \h </w:instrText>
            </w:r>
            <w:r w:rsidR="00205580">
              <w:rPr>
                <w:noProof/>
                <w:webHidden/>
              </w:rPr>
            </w:r>
            <w:r w:rsidR="00205580">
              <w:rPr>
                <w:noProof/>
                <w:webHidden/>
              </w:rPr>
              <w:fldChar w:fldCharType="separate"/>
            </w:r>
            <w:r w:rsidR="00205580">
              <w:rPr>
                <w:noProof/>
                <w:webHidden/>
              </w:rPr>
              <w:t>15</w:t>
            </w:r>
            <w:r w:rsidR="00205580">
              <w:rPr>
                <w:noProof/>
                <w:webHidden/>
              </w:rPr>
              <w:fldChar w:fldCharType="end"/>
            </w:r>
          </w:hyperlink>
        </w:p>
        <w:p w14:paraId="7FD49758" w14:textId="3D27A582" w:rsidR="00205580" w:rsidRDefault="003071BC">
          <w:pPr>
            <w:pStyle w:val="TOC1"/>
            <w:tabs>
              <w:tab w:val="right" w:leader="dot" w:pos="9016"/>
            </w:tabs>
            <w:rPr>
              <w:rFonts w:eastAsiaTheme="minorEastAsia"/>
              <w:noProof/>
              <w:lang w:eastAsia="en-GB"/>
            </w:rPr>
          </w:pPr>
          <w:hyperlink w:anchor="_Toc99339074" w:history="1">
            <w:r w:rsidR="00205580" w:rsidRPr="00F40513">
              <w:rPr>
                <w:rStyle w:val="Hyperlink"/>
                <w:noProof/>
              </w:rPr>
              <w:t>6.0 References</w:t>
            </w:r>
            <w:r w:rsidR="00205580">
              <w:rPr>
                <w:noProof/>
                <w:webHidden/>
              </w:rPr>
              <w:tab/>
            </w:r>
            <w:r w:rsidR="00205580">
              <w:rPr>
                <w:noProof/>
                <w:webHidden/>
              </w:rPr>
              <w:fldChar w:fldCharType="begin"/>
            </w:r>
            <w:r w:rsidR="00205580">
              <w:rPr>
                <w:noProof/>
                <w:webHidden/>
              </w:rPr>
              <w:instrText xml:space="preserve"> PAGEREF _Toc99339074 \h </w:instrText>
            </w:r>
            <w:r w:rsidR="00205580">
              <w:rPr>
                <w:noProof/>
                <w:webHidden/>
              </w:rPr>
            </w:r>
            <w:r w:rsidR="00205580">
              <w:rPr>
                <w:noProof/>
                <w:webHidden/>
              </w:rPr>
              <w:fldChar w:fldCharType="separate"/>
            </w:r>
            <w:r w:rsidR="00205580">
              <w:rPr>
                <w:noProof/>
                <w:webHidden/>
              </w:rPr>
              <w:t>16</w:t>
            </w:r>
            <w:r w:rsidR="00205580">
              <w:rPr>
                <w:noProof/>
                <w:webHidden/>
              </w:rPr>
              <w:fldChar w:fldCharType="end"/>
            </w:r>
          </w:hyperlink>
        </w:p>
        <w:p w14:paraId="385F2C6C" w14:textId="77777777" w:rsidR="00457DD1" w:rsidRDefault="00457DD1" w:rsidP="00457DD1">
          <w:pPr>
            <w:rPr>
              <w:b/>
              <w:bCs/>
              <w:noProof/>
            </w:rPr>
          </w:pPr>
          <w:r>
            <w:rPr>
              <w:b/>
              <w:bCs/>
              <w:noProof/>
            </w:rPr>
            <w:fldChar w:fldCharType="end"/>
          </w:r>
        </w:p>
      </w:sdtContent>
    </w:sdt>
    <w:p w14:paraId="7C561D41" w14:textId="77970C5B" w:rsidR="00457DD1" w:rsidRDefault="00457DD1">
      <w:r>
        <w:br w:type="page"/>
      </w:r>
    </w:p>
    <w:p w14:paraId="78C20687" w14:textId="0E1FAC90" w:rsidR="00964BC7" w:rsidRDefault="00457DD1" w:rsidP="00FD1BEE">
      <w:pPr>
        <w:pStyle w:val="Heading1"/>
        <w:spacing w:line="360" w:lineRule="auto"/>
      </w:pPr>
      <w:bookmarkStart w:id="4" w:name="_Toc99339062"/>
      <w:r>
        <w:lastRenderedPageBreak/>
        <w:t>1.0 Introduction</w:t>
      </w:r>
      <w:bookmarkEnd w:id="4"/>
      <w:r>
        <w:t xml:space="preserve"> </w:t>
      </w:r>
    </w:p>
    <w:p w14:paraId="3CEE7B36" w14:textId="22F15B3D" w:rsidR="00A064FA" w:rsidRDefault="0049041E" w:rsidP="00FD1BEE">
      <w:pPr>
        <w:spacing w:line="360" w:lineRule="auto"/>
      </w:pPr>
      <w:r>
        <w:t xml:space="preserve">The purpose of this test was to </w:t>
      </w:r>
      <w:r w:rsidR="00CF0525">
        <w:t>take readings from an engine dynamometer cell</w:t>
      </w:r>
      <w:r w:rsidR="0079206A">
        <w:t xml:space="preserve">, </w:t>
      </w:r>
      <w:r w:rsidR="0078380B">
        <w:t>analyse</w:t>
      </w:r>
      <w:r w:rsidR="00CF0525">
        <w:t xml:space="preserve"> and plot them in matlab to calculate such things as SFC, BMEP etc.</w:t>
      </w:r>
      <w:r w:rsidR="00A142F8">
        <w:t xml:space="preserve"> U</w:t>
      </w:r>
      <w:r w:rsidR="00343A6E">
        <w:t xml:space="preserve">sing these readings </w:t>
      </w:r>
      <w:r w:rsidR="006F0BD7">
        <w:t>various</w:t>
      </w:r>
      <w:r w:rsidR="00343A6E">
        <w:t xml:space="preserve"> graphs and maps were plotted, such as </w:t>
      </w:r>
      <w:r w:rsidR="000F5362">
        <w:t xml:space="preserve">a heat map and </w:t>
      </w:r>
      <w:r w:rsidR="00601878">
        <w:t>double y axis graph</w:t>
      </w:r>
      <w:r w:rsidR="00B05274">
        <w:t xml:space="preserve"> of Torque and Power against engine speed </w:t>
      </w:r>
      <w:r w:rsidR="00936CD9">
        <w:t xml:space="preserve">at full load. </w:t>
      </w:r>
    </w:p>
    <w:p w14:paraId="31FD3928" w14:textId="77777777" w:rsidR="00EB5AA2" w:rsidRDefault="00EB5AA2" w:rsidP="007631F3">
      <w:pPr>
        <w:spacing w:line="360" w:lineRule="auto"/>
      </w:pPr>
    </w:p>
    <w:p w14:paraId="033256EF" w14:textId="013B6804" w:rsidR="00EB5AA2" w:rsidRDefault="00EB5AA2" w:rsidP="007631F3">
      <w:pPr>
        <w:pStyle w:val="Heading2"/>
        <w:spacing w:line="360" w:lineRule="auto"/>
      </w:pPr>
      <w:bookmarkStart w:id="5" w:name="_Toc99339063"/>
      <w:r>
        <w:t>1.1 Aims and Objectives</w:t>
      </w:r>
      <w:bookmarkEnd w:id="5"/>
    </w:p>
    <w:p w14:paraId="53832297" w14:textId="7A65B3D2" w:rsidR="00EB5AA2" w:rsidRDefault="00C54301" w:rsidP="007631F3">
      <w:pPr>
        <w:spacing w:line="360" w:lineRule="auto"/>
      </w:pPr>
      <w:r>
        <w:t xml:space="preserve">The </w:t>
      </w:r>
      <w:r w:rsidR="00D1731F">
        <w:t xml:space="preserve">main </w:t>
      </w:r>
      <w:r>
        <w:t xml:space="preserve">aim of this </w:t>
      </w:r>
      <w:r w:rsidR="00EA53B0">
        <w:t>investigation was to take reading</w:t>
      </w:r>
      <w:r w:rsidR="008128A1">
        <w:t>s</w:t>
      </w:r>
      <w:r w:rsidR="00EA53B0">
        <w:t xml:space="preserve"> from the dynamometer and</w:t>
      </w:r>
      <w:r w:rsidR="008128A1">
        <w:t xml:space="preserve"> enter them into matlab to </w:t>
      </w:r>
      <w:r w:rsidR="00D1731F">
        <w:t xml:space="preserve">make calculations and </w:t>
      </w:r>
      <w:r w:rsidR="006F5ADC">
        <w:t>graphical data</w:t>
      </w:r>
      <w:r w:rsidR="00814532">
        <w:t xml:space="preserve">, </w:t>
      </w:r>
      <w:r w:rsidR="007631F3">
        <w:t>the graphical data generated will be heat graphs, double y axis graphs</w:t>
      </w:r>
      <w:r w:rsidR="006005AB">
        <w:t xml:space="preserve"> and 3D plotted graphs that displays pressures across all crank angles.</w:t>
      </w:r>
    </w:p>
    <w:p w14:paraId="43905260" w14:textId="4AF99909" w:rsidR="00D1731F" w:rsidRDefault="00243F0B" w:rsidP="00160125">
      <w:pPr>
        <w:spacing w:line="360" w:lineRule="auto"/>
      </w:pPr>
      <w:r>
        <w:t>With a double y axis graph plotted for speed and torque against RPM, it will be clear where torque falls off and power picks up</w:t>
      </w:r>
      <w:r w:rsidR="007C6DE7">
        <w:t xml:space="preserve">, </w:t>
      </w:r>
      <w:r w:rsidR="00FD272D">
        <w:t xml:space="preserve">as well as finding out </w:t>
      </w:r>
      <w:r w:rsidR="009B0464">
        <w:t xml:space="preserve">what RPM torque and power peak at. </w:t>
      </w:r>
      <w:r w:rsidR="008F65A2">
        <w:t xml:space="preserve">A heat map will also be </w:t>
      </w:r>
      <w:r w:rsidR="00160125">
        <w:t xml:space="preserve">generated from </w:t>
      </w:r>
      <w:r w:rsidR="007B020E">
        <w:t>calculations</w:t>
      </w:r>
      <w:r w:rsidR="00160125">
        <w:t xml:space="preserve"> made within matlab</w:t>
      </w:r>
      <w:r w:rsidR="007B020E">
        <w:t xml:space="preserve">, which will display </w:t>
      </w:r>
      <w:r w:rsidR="006D5698">
        <w:t xml:space="preserve">best and worst </w:t>
      </w:r>
      <w:r w:rsidR="00626E39">
        <w:t>specific fuel consumption at different loads and RPMs.</w:t>
      </w:r>
    </w:p>
    <w:p w14:paraId="444AB400" w14:textId="77777777" w:rsidR="00D1731F" w:rsidRPr="00EB5AA2" w:rsidRDefault="00D1731F" w:rsidP="00EB5AA2"/>
    <w:p w14:paraId="1B7B6485" w14:textId="67CBF172" w:rsidR="00457DD1" w:rsidRDefault="00457DD1">
      <w:r>
        <w:br w:type="page"/>
      </w:r>
    </w:p>
    <w:p w14:paraId="15FA85EC" w14:textId="18ACCACB" w:rsidR="00457DD1" w:rsidRDefault="00457DD1" w:rsidP="00B11533">
      <w:pPr>
        <w:pStyle w:val="Heading1"/>
        <w:spacing w:line="360" w:lineRule="auto"/>
      </w:pPr>
      <w:bookmarkStart w:id="6" w:name="_Toc99339064"/>
      <w:r>
        <w:lastRenderedPageBreak/>
        <w:t>2.0 Dyno Testing</w:t>
      </w:r>
      <w:bookmarkEnd w:id="6"/>
    </w:p>
    <w:p w14:paraId="74B69200" w14:textId="335D5E1D" w:rsidR="00457DD1" w:rsidRDefault="005067C9" w:rsidP="00B11533">
      <w:pPr>
        <w:spacing w:line="360" w:lineRule="auto"/>
      </w:pPr>
      <w:r>
        <w:t>T</w:t>
      </w:r>
      <w:r w:rsidR="00B940AD">
        <w:t>he</w:t>
      </w:r>
      <w:r w:rsidR="00F85008">
        <w:t xml:space="preserve"> </w:t>
      </w:r>
      <w:r w:rsidR="00607F46">
        <w:t>Dynamometer</w:t>
      </w:r>
      <w:r w:rsidR="00F85008">
        <w:t xml:space="preserve"> used to test the </w:t>
      </w:r>
      <w:r w:rsidR="00607F46">
        <w:t>engine</w:t>
      </w:r>
      <w:r w:rsidR="00F85008">
        <w:t xml:space="preserve"> is a </w:t>
      </w:r>
      <w:r w:rsidR="00607F46">
        <w:t>Schenck WS230</w:t>
      </w:r>
      <w:r w:rsidR="0036016B">
        <w:t xml:space="preserve">, which is an </w:t>
      </w:r>
      <w:r w:rsidR="0036016B" w:rsidRPr="00F77400">
        <w:rPr>
          <w:rFonts w:cstheme="minorHAnsi"/>
          <w:color w:val="000000"/>
          <w:shd w:val="clear" w:color="auto" w:fill="FFFFFF"/>
        </w:rPr>
        <w:t xml:space="preserve">Eddy current </w:t>
      </w:r>
      <w:r w:rsidR="009A4E79" w:rsidRPr="00F77400">
        <w:rPr>
          <w:rFonts w:cstheme="minorHAnsi"/>
          <w:color w:val="000000"/>
          <w:shd w:val="clear" w:color="auto" w:fill="FFFFFF"/>
        </w:rPr>
        <w:t>dyn</w:t>
      </w:r>
      <w:r w:rsidR="009A4E79">
        <w:rPr>
          <w:rFonts w:cstheme="minorHAnsi"/>
          <w:color w:val="000000"/>
          <w:shd w:val="clear" w:color="auto" w:fill="FFFFFF"/>
        </w:rPr>
        <w:t>amometer</w:t>
      </w:r>
      <w:r w:rsidR="0036016B">
        <w:rPr>
          <w:rFonts w:cstheme="minorHAnsi"/>
          <w:color w:val="000000"/>
          <w:shd w:val="clear" w:color="auto" w:fill="FFFFFF"/>
        </w:rPr>
        <w:t>.</w:t>
      </w:r>
      <w:r w:rsidR="00C11760">
        <w:t xml:space="preserve"> </w:t>
      </w:r>
      <w:r w:rsidR="009A4E79">
        <w:rPr>
          <w:rFonts w:cstheme="minorHAnsi"/>
          <w:color w:val="000000"/>
          <w:shd w:val="clear" w:color="auto" w:fill="FFFFFF"/>
        </w:rPr>
        <w:t xml:space="preserve">This type of dynamometer </w:t>
      </w:r>
      <w:r w:rsidR="0036016B" w:rsidRPr="00F77400">
        <w:rPr>
          <w:rFonts w:cstheme="minorHAnsi"/>
          <w:color w:val="000000"/>
          <w:shd w:val="clear" w:color="auto" w:fill="FFFFFF"/>
        </w:rPr>
        <w:t>use</w:t>
      </w:r>
      <w:r w:rsidR="009A4E79">
        <w:rPr>
          <w:rFonts w:cstheme="minorHAnsi"/>
          <w:color w:val="000000"/>
          <w:shd w:val="clear" w:color="auto" w:fill="FFFFFF"/>
        </w:rPr>
        <w:t>s</w:t>
      </w:r>
      <w:r w:rsidR="0036016B" w:rsidRPr="00F77400">
        <w:rPr>
          <w:rFonts w:cstheme="minorHAnsi"/>
          <w:color w:val="000000"/>
          <w:shd w:val="clear" w:color="auto" w:fill="FFFFFF"/>
        </w:rPr>
        <w:t xml:space="preserve"> a magnetic field to transfer torque from </w:t>
      </w:r>
      <w:r w:rsidR="009A4E79">
        <w:rPr>
          <w:rFonts w:cstheme="minorHAnsi"/>
          <w:color w:val="000000"/>
          <w:shd w:val="clear" w:color="auto" w:fill="FFFFFF"/>
        </w:rPr>
        <w:t xml:space="preserve">the </w:t>
      </w:r>
      <w:r w:rsidR="0036016B" w:rsidRPr="00F77400">
        <w:rPr>
          <w:rFonts w:cstheme="minorHAnsi"/>
          <w:color w:val="000000"/>
          <w:shd w:val="clear" w:color="auto" w:fill="FFFFFF"/>
        </w:rPr>
        <w:t>crankshaft to a lever arm bearing against a static force gauge</w:t>
      </w:r>
      <w:r w:rsidR="00055D25">
        <w:rPr>
          <w:rFonts w:cstheme="minorHAnsi"/>
          <w:color w:val="000000"/>
          <w:shd w:val="clear" w:color="auto" w:fill="FFFFFF"/>
        </w:rPr>
        <w:t>, also known as a load cell</w:t>
      </w:r>
      <w:r w:rsidR="00A15EDD">
        <w:t>.</w:t>
      </w:r>
      <w:r w:rsidR="00C11760" w:rsidRPr="00C11760">
        <w:t xml:space="preserve"> </w:t>
      </w:r>
      <w:r w:rsidR="00C11760">
        <w:t>(IQS Directory, 2022).</w:t>
      </w:r>
      <w:r w:rsidR="00055D25">
        <w:t xml:space="preserve"> </w:t>
      </w:r>
      <w:r w:rsidR="00A15EDD">
        <w:t>The</w:t>
      </w:r>
      <w:r w:rsidR="00B940AD">
        <w:t xml:space="preserve"> engine that has been tested on the </w:t>
      </w:r>
      <w:r w:rsidR="00A15EDD">
        <w:t>dynamometer</w:t>
      </w:r>
      <w:r w:rsidR="00B940AD">
        <w:t xml:space="preserve"> is a 1.6 V</w:t>
      </w:r>
      <w:r w:rsidR="00DB0785">
        <w:t>TEC</w:t>
      </w:r>
      <w:r w:rsidR="00870DDB">
        <w:t xml:space="preserve"> (D16)</w:t>
      </w:r>
      <w:r w:rsidR="00B940AD">
        <w:t xml:space="preserve"> engine</w:t>
      </w:r>
      <w:r w:rsidR="00DB0785">
        <w:t xml:space="preserve"> from an early 2000’s </w:t>
      </w:r>
      <w:r w:rsidR="00870DDB">
        <w:t>Honda</w:t>
      </w:r>
      <w:r w:rsidR="005A1763">
        <w:t xml:space="preserve">, it is </w:t>
      </w:r>
      <w:r w:rsidR="00DE7653">
        <w:t>connected</w:t>
      </w:r>
      <w:r w:rsidR="005A1763">
        <w:t xml:space="preserve"> to the dynamometer via a driveshaft </w:t>
      </w:r>
      <w:r w:rsidR="00A565D7">
        <w:t>connected</w:t>
      </w:r>
      <w:r w:rsidR="00DE7653">
        <w:t xml:space="preserve"> to the crankshaft.</w:t>
      </w:r>
      <w:r w:rsidR="00B940AD">
        <w:t xml:space="preserve"> </w:t>
      </w:r>
      <w:r w:rsidR="00201960">
        <w:t xml:space="preserve">This dyno will take </w:t>
      </w:r>
      <w:r w:rsidR="002D3574">
        <w:t>meas</w:t>
      </w:r>
      <w:r w:rsidR="00A0681D">
        <w:t xml:space="preserve">urements of torque and power transmitted through the </w:t>
      </w:r>
      <w:r w:rsidR="002617FF">
        <w:t>driveshaft. (</w:t>
      </w:r>
      <w:r w:rsidR="002617FF" w:rsidRPr="00DC52E3">
        <w:t>Britannica, T. Editors of Encyclopaedia</w:t>
      </w:r>
      <w:r w:rsidR="002617FF">
        <w:t xml:space="preserve">, </w:t>
      </w:r>
      <w:r w:rsidR="002617FF" w:rsidRPr="00DC52E3">
        <w:t>2018</w:t>
      </w:r>
      <w:r w:rsidR="002617FF">
        <w:t>)</w:t>
      </w:r>
      <w:r w:rsidR="00B94904">
        <w:t xml:space="preserve">. </w:t>
      </w:r>
    </w:p>
    <w:p w14:paraId="57E67EB3" w14:textId="77777777" w:rsidR="00436E39" w:rsidRPr="00457DD1" w:rsidRDefault="00436E39" w:rsidP="00B11533">
      <w:pPr>
        <w:spacing w:line="360" w:lineRule="auto"/>
      </w:pPr>
    </w:p>
    <w:p w14:paraId="33200B42" w14:textId="3FCB86E7" w:rsidR="00B11533" w:rsidRDefault="00457DD1" w:rsidP="00B11533">
      <w:pPr>
        <w:pStyle w:val="Heading2"/>
        <w:spacing w:line="360" w:lineRule="auto"/>
      </w:pPr>
      <w:bookmarkStart w:id="7" w:name="_Toc99339065"/>
      <w:r>
        <w:t xml:space="preserve">2.1 </w:t>
      </w:r>
      <w:r w:rsidR="00B13639">
        <w:t>Testing Equipment and Methods</w:t>
      </w:r>
      <w:bookmarkEnd w:id="7"/>
      <w:r>
        <w:t xml:space="preserve"> </w:t>
      </w:r>
    </w:p>
    <w:p w14:paraId="095B9A1D" w14:textId="30D1ED6E" w:rsidR="00F53220" w:rsidRDefault="00F53220" w:rsidP="00B11533">
      <w:pPr>
        <w:spacing w:line="360" w:lineRule="auto"/>
      </w:pPr>
      <w:r>
        <w:t xml:space="preserve">The </w:t>
      </w:r>
      <w:r w:rsidR="002A633F">
        <w:t>Dyno setup consists of the following:</w:t>
      </w:r>
    </w:p>
    <w:p w14:paraId="73713DD0" w14:textId="272111C1" w:rsidR="002A633F" w:rsidRDefault="0093348E" w:rsidP="002A633F">
      <w:pPr>
        <w:pStyle w:val="ListParagraph"/>
        <w:numPr>
          <w:ilvl w:val="0"/>
          <w:numId w:val="1"/>
        </w:numPr>
        <w:spacing w:line="360" w:lineRule="auto"/>
      </w:pPr>
      <w:r>
        <w:t>Sensor recording modules that feed the computers</w:t>
      </w:r>
      <w:r w:rsidR="003747BE">
        <w:t>.</w:t>
      </w:r>
    </w:p>
    <w:p w14:paraId="11F5192A" w14:textId="0EA08AAC" w:rsidR="0093348E" w:rsidRDefault="000911E8" w:rsidP="002A633F">
      <w:pPr>
        <w:pStyle w:val="ListParagraph"/>
        <w:numPr>
          <w:ilvl w:val="0"/>
          <w:numId w:val="1"/>
        </w:numPr>
        <w:spacing w:line="360" w:lineRule="auto"/>
      </w:pPr>
      <w:r>
        <w:t>Exhaust extraction system</w:t>
      </w:r>
      <w:r w:rsidR="003747BE">
        <w:t>.</w:t>
      </w:r>
    </w:p>
    <w:p w14:paraId="52F1D392" w14:textId="77777777" w:rsidR="004E0323" w:rsidRDefault="00207C2A" w:rsidP="00B11533">
      <w:pPr>
        <w:pStyle w:val="ListParagraph"/>
        <w:numPr>
          <w:ilvl w:val="0"/>
          <w:numId w:val="1"/>
        </w:numPr>
        <w:spacing w:line="360" w:lineRule="auto"/>
      </w:pPr>
      <w:r>
        <w:t>Fuel supply board</w:t>
      </w:r>
      <w:r w:rsidR="004E2DC1">
        <w:t xml:space="preserve">. </w:t>
      </w:r>
    </w:p>
    <w:p w14:paraId="38B2D9BF" w14:textId="18202AFD" w:rsidR="00730D24" w:rsidRDefault="00FB5FA3" w:rsidP="004E0323">
      <w:pPr>
        <w:spacing w:line="360" w:lineRule="auto"/>
      </w:pPr>
      <w:r>
        <w:t xml:space="preserve">The </w:t>
      </w:r>
      <w:r w:rsidR="00662471">
        <w:t>engine is</w:t>
      </w:r>
      <w:r w:rsidR="00A80E65">
        <w:t xml:space="preserve"> </w:t>
      </w:r>
      <w:r w:rsidR="00662471">
        <w:t>self-contained</w:t>
      </w:r>
      <w:r w:rsidR="00A80E65">
        <w:t xml:space="preserve"> </w:t>
      </w:r>
      <w:r w:rsidR="00AC2946">
        <w:t>on the rig</w:t>
      </w:r>
      <w:r w:rsidR="00727D74">
        <w:t xml:space="preserve"> with its basic functions controlled by </w:t>
      </w:r>
      <w:r w:rsidR="00662471">
        <w:t>Sensor recording modules that feed the computers</w:t>
      </w:r>
      <w:r w:rsidR="005C374C">
        <w:t>.</w:t>
      </w:r>
      <w:r w:rsidR="005863E7">
        <w:t xml:space="preserve"> (</w:t>
      </w:r>
      <w:r w:rsidR="002A253D">
        <w:t>UWTSD</w:t>
      </w:r>
      <w:r w:rsidR="002617FF">
        <w:t>, 2020)</w:t>
      </w:r>
      <w:r w:rsidR="005863E7">
        <w:t xml:space="preserve"> </w:t>
      </w:r>
    </w:p>
    <w:p w14:paraId="34FFD8E4" w14:textId="74666AE8" w:rsidR="00457DD1" w:rsidRDefault="00E209A3" w:rsidP="004E0323">
      <w:pPr>
        <w:spacing w:line="360" w:lineRule="auto"/>
      </w:pPr>
      <w:r>
        <w:t xml:space="preserve">Within the dyno cell the engine was controlled with manual mode, with one dial </w:t>
      </w:r>
      <w:r w:rsidR="007C31D4">
        <w:t xml:space="preserve">for </w:t>
      </w:r>
      <w:r w:rsidR="00136F30">
        <w:t xml:space="preserve">engine RPM’s and one dial for the dynamometer itself to control </w:t>
      </w:r>
      <w:r w:rsidR="0061378A">
        <w:t xml:space="preserve">the amount of current </w:t>
      </w:r>
      <w:r w:rsidR="007F5C42">
        <w:t xml:space="preserve">going to current entering it to </w:t>
      </w:r>
      <w:r w:rsidR="00AD496F">
        <w:t xml:space="preserve">put a </w:t>
      </w:r>
      <w:r w:rsidR="007F4F9E">
        <w:t>load</w:t>
      </w:r>
      <w:r w:rsidR="007F5C42">
        <w:t xml:space="preserve"> </w:t>
      </w:r>
      <w:r w:rsidR="007F4F9E">
        <w:t>on</w:t>
      </w:r>
      <w:r w:rsidR="007F5C42">
        <w:t xml:space="preserve"> the engine down</w:t>
      </w:r>
      <w:r w:rsidR="005D31A3">
        <w:t xml:space="preserve"> which in result </w:t>
      </w:r>
      <w:r w:rsidR="007F4F9E">
        <w:t>will increase</w:t>
      </w:r>
      <w:r w:rsidR="005D31A3">
        <w:t xml:space="preserve"> torque</w:t>
      </w:r>
      <w:r w:rsidR="0090451A">
        <w:t>.</w:t>
      </w:r>
      <w:r w:rsidR="00561742">
        <w:t xml:space="preserve"> (</w:t>
      </w:r>
      <w:r w:rsidR="002A253D">
        <w:t>UWTSD, 2020)</w:t>
      </w:r>
      <w:r w:rsidR="00561742">
        <w:t xml:space="preserve"> </w:t>
      </w:r>
    </w:p>
    <w:p w14:paraId="6F9C1E53" w14:textId="54A79072" w:rsidR="005D31A3" w:rsidRDefault="005D6D04" w:rsidP="00457DD1">
      <w:r>
        <w:br w:type="page"/>
      </w:r>
    </w:p>
    <w:p w14:paraId="742CFDDC" w14:textId="0511E3F0" w:rsidR="00457DD1" w:rsidRDefault="00457DD1" w:rsidP="00566AF2">
      <w:pPr>
        <w:pStyle w:val="Heading1"/>
        <w:spacing w:line="360" w:lineRule="auto"/>
      </w:pPr>
      <w:bookmarkStart w:id="8" w:name="_Toc99339066"/>
      <w:r>
        <w:lastRenderedPageBreak/>
        <w:t>3.0 Matlab</w:t>
      </w:r>
      <w:bookmarkEnd w:id="8"/>
    </w:p>
    <w:p w14:paraId="35DC6E74" w14:textId="0A4C5F49" w:rsidR="005D6D04" w:rsidRDefault="00C60C44" w:rsidP="00566AF2">
      <w:pPr>
        <w:spacing w:line="360" w:lineRule="auto"/>
      </w:pPr>
      <w:r>
        <w:t>Matlab was used to create calculations</w:t>
      </w:r>
      <w:r w:rsidR="00756F18">
        <w:t xml:space="preserve"> and graphical data</w:t>
      </w:r>
      <w:r>
        <w:t xml:space="preserve"> from </w:t>
      </w:r>
      <w:r w:rsidR="00756F18">
        <w:t xml:space="preserve">the dyno </w:t>
      </w:r>
      <w:r w:rsidR="005A0E3D">
        <w:t>data. Using</w:t>
      </w:r>
      <w:r w:rsidR="00364033">
        <w:t xml:space="preserve"> matlab the Dyno data, taken from the Dyno cell, was entered so that multiple calculations could be made such as power, torque, BMEP, etc.</w:t>
      </w:r>
      <w:r w:rsidR="000A10B4">
        <w:t xml:space="preserve"> these calculation</w:t>
      </w:r>
      <w:r w:rsidR="009257F8">
        <w:t>s</w:t>
      </w:r>
      <w:r w:rsidR="000A10B4">
        <w:t xml:space="preserve"> are later used to plot graph</w:t>
      </w:r>
      <w:r w:rsidR="009257F8">
        <w:t>ical data such as a heat map.</w:t>
      </w:r>
    </w:p>
    <w:p w14:paraId="25FC93BD" w14:textId="7BE995C3" w:rsidR="00457DD1" w:rsidRDefault="00457DD1" w:rsidP="00566AF2">
      <w:pPr>
        <w:pStyle w:val="Heading2"/>
        <w:spacing w:line="360" w:lineRule="auto"/>
      </w:pPr>
      <w:bookmarkStart w:id="9" w:name="_Toc99339067"/>
      <w:r>
        <w:t xml:space="preserve">3.1 </w:t>
      </w:r>
      <w:r w:rsidR="00C625BB">
        <w:t>Calculations</w:t>
      </w:r>
      <w:bookmarkEnd w:id="9"/>
      <w:r w:rsidR="00C625BB">
        <w:t xml:space="preserve"> </w:t>
      </w:r>
    </w:p>
    <w:p w14:paraId="1D5D78B9" w14:textId="77777777" w:rsidR="00323A4B" w:rsidRDefault="009E6A04" w:rsidP="00566AF2">
      <w:pPr>
        <w:spacing w:line="360" w:lineRule="auto"/>
      </w:pPr>
      <w:r>
        <w:rPr>
          <w:b/>
          <w:bCs/>
        </w:rPr>
        <w:t>Torque</w:t>
      </w:r>
      <w:r>
        <w:t xml:space="preserve"> </w:t>
      </w:r>
      <w:r w:rsidR="002458AB">
        <w:t>–</w:t>
      </w:r>
      <w:r>
        <w:t xml:space="preserve"> </w:t>
      </w:r>
      <w:r w:rsidR="002458AB">
        <w:t>the Torque</w:t>
      </w:r>
      <w:r w:rsidR="005D7A90">
        <w:t>, measured in Nm</w:t>
      </w:r>
      <w:r w:rsidR="007B6394">
        <w:t>,</w:t>
      </w:r>
      <w:r w:rsidR="002458AB">
        <w:t xml:space="preserve"> is the</w:t>
      </w:r>
      <w:r w:rsidR="00DE05D6">
        <w:t xml:space="preserve"> twisting</w:t>
      </w:r>
      <w:r w:rsidR="002458AB">
        <w:t xml:space="preserve"> force produced by the engine,</w:t>
      </w:r>
      <w:r w:rsidR="00211D93">
        <w:t xml:space="preserve"> which is calculated by </w:t>
      </w:r>
      <w:r w:rsidR="00B20DAB">
        <w:t>using:</w:t>
      </w:r>
      <w:r w:rsidR="00E021AB">
        <w:t xml:space="preserve"> </w:t>
      </w:r>
      <w:r w:rsidR="00E021AB">
        <w:rPr>
          <w:rFonts w:ascii="Cambria Math" w:hAnsi="Cambria Math" w:cs="Cambria Math"/>
        </w:rPr>
        <w:t>𝑇</w:t>
      </w:r>
      <w:r w:rsidR="00E021AB">
        <w:t xml:space="preserve"> = </w:t>
      </w:r>
      <w:r w:rsidR="00E021AB">
        <w:rPr>
          <w:rFonts w:ascii="Cambria Math" w:hAnsi="Cambria Math" w:cs="Cambria Math"/>
        </w:rPr>
        <w:t>𝑊</w:t>
      </w:r>
      <w:r w:rsidR="00E021AB">
        <w:t xml:space="preserve"> × R</w:t>
      </w:r>
      <w:r w:rsidR="006B63B7">
        <w:t xml:space="preserve">. This was also used in the matlab script to calculate </w:t>
      </w:r>
      <w:r w:rsidR="005D7A90">
        <w:t>power and corrected power</w:t>
      </w:r>
      <w:r w:rsidR="00C625BB">
        <w:t>.</w:t>
      </w:r>
      <w:r w:rsidR="000274CC">
        <w:t xml:space="preserve"> Where: </w:t>
      </w:r>
    </w:p>
    <w:p w14:paraId="5B79A359" w14:textId="580DA079" w:rsidR="00323A4B" w:rsidRDefault="000274CC" w:rsidP="00323A4B">
      <w:pPr>
        <w:pStyle w:val="ListParagraph"/>
        <w:numPr>
          <w:ilvl w:val="0"/>
          <w:numId w:val="2"/>
        </w:numPr>
        <w:spacing w:line="360" w:lineRule="auto"/>
      </w:pPr>
      <w:r>
        <w:t xml:space="preserve">W= load on dyno (N) </w:t>
      </w:r>
    </w:p>
    <w:p w14:paraId="28AC9F89" w14:textId="223D85FF" w:rsidR="00323A4B" w:rsidRDefault="000274CC" w:rsidP="00323A4B">
      <w:pPr>
        <w:pStyle w:val="ListParagraph"/>
        <w:numPr>
          <w:ilvl w:val="0"/>
          <w:numId w:val="2"/>
        </w:numPr>
        <w:spacing w:line="360" w:lineRule="auto"/>
      </w:pPr>
      <w:r>
        <w:t xml:space="preserve">R= arm length (m) </w:t>
      </w:r>
    </w:p>
    <w:p w14:paraId="3AA0CC7D" w14:textId="477F3484" w:rsidR="009E6A04" w:rsidRDefault="000274CC" w:rsidP="00323A4B">
      <w:pPr>
        <w:pStyle w:val="ListParagraph"/>
        <w:numPr>
          <w:ilvl w:val="0"/>
          <w:numId w:val="2"/>
        </w:numPr>
        <w:spacing w:line="360" w:lineRule="auto"/>
      </w:pPr>
      <w:r>
        <w:t>T = torque (Nm)</w:t>
      </w:r>
    </w:p>
    <w:p w14:paraId="35822F5C" w14:textId="77777777" w:rsidR="001A71D4" w:rsidRDefault="001A71D4" w:rsidP="001A71D4">
      <w:pPr>
        <w:keepNext/>
        <w:spacing w:line="360" w:lineRule="auto"/>
      </w:pPr>
      <w:r>
        <w:rPr>
          <w:noProof/>
        </w:rPr>
        <w:drawing>
          <wp:inline distT="0" distB="0" distL="0" distR="0" wp14:anchorId="5EAF11C7" wp14:editId="4E7EFE50">
            <wp:extent cx="5731510" cy="2700020"/>
            <wp:effectExtent l="0" t="0" r="2540" b="5080"/>
            <wp:docPr id="5" name="Picture 5"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able&#10;&#10;Description automatically generated"/>
                    <pic:cNvPicPr/>
                  </pic:nvPicPr>
                  <pic:blipFill>
                    <a:blip r:embed="rId11"/>
                    <a:stretch>
                      <a:fillRect/>
                    </a:stretch>
                  </pic:blipFill>
                  <pic:spPr>
                    <a:xfrm>
                      <a:off x="0" y="0"/>
                      <a:ext cx="5731510" cy="2700020"/>
                    </a:xfrm>
                    <a:prstGeom prst="rect">
                      <a:avLst/>
                    </a:prstGeom>
                  </pic:spPr>
                </pic:pic>
              </a:graphicData>
            </a:graphic>
          </wp:inline>
        </w:drawing>
      </w:r>
    </w:p>
    <w:p w14:paraId="7380FFBF" w14:textId="0E58108A" w:rsidR="001A71D4" w:rsidRDefault="001A71D4" w:rsidP="001A71D4">
      <w:pPr>
        <w:pStyle w:val="Caption"/>
      </w:pPr>
      <w:r>
        <w:t>Figure 3.1.1 – Calculated Torque.</w:t>
      </w:r>
    </w:p>
    <w:p w14:paraId="0623B364" w14:textId="01C94A7A" w:rsidR="001A71D4" w:rsidRPr="00797DD5" w:rsidRDefault="001A71D4" w:rsidP="001A71D4">
      <w:pPr>
        <w:spacing w:line="360" w:lineRule="auto"/>
      </w:pPr>
      <w:r>
        <w:t>The table above shows the cal</w:t>
      </w:r>
      <w:r w:rsidR="006E3831">
        <w:t>culated torque</w:t>
      </w:r>
      <w:r w:rsidR="00383C63">
        <w:t xml:space="preserve">, </w:t>
      </w:r>
      <w:r w:rsidR="002655A3">
        <w:t>measured in Nm,</w:t>
      </w:r>
      <w:r w:rsidR="006E3831">
        <w:t xml:space="preserve"> </w:t>
      </w:r>
      <w:r w:rsidR="00E430D6">
        <w:t>a</w:t>
      </w:r>
      <w:r w:rsidR="00383C63">
        <w:t>s engine speed and torque increases.</w:t>
      </w:r>
    </w:p>
    <w:p w14:paraId="4630BA3C" w14:textId="77777777" w:rsidR="002655A3" w:rsidRDefault="002655A3" w:rsidP="00566AF2">
      <w:pPr>
        <w:spacing w:line="360" w:lineRule="auto"/>
        <w:rPr>
          <w:b/>
          <w:bCs/>
        </w:rPr>
      </w:pPr>
    </w:p>
    <w:p w14:paraId="0A30D3CC" w14:textId="77777777" w:rsidR="002655A3" w:rsidRDefault="002655A3" w:rsidP="00566AF2">
      <w:pPr>
        <w:spacing w:line="360" w:lineRule="auto"/>
        <w:rPr>
          <w:b/>
          <w:bCs/>
        </w:rPr>
      </w:pPr>
    </w:p>
    <w:p w14:paraId="605E1AD8" w14:textId="77777777" w:rsidR="002655A3" w:rsidRDefault="002655A3" w:rsidP="00566AF2">
      <w:pPr>
        <w:spacing w:line="360" w:lineRule="auto"/>
        <w:rPr>
          <w:b/>
          <w:bCs/>
        </w:rPr>
      </w:pPr>
    </w:p>
    <w:p w14:paraId="397A4F6A" w14:textId="77777777" w:rsidR="002655A3" w:rsidRDefault="002655A3" w:rsidP="00566AF2">
      <w:pPr>
        <w:spacing w:line="360" w:lineRule="auto"/>
        <w:rPr>
          <w:b/>
          <w:bCs/>
        </w:rPr>
      </w:pPr>
    </w:p>
    <w:p w14:paraId="1F70BD7F" w14:textId="37F1BB47" w:rsidR="002A253D" w:rsidRDefault="00A063EE" w:rsidP="00566AF2">
      <w:pPr>
        <w:spacing w:line="360" w:lineRule="auto"/>
      </w:pPr>
      <w:r w:rsidRPr="00A063EE">
        <w:rPr>
          <w:b/>
          <w:bCs/>
        </w:rPr>
        <w:lastRenderedPageBreak/>
        <w:t>BMEP</w:t>
      </w:r>
      <w:r>
        <w:rPr>
          <w:b/>
          <w:bCs/>
        </w:rPr>
        <w:t xml:space="preserve"> </w:t>
      </w:r>
      <w:r w:rsidR="0080113E">
        <w:t>–</w:t>
      </w:r>
      <w:r>
        <w:t xml:space="preserve"> </w:t>
      </w:r>
      <w:r w:rsidR="0080113E">
        <w:t xml:space="preserve">Brake mean </w:t>
      </w:r>
      <w:r w:rsidR="0080113E" w:rsidRPr="00704A79">
        <w:rPr>
          <w:rFonts w:cstheme="minorHAnsi"/>
        </w:rPr>
        <w:t>effective pressure</w:t>
      </w:r>
      <w:r w:rsidR="002903BA" w:rsidRPr="00704A79">
        <w:rPr>
          <w:rFonts w:cstheme="minorHAnsi"/>
        </w:rPr>
        <w:t>, measured in Pa,</w:t>
      </w:r>
      <w:r w:rsidR="0080113E" w:rsidRPr="00704A79">
        <w:rPr>
          <w:rFonts w:cstheme="minorHAnsi"/>
        </w:rPr>
        <w:t xml:space="preserve"> </w:t>
      </w:r>
      <w:r w:rsidR="00FC2190" w:rsidRPr="00704A79">
        <w:rPr>
          <w:rFonts w:cstheme="minorHAnsi"/>
        </w:rPr>
        <w:t xml:space="preserve">is </w:t>
      </w:r>
      <w:r w:rsidR="00E35810" w:rsidRPr="00704A79">
        <w:rPr>
          <w:rFonts w:cstheme="minorHAnsi"/>
        </w:rPr>
        <w:t>the average amount of pressure pushing the piston down within the cylinder</w:t>
      </w:r>
      <w:r w:rsidR="00032303" w:rsidRPr="00704A79">
        <w:rPr>
          <w:rFonts w:cstheme="minorHAnsi"/>
        </w:rPr>
        <w:t>, this is measured in torque</w:t>
      </w:r>
      <w:r w:rsidR="00097805" w:rsidRPr="00704A79">
        <w:rPr>
          <w:rFonts w:cstheme="minorHAnsi"/>
        </w:rPr>
        <w:t>.</w:t>
      </w:r>
      <w:r w:rsidR="0034563D" w:rsidRPr="0034563D">
        <w:t xml:space="preserve"> </w:t>
      </w:r>
      <w:r w:rsidR="0034563D">
        <w:t>(</w:t>
      </w:r>
      <w:r w:rsidR="003E3E4E">
        <w:t>Balance Motorsport</w:t>
      </w:r>
      <w:r w:rsidR="002A253D">
        <w:t xml:space="preserve">, </w:t>
      </w:r>
      <w:r w:rsidR="003E3E4E">
        <w:t>2018</w:t>
      </w:r>
      <w:r w:rsidR="002A253D">
        <w:t>)</w:t>
      </w:r>
    </w:p>
    <w:p w14:paraId="289D3CF5" w14:textId="49E63449" w:rsidR="00A7567B" w:rsidRDefault="00F045FD" w:rsidP="00566AF2">
      <w:pPr>
        <w:spacing w:line="360" w:lineRule="auto"/>
      </w:pPr>
      <w:r w:rsidRPr="00704A79">
        <w:rPr>
          <w:rFonts w:cstheme="minorHAnsi"/>
        </w:rPr>
        <w:t>This was calculated using</w:t>
      </w:r>
      <w:r w:rsidR="00B20DAB" w:rsidRPr="00704A79">
        <w:rPr>
          <w:rFonts w:cstheme="minorHAnsi"/>
        </w:rPr>
        <w:t>:</w:t>
      </w:r>
      <w:r w:rsidRPr="00704A79">
        <w:rPr>
          <w:rFonts w:cstheme="minorHAnsi"/>
        </w:rPr>
        <w:t xml:space="preserve"> </w:t>
      </w:r>
      <w:r w:rsidR="00704A79" w:rsidRPr="00704A79">
        <w:rPr>
          <w:rFonts w:cstheme="minorHAnsi"/>
        </w:rPr>
        <w:t>BMEP</w:t>
      </w:r>
      <w:r w:rsidR="00704A79">
        <w:rPr>
          <w:rFonts w:cstheme="minorHAnsi"/>
        </w:rPr>
        <w:t xml:space="preserve"> </w:t>
      </w:r>
      <w:r w:rsidR="00566AF2" w:rsidRPr="00704A79">
        <w:rPr>
          <w:rFonts w:cstheme="minorHAnsi"/>
        </w:rPr>
        <w:t>=</w:t>
      </w:r>
      <w:r w:rsidR="0034563D">
        <w:rPr>
          <w:rFonts w:cstheme="minorHAnsi"/>
        </w:rPr>
        <w:t xml:space="preserve"> </w:t>
      </w:r>
      <w:r w:rsidR="00566AF2" w:rsidRPr="00704A79">
        <w:rPr>
          <w:rFonts w:cstheme="minorHAnsi"/>
        </w:rPr>
        <w:t>60 × 2</w:t>
      </w:r>
      <w:r w:rsidR="00A572F9">
        <w:rPr>
          <w:rFonts w:cstheme="minorHAnsi"/>
        </w:rPr>
        <w:t xml:space="preserve"> </w:t>
      </w:r>
      <w:r w:rsidR="00A572F9" w:rsidRPr="00704A79">
        <w:rPr>
          <w:rFonts w:cstheme="minorHAnsi"/>
        </w:rPr>
        <w:t>×</w:t>
      </w:r>
      <w:r w:rsidR="00A572F9">
        <w:rPr>
          <w:rFonts w:cstheme="minorHAnsi"/>
        </w:rPr>
        <w:t xml:space="preserve"> </w:t>
      </w:r>
      <w:r w:rsidR="00EB1667" w:rsidRPr="006338FB">
        <w:rPr>
          <w:rFonts w:cstheme="minorHAnsi"/>
        </w:rPr>
        <w:t>Ps</w:t>
      </w:r>
      <w:r w:rsidR="00EB1667">
        <w:rPr>
          <w:rFonts w:cstheme="minorHAnsi"/>
        </w:rPr>
        <w:t xml:space="preserve"> /</w:t>
      </w:r>
      <w:r w:rsidR="00A572F9" w:rsidRPr="00704A79">
        <w:rPr>
          <w:rFonts w:cstheme="minorHAnsi"/>
        </w:rPr>
        <w:t xml:space="preserve"> </w:t>
      </w:r>
      <w:r w:rsidR="00A572F9" w:rsidRPr="00704A79">
        <w:rPr>
          <w:rFonts w:ascii="Cambria Math" w:hAnsi="Cambria Math" w:cs="Cambria Math"/>
        </w:rPr>
        <w:t>𝐿</w:t>
      </w:r>
      <w:r w:rsidR="00A572F9" w:rsidRPr="00704A79">
        <w:rPr>
          <w:rFonts w:cstheme="minorHAnsi"/>
        </w:rPr>
        <w:t xml:space="preserve"> × </w:t>
      </w:r>
      <w:r w:rsidR="00A572F9" w:rsidRPr="00704A79">
        <w:rPr>
          <w:rFonts w:ascii="Cambria Math" w:hAnsi="Cambria Math" w:cs="Cambria Math"/>
        </w:rPr>
        <w:t>𝐴</w:t>
      </w:r>
      <w:r w:rsidR="00A572F9" w:rsidRPr="00704A79">
        <w:rPr>
          <w:rFonts w:cstheme="minorHAnsi"/>
        </w:rPr>
        <w:t xml:space="preserve"> × </w:t>
      </w:r>
      <w:r w:rsidR="00A572F9" w:rsidRPr="00704A79">
        <w:rPr>
          <w:rFonts w:ascii="Cambria Math" w:hAnsi="Cambria Math" w:cs="Cambria Math"/>
        </w:rPr>
        <w:t>𝑛</w:t>
      </w:r>
      <w:r w:rsidR="00A572F9" w:rsidRPr="00704A79">
        <w:rPr>
          <w:rFonts w:cstheme="minorHAnsi"/>
        </w:rPr>
        <w:t xml:space="preserve"> × </w:t>
      </w:r>
      <w:r w:rsidR="00A572F9" w:rsidRPr="00704A79">
        <w:rPr>
          <w:rFonts w:ascii="Cambria Math" w:hAnsi="Cambria Math" w:cs="Cambria Math"/>
        </w:rPr>
        <w:t>𝑁</w:t>
      </w:r>
      <w:r w:rsidR="00566AF2">
        <w:t>.</w:t>
      </w:r>
      <w:r w:rsidR="005D6A95">
        <w:t xml:space="preserve"> Where: </w:t>
      </w:r>
    </w:p>
    <w:p w14:paraId="0FFECDCE" w14:textId="77777777" w:rsidR="00A7567B" w:rsidRDefault="005D6A95" w:rsidP="00A7567B">
      <w:pPr>
        <w:pStyle w:val="ListParagraph"/>
        <w:numPr>
          <w:ilvl w:val="0"/>
          <w:numId w:val="3"/>
        </w:numPr>
        <w:spacing w:line="360" w:lineRule="auto"/>
      </w:pPr>
      <w:r>
        <w:t xml:space="preserve">L = stroke (m) </w:t>
      </w:r>
    </w:p>
    <w:p w14:paraId="125F7DF6" w14:textId="7D3EEE1A" w:rsidR="00A7567B" w:rsidRDefault="005D6A95" w:rsidP="00A7567B">
      <w:pPr>
        <w:pStyle w:val="ListParagraph"/>
        <w:numPr>
          <w:ilvl w:val="0"/>
          <w:numId w:val="3"/>
        </w:numPr>
        <w:spacing w:line="360" w:lineRule="auto"/>
      </w:pPr>
      <w:r>
        <w:t>A = Area (m</w:t>
      </w:r>
      <w:r w:rsidR="0034563D">
        <w:t>2)</w:t>
      </w:r>
      <w:r>
        <w:t xml:space="preserve"> </w:t>
      </w:r>
    </w:p>
    <w:p w14:paraId="06242CE7" w14:textId="77777777" w:rsidR="00A7567B" w:rsidRDefault="005D6A95" w:rsidP="00A7567B">
      <w:pPr>
        <w:pStyle w:val="ListParagraph"/>
        <w:numPr>
          <w:ilvl w:val="0"/>
          <w:numId w:val="3"/>
        </w:numPr>
        <w:spacing w:line="360" w:lineRule="auto"/>
      </w:pPr>
      <w:r>
        <w:t xml:space="preserve">n = number of cylinders </w:t>
      </w:r>
    </w:p>
    <w:p w14:paraId="5EB8D065" w14:textId="77777777" w:rsidR="00A7567B" w:rsidRDefault="005D6A95" w:rsidP="00A7567B">
      <w:pPr>
        <w:pStyle w:val="ListParagraph"/>
        <w:numPr>
          <w:ilvl w:val="0"/>
          <w:numId w:val="3"/>
        </w:numPr>
        <w:spacing w:line="360" w:lineRule="auto"/>
      </w:pPr>
      <w:r>
        <w:t>N = engine speed in (RPM)</w:t>
      </w:r>
    </w:p>
    <w:p w14:paraId="1BF1D3FF" w14:textId="18F2702F" w:rsidR="00A7567B" w:rsidRDefault="005D6A95" w:rsidP="00A7567B">
      <w:pPr>
        <w:pStyle w:val="ListParagraph"/>
        <w:numPr>
          <w:ilvl w:val="0"/>
          <w:numId w:val="3"/>
        </w:numPr>
        <w:spacing w:line="360" w:lineRule="auto"/>
      </w:pPr>
      <w:r>
        <w:t xml:space="preserve">Ps = corrected Power (W) </w:t>
      </w:r>
    </w:p>
    <w:p w14:paraId="53427E5C" w14:textId="7EF6CE02" w:rsidR="00457DD1" w:rsidRDefault="005D6A95" w:rsidP="00A7567B">
      <w:pPr>
        <w:pStyle w:val="ListParagraph"/>
        <w:numPr>
          <w:ilvl w:val="0"/>
          <w:numId w:val="3"/>
        </w:numPr>
        <w:spacing w:line="360" w:lineRule="auto"/>
      </w:pPr>
      <w:r>
        <w:t xml:space="preserve">BMEP = Brake Mean Effective Pressure (Pa) </w:t>
      </w:r>
    </w:p>
    <w:p w14:paraId="47839384" w14:textId="77777777" w:rsidR="00B2193D" w:rsidRDefault="00EE3003" w:rsidP="00B2193D">
      <w:pPr>
        <w:keepNext/>
        <w:spacing w:line="360" w:lineRule="auto"/>
      </w:pPr>
      <w:r>
        <w:rPr>
          <w:noProof/>
        </w:rPr>
        <w:drawing>
          <wp:inline distT="0" distB="0" distL="0" distR="0" wp14:anchorId="578882FA" wp14:editId="4B9C7C92">
            <wp:extent cx="5731510" cy="2704465"/>
            <wp:effectExtent l="0" t="0" r="2540" b="635"/>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2"/>
                    <a:stretch>
                      <a:fillRect/>
                    </a:stretch>
                  </pic:blipFill>
                  <pic:spPr>
                    <a:xfrm>
                      <a:off x="0" y="0"/>
                      <a:ext cx="5731510" cy="2704465"/>
                    </a:xfrm>
                    <a:prstGeom prst="rect">
                      <a:avLst/>
                    </a:prstGeom>
                  </pic:spPr>
                </pic:pic>
              </a:graphicData>
            </a:graphic>
          </wp:inline>
        </w:drawing>
      </w:r>
    </w:p>
    <w:p w14:paraId="17D30F3D" w14:textId="67311B36" w:rsidR="002655A3" w:rsidRDefault="00B2193D" w:rsidP="00B2193D">
      <w:pPr>
        <w:pStyle w:val="Caption"/>
      </w:pPr>
      <w:r>
        <w:t>Figure 3.1.2 – Brake Mean Effective Pressure</w:t>
      </w:r>
      <w:r w:rsidR="00DC2790">
        <w:t>.</w:t>
      </w:r>
    </w:p>
    <w:p w14:paraId="0A441B38" w14:textId="415A168B" w:rsidR="00EE3003" w:rsidRDefault="00EE3003" w:rsidP="002655A3">
      <w:pPr>
        <w:spacing w:line="360" w:lineRule="auto"/>
      </w:pPr>
      <w:r>
        <w:t xml:space="preserve">The above table </w:t>
      </w:r>
      <w:r w:rsidR="00422033">
        <w:t xml:space="preserve">of results </w:t>
      </w:r>
      <w:r>
        <w:t xml:space="preserve">displays the calculated </w:t>
      </w:r>
      <w:r w:rsidR="00B817BF">
        <w:t>BMEP</w:t>
      </w:r>
      <w:r w:rsidR="00B2193D">
        <w:t>, measured in Pa,</w:t>
      </w:r>
      <w:r w:rsidR="00B817BF">
        <w:t xml:space="preserve"> against engine load and engine speed.</w:t>
      </w:r>
    </w:p>
    <w:p w14:paraId="00DA1C2D" w14:textId="77777777" w:rsidR="00DC2790" w:rsidRDefault="00DC2790" w:rsidP="00566AF2">
      <w:pPr>
        <w:spacing w:line="360" w:lineRule="auto"/>
        <w:rPr>
          <w:b/>
          <w:bCs/>
        </w:rPr>
      </w:pPr>
    </w:p>
    <w:p w14:paraId="68B8074A" w14:textId="77777777" w:rsidR="00DC2790" w:rsidRDefault="00DC2790" w:rsidP="00566AF2">
      <w:pPr>
        <w:spacing w:line="360" w:lineRule="auto"/>
        <w:rPr>
          <w:b/>
          <w:bCs/>
        </w:rPr>
      </w:pPr>
    </w:p>
    <w:p w14:paraId="543F1F09" w14:textId="77777777" w:rsidR="00DC2790" w:rsidRDefault="00DC2790" w:rsidP="00566AF2">
      <w:pPr>
        <w:spacing w:line="360" w:lineRule="auto"/>
        <w:rPr>
          <w:b/>
          <w:bCs/>
        </w:rPr>
      </w:pPr>
    </w:p>
    <w:p w14:paraId="6BE49A57" w14:textId="77777777" w:rsidR="00DC2790" w:rsidRDefault="00DC2790" w:rsidP="00566AF2">
      <w:pPr>
        <w:spacing w:line="360" w:lineRule="auto"/>
        <w:rPr>
          <w:b/>
          <w:bCs/>
        </w:rPr>
      </w:pPr>
    </w:p>
    <w:p w14:paraId="31C195FC" w14:textId="77777777" w:rsidR="00DC2790" w:rsidRDefault="00DC2790" w:rsidP="00566AF2">
      <w:pPr>
        <w:spacing w:line="360" w:lineRule="auto"/>
        <w:rPr>
          <w:b/>
          <w:bCs/>
        </w:rPr>
      </w:pPr>
    </w:p>
    <w:p w14:paraId="23DD6F65" w14:textId="77777777" w:rsidR="00DC2790" w:rsidRDefault="00DC2790" w:rsidP="00566AF2">
      <w:pPr>
        <w:spacing w:line="360" w:lineRule="auto"/>
        <w:rPr>
          <w:b/>
          <w:bCs/>
        </w:rPr>
      </w:pPr>
    </w:p>
    <w:p w14:paraId="50D171DB" w14:textId="6AA3AAD4" w:rsidR="007569C7" w:rsidRDefault="00506DF3" w:rsidP="00566AF2">
      <w:pPr>
        <w:spacing w:line="360" w:lineRule="auto"/>
      </w:pPr>
      <w:r>
        <w:rPr>
          <w:b/>
          <w:bCs/>
        </w:rPr>
        <w:lastRenderedPageBreak/>
        <w:t>Power</w:t>
      </w:r>
      <w:r>
        <w:t xml:space="preserve"> </w:t>
      </w:r>
      <w:r w:rsidR="004304BB">
        <w:t>–</w:t>
      </w:r>
      <w:r>
        <w:t xml:space="preserve"> </w:t>
      </w:r>
      <w:r w:rsidR="004304BB">
        <w:t>This is measured in Watts and is</w:t>
      </w:r>
      <w:r w:rsidR="002B7305">
        <w:t xml:space="preserve"> also known as horsepower</w:t>
      </w:r>
      <w:r w:rsidR="0095496E">
        <w:t>. It is the rate that</w:t>
      </w:r>
      <w:r w:rsidR="00FB19C8">
        <w:t xml:space="preserve"> energy</w:t>
      </w:r>
      <w:r w:rsidR="0095496E">
        <w:t xml:space="preserve"> </w:t>
      </w:r>
      <w:r w:rsidR="00E638CA">
        <w:t>used</w:t>
      </w:r>
      <w:r w:rsidR="008C069F">
        <w:t xml:space="preserve"> and how long it takes the subject to </w:t>
      </w:r>
      <w:r w:rsidR="00FB19C8">
        <w:t>reach its destination.</w:t>
      </w:r>
      <w:r w:rsidR="007569C7">
        <w:t xml:space="preserve"> Where: </w:t>
      </w:r>
    </w:p>
    <w:p w14:paraId="25197C8F" w14:textId="77777777" w:rsidR="007569C7" w:rsidRDefault="007569C7" w:rsidP="007569C7">
      <w:pPr>
        <w:pStyle w:val="ListParagraph"/>
        <w:numPr>
          <w:ilvl w:val="0"/>
          <w:numId w:val="4"/>
        </w:numPr>
        <w:spacing w:line="360" w:lineRule="auto"/>
      </w:pPr>
      <w:r>
        <w:t xml:space="preserve">N = engine speed (RPM) </w:t>
      </w:r>
    </w:p>
    <w:p w14:paraId="7DD7B62E" w14:textId="77777777" w:rsidR="007569C7" w:rsidRDefault="007569C7" w:rsidP="007569C7">
      <w:pPr>
        <w:pStyle w:val="ListParagraph"/>
        <w:numPr>
          <w:ilvl w:val="0"/>
          <w:numId w:val="4"/>
        </w:numPr>
        <w:spacing w:line="360" w:lineRule="auto"/>
      </w:pPr>
      <w:r>
        <w:t xml:space="preserve">T = torque (Nm) </w:t>
      </w:r>
    </w:p>
    <w:p w14:paraId="6831B248" w14:textId="77777777" w:rsidR="007569C7" w:rsidRDefault="007569C7" w:rsidP="007569C7">
      <w:pPr>
        <w:pStyle w:val="ListParagraph"/>
        <w:numPr>
          <w:ilvl w:val="0"/>
          <w:numId w:val="4"/>
        </w:numPr>
        <w:spacing w:line="360" w:lineRule="auto"/>
      </w:pPr>
      <w:r>
        <w:t xml:space="preserve">P = power (W) </w:t>
      </w:r>
    </w:p>
    <w:p w14:paraId="1617A4AF" w14:textId="77777777" w:rsidR="003E3E4E" w:rsidRDefault="003E3E4E" w:rsidP="00D56C32">
      <w:pPr>
        <w:keepNext/>
        <w:spacing w:line="360" w:lineRule="auto"/>
      </w:pPr>
      <w:r>
        <w:t>(</w:t>
      </w:r>
      <w:r w:rsidR="007344BD">
        <w:t>Toyota Canada, 2019)</w:t>
      </w:r>
    </w:p>
    <w:p w14:paraId="65B4BD08" w14:textId="5E203ED7" w:rsidR="00D56C32" w:rsidRDefault="00D56C32" w:rsidP="00D56C32">
      <w:pPr>
        <w:keepNext/>
        <w:spacing w:line="360" w:lineRule="auto"/>
      </w:pPr>
      <w:r>
        <w:rPr>
          <w:noProof/>
        </w:rPr>
        <w:drawing>
          <wp:inline distT="0" distB="0" distL="0" distR="0" wp14:anchorId="15A8DA25" wp14:editId="5A33E620">
            <wp:extent cx="5731510" cy="2694940"/>
            <wp:effectExtent l="0" t="0" r="2540" b="0"/>
            <wp:docPr id="7" name="Picture 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 Excel&#10;&#10;Description automatically generated"/>
                    <pic:cNvPicPr/>
                  </pic:nvPicPr>
                  <pic:blipFill>
                    <a:blip r:embed="rId13"/>
                    <a:stretch>
                      <a:fillRect/>
                    </a:stretch>
                  </pic:blipFill>
                  <pic:spPr>
                    <a:xfrm>
                      <a:off x="0" y="0"/>
                      <a:ext cx="5731510" cy="2694940"/>
                    </a:xfrm>
                    <a:prstGeom prst="rect">
                      <a:avLst/>
                    </a:prstGeom>
                  </pic:spPr>
                </pic:pic>
              </a:graphicData>
            </a:graphic>
          </wp:inline>
        </w:drawing>
      </w:r>
    </w:p>
    <w:p w14:paraId="0AE8869E" w14:textId="387D6107" w:rsidR="00DC2790" w:rsidRDefault="00D56C32" w:rsidP="00D56C32">
      <w:pPr>
        <w:pStyle w:val="Caption"/>
      </w:pPr>
      <w:r>
        <w:t xml:space="preserve">Figure </w:t>
      </w:r>
      <w:r w:rsidR="00C157D1">
        <w:t>3.1.3 – Calculated Power.</w:t>
      </w:r>
    </w:p>
    <w:p w14:paraId="7956362A" w14:textId="0087D6D5" w:rsidR="00DC2790" w:rsidRDefault="00C157D1" w:rsidP="00C157D1">
      <w:pPr>
        <w:spacing w:line="360" w:lineRule="auto"/>
      </w:pPr>
      <w:r>
        <w:t>The above table</w:t>
      </w:r>
      <w:r w:rsidR="00422033">
        <w:t xml:space="preserve"> of results</w:t>
      </w:r>
      <w:r>
        <w:t xml:space="preserve"> display</w:t>
      </w:r>
      <w:r w:rsidR="00422033">
        <w:t>s</w:t>
      </w:r>
      <w:r>
        <w:t xml:space="preserve"> the calculated power, measured in Watts.</w:t>
      </w:r>
    </w:p>
    <w:p w14:paraId="1091C76F" w14:textId="77777777" w:rsidR="00B96D90" w:rsidRDefault="00B96D90" w:rsidP="00566AF2">
      <w:pPr>
        <w:spacing w:line="360" w:lineRule="auto"/>
        <w:rPr>
          <w:b/>
          <w:bCs/>
        </w:rPr>
      </w:pPr>
    </w:p>
    <w:p w14:paraId="6A367120" w14:textId="77777777" w:rsidR="00B96D90" w:rsidRDefault="00B96D90" w:rsidP="00566AF2">
      <w:pPr>
        <w:spacing w:line="360" w:lineRule="auto"/>
        <w:rPr>
          <w:b/>
          <w:bCs/>
        </w:rPr>
      </w:pPr>
    </w:p>
    <w:p w14:paraId="78BA9CA7" w14:textId="77777777" w:rsidR="00B96D90" w:rsidRDefault="00B96D90" w:rsidP="00566AF2">
      <w:pPr>
        <w:spacing w:line="360" w:lineRule="auto"/>
        <w:rPr>
          <w:b/>
          <w:bCs/>
        </w:rPr>
      </w:pPr>
    </w:p>
    <w:p w14:paraId="0E3741EC" w14:textId="77777777" w:rsidR="00B96D90" w:rsidRDefault="00B96D90" w:rsidP="00566AF2">
      <w:pPr>
        <w:spacing w:line="360" w:lineRule="auto"/>
        <w:rPr>
          <w:b/>
          <w:bCs/>
        </w:rPr>
      </w:pPr>
    </w:p>
    <w:p w14:paraId="0FE09145" w14:textId="77777777" w:rsidR="00B96D90" w:rsidRDefault="00B96D90" w:rsidP="00566AF2">
      <w:pPr>
        <w:spacing w:line="360" w:lineRule="auto"/>
        <w:rPr>
          <w:b/>
          <w:bCs/>
        </w:rPr>
      </w:pPr>
    </w:p>
    <w:p w14:paraId="206594F3" w14:textId="77777777" w:rsidR="00B96D90" w:rsidRDefault="00B96D90" w:rsidP="00566AF2">
      <w:pPr>
        <w:spacing w:line="360" w:lineRule="auto"/>
        <w:rPr>
          <w:b/>
          <w:bCs/>
        </w:rPr>
      </w:pPr>
    </w:p>
    <w:p w14:paraId="472D63BA" w14:textId="77777777" w:rsidR="00194E78" w:rsidRDefault="00194E78" w:rsidP="00566AF2">
      <w:pPr>
        <w:spacing w:line="360" w:lineRule="auto"/>
        <w:rPr>
          <w:b/>
          <w:bCs/>
        </w:rPr>
      </w:pPr>
    </w:p>
    <w:p w14:paraId="21B60AE1" w14:textId="77777777" w:rsidR="00B96D90" w:rsidRDefault="00B96D90" w:rsidP="00566AF2">
      <w:pPr>
        <w:spacing w:line="360" w:lineRule="auto"/>
        <w:rPr>
          <w:b/>
          <w:bCs/>
        </w:rPr>
      </w:pPr>
    </w:p>
    <w:p w14:paraId="423E2AA2" w14:textId="740FEAF7" w:rsidR="00CB219B" w:rsidRDefault="007C2784" w:rsidP="00566AF2">
      <w:pPr>
        <w:spacing w:line="360" w:lineRule="auto"/>
        <w:rPr>
          <w:rFonts w:cstheme="minorHAnsi"/>
        </w:rPr>
      </w:pPr>
      <w:r>
        <w:rPr>
          <w:b/>
          <w:bCs/>
        </w:rPr>
        <w:lastRenderedPageBreak/>
        <w:t>Specific Fuel Consumption</w:t>
      </w:r>
      <w:r w:rsidR="003C79C6">
        <w:t xml:space="preserve"> </w:t>
      </w:r>
      <w:r w:rsidR="00E9417F">
        <w:t>–</w:t>
      </w:r>
      <w:r w:rsidR="003B682F">
        <w:t xml:space="preserve"> </w:t>
      </w:r>
      <w:r w:rsidR="003B682F" w:rsidRPr="00085784">
        <w:rPr>
          <w:rFonts w:cstheme="minorHAnsi"/>
        </w:rPr>
        <w:t>T</w:t>
      </w:r>
      <w:r w:rsidR="00E9417F" w:rsidRPr="00085784">
        <w:rPr>
          <w:rFonts w:cstheme="minorHAnsi"/>
        </w:rPr>
        <w:t xml:space="preserve">his is the </w:t>
      </w:r>
      <w:r w:rsidR="003B682F" w:rsidRPr="00085784">
        <w:rPr>
          <w:rFonts w:cstheme="minorHAnsi"/>
        </w:rPr>
        <w:t>quantity</w:t>
      </w:r>
      <w:r w:rsidR="00751863" w:rsidRPr="00085784">
        <w:rPr>
          <w:rFonts w:cstheme="minorHAnsi"/>
        </w:rPr>
        <w:t xml:space="preserve"> of fuel consumed for each unit of power</w:t>
      </w:r>
      <w:r w:rsidR="003B682F" w:rsidRPr="00085784">
        <w:rPr>
          <w:rFonts w:cstheme="minorHAnsi"/>
        </w:rPr>
        <w:t>.</w:t>
      </w:r>
      <w:r w:rsidR="0034712F" w:rsidRPr="00085784">
        <w:rPr>
          <w:rFonts w:cstheme="minorHAnsi"/>
        </w:rPr>
        <w:t xml:space="preserve"> As displayed by graphs </w:t>
      </w:r>
      <w:r w:rsidR="00C44912" w:rsidRPr="00085784">
        <w:rPr>
          <w:rFonts w:cstheme="minorHAnsi"/>
        </w:rPr>
        <w:t>later</w:t>
      </w:r>
      <w:r w:rsidR="0034712F" w:rsidRPr="00085784">
        <w:rPr>
          <w:rFonts w:cstheme="minorHAnsi"/>
        </w:rPr>
        <w:t xml:space="preserve">, the lower the specific fuel consumption the </w:t>
      </w:r>
      <w:r w:rsidR="00C44912" w:rsidRPr="00085784">
        <w:rPr>
          <w:rFonts w:cstheme="minorHAnsi"/>
        </w:rPr>
        <w:t>more efficient the engine is.</w:t>
      </w:r>
      <w:r w:rsidR="003B682F" w:rsidRPr="00085784">
        <w:rPr>
          <w:rFonts w:cstheme="minorHAnsi"/>
        </w:rPr>
        <w:t xml:space="preserve"> </w:t>
      </w:r>
      <w:r w:rsidR="006A54E6" w:rsidRPr="00085784">
        <w:rPr>
          <w:rFonts w:cstheme="minorHAnsi"/>
        </w:rPr>
        <w:t xml:space="preserve">This is calculated by </w:t>
      </w:r>
      <w:r w:rsidR="00085784" w:rsidRPr="00085784">
        <w:rPr>
          <w:rFonts w:ascii="Cambria Math" w:hAnsi="Cambria Math" w:cs="Cambria Math"/>
        </w:rPr>
        <w:t>𝑆𝐹𝐶</w:t>
      </w:r>
      <w:r w:rsidR="00085784" w:rsidRPr="00085784">
        <w:rPr>
          <w:rFonts w:cstheme="minorHAnsi"/>
        </w:rPr>
        <w:t xml:space="preserve"> = </w:t>
      </w:r>
      <w:r w:rsidR="00085784" w:rsidRPr="00085784">
        <w:rPr>
          <w:rFonts w:ascii="Cambria Math" w:hAnsi="Cambria Math" w:cs="Cambria Math"/>
        </w:rPr>
        <w:t>𝑉</w:t>
      </w:r>
      <w:r w:rsidR="00085784" w:rsidRPr="00085784">
        <w:rPr>
          <w:rFonts w:cstheme="minorHAnsi"/>
        </w:rPr>
        <w:t xml:space="preserve"> × </w:t>
      </w:r>
      <w:r w:rsidR="00085784" w:rsidRPr="00085784">
        <w:rPr>
          <w:rFonts w:ascii="Cambria Math" w:hAnsi="Cambria Math" w:cs="Cambria Math"/>
        </w:rPr>
        <w:t>𝑆𝐺</w:t>
      </w:r>
      <w:r w:rsidR="00085784" w:rsidRPr="00085784">
        <w:rPr>
          <w:rFonts w:cstheme="minorHAnsi"/>
        </w:rPr>
        <w:t xml:space="preserve"> × 3600</w:t>
      </w:r>
      <w:r w:rsidR="00085784">
        <w:rPr>
          <w:rFonts w:cstheme="minorHAnsi"/>
        </w:rPr>
        <w:t xml:space="preserve"> /</w:t>
      </w:r>
      <w:r w:rsidR="00085784" w:rsidRPr="00085784">
        <w:rPr>
          <w:rFonts w:cstheme="minorHAnsi"/>
        </w:rPr>
        <w:t xml:space="preserve"> </w:t>
      </w:r>
      <w:r w:rsidR="00085784" w:rsidRPr="00085784">
        <w:rPr>
          <w:rFonts w:ascii="Cambria Math" w:hAnsi="Cambria Math" w:cs="Cambria Math"/>
        </w:rPr>
        <w:t>𝑡</w:t>
      </w:r>
      <w:r w:rsidR="00085784" w:rsidRPr="00085784">
        <w:rPr>
          <w:rFonts w:cstheme="minorHAnsi"/>
        </w:rPr>
        <w:t xml:space="preserve"> × 1000 × </w:t>
      </w:r>
      <w:r w:rsidR="00085784" w:rsidRPr="00085784">
        <w:rPr>
          <w:rFonts w:ascii="Cambria Math" w:hAnsi="Cambria Math" w:cs="Cambria Math"/>
        </w:rPr>
        <w:t>𝑃</w:t>
      </w:r>
      <w:r w:rsidR="00085784" w:rsidRPr="00085784">
        <w:rPr>
          <w:rFonts w:cstheme="minorHAnsi"/>
        </w:rPr>
        <w:t>s</w:t>
      </w:r>
      <w:r w:rsidR="00CB219B">
        <w:t xml:space="preserve">, </w:t>
      </w:r>
      <w:r w:rsidR="00CB219B" w:rsidRPr="00CB219B">
        <w:rPr>
          <w:rFonts w:cstheme="minorHAnsi"/>
        </w:rPr>
        <w:t xml:space="preserve">Where: </w:t>
      </w:r>
    </w:p>
    <w:p w14:paraId="3554E936" w14:textId="3A2C6657" w:rsidR="006338FB" w:rsidRDefault="006338FB" w:rsidP="006338FB">
      <w:pPr>
        <w:pStyle w:val="ListParagraph"/>
        <w:numPr>
          <w:ilvl w:val="0"/>
          <w:numId w:val="1"/>
        </w:numPr>
        <w:spacing w:line="360" w:lineRule="auto"/>
        <w:rPr>
          <w:rFonts w:cstheme="minorHAnsi"/>
        </w:rPr>
      </w:pPr>
      <w:r>
        <w:rPr>
          <w:rFonts w:cstheme="minorHAnsi"/>
        </w:rPr>
        <w:t xml:space="preserve"> </w:t>
      </w:r>
      <w:r w:rsidR="00CB219B" w:rsidRPr="006338FB">
        <w:rPr>
          <w:rFonts w:cstheme="minorHAnsi"/>
        </w:rPr>
        <w:t xml:space="preserve">V=volume of flow (CC) </w:t>
      </w:r>
    </w:p>
    <w:p w14:paraId="30205E78" w14:textId="77777777" w:rsidR="006338FB" w:rsidRDefault="006338FB" w:rsidP="006338FB">
      <w:pPr>
        <w:pStyle w:val="ListParagraph"/>
        <w:numPr>
          <w:ilvl w:val="0"/>
          <w:numId w:val="1"/>
        </w:numPr>
        <w:spacing w:line="360" w:lineRule="auto"/>
        <w:rPr>
          <w:rFonts w:cstheme="minorHAnsi"/>
        </w:rPr>
      </w:pPr>
      <w:r>
        <w:rPr>
          <w:rFonts w:cstheme="minorHAnsi"/>
        </w:rPr>
        <w:t xml:space="preserve">- </w:t>
      </w:r>
      <w:r w:rsidR="00CB219B" w:rsidRPr="006338FB">
        <w:rPr>
          <w:rFonts w:cstheme="minorHAnsi"/>
        </w:rPr>
        <w:t xml:space="preserve">t = time (s) </w:t>
      </w:r>
    </w:p>
    <w:p w14:paraId="22CCDD87" w14:textId="77777777" w:rsidR="006338FB" w:rsidRDefault="006338FB" w:rsidP="006338FB">
      <w:pPr>
        <w:pStyle w:val="ListParagraph"/>
        <w:numPr>
          <w:ilvl w:val="0"/>
          <w:numId w:val="1"/>
        </w:numPr>
        <w:spacing w:line="360" w:lineRule="auto"/>
        <w:rPr>
          <w:rFonts w:cstheme="minorHAnsi"/>
        </w:rPr>
      </w:pPr>
      <w:r>
        <w:rPr>
          <w:rFonts w:cstheme="minorHAnsi"/>
        </w:rPr>
        <w:t xml:space="preserve">- </w:t>
      </w:r>
      <w:r w:rsidR="00CB219B" w:rsidRPr="006338FB">
        <w:rPr>
          <w:rFonts w:cstheme="minorHAnsi"/>
        </w:rPr>
        <w:t xml:space="preserve">SG = specific gravity of fuel </w:t>
      </w:r>
    </w:p>
    <w:p w14:paraId="063BAB6F" w14:textId="77777777" w:rsidR="006338FB" w:rsidRDefault="006338FB" w:rsidP="006338FB">
      <w:pPr>
        <w:pStyle w:val="ListParagraph"/>
        <w:numPr>
          <w:ilvl w:val="0"/>
          <w:numId w:val="1"/>
        </w:numPr>
        <w:spacing w:line="360" w:lineRule="auto"/>
        <w:rPr>
          <w:rFonts w:cstheme="minorHAnsi"/>
        </w:rPr>
      </w:pPr>
      <w:r>
        <w:rPr>
          <w:rFonts w:cstheme="minorHAnsi"/>
        </w:rPr>
        <w:t xml:space="preserve">- </w:t>
      </w:r>
      <w:r w:rsidR="00CB219B" w:rsidRPr="006338FB">
        <w:rPr>
          <w:rFonts w:cstheme="minorHAnsi"/>
        </w:rPr>
        <w:t xml:space="preserve">Ps = corrected Power (kW) </w:t>
      </w:r>
    </w:p>
    <w:p w14:paraId="18B2A8B7" w14:textId="1FB1E219" w:rsidR="00CB219B" w:rsidRDefault="006338FB" w:rsidP="006338FB">
      <w:pPr>
        <w:pStyle w:val="ListParagraph"/>
        <w:numPr>
          <w:ilvl w:val="0"/>
          <w:numId w:val="1"/>
        </w:numPr>
        <w:spacing w:line="360" w:lineRule="auto"/>
        <w:rPr>
          <w:rFonts w:cstheme="minorHAnsi"/>
        </w:rPr>
      </w:pPr>
      <w:r>
        <w:rPr>
          <w:rFonts w:cstheme="minorHAnsi"/>
        </w:rPr>
        <w:t xml:space="preserve">- </w:t>
      </w:r>
      <w:r w:rsidR="00CB219B" w:rsidRPr="006338FB">
        <w:rPr>
          <w:rFonts w:cstheme="minorHAnsi"/>
        </w:rPr>
        <w:t>SFC = Specific Fuel Consumption (kg/kWh)</w:t>
      </w:r>
    </w:p>
    <w:p w14:paraId="25218C8E" w14:textId="77777777" w:rsidR="0010230A" w:rsidRDefault="00DC124B" w:rsidP="0010230A">
      <w:pPr>
        <w:keepNext/>
        <w:spacing w:line="360" w:lineRule="auto"/>
      </w:pPr>
      <w:r>
        <w:rPr>
          <w:noProof/>
        </w:rPr>
        <w:drawing>
          <wp:inline distT="0" distB="0" distL="0" distR="0" wp14:anchorId="62FB8428" wp14:editId="277A4907">
            <wp:extent cx="5731510" cy="2995930"/>
            <wp:effectExtent l="0" t="0" r="2540" b="0"/>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 Excel&#10;&#10;Description automatically generated"/>
                    <pic:cNvPicPr/>
                  </pic:nvPicPr>
                  <pic:blipFill>
                    <a:blip r:embed="rId14"/>
                    <a:stretch>
                      <a:fillRect/>
                    </a:stretch>
                  </pic:blipFill>
                  <pic:spPr>
                    <a:xfrm>
                      <a:off x="0" y="0"/>
                      <a:ext cx="5731510" cy="2995930"/>
                    </a:xfrm>
                    <a:prstGeom prst="rect">
                      <a:avLst/>
                    </a:prstGeom>
                  </pic:spPr>
                </pic:pic>
              </a:graphicData>
            </a:graphic>
          </wp:inline>
        </w:drawing>
      </w:r>
    </w:p>
    <w:p w14:paraId="0AA29F13" w14:textId="7D6AB6B3" w:rsidR="009B0CEE" w:rsidRPr="009B0CEE" w:rsidRDefault="0010230A" w:rsidP="0010230A">
      <w:pPr>
        <w:pStyle w:val="Caption"/>
        <w:rPr>
          <w:rFonts w:cstheme="minorHAnsi"/>
        </w:rPr>
      </w:pPr>
      <w:r>
        <w:t xml:space="preserve">Figure 3.1.1 – Calculated Specific Fuel Consumption. </w:t>
      </w:r>
    </w:p>
    <w:p w14:paraId="4B098BB6" w14:textId="2DC5D0FC" w:rsidR="0010230A" w:rsidRDefault="0010230A" w:rsidP="00566AF2">
      <w:pPr>
        <w:spacing w:line="360" w:lineRule="auto"/>
      </w:pPr>
      <w:r>
        <w:t xml:space="preserve">The table above </w:t>
      </w:r>
      <w:r w:rsidR="007B74E0">
        <w:t xml:space="preserve">shows the results from calculating the Specific Fuel </w:t>
      </w:r>
      <w:r w:rsidR="00B2665D">
        <w:t>Consumption</w:t>
      </w:r>
      <w:r w:rsidR="007F3869">
        <w:t>, measured in (kg/kWh)</w:t>
      </w:r>
      <w:r w:rsidR="007B74E0">
        <w:t>. This will la</w:t>
      </w:r>
      <w:r w:rsidR="00B2665D">
        <w:t xml:space="preserve">ter be used to plot a heat graph to show the best and worst specific fuel consumption at different engine speeds. </w:t>
      </w:r>
    </w:p>
    <w:p w14:paraId="139CD297" w14:textId="4841A3FA" w:rsidR="007C2784" w:rsidRDefault="0034712F" w:rsidP="00566AF2">
      <w:pPr>
        <w:spacing w:line="360" w:lineRule="auto"/>
      </w:pPr>
      <w:r>
        <w:t>(</w:t>
      </w:r>
      <w:hyperlink r:id="rId15" w:anchor=":~:text=The%20lower%20the%20brake%20specific,)%20around%20200%20g%2FkWh" w:history="1">
        <w:r w:rsidRPr="002C7D33">
          <w:rPr>
            <w:rStyle w:val="Hyperlink"/>
          </w:rPr>
          <w:t>https://x-engineer.org/brake-specific-fuel-consumption-bsfc/#:~:text=The%20lower%20the%20brake%20specific,)%20around%20200%20g%2FkWh</w:t>
        </w:r>
      </w:hyperlink>
      <w:r>
        <w:t xml:space="preserve">) </w:t>
      </w:r>
      <w:r w:rsidR="00A80A93" w:rsidRPr="00A80A93">
        <w:t>.</w:t>
      </w:r>
      <w:r w:rsidR="00A80A93">
        <w:t xml:space="preserve"> </w:t>
      </w:r>
    </w:p>
    <w:p w14:paraId="38762660" w14:textId="77777777" w:rsidR="00B96D90" w:rsidRDefault="00B96D90" w:rsidP="00566AF2">
      <w:pPr>
        <w:spacing w:line="360" w:lineRule="auto"/>
        <w:rPr>
          <w:b/>
          <w:bCs/>
        </w:rPr>
      </w:pPr>
    </w:p>
    <w:p w14:paraId="685699AF" w14:textId="77777777" w:rsidR="00B96D90" w:rsidRDefault="00B96D90" w:rsidP="00566AF2">
      <w:pPr>
        <w:spacing w:line="360" w:lineRule="auto"/>
        <w:rPr>
          <w:b/>
          <w:bCs/>
        </w:rPr>
      </w:pPr>
    </w:p>
    <w:p w14:paraId="4AA01350" w14:textId="77777777" w:rsidR="00B96D90" w:rsidRDefault="00B96D90" w:rsidP="00566AF2">
      <w:pPr>
        <w:spacing w:line="360" w:lineRule="auto"/>
        <w:rPr>
          <w:b/>
          <w:bCs/>
        </w:rPr>
      </w:pPr>
    </w:p>
    <w:p w14:paraId="210013C8" w14:textId="3C81171B" w:rsidR="003F3D1D" w:rsidRDefault="003F3D1D" w:rsidP="00566AF2">
      <w:pPr>
        <w:spacing w:line="360" w:lineRule="auto"/>
      </w:pPr>
      <w:r w:rsidRPr="003F3D1D">
        <w:rPr>
          <w:b/>
          <w:bCs/>
        </w:rPr>
        <w:lastRenderedPageBreak/>
        <w:t>Thermal Efficiency</w:t>
      </w:r>
      <w:r>
        <w:rPr>
          <w:b/>
          <w:bCs/>
        </w:rPr>
        <w:t xml:space="preserve"> </w:t>
      </w:r>
      <w:r w:rsidR="00D15D90">
        <w:t>–</w:t>
      </w:r>
      <w:r>
        <w:t xml:space="preserve"> </w:t>
      </w:r>
      <w:r w:rsidR="00D15D90">
        <w:t xml:space="preserve">Thermal efficiency is </w:t>
      </w:r>
      <w:r w:rsidR="00E75441">
        <w:t xml:space="preserve">the amount of work produced </w:t>
      </w:r>
      <w:r w:rsidR="002C0EBC">
        <w:t xml:space="preserve">compared to the amount heat </w:t>
      </w:r>
      <w:r w:rsidR="00B139CC">
        <w:t>supplied</w:t>
      </w:r>
      <w:r w:rsidR="00407A88">
        <w:t>. The thermal efficiency of most modern cars is around 30 to 35% which is quite poor.</w:t>
      </w:r>
      <w:r w:rsidR="003A55A7">
        <w:t xml:space="preserve"> (</w:t>
      </w:r>
      <w:r w:rsidR="00661E9A">
        <w:t>The Japan Society of Mechanical Engineers,</w:t>
      </w:r>
      <w:r w:rsidR="00492279">
        <w:t xml:space="preserve"> </w:t>
      </w:r>
      <w:r w:rsidR="00661E9A">
        <w:t>2016)</w:t>
      </w:r>
    </w:p>
    <w:p w14:paraId="64506DE8" w14:textId="77777777" w:rsidR="00A13033" w:rsidRDefault="00963FA5" w:rsidP="00566AF2">
      <w:pPr>
        <w:spacing w:line="360" w:lineRule="auto"/>
        <w:rPr>
          <w:rFonts w:cstheme="minorHAnsi"/>
          <w:color w:val="202124"/>
          <w:shd w:val="clear" w:color="auto" w:fill="FFFFFF"/>
        </w:rPr>
      </w:pPr>
      <w:r>
        <w:t>Thermal efficiency was calculated using:</w:t>
      </w:r>
      <w:r w:rsidR="002836E8">
        <w:t xml:space="preserve"> </w:t>
      </w:r>
      <w:r w:rsidR="00A13033">
        <w:t>ηT</w:t>
      </w:r>
      <w:r w:rsidR="00544649">
        <w:rPr>
          <w:rFonts w:cstheme="minorHAnsi"/>
          <w:color w:val="202124"/>
          <w:shd w:val="clear" w:color="auto" w:fill="FFFFFF"/>
        </w:rPr>
        <w:t xml:space="preserve"> = </w:t>
      </w:r>
      <w:r w:rsidR="00A13033">
        <w:rPr>
          <w:rFonts w:cstheme="minorHAnsi"/>
          <w:color w:val="202124"/>
          <w:shd w:val="clear" w:color="auto" w:fill="FFFFFF"/>
        </w:rPr>
        <w:t xml:space="preserve">3600 x 1000 / SFC x CV. </w:t>
      </w:r>
    </w:p>
    <w:p w14:paraId="7CA325D7" w14:textId="77777777" w:rsidR="005B6DD2" w:rsidRDefault="00A13033" w:rsidP="00566AF2">
      <w:pPr>
        <w:spacing w:line="360" w:lineRule="auto"/>
        <w:rPr>
          <w:rFonts w:cstheme="minorHAnsi"/>
          <w:color w:val="202124"/>
          <w:shd w:val="clear" w:color="auto" w:fill="FFFFFF"/>
        </w:rPr>
      </w:pPr>
      <w:r>
        <w:rPr>
          <w:rFonts w:cstheme="minorHAnsi"/>
          <w:color w:val="202124"/>
          <w:shd w:val="clear" w:color="auto" w:fill="FFFFFF"/>
        </w:rPr>
        <w:t>Where:</w:t>
      </w:r>
      <w:r w:rsidR="005B6DD2">
        <w:rPr>
          <w:rFonts w:cstheme="minorHAnsi"/>
          <w:color w:val="202124"/>
          <w:shd w:val="clear" w:color="auto" w:fill="FFFFFF"/>
        </w:rPr>
        <w:t xml:space="preserve"> </w:t>
      </w:r>
    </w:p>
    <w:p w14:paraId="198715BA" w14:textId="77777777" w:rsidR="005B6DD2" w:rsidRDefault="005B6DD2" w:rsidP="005B6DD2">
      <w:pPr>
        <w:pStyle w:val="ListParagraph"/>
        <w:numPr>
          <w:ilvl w:val="0"/>
          <w:numId w:val="5"/>
        </w:numPr>
        <w:spacing w:line="360" w:lineRule="auto"/>
      </w:pPr>
      <w:r>
        <w:t xml:space="preserve">SFC = Specific Fuel Consumption (kg/kWh) </w:t>
      </w:r>
    </w:p>
    <w:p w14:paraId="6F709F0E" w14:textId="77777777" w:rsidR="005B6DD2" w:rsidRDefault="005B6DD2" w:rsidP="005B6DD2">
      <w:pPr>
        <w:pStyle w:val="ListParagraph"/>
        <w:numPr>
          <w:ilvl w:val="0"/>
          <w:numId w:val="5"/>
        </w:numPr>
        <w:spacing w:line="360" w:lineRule="auto"/>
      </w:pPr>
      <w:r>
        <w:t xml:space="preserve">CV = calorific value of fuel (J/kg) </w:t>
      </w:r>
    </w:p>
    <w:p w14:paraId="6968595E" w14:textId="6E5935C4" w:rsidR="00963FA5" w:rsidRDefault="005B6DD2" w:rsidP="005B6DD2">
      <w:pPr>
        <w:pStyle w:val="ListParagraph"/>
        <w:numPr>
          <w:ilvl w:val="0"/>
          <w:numId w:val="5"/>
        </w:numPr>
        <w:spacing w:line="360" w:lineRule="auto"/>
      </w:pPr>
      <w:r>
        <w:t>ηT = Break Thermal Efficiency (%)</w:t>
      </w:r>
    </w:p>
    <w:p w14:paraId="64C3A879" w14:textId="77777777" w:rsidR="008A4FF5" w:rsidRDefault="008A4FF5" w:rsidP="008A4FF5">
      <w:pPr>
        <w:keepNext/>
        <w:spacing w:line="360" w:lineRule="auto"/>
      </w:pPr>
      <w:r>
        <w:rPr>
          <w:noProof/>
        </w:rPr>
        <w:drawing>
          <wp:inline distT="0" distB="0" distL="0" distR="0" wp14:anchorId="1FC98CEF" wp14:editId="085BA8DB">
            <wp:extent cx="5731510" cy="2757232"/>
            <wp:effectExtent l="0" t="0" r="2540" b="508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6"/>
                    <a:stretch>
                      <a:fillRect/>
                    </a:stretch>
                  </pic:blipFill>
                  <pic:spPr>
                    <a:xfrm>
                      <a:off x="0" y="0"/>
                      <a:ext cx="5731510" cy="2757232"/>
                    </a:xfrm>
                    <a:prstGeom prst="rect">
                      <a:avLst/>
                    </a:prstGeom>
                  </pic:spPr>
                </pic:pic>
              </a:graphicData>
            </a:graphic>
          </wp:inline>
        </w:drawing>
      </w:r>
    </w:p>
    <w:p w14:paraId="1333CA9D" w14:textId="688EBFFD" w:rsidR="008A4FF5" w:rsidRPr="003F3D1D" w:rsidRDefault="008A4FF5" w:rsidP="008A4FF5">
      <w:pPr>
        <w:pStyle w:val="Caption"/>
      </w:pPr>
      <w:r>
        <w:t>Figure 3.1.1 – Calcula</w:t>
      </w:r>
      <w:r w:rsidR="009B0CEE">
        <w:t>ted Thermal Efficiency.</w:t>
      </w:r>
    </w:p>
    <w:p w14:paraId="2DD643B1" w14:textId="53D9ACBD" w:rsidR="0096432D" w:rsidRPr="00506DF3" w:rsidRDefault="009B0CEE" w:rsidP="00566AF2">
      <w:pPr>
        <w:spacing w:line="360" w:lineRule="auto"/>
      </w:pPr>
      <w:r>
        <w:t>The table above shows the calculated results for thermal efficiency.</w:t>
      </w:r>
      <w:r w:rsidR="0000165F">
        <w:t xml:space="preserve"> These results will later be used to </w:t>
      </w:r>
      <w:r w:rsidR="006915E2">
        <w:t xml:space="preserve">plot a double y axis graph which will put Brake Mean Effective Pressure (BMEP) and Thermal efficiency against </w:t>
      </w:r>
      <w:r w:rsidR="00572A6B">
        <w:t>engine speed.</w:t>
      </w:r>
    </w:p>
    <w:p w14:paraId="6D23E8BF" w14:textId="77777777" w:rsidR="00364033" w:rsidRDefault="00364033" w:rsidP="00A063EE">
      <w:pPr>
        <w:spacing w:line="360" w:lineRule="auto"/>
      </w:pPr>
    </w:p>
    <w:p w14:paraId="4F914FA8" w14:textId="59FD7B3E" w:rsidR="00457DD1" w:rsidRDefault="00457DD1" w:rsidP="004E6F27">
      <w:r>
        <w:br w:type="page"/>
      </w:r>
    </w:p>
    <w:p w14:paraId="6E9A6920" w14:textId="73F0C166" w:rsidR="00881A8C" w:rsidRDefault="00881A8C" w:rsidP="00632103">
      <w:pPr>
        <w:pStyle w:val="Heading1"/>
        <w:spacing w:line="360" w:lineRule="auto"/>
      </w:pPr>
      <w:bookmarkStart w:id="10" w:name="_Toc99339068"/>
      <w:r>
        <w:lastRenderedPageBreak/>
        <w:t>4.0 Plotted Graphs</w:t>
      </w:r>
      <w:r w:rsidR="00053CCB">
        <w:t>/Maps</w:t>
      </w:r>
      <w:bookmarkEnd w:id="10"/>
    </w:p>
    <w:p w14:paraId="1473ED50" w14:textId="36DC3F46" w:rsidR="00881A8C" w:rsidRDefault="00EC72F7" w:rsidP="00632103">
      <w:pPr>
        <w:spacing w:line="360" w:lineRule="auto"/>
      </w:pPr>
      <w:r>
        <w:t>With the</w:t>
      </w:r>
      <w:r w:rsidR="00D16E2B">
        <w:t xml:space="preserve"> calculated set of data</w:t>
      </w:r>
      <w:r>
        <w:t xml:space="preserve"> in matlab graph</w:t>
      </w:r>
      <w:r w:rsidR="003F3606">
        <w:t>s/maps</w:t>
      </w:r>
      <w:r>
        <w:t xml:space="preserve"> were able to be plotted. </w:t>
      </w:r>
      <w:r w:rsidR="003F3606">
        <w:t xml:space="preserve">These will display the engine </w:t>
      </w:r>
      <w:r w:rsidR="00BE6801">
        <w:t>characteristics of different areas such as SFC and torque/power increase with engine speed.</w:t>
      </w:r>
    </w:p>
    <w:p w14:paraId="2DA7DBCE" w14:textId="77777777" w:rsidR="00EC72F7" w:rsidRDefault="00EC72F7" w:rsidP="00632103">
      <w:pPr>
        <w:spacing w:line="360" w:lineRule="auto"/>
      </w:pPr>
    </w:p>
    <w:p w14:paraId="164B7864" w14:textId="3083D7FA" w:rsidR="00881A8C" w:rsidRDefault="00881A8C" w:rsidP="00632103">
      <w:pPr>
        <w:pStyle w:val="Heading2"/>
        <w:spacing w:line="360" w:lineRule="auto"/>
      </w:pPr>
      <w:bookmarkStart w:id="11" w:name="_Toc99339069"/>
      <w:r>
        <w:t xml:space="preserve">4.1 </w:t>
      </w:r>
      <w:r w:rsidR="00EC72F7">
        <w:t>SFC Heat Map Against Load and Engine Speed</w:t>
      </w:r>
      <w:bookmarkEnd w:id="11"/>
    </w:p>
    <w:p w14:paraId="4D016BCF" w14:textId="6F4DF906" w:rsidR="00EC72F7" w:rsidRDefault="00EC72F7" w:rsidP="00632103">
      <w:pPr>
        <w:spacing w:line="360" w:lineRule="auto"/>
      </w:pPr>
      <w:r>
        <w:t xml:space="preserve">This </w:t>
      </w:r>
      <w:r w:rsidR="00053CCB">
        <w:t xml:space="preserve">2D </w:t>
      </w:r>
      <w:r>
        <w:t>graph</w:t>
      </w:r>
      <w:r w:rsidR="00053CCB">
        <w:t xml:space="preserve">/heat map displays the load and engine speed. It is evident from the graph that the </w:t>
      </w:r>
      <w:r w:rsidR="005B16F8">
        <w:t>results are incorrect, this</w:t>
      </w:r>
      <w:r w:rsidR="00CA412D">
        <w:t xml:space="preserve"> is more than likely </w:t>
      </w:r>
      <w:r w:rsidR="005B16F8">
        <w:t>down to error in the code.</w:t>
      </w:r>
      <w:r w:rsidR="006C6437">
        <w:t xml:space="preserve"> </w:t>
      </w:r>
    </w:p>
    <w:p w14:paraId="1F33BCF6" w14:textId="77777777" w:rsidR="00F870FE" w:rsidRDefault="009D77F6" w:rsidP="00F870FE">
      <w:pPr>
        <w:keepNext/>
        <w:spacing w:line="360" w:lineRule="auto"/>
      </w:pPr>
      <w:r>
        <w:rPr>
          <w:noProof/>
        </w:rPr>
        <w:drawing>
          <wp:inline distT="0" distB="0" distL="0" distR="0" wp14:anchorId="0E16B709" wp14:editId="7B4D12B4">
            <wp:extent cx="5731510" cy="4270375"/>
            <wp:effectExtent l="0" t="0" r="2540" b="0"/>
            <wp:docPr id="8" name="Picture 8"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histogram&#10;&#10;Description automatically generated"/>
                    <pic:cNvPicPr/>
                  </pic:nvPicPr>
                  <pic:blipFill>
                    <a:blip r:embed="rId17"/>
                    <a:stretch>
                      <a:fillRect/>
                    </a:stretch>
                  </pic:blipFill>
                  <pic:spPr>
                    <a:xfrm>
                      <a:off x="0" y="0"/>
                      <a:ext cx="5731510" cy="4270375"/>
                    </a:xfrm>
                    <a:prstGeom prst="rect">
                      <a:avLst/>
                    </a:prstGeom>
                  </pic:spPr>
                </pic:pic>
              </a:graphicData>
            </a:graphic>
          </wp:inline>
        </w:drawing>
      </w:r>
    </w:p>
    <w:p w14:paraId="7A559F12" w14:textId="217C4ECE" w:rsidR="009D77F6" w:rsidRDefault="00F870FE" w:rsidP="00F870FE">
      <w:pPr>
        <w:pStyle w:val="Caption"/>
      </w:pPr>
      <w:r>
        <w:t xml:space="preserve">Figure 4.1.1 </w:t>
      </w:r>
      <w:r w:rsidR="00FA725B">
        <w:t>–</w:t>
      </w:r>
      <w:r>
        <w:t xml:space="preserve"> </w:t>
      </w:r>
      <w:r w:rsidR="00FA725B">
        <w:t>Specific Fuel Consumption Heat Map.</w:t>
      </w:r>
    </w:p>
    <w:p w14:paraId="56F584ED" w14:textId="1DE557CE" w:rsidR="00657FC8" w:rsidRDefault="00725440" w:rsidP="00BA0E85">
      <w:pPr>
        <w:spacing w:line="360" w:lineRule="auto"/>
      </w:pPr>
      <w:r>
        <w:t xml:space="preserve"> </w:t>
      </w:r>
      <w:r w:rsidR="00FA725B">
        <w:t>As seen above this heat map is displaying the</w:t>
      </w:r>
      <w:r w:rsidR="00C64248">
        <w:t xml:space="preserve"> Specific Fuel Consumption at </w:t>
      </w:r>
      <w:r w:rsidR="006B27EE">
        <w:t>various</w:t>
      </w:r>
      <w:r w:rsidR="00C64248">
        <w:t xml:space="preserve"> </w:t>
      </w:r>
      <w:r w:rsidR="00DC2642">
        <w:t>RPMs</w:t>
      </w:r>
      <w:r w:rsidR="00C64248">
        <w:t>.</w:t>
      </w:r>
      <w:r w:rsidR="00F66496">
        <w:t xml:space="preserve"> This graph should show where the engine is most efficient, not just where the highest </w:t>
      </w:r>
      <w:r w:rsidR="00A448E1">
        <w:t>Specific Fuel Consumption is.</w:t>
      </w:r>
      <w:r w:rsidR="006B27EE">
        <w:t xml:space="preserve"> </w:t>
      </w:r>
      <w:r w:rsidR="00A448E1">
        <w:t>T</w:t>
      </w:r>
      <w:r w:rsidR="006B27EE">
        <w:t>his is</w:t>
      </w:r>
      <w:r w:rsidR="00A448E1">
        <w:t xml:space="preserve"> more than likely</w:t>
      </w:r>
      <w:r w:rsidR="006B27EE">
        <w:t xml:space="preserve"> incorrect down to error in the code</w:t>
      </w:r>
      <w:r w:rsidR="00FB6AF4">
        <w:t xml:space="preserve">. </w:t>
      </w:r>
      <w:r w:rsidR="00210748">
        <w:t>A correct table below will display what the graph should look like.</w:t>
      </w:r>
    </w:p>
    <w:p w14:paraId="29D3C81A" w14:textId="77777777" w:rsidR="00AD6762" w:rsidRDefault="00F93D46" w:rsidP="00AD6762">
      <w:pPr>
        <w:keepNext/>
      </w:pPr>
      <w:r>
        <w:rPr>
          <w:noProof/>
        </w:rPr>
        <w:lastRenderedPageBreak/>
        <w:drawing>
          <wp:inline distT="0" distB="0" distL="0" distR="0" wp14:anchorId="2AA076A3" wp14:editId="6F3A9227">
            <wp:extent cx="5731510" cy="2409190"/>
            <wp:effectExtent l="0" t="0" r="254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8"/>
                    <a:stretch>
                      <a:fillRect/>
                    </a:stretch>
                  </pic:blipFill>
                  <pic:spPr>
                    <a:xfrm>
                      <a:off x="0" y="0"/>
                      <a:ext cx="5731510" cy="2409190"/>
                    </a:xfrm>
                    <a:prstGeom prst="rect">
                      <a:avLst/>
                    </a:prstGeom>
                  </pic:spPr>
                </pic:pic>
              </a:graphicData>
            </a:graphic>
          </wp:inline>
        </w:drawing>
      </w:r>
    </w:p>
    <w:p w14:paraId="4ED38B9B" w14:textId="7E66F63D" w:rsidR="00457DD1" w:rsidRDefault="00AD6762" w:rsidP="00AD6762">
      <w:pPr>
        <w:pStyle w:val="Caption"/>
      </w:pPr>
      <w:r>
        <w:t>Figure 4.1.2 – Correct Specific Fuel Consumption Heat Map.</w:t>
      </w:r>
    </w:p>
    <w:p w14:paraId="376ED622" w14:textId="66031971" w:rsidR="00EF3437" w:rsidRDefault="00F93D46" w:rsidP="00BA0E85">
      <w:pPr>
        <w:spacing w:line="360" w:lineRule="auto"/>
      </w:pPr>
      <w:r>
        <w:t xml:space="preserve">This is what a correct </w:t>
      </w:r>
      <w:r w:rsidR="007A293F">
        <w:t xml:space="preserve">Specific fuel consumption heat map should look like. This map was taken </w:t>
      </w:r>
      <w:r w:rsidR="00210748">
        <w:t>from</w:t>
      </w:r>
      <w:r w:rsidR="00E62F65">
        <w:t xml:space="preserve"> </w:t>
      </w:r>
      <w:r w:rsidR="00892065">
        <w:t xml:space="preserve">x-engineer.org. on this graph it correctly displays </w:t>
      </w:r>
      <w:r w:rsidR="000B73AC">
        <w:t xml:space="preserve">at which engine speeds Specific fuel Consumption is </w:t>
      </w:r>
      <w:r w:rsidR="004E6041">
        <w:t>most efficient</w:t>
      </w:r>
      <w:r w:rsidR="000B73AC">
        <w:t>.</w:t>
      </w:r>
      <w:r w:rsidR="001E69D4">
        <w:t xml:space="preserve"> It is evident that the </w:t>
      </w:r>
      <w:r w:rsidR="004E6041">
        <w:t>most efficient engine speed for</w:t>
      </w:r>
      <w:r w:rsidR="001E69D4">
        <w:t xml:space="preserve"> specific fuel consumption </w:t>
      </w:r>
      <w:r w:rsidR="00F37936">
        <w:t>is</w:t>
      </w:r>
      <w:r w:rsidR="001E69D4">
        <w:t xml:space="preserve"> at around 3000</w:t>
      </w:r>
      <w:r w:rsidR="007C60D0">
        <w:t>-3500 RPM, at a load of 124.</w:t>
      </w:r>
      <w:r w:rsidR="00A333E1">
        <w:t>8 Nm</w:t>
      </w:r>
      <w:r w:rsidR="00BF6A1C">
        <w:t>.</w:t>
      </w:r>
      <w:r w:rsidR="00BA0E85">
        <w:t xml:space="preserve"> </w:t>
      </w:r>
      <w:r w:rsidR="00896F60">
        <w:t>(</w:t>
      </w:r>
      <w:r w:rsidR="00661E9A">
        <w:t>Anthony Stark, 2017)</w:t>
      </w:r>
    </w:p>
    <w:p w14:paraId="019ED226" w14:textId="77777777" w:rsidR="00135F84" w:rsidRDefault="00135F84" w:rsidP="00BA0E85">
      <w:pPr>
        <w:spacing w:line="360" w:lineRule="auto"/>
      </w:pPr>
    </w:p>
    <w:p w14:paraId="75C06993" w14:textId="42E34398" w:rsidR="00135F84" w:rsidRDefault="00C67A16" w:rsidP="00EF3437">
      <w:pPr>
        <w:pStyle w:val="Heading2"/>
      </w:pPr>
      <w:bookmarkStart w:id="12" w:name="_Toc99339070"/>
      <w:r>
        <w:rPr>
          <w:noProof/>
        </w:rPr>
        <w:lastRenderedPageBreak/>
        <w:drawing>
          <wp:anchor distT="0" distB="0" distL="114300" distR="114300" simplePos="0" relativeHeight="251660288" behindDoc="1" locked="0" layoutInCell="1" allowOverlap="1" wp14:anchorId="28AB3270" wp14:editId="2353A7FD">
            <wp:simplePos x="0" y="0"/>
            <wp:positionH relativeFrom="margin">
              <wp:align>left</wp:align>
            </wp:positionH>
            <wp:positionV relativeFrom="paragraph">
              <wp:posOffset>274320</wp:posOffset>
            </wp:positionV>
            <wp:extent cx="5731510" cy="4444365"/>
            <wp:effectExtent l="0" t="0" r="2540" b="0"/>
            <wp:wrapSquare wrapText="bothSides"/>
            <wp:docPr id="10" name="Picture 1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4444365"/>
                    </a:xfrm>
                    <a:prstGeom prst="rect">
                      <a:avLst/>
                    </a:prstGeom>
                  </pic:spPr>
                </pic:pic>
              </a:graphicData>
            </a:graphic>
            <wp14:sizeRelH relativeFrom="page">
              <wp14:pctWidth>0</wp14:pctWidth>
            </wp14:sizeRelH>
            <wp14:sizeRelV relativeFrom="page">
              <wp14:pctHeight>0</wp14:pctHeight>
            </wp14:sizeRelV>
          </wp:anchor>
        </w:drawing>
      </w:r>
      <w:r w:rsidR="00B3560E">
        <w:rPr>
          <w:noProof/>
        </w:rPr>
        <mc:AlternateContent>
          <mc:Choice Requires="wps">
            <w:drawing>
              <wp:anchor distT="0" distB="0" distL="114300" distR="114300" simplePos="0" relativeHeight="251662336" behindDoc="0" locked="0" layoutInCell="1" allowOverlap="1" wp14:anchorId="240020FD" wp14:editId="426B3852">
                <wp:simplePos x="0" y="0"/>
                <wp:positionH relativeFrom="column">
                  <wp:posOffset>0</wp:posOffset>
                </wp:positionH>
                <wp:positionV relativeFrom="paragraph">
                  <wp:posOffset>4912995</wp:posOffset>
                </wp:positionV>
                <wp:extent cx="573151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1C92E73" w14:textId="7F11B09E" w:rsidR="00B3560E" w:rsidRDefault="00B3560E" w:rsidP="00B3560E">
                            <w:pPr>
                              <w:pStyle w:val="Caption"/>
                              <w:rPr>
                                <w:noProof/>
                              </w:rPr>
                            </w:pPr>
                            <w:r>
                              <w:t>Figure 4.2.1</w:t>
                            </w:r>
                            <w:r w:rsidR="00C67A16">
                              <w:t xml:space="preserve"> – Double y Axis Graph of Torque &amp; Power Against Engine Speed.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40020FD" id="_x0000_t202" coordsize="21600,21600" o:spt="202" path="m,l,21600r21600,l21600,xe">
                <v:stroke joinstyle="miter"/>
                <v:path gradientshapeok="t" o:connecttype="rect"/>
              </v:shapetype>
              <v:shape id="Text Box 11" o:spid="_x0000_s1026" type="#_x0000_t202" style="position:absolute;margin-left:0;margin-top:386.85pt;width:451.3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" stroked="f">
                <v:textbox style="mso-fit-shape-to-text:t" inset="0,0,0,0">
                  <w:txbxContent>
                    <w:p w14:paraId="51C92E73" w14:textId="7F11B09E" w:rsidR="00B3560E" w:rsidRDefault="00B3560E" w:rsidP="00B3560E">
                      <w:pPr>
                        <w:pStyle w:val="Caption"/>
                        <w:rPr>
                          <w:noProof/>
                        </w:rPr>
                      </w:pPr>
                      <w:r>
                        <w:t>Figure 4.2.1</w:t>
                      </w:r>
                      <w:r w:rsidR="00C67A16">
                        <w:t xml:space="preserve"> – Double y Axis Graph of Torque &amp; Power Against Engine Speed. </w:t>
                      </w:r>
                    </w:p>
                  </w:txbxContent>
                </v:textbox>
                <w10:wrap type="square"/>
              </v:shape>
            </w:pict>
          </mc:Fallback>
        </mc:AlternateContent>
      </w:r>
      <w:r w:rsidR="00B3560E">
        <w:t xml:space="preserve">4.2 </w:t>
      </w:r>
      <w:r w:rsidR="00E06B14">
        <w:t xml:space="preserve">Double y Axis </w:t>
      </w:r>
      <w:r w:rsidR="00135F84">
        <w:t>Graph of Torque and Power Against Engine Speed.</w:t>
      </w:r>
      <w:bookmarkEnd w:id="12"/>
    </w:p>
    <w:p w14:paraId="2FE0C493" w14:textId="77777777" w:rsidR="007243A2" w:rsidRDefault="007243A2"/>
    <w:p w14:paraId="4BFA85B3" w14:textId="06155F14" w:rsidR="00AA23B8" w:rsidRDefault="007243A2" w:rsidP="001F17BB">
      <w:pPr>
        <w:spacing w:line="360" w:lineRule="auto"/>
      </w:pPr>
      <w:r>
        <w:t>This graph made within matlab displays the increase of torque and power against engine speed</w:t>
      </w:r>
      <w:r w:rsidR="00CC50B0">
        <w:t xml:space="preserve"> at full load</w:t>
      </w:r>
      <w:r>
        <w:t xml:space="preserve">. </w:t>
      </w:r>
      <w:r w:rsidR="00B32B6A">
        <w:t>It is very clear that with the increa</w:t>
      </w:r>
      <w:r w:rsidR="00413154">
        <w:t>se of engine speed torque and power increase.</w:t>
      </w:r>
      <w:r w:rsidR="00D7164C">
        <w:t xml:space="preserve"> Evidently torque peaks at a lower RPM of 3000</w:t>
      </w:r>
      <w:r w:rsidR="00917D55">
        <w:t>, where as power peaks at 6000 RPM</w:t>
      </w:r>
      <w:r w:rsidR="008127DD">
        <w:t>.</w:t>
      </w:r>
      <w:r w:rsidR="00F1047E">
        <w:t xml:space="preserve"> </w:t>
      </w:r>
      <w:r w:rsidR="00D25C55">
        <w:t xml:space="preserve">Torque also starts to fall of straight after engine speeds of around </w:t>
      </w:r>
      <w:r w:rsidR="00665401">
        <w:t xml:space="preserve">3000 RPM, this is due to </w:t>
      </w:r>
      <w:r w:rsidR="00CB0B0F">
        <w:t>greater</w:t>
      </w:r>
      <w:r w:rsidR="00665401">
        <w:t xml:space="preserve"> </w:t>
      </w:r>
      <w:r w:rsidR="00D310F4">
        <w:t>frictional</w:t>
      </w:r>
      <w:r w:rsidR="00665401">
        <w:t xml:space="preserve"> losses and</w:t>
      </w:r>
      <w:r w:rsidR="00D310F4">
        <w:t xml:space="preserve"> </w:t>
      </w:r>
      <w:r w:rsidR="00CB0B0F">
        <w:t>reduced</w:t>
      </w:r>
      <w:r w:rsidR="00D310F4">
        <w:t xml:space="preserve"> volumetric efficiency</w:t>
      </w:r>
      <w:r w:rsidR="00CB0B0F">
        <w:t xml:space="preserve"> within the engine</w:t>
      </w:r>
      <w:r w:rsidR="00D310F4">
        <w:t>.</w:t>
      </w:r>
      <w:r w:rsidR="00AA23B8" w:rsidRPr="00AA23B8">
        <w:t xml:space="preserve"> </w:t>
      </w:r>
      <w:r w:rsidR="00661E9A">
        <w:t>(McNally Institute, 2022).</w:t>
      </w:r>
    </w:p>
    <w:p w14:paraId="4B220C77" w14:textId="77777777" w:rsidR="0051026B" w:rsidRDefault="0051026B" w:rsidP="001F17BB">
      <w:pPr>
        <w:spacing w:line="360" w:lineRule="auto"/>
      </w:pPr>
    </w:p>
    <w:p w14:paraId="190B2698" w14:textId="39A4B1E5" w:rsidR="0051026B" w:rsidRDefault="00DC2642" w:rsidP="0051026B">
      <w:pPr>
        <w:pStyle w:val="Heading2"/>
      </w:pPr>
      <w:bookmarkStart w:id="13" w:name="_Toc99339071"/>
      <w:r>
        <w:lastRenderedPageBreak/>
        <w:t xml:space="preserve">4.3 </w:t>
      </w:r>
      <w:r w:rsidR="0051026B">
        <w:t xml:space="preserve">Double y Axis Graph of Thermal Efficiency </w:t>
      </w:r>
      <w:r w:rsidR="00CC50B0">
        <w:t>and BMEP</w:t>
      </w:r>
      <w:bookmarkEnd w:id="13"/>
    </w:p>
    <w:p w14:paraId="15A12A79" w14:textId="77777777" w:rsidR="00DC2642" w:rsidRDefault="00031F33" w:rsidP="00DC2642">
      <w:pPr>
        <w:keepNext/>
        <w:spacing w:line="360" w:lineRule="auto"/>
      </w:pPr>
      <w:r>
        <w:rPr>
          <w:noProof/>
        </w:rPr>
        <w:drawing>
          <wp:inline distT="0" distB="0" distL="0" distR="0" wp14:anchorId="26F373D6" wp14:editId="3B9B616B">
            <wp:extent cx="5731510" cy="4176395"/>
            <wp:effectExtent l="0" t="0" r="2540" b="0"/>
            <wp:docPr id="12" name="Picture 1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line chart&#10;&#10;Description automatically generated"/>
                    <pic:cNvPicPr/>
                  </pic:nvPicPr>
                  <pic:blipFill>
                    <a:blip r:embed="rId20"/>
                    <a:stretch>
                      <a:fillRect/>
                    </a:stretch>
                  </pic:blipFill>
                  <pic:spPr>
                    <a:xfrm>
                      <a:off x="0" y="0"/>
                      <a:ext cx="5731510" cy="4176395"/>
                    </a:xfrm>
                    <a:prstGeom prst="rect">
                      <a:avLst/>
                    </a:prstGeom>
                  </pic:spPr>
                </pic:pic>
              </a:graphicData>
            </a:graphic>
          </wp:inline>
        </w:drawing>
      </w:r>
    </w:p>
    <w:p w14:paraId="62E710B0" w14:textId="5FD71272" w:rsidR="00DC2642" w:rsidRDefault="00DC2642" w:rsidP="00DC2642">
      <w:pPr>
        <w:pStyle w:val="Caption"/>
      </w:pPr>
      <w:r>
        <w:t>Figure 4.3 – Double y Axis Graph of Thermal Efficiency and BMEP</w:t>
      </w:r>
    </w:p>
    <w:p w14:paraId="1959A1CF" w14:textId="77777777" w:rsidR="002F0A7E" w:rsidRDefault="00DC2642" w:rsidP="00F57DF5">
      <w:pPr>
        <w:spacing w:line="360" w:lineRule="auto"/>
      </w:pPr>
      <w:r>
        <w:t>The above</w:t>
      </w:r>
      <w:r w:rsidR="00DD14A5">
        <w:t xml:space="preserve"> graph displays </w:t>
      </w:r>
      <w:r w:rsidR="00F57DF5">
        <w:t xml:space="preserve">Thermal Efficiency against Brake Mean Effective Pressure at full load. It is apparent that </w:t>
      </w:r>
      <w:r w:rsidR="00421471">
        <w:t xml:space="preserve">Thermal Efficiency begins to decrease </w:t>
      </w:r>
      <w:r w:rsidR="003F6D61">
        <w:t>almost immediately when the engine is under full load</w:t>
      </w:r>
      <w:r w:rsidR="00B304E8">
        <w:t xml:space="preserve">, due to </w:t>
      </w:r>
      <w:r w:rsidR="00E17210">
        <w:t>higher frictional losses within the engine</w:t>
      </w:r>
      <w:r w:rsidR="00C33233">
        <w:t xml:space="preserve"> as well as heat tran</w:t>
      </w:r>
      <w:r w:rsidR="0029401E">
        <w:t xml:space="preserve">sfer from within the cylinder and </w:t>
      </w:r>
      <w:r w:rsidR="00DD1DEC">
        <w:t xml:space="preserve">heat carried away by the exhaust gasses. </w:t>
      </w:r>
    </w:p>
    <w:p w14:paraId="6839AA12" w14:textId="4E75D42D" w:rsidR="006E105E" w:rsidRDefault="00E71460" w:rsidP="00F57DF5">
      <w:pPr>
        <w:spacing w:line="360" w:lineRule="auto"/>
      </w:pPr>
      <w:r>
        <w:t>T</w:t>
      </w:r>
      <w:r w:rsidR="002C61F6">
        <w:t xml:space="preserve">his </w:t>
      </w:r>
      <w:r w:rsidR="00936807">
        <w:t>also relates to Carnot’s theorem, where it</w:t>
      </w:r>
      <w:r w:rsidR="008D00A9">
        <w:t>’s</w:t>
      </w:r>
      <w:r w:rsidR="00936807">
        <w:t xml:space="preserve"> </w:t>
      </w:r>
      <w:r w:rsidR="008D00A9">
        <w:t>stated</w:t>
      </w:r>
      <w:r w:rsidR="00936807">
        <w:t xml:space="preserve"> that </w:t>
      </w:r>
      <w:r w:rsidR="00867B01">
        <w:t xml:space="preserve">the greater the </w:t>
      </w:r>
      <w:r w:rsidR="008D00A9">
        <w:t>change</w:t>
      </w:r>
      <w:r w:rsidR="00867B01">
        <w:t xml:space="preserve"> in </w:t>
      </w:r>
      <w:r w:rsidR="008D00A9">
        <w:t>temperature</w:t>
      </w:r>
      <w:r w:rsidR="00867B01">
        <w:t>, the lower the efficiency of an engine.</w:t>
      </w:r>
      <w:r w:rsidR="007A16F2">
        <w:t xml:space="preserve"> Which basically means that </w:t>
      </w:r>
      <w:r w:rsidR="001078A5">
        <w:t>a greater</w:t>
      </w:r>
      <w:r w:rsidR="00843217">
        <w:t xml:space="preserve"> </w:t>
      </w:r>
      <w:r w:rsidR="005D0A89">
        <w:t>difference in</w:t>
      </w:r>
      <w:r w:rsidR="00843217">
        <w:t xml:space="preserve"> the ambient temperature </w:t>
      </w:r>
      <w:r w:rsidR="005D0A89">
        <w:t>compared to</w:t>
      </w:r>
      <w:r w:rsidR="000D1F0D">
        <w:t xml:space="preserve"> temperature of the burning fuel</w:t>
      </w:r>
      <w:r w:rsidR="001078A5">
        <w:t xml:space="preserve"> will result in lower thermal efficiency.</w:t>
      </w:r>
      <w:r w:rsidR="006E105E">
        <w:t xml:space="preserve"> </w:t>
      </w:r>
      <w:r w:rsidR="00C35A39">
        <w:t>(</w:t>
      </w:r>
      <w:r w:rsidR="00C35A39" w:rsidRPr="00E66B74">
        <w:rPr>
          <w:rFonts w:cstheme="minorHAnsi"/>
          <w:color w:val="202124"/>
          <w:shd w:val="clear" w:color="auto" w:fill="FFFFFF"/>
        </w:rPr>
        <w:t>Rentar Environmental Solutions In</w:t>
      </w:r>
      <w:r w:rsidR="00F60F03">
        <w:rPr>
          <w:rFonts w:cstheme="minorHAnsi"/>
          <w:color w:val="202124"/>
          <w:shd w:val="clear" w:color="auto" w:fill="FFFFFF"/>
        </w:rPr>
        <w:t>c,</w:t>
      </w:r>
      <w:r w:rsidR="00C35A39">
        <w:rPr>
          <w:rFonts w:cstheme="minorHAnsi"/>
          <w:color w:val="202124"/>
          <w:shd w:val="clear" w:color="auto" w:fill="FFFFFF"/>
        </w:rPr>
        <w:t xml:space="preserve"> 2018</w:t>
      </w:r>
      <w:r w:rsidR="00F60F03">
        <w:rPr>
          <w:rFonts w:cstheme="minorHAnsi"/>
          <w:color w:val="202124"/>
          <w:shd w:val="clear" w:color="auto" w:fill="FFFFFF"/>
        </w:rPr>
        <w:t>)</w:t>
      </w:r>
    </w:p>
    <w:p w14:paraId="7CB08CA4" w14:textId="77777777" w:rsidR="006E105E" w:rsidRDefault="006E105E" w:rsidP="00F57DF5">
      <w:pPr>
        <w:spacing w:line="360" w:lineRule="auto"/>
      </w:pPr>
    </w:p>
    <w:p w14:paraId="3A69E256" w14:textId="77777777" w:rsidR="006E105E" w:rsidRDefault="006E105E" w:rsidP="00F57DF5">
      <w:pPr>
        <w:spacing w:line="360" w:lineRule="auto"/>
      </w:pPr>
    </w:p>
    <w:p w14:paraId="171ED4FF" w14:textId="77777777" w:rsidR="004540B2" w:rsidRDefault="00A64EED" w:rsidP="00A64EED">
      <w:pPr>
        <w:pStyle w:val="Heading2"/>
        <w:rPr>
          <w:rFonts w:ascii="Arial" w:hAnsi="Arial" w:cs="Arial"/>
          <w:shd w:val="clear" w:color="auto" w:fill="FAF9F8"/>
        </w:rPr>
      </w:pPr>
      <w:bookmarkStart w:id="14" w:name="_Toc99339072"/>
      <w:r>
        <w:lastRenderedPageBreak/>
        <w:t xml:space="preserve">4.4 </w:t>
      </w:r>
      <w:r w:rsidR="004540B2" w:rsidRPr="004540B2">
        <w:t>3D Plot of cylinder Pressures across all RPM’s and Crank Angles.</w:t>
      </w:r>
      <w:bookmarkEnd w:id="14"/>
      <w:r w:rsidR="004540B2">
        <w:rPr>
          <w:rFonts w:ascii="Arial" w:hAnsi="Arial" w:cs="Arial"/>
          <w:shd w:val="clear" w:color="auto" w:fill="FAF9F8"/>
        </w:rPr>
        <w:t xml:space="preserve"> </w:t>
      </w:r>
    </w:p>
    <w:p w14:paraId="200938D8" w14:textId="77777777" w:rsidR="00DF4655" w:rsidRDefault="00DF4655" w:rsidP="00DF4655">
      <w:pPr>
        <w:keepNext/>
      </w:pPr>
      <w:r>
        <w:rPr>
          <w:noProof/>
        </w:rPr>
        <w:drawing>
          <wp:inline distT="0" distB="0" distL="0" distR="0" wp14:anchorId="7E0DA1DF" wp14:editId="3CAB1853">
            <wp:extent cx="5731510" cy="4019550"/>
            <wp:effectExtent l="0" t="0" r="2540" b="0"/>
            <wp:docPr id="14" name="Picture 14"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surface chart&#10;&#10;Description automatically generated"/>
                    <pic:cNvPicPr/>
                  </pic:nvPicPr>
                  <pic:blipFill>
                    <a:blip r:embed="rId21"/>
                    <a:stretch>
                      <a:fillRect/>
                    </a:stretch>
                  </pic:blipFill>
                  <pic:spPr>
                    <a:xfrm>
                      <a:off x="0" y="0"/>
                      <a:ext cx="5731510" cy="4019550"/>
                    </a:xfrm>
                    <a:prstGeom prst="rect">
                      <a:avLst/>
                    </a:prstGeom>
                  </pic:spPr>
                </pic:pic>
              </a:graphicData>
            </a:graphic>
          </wp:inline>
        </w:drawing>
      </w:r>
    </w:p>
    <w:p w14:paraId="1CD68346" w14:textId="4462A39D" w:rsidR="00DF4655" w:rsidRDefault="00DF4655" w:rsidP="00DF4655">
      <w:pPr>
        <w:pStyle w:val="Caption"/>
      </w:pPr>
      <w:r>
        <w:t xml:space="preserve">Figure </w:t>
      </w:r>
      <w:r w:rsidR="005F1B4D">
        <w:t>4.4.1 – 3D Plot of Cylinder Pressures across all RPM’s and Crank Angles.</w:t>
      </w:r>
    </w:p>
    <w:p w14:paraId="08E2C664" w14:textId="5870E916" w:rsidR="00C67A16" w:rsidRDefault="00E161D9" w:rsidP="00193979">
      <w:pPr>
        <w:spacing w:line="360" w:lineRule="auto"/>
      </w:pPr>
      <w:r>
        <w:t xml:space="preserve">This </w:t>
      </w:r>
      <w:r w:rsidR="00E65F67">
        <w:t xml:space="preserve">3D graph displays cylinder pressures across all RPM’s. </w:t>
      </w:r>
      <w:r w:rsidR="00C73D6C">
        <w:t>it’s</w:t>
      </w:r>
      <w:r w:rsidR="00E65F67">
        <w:t xml:space="preserve"> evident that under </w:t>
      </w:r>
      <w:r w:rsidR="000A6D96">
        <w:t xml:space="preserve">full load pressure is mostly equal after around </w:t>
      </w:r>
      <w:r w:rsidR="00A579A3">
        <w:t>2500 RPM</w:t>
      </w:r>
      <w:r w:rsidR="00C73D6C">
        <w:t>, although it does</w:t>
      </w:r>
      <w:r w:rsidR="00901327">
        <w:t xml:space="preserve"> slightly</w:t>
      </w:r>
      <w:r w:rsidR="00C73D6C">
        <w:t xml:space="preserve"> fall of</w:t>
      </w:r>
      <w:r w:rsidR="00901327">
        <w:t>f around 4500 RPM</w:t>
      </w:r>
      <w:r w:rsidR="00A579A3">
        <w:t>. This</w:t>
      </w:r>
      <w:r w:rsidR="004150EC">
        <w:t xml:space="preserve"> is because</w:t>
      </w:r>
      <w:r w:rsidR="00A579A3">
        <w:t xml:space="preserve"> the engine is coming into its power band and </w:t>
      </w:r>
      <w:r w:rsidR="000D7C30">
        <w:t>a greater increase of air being drawn into the engine and fuel being</w:t>
      </w:r>
      <w:r w:rsidR="00DE2690">
        <w:t xml:space="preserve"> burnt results in larger pressures in the cylinder. </w:t>
      </w:r>
      <w:r w:rsidR="00C67A16">
        <w:br w:type="page"/>
      </w:r>
    </w:p>
    <w:p w14:paraId="07D8A2F0" w14:textId="77777777" w:rsidR="00881A8C" w:rsidRDefault="00881A8C" w:rsidP="00EC232E">
      <w:pPr>
        <w:pStyle w:val="Heading1"/>
        <w:spacing w:line="360" w:lineRule="auto"/>
      </w:pPr>
      <w:bookmarkStart w:id="15" w:name="_Toc99339073"/>
      <w:r>
        <w:lastRenderedPageBreak/>
        <w:t>5.0 Conclusion</w:t>
      </w:r>
      <w:bookmarkEnd w:id="15"/>
      <w:r>
        <w:t xml:space="preserve"> </w:t>
      </w:r>
    </w:p>
    <w:p w14:paraId="27226762" w14:textId="77777777" w:rsidR="002F0A7E" w:rsidRDefault="00193979" w:rsidP="00EC232E">
      <w:pPr>
        <w:spacing w:line="360" w:lineRule="auto"/>
      </w:pPr>
      <w:r>
        <w:t xml:space="preserve">The objective of this experimental procedure was to </w:t>
      </w:r>
      <w:r w:rsidR="0068588F">
        <w:t xml:space="preserve">produce calculation and graphical data within matlab, evidently this has been completed. We can see from the </w:t>
      </w:r>
      <w:r w:rsidR="007B7C04">
        <w:t xml:space="preserve">results of the graphical data that this engine has a </w:t>
      </w:r>
      <w:r w:rsidR="001F733E">
        <w:t>smooth</w:t>
      </w:r>
      <w:r w:rsidR="007B7C04">
        <w:t xml:space="preserve"> </w:t>
      </w:r>
      <w:r w:rsidR="002F18F3">
        <w:t xml:space="preserve">power and torque curve, with torque falling off at the correct RPM’s. </w:t>
      </w:r>
    </w:p>
    <w:p w14:paraId="014EFE13" w14:textId="77777777" w:rsidR="002F0A7E" w:rsidRDefault="001F733E" w:rsidP="00EC232E">
      <w:pPr>
        <w:spacing w:line="360" w:lineRule="auto"/>
      </w:pPr>
      <w:r>
        <w:t xml:space="preserve">The </w:t>
      </w:r>
      <w:r w:rsidR="002E1E8B">
        <w:t xml:space="preserve">graphical data obtained from BMEP </w:t>
      </w:r>
      <w:r w:rsidR="00BC27F5">
        <w:t xml:space="preserve">versus Thermal Efficiency also show that this engine has very low thermal efficiency, which could be down to wear on the engine, as well as heat escaping via exhaust gasses and </w:t>
      </w:r>
      <w:r w:rsidR="00EC232E">
        <w:t xml:space="preserve">the cylinder walls. </w:t>
      </w:r>
    </w:p>
    <w:p w14:paraId="2970E550" w14:textId="6DE4E5C1" w:rsidR="001F733E" w:rsidRPr="009C1881" w:rsidRDefault="00D964C2" w:rsidP="00EC232E">
      <w:pPr>
        <w:spacing w:line="360" w:lineRule="auto"/>
      </w:pPr>
      <w:r>
        <w:t>The increase of BMEP</w:t>
      </w:r>
      <w:r w:rsidR="00492CC7">
        <w:t xml:space="preserve"> as RPM’s increase</w:t>
      </w:r>
      <w:r>
        <w:t xml:space="preserve"> within the engine has also</w:t>
      </w:r>
      <w:r w:rsidR="00492CC7">
        <w:t xml:space="preserve"> been shown, </w:t>
      </w:r>
      <w:r w:rsidR="00083DD9">
        <w:t xml:space="preserve">although this does seem to fall off after about 3000 RPM, which again could subsequently be down to a </w:t>
      </w:r>
      <w:r w:rsidR="001E6D62">
        <w:t>worn-out</w:t>
      </w:r>
      <w:r w:rsidR="00083DD9">
        <w:t xml:space="preserve"> engine. </w:t>
      </w:r>
    </w:p>
    <w:p w14:paraId="2D22178E" w14:textId="77777777" w:rsidR="00881A8C" w:rsidRDefault="00881A8C" w:rsidP="00881A8C">
      <w:pPr>
        <w:pStyle w:val="Heading1"/>
      </w:pPr>
    </w:p>
    <w:p w14:paraId="1883CE7D" w14:textId="4A249DDA" w:rsidR="00457DD1" w:rsidRDefault="00457DD1" w:rsidP="00881A8C">
      <w:pPr>
        <w:pStyle w:val="Heading2"/>
      </w:pPr>
      <w:r>
        <w:br w:type="page"/>
      </w:r>
    </w:p>
    <w:p w14:paraId="7A824D53" w14:textId="54C59D95" w:rsidR="00CC6A06" w:rsidRDefault="0039379A" w:rsidP="00A864B9">
      <w:pPr>
        <w:pStyle w:val="Heading1"/>
        <w:spacing w:line="360" w:lineRule="auto"/>
      </w:pPr>
      <w:bookmarkStart w:id="16" w:name="_Toc99339074"/>
      <w:r>
        <w:lastRenderedPageBreak/>
        <w:t xml:space="preserve">6.0 </w:t>
      </w:r>
      <w:r w:rsidR="00051FDF">
        <w:t>References</w:t>
      </w:r>
      <w:bookmarkEnd w:id="16"/>
    </w:p>
    <w:p w14:paraId="16772DD3" w14:textId="77777777" w:rsidR="00A864B9" w:rsidRPr="00A864B9" w:rsidRDefault="00A864B9" w:rsidP="00C35A39">
      <w:pPr>
        <w:spacing w:line="276" w:lineRule="auto"/>
      </w:pPr>
      <w:r>
        <w:t xml:space="preserve">- Balance Motorsport (2018). </w:t>
      </w:r>
      <w:r>
        <w:rPr>
          <w:i/>
          <w:iCs/>
        </w:rPr>
        <w:t xml:space="preserve">BMEP, Why it’s the Best Way to Compare Engines. </w:t>
      </w:r>
      <w:r>
        <w:t xml:space="preserve">Balance Motorsport, Sussex. Available at: </w:t>
      </w:r>
      <w:hyperlink r:id="rId22" w:history="1">
        <w:r w:rsidRPr="00705C2D">
          <w:rPr>
            <w:rStyle w:val="Hyperlink"/>
          </w:rPr>
          <w:t>https://balancemotorsport.co.uk/blog/bmep-why-it-is-the-best-way-to-compare-engines.html</w:t>
        </w:r>
      </w:hyperlink>
      <w:r>
        <w:t xml:space="preserve">) </w:t>
      </w:r>
      <w:r w:rsidRPr="00704A79">
        <w:rPr>
          <w:rFonts w:cstheme="minorHAnsi"/>
        </w:rPr>
        <w:t xml:space="preserve"> </w:t>
      </w:r>
      <w:r>
        <w:rPr>
          <w:rFonts w:cstheme="minorHAnsi"/>
        </w:rPr>
        <w:t xml:space="preserve"> </w:t>
      </w:r>
    </w:p>
    <w:p w14:paraId="7525C32D" w14:textId="77777777" w:rsidR="00A864B9" w:rsidRDefault="00A864B9" w:rsidP="00C35A39">
      <w:pPr>
        <w:spacing w:line="276" w:lineRule="auto"/>
      </w:pPr>
      <w:r>
        <w:t xml:space="preserve">- </w:t>
      </w:r>
      <w:r w:rsidRPr="00DC52E3">
        <w:t xml:space="preserve">Britannica, T. Editors of Encyclopaedia (2018). </w:t>
      </w:r>
      <w:r w:rsidRPr="008526BD">
        <w:rPr>
          <w:i/>
          <w:iCs/>
        </w:rPr>
        <w:t>dynamometer</w:t>
      </w:r>
      <w:r w:rsidRPr="00DC52E3">
        <w:t xml:space="preserve">. Encyclopaedia Britannica. </w:t>
      </w:r>
      <w:r>
        <w:t xml:space="preserve">Available at: </w:t>
      </w:r>
      <w:hyperlink r:id="rId23" w:history="1">
        <w:r w:rsidRPr="007375E4">
          <w:rPr>
            <w:rStyle w:val="Hyperlink"/>
          </w:rPr>
          <w:t>https://www.britannica.com/technology/dynamometer</w:t>
        </w:r>
      </w:hyperlink>
      <w:r>
        <w:t xml:space="preserve"> </w:t>
      </w:r>
    </w:p>
    <w:p w14:paraId="44BD9926" w14:textId="77777777" w:rsidR="00A864B9" w:rsidRPr="007E4CCC" w:rsidRDefault="00A864B9" w:rsidP="00C35A39">
      <w:pPr>
        <w:spacing w:line="276" w:lineRule="auto"/>
        <w:rPr>
          <w:b/>
          <w:bCs/>
        </w:rPr>
      </w:pPr>
      <w:r>
        <w:rPr>
          <w:rFonts w:cstheme="minorHAnsi"/>
        </w:rPr>
        <w:t xml:space="preserve">- Car and Driver (2016). </w:t>
      </w:r>
      <w:r>
        <w:rPr>
          <w:rFonts w:cstheme="minorHAnsi"/>
          <w:i/>
          <w:iCs/>
        </w:rPr>
        <w:t>Horsepower vs Torque: What’s the Difference?</w:t>
      </w:r>
      <w:r>
        <w:rPr>
          <w:rFonts w:cstheme="minorHAnsi"/>
        </w:rPr>
        <w:t xml:space="preserve"> Car and Driver, Michigan. Available at: </w:t>
      </w:r>
      <w:hyperlink r:id="rId24" w:history="1">
        <w:r w:rsidRPr="007375E4">
          <w:rPr>
            <w:rStyle w:val="Hyperlink"/>
          </w:rPr>
          <w:t>https://www.caranddriver.com/news/a15347872/horsepower-vs-torque-whats-the-difference/</w:t>
        </w:r>
      </w:hyperlink>
      <w:r>
        <w:t xml:space="preserve">)   </w:t>
      </w:r>
    </w:p>
    <w:p w14:paraId="38A90DC3" w14:textId="77777777" w:rsidR="00A864B9" w:rsidRDefault="00A864B9" w:rsidP="00C35A39">
      <w:pPr>
        <w:spacing w:line="276" w:lineRule="auto"/>
      </w:pPr>
      <w:r>
        <w:t xml:space="preserve">- IQS Directory (2022). </w:t>
      </w:r>
      <w:r>
        <w:rPr>
          <w:i/>
          <w:iCs/>
        </w:rPr>
        <w:t xml:space="preserve">Dynamometers. </w:t>
      </w:r>
      <w:r>
        <w:t xml:space="preserve">IQS directory, Michigan. Available at: </w:t>
      </w:r>
      <w:hyperlink r:id="rId25" w:history="1">
        <w:r w:rsidRPr="007375E4">
          <w:rPr>
            <w:rStyle w:val="Hyperlink"/>
          </w:rPr>
          <w:t>https://www.iqsdirectory.com/articles/dynamometers.html</w:t>
        </w:r>
      </w:hyperlink>
      <w:r>
        <w:t xml:space="preserve"> </w:t>
      </w:r>
    </w:p>
    <w:p w14:paraId="4881CC34" w14:textId="77777777" w:rsidR="00A864B9" w:rsidRDefault="00A864B9" w:rsidP="00C35A39">
      <w:pPr>
        <w:spacing w:line="276" w:lineRule="auto"/>
      </w:pPr>
      <w:r>
        <w:t xml:space="preserve">- McNally Institute (2022). </w:t>
      </w:r>
      <w:r>
        <w:rPr>
          <w:i/>
          <w:iCs/>
        </w:rPr>
        <w:t xml:space="preserve">Why does Power Increase with Engine Speed. </w:t>
      </w:r>
      <w:r>
        <w:t xml:space="preserve">McNally Institute, Florida. Available at: </w:t>
      </w:r>
      <w:hyperlink r:id="rId26" w:history="1">
        <w:r w:rsidRPr="007375E4">
          <w:rPr>
            <w:rStyle w:val="Hyperlink"/>
          </w:rPr>
          <w:t>https://www.mcnallyinstitute.com/why-does-power-increase-with-engine-speed/</w:t>
        </w:r>
      </w:hyperlink>
      <w:r>
        <w:t>)</w:t>
      </w:r>
    </w:p>
    <w:p w14:paraId="3683C2FA" w14:textId="77777777" w:rsidR="00A864B9" w:rsidRPr="00E843A9" w:rsidRDefault="00A864B9" w:rsidP="00C35A39">
      <w:pPr>
        <w:spacing w:line="276" w:lineRule="auto"/>
        <w:rPr>
          <w:rFonts w:ascii="Lato" w:hAnsi="Lato"/>
          <w:color w:val="000000"/>
          <w:spacing w:val="40"/>
          <w:sz w:val="38"/>
          <w:szCs w:val="38"/>
        </w:rPr>
      </w:pPr>
      <w:r>
        <w:t xml:space="preserve">- </w:t>
      </w:r>
      <w:r w:rsidRPr="00E66B74">
        <w:rPr>
          <w:rFonts w:cstheme="minorHAnsi"/>
          <w:color w:val="202124"/>
          <w:shd w:val="clear" w:color="auto" w:fill="FFFFFF"/>
        </w:rPr>
        <w:t>Rentar Environmental Solutions, Inc</w:t>
      </w:r>
      <w:r>
        <w:rPr>
          <w:rFonts w:cstheme="minorHAnsi"/>
          <w:color w:val="202124"/>
          <w:shd w:val="clear" w:color="auto" w:fill="FFFFFF"/>
        </w:rPr>
        <w:t xml:space="preserve"> (2018). </w:t>
      </w:r>
      <w:r w:rsidRPr="00600E1B">
        <w:rPr>
          <w:i/>
          <w:iCs/>
        </w:rPr>
        <w:t>How Efficient are Engines: Thermodynamics and Combustion Efficiency</w:t>
      </w:r>
      <w:r>
        <w:rPr>
          <w:i/>
          <w:iCs/>
        </w:rPr>
        <w:t xml:space="preserve">. </w:t>
      </w:r>
      <w:r w:rsidRPr="00E66B74">
        <w:rPr>
          <w:rFonts w:cstheme="minorHAnsi"/>
          <w:color w:val="202124"/>
          <w:shd w:val="clear" w:color="auto" w:fill="FFFFFF"/>
        </w:rPr>
        <w:t>Rentar Environmental Solutions</w:t>
      </w:r>
      <w:r>
        <w:rPr>
          <w:rFonts w:cstheme="minorHAnsi"/>
          <w:color w:val="202124"/>
          <w:shd w:val="clear" w:color="auto" w:fill="FFFFFF"/>
        </w:rPr>
        <w:t>, Florida. Available at:</w:t>
      </w:r>
      <w:r>
        <w:rPr>
          <w:rFonts w:ascii="Lato" w:hAnsi="Lato"/>
          <w:color w:val="000000"/>
          <w:spacing w:val="40"/>
          <w:sz w:val="38"/>
          <w:szCs w:val="38"/>
        </w:rPr>
        <w:t xml:space="preserve"> </w:t>
      </w:r>
      <w:hyperlink r:id="rId27" w:anchor=":~:text=The%20greater%20the%20difference%20in,the%20greater%20the%20energy%20loss" w:history="1">
        <w:r w:rsidRPr="007375E4">
          <w:rPr>
            <w:rStyle w:val="Hyperlink"/>
          </w:rPr>
          <w:t>https://rentar.com/efficient-engines-thermodynamics-combustion-efficiency/#:~:text=The%20greater%20the%20difference%20in,the%20greater%20the%20energy%20loss</w:t>
        </w:r>
      </w:hyperlink>
      <w:r w:rsidRPr="006E105E">
        <w:t>.</w:t>
      </w:r>
      <w:r>
        <w:t xml:space="preserve">) </w:t>
      </w:r>
    </w:p>
    <w:p w14:paraId="77DBD3B9" w14:textId="77777777" w:rsidR="00A864B9" w:rsidRDefault="00A864B9" w:rsidP="00C35A39">
      <w:pPr>
        <w:spacing w:line="276" w:lineRule="auto"/>
      </w:pPr>
      <w:r>
        <w:t xml:space="preserve">- The Japan Society of Mechanical Engineers (2016). </w:t>
      </w:r>
      <w:r>
        <w:rPr>
          <w:i/>
          <w:iCs/>
        </w:rPr>
        <w:t xml:space="preserve">Thermal Efficiency of Engines. </w:t>
      </w:r>
      <w:r>
        <w:t xml:space="preserve">The Japan Society of Mechanical Engineers, Kanto. Available at: </w:t>
      </w:r>
      <w:hyperlink r:id="rId28" w:history="1">
        <w:r w:rsidRPr="002C7D33">
          <w:rPr>
            <w:rStyle w:val="Hyperlink"/>
          </w:rPr>
          <w:t>https://www.jsme.or.jp/jsme/uploads/2016/08/No-7.pdf</w:t>
        </w:r>
      </w:hyperlink>
      <w:r>
        <w:t>)</w:t>
      </w:r>
    </w:p>
    <w:p w14:paraId="4756576B" w14:textId="77777777" w:rsidR="00A864B9" w:rsidRDefault="00A864B9" w:rsidP="00C35A39">
      <w:pPr>
        <w:spacing w:line="276" w:lineRule="auto"/>
      </w:pPr>
      <w:r>
        <w:t xml:space="preserve">- Toyota Canada (2019). </w:t>
      </w:r>
      <w:r>
        <w:rPr>
          <w:i/>
          <w:iCs/>
        </w:rPr>
        <w:t xml:space="preserve">What is Horsepower and Why is it Important. </w:t>
      </w:r>
      <w:r>
        <w:t>Toyota Canada, Toronto. Available at: (</w:t>
      </w:r>
      <w:hyperlink r:id="rId29" w:anchor=":~:text=Horsepower%20refers%20to%20the%20power,takes%20to%20do%20the%20work" w:history="1">
        <w:r w:rsidRPr="00705C2D">
          <w:rPr>
            <w:rStyle w:val="Hyperlink"/>
          </w:rPr>
          <w:t>https://www.toyota.ca/toyota/en/connect/3887/what-is-horsepower#:~:text=Horsepower%20refers%20to%20the%20power,takes%20to%20do%20the%20work</w:t>
        </w:r>
      </w:hyperlink>
      <w:r w:rsidRPr="00D35FBF">
        <w:t>.</w:t>
      </w:r>
    </w:p>
    <w:p w14:paraId="56647D69" w14:textId="77777777" w:rsidR="00A864B9" w:rsidRDefault="00A864B9" w:rsidP="00C35A39">
      <w:pPr>
        <w:spacing w:line="276" w:lineRule="auto"/>
      </w:pPr>
      <w:r>
        <w:t xml:space="preserve">- UWTSD, 2020. </w:t>
      </w:r>
      <w:r>
        <w:rPr>
          <w:i/>
          <w:iCs/>
        </w:rPr>
        <w:t xml:space="preserve">Engine Dynamometer Overview. </w:t>
      </w:r>
      <w:r>
        <w:t xml:space="preserve">UWTSD, Swansea. Available at:  </w:t>
      </w:r>
      <w:hyperlink r:id="rId30" w:history="1">
        <w:r w:rsidRPr="002C7D33">
          <w:rPr>
            <w:rStyle w:val="Hyperlink"/>
          </w:rPr>
          <w:t>https://www.youtube.com/watch?v=-WajOAp2LUE</w:t>
        </w:r>
      </w:hyperlink>
      <w:r>
        <w:t xml:space="preserve"> </w:t>
      </w:r>
    </w:p>
    <w:p w14:paraId="682C014E" w14:textId="77777777" w:rsidR="00A864B9" w:rsidRDefault="00A864B9" w:rsidP="00C35A39">
      <w:pPr>
        <w:spacing w:line="276" w:lineRule="auto"/>
      </w:pPr>
      <w:r>
        <w:t xml:space="preserve">- UWTSD, 2020. </w:t>
      </w:r>
      <w:r>
        <w:rPr>
          <w:i/>
          <w:iCs/>
        </w:rPr>
        <w:t xml:space="preserve">Engine Dynamometer Testing. </w:t>
      </w:r>
      <w:r>
        <w:t xml:space="preserve">UWTSD, Swansea. Available at:   </w:t>
      </w:r>
      <w:hyperlink r:id="rId31" w:history="1">
        <w:r w:rsidRPr="002C7D33">
          <w:rPr>
            <w:rStyle w:val="Hyperlink"/>
          </w:rPr>
          <w:t>https://www.youtube.com/watch?v=VD9OPoaAcJU</w:t>
        </w:r>
      </w:hyperlink>
      <w:r>
        <w:t>)</w:t>
      </w:r>
    </w:p>
    <w:p w14:paraId="7B3AF735" w14:textId="77777777" w:rsidR="00A864B9" w:rsidRDefault="00A864B9" w:rsidP="00C35A39">
      <w:pPr>
        <w:spacing w:line="276" w:lineRule="auto"/>
      </w:pPr>
      <w:r>
        <w:t xml:space="preserve">- x-engineering.org (2017). Anthony Stark, </w:t>
      </w:r>
      <w:r>
        <w:rPr>
          <w:i/>
          <w:iCs/>
        </w:rPr>
        <w:t xml:space="preserve">Brake Specific Fuel Consumption. </w:t>
      </w:r>
      <w:r>
        <w:t xml:space="preserve">Available at: </w:t>
      </w:r>
      <w:hyperlink r:id="rId32" w:history="1">
        <w:r w:rsidRPr="007375E4">
          <w:rPr>
            <w:rStyle w:val="Hyperlink"/>
          </w:rPr>
          <w:t>https://x-engineer.org/brake-specific-fuel-consumption-bsfc/</w:t>
        </w:r>
      </w:hyperlink>
      <w:r>
        <w:t xml:space="preserve"> </w:t>
      </w:r>
    </w:p>
    <w:sectPr w:rsidR="00A864B9" w:rsidSect="0049041E">
      <w:footerReference w:type="defaul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5474F5" w14:textId="77777777" w:rsidR="003071BC" w:rsidRDefault="003071BC" w:rsidP="0049041E">
      <w:pPr>
        <w:spacing w:after="0" w:line="240" w:lineRule="auto"/>
      </w:pPr>
      <w:r>
        <w:separator/>
      </w:r>
    </w:p>
  </w:endnote>
  <w:endnote w:type="continuationSeparator" w:id="0">
    <w:p w14:paraId="2C1F2A80" w14:textId="77777777" w:rsidR="003071BC" w:rsidRDefault="003071BC" w:rsidP="004904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791803"/>
      <w:docPartObj>
        <w:docPartGallery w:val="Page Numbers (Bottom of Page)"/>
        <w:docPartUnique/>
      </w:docPartObj>
    </w:sdtPr>
    <w:sdtEndPr>
      <w:rPr>
        <w:noProof/>
      </w:rPr>
    </w:sdtEndPr>
    <w:sdtContent>
      <w:p w14:paraId="0314BBFF" w14:textId="46ED3E60" w:rsidR="0049041E" w:rsidRDefault="004904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19D4C4" w14:textId="77777777" w:rsidR="0049041E" w:rsidRDefault="004904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68FD89" w14:textId="77777777" w:rsidR="003071BC" w:rsidRDefault="003071BC" w:rsidP="0049041E">
      <w:pPr>
        <w:spacing w:after="0" w:line="240" w:lineRule="auto"/>
      </w:pPr>
      <w:r>
        <w:separator/>
      </w:r>
    </w:p>
  </w:footnote>
  <w:footnote w:type="continuationSeparator" w:id="0">
    <w:p w14:paraId="3008A33C" w14:textId="77777777" w:rsidR="003071BC" w:rsidRDefault="003071BC" w:rsidP="004904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B7235"/>
    <w:multiLevelType w:val="hybridMultilevel"/>
    <w:tmpl w:val="6E762080"/>
    <w:lvl w:ilvl="0" w:tplc="49F0FEC4">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9142CB"/>
    <w:multiLevelType w:val="hybridMultilevel"/>
    <w:tmpl w:val="9F76DFD4"/>
    <w:lvl w:ilvl="0" w:tplc="AD52CC3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762420"/>
    <w:multiLevelType w:val="hybridMultilevel"/>
    <w:tmpl w:val="37DEC162"/>
    <w:lvl w:ilvl="0" w:tplc="49F0FEC4">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D90D0F"/>
    <w:multiLevelType w:val="hybridMultilevel"/>
    <w:tmpl w:val="55EEE276"/>
    <w:lvl w:ilvl="0" w:tplc="49F0FEC4">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7254AF"/>
    <w:multiLevelType w:val="hybridMultilevel"/>
    <w:tmpl w:val="EBD0380C"/>
    <w:lvl w:ilvl="0" w:tplc="49F0FEC4">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DD1"/>
    <w:rsid w:val="0000165F"/>
    <w:rsid w:val="00014E18"/>
    <w:rsid w:val="000274CC"/>
    <w:rsid w:val="00031F33"/>
    <w:rsid w:val="00032303"/>
    <w:rsid w:val="000366F6"/>
    <w:rsid w:val="00051FDF"/>
    <w:rsid w:val="00053CCB"/>
    <w:rsid w:val="00055D25"/>
    <w:rsid w:val="0006011A"/>
    <w:rsid w:val="00083DD9"/>
    <w:rsid w:val="00085784"/>
    <w:rsid w:val="000911E8"/>
    <w:rsid w:val="00094416"/>
    <w:rsid w:val="00097805"/>
    <w:rsid w:val="000A10B4"/>
    <w:rsid w:val="000A6D96"/>
    <w:rsid w:val="000B73AC"/>
    <w:rsid w:val="000D1F0D"/>
    <w:rsid w:val="000D2C88"/>
    <w:rsid w:val="000D4535"/>
    <w:rsid w:val="000D7C30"/>
    <w:rsid w:val="000F5362"/>
    <w:rsid w:val="0010230A"/>
    <w:rsid w:val="001078A5"/>
    <w:rsid w:val="00124598"/>
    <w:rsid w:val="00135F84"/>
    <w:rsid w:val="00136F30"/>
    <w:rsid w:val="00160125"/>
    <w:rsid w:val="00184940"/>
    <w:rsid w:val="00187DF8"/>
    <w:rsid w:val="00191C55"/>
    <w:rsid w:val="00193979"/>
    <w:rsid w:val="00194E78"/>
    <w:rsid w:val="001A71D4"/>
    <w:rsid w:val="001C2EBB"/>
    <w:rsid w:val="001E69D4"/>
    <w:rsid w:val="001E6D62"/>
    <w:rsid w:val="001F17BB"/>
    <w:rsid w:val="001F733E"/>
    <w:rsid w:val="00201960"/>
    <w:rsid w:val="00205580"/>
    <w:rsid w:val="00207C2A"/>
    <w:rsid w:val="00210748"/>
    <w:rsid w:val="00211D93"/>
    <w:rsid w:val="00217FC7"/>
    <w:rsid w:val="00243F0B"/>
    <w:rsid w:val="002458AB"/>
    <w:rsid w:val="002617FF"/>
    <w:rsid w:val="002655A3"/>
    <w:rsid w:val="002836E8"/>
    <w:rsid w:val="002903BA"/>
    <w:rsid w:val="0029401E"/>
    <w:rsid w:val="002A253D"/>
    <w:rsid w:val="002A633F"/>
    <w:rsid w:val="002B20CD"/>
    <w:rsid w:val="002B7305"/>
    <w:rsid w:val="002C0EBC"/>
    <w:rsid w:val="002C61F6"/>
    <w:rsid w:val="002D3574"/>
    <w:rsid w:val="002E0466"/>
    <w:rsid w:val="002E1E8B"/>
    <w:rsid w:val="002F0A7E"/>
    <w:rsid w:val="002F18F3"/>
    <w:rsid w:val="002F7FCC"/>
    <w:rsid w:val="003071BC"/>
    <w:rsid w:val="003217BB"/>
    <w:rsid w:val="00323A4B"/>
    <w:rsid w:val="00342AC2"/>
    <w:rsid w:val="00342AD6"/>
    <w:rsid w:val="00343A6E"/>
    <w:rsid w:val="0034563D"/>
    <w:rsid w:val="0034712F"/>
    <w:rsid w:val="0036016B"/>
    <w:rsid w:val="00364033"/>
    <w:rsid w:val="00365A6A"/>
    <w:rsid w:val="00371EA5"/>
    <w:rsid w:val="003747BE"/>
    <w:rsid w:val="00383C63"/>
    <w:rsid w:val="00392755"/>
    <w:rsid w:val="0039379A"/>
    <w:rsid w:val="003A55A7"/>
    <w:rsid w:val="003B3105"/>
    <w:rsid w:val="003B682F"/>
    <w:rsid w:val="003C79C6"/>
    <w:rsid w:val="003E3E4E"/>
    <w:rsid w:val="003F3606"/>
    <w:rsid w:val="003F3D1D"/>
    <w:rsid w:val="003F6D61"/>
    <w:rsid w:val="0040332B"/>
    <w:rsid w:val="00407A88"/>
    <w:rsid w:val="00413154"/>
    <w:rsid w:val="004150EC"/>
    <w:rsid w:val="00416E5B"/>
    <w:rsid w:val="00421471"/>
    <w:rsid w:val="00422033"/>
    <w:rsid w:val="004304BB"/>
    <w:rsid w:val="004355FA"/>
    <w:rsid w:val="00436E39"/>
    <w:rsid w:val="004540B2"/>
    <w:rsid w:val="00457DD1"/>
    <w:rsid w:val="00473C8C"/>
    <w:rsid w:val="00474718"/>
    <w:rsid w:val="0049041E"/>
    <w:rsid w:val="00492279"/>
    <w:rsid w:val="00492CC7"/>
    <w:rsid w:val="004A786B"/>
    <w:rsid w:val="004B2649"/>
    <w:rsid w:val="004C5878"/>
    <w:rsid w:val="004D01F9"/>
    <w:rsid w:val="004D0521"/>
    <w:rsid w:val="004E0323"/>
    <w:rsid w:val="004E2DC1"/>
    <w:rsid w:val="004E6041"/>
    <w:rsid w:val="004E6F27"/>
    <w:rsid w:val="004F30AE"/>
    <w:rsid w:val="005067C9"/>
    <w:rsid w:val="00506DF3"/>
    <w:rsid w:val="0051026B"/>
    <w:rsid w:val="00514892"/>
    <w:rsid w:val="00544649"/>
    <w:rsid w:val="00561742"/>
    <w:rsid w:val="00566AF2"/>
    <w:rsid w:val="00572A6B"/>
    <w:rsid w:val="00573CF1"/>
    <w:rsid w:val="0058562B"/>
    <w:rsid w:val="005863E7"/>
    <w:rsid w:val="0058690C"/>
    <w:rsid w:val="00593F0D"/>
    <w:rsid w:val="005A0E3D"/>
    <w:rsid w:val="005A1763"/>
    <w:rsid w:val="005B16F8"/>
    <w:rsid w:val="005B6DD2"/>
    <w:rsid w:val="005C374C"/>
    <w:rsid w:val="005D0A89"/>
    <w:rsid w:val="005D23FF"/>
    <w:rsid w:val="005D31A3"/>
    <w:rsid w:val="005D320C"/>
    <w:rsid w:val="005D6A95"/>
    <w:rsid w:val="005D6D04"/>
    <w:rsid w:val="005D7A90"/>
    <w:rsid w:val="005D7EDB"/>
    <w:rsid w:val="005F0122"/>
    <w:rsid w:val="005F1269"/>
    <w:rsid w:val="005F1B4D"/>
    <w:rsid w:val="005F24A4"/>
    <w:rsid w:val="006005AB"/>
    <w:rsid w:val="00600E1B"/>
    <w:rsid w:val="00601878"/>
    <w:rsid w:val="00607F46"/>
    <w:rsid w:val="0061378A"/>
    <w:rsid w:val="00626E39"/>
    <w:rsid w:val="00632103"/>
    <w:rsid w:val="006338FB"/>
    <w:rsid w:val="00633A50"/>
    <w:rsid w:val="00654C05"/>
    <w:rsid w:val="00657FC8"/>
    <w:rsid w:val="00661E9A"/>
    <w:rsid w:val="00662471"/>
    <w:rsid w:val="00665401"/>
    <w:rsid w:val="0068588F"/>
    <w:rsid w:val="006915E2"/>
    <w:rsid w:val="006A54E6"/>
    <w:rsid w:val="006B27EE"/>
    <w:rsid w:val="006B63B7"/>
    <w:rsid w:val="006C6437"/>
    <w:rsid w:val="006C7A02"/>
    <w:rsid w:val="006D5698"/>
    <w:rsid w:val="006E105E"/>
    <w:rsid w:val="006E3831"/>
    <w:rsid w:val="006F0BD7"/>
    <w:rsid w:val="006F22FB"/>
    <w:rsid w:val="006F5ADC"/>
    <w:rsid w:val="00704A79"/>
    <w:rsid w:val="00706359"/>
    <w:rsid w:val="007243A2"/>
    <w:rsid w:val="00725440"/>
    <w:rsid w:val="00727D74"/>
    <w:rsid w:val="00730D24"/>
    <w:rsid w:val="007344BD"/>
    <w:rsid w:val="00751863"/>
    <w:rsid w:val="007569C7"/>
    <w:rsid w:val="00756F18"/>
    <w:rsid w:val="007631F3"/>
    <w:rsid w:val="0078198E"/>
    <w:rsid w:val="0078380B"/>
    <w:rsid w:val="0079206A"/>
    <w:rsid w:val="00797DD5"/>
    <w:rsid w:val="007A16F2"/>
    <w:rsid w:val="007A293F"/>
    <w:rsid w:val="007B020E"/>
    <w:rsid w:val="007B5983"/>
    <w:rsid w:val="007B6394"/>
    <w:rsid w:val="007B74E0"/>
    <w:rsid w:val="007B7C04"/>
    <w:rsid w:val="007C2784"/>
    <w:rsid w:val="007C31D4"/>
    <w:rsid w:val="007C60D0"/>
    <w:rsid w:val="007C6DE7"/>
    <w:rsid w:val="007D00CA"/>
    <w:rsid w:val="007E4CCC"/>
    <w:rsid w:val="007F3869"/>
    <w:rsid w:val="007F4F9E"/>
    <w:rsid w:val="007F5C42"/>
    <w:rsid w:val="007F72F0"/>
    <w:rsid w:val="0080113E"/>
    <w:rsid w:val="008050D4"/>
    <w:rsid w:val="008127DD"/>
    <w:rsid w:val="008128A1"/>
    <w:rsid w:val="00814532"/>
    <w:rsid w:val="00821BF3"/>
    <w:rsid w:val="00843217"/>
    <w:rsid w:val="008526BD"/>
    <w:rsid w:val="00860D3C"/>
    <w:rsid w:val="00867B01"/>
    <w:rsid w:val="00870DDB"/>
    <w:rsid w:val="00874D03"/>
    <w:rsid w:val="00881A8C"/>
    <w:rsid w:val="00892065"/>
    <w:rsid w:val="00896F60"/>
    <w:rsid w:val="008A4FF5"/>
    <w:rsid w:val="008C069F"/>
    <w:rsid w:val="008D00A9"/>
    <w:rsid w:val="008D6535"/>
    <w:rsid w:val="008F65A2"/>
    <w:rsid w:val="00901327"/>
    <w:rsid w:val="00901CB8"/>
    <w:rsid w:val="0090451A"/>
    <w:rsid w:val="00917D55"/>
    <w:rsid w:val="009257F8"/>
    <w:rsid w:val="0093348E"/>
    <w:rsid w:val="00936807"/>
    <w:rsid w:val="00936CD9"/>
    <w:rsid w:val="00940D77"/>
    <w:rsid w:val="0095496E"/>
    <w:rsid w:val="00963FA5"/>
    <w:rsid w:val="0096432D"/>
    <w:rsid w:val="00964BC7"/>
    <w:rsid w:val="00976304"/>
    <w:rsid w:val="009A4E79"/>
    <w:rsid w:val="009B0464"/>
    <w:rsid w:val="009B0CEE"/>
    <w:rsid w:val="009C1881"/>
    <w:rsid w:val="009D77F6"/>
    <w:rsid w:val="009E6A04"/>
    <w:rsid w:val="009E7468"/>
    <w:rsid w:val="009F5740"/>
    <w:rsid w:val="00A063EE"/>
    <w:rsid w:val="00A064FA"/>
    <w:rsid w:val="00A0681D"/>
    <w:rsid w:val="00A13033"/>
    <w:rsid w:val="00A142F8"/>
    <w:rsid w:val="00A15EDD"/>
    <w:rsid w:val="00A257B3"/>
    <w:rsid w:val="00A32E36"/>
    <w:rsid w:val="00A333E1"/>
    <w:rsid w:val="00A448E1"/>
    <w:rsid w:val="00A44E3A"/>
    <w:rsid w:val="00A55AAC"/>
    <w:rsid w:val="00A565D7"/>
    <w:rsid w:val="00A572F9"/>
    <w:rsid w:val="00A579A3"/>
    <w:rsid w:val="00A64EED"/>
    <w:rsid w:val="00A7567B"/>
    <w:rsid w:val="00A80A93"/>
    <w:rsid w:val="00A80E65"/>
    <w:rsid w:val="00A864B9"/>
    <w:rsid w:val="00A97B38"/>
    <w:rsid w:val="00AA23B8"/>
    <w:rsid w:val="00AA39C8"/>
    <w:rsid w:val="00AC2946"/>
    <w:rsid w:val="00AC4BF8"/>
    <w:rsid w:val="00AD496F"/>
    <w:rsid w:val="00AD6762"/>
    <w:rsid w:val="00AE2B48"/>
    <w:rsid w:val="00AF0910"/>
    <w:rsid w:val="00B05274"/>
    <w:rsid w:val="00B11533"/>
    <w:rsid w:val="00B13639"/>
    <w:rsid w:val="00B139CC"/>
    <w:rsid w:val="00B20DAB"/>
    <w:rsid w:val="00B2193D"/>
    <w:rsid w:val="00B23E45"/>
    <w:rsid w:val="00B2665D"/>
    <w:rsid w:val="00B304E8"/>
    <w:rsid w:val="00B32B6A"/>
    <w:rsid w:val="00B3560E"/>
    <w:rsid w:val="00B51BE6"/>
    <w:rsid w:val="00B817BF"/>
    <w:rsid w:val="00B940AD"/>
    <w:rsid w:val="00B94904"/>
    <w:rsid w:val="00B96D90"/>
    <w:rsid w:val="00BA0E85"/>
    <w:rsid w:val="00BC27F5"/>
    <w:rsid w:val="00BE1DA6"/>
    <w:rsid w:val="00BE471F"/>
    <w:rsid w:val="00BE6801"/>
    <w:rsid w:val="00BF6A1C"/>
    <w:rsid w:val="00C07B90"/>
    <w:rsid w:val="00C11760"/>
    <w:rsid w:val="00C14733"/>
    <w:rsid w:val="00C157D1"/>
    <w:rsid w:val="00C20D97"/>
    <w:rsid w:val="00C33233"/>
    <w:rsid w:val="00C35A39"/>
    <w:rsid w:val="00C36D7D"/>
    <w:rsid w:val="00C44912"/>
    <w:rsid w:val="00C54301"/>
    <w:rsid w:val="00C60C44"/>
    <w:rsid w:val="00C625BB"/>
    <w:rsid w:val="00C64248"/>
    <w:rsid w:val="00C67A16"/>
    <w:rsid w:val="00C73D6C"/>
    <w:rsid w:val="00CA412D"/>
    <w:rsid w:val="00CA7E68"/>
    <w:rsid w:val="00CB0B0F"/>
    <w:rsid w:val="00CB219B"/>
    <w:rsid w:val="00CC50B0"/>
    <w:rsid w:val="00CC6A06"/>
    <w:rsid w:val="00CF0525"/>
    <w:rsid w:val="00CF31F5"/>
    <w:rsid w:val="00CF678F"/>
    <w:rsid w:val="00D13FD8"/>
    <w:rsid w:val="00D15D90"/>
    <w:rsid w:val="00D16E2B"/>
    <w:rsid w:val="00D1731F"/>
    <w:rsid w:val="00D2090E"/>
    <w:rsid w:val="00D25C55"/>
    <w:rsid w:val="00D310F4"/>
    <w:rsid w:val="00D35FBF"/>
    <w:rsid w:val="00D423BD"/>
    <w:rsid w:val="00D51706"/>
    <w:rsid w:val="00D56C32"/>
    <w:rsid w:val="00D7164C"/>
    <w:rsid w:val="00D964C2"/>
    <w:rsid w:val="00DB0785"/>
    <w:rsid w:val="00DC124B"/>
    <w:rsid w:val="00DC2642"/>
    <w:rsid w:val="00DC2790"/>
    <w:rsid w:val="00DC52E3"/>
    <w:rsid w:val="00DD14A5"/>
    <w:rsid w:val="00DD1DEC"/>
    <w:rsid w:val="00DE05D6"/>
    <w:rsid w:val="00DE0A91"/>
    <w:rsid w:val="00DE2690"/>
    <w:rsid w:val="00DE7653"/>
    <w:rsid w:val="00DF342C"/>
    <w:rsid w:val="00DF4655"/>
    <w:rsid w:val="00E021AB"/>
    <w:rsid w:val="00E06B14"/>
    <w:rsid w:val="00E161D9"/>
    <w:rsid w:val="00E17210"/>
    <w:rsid w:val="00E209A3"/>
    <w:rsid w:val="00E35810"/>
    <w:rsid w:val="00E430D6"/>
    <w:rsid w:val="00E61ACA"/>
    <w:rsid w:val="00E62F65"/>
    <w:rsid w:val="00E638CA"/>
    <w:rsid w:val="00E65F67"/>
    <w:rsid w:val="00E66B74"/>
    <w:rsid w:val="00E71460"/>
    <w:rsid w:val="00E75441"/>
    <w:rsid w:val="00E77D15"/>
    <w:rsid w:val="00E843A9"/>
    <w:rsid w:val="00E9417F"/>
    <w:rsid w:val="00EA53B0"/>
    <w:rsid w:val="00EB0882"/>
    <w:rsid w:val="00EB08FE"/>
    <w:rsid w:val="00EB1667"/>
    <w:rsid w:val="00EB5AA2"/>
    <w:rsid w:val="00EB65F4"/>
    <w:rsid w:val="00EC232E"/>
    <w:rsid w:val="00EC72F7"/>
    <w:rsid w:val="00EE3003"/>
    <w:rsid w:val="00EF3437"/>
    <w:rsid w:val="00F0451D"/>
    <w:rsid w:val="00F045FD"/>
    <w:rsid w:val="00F1047E"/>
    <w:rsid w:val="00F229C2"/>
    <w:rsid w:val="00F3336E"/>
    <w:rsid w:val="00F37936"/>
    <w:rsid w:val="00F47C61"/>
    <w:rsid w:val="00F53220"/>
    <w:rsid w:val="00F57DF5"/>
    <w:rsid w:val="00F60F03"/>
    <w:rsid w:val="00F66496"/>
    <w:rsid w:val="00F77400"/>
    <w:rsid w:val="00F85008"/>
    <w:rsid w:val="00F86B2D"/>
    <w:rsid w:val="00F870FE"/>
    <w:rsid w:val="00F87BE4"/>
    <w:rsid w:val="00F93D46"/>
    <w:rsid w:val="00FA725B"/>
    <w:rsid w:val="00FB19C8"/>
    <w:rsid w:val="00FB3CFA"/>
    <w:rsid w:val="00FB5FA3"/>
    <w:rsid w:val="00FB6AF4"/>
    <w:rsid w:val="00FC2190"/>
    <w:rsid w:val="00FD1BEE"/>
    <w:rsid w:val="00FD27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D8D85"/>
  <w15:chartTrackingRefBased/>
  <w15:docId w15:val="{3A0A8645-4375-41F1-ACC2-995E883D46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DD1"/>
  </w:style>
  <w:style w:type="paragraph" w:styleId="Heading1">
    <w:name w:val="heading 1"/>
    <w:basedOn w:val="Normal"/>
    <w:next w:val="Normal"/>
    <w:link w:val="Heading1Char"/>
    <w:uiPriority w:val="9"/>
    <w:qFormat/>
    <w:rsid w:val="00457D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7D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457DD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57DD1"/>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457DD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57DD1"/>
    <w:pPr>
      <w:outlineLvl w:val="9"/>
    </w:pPr>
    <w:rPr>
      <w:lang w:val="en-US"/>
    </w:rPr>
  </w:style>
  <w:style w:type="paragraph" w:styleId="TOC1">
    <w:name w:val="toc 1"/>
    <w:basedOn w:val="Normal"/>
    <w:next w:val="Normal"/>
    <w:autoRedefine/>
    <w:uiPriority w:val="39"/>
    <w:unhideWhenUsed/>
    <w:rsid w:val="00457DD1"/>
    <w:pPr>
      <w:spacing w:after="100"/>
    </w:pPr>
  </w:style>
  <w:style w:type="character" w:styleId="Hyperlink">
    <w:name w:val="Hyperlink"/>
    <w:basedOn w:val="DefaultParagraphFont"/>
    <w:uiPriority w:val="99"/>
    <w:unhideWhenUsed/>
    <w:rsid w:val="00457DD1"/>
    <w:rPr>
      <w:color w:val="0563C1" w:themeColor="hyperlink"/>
      <w:u w:val="single"/>
    </w:rPr>
  </w:style>
  <w:style w:type="paragraph" w:styleId="TOC2">
    <w:name w:val="toc 2"/>
    <w:basedOn w:val="Normal"/>
    <w:next w:val="Normal"/>
    <w:autoRedefine/>
    <w:uiPriority w:val="39"/>
    <w:unhideWhenUsed/>
    <w:rsid w:val="00457DD1"/>
    <w:pPr>
      <w:spacing w:after="100"/>
      <w:ind w:left="220"/>
    </w:pPr>
  </w:style>
  <w:style w:type="character" w:customStyle="1" w:styleId="Heading2Char">
    <w:name w:val="Heading 2 Char"/>
    <w:basedOn w:val="DefaultParagraphFont"/>
    <w:link w:val="Heading2"/>
    <w:uiPriority w:val="9"/>
    <w:rsid w:val="00457DD1"/>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904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41E"/>
  </w:style>
  <w:style w:type="paragraph" w:styleId="Footer">
    <w:name w:val="footer"/>
    <w:basedOn w:val="Normal"/>
    <w:link w:val="FooterChar"/>
    <w:uiPriority w:val="99"/>
    <w:unhideWhenUsed/>
    <w:rsid w:val="004904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41E"/>
  </w:style>
  <w:style w:type="character" w:styleId="UnresolvedMention">
    <w:name w:val="Unresolved Mention"/>
    <w:basedOn w:val="DefaultParagraphFont"/>
    <w:uiPriority w:val="99"/>
    <w:semiHidden/>
    <w:unhideWhenUsed/>
    <w:rsid w:val="00416E5B"/>
    <w:rPr>
      <w:color w:val="605E5C"/>
      <w:shd w:val="clear" w:color="auto" w:fill="E1DFDD"/>
    </w:rPr>
  </w:style>
  <w:style w:type="paragraph" w:styleId="ListParagraph">
    <w:name w:val="List Paragraph"/>
    <w:basedOn w:val="Normal"/>
    <w:uiPriority w:val="34"/>
    <w:qFormat/>
    <w:rsid w:val="002A633F"/>
    <w:pPr>
      <w:ind w:left="720"/>
      <w:contextualSpacing/>
    </w:pPr>
  </w:style>
  <w:style w:type="paragraph" w:styleId="Caption">
    <w:name w:val="caption"/>
    <w:basedOn w:val="Normal"/>
    <w:next w:val="Normal"/>
    <w:uiPriority w:val="35"/>
    <w:unhideWhenUsed/>
    <w:qFormat/>
    <w:rsid w:val="007B5983"/>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F93D46"/>
    <w:rPr>
      <w:color w:val="808080"/>
    </w:rPr>
  </w:style>
  <w:style w:type="character" w:styleId="FollowedHyperlink">
    <w:name w:val="FollowedHyperlink"/>
    <w:basedOn w:val="DefaultParagraphFont"/>
    <w:uiPriority w:val="99"/>
    <w:semiHidden/>
    <w:unhideWhenUsed/>
    <w:rsid w:val="002B20C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5222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hyperlink" Target="https://www.mcnallyinstitute.com/why-does-power-increase-with-engine-speed/" TargetMode="External"/><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hyperlink" Target="https://www.iqsdirectory.com/articles/dynamometers.html"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toyota.ca/toyota/en/connect/3887/what-is-horsepowe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caranddriver.com/news/a15347872/horsepower-vs-torque-whats-the-difference/" TargetMode="External"/><Relationship Id="rId32" Type="http://schemas.openxmlformats.org/officeDocument/2006/relationships/hyperlink" Target="https://x-engineer.org/brake-specific-fuel-consumption-bsfc/" TargetMode="External"/><Relationship Id="rId5" Type="http://schemas.openxmlformats.org/officeDocument/2006/relationships/styles" Target="styles.xml"/><Relationship Id="rId15" Type="http://schemas.openxmlformats.org/officeDocument/2006/relationships/hyperlink" Target="https://x-engineer.org/brake-specific-fuel-consumption-bsfc/" TargetMode="External"/><Relationship Id="rId23" Type="http://schemas.openxmlformats.org/officeDocument/2006/relationships/hyperlink" Target="https://www.britannica.com/technology/dynamometer" TargetMode="External"/><Relationship Id="rId28" Type="http://schemas.openxmlformats.org/officeDocument/2006/relationships/hyperlink" Target="https://www.jsme.or.jp/jsme/uploads/2016/08/No-7.pdf" TargetMode="External"/><Relationship Id="rId10" Type="http://schemas.openxmlformats.org/officeDocument/2006/relationships/image" Target="media/image1.png"/><Relationship Id="rId19" Type="http://schemas.openxmlformats.org/officeDocument/2006/relationships/image" Target="media/image9.png"/><Relationship Id="rId31" Type="http://schemas.openxmlformats.org/officeDocument/2006/relationships/hyperlink" Target="https://www.youtube.com/watch?v=VD9OPoaAcJU"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balancemotorsport.co.uk/blog/bmep-why-it-is-the-best-way-to-compare-engines.html" TargetMode="External"/><Relationship Id="rId27" Type="http://schemas.openxmlformats.org/officeDocument/2006/relationships/hyperlink" Target="https://rentar.com/efficient-engines-thermodynamics-combustion-efficiency/" TargetMode="External"/><Relationship Id="rId30" Type="http://schemas.openxmlformats.org/officeDocument/2006/relationships/hyperlink" Target="https://www.youtube.com/watch?v=-WajOAp2LUE" TargetMode="External"/><Relationship Id="rId35" Type="http://schemas.openxmlformats.org/officeDocument/2006/relationships/theme" Target="theme/theme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8" ma:contentTypeDescription="Create a new document." ma:contentTypeScope="" ma:versionID="6f72e1df9828cad60f7d48cf623d7a7e">
  <xsd:schema xmlns:xsd="http://www.w3.org/2001/XMLSchema" xmlns:xs="http://www.w3.org/2001/XMLSchema" xmlns:p="http://schemas.microsoft.com/office/2006/metadata/properties" xmlns:ns3="95817cb9-f0eb-4f4d-892c-47ab9f8957c0" targetNamespace="http://schemas.microsoft.com/office/2006/metadata/properties" ma:root="true" ma:fieldsID="4be67d1d1017175384f5bc025d9f3362"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C0162D-D78B-48E8-AC79-11A45F6460B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C01840-E3FA-402A-BF49-5A5F5750EF32}">
  <ds:schemaRefs>
    <ds:schemaRef ds:uri="http://schemas.microsoft.com/sharepoint/v3/contenttype/forms"/>
  </ds:schemaRefs>
</ds:datastoreItem>
</file>

<file path=customXml/itemProps3.xml><?xml version="1.0" encoding="utf-8"?>
<ds:datastoreItem xmlns:ds="http://schemas.openxmlformats.org/officeDocument/2006/customXml" ds:itemID="{EC201AD8-5EB4-472B-91A1-A7D8B1CCA3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2103</Words>
  <Characters>11992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jared davage</dc:creator>
  <cp:keywords/>
  <dc:description/>
  <cp:lastModifiedBy>jared davage</cp:lastModifiedBy>
  <cp:revision>5</cp:revision>
  <dcterms:created xsi:type="dcterms:W3CDTF">2022-03-28T04:54:00Z</dcterms:created>
  <dcterms:modified xsi:type="dcterms:W3CDTF">2022-03-28T04:56:00Z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