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0481313"/>
        <w:docPartObj>
          <w:docPartGallery w:val="Cover Pages"/>
          <w:docPartUnique/>
        </w:docPartObj>
      </w:sdtPr>
      <w:sdtEndPr>
        <w:rPr>
          <w:rFonts w:ascii="Arial" w:hAnsi="Arial" w:cs="Arial"/>
        </w:rPr>
      </w:sdtEndPr>
      <w:sdtContent>
        <w:p w14:paraId="7658BC35" w14:textId="554D5F25" w:rsidR="002D7405" w:rsidRDefault="002D7405">
          <w:r>
            <w:rPr>
              <w:noProof/>
            </w:rPr>
            <mc:AlternateContent>
              <mc:Choice Requires="wpg">
                <w:drawing>
                  <wp:anchor distT="0" distB="0" distL="114300" distR="114300" simplePos="0" relativeHeight="251659264" behindDoc="1" locked="0" layoutInCell="1" allowOverlap="1" wp14:anchorId="45393DAE" wp14:editId="400022F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99A16C0" w14:textId="5E261E9A" w:rsidR="002D7405" w:rsidRDefault="002D7405">
                                      <w:pPr>
                                        <w:pStyle w:val="NoSpacing"/>
                                        <w:spacing w:before="120"/>
                                        <w:jc w:val="center"/>
                                        <w:rPr>
                                          <w:color w:val="FFFFFF" w:themeColor="background1"/>
                                        </w:rPr>
                                      </w:pPr>
                                      <w:r w:rsidRPr="002D7405">
                                        <w:rPr>
                                          <w:color w:val="FFFFFF" w:themeColor="background1"/>
                                          <w:sz w:val="36"/>
                                          <w:szCs w:val="36"/>
                                        </w:rPr>
                                        <w:t>Tina</w:t>
                                      </w:r>
                                      <w:r>
                                        <w:rPr>
                                          <w:color w:val="FFFFFF" w:themeColor="background1"/>
                                          <w:sz w:val="36"/>
                                          <w:szCs w:val="36"/>
                                        </w:rPr>
                                        <w:t>m</w:t>
                                      </w:r>
                                      <w:r w:rsidRPr="002D7405">
                                        <w:rPr>
                                          <w:color w:val="FFFFFF" w:themeColor="background1"/>
                                          <w:sz w:val="36"/>
                                          <w:szCs w:val="36"/>
                                        </w:rPr>
                                        <w:t>arie Pena-smith 1816447 DR Mark Gallagh</w:t>
                                      </w:r>
                                      <w:r>
                                        <w:rPr>
                                          <w:color w:val="FFFFFF" w:themeColor="background1"/>
                                          <w:sz w:val="36"/>
                                          <w:szCs w:val="36"/>
                                        </w:rPr>
                                        <w:t>e</w:t>
                                      </w:r>
                                      <w:r w:rsidRPr="002D7405">
                                        <w:rPr>
                                          <w:color w:val="FFFFFF" w:themeColor="background1"/>
                                          <w:sz w:val="36"/>
                                          <w:szCs w:val="36"/>
                                        </w:rPr>
                                        <w:t>r-R</w:t>
                                      </w:r>
                                      <w:r>
                                        <w:rPr>
                                          <w:color w:val="FFFFFF" w:themeColor="background1"/>
                                          <w:sz w:val="36"/>
                                          <w:szCs w:val="36"/>
                                        </w:rPr>
                                        <w:t>ea</w:t>
                                      </w:r>
                                      <w:r w:rsidRPr="002D7405">
                                        <w:rPr>
                                          <w:color w:val="FFFFFF" w:themeColor="background1"/>
                                          <w:sz w:val="36"/>
                                          <w:szCs w:val="36"/>
                                        </w:rPr>
                                        <w:t>d.  BMHP5015_BIRM</w:t>
                                      </w:r>
                                    </w:p>
                                  </w:sdtContent>
                                </w:sdt>
                                <w:p w14:paraId="5767A0E2" w14:textId="390DE23B" w:rsidR="002D7405" w:rsidRDefault="00DE4BB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777D6B">
                                        <w:rPr>
                                          <w:caps/>
                                          <w:color w:val="FFFFFF" w:themeColor="background1"/>
                                        </w:rPr>
                                        <w:t xml:space="preserve">     </w:t>
                                      </w:r>
                                    </w:sdtContent>
                                  </w:sdt>
                                  <w:r w:rsidR="002D740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777D6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04AF69E" w14:textId="56BC4ED4" w:rsidR="002D7405" w:rsidRDefault="002D740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 e-portfolio evidence of learning.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393DA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99A16C0" w14:textId="5E261E9A" w:rsidR="002D7405" w:rsidRDefault="002D7405">
                                <w:pPr>
                                  <w:pStyle w:val="NoSpacing"/>
                                  <w:spacing w:before="120"/>
                                  <w:jc w:val="center"/>
                                  <w:rPr>
                                    <w:color w:val="FFFFFF" w:themeColor="background1"/>
                                  </w:rPr>
                                </w:pPr>
                                <w:r w:rsidRPr="002D7405">
                                  <w:rPr>
                                    <w:color w:val="FFFFFF" w:themeColor="background1"/>
                                    <w:sz w:val="36"/>
                                    <w:szCs w:val="36"/>
                                  </w:rPr>
                                  <w:t>Tina</w:t>
                                </w:r>
                                <w:r>
                                  <w:rPr>
                                    <w:color w:val="FFFFFF" w:themeColor="background1"/>
                                    <w:sz w:val="36"/>
                                    <w:szCs w:val="36"/>
                                  </w:rPr>
                                  <w:t>m</w:t>
                                </w:r>
                                <w:r w:rsidRPr="002D7405">
                                  <w:rPr>
                                    <w:color w:val="FFFFFF" w:themeColor="background1"/>
                                    <w:sz w:val="36"/>
                                    <w:szCs w:val="36"/>
                                  </w:rPr>
                                  <w:t>arie Pena-smith 1816447 DR Mark Gallagh</w:t>
                                </w:r>
                                <w:r>
                                  <w:rPr>
                                    <w:color w:val="FFFFFF" w:themeColor="background1"/>
                                    <w:sz w:val="36"/>
                                    <w:szCs w:val="36"/>
                                  </w:rPr>
                                  <w:t>e</w:t>
                                </w:r>
                                <w:r w:rsidRPr="002D7405">
                                  <w:rPr>
                                    <w:color w:val="FFFFFF" w:themeColor="background1"/>
                                    <w:sz w:val="36"/>
                                    <w:szCs w:val="36"/>
                                  </w:rPr>
                                  <w:t>r-R</w:t>
                                </w:r>
                                <w:r>
                                  <w:rPr>
                                    <w:color w:val="FFFFFF" w:themeColor="background1"/>
                                    <w:sz w:val="36"/>
                                    <w:szCs w:val="36"/>
                                  </w:rPr>
                                  <w:t>ea</w:t>
                                </w:r>
                                <w:r w:rsidRPr="002D7405">
                                  <w:rPr>
                                    <w:color w:val="FFFFFF" w:themeColor="background1"/>
                                    <w:sz w:val="36"/>
                                    <w:szCs w:val="36"/>
                                  </w:rPr>
                                  <w:t>d.  BMHP5015_BIRM</w:t>
                                </w:r>
                              </w:p>
                            </w:sdtContent>
                          </w:sdt>
                          <w:p w14:paraId="5767A0E2" w14:textId="390DE23B" w:rsidR="002D7405" w:rsidRDefault="00DE4BB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777D6B">
                                  <w:rPr>
                                    <w:caps/>
                                    <w:color w:val="FFFFFF" w:themeColor="background1"/>
                                  </w:rPr>
                                  <w:t xml:space="preserve">     </w:t>
                                </w:r>
                              </w:sdtContent>
                            </w:sdt>
                            <w:r w:rsidR="002D740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777D6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04AF69E" w14:textId="56BC4ED4" w:rsidR="002D7405" w:rsidRDefault="002D740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 e-portfolio evidence of learning.</w:t>
                                </w:r>
                              </w:p>
                            </w:sdtContent>
                          </w:sdt>
                        </w:txbxContent>
                      </v:textbox>
                    </v:shape>
                    <w10:wrap anchorx="page" anchory="page"/>
                  </v:group>
                </w:pict>
              </mc:Fallback>
            </mc:AlternateContent>
          </w:r>
        </w:p>
        <w:p w14:paraId="58D486DC" w14:textId="60492C26" w:rsidR="002D7405" w:rsidRDefault="002D7405">
          <w:pPr>
            <w:rPr>
              <w:rFonts w:ascii="Arial" w:hAnsi="Arial" w:cs="Arial"/>
            </w:rPr>
          </w:pPr>
          <w:r>
            <w:rPr>
              <w:rFonts w:ascii="Arial" w:hAnsi="Arial" w:cs="Arial"/>
            </w:rPr>
            <w:br w:type="page"/>
          </w:r>
        </w:p>
      </w:sdtContent>
    </w:sdt>
    <w:p w14:paraId="75A47765" w14:textId="568C20D6" w:rsidR="00457F91" w:rsidRDefault="00457F91" w:rsidP="00457F91">
      <w:pPr>
        <w:rPr>
          <w:rFonts w:ascii="Arial" w:hAnsi="Arial" w:cs="Arial"/>
        </w:rPr>
      </w:pPr>
      <w:r>
        <w:rPr>
          <w:rFonts w:ascii="Arial" w:hAnsi="Arial" w:cs="Arial"/>
        </w:rPr>
        <w:lastRenderedPageBreak/>
        <w:t xml:space="preserve">Thank you for the opportunity to apply for the Postgraduate </w:t>
      </w:r>
      <w:r w:rsidR="00DE30E6">
        <w:rPr>
          <w:rFonts w:ascii="Arial" w:hAnsi="Arial" w:cs="Arial"/>
        </w:rPr>
        <w:t>Degree</w:t>
      </w:r>
      <w:r>
        <w:rPr>
          <w:rFonts w:ascii="Arial" w:hAnsi="Arial" w:cs="Arial"/>
        </w:rPr>
        <w:t xml:space="preserve"> in Mental Health.</w:t>
      </w:r>
    </w:p>
    <w:p w14:paraId="5960C443" w14:textId="5F17BEB9" w:rsidR="00457F91" w:rsidRDefault="00457F91" w:rsidP="00457F91">
      <w:pPr>
        <w:rPr>
          <w:rFonts w:ascii="Arial" w:hAnsi="Arial" w:cs="Arial"/>
        </w:rPr>
      </w:pPr>
      <w:r>
        <w:rPr>
          <w:rFonts w:ascii="Arial" w:hAnsi="Arial" w:cs="Arial"/>
        </w:rPr>
        <w:t xml:space="preserve">I have worked in various Social Care settings which has involved working with children and families, these positions have included working </w:t>
      </w:r>
      <w:r w:rsidR="005C711B">
        <w:rPr>
          <w:rFonts w:ascii="Arial" w:hAnsi="Arial" w:cs="Arial"/>
        </w:rPr>
        <w:t>withi</w:t>
      </w:r>
      <w:r>
        <w:rPr>
          <w:rFonts w:ascii="Arial" w:hAnsi="Arial" w:cs="Arial"/>
        </w:rPr>
        <w:t xml:space="preserve">n nursery, </w:t>
      </w:r>
      <w:r w:rsidR="00AB203C">
        <w:rPr>
          <w:rFonts w:ascii="Arial" w:hAnsi="Arial" w:cs="Arial"/>
        </w:rPr>
        <w:t>child</w:t>
      </w:r>
      <w:r>
        <w:rPr>
          <w:rFonts w:ascii="Arial" w:hAnsi="Arial" w:cs="Arial"/>
        </w:rPr>
        <w:t xml:space="preserve"> protection teams, crisis intervention, residential children’s disability units and children through and leaving care and occupational therapy.</w:t>
      </w:r>
    </w:p>
    <w:p w14:paraId="3F0FD45F" w14:textId="45FD2DE4" w:rsidR="00457F91" w:rsidRDefault="00457F91" w:rsidP="00457F91">
      <w:pPr>
        <w:rPr>
          <w:rFonts w:ascii="Arial" w:hAnsi="Arial" w:cs="Arial"/>
        </w:rPr>
      </w:pPr>
      <w:r>
        <w:rPr>
          <w:rFonts w:ascii="Arial" w:hAnsi="Arial" w:cs="Arial"/>
        </w:rPr>
        <w:t>What I have found to be the most rewarding position for me was working wit</w:t>
      </w:r>
      <w:r w:rsidR="005C711B">
        <w:rPr>
          <w:rFonts w:ascii="Arial" w:hAnsi="Arial" w:cs="Arial"/>
        </w:rPr>
        <w:t>h</w:t>
      </w:r>
      <w:r>
        <w:rPr>
          <w:rFonts w:ascii="Arial" w:hAnsi="Arial" w:cs="Arial"/>
        </w:rPr>
        <w:t xml:space="preserve"> children in the care system and leaving the care system.  </w:t>
      </w:r>
      <w:r w:rsidR="00DE30E6">
        <w:rPr>
          <w:rFonts w:ascii="Arial" w:hAnsi="Arial" w:cs="Arial"/>
        </w:rPr>
        <w:t xml:space="preserve">Fundamentally I believe any child </w:t>
      </w:r>
      <w:r w:rsidR="00C147B7">
        <w:rPr>
          <w:rFonts w:ascii="Arial" w:hAnsi="Arial" w:cs="Arial"/>
        </w:rPr>
        <w:t>entering</w:t>
      </w:r>
      <w:r w:rsidR="00DE30E6">
        <w:rPr>
          <w:rFonts w:ascii="Arial" w:hAnsi="Arial" w:cs="Arial"/>
        </w:rPr>
        <w:t xml:space="preserve"> the care system </w:t>
      </w:r>
      <w:r w:rsidR="003E1107">
        <w:rPr>
          <w:rFonts w:ascii="Arial" w:hAnsi="Arial" w:cs="Arial"/>
        </w:rPr>
        <w:t>should</w:t>
      </w:r>
      <w:r w:rsidR="00DE30E6">
        <w:rPr>
          <w:rFonts w:ascii="Arial" w:hAnsi="Arial" w:cs="Arial"/>
        </w:rPr>
        <w:t xml:space="preserve"> at that point have access to services and therapies which address their emotional needs. I firmly believe that this should be offered at th</w:t>
      </w:r>
      <w:r w:rsidR="00C147B7">
        <w:rPr>
          <w:rFonts w:ascii="Arial" w:hAnsi="Arial" w:cs="Arial"/>
        </w:rPr>
        <w:t xml:space="preserve">is point and </w:t>
      </w:r>
      <w:r w:rsidR="00DE30E6">
        <w:rPr>
          <w:rFonts w:ascii="Arial" w:hAnsi="Arial" w:cs="Arial"/>
        </w:rPr>
        <w:t xml:space="preserve">not at the point </w:t>
      </w:r>
      <w:r w:rsidR="00C147B7">
        <w:rPr>
          <w:rFonts w:ascii="Arial" w:hAnsi="Arial" w:cs="Arial"/>
        </w:rPr>
        <w:t>and not when in crisis.</w:t>
      </w:r>
      <w:r w:rsidR="00DE30E6">
        <w:rPr>
          <w:rFonts w:ascii="Arial" w:hAnsi="Arial" w:cs="Arial"/>
        </w:rPr>
        <w:t xml:space="preserve">  Too often I have seen placements breakdown be they fostering, residential or adoption, because as the child settles and becomes more settled it is at this point which </w:t>
      </w:r>
      <w:r w:rsidR="00C147B7">
        <w:rPr>
          <w:rFonts w:ascii="Arial" w:hAnsi="Arial" w:cs="Arial"/>
        </w:rPr>
        <w:t>traumas,</w:t>
      </w:r>
      <w:r w:rsidR="00DE30E6">
        <w:rPr>
          <w:rFonts w:ascii="Arial" w:hAnsi="Arial" w:cs="Arial"/>
        </w:rPr>
        <w:t xml:space="preserve"> they have experienced begin to </w:t>
      </w:r>
      <w:proofErr w:type="spellStart"/>
      <w:r w:rsidR="00DE30E6">
        <w:rPr>
          <w:rFonts w:ascii="Arial" w:hAnsi="Arial" w:cs="Arial"/>
        </w:rPr>
        <w:t>rface</w:t>
      </w:r>
      <w:proofErr w:type="spellEnd"/>
      <w:r w:rsidR="00DE30E6">
        <w:rPr>
          <w:rFonts w:ascii="Arial" w:hAnsi="Arial" w:cs="Arial"/>
        </w:rPr>
        <w:t xml:space="preserve"> and families and carers are not equipped with the knowledge of how to manage and address this</w:t>
      </w:r>
      <w:r w:rsidR="003E1107">
        <w:rPr>
          <w:rFonts w:ascii="Arial" w:hAnsi="Arial" w:cs="Arial"/>
        </w:rPr>
        <w:t>, or whom to contact should difficulties present.</w:t>
      </w:r>
    </w:p>
    <w:p w14:paraId="72DCC4BE" w14:textId="36F8AD08" w:rsidR="00DE30E6" w:rsidRDefault="00DE30E6" w:rsidP="00457F91">
      <w:pPr>
        <w:rPr>
          <w:rFonts w:ascii="Arial" w:hAnsi="Arial" w:cs="Arial"/>
        </w:rPr>
      </w:pPr>
      <w:r>
        <w:rPr>
          <w:rFonts w:ascii="Arial" w:hAnsi="Arial" w:cs="Arial"/>
        </w:rPr>
        <w:t xml:space="preserve">Due to the lack of professional services available then the waiting lists to begin therapy or to address the </w:t>
      </w:r>
      <w:r w:rsidR="00B20D84">
        <w:rPr>
          <w:rFonts w:ascii="Arial" w:hAnsi="Arial" w:cs="Arial"/>
        </w:rPr>
        <w:t>child’s</w:t>
      </w:r>
      <w:r>
        <w:rPr>
          <w:rFonts w:ascii="Arial" w:hAnsi="Arial" w:cs="Arial"/>
        </w:rPr>
        <w:t xml:space="preserve"> needs are long, often years, or due to the lack or professionals in the field then the criteria threshold is </w:t>
      </w:r>
      <w:proofErr w:type="spellStart"/>
      <w:r>
        <w:rPr>
          <w:rFonts w:ascii="Arial" w:hAnsi="Arial" w:cs="Arial"/>
        </w:rPr>
        <w:t>hig</w:t>
      </w:r>
      <w:proofErr w:type="spellEnd"/>
      <w:r>
        <w:rPr>
          <w:rFonts w:ascii="Arial" w:hAnsi="Arial" w:cs="Arial"/>
        </w:rPr>
        <w:t xml:space="preserve"> and the children are not able to access the service. </w:t>
      </w:r>
      <w:r w:rsidR="00B20D84">
        <w:rPr>
          <w:rFonts w:ascii="Arial" w:hAnsi="Arial" w:cs="Arial"/>
        </w:rPr>
        <w:t>Thus,</w:t>
      </w:r>
      <w:r>
        <w:rPr>
          <w:rFonts w:ascii="Arial" w:hAnsi="Arial" w:cs="Arial"/>
        </w:rPr>
        <w:t xml:space="preserve"> meaning that their needs remain unmet, leading them to become </w:t>
      </w:r>
      <w:r w:rsidR="00C147B7">
        <w:rPr>
          <w:rFonts w:ascii="Arial" w:hAnsi="Arial" w:cs="Arial"/>
        </w:rPr>
        <w:t>adult’s</w:t>
      </w:r>
      <w:r>
        <w:rPr>
          <w:rFonts w:ascii="Arial" w:hAnsi="Arial" w:cs="Arial"/>
        </w:rPr>
        <w:t xml:space="preserve"> wit</w:t>
      </w:r>
      <w:r w:rsidR="00C147B7">
        <w:rPr>
          <w:rFonts w:ascii="Arial" w:hAnsi="Arial" w:cs="Arial"/>
        </w:rPr>
        <w:t>h</w:t>
      </w:r>
      <w:r>
        <w:rPr>
          <w:rFonts w:ascii="Arial" w:hAnsi="Arial" w:cs="Arial"/>
        </w:rPr>
        <w:t xml:space="preserve"> often severe mental health difficulties, or mental health diagnosis of a severe kind.</w:t>
      </w:r>
    </w:p>
    <w:p w14:paraId="594E1EA9" w14:textId="63166072" w:rsidR="00DE30E6" w:rsidRDefault="00DE30E6" w:rsidP="00457F91">
      <w:pPr>
        <w:rPr>
          <w:rFonts w:ascii="Arial" w:hAnsi="Arial" w:cs="Arial"/>
        </w:rPr>
      </w:pPr>
      <w:r>
        <w:rPr>
          <w:rFonts w:ascii="Arial" w:hAnsi="Arial" w:cs="Arial"/>
        </w:rPr>
        <w:t xml:space="preserve">Children are often not aware of the history within the birth families which may further attribute to their likelihood to </w:t>
      </w:r>
      <w:r w:rsidR="00C147B7">
        <w:rPr>
          <w:rFonts w:ascii="Arial" w:hAnsi="Arial" w:cs="Arial"/>
        </w:rPr>
        <w:t>h</w:t>
      </w:r>
      <w:r>
        <w:rPr>
          <w:rFonts w:ascii="Arial" w:hAnsi="Arial" w:cs="Arial"/>
        </w:rPr>
        <w:t>ave a predisposition to these mental health difficulties.</w:t>
      </w:r>
    </w:p>
    <w:p w14:paraId="29E28DA2" w14:textId="7E289767" w:rsidR="00DE30E6" w:rsidRDefault="00DE30E6" w:rsidP="00457F91">
      <w:pPr>
        <w:rPr>
          <w:rFonts w:ascii="Arial" w:hAnsi="Arial" w:cs="Arial"/>
        </w:rPr>
      </w:pPr>
      <w:r>
        <w:rPr>
          <w:rFonts w:ascii="Arial" w:hAnsi="Arial" w:cs="Arial"/>
        </w:rPr>
        <w:t xml:space="preserve">My reason for applying for the Postgraduate degree in Mental health studies is so move towards a career which allows me to develop a service which can meet and address these gaps in the field. I believe </w:t>
      </w:r>
      <w:r w:rsidR="006922BF">
        <w:rPr>
          <w:rFonts w:ascii="Arial" w:hAnsi="Arial" w:cs="Arial"/>
        </w:rPr>
        <w:t>that</w:t>
      </w:r>
      <w:r>
        <w:rPr>
          <w:rFonts w:ascii="Arial" w:hAnsi="Arial" w:cs="Arial"/>
        </w:rPr>
        <w:t xml:space="preserve"> experiences I have and observations I </w:t>
      </w:r>
      <w:r w:rsidR="009607D2">
        <w:rPr>
          <w:rFonts w:ascii="Arial" w:hAnsi="Arial" w:cs="Arial"/>
        </w:rPr>
        <w:t>ha</w:t>
      </w:r>
      <w:r>
        <w:rPr>
          <w:rFonts w:ascii="Arial" w:hAnsi="Arial" w:cs="Arial"/>
        </w:rPr>
        <w:t xml:space="preserve">ve made will allow me to </w:t>
      </w:r>
      <w:r w:rsidR="006922BF">
        <w:rPr>
          <w:rFonts w:ascii="Arial" w:hAnsi="Arial" w:cs="Arial"/>
        </w:rPr>
        <w:t>successfully work with children as they grow and develop to understand their history, to work though their struggles and enter adulthood with a better chance at achieving their goals and aspirations as young people who have not had the difficult starts in life which they have.</w:t>
      </w:r>
    </w:p>
    <w:p w14:paraId="31A44C00" w14:textId="4386993A" w:rsidR="006922BF" w:rsidRDefault="006922BF" w:rsidP="00457F91">
      <w:pPr>
        <w:rPr>
          <w:rFonts w:ascii="Arial" w:hAnsi="Arial" w:cs="Arial"/>
        </w:rPr>
      </w:pPr>
      <w:r>
        <w:rPr>
          <w:rFonts w:ascii="Arial" w:hAnsi="Arial" w:cs="Arial"/>
        </w:rPr>
        <w:t>Wit</w:t>
      </w:r>
      <w:r w:rsidR="00C147B7">
        <w:rPr>
          <w:rFonts w:ascii="Arial" w:hAnsi="Arial" w:cs="Arial"/>
        </w:rPr>
        <w:t>h</w:t>
      </w:r>
      <w:r>
        <w:rPr>
          <w:rFonts w:ascii="Arial" w:hAnsi="Arial" w:cs="Arial"/>
        </w:rPr>
        <w:t xml:space="preserve"> the previous experience </w:t>
      </w:r>
      <w:r w:rsidR="00B20D84">
        <w:rPr>
          <w:rFonts w:ascii="Arial" w:hAnsi="Arial" w:cs="Arial"/>
        </w:rPr>
        <w:t>which</w:t>
      </w:r>
      <w:r>
        <w:rPr>
          <w:rFonts w:ascii="Arial" w:hAnsi="Arial" w:cs="Arial"/>
        </w:rPr>
        <w:t xml:space="preserve"> I have bot</w:t>
      </w:r>
      <w:r w:rsidR="00C147B7">
        <w:rPr>
          <w:rFonts w:ascii="Arial" w:hAnsi="Arial" w:cs="Arial"/>
        </w:rPr>
        <w:t>h</w:t>
      </w:r>
      <w:r>
        <w:rPr>
          <w:rFonts w:ascii="Arial" w:hAnsi="Arial" w:cs="Arial"/>
        </w:rPr>
        <w:t xml:space="preserve"> professionally in </w:t>
      </w:r>
      <w:r w:rsidR="002D7405">
        <w:rPr>
          <w:rFonts w:ascii="Arial" w:hAnsi="Arial" w:cs="Arial"/>
        </w:rPr>
        <w:t>the</w:t>
      </w:r>
      <w:r>
        <w:rPr>
          <w:rFonts w:ascii="Arial" w:hAnsi="Arial" w:cs="Arial"/>
        </w:rPr>
        <w:t xml:space="preserve"> social care settings </w:t>
      </w:r>
      <w:r w:rsidR="002D7405">
        <w:rPr>
          <w:rFonts w:ascii="Arial" w:hAnsi="Arial" w:cs="Arial"/>
        </w:rPr>
        <w:t>and</w:t>
      </w:r>
      <w:r>
        <w:rPr>
          <w:rFonts w:ascii="Arial" w:hAnsi="Arial" w:cs="Arial"/>
        </w:rPr>
        <w:t xml:space="preserve"> as a parent of a child diagnosed wit</w:t>
      </w:r>
      <w:r w:rsidR="00C147B7">
        <w:rPr>
          <w:rFonts w:ascii="Arial" w:hAnsi="Arial" w:cs="Arial"/>
        </w:rPr>
        <w:t xml:space="preserve">h </w:t>
      </w:r>
      <w:r>
        <w:rPr>
          <w:rFonts w:ascii="Arial" w:hAnsi="Arial" w:cs="Arial"/>
        </w:rPr>
        <w:t xml:space="preserve">Mental Health difficulties, I have experience from very different perspectives of the gaps </w:t>
      </w:r>
      <w:r w:rsidR="00C147B7">
        <w:rPr>
          <w:rFonts w:ascii="Arial" w:hAnsi="Arial" w:cs="Arial"/>
        </w:rPr>
        <w:t>in</w:t>
      </w:r>
      <w:r>
        <w:rPr>
          <w:rFonts w:ascii="Arial" w:hAnsi="Arial" w:cs="Arial"/>
        </w:rPr>
        <w:t xml:space="preserve"> which I would like to specialise. I know how frustrating it is a</w:t>
      </w:r>
      <w:r w:rsidR="00C147B7">
        <w:rPr>
          <w:rFonts w:ascii="Arial" w:hAnsi="Arial" w:cs="Arial"/>
        </w:rPr>
        <w:t xml:space="preserve">s a </w:t>
      </w:r>
      <w:r>
        <w:rPr>
          <w:rFonts w:ascii="Arial" w:hAnsi="Arial" w:cs="Arial"/>
        </w:rPr>
        <w:t>team member trying to support children in the care of the local authority when we experience difficulties in effectively working towards achieving successful outcomes for the children and young people, who are not having access to the correct support services over a sustained period of time offering a holistic approach to meeting their needs, as a parent the feeling of failure in finding the professionals dismissive of t</w:t>
      </w:r>
      <w:r w:rsidR="00C147B7">
        <w:rPr>
          <w:rFonts w:ascii="Arial" w:hAnsi="Arial" w:cs="Arial"/>
        </w:rPr>
        <w:t>he</w:t>
      </w:r>
      <w:r>
        <w:rPr>
          <w:rFonts w:ascii="Arial" w:hAnsi="Arial" w:cs="Arial"/>
        </w:rPr>
        <w:t xml:space="preserve"> need my child has, and the difficulties in trying to co ordinate the help needed is a very difficult and heartfelt process.</w:t>
      </w:r>
    </w:p>
    <w:p w14:paraId="04CD445F" w14:textId="4AADEFA3" w:rsidR="00AC7038" w:rsidRDefault="006922BF" w:rsidP="00B20D84">
      <w:pPr>
        <w:tabs>
          <w:tab w:val="left" w:pos="20700"/>
        </w:tabs>
        <w:rPr>
          <w:rFonts w:ascii="Arial" w:hAnsi="Arial" w:cs="Arial"/>
        </w:rPr>
      </w:pPr>
      <w:r>
        <w:rPr>
          <w:rFonts w:ascii="Arial" w:hAnsi="Arial" w:cs="Arial"/>
        </w:rPr>
        <w:t xml:space="preserve">By </w:t>
      </w:r>
      <w:r w:rsidR="00B20D84">
        <w:rPr>
          <w:rFonts w:ascii="Arial" w:hAnsi="Arial" w:cs="Arial"/>
        </w:rPr>
        <w:t>undertaking</w:t>
      </w:r>
      <w:r>
        <w:rPr>
          <w:rFonts w:ascii="Arial" w:hAnsi="Arial" w:cs="Arial"/>
        </w:rPr>
        <w:t xml:space="preserve"> </w:t>
      </w:r>
      <w:r w:rsidR="00B20D84">
        <w:rPr>
          <w:rFonts w:ascii="Arial" w:hAnsi="Arial" w:cs="Arial"/>
        </w:rPr>
        <w:t>the</w:t>
      </w:r>
      <w:r>
        <w:rPr>
          <w:rFonts w:ascii="Arial" w:hAnsi="Arial" w:cs="Arial"/>
        </w:rPr>
        <w:t xml:space="preserve"> degree and enterin</w:t>
      </w:r>
      <w:r w:rsidR="00B20D84">
        <w:rPr>
          <w:rFonts w:ascii="Arial" w:hAnsi="Arial" w:cs="Arial"/>
        </w:rPr>
        <w:t>g a profession I feel I can understand and contribute towards I feel that I would contribute well within the learning and be able to address some of the gaps in the services provided. I am a keen contributor to lectures and feel I have a wealth of experience to both share with others in the cohort but also to learn from them and lecturers also.</w:t>
      </w:r>
      <w:r w:rsidR="00C147B7">
        <w:rPr>
          <w:rFonts w:ascii="Arial" w:hAnsi="Arial" w:cs="Arial"/>
        </w:rPr>
        <w:t xml:space="preserve"> To achieve hob satisfaction and to feel I can make a difference it is important to have the academic learning to </w:t>
      </w:r>
      <w:r w:rsidR="00BF431A">
        <w:rPr>
          <w:rFonts w:ascii="Arial" w:hAnsi="Arial" w:cs="Arial"/>
        </w:rPr>
        <w:t xml:space="preserve">back the practical knowledge which I have. On completing the Post Graduate Degree in this </w:t>
      </w:r>
      <w:proofErr w:type="gramStart"/>
      <w:r w:rsidR="00BF431A">
        <w:rPr>
          <w:rFonts w:ascii="Arial" w:hAnsi="Arial" w:cs="Arial"/>
        </w:rPr>
        <w:t>field</w:t>
      </w:r>
      <w:proofErr w:type="gramEnd"/>
      <w:r w:rsidR="00BF431A">
        <w:rPr>
          <w:rFonts w:ascii="Arial" w:hAnsi="Arial" w:cs="Arial"/>
        </w:rPr>
        <w:t xml:space="preserve"> the opportunities available le to me will be more accessible, as lacking the relevant qualifications prevents progress and growth, and limits the positions and organisations I could apply to.</w:t>
      </w:r>
    </w:p>
    <w:p w14:paraId="0DCF29DE" w14:textId="77777777" w:rsidR="00AC7038" w:rsidRDefault="00AC7038">
      <w:pPr>
        <w:rPr>
          <w:rFonts w:ascii="Arial" w:hAnsi="Arial" w:cs="Arial"/>
        </w:rPr>
      </w:pPr>
      <w:r>
        <w:rPr>
          <w:rFonts w:ascii="Arial" w:hAnsi="Arial" w:cs="Arial"/>
        </w:rPr>
        <w:br w:type="page"/>
      </w:r>
    </w:p>
    <w:tbl>
      <w:tblPr>
        <w:tblStyle w:val="documentskn-mli8parentContainer"/>
        <w:tblpPr w:leftFromText="180" w:rightFromText="180" w:vertAnchor="text" w:tblpY="1"/>
        <w:tblOverlap w:val="never"/>
        <w:tblW w:w="0" w:type="auto"/>
        <w:tblCellSpacing w:w="0" w:type="dxa"/>
        <w:tblLayout w:type="fixed"/>
        <w:tblCellMar>
          <w:left w:w="0" w:type="dxa"/>
          <w:right w:w="0" w:type="dxa"/>
        </w:tblCellMar>
        <w:tblLook w:val="05E0" w:firstRow="1" w:lastRow="1" w:firstColumn="1" w:lastColumn="1" w:noHBand="0" w:noVBand="1"/>
      </w:tblPr>
      <w:tblGrid>
        <w:gridCol w:w="4640"/>
        <w:gridCol w:w="500"/>
        <w:gridCol w:w="6266"/>
        <w:gridCol w:w="500"/>
      </w:tblGrid>
      <w:tr w:rsidR="00AC7038" w14:paraId="7A1A5A3F" w14:textId="77777777" w:rsidTr="00C10D35">
        <w:trPr>
          <w:trHeight w:val="15798"/>
          <w:tblCellSpacing w:w="0" w:type="dxa"/>
        </w:trPr>
        <w:tc>
          <w:tcPr>
            <w:tcW w:w="4640" w:type="dxa"/>
            <w:shd w:val="clear" w:color="auto" w:fill="CCE5E7"/>
            <w:tcMar>
              <w:top w:w="500" w:type="dxa"/>
              <w:left w:w="0" w:type="dxa"/>
              <w:bottom w:w="500" w:type="dxa"/>
              <w:right w:w="0" w:type="dxa"/>
            </w:tcMar>
            <w:hideMark/>
          </w:tcPr>
          <w:p w14:paraId="4935B8FC" w14:textId="77777777" w:rsidR="00AC7038" w:rsidRDefault="00AC7038" w:rsidP="00C10D35">
            <w:pPr>
              <w:spacing w:line="2060" w:lineRule="atLeast"/>
            </w:pPr>
          </w:p>
          <w:p w14:paraId="2D06813A" w14:textId="77777777" w:rsidR="00AC7038" w:rsidRDefault="00AC7038" w:rsidP="00C10D35">
            <w:pPr>
              <w:spacing w:line="20" w:lineRule="auto"/>
            </w:pPr>
            <w:r>
              <w:rPr>
                <w:color w:val="FFFFFF"/>
                <w:sz w:val="2"/>
              </w:rPr>
              <w:t>.</w:t>
            </w:r>
          </w:p>
          <w:p w14:paraId="6D985433" w14:textId="77777777" w:rsidR="00AC7038" w:rsidRDefault="00AC7038" w:rsidP="00C10D35">
            <w:pPr>
              <w:pStyle w:val="documentskn-mli8sectiontitle"/>
              <w:ind w:left="500" w:right="500"/>
              <w:rPr>
                <w:rStyle w:val="documentskn-mli8parentContainerleft-box"/>
                <w:rFonts w:ascii="Palatino Linotype" w:eastAsia="Palatino Linotype" w:hAnsi="Palatino Linotype" w:cs="Palatino Linotype"/>
              </w:rPr>
            </w:pPr>
            <w:r>
              <w:rPr>
                <w:rStyle w:val="documentskn-mli8parentContainerleft-box"/>
                <w:rFonts w:ascii="Palatino Linotype" w:eastAsia="Palatino Linotype" w:hAnsi="Palatino Linotype" w:cs="Palatino Linotype"/>
              </w:rPr>
              <w:t>Contact</w:t>
            </w:r>
          </w:p>
          <w:p w14:paraId="07E32955" w14:textId="77777777" w:rsidR="00AC7038" w:rsidRDefault="00AC7038" w:rsidP="00C10D35">
            <w:pPr>
              <w:pStyle w:val="documentSECTIONCNTCpaddingdiv"/>
              <w:ind w:left="500" w:right="500"/>
              <w:rPr>
                <w:rStyle w:val="documentskn-mli8parentContainerleft-box"/>
                <w:rFonts w:ascii="Palatino Linotype" w:eastAsia="Palatino Linotype" w:hAnsi="Palatino Linotype" w:cs="Palatino Linotype"/>
                <w:color w:val="020303"/>
              </w:rPr>
            </w:pPr>
            <w:r>
              <w:rPr>
                <w:rStyle w:val="documentskn-mli8parentContainerleft-box"/>
                <w:rFonts w:ascii="Palatino Linotype" w:eastAsia="Palatino Linotype" w:hAnsi="Palatino Linotype" w:cs="Palatino Linotype"/>
                <w:color w:val="020303"/>
              </w:rPr>
              <w:t> </w:t>
            </w:r>
          </w:p>
          <w:tbl>
            <w:tblPr>
              <w:tblStyle w:val="documentaddress"/>
              <w:tblW w:w="4640" w:type="dxa"/>
              <w:tblCellSpacing w:w="0" w:type="dxa"/>
              <w:tblLayout w:type="fixed"/>
              <w:tblCellMar>
                <w:left w:w="0" w:type="dxa"/>
                <w:right w:w="0" w:type="dxa"/>
              </w:tblCellMar>
              <w:tblLook w:val="05E0" w:firstRow="1" w:lastRow="1" w:firstColumn="1" w:lastColumn="1" w:noHBand="0" w:noVBand="1"/>
            </w:tblPr>
            <w:tblGrid>
              <w:gridCol w:w="500"/>
              <w:gridCol w:w="500"/>
              <w:gridCol w:w="3140"/>
              <w:gridCol w:w="500"/>
            </w:tblGrid>
            <w:tr w:rsidR="00AC7038" w14:paraId="707EECBE" w14:textId="77777777" w:rsidTr="00C10D35">
              <w:trPr>
                <w:tblCellSpacing w:w="0" w:type="dxa"/>
              </w:trPr>
              <w:tc>
                <w:tcPr>
                  <w:tcW w:w="500" w:type="dxa"/>
                  <w:tcMar>
                    <w:top w:w="0" w:type="dxa"/>
                    <w:left w:w="0" w:type="dxa"/>
                    <w:bottom w:w="0" w:type="dxa"/>
                    <w:right w:w="0" w:type="dxa"/>
                  </w:tcMar>
                  <w:vAlign w:val="bottom"/>
                  <w:hideMark/>
                </w:tcPr>
                <w:p w14:paraId="30B55EA6" w14:textId="77777777" w:rsidR="00AC7038" w:rsidRDefault="00AC7038" w:rsidP="00C10D35">
                  <w:pPr>
                    <w:framePr w:hSpace="180" w:wrap="around" w:vAnchor="text" w:hAnchor="text" w:y="1"/>
                    <w:suppressOverlap/>
                    <w:rPr>
                      <w:rStyle w:val="documentskn-mli8parentContainerleft-box"/>
                      <w:rFonts w:ascii="Palatino Linotype" w:eastAsia="Palatino Linotype" w:hAnsi="Palatino Linotype" w:cs="Palatino Linotype"/>
                      <w:color w:val="020303"/>
                    </w:rPr>
                  </w:pPr>
                  <w:r>
                    <w:rPr>
                      <w:rStyle w:val="documentaddressemptyaddresscell"/>
                      <w:rFonts w:ascii="Palatino Linotype" w:eastAsia="Palatino Linotype" w:hAnsi="Palatino Linotype" w:cs="Palatino Linotype"/>
                      <w:color w:val="020303"/>
                    </w:rPr>
                    <w:t> </w:t>
                  </w:r>
                </w:p>
              </w:tc>
              <w:tc>
                <w:tcPr>
                  <w:tcW w:w="500" w:type="dxa"/>
                  <w:tcMar>
                    <w:top w:w="0" w:type="dxa"/>
                    <w:left w:w="0" w:type="dxa"/>
                    <w:bottom w:w="180" w:type="dxa"/>
                    <w:right w:w="0" w:type="dxa"/>
                  </w:tcMar>
                  <w:hideMark/>
                </w:tcPr>
                <w:p w14:paraId="38FCC5B2" w14:textId="77777777" w:rsidR="00AC7038" w:rsidRDefault="00AC7038" w:rsidP="00C10D35">
                  <w:pPr>
                    <w:pStyle w:val="documentlocationdiv"/>
                    <w:framePr w:hSpace="180" w:wrap="around" w:vAnchor="text" w:hAnchor="text" w:y="1"/>
                    <w:spacing w:line="260" w:lineRule="atLeast"/>
                    <w:ind w:left="40"/>
                    <w:suppressOverlap/>
                    <w:rPr>
                      <w:rStyle w:val="documentskn-mli8iconSvg"/>
                      <w:rFonts w:ascii="Palatino Linotype" w:eastAsia="Palatino Linotype" w:hAnsi="Palatino Linotype" w:cs="Palatino Linotype"/>
                      <w:color w:val="020303"/>
                      <w:sz w:val="20"/>
                      <w:szCs w:val="20"/>
                    </w:rPr>
                  </w:pPr>
                  <w:r>
                    <w:rPr>
                      <w:rStyle w:val="documentskn-mli8iconSvg"/>
                      <w:rFonts w:ascii="Palatino Linotype" w:eastAsia="Palatino Linotype" w:hAnsi="Palatino Linotype" w:cs="Palatino Linotype"/>
                      <w:noProof/>
                      <w:color w:val="020303"/>
                      <w:sz w:val="20"/>
                      <w:szCs w:val="20"/>
                    </w:rPr>
                    <w:drawing>
                      <wp:inline distT="0" distB="0" distL="0" distR="0" wp14:anchorId="60051A65" wp14:editId="3ED28A1B">
                        <wp:extent cx="152832" cy="216380"/>
                        <wp:effectExtent l="0" t="0" r="0" b="0"/>
                        <wp:docPr id="100001" name="Picture 1000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1" name=""/>
                                <pic:cNvPicPr>
                                  <a:picLocks/>
                                </pic:cNvPicPr>
                              </pic:nvPicPr>
                              <pic:blipFill>
                                <a:blip r:embed="rId5"/>
                                <a:stretch>
                                  <a:fillRect/>
                                </a:stretch>
                              </pic:blipFill>
                              <pic:spPr>
                                <a:xfrm>
                                  <a:off x="0" y="0"/>
                                  <a:ext cx="152832" cy="216380"/>
                                </a:xfrm>
                                <a:prstGeom prst="rect">
                                  <a:avLst/>
                                </a:prstGeom>
                              </pic:spPr>
                            </pic:pic>
                          </a:graphicData>
                        </a:graphic>
                      </wp:inline>
                    </w:drawing>
                  </w:r>
                </w:p>
              </w:tc>
              <w:tc>
                <w:tcPr>
                  <w:tcW w:w="3140" w:type="dxa"/>
                  <w:tcMar>
                    <w:top w:w="0" w:type="dxa"/>
                    <w:left w:w="0" w:type="dxa"/>
                    <w:bottom w:w="180" w:type="dxa"/>
                    <w:right w:w="0" w:type="dxa"/>
                  </w:tcMar>
                  <w:hideMark/>
                </w:tcPr>
                <w:p w14:paraId="54390AC4" w14:textId="77777777" w:rsidR="00AC7038" w:rsidRDefault="00AC7038" w:rsidP="00C10D35">
                  <w:pPr>
                    <w:framePr w:hSpace="180" w:wrap="around" w:vAnchor="text" w:hAnchor="text" w:y="1"/>
                    <w:spacing w:line="260" w:lineRule="atLeast"/>
                    <w:suppressOverlap/>
                    <w:rPr>
                      <w:rStyle w:val="span"/>
                      <w:rFonts w:ascii="Palatino Linotype" w:eastAsia="Palatino Linotype" w:hAnsi="Palatino Linotype" w:cs="Palatino Linotype"/>
                      <w:color w:val="020303"/>
                    </w:rPr>
                  </w:pPr>
                  <w:r>
                    <w:rPr>
                      <w:rStyle w:val="span"/>
                      <w:rFonts w:ascii="Palatino Linotype" w:eastAsia="Palatino Linotype" w:hAnsi="Palatino Linotype" w:cs="Palatino Linotype"/>
                      <w:color w:val="020303"/>
                    </w:rPr>
                    <w:t>96 Homelea Road. Yardley Birmingham,</w:t>
                  </w:r>
                  <w:r>
                    <w:rPr>
                      <w:rStyle w:val="documentskn-mli8icoTxt"/>
                      <w:rFonts w:ascii="Palatino Linotype" w:eastAsia="Palatino Linotype" w:hAnsi="Palatino Linotype" w:cs="Palatino Linotype"/>
                      <w:color w:val="020303"/>
                    </w:rPr>
                    <w:t xml:space="preserve"> </w:t>
                  </w:r>
                  <w:r>
                    <w:rPr>
                      <w:rStyle w:val="span"/>
                      <w:rFonts w:ascii="Palatino Linotype" w:eastAsia="Palatino Linotype" w:hAnsi="Palatino Linotype" w:cs="Palatino Linotype"/>
                      <w:color w:val="020303"/>
                    </w:rPr>
                    <w:t>West Midlands</w:t>
                  </w:r>
                  <w:r>
                    <w:rPr>
                      <w:rStyle w:val="documentskn-mli8icoTxt"/>
                      <w:rFonts w:ascii="Palatino Linotype" w:eastAsia="Palatino Linotype" w:hAnsi="Palatino Linotype" w:cs="Palatino Linotype"/>
                      <w:color w:val="020303"/>
                    </w:rPr>
                    <w:t xml:space="preserve"> </w:t>
                  </w:r>
                  <w:r>
                    <w:rPr>
                      <w:rStyle w:val="span"/>
                      <w:rFonts w:ascii="Palatino Linotype" w:eastAsia="Palatino Linotype" w:hAnsi="Palatino Linotype" w:cs="Palatino Linotype"/>
                      <w:color w:val="020303"/>
                    </w:rPr>
                    <w:t>B25 8TE</w:t>
                  </w:r>
                  <w:r>
                    <w:rPr>
                      <w:rStyle w:val="documentskn-mli8icoTxt"/>
                      <w:rFonts w:ascii="Palatino Linotype" w:eastAsia="Palatino Linotype" w:hAnsi="Palatino Linotype" w:cs="Palatino Linotype"/>
                      <w:color w:val="020303"/>
                    </w:rPr>
                    <w:t xml:space="preserve"> </w:t>
                  </w:r>
                </w:p>
              </w:tc>
              <w:tc>
                <w:tcPr>
                  <w:tcW w:w="500" w:type="dxa"/>
                  <w:tcMar>
                    <w:top w:w="0" w:type="dxa"/>
                    <w:left w:w="0" w:type="dxa"/>
                    <w:bottom w:w="0" w:type="dxa"/>
                    <w:right w:w="0" w:type="dxa"/>
                  </w:tcMar>
                  <w:vAlign w:val="bottom"/>
                  <w:hideMark/>
                </w:tcPr>
                <w:p w14:paraId="2B5ED786" w14:textId="77777777" w:rsidR="00AC7038" w:rsidRDefault="00AC7038" w:rsidP="00C10D35">
                  <w:pPr>
                    <w:framePr w:hSpace="180" w:wrap="around" w:vAnchor="text" w:hAnchor="text" w:y="1"/>
                    <w:spacing w:line="260" w:lineRule="atLeast"/>
                    <w:suppressOverlap/>
                    <w:rPr>
                      <w:rStyle w:val="documentskn-mli8icoTxt"/>
                      <w:rFonts w:ascii="Palatino Linotype" w:eastAsia="Palatino Linotype" w:hAnsi="Palatino Linotype" w:cs="Palatino Linotype"/>
                      <w:color w:val="020303"/>
                    </w:rPr>
                  </w:pPr>
                  <w:r>
                    <w:rPr>
                      <w:rStyle w:val="documentaddressemptyaddresscell"/>
                      <w:rFonts w:ascii="Palatino Linotype" w:eastAsia="Palatino Linotype" w:hAnsi="Palatino Linotype" w:cs="Palatino Linotype"/>
                      <w:color w:val="020303"/>
                    </w:rPr>
                    <w:t> </w:t>
                  </w:r>
                </w:p>
              </w:tc>
            </w:tr>
            <w:tr w:rsidR="00AC7038" w14:paraId="788FB576" w14:textId="77777777" w:rsidTr="00C10D35">
              <w:trPr>
                <w:tblCellSpacing w:w="0" w:type="dxa"/>
              </w:trPr>
              <w:tc>
                <w:tcPr>
                  <w:tcW w:w="500" w:type="dxa"/>
                  <w:tcMar>
                    <w:top w:w="0" w:type="dxa"/>
                    <w:left w:w="0" w:type="dxa"/>
                    <w:bottom w:w="0" w:type="dxa"/>
                    <w:right w:w="0" w:type="dxa"/>
                  </w:tcMar>
                  <w:vAlign w:val="bottom"/>
                  <w:hideMark/>
                </w:tcPr>
                <w:p w14:paraId="504D36A6" w14:textId="77777777" w:rsidR="00AC7038" w:rsidRDefault="00AC7038" w:rsidP="00C10D35">
                  <w:pPr>
                    <w:framePr w:hSpace="180" w:wrap="around" w:vAnchor="text" w:hAnchor="text" w:y="1"/>
                    <w:spacing w:line="260" w:lineRule="atLeast"/>
                    <w:suppressOverlap/>
                    <w:rPr>
                      <w:rStyle w:val="documentaddressemptyaddresscell"/>
                      <w:rFonts w:ascii="Palatino Linotype" w:eastAsia="Palatino Linotype" w:hAnsi="Palatino Linotype" w:cs="Palatino Linotype"/>
                      <w:color w:val="020303"/>
                    </w:rPr>
                  </w:pPr>
                  <w:r>
                    <w:rPr>
                      <w:rStyle w:val="documentaddressemptyaddresscell"/>
                      <w:rFonts w:ascii="Palatino Linotype" w:eastAsia="Palatino Linotype" w:hAnsi="Palatino Linotype" w:cs="Palatino Linotype"/>
                      <w:color w:val="020303"/>
                    </w:rPr>
                    <w:t> </w:t>
                  </w:r>
                </w:p>
              </w:tc>
              <w:tc>
                <w:tcPr>
                  <w:tcW w:w="500" w:type="dxa"/>
                  <w:tcMar>
                    <w:top w:w="0" w:type="dxa"/>
                    <w:left w:w="0" w:type="dxa"/>
                    <w:bottom w:w="180" w:type="dxa"/>
                    <w:right w:w="0" w:type="dxa"/>
                  </w:tcMar>
                  <w:hideMark/>
                </w:tcPr>
                <w:p w14:paraId="3D36616F" w14:textId="77777777" w:rsidR="00AC7038" w:rsidRDefault="00AC7038" w:rsidP="00C10D35">
                  <w:pPr>
                    <w:pStyle w:val="div"/>
                    <w:framePr w:hSpace="180" w:wrap="around" w:vAnchor="text" w:hAnchor="text" w:y="1"/>
                    <w:spacing w:line="260" w:lineRule="atLeast"/>
                    <w:suppressOverlap/>
                    <w:rPr>
                      <w:rStyle w:val="documentskn-mli8iconSvg"/>
                      <w:rFonts w:ascii="Palatino Linotype" w:eastAsia="Palatino Linotype" w:hAnsi="Palatino Linotype" w:cs="Palatino Linotype"/>
                      <w:color w:val="020303"/>
                      <w:sz w:val="20"/>
                      <w:szCs w:val="20"/>
                    </w:rPr>
                  </w:pPr>
                  <w:r>
                    <w:rPr>
                      <w:rStyle w:val="documentskn-mli8iconSvg"/>
                      <w:rFonts w:ascii="Palatino Linotype" w:eastAsia="Palatino Linotype" w:hAnsi="Palatino Linotype" w:cs="Palatino Linotype"/>
                      <w:noProof/>
                      <w:color w:val="020303"/>
                      <w:sz w:val="20"/>
                      <w:szCs w:val="20"/>
                    </w:rPr>
                    <w:drawing>
                      <wp:inline distT="0" distB="0" distL="0" distR="0" wp14:anchorId="2E08F97D" wp14:editId="2957F56C">
                        <wp:extent cx="152832" cy="216380"/>
                        <wp:effectExtent l="0" t="0" r="0" b="0"/>
                        <wp:docPr id="100003" name="Picture 1000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3" name=""/>
                                <pic:cNvPicPr>
                                  <a:picLocks/>
                                </pic:cNvPicPr>
                              </pic:nvPicPr>
                              <pic:blipFill>
                                <a:blip r:embed="rId6"/>
                                <a:stretch>
                                  <a:fillRect/>
                                </a:stretch>
                              </pic:blipFill>
                              <pic:spPr>
                                <a:xfrm>
                                  <a:off x="0" y="0"/>
                                  <a:ext cx="152832" cy="216380"/>
                                </a:xfrm>
                                <a:prstGeom prst="rect">
                                  <a:avLst/>
                                </a:prstGeom>
                              </pic:spPr>
                            </pic:pic>
                          </a:graphicData>
                        </a:graphic>
                      </wp:inline>
                    </w:drawing>
                  </w:r>
                </w:p>
              </w:tc>
              <w:tc>
                <w:tcPr>
                  <w:tcW w:w="3140" w:type="dxa"/>
                  <w:tcMar>
                    <w:top w:w="0" w:type="dxa"/>
                    <w:left w:w="0" w:type="dxa"/>
                    <w:bottom w:w="180" w:type="dxa"/>
                    <w:right w:w="0" w:type="dxa"/>
                  </w:tcMar>
                  <w:hideMark/>
                </w:tcPr>
                <w:p w14:paraId="6A44C513" w14:textId="77777777" w:rsidR="00AC7038" w:rsidRDefault="00AC7038" w:rsidP="00C10D35">
                  <w:pPr>
                    <w:framePr w:hSpace="180" w:wrap="around" w:vAnchor="text" w:hAnchor="text" w:y="1"/>
                    <w:spacing w:line="260" w:lineRule="atLeast"/>
                    <w:suppressOverlap/>
                    <w:rPr>
                      <w:rStyle w:val="span"/>
                      <w:rFonts w:ascii="Palatino Linotype" w:eastAsia="Palatino Linotype" w:hAnsi="Palatino Linotype" w:cs="Palatino Linotype"/>
                      <w:color w:val="020303"/>
                    </w:rPr>
                  </w:pPr>
                  <w:r>
                    <w:rPr>
                      <w:rStyle w:val="span"/>
                      <w:rFonts w:ascii="Palatino Linotype" w:eastAsia="Palatino Linotype" w:hAnsi="Palatino Linotype" w:cs="Palatino Linotype"/>
                      <w:color w:val="020303"/>
                    </w:rPr>
                    <w:t>07866256572</w:t>
                  </w:r>
                </w:p>
              </w:tc>
              <w:tc>
                <w:tcPr>
                  <w:tcW w:w="500" w:type="dxa"/>
                  <w:tcMar>
                    <w:top w:w="0" w:type="dxa"/>
                    <w:left w:w="0" w:type="dxa"/>
                    <w:bottom w:w="0" w:type="dxa"/>
                    <w:right w:w="0" w:type="dxa"/>
                  </w:tcMar>
                  <w:vAlign w:val="bottom"/>
                  <w:hideMark/>
                </w:tcPr>
                <w:p w14:paraId="6B495D5D" w14:textId="77777777" w:rsidR="00AC7038" w:rsidRDefault="00AC7038" w:rsidP="00C10D35">
                  <w:pPr>
                    <w:framePr w:hSpace="180" w:wrap="around" w:vAnchor="text" w:hAnchor="text" w:y="1"/>
                    <w:spacing w:line="260" w:lineRule="atLeast"/>
                    <w:suppressOverlap/>
                    <w:rPr>
                      <w:rStyle w:val="documentskn-mli8icoTxt"/>
                      <w:rFonts w:ascii="Palatino Linotype" w:eastAsia="Palatino Linotype" w:hAnsi="Palatino Linotype" w:cs="Palatino Linotype"/>
                      <w:color w:val="020303"/>
                    </w:rPr>
                  </w:pPr>
                  <w:r>
                    <w:rPr>
                      <w:rStyle w:val="documentaddressemptyaddresscell"/>
                      <w:rFonts w:ascii="Palatino Linotype" w:eastAsia="Palatino Linotype" w:hAnsi="Palatino Linotype" w:cs="Palatino Linotype"/>
                      <w:color w:val="020303"/>
                    </w:rPr>
                    <w:t> </w:t>
                  </w:r>
                </w:p>
              </w:tc>
            </w:tr>
            <w:tr w:rsidR="00AC7038" w14:paraId="37C00AD4" w14:textId="77777777" w:rsidTr="00C10D35">
              <w:trPr>
                <w:tblCellSpacing w:w="0" w:type="dxa"/>
              </w:trPr>
              <w:tc>
                <w:tcPr>
                  <w:tcW w:w="500" w:type="dxa"/>
                  <w:tcMar>
                    <w:top w:w="0" w:type="dxa"/>
                    <w:left w:w="0" w:type="dxa"/>
                    <w:bottom w:w="0" w:type="dxa"/>
                    <w:right w:w="0" w:type="dxa"/>
                  </w:tcMar>
                  <w:vAlign w:val="bottom"/>
                  <w:hideMark/>
                </w:tcPr>
                <w:p w14:paraId="3C3179A9" w14:textId="77777777" w:rsidR="00AC7038" w:rsidRDefault="00AC7038" w:rsidP="00C10D35">
                  <w:pPr>
                    <w:framePr w:hSpace="180" w:wrap="around" w:vAnchor="text" w:hAnchor="text" w:y="1"/>
                    <w:spacing w:line="260" w:lineRule="atLeast"/>
                    <w:suppressOverlap/>
                    <w:rPr>
                      <w:rStyle w:val="documentaddressemptyaddresscell"/>
                      <w:rFonts w:ascii="Palatino Linotype" w:eastAsia="Palatino Linotype" w:hAnsi="Palatino Linotype" w:cs="Palatino Linotype"/>
                      <w:color w:val="020303"/>
                    </w:rPr>
                  </w:pPr>
                  <w:r>
                    <w:rPr>
                      <w:rStyle w:val="documentaddressemptyaddresscell"/>
                      <w:rFonts w:ascii="Palatino Linotype" w:eastAsia="Palatino Linotype" w:hAnsi="Palatino Linotype" w:cs="Palatino Linotype"/>
                      <w:color w:val="020303"/>
                    </w:rPr>
                    <w:t> </w:t>
                  </w:r>
                </w:p>
              </w:tc>
              <w:tc>
                <w:tcPr>
                  <w:tcW w:w="500" w:type="dxa"/>
                  <w:tcMar>
                    <w:top w:w="0" w:type="dxa"/>
                    <w:left w:w="0" w:type="dxa"/>
                    <w:bottom w:w="180" w:type="dxa"/>
                    <w:right w:w="0" w:type="dxa"/>
                  </w:tcMar>
                  <w:hideMark/>
                </w:tcPr>
                <w:p w14:paraId="511523BB" w14:textId="77777777" w:rsidR="00AC7038" w:rsidRDefault="00AC7038" w:rsidP="00C10D35">
                  <w:pPr>
                    <w:pStyle w:val="documentmaildiv"/>
                    <w:framePr w:hSpace="180" w:wrap="around" w:vAnchor="text" w:hAnchor="text" w:y="1"/>
                    <w:spacing w:line="260" w:lineRule="atLeast"/>
                    <w:ind w:left="60"/>
                    <w:suppressOverlap/>
                    <w:rPr>
                      <w:rStyle w:val="documentskn-mli8iconSvg"/>
                      <w:rFonts w:ascii="Palatino Linotype" w:eastAsia="Palatino Linotype" w:hAnsi="Palatino Linotype" w:cs="Palatino Linotype"/>
                      <w:color w:val="020303"/>
                      <w:sz w:val="20"/>
                      <w:szCs w:val="20"/>
                    </w:rPr>
                  </w:pPr>
                  <w:r>
                    <w:rPr>
                      <w:rStyle w:val="documentskn-mli8iconSvg"/>
                      <w:rFonts w:ascii="Palatino Linotype" w:eastAsia="Palatino Linotype" w:hAnsi="Palatino Linotype" w:cs="Palatino Linotype"/>
                      <w:noProof/>
                      <w:color w:val="020303"/>
                      <w:sz w:val="20"/>
                      <w:szCs w:val="20"/>
                    </w:rPr>
                    <w:drawing>
                      <wp:inline distT="0" distB="0" distL="0" distR="0" wp14:anchorId="2E6EEEE0" wp14:editId="70CEDB84">
                        <wp:extent cx="152832" cy="127540"/>
                        <wp:effectExtent l="0" t="0" r="0" b="0"/>
                        <wp:docPr id="100005" name="Picture 1000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5" name=""/>
                                <pic:cNvPicPr>
                                  <a:picLocks/>
                                </pic:cNvPicPr>
                              </pic:nvPicPr>
                              <pic:blipFill>
                                <a:blip r:embed="rId7"/>
                                <a:stretch>
                                  <a:fillRect/>
                                </a:stretch>
                              </pic:blipFill>
                              <pic:spPr>
                                <a:xfrm>
                                  <a:off x="0" y="0"/>
                                  <a:ext cx="152832" cy="127540"/>
                                </a:xfrm>
                                <a:prstGeom prst="rect">
                                  <a:avLst/>
                                </a:prstGeom>
                              </pic:spPr>
                            </pic:pic>
                          </a:graphicData>
                        </a:graphic>
                      </wp:inline>
                    </w:drawing>
                  </w:r>
                </w:p>
              </w:tc>
              <w:tc>
                <w:tcPr>
                  <w:tcW w:w="3140" w:type="dxa"/>
                  <w:tcMar>
                    <w:top w:w="0" w:type="dxa"/>
                    <w:left w:w="0" w:type="dxa"/>
                    <w:bottom w:w="0" w:type="dxa"/>
                    <w:right w:w="0" w:type="dxa"/>
                  </w:tcMar>
                  <w:hideMark/>
                </w:tcPr>
                <w:p w14:paraId="3308A6E2" w14:textId="77777777" w:rsidR="00AC7038" w:rsidRDefault="00AC7038" w:rsidP="00C10D35">
                  <w:pPr>
                    <w:framePr w:hSpace="180" w:wrap="around" w:vAnchor="text" w:hAnchor="text" w:y="1"/>
                    <w:spacing w:line="260" w:lineRule="atLeast"/>
                    <w:suppressOverlap/>
                    <w:rPr>
                      <w:rStyle w:val="span"/>
                      <w:rFonts w:ascii="Palatino Linotype" w:eastAsia="Palatino Linotype" w:hAnsi="Palatino Linotype" w:cs="Palatino Linotype"/>
                      <w:color w:val="020303"/>
                    </w:rPr>
                  </w:pPr>
                  <w:r>
                    <w:rPr>
                      <w:rStyle w:val="span"/>
                      <w:rFonts w:ascii="Palatino Linotype" w:eastAsia="Palatino Linotype" w:hAnsi="Palatino Linotype" w:cs="Palatino Linotype"/>
                      <w:color w:val="020303"/>
                    </w:rPr>
                    <w:t>tinasmith_408@msn.com</w:t>
                  </w:r>
                </w:p>
              </w:tc>
              <w:tc>
                <w:tcPr>
                  <w:tcW w:w="500" w:type="dxa"/>
                  <w:tcMar>
                    <w:top w:w="0" w:type="dxa"/>
                    <w:left w:w="0" w:type="dxa"/>
                    <w:bottom w:w="0" w:type="dxa"/>
                    <w:right w:w="0" w:type="dxa"/>
                  </w:tcMar>
                  <w:vAlign w:val="bottom"/>
                  <w:hideMark/>
                </w:tcPr>
                <w:p w14:paraId="6DF6FFCB" w14:textId="77777777" w:rsidR="00AC7038" w:rsidRDefault="00AC7038" w:rsidP="00C10D35">
                  <w:pPr>
                    <w:framePr w:hSpace="180" w:wrap="around" w:vAnchor="text" w:hAnchor="text" w:y="1"/>
                    <w:spacing w:line="260" w:lineRule="atLeast"/>
                    <w:suppressOverlap/>
                    <w:rPr>
                      <w:rStyle w:val="documentaddressiconRownth-last-child1icoTxt"/>
                      <w:rFonts w:ascii="Palatino Linotype" w:eastAsia="Palatino Linotype" w:hAnsi="Palatino Linotype" w:cs="Palatino Linotype"/>
                      <w:color w:val="020303"/>
                    </w:rPr>
                  </w:pPr>
                  <w:r>
                    <w:rPr>
                      <w:rStyle w:val="documentaddressemptyaddresscell"/>
                      <w:rFonts w:ascii="Palatino Linotype" w:eastAsia="Palatino Linotype" w:hAnsi="Palatino Linotype" w:cs="Palatino Linotype"/>
                      <w:color w:val="020303"/>
                    </w:rPr>
                    <w:t> </w:t>
                  </w:r>
                </w:p>
              </w:tc>
            </w:tr>
          </w:tbl>
          <w:p w14:paraId="5D6C3910" w14:textId="77777777" w:rsidR="00AC7038" w:rsidRDefault="00AC7038" w:rsidP="00C10D35">
            <w:pPr>
              <w:pStyle w:val="documentskn-mli8parentContainerleft-boxsection"/>
              <w:pBdr>
                <w:left w:val="none" w:sz="0" w:space="25" w:color="auto"/>
              </w:pBdr>
              <w:spacing w:line="260" w:lineRule="atLeast"/>
              <w:ind w:left="500" w:right="500"/>
              <w:rPr>
                <w:rStyle w:val="documentskn-mli8parentContainerleft-box"/>
                <w:rFonts w:ascii="Palatino Linotype" w:eastAsia="Palatino Linotype" w:hAnsi="Palatino Linotype" w:cs="Palatino Linotype"/>
                <w:color w:val="020303"/>
                <w:sz w:val="20"/>
                <w:szCs w:val="20"/>
              </w:rPr>
            </w:pPr>
            <w:r>
              <w:rPr>
                <w:rStyle w:val="documentskn-mli8parentContainerleft-boxsectionCharacter"/>
                <w:rFonts w:ascii="Palatino Linotype" w:eastAsia="Palatino Linotype" w:hAnsi="Palatino Linotype" w:cs="Palatino Linotype"/>
                <w:color w:val="020303"/>
                <w:sz w:val="10"/>
                <w:szCs w:val="10"/>
              </w:rPr>
              <w:t> </w:t>
            </w:r>
            <w:r>
              <w:rPr>
                <w:rStyle w:val="documentskn-mli8parentContainerleft-box"/>
                <w:rFonts w:ascii="Palatino Linotype" w:eastAsia="Palatino Linotype" w:hAnsi="Palatino Linotype" w:cs="Palatino Linotype"/>
                <w:color w:val="020303"/>
                <w:sz w:val="20"/>
                <w:szCs w:val="20"/>
              </w:rPr>
              <w:t xml:space="preserve"> </w:t>
            </w:r>
          </w:p>
          <w:tbl>
            <w:tblPr>
              <w:tblStyle w:val="documentbordertable"/>
              <w:tblW w:w="0" w:type="auto"/>
              <w:tblCellSpacing w:w="0" w:type="dxa"/>
              <w:tblInd w:w="500" w:type="dxa"/>
              <w:tblLayout w:type="fixed"/>
              <w:tblCellMar>
                <w:left w:w="0" w:type="dxa"/>
                <w:right w:w="0" w:type="dxa"/>
              </w:tblCellMar>
              <w:tblLook w:val="05E0" w:firstRow="1" w:lastRow="1" w:firstColumn="1" w:lastColumn="1" w:noHBand="0" w:noVBand="1"/>
            </w:tblPr>
            <w:tblGrid>
              <w:gridCol w:w="4640"/>
            </w:tblGrid>
            <w:tr w:rsidR="00AC7038" w14:paraId="797F2331" w14:textId="77777777" w:rsidTr="00C10D35">
              <w:trPr>
                <w:trHeight w:hRule="exact" w:val="180"/>
                <w:tblCellSpacing w:w="0" w:type="dxa"/>
              </w:trPr>
              <w:tc>
                <w:tcPr>
                  <w:tcW w:w="4640" w:type="dxa"/>
                  <w:tcBorders>
                    <w:top w:val="single" w:sz="16" w:space="0" w:color="FFFFFF"/>
                  </w:tcBorders>
                  <w:tcMar>
                    <w:top w:w="20" w:type="dxa"/>
                    <w:left w:w="0" w:type="dxa"/>
                    <w:bottom w:w="0" w:type="dxa"/>
                    <w:right w:w="0" w:type="dxa"/>
                  </w:tcMar>
                  <w:vAlign w:val="bottom"/>
                  <w:hideMark/>
                </w:tcPr>
                <w:p w14:paraId="1BD5F0AF" w14:textId="77777777" w:rsidR="00AC7038" w:rsidRDefault="00AC7038" w:rsidP="00C10D35">
                  <w:pPr>
                    <w:framePr w:hSpace="180" w:wrap="around" w:vAnchor="text" w:hAnchor="text" w:y="1"/>
                    <w:suppressOverlap/>
                    <w:rPr>
                      <w:rStyle w:val="documentskn-mli8parentContainerleft-box"/>
                      <w:rFonts w:ascii="Palatino Linotype" w:eastAsia="Palatino Linotype" w:hAnsi="Palatino Linotype" w:cs="Palatino Linotype"/>
                      <w:color w:val="020303"/>
                    </w:rPr>
                  </w:pPr>
                </w:p>
              </w:tc>
            </w:tr>
          </w:tbl>
          <w:p w14:paraId="1D7602CB" w14:textId="77777777" w:rsidR="00AC7038" w:rsidRDefault="00AC7038" w:rsidP="00C10D35">
            <w:pPr>
              <w:pStyle w:val="documentskn-mli8sectiontitle"/>
              <w:pBdr>
                <w:bottom w:val="none" w:sz="0" w:space="5" w:color="auto"/>
              </w:pBdr>
              <w:ind w:left="500" w:right="500"/>
              <w:rPr>
                <w:rStyle w:val="documentskn-mli8parentContainerleft-box"/>
                <w:rFonts w:ascii="Palatino Linotype" w:eastAsia="Palatino Linotype" w:hAnsi="Palatino Linotype" w:cs="Palatino Linotype"/>
              </w:rPr>
            </w:pPr>
            <w:r>
              <w:rPr>
                <w:rStyle w:val="documentskn-mli8parentContainerleft-box"/>
                <w:rFonts w:ascii="Palatino Linotype" w:eastAsia="Palatino Linotype" w:hAnsi="Palatino Linotype" w:cs="Palatino Linotype"/>
              </w:rPr>
              <w:t>Skills</w:t>
            </w:r>
          </w:p>
          <w:p w14:paraId="5355E01D" w14:textId="77777777" w:rsidR="00AC7038" w:rsidRDefault="00AC7038" w:rsidP="00AC7038">
            <w:pPr>
              <w:pStyle w:val="documentulli"/>
              <w:numPr>
                <w:ilvl w:val="0"/>
                <w:numId w:val="4"/>
              </w:numPr>
              <w:spacing w:line="260" w:lineRule="atLeast"/>
              <w:ind w:left="700" w:right="500" w:hanging="192"/>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Social services</w:t>
            </w:r>
          </w:p>
          <w:p w14:paraId="2083A57C" w14:textId="77777777" w:rsidR="00AC7038" w:rsidRDefault="00AC7038" w:rsidP="00AC7038">
            <w:pPr>
              <w:pStyle w:val="documentulli"/>
              <w:numPr>
                <w:ilvl w:val="0"/>
                <w:numId w:val="4"/>
              </w:numPr>
              <w:spacing w:line="260" w:lineRule="atLeast"/>
              <w:ind w:left="700" w:right="500" w:hanging="192"/>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Caseload management</w:t>
            </w:r>
          </w:p>
          <w:p w14:paraId="75703D91" w14:textId="77777777" w:rsidR="00AC7038" w:rsidRDefault="00AC7038" w:rsidP="00AC7038">
            <w:pPr>
              <w:pStyle w:val="documentulli"/>
              <w:numPr>
                <w:ilvl w:val="0"/>
                <w:numId w:val="5"/>
              </w:numPr>
              <w:spacing w:line="260" w:lineRule="atLeast"/>
              <w:ind w:left="700" w:right="500" w:hanging="192"/>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Creative thinking</w:t>
            </w:r>
          </w:p>
          <w:p w14:paraId="6DF6D45E" w14:textId="77777777" w:rsidR="00AC7038" w:rsidRDefault="00AC7038" w:rsidP="00AC7038">
            <w:pPr>
              <w:pStyle w:val="documentulli"/>
              <w:numPr>
                <w:ilvl w:val="0"/>
                <w:numId w:val="5"/>
              </w:numPr>
              <w:spacing w:after="400" w:line="260" w:lineRule="atLeast"/>
              <w:ind w:left="700" w:right="500" w:hanging="192"/>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Meeting deadlines</w:t>
            </w:r>
          </w:p>
          <w:tbl>
            <w:tblPr>
              <w:tblStyle w:val="documentbordertable"/>
              <w:tblW w:w="0" w:type="auto"/>
              <w:tblCellSpacing w:w="0" w:type="dxa"/>
              <w:tblInd w:w="500" w:type="dxa"/>
              <w:tblLayout w:type="fixed"/>
              <w:tblCellMar>
                <w:left w:w="0" w:type="dxa"/>
                <w:right w:w="0" w:type="dxa"/>
              </w:tblCellMar>
              <w:tblLook w:val="05E0" w:firstRow="1" w:lastRow="1" w:firstColumn="1" w:lastColumn="1" w:noHBand="0" w:noVBand="1"/>
            </w:tblPr>
            <w:tblGrid>
              <w:gridCol w:w="4640"/>
            </w:tblGrid>
            <w:tr w:rsidR="00AC7038" w14:paraId="31D9F63E" w14:textId="77777777" w:rsidTr="00C10D35">
              <w:trPr>
                <w:trHeight w:hRule="exact" w:val="180"/>
                <w:tblCellSpacing w:w="0" w:type="dxa"/>
              </w:trPr>
              <w:tc>
                <w:tcPr>
                  <w:tcW w:w="4640" w:type="dxa"/>
                  <w:tcBorders>
                    <w:top w:val="single" w:sz="16" w:space="0" w:color="FFFFFF"/>
                  </w:tcBorders>
                  <w:tcMar>
                    <w:top w:w="20" w:type="dxa"/>
                    <w:left w:w="0" w:type="dxa"/>
                    <w:bottom w:w="0" w:type="dxa"/>
                    <w:right w:w="0" w:type="dxa"/>
                  </w:tcMar>
                  <w:vAlign w:val="bottom"/>
                  <w:hideMark/>
                </w:tcPr>
                <w:p w14:paraId="313DFB2F" w14:textId="77777777" w:rsidR="00AC7038" w:rsidRDefault="00AC7038" w:rsidP="00C10D35">
                  <w:pPr>
                    <w:framePr w:hSpace="180" w:wrap="around" w:vAnchor="text" w:hAnchor="text" w:y="1"/>
                    <w:suppressOverlap/>
                    <w:rPr>
                      <w:rStyle w:val="documentskn-mli8parentContainerleft-box"/>
                      <w:rFonts w:ascii="Palatino Linotype" w:eastAsia="Palatino Linotype" w:hAnsi="Palatino Linotype" w:cs="Palatino Linotype"/>
                      <w:color w:val="020303"/>
                    </w:rPr>
                  </w:pPr>
                  <w:r>
                    <w:rPr>
                      <w:rStyle w:val="documentleft-boxbordercell"/>
                      <w:rFonts w:ascii="Palatino Linotype" w:eastAsia="Palatino Linotype" w:hAnsi="Palatino Linotype" w:cs="Palatino Linotype"/>
                      <w:color w:val="020303"/>
                    </w:rPr>
                    <w:t> </w:t>
                  </w:r>
                </w:p>
              </w:tc>
            </w:tr>
          </w:tbl>
          <w:p w14:paraId="11C87CE5" w14:textId="77777777" w:rsidR="00AC7038" w:rsidRDefault="00AC7038" w:rsidP="00C10D35">
            <w:pPr>
              <w:pStyle w:val="documentskn-mli8sectiontitle"/>
              <w:pBdr>
                <w:bottom w:val="none" w:sz="0" w:space="5" w:color="auto"/>
              </w:pBdr>
              <w:ind w:left="500" w:right="500"/>
              <w:rPr>
                <w:rStyle w:val="documentskn-mli8parentContainerleft-box"/>
                <w:rFonts w:ascii="Palatino Linotype" w:eastAsia="Palatino Linotype" w:hAnsi="Palatino Linotype" w:cs="Palatino Linotype"/>
              </w:rPr>
            </w:pPr>
            <w:r>
              <w:rPr>
                <w:rStyle w:val="documentskn-mli8parentContainerleft-box"/>
                <w:rFonts w:ascii="Palatino Linotype" w:eastAsia="Palatino Linotype" w:hAnsi="Palatino Linotype" w:cs="Palatino Linotype"/>
              </w:rPr>
              <w:t>Accomplishments</w:t>
            </w:r>
          </w:p>
          <w:p w14:paraId="536C24E6" w14:textId="77777777" w:rsidR="00AC7038" w:rsidRDefault="00AC7038" w:rsidP="00AC7038">
            <w:pPr>
              <w:pStyle w:val="documentulli"/>
              <w:numPr>
                <w:ilvl w:val="0"/>
                <w:numId w:val="6"/>
              </w:numPr>
              <w:spacing w:line="260" w:lineRule="atLeast"/>
              <w:ind w:left="700" w:right="500" w:hanging="192"/>
              <w:rPr>
                <w:rStyle w:val="documentskn-mli8parentContainerleft-box"/>
                <w:rFonts w:ascii="Palatino Linotype" w:eastAsia="Palatino Linotype" w:hAnsi="Palatino Linotype" w:cs="Palatino Linotype"/>
                <w:color w:val="020303"/>
                <w:sz w:val="20"/>
                <w:szCs w:val="20"/>
              </w:rPr>
            </w:pPr>
            <w:r>
              <w:rPr>
                <w:rStyle w:val="documentskn-mli8parentContainerleft-box"/>
                <w:rFonts w:ascii="Palatino Linotype" w:eastAsia="Palatino Linotype" w:hAnsi="Palatino Linotype" w:cs="Palatino Linotype"/>
                <w:color w:val="020303"/>
                <w:sz w:val="20"/>
                <w:szCs w:val="20"/>
              </w:rPr>
              <w:t>Recognised by management for developing skills projects delivering outstanding results for parenting skills.</w:t>
            </w:r>
          </w:p>
          <w:p w14:paraId="76D05EDF" w14:textId="77777777" w:rsidR="00AC7038" w:rsidRDefault="00AC7038" w:rsidP="00AC7038">
            <w:pPr>
              <w:pStyle w:val="documentulli"/>
              <w:numPr>
                <w:ilvl w:val="0"/>
                <w:numId w:val="6"/>
              </w:numPr>
              <w:spacing w:line="260" w:lineRule="atLeast"/>
              <w:ind w:left="700" w:right="500" w:hanging="192"/>
              <w:rPr>
                <w:rStyle w:val="documentskn-mli8parentContainerleft-box"/>
                <w:rFonts w:ascii="Palatino Linotype" w:eastAsia="Palatino Linotype" w:hAnsi="Palatino Linotype" w:cs="Palatino Linotype"/>
                <w:color w:val="020303"/>
                <w:sz w:val="20"/>
                <w:szCs w:val="20"/>
              </w:rPr>
            </w:pPr>
            <w:r>
              <w:rPr>
                <w:rStyle w:val="documentskn-mli8parentContainerleft-box"/>
                <w:rFonts w:ascii="Palatino Linotype" w:eastAsia="Palatino Linotype" w:hAnsi="Palatino Linotype" w:cs="Palatino Linotype"/>
                <w:color w:val="020303"/>
                <w:sz w:val="20"/>
                <w:szCs w:val="20"/>
              </w:rPr>
              <w:t>Worked directly with senior leadership to develop and administer a £15.000 per year school holiday activities budget.</w:t>
            </w:r>
          </w:p>
          <w:p w14:paraId="32D4909E" w14:textId="77777777" w:rsidR="00AC7038" w:rsidRDefault="00AC7038" w:rsidP="00AC7038">
            <w:pPr>
              <w:pStyle w:val="documentulli"/>
              <w:numPr>
                <w:ilvl w:val="0"/>
                <w:numId w:val="6"/>
              </w:numPr>
              <w:spacing w:after="400" w:line="260" w:lineRule="atLeast"/>
              <w:ind w:left="700" w:right="500" w:hanging="192"/>
              <w:rPr>
                <w:rStyle w:val="documentskn-mli8parentContainerleft-box"/>
                <w:rFonts w:ascii="Palatino Linotype" w:eastAsia="Palatino Linotype" w:hAnsi="Palatino Linotype" w:cs="Palatino Linotype"/>
                <w:color w:val="020303"/>
                <w:sz w:val="20"/>
                <w:szCs w:val="20"/>
              </w:rPr>
            </w:pPr>
            <w:r>
              <w:rPr>
                <w:rStyle w:val="documentskn-mli8parentContainerleft-box"/>
                <w:rFonts w:ascii="Palatino Linotype" w:eastAsia="Palatino Linotype" w:hAnsi="Palatino Linotype" w:cs="Palatino Linotype"/>
                <w:color w:val="020303"/>
                <w:sz w:val="20"/>
                <w:szCs w:val="20"/>
              </w:rPr>
              <w:t>Planned and coordinated parent led projects resulting in increased communication and involvement, resulting in better engagement and parents adopting new practices.</w:t>
            </w:r>
          </w:p>
        </w:tc>
        <w:tc>
          <w:tcPr>
            <w:tcW w:w="500" w:type="dxa"/>
            <w:tcMar>
              <w:top w:w="0" w:type="dxa"/>
              <w:left w:w="0" w:type="dxa"/>
              <w:bottom w:w="0" w:type="dxa"/>
              <w:right w:w="0" w:type="dxa"/>
            </w:tcMar>
            <w:vAlign w:val="bottom"/>
            <w:hideMark/>
          </w:tcPr>
          <w:p w14:paraId="1FBCBDC4" w14:textId="77777777" w:rsidR="00AC7038" w:rsidRDefault="00AC7038" w:rsidP="00C10D35">
            <w:pPr>
              <w:pStyle w:val="documentpaddingcellParagraph"/>
              <w:spacing w:line="260" w:lineRule="atLeast"/>
              <w:rPr>
                <w:rStyle w:val="documentpaddingcell"/>
                <w:rFonts w:ascii="Palatino Linotype" w:eastAsia="Palatino Linotype" w:hAnsi="Palatino Linotype" w:cs="Palatino Linotype"/>
                <w:color w:val="020303"/>
                <w:sz w:val="20"/>
                <w:szCs w:val="20"/>
              </w:rPr>
            </w:pPr>
          </w:p>
        </w:tc>
        <w:tc>
          <w:tcPr>
            <w:tcW w:w="6266" w:type="dxa"/>
            <w:tcMar>
              <w:top w:w="500" w:type="dxa"/>
              <w:left w:w="0" w:type="dxa"/>
              <w:bottom w:w="500" w:type="dxa"/>
              <w:right w:w="0" w:type="dxa"/>
            </w:tcMar>
            <w:hideMark/>
          </w:tcPr>
          <w:p w14:paraId="26C8BCCE" w14:textId="7C8F7B3D" w:rsidR="00AC7038" w:rsidRPr="00AC7038" w:rsidRDefault="000E7219" w:rsidP="00C10D35">
            <w:pPr>
              <w:spacing w:line="2060" w:lineRule="atLeast"/>
              <w:rPr>
                <w:rFonts w:ascii="Amasis MT Pro Black" w:hAnsi="Amasis MT Pro Black"/>
                <w:sz w:val="40"/>
                <w:szCs w:val="40"/>
              </w:rPr>
            </w:pPr>
            <w:r>
              <w:rPr>
                <w:rFonts w:ascii="Amasis MT Pro Black" w:hAnsi="Amasis MT Pro Black"/>
                <w:sz w:val="40"/>
                <w:szCs w:val="40"/>
              </w:rPr>
              <w:t>TINAMARIE PENA-SMITH</w:t>
            </w:r>
          </w:p>
          <w:p w14:paraId="7DFFF1F0" w14:textId="77777777" w:rsidR="00AC7038" w:rsidRDefault="00AC7038" w:rsidP="00C10D35">
            <w:pPr>
              <w:pStyle w:val="documentright-boxsectionnth-child1bordercell"/>
              <w:pBdr>
                <w:top w:val="single" w:sz="16" w:space="0" w:color="4A4A4A"/>
              </w:pBdr>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parentContainerright-box"/>
                <w:rFonts w:ascii="Palatino Linotype" w:eastAsia="Palatino Linotype" w:hAnsi="Palatino Linotype" w:cs="Palatino Linotype"/>
                <w:color w:val="020303"/>
                <w:sz w:val="20"/>
                <w:szCs w:val="20"/>
              </w:rPr>
              <w:t> </w:t>
            </w:r>
          </w:p>
          <w:p w14:paraId="5EF192D9" w14:textId="77777777" w:rsidR="00AC7038" w:rsidRDefault="00AC7038" w:rsidP="00C10D35">
            <w:pPr>
              <w:pStyle w:val="documentskn-mli8sectiontitle"/>
              <w:rPr>
                <w:rStyle w:val="documentskn-mli8parentContainerright-box"/>
                <w:rFonts w:ascii="Palatino Linotype" w:eastAsia="Palatino Linotype" w:hAnsi="Palatino Linotype" w:cs="Palatino Linotype"/>
                <w:vanish/>
              </w:rPr>
            </w:pPr>
            <w:r>
              <w:rPr>
                <w:rStyle w:val="documentskn-mli8parentContainerright-box"/>
                <w:rFonts w:ascii="Palatino Linotype" w:eastAsia="Palatino Linotype" w:hAnsi="Palatino Linotype" w:cs="Palatino Linotype"/>
                <w:vanish/>
              </w:rPr>
              <w:t>Summary</w:t>
            </w:r>
          </w:p>
          <w:p w14:paraId="749B890A" w14:textId="77777777" w:rsidR="00AC7038" w:rsidRDefault="00AC7038" w:rsidP="00C10D35">
            <w:pPr>
              <w:pStyle w:val="p"/>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parentContainerright-box"/>
                <w:rFonts w:ascii="Palatino Linotype" w:eastAsia="Palatino Linotype" w:hAnsi="Palatino Linotype" w:cs="Palatino Linotype"/>
                <w:color w:val="020303"/>
                <w:sz w:val="20"/>
                <w:szCs w:val="20"/>
              </w:rPr>
              <w:t>Adaptable Family Support Worker with extensive experience in providing first-class support to children and families within a child protection team. Meeting everyday demands and deadlines through a diligent work-ethic and dedication to ensuring that the needs of the child are met and ensuring safety throughout.</w:t>
            </w:r>
          </w:p>
          <w:p w14:paraId="0DE5284A" w14:textId="77777777" w:rsidR="00AC7038" w:rsidRDefault="00AC7038" w:rsidP="00C10D35">
            <w:pPr>
              <w:pStyle w:val="p"/>
              <w:spacing w:after="400" w:line="260" w:lineRule="atLeast"/>
              <w:rPr>
                <w:rStyle w:val="documentskn-mli8parentContainerright-box"/>
                <w:rFonts w:ascii="Palatino Linotype" w:eastAsia="Palatino Linotype" w:hAnsi="Palatino Linotype" w:cs="Palatino Linotype"/>
                <w:color w:val="020303"/>
                <w:sz w:val="20"/>
                <w:szCs w:val="20"/>
              </w:rPr>
            </w:pPr>
            <w:r>
              <w:rPr>
                <w:rStyle w:val="documentskn-mli8parentContainerright-box"/>
                <w:rFonts w:ascii="Palatino Linotype" w:eastAsia="Palatino Linotype" w:hAnsi="Palatino Linotype" w:cs="Palatino Linotype"/>
                <w:color w:val="020303"/>
                <w:sz w:val="20"/>
                <w:szCs w:val="20"/>
              </w:rPr>
              <w:t xml:space="preserve">Providing personal care as full-time </w:t>
            </w:r>
            <w:proofErr w:type="spellStart"/>
            <w:r>
              <w:rPr>
                <w:rStyle w:val="documentskn-mli8parentContainerright-box"/>
                <w:rFonts w:ascii="Palatino Linotype" w:eastAsia="Palatino Linotype" w:hAnsi="Palatino Linotype" w:cs="Palatino Linotype"/>
                <w:color w:val="020303"/>
                <w:sz w:val="20"/>
                <w:szCs w:val="20"/>
              </w:rPr>
              <w:t>carer</w:t>
            </w:r>
            <w:proofErr w:type="spellEnd"/>
            <w:r>
              <w:rPr>
                <w:rStyle w:val="documentskn-mli8parentContainerright-box"/>
                <w:rFonts w:ascii="Palatino Linotype" w:eastAsia="Palatino Linotype" w:hAnsi="Palatino Linotype" w:cs="Palatino Linotype"/>
                <w:color w:val="020303"/>
                <w:sz w:val="20"/>
                <w:szCs w:val="20"/>
              </w:rPr>
              <w:t xml:space="preserve"> for my mother alongside palliative care and hospice co coordinators and carer’s</w:t>
            </w:r>
          </w:p>
          <w:tbl>
            <w:tblPr>
              <w:tblStyle w:val="documentbordertable"/>
              <w:tblW w:w="0" w:type="auto"/>
              <w:tblCellSpacing w:w="0" w:type="dxa"/>
              <w:tblLayout w:type="fixed"/>
              <w:tblCellMar>
                <w:left w:w="0" w:type="dxa"/>
                <w:right w:w="0" w:type="dxa"/>
              </w:tblCellMar>
              <w:tblLook w:val="05E0" w:firstRow="1" w:lastRow="1" w:firstColumn="1" w:lastColumn="1" w:noHBand="0" w:noVBand="1"/>
            </w:tblPr>
            <w:tblGrid>
              <w:gridCol w:w="6266"/>
            </w:tblGrid>
            <w:tr w:rsidR="00AC7038" w14:paraId="6D8DBE4B" w14:textId="77777777" w:rsidTr="00C10D35">
              <w:trPr>
                <w:trHeight w:hRule="exact" w:val="180"/>
                <w:tblCellSpacing w:w="0" w:type="dxa"/>
              </w:trPr>
              <w:tc>
                <w:tcPr>
                  <w:tcW w:w="6266" w:type="dxa"/>
                  <w:tcBorders>
                    <w:top w:val="single" w:sz="16" w:space="0" w:color="4A4A4A"/>
                  </w:tcBorders>
                  <w:tcMar>
                    <w:top w:w="20" w:type="dxa"/>
                    <w:left w:w="0" w:type="dxa"/>
                    <w:bottom w:w="0" w:type="dxa"/>
                    <w:right w:w="0" w:type="dxa"/>
                  </w:tcMar>
                  <w:vAlign w:val="bottom"/>
                  <w:hideMark/>
                </w:tcPr>
                <w:p w14:paraId="2B4768D7" w14:textId="77777777" w:rsidR="00AC7038" w:rsidRDefault="00AC7038" w:rsidP="00C10D35">
                  <w:pPr>
                    <w:framePr w:hSpace="180" w:wrap="around" w:vAnchor="text" w:hAnchor="text" w:y="1"/>
                    <w:suppressOverlap/>
                    <w:rPr>
                      <w:rStyle w:val="documentskn-mli8parentContainerright-box"/>
                      <w:rFonts w:ascii="Palatino Linotype" w:eastAsia="Palatino Linotype" w:hAnsi="Palatino Linotype" w:cs="Palatino Linotype"/>
                      <w:color w:val="020303"/>
                    </w:rPr>
                  </w:pPr>
                  <w:r>
                    <w:rPr>
                      <w:rStyle w:val="documentleft-boxbordercell"/>
                      <w:rFonts w:ascii="Palatino Linotype" w:eastAsia="Palatino Linotype" w:hAnsi="Palatino Linotype" w:cs="Palatino Linotype"/>
                      <w:color w:val="020303"/>
                    </w:rPr>
                    <w:t> </w:t>
                  </w:r>
                </w:p>
              </w:tc>
            </w:tr>
          </w:tbl>
          <w:p w14:paraId="71CA3A4E" w14:textId="77777777" w:rsidR="00AC7038" w:rsidRDefault="00AC7038" w:rsidP="00C10D35">
            <w:pPr>
              <w:pStyle w:val="documentskn-mli8sectiontitle"/>
              <w:rPr>
                <w:rStyle w:val="documentskn-mli8parentContainerright-box"/>
                <w:rFonts w:ascii="Palatino Linotype" w:eastAsia="Palatino Linotype" w:hAnsi="Palatino Linotype" w:cs="Palatino Linotype"/>
              </w:rPr>
            </w:pPr>
            <w:r>
              <w:rPr>
                <w:rStyle w:val="documentskn-mli8parentContainerright-box"/>
                <w:rFonts w:ascii="Palatino Linotype" w:eastAsia="Palatino Linotype" w:hAnsi="Palatino Linotype" w:cs="Palatino Linotype"/>
              </w:rPr>
              <w:t>Experience</w:t>
            </w:r>
          </w:p>
          <w:p w14:paraId="762BB44D" w14:textId="77777777" w:rsidR="00AC7038" w:rsidRDefault="00AC7038" w:rsidP="00C10D35">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April 2015 to Current</w:t>
            </w:r>
          </w:p>
          <w:p w14:paraId="05B0D275" w14:textId="77777777" w:rsidR="00AC7038" w:rsidRDefault="00AC7038" w:rsidP="00C10D35">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txtBold"/>
                <w:rFonts w:ascii="Palatino Linotype" w:eastAsia="Palatino Linotype" w:hAnsi="Palatino Linotype" w:cs="Palatino Linotype"/>
                <w:color w:val="020303"/>
                <w:sz w:val="20"/>
                <w:szCs w:val="20"/>
              </w:rPr>
              <w:t>Catering business proprietor</w:t>
            </w:r>
            <w:r>
              <w:rPr>
                <w:rStyle w:val="documentskn-mli8parentContainerright-box"/>
                <w:rFonts w:ascii="Palatino Linotype" w:eastAsia="Palatino Linotype" w:hAnsi="Palatino Linotype" w:cs="Palatino Linotype"/>
                <w:color w:val="020303"/>
                <w:sz w:val="20"/>
                <w:szCs w:val="20"/>
              </w:rPr>
              <w:t xml:space="preserve"> </w:t>
            </w:r>
            <w:r>
              <w:rPr>
                <w:rStyle w:val="documentskn-mli8txtBold"/>
                <w:rFonts w:ascii="Palatino Linotype" w:eastAsia="Palatino Linotype" w:hAnsi="Palatino Linotype" w:cs="Palatino Linotype"/>
                <w:i/>
                <w:iCs/>
                <w:color w:val="020303"/>
                <w:sz w:val="20"/>
                <w:szCs w:val="20"/>
              </w:rPr>
              <w:t>self-employed. Miss Tea’s,</w:t>
            </w:r>
            <w:r>
              <w:rPr>
                <w:rStyle w:val="span"/>
                <w:rFonts w:ascii="Palatino Linotype" w:eastAsia="Palatino Linotype" w:hAnsi="Palatino Linotype" w:cs="Palatino Linotype"/>
                <w:color w:val="020303"/>
                <w:sz w:val="20"/>
                <w:szCs w:val="20"/>
              </w:rPr>
              <w:t xml:space="preserve"> Birmingham, West Midlands</w:t>
            </w:r>
            <w:r>
              <w:rPr>
                <w:rStyle w:val="documentskn-mli8parentContainerright-box"/>
                <w:rFonts w:ascii="Palatino Linotype" w:eastAsia="Palatino Linotype" w:hAnsi="Palatino Linotype" w:cs="Palatino Linotype"/>
                <w:color w:val="020303"/>
                <w:sz w:val="20"/>
                <w:szCs w:val="20"/>
              </w:rPr>
              <w:t xml:space="preserve"> </w:t>
            </w:r>
          </w:p>
          <w:p w14:paraId="6B8675F1" w14:textId="77777777" w:rsidR="00AC7038" w:rsidRDefault="00AC7038" w:rsidP="00AC7038">
            <w:pPr>
              <w:pStyle w:val="documentulli"/>
              <w:numPr>
                <w:ilvl w:val="0"/>
                <w:numId w:val="7"/>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Carefully managed supply inventories, reordering products as necessary to maintain peak operational ability.</w:t>
            </w:r>
          </w:p>
          <w:p w14:paraId="20679B89" w14:textId="77777777" w:rsidR="00AC7038" w:rsidRDefault="00AC7038" w:rsidP="00AC7038">
            <w:pPr>
              <w:pStyle w:val="documentulli"/>
              <w:numPr>
                <w:ilvl w:val="0"/>
                <w:numId w:val="7"/>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Maintained continued adherence with stringent health and safety rules for enhanced personal, team and equipment care.</w:t>
            </w:r>
          </w:p>
          <w:p w14:paraId="41C68959" w14:textId="77777777" w:rsidR="00AC7038" w:rsidRDefault="00AC7038" w:rsidP="00AC7038">
            <w:pPr>
              <w:pStyle w:val="documentulli"/>
              <w:numPr>
                <w:ilvl w:val="0"/>
                <w:numId w:val="7"/>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Cultivated professional relationships with key personnel within establishment, including food and beverage director, head chef and banquet manager.</w:t>
            </w:r>
          </w:p>
          <w:p w14:paraId="788FE61B" w14:textId="77777777" w:rsidR="00AC7038" w:rsidRDefault="00AC7038" w:rsidP="00AC7038">
            <w:pPr>
              <w:pStyle w:val="documentulli"/>
              <w:numPr>
                <w:ilvl w:val="0"/>
                <w:numId w:val="7"/>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Worked with clients one on one to create enticing catering menus for an array of events from weddings and christenings to work parties and holiday meals.</w:t>
            </w:r>
          </w:p>
          <w:p w14:paraId="437BA4A7" w14:textId="77777777" w:rsidR="00AC7038" w:rsidRDefault="00AC7038" w:rsidP="00AC7038">
            <w:pPr>
              <w:pStyle w:val="documentulli"/>
              <w:numPr>
                <w:ilvl w:val="0"/>
                <w:numId w:val="7"/>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Managed the recruitment processes from creating job adverts to hiring new talent.</w:t>
            </w:r>
          </w:p>
          <w:p w14:paraId="79686478" w14:textId="77777777" w:rsidR="00AC7038" w:rsidRDefault="00AC7038" w:rsidP="00AC7038">
            <w:pPr>
              <w:pStyle w:val="documentulli"/>
              <w:numPr>
                <w:ilvl w:val="0"/>
                <w:numId w:val="7"/>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Kept clients up to date on venue progress, booking confirmation and financial transactions on a weekly basis through email and phone.</w:t>
            </w:r>
          </w:p>
          <w:p w14:paraId="34E34C93" w14:textId="77777777" w:rsidR="00AC7038" w:rsidRDefault="00AC7038" w:rsidP="00AC7038">
            <w:pPr>
              <w:pStyle w:val="documentulli"/>
              <w:numPr>
                <w:ilvl w:val="0"/>
                <w:numId w:val="7"/>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Kept clients and booking details safety stored on office, in line with company procedures and confidentiality laws.</w:t>
            </w:r>
          </w:p>
          <w:p w14:paraId="0EFD7C58" w14:textId="77777777" w:rsidR="00AC7038" w:rsidRDefault="00AC7038" w:rsidP="00C10D35">
            <w:pPr>
              <w:pStyle w:val="documentulli"/>
              <w:spacing w:line="260" w:lineRule="atLeast"/>
              <w:ind w:left="200"/>
              <w:rPr>
                <w:rStyle w:val="span"/>
                <w:rFonts w:ascii="Palatino Linotype" w:eastAsia="Palatino Linotype" w:hAnsi="Palatino Linotype" w:cs="Palatino Linotype"/>
                <w:color w:val="020303"/>
                <w:sz w:val="20"/>
                <w:szCs w:val="20"/>
              </w:rPr>
            </w:pPr>
          </w:p>
          <w:p w14:paraId="2D9806C0" w14:textId="77777777" w:rsidR="00AC7038" w:rsidRDefault="00AC7038" w:rsidP="00C10D35">
            <w:pPr>
              <w:pStyle w:val="documentskn-mli8dispBlock"/>
              <w:pBdr>
                <w:top w:val="none" w:sz="0" w:space="12" w:color="auto"/>
              </w:pBdr>
              <w:spacing w:line="260" w:lineRule="atLeast"/>
              <w:rPr>
                <w:rStyle w:val="documentskn-mli8parentContainerright-box"/>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July 2006 to April 2015</w:t>
            </w:r>
          </w:p>
          <w:p w14:paraId="3C47B1DE" w14:textId="77777777" w:rsidR="00AC7038" w:rsidRDefault="00AC7038" w:rsidP="00C10D35">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txtBold"/>
                <w:rFonts w:ascii="Palatino Linotype" w:eastAsia="Palatino Linotype" w:hAnsi="Palatino Linotype" w:cs="Palatino Linotype"/>
                <w:color w:val="020303"/>
                <w:sz w:val="20"/>
                <w:szCs w:val="20"/>
              </w:rPr>
              <w:t>Intensive Family Support Worker</w:t>
            </w:r>
            <w:r>
              <w:rPr>
                <w:rStyle w:val="documentskn-mli8parentContainerright-box"/>
                <w:rFonts w:ascii="Palatino Linotype" w:eastAsia="Palatino Linotype" w:hAnsi="Palatino Linotype" w:cs="Palatino Linotype"/>
                <w:color w:val="020303"/>
                <w:sz w:val="20"/>
                <w:szCs w:val="20"/>
              </w:rPr>
              <w:t xml:space="preserve"> </w:t>
            </w:r>
            <w:r>
              <w:rPr>
                <w:rStyle w:val="documentskn-mli8txtBold"/>
                <w:rFonts w:eastAsia="Palatino Linotype"/>
                <w:i/>
                <w:iCs/>
              </w:rPr>
              <w:t>S</w:t>
            </w:r>
            <w:r>
              <w:rPr>
                <w:rStyle w:val="documentskn-mli8txtBold"/>
                <w:rFonts w:ascii="Palatino Linotype" w:eastAsia="Palatino Linotype" w:hAnsi="Palatino Linotype" w:cs="Palatino Linotype"/>
                <w:i/>
                <w:iCs/>
                <w:color w:val="020303"/>
                <w:sz w:val="20"/>
                <w:szCs w:val="20"/>
              </w:rPr>
              <w:t>olihull Metropolitan Borough Council</w:t>
            </w:r>
            <w:r>
              <w:rPr>
                <w:rStyle w:val="span"/>
                <w:rFonts w:ascii="Palatino Linotype" w:eastAsia="Palatino Linotype" w:hAnsi="Palatino Linotype" w:cs="Palatino Linotype"/>
                <w:color w:val="020303"/>
                <w:sz w:val="20"/>
                <w:szCs w:val="20"/>
              </w:rPr>
              <w:t>, Solihull, West Midlands</w:t>
            </w:r>
            <w:r>
              <w:rPr>
                <w:rStyle w:val="documentskn-mli8parentContainerright-box"/>
                <w:rFonts w:ascii="Palatino Linotype" w:eastAsia="Palatino Linotype" w:hAnsi="Palatino Linotype" w:cs="Palatino Linotype"/>
                <w:color w:val="020303"/>
                <w:sz w:val="20"/>
                <w:szCs w:val="20"/>
              </w:rPr>
              <w:t xml:space="preserve"> </w:t>
            </w:r>
          </w:p>
          <w:p w14:paraId="257F5B61" w14:textId="77777777" w:rsidR="00AC7038" w:rsidRDefault="00AC7038" w:rsidP="00AC7038">
            <w:pPr>
              <w:pStyle w:val="documentulli"/>
              <w:numPr>
                <w:ilvl w:val="0"/>
                <w:numId w:val="8"/>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Explained available housing, domestic violence, employment, education, and substance abuse treatment resources to clients.</w:t>
            </w:r>
          </w:p>
          <w:p w14:paraId="21E167E4" w14:textId="77777777" w:rsidR="00AC7038" w:rsidRDefault="00AC7038" w:rsidP="00AC7038">
            <w:pPr>
              <w:pStyle w:val="documentulli"/>
              <w:numPr>
                <w:ilvl w:val="0"/>
                <w:numId w:val="8"/>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Referred family members to outside support options to assist with coping during times of increased stress.</w:t>
            </w:r>
          </w:p>
          <w:p w14:paraId="5F5B4C86" w14:textId="77777777" w:rsidR="00AC7038" w:rsidRDefault="00AC7038" w:rsidP="00AC7038">
            <w:pPr>
              <w:pStyle w:val="documentulli"/>
              <w:numPr>
                <w:ilvl w:val="0"/>
                <w:numId w:val="8"/>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Facilitated parental workshops and classes to provide support to children in achieving school and academic success.</w:t>
            </w:r>
          </w:p>
          <w:p w14:paraId="4C93A172" w14:textId="77777777" w:rsidR="00AC7038" w:rsidRDefault="00AC7038" w:rsidP="00AC7038">
            <w:pPr>
              <w:pStyle w:val="documentulli"/>
              <w:numPr>
                <w:ilvl w:val="0"/>
                <w:numId w:val="8"/>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Coordinated all activities involving birth parents in conjunction with in-home support counsellors.</w:t>
            </w:r>
          </w:p>
          <w:p w14:paraId="56A57A6A" w14:textId="77777777" w:rsidR="00AC7038" w:rsidRDefault="00AC7038" w:rsidP="00AC7038">
            <w:pPr>
              <w:pStyle w:val="documentulli"/>
              <w:numPr>
                <w:ilvl w:val="0"/>
                <w:numId w:val="8"/>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Entered client data in the centralized database and maintained up-to-date case records for all clients.</w:t>
            </w:r>
          </w:p>
          <w:p w14:paraId="255612D8" w14:textId="77777777" w:rsidR="00AC7038" w:rsidRDefault="00AC7038" w:rsidP="00AC7038">
            <w:pPr>
              <w:pStyle w:val="documentulli"/>
              <w:numPr>
                <w:ilvl w:val="0"/>
                <w:numId w:val="8"/>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 xml:space="preserve">Assisted social workers with building, coordinating and leading </w:t>
            </w:r>
            <w:proofErr w:type="spellStart"/>
            <w:r>
              <w:rPr>
                <w:rStyle w:val="span"/>
                <w:rFonts w:ascii="Palatino Linotype" w:eastAsia="Palatino Linotype" w:hAnsi="Palatino Linotype" w:cs="Palatino Linotype"/>
                <w:color w:val="020303"/>
                <w:sz w:val="20"/>
                <w:szCs w:val="20"/>
              </w:rPr>
              <w:t>programmes</w:t>
            </w:r>
            <w:proofErr w:type="spellEnd"/>
            <w:r>
              <w:rPr>
                <w:rStyle w:val="span"/>
                <w:rFonts w:ascii="Palatino Linotype" w:eastAsia="Palatino Linotype" w:hAnsi="Palatino Linotype" w:cs="Palatino Linotype"/>
                <w:color w:val="020303"/>
                <w:sz w:val="20"/>
                <w:szCs w:val="20"/>
              </w:rPr>
              <w:t xml:space="preserve"> delivering high-quality packages of support.</w:t>
            </w:r>
          </w:p>
          <w:p w14:paraId="721DB63E" w14:textId="77777777" w:rsidR="00AC7038" w:rsidRDefault="00AC7038" w:rsidP="00AC7038">
            <w:pPr>
              <w:pStyle w:val="documentulli"/>
              <w:numPr>
                <w:ilvl w:val="0"/>
                <w:numId w:val="8"/>
              </w:numPr>
              <w:spacing w:after="400"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Attended regular training to grow current skillset and continuously improve capabilities.</w:t>
            </w:r>
          </w:p>
          <w:p w14:paraId="78E55730" w14:textId="77777777" w:rsidR="00AC7038" w:rsidRDefault="00AC7038" w:rsidP="00AC7038">
            <w:pPr>
              <w:pStyle w:val="documentulli"/>
              <w:numPr>
                <w:ilvl w:val="0"/>
                <w:numId w:val="8"/>
              </w:numPr>
              <w:spacing w:after="400" w:line="260" w:lineRule="atLeast"/>
              <w:ind w:left="200" w:hanging="200"/>
              <w:rPr>
                <w:rStyle w:val="span"/>
                <w:rFonts w:ascii="Palatino Linotype" w:eastAsia="Palatino Linotype" w:hAnsi="Palatino Linotype" w:cs="Palatino Linotype"/>
                <w:color w:val="020303"/>
                <w:sz w:val="20"/>
                <w:szCs w:val="20"/>
              </w:rPr>
            </w:pPr>
          </w:p>
          <w:tbl>
            <w:tblPr>
              <w:tblStyle w:val="documentbordertable"/>
              <w:tblW w:w="0" w:type="auto"/>
              <w:tblCellSpacing w:w="0" w:type="dxa"/>
              <w:tblLayout w:type="fixed"/>
              <w:tblCellMar>
                <w:left w:w="0" w:type="dxa"/>
                <w:right w:w="0" w:type="dxa"/>
              </w:tblCellMar>
              <w:tblLook w:val="05E0" w:firstRow="1" w:lastRow="1" w:firstColumn="1" w:lastColumn="1" w:noHBand="0" w:noVBand="1"/>
            </w:tblPr>
            <w:tblGrid>
              <w:gridCol w:w="6266"/>
            </w:tblGrid>
            <w:tr w:rsidR="00AC7038" w14:paraId="18B12E72" w14:textId="77777777" w:rsidTr="00C10D35">
              <w:trPr>
                <w:trHeight w:hRule="exact" w:val="180"/>
                <w:tblCellSpacing w:w="0" w:type="dxa"/>
              </w:trPr>
              <w:tc>
                <w:tcPr>
                  <w:tcW w:w="6266" w:type="dxa"/>
                  <w:tcBorders>
                    <w:top w:val="single" w:sz="16" w:space="0" w:color="4A4A4A"/>
                  </w:tcBorders>
                  <w:tcMar>
                    <w:top w:w="20" w:type="dxa"/>
                    <w:left w:w="0" w:type="dxa"/>
                    <w:bottom w:w="0" w:type="dxa"/>
                    <w:right w:w="0" w:type="dxa"/>
                  </w:tcMar>
                  <w:vAlign w:val="bottom"/>
                  <w:hideMark/>
                </w:tcPr>
                <w:p w14:paraId="114ED795" w14:textId="77777777" w:rsidR="00AC7038" w:rsidRDefault="00AC7038" w:rsidP="00C10D35">
                  <w:pPr>
                    <w:framePr w:hSpace="180" w:wrap="around" w:vAnchor="text" w:hAnchor="text" w:y="1"/>
                    <w:suppressOverlap/>
                    <w:rPr>
                      <w:rStyle w:val="documentskn-mli8parentContainerright-box"/>
                      <w:rFonts w:ascii="Palatino Linotype" w:eastAsia="Palatino Linotype" w:hAnsi="Palatino Linotype" w:cs="Palatino Linotype"/>
                      <w:color w:val="020303"/>
                    </w:rPr>
                  </w:pPr>
                  <w:r>
                    <w:rPr>
                      <w:rStyle w:val="documentleft-boxbordercell"/>
                      <w:rFonts w:ascii="Palatino Linotype" w:eastAsia="Palatino Linotype" w:hAnsi="Palatino Linotype" w:cs="Palatino Linotype"/>
                      <w:color w:val="020303"/>
                    </w:rPr>
                    <w:t> </w:t>
                  </w:r>
                </w:p>
              </w:tc>
            </w:tr>
          </w:tbl>
          <w:p w14:paraId="604F918C" w14:textId="77777777" w:rsidR="00AC7038" w:rsidRDefault="00AC7038" w:rsidP="00C10D35">
            <w:pPr>
              <w:pStyle w:val="documentskn-mli8sectiontitle"/>
              <w:rPr>
                <w:rStyle w:val="documentskn-mli8parentContainerright-box"/>
                <w:rFonts w:ascii="Palatino Linotype" w:eastAsia="Palatino Linotype" w:hAnsi="Palatino Linotype" w:cs="Palatino Linotype"/>
              </w:rPr>
            </w:pPr>
            <w:r>
              <w:rPr>
                <w:rStyle w:val="documentskn-mli8parentContainerright-box"/>
                <w:rFonts w:ascii="Palatino Linotype" w:eastAsia="Palatino Linotype" w:hAnsi="Palatino Linotype" w:cs="Palatino Linotype"/>
              </w:rPr>
              <w:t>Education</w:t>
            </w:r>
          </w:p>
          <w:p w14:paraId="678F824C" w14:textId="77777777" w:rsidR="00AC7038" w:rsidRDefault="00AC7038" w:rsidP="00C10D35">
            <w:pPr>
              <w:pStyle w:val="documentskn-mli8sectiontitle"/>
              <w:rPr>
                <w:rStyle w:val="documentskn-mli8parentContainerright-box"/>
                <w:rFonts w:ascii="Palatino Linotype" w:eastAsia="Palatino Linotype" w:hAnsi="Palatino Linotype" w:cs="Palatino Linotype"/>
              </w:rPr>
            </w:pPr>
          </w:p>
          <w:p w14:paraId="078680AB" w14:textId="77777777" w:rsidR="00AC7038" w:rsidRPr="00934FBD" w:rsidRDefault="00AC7038" w:rsidP="00C10D35">
            <w:pPr>
              <w:pStyle w:val="documentskn-mli8sectiontitle"/>
              <w:rPr>
                <w:rStyle w:val="documentskn-mli8parentContainerright-box"/>
                <w:rFonts w:ascii="Palatino Linotype" w:eastAsia="Palatino Linotype" w:hAnsi="Palatino Linotype" w:cs="Palatino Linotype"/>
                <w:b w:val="0"/>
                <w:bCs w:val="0"/>
              </w:rPr>
            </w:pPr>
            <w:r w:rsidRPr="00934FBD">
              <w:rPr>
                <w:rStyle w:val="documentskn-mli8parentContainerright-box"/>
                <w:rFonts w:ascii="Palatino Linotype" w:eastAsia="Palatino Linotype" w:hAnsi="Palatino Linotype" w:cs="Palatino Linotype"/>
                <w:b w:val="0"/>
                <w:bCs w:val="0"/>
              </w:rPr>
              <w:t xml:space="preserve">2019 </w:t>
            </w:r>
            <w:r>
              <w:rPr>
                <w:rStyle w:val="documentskn-mli8parentContainerright-box"/>
                <w:rFonts w:ascii="Palatino Linotype" w:eastAsia="Palatino Linotype" w:hAnsi="Palatino Linotype" w:cs="Palatino Linotype"/>
                <w:b w:val="0"/>
                <w:bCs w:val="0"/>
              </w:rPr>
              <w:t>to present</w:t>
            </w:r>
          </w:p>
          <w:p w14:paraId="4E02D88B" w14:textId="77777777" w:rsidR="00AC7038" w:rsidRPr="00934FBD" w:rsidRDefault="00AC7038" w:rsidP="00C10D35">
            <w:pPr>
              <w:pStyle w:val="documentskn-mli8sectiontitle"/>
              <w:rPr>
                <w:rStyle w:val="documentskn-mli8parentContainerright-box"/>
                <w:rFonts w:ascii="Palatino Linotype" w:eastAsia="Palatino Linotype" w:hAnsi="Palatino Linotype" w:cs="Palatino Linotype"/>
                <w:b w:val="0"/>
                <w:bCs w:val="0"/>
              </w:rPr>
            </w:pPr>
            <w:r w:rsidRPr="00934FBD">
              <w:rPr>
                <w:rStyle w:val="documentskn-mli8parentContainerright-box"/>
                <w:rFonts w:ascii="Palatino Linotype" w:eastAsia="Palatino Linotype" w:hAnsi="Palatino Linotype" w:cs="Palatino Linotype"/>
                <w:b w:val="0"/>
                <w:bCs w:val="0"/>
              </w:rPr>
              <w:t>BSc health and social care</w:t>
            </w:r>
          </w:p>
          <w:p w14:paraId="5E3A1DB8" w14:textId="77777777" w:rsidR="00AC7038" w:rsidRPr="00934FBD" w:rsidRDefault="00AC7038" w:rsidP="00C10D35">
            <w:pPr>
              <w:pStyle w:val="documentskn-mli8sectiontitle"/>
              <w:rPr>
                <w:rStyle w:val="documentskn-mli8parentContainerright-box"/>
                <w:rFonts w:ascii="Palatino Linotype" w:eastAsia="Palatino Linotype" w:hAnsi="Palatino Linotype" w:cs="Palatino Linotype"/>
                <w:b w:val="0"/>
                <w:bCs w:val="0"/>
              </w:rPr>
            </w:pPr>
            <w:r w:rsidRPr="00934FBD">
              <w:rPr>
                <w:rStyle w:val="documentskn-mli8parentContainerright-box"/>
                <w:rFonts w:ascii="Palatino Linotype" w:eastAsia="Palatino Linotype" w:hAnsi="Palatino Linotype" w:cs="Palatino Linotype"/>
                <w:b w:val="0"/>
                <w:bCs w:val="0"/>
              </w:rPr>
              <w:t>University of Wales Trinity Saint David</w:t>
            </w:r>
          </w:p>
          <w:p w14:paraId="7692F1C9" w14:textId="77777777" w:rsidR="00AC7038" w:rsidRDefault="00AC7038" w:rsidP="00C10D35">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2001</w:t>
            </w:r>
          </w:p>
          <w:p w14:paraId="7E5292F8" w14:textId="77777777" w:rsidR="00AC7038" w:rsidRDefault="00AC7038" w:rsidP="00C10D35">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txtBold"/>
                <w:rFonts w:ascii="Palatino Linotype" w:eastAsia="Palatino Linotype" w:hAnsi="Palatino Linotype" w:cs="Palatino Linotype"/>
                <w:color w:val="020303"/>
                <w:sz w:val="20"/>
                <w:szCs w:val="20"/>
              </w:rPr>
              <w:t>NVQ Level 3</w:t>
            </w:r>
            <w:r>
              <w:rPr>
                <w:rStyle w:val="span"/>
                <w:rFonts w:ascii="Palatino Linotype" w:eastAsia="Palatino Linotype" w:hAnsi="Palatino Linotype" w:cs="Palatino Linotype"/>
                <w:color w:val="020303"/>
                <w:sz w:val="20"/>
                <w:szCs w:val="20"/>
              </w:rPr>
              <w:t xml:space="preserve"> </w:t>
            </w:r>
            <w:r>
              <w:rPr>
                <w:rStyle w:val="documentskn-mli8txtBold"/>
                <w:rFonts w:ascii="Palatino Linotype" w:eastAsia="Palatino Linotype" w:hAnsi="Palatino Linotype" w:cs="Palatino Linotype"/>
                <w:color w:val="020303"/>
                <w:sz w:val="20"/>
                <w:szCs w:val="20"/>
              </w:rPr>
              <w:t>Care</w:t>
            </w:r>
          </w:p>
          <w:p w14:paraId="40DD241D" w14:textId="77777777" w:rsidR="00AC7038" w:rsidRDefault="00AC7038" w:rsidP="00C10D35">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txtBold"/>
                <w:rFonts w:ascii="Palatino Linotype" w:eastAsia="Palatino Linotype" w:hAnsi="Palatino Linotype" w:cs="Palatino Linotype"/>
                <w:color w:val="020303"/>
                <w:sz w:val="20"/>
                <w:szCs w:val="20"/>
              </w:rPr>
              <w:t>City and Guilds</w:t>
            </w:r>
            <w:r>
              <w:rPr>
                <w:rStyle w:val="span"/>
                <w:rFonts w:ascii="Palatino Linotype" w:eastAsia="Palatino Linotype" w:hAnsi="Palatino Linotype" w:cs="Palatino Linotype"/>
                <w:color w:val="020303"/>
                <w:sz w:val="20"/>
                <w:szCs w:val="20"/>
              </w:rPr>
              <w:t>, Birmingham, BIR</w:t>
            </w:r>
            <w:r>
              <w:rPr>
                <w:rStyle w:val="documentskn-mli8parentContainerright-box"/>
                <w:rFonts w:ascii="Palatino Linotype" w:eastAsia="Palatino Linotype" w:hAnsi="Palatino Linotype" w:cs="Palatino Linotype"/>
                <w:color w:val="020303"/>
                <w:sz w:val="20"/>
                <w:szCs w:val="20"/>
              </w:rPr>
              <w:t xml:space="preserve"> </w:t>
            </w:r>
          </w:p>
          <w:p w14:paraId="7EBF3549" w14:textId="77777777" w:rsidR="00AC7038" w:rsidRDefault="00AC7038" w:rsidP="00AC7038">
            <w:pPr>
              <w:pStyle w:val="documentulli"/>
              <w:numPr>
                <w:ilvl w:val="0"/>
                <w:numId w:val="9"/>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Coursework in residential care, and all elements of providing care in the community.</w:t>
            </w:r>
          </w:p>
          <w:p w14:paraId="086C4009" w14:textId="77777777" w:rsidR="00AC7038" w:rsidRDefault="00AC7038" w:rsidP="00AC7038">
            <w:pPr>
              <w:pStyle w:val="documentulli"/>
              <w:numPr>
                <w:ilvl w:val="0"/>
                <w:numId w:val="9"/>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Member of Unison</w:t>
            </w:r>
          </w:p>
          <w:p w14:paraId="3BE15F54" w14:textId="77777777" w:rsidR="00AC7038" w:rsidRDefault="00AC7038" w:rsidP="00C10D35">
            <w:pPr>
              <w:pStyle w:val="documentskn-mli8dispBlock"/>
              <w:pBdr>
                <w:top w:val="none" w:sz="0" w:space="12" w:color="auto"/>
              </w:pBdr>
              <w:spacing w:line="260" w:lineRule="atLeast"/>
              <w:rPr>
                <w:rStyle w:val="documentskn-mli8parentContainerright-box"/>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1991</w:t>
            </w:r>
          </w:p>
          <w:p w14:paraId="5012ECFC" w14:textId="77777777" w:rsidR="00AC7038" w:rsidRDefault="00AC7038" w:rsidP="00C10D35">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txtBold"/>
                <w:rFonts w:ascii="Palatino Linotype" w:eastAsia="Palatino Linotype" w:hAnsi="Palatino Linotype" w:cs="Palatino Linotype"/>
                <w:color w:val="020303"/>
                <w:sz w:val="20"/>
                <w:szCs w:val="20"/>
              </w:rPr>
              <w:t>BTECH National Certificate in Nursery Nursing</w:t>
            </w:r>
            <w:r>
              <w:rPr>
                <w:rStyle w:val="span"/>
                <w:rFonts w:ascii="Palatino Linotype" w:eastAsia="Palatino Linotype" w:hAnsi="Palatino Linotype" w:cs="Palatino Linotype"/>
                <w:color w:val="020303"/>
                <w:sz w:val="20"/>
                <w:szCs w:val="20"/>
              </w:rPr>
              <w:t xml:space="preserve"> </w:t>
            </w:r>
            <w:r>
              <w:rPr>
                <w:rStyle w:val="documentskn-mli8txtBold"/>
                <w:rFonts w:ascii="Palatino Linotype" w:eastAsia="Palatino Linotype" w:hAnsi="Palatino Linotype" w:cs="Palatino Linotype"/>
                <w:color w:val="020303"/>
                <w:sz w:val="20"/>
                <w:szCs w:val="20"/>
              </w:rPr>
              <w:t>Childcare</w:t>
            </w:r>
          </w:p>
          <w:p w14:paraId="011A66BA" w14:textId="77777777" w:rsidR="00AC7038" w:rsidRDefault="00AC7038" w:rsidP="00C10D35">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txtBold"/>
                <w:rFonts w:ascii="Palatino Linotype" w:eastAsia="Palatino Linotype" w:hAnsi="Palatino Linotype" w:cs="Palatino Linotype"/>
                <w:color w:val="020303"/>
                <w:sz w:val="20"/>
                <w:szCs w:val="20"/>
              </w:rPr>
              <w:t>Handsworth College</w:t>
            </w:r>
            <w:r>
              <w:rPr>
                <w:rStyle w:val="span"/>
                <w:rFonts w:ascii="Palatino Linotype" w:eastAsia="Palatino Linotype" w:hAnsi="Palatino Linotype" w:cs="Palatino Linotype"/>
                <w:color w:val="020303"/>
                <w:sz w:val="20"/>
                <w:szCs w:val="20"/>
              </w:rPr>
              <w:t>, Birmingham</w:t>
            </w:r>
            <w:r>
              <w:rPr>
                <w:rStyle w:val="documentskn-mli8parentContainerright-box"/>
                <w:rFonts w:ascii="Palatino Linotype" w:eastAsia="Palatino Linotype" w:hAnsi="Palatino Linotype" w:cs="Palatino Linotype"/>
                <w:color w:val="020303"/>
                <w:sz w:val="20"/>
                <w:szCs w:val="20"/>
              </w:rPr>
              <w:t xml:space="preserve"> </w:t>
            </w:r>
          </w:p>
          <w:p w14:paraId="6CE3A59D" w14:textId="77777777" w:rsidR="00AC7038" w:rsidRDefault="00AC7038" w:rsidP="00AC7038">
            <w:pPr>
              <w:pStyle w:val="documentulli"/>
              <w:numPr>
                <w:ilvl w:val="0"/>
                <w:numId w:val="10"/>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BTECH in Nursery Nursing. Academic Achievement Award</w:t>
            </w:r>
          </w:p>
          <w:p w14:paraId="74557324" w14:textId="77777777" w:rsidR="00AC7038" w:rsidRDefault="00AC7038" w:rsidP="00C10D35">
            <w:pPr>
              <w:pStyle w:val="documentskn-mli8dispBlock"/>
              <w:pBdr>
                <w:top w:val="none" w:sz="0" w:space="12" w:color="auto"/>
              </w:pBdr>
              <w:spacing w:line="260" w:lineRule="atLeast"/>
              <w:rPr>
                <w:rStyle w:val="documentskn-mli8parentContainerright-box"/>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1988</w:t>
            </w:r>
          </w:p>
          <w:p w14:paraId="0D2F223E" w14:textId="77777777" w:rsidR="00AC7038" w:rsidRDefault="00AC7038" w:rsidP="00C10D35">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txtBold"/>
                <w:rFonts w:ascii="Palatino Linotype" w:eastAsia="Palatino Linotype" w:hAnsi="Palatino Linotype" w:cs="Palatino Linotype"/>
                <w:color w:val="020303"/>
                <w:sz w:val="20"/>
                <w:szCs w:val="20"/>
              </w:rPr>
              <w:t>GCSE</w:t>
            </w:r>
            <w:r>
              <w:rPr>
                <w:rStyle w:val="documentskn-mli8parentContainerright-box"/>
                <w:rFonts w:ascii="Palatino Linotype" w:eastAsia="Palatino Linotype" w:hAnsi="Palatino Linotype" w:cs="Palatino Linotype"/>
                <w:color w:val="020303"/>
                <w:sz w:val="20"/>
                <w:szCs w:val="20"/>
              </w:rPr>
              <w:t xml:space="preserve"> </w:t>
            </w:r>
          </w:p>
          <w:p w14:paraId="6441693B" w14:textId="77777777" w:rsidR="00AC7038" w:rsidRDefault="00AC7038" w:rsidP="00C10D35">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txtBold"/>
                <w:rFonts w:ascii="Palatino Linotype" w:eastAsia="Palatino Linotype" w:hAnsi="Palatino Linotype" w:cs="Palatino Linotype"/>
                <w:color w:val="020303"/>
                <w:sz w:val="20"/>
                <w:szCs w:val="20"/>
              </w:rPr>
              <w:t>Cardinal Newman RC School</w:t>
            </w:r>
            <w:r>
              <w:rPr>
                <w:rStyle w:val="span"/>
                <w:rFonts w:ascii="Palatino Linotype" w:eastAsia="Palatino Linotype" w:hAnsi="Palatino Linotype" w:cs="Palatino Linotype"/>
                <w:color w:val="020303"/>
                <w:sz w:val="20"/>
                <w:szCs w:val="20"/>
              </w:rPr>
              <w:t>, Birmingham, BIR</w:t>
            </w:r>
            <w:r>
              <w:rPr>
                <w:rStyle w:val="documentskn-mli8parentContainerright-box"/>
                <w:rFonts w:ascii="Palatino Linotype" w:eastAsia="Palatino Linotype" w:hAnsi="Palatino Linotype" w:cs="Palatino Linotype"/>
                <w:color w:val="020303"/>
                <w:sz w:val="20"/>
                <w:szCs w:val="20"/>
              </w:rPr>
              <w:t xml:space="preserve"> </w:t>
            </w:r>
          </w:p>
          <w:p w14:paraId="3C6EEBED" w14:textId="77777777" w:rsidR="00AC7038" w:rsidRDefault="00AC7038" w:rsidP="00C10D35">
            <w:pPr>
              <w:pStyle w:val="p"/>
              <w:spacing w:line="260" w:lineRule="atLeast"/>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GCSE qualifications gained at grade C or above</w:t>
            </w:r>
          </w:p>
          <w:p w14:paraId="065DC7BB" w14:textId="77777777" w:rsidR="00AC7038" w:rsidRDefault="00AC7038" w:rsidP="00C10D35">
            <w:pPr>
              <w:pStyle w:val="p"/>
              <w:spacing w:line="260" w:lineRule="atLeast"/>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English Literature</w:t>
            </w:r>
          </w:p>
          <w:p w14:paraId="56C4023C" w14:textId="77777777" w:rsidR="00AC7038" w:rsidRDefault="00AC7038" w:rsidP="00C10D35">
            <w:pPr>
              <w:pStyle w:val="p"/>
              <w:spacing w:line="260" w:lineRule="atLeast"/>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English Language</w:t>
            </w:r>
          </w:p>
          <w:p w14:paraId="3896A591" w14:textId="77777777" w:rsidR="00AC7038" w:rsidRDefault="00AC7038" w:rsidP="00C10D35">
            <w:pPr>
              <w:pStyle w:val="p"/>
              <w:spacing w:line="260" w:lineRule="atLeast"/>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Math’s</w:t>
            </w:r>
          </w:p>
          <w:p w14:paraId="065A897D" w14:textId="77777777" w:rsidR="00AC7038" w:rsidRDefault="00AC7038" w:rsidP="00C10D35">
            <w:pPr>
              <w:pStyle w:val="p"/>
              <w:spacing w:line="260" w:lineRule="atLeast"/>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Art</w:t>
            </w:r>
          </w:p>
          <w:p w14:paraId="5A5943C5" w14:textId="77777777" w:rsidR="00AC7038" w:rsidRDefault="00AC7038" w:rsidP="00C10D35">
            <w:pPr>
              <w:pStyle w:val="p"/>
              <w:spacing w:line="260" w:lineRule="atLeast"/>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Oral Communications</w:t>
            </w:r>
          </w:p>
          <w:p w14:paraId="2D89C1B9" w14:textId="77777777" w:rsidR="00AC7038" w:rsidRDefault="00AC7038" w:rsidP="00C10D35">
            <w:pPr>
              <w:pStyle w:val="p"/>
              <w:spacing w:line="260" w:lineRule="atLeast"/>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Religious Studies</w:t>
            </w:r>
          </w:p>
          <w:p w14:paraId="18D991ED" w14:textId="77777777" w:rsidR="00AC7038" w:rsidRDefault="00AC7038" w:rsidP="00C10D35">
            <w:pPr>
              <w:pStyle w:val="p"/>
              <w:spacing w:after="400" w:line="260" w:lineRule="atLeast"/>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Geography</w:t>
            </w:r>
          </w:p>
        </w:tc>
        <w:tc>
          <w:tcPr>
            <w:tcW w:w="500" w:type="dxa"/>
            <w:tcMar>
              <w:top w:w="0" w:type="dxa"/>
              <w:left w:w="0" w:type="dxa"/>
              <w:bottom w:w="0" w:type="dxa"/>
              <w:right w:w="0" w:type="dxa"/>
            </w:tcMar>
            <w:vAlign w:val="bottom"/>
            <w:hideMark/>
          </w:tcPr>
          <w:p w14:paraId="6DC00205" w14:textId="77777777" w:rsidR="00AC7038" w:rsidRDefault="00AC7038" w:rsidP="00C10D35">
            <w:pPr>
              <w:pStyle w:val="documentpaddingcellParagraph"/>
              <w:spacing w:line="260" w:lineRule="atLeast"/>
              <w:rPr>
                <w:rStyle w:val="documentpaddingcell"/>
                <w:rFonts w:ascii="Palatino Linotype" w:eastAsia="Palatino Linotype" w:hAnsi="Palatino Linotype" w:cs="Palatino Linotype"/>
                <w:color w:val="020303"/>
                <w:sz w:val="20"/>
                <w:szCs w:val="20"/>
              </w:rPr>
            </w:pPr>
          </w:p>
        </w:tc>
      </w:tr>
    </w:tbl>
    <w:p w14:paraId="65B422F5" w14:textId="77777777" w:rsidR="00C010DA" w:rsidRDefault="00C010DA" w:rsidP="00B20D84">
      <w:pPr>
        <w:tabs>
          <w:tab w:val="left" w:pos="20700"/>
        </w:tabs>
        <w:rPr>
          <w:rFonts w:ascii="Arial" w:hAnsi="Arial" w:cs="Arial"/>
        </w:rPr>
      </w:pPr>
    </w:p>
    <w:p w14:paraId="30DF189E" w14:textId="77777777" w:rsidR="00C010DA" w:rsidRDefault="00C010DA">
      <w:pPr>
        <w:rPr>
          <w:rFonts w:ascii="Arial" w:hAnsi="Arial" w:cs="Arial"/>
        </w:rPr>
      </w:pPr>
      <w:r>
        <w:rPr>
          <w:rFonts w:ascii="Arial" w:hAnsi="Arial" w:cs="Arial"/>
        </w:rPr>
        <w:br w:type="page"/>
      </w:r>
    </w:p>
    <w:p w14:paraId="6C9CB2B5" w14:textId="77777777" w:rsidR="00777D6B" w:rsidRDefault="00777D6B" w:rsidP="00B20D84">
      <w:pPr>
        <w:tabs>
          <w:tab w:val="left" w:pos="20700"/>
        </w:tabs>
        <w:rPr>
          <w:rFonts w:ascii="Arial" w:hAnsi="Arial" w:cs="Arial"/>
        </w:rPr>
      </w:pPr>
    </w:p>
    <w:p w14:paraId="3905308D" w14:textId="1724557C" w:rsidR="00C010DA" w:rsidRDefault="00C010DA" w:rsidP="00B20D84">
      <w:pPr>
        <w:tabs>
          <w:tab w:val="left" w:pos="20700"/>
        </w:tabs>
        <w:rPr>
          <w:rFonts w:ascii="Arial" w:hAnsi="Arial" w:cs="Arial"/>
        </w:rPr>
      </w:pPr>
    </w:p>
    <w:p w14:paraId="67F03BBA" w14:textId="06304BEE" w:rsidR="00C010DA" w:rsidRDefault="00C010DA" w:rsidP="00B20D84">
      <w:pPr>
        <w:tabs>
          <w:tab w:val="left" w:pos="20700"/>
        </w:tabs>
        <w:rPr>
          <w:rFonts w:ascii="Arial" w:hAnsi="Arial" w:cs="Arial"/>
        </w:rPr>
      </w:pPr>
    </w:p>
    <w:p w14:paraId="05DD9885" w14:textId="2130DC7E" w:rsidR="00C010DA" w:rsidRDefault="00C010DA" w:rsidP="00B20D84">
      <w:pPr>
        <w:tabs>
          <w:tab w:val="left" w:pos="20700"/>
        </w:tabs>
        <w:rPr>
          <w:rFonts w:ascii="Arial" w:hAnsi="Arial" w:cs="Arial"/>
        </w:rPr>
      </w:pPr>
    </w:p>
    <w:p w14:paraId="6A878DC3" w14:textId="6D565052" w:rsidR="00C010DA" w:rsidRDefault="00C010DA" w:rsidP="00B20D84">
      <w:pPr>
        <w:tabs>
          <w:tab w:val="left" w:pos="20700"/>
        </w:tabs>
        <w:rPr>
          <w:rFonts w:ascii="Arial" w:hAnsi="Arial" w:cs="Arial"/>
        </w:rPr>
      </w:pPr>
    </w:p>
    <w:p w14:paraId="23545BDE" w14:textId="77777777" w:rsidR="00C010DA" w:rsidRDefault="00C010DA" w:rsidP="00B20D84">
      <w:pPr>
        <w:tabs>
          <w:tab w:val="left" w:pos="20700"/>
        </w:tabs>
        <w:rPr>
          <w:rFonts w:ascii="Arial" w:hAnsi="Arial" w:cs="Arial"/>
        </w:rPr>
      </w:pPr>
    </w:p>
    <w:p w14:paraId="17FA402D" w14:textId="767CBA70" w:rsidR="009607D2" w:rsidRDefault="009607D2" w:rsidP="00B20D84">
      <w:pPr>
        <w:tabs>
          <w:tab w:val="left" w:pos="20700"/>
        </w:tabs>
        <w:rPr>
          <w:rFonts w:ascii="Arial" w:hAnsi="Arial" w:cs="Arial"/>
        </w:rPr>
      </w:pPr>
    </w:p>
    <w:p w14:paraId="2A094E74" w14:textId="4213840B" w:rsidR="009607D2" w:rsidRDefault="009607D2" w:rsidP="00B20D84">
      <w:pPr>
        <w:tabs>
          <w:tab w:val="left" w:pos="20700"/>
        </w:tabs>
        <w:rPr>
          <w:rFonts w:ascii="Arial" w:hAnsi="Arial" w:cs="Arial"/>
        </w:rPr>
      </w:pPr>
    </w:p>
    <w:p w14:paraId="01BD73EA" w14:textId="7F13F19F" w:rsidR="009607D2" w:rsidRDefault="009607D2" w:rsidP="00B20D84">
      <w:pPr>
        <w:tabs>
          <w:tab w:val="left" w:pos="20700"/>
        </w:tabs>
        <w:rPr>
          <w:rFonts w:ascii="Arial" w:hAnsi="Arial" w:cs="Arial"/>
        </w:rPr>
      </w:pPr>
    </w:p>
    <w:p w14:paraId="2B5CEFC0" w14:textId="27BA5A58" w:rsidR="00777D6B" w:rsidRDefault="00777D6B">
      <w:pPr>
        <w:rPr>
          <w:rFonts w:ascii="Arial" w:hAnsi="Arial" w:cs="Arial"/>
        </w:rPr>
      </w:pPr>
      <w:r>
        <w:rPr>
          <w:rFonts w:ascii="Arial" w:hAnsi="Arial" w:cs="Arial"/>
        </w:rPr>
        <w:br w:type="page"/>
      </w:r>
    </w:p>
    <w:p w14:paraId="042456CD" w14:textId="732AF34F" w:rsidR="00777D6B" w:rsidRDefault="00777D6B" w:rsidP="00B20D84">
      <w:pPr>
        <w:tabs>
          <w:tab w:val="left" w:pos="20700"/>
        </w:tabs>
        <w:rPr>
          <w:rFonts w:ascii="Arial" w:hAnsi="Arial" w:cs="Arial"/>
        </w:rPr>
      </w:pPr>
    </w:p>
    <w:p w14:paraId="51C4FFBE" w14:textId="22072D01" w:rsidR="00777D6B" w:rsidRDefault="00A5383B">
      <w:pPr>
        <w:rPr>
          <w:rFonts w:ascii="Arial" w:hAnsi="Arial" w:cs="Arial"/>
        </w:rPr>
      </w:pPr>
      <w:r>
        <w:rPr>
          <w:rFonts w:ascii="Arial" w:hAnsi="Arial" w:cs="Arial"/>
        </w:rPr>
        <w:t>-</w:t>
      </w:r>
    </w:p>
    <w:p w14:paraId="79C9A647" w14:textId="77777777" w:rsidR="00254C67" w:rsidRDefault="00777D6B" w:rsidP="00B20D84">
      <w:pPr>
        <w:tabs>
          <w:tab w:val="left" w:pos="20700"/>
        </w:tabs>
        <w:rPr>
          <w:rFonts w:ascii="Arial" w:hAnsi="Arial" w:cs="Arial"/>
        </w:rPr>
      </w:pPr>
      <w:r>
        <w:rPr>
          <w:rFonts w:ascii="Arial" w:hAnsi="Arial" w:cs="Arial"/>
        </w:rPr>
        <w:t>Hi</w:t>
      </w:r>
    </w:p>
    <w:p w14:paraId="3EECC337" w14:textId="297780F1" w:rsidR="00254C67" w:rsidRDefault="00777D6B" w:rsidP="00B20D84">
      <w:pPr>
        <w:tabs>
          <w:tab w:val="left" w:pos="20700"/>
        </w:tabs>
        <w:rPr>
          <w:rFonts w:ascii="Arial" w:hAnsi="Arial" w:cs="Arial"/>
        </w:rPr>
      </w:pPr>
      <w:r>
        <w:rPr>
          <w:rFonts w:ascii="Arial" w:hAnsi="Arial" w:cs="Arial"/>
        </w:rPr>
        <w:t xml:space="preserve"> I would like to introduce to you my pitch for an </w:t>
      </w:r>
      <w:r w:rsidR="00254C67">
        <w:rPr>
          <w:rFonts w:ascii="Arial" w:hAnsi="Arial" w:cs="Arial"/>
        </w:rPr>
        <w:t>up-and-coming</w:t>
      </w:r>
      <w:r>
        <w:rPr>
          <w:rFonts w:ascii="Arial" w:hAnsi="Arial" w:cs="Arial"/>
        </w:rPr>
        <w:t xml:space="preserve"> series on </w:t>
      </w:r>
      <w:r w:rsidR="00C416C5">
        <w:rPr>
          <w:rFonts w:ascii="Arial" w:hAnsi="Arial" w:cs="Arial"/>
        </w:rPr>
        <w:t xml:space="preserve">the </w:t>
      </w:r>
      <w:r w:rsidR="00254C67">
        <w:rPr>
          <w:rFonts w:ascii="Arial" w:hAnsi="Arial" w:cs="Arial"/>
        </w:rPr>
        <w:t>mental</w:t>
      </w:r>
      <w:r>
        <w:rPr>
          <w:rFonts w:ascii="Arial" w:hAnsi="Arial" w:cs="Arial"/>
        </w:rPr>
        <w:t xml:space="preserve"> health</w:t>
      </w:r>
      <w:r w:rsidR="00254C67">
        <w:rPr>
          <w:rFonts w:ascii="Arial" w:hAnsi="Arial" w:cs="Arial"/>
        </w:rPr>
        <w:t xml:space="preserve"> </w:t>
      </w:r>
      <w:r w:rsidR="00C416C5">
        <w:rPr>
          <w:rFonts w:ascii="Arial" w:hAnsi="Arial" w:cs="Arial"/>
        </w:rPr>
        <w:t xml:space="preserve">of children and families following </w:t>
      </w:r>
      <w:r w:rsidR="00254C67">
        <w:rPr>
          <w:rFonts w:ascii="Arial" w:hAnsi="Arial" w:cs="Arial"/>
        </w:rPr>
        <w:t xml:space="preserve">Covid19 </w:t>
      </w:r>
      <w:r w:rsidR="006A7B1B">
        <w:rPr>
          <w:rFonts w:ascii="Open Sans" w:hAnsi="Open Sans" w:cs="Open Sans"/>
          <w:color w:val="000000"/>
          <w:sz w:val="20"/>
          <w:szCs w:val="20"/>
          <w:shd w:val="clear" w:color="auto" w:fill="FFFFFF"/>
        </w:rPr>
        <w:t>(</w:t>
      </w:r>
      <w:proofErr w:type="spellStart"/>
      <w:r w:rsidR="006A7B1B">
        <w:rPr>
          <w:rFonts w:ascii="Open Sans" w:hAnsi="Open Sans" w:cs="Open Sans"/>
          <w:color w:val="000000"/>
          <w:sz w:val="20"/>
          <w:szCs w:val="20"/>
          <w:shd w:val="clear" w:color="auto" w:fill="FFFFFF"/>
        </w:rPr>
        <w:t>Morgül</w:t>
      </w:r>
      <w:proofErr w:type="spellEnd"/>
      <w:r w:rsidR="006A7B1B">
        <w:rPr>
          <w:rFonts w:ascii="Open Sans" w:hAnsi="Open Sans" w:cs="Open Sans"/>
          <w:color w:val="000000"/>
          <w:sz w:val="20"/>
          <w:szCs w:val="20"/>
          <w:shd w:val="clear" w:color="auto" w:fill="FFFFFF"/>
        </w:rPr>
        <w:t xml:space="preserve">, </w:t>
      </w:r>
      <w:proofErr w:type="spellStart"/>
      <w:r w:rsidR="006A7B1B">
        <w:rPr>
          <w:rFonts w:ascii="Open Sans" w:hAnsi="Open Sans" w:cs="Open Sans"/>
          <w:color w:val="000000"/>
          <w:sz w:val="20"/>
          <w:szCs w:val="20"/>
          <w:shd w:val="clear" w:color="auto" w:fill="FFFFFF"/>
        </w:rPr>
        <w:t>Kallitsoglou</w:t>
      </w:r>
      <w:proofErr w:type="spellEnd"/>
      <w:r w:rsidR="006A7B1B">
        <w:rPr>
          <w:rFonts w:ascii="Open Sans" w:hAnsi="Open Sans" w:cs="Open Sans"/>
          <w:color w:val="000000"/>
          <w:sz w:val="20"/>
          <w:szCs w:val="20"/>
          <w:shd w:val="clear" w:color="auto" w:fill="FFFFFF"/>
        </w:rPr>
        <w:t xml:space="preserve"> and </w:t>
      </w:r>
      <w:proofErr w:type="spellStart"/>
      <w:r w:rsidR="006A7B1B">
        <w:rPr>
          <w:rFonts w:ascii="Open Sans" w:hAnsi="Open Sans" w:cs="Open Sans"/>
          <w:color w:val="000000"/>
          <w:sz w:val="20"/>
          <w:szCs w:val="20"/>
          <w:shd w:val="clear" w:color="auto" w:fill="FFFFFF"/>
        </w:rPr>
        <w:t>Essau</w:t>
      </w:r>
      <w:proofErr w:type="spellEnd"/>
      <w:r w:rsidR="006A7B1B">
        <w:rPr>
          <w:rFonts w:ascii="Open Sans" w:hAnsi="Open Sans" w:cs="Open Sans"/>
          <w:color w:val="000000"/>
          <w:sz w:val="20"/>
          <w:szCs w:val="20"/>
          <w:shd w:val="clear" w:color="auto" w:fill="FFFFFF"/>
        </w:rPr>
        <w:t>, 2021)</w:t>
      </w:r>
      <w:r w:rsidR="006A7B1B">
        <w:rPr>
          <w:rFonts w:ascii="Arial" w:hAnsi="Arial" w:cs="Arial"/>
        </w:rPr>
        <w:t xml:space="preserve"> </w:t>
      </w:r>
      <w:r w:rsidR="00254C67">
        <w:rPr>
          <w:rFonts w:ascii="Arial" w:hAnsi="Arial" w:cs="Arial"/>
        </w:rPr>
        <w:t xml:space="preserve">and the </w:t>
      </w:r>
      <w:proofErr w:type="gramStart"/>
      <w:r w:rsidR="00254C67">
        <w:rPr>
          <w:rFonts w:ascii="Arial" w:hAnsi="Arial" w:cs="Arial"/>
        </w:rPr>
        <w:t>pandemic</w:t>
      </w:r>
      <w:r w:rsidR="006A7B1B">
        <w:rPr>
          <w:rFonts w:ascii="Arial" w:hAnsi="Arial" w:cs="Arial"/>
        </w:rPr>
        <w:t xml:space="preserve"> </w:t>
      </w:r>
      <w:r w:rsidR="00254C67">
        <w:rPr>
          <w:rFonts w:ascii="Arial" w:hAnsi="Arial" w:cs="Arial"/>
        </w:rPr>
        <w:t xml:space="preserve"> </w:t>
      </w:r>
      <w:r w:rsidR="006A7B1B">
        <w:rPr>
          <w:rFonts w:ascii="Open Sans" w:hAnsi="Open Sans" w:cs="Open Sans"/>
          <w:color w:val="000000"/>
          <w:sz w:val="20"/>
          <w:szCs w:val="20"/>
          <w:shd w:val="clear" w:color="auto" w:fill="FFFFFF"/>
        </w:rPr>
        <w:t>(</w:t>
      </w:r>
      <w:proofErr w:type="gramEnd"/>
      <w:r w:rsidR="006A7B1B">
        <w:rPr>
          <w:rFonts w:ascii="Open Sans" w:hAnsi="Open Sans" w:cs="Open Sans"/>
          <w:color w:val="000000"/>
          <w:sz w:val="20"/>
          <w:szCs w:val="20"/>
          <w:shd w:val="clear" w:color="auto" w:fill="FFFFFF"/>
        </w:rPr>
        <w:t>https://www.cambridge.org/core/journals/psychological-medicine/article/longitudinal-changes-in-mental-health-and-the-covid19-pandemic-evidence-from-the-uk-household-longitudinal-study/3076D6D9BA396B94D02E67FEBF7C66D8, 2021)</w:t>
      </w:r>
      <w:r w:rsidR="006A7B1B">
        <w:rPr>
          <w:rFonts w:ascii="Arial" w:hAnsi="Arial" w:cs="Arial"/>
        </w:rPr>
        <w:t xml:space="preserve"> </w:t>
      </w:r>
      <w:r w:rsidR="00254C67">
        <w:rPr>
          <w:rFonts w:ascii="Arial" w:hAnsi="Arial" w:cs="Arial"/>
        </w:rPr>
        <w:t>that ensued as a result.</w:t>
      </w:r>
    </w:p>
    <w:p w14:paraId="28BE1B92" w14:textId="349A48AF" w:rsidR="00254C67" w:rsidRDefault="00777D6B" w:rsidP="00B20D84">
      <w:pPr>
        <w:tabs>
          <w:tab w:val="left" w:pos="20700"/>
        </w:tabs>
        <w:rPr>
          <w:rFonts w:ascii="Arial" w:hAnsi="Arial" w:cs="Arial"/>
        </w:rPr>
      </w:pPr>
      <w:r>
        <w:rPr>
          <w:rFonts w:ascii="Arial" w:hAnsi="Arial" w:cs="Arial"/>
        </w:rPr>
        <w:t>I introduce this as a docu</w:t>
      </w:r>
      <w:r w:rsidR="00A5383B">
        <w:rPr>
          <w:rFonts w:ascii="Arial" w:hAnsi="Arial" w:cs="Arial"/>
        </w:rPr>
        <w:t>-</w:t>
      </w:r>
      <w:r>
        <w:rPr>
          <w:rFonts w:ascii="Arial" w:hAnsi="Arial" w:cs="Arial"/>
        </w:rPr>
        <w:t>series, looking at real life experiences of children</w:t>
      </w:r>
      <w:r w:rsidR="00254C67">
        <w:rPr>
          <w:rFonts w:ascii="Arial" w:hAnsi="Arial" w:cs="Arial"/>
        </w:rPr>
        <w:t xml:space="preserve">, </w:t>
      </w:r>
      <w:r>
        <w:rPr>
          <w:rFonts w:ascii="Arial" w:hAnsi="Arial" w:cs="Arial"/>
        </w:rPr>
        <w:t xml:space="preserve">young </w:t>
      </w:r>
      <w:r w:rsidR="005C711B">
        <w:rPr>
          <w:rFonts w:ascii="Arial" w:hAnsi="Arial" w:cs="Arial"/>
        </w:rPr>
        <w:t>people,</w:t>
      </w:r>
      <w:r>
        <w:rPr>
          <w:rFonts w:ascii="Arial" w:hAnsi="Arial" w:cs="Arial"/>
        </w:rPr>
        <w:t xml:space="preserve"> </w:t>
      </w:r>
      <w:r w:rsidR="00254C67">
        <w:rPr>
          <w:rFonts w:ascii="Arial" w:hAnsi="Arial" w:cs="Arial"/>
        </w:rPr>
        <w:t xml:space="preserve">and families </w:t>
      </w:r>
      <w:r>
        <w:rPr>
          <w:rFonts w:ascii="Arial" w:hAnsi="Arial" w:cs="Arial"/>
        </w:rPr>
        <w:t>on the struggles of mental health in 2021.</w:t>
      </w:r>
      <w:r w:rsidR="00AB203C">
        <w:rPr>
          <w:rFonts w:ascii="Arial" w:hAnsi="Arial" w:cs="Arial"/>
        </w:rPr>
        <w:t xml:space="preserve"> </w:t>
      </w:r>
    </w:p>
    <w:p w14:paraId="1E8F1BD1" w14:textId="7424E2D6" w:rsidR="00B20D84" w:rsidRDefault="00AB203C" w:rsidP="00B20D84">
      <w:pPr>
        <w:tabs>
          <w:tab w:val="left" w:pos="20700"/>
        </w:tabs>
        <w:rPr>
          <w:rFonts w:ascii="Arial" w:hAnsi="Arial" w:cs="Arial"/>
        </w:rPr>
      </w:pPr>
      <w:r>
        <w:rPr>
          <w:rFonts w:ascii="Arial" w:hAnsi="Arial" w:cs="Arial"/>
        </w:rPr>
        <w:t>Covid</w:t>
      </w:r>
      <w:r w:rsidR="009626A2">
        <w:rPr>
          <w:rFonts w:ascii="Arial" w:hAnsi="Arial" w:cs="Arial"/>
        </w:rPr>
        <w:t xml:space="preserve"> 19 has indeed turned the world upside down. In an unprecedented way. We have heard of so many deaths we </w:t>
      </w:r>
      <w:r w:rsidR="00A5383B">
        <w:rPr>
          <w:rFonts w:ascii="Arial" w:hAnsi="Arial" w:cs="Arial"/>
        </w:rPr>
        <w:t>have</w:t>
      </w:r>
      <w:r w:rsidR="009626A2">
        <w:rPr>
          <w:rFonts w:ascii="Arial" w:hAnsi="Arial" w:cs="Arial"/>
        </w:rPr>
        <w:t xml:space="preserve"> lost </w:t>
      </w:r>
      <w:r w:rsidR="00A5383B">
        <w:rPr>
          <w:rFonts w:ascii="Arial" w:hAnsi="Arial" w:cs="Arial"/>
        </w:rPr>
        <w:t>the</w:t>
      </w:r>
      <w:r w:rsidR="009626A2">
        <w:rPr>
          <w:rFonts w:ascii="Arial" w:hAnsi="Arial" w:cs="Arial"/>
        </w:rPr>
        <w:t xml:space="preserve"> fundamentals of the importance of human touch, of spending time with our loved ones, of </w:t>
      </w:r>
      <w:r w:rsidR="00A5383B">
        <w:rPr>
          <w:rFonts w:ascii="Arial" w:hAnsi="Arial" w:cs="Arial"/>
        </w:rPr>
        <w:t>having</w:t>
      </w:r>
      <w:r w:rsidR="009626A2">
        <w:rPr>
          <w:rFonts w:ascii="Arial" w:hAnsi="Arial" w:cs="Arial"/>
        </w:rPr>
        <w:t xml:space="preserve"> to say goodbye to so many people in ways that were frankly cruel.</w:t>
      </w:r>
    </w:p>
    <w:p w14:paraId="07086369" w14:textId="08342337" w:rsidR="009626A2" w:rsidRDefault="009626A2" w:rsidP="00B20D84">
      <w:pPr>
        <w:tabs>
          <w:tab w:val="left" w:pos="20700"/>
        </w:tabs>
        <w:rPr>
          <w:rFonts w:ascii="Arial" w:hAnsi="Arial" w:cs="Arial"/>
        </w:rPr>
      </w:pPr>
      <w:r>
        <w:rPr>
          <w:rFonts w:ascii="Arial" w:hAnsi="Arial" w:cs="Arial"/>
        </w:rPr>
        <w:t xml:space="preserve">During this </w:t>
      </w:r>
      <w:r w:rsidR="005C711B">
        <w:rPr>
          <w:rFonts w:ascii="Arial" w:hAnsi="Arial" w:cs="Arial"/>
        </w:rPr>
        <w:t>time,</w:t>
      </w:r>
      <w:r>
        <w:rPr>
          <w:rFonts w:ascii="Arial" w:hAnsi="Arial" w:cs="Arial"/>
        </w:rPr>
        <w:t xml:space="preserve"> we </w:t>
      </w:r>
      <w:r w:rsidR="00254C67">
        <w:rPr>
          <w:rFonts w:ascii="Arial" w:hAnsi="Arial" w:cs="Arial"/>
        </w:rPr>
        <w:t>have seen</w:t>
      </w:r>
      <w:r>
        <w:rPr>
          <w:rFonts w:ascii="Arial" w:hAnsi="Arial" w:cs="Arial"/>
        </w:rPr>
        <w:t xml:space="preserve"> marches and </w:t>
      </w:r>
      <w:r w:rsidR="005C711B">
        <w:rPr>
          <w:rFonts w:ascii="Arial" w:hAnsi="Arial" w:cs="Arial"/>
        </w:rPr>
        <w:t>protests, but</w:t>
      </w:r>
      <w:r>
        <w:rPr>
          <w:rFonts w:ascii="Arial" w:hAnsi="Arial" w:cs="Arial"/>
        </w:rPr>
        <w:t xml:space="preserve"> where </w:t>
      </w:r>
      <w:r w:rsidR="005C711B">
        <w:rPr>
          <w:rFonts w:ascii="Arial" w:hAnsi="Arial" w:cs="Arial"/>
        </w:rPr>
        <w:t>has</w:t>
      </w:r>
      <w:r>
        <w:rPr>
          <w:rFonts w:ascii="Arial" w:hAnsi="Arial" w:cs="Arial"/>
        </w:rPr>
        <w:t xml:space="preserve"> the voice of the child been </w:t>
      </w:r>
      <w:r w:rsidR="005C711B">
        <w:rPr>
          <w:rFonts w:ascii="Arial" w:hAnsi="Arial" w:cs="Arial"/>
        </w:rPr>
        <w:t>heard</w:t>
      </w:r>
      <w:r>
        <w:rPr>
          <w:rFonts w:ascii="Arial" w:hAnsi="Arial" w:cs="Arial"/>
        </w:rPr>
        <w:t xml:space="preserve"> though thi</w:t>
      </w:r>
      <w:r w:rsidR="005C711B">
        <w:rPr>
          <w:rFonts w:ascii="Arial" w:hAnsi="Arial" w:cs="Arial"/>
        </w:rPr>
        <w:t>s? It</w:t>
      </w:r>
      <w:r>
        <w:rPr>
          <w:rFonts w:ascii="Arial" w:hAnsi="Arial" w:cs="Arial"/>
        </w:rPr>
        <w:t xml:space="preserve"> hasn’t we </w:t>
      </w:r>
      <w:r w:rsidR="005C711B">
        <w:rPr>
          <w:rFonts w:ascii="Arial" w:hAnsi="Arial" w:cs="Arial"/>
        </w:rPr>
        <w:t>have</w:t>
      </w:r>
      <w:r>
        <w:rPr>
          <w:rFonts w:ascii="Arial" w:hAnsi="Arial" w:cs="Arial"/>
        </w:rPr>
        <w:t xml:space="preserve"> the future generations lost in a pandemic, not been able to learn the basics of life</w:t>
      </w:r>
      <w:r w:rsidR="005C711B">
        <w:rPr>
          <w:rFonts w:ascii="Arial" w:hAnsi="Arial" w:cs="Arial"/>
        </w:rPr>
        <w:t xml:space="preserve">; </w:t>
      </w:r>
      <w:r>
        <w:rPr>
          <w:rFonts w:ascii="Arial" w:hAnsi="Arial" w:cs="Arial"/>
        </w:rPr>
        <w:t xml:space="preserve">ordinarily learnt in school, with their peers. </w:t>
      </w:r>
    </w:p>
    <w:p w14:paraId="0D3CD7DC" w14:textId="2FCE67BD" w:rsidR="009626A2" w:rsidRDefault="009626A2" w:rsidP="00B20D84">
      <w:pPr>
        <w:tabs>
          <w:tab w:val="left" w:pos="20700"/>
        </w:tabs>
        <w:rPr>
          <w:rFonts w:ascii="Arial" w:hAnsi="Arial" w:cs="Arial"/>
        </w:rPr>
      </w:pPr>
      <w:r>
        <w:rPr>
          <w:rFonts w:ascii="Arial" w:hAnsi="Arial" w:cs="Arial"/>
        </w:rPr>
        <w:t>18 months of disruption to both their formal education and their life lessons. Children and education really were an afterthought.</w:t>
      </w:r>
    </w:p>
    <w:p w14:paraId="1C6E7E1A" w14:textId="234A0255" w:rsidR="009626A2" w:rsidRDefault="009626A2" w:rsidP="00B20D84">
      <w:pPr>
        <w:tabs>
          <w:tab w:val="left" w:pos="20700"/>
        </w:tabs>
        <w:rPr>
          <w:rFonts w:ascii="Arial" w:hAnsi="Arial" w:cs="Arial"/>
        </w:rPr>
      </w:pPr>
      <w:r>
        <w:rPr>
          <w:rFonts w:ascii="Arial" w:hAnsi="Arial" w:cs="Arial"/>
        </w:rPr>
        <w:t xml:space="preserve">Through this 6-part documentary we meet with families from all walks of </w:t>
      </w:r>
      <w:r w:rsidR="009641B8">
        <w:rPr>
          <w:rFonts w:ascii="Arial" w:hAnsi="Arial" w:cs="Arial"/>
        </w:rPr>
        <w:t>life and</w:t>
      </w:r>
      <w:r>
        <w:rPr>
          <w:rFonts w:ascii="Arial" w:hAnsi="Arial" w:cs="Arial"/>
        </w:rPr>
        <w:t xml:space="preserve"> witness the effects that covid 19 has had on the mental health of children. Meeting children who have missed out on so much, be it the fun things</w:t>
      </w:r>
      <w:r w:rsidR="009641B8">
        <w:rPr>
          <w:rFonts w:ascii="Arial" w:hAnsi="Arial" w:cs="Arial"/>
        </w:rPr>
        <w:t xml:space="preserve">, education, finances, </w:t>
      </w:r>
      <w:r w:rsidR="00A5383B">
        <w:rPr>
          <w:rFonts w:ascii="Arial" w:hAnsi="Arial" w:cs="Arial"/>
        </w:rPr>
        <w:t>family,</w:t>
      </w:r>
      <w:r w:rsidR="009641B8">
        <w:rPr>
          <w:rFonts w:ascii="Arial" w:hAnsi="Arial" w:cs="Arial"/>
        </w:rPr>
        <w:t xml:space="preserve"> and health.</w:t>
      </w:r>
    </w:p>
    <w:p w14:paraId="6510A575" w14:textId="77777777" w:rsidR="005C711B" w:rsidRDefault="009641B8" w:rsidP="00B20D84">
      <w:pPr>
        <w:tabs>
          <w:tab w:val="left" w:pos="20700"/>
        </w:tabs>
        <w:rPr>
          <w:rFonts w:ascii="Arial" w:hAnsi="Arial" w:cs="Arial"/>
        </w:rPr>
      </w:pPr>
      <w:r w:rsidRPr="005C711B">
        <w:rPr>
          <w:rFonts w:ascii="Arial" w:hAnsi="Arial" w:cs="Arial"/>
          <w:b/>
          <w:bCs/>
          <w:u w:val="single"/>
        </w:rPr>
        <w:t>Week one</w:t>
      </w:r>
      <w:r>
        <w:rPr>
          <w:rFonts w:ascii="Arial" w:hAnsi="Arial" w:cs="Arial"/>
        </w:rPr>
        <w:t xml:space="preserve"> </w:t>
      </w:r>
    </w:p>
    <w:p w14:paraId="721DC75F" w14:textId="3B91345D" w:rsidR="009641B8" w:rsidRDefault="005C711B" w:rsidP="00B20D84">
      <w:pPr>
        <w:tabs>
          <w:tab w:val="left" w:pos="20700"/>
        </w:tabs>
        <w:rPr>
          <w:rFonts w:ascii="Arial" w:hAnsi="Arial" w:cs="Arial"/>
        </w:rPr>
      </w:pPr>
      <w:r>
        <w:rPr>
          <w:rFonts w:ascii="Arial" w:hAnsi="Arial" w:cs="Arial"/>
        </w:rPr>
        <w:t>W</w:t>
      </w:r>
      <w:r w:rsidR="009641B8">
        <w:rPr>
          <w:rFonts w:ascii="Arial" w:hAnsi="Arial" w:cs="Arial"/>
        </w:rPr>
        <w:t xml:space="preserve">ill explore meeting </w:t>
      </w:r>
      <w:r w:rsidR="00254C67">
        <w:rPr>
          <w:rFonts w:ascii="Arial" w:hAnsi="Arial" w:cs="Arial"/>
        </w:rPr>
        <w:t>all</w:t>
      </w:r>
      <w:r w:rsidR="009641B8">
        <w:rPr>
          <w:rFonts w:ascii="Arial" w:hAnsi="Arial" w:cs="Arial"/>
        </w:rPr>
        <w:t xml:space="preserve"> the families involved in making this documentary. Gleaning a brief </w:t>
      </w:r>
      <w:r>
        <w:rPr>
          <w:rFonts w:ascii="Arial" w:hAnsi="Arial" w:cs="Arial"/>
        </w:rPr>
        <w:t>overview</w:t>
      </w:r>
      <w:r w:rsidR="009641B8">
        <w:rPr>
          <w:rFonts w:ascii="Arial" w:hAnsi="Arial" w:cs="Arial"/>
        </w:rPr>
        <w:t xml:space="preserve"> of how covid 19 has affected them.in this first part of t</w:t>
      </w:r>
      <w:r w:rsidR="00EE5B59">
        <w:rPr>
          <w:rFonts w:ascii="Arial" w:hAnsi="Arial" w:cs="Arial"/>
        </w:rPr>
        <w:t>h</w:t>
      </w:r>
      <w:r w:rsidR="009641B8">
        <w:rPr>
          <w:rFonts w:ascii="Arial" w:hAnsi="Arial" w:cs="Arial"/>
        </w:rPr>
        <w:t xml:space="preserve">e series we gather what it meant to the families in what they saw initially, how they thought the announcement of lockdown would affect their children’s lives, and relationships, what </w:t>
      </w:r>
      <w:r w:rsidR="00A5383B">
        <w:rPr>
          <w:rFonts w:ascii="Arial" w:hAnsi="Arial" w:cs="Arial"/>
        </w:rPr>
        <w:t>they</w:t>
      </w:r>
      <w:r w:rsidR="009641B8">
        <w:rPr>
          <w:rFonts w:ascii="Arial" w:hAnsi="Arial" w:cs="Arial"/>
        </w:rPr>
        <w:t xml:space="preserve"> thought they would need to do as a family to ensure that the pandemic </w:t>
      </w:r>
      <w:r w:rsidR="00A5383B">
        <w:rPr>
          <w:rFonts w:ascii="Arial" w:hAnsi="Arial" w:cs="Arial"/>
        </w:rPr>
        <w:t xml:space="preserve">and its aftermath did not have a detrimental </w:t>
      </w:r>
      <w:r w:rsidR="009607D2">
        <w:rPr>
          <w:rFonts w:ascii="Arial" w:hAnsi="Arial" w:cs="Arial"/>
        </w:rPr>
        <w:t>long-term</w:t>
      </w:r>
      <w:r w:rsidR="00A5383B">
        <w:rPr>
          <w:rFonts w:ascii="Arial" w:hAnsi="Arial" w:cs="Arial"/>
        </w:rPr>
        <w:t xml:space="preserve"> effect on child development and mental health.</w:t>
      </w:r>
    </w:p>
    <w:p w14:paraId="088FA14D" w14:textId="77777777" w:rsidR="005C711B" w:rsidRDefault="00A5383B" w:rsidP="00B20D84">
      <w:pPr>
        <w:tabs>
          <w:tab w:val="left" w:pos="20700"/>
        </w:tabs>
        <w:rPr>
          <w:rFonts w:ascii="Arial" w:hAnsi="Arial" w:cs="Arial"/>
        </w:rPr>
      </w:pPr>
      <w:r w:rsidRPr="005C711B">
        <w:rPr>
          <w:rFonts w:ascii="Arial" w:hAnsi="Arial" w:cs="Arial"/>
          <w:b/>
          <w:bCs/>
          <w:u w:val="single"/>
        </w:rPr>
        <w:t>Week two</w:t>
      </w:r>
      <w:r>
        <w:rPr>
          <w:rFonts w:ascii="Arial" w:hAnsi="Arial" w:cs="Arial"/>
        </w:rPr>
        <w:t xml:space="preserve">, </w:t>
      </w:r>
    </w:p>
    <w:p w14:paraId="4FD4B8CC" w14:textId="14CE4BB6" w:rsidR="00A5383B" w:rsidRDefault="005C711B" w:rsidP="00B20D84">
      <w:pPr>
        <w:tabs>
          <w:tab w:val="left" w:pos="20700"/>
        </w:tabs>
        <w:rPr>
          <w:rFonts w:ascii="Arial" w:hAnsi="Arial" w:cs="Arial"/>
        </w:rPr>
      </w:pPr>
      <w:r>
        <w:rPr>
          <w:rFonts w:ascii="Arial" w:hAnsi="Arial" w:cs="Arial"/>
        </w:rPr>
        <w:t>W</w:t>
      </w:r>
      <w:r w:rsidR="00A5383B">
        <w:rPr>
          <w:rFonts w:ascii="Arial" w:hAnsi="Arial" w:cs="Arial"/>
        </w:rPr>
        <w:t>ill explore financial insecurities as more and more businesses close or working parents are placed on furlough and turn to the benefits system such as Universal Credit to survive</w:t>
      </w:r>
      <w:r w:rsidR="005172D7">
        <w:rPr>
          <w:rFonts w:ascii="Arial" w:hAnsi="Arial" w:cs="Arial"/>
        </w:rPr>
        <w:t xml:space="preserve">, also </w:t>
      </w:r>
      <w:r>
        <w:rPr>
          <w:rFonts w:ascii="Arial" w:hAnsi="Arial" w:cs="Arial"/>
        </w:rPr>
        <w:t>the</w:t>
      </w:r>
      <w:r w:rsidR="005172D7">
        <w:rPr>
          <w:rFonts w:ascii="Arial" w:hAnsi="Arial" w:cs="Arial"/>
        </w:rPr>
        <w:t xml:space="preserve"> impact these issues have on parents having to now offer full time care for </w:t>
      </w:r>
      <w:r>
        <w:rPr>
          <w:rFonts w:ascii="Arial" w:hAnsi="Arial" w:cs="Arial"/>
        </w:rPr>
        <w:t>their</w:t>
      </w:r>
      <w:r w:rsidR="005172D7">
        <w:rPr>
          <w:rFonts w:ascii="Arial" w:hAnsi="Arial" w:cs="Arial"/>
        </w:rPr>
        <w:t xml:space="preserve"> children and include home schooling into </w:t>
      </w:r>
      <w:r w:rsidR="009607D2">
        <w:rPr>
          <w:rFonts w:ascii="Arial" w:hAnsi="Arial" w:cs="Arial"/>
        </w:rPr>
        <w:t>this. For</w:t>
      </w:r>
      <w:r w:rsidR="005172D7">
        <w:rPr>
          <w:rFonts w:ascii="Arial" w:hAnsi="Arial" w:cs="Arial"/>
        </w:rPr>
        <w:t xml:space="preserve"> working parents who were already struggling to cope financially the reality of living in poverty due to the financial implications of covid 19.</w:t>
      </w:r>
    </w:p>
    <w:p w14:paraId="33F58F68" w14:textId="77777777" w:rsidR="005C711B" w:rsidRDefault="005172D7" w:rsidP="00B20D84">
      <w:pPr>
        <w:tabs>
          <w:tab w:val="left" w:pos="20700"/>
        </w:tabs>
        <w:rPr>
          <w:rFonts w:ascii="Arial" w:hAnsi="Arial" w:cs="Arial"/>
        </w:rPr>
      </w:pPr>
      <w:r w:rsidRPr="005C711B">
        <w:rPr>
          <w:rFonts w:ascii="Arial" w:hAnsi="Arial" w:cs="Arial"/>
          <w:b/>
          <w:bCs/>
          <w:u w:val="single"/>
        </w:rPr>
        <w:t>Week three</w:t>
      </w:r>
      <w:r>
        <w:rPr>
          <w:rFonts w:ascii="Arial" w:hAnsi="Arial" w:cs="Arial"/>
        </w:rPr>
        <w:t xml:space="preserve"> </w:t>
      </w:r>
    </w:p>
    <w:p w14:paraId="3D272191" w14:textId="75F5ECEE" w:rsidR="005172D7" w:rsidRDefault="005C711B" w:rsidP="00B20D84">
      <w:pPr>
        <w:tabs>
          <w:tab w:val="left" w:pos="20700"/>
        </w:tabs>
        <w:rPr>
          <w:rFonts w:ascii="Arial" w:hAnsi="Arial" w:cs="Arial"/>
        </w:rPr>
      </w:pPr>
      <w:r>
        <w:rPr>
          <w:rFonts w:ascii="Arial" w:hAnsi="Arial" w:cs="Arial"/>
        </w:rPr>
        <w:t>Lo</w:t>
      </w:r>
      <w:r w:rsidR="005172D7">
        <w:rPr>
          <w:rFonts w:ascii="Arial" w:hAnsi="Arial" w:cs="Arial"/>
        </w:rPr>
        <w:t xml:space="preserve">oks further into education. Many children have lost many months of their education due firstly to school closures for </w:t>
      </w:r>
      <w:r>
        <w:rPr>
          <w:rFonts w:ascii="Arial" w:hAnsi="Arial" w:cs="Arial"/>
        </w:rPr>
        <w:t>non-essential</w:t>
      </w:r>
      <w:r w:rsidR="005172D7">
        <w:rPr>
          <w:rFonts w:ascii="Arial" w:hAnsi="Arial" w:cs="Arial"/>
        </w:rPr>
        <w:t xml:space="preserve"> workers. Even te children of essential workers such as teachers. Health workers </w:t>
      </w:r>
      <w:r>
        <w:rPr>
          <w:rFonts w:ascii="Arial" w:hAnsi="Arial" w:cs="Arial"/>
        </w:rPr>
        <w:t>and</w:t>
      </w:r>
      <w:r w:rsidR="005172D7">
        <w:rPr>
          <w:rFonts w:ascii="Arial" w:hAnsi="Arial" w:cs="Arial"/>
        </w:rPr>
        <w:t xml:space="preserve"> children classed as in </w:t>
      </w:r>
      <w:proofErr w:type="gramStart"/>
      <w:r w:rsidR="005172D7">
        <w:rPr>
          <w:rFonts w:ascii="Arial" w:hAnsi="Arial" w:cs="Arial"/>
        </w:rPr>
        <w:t>need,</w:t>
      </w:r>
      <w:proofErr w:type="gramEnd"/>
      <w:r w:rsidR="005172D7">
        <w:rPr>
          <w:rFonts w:ascii="Arial" w:hAnsi="Arial" w:cs="Arial"/>
        </w:rPr>
        <w:t xml:space="preserve"> the majority of children were not receiving formal education. The social aspect of this is a huge part of a child’s emotional development and their mental health. Wit</w:t>
      </w:r>
      <w:r w:rsidR="006A7B1B">
        <w:rPr>
          <w:rFonts w:ascii="Arial" w:hAnsi="Arial" w:cs="Arial"/>
        </w:rPr>
        <w:t>h</w:t>
      </w:r>
      <w:r w:rsidR="005172D7">
        <w:rPr>
          <w:rFonts w:ascii="Arial" w:hAnsi="Arial" w:cs="Arial"/>
        </w:rPr>
        <w:t xml:space="preserve"> </w:t>
      </w:r>
      <w:r w:rsidR="00B05072">
        <w:rPr>
          <w:rFonts w:ascii="Arial" w:hAnsi="Arial" w:cs="Arial"/>
        </w:rPr>
        <w:t>nearly all leisure facilities closed, parks and entertainment it is left that most children were now for the first time within their homes for nearly 24 hours a day, not seeing anyone other than who they live with. If parents were told to self-isolate also not accessing education was also lonely. Children preparing for GCSE and ALEVEL study made history with exams cancelled, bringing disappointment as no recognition of hard work and preparation due to the systems used to decide on grades.</w:t>
      </w:r>
    </w:p>
    <w:p w14:paraId="1DF8750F" w14:textId="77777777" w:rsidR="005C711B" w:rsidRDefault="00B05072" w:rsidP="00B20D84">
      <w:pPr>
        <w:tabs>
          <w:tab w:val="left" w:pos="20700"/>
        </w:tabs>
        <w:rPr>
          <w:rFonts w:ascii="Arial" w:hAnsi="Arial" w:cs="Arial"/>
        </w:rPr>
      </w:pPr>
      <w:r w:rsidRPr="005C711B">
        <w:rPr>
          <w:rFonts w:ascii="Arial" w:hAnsi="Arial" w:cs="Arial"/>
          <w:b/>
          <w:bCs/>
          <w:u w:val="single"/>
        </w:rPr>
        <w:t>Week four</w:t>
      </w:r>
      <w:r>
        <w:rPr>
          <w:rFonts w:ascii="Arial" w:hAnsi="Arial" w:cs="Arial"/>
        </w:rPr>
        <w:t xml:space="preserve"> </w:t>
      </w:r>
    </w:p>
    <w:p w14:paraId="719789C7" w14:textId="688F01D0" w:rsidR="00B05072" w:rsidRDefault="005C711B" w:rsidP="00B20D84">
      <w:pPr>
        <w:tabs>
          <w:tab w:val="left" w:pos="20700"/>
        </w:tabs>
        <w:rPr>
          <w:rFonts w:ascii="Arial" w:hAnsi="Arial" w:cs="Arial"/>
        </w:rPr>
      </w:pPr>
      <w:r>
        <w:rPr>
          <w:rFonts w:ascii="Arial" w:hAnsi="Arial" w:cs="Arial"/>
        </w:rPr>
        <w:t>L</w:t>
      </w:r>
      <w:r w:rsidR="00B05072">
        <w:rPr>
          <w:rFonts w:ascii="Arial" w:hAnsi="Arial" w:cs="Arial"/>
        </w:rPr>
        <w:t xml:space="preserve">ooks at health. All but emergencies meant no admissions to hospital and health services. Treatments were stopped. Routine appointments were cancelled. The effect for everyone meant delays in diagnosis, delays in treatments and delays in addressing health needs. For children as well as adults. The delays in recognising how covid 19 was spread, who was most at risk, due to age, ethnicity co existing illnesses and disease meant the health of the nature was greatly underestimated in the wake of the pandemic. </w:t>
      </w:r>
    </w:p>
    <w:p w14:paraId="6EE26F52" w14:textId="77777777" w:rsidR="005C711B" w:rsidRDefault="00B05072" w:rsidP="00B20D84">
      <w:pPr>
        <w:tabs>
          <w:tab w:val="left" w:pos="20700"/>
        </w:tabs>
        <w:rPr>
          <w:rFonts w:ascii="Arial" w:hAnsi="Arial" w:cs="Arial"/>
        </w:rPr>
      </w:pPr>
      <w:r w:rsidRPr="005C711B">
        <w:rPr>
          <w:rFonts w:ascii="Arial" w:hAnsi="Arial" w:cs="Arial"/>
          <w:b/>
          <w:bCs/>
          <w:u w:val="single"/>
        </w:rPr>
        <w:t>Week five</w:t>
      </w:r>
      <w:r>
        <w:rPr>
          <w:rFonts w:ascii="Arial" w:hAnsi="Arial" w:cs="Arial"/>
        </w:rPr>
        <w:t xml:space="preserve"> </w:t>
      </w:r>
    </w:p>
    <w:p w14:paraId="007108F0" w14:textId="06FDCFF3" w:rsidR="00254C67" w:rsidRDefault="005C711B" w:rsidP="00B20D84">
      <w:pPr>
        <w:tabs>
          <w:tab w:val="left" w:pos="20700"/>
        </w:tabs>
        <w:rPr>
          <w:rFonts w:ascii="Arial" w:hAnsi="Arial" w:cs="Arial"/>
        </w:rPr>
      </w:pPr>
      <w:r>
        <w:rPr>
          <w:rFonts w:ascii="Arial" w:hAnsi="Arial" w:cs="Arial"/>
        </w:rPr>
        <w:t xml:space="preserve">Looks at </w:t>
      </w:r>
      <w:r w:rsidR="00B05072">
        <w:rPr>
          <w:rFonts w:ascii="Arial" w:hAnsi="Arial" w:cs="Arial"/>
        </w:rPr>
        <w:t xml:space="preserve">bereavement. So many people have been touched by death and loss throughout the pandemic and with </w:t>
      </w:r>
    </w:p>
    <w:p w14:paraId="3087BC86" w14:textId="7C1D05B6" w:rsidR="00B05072" w:rsidRDefault="00B05072" w:rsidP="00B20D84">
      <w:pPr>
        <w:tabs>
          <w:tab w:val="left" w:pos="20700"/>
        </w:tabs>
        <w:rPr>
          <w:rFonts w:ascii="Arial" w:hAnsi="Arial" w:cs="Arial"/>
        </w:rPr>
      </w:pPr>
      <w:r>
        <w:rPr>
          <w:rFonts w:ascii="Arial" w:hAnsi="Arial" w:cs="Arial"/>
        </w:rPr>
        <w:t xml:space="preserve">that came how we were able to </w:t>
      </w:r>
      <w:r w:rsidR="00254C67">
        <w:rPr>
          <w:rFonts w:ascii="Arial" w:hAnsi="Arial" w:cs="Arial"/>
        </w:rPr>
        <w:t>[ay our last respects to the lives lost. With restrictions on numbers to attend burials, to the unity we were used to having at a time of loss, and the kind of services we would have to say goodbye</w:t>
      </w:r>
    </w:p>
    <w:p w14:paraId="2A8F7B41" w14:textId="4C4BAC1D" w:rsidR="009607D2" w:rsidRDefault="005C711B" w:rsidP="00B20D84">
      <w:pPr>
        <w:tabs>
          <w:tab w:val="left" w:pos="20700"/>
        </w:tabs>
        <w:rPr>
          <w:rFonts w:ascii="Arial" w:hAnsi="Arial" w:cs="Arial"/>
        </w:rPr>
      </w:pPr>
      <w:r>
        <w:rPr>
          <w:rFonts w:ascii="Arial" w:hAnsi="Arial" w:cs="Arial"/>
          <w:b/>
          <w:bCs/>
          <w:u w:val="single"/>
        </w:rPr>
        <w:t>W</w:t>
      </w:r>
      <w:r w:rsidR="00254C67" w:rsidRPr="005C711B">
        <w:rPr>
          <w:rFonts w:ascii="Arial" w:hAnsi="Arial" w:cs="Arial"/>
          <w:b/>
          <w:bCs/>
          <w:u w:val="single"/>
        </w:rPr>
        <w:t>eek six</w:t>
      </w:r>
      <w:r w:rsidR="00254C67">
        <w:rPr>
          <w:rFonts w:ascii="Arial" w:hAnsi="Arial" w:cs="Arial"/>
        </w:rPr>
        <w:t xml:space="preserve"> </w:t>
      </w:r>
    </w:p>
    <w:p w14:paraId="51B3E933" w14:textId="7DD0FCB3" w:rsidR="009607D2" w:rsidRDefault="009607D2" w:rsidP="00B20D84">
      <w:pPr>
        <w:tabs>
          <w:tab w:val="left" w:pos="20700"/>
        </w:tabs>
        <w:rPr>
          <w:rFonts w:ascii="Arial" w:hAnsi="Arial" w:cs="Arial"/>
        </w:rPr>
      </w:pPr>
      <w:r>
        <w:rPr>
          <w:rFonts w:ascii="Arial" w:hAnsi="Arial" w:cs="Arial"/>
        </w:rPr>
        <w:t>Looks at</w:t>
      </w:r>
      <w:r w:rsidR="006A7B1B">
        <w:rPr>
          <w:rFonts w:ascii="Arial" w:hAnsi="Arial" w:cs="Arial"/>
        </w:rPr>
        <w:t xml:space="preserve"> isolation and shielding</w:t>
      </w:r>
      <w:r w:rsidR="00254C67">
        <w:rPr>
          <w:rFonts w:ascii="Arial" w:hAnsi="Arial" w:cs="Arial"/>
        </w:rPr>
        <w:t xml:space="preserve"> All socialising stopped, grandparents were not able to see their grandchildren, meeting in te park with family and friends had to stop, leisure venues such as clubs, pubs, restaurants closed. Family get togethers stopped, </w:t>
      </w:r>
      <w:r>
        <w:rPr>
          <w:rFonts w:ascii="Arial" w:hAnsi="Arial" w:cs="Arial"/>
        </w:rPr>
        <w:t>visiting</w:t>
      </w:r>
      <w:r w:rsidR="00254C67">
        <w:rPr>
          <w:rFonts w:ascii="Arial" w:hAnsi="Arial" w:cs="Arial"/>
        </w:rPr>
        <w:t xml:space="preserve"> friends and relatives in all ways stopped, no hospital visits for our sick friends and relatives no visiting the elderly in care homes. </w:t>
      </w:r>
      <w:proofErr w:type="gramStart"/>
      <w:r w:rsidR="00254C67">
        <w:rPr>
          <w:rFonts w:ascii="Arial" w:hAnsi="Arial" w:cs="Arial"/>
        </w:rPr>
        <w:t>No ,eating</w:t>
      </w:r>
      <w:proofErr w:type="gramEnd"/>
      <w:r w:rsidR="00254C67">
        <w:rPr>
          <w:rFonts w:ascii="Arial" w:hAnsi="Arial" w:cs="Arial"/>
        </w:rPr>
        <w:t xml:space="preserve"> for a BBQ or picnic, all the learning about caring, sharing, negotiation, companionship conflict and resolution stopped.</w:t>
      </w:r>
    </w:p>
    <w:p w14:paraId="00B87218" w14:textId="77777777" w:rsidR="009607D2" w:rsidRDefault="009607D2">
      <w:pPr>
        <w:rPr>
          <w:rFonts w:ascii="Arial" w:hAnsi="Arial" w:cs="Arial"/>
        </w:rPr>
      </w:pPr>
      <w:r>
        <w:rPr>
          <w:rFonts w:ascii="Arial" w:hAnsi="Arial" w:cs="Arial"/>
        </w:rPr>
        <w:br w:type="page"/>
      </w:r>
    </w:p>
    <w:p w14:paraId="246FD87B" w14:textId="77777777" w:rsidR="00C010DA" w:rsidRDefault="00C010DA">
      <w:pPr>
        <w:rPr>
          <w:rFonts w:ascii="Arial" w:hAnsi="Arial" w:cs="Arial"/>
          <w:b/>
          <w:bCs/>
          <w:u w:val="single"/>
        </w:rPr>
      </w:pPr>
      <w:r>
        <w:rPr>
          <w:rFonts w:ascii="Arial" w:hAnsi="Arial" w:cs="Arial"/>
          <w:b/>
          <w:bCs/>
          <w:u w:val="single"/>
        </w:rPr>
        <w:br w:type="page"/>
      </w:r>
    </w:p>
    <w:p w14:paraId="7ED49DF3" w14:textId="475F0C83" w:rsidR="00A5383B" w:rsidRDefault="00C416C5" w:rsidP="00B20D84">
      <w:pPr>
        <w:tabs>
          <w:tab w:val="left" w:pos="20700"/>
        </w:tabs>
        <w:rPr>
          <w:rFonts w:ascii="Arial" w:hAnsi="Arial" w:cs="Arial"/>
          <w:b/>
          <w:bCs/>
          <w:u w:val="single"/>
        </w:rPr>
      </w:pPr>
      <w:r>
        <w:rPr>
          <w:rFonts w:ascii="Arial" w:hAnsi="Arial" w:cs="Arial"/>
          <w:b/>
          <w:bCs/>
          <w:u w:val="single"/>
        </w:rPr>
        <w:t>B</w:t>
      </w:r>
      <w:r w:rsidR="009607D2">
        <w:rPr>
          <w:rFonts w:ascii="Arial" w:hAnsi="Arial" w:cs="Arial"/>
          <w:b/>
          <w:bCs/>
          <w:u w:val="single"/>
        </w:rPr>
        <w:t>ibliography</w:t>
      </w:r>
      <w:r>
        <w:rPr>
          <w:rFonts w:ascii="Arial" w:hAnsi="Arial" w:cs="Arial"/>
          <w:b/>
          <w:bCs/>
          <w:u w:val="single"/>
        </w:rPr>
        <w:t xml:space="preserve"> </w:t>
      </w:r>
    </w:p>
    <w:p w14:paraId="3D5232AD" w14:textId="1019C5F2" w:rsidR="006A7B1B" w:rsidRDefault="006A7B1B" w:rsidP="00B20D84">
      <w:pPr>
        <w:tabs>
          <w:tab w:val="left" w:pos="20700"/>
        </w:tabs>
        <w:rPr>
          <w:rFonts w:ascii="Arial" w:hAnsi="Arial" w:cs="Arial"/>
          <w:b/>
          <w:bCs/>
          <w:u w:val="single"/>
        </w:rPr>
      </w:pPr>
      <w:r>
        <w:rPr>
          <w:rFonts w:ascii="Open Sans" w:hAnsi="Open Sans" w:cs="Open Sans"/>
          <w:color w:val="000000"/>
          <w:sz w:val="20"/>
          <w:szCs w:val="20"/>
          <w:shd w:val="clear" w:color="auto" w:fill="FFFFFF"/>
        </w:rPr>
        <w:t>2021. </w:t>
      </w:r>
      <w:r>
        <w:rPr>
          <w:rFonts w:ascii="Open Sans" w:hAnsi="Open Sans" w:cs="Open Sans"/>
          <w:i/>
          <w:iCs/>
          <w:color w:val="000000"/>
          <w:sz w:val="20"/>
          <w:szCs w:val="20"/>
          <w:shd w:val="clear" w:color="auto" w:fill="FFFFFF"/>
        </w:rPr>
        <w:t>https://www.cambridge.org/core/journals/psychological-medicine/article/longitudinal-changes-in-mental-health-and-the-covid19-pandemic-evidence-from-the-uk-household-longitudinal-study/3076D6D9BA396B94D02E67FEBF7C66D8</w:t>
      </w:r>
      <w:r>
        <w:rPr>
          <w:rFonts w:ascii="Open Sans" w:hAnsi="Open Sans" w:cs="Open Sans"/>
          <w:color w:val="000000"/>
          <w:sz w:val="20"/>
          <w:szCs w:val="20"/>
          <w:shd w:val="clear" w:color="auto" w:fill="FFFFFF"/>
        </w:rPr>
        <w:t>.</w:t>
      </w:r>
    </w:p>
    <w:p w14:paraId="5DF46C03" w14:textId="0CFC3C5F" w:rsidR="006A7B1B" w:rsidRPr="009607D2" w:rsidRDefault="006A7B1B" w:rsidP="00B20D84">
      <w:pPr>
        <w:tabs>
          <w:tab w:val="left" w:pos="20700"/>
        </w:tabs>
        <w:rPr>
          <w:rFonts w:ascii="Arial" w:hAnsi="Arial" w:cs="Arial"/>
          <w:b/>
          <w:bCs/>
          <w:u w:val="single"/>
        </w:rPr>
      </w:pPr>
      <w:proofErr w:type="spellStart"/>
      <w:r>
        <w:rPr>
          <w:rFonts w:ascii="Open Sans" w:hAnsi="Open Sans" w:cs="Open Sans"/>
          <w:color w:val="000000"/>
          <w:sz w:val="20"/>
          <w:szCs w:val="20"/>
          <w:shd w:val="clear" w:color="auto" w:fill="FFFFFF"/>
        </w:rPr>
        <w:t>Morgül</w:t>
      </w:r>
      <w:proofErr w:type="spellEnd"/>
      <w:r>
        <w:rPr>
          <w:rFonts w:ascii="Open Sans" w:hAnsi="Open Sans" w:cs="Open Sans"/>
          <w:color w:val="000000"/>
          <w:sz w:val="20"/>
          <w:szCs w:val="20"/>
          <w:shd w:val="clear" w:color="auto" w:fill="FFFFFF"/>
        </w:rPr>
        <w:t xml:space="preserve">, E., </w:t>
      </w:r>
      <w:proofErr w:type="spellStart"/>
      <w:r>
        <w:rPr>
          <w:rFonts w:ascii="Open Sans" w:hAnsi="Open Sans" w:cs="Open Sans"/>
          <w:color w:val="000000"/>
          <w:sz w:val="20"/>
          <w:szCs w:val="20"/>
          <w:shd w:val="clear" w:color="auto" w:fill="FFFFFF"/>
        </w:rPr>
        <w:t>Kallitsoglou</w:t>
      </w:r>
      <w:proofErr w:type="spellEnd"/>
      <w:r>
        <w:rPr>
          <w:rFonts w:ascii="Open Sans" w:hAnsi="Open Sans" w:cs="Open Sans"/>
          <w:color w:val="000000"/>
          <w:sz w:val="20"/>
          <w:szCs w:val="20"/>
          <w:shd w:val="clear" w:color="auto" w:fill="FFFFFF"/>
        </w:rPr>
        <w:t xml:space="preserve">, A. and </w:t>
      </w:r>
      <w:proofErr w:type="spellStart"/>
      <w:r>
        <w:rPr>
          <w:rFonts w:ascii="Open Sans" w:hAnsi="Open Sans" w:cs="Open Sans"/>
          <w:color w:val="000000"/>
          <w:sz w:val="20"/>
          <w:szCs w:val="20"/>
          <w:shd w:val="clear" w:color="auto" w:fill="FFFFFF"/>
        </w:rPr>
        <w:t>Essau</w:t>
      </w:r>
      <w:proofErr w:type="spellEnd"/>
      <w:r>
        <w:rPr>
          <w:rFonts w:ascii="Open Sans" w:hAnsi="Open Sans" w:cs="Open Sans"/>
          <w:color w:val="000000"/>
          <w:sz w:val="20"/>
          <w:szCs w:val="20"/>
          <w:shd w:val="clear" w:color="auto" w:fill="FFFFFF"/>
        </w:rPr>
        <w:t>, C., 2021. </w:t>
      </w:r>
      <w:r>
        <w:rPr>
          <w:rFonts w:ascii="Open Sans" w:hAnsi="Open Sans" w:cs="Open Sans"/>
          <w:i/>
          <w:iCs/>
          <w:color w:val="000000"/>
          <w:sz w:val="20"/>
          <w:szCs w:val="20"/>
          <w:shd w:val="clear" w:color="auto" w:fill="FFFFFF"/>
        </w:rPr>
        <w:t>Psychological effects of the COVID-19 lockdown on children and families in the UK</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Dialnet</w:t>
      </w:r>
      <w:proofErr w:type="spellEnd"/>
      <w:r>
        <w:rPr>
          <w:rFonts w:ascii="Open Sans" w:hAnsi="Open Sans" w:cs="Open Sans"/>
          <w:color w:val="000000"/>
          <w:sz w:val="20"/>
          <w:szCs w:val="20"/>
          <w:shd w:val="clear" w:color="auto" w:fill="FFFFFF"/>
        </w:rPr>
        <w:t>. Available at: &lt;https://dialnet.unirioja.es/servlet/articulo?codigo=7649331&gt; [Accessed 23 July 2021].</w:t>
      </w:r>
    </w:p>
    <w:p w14:paraId="3F5C634F" w14:textId="77777777" w:rsidR="00A5383B" w:rsidRDefault="00A5383B" w:rsidP="00B20D84">
      <w:pPr>
        <w:tabs>
          <w:tab w:val="left" w:pos="20700"/>
        </w:tabs>
        <w:rPr>
          <w:rFonts w:ascii="Arial" w:hAnsi="Arial" w:cs="Arial"/>
        </w:rPr>
      </w:pPr>
    </w:p>
    <w:p w14:paraId="3B0196A0" w14:textId="46FC4AEC" w:rsidR="00777D6B" w:rsidRDefault="00777D6B">
      <w:pPr>
        <w:rPr>
          <w:rFonts w:ascii="Arial" w:hAnsi="Arial" w:cs="Arial"/>
        </w:rPr>
      </w:pPr>
      <w:r>
        <w:rPr>
          <w:rFonts w:ascii="Arial" w:hAnsi="Arial" w:cs="Arial"/>
        </w:rPr>
        <w:br w:type="page"/>
      </w:r>
    </w:p>
    <w:p w14:paraId="57D32590" w14:textId="77777777" w:rsidR="00777D6B" w:rsidRPr="00B20D84" w:rsidRDefault="00777D6B" w:rsidP="00B20D84">
      <w:pPr>
        <w:tabs>
          <w:tab w:val="left" w:pos="20700"/>
        </w:tabs>
        <w:rPr>
          <w:rFonts w:ascii="Arial" w:hAnsi="Arial" w:cs="Arial"/>
        </w:rPr>
      </w:pPr>
    </w:p>
    <w:sectPr w:rsidR="00777D6B" w:rsidRPr="00B20D84" w:rsidSect="002D740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20000287" w:usb1="00000000"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masis MT Pro Black">
    <w:charset w:val="00"/>
    <w:family w:val="roman"/>
    <w:pitch w:val="variable"/>
    <w:sig w:usb0="A00000AF" w:usb1="4000205B" w:usb2="00000000" w:usb3="00000000" w:csb0="00000093"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A99E8BCE">
      <w:start w:val="1"/>
      <w:numFmt w:val="bullet"/>
      <w:lvlText w:val=""/>
      <w:lvlJc w:val="left"/>
      <w:pPr>
        <w:ind w:left="720" w:hanging="360"/>
      </w:pPr>
      <w:rPr>
        <w:rFonts w:ascii="Symbol" w:hAnsi="Symbol"/>
      </w:rPr>
    </w:lvl>
    <w:lvl w:ilvl="1" w:tplc="D026E5E2">
      <w:start w:val="1"/>
      <w:numFmt w:val="bullet"/>
      <w:lvlText w:val="o"/>
      <w:lvlJc w:val="left"/>
      <w:pPr>
        <w:tabs>
          <w:tab w:val="num" w:pos="1440"/>
        </w:tabs>
        <w:ind w:left="1440" w:hanging="360"/>
      </w:pPr>
      <w:rPr>
        <w:rFonts w:ascii="Courier New" w:hAnsi="Courier New"/>
      </w:rPr>
    </w:lvl>
    <w:lvl w:ilvl="2" w:tplc="C33C6FE6">
      <w:start w:val="1"/>
      <w:numFmt w:val="bullet"/>
      <w:lvlText w:val=""/>
      <w:lvlJc w:val="left"/>
      <w:pPr>
        <w:tabs>
          <w:tab w:val="num" w:pos="2160"/>
        </w:tabs>
        <w:ind w:left="2160" w:hanging="360"/>
      </w:pPr>
      <w:rPr>
        <w:rFonts w:ascii="Wingdings" w:hAnsi="Wingdings"/>
      </w:rPr>
    </w:lvl>
    <w:lvl w:ilvl="3" w:tplc="53DCA762">
      <w:start w:val="1"/>
      <w:numFmt w:val="bullet"/>
      <w:lvlText w:val=""/>
      <w:lvlJc w:val="left"/>
      <w:pPr>
        <w:tabs>
          <w:tab w:val="num" w:pos="2880"/>
        </w:tabs>
        <w:ind w:left="2880" w:hanging="360"/>
      </w:pPr>
      <w:rPr>
        <w:rFonts w:ascii="Symbol" w:hAnsi="Symbol"/>
      </w:rPr>
    </w:lvl>
    <w:lvl w:ilvl="4" w:tplc="067627C6">
      <w:start w:val="1"/>
      <w:numFmt w:val="bullet"/>
      <w:lvlText w:val="o"/>
      <w:lvlJc w:val="left"/>
      <w:pPr>
        <w:tabs>
          <w:tab w:val="num" w:pos="3600"/>
        </w:tabs>
        <w:ind w:left="3600" w:hanging="360"/>
      </w:pPr>
      <w:rPr>
        <w:rFonts w:ascii="Courier New" w:hAnsi="Courier New"/>
      </w:rPr>
    </w:lvl>
    <w:lvl w:ilvl="5" w:tplc="3A7ACB1A">
      <w:start w:val="1"/>
      <w:numFmt w:val="bullet"/>
      <w:lvlText w:val=""/>
      <w:lvlJc w:val="left"/>
      <w:pPr>
        <w:tabs>
          <w:tab w:val="num" w:pos="4320"/>
        </w:tabs>
        <w:ind w:left="4320" w:hanging="360"/>
      </w:pPr>
      <w:rPr>
        <w:rFonts w:ascii="Wingdings" w:hAnsi="Wingdings"/>
      </w:rPr>
    </w:lvl>
    <w:lvl w:ilvl="6" w:tplc="4566E718">
      <w:start w:val="1"/>
      <w:numFmt w:val="bullet"/>
      <w:lvlText w:val=""/>
      <w:lvlJc w:val="left"/>
      <w:pPr>
        <w:tabs>
          <w:tab w:val="num" w:pos="5040"/>
        </w:tabs>
        <w:ind w:left="5040" w:hanging="360"/>
      </w:pPr>
      <w:rPr>
        <w:rFonts w:ascii="Symbol" w:hAnsi="Symbol"/>
      </w:rPr>
    </w:lvl>
    <w:lvl w:ilvl="7" w:tplc="175A2196">
      <w:start w:val="1"/>
      <w:numFmt w:val="bullet"/>
      <w:lvlText w:val="o"/>
      <w:lvlJc w:val="left"/>
      <w:pPr>
        <w:tabs>
          <w:tab w:val="num" w:pos="5760"/>
        </w:tabs>
        <w:ind w:left="5760" w:hanging="360"/>
      </w:pPr>
      <w:rPr>
        <w:rFonts w:ascii="Courier New" w:hAnsi="Courier New"/>
      </w:rPr>
    </w:lvl>
    <w:lvl w:ilvl="8" w:tplc="C4C2E7A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FECC7A8E">
      <w:start w:val="1"/>
      <w:numFmt w:val="bullet"/>
      <w:lvlText w:val=""/>
      <w:lvlJc w:val="left"/>
      <w:pPr>
        <w:ind w:left="720" w:hanging="360"/>
      </w:pPr>
      <w:rPr>
        <w:rFonts w:ascii="Symbol" w:hAnsi="Symbol"/>
      </w:rPr>
    </w:lvl>
    <w:lvl w:ilvl="1" w:tplc="0174F674">
      <w:start w:val="1"/>
      <w:numFmt w:val="bullet"/>
      <w:lvlText w:val="o"/>
      <w:lvlJc w:val="left"/>
      <w:pPr>
        <w:tabs>
          <w:tab w:val="num" w:pos="1440"/>
        </w:tabs>
        <w:ind w:left="1440" w:hanging="360"/>
      </w:pPr>
      <w:rPr>
        <w:rFonts w:ascii="Courier New" w:hAnsi="Courier New"/>
      </w:rPr>
    </w:lvl>
    <w:lvl w:ilvl="2" w:tplc="68F60BA4">
      <w:start w:val="1"/>
      <w:numFmt w:val="bullet"/>
      <w:lvlText w:val=""/>
      <w:lvlJc w:val="left"/>
      <w:pPr>
        <w:tabs>
          <w:tab w:val="num" w:pos="2160"/>
        </w:tabs>
        <w:ind w:left="2160" w:hanging="360"/>
      </w:pPr>
      <w:rPr>
        <w:rFonts w:ascii="Wingdings" w:hAnsi="Wingdings"/>
      </w:rPr>
    </w:lvl>
    <w:lvl w:ilvl="3" w:tplc="E0687FA6">
      <w:start w:val="1"/>
      <w:numFmt w:val="bullet"/>
      <w:lvlText w:val=""/>
      <w:lvlJc w:val="left"/>
      <w:pPr>
        <w:tabs>
          <w:tab w:val="num" w:pos="2880"/>
        </w:tabs>
        <w:ind w:left="2880" w:hanging="360"/>
      </w:pPr>
      <w:rPr>
        <w:rFonts w:ascii="Symbol" w:hAnsi="Symbol"/>
      </w:rPr>
    </w:lvl>
    <w:lvl w:ilvl="4" w:tplc="868E78D8">
      <w:start w:val="1"/>
      <w:numFmt w:val="bullet"/>
      <w:lvlText w:val="o"/>
      <w:lvlJc w:val="left"/>
      <w:pPr>
        <w:tabs>
          <w:tab w:val="num" w:pos="3600"/>
        </w:tabs>
        <w:ind w:left="3600" w:hanging="360"/>
      </w:pPr>
      <w:rPr>
        <w:rFonts w:ascii="Courier New" w:hAnsi="Courier New"/>
      </w:rPr>
    </w:lvl>
    <w:lvl w:ilvl="5" w:tplc="99C45876">
      <w:start w:val="1"/>
      <w:numFmt w:val="bullet"/>
      <w:lvlText w:val=""/>
      <w:lvlJc w:val="left"/>
      <w:pPr>
        <w:tabs>
          <w:tab w:val="num" w:pos="4320"/>
        </w:tabs>
        <w:ind w:left="4320" w:hanging="360"/>
      </w:pPr>
      <w:rPr>
        <w:rFonts w:ascii="Wingdings" w:hAnsi="Wingdings"/>
      </w:rPr>
    </w:lvl>
    <w:lvl w:ilvl="6" w:tplc="1D40AB9C">
      <w:start w:val="1"/>
      <w:numFmt w:val="bullet"/>
      <w:lvlText w:val=""/>
      <w:lvlJc w:val="left"/>
      <w:pPr>
        <w:tabs>
          <w:tab w:val="num" w:pos="5040"/>
        </w:tabs>
        <w:ind w:left="5040" w:hanging="360"/>
      </w:pPr>
      <w:rPr>
        <w:rFonts w:ascii="Symbol" w:hAnsi="Symbol"/>
      </w:rPr>
    </w:lvl>
    <w:lvl w:ilvl="7" w:tplc="256E3194">
      <w:start w:val="1"/>
      <w:numFmt w:val="bullet"/>
      <w:lvlText w:val="o"/>
      <w:lvlJc w:val="left"/>
      <w:pPr>
        <w:tabs>
          <w:tab w:val="num" w:pos="5760"/>
        </w:tabs>
        <w:ind w:left="5760" w:hanging="360"/>
      </w:pPr>
      <w:rPr>
        <w:rFonts w:ascii="Courier New" w:hAnsi="Courier New"/>
      </w:rPr>
    </w:lvl>
    <w:lvl w:ilvl="8" w:tplc="4C9436BA">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6E1E0780">
      <w:start w:val="1"/>
      <w:numFmt w:val="bullet"/>
      <w:lvlText w:val=""/>
      <w:lvlJc w:val="left"/>
      <w:pPr>
        <w:ind w:left="720" w:hanging="360"/>
      </w:pPr>
      <w:rPr>
        <w:rFonts w:ascii="Symbol" w:hAnsi="Symbol"/>
      </w:rPr>
    </w:lvl>
    <w:lvl w:ilvl="1" w:tplc="0FD002FA">
      <w:start w:val="1"/>
      <w:numFmt w:val="bullet"/>
      <w:lvlText w:val="o"/>
      <w:lvlJc w:val="left"/>
      <w:pPr>
        <w:tabs>
          <w:tab w:val="num" w:pos="1440"/>
        </w:tabs>
        <w:ind w:left="1440" w:hanging="360"/>
      </w:pPr>
      <w:rPr>
        <w:rFonts w:ascii="Courier New" w:hAnsi="Courier New"/>
      </w:rPr>
    </w:lvl>
    <w:lvl w:ilvl="2" w:tplc="86EEFD38">
      <w:start w:val="1"/>
      <w:numFmt w:val="bullet"/>
      <w:lvlText w:val=""/>
      <w:lvlJc w:val="left"/>
      <w:pPr>
        <w:tabs>
          <w:tab w:val="num" w:pos="2160"/>
        </w:tabs>
        <w:ind w:left="2160" w:hanging="360"/>
      </w:pPr>
      <w:rPr>
        <w:rFonts w:ascii="Wingdings" w:hAnsi="Wingdings"/>
      </w:rPr>
    </w:lvl>
    <w:lvl w:ilvl="3" w:tplc="FDDA5C8A">
      <w:start w:val="1"/>
      <w:numFmt w:val="bullet"/>
      <w:lvlText w:val=""/>
      <w:lvlJc w:val="left"/>
      <w:pPr>
        <w:tabs>
          <w:tab w:val="num" w:pos="2880"/>
        </w:tabs>
        <w:ind w:left="2880" w:hanging="360"/>
      </w:pPr>
      <w:rPr>
        <w:rFonts w:ascii="Symbol" w:hAnsi="Symbol"/>
      </w:rPr>
    </w:lvl>
    <w:lvl w:ilvl="4" w:tplc="977AAE20">
      <w:start w:val="1"/>
      <w:numFmt w:val="bullet"/>
      <w:lvlText w:val="o"/>
      <w:lvlJc w:val="left"/>
      <w:pPr>
        <w:tabs>
          <w:tab w:val="num" w:pos="3600"/>
        </w:tabs>
        <w:ind w:left="3600" w:hanging="360"/>
      </w:pPr>
      <w:rPr>
        <w:rFonts w:ascii="Courier New" w:hAnsi="Courier New"/>
      </w:rPr>
    </w:lvl>
    <w:lvl w:ilvl="5" w:tplc="7966C258">
      <w:start w:val="1"/>
      <w:numFmt w:val="bullet"/>
      <w:lvlText w:val=""/>
      <w:lvlJc w:val="left"/>
      <w:pPr>
        <w:tabs>
          <w:tab w:val="num" w:pos="4320"/>
        </w:tabs>
        <w:ind w:left="4320" w:hanging="360"/>
      </w:pPr>
      <w:rPr>
        <w:rFonts w:ascii="Wingdings" w:hAnsi="Wingdings"/>
      </w:rPr>
    </w:lvl>
    <w:lvl w:ilvl="6" w:tplc="4A80601C">
      <w:start w:val="1"/>
      <w:numFmt w:val="bullet"/>
      <w:lvlText w:val=""/>
      <w:lvlJc w:val="left"/>
      <w:pPr>
        <w:tabs>
          <w:tab w:val="num" w:pos="5040"/>
        </w:tabs>
        <w:ind w:left="5040" w:hanging="360"/>
      </w:pPr>
      <w:rPr>
        <w:rFonts w:ascii="Symbol" w:hAnsi="Symbol"/>
      </w:rPr>
    </w:lvl>
    <w:lvl w:ilvl="7" w:tplc="8602A1EE">
      <w:start w:val="1"/>
      <w:numFmt w:val="bullet"/>
      <w:lvlText w:val="o"/>
      <w:lvlJc w:val="left"/>
      <w:pPr>
        <w:tabs>
          <w:tab w:val="num" w:pos="5760"/>
        </w:tabs>
        <w:ind w:left="5760" w:hanging="360"/>
      </w:pPr>
      <w:rPr>
        <w:rFonts w:ascii="Courier New" w:hAnsi="Courier New"/>
      </w:rPr>
    </w:lvl>
    <w:lvl w:ilvl="8" w:tplc="AA8C415A">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2932E71A">
      <w:start w:val="1"/>
      <w:numFmt w:val="bullet"/>
      <w:lvlText w:val=""/>
      <w:lvlJc w:val="left"/>
      <w:pPr>
        <w:ind w:left="720" w:hanging="360"/>
      </w:pPr>
      <w:rPr>
        <w:rFonts w:ascii="Symbol" w:hAnsi="Symbol"/>
      </w:rPr>
    </w:lvl>
    <w:lvl w:ilvl="1" w:tplc="52BA0452">
      <w:start w:val="1"/>
      <w:numFmt w:val="bullet"/>
      <w:lvlText w:val="o"/>
      <w:lvlJc w:val="left"/>
      <w:pPr>
        <w:tabs>
          <w:tab w:val="num" w:pos="1440"/>
        </w:tabs>
        <w:ind w:left="1440" w:hanging="360"/>
      </w:pPr>
      <w:rPr>
        <w:rFonts w:ascii="Courier New" w:hAnsi="Courier New"/>
      </w:rPr>
    </w:lvl>
    <w:lvl w:ilvl="2" w:tplc="275EA244">
      <w:start w:val="1"/>
      <w:numFmt w:val="bullet"/>
      <w:lvlText w:val=""/>
      <w:lvlJc w:val="left"/>
      <w:pPr>
        <w:tabs>
          <w:tab w:val="num" w:pos="2160"/>
        </w:tabs>
        <w:ind w:left="2160" w:hanging="360"/>
      </w:pPr>
      <w:rPr>
        <w:rFonts w:ascii="Wingdings" w:hAnsi="Wingdings"/>
      </w:rPr>
    </w:lvl>
    <w:lvl w:ilvl="3" w:tplc="AF0AB392">
      <w:start w:val="1"/>
      <w:numFmt w:val="bullet"/>
      <w:lvlText w:val=""/>
      <w:lvlJc w:val="left"/>
      <w:pPr>
        <w:tabs>
          <w:tab w:val="num" w:pos="2880"/>
        </w:tabs>
        <w:ind w:left="2880" w:hanging="360"/>
      </w:pPr>
      <w:rPr>
        <w:rFonts w:ascii="Symbol" w:hAnsi="Symbol"/>
      </w:rPr>
    </w:lvl>
    <w:lvl w:ilvl="4" w:tplc="778E04AC">
      <w:start w:val="1"/>
      <w:numFmt w:val="bullet"/>
      <w:lvlText w:val="o"/>
      <w:lvlJc w:val="left"/>
      <w:pPr>
        <w:tabs>
          <w:tab w:val="num" w:pos="3600"/>
        </w:tabs>
        <w:ind w:left="3600" w:hanging="360"/>
      </w:pPr>
      <w:rPr>
        <w:rFonts w:ascii="Courier New" w:hAnsi="Courier New"/>
      </w:rPr>
    </w:lvl>
    <w:lvl w:ilvl="5" w:tplc="8E48E5FC">
      <w:start w:val="1"/>
      <w:numFmt w:val="bullet"/>
      <w:lvlText w:val=""/>
      <w:lvlJc w:val="left"/>
      <w:pPr>
        <w:tabs>
          <w:tab w:val="num" w:pos="4320"/>
        </w:tabs>
        <w:ind w:left="4320" w:hanging="360"/>
      </w:pPr>
      <w:rPr>
        <w:rFonts w:ascii="Wingdings" w:hAnsi="Wingdings"/>
      </w:rPr>
    </w:lvl>
    <w:lvl w:ilvl="6" w:tplc="A268FA60">
      <w:start w:val="1"/>
      <w:numFmt w:val="bullet"/>
      <w:lvlText w:val=""/>
      <w:lvlJc w:val="left"/>
      <w:pPr>
        <w:tabs>
          <w:tab w:val="num" w:pos="5040"/>
        </w:tabs>
        <w:ind w:left="5040" w:hanging="360"/>
      </w:pPr>
      <w:rPr>
        <w:rFonts w:ascii="Symbol" w:hAnsi="Symbol"/>
      </w:rPr>
    </w:lvl>
    <w:lvl w:ilvl="7" w:tplc="E24C3CFA">
      <w:start w:val="1"/>
      <w:numFmt w:val="bullet"/>
      <w:lvlText w:val="o"/>
      <w:lvlJc w:val="left"/>
      <w:pPr>
        <w:tabs>
          <w:tab w:val="num" w:pos="5760"/>
        </w:tabs>
        <w:ind w:left="5760" w:hanging="360"/>
      </w:pPr>
      <w:rPr>
        <w:rFonts w:ascii="Courier New" w:hAnsi="Courier New"/>
      </w:rPr>
    </w:lvl>
    <w:lvl w:ilvl="8" w:tplc="A120C936">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CA86145C">
      <w:start w:val="1"/>
      <w:numFmt w:val="bullet"/>
      <w:lvlText w:val=""/>
      <w:lvlJc w:val="left"/>
      <w:pPr>
        <w:ind w:left="720" w:hanging="360"/>
      </w:pPr>
      <w:rPr>
        <w:rFonts w:ascii="Symbol" w:hAnsi="Symbol"/>
      </w:rPr>
    </w:lvl>
    <w:lvl w:ilvl="1" w:tplc="63FE9E26">
      <w:start w:val="1"/>
      <w:numFmt w:val="bullet"/>
      <w:lvlText w:val="o"/>
      <w:lvlJc w:val="left"/>
      <w:pPr>
        <w:tabs>
          <w:tab w:val="num" w:pos="1440"/>
        </w:tabs>
        <w:ind w:left="1440" w:hanging="360"/>
      </w:pPr>
      <w:rPr>
        <w:rFonts w:ascii="Courier New" w:hAnsi="Courier New"/>
      </w:rPr>
    </w:lvl>
    <w:lvl w:ilvl="2" w:tplc="96BA0294">
      <w:start w:val="1"/>
      <w:numFmt w:val="bullet"/>
      <w:lvlText w:val=""/>
      <w:lvlJc w:val="left"/>
      <w:pPr>
        <w:tabs>
          <w:tab w:val="num" w:pos="2160"/>
        </w:tabs>
        <w:ind w:left="2160" w:hanging="360"/>
      </w:pPr>
      <w:rPr>
        <w:rFonts w:ascii="Wingdings" w:hAnsi="Wingdings"/>
      </w:rPr>
    </w:lvl>
    <w:lvl w:ilvl="3" w:tplc="4D18EA06">
      <w:start w:val="1"/>
      <w:numFmt w:val="bullet"/>
      <w:lvlText w:val=""/>
      <w:lvlJc w:val="left"/>
      <w:pPr>
        <w:tabs>
          <w:tab w:val="num" w:pos="2880"/>
        </w:tabs>
        <w:ind w:left="2880" w:hanging="360"/>
      </w:pPr>
      <w:rPr>
        <w:rFonts w:ascii="Symbol" w:hAnsi="Symbol"/>
      </w:rPr>
    </w:lvl>
    <w:lvl w:ilvl="4" w:tplc="8DA67EF8">
      <w:start w:val="1"/>
      <w:numFmt w:val="bullet"/>
      <w:lvlText w:val="o"/>
      <w:lvlJc w:val="left"/>
      <w:pPr>
        <w:tabs>
          <w:tab w:val="num" w:pos="3600"/>
        </w:tabs>
        <w:ind w:left="3600" w:hanging="360"/>
      </w:pPr>
      <w:rPr>
        <w:rFonts w:ascii="Courier New" w:hAnsi="Courier New"/>
      </w:rPr>
    </w:lvl>
    <w:lvl w:ilvl="5" w:tplc="62FE4AAC">
      <w:start w:val="1"/>
      <w:numFmt w:val="bullet"/>
      <w:lvlText w:val=""/>
      <w:lvlJc w:val="left"/>
      <w:pPr>
        <w:tabs>
          <w:tab w:val="num" w:pos="4320"/>
        </w:tabs>
        <w:ind w:left="4320" w:hanging="360"/>
      </w:pPr>
      <w:rPr>
        <w:rFonts w:ascii="Wingdings" w:hAnsi="Wingdings"/>
      </w:rPr>
    </w:lvl>
    <w:lvl w:ilvl="6" w:tplc="36E42412">
      <w:start w:val="1"/>
      <w:numFmt w:val="bullet"/>
      <w:lvlText w:val=""/>
      <w:lvlJc w:val="left"/>
      <w:pPr>
        <w:tabs>
          <w:tab w:val="num" w:pos="5040"/>
        </w:tabs>
        <w:ind w:left="5040" w:hanging="360"/>
      </w:pPr>
      <w:rPr>
        <w:rFonts w:ascii="Symbol" w:hAnsi="Symbol"/>
      </w:rPr>
    </w:lvl>
    <w:lvl w:ilvl="7" w:tplc="0E14655C">
      <w:start w:val="1"/>
      <w:numFmt w:val="bullet"/>
      <w:lvlText w:val="o"/>
      <w:lvlJc w:val="left"/>
      <w:pPr>
        <w:tabs>
          <w:tab w:val="num" w:pos="5760"/>
        </w:tabs>
        <w:ind w:left="5760" w:hanging="360"/>
      </w:pPr>
      <w:rPr>
        <w:rFonts w:ascii="Courier New" w:hAnsi="Courier New"/>
      </w:rPr>
    </w:lvl>
    <w:lvl w:ilvl="8" w:tplc="E8A46ED0">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1DDCED1E">
      <w:start w:val="1"/>
      <w:numFmt w:val="bullet"/>
      <w:lvlText w:val=""/>
      <w:lvlJc w:val="left"/>
      <w:pPr>
        <w:ind w:left="720" w:hanging="360"/>
      </w:pPr>
      <w:rPr>
        <w:rFonts w:ascii="Symbol" w:hAnsi="Symbol"/>
      </w:rPr>
    </w:lvl>
    <w:lvl w:ilvl="1" w:tplc="5F7EBB58">
      <w:start w:val="1"/>
      <w:numFmt w:val="bullet"/>
      <w:lvlText w:val="o"/>
      <w:lvlJc w:val="left"/>
      <w:pPr>
        <w:tabs>
          <w:tab w:val="num" w:pos="1440"/>
        </w:tabs>
        <w:ind w:left="1440" w:hanging="360"/>
      </w:pPr>
      <w:rPr>
        <w:rFonts w:ascii="Courier New" w:hAnsi="Courier New"/>
      </w:rPr>
    </w:lvl>
    <w:lvl w:ilvl="2" w:tplc="D55479A4">
      <w:start w:val="1"/>
      <w:numFmt w:val="bullet"/>
      <w:lvlText w:val=""/>
      <w:lvlJc w:val="left"/>
      <w:pPr>
        <w:tabs>
          <w:tab w:val="num" w:pos="2160"/>
        </w:tabs>
        <w:ind w:left="2160" w:hanging="360"/>
      </w:pPr>
      <w:rPr>
        <w:rFonts w:ascii="Wingdings" w:hAnsi="Wingdings"/>
      </w:rPr>
    </w:lvl>
    <w:lvl w:ilvl="3" w:tplc="27346D48">
      <w:start w:val="1"/>
      <w:numFmt w:val="bullet"/>
      <w:lvlText w:val=""/>
      <w:lvlJc w:val="left"/>
      <w:pPr>
        <w:tabs>
          <w:tab w:val="num" w:pos="2880"/>
        </w:tabs>
        <w:ind w:left="2880" w:hanging="360"/>
      </w:pPr>
      <w:rPr>
        <w:rFonts w:ascii="Symbol" w:hAnsi="Symbol"/>
      </w:rPr>
    </w:lvl>
    <w:lvl w:ilvl="4" w:tplc="E06C54B8">
      <w:start w:val="1"/>
      <w:numFmt w:val="bullet"/>
      <w:lvlText w:val="o"/>
      <w:lvlJc w:val="left"/>
      <w:pPr>
        <w:tabs>
          <w:tab w:val="num" w:pos="3600"/>
        </w:tabs>
        <w:ind w:left="3600" w:hanging="360"/>
      </w:pPr>
      <w:rPr>
        <w:rFonts w:ascii="Courier New" w:hAnsi="Courier New"/>
      </w:rPr>
    </w:lvl>
    <w:lvl w:ilvl="5" w:tplc="939ADDAA">
      <w:start w:val="1"/>
      <w:numFmt w:val="bullet"/>
      <w:lvlText w:val=""/>
      <w:lvlJc w:val="left"/>
      <w:pPr>
        <w:tabs>
          <w:tab w:val="num" w:pos="4320"/>
        </w:tabs>
        <w:ind w:left="4320" w:hanging="360"/>
      </w:pPr>
      <w:rPr>
        <w:rFonts w:ascii="Wingdings" w:hAnsi="Wingdings"/>
      </w:rPr>
    </w:lvl>
    <w:lvl w:ilvl="6" w:tplc="4250610A">
      <w:start w:val="1"/>
      <w:numFmt w:val="bullet"/>
      <w:lvlText w:val=""/>
      <w:lvlJc w:val="left"/>
      <w:pPr>
        <w:tabs>
          <w:tab w:val="num" w:pos="5040"/>
        </w:tabs>
        <w:ind w:left="5040" w:hanging="360"/>
      </w:pPr>
      <w:rPr>
        <w:rFonts w:ascii="Symbol" w:hAnsi="Symbol"/>
      </w:rPr>
    </w:lvl>
    <w:lvl w:ilvl="7" w:tplc="23B2B8A4">
      <w:start w:val="1"/>
      <w:numFmt w:val="bullet"/>
      <w:lvlText w:val="o"/>
      <w:lvlJc w:val="left"/>
      <w:pPr>
        <w:tabs>
          <w:tab w:val="num" w:pos="5760"/>
        </w:tabs>
        <w:ind w:left="5760" w:hanging="360"/>
      </w:pPr>
      <w:rPr>
        <w:rFonts w:ascii="Courier New" w:hAnsi="Courier New"/>
      </w:rPr>
    </w:lvl>
    <w:lvl w:ilvl="8" w:tplc="0016B08C">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96FCDD62">
      <w:start w:val="1"/>
      <w:numFmt w:val="bullet"/>
      <w:lvlText w:val=""/>
      <w:lvlJc w:val="left"/>
      <w:pPr>
        <w:ind w:left="720" w:hanging="360"/>
      </w:pPr>
      <w:rPr>
        <w:rFonts w:ascii="Symbol" w:hAnsi="Symbol"/>
      </w:rPr>
    </w:lvl>
    <w:lvl w:ilvl="1" w:tplc="8FF41AB8">
      <w:start w:val="1"/>
      <w:numFmt w:val="bullet"/>
      <w:lvlText w:val="o"/>
      <w:lvlJc w:val="left"/>
      <w:pPr>
        <w:tabs>
          <w:tab w:val="num" w:pos="1440"/>
        </w:tabs>
        <w:ind w:left="1440" w:hanging="360"/>
      </w:pPr>
      <w:rPr>
        <w:rFonts w:ascii="Courier New" w:hAnsi="Courier New"/>
      </w:rPr>
    </w:lvl>
    <w:lvl w:ilvl="2" w:tplc="6A3E63F8">
      <w:start w:val="1"/>
      <w:numFmt w:val="bullet"/>
      <w:lvlText w:val=""/>
      <w:lvlJc w:val="left"/>
      <w:pPr>
        <w:tabs>
          <w:tab w:val="num" w:pos="2160"/>
        </w:tabs>
        <w:ind w:left="2160" w:hanging="360"/>
      </w:pPr>
      <w:rPr>
        <w:rFonts w:ascii="Wingdings" w:hAnsi="Wingdings"/>
      </w:rPr>
    </w:lvl>
    <w:lvl w:ilvl="3" w:tplc="C0786BE6">
      <w:start w:val="1"/>
      <w:numFmt w:val="bullet"/>
      <w:lvlText w:val=""/>
      <w:lvlJc w:val="left"/>
      <w:pPr>
        <w:tabs>
          <w:tab w:val="num" w:pos="2880"/>
        </w:tabs>
        <w:ind w:left="2880" w:hanging="360"/>
      </w:pPr>
      <w:rPr>
        <w:rFonts w:ascii="Symbol" w:hAnsi="Symbol"/>
      </w:rPr>
    </w:lvl>
    <w:lvl w:ilvl="4" w:tplc="D5AEF34A">
      <w:start w:val="1"/>
      <w:numFmt w:val="bullet"/>
      <w:lvlText w:val="o"/>
      <w:lvlJc w:val="left"/>
      <w:pPr>
        <w:tabs>
          <w:tab w:val="num" w:pos="3600"/>
        </w:tabs>
        <w:ind w:left="3600" w:hanging="360"/>
      </w:pPr>
      <w:rPr>
        <w:rFonts w:ascii="Courier New" w:hAnsi="Courier New"/>
      </w:rPr>
    </w:lvl>
    <w:lvl w:ilvl="5" w:tplc="17C68040">
      <w:start w:val="1"/>
      <w:numFmt w:val="bullet"/>
      <w:lvlText w:val=""/>
      <w:lvlJc w:val="left"/>
      <w:pPr>
        <w:tabs>
          <w:tab w:val="num" w:pos="4320"/>
        </w:tabs>
        <w:ind w:left="4320" w:hanging="360"/>
      </w:pPr>
      <w:rPr>
        <w:rFonts w:ascii="Wingdings" w:hAnsi="Wingdings"/>
      </w:rPr>
    </w:lvl>
    <w:lvl w:ilvl="6" w:tplc="76785A6E">
      <w:start w:val="1"/>
      <w:numFmt w:val="bullet"/>
      <w:lvlText w:val=""/>
      <w:lvlJc w:val="left"/>
      <w:pPr>
        <w:tabs>
          <w:tab w:val="num" w:pos="5040"/>
        </w:tabs>
        <w:ind w:left="5040" w:hanging="360"/>
      </w:pPr>
      <w:rPr>
        <w:rFonts w:ascii="Symbol" w:hAnsi="Symbol"/>
      </w:rPr>
    </w:lvl>
    <w:lvl w:ilvl="7" w:tplc="823C9914">
      <w:start w:val="1"/>
      <w:numFmt w:val="bullet"/>
      <w:lvlText w:val="o"/>
      <w:lvlJc w:val="left"/>
      <w:pPr>
        <w:tabs>
          <w:tab w:val="num" w:pos="5760"/>
        </w:tabs>
        <w:ind w:left="5760" w:hanging="360"/>
      </w:pPr>
      <w:rPr>
        <w:rFonts w:ascii="Courier New" w:hAnsi="Courier New"/>
      </w:rPr>
    </w:lvl>
    <w:lvl w:ilvl="8" w:tplc="14FA1F98">
      <w:start w:val="1"/>
      <w:numFmt w:val="bullet"/>
      <w:lvlText w:val=""/>
      <w:lvlJc w:val="left"/>
      <w:pPr>
        <w:tabs>
          <w:tab w:val="num" w:pos="6480"/>
        </w:tabs>
        <w:ind w:left="6480" w:hanging="360"/>
      </w:pPr>
      <w:rPr>
        <w:rFonts w:ascii="Wingdings" w:hAnsi="Wingdings"/>
      </w:rPr>
    </w:lvl>
  </w:abstractNum>
  <w:abstractNum w:abstractNumId="7" w15:restartNumberingAfterBreak="0">
    <w:nsid w:val="571F07D0"/>
    <w:multiLevelType w:val="hybridMultilevel"/>
    <w:tmpl w:val="AFF02CB4"/>
    <w:lvl w:ilvl="0" w:tplc="63762FBA">
      <w:start w:val="1"/>
      <w:numFmt w:val="bullet"/>
      <w:lvlText w:val="•"/>
      <w:lvlJc w:val="left"/>
      <w:pPr>
        <w:ind w:left="202"/>
      </w:pPr>
      <w:rPr>
        <w:rFonts w:ascii="Arial" w:eastAsia="Arial" w:hAnsi="Arial" w:cs="Arial"/>
        <w:b w:val="0"/>
        <w:i w:val="0"/>
        <w:strike w:val="0"/>
        <w:dstrike w:val="0"/>
        <w:color w:val="020303"/>
        <w:sz w:val="20"/>
        <w:szCs w:val="20"/>
        <w:u w:val="none" w:color="000000"/>
        <w:bdr w:val="none" w:sz="0" w:space="0" w:color="auto"/>
        <w:shd w:val="clear" w:color="auto" w:fill="auto"/>
        <w:vertAlign w:val="baseline"/>
      </w:rPr>
    </w:lvl>
    <w:lvl w:ilvl="1" w:tplc="37E00F32">
      <w:start w:val="1"/>
      <w:numFmt w:val="bullet"/>
      <w:lvlText w:val="o"/>
      <w:lvlJc w:val="left"/>
      <w:pPr>
        <w:ind w:left="1090"/>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2" w:tplc="42202A7E">
      <w:start w:val="1"/>
      <w:numFmt w:val="bullet"/>
      <w:lvlText w:val="▪"/>
      <w:lvlJc w:val="left"/>
      <w:pPr>
        <w:ind w:left="1810"/>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3" w:tplc="870C79E8">
      <w:start w:val="1"/>
      <w:numFmt w:val="bullet"/>
      <w:lvlText w:val="•"/>
      <w:lvlJc w:val="left"/>
      <w:pPr>
        <w:ind w:left="2530"/>
      </w:pPr>
      <w:rPr>
        <w:rFonts w:ascii="Arial" w:eastAsia="Arial" w:hAnsi="Arial" w:cs="Arial"/>
        <w:b w:val="0"/>
        <w:i w:val="0"/>
        <w:strike w:val="0"/>
        <w:dstrike w:val="0"/>
        <w:color w:val="020303"/>
        <w:sz w:val="20"/>
        <w:szCs w:val="20"/>
        <w:u w:val="none" w:color="000000"/>
        <w:bdr w:val="none" w:sz="0" w:space="0" w:color="auto"/>
        <w:shd w:val="clear" w:color="auto" w:fill="auto"/>
        <w:vertAlign w:val="baseline"/>
      </w:rPr>
    </w:lvl>
    <w:lvl w:ilvl="4" w:tplc="4CDA97B4">
      <w:start w:val="1"/>
      <w:numFmt w:val="bullet"/>
      <w:lvlText w:val="o"/>
      <w:lvlJc w:val="left"/>
      <w:pPr>
        <w:ind w:left="3250"/>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5" w:tplc="4106EAE8">
      <w:start w:val="1"/>
      <w:numFmt w:val="bullet"/>
      <w:lvlText w:val="▪"/>
      <w:lvlJc w:val="left"/>
      <w:pPr>
        <w:ind w:left="3970"/>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6" w:tplc="600C19F8">
      <w:start w:val="1"/>
      <w:numFmt w:val="bullet"/>
      <w:lvlText w:val="•"/>
      <w:lvlJc w:val="left"/>
      <w:pPr>
        <w:ind w:left="4690"/>
      </w:pPr>
      <w:rPr>
        <w:rFonts w:ascii="Arial" w:eastAsia="Arial" w:hAnsi="Arial" w:cs="Arial"/>
        <w:b w:val="0"/>
        <w:i w:val="0"/>
        <w:strike w:val="0"/>
        <w:dstrike w:val="0"/>
        <w:color w:val="020303"/>
        <w:sz w:val="20"/>
        <w:szCs w:val="20"/>
        <w:u w:val="none" w:color="000000"/>
        <w:bdr w:val="none" w:sz="0" w:space="0" w:color="auto"/>
        <w:shd w:val="clear" w:color="auto" w:fill="auto"/>
        <w:vertAlign w:val="baseline"/>
      </w:rPr>
    </w:lvl>
    <w:lvl w:ilvl="7" w:tplc="B5CCF96C">
      <w:start w:val="1"/>
      <w:numFmt w:val="bullet"/>
      <w:lvlText w:val="o"/>
      <w:lvlJc w:val="left"/>
      <w:pPr>
        <w:ind w:left="5410"/>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8" w:tplc="7090C818">
      <w:start w:val="1"/>
      <w:numFmt w:val="bullet"/>
      <w:lvlText w:val="▪"/>
      <w:lvlJc w:val="left"/>
      <w:pPr>
        <w:ind w:left="6130"/>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abstractNum>
  <w:abstractNum w:abstractNumId="8" w15:restartNumberingAfterBreak="0">
    <w:nsid w:val="604460A8"/>
    <w:multiLevelType w:val="hybridMultilevel"/>
    <w:tmpl w:val="D068DE2A"/>
    <w:lvl w:ilvl="0" w:tplc="AB3A4558">
      <w:start w:val="1"/>
      <w:numFmt w:val="bullet"/>
      <w:lvlText w:val="•"/>
      <w:lvlJc w:val="left"/>
      <w:pPr>
        <w:ind w:left="686"/>
      </w:pPr>
      <w:rPr>
        <w:rFonts w:ascii="Arial" w:eastAsia="Arial" w:hAnsi="Arial" w:cs="Arial"/>
        <w:b w:val="0"/>
        <w:i w:val="0"/>
        <w:strike w:val="0"/>
        <w:dstrike w:val="0"/>
        <w:color w:val="020303"/>
        <w:sz w:val="20"/>
        <w:szCs w:val="20"/>
        <w:u w:val="none" w:color="000000"/>
        <w:bdr w:val="none" w:sz="0" w:space="0" w:color="auto"/>
        <w:shd w:val="clear" w:color="auto" w:fill="auto"/>
        <w:vertAlign w:val="baseline"/>
      </w:rPr>
    </w:lvl>
    <w:lvl w:ilvl="1" w:tplc="CCC2EDAC">
      <w:start w:val="1"/>
      <w:numFmt w:val="bullet"/>
      <w:lvlText w:val="o"/>
      <w:lvlJc w:val="left"/>
      <w:pPr>
        <w:ind w:left="1579"/>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2" w:tplc="5D7CB8F0">
      <w:start w:val="1"/>
      <w:numFmt w:val="bullet"/>
      <w:lvlText w:val="▪"/>
      <w:lvlJc w:val="left"/>
      <w:pPr>
        <w:ind w:left="2299"/>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3" w:tplc="6AF6C48C">
      <w:start w:val="1"/>
      <w:numFmt w:val="bullet"/>
      <w:lvlText w:val="•"/>
      <w:lvlJc w:val="left"/>
      <w:pPr>
        <w:ind w:left="3019"/>
      </w:pPr>
      <w:rPr>
        <w:rFonts w:ascii="Arial" w:eastAsia="Arial" w:hAnsi="Arial" w:cs="Arial"/>
        <w:b w:val="0"/>
        <w:i w:val="0"/>
        <w:strike w:val="0"/>
        <w:dstrike w:val="0"/>
        <w:color w:val="020303"/>
        <w:sz w:val="20"/>
        <w:szCs w:val="20"/>
        <w:u w:val="none" w:color="000000"/>
        <w:bdr w:val="none" w:sz="0" w:space="0" w:color="auto"/>
        <w:shd w:val="clear" w:color="auto" w:fill="auto"/>
        <w:vertAlign w:val="baseline"/>
      </w:rPr>
    </w:lvl>
    <w:lvl w:ilvl="4" w:tplc="B77A78AC">
      <w:start w:val="1"/>
      <w:numFmt w:val="bullet"/>
      <w:lvlText w:val="o"/>
      <w:lvlJc w:val="left"/>
      <w:pPr>
        <w:ind w:left="3739"/>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5" w:tplc="EDC89BBA">
      <w:start w:val="1"/>
      <w:numFmt w:val="bullet"/>
      <w:lvlText w:val="▪"/>
      <w:lvlJc w:val="left"/>
      <w:pPr>
        <w:ind w:left="4459"/>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6" w:tplc="BDB0813E">
      <w:start w:val="1"/>
      <w:numFmt w:val="bullet"/>
      <w:lvlText w:val="•"/>
      <w:lvlJc w:val="left"/>
      <w:pPr>
        <w:ind w:left="5179"/>
      </w:pPr>
      <w:rPr>
        <w:rFonts w:ascii="Arial" w:eastAsia="Arial" w:hAnsi="Arial" w:cs="Arial"/>
        <w:b w:val="0"/>
        <w:i w:val="0"/>
        <w:strike w:val="0"/>
        <w:dstrike w:val="0"/>
        <w:color w:val="020303"/>
        <w:sz w:val="20"/>
        <w:szCs w:val="20"/>
        <w:u w:val="none" w:color="000000"/>
        <w:bdr w:val="none" w:sz="0" w:space="0" w:color="auto"/>
        <w:shd w:val="clear" w:color="auto" w:fill="auto"/>
        <w:vertAlign w:val="baseline"/>
      </w:rPr>
    </w:lvl>
    <w:lvl w:ilvl="7" w:tplc="A15A99A8">
      <w:start w:val="1"/>
      <w:numFmt w:val="bullet"/>
      <w:lvlText w:val="o"/>
      <w:lvlJc w:val="left"/>
      <w:pPr>
        <w:ind w:left="5899"/>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8" w:tplc="4AD65B02">
      <w:start w:val="1"/>
      <w:numFmt w:val="bullet"/>
      <w:lvlText w:val="▪"/>
      <w:lvlJc w:val="left"/>
      <w:pPr>
        <w:ind w:left="6619"/>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abstractNum>
  <w:abstractNum w:abstractNumId="9" w15:restartNumberingAfterBreak="0">
    <w:nsid w:val="77E01A19"/>
    <w:multiLevelType w:val="hybridMultilevel"/>
    <w:tmpl w:val="AD7AB934"/>
    <w:lvl w:ilvl="0" w:tplc="AFA604FC">
      <w:start w:val="1"/>
      <w:numFmt w:val="bullet"/>
      <w:lvlText w:val="•"/>
      <w:lvlJc w:val="left"/>
      <w:pPr>
        <w:ind w:left="202"/>
      </w:pPr>
      <w:rPr>
        <w:rFonts w:ascii="Arial" w:eastAsia="Arial" w:hAnsi="Arial" w:cs="Arial"/>
        <w:b w:val="0"/>
        <w:i w:val="0"/>
        <w:strike w:val="0"/>
        <w:dstrike w:val="0"/>
        <w:color w:val="020303"/>
        <w:sz w:val="20"/>
        <w:szCs w:val="20"/>
        <w:u w:val="none" w:color="000000"/>
        <w:bdr w:val="none" w:sz="0" w:space="0" w:color="auto"/>
        <w:shd w:val="clear" w:color="auto" w:fill="auto"/>
        <w:vertAlign w:val="baseline"/>
      </w:rPr>
    </w:lvl>
    <w:lvl w:ilvl="1" w:tplc="88C6BDE8">
      <w:start w:val="1"/>
      <w:numFmt w:val="bullet"/>
      <w:lvlText w:val="o"/>
      <w:lvlJc w:val="left"/>
      <w:pPr>
        <w:ind w:left="1090"/>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2" w:tplc="F7CCE082">
      <w:start w:val="1"/>
      <w:numFmt w:val="bullet"/>
      <w:lvlText w:val="▪"/>
      <w:lvlJc w:val="left"/>
      <w:pPr>
        <w:ind w:left="1810"/>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3" w:tplc="71F661EC">
      <w:start w:val="1"/>
      <w:numFmt w:val="bullet"/>
      <w:lvlText w:val="•"/>
      <w:lvlJc w:val="left"/>
      <w:pPr>
        <w:ind w:left="2530"/>
      </w:pPr>
      <w:rPr>
        <w:rFonts w:ascii="Arial" w:eastAsia="Arial" w:hAnsi="Arial" w:cs="Arial"/>
        <w:b w:val="0"/>
        <w:i w:val="0"/>
        <w:strike w:val="0"/>
        <w:dstrike w:val="0"/>
        <w:color w:val="020303"/>
        <w:sz w:val="20"/>
        <w:szCs w:val="20"/>
        <w:u w:val="none" w:color="000000"/>
        <w:bdr w:val="none" w:sz="0" w:space="0" w:color="auto"/>
        <w:shd w:val="clear" w:color="auto" w:fill="auto"/>
        <w:vertAlign w:val="baseline"/>
      </w:rPr>
    </w:lvl>
    <w:lvl w:ilvl="4" w:tplc="21BEDE4C">
      <w:start w:val="1"/>
      <w:numFmt w:val="bullet"/>
      <w:lvlText w:val="o"/>
      <w:lvlJc w:val="left"/>
      <w:pPr>
        <w:ind w:left="3250"/>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5" w:tplc="88B8612A">
      <w:start w:val="1"/>
      <w:numFmt w:val="bullet"/>
      <w:lvlText w:val="▪"/>
      <w:lvlJc w:val="left"/>
      <w:pPr>
        <w:ind w:left="3970"/>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6" w:tplc="F62A2D2E">
      <w:start w:val="1"/>
      <w:numFmt w:val="bullet"/>
      <w:lvlText w:val="•"/>
      <w:lvlJc w:val="left"/>
      <w:pPr>
        <w:ind w:left="4690"/>
      </w:pPr>
      <w:rPr>
        <w:rFonts w:ascii="Arial" w:eastAsia="Arial" w:hAnsi="Arial" w:cs="Arial"/>
        <w:b w:val="0"/>
        <w:i w:val="0"/>
        <w:strike w:val="0"/>
        <w:dstrike w:val="0"/>
        <w:color w:val="020303"/>
        <w:sz w:val="20"/>
        <w:szCs w:val="20"/>
        <w:u w:val="none" w:color="000000"/>
        <w:bdr w:val="none" w:sz="0" w:space="0" w:color="auto"/>
        <w:shd w:val="clear" w:color="auto" w:fill="auto"/>
        <w:vertAlign w:val="baseline"/>
      </w:rPr>
    </w:lvl>
    <w:lvl w:ilvl="7" w:tplc="835CD992">
      <w:start w:val="1"/>
      <w:numFmt w:val="bullet"/>
      <w:lvlText w:val="o"/>
      <w:lvlJc w:val="left"/>
      <w:pPr>
        <w:ind w:left="5410"/>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lvl w:ilvl="8" w:tplc="425C2436">
      <w:start w:val="1"/>
      <w:numFmt w:val="bullet"/>
      <w:lvlText w:val="▪"/>
      <w:lvlJc w:val="left"/>
      <w:pPr>
        <w:ind w:left="6130"/>
      </w:pPr>
      <w:rPr>
        <w:rFonts w:ascii="Segoe UI Symbol" w:eastAsia="Segoe UI Symbol" w:hAnsi="Segoe UI Symbol" w:cs="Segoe UI Symbol"/>
        <w:b w:val="0"/>
        <w:i w:val="0"/>
        <w:strike w:val="0"/>
        <w:dstrike w:val="0"/>
        <w:color w:val="020303"/>
        <w:sz w:val="20"/>
        <w:szCs w:val="20"/>
        <w:u w:val="none" w:color="000000"/>
        <w:bdr w:val="none" w:sz="0" w:space="0" w:color="auto"/>
        <w:shd w:val="clear" w:color="auto" w:fill="auto"/>
        <w:vertAlign w:val="baseline"/>
      </w:rPr>
    </w:lvl>
  </w:abstractNum>
  <w:num w:numId="1">
    <w:abstractNumId w:val="8"/>
  </w:num>
  <w:num w:numId="2">
    <w:abstractNumId w:val="7"/>
  </w:num>
  <w:num w:numId="3">
    <w:abstractNumId w:val="9"/>
  </w:num>
  <w:num w:numId="4">
    <w:abstractNumId w:val="0"/>
  </w:num>
  <w:num w:numId="5">
    <w:abstractNumId w:val="1"/>
  </w:num>
  <w:num w:numId="6">
    <w:abstractNumId w:val="2"/>
  </w:num>
  <w:num w:numId="7">
    <w:abstractNumId w:val="3"/>
  </w:num>
  <w:num w:numId="8">
    <w:abstractNumId w:val="4"/>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F91"/>
    <w:rsid w:val="000E7219"/>
    <w:rsid w:val="00254C67"/>
    <w:rsid w:val="002D7405"/>
    <w:rsid w:val="003E1107"/>
    <w:rsid w:val="00457F91"/>
    <w:rsid w:val="004E3A28"/>
    <w:rsid w:val="005172D7"/>
    <w:rsid w:val="005C711B"/>
    <w:rsid w:val="006922BF"/>
    <w:rsid w:val="006A7B1B"/>
    <w:rsid w:val="00777D6B"/>
    <w:rsid w:val="00783E55"/>
    <w:rsid w:val="009607D2"/>
    <w:rsid w:val="009626A2"/>
    <w:rsid w:val="009641B8"/>
    <w:rsid w:val="00A5383B"/>
    <w:rsid w:val="00AB203C"/>
    <w:rsid w:val="00AC7038"/>
    <w:rsid w:val="00B05072"/>
    <w:rsid w:val="00B20D84"/>
    <w:rsid w:val="00BF431A"/>
    <w:rsid w:val="00C010DA"/>
    <w:rsid w:val="00C147B7"/>
    <w:rsid w:val="00C416C5"/>
    <w:rsid w:val="00DE30E6"/>
    <w:rsid w:val="00DE4BB3"/>
    <w:rsid w:val="00EE5B59"/>
    <w:rsid w:val="00F72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E2C3C"/>
  <w15:chartTrackingRefBased/>
  <w15:docId w15:val="{8BAB53F2-781D-4DB1-98C2-FB8157DBB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C010DA"/>
    <w:pPr>
      <w:keepNext/>
      <w:keepLines/>
      <w:spacing w:line="259" w:lineRule="auto"/>
      <w:ind w:left="499"/>
      <w:outlineLvl w:val="0"/>
    </w:pPr>
    <w:rPr>
      <w:rFonts w:ascii="Palatino Linotype" w:eastAsia="Palatino Linotype" w:hAnsi="Palatino Linotype" w:cs="Palatino Linotype"/>
      <w:b/>
      <w:color w:val="020303"/>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7405"/>
    <w:pPr>
      <w:spacing w:line="240" w:lineRule="auto"/>
    </w:pPr>
    <w:rPr>
      <w:rFonts w:eastAsiaTheme="minorEastAsia"/>
      <w:lang w:val="en-US"/>
    </w:rPr>
  </w:style>
  <w:style w:type="character" w:customStyle="1" w:styleId="NoSpacingChar">
    <w:name w:val="No Spacing Char"/>
    <w:basedOn w:val="DefaultParagraphFont"/>
    <w:link w:val="NoSpacing"/>
    <w:uiPriority w:val="1"/>
    <w:rsid w:val="002D7405"/>
    <w:rPr>
      <w:rFonts w:eastAsiaTheme="minorEastAsia"/>
      <w:lang w:val="en-US"/>
    </w:rPr>
  </w:style>
  <w:style w:type="character" w:customStyle="1" w:styleId="Heading1Char">
    <w:name w:val="Heading 1 Char"/>
    <w:basedOn w:val="DefaultParagraphFont"/>
    <w:link w:val="Heading1"/>
    <w:uiPriority w:val="9"/>
    <w:rsid w:val="00C010DA"/>
    <w:rPr>
      <w:rFonts w:ascii="Palatino Linotype" w:eastAsia="Palatino Linotype" w:hAnsi="Palatino Linotype" w:cs="Palatino Linotype"/>
      <w:b/>
      <w:color w:val="020303"/>
      <w:lang w:eastAsia="en-GB"/>
    </w:rPr>
  </w:style>
  <w:style w:type="table" w:customStyle="1" w:styleId="TableGrid">
    <w:name w:val="TableGrid"/>
    <w:rsid w:val="00C010DA"/>
    <w:pPr>
      <w:spacing w:line="240" w:lineRule="auto"/>
    </w:pPr>
    <w:rPr>
      <w:rFonts w:eastAsiaTheme="minorEastAsia"/>
      <w:lang w:eastAsia="en-GB"/>
    </w:rPr>
    <w:tblPr>
      <w:tblCellMar>
        <w:top w:w="0" w:type="dxa"/>
        <w:left w:w="0" w:type="dxa"/>
        <w:bottom w:w="0" w:type="dxa"/>
        <w:right w:w="0" w:type="dxa"/>
      </w:tblCellMar>
    </w:tblPr>
  </w:style>
  <w:style w:type="character" w:customStyle="1" w:styleId="span">
    <w:name w:val="span"/>
    <w:basedOn w:val="DefaultParagraphFont"/>
    <w:rsid w:val="00AC7038"/>
    <w:rPr>
      <w:bdr w:val="none" w:sz="0" w:space="0" w:color="auto"/>
      <w:vertAlign w:val="baseline"/>
    </w:rPr>
  </w:style>
  <w:style w:type="paragraph" w:customStyle="1" w:styleId="div">
    <w:name w:val="div"/>
    <w:basedOn w:val="Normal"/>
    <w:rsid w:val="00AC7038"/>
    <w:pPr>
      <w:spacing w:line="240" w:lineRule="atLeast"/>
    </w:pPr>
    <w:rPr>
      <w:rFonts w:ascii="Times New Roman" w:eastAsia="Times New Roman" w:hAnsi="Times New Roman" w:cs="Times New Roman"/>
      <w:sz w:val="24"/>
      <w:szCs w:val="24"/>
      <w:lang w:val="en-US"/>
    </w:rPr>
  </w:style>
  <w:style w:type="character" w:customStyle="1" w:styleId="documentskn-mli8parentContainerleft-box">
    <w:name w:val="document_skn-mli8_parentContainer_left-box"/>
    <w:basedOn w:val="DefaultParagraphFont"/>
    <w:rsid w:val="00AC7038"/>
    <w:rPr>
      <w:shd w:val="clear" w:color="auto" w:fill="CCE5E7"/>
    </w:rPr>
  </w:style>
  <w:style w:type="paragraph" w:customStyle="1" w:styleId="documentskn-mli8parentContainerleft-boxsection">
    <w:name w:val="document_skn-mli8_parentContainer_left-box_section"/>
    <w:basedOn w:val="Normal"/>
    <w:rsid w:val="00AC7038"/>
    <w:pPr>
      <w:pBdr>
        <w:right w:val="none" w:sz="0" w:space="25" w:color="auto"/>
      </w:pBdr>
      <w:spacing w:line="240" w:lineRule="atLeast"/>
    </w:pPr>
    <w:rPr>
      <w:rFonts w:ascii="Times New Roman" w:eastAsia="Times New Roman" w:hAnsi="Times New Roman" w:cs="Times New Roman"/>
      <w:sz w:val="24"/>
      <w:szCs w:val="24"/>
      <w:lang w:val="en-US"/>
    </w:rPr>
  </w:style>
  <w:style w:type="paragraph" w:customStyle="1" w:styleId="documentskn-mli8sectiontitle">
    <w:name w:val="document_skn-mli8_sectiontitle"/>
    <w:basedOn w:val="Normal"/>
    <w:rsid w:val="00AC7038"/>
    <w:pPr>
      <w:spacing w:line="240" w:lineRule="atLeast"/>
    </w:pPr>
    <w:rPr>
      <w:rFonts w:ascii="Times New Roman" w:eastAsia="Times New Roman" w:hAnsi="Times New Roman" w:cs="Times New Roman"/>
      <w:b/>
      <w:bCs/>
      <w:caps/>
      <w:color w:val="020303"/>
      <w:spacing w:val="10"/>
      <w:lang w:val="en-US"/>
    </w:rPr>
  </w:style>
  <w:style w:type="paragraph" w:customStyle="1" w:styleId="documentSECTIONCNTCpaddingdiv">
    <w:name w:val="document_SECTION_CNTC_paddingdiv"/>
    <w:basedOn w:val="Normal"/>
    <w:rsid w:val="00AC7038"/>
    <w:pPr>
      <w:spacing w:line="100" w:lineRule="atLeast"/>
    </w:pPr>
    <w:rPr>
      <w:rFonts w:ascii="Times New Roman" w:eastAsia="Times New Roman" w:hAnsi="Times New Roman" w:cs="Times New Roman"/>
      <w:sz w:val="4"/>
      <w:szCs w:val="4"/>
      <w:lang w:val="en-US"/>
    </w:rPr>
  </w:style>
  <w:style w:type="character" w:customStyle="1" w:styleId="documentaddressemptyaddresscell">
    <w:name w:val="document_address_emptyaddresscell"/>
    <w:basedOn w:val="DefaultParagraphFont"/>
    <w:rsid w:val="00AC7038"/>
  </w:style>
  <w:style w:type="character" w:customStyle="1" w:styleId="documentskn-mli8iconSvg">
    <w:name w:val="document_skn-mli8_iconSvg"/>
    <w:basedOn w:val="DefaultParagraphFont"/>
    <w:rsid w:val="00AC7038"/>
  </w:style>
  <w:style w:type="paragraph" w:customStyle="1" w:styleId="documentlocationdiv">
    <w:name w:val="document_location_div"/>
    <w:basedOn w:val="Normal"/>
    <w:rsid w:val="00AC7038"/>
    <w:pPr>
      <w:pBdr>
        <w:left w:val="none" w:sz="0" w:space="2" w:color="auto"/>
      </w:pBdr>
      <w:spacing w:line="240" w:lineRule="atLeast"/>
    </w:pPr>
    <w:rPr>
      <w:rFonts w:ascii="Times New Roman" w:eastAsia="Times New Roman" w:hAnsi="Times New Roman" w:cs="Times New Roman"/>
      <w:sz w:val="24"/>
      <w:szCs w:val="24"/>
      <w:lang w:val="en-US"/>
    </w:rPr>
  </w:style>
  <w:style w:type="character" w:customStyle="1" w:styleId="documentskn-mli8icoTxt">
    <w:name w:val="document_skn-mli8_icoTxt"/>
    <w:basedOn w:val="DefaultParagraphFont"/>
    <w:rsid w:val="00AC7038"/>
  </w:style>
  <w:style w:type="paragraph" w:customStyle="1" w:styleId="documentmaildiv">
    <w:name w:val="document_mail_div"/>
    <w:basedOn w:val="Normal"/>
    <w:rsid w:val="00AC7038"/>
    <w:pPr>
      <w:pBdr>
        <w:left w:val="none" w:sz="0" w:space="3" w:color="auto"/>
      </w:pBdr>
      <w:spacing w:line="240" w:lineRule="atLeast"/>
    </w:pPr>
    <w:rPr>
      <w:rFonts w:ascii="Times New Roman" w:eastAsia="Times New Roman" w:hAnsi="Times New Roman" w:cs="Times New Roman"/>
      <w:sz w:val="24"/>
      <w:szCs w:val="24"/>
      <w:lang w:val="en-US"/>
    </w:rPr>
  </w:style>
  <w:style w:type="character" w:customStyle="1" w:styleId="documentaddressiconRownth-last-child1icoTxt">
    <w:name w:val="document_address_iconRow_nth-last-child(1)_icoTxt"/>
    <w:basedOn w:val="DefaultParagraphFont"/>
    <w:rsid w:val="00AC7038"/>
  </w:style>
  <w:style w:type="table" w:customStyle="1" w:styleId="documentaddress">
    <w:name w:val="document_address"/>
    <w:basedOn w:val="TableNormal"/>
    <w:rsid w:val="00AC7038"/>
    <w:pPr>
      <w:spacing w:line="240" w:lineRule="auto"/>
    </w:pPr>
    <w:rPr>
      <w:rFonts w:ascii="Times New Roman" w:eastAsia="Times New Roman" w:hAnsi="Times New Roman" w:cs="Times New Roman"/>
      <w:sz w:val="20"/>
      <w:szCs w:val="20"/>
      <w:lang w:val="en-US"/>
    </w:rPr>
    <w:tblPr/>
  </w:style>
  <w:style w:type="character" w:customStyle="1" w:styleId="documentskn-mli8parentContainerleft-boxsectionCharacter">
    <w:name w:val="document_skn-mli8_parentContainer_left-box_section Character"/>
    <w:basedOn w:val="DefaultParagraphFont"/>
    <w:rsid w:val="00AC7038"/>
  </w:style>
  <w:style w:type="character" w:customStyle="1" w:styleId="documentleft-boxbordercell">
    <w:name w:val="document_left-box_bordercell"/>
    <w:basedOn w:val="DefaultParagraphFont"/>
    <w:rsid w:val="00AC7038"/>
  </w:style>
  <w:style w:type="table" w:customStyle="1" w:styleId="documentbordertable">
    <w:name w:val="document_bordertable"/>
    <w:basedOn w:val="TableNormal"/>
    <w:rsid w:val="00AC7038"/>
    <w:pPr>
      <w:spacing w:line="240" w:lineRule="auto"/>
    </w:pPr>
    <w:rPr>
      <w:rFonts w:ascii="Times New Roman" w:eastAsia="Times New Roman" w:hAnsi="Times New Roman" w:cs="Times New Roman"/>
      <w:sz w:val="20"/>
      <w:szCs w:val="20"/>
      <w:lang w:val="en-US"/>
    </w:rPr>
    <w:tblPr/>
  </w:style>
  <w:style w:type="paragraph" w:customStyle="1" w:styleId="documentulli">
    <w:name w:val="document_ul_li"/>
    <w:basedOn w:val="Normal"/>
    <w:rsid w:val="00AC7038"/>
    <w:pPr>
      <w:spacing w:line="240" w:lineRule="atLeast"/>
    </w:pPr>
    <w:rPr>
      <w:rFonts w:ascii="Times New Roman" w:eastAsia="Times New Roman" w:hAnsi="Times New Roman" w:cs="Times New Roman"/>
      <w:sz w:val="24"/>
      <w:szCs w:val="24"/>
      <w:lang w:val="en-US"/>
    </w:rPr>
  </w:style>
  <w:style w:type="character" w:customStyle="1" w:styleId="documentpaddingcell">
    <w:name w:val="document_paddingcell"/>
    <w:basedOn w:val="DefaultParagraphFont"/>
    <w:rsid w:val="00AC7038"/>
  </w:style>
  <w:style w:type="paragraph" w:customStyle="1" w:styleId="documentpaddingcellParagraph">
    <w:name w:val="document_paddingcell Paragraph"/>
    <w:basedOn w:val="Normal"/>
    <w:rsid w:val="00AC7038"/>
    <w:pPr>
      <w:spacing w:line="240" w:lineRule="atLeast"/>
    </w:pPr>
    <w:rPr>
      <w:rFonts w:ascii="Times New Roman" w:eastAsia="Times New Roman" w:hAnsi="Times New Roman" w:cs="Times New Roman"/>
      <w:sz w:val="24"/>
      <w:szCs w:val="24"/>
      <w:lang w:val="en-US"/>
    </w:rPr>
  </w:style>
  <w:style w:type="character" w:customStyle="1" w:styleId="documentskn-mli8parentContainerright-box">
    <w:name w:val="document_skn-mli8_parentContainer_right-box"/>
    <w:basedOn w:val="DefaultParagraphFont"/>
    <w:rsid w:val="00AC7038"/>
  </w:style>
  <w:style w:type="paragraph" w:customStyle="1" w:styleId="documentright-boxsectionnth-child1bordercell">
    <w:name w:val="document_right-box_section_nth-child(1)_bordercell"/>
    <w:basedOn w:val="Normal"/>
    <w:rsid w:val="00AC7038"/>
    <w:pPr>
      <w:spacing w:line="240" w:lineRule="atLeast"/>
    </w:pPr>
    <w:rPr>
      <w:rFonts w:ascii="Times New Roman" w:eastAsia="Times New Roman" w:hAnsi="Times New Roman" w:cs="Times New Roman"/>
      <w:vanish/>
      <w:sz w:val="24"/>
      <w:szCs w:val="24"/>
      <w:lang w:val="en-US"/>
    </w:rPr>
  </w:style>
  <w:style w:type="paragraph" w:customStyle="1" w:styleId="p">
    <w:name w:val="p"/>
    <w:basedOn w:val="Normal"/>
    <w:rsid w:val="00AC7038"/>
    <w:pPr>
      <w:spacing w:line="240" w:lineRule="atLeast"/>
    </w:pPr>
    <w:rPr>
      <w:rFonts w:ascii="Times New Roman" w:eastAsia="Times New Roman" w:hAnsi="Times New Roman" w:cs="Times New Roman"/>
      <w:sz w:val="24"/>
      <w:szCs w:val="24"/>
      <w:lang w:val="en-US"/>
    </w:rPr>
  </w:style>
  <w:style w:type="paragraph" w:customStyle="1" w:styleId="documentskn-mli8dispBlock">
    <w:name w:val="document_skn-mli8_dispBlock"/>
    <w:basedOn w:val="Normal"/>
    <w:rsid w:val="00AC7038"/>
    <w:pPr>
      <w:spacing w:line="240" w:lineRule="atLeast"/>
    </w:pPr>
    <w:rPr>
      <w:rFonts w:ascii="Times New Roman" w:eastAsia="Times New Roman" w:hAnsi="Times New Roman" w:cs="Times New Roman"/>
      <w:sz w:val="24"/>
      <w:szCs w:val="24"/>
      <w:lang w:val="en-US"/>
    </w:rPr>
  </w:style>
  <w:style w:type="character" w:customStyle="1" w:styleId="documentskn-mli8txtBold">
    <w:name w:val="document_skn-mli8_txtBold"/>
    <w:basedOn w:val="DefaultParagraphFont"/>
    <w:rsid w:val="00AC7038"/>
    <w:rPr>
      <w:b/>
      <w:bCs/>
    </w:rPr>
  </w:style>
  <w:style w:type="table" w:customStyle="1" w:styleId="documentskn-mli8parentContainer">
    <w:name w:val="document_skn-mli8_parentContainer"/>
    <w:basedOn w:val="TableNormal"/>
    <w:rsid w:val="00AC7038"/>
    <w:pPr>
      <w:spacing w:line="240" w:lineRule="auto"/>
    </w:pPr>
    <w:rPr>
      <w:rFonts w:ascii="Times New Roman" w:eastAsia="Times New Roman" w:hAnsi="Times New Roman" w:cs="Times New Roman"/>
      <w:sz w:val="20"/>
      <w:szCs w:val="20"/>
      <w:lang w:val="en-US"/>
    </w:r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1927</Words>
  <Characters>10985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e-portfolio evidence of learning.</dc:title>
  <dc:subject/>
  <dc:creator>Tinamarie Pena-smith 1816447 DR Mark Gallagher-Read.  BMHP5015_BIRM</dc:creator>
  <cp:keywords/>
  <dc:description/>
  <cp:lastModifiedBy>tina Pena-smith</cp:lastModifiedBy>
  <cp:revision>2</cp:revision>
  <dcterms:created xsi:type="dcterms:W3CDTF">2021-08-06T12:21:00Z</dcterms:created>
  <dcterms:modified xsi:type="dcterms:W3CDTF">2021-08-06T12:21:00Z</dcterms:modified>
</cp:coreProperties>
</file>