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F0C14" w14:textId="7160CDF3" w:rsidR="007D6474" w:rsidRPr="00866D34" w:rsidRDefault="00625C76" w:rsidP="007D6474">
      <w:pPr>
        <w:rPr>
          <w:rFonts w:asciiTheme="majorHAnsi" w:hAnsiTheme="majorHAnsi" w:cstheme="majorHAnsi"/>
          <w:b/>
          <w:bCs/>
          <w:color w:val="002060"/>
          <w:sz w:val="28"/>
          <w:szCs w:val="28"/>
        </w:rPr>
      </w:pPr>
      <w:r w:rsidRPr="00866D34">
        <w:rPr>
          <w:rFonts w:asciiTheme="majorHAnsi" w:hAnsiTheme="majorHAnsi" w:cstheme="majorHAnsi"/>
          <w:b/>
          <w:bCs/>
          <w:color w:val="002060"/>
          <w:sz w:val="28"/>
          <w:szCs w:val="28"/>
        </w:rPr>
        <w:t xml:space="preserve">The </w:t>
      </w:r>
      <w:proofErr w:type="spellStart"/>
      <w:r w:rsidRPr="00866D34">
        <w:rPr>
          <w:rFonts w:asciiTheme="majorHAnsi" w:hAnsiTheme="majorHAnsi" w:cstheme="majorHAnsi"/>
          <w:b/>
          <w:bCs/>
          <w:color w:val="002060"/>
          <w:sz w:val="28"/>
          <w:szCs w:val="28"/>
        </w:rPr>
        <w:t>Sapeurs</w:t>
      </w:r>
      <w:proofErr w:type="spellEnd"/>
    </w:p>
    <w:p w14:paraId="62AF3A53" w14:textId="77777777" w:rsidR="00625C76" w:rsidRPr="00866D34" w:rsidRDefault="00625C76" w:rsidP="00625C76">
      <w:pPr>
        <w:rPr>
          <w:rFonts w:cstheme="minorHAnsi"/>
        </w:rPr>
      </w:pPr>
      <w:r w:rsidRPr="00866D34">
        <w:rPr>
          <w:rFonts w:cstheme="minorHAnsi"/>
        </w:rPr>
        <w:t xml:space="preserve">‘How can la </w:t>
      </w:r>
      <w:proofErr w:type="spellStart"/>
      <w:r w:rsidRPr="00866D34">
        <w:rPr>
          <w:rFonts w:cstheme="minorHAnsi"/>
        </w:rPr>
        <w:t>Sape</w:t>
      </w:r>
      <w:proofErr w:type="spellEnd"/>
      <w:r w:rsidRPr="00866D34">
        <w:rPr>
          <w:rFonts w:cstheme="minorHAnsi"/>
        </w:rPr>
        <w:t xml:space="preserve"> be used to understand the effects of colonialism and the continued colonial legacy? More than a simple adoption of European clothes as a classic case of </w:t>
      </w:r>
      <w:proofErr w:type="spellStart"/>
      <w:r w:rsidRPr="00866D34">
        <w:rPr>
          <w:rFonts w:cstheme="minorHAnsi"/>
        </w:rPr>
        <w:t>neocolonialism</w:t>
      </w:r>
      <w:proofErr w:type="spellEnd"/>
      <w:r w:rsidRPr="00866D34">
        <w:rPr>
          <w:rFonts w:cstheme="minorHAnsi"/>
        </w:rPr>
        <w:t xml:space="preserve">, la </w:t>
      </w:r>
      <w:proofErr w:type="spellStart"/>
      <w:r w:rsidRPr="00866D34">
        <w:rPr>
          <w:rFonts w:cstheme="minorHAnsi"/>
        </w:rPr>
        <w:t>Sape</w:t>
      </w:r>
      <w:proofErr w:type="spellEnd"/>
      <w:r w:rsidRPr="00866D34">
        <w:rPr>
          <w:rFonts w:cstheme="minorHAnsi"/>
        </w:rPr>
        <w:t xml:space="preserve"> is arguably a reflection of Congolese cultural values. While the </w:t>
      </w:r>
      <w:proofErr w:type="spellStart"/>
      <w:r w:rsidRPr="00866D34">
        <w:rPr>
          <w:rFonts w:cstheme="minorHAnsi"/>
        </w:rPr>
        <w:t>Sapeur</w:t>
      </w:r>
      <w:proofErr w:type="spellEnd"/>
      <w:r w:rsidRPr="00866D34">
        <w:rPr>
          <w:rFonts w:cstheme="minorHAnsi"/>
        </w:rPr>
        <w:t xml:space="preserve"> might wear a Western suit, it is to present an image of social prestige in his own community. </w:t>
      </w:r>
    </w:p>
    <w:p w14:paraId="27AA944E" w14:textId="77777777" w:rsidR="00625C76" w:rsidRPr="00866D34" w:rsidRDefault="00625C76" w:rsidP="00625C76">
      <w:pPr>
        <w:rPr>
          <w:rFonts w:cstheme="minorHAnsi"/>
        </w:rPr>
      </w:pPr>
      <w:r w:rsidRPr="00866D34">
        <w:rPr>
          <w:rFonts w:cstheme="minorHAnsi"/>
        </w:rPr>
        <w:t xml:space="preserve">As with the ‘retour’ to Africa, it is arguably not important if the </w:t>
      </w:r>
      <w:proofErr w:type="spellStart"/>
      <w:r w:rsidRPr="00866D34">
        <w:rPr>
          <w:rFonts w:cstheme="minorHAnsi"/>
        </w:rPr>
        <w:t>Sapeur</w:t>
      </w:r>
      <w:proofErr w:type="spellEnd"/>
      <w:r w:rsidRPr="00866D34">
        <w:rPr>
          <w:rFonts w:cstheme="minorHAnsi"/>
        </w:rPr>
        <w:t xml:space="preserve"> is able to find work and financial stability in Europe </w:t>
      </w:r>
      <w:proofErr w:type="gramStart"/>
      <w:r w:rsidRPr="00866D34">
        <w:rPr>
          <w:rFonts w:cstheme="minorHAnsi"/>
        </w:rPr>
        <w:t>as long as</w:t>
      </w:r>
      <w:proofErr w:type="gramEnd"/>
      <w:r w:rsidRPr="00866D34">
        <w:rPr>
          <w:rFonts w:cstheme="minorHAnsi"/>
        </w:rPr>
        <w:t xml:space="preserve"> he is able to present an image of his accomplishments when he returns to Central Africa. Significantly, with increased globalization and the Americanization of culture, many Congolese – particularly youth – are now turning to the United States and American fashion and music as sources of inspiration. </w:t>
      </w:r>
    </w:p>
    <w:p w14:paraId="3A77E0DB" w14:textId="77777777" w:rsidR="00625C76" w:rsidRPr="00866D34" w:rsidRDefault="00625C76" w:rsidP="00625C76">
      <w:pPr>
        <w:rPr>
          <w:rFonts w:cstheme="minorHAnsi"/>
          <w:b/>
          <w:bCs/>
          <w:color w:val="002060"/>
        </w:rPr>
      </w:pPr>
      <w:r w:rsidRPr="00866D34">
        <w:rPr>
          <w:rFonts w:cstheme="minorHAnsi"/>
          <w:b/>
          <w:bCs/>
          <w:color w:val="002060"/>
        </w:rPr>
        <w:t xml:space="preserve">What does it mean to be a </w:t>
      </w:r>
      <w:proofErr w:type="spellStart"/>
      <w:r w:rsidRPr="00866D34">
        <w:rPr>
          <w:rFonts w:cstheme="minorHAnsi"/>
          <w:b/>
          <w:bCs/>
          <w:color w:val="002060"/>
        </w:rPr>
        <w:t>Sapeur</w:t>
      </w:r>
      <w:proofErr w:type="spellEnd"/>
      <w:r w:rsidRPr="00866D34">
        <w:rPr>
          <w:rFonts w:cstheme="minorHAnsi"/>
          <w:b/>
          <w:bCs/>
          <w:color w:val="002060"/>
        </w:rPr>
        <w:t xml:space="preserve"> in an increasingly globalized and connected world? </w:t>
      </w:r>
    </w:p>
    <w:p w14:paraId="172D6BB6" w14:textId="250B3834" w:rsidR="00625C76" w:rsidRPr="00866D34" w:rsidRDefault="00625C76" w:rsidP="00625C76">
      <w:pPr>
        <w:rPr>
          <w:rFonts w:cstheme="minorHAnsi"/>
        </w:rPr>
      </w:pPr>
      <w:r w:rsidRPr="00866D34">
        <w:rPr>
          <w:rFonts w:cstheme="minorHAnsi"/>
        </w:rPr>
        <w:t xml:space="preserve">Although older </w:t>
      </w:r>
      <w:proofErr w:type="spellStart"/>
      <w:r w:rsidRPr="00866D34">
        <w:rPr>
          <w:rFonts w:cstheme="minorHAnsi"/>
        </w:rPr>
        <w:t>Sapeurs</w:t>
      </w:r>
      <w:proofErr w:type="spellEnd"/>
      <w:r w:rsidRPr="00866D34">
        <w:rPr>
          <w:rFonts w:cstheme="minorHAnsi"/>
        </w:rPr>
        <w:t xml:space="preserve"> have preserved a more traditional understanding of the movement, younger members, particularly those born in Europe, have worked to expand la </w:t>
      </w:r>
      <w:proofErr w:type="spellStart"/>
      <w:r w:rsidRPr="00866D34">
        <w:rPr>
          <w:rFonts w:cstheme="minorHAnsi"/>
        </w:rPr>
        <w:t>Sape</w:t>
      </w:r>
      <w:proofErr w:type="spellEnd"/>
      <w:r w:rsidRPr="00866D34">
        <w:rPr>
          <w:rFonts w:cstheme="minorHAnsi"/>
        </w:rPr>
        <w:t xml:space="preserve"> and separate it from the negative stereotypes that highlight its darker side. As la </w:t>
      </w:r>
      <w:proofErr w:type="spellStart"/>
      <w:r w:rsidRPr="00866D34">
        <w:rPr>
          <w:rFonts w:cstheme="minorHAnsi"/>
        </w:rPr>
        <w:t>Sape</w:t>
      </w:r>
      <w:proofErr w:type="spellEnd"/>
      <w:r w:rsidRPr="00866D34">
        <w:rPr>
          <w:rFonts w:cstheme="minorHAnsi"/>
        </w:rPr>
        <w:t xml:space="preserve"> is increasingly represented in news media, advertisements, books, songs, and fashion collections, </w:t>
      </w:r>
      <w:proofErr w:type="spellStart"/>
      <w:r w:rsidRPr="00866D34">
        <w:rPr>
          <w:rFonts w:cstheme="minorHAnsi"/>
        </w:rPr>
        <w:t>Sapeurs</w:t>
      </w:r>
      <w:proofErr w:type="spellEnd"/>
      <w:r w:rsidRPr="00866D34">
        <w:rPr>
          <w:rFonts w:cstheme="minorHAnsi"/>
        </w:rPr>
        <w:t xml:space="preserve"> are using social media platforms to control how they as individuals and as a collective are represented. </w:t>
      </w:r>
    </w:p>
    <w:p w14:paraId="7B63218E" w14:textId="77777777" w:rsidR="00625C76" w:rsidRPr="00866D34" w:rsidRDefault="00625C76" w:rsidP="00625C76">
      <w:pPr>
        <w:rPr>
          <w:rFonts w:cstheme="minorHAnsi"/>
          <w:b/>
          <w:bCs/>
          <w:color w:val="002060"/>
        </w:rPr>
      </w:pPr>
      <w:r w:rsidRPr="00866D34">
        <w:rPr>
          <w:rFonts w:cstheme="minorHAnsi"/>
          <w:b/>
          <w:bCs/>
          <w:color w:val="002060"/>
        </w:rPr>
        <w:t xml:space="preserve">What is the future of la </w:t>
      </w:r>
      <w:proofErr w:type="spellStart"/>
      <w:r w:rsidRPr="00866D34">
        <w:rPr>
          <w:rFonts w:cstheme="minorHAnsi"/>
          <w:b/>
          <w:bCs/>
          <w:color w:val="002060"/>
        </w:rPr>
        <w:t>Sape</w:t>
      </w:r>
      <w:proofErr w:type="spellEnd"/>
      <w:r w:rsidRPr="00866D34">
        <w:rPr>
          <w:rFonts w:cstheme="minorHAnsi"/>
          <w:b/>
          <w:bCs/>
          <w:color w:val="002060"/>
        </w:rPr>
        <w:t xml:space="preserve">? </w:t>
      </w:r>
    </w:p>
    <w:p w14:paraId="4BD32B5F" w14:textId="77777777" w:rsidR="00625C76" w:rsidRPr="00866D34" w:rsidRDefault="00625C76" w:rsidP="00625C76">
      <w:pPr>
        <w:rPr>
          <w:rFonts w:cstheme="minorHAnsi"/>
        </w:rPr>
      </w:pPr>
      <w:r w:rsidRPr="00866D34">
        <w:rPr>
          <w:rFonts w:cstheme="minorHAnsi"/>
        </w:rPr>
        <w:t xml:space="preserve">Although </w:t>
      </w:r>
      <w:proofErr w:type="spellStart"/>
      <w:r w:rsidRPr="00866D34">
        <w:rPr>
          <w:rFonts w:cstheme="minorHAnsi"/>
        </w:rPr>
        <w:t>Sapeurs</w:t>
      </w:r>
      <w:proofErr w:type="spellEnd"/>
      <w:r w:rsidRPr="00866D34">
        <w:rPr>
          <w:rFonts w:cstheme="minorHAnsi"/>
        </w:rPr>
        <w:t xml:space="preserve"> are more visual than ever with increased attention in European and international media, the future of the movement is unclear, especially with the death of many of its leaders. Many older </w:t>
      </w:r>
      <w:proofErr w:type="spellStart"/>
      <w:r w:rsidRPr="00866D34">
        <w:rPr>
          <w:rFonts w:cstheme="minorHAnsi"/>
        </w:rPr>
        <w:t>Sapeurs</w:t>
      </w:r>
      <w:proofErr w:type="spellEnd"/>
      <w:r w:rsidRPr="00866D34">
        <w:rPr>
          <w:rFonts w:cstheme="minorHAnsi"/>
        </w:rPr>
        <w:t xml:space="preserve"> are confident in la </w:t>
      </w:r>
      <w:proofErr w:type="spellStart"/>
      <w:r w:rsidRPr="00866D34">
        <w:rPr>
          <w:rFonts w:cstheme="minorHAnsi"/>
        </w:rPr>
        <w:t>Sape’s</w:t>
      </w:r>
      <w:proofErr w:type="spellEnd"/>
      <w:r w:rsidRPr="00866D34">
        <w:rPr>
          <w:rFonts w:cstheme="minorHAnsi"/>
        </w:rPr>
        <w:t xml:space="preserve"> prospects, although this might be more a reflection of their own desire for self-preservation than a sentiment </w:t>
      </w:r>
      <w:proofErr w:type="gramStart"/>
      <w:r w:rsidRPr="00866D34">
        <w:rPr>
          <w:rFonts w:cstheme="minorHAnsi"/>
        </w:rPr>
        <w:t>based in reality</w:t>
      </w:r>
      <w:proofErr w:type="gramEnd"/>
      <w:r w:rsidRPr="00866D34">
        <w:rPr>
          <w:rFonts w:cstheme="minorHAnsi"/>
        </w:rPr>
        <w:t xml:space="preserve">. </w:t>
      </w:r>
    </w:p>
    <w:p w14:paraId="740B4BA1" w14:textId="612B944F" w:rsidR="00625C76" w:rsidRDefault="00625C76" w:rsidP="00625C76">
      <w:pPr>
        <w:rPr>
          <w:rFonts w:cstheme="minorHAnsi"/>
        </w:rPr>
      </w:pPr>
      <w:r w:rsidRPr="00866D34">
        <w:rPr>
          <w:rFonts w:cstheme="minorHAnsi"/>
        </w:rPr>
        <w:t xml:space="preserve">At least in Europe, many young Congolese are drawn to other fashion-related movements that are more inclusive of people from different backgrounds and put a larger emphasize on hard work and forming solidarity through clothes. Consequently, many </w:t>
      </w:r>
      <w:proofErr w:type="spellStart"/>
      <w:r w:rsidRPr="00866D34">
        <w:rPr>
          <w:rFonts w:cstheme="minorHAnsi"/>
        </w:rPr>
        <w:t>Sapeurs</w:t>
      </w:r>
      <w:proofErr w:type="spellEnd"/>
      <w:r w:rsidRPr="00866D34">
        <w:rPr>
          <w:rFonts w:cstheme="minorHAnsi"/>
        </w:rPr>
        <w:t xml:space="preserve"> believe the movement will only continue if it becomes an integrated part of the </w:t>
      </w:r>
      <w:proofErr w:type="spellStart"/>
      <w:r w:rsidRPr="00866D34">
        <w:rPr>
          <w:rFonts w:cstheme="minorHAnsi"/>
        </w:rPr>
        <w:t>Congos</w:t>
      </w:r>
      <w:proofErr w:type="spellEnd"/>
      <w:r w:rsidRPr="00866D34">
        <w:rPr>
          <w:rFonts w:cstheme="minorHAnsi"/>
        </w:rPr>
        <w:t>’ political and economic systems through wider recognition of its cultural and historical significance’.</w:t>
      </w:r>
    </w:p>
    <w:p w14:paraId="5FE57B81" w14:textId="77682EBF" w:rsidR="00490663" w:rsidRPr="00866D34" w:rsidRDefault="00490663" w:rsidP="00625C76">
      <w:pPr>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72D64062" wp14:editId="01453D0C">
                <wp:simplePos x="0" y="0"/>
                <wp:positionH relativeFrom="column">
                  <wp:posOffset>0</wp:posOffset>
                </wp:positionH>
                <wp:positionV relativeFrom="paragraph">
                  <wp:posOffset>92075</wp:posOffset>
                </wp:positionV>
                <wp:extent cx="56832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683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778A4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7.25pt" to="447.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" strokecolor="black [3213]" strokeweight=".5pt">
                <v:stroke joinstyle="miter"/>
              </v:line>
            </w:pict>
          </mc:Fallback>
        </mc:AlternateContent>
      </w:r>
    </w:p>
    <w:p w14:paraId="667C6931" w14:textId="50D770B2" w:rsidR="00625C76" w:rsidRPr="00490663" w:rsidRDefault="00625C76" w:rsidP="00625C76">
      <w:pPr>
        <w:rPr>
          <w:rFonts w:cstheme="minorHAnsi"/>
          <w:sz w:val="20"/>
          <w:szCs w:val="20"/>
        </w:rPr>
      </w:pPr>
      <w:r w:rsidRPr="00490663">
        <w:rPr>
          <w:rFonts w:cstheme="minorHAnsi"/>
          <w:sz w:val="20"/>
          <w:szCs w:val="20"/>
        </w:rPr>
        <w:t xml:space="preserve">(Steinkopf-Frank, Hannah Rose, ‘La </w:t>
      </w:r>
      <w:proofErr w:type="spellStart"/>
      <w:r w:rsidRPr="00490663">
        <w:rPr>
          <w:rFonts w:cstheme="minorHAnsi"/>
          <w:sz w:val="20"/>
          <w:szCs w:val="20"/>
        </w:rPr>
        <w:t>Sape</w:t>
      </w:r>
      <w:proofErr w:type="spellEnd"/>
      <w:r w:rsidRPr="00490663">
        <w:rPr>
          <w:rFonts w:cstheme="minorHAnsi"/>
          <w:sz w:val="20"/>
          <w:szCs w:val="20"/>
        </w:rPr>
        <w:t xml:space="preserve">: Tracing the History and Future of the </w:t>
      </w:r>
      <w:proofErr w:type="spellStart"/>
      <w:r w:rsidRPr="00490663">
        <w:rPr>
          <w:rFonts w:cstheme="minorHAnsi"/>
          <w:sz w:val="20"/>
          <w:szCs w:val="20"/>
        </w:rPr>
        <w:t>Congos</w:t>
      </w:r>
      <w:proofErr w:type="spellEnd"/>
      <w:r w:rsidRPr="00490663">
        <w:rPr>
          <w:rFonts w:cstheme="minorHAnsi"/>
          <w:sz w:val="20"/>
          <w:szCs w:val="20"/>
        </w:rPr>
        <w:t xml:space="preserve">' Well-Dressed Men’, A thesis presented to the Department of International Studies and the Clark </w:t>
      </w:r>
      <w:proofErr w:type="spellStart"/>
      <w:r w:rsidRPr="00490663">
        <w:rPr>
          <w:rFonts w:cstheme="minorHAnsi"/>
          <w:sz w:val="20"/>
          <w:szCs w:val="20"/>
        </w:rPr>
        <w:t>Honors</w:t>
      </w:r>
      <w:proofErr w:type="spellEnd"/>
      <w:r w:rsidRPr="00490663">
        <w:rPr>
          <w:rFonts w:cstheme="minorHAnsi"/>
          <w:sz w:val="20"/>
          <w:szCs w:val="20"/>
        </w:rPr>
        <w:t xml:space="preserve"> College of the University of Oregon in partial </w:t>
      </w:r>
      <w:proofErr w:type="spellStart"/>
      <w:r w:rsidRPr="00490663">
        <w:rPr>
          <w:rFonts w:cstheme="minorHAnsi"/>
          <w:sz w:val="20"/>
          <w:szCs w:val="20"/>
        </w:rPr>
        <w:t>fulfillment</w:t>
      </w:r>
      <w:proofErr w:type="spellEnd"/>
      <w:r w:rsidRPr="00490663">
        <w:rPr>
          <w:rFonts w:cstheme="minorHAnsi"/>
          <w:sz w:val="20"/>
          <w:szCs w:val="20"/>
        </w:rPr>
        <w:t xml:space="preserve"> of the requirements for degree of Bachelor of Science/Bachelor of Arts, Spring 2017, accessed at: </w:t>
      </w:r>
      <w:hyperlink r:id="rId7" w:tgtFrame="_blank" w:tooltip="https://scholarsbank.uoregon.edu/xmlui/handle/1794/22898" w:history="1">
        <w:r w:rsidRPr="00490663">
          <w:rPr>
            <w:rStyle w:val="Hyperlink"/>
            <w:rFonts w:cstheme="minorHAnsi"/>
            <w:sz w:val="20"/>
            <w:szCs w:val="20"/>
          </w:rPr>
          <w:t>https://scholarsbank.uoregon.edu/xmlui/handle/1794/22898</w:t>
        </w:r>
      </w:hyperlink>
      <w:r w:rsidRPr="00490663">
        <w:rPr>
          <w:rFonts w:cstheme="minorHAnsi"/>
          <w:sz w:val="20"/>
          <w:szCs w:val="20"/>
        </w:rPr>
        <w:t>).</w:t>
      </w:r>
    </w:p>
    <w:p w14:paraId="56E61AF5" w14:textId="4DE1B227" w:rsidR="000D1C38" w:rsidRPr="00490663" w:rsidRDefault="000D1C38" w:rsidP="00625C76">
      <w:pPr>
        <w:rPr>
          <w:rFonts w:cstheme="minorHAnsi"/>
          <w:sz w:val="20"/>
          <w:szCs w:val="20"/>
        </w:rPr>
      </w:pPr>
    </w:p>
    <w:sectPr w:rsidR="000D1C38" w:rsidRPr="0049066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E02DD" w14:textId="77777777" w:rsidR="006E02FF" w:rsidRDefault="006E02FF" w:rsidP="00062B63">
      <w:pPr>
        <w:spacing w:after="0" w:line="240" w:lineRule="auto"/>
      </w:pPr>
      <w:r>
        <w:separator/>
      </w:r>
    </w:p>
  </w:endnote>
  <w:endnote w:type="continuationSeparator" w:id="0">
    <w:p w14:paraId="361F1AB2" w14:textId="77777777" w:rsidR="006E02FF" w:rsidRDefault="006E02FF" w:rsidP="00062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Black">
    <w:panose1 w:val="020F0A02020204030203"/>
    <w:charset w:val="00"/>
    <w:family w:val="swiss"/>
    <w:pitch w:val="variable"/>
    <w:sig w:usb0="A00000AF" w:usb1="5000604B"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DC4EF" w14:textId="3325DE93" w:rsidR="00062B63" w:rsidRDefault="00062B63">
    <w:pPr>
      <w:pStyle w:val="Footer"/>
    </w:pPr>
    <w:r>
      <w:rPr>
        <w:noProof/>
      </w:rPr>
      <w:drawing>
        <wp:anchor distT="0" distB="0" distL="114300" distR="114300" simplePos="0" relativeHeight="251659264" behindDoc="1" locked="0" layoutInCell="1" allowOverlap="1" wp14:anchorId="4ED8825F" wp14:editId="7F993732">
          <wp:simplePos x="0" y="0"/>
          <wp:positionH relativeFrom="column">
            <wp:posOffset>-923925</wp:posOffset>
          </wp:positionH>
          <wp:positionV relativeFrom="page">
            <wp:posOffset>9601200</wp:posOffset>
          </wp:positionV>
          <wp:extent cx="7610475" cy="1095375"/>
          <wp:effectExtent l="0" t="0" r="9525" b="9525"/>
          <wp:wrapTight wrapText="bothSides">
            <wp:wrapPolygon edited="0">
              <wp:start x="18978" y="2254"/>
              <wp:lineTo x="3839" y="4508"/>
              <wp:lineTo x="1784" y="4883"/>
              <wp:lineTo x="1784" y="9016"/>
              <wp:lineTo x="0" y="14275"/>
              <wp:lineTo x="0" y="21412"/>
              <wp:lineTo x="21573" y="21412"/>
              <wp:lineTo x="21573" y="3757"/>
              <wp:lineTo x="19897" y="2254"/>
              <wp:lineTo x="18978" y="225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610475" cy="10953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09181" w14:textId="77777777" w:rsidR="006E02FF" w:rsidRDefault="006E02FF" w:rsidP="00062B63">
      <w:pPr>
        <w:spacing w:after="0" w:line="240" w:lineRule="auto"/>
      </w:pPr>
      <w:r>
        <w:separator/>
      </w:r>
    </w:p>
  </w:footnote>
  <w:footnote w:type="continuationSeparator" w:id="0">
    <w:p w14:paraId="2C51C3E4" w14:textId="77777777" w:rsidR="006E02FF" w:rsidRDefault="006E02FF" w:rsidP="00062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8FB6" w14:textId="30E54A83" w:rsidR="00062B63" w:rsidRDefault="007A22D0">
    <w:pPr>
      <w:pStyle w:val="Header"/>
    </w:pPr>
    <w:r>
      <w:rPr>
        <w:noProof/>
      </w:rPr>
      <mc:AlternateContent>
        <mc:Choice Requires="wps">
          <w:drawing>
            <wp:anchor distT="45720" distB="45720" distL="114300" distR="114300" simplePos="0" relativeHeight="251661312" behindDoc="0" locked="0" layoutInCell="1" allowOverlap="1" wp14:anchorId="67684DC4" wp14:editId="13781EBF">
              <wp:simplePos x="0" y="0"/>
              <wp:positionH relativeFrom="column">
                <wp:posOffset>6121400</wp:posOffset>
              </wp:positionH>
              <wp:positionV relativeFrom="paragraph">
                <wp:posOffset>-240030</wp:posOffset>
              </wp:positionV>
              <wp:extent cx="171450" cy="2095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209550"/>
                      </a:xfrm>
                      <a:prstGeom prst="rect">
                        <a:avLst/>
                      </a:prstGeom>
                      <a:solidFill>
                        <a:srgbClr val="193C53"/>
                      </a:solidFill>
                      <a:ln w="9525">
                        <a:noFill/>
                        <a:miter lim="800000"/>
                        <a:headEnd/>
                        <a:tailEnd/>
                      </a:ln>
                    </wps:spPr>
                    <wps:txbx>
                      <w:txbxContent>
                        <w:p w14:paraId="4C4A0F1A" w14:textId="71855CBE" w:rsidR="007A22D0" w:rsidRPr="00AE013D" w:rsidRDefault="007A22D0">
                          <w:pPr>
                            <w:rPr>
                              <w:rFonts w:ascii="Lato Black" w:hAnsi="Lato Black"/>
                              <w:sz w:val="28"/>
                              <w:szCs w:val="28"/>
                            </w:rPr>
                          </w:pPr>
                          <w:r w:rsidRPr="00AE013D">
                            <w:rPr>
                              <w:rFonts w:ascii="Lato Black" w:hAnsi="Lato Black"/>
                              <w:sz w:val="28"/>
                              <w:szCs w:val="28"/>
                            </w:rPr>
                            <w:t>2</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684DC4" id="_x0000_t202" coordsize="21600,21600" o:spt="202" path="m,l,21600r21600,l21600,xe">
              <v:stroke joinstyle="miter"/>
              <v:path gradientshapeok="t" o:connecttype="rect"/>
            </v:shapetype>
            <v:shape id="Text Box 2" o:spid="_x0000_s1026" type="#_x0000_t202" style="position:absolute;margin-left:482pt;margin-top:-18.9pt;width:13.5pt;height:1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" fillcolor="#193c53" stroked="f">
              <v:textbox inset="0,0,0,0">
                <w:txbxContent>
                  <w:p w14:paraId="4C4A0F1A" w14:textId="71855CBE" w:rsidR="007A22D0" w:rsidRPr="00AE013D" w:rsidRDefault="007A22D0">
                    <w:pPr>
                      <w:rPr>
                        <w:rFonts w:ascii="Lato Black" w:hAnsi="Lato Black"/>
                        <w:sz w:val="28"/>
                        <w:szCs w:val="28"/>
                      </w:rPr>
                    </w:pPr>
                    <w:r w:rsidRPr="00AE013D">
                      <w:rPr>
                        <w:rFonts w:ascii="Lato Black" w:hAnsi="Lato Black"/>
                        <w:sz w:val="28"/>
                        <w:szCs w:val="28"/>
                      </w:rPr>
                      <w:t>2</w:t>
                    </w:r>
                  </w:p>
                </w:txbxContent>
              </v:textbox>
              <w10:wrap type="square"/>
            </v:shape>
          </w:pict>
        </mc:Fallback>
      </mc:AlternateContent>
    </w:r>
    <w:r w:rsidR="00062B63">
      <w:rPr>
        <w:noProof/>
      </w:rPr>
      <w:drawing>
        <wp:anchor distT="0" distB="0" distL="114300" distR="114300" simplePos="0" relativeHeight="251658240" behindDoc="1" locked="0" layoutInCell="1" allowOverlap="1" wp14:anchorId="1BF19DAB" wp14:editId="709EFF22">
          <wp:simplePos x="0" y="0"/>
          <wp:positionH relativeFrom="column">
            <wp:posOffset>-923925</wp:posOffset>
          </wp:positionH>
          <wp:positionV relativeFrom="page">
            <wp:posOffset>12700</wp:posOffset>
          </wp:positionV>
          <wp:extent cx="7604760" cy="1095375"/>
          <wp:effectExtent l="0" t="0" r="0" b="0"/>
          <wp:wrapTight wrapText="bothSides">
            <wp:wrapPolygon edited="0">
              <wp:start x="0" y="0"/>
              <wp:lineTo x="0" y="4883"/>
              <wp:lineTo x="974" y="7137"/>
              <wp:lineTo x="379" y="9767"/>
              <wp:lineTo x="433" y="12021"/>
              <wp:lineTo x="216" y="14650"/>
              <wp:lineTo x="0" y="18031"/>
              <wp:lineTo x="0" y="18783"/>
              <wp:lineTo x="9902" y="20661"/>
              <wp:lineTo x="20669" y="20661"/>
              <wp:lineTo x="21535" y="18783"/>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604760" cy="10953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232FD"/>
    <w:multiLevelType w:val="hybridMultilevel"/>
    <w:tmpl w:val="A204E0AE"/>
    <w:lvl w:ilvl="0" w:tplc="F3EA1916">
      <w:start w:val="1"/>
      <w:numFmt w:val="decimal"/>
      <w:lvlText w:val="%1."/>
      <w:lvlJc w:val="left"/>
      <w:pPr>
        <w:ind w:left="720" w:hanging="360"/>
      </w:pPr>
    </w:lvl>
    <w:lvl w:ilvl="1" w:tplc="EA28846A">
      <w:start w:val="1"/>
      <w:numFmt w:val="lowerLetter"/>
      <w:lvlText w:val="%2."/>
      <w:lvlJc w:val="left"/>
      <w:pPr>
        <w:ind w:left="1440" w:hanging="360"/>
      </w:pPr>
    </w:lvl>
    <w:lvl w:ilvl="2" w:tplc="392CBAD2">
      <w:start w:val="1"/>
      <w:numFmt w:val="lowerRoman"/>
      <w:lvlText w:val="%3."/>
      <w:lvlJc w:val="right"/>
      <w:pPr>
        <w:ind w:left="2160" w:hanging="180"/>
      </w:pPr>
    </w:lvl>
    <w:lvl w:ilvl="3" w:tplc="A2B8DE6A">
      <w:start w:val="1"/>
      <w:numFmt w:val="decimal"/>
      <w:lvlText w:val="%4."/>
      <w:lvlJc w:val="left"/>
      <w:pPr>
        <w:ind w:left="2880" w:hanging="360"/>
      </w:pPr>
    </w:lvl>
    <w:lvl w:ilvl="4" w:tplc="3D08D48E">
      <w:start w:val="1"/>
      <w:numFmt w:val="lowerLetter"/>
      <w:lvlText w:val="%5."/>
      <w:lvlJc w:val="left"/>
      <w:pPr>
        <w:ind w:left="3600" w:hanging="360"/>
      </w:pPr>
    </w:lvl>
    <w:lvl w:ilvl="5" w:tplc="F9586C4A">
      <w:start w:val="1"/>
      <w:numFmt w:val="lowerRoman"/>
      <w:lvlText w:val="%6."/>
      <w:lvlJc w:val="right"/>
      <w:pPr>
        <w:ind w:left="4320" w:hanging="180"/>
      </w:pPr>
    </w:lvl>
    <w:lvl w:ilvl="6" w:tplc="B9104280">
      <w:start w:val="1"/>
      <w:numFmt w:val="decimal"/>
      <w:lvlText w:val="%7."/>
      <w:lvlJc w:val="left"/>
      <w:pPr>
        <w:ind w:left="5040" w:hanging="360"/>
      </w:pPr>
    </w:lvl>
    <w:lvl w:ilvl="7" w:tplc="8772BC04">
      <w:start w:val="1"/>
      <w:numFmt w:val="lowerLetter"/>
      <w:lvlText w:val="%8."/>
      <w:lvlJc w:val="left"/>
      <w:pPr>
        <w:ind w:left="5760" w:hanging="360"/>
      </w:pPr>
    </w:lvl>
    <w:lvl w:ilvl="8" w:tplc="5AEC7A18">
      <w:start w:val="1"/>
      <w:numFmt w:val="lowerRoman"/>
      <w:lvlText w:val="%9."/>
      <w:lvlJc w:val="right"/>
      <w:pPr>
        <w:ind w:left="6480" w:hanging="180"/>
      </w:pPr>
    </w:lvl>
  </w:abstractNum>
  <w:abstractNum w:abstractNumId="1" w15:restartNumberingAfterBreak="0">
    <w:nsid w:val="43625C1B"/>
    <w:multiLevelType w:val="hybridMultilevel"/>
    <w:tmpl w:val="90A8DFDC"/>
    <w:lvl w:ilvl="0" w:tplc="9558E97A">
      <w:start w:val="1"/>
      <w:numFmt w:val="decimal"/>
      <w:lvlText w:val="%1."/>
      <w:lvlJc w:val="left"/>
      <w:pPr>
        <w:ind w:left="720" w:hanging="360"/>
      </w:pPr>
    </w:lvl>
    <w:lvl w:ilvl="1" w:tplc="AB124E8C">
      <w:start w:val="1"/>
      <w:numFmt w:val="lowerLetter"/>
      <w:lvlText w:val="%2."/>
      <w:lvlJc w:val="left"/>
      <w:pPr>
        <w:ind w:left="1440" w:hanging="360"/>
      </w:pPr>
    </w:lvl>
    <w:lvl w:ilvl="2" w:tplc="E1FE4AD6">
      <w:start w:val="1"/>
      <w:numFmt w:val="lowerRoman"/>
      <w:lvlText w:val="%3."/>
      <w:lvlJc w:val="right"/>
      <w:pPr>
        <w:ind w:left="2160" w:hanging="180"/>
      </w:pPr>
    </w:lvl>
    <w:lvl w:ilvl="3" w:tplc="69BCC0AE">
      <w:start w:val="1"/>
      <w:numFmt w:val="decimal"/>
      <w:lvlText w:val="%4."/>
      <w:lvlJc w:val="left"/>
      <w:pPr>
        <w:ind w:left="2880" w:hanging="360"/>
      </w:pPr>
    </w:lvl>
    <w:lvl w:ilvl="4" w:tplc="4D2CEAA6">
      <w:start w:val="1"/>
      <w:numFmt w:val="lowerLetter"/>
      <w:lvlText w:val="%5."/>
      <w:lvlJc w:val="left"/>
      <w:pPr>
        <w:ind w:left="3600" w:hanging="360"/>
      </w:pPr>
    </w:lvl>
    <w:lvl w:ilvl="5" w:tplc="7D7A1FB2">
      <w:start w:val="1"/>
      <w:numFmt w:val="lowerRoman"/>
      <w:lvlText w:val="%6."/>
      <w:lvlJc w:val="right"/>
      <w:pPr>
        <w:ind w:left="4320" w:hanging="180"/>
      </w:pPr>
    </w:lvl>
    <w:lvl w:ilvl="6" w:tplc="44221C30">
      <w:start w:val="1"/>
      <w:numFmt w:val="decimal"/>
      <w:lvlText w:val="%7."/>
      <w:lvlJc w:val="left"/>
      <w:pPr>
        <w:ind w:left="5040" w:hanging="360"/>
      </w:pPr>
    </w:lvl>
    <w:lvl w:ilvl="7" w:tplc="B7385914">
      <w:start w:val="1"/>
      <w:numFmt w:val="lowerLetter"/>
      <w:lvlText w:val="%8."/>
      <w:lvlJc w:val="left"/>
      <w:pPr>
        <w:ind w:left="5760" w:hanging="360"/>
      </w:pPr>
    </w:lvl>
    <w:lvl w:ilvl="8" w:tplc="B812052A">
      <w:start w:val="1"/>
      <w:numFmt w:val="lowerRoman"/>
      <w:lvlText w:val="%9."/>
      <w:lvlJc w:val="right"/>
      <w:pPr>
        <w:ind w:left="6480" w:hanging="180"/>
      </w:pPr>
    </w:lvl>
  </w:abstractNum>
  <w:num w:numId="1" w16cid:durableId="277376016">
    <w:abstractNumId w:val="1"/>
  </w:num>
  <w:num w:numId="2" w16cid:durableId="1656107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4D0"/>
    <w:rsid w:val="00062B63"/>
    <w:rsid w:val="000D1C38"/>
    <w:rsid w:val="003414D0"/>
    <w:rsid w:val="00490663"/>
    <w:rsid w:val="005E33FD"/>
    <w:rsid w:val="00625C76"/>
    <w:rsid w:val="006E02FF"/>
    <w:rsid w:val="007A22D0"/>
    <w:rsid w:val="007D6474"/>
    <w:rsid w:val="00866D34"/>
    <w:rsid w:val="00920CD7"/>
    <w:rsid w:val="00AE013D"/>
    <w:rsid w:val="00B4551B"/>
    <w:rsid w:val="00BA44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7CE34"/>
  <w15:chartTrackingRefBased/>
  <w15:docId w15:val="{314C70D7-0E00-4FBD-8E95-F2D299338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4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4D0"/>
    <w:pPr>
      <w:ind w:left="720"/>
      <w:contextualSpacing/>
    </w:pPr>
  </w:style>
  <w:style w:type="character" w:styleId="Hyperlink">
    <w:name w:val="Hyperlink"/>
    <w:basedOn w:val="DefaultParagraphFont"/>
    <w:uiPriority w:val="99"/>
    <w:unhideWhenUsed/>
    <w:rsid w:val="003414D0"/>
    <w:rPr>
      <w:color w:val="0563C1" w:themeColor="hyperlink"/>
      <w:u w:val="single"/>
    </w:rPr>
  </w:style>
  <w:style w:type="table" w:styleId="TableGrid">
    <w:name w:val="Table Grid"/>
    <w:basedOn w:val="TableNormal"/>
    <w:uiPriority w:val="39"/>
    <w:rsid w:val="007D6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2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B63"/>
  </w:style>
  <w:style w:type="paragraph" w:styleId="Footer">
    <w:name w:val="footer"/>
    <w:basedOn w:val="Normal"/>
    <w:link w:val="FooterChar"/>
    <w:uiPriority w:val="99"/>
    <w:unhideWhenUsed/>
    <w:rsid w:val="00062B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B63"/>
  </w:style>
  <w:style w:type="character" w:styleId="UnresolvedMention">
    <w:name w:val="Unresolved Mention"/>
    <w:basedOn w:val="DefaultParagraphFont"/>
    <w:uiPriority w:val="99"/>
    <w:semiHidden/>
    <w:unhideWhenUsed/>
    <w:rsid w:val="00625C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0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scholarsbank.uoregon.edu/xmlui/handle/1794/22898"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5" ma:contentTypeDescription="Create a new document." ma:contentTypeScope="" ma:versionID="906224845db2c8a877495342b1e178c0">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bc37af723022e7363d6e2f93e7c3f074"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Props1.xml><?xml version="1.0" encoding="utf-8"?>
<ds:datastoreItem xmlns:ds="http://schemas.openxmlformats.org/officeDocument/2006/customXml" ds:itemID="{D994AD92-51CE-48B6-A68F-931F85B20BB9}"/>
</file>

<file path=customXml/itemProps2.xml><?xml version="1.0" encoding="utf-8"?>
<ds:datastoreItem xmlns:ds="http://schemas.openxmlformats.org/officeDocument/2006/customXml" ds:itemID="{7BFB1E3C-AC0A-4F02-A2F5-2074FE2469FF}"/>
</file>

<file path=customXml/itemProps3.xml><?xml version="1.0" encoding="utf-8"?>
<ds:datastoreItem xmlns:ds="http://schemas.openxmlformats.org/officeDocument/2006/customXml" ds:itemID="{7BB90429-BB03-40FF-B74D-4319F0DF40FE}"/>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2361</Characters>
  <Application>Microsoft Office Word</Application>
  <DocSecurity>0</DocSecurity>
  <Lines>19</Lines>
  <Paragraphs>5</Paragraphs>
  <ScaleCrop>false</ScaleCrop>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Brophy</dc:creator>
  <cp:keywords/>
  <dc:description/>
  <cp:lastModifiedBy>Hong Bui</cp:lastModifiedBy>
  <cp:revision>10</cp:revision>
  <dcterms:created xsi:type="dcterms:W3CDTF">2021-09-02T11:36:00Z</dcterms:created>
  <dcterms:modified xsi:type="dcterms:W3CDTF">2022-09-01T15:29:00Z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