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32F3" w:rsidRPr="00C832F3" w:rsidRDefault="00C832F3" w:rsidP="00C832F3">
      <w:pPr>
        <w:pStyle w:val="Modcode"/>
      </w:pPr>
      <w:r w:rsidRPr="00C832F3">
        <w:t>MODULE CODE: ACCA4004</w:t>
      </w:r>
    </w:p>
    <w:p w:rsidR="00C832F3" w:rsidRPr="00C832F3" w:rsidRDefault="00C832F3" w:rsidP="00C832F3">
      <w:pPr>
        <w:spacing w:after="240" w:line="240" w:lineRule="auto"/>
        <w:jc w:val="center"/>
        <w:rPr>
          <w:rFonts w:ascii="Times New Roman" w:eastAsia="Times New Roman" w:hAnsi="Times New Roman" w:cs="Times New Roman"/>
          <w:b/>
          <w:sz w:val="28"/>
          <w:szCs w:val="20"/>
          <w:lang w:eastAsia="en-GB"/>
        </w:rPr>
      </w:pPr>
      <w:r>
        <w:rPr>
          <w:rFonts w:ascii="Times New Roman" w:eastAsia="Times New Roman" w:hAnsi="Times New Roman" w:cs="Times New Roman"/>
          <w:b/>
          <w:sz w:val="28"/>
          <w:szCs w:val="20"/>
          <w:lang w:eastAsia="en-GB"/>
        </w:rPr>
        <w:t>Programming 1</w:t>
      </w:r>
    </w:p>
    <w:p w:rsidR="00415B6A" w:rsidRDefault="00415B6A"/>
    <w:p w:rsidR="001E187E" w:rsidRPr="00A604B1" w:rsidRDefault="001959D2">
      <w:pPr>
        <w:rPr>
          <w:b/>
        </w:rPr>
      </w:pPr>
      <w:r w:rsidRPr="00A604B1">
        <w:rPr>
          <w:b/>
        </w:rPr>
        <w:t>Variables</w:t>
      </w:r>
    </w:p>
    <w:p w:rsidR="00825AC7" w:rsidRDefault="001E187E">
      <w:r>
        <w:t xml:space="preserve">What are </w:t>
      </w:r>
      <w:r w:rsidR="00825AC7">
        <w:t>variables</w:t>
      </w:r>
      <w:r>
        <w:t xml:space="preserve">? Variables are used to </w:t>
      </w:r>
      <w:r w:rsidR="00825AC7">
        <w:t>store</w:t>
      </w:r>
      <w:r>
        <w:t xml:space="preserve"> data that can are used for numerous of reasons either to reference or given </w:t>
      </w:r>
      <w:r w:rsidR="00825AC7">
        <w:t>a</w:t>
      </w:r>
      <w:r>
        <w:t xml:space="preserve"> created command within a computer programme. They provide a labelled name on </w:t>
      </w:r>
      <w:r w:rsidR="00825AC7">
        <w:t>data’s</w:t>
      </w:r>
      <w:r>
        <w:t xml:space="preserve"> so there are </w:t>
      </w:r>
      <w:r w:rsidR="00825AC7">
        <w:t>easily</w:t>
      </w:r>
      <w:r>
        <w:t xml:space="preserve"> defined, in other words just think of them being little jars that holds information. The sole purpose is to store named data in memory, then after this data can now be used and manipulated in your computer programme.</w:t>
      </w:r>
      <w:r w:rsidR="00825AC7">
        <w:t xml:space="preserve"> Variables are important when programming, it just makes life easier. For example; storing a calculation 3+3 the result of the data would be stored, so the data result being now stored will now be calculated in advance for future calculations. Instead of doing the whole calculations again the data would already be stored.</w:t>
      </w:r>
    </w:p>
    <w:p w:rsidR="001959D2" w:rsidRPr="00667B45" w:rsidRDefault="001959D2">
      <w:pPr>
        <w:rPr>
          <w:b/>
        </w:rPr>
      </w:pPr>
      <w:r w:rsidRPr="00667B45">
        <w:rPr>
          <w:b/>
        </w:rPr>
        <w:t>For Loop/Counting Loop</w:t>
      </w:r>
    </w:p>
    <w:p w:rsidR="00A604B1" w:rsidRPr="00A604B1" w:rsidRDefault="00A604B1">
      <w:r w:rsidRPr="00A604B1">
        <w:t>A common </w:t>
      </w:r>
      <w:r w:rsidRPr="00A604B1">
        <w:rPr>
          <w:bCs/>
        </w:rPr>
        <w:t>form of</w:t>
      </w:r>
      <w:r w:rsidRPr="00A604B1">
        <w:t> program loop is one </w:t>
      </w:r>
      <w:r w:rsidRPr="00A604B1">
        <w:rPr>
          <w:bCs/>
        </w:rPr>
        <w:t>that's</w:t>
      </w:r>
      <w:r w:rsidRPr="00A604B1">
        <w:t> controlled by </w:t>
      </w:r>
      <w:r w:rsidRPr="00A604B1">
        <w:rPr>
          <w:bCs/>
        </w:rPr>
        <w:t>associate degree</w:t>
      </w:r>
      <w:r w:rsidRPr="00A604B1">
        <w:t> </w:t>
      </w:r>
      <w:r w:rsidRPr="00A604B1">
        <w:rPr>
          <w:bCs/>
        </w:rPr>
        <w:t>whole number</w:t>
      </w:r>
      <w:r w:rsidRPr="00A604B1">
        <w:t xml:space="preserve"> that counts up from </w:t>
      </w:r>
      <w:proofErr w:type="spellStart"/>
      <w:proofErr w:type="gramStart"/>
      <w:r w:rsidRPr="00A604B1">
        <w:t>a</w:t>
      </w:r>
      <w:proofErr w:type="spellEnd"/>
      <w:proofErr w:type="gramEnd"/>
      <w:r w:rsidRPr="00A604B1">
        <w:t xml:space="preserve"> initial </w:t>
      </w:r>
      <w:r w:rsidRPr="00A604B1">
        <w:rPr>
          <w:bCs/>
        </w:rPr>
        <w:t>worth</w:t>
      </w:r>
      <w:r w:rsidRPr="00A604B1">
        <w:t> to </w:t>
      </w:r>
      <w:r w:rsidRPr="00A604B1">
        <w:rPr>
          <w:bCs/>
        </w:rPr>
        <w:t>associate degree</w:t>
      </w:r>
      <w:r w:rsidRPr="00A604B1">
        <w:t> </w:t>
      </w:r>
      <w:r w:rsidRPr="00A604B1">
        <w:rPr>
          <w:bCs/>
        </w:rPr>
        <w:t>higher</w:t>
      </w:r>
      <w:r w:rsidRPr="00A604B1">
        <w:t> limit. Such a loop </w:t>
      </w:r>
      <w:r w:rsidRPr="00A604B1">
        <w:rPr>
          <w:bCs/>
        </w:rPr>
        <w:t>is named</w:t>
      </w:r>
      <w:r w:rsidRPr="00A604B1">
        <w:t> a </w:t>
      </w:r>
      <w:r w:rsidRPr="00A604B1">
        <w:rPr>
          <w:bCs/>
        </w:rPr>
        <w:t>counting</w:t>
      </w:r>
      <w:r w:rsidRPr="00A604B1">
        <w:t> loop. The </w:t>
      </w:r>
      <w:r w:rsidRPr="00A604B1">
        <w:rPr>
          <w:bCs/>
        </w:rPr>
        <w:t>whole number</w:t>
      </w:r>
      <w:r w:rsidRPr="00A604B1">
        <w:t> </w:t>
      </w:r>
      <w:r w:rsidRPr="00A604B1">
        <w:rPr>
          <w:bCs/>
        </w:rPr>
        <w:t>is named</w:t>
      </w:r>
      <w:r w:rsidRPr="00A604B1">
        <w:t> a loop </w:t>
      </w:r>
      <w:r w:rsidRPr="00A604B1">
        <w:rPr>
          <w:bCs/>
        </w:rPr>
        <w:t>management</w:t>
      </w:r>
      <w:r w:rsidRPr="00A604B1">
        <w:t> variable. Loops </w:t>
      </w:r>
      <w:r w:rsidRPr="00A604B1">
        <w:rPr>
          <w:bCs/>
        </w:rPr>
        <w:t>area unit</w:t>
      </w:r>
      <w:r w:rsidRPr="00A604B1">
        <w:t> </w:t>
      </w:r>
      <w:r w:rsidRPr="00A604B1">
        <w:rPr>
          <w:bCs/>
        </w:rPr>
        <w:t>enforced</w:t>
      </w:r>
      <w:r w:rsidRPr="00A604B1">
        <w:t xml:space="preserve"> with the conditional expand, jump, and conditional set </w:t>
      </w:r>
      <w:r w:rsidRPr="00A604B1">
        <w:rPr>
          <w:bCs/>
        </w:rPr>
        <w:t>directions</w:t>
      </w:r>
      <w:r w:rsidRPr="00A604B1">
        <w:t>. Really there isn’t much difference between for loop and counting loop realistically they fall under the same category.</w:t>
      </w:r>
    </w:p>
    <w:p w:rsidR="001959D2" w:rsidRDefault="00667B45">
      <w:r w:rsidRPr="00667B45">
        <w:t>In programming a loop could be a sequence of instruction s that's regularly perennial till a particular condition is reached. Typically, a particular method is finished, like obtaining associate item of information and dynamic it then some condition is checked like whether or not a counter has reached a prescribed variety. If it hasn’t consecutive instruction within the sequence is associate instruction to come back to the primary instruction within the sequence and repeat the sequence. If the condition has been reached consecutive instruction falls through to consecutive serial instruction or branches outside the loop. A loop could be an elementary programming concept is usually employed in writing programs.</w:t>
      </w:r>
    </w:p>
    <w:p w:rsidR="001959D2" w:rsidRPr="00667B45" w:rsidRDefault="001959D2">
      <w:pPr>
        <w:rPr>
          <w:b/>
        </w:rPr>
      </w:pPr>
    </w:p>
    <w:p w:rsidR="00E56437" w:rsidRPr="00667B45" w:rsidRDefault="00CA503B">
      <w:pPr>
        <w:rPr>
          <w:b/>
        </w:rPr>
      </w:pPr>
      <w:r w:rsidRPr="00667B45">
        <w:rPr>
          <w:b/>
        </w:rPr>
        <w:t>Arguments in Functions</w:t>
      </w:r>
    </w:p>
    <w:p w:rsidR="002E3FC1" w:rsidRDefault="002E3FC1">
      <w:r w:rsidRPr="002E3FC1">
        <w:t>The most common strategy is</w:t>
      </w:r>
      <w:r>
        <w:t xml:space="preserve"> that the call by value analysis</w:t>
      </w:r>
      <w:r w:rsidRPr="002E3FC1">
        <w:t xml:space="preserve"> generally additionally referred to as pass-by-value. This strategy is employed in C</w:t>
      </w:r>
      <w:r>
        <w:t xml:space="preserve"> and C++ as an example. In call by </w:t>
      </w:r>
      <w:r w:rsidRPr="002E3FC1">
        <w:t>value, the argument expression is evaluated, and also the results of this analysis is certain to the correspon</w:t>
      </w:r>
      <w:r>
        <w:t>ding variable within the computer programme</w:t>
      </w:r>
      <w:r w:rsidRPr="002E3FC1">
        <w:t>. So, if the</w:t>
      </w:r>
      <w:r>
        <w:t xml:space="preserve"> expression could be a variable</w:t>
      </w:r>
      <w:r w:rsidRPr="002E3FC1">
        <w:t xml:space="preserve"> an area copy of its price are used, i.e. the va</w:t>
      </w:r>
      <w:r>
        <w:t>riable within the caller's views</w:t>
      </w:r>
      <w:r w:rsidRPr="002E3FC1">
        <w:t xml:space="preserve"> are unchanged once the perform returns.</w:t>
      </w:r>
    </w:p>
    <w:p w:rsidR="00825AC7" w:rsidRDefault="00943F15">
      <w:r w:rsidRPr="00943F15">
        <w:t>If you pass arguments like integers, strings or tuples to perform the passing acts like call by value. The item reference is passed to the perform parameters. They cannot be modified inside the performed action as a result of they cannot be modified the least bit they’re immutable. It's totally different, if we have a tendency to pass changeable arguments. They’re additionally glided by object reference, however they will be modified within the action. If we have a tendency to pass an inventory to per</w:t>
      </w:r>
      <w:r w:rsidR="00CA503B">
        <w:t xml:space="preserve">form </w:t>
      </w:r>
      <w:proofErr w:type="gramStart"/>
      <w:r w:rsidR="00CA503B">
        <w:t>I</w:t>
      </w:r>
      <w:proofErr w:type="gramEnd"/>
      <w:r w:rsidR="00CA503B">
        <w:t xml:space="preserve"> too think about </w:t>
      </w:r>
      <w:r w:rsidRPr="00943F15">
        <w:t>components of an inventory may be modified in situations i.e. the list are modified even within the caller's code. If a replacement list is allotted to the name, the recent list won't be affected the list within the cal</w:t>
      </w:r>
      <w:r>
        <w:t xml:space="preserve">ler's code can stay untouched. </w:t>
      </w:r>
    </w:p>
    <w:p w:rsidR="00943F15" w:rsidRDefault="00943F15"/>
    <w:p w:rsidR="0093270B" w:rsidRPr="001532C8" w:rsidRDefault="001959D2">
      <w:pPr>
        <w:rPr>
          <w:b/>
        </w:rPr>
      </w:pPr>
      <w:r w:rsidRPr="001532C8">
        <w:rPr>
          <w:b/>
        </w:rPr>
        <w:t>Class</w:t>
      </w:r>
      <w:r w:rsidR="001532C8">
        <w:rPr>
          <w:b/>
        </w:rPr>
        <w:t xml:space="preserve"> Function</w:t>
      </w:r>
    </w:p>
    <w:p w:rsidR="00825AC7" w:rsidRDefault="0093270B" w:rsidP="0093270B">
      <w:r>
        <w:t xml:space="preserve">In object-oriented </w:t>
      </w:r>
      <w:r>
        <w:t>programming,</w:t>
      </w:r>
      <w:r>
        <w:t xml:space="preserve"> a category may be </w:t>
      </w:r>
      <w:r>
        <w:t>an</w:t>
      </w:r>
      <w:r>
        <w:t xml:space="preserve"> example definition of the strategy s and variable s in a very explicit quite </w:t>
      </w:r>
      <w:r w:rsidR="00A604B1">
        <w:t>object. O</w:t>
      </w:r>
      <w:r>
        <w:t>bject</w:t>
      </w:r>
      <w:r w:rsidR="00A604B1">
        <w:t>s</w:t>
      </w:r>
      <w:r>
        <w:t xml:space="preserve"> may be a specific instance of a class; it contains rea</w:t>
      </w:r>
      <w:r>
        <w:t xml:space="preserve">l values rather than variables. </w:t>
      </w:r>
      <w:r>
        <w:t>The class is one amongst the process concepts of object-oriented prog</w:t>
      </w:r>
      <w:r>
        <w:t xml:space="preserve">ramming. </w:t>
      </w:r>
      <w:r>
        <w:t xml:space="preserve">A class will have subclasses which will inherit all or a number of the characteristics of the category. In reference to every taxon, the category </w:t>
      </w:r>
      <w:r>
        <w:t xml:space="preserve">becomes the taxonomic category. </w:t>
      </w:r>
      <w:r>
        <w:t>Subclasses may also outline their own strategies and variables that aren't a pa</w:t>
      </w:r>
      <w:r>
        <w:t xml:space="preserve">rt of their taxonomic category. </w:t>
      </w:r>
      <w:r>
        <w:t>The structure of a category and its subclasses is termed the category hierarchy.</w:t>
      </w:r>
    </w:p>
    <w:p w:rsidR="009F3063" w:rsidRDefault="009F3063" w:rsidP="0093270B"/>
    <w:p w:rsidR="009F3063" w:rsidRPr="001532C8" w:rsidRDefault="001532C8" w:rsidP="0093270B">
      <w:pPr>
        <w:rPr>
          <w:b/>
        </w:rPr>
      </w:pPr>
      <w:r w:rsidRPr="001532C8">
        <w:rPr>
          <w:b/>
        </w:rPr>
        <w:t>Exercise</w:t>
      </w:r>
      <w:r w:rsidR="009F3063" w:rsidRPr="001532C8">
        <w:rPr>
          <w:b/>
        </w:rPr>
        <w:t xml:space="preserve"> 1</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p>
    <w:p w:rsidR="009F3063" w:rsidRDefault="009F3063" w:rsidP="009F3063">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gamerName</w:t>
      </w:r>
      <w:proofErr w:type="spellEnd"/>
      <w:r>
        <w:rPr>
          <w:rFonts w:ascii="Consolas" w:hAnsi="Consolas" w:cs="Consolas"/>
          <w:color w:val="000000"/>
          <w:sz w:val="19"/>
          <w:szCs w:val="19"/>
        </w:rPr>
        <w:t>[25];</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distance = 0.0;</w:t>
      </w:r>
    </w:p>
    <w:p w:rsidR="009F3063" w:rsidRDefault="001532C8" w:rsidP="009F3063">
      <w:pPr>
        <w:autoSpaceDE w:val="0"/>
        <w:autoSpaceDN w:val="0"/>
        <w:adjustRightInd w:val="0"/>
        <w:spacing w:after="0" w:line="240" w:lineRule="auto"/>
        <w:rPr>
          <w:rFonts w:ascii="Consolas" w:hAnsi="Consolas" w:cs="Consolas"/>
          <w:color w:val="000000"/>
          <w:sz w:val="19"/>
          <w:szCs w:val="19"/>
        </w:rPr>
      </w:pPr>
      <w:r>
        <w:rPr>
          <w:noProof/>
          <w:lang w:eastAsia="en-GB"/>
        </w:rPr>
        <w:drawing>
          <wp:anchor distT="0" distB="0" distL="114300" distR="114300" simplePos="0" relativeHeight="251658240" behindDoc="0" locked="0" layoutInCell="1" allowOverlap="1">
            <wp:simplePos x="0" y="0"/>
            <wp:positionH relativeFrom="margin">
              <wp:posOffset>3371850</wp:posOffset>
            </wp:positionH>
            <wp:positionV relativeFrom="margin">
              <wp:posOffset>3667125</wp:posOffset>
            </wp:positionV>
            <wp:extent cx="2828925" cy="1314450"/>
            <wp:effectExtent l="0" t="0" r="9525"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a:extLst>
                        <a:ext uri="{28A0092B-C50C-407E-A947-70E740481C1C}">
                          <a14:useLocalDpi xmlns:a14="http://schemas.microsoft.com/office/drawing/2010/main" val="0"/>
                        </a:ext>
                      </a:extLst>
                    </a:blip>
                    <a:srcRect l="-1" t="13253" r="30454" b="39086"/>
                    <a:stretch/>
                  </pic:blipFill>
                  <pic:spPr bwMode="auto">
                    <a:xfrm>
                      <a:off x="0" y="0"/>
                      <a:ext cx="2828925" cy="1314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3063">
        <w:rPr>
          <w:rFonts w:ascii="Consolas" w:hAnsi="Consolas" w:cs="Consolas"/>
          <w:color w:val="000000"/>
          <w:sz w:val="19"/>
          <w:szCs w:val="19"/>
        </w:rPr>
        <w:tab/>
      </w:r>
      <w:proofErr w:type="spellStart"/>
      <w:proofErr w:type="gramStart"/>
      <w:r w:rsidR="009F3063">
        <w:rPr>
          <w:rFonts w:ascii="Consolas" w:hAnsi="Consolas" w:cs="Consolas"/>
          <w:color w:val="0000FF"/>
          <w:sz w:val="19"/>
          <w:szCs w:val="19"/>
        </w:rPr>
        <w:t>int</w:t>
      </w:r>
      <w:proofErr w:type="spellEnd"/>
      <w:proofErr w:type="gramEnd"/>
      <w:r w:rsidR="009F3063">
        <w:rPr>
          <w:rFonts w:ascii="Consolas" w:hAnsi="Consolas" w:cs="Consolas"/>
          <w:color w:val="000000"/>
          <w:sz w:val="19"/>
          <w:szCs w:val="19"/>
        </w:rPr>
        <w:t xml:space="preserve"> </w:t>
      </w:r>
      <w:proofErr w:type="spellStart"/>
      <w:r w:rsidR="009F3063">
        <w:rPr>
          <w:rFonts w:ascii="Consolas" w:hAnsi="Consolas" w:cs="Consolas"/>
          <w:color w:val="000000"/>
          <w:sz w:val="19"/>
          <w:szCs w:val="19"/>
        </w:rPr>
        <w:t>gameScore</w:t>
      </w:r>
      <w:proofErr w:type="spellEnd"/>
      <w:r w:rsidR="009F3063">
        <w:rPr>
          <w:rFonts w:ascii="Consolas" w:hAnsi="Consolas" w:cs="Consolas"/>
          <w:color w:val="000000"/>
          <w:sz w:val="19"/>
          <w:szCs w:val="19"/>
        </w:rPr>
        <w:t xml:space="preserve"> = 0;</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"What is your Name? :"</w:t>
      </w:r>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gamerName</w:t>
      </w:r>
      <w:proofErr w:type="spellEnd"/>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"What was your distance: "</w:t>
      </w:r>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&amp;distance);</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"What was your score? : "</w:t>
      </w:r>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gameScore</w:t>
      </w:r>
      <w:proofErr w:type="spellEnd"/>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9F3063" w:rsidRDefault="009F3063" w:rsidP="009F3063">
      <w:pPr>
        <w:autoSpaceDE w:val="0"/>
        <w:autoSpaceDN w:val="0"/>
        <w:adjustRightInd w:val="0"/>
        <w:spacing w:after="0" w:line="240" w:lineRule="auto"/>
        <w:rPr>
          <w:rFonts w:ascii="Consolas" w:hAnsi="Consolas" w:cs="Consolas"/>
          <w:color w:val="000000"/>
          <w:sz w:val="19"/>
          <w:szCs w:val="19"/>
        </w:rPr>
      </w:pP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proofErr w:type="gramEnd"/>
      <w:r w:rsidR="00494643">
        <w:rPr>
          <w:rFonts w:ascii="Consolas" w:hAnsi="Consolas" w:cs="Consolas"/>
          <w:color w:val="000000"/>
          <w:sz w:val="19"/>
          <w:szCs w:val="19"/>
        </w:rPr>
        <w:t xml:space="preserve"> </w:t>
      </w:r>
      <w:r>
        <w:rPr>
          <w:rFonts w:ascii="Consolas" w:hAnsi="Consolas" w:cs="Consolas"/>
          <w:color w:val="000000"/>
          <w:sz w:val="19"/>
          <w:szCs w:val="19"/>
        </w:rPr>
        <w:t>(</w:t>
      </w:r>
      <w:r>
        <w:rPr>
          <w:rFonts w:ascii="Consolas" w:hAnsi="Consolas" w:cs="Consolas"/>
          <w:color w:val="A31515"/>
          <w:sz w:val="19"/>
          <w:szCs w:val="19"/>
        </w:rPr>
        <w:t>"\n Name: %s, Distance: %f, Score: %d"</w:t>
      </w:r>
      <w:r>
        <w:rPr>
          <w:rFonts w:ascii="Consolas" w:hAnsi="Consolas" w:cs="Consolas"/>
          <w:color w:val="000000"/>
          <w:sz w:val="19"/>
          <w:szCs w:val="19"/>
        </w:rPr>
        <w:t xml:space="preserve">, </w:t>
      </w:r>
      <w:proofErr w:type="spellStart"/>
      <w:r>
        <w:rPr>
          <w:rFonts w:ascii="Consolas" w:hAnsi="Consolas" w:cs="Consolas"/>
          <w:color w:val="000000"/>
          <w:sz w:val="19"/>
          <w:szCs w:val="19"/>
        </w:rPr>
        <w:t>gamerName</w:t>
      </w:r>
      <w:proofErr w:type="spellEnd"/>
      <w:r>
        <w:rPr>
          <w:rFonts w:ascii="Consolas" w:hAnsi="Consolas" w:cs="Consolas"/>
          <w:color w:val="000000"/>
          <w:sz w:val="19"/>
          <w:szCs w:val="19"/>
        </w:rPr>
        <w:t xml:space="preserve">, distance, </w:t>
      </w:r>
      <w:proofErr w:type="spellStart"/>
      <w:r>
        <w:rPr>
          <w:rFonts w:ascii="Consolas" w:hAnsi="Consolas" w:cs="Consolas"/>
          <w:color w:val="000000"/>
          <w:sz w:val="19"/>
          <w:szCs w:val="19"/>
        </w:rPr>
        <w:t>gameScore</w:t>
      </w:r>
      <w:proofErr w:type="spellEnd"/>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9F3063" w:rsidRDefault="009F3063" w:rsidP="009F30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9F3063" w:rsidRDefault="009F3063" w:rsidP="009F3063">
      <w:pPr>
        <w:autoSpaceDE w:val="0"/>
        <w:autoSpaceDN w:val="0"/>
        <w:adjustRightInd w:val="0"/>
        <w:spacing w:after="0" w:line="240" w:lineRule="auto"/>
        <w:rPr>
          <w:rFonts w:ascii="Consolas" w:hAnsi="Consolas" w:cs="Consolas"/>
          <w:color w:val="000000"/>
          <w:sz w:val="19"/>
          <w:szCs w:val="19"/>
        </w:rPr>
      </w:pPr>
    </w:p>
    <w:p w:rsidR="00026FC8" w:rsidRDefault="009F3063" w:rsidP="009F3063">
      <w:pPr>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sidR="00026FC8">
        <w:rPr>
          <w:rFonts w:ascii="Consolas" w:hAnsi="Consolas" w:cs="Consolas"/>
          <w:color w:val="000000"/>
          <w:sz w:val="19"/>
          <w:szCs w:val="19"/>
        </w:rPr>
        <w:t xml:space="preserve"> 0;</w:t>
      </w:r>
    </w:p>
    <w:p w:rsidR="00026FC8" w:rsidRDefault="00026FC8" w:rsidP="009F3063">
      <w:pPr>
        <w:rPr>
          <w:noProof/>
          <w:lang w:eastAsia="en-GB"/>
        </w:rPr>
      </w:pPr>
      <w:r>
        <w:rPr>
          <w:rFonts w:ascii="Consolas" w:hAnsi="Consolas" w:cs="Consolas"/>
          <w:color w:val="000000"/>
          <w:sz w:val="19"/>
          <w:szCs w:val="19"/>
        </w:rPr>
        <w:t>}</w:t>
      </w:r>
      <w:r w:rsidR="001532C8" w:rsidRPr="001532C8">
        <w:rPr>
          <w:noProof/>
          <w:lang w:eastAsia="en-GB"/>
        </w:rPr>
        <w:t xml:space="preserve"> </w:t>
      </w:r>
    </w:p>
    <w:p w:rsidR="001532C8" w:rsidRDefault="001532C8" w:rsidP="009F3063">
      <w:pPr>
        <w:rPr>
          <w:noProof/>
          <w:lang w:eastAsia="en-GB"/>
        </w:rPr>
      </w:pPr>
    </w:p>
    <w:p w:rsidR="001532C8" w:rsidRPr="00EE6138" w:rsidRDefault="001532C8" w:rsidP="009F3063">
      <w:pPr>
        <w:rPr>
          <w:b/>
          <w:noProof/>
          <w:sz w:val="28"/>
          <w:lang w:eastAsia="en-GB"/>
        </w:rPr>
      </w:pPr>
      <w:r w:rsidRPr="00EE6138">
        <w:rPr>
          <w:b/>
          <w:noProof/>
          <w:sz w:val="28"/>
          <w:lang w:eastAsia="en-GB"/>
        </w:rPr>
        <w:t>Exercise 3</w:t>
      </w:r>
    </w:p>
    <w:p w:rsidR="001532C8" w:rsidRDefault="001532C8" w:rsidP="00EE6138">
      <w:pPr>
        <w:autoSpaceDE w:val="0"/>
        <w:autoSpaceDN w:val="0"/>
        <w:adjustRightInd w:val="0"/>
        <w:spacing w:after="0" w:line="240" w:lineRule="auto"/>
        <w:rPr>
          <w:noProof/>
          <w:lang w:eastAsia="en-GB"/>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EE6138" w:rsidRDefault="00EE6138" w:rsidP="00EE6138">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tonnage = 5;</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discount = 0;</w:t>
      </w:r>
    </w:p>
    <w:p w:rsidR="00EE6138" w:rsidRDefault="00EE6138" w:rsidP="00EE6138">
      <w:pPr>
        <w:autoSpaceDE w:val="0"/>
        <w:autoSpaceDN w:val="0"/>
        <w:adjustRightInd w:val="0"/>
        <w:spacing w:after="0" w:line="240" w:lineRule="auto"/>
        <w:rPr>
          <w:rFonts w:ascii="Consolas" w:hAnsi="Consolas" w:cs="Consolas"/>
          <w:color w:val="000000"/>
          <w:sz w:val="19"/>
          <w:szCs w:val="19"/>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amount of tonnage"</w:t>
      </w:r>
      <w:r>
        <w:rPr>
          <w:rFonts w:ascii="Consolas" w:hAnsi="Consolas" w:cs="Consolas"/>
          <w:color w:val="000000"/>
          <w:sz w:val="19"/>
          <w:szCs w:val="19"/>
        </w:rPr>
        <w:t>);</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tonnage);</w:t>
      </w:r>
    </w:p>
    <w:p w:rsidR="00EE6138" w:rsidRDefault="00EE6138" w:rsidP="00EE6138">
      <w:pPr>
        <w:autoSpaceDE w:val="0"/>
        <w:autoSpaceDN w:val="0"/>
        <w:adjustRightInd w:val="0"/>
        <w:spacing w:after="0" w:line="240" w:lineRule="auto"/>
        <w:rPr>
          <w:rFonts w:ascii="Consolas" w:hAnsi="Consolas" w:cs="Consolas"/>
          <w:color w:val="000000"/>
          <w:sz w:val="19"/>
          <w:szCs w:val="19"/>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(tonnage &lt;= 0) {</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inavild</w:t>
      </w:r>
      <w:proofErr w:type="spellEnd"/>
      <w:r>
        <w:rPr>
          <w:rFonts w:ascii="Consolas" w:hAnsi="Consolas" w:cs="Consolas"/>
          <w:color w:val="A31515"/>
          <w:sz w:val="19"/>
          <w:szCs w:val="19"/>
        </w:rPr>
        <w:t xml:space="preserve"> number"</w:t>
      </w:r>
      <w:r>
        <w:rPr>
          <w:rFonts w:ascii="Consolas" w:hAnsi="Consolas" w:cs="Consolas"/>
          <w:color w:val="000000"/>
          <w:sz w:val="19"/>
          <w:szCs w:val="19"/>
        </w:rPr>
        <w:t>);</w:t>
      </w:r>
    </w:p>
    <w:p w:rsidR="00EE6138" w:rsidRDefault="00EE6138" w:rsidP="00EE6138">
      <w:pPr>
        <w:autoSpaceDE w:val="0"/>
        <w:autoSpaceDN w:val="0"/>
        <w:adjustRightInd w:val="0"/>
        <w:spacing w:after="0" w:line="240" w:lineRule="auto"/>
        <w:rPr>
          <w:rFonts w:ascii="Consolas" w:hAnsi="Consolas" w:cs="Consolas"/>
          <w:color w:val="000000"/>
          <w:sz w:val="19"/>
          <w:szCs w:val="19"/>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(tonnage &gt;= 5 &amp;&amp; tonnage &lt;= 8);</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discount</w:t>
      </w:r>
      <w:proofErr w:type="gramEnd"/>
      <w:r>
        <w:rPr>
          <w:rFonts w:ascii="Consolas" w:hAnsi="Consolas" w:cs="Consolas"/>
          <w:color w:val="000000"/>
          <w:sz w:val="19"/>
          <w:szCs w:val="19"/>
        </w:rPr>
        <w:t xml:space="preserve"> = tonnage * 2;</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(tonnage &gt;= 9 &amp;&amp; tonnage &lt;= 39);</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discount</w:t>
      </w:r>
      <w:proofErr w:type="gramEnd"/>
      <w:r>
        <w:rPr>
          <w:rFonts w:ascii="Consolas" w:hAnsi="Consolas" w:cs="Consolas"/>
          <w:color w:val="000000"/>
          <w:sz w:val="19"/>
          <w:szCs w:val="19"/>
        </w:rPr>
        <w:t xml:space="preserve"> = tonnage * 4;</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(tonnage &gt;= 40);</w:t>
      </w: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discount</w:t>
      </w:r>
      <w:proofErr w:type="gramEnd"/>
      <w:r>
        <w:rPr>
          <w:rFonts w:ascii="Consolas" w:hAnsi="Consolas" w:cs="Consolas"/>
          <w:color w:val="000000"/>
          <w:sz w:val="19"/>
          <w:szCs w:val="19"/>
        </w:rPr>
        <w:t xml:space="preserve"> = tonnage * 6;</w:t>
      </w:r>
    </w:p>
    <w:p w:rsidR="00EE6138" w:rsidRDefault="00EE6138" w:rsidP="00EE6138">
      <w:pPr>
        <w:autoSpaceDE w:val="0"/>
        <w:autoSpaceDN w:val="0"/>
        <w:adjustRightInd w:val="0"/>
        <w:spacing w:after="0" w:line="240" w:lineRule="auto"/>
        <w:rPr>
          <w:rFonts w:ascii="Consolas" w:hAnsi="Consolas" w:cs="Consolas"/>
          <w:color w:val="000000"/>
          <w:sz w:val="19"/>
          <w:szCs w:val="19"/>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discount is: %d"</w:t>
      </w:r>
      <w:r>
        <w:rPr>
          <w:rFonts w:ascii="Consolas" w:hAnsi="Consolas" w:cs="Consolas"/>
          <w:color w:val="000000"/>
          <w:sz w:val="19"/>
          <w:szCs w:val="19"/>
        </w:rPr>
        <w:t>, &amp;discount);</w:t>
      </w:r>
    </w:p>
    <w:p w:rsidR="00EE6138" w:rsidRDefault="00EE6138" w:rsidP="00EE6138">
      <w:pPr>
        <w:autoSpaceDE w:val="0"/>
        <w:autoSpaceDN w:val="0"/>
        <w:adjustRightInd w:val="0"/>
        <w:spacing w:after="0" w:line="240" w:lineRule="auto"/>
        <w:rPr>
          <w:rFonts w:ascii="Consolas" w:hAnsi="Consolas" w:cs="Consolas"/>
          <w:color w:val="000000"/>
          <w:sz w:val="19"/>
          <w:szCs w:val="19"/>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EE6138" w:rsidRDefault="00EE6138" w:rsidP="00EE6138">
      <w:pPr>
        <w:autoSpaceDE w:val="0"/>
        <w:autoSpaceDN w:val="0"/>
        <w:adjustRightInd w:val="0"/>
        <w:spacing w:after="0" w:line="240" w:lineRule="auto"/>
        <w:rPr>
          <w:rFonts w:ascii="Consolas" w:hAnsi="Consolas" w:cs="Consolas"/>
          <w:color w:val="000000"/>
          <w:sz w:val="19"/>
          <w:szCs w:val="19"/>
        </w:rPr>
      </w:pPr>
    </w:p>
    <w:p w:rsidR="00EE6138" w:rsidRDefault="00EE6138" w:rsidP="00EE613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E5171C" w:rsidRDefault="00E5171C" w:rsidP="001532C8">
      <w:pPr>
        <w:rPr>
          <w:rFonts w:ascii="Consolas" w:hAnsi="Consolas" w:cs="Consolas"/>
          <w:color w:val="000000"/>
          <w:sz w:val="19"/>
          <w:szCs w:val="19"/>
        </w:rPr>
      </w:pPr>
    </w:p>
    <w:p w:rsidR="00E5171C" w:rsidRPr="00EE6138" w:rsidRDefault="00E5171C" w:rsidP="001532C8">
      <w:pPr>
        <w:rPr>
          <w:rFonts w:ascii="Consolas" w:hAnsi="Consolas" w:cs="Consolas"/>
          <w:b/>
          <w:color w:val="000000"/>
          <w:szCs w:val="19"/>
        </w:rPr>
      </w:pPr>
      <w:r w:rsidRPr="00EE6138">
        <w:rPr>
          <w:rFonts w:ascii="Consolas" w:hAnsi="Consolas" w:cs="Consolas"/>
          <w:b/>
          <w:color w:val="000000"/>
          <w:szCs w:val="19"/>
        </w:rPr>
        <w:t>Exercise 4</w:t>
      </w:r>
    </w:p>
    <w:p w:rsidR="00E5171C" w:rsidRDefault="005E5896" w:rsidP="001532C8">
      <w:pPr>
        <w:rPr>
          <w:rFonts w:ascii="Consolas" w:hAnsi="Consolas" w:cs="Consolas"/>
          <w:color w:val="000000"/>
          <w:sz w:val="19"/>
          <w:szCs w:val="19"/>
        </w:rPr>
      </w:pPr>
      <w:bookmarkStart w:id="0" w:name="_GoBack"/>
      <w:r>
        <w:rPr>
          <w:noProof/>
          <w:lang w:eastAsia="en-GB"/>
        </w:rPr>
        <w:drawing>
          <wp:anchor distT="0" distB="0" distL="114300" distR="114300" simplePos="0" relativeHeight="251659264" behindDoc="0" locked="0" layoutInCell="1" allowOverlap="1">
            <wp:simplePos x="0" y="0"/>
            <wp:positionH relativeFrom="margin">
              <wp:posOffset>3867150</wp:posOffset>
            </wp:positionH>
            <wp:positionV relativeFrom="margin">
              <wp:posOffset>3390900</wp:posOffset>
            </wp:positionV>
            <wp:extent cx="2105025" cy="1752600"/>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t="5997" r="63273" b="48026"/>
                    <a:stretch/>
                  </pic:blipFill>
                  <pic:spPr bwMode="auto">
                    <a:xfrm>
                      <a:off x="0" y="0"/>
                      <a:ext cx="2105025" cy="1752600"/>
                    </a:xfrm>
                    <a:prstGeom prst="rect">
                      <a:avLst/>
                    </a:prstGeom>
                    <a:ln>
                      <a:noFill/>
                    </a:ln>
                    <a:extLst>
                      <a:ext uri="{53640926-AAD7-44D8-BBD7-CCE9431645EC}">
                        <a14:shadowObscured xmlns:a14="http://schemas.microsoft.com/office/drawing/2010/main"/>
                      </a:ext>
                    </a:extLst>
                  </pic:spPr>
                </pic:pic>
              </a:graphicData>
            </a:graphic>
          </wp:anchor>
        </w:drawing>
      </w:r>
      <w:bookmarkEnd w:id="0"/>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rsidR="00E5171C" w:rsidRDefault="00E5171C" w:rsidP="00E5171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 {</w:t>
      </w: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length;</w:t>
      </w: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length"</w:t>
      </w:r>
      <w:r>
        <w:rPr>
          <w:rFonts w:ascii="Consolas" w:hAnsi="Consolas" w:cs="Consolas"/>
          <w:color w:val="000000"/>
          <w:sz w:val="19"/>
          <w:szCs w:val="19"/>
        </w:rPr>
        <w:t>);</w:t>
      </w: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&amp;length);</w:t>
      </w: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rows = 1; rows &lt;= length; rows++) {</w:t>
      </w: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cols = 1; cols &lt;= length; cols++) {</w:t>
      </w: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(rows == cols &amp;&amp; cols == (length + 1) - rows) </w:t>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p>
    <w:p w:rsidR="00E5171C" w:rsidRDefault="00E5171C" w:rsidP="00E517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E5171C" w:rsidRDefault="00E5171C" w:rsidP="00E5171C">
      <w:pPr>
        <w:rPr>
          <w:rFonts w:ascii="Consolas" w:hAnsi="Consolas" w:cs="Consolas"/>
          <w:color w:val="000000"/>
          <w:sz w:val="19"/>
          <w:szCs w:val="19"/>
        </w:rPr>
      </w:pPr>
      <w:r>
        <w:rPr>
          <w:rFonts w:ascii="Consolas" w:hAnsi="Consolas" w:cs="Consolas"/>
          <w:color w:val="000000"/>
          <w:sz w:val="19"/>
          <w:szCs w:val="19"/>
        </w:rPr>
        <w:t>}</w:t>
      </w:r>
    </w:p>
    <w:p w:rsidR="001532C8" w:rsidRPr="00026FC8" w:rsidRDefault="001532C8" w:rsidP="001532C8">
      <w:pPr>
        <w:rPr>
          <w:rFonts w:ascii="Consolas" w:hAnsi="Consolas" w:cs="Consolas"/>
          <w:color w:val="000000"/>
          <w:sz w:val="19"/>
          <w:szCs w:val="19"/>
        </w:rPr>
      </w:pPr>
    </w:p>
    <w:sectPr w:rsidR="001532C8" w:rsidRPr="00026FC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289" w:rsidRDefault="00DF0289" w:rsidP="00F90867">
      <w:pPr>
        <w:spacing w:after="0" w:line="240" w:lineRule="auto"/>
      </w:pPr>
      <w:r>
        <w:separator/>
      </w:r>
    </w:p>
  </w:endnote>
  <w:endnote w:type="continuationSeparator" w:id="0">
    <w:p w:rsidR="00DF0289" w:rsidRDefault="00DF0289" w:rsidP="00F90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289" w:rsidRDefault="00DF0289" w:rsidP="00F90867">
      <w:pPr>
        <w:spacing w:after="0" w:line="240" w:lineRule="auto"/>
      </w:pPr>
      <w:r>
        <w:separator/>
      </w:r>
    </w:p>
  </w:footnote>
  <w:footnote w:type="continuationSeparator" w:id="0">
    <w:p w:rsidR="00DF0289" w:rsidRDefault="00DF0289" w:rsidP="00F908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867" w:rsidRDefault="00F90867">
    <w:pPr>
      <w:pStyle w:val="Header"/>
    </w:pPr>
    <w:r w:rsidRPr="00F90867">
      <w:rPr>
        <w:b/>
      </w:rPr>
      <w:t>Kimani Ward</w:t>
    </w:r>
    <w:r>
      <w:tab/>
    </w:r>
    <w:r>
      <w:tab/>
    </w:r>
    <w:r w:rsidRPr="00C832F3">
      <w:rPr>
        <w:b/>
      </w:rPr>
      <w:t>1706860</w:t>
    </w:r>
  </w:p>
  <w:p w:rsidR="00F90867" w:rsidRDefault="00F90867">
    <w:pPr>
      <w:pStyle w:val="Header"/>
    </w:pPr>
    <w:r>
      <w:tab/>
    </w:r>
    <w:r>
      <w:tab/>
      <w:t>Mike Decay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F5A1A2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867"/>
    <w:rsid w:val="00026FC8"/>
    <w:rsid w:val="001532C8"/>
    <w:rsid w:val="001959D2"/>
    <w:rsid w:val="001E187E"/>
    <w:rsid w:val="002E3FC1"/>
    <w:rsid w:val="00415B6A"/>
    <w:rsid w:val="00494643"/>
    <w:rsid w:val="005E5896"/>
    <w:rsid w:val="00667B45"/>
    <w:rsid w:val="00750A9E"/>
    <w:rsid w:val="007B75E6"/>
    <w:rsid w:val="00825AC7"/>
    <w:rsid w:val="0093270B"/>
    <w:rsid w:val="00943F15"/>
    <w:rsid w:val="009F3063"/>
    <w:rsid w:val="00A25993"/>
    <w:rsid w:val="00A604B1"/>
    <w:rsid w:val="00C832F3"/>
    <w:rsid w:val="00C91959"/>
    <w:rsid w:val="00CA503B"/>
    <w:rsid w:val="00DF0289"/>
    <w:rsid w:val="00E5171C"/>
    <w:rsid w:val="00E56437"/>
    <w:rsid w:val="00EE6138"/>
    <w:rsid w:val="00F44DAB"/>
    <w:rsid w:val="00F90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BFD242-135F-4D14-ABFD-66DEA29FD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0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867"/>
  </w:style>
  <w:style w:type="paragraph" w:styleId="Footer">
    <w:name w:val="footer"/>
    <w:basedOn w:val="Normal"/>
    <w:link w:val="FooterChar"/>
    <w:uiPriority w:val="99"/>
    <w:unhideWhenUsed/>
    <w:rsid w:val="00F90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867"/>
  </w:style>
  <w:style w:type="paragraph" w:customStyle="1" w:styleId="Modcode">
    <w:name w:val="Modcode"/>
    <w:basedOn w:val="Normal"/>
    <w:rsid w:val="00C832F3"/>
    <w:pPr>
      <w:spacing w:after="0" w:line="240" w:lineRule="auto"/>
      <w:jc w:val="center"/>
    </w:pPr>
    <w:rPr>
      <w:rFonts w:ascii="Times New Roman" w:eastAsia="Times New Roman" w:hAnsi="Times New Roman" w:cs="Times New Roman"/>
      <w:b/>
      <w:caps/>
      <w:sz w:val="28"/>
      <w:szCs w:val="20"/>
      <w:lang w:eastAsia="en-GB"/>
    </w:rPr>
  </w:style>
  <w:style w:type="paragraph" w:styleId="ListBullet">
    <w:name w:val="List Bullet"/>
    <w:basedOn w:val="Normal"/>
    <w:uiPriority w:val="99"/>
    <w:unhideWhenUsed/>
    <w:rsid w:val="001959D2"/>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kimani brown</dc:creator>
  <cp:keywords/>
  <dc:description/>
  <cp:lastModifiedBy>kimani brown</cp:lastModifiedBy>
  <cp:revision>2</cp:revision>
  <dcterms:created xsi:type="dcterms:W3CDTF">2018-03-02T23:53:00Z</dcterms:created>
  <dcterms:modified xsi:type="dcterms:W3CDTF">2018-03-02T23:53:00Z</dcterms:modified>
</cp:coreProperties>
</file>