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2149D" w:rsidRPr="00C0363E" w:rsidRDefault="00C0363E">
      <w:pPr>
        <w:rPr>
          <w:b/>
          <w:sz w:val="36"/>
          <w:szCs w:val="36"/>
        </w:rPr>
      </w:pPr>
      <w:r w:rsidRPr="00C0363E">
        <w:rPr>
          <w:b/>
          <w:sz w:val="36"/>
          <w:szCs w:val="36"/>
        </w:rPr>
        <w:t>Social policy in health and social care</w:t>
      </w:r>
    </w:p>
    <w:p w:rsidR="00C0363E" w:rsidRDefault="00C0363E"/>
    <w:p w:rsidR="00C0363E" w:rsidRPr="00C0363E" w:rsidRDefault="00C0363E">
      <w:pPr>
        <w:rPr>
          <w:b/>
          <w:sz w:val="36"/>
          <w:szCs w:val="36"/>
        </w:rPr>
      </w:pPr>
      <w:r w:rsidRPr="00C0363E">
        <w:rPr>
          <w:b/>
          <w:sz w:val="36"/>
          <w:szCs w:val="36"/>
        </w:rPr>
        <w:t>Assignment 2</w:t>
      </w:r>
    </w:p>
    <w:p w:rsidR="00C0363E" w:rsidRDefault="00C0363E"/>
    <w:p w:rsidR="00C0363E" w:rsidRPr="00C0363E" w:rsidRDefault="00C0363E">
      <w:pPr>
        <w:rPr>
          <w:b/>
          <w:sz w:val="36"/>
          <w:szCs w:val="36"/>
        </w:rPr>
      </w:pPr>
      <w:r w:rsidRPr="00C0363E">
        <w:rPr>
          <w:b/>
          <w:sz w:val="36"/>
          <w:szCs w:val="36"/>
        </w:rPr>
        <w:t>Mental health</w:t>
      </w:r>
    </w:p>
    <w:p w:rsidR="00C0363E" w:rsidRPr="00C0363E" w:rsidRDefault="00C0363E">
      <w:pPr>
        <w:rPr>
          <w:b/>
        </w:rPr>
      </w:pPr>
    </w:p>
    <w:p w:rsidR="00C0363E" w:rsidRPr="00C0363E" w:rsidRDefault="00C0363E">
      <w:pPr>
        <w:rPr>
          <w:b/>
          <w:sz w:val="36"/>
          <w:szCs w:val="36"/>
        </w:rPr>
      </w:pPr>
      <w:r w:rsidRPr="00C0363E">
        <w:rPr>
          <w:b/>
          <w:sz w:val="36"/>
          <w:szCs w:val="36"/>
        </w:rPr>
        <w:t>Abby Leigh Williams</w:t>
      </w:r>
    </w:p>
    <w:p w:rsidR="00C0363E" w:rsidRPr="00C0363E" w:rsidRDefault="00C0363E">
      <w:pPr>
        <w:rPr>
          <w:b/>
        </w:rPr>
      </w:pPr>
    </w:p>
    <w:p w:rsidR="00C0363E" w:rsidRDefault="005A4C8C">
      <w:pPr>
        <w:rPr>
          <w:b/>
          <w:sz w:val="36"/>
          <w:szCs w:val="36"/>
        </w:rPr>
      </w:pPr>
      <w:r>
        <w:rPr>
          <w:b/>
          <w:sz w:val="36"/>
          <w:szCs w:val="36"/>
        </w:rPr>
        <w:t>Student id: 1</w:t>
      </w:r>
      <w:bookmarkStart w:id="0" w:name="_GoBack"/>
      <w:bookmarkEnd w:id="0"/>
      <w:r w:rsidR="00C0363E" w:rsidRPr="00C0363E">
        <w:rPr>
          <w:b/>
          <w:sz w:val="36"/>
          <w:szCs w:val="36"/>
        </w:rPr>
        <w:t>704456</w:t>
      </w:r>
    </w:p>
    <w:p w:rsidR="00C0363E" w:rsidRDefault="00C0363E">
      <w:pPr>
        <w:rPr>
          <w:b/>
          <w:sz w:val="36"/>
          <w:szCs w:val="36"/>
        </w:rPr>
      </w:pPr>
    </w:p>
    <w:p w:rsidR="00C0363E" w:rsidRDefault="00C0363E">
      <w:pPr>
        <w:rPr>
          <w:b/>
          <w:sz w:val="36"/>
          <w:szCs w:val="36"/>
        </w:rPr>
      </w:pPr>
    </w:p>
    <w:p w:rsidR="00C0363E" w:rsidRDefault="00C0363E">
      <w:pPr>
        <w:rPr>
          <w:b/>
          <w:sz w:val="36"/>
          <w:szCs w:val="36"/>
        </w:rPr>
      </w:pPr>
    </w:p>
    <w:p w:rsidR="00C0363E" w:rsidRDefault="00C0363E">
      <w:pPr>
        <w:rPr>
          <w:b/>
          <w:sz w:val="36"/>
          <w:szCs w:val="36"/>
        </w:rPr>
      </w:pPr>
    </w:p>
    <w:p w:rsidR="00C0363E" w:rsidRDefault="00C0363E">
      <w:pPr>
        <w:rPr>
          <w:b/>
          <w:sz w:val="36"/>
          <w:szCs w:val="36"/>
        </w:rPr>
      </w:pPr>
    </w:p>
    <w:p w:rsidR="00C0363E" w:rsidRDefault="00C0363E">
      <w:pPr>
        <w:rPr>
          <w:b/>
          <w:sz w:val="36"/>
          <w:szCs w:val="36"/>
        </w:rPr>
      </w:pPr>
    </w:p>
    <w:p w:rsidR="00C0363E" w:rsidRDefault="00C0363E">
      <w:pPr>
        <w:rPr>
          <w:b/>
          <w:sz w:val="36"/>
          <w:szCs w:val="36"/>
        </w:rPr>
      </w:pPr>
    </w:p>
    <w:p w:rsidR="00C0363E" w:rsidRDefault="00C0363E">
      <w:pPr>
        <w:rPr>
          <w:b/>
          <w:sz w:val="36"/>
          <w:szCs w:val="36"/>
        </w:rPr>
      </w:pPr>
    </w:p>
    <w:p w:rsidR="00C0363E" w:rsidRDefault="00C0363E">
      <w:pPr>
        <w:rPr>
          <w:b/>
          <w:sz w:val="36"/>
          <w:szCs w:val="36"/>
        </w:rPr>
      </w:pPr>
    </w:p>
    <w:p w:rsidR="00C0363E" w:rsidRDefault="00C0363E">
      <w:pPr>
        <w:rPr>
          <w:b/>
          <w:sz w:val="36"/>
          <w:szCs w:val="36"/>
        </w:rPr>
      </w:pPr>
    </w:p>
    <w:p w:rsidR="00C0363E" w:rsidRDefault="00C0363E">
      <w:pPr>
        <w:rPr>
          <w:b/>
          <w:sz w:val="36"/>
          <w:szCs w:val="36"/>
        </w:rPr>
      </w:pPr>
    </w:p>
    <w:p w:rsidR="00C0363E" w:rsidRDefault="00C0363E">
      <w:pPr>
        <w:rPr>
          <w:b/>
          <w:sz w:val="36"/>
          <w:szCs w:val="36"/>
        </w:rPr>
      </w:pPr>
    </w:p>
    <w:p w:rsidR="00C0363E" w:rsidRDefault="00C0363E">
      <w:pPr>
        <w:rPr>
          <w:b/>
          <w:sz w:val="36"/>
          <w:szCs w:val="36"/>
        </w:rPr>
      </w:pPr>
    </w:p>
    <w:p w:rsidR="00C0363E" w:rsidRDefault="00C0363E">
      <w:pPr>
        <w:rPr>
          <w:b/>
          <w:sz w:val="36"/>
          <w:szCs w:val="36"/>
        </w:rPr>
      </w:pPr>
    </w:p>
    <w:p w:rsidR="00C0363E" w:rsidRDefault="00C0363E">
      <w:pPr>
        <w:rPr>
          <w:sz w:val="24"/>
          <w:szCs w:val="24"/>
        </w:rPr>
      </w:pPr>
      <w:r>
        <w:rPr>
          <w:sz w:val="24"/>
          <w:szCs w:val="24"/>
        </w:rPr>
        <w:lastRenderedPageBreak/>
        <w:t>Within this 2</w:t>
      </w:r>
      <w:r w:rsidRPr="00C0363E">
        <w:rPr>
          <w:sz w:val="24"/>
          <w:szCs w:val="24"/>
          <w:vertAlign w:val="superscript"/>
        </w:rPr>
        <w:t>nd</w:t>
      </w:r>
      <w:r>
        <w:rPr>
          <w:sz w:val="24"/>
          <w:szCs w:val="24"/>
        </w:rPr>
        <w:t xml:space="preserve"> assignment, the importance of the Mental Health Care system will be critically reviewed. </w:t>
      </w:r>
      <w:r w:rsidR="00F92EF3">
        <w:rPr>
          <w:sz w:val="24"/>
          <w:szCs w:val="24"/>
        </w:rPr>
        <w:t xml:space="preserve">Legislation will be looked into including when it began, and leading up to the current changes which are in the process of being implemented. </w:t>
      </w:r>
    </w:p>
    <w:p w:rsidR="00F92EF3" w:rsidRDefault="00F92EF3" w:rsidP="00F92EF3">
      <w:pPr>
        <w:rPr>
          <w:sz w:val="24"/>
          <w:szCs w:val="24"/>
        </w:rPr>
      </w:pPr>
      <w:r>
        <w:rPr>
          <w:sz w:val="24"/>
          <w:szCs w:val="24"/>
        </w:rPr>
        <w:t xml:space="preserve">The Mental Health Act (MHC) 1983 is a piece of legislation in (in England and Wales) which informs people with mental health problems and illnesses exactly what their rights are. Many of these rights include their assessments and whether they may need hospital treatment or treatment in the community. They may need help with processes like transferring into hospitals from the community or in the criminal system in regards to prisons.  </w:t>
      </w:r>
    </w:p>
    <w:p w:rsidR="00C00C53" w:rsidRDefault="00F92EF3" w:rsidP="00F92EF3">
      <w:pPr>
        <w:rPr>
          <w:sz w:val="24"/>
          <w:szCs w:val="24"/>
        </w:rPr>
      </w:pPr>
      <w:r>
        <w:rPr>
          <w:sz w:val="24"/>
          <w:szCs w:val="24"/>
        </w:rPr>
        <w:t xml:space="preserve">Many mental health patients who receive treatment on psychiatric wards agree to be admitted voluntarily as informal patients. Some mental health patients unfortunately have to be detained under the mental health act and </w:t>
      </w:r>
      <w:r w:rsidR="00C00C53">
        <w:rPr>
          <w:sz w:val="24"/>
          <w:szCs w:val="24"/>
        </w:rPr>
        <w:t xml:space="preserve">this is called being sectioned and </w:t>
      </w:r>
      <w:r w:rsidR="003C4A66">
        <w:rPr>
          <w:sz w:val="24"/>
          <w:szCs w:val="24"/>
        </w:rPr>
        <w:t xml:space="preserve">these patients </w:t>
      </w:r>
      <w:r w:rsidR="00C00C53">
        <w:rPr>
          <w:sz w:val="24"/>
          <w:szCs w:val="24"/>
        </w:rPr>
        <w:t xml:space="preserve">are called formal patients. However, roughly half of patients on a psychiatric ward have been sectioned. </w:t>
      </w:r>
    </w:p>
    <w:p w:rsidR="00F92EF3" w:rsidRDefault="00C00C53" w:rsidP="00F92EF3">
      <w:pPr>
        <w:rPr>
          <w:sz w:val="24"/>
          <w:szCs w:val="24"/>
        </w:rPr>
      </w:pPr>
      <w:r>
        <w:rPr>
          <w:sz w:val="24"/>
          <w:szCs w:val="24"/>
        </w:rPr>
        <w:t xml:space="preserve">If you are a formal patient you lose certain rights. You would not have the right to leave the hospital freely. It is important if this is the situation to know exactly what your rights are under the Mental Health Act. </w:t>
      </w:r>
      <w:r w:rsidR="00C60EE6">
        <w:rPr>
          <w:sz w:val="24"/>
          <w:szCs w:val="24"/>
        </w:rPr>
        <w:t>(Mind.org 2017)</w:t>
      </w:r>
    </w:p>
    <w:p w:rsidR="009F5431" w:rsidRDefault="009F5431" w:rsidP="009F5431">
      <w:pPr>
        <w:rPr>
          <w:sz w:val="24"/>
          <w:szCs w:val="24"/>
        </w:rPr>
      </w:pPr>
      <w:r>
        <w:rPr>
          <w:sz w:val="24"/>
          <w:szCs w:val="24"/>
        </w:rPr>
        <w:t xml:space="preserve">Since the last Mental Health Act 1983: Code of practice was introduced in 2008. There have been a lot of changes which have updated the legislation and these are case law, policy and professional practice. The revised code reflects developments in areas of restrictive interventions, seclusions and the use of the powers within the police. This will affect people being detained and community treatment orders. </w:t>
      </w:r>
    </w:p>
    <w:p w:rsidR="00F8675E" w:rsidRDefault="009F5431" w:rsidP="009F5431">
      <w:pPr>
        <w:rPr>
          <w:sz w:val="24"/>
          <w:szCs w:val="24"/>
        </w:rPr>
      </w:pPr>
      <w:r>
        <w:rPr>
          <w:sz w:val="24"/>
          <w:szCs w:val="24"/>
        </w:rPr>
        <w:t xml:space="preserve">When this code of practice was introduced the Government promised and made a personal commitment to improve mental health services and to protect more vulnerable people in our society. The Government also committed </w:t>
      </w:r>
      <w:r w:rsidR="00C60EE6">
        <w:rPr>
          <w:sz w:val="24"/>
          <w:szCs w:val="24"/>
        </w:rPr>
        <w:t>itself</w:t>
      </w:r>
      <w:r>
        <w:rPr>
          <w:sz w:val="24"/>
          <w:szCs w:val="24"/>
        </w:rPr>
        <w:t xml:space="preserve"> to ensuring that the highest quality of care would always be given </w:t>
      </w:r>
      <w:r w:rsidR="00C60EE6">
        <w:rPr>
          <w:sz w:val="24"/>
          <w:szCs w:val="24"/>
        </w:rPr>
        <w:t>to patients under the Care Act. Treatment and care will be to promote recovery in the shortest duration possible and to keep other people in the community safe as well as the patient. This code was brought in to protect the lives and liberties of many people, pati</w:t>
      </w:r>
      <w:r w:rsidR="00F8675E">
        <w:rPr>
          <w:sz w:val="24"/>
          <w:szCs w:val="24"/>
        </w:rPr>
        <w:t xml:space="preserve">ents and their families. (Department of Health 2015). </w:t>
      </w:r>
    </w:p>
    <w:p w:rsidR="00F8675E" w:rsidRDefault="001D26CC" w:rsidP="00A80F47">
      <w:pPr>
        <w:rPr>
          <w:sz w:val="24"/>
          <w:szCs w:val="24"/>
        </w:rPr>
      </w:pPr>
      <w:r>
        <w:rPr>
          <w:sz w:val="24"/>
          <w:szCs w:val="24"/>
        </w:rPr>
        <w:t>The Mental Capacity</w:t>
      </w:r>
      <w:r w:rsidR="00F8675E" w:rsidRPr="00A80F47">
        <w:rPr>
          <w:sz w:val="24"/>
          <w:szCs w:val="24"/>
        </w:rPr>
        <w:t xml:space="preserve"> Act came into place in November 2007. It describes the code of practice, identifies major changes to the Mental Health Act and mental health case law. It also explained and </w:t>
      </w:r>
      <w:r w:rsidR="00A80F47" w:rsidRPr="00A80F47">
        <w:rPr>
          <w:sz w:val="24"/>
          <w:szCs w:val="24"/>
        </w:rPr>
        <w:t>discusses</w:t>
      </w:r>
      <w:r w:rsidR="00F8675E" w:rsidRPr="00A80F47">
        <w:rPr>
          <w:sz w:val="24"/>
          <w:szCs w:val="24"/>
        </w:rPr>
        <w:t xml:space="preserve"> the role of a nurse in the treatment and care </w:t>
      </w:r>
      <w:r w:rsidR="00A80F47" w:rsidRPr="00A80F47">
        <w:rPr>
          <w:sz w:val="24"/>
          <w:szCs w:val="24"/>
        </w:rPr>
        <w:t>of people subject to the Mental Health Act 2007.</w:t>
      </w:r>
    </w:p>
    <w:p w:rsidR="001D26CC" w:rsidRDefault="00A80F47" w:rsidP="001D26CC">
      <w:pPr>
        <w:rPr>
          <w:sz w:val="24"/>
          <w:szCs w:val="24"/>
        </w:rPr>
      </w:pPr>
      <w:r w:rsidRPr="001D26CC">
        <w:rPr>
          <w:sz w:val="24"/>
          <w:szCs w:val="24"/>
        </w:rPr>
        <w:t>When considering compulsion the decision makers are to minimise harm to the individual and other people as a result of bringing the individual into compulsion. Careful consideration has to be given to the person’s physical needs and their mental wellbeing.</w:t>
      </w:r>
      <w:r w:rsidR="001D26CC">
        <w:rPr>
          <w:sz w:val="24"/>
          <w:szCs w:val="24"/>
        </w:rPr>
        <w:t xml:space="preserve">  </w:t>
      </w:r>
      <w:r w:rsidRPr="001D26CC">
        <w:rPr>
          <w:sz w:val="24"/>
          <w:szCs w:val="24"/>
        </w:rPr>
        <w:t>Least restriction as possible and only if there is a need to do so.</w:t>
      </w:r>
      <w:r w:rsidR="001D26CC">
        <w:rPr>
          <w:sz w:val="24"/>
          <w:szCs w:val="24"/>
        </w:rPr>
        <w:t xml:space="preserve"> </w:t>
      </w:r>
      <w:r w:rsidRPr="001D26CC">
        <w:rPr>
          <w:sz w:val="24"/>
          <w:szCs w:val="24"/>
        </w:rPr>
        <w:t xml:space="preserve">To be respectful of the persons needs which include, culture, race, gender, religion, sexual orientation and age. No person should be discriminated against. </w:t>
      </w:r>
      <w:r w:rsidR="00136D77" w:rsidRPr="001D26CC">
        <w:rPr>
          <w:sz w:val="24"/>
          <w:szCs w:val="24"/>
        </w:rPr>
        <w:t xml:space="preserve">Patients should be involved in their care and treatment as well as family members and carers. </w:t>
      </w:r>
    </w:p>
    <w:p w:rsidR="00136D77" w:rsidRPr="001D26CC" w:rsidRDefault="00136D77" w:rsidP="001D26CC">
      <w:pPr>
        <w:rPr>
          <w:sz w:val="24"/>
          <w:szCs w:val="24"/>
        </w:rPr>
      </w:pPr>
      <w:r w:rsidRPr="001D26CC">
        <w:rPr>
          <w:sz w:val="24"/>
          <w:szCs w:val="24"/>
        </w:rPr>
        <w:lastRenderedPageBreak/>
        <w:t>For practitioners they must be efficient and effective to the individual’s needs Resources and treatment must be evidence based</w:t>
      </w:r>
      <w:r w:rsidR="007026AE" w:rsidRPr="001D26CC">
        <w:rPr>
          <w:sz w:val="24"/>
          <w:szCs w:val="24"/>
        </w:rPr>
        <w:t>. (</w:t>
      </w:r>
      <w:r w:rsidRPr="001D26CC">
        <w:rPr>
          <w:sz w:val="24"/>
          <w:szCs w:val="24"/>
        </w:rPr>
        <w:t>Harvey, I. 2013)</w:t>
      </w:r>
      <w:r w:rsidR="007026AE" w:rsidRPr="001D26CC">
        <w:rPr>
          <w:sz w:val="24"/>
          <w:szCs w:val="24"/>
        </w:rPr>
        <w:t>.</w:t>
      </w:r>
    </w:p>
    <w:p w:rsidR="007026AE" w:rsidRPr="007026AE" w:rsidRDefault="007026AE" w:rsidP="007026AE">
      <w:pPr>
        <w:rPr>
          <w:sz w:val="24"/>
          <w:szCs w:val="24"/>
        </w:rPr>
      </w:pPr>
      <w:r w:rsidRPr="007026AE">
        <w:rPr>
          <w:sz w:val="24"/>
          <w:szCs w:val="24"/>
        </w:rPr>
        <w:t xml:space="preserve">The last revised bill was in 2007. In that bill was the right to an independent advocate for a mental health patient in hospital, and also introduces community treatment orders of which when mental health patients were discharged from hospital they could potentially be recalled if they did not follow the treatment which was prescribed for them. She also stated that she felt nobody really likes the current Mental Health Act which many view as a necessary evil. She now feels that a new mental health bill could a lot more than we have now. Theresa May feels that it could be a chance to further create a covenant that will commit the country into doing more protection, heling and nurturing those who are in distressing situations. (The Guardian 2017). </w:t>
      </w:r>
    </w:p>
    <w:p w:rsidR="001D26CC" w:rsidRDefault="00D17916" w:rsidP="001D26CC">
      <w:pPr>
        <w:rPr>
          <w:sz w:val="24"/>
          <w:szCs w:val="24"/>
        </w:rPr>
      </w:pPr>
      <w:r w:rsidRPr="001D26CC">
        <w:rPr>
          <w:sz w:val="24"/>
          <w:szCs w:val="24"/>
        </w:rPr>
        <w:t>Commencement of Amendments to the Mental Health Act 1983</w:t>
      </w:r>
      <w:r w:rsidR="001D26CC">
        <w:rPr>
          <w:sz w:val="24"/>
          <w:szCs w:val="24"/>
        </w:rPr>
        <w:t xml:space="preserve">. </w:t>
      </w:r>
      <w:r>
        <w:rPr>
          <w:sz w:val="24"/>
          <w:szCs w:val="24"/>
        </w:rPr>
        <w:t>The government formally announced through regulations in Parliament that there are changes to the law to sections 135 and 136 of the Mental Health Act 1983 through the Policing and Crime Act 2017 and will therefore come into effect on the 11</w:t>
      </w:r>
      <w:r w:rsidRPr="00D17916">
        <w:rPr>
          <w:sz w:val="24"/>
          <w:szCs w:val="24"/>
          <w:vertAlign w:val="superscript"/>
        </w:rPr>
        <w:t>th</w:t>
      </w:r>
      <w:r>
        <w:rPr>
          <w:sz w:val="24"/>
          <w:szCs w:val="24"/>
        </w:rPr>
        <w:t xml:space="preserve"> December 2017. The changes will need to be fully prepared for whilst working with the local authorities and police forces. All staff must be briefed adequately for these changes. </w:t>
      </w:r>
      <w:r w:rsidR="00AE2802">
        <w:rPr>
          <w:sz w:val="24"/>
          <w:szCs w:val="24"/>
        </w:rPr>
        <w:t>Section 136 powers must be used anywhere other than a private dwelling</w:t>
      </w:r>
      <w:r w:rsidR="001D26CC">
        <w:rPr>
          <w:sz w:val="24"/>
          <w:szCs w:val="24"/>
        </w:rPr>
        <w:t xml:space="preserve">. </w:t>
      </w:r>
      <w:r w:rsidR="00AE2802" w:rsidRPr="001D26CC">
        <w:rPr>
          <w:sz w:val="24"/>
          <w:szCs w:val="24"/>
        </w:rPr>
        <w:t>It is now against the law to use a police station as a safe place for any person under the age of 18</w:t>
      </w:r>
      <w:r w:rsidR="001D26CC">
        <w:rPr>
          <w:sz w:val="24"/>
          <w:szCs w:val="24"/>
        </w:rPr>
        <w:t xml:space="preserve">. </w:t>
      </w:r>
      <w:r w:rsidR="00AE2802" w:rsidRPr="001D26CC">
        <w:rPr>
          <w:sz w:val="24"/>
          <w:szCs w:val="24"/>
        </w:rPr>
        <w:t xml:space="preserve">Only an adult can be placed in a police station for a specific circumstances which are already set out in the </w:t>
      </w:r>
      <w:r w:rsidR="001D26CC" w:rsidRPr="001D26CC">
        <w:rPr>
          <w:sz w:val="24"/>
          <w:szCs w:val="24"/>
        </w:rPr>
        <w:t>regulations</w:t>
      </w:r>
      <w:r w:rsidR="001D26CC">
        <w:rPr>
          <w:sz w:val="24"/>
          <w:szCs w:val="24"/>
        </w:rPr>
        <w:t>.</w:t>
      </w:r>
    </w:p>
    <w:p w:rsidR="002F442A" w:rsidRPr="001D26CC" w:rsidRDefault="001D26CC" w:rsidP="001D26CC">
      <w:pPr>
        <w:rPr>
          <w:sz w:val="24"/>
          <w:szCs w:val="24"/>
        </w:rPr>
      </w:pPr>
      <w:r w:rsidRPr="001D26CC">
        <w:rPr>
          <w:sz w:val="24"/>
          <w:szCs w:val="24"/>
        </w:rPr>
        <w:t xml:space="preserve"> The</w:t>
      </w:r>
      <w:r w:rsidR="00AE2802" w:rsidRPr="001D26CC">
        <w:rPr>
          <w:sz w:val="24"/>
          <w:szCs w:val="24"/>
        </w:rPr>
        <w:t xml:space="preserve"> 72 hour maximum detention will now be reduce to 24 hours unless a doctor certifies an extension for a further 12 hours</w:t>
      </w:r>
      <w:r>
        <w:rPr>
          <w:sz w:val="24"/>
          <w:szCs w:val="24"/>
        </w:rPr>
        <w:t xml:space="preserve">. </w:t>
      </w:r>
      <w:r w:rsidR="00AE2802" w:rsidRPr="001D26CC">
        <w:rPr>
          <w:sz w:val="24"/>
          <w:szCs w:val="24"/>
        </w:rPr>
        <w:t>Before excersizing a section 136 power by an officer, a medical professional must be consulted</w:t>
      </w:r>
      <w:r>
        <w:rPr>
          <w:sz w:val="24"/>
          <w:szCs w:val="24"/>
        </w:rPr>
        <w:t xml:space="preserve">. </w:t>
      </w:r>
      <w:r w:rsidR="00AE2802" w:rsidRPr="001D26CC">
        <w:rPr>
          <w:sz w:val="24"/>
          <w:szCs w:val="24"/>
        </w:rPr>
        <w:t>Where a section 135 warrant has been executed an individual may be retained at their home rather than be moved to another place of safety</w:t>
      </w:r>
      <w:r>
        <w:rPr>
          <w:sz w:val="24"/>
          <w:szCs w:val="24"/>
        </w:rPr>
        <w:t xml:space="preserve">. </w:t>
      </w:r>
      <w:r w:rsidR="00AE2802" w:rsidRPr="001D26CC">
        <w:rPr>
          <w:sz w:val="24"/>
          <w:szCs w:val="24"/>
        </w:rPr>
        <w:t>Police officers can now use a new search power subject to section 135 or 13</w:t>
      </w:r>
      <w:r w:rsidR="002F442A" w:rsidRPr="001D26CC">
        <w:rPr>
          <w:sz w:val="24"/>
          <w:szCs w:val="24"/>
        </w:rPr>
        <w:t>6 powers for protective purposes.</w:t>
      </w:r>
    </w:p>
    <w:p w:rsidR="00264DB0" w:rsidRDefault="002F442A" w:rsidP="002F442A">
      <w:pPr>
        <w:rPr>
          <w:sz w:val="24"/>
          <w:szCs w:val="24"/>
        </w:rPr>
      </w:pPr>
      <w:r>
        <w:rPr>
          <w:sz w:val="24"/>
          <w:szCs w:val="24"/>
        </w:rPr>
        <w:t>The NHS has said that it is important to recognise that they and the local authorities and police have done a very good job of responding to the challenging target set out in the 2014 national Mental Health Crisis Care Concordat which has reduced custody as a place of safety. This has now dropped by 50 percent. It is very important that this continues and that anybody under the age of 18 never has to go into police custody. (National Health Service 2017)</w:t>
      </w:r>
    </w:p>
    <w:p w:rsidR="00CD1D3C" w:rsidRDefault="00CD1D3C" w:rsidP="002F442A">
      <w:pPr>
        <w:rPr>
          <w:sz w:val="24"/>
          <w:szCs w:val="24"/>
        </w:rPr>
      </w:pPr>
      <w:r w:rsidRPr="00CD1D3C">
        <w:rPr>
          <w:sz w:val="24"/>
          <w:szCs w:val="24"/>
        </w:rPr>
        <w:t>The Mental Capacity Act</w:t>
      </w:r>
      <w:r>
        <w:rPr>
          <w:sz w:val="24"/>
          <w:szCs w:val="24"/>
        </w:rPr>
        <w:t xml:space="preserve"> (MCA) 2005 applies to everybody who is going to be involved in all aspects of a patients care over the age of 16 living in England and Wales. It is designed to protect vulnerable people who lack the mental capacity. It will protect patients who have the capacity to plan for their own future, over the age of 18. This Act also provides guidance and support for less formal carers. The MCA is to empower anybody in the health and social care sector to assess the capacity themselves rather than relying on expert testing. Professional training would have to be given. </w:t>
      </w:r>
      <w:r w:rsidR="0082620F">
        <w:rPr>
          <w:sz w:val="24"/>
          <w:szCs w:val="24"/>
        </w:rPr>
        <w:t>(Schofield, C. 2007)</w:t>
      </w:r>
    </w:p>
    <w:p w:rsidR="0082620F" w:rsidRDefault="0082620F" w:rsidP="002F442A">
      <w:pPr>
        <w:rPr>
          <w:sz w:val="24"/>
          <w:szCs w:val="24"/>
        </w:rPr>
      </w:pPr>
      <w:r>
        <w:rPr>
          <w:sz w:val="24"/>
          <w:szCs w:val="24"/>
        </w:rPr>
        <w:lastRenderedPageBreak/>
        <w:t xml:space="preserve">According to a new report, radical changes to mental health care are needed to cut costs and to improve the care of mental health patients. The report was published by the Kings Fund and the Centre for Mental Health ahead of the Governments mental health strategy. </w:t>
      </w:r>
    </w:p>
    <w:p w:rsidR="00AD2B67" w:rsidRPr="001D26CC" w:rsidRDefault="0082620F" w:rsidP="001D26CC">
      <w:pPr>
        <w:rPr>
          <w:sz w:val="24"/>
          <w:szCs w:val="24"/>
        </w:rPr>
      </w:pPr>
      <w:r>
        <w:rPr>
          <w:sz w:val="24"/>
          <w:szCs w:val="24"/>
        </w:rPr>
        <w:t>The report has made man</w:t>
      </w:r>
      <w:r w:rsidR="001D26CC">
        <w:rPr>
          <w:sz w:val="24"/>
          <w:szCs w:val="24"/>
        </w:rPr>
        <w:t>y recommendations which include the need to</w:t>
      </w:r>
      <w:r w:rsidRPr="001D26CC">
        <w:rPr>
          <w:sz w:val="24"/>
          <w:szCs w:val="24"/>
        </w:rPr>
        <w:t xml:space="preserve"> reduce the number of hospital beds use and psychiatric units and focus more on community based services. A</w:t>
      </w:r>
      <w:r w:rsidR="00AD2B67" w:rsidRPr="001D26CC">
        <w:rPr>
          <w:sz w:val="24"/>
          <w:szCs w:val="24"/>
        </w:rPr>
        <w:t xml:space="preserve"> reduction in patients being placed in fa</w:t>
      </w:r>
      <w:r w:rsidR="001D26CC">
        <w:rPr>
          <w:sz w:val="24"/>
          <w:szCs w:val="24"/>
        </w:rPr>
        <w:t>cilities outside the local area and to r</w:t>
      </w:r>
      <w:r w:rsidR="00AD2B67" w:rsidRPr="001D26CC">
        <w:rPr>
          <w:sz w:val="24"/>
          <w:szCs w:val="24"/>
        </w:rPr>
        <w:t>educe delays in hospital discharges for patients who are suffering from dementia by improving services.</w:t>
      </w:r>
      <w:r w:rsidR="00666578" w:rsidRPr="001D26CC">
        <w:rPr>
          <w:sz w:val="24"/>
          <w:szCs w:val="24"/>
        </w:rPr>
        <w:t xml:space="preserve"> </w:t>
      </w:r>
    </w:p>
    <w:p w:rsidR="006A4E66" w:rsidRPr="001D26CC" w:rsidRDefault="006A4E66" w:rsidP="001D26CC">
      <w:pPr>
        <w:shd w:val="clear" w:color="auto" w:fill="FFFFFF"/>
        <w:spacing w:before="100" w:beforeAutospacing="1" w:after="100" w:afterAutospacing="1" w:line="336" w:lineRule="atLeast"/>
        <w:rPr>
          <w:rFonts w:eastAsia="Times New Roman" w:cstheme="minorHAnsi"/>
          <w:color w:val="121212"/>
          <w:sz w:val="24"/>
          <w:szCs w:val="24"/>
          <w:lang w:eastAsia="en-GB"/>
        </w:rPr>
      </w:pPr>
      <w:r w:rsidRPr="009B52FE">
        <w:rPr>
          <w:rFonts w:eastAsia="Times New Roman" w:cstheme="minorHAnsi"/>
          <w:color w:val="121212"/>
          <w:sz w:val="24"/>
          <w:szCs w:val="24"/>
          <w:lang w:eastAsia="en-GB"/>
        </w:rPr>
        <w:t xml:space="preserve">Mental Health Campaigners have outlined what they would like to see in the new Mental Health Act to ensure that all the best options are put into place. </w:t>
      </w:r>
      <w:r w:rsidRPr="001D26CC">
        <w:rPr>
          <w:rFonts w:eastAsia="Times New Roman" w:cstheme="minorHAnsi"/>
          <w:color w:val="121212"/>
          <w:sz w:val="24"/>
          <w:szCs w:val="24"/>
          <w:lang w:eastAsia="en-GB"/>
        </w:rPr>
        <w:t>To support people who are mentally unwell by making sure the treatment is given in a reasonable time which will help aid a quicker recovery.</w:t>
      </w:r>
      <w:r w:rsidR="001D26CC">
        <w:rPr>
          <w:rFonts w:eastAsia="Times New Roman" w:cstheme="minorHAnsi"/>
          <w:color w:val="121212"/>
          <w:sz w:val="24"/>
          <w:szCs w:val="24"/>
          <w:lang w:eastAsia="en-GB"/>
        </w:rPr>
        <w:t xml:space="preserve"> </w:t>
      </w:r>
      <w:r w:rsidRPr="001D26CC">
        <w:rPr>
          <w:rFonts w:eastAsia="Times New Roman" w:cstheme="minorHAnsi"/>
          <w:color w:val="121212"/>
          <w:sz w:val="24"/>
          <w:szCs w:val="24"/>
          <w:lang w:eastAsia="en-GB"/>
        </w:rPr>
        <w:t xml:space="preserve">A person detained in custody must have their dignity and wishes respected. Confidence at the moment is not in place. Care centred approach is the best option for a quicker recovery. </w:t>
      </w:r>
    </w:p>
    <w:p w:rsidR="00B043B8" w:rsidRPr="009B52FE" w:rsidRDefault="006A4E66" w:rsidP="006A4E66">
      <w:pPr>
        <w:shd w:val="clear" w:color="auto" w:fill="FFFFFF"/>
        <w:spacing w:before="100" w:beforeAutospacing="1" w:after="100" w:afterAutospacing="1" w:line="336" w:lineRule="atLeast"/>
        <w:rPr>
          <w:rFonts w:eastAsia="Times New Roman" w:cstheme="minorHAnsi"/>
          <w:color w:val="121212"/>
          <w:sz w:val="24"/>
          <w:szCs w:val="24"/>
          <w:lang w:eastAsia="en-GB"/>
        </w:rPr>
      </w:pPr>
      <w:r w:rsidRPr="009B52FE">
        <w:rPr>
          <w:rFonts w:eastAsia="Times New Roman" w:cstheme="minorHAnsi"/>
          <w:color w:val="121212"/>
          <w:sz w:val="24"/>
          <w:szCs w:val="24"/>
          <w:lang w:eastAsia="en-GB"/>
        </w:rPr>
        <w:t xml:space="preserve">In addition to this there must be more varied community services made available which General Practitioners must have access to as there has been a significant increase over the last few years of patients presenting with mental health problems.  The stigma of mental health is reducing so more people are seeking help. </w:t>
      </w:r>
      <w:r w:rsidR="00B043B8" w:rsidRPr="009B52FE">
        <w:rPr>
          <w:rFonts w:eastAsia="Times New Roman" w:cstheme="minorHAnsi"/>
          <w:color w:val="121212"/>
          <w:sz w:val="24"/>
          <w:szCs w:val="24"/>
          <w:lang w:eastAsia="en-GB"/>
        </w:rPr>
        <w:t xml:space="preserve">At the moment, people who present with problems there is a severe lack of specialist community mental health services for GPs to signpost them to. NHS England’s GP forwards view is that every GP practice must have a trained therapist and this needs to be implemented as a matter of urgency. </w:t>
      </w:r>
    </w:p>
    <w:p w:rsidR="006A4E66" w:rsidRPr="009B52FE" w:rsidRDefault="00B043B8" w:rsidP="006A4E66">
      <w:pPr>
        <w:shd w:val="clear" w:color="auto" w:fill="FFFFFF"/>
        <w:spacing w:before="100" w:beforeAutospacing="1" w:after="100" w:afterAutospacing="1" w:line="336" w:lineRule="atLeast"/>
        <w:rPr>
          <w:rFonts w:eastAsia="Times New Roman" w:cstheme="minorHAnsi"/>
          <w:color w:val="121212"/>
          <w:sz w:val="24"/>
          <w:szCs w:val="24"/>
          <w:lang w:eastAsia="en-GB"/>
        </w:rPr>
      </w:pPr>
      <w:r w:rsidRPr="009B52FE">
        <w:rPr>
          <w:rFonts w:eastAsia="Times New Roman" w:cstheme="minorHAnsi"/>
          <w:color w:val="121212"/>
          <w:sz w:val="24"/>
          <w:szCs w:val="24"/>
          <w:lang w:eastAsia="en-GB"/>
        </w:rPr>
        <w:t xml:space="preserve">The Government has to remember that the best way to stop someone with problems being detained is to prevent them from falling into crisis in the first place and that the persons voice is listened to. </w:t>
      </w:r>
      <w:r w:rsidR="00574A3C" w:rsidRPr="009B52FE">
        <w:rPr>
          <w:rFonts w:eastAsia="Times New Roman" w:cstheme="minorHAnsi"/>
          <w:color w:val="121212"/>
          <w:sz w:val="24"/>
          <w:szCs w:val="24"/>
          <w:lang w:eastAsia="en-GB"/>
        </w:rPr>
        <w:t xml:space="preserve">Poverty, poor housing and physical health does have an impact on a person’s physical wellbeing. </w:t>
      </w:r>
      <w:r w:rsidRPr="009B52FE">
        <w:rPr>
          <w:rFonts w:eastAsia="Times New Roman" w:cstheme="minorHAnsi"/>
          <w:color w:val="121212"/>
          <w:sz w:val="24"/>
          <w:szCs w:val="24"/>
          <w:lang w:eastAsia="en-GB"/>
        </w:rPr>
        <w:t>(Salman, S. 2017).</w:t>
      </w:r>
    </w:p>
    <w:p w:rsidR="009F0932" w:rsidRDefault="009F0932" w:rsidP="006A4E66">
      <w:pPr>
        <w:shd w:val="clear" w:color="auto" w:fill="FFFFFF"/>
        <w:spacing w:before="100" w:beforeAutospacing="1" w:after="100" w:afterAutospacing="1" w:line="336" w:lineRule="atLeast"/>
        <w:rPr>
          <w:rFonts w:eastAsia="Times New Roman" w:cstheme="minorHAnsi"/>
          <w:color w:val="121212"/>
          <w:sz w:val="24"/>
          <w:szCs w:val="24"/>
          <w:lang w:eastAsia="en-GB"/>
        </w:rPr>
      </w:pPr>
      <w:r w:rsidRPr="009F0932">
        <w:rPr>
          <w:rFonts w:eastAsia="Times New Roman" w:cstheme="minorHAnsi"/>
          <w:color w:val="121212"/>
          <w:sz w:val="24"/>
          <w:szCs w:val="24"/>
          <w:lang w:eastAsia="en-GB"/>
        </w:rPr>
        <w:t xml:space="preserve">The conservatives have said </w:t>
      </w:r>
      <w:r>
        <w:rPr>
          <w:rFonts w:eastAsia="Times New Roman" w:cstheme="minorHAnsi"/>
          <w:color w:val="121212"/>
          <w:sz w:val="24"/>
          <w:szCs w:val="24"/>
          <w:lang w:eastAsia="en-GB"/>
        </w:rPr>
        <w:t>that they are concerned and care about Child Mental Health. Unfortunately the budget is implying the opposite. More investment is required for young people now. Teenagers are being taken into A &amp; E departments for trying to hang themselves for many reasons one of them is for being repeatedly abused. The budget is suggesting that the message is not being heard by the Conservative Government. Child and adolescent Mental Health Services (CAHMS) has said that children and young people who have mental health problems are vulnerable and do not have a voice. Funds are being diverted somewhere else. Some areas are spending less than £10 per child on their care. Efficiency needs to be improved</w:t>
      </w:r>
      <w:r w:rsidR="001944E8">
        <w:rPr>
          <w:rFonts w:eastAsia="Times New Roman" w:cstheme="minorHAnsi"/>
          <w:color w:val="121212"/>
          <w:sz w:val="24"/>
          <w:szCs w:val="24"/>
          <w:lang w:eastAsia="en-GB"/>
        </w:rPr>
        <w:t xml:space="preserve"> and urgently addressed. The demand for CAHMS has soared and the workforce is decreasing. Self-harm has increased by 50%. Psychiatrists in CAHMS is falling every year. </w:t>
      </w:r>
    </w:p>
    <w:p w:rsidR="001944E8" w:rsidRPr="001944E8" w:rsidRDefault="001944E8" w:rsidP="001944E8">
      <w:pPr>
        <w:shd w:val="clear" w:color="auto" w:fill="FFFFFF"/>
        <w:spacing w:after="0" w:line="270" w:lineRule="atLeast"/>
        <w:ind w:right="90"/>
        <w:rPr>
          <w:rFonts w:ascii="Fira Sans" w:eastAsia="Times New Roman" w:hAnsi="Fira Sans" w:cs="Times New Roman"/>
          <w:color w:val="888888"/>
          <w:sz w:val="21"/>
          <w:szCs w:val="21"/>
          <w:lang w:eastAsia="en-GB"/>
        </w:rPr>
      </w:pPr>
      <w:r>
        <w:rPr>
          <w:rFonts w:eastAsia="Times New Roman" w:cstheme="minorHAnsi"/>
          <w:color w:val="121212"/>
          <w:sz w:val="24"/>
          <w:szCs w:val="24"/>
          <w:lang w:eastAsia="en-GB"/>
        </w:rPr>
        <w:lastRenderedPageBreak/>
        <w:t>Young people are in distress now. They need to be healthy as they are the next generation of parents and workforce. A green paper is set to be published in December 2017 to transform CAHMS. (Dubicka, B 2017)</w:t>
      </w:r>
    </w:p>
    <w:p w:rsidR="00A4300E" w:rsidRDefault="00A4300E" w:rsidP="00574A3C">
      <w:pPr>
        <w:rPr>
          <w:rFonts w:eastAsia="Times New Roman" w:cstheme="minorHAnsi"/>
          <w:color w:val="121212"/>
          <w:sz w:val="24"/>
          <w:szCs w:val="24"/>
          <w:lang w:eastAsia="en-GB"/>
        </w:rPr>
      </w:pPr>
    </w:p>
    <w:p w:rsidR="00574A3C" w:rsidRPr="00BB7679" w:rsidRDefault="00574A3C" w:rsidP="00574A3C">
      <w:pPr>
        <w:rPr>
          <w:sz w:val="24"/>
          <w:szCs w:val="24"/>
        </w:rPr>
      </w:pPr>
      <w:r>
        <w:rPr>
          <w:sz w:val="24"/>
          <w:szCs w:val="24"/>
        </w:rPr>
        <w:t>The Conservative Government promised in its manifesto to overhaul the legislation to the Mental Health Act 1983 in the next 12 months. This appeared in the Queen’s speech in June 2017. There is greater awareness today of mental health problems and how there is more demand.  Mental health should now be equal to physical health.  In Theresa May’s first speech as Prime Minister she quoted, “If you suffer from mental health problems, there is not enough help at hand”. (Salman, S.2017)</w:t>
      </w:r>
    </w:p>
    <w:p w:rsidR="00574A3C" w:rsidRPr="00AD2B67" w:rsidRDefault="00574A3C" w:rsidP="00574A3C">
      <w:pPr>
        <w:rPr>
          <w:sz w:val="24"/>
          <w:szCs w:val="24"/>
        </w:rPr>
      </w:pPr>
      <w:r>
        <w:rPr>
          <w:sz w:val="24"/>
          <w:szCs w:val="24"/>
        </w:rPr>
        <w:t xml:space="preserve">The NHS and Government has committed to itself to finding £20 billion on improving productivity and mental health for 10% of the health budget. The report says that the government must deliver efficiency savings for patients and completely re-design services. Community based support and assessments needs to be improved from the onset. Working more closely with mental health care specialists and other professionals can help reduce costs in primary care and hospitals. There has to be better value for public funds by intervening earlier into people’s lives that they want for themselves. (Mental Health Nursing 2011). </w:t>
      </w:r>
    </w:p>
    <w:p w:rsidR="00574A3C" w:rsidRDefault="00574A3C" w:rsidP="00574A3C">
      <w:pPr>
        <w:rPr>
          <w:sz w:val="24"/>
          <w:szCs w:val="24"/>
        </w:rPr>
      </w:pPr>
      <w:r>
        <w:rPr>
          <w:sz w:val="24"/>
          <w:szCs w:val="24"/>
        </w:rPr>
        <w:t>Theresa May the current Prime Minister has announced that that she wants to abolish the current Mental Health Act and replace it. Theresa may has acknowledged the inadequacies of the UKs mental health system. She has announced that there are now alterations to the Equalities Act which will reduce employment discrimination and she wants to have mental health workers in our sc</w:t>
      </w:r>
      <w:r w:rsidR="00D8747E">
        <w:rPr>
          <w:sz w:val="24"/>
          <w:szCs w:val="24"/>
        </w:rPr>
        <w:t>hools and recruit staff by 10%</w:t>
      </w:r>
      <w:r>
        <w:rPr>
          <w:sz w:val="24"/>
          <w:szCs w:val="24"/>
        </w:rPr>
        <w:t xml:space="preserve"> by 2020. She has stated that the current Act is “in its entirety the flawed Mental Health Act” and “to often leads to detention, disproportionate effects and the forced treatment of vulnerable people”.</w:t>
      </w:r>
      <w:r w:rsidR="00D8747E">
        <w:rPr>
          <w:sz w:val="24"/>
          <w:szCs w:val="24"/>
        </w:rPr>
        <w:t xml:space="preserve"> (Salman S. 2017)</w:t>
      </w:r>
      <w:r w:rsidR="009F0932">
        <w:rPr>
          <w:sz w:val="24"/>
          <w:szCs w:val="24"/>
        </w:rPr>
        <w:t>.</w:t>
      </w:r>
    </w:p>
    <w:p w:rsidR="009B52FE" w:rsidRDefault="00A4300E" w:rsidP="00574A3C">
      <w:pPr>
        <w:rPr>
          <w:sz w:val="24"/>
          <w:szCs w:val="24"/>
        </w:rPr>
      </w:pPr>
      <w:r>
        <w:rPr>
          <w:sz w:val="24"/>
          <w:szCs w:val="24"/>
        </w:rPr>
        <w:t xml:space="preserve">To conclude this assignment it is obvious that funding towards Mental Health Care is in crisis as well as the problem itself. Recruitment of the workforce has to be increased in community care and for General Practitioners to employ therapists. </w:t>
      </w:r>
    </w:p>
    <w:p w:rsidR="00A4300E" w:rsidRDefault="00A4300E" w:rsidP="00574A3C">
      <w:pPr>
        <w:rPr>
          <w:sz w:val="24"/>
          <w:szCs w:val="24"/>
        </w:rPr>
      </w:pPr>
      <w:r>
        <w:rPr>
          <w:sz w:val="24"/>
          <w:szCs w:val="24"/>
        </w:rPr>
        <w:t xml:space="preserve">Children and Young people have to have their voices heard to prevent them going into crisis and ending up in hospitals or even psychiatric care. </w:t>
      </w:r>
      <w:r w:rsidR="009B52FE">
        <w:rPr>
          <w:sz w:val="24"/>
          <w:szCs w:val="24"/>
        </w:rPr>
        <w:t xml:space="preserve">Mental health adult individual’s voices are not being heard when detained unnecessarily. </w:t>
      </w:r>
    </w:p>
    <w:p w:rsidR="009F0932" w:rsidRDefault="009F0932" w:rsidP="00574A3C">
      <w:pPr>
        <w:rPr>
          <w:sz w:val="24"/>
          <w:szCs w:val="24"/>
        </w:rPr>
      </w:pPr>
    </w:p>
    <w:p w:rsidR="006A4E66" w:rsidRDefault="006A4E66" w:rsidP="006A4E66">
      <w:pPr>
        <w:shd w:val="clear" w:color="auto" w:fill="FFFFFF"/>
        <w:spacing w:before="100" w:beforeAutospacing="1" w:after="100" w:afterAutospacing="1" w:line="336" w:lineRule="atLeast"/>
        <w:rPr>
          <w:rFonts w:ascii="Georgia" w:eastAsia="Times New Roman" w:hAnsi="Georgia" w:cs="Times New Roman"/>
          <w:color w:val="121212"/>
          <w:sz w:val="27"/>
          <w:szCs w:val="27"/>
          <w:lang w:eastAsia="en-GB"/>
        </w:rPr>
      </w:pPr>
    </w:p>
    <w:p w:rsidR="006A4E66" w:rsidRPr="006A4E66" w:rsidRDefault="006A4E66" w:rsidP="006A4E66">
      <w:pPr>
        <w:spacing w:after="0" w:line="240" w:lineRule="auto"/>
        <w:rPr>
          <w:rFonts w:ascii="Times New Roman" w:eastAsia="Times New Roman" w:hAnsi="Times New Roman" w:cs="Times New Roman"/>
          <w:sz w:val="24"/>
          <w:szCs w:val="24"/>
          <w:lang w:eastAsia="en-GB"/>
        </w:rPr>
      </w:pPr>
    </w:p>
    <w:p w:rsidR="006A4E66" w:rsidRPr="006A4E66" w:rsidRDefault="006A4E66" w:rsidP="006A4E66">
      <w:pPr>
        <w:spacing w:after="0" w:line="240" w:lineRule="auto"/>
        <w:rPr>
          <w:rFonts w:ascii="Times New Roman" w:eastAsia="Times New Roman" w:hAnsi="Times New Roman" w:cs="Times New Roman"/>
          <w:color w:val="E00000"/>
          <w:sz w:val="24"/>
          <w:szCs w:val="24"/>
          <w:lang w:eastAsia="en-GB"/>
        </w:rPr>
      </w:pPr>
      <w:r w:rsidRPr="006A4E66">
        <w:rPr>
          <w:rFonts w:ascii="Times New Roman" w:eastAsia="Times New Roman" w:hAnsi="Times New Roman" w:cs="Times New Roman"/>
          <w:sz w:val="24"/>
          <w:szCs w:val="24"/>
          <w:lang w:eastAsia="en-GB"/>
        </w:rPr>
        <w:fldChar w:fldCharType="begin"/>
      </w:r>
      <w:r w:rsidRPr="006A4E66">
        <w:rPr>
          <w:rFonts w:ascii="Times New Roman" w:eastAsia="Times New Roman" w:hAnsi="Times New Roman" w:cs="Times New Roman"/>
          <w:sz w:val="24"/>
          <w:szCs w:val="24"/>
          <w:lang w:eastAsia="en-GB"/>
        </w:rPr>
        <w:instrText xml:space="preserve"> HYPERLINK "https://www.theguardian.com/healthcare-network/2017/oct/10/mental-health-act-campaigners-views" \l "img-2" </w:instrText>
      </w:r>
      <w:r w:rsidRPr="006A4E66">
        <w:rPr>
          <w:rFonts w:ascii="Times New Roman" w:eastAsia="Times New Roman" w:hAnsi="Times New Roman" w:cs="Times New Roman"/>
          <w:sz w:val="24"/>
          <w:szCs w:val="24"/>
          <w:lang w:eastAsia="en-GB"/>
        </w:rPr>
        <w:fldChar w:fldCharType="separate"/>
      </w:r>
    </w:p>
    <w:p w:rsidR="006A4E66" w:rsidRPr="006A4E66" w:rsidRDefault="006A4E66" w:rsidP="006A4E66">
      <w:pPr>
        <w:spacing w:after="0" w:line="240" w:lineRule="auto"/>
        <w:rPr>
          <w:rFonts w:ascii="Times New Roman" w:eastAsia="Times New Roman" w:hAnsi="Times New Roman" w:cs="Times New Roman"/>
          <w:sz w:val="24"/>
          <w:szCs w:val="24"/>
          <w:lang w:eastAsia="en-GB"/>
        </w:rPr>
      </w:pPr>
      <w:r w:rsidRPr="006A4E66">
        <w:rPr>
          <w:rFonts w:ascii="Times New Roman" w:eastAsia="Times New Roman" w:hAnsi="Times New Roman" w:cs="Times New Roman"/>
          <w:noProof/>
          <w:color w:val="E00000"/>
          <w:sz w:val="24"/>
          <w:szCs w:val="24"/>
          <w:lang w:eastAsia="en-GB"/>
        </w:rPr>
        <mc:AlternateContent>
          <mc:Choice Requires="wps">
            <w:drawing>
              <wp:inline distT="0" distB="0" distL="0" distR="0" wp14:anchorId="43BE2C64" wp14:editId="47D4ED55">
                <wp:extent cx="304800" cy="304800"/>
                <wp:effectExtent l="0" t="0" r="0" b="0"/>
                <wp:docPr id="2" name="AutoShape 2" descr="Prof Helen Stokes-Lampard">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04D452F" id="AutoShape 2" o:spid="_x0000_s1026" alt="Prof Helen Stokes-Lampard" href="https://www.theguardian.com/healthcare-network/2017/oct/10/mental-health-act-campaigners-views#img-2"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f3N+gIAAE0GAAAOAAAAZHJzL2Uyb0RvYy54bWysVW1v0zAQ/o7Ef7D8PcvL0pdES6etaQCp&#10;wKTBD3ATp7Hq2MF2mw7Ef+fstF27ISEB+WDZPvvuee4eX25u9y1HO6o0kyLD4VWAERWlrJhYZ/jr&#10;l8KbYqQNERXhUtAMP1GNb2dv39z0XUoj2UheUYXAidBp32W4MaZLfV+XDW2JvpIdFWCspWqJgaVa&#10;+5UiPXhvuR8Fwdjvpao6JUuqNezmgxHPnP+6pqX5XNeaGsQzDNiMG5UbV3b0ZzckXSvSNaw8wCB/&#10;gaIlTEDQk6ucGIK2ir1y1bJSSS1rc1XK1pd1zUrqOACbMHjB5rEhHXVcIDm6O6VJ/z+35afdg0Ks&#10;ynCEkSAtlOhua6SLjGCrorqEdD0oWaP3lFOBHo3cUO0tSdsRVTnSDWdiM+es3Bwgwo0/F3Ign8ty&#10;21JhhmoqyokBKemGdRojlVpk6kMV2kL5fadTB9iW100fuwdl0667pSw3Ggk5b4hY0zvdQelBkEDq&#10;uKWU7BtKKsjehbvBh3WowRta9R9lBWkgkAbHbl+r1sYAvGjvlPN0Ug7dG1TC5nUQTwPQVwmmw9wC&#10;Junxcqe0eUdli+wEKAE655zsltoMR49HbCwhC8a5EycXFxvgc9iB0HDV2iwIp7UfSZAspotp7MXR&#10;eOHFQZ57d8U89sZFOBnl1/l8noc/bdwwThtWVVTYMEfdh/Grsv1WrocXOCj2pHwtOausOwtJq/Vq&#10;zhXaEXh3hftcBcHyfMy/hOHyBVxeUAqjOLiPEq8YTydeXMQjL5kEUy8Ik/tkHMRJnBeXlJZM0H+n&#10;hPoMJ6No5Kp0BvoFt8B9r7mRtGUGOhtnbYZBGvANvcYqcCEqV1pDGB/mZ6mw8J9TAeU+FtrJ30p0&#10;UP9KVk8gVyVBTqA86MEwaaT6jlEP/SzD+tuWKIoR/yBA8kkYx7YBukU8mkSwUOeW1bmFiBJcZdhg&#10;NEznBlZwZdsptm4gUugSI6TtFjVzErZPaEB1eKvQsxyTQ3+1TfF87U49/wVmvwAAAP//AwBQSwME&#10;FAAGAAgAAAAhAIZzkuHWAAAAAwEAAA8AAABkcnMvZG93bnJldi54bWxMj0FrwkAQhe8F/8MyQm91&#10;oxQJaTYigkh6KMT6A8bsNAlmZ0N21fTfd9oe2ssMjze8+V6+mVyvbjSGzrOB5SIBRVx723Fj4PS+&#10;f0pBhYhssfdMBj4pwKaYPeSYWX/nim7H2CgJ4ZChgTbGIdM61C05DAs/EIv34UeHUeTYaDviXcJd&#10;r1dJstYOO5YPLQ60a6m+HK/OwCol+1Z20R/KS1mt2fHrqToY8zifti+gIk3x7xi+8QUdCmE6+yvb&#10;oHoDUiT+TPGeU1Hn362LXP9nL74AAAD//wMAUEsDBBQABgAIAAAAIQAEVCgxAgEAAI8BAAAZAAAA&#10;ZHJzL19yZWxzL2Uyb0RvYy54bWwucmVsc4SQwWrDMAyG74O9Q/DOjpMetjGS9NINethldA8gHMU2&#10;seVgq0379vMogxUGOwpJ3yf93fYcfHXClF2kXrR1IyokHUdHphefhzf5LKrMQCP4SNiLC2axHe7v&#10;ug/0wGUpW7fkqlAo98IyLy9KZW0xQK7jglQ6U0wBuJTJqAX0DAbVpmkeVfrNEMMNs9qPvUj7sRXV&#10;4bIU8//sOE1O4y7qY0DiPxTKFlLyjuYChWSQr9hcbl7XtWaL5ghpdEC1jkFZBM9WQ0JJyGtMc4G2&#10;TypqVm2jvi3g5XVKgmapISzgDJU85cnhmh9cMHLzY3uPY3nk9cyYCLxQQ6duYhy+AAAA//8DAFBL&#10;AQItABQABgAIAAAAIQC2gziS/gAAAOEBAAATAAAAAAAAAAAAAAAAAAAAAABbQ29udGVudF9UeXBl&#10;c10ueG1sUEsBAi0AFAAGAAgAAAAhADj9If/WAAAAlAEAAAsAAAAAAAAAAAAAAAAALwEAAF9yZWxz&#10;Ly5yZWxzUEsBAi0AFAAGAAgAAAAhADm1/c36AgAATQYAAA4AAAAAAAAAAAAAAAAALgIAAGRycy9l&#10;Mm9Eb2MueG1sUEsBAi0AFAAGAAgAAAAhAIZzkuHWAAAAAwEAAA8AAAAAAAAAAAAAAAAAVAUAAGRy&#10;cy9kb3ducmV2LnhtbFBLAQItABQABgAIAAAAIQAEVCgxAgEAAI8BAAAZAAAAAAAAAAAAAAAAAFcG&#10;AABkcnMvX3JlbHMvZTJvRG9jLnhtbC5yZWxzUEsFBgAAAAAFAAUAOgEAAJAHAAAAAA==&#10;" o:button="t" filled="f" stroked="f">
                <v:fill o:detectmouseclick="t"/>
                <o:lock v:ext="edit" aspectratio="t"/>
                <w10:anchorlock/>
              </v:rect>
            </w:pict>
          </mc:Fallback>
        </mc:AlternateContent>
      </w:r>
    </w:p>
    <w:p w:rsidR="00642DE2" w:rsidRDefault="006A4E66" w:rsidP="001944E8">
      <w:pPr>
        <w:spacing w:after="0" w:line="240" w:lineRule="auto"/>
        <w:rPr>
          <w:rFonts w:ascii="Times New Roman" w:eastAsia="Times New Roman" w:hAnsi="Times New Roman" w:cs="Times New Roman"/>
          <w:sz w:val="24"/>
          <w:szCs w:val="24"/>
          <w:lang w:eastAsia="en-GB"/>
        </w:rPr>
      </w:pPr>
      <w:r w:rsidRPr="006A4E66">
        <w:rPr>
          <w:rFonts w:ascii="Times New Roman" w:eastAsia="Times New Roman" w:hAnsi="Times New Roman" w:cs="Times New Roman"/>
          <w:sz w:val="24"/>
          <w:szCs w:val="24"/>
          <w:lang w:eastAsia="en-GB"/>
        </w:rPr>
        <w:fldChar w:fldCharType="end"/>
      </w:r>
    </w:p>
    <w:p w:rsidR="007026AE" w:rsidRPr="00642DE2" w:rsidRDefault="007026AE" w:rsidP="001944E8">
      <w:pPr>
        <w:spacing w:after="0" w:line="240" w:lineRule="auto"/>
        <w:rPr>
          <w:rFonts w:ascii="Times New Roman" w:eastAsia="Times New Roman" w:hAnsi="Times New Roman" w:cs="Times New Roman"/>
          <w:sz w:val="24"/>
          <w:szCs w:val="24"/>
          <w:lang w:eastAsia="en-GB"/>
        </w:rPr>
      </w:pPr>
      <w:r w:rsidRPr="00264DB0">
        <w:rPr>
          <w:i/>
          <w:sz w:val="24"/>
          <w:szCs w:val="24"/>
        </w:rPr>
        <w:lastRenderedPageBreak/>
        <w:t>Commencement of amendments to the Mental Health Act 1983.</w:t>
      </w:r>
      <w:r>
        <w:rPr>
          <w:sz w:val="24"/>
          <w:szCs w:val="24"/>
        </w:rPr>
        <w:t xml:space="preserve"> [Online] Available </w:t>
      </w:r>
      <w:r w:rsidRPr="00264DB0">
        <w:rPr>
          <w:rStyle w:val="IntenseQuoteChar"/>
          <w:b/>
          <w:i w:val="0"/>
        </w:rPr>
        <w:t xml:space="preserve">at </w:t>
      </w:r>
      <w:hyperlink r:id="rId6" w:history="1">
        <w:r w:rsidRPr="007026AE">
          <w:rPr>
            <w:rStyle w:val="IntenseQuoteChar"/>
            <w:b/>
            <w:i w:val="0"/>
            <w:sz w:val="24"/>
            <w:szCs w:val="24"/>
          </w:rPr>
          <w:t>https://www.england.nhs.uk/wp-content/uploads/2017/10/mental-health-letter-s135-s136-changes.pdf</w:t>
        </w:r>
      </w:hyperlink>
      <w:r w:rsidRPr="007026AE">
        <w:rPr>
          <w:rStyle w:val="IntenseQuoteChar"/>
          <w:b/>
          <w:i w:val="0"/>
          <w:sz w:val="24"/>
          <w:szCs w:val="24"/>
        </w:rPr>
        <w:t>.</w:t>
      </w:r>
      <w:r w:rsidRPr="007026AE">
        <w:rPr>
          <w:b/>
          <w:sz w:val="24"/>
          <w:szCs w:val="24"/>
        </w:rPr>
        <w:t xml:space="preserve"> (</w:t>
      </w:r>
      <w:r>
        <w:rPr>
          <w:sz w:val="24"/>
          <w:szCs w:val="24"/>
        </w:rPr>
        <w:t>Accessed 14</w:t>
      </w:r>
      <w:r w:rsidRPr="00264DB0">
        <w:rPr>
          <w:sz w:val="24"/>
          <w:szCs w:val="24"/>
          <w:vertAlign w:val="superscript"/>
        </w:rPr>
        <w:t>th</w:t>
      </w:r>
      <w:r>
        <w:rPr>
          <w:sz w:val="24"/>
          <w:szCs w:val="24"/>
        </w:rPr>
        <w:t xml:space="preserve"> January 2018)</w:t>
      </w:r>
    </w:p>
    <w:p w:rsidR="001944E8" w:rsidRPr="001944E8" w:rsidRDefault="001944E8" w:rsidP="001944E8">
      <w:pPr>
        <w:spacing w:after="0" w:line="240" w:lineRule="auto"/>
        <w:rPr>
          <w:rFonts w:ascii="Georgia" w:eastAsia="Times New Roman" w:hAnsi="Georgia" w:cs="Times New Roman"/>
          <w:color w:val="121212"/>
          <w:sz w:val="27"/>
          <w:szCs w:val="27"/>
          <w:lang w:eastAsia="en-GB"/>
        </w:rPr>
      </w:pPr>
    </w:p>
    <w:p w:rsidR="00C60EE6" w:rsidRDefault="007026AE" w:rsidP="009F5431">
      <w:pPr>
        <w:rPr>
          <w:sz w:val="24"/>
          <w:szCs w:val="24"/>
        </w:rPr>
      </w:pPr>
      <w:r>
        <w:rPr>
          <w:sz w:val="24"/>
          <w:szCs w:val="24"/>
        </w:rPr>
        <w:t>D</w:t>
      </w:r>
      <w:r w:rsidR="00F8675E">
        <w:rPr>
          <w:sz w:val="24"/>
          <w:szCs w:val="24"/>
        </w:rPr>
        <w:t>epartment of Health (</w:t>
      </w:r>
      <w:r w:rsidR="00C60EE6">
        <w:rPr>
          <w:sz w:val="24"/>
          <w:szCs w:val="24"/>
        </w:rPr>
        <w:t>2015</w:t>
      </w:r>
      <w:r w:rsidR="00C60EE6" w:rsidRPr="00264DB0">
        <w:rPr>
          <w:i/>
          <w:sz w:val="24"/>
          <w:szCs w:val="24"/>
        </w:rPr>
        <w:t>)</w:t>
      </w:r>
      <w:r w:rsidR="00F8675E" w:rsidRPr="00264DB0">
        <w:rPr>
          <w:i/>
          <w:sz w:val="24"/>
          <w:szCs w:val="24"/>
        </w:rPr>
        <w:t xml:space="preserve"> Mental Health Act 1983: Code of Practice</w:t>
      </w:r>
      <w:r w:rsidR="00F8675E">
        <w:rPr>
          <w:sz w:val="24"/>
          <w:szCs w:val="24"/>
        </w:rPr>
        <w:t xml:space="preserve"> [online]. Available at </w:t>
      </w:r>
      <w:hyperlink r:id="rId7" w:history="1">
        <w:r w:rsidR="00F8675E" w:rsidRPr="00264DB0">
          <w:rPr>
            <w:rStyle w:val="IntenseQuoteChar"/>
            <w:b/>
            <w:i w:val="0"/>
          </w:rPr>
          <w:t>https://www.gov.uk/government/uploads/system/uploads/attachment_data/file/435512/MHA_Code_of_Practice.PDF</w:t>
        </w:r>
      </w:hyperlink>
      <w:r w:rsidR="00F8675E" w:rsidRPr="00264DB0">
        <w:rPr>
          <w:rStyle w:val="IntenseQuoteChar"/>
          <w:b/>
          <w:i w:val="0"/>
        </w:rPr>
        <w:t xml:space="preserve"> </w:t>
      </w:r>
      <w:r w:rsidR="00F8675E">
        <w:rPr>
          <w:sz w:val="24"/>
          <w:szCs w:val="24"/>
        </w:rPr>
        <w:t xml:space="preserve">(accessed 14th January 2018) </w:t>
      </w:r>
    </w:p>
    <w:p w:rsidR="001944E8" w:rsidRDefault="001944E8" w:rsidP="009F5431">
      <w:pPr>
        <w:rPr>
          <w:sz w:val="24"/>
          <w:szCs w:val="24"/>
        </w:rPr>
      </w:pPr>
      <w:r>
        <w:rPr>
          <w:sz w:val="24"/>
          <w:szCs w:val="24"/>
        </w:rPr>
        <w:t xml:space="preserve">Dubicka, B. (2017) The Tories said they cared about child mental health – but the budget implies the exact opposite.  </w:t>
      </w:r>
      <w:r w:rsidR="00A4300E">
        <w:rPr>
          <w:sz w:val="24"/>
          <w:szCs w:val="24"/>
        </w:rPr>
        <w:t>22</w:t>
      </w:r>
      <w:r w:rsidR="00A4300E" w:rsidRPr="00A4300E">
        <w:rPr>
          <w:sz w:val="24"/>
          <w:szCs w:val="24"/>
          <w:vertAlign w:val="superscript"/>
        </w:rPr>
        <w:t>nd</w:t>
      </w:r>
      <w:r w:rsidR="00A4300E">
        <w:rPr>
          <w:sz w:val="24"/>
          <w:szCs w:val="24"/>
        </w:rPr>
        <w:t xml:space="preserve"> November 2017 [online] Available at: </w:t>
      </w:r>
      <w:hyperlink r:id="rId8" w:history="1">
        <w:r w:rsidR="00A4300E" w:rsidRPr="00A4300E">
          <w:rPr>
            <w:rStyle w:val="IntenseQuoteChar"/>
          </w:rPr>
          <w:t>http://www.independent.co.uk/voices/young-people-mental-health-philip-hammond-budget-camhs-services-children-a8070431.html</w:t>
        </w:r>
      </w:hyperlink>
      <w:r w:rsidR="00A4300E">
        <w:rPr>
          <w:sz w:val="24"/>
          <w:szCs w:val="24"/>
        </w:rPr>
        <w:t xml:space="preserve"> (Accessed 15th January 2018)</w:t>
      </w:r>
    </w:p>
    <w:p w:rsidR="009C28E7" w:rsidRDefault="009C28E7" w:rsidP="009F5431">
      <w:pPr>
        <w:rPr>
          <w:sz w:val="24"/>
          <w:szCs w:val="24"/>
        </w:rPr>
      </w:pPr>
      <w:r>
        <w:rPr>
          <w:sz w:val="24"/>
          <w:szCs w:val="24"/>
        </w:rPr>
        <w:t xml:space="preserve">The Guardian (2017) </w:t>
      </w:r>
      <w:r w:rsidRPr="009C28E7">
        <w:rPr>
          <w:i/>
          <w:sz w:val="24"/>
          <w:szCs w:val="24"/>
        </w:rPr>
        <w:t>Theresa May wants to scrap the Mental Health Act. Here’s what should replace it. The Guardian</w:t>
      </w:r>
      <w:r>
        <w:rPr>
          <w:sz w:val="24"/>
          <w:szCs w:val="24"/>
        </w:rPr>
        <w:t xml:space="preserve"> 9</w:t>
      </w:r>
      <w:r w:rsidRPr="009C28E7">
        <w:rPr>
          <w:sz w:val="24"/>
          <w:szCs w:val="24"/>
          <w:vertAlign w:val="superscript"/>
        </w:rPr>
        <w:t>th</w:t>
      </w:r>
      <w:r>
        <w:rPr>
          <w:sz w:val="24"/>
          <w:szCs w:val="24"/>
        </w:rPr>
        <w:t xml:space="preserve"> May 2017 [online] Available at </w:t>
      </w:r>
      <w:r w:rsidRPr="009C28E7">
        <w:rPr>
          <w:sz w:val="24"/>
          <w:szCs w:val="24"/>
        </w:rPr>
        <w:t>ttps://www.theguardian.com/commentisfree/2017/may/09/theresa-may-mental-health-act-care</w:t>
      </w:r>
      <w:r>
        <w:rPr>
          <w:sz w:val="24"/>
          <w:szCs w:val="24"/>
        </w:rPr>
        <w:t xml:space="preserve"> (Accessed on 14</w:t>
      </w:r>
      <w:r w:rsidRPr="009C28E7">
        <w:rPr>
          <w:sz w:val="24"/>
          <w:szCs w:val="24"/>
          <w:vertAlign w:val="superscript"/>
        </w:rPr>
        <w:t>th</w:t>
      </w:r>
      <w:r>
        <w:rPr>
          <w:sz w:val="24"/>
          <w:szCs w:val="24"/>
        </w:rPr>
        <w:t xml:space="preserve"> January 2018)</w:t>
      </w:r>
    </w:p>
    <w:p w:rsidR="00136D77" w:rsidRDefault="009C28E7" w:rsidP="009F5431">
      <w:pPr>
        <w:rPr>
          <w:sz w:val="24"/>
          <w:szCs w:val="24"/>
        </w:rPr>
      </w:pPr>
      <w:r>
        <w:rPr>
          <w:sz w:val="24"/>
          <w:szCs w:val="24"/>
        </w:rPr>
        <w:t>Ha</w:t>
      </w:r>
      <w:r w:rsidR="00136D77">
        <w:rPr>
          <w:sz w:val="24"/>
          <w:szCs w:val="24"/>
        </w:rPr>
        <w:t>rvey, I. Nursing Standard (through 2013</w:t>
      </w:r>
      <w:r w:rsidR="00136D77" w:rsidRPr="009D30AB">
        <w:rPr>
          <w:i/>
          <w:sz w:val="24"/>
          <w:szCs w:val="24"/>
        </w:rPr>
        <w:t>) Implementation of the Mental Health Act 2007.</w:t>
      </w:r>
      <w:r w:rsidR="00136D77">
        <w:rPr>
          <w:sz w:val="24"/>
          <w:szCs w:val="24"/>
        </w:rPr>
        <w:t xml:space="preserve"> Vol 24. (51) </w:t>
      </w:r>
    </w:p>
    <w:p w:rsidR="007026AE" w:rsidRPr="007026AE" w:rsidRDefault="007026AE" w:rsidP="007026AE">
      <w:pPr>
        <w:rPr>
          <w:rFonts w:cstheme="minorHAnsi"/>
          <w:color w:val="1B3C72"/>
          <w:sz w:val="24"/>
          <w:szCs w:val="24"/>
          <w:u w:val="single"/>
          <w:shd w:val="clear" w:color="auto" w:fill="FFFFFF"/>
        </w:rPr>
      </w:pPr>
      <w:r w:rsidRPr="007026AE">
        <w:rPr>
          <w:rFonts w:cstheme="minorHAnsi"/>
          <w:color w:val="555555"/>
          <w:sz w:val="24"/>
          <w:szCs w:val="24"/>
          <w:shd w:val="clear" w:color="auto" w:fill="FFFFFF"/>
        </w:rPr>
        <w:t xml:space="preserve">Mental Health Nursing 2011. </w:t>
      </w:r>
      <w:r w:rsidRPr="007026AE">
        <w:rPr>
          <w:rFonts w:cstheme="minorHAnsi"/>
          <w:i/>
          <w:color w:val="555555"/>
          <w:sz w:val="24"/>
          <w:szCs w:val="24"/>
          <w:shd w:val="clear" w:color="auto" w:fill="FFFFFF"/>
        </w:rPr>
        <w:t xml:space="preserve"> Radical changes urged in mental health in order to cut costs and improve care.</w:t>
      </w:r>
      <w:r w:rsidRPr="007026AE">
        <w:rPr>
          <w:rFonts w:cstheme="minorHAnsi"/>
          <w:iCs/>
          <w:color w:val="555555"/>
          <w:sz w:val="24"/>
          <w:szCs w:val="24"/>
          <w:shd w:val="clear" w:color="auto" w:fill="FFFFFF"/>
        </w:rPr>
        <w:t xml:space="preserve"> Mental Health Nursing [online] Vol 31. Issue 1</w:t>
      </w:r>
      <w:r w:rsidRPr="007026AE">
        <w:rPr>
          <w:rFonts w:cstheme="minorHAnsi"/>
          <w:color w:val="1B3C72"/>
          <w:sz w:val="24"/>
          <w:szCs w:val="24"/>
          <w:u w:val="single"/>
          <w:shd w:val="clear" w:color="auto" w:fill="FFFFFF"/>
        </w:rPr>
        <w:t xml:space="preserve"> </w:t>
      </w:r>
    </w:p>
    <w:p w:rsidR="00BB7679" w:rsidRDefault="00C60EE6" w:rsidP="009F5431">
      <w:pPr>
        <w:rPr>
          <w:i/>
          <w:sz w:val="24"/>
          <w:szCs w:val="24"/>
        </w:rPr>
      </w:pPr>
      <w:r>
        <w:rPr>
          <w:sz w:val="24"/>
          <w:szCs w:val="24"/>
        </w:rPr>
        <w:t>Mind.org (2017</w:t>
      </w:r>
      <w:r w:rsidRPr="00264DB0">
        <w:rPr>
          <w:i/>
          <w:sz w:val="24"/>
          <w:szCs w:val="24"/>
        </w:rPr>
        <w:t>) Mental Health Act 1983</w:t>
      </w:r>
      <w:r>
        <w:rPr>
          <w:sz w:val="24"/>
          <w:szCs w:val="24"/>
        </w:rPr>
        <w:t xml:space="preserve">: [online]. Available at </w:t>
      </w:r>
      <w:hyperlink r:id="rId9" w:anchor=".Wltg6PmsUpv" w:history="1">
        <w:r w:rsidRPr="00C60EE6">
          <w:rPr>
            <w:rStyle w:val="IntenseQuoteChar"/>
            <w:i w:val="0"/>
          </w:rPr>
          <w:t>https://www.mind.org.uk/information-support/legal-rights/mental-health-act-1983/?gclid=EAIaIQobChMIzM3k4cLX2AIVwrDtCh3jJgMFEAAYAyAAEgIguPD_BwE#.Wltg6PmsUpv</w:t>
        </w:r>
      </w:hyperlink>
      <w:r w:rsidR="00BB7679">
        <w:rPr>
          <w:rStyle w:val="IntenseQuoteChar"/>
          <w:i w:val="0"/>
        </w:rPr>
        <w:t xml:space="preserve"> (</w:t>
      </w:r>
      <w:r>
        <w:rPr>
          <w:sz w:val="24"/>
          <w:szCs w:val="24"/>
        </w:rPr>
        <w:t>Accessed 14</w:t>
      </w:r>
      <w:r w:rsidRPr="00C60EE6">
        <w:rPr>
          <w:sz w:val="24"/>
          <w:szCs w:val="24"/>
          <w:vertAlign w:val="superscript"/>
        </w:rPr>
        <w:t>th</w:t>
      </w:r>
      <w:r>
        <w:rPr>
          <w:sz w:val="24"/>
          <w:szCs w:val="24"/>
        </w:rPr>
        <w:t xml:space="preserve"> January 2018</w:t>
      </w:r>
      <w:r w:rsidRPr="00264DB0">
        <w:rPr>
          <w:i/>
          <w:sz w:val="24"/>
          <w:szCs w:val="24"/>
        </w:rPr>
        <w:t>)</w:t>
      </w:r>
    </w:p>
    <w:p w:rsidR="007026AE" w:rsidRDefault="007026AE" w:rsidP="00666578">
      <w:pPr>
        <w:rPr>
          <w:rFonts w:ascii="Verdana" w:hAnsi="Verdana"/>
          <w:b/>
          <w:color w:val="555555"/>
          <w:sz w:val="18"/>
          <w:szCs w:val="18"/>
          <w:shd w:val="clear" w:color="auto" w:fill="FFFFFF"/>
        </w:rPr>
      </w:pPr>
      <w:r>
        <w:rPr>
          <w:rFonts w:ascii="Verdana" w:hAnsi="Verdana"/>
          <w:color w:val="555555"/>
          <w:sz w:val="18"/>
          <w:szCs w:val="18"/>
          <w:shd w:val="clear" w:color="auto" w:fill="FFFFFF"/>
        </w:rPr>
        <w:t xml:space="preserve">Salman, S. (2017) How should the government overhaul mental health laws? </w:t>
      </w:r>
      <w:r w:rsidRPr="007026AE">
        <w:rPr>
          <w:rFonts w:ascii="Verdana" w:hAnsi="Verdana"/>
          <w:i/>
          <w:color w:val="555555"/>
          <w:sz w:val="18"/>
          <w:szCs w:val="18"/>
          <w:shd w:val="clear" w:color="auto" w:fill="FFFFFF"/>
        </w:rPr>
        <w:t>The Guardian</w:t>
      </w:r>
      <w:r>
        <w:rPr>
          <w:rFonts w:ascii="Verdana" w:hAnsi="Verdana"/>
          <w:i/>
          <w:color w:val="555555"/>
          <w:sz w:val="18"/>
          <w:szCs w:val="18"/>
          <w:shd w:val="clear" w:color="auto" w:fill="FFFFFF"/>
        </w:rPr>
        <w:t xml:space="preserve">. </w:t>
      </w:r>
      <w:r w:rsidRPr="007026AE">
        <w:rPr>
          <w:rFonts w:ascii="Verdana" w:hAnsi="Verdana"/>
          <w:b/>
          <w:color w:val="555555"/>
          <w:sz w:val="18"/>
          <w:szCs w:val="18"/>
          <w:shd w:val="clear" w:color="auto" w:fill="FFFFFF"/>
        </w:rPr>
        <w:t>10</w:t>
      </w:r>
      <w:r w:rsidRPr="007026AE">
        <w:rPr>
          <w:rFonts w:ascii="Verdana" w:hAnsi="Verdana"/>
          <w:b/>
          <w:color w:val="555555"/>
          <w:sz w:val="18"/>
          <w:szCs w:val="18"/>
          <w:shd w:val="clear" w:color="auto" w:fill="FFFFFF"/>
          <w:vertAlign w:val="superscript"/>
        </w:rPr>
        <w:t>th</w:t>
      </w:r>
      <w:r w:rsidRPr="007026AE">
        <w:rPr>
          <w:rFonts w:ascii="Verdana" w:hAnsi="Verdana"/>
          <w:b/>
          <w:color w:val="555555"/>
          <w:sz w:val="18"/>
          <w:szCs w:val="18"/>
          <w:shd w:val="clear" w:color="auto" w:fill="FFFFFF"/>
        </w:rPr>
        <w:t xml:space="preserve"> October 2017</w:t>
      </w:r>
      <w:r>
        <w:rPr>
          <w:rFonts w:ascii="Verdana" w:hAnsi="Verdana"/>
          <w:b/>
          <w:color w:val="555555"/>
          <w:sz w:val="18"/>
          <w:szCs w:val="18"/>
          <w:shd w:val="clear" w:color="auto" w:fill="FFFFFF"/>
        </w:rPr>
        <w:t xml:space="preserve">. [Online] Available at: </w:t>
      </w:r>
      <w:r w:rsidRPr="007026AE">
        <w:rPr>
          <w:rFonts w:ascii="Verdana" w:hAnsi="Verdana"/>
          <w:b/>
          <w:color w:val="555555"/>
          <w:sz w:val="18"/>
          <w:szCs w:val="18"/>
          <w:shd w:val="clear" w:color="auto" w:fill="FFFFFF"/>
        </w:rPr>
        <w:t>ttps://www.theguardian.com/healthcare-network/2017/oct/10/mental-health-act-campaigners-views</w:t>
      </w:r>
      <w:r>
        <w:rPr>
          <w:rFonts w:ascii="Verdana" w:hAnsi="Verdana"/>
          <w:b/>
          <w:color w:val="555555"/>
          <w:sz w:val="18"/>
          <w:szCs w:val="18"/>
          <w:shd w:val="clear" w:color="auto" w:fill="FFFFFF"/>
        </w:rPr>
        <w:t xml:space="preserve"> (Accessed 15</w:t>
      </w:r>
      <w:r w:rsidRPr="007026AE">
        <w:rPr>
          <w:rFonts w:ascii="Verdana" w:hAnsi="Verdana"/>
          <w:b/>
          <w:color w:val="555555"/>
          <w:sz w:val="18"/>
          <w:szCs w:val="18"/>
          <w:shd w:val="clear" w:color="auto" w:fill="FFFFFF"/>
          <w:vertAlign w:val="superscript"/>
        </w:rPr>
        <w:t>th</w:t>
      </w:r>
      <w:r>
        <w:rPr>
          <w:rFonts w:ascii="Verdana" w:hAnsi="Verdana"/>
          <w:b/>
          <w:color w:val="555555"/>
          <w:sz w:val="18"/>
          <w:szCs w:val="18"/>
          <w:shd w:val="clear" w:color="auto" w:fill="FFFFFF"/>
        </w:rPr>
        <w:t xml:space="preserve"> January 2018)</w:t>
      </w:r>
    </w:p>
    <w:p w:rsidR="007026AE" w:rsidRDefault="007026AE" w:rsidP="007026AE">
      <w:pPr>
        <w:rPr>
          <w:rFonts w:ascii="Verdana" w:hAnsi="Verdana"/>
          <w:color w:val="555555"/>
          <w:sz w:val="18"/>
          <w:szCs w:val="18"/>
          <w:shd w:val="clear" w:color="auto" w:fill="FFFFFF"/>
        </w:rPr>
      </w:pPr>
      <w:r>
        <w:rPr>
          <w:rFonts w:ascii="Verdana" w:hAnsi="Verdana"/>
          <w:color w:val="555555"/>
          <w:sz w:val="18"/>
          <w:szCs w:val="18"/>
          <w:shd w:val="clear" w:color="auto" w:fill="FFFFFF"/>
        </w:rPr>
        <w:t>SCHOFIELD, C., 2007. The Mental Capacity Act 2007.</w:t>
      </w:r>
      <w:r>
        <w:rPr>
          <w:rStyle w:val="apple-converted-space"/>
          <w:rFonts w:ascii="Verdana" w:hAnsi="Verdana"/>
          <w:color w:val="555555"/>
          <w:sz w:val="18"/>
          <w:szCs w:val="18"/>
          <w:shd w:val="clear" w:color="auto" w:fill="FFFFFF"/>
        </w:rPr>
        <w:t> </w:t>
      </w:r>
      <w:r>
        <w:rPr>
          <w:rFonts w:ascii="Verdana" w:hAnsi="Verdana"/>
          <w:i/>
          <w:iCs/>
          <w:color w:val="555555"/>
          <w:sz w:val="18"/>
          <w:szCs w:val="18"/>
          <w:shd w:val="clear" w:color="auto" w:fill="FFFFFF"/>
        </w:rPr>
        <w:t>Clinical Medicine,</w:t>
      </w:r>
      <w:r>
        <w:rPr>
          <w:rStyle w:val="apple-converted-space"/>
          <w:rFonts w:ascii="Verdana" w:hAnsi="Verdana"/>
          <w:i/>
          <w:iCs/>
          <w:color w:val="555555"/>
          <w:sz w:val="18"/>
          <w:szCs w:val="18"/>
          <w:shd w:val="clear" w:color="auto" w:fill="FFFFFF"/>
        </w:rPr>
        <w:t> </w:t>
      </w:r>
      <w:r>
        <w:rPr>
          <w:rFonts w:ascii="Verdana" w:hAnsi="Verdana"/>
          <w:b/>
          <w:bCs/>
          <w:color w:val="555555"/>
          <w:sz w:val="18"/>
          <w:szCs w:val="18"/>
          <w:shd w:val="clear" w:color="auto" w:fill="FFFFFF"/>
        </w:rPr>
        <w:t>7</w:t>
      </w:r>
      <w:r>
        <w:rPr>
          <w:rFonts w:ascii="Verdana" w:hAnsi="Verdana"/>
          <w:color w:val="555555"/>
          <w:sz w:val="18"/>
          <w:szCs w:val="18"/>
          <w:shd w:val="clear" w:color="auto" w:fill="FFFFFF"/>
        </w:rPr>
        <w:t>(2), pp. 198-199.</w:t>
      </w:r>
    </w:p>
    <w:p w:rsidR="007026AE" w:rsidRPr="007026AE" w:rsidRDefault="007026AE" w:rsidP="00666578">
      <w:pPr>
        <w:rPr>
          <w:rFonts w:ascii="Verdana" w:hAnsi="Verdana"/>
          <w:b/>
          <w:color w:val="555555"/>
          <w:sz w:val="18"/>
          <w:szCs w:val="18"/>
          <w:shd w:val="clear" w:color="auto" w:fill="FFFFFF"/>
        </w:rPr>
      </w:pPr>
    </w:p>
    <w:p w:rsidR="007026AE" w:rsidRDefault="007026AE" w:rsidP="00666578">
      <w:pPr>
        <w:rPr>
          <w:rFonts w:ascii="Verdana" w:hAnsi="Verdana"/>
          <w:color w:val="555555"/>
          <w:sz w:val="18"/>
          <w:szCs w:val="18"/>
          <w:shd w:val="clear" w:color="auto" w:fill="FFFFFF"/>
        </w:rPr>
      </w:pPr>
    </w:p>
    <w:p w:rsidR="007026AE" w:rsidRPr="007026AE" w:rsidRDefault="007026AE" w:rsidP="007026AE">
      <w:pPr>
        <w:shd w:val="clear" w:color="auto" w:fill="FFFFFF"/>
        <w:spacing w:after="0" w:line="240" w:lineRule="auto"/>
        <w:outlineLvl w:val="0"/>
        <w:rPr>
          <w:rFonts w:ascii="Georgia" w:eastAsia="Times New Roman" w:hAnsi="Georgia" w:cs="Times New Roman"/>
          <w:b/>
          <w:bCs/>
          <w:color w:val="AD0006"/>
          <w:kern w:val="36"/>
          <w:sz w:val="48"/>
          <w:szCs w:val="48"/>
          <w:lang w:eastAsia="en-GB"/>
        </w:rPr>
      </w:pPr>
    </w:p>
    <w:p w:rsidR="00666578" w:rsidRDefault="00666578" w:rsidP="009F5431">
      <w:pPr>
        <w:rPr>
          <w:rFonts w:ascii="Helvetica" w:hAnsi="Helvetica" w:cs="Helvetica"/>
          <w:color w:val="1B3C72"/>
          <w:sz w:val="21"/>
          <w:szCs w:val="21"/>
          <w:u w:val="single"/>
          <w:shd w:val="clear" w:color="auto" w:fill="FFFFFF"/>
        </w:rPr>
      </w:pPr>
    </w:p>
    <w:p w:rsidR="00666578" w:rsidRDefault="00666578" w:rsidP="009F5431">
      <w:pPr>
        <w:rPr>
          <w:rFonts w:ascii="Helvetica" w:hAnsi="Helvetica" w:cs="Helvetica"/>
          <w:color w:val="1B3C72"/>
          <w:sz w:val="21"/>
          <w:szCs w:val="21"/>
          <w:u w:val="single"/>
          <w:shd w:val="clear" w:color="auto" w:fill="FFFFFF"/>
        </w:rPr>
      </w:pPr>
    </w:p>
    <w:p w:rsidR="00666578" w:rsidRPr="007026AE" w:rsidRDefault="00666578" w:rsidP="007026AE">
      <w:pPr>
        <w:pStyle w:val="IntenseQuote"/>
      </w:pPr>
    </w:p>
    <w:sectPr w:rsidR="00666578" w:rsidRPr="007026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Fira Sans">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6229F7"/>
    <w:multiLevelType w:val="multilevel"/>
    <w:tmpl w:val="51F6C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1E1C36"/>
    <w:multiLevelType w:val="hybridMultilevel"/>
    <w:tmpl w:val="18562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DA6050"/>
    <w:multiLevelType w:val="multilevel"/>
    <w:tmpl w:val="66CC3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C877C8"/>
    <w:multiLevelType w:val="hybridMultilevel"/>
    <w:tmpl w:val="3B5A3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EB3D48"/>
    <w:multiLevelType w:val="multilevel"/>
    <w:tmpl w:val="72720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C4923F2"/>
    <w:multiLevelType w:val="multilevel"/>
    <w:tmpl w:val="76843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A63807"/>
    <w:multiLevelType w:val="multilevel"/>
    <w:tmpl w:val="3AB23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CF2DF3"/>
    <w:multiLevelType w:val="multilevel"/>
    <w:tmpl w:val="DBDE5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53761A"/>
    <w:multiLevelType w:val="hybridMultilevel"/>
    <w:tmpl w:val="2C10C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BF0A2E"/>
    <w:multiLevelType w:val="hybridMultilevel"/>
    <w:tmpl w:val="7E7AB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FD332F"/>
    <w:multiLevelType w:val="hybridMultilevel"/>
    <w:tmpl w:val="E2CE8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9"/>
  </w:num>
  <w:num w:numId="4">
    <w:abstractNumId w:val="3"/>
  </w:num>
  <w:num w:numId="5">
    <w:abstractNumId w:val="8"/>
  </w:num>
  <w:num w:numId="6">
    <w:abstractNumId w:val="7"/>
  </w:num>
  <w:num w:numId="7">
    <w:abstractNumId w:val="4"/>
  </w:num>
  <w:num w:numId="8">
    <w:abstractNumId w:val="10"/>
  </w:num>
  <w:num w:numId="9">
    <w:abstractNumId w:val="0"/>
  </w:num>
  <w:num w:numId="10">
    <w:abstractNumId w:val="1"/>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363E"/>
    <w:rsid w:val="00136D77"/>
    <w:rsid w:val="001944E8"/>
    <w:rsid w:val="001D26CC"/>
    <w:rsid w:val="0022149D"/>
    <w:rsid w:val="00264DB0"/>
    <w:rsid w:val="002F442A"/>
    <w:rsid w:val="00370EE5"/>
    <w:rsid w:val="003C4A66"/>
    <w:rsid w:val="00574A3C"/>
    <w:rsid w:val="005A4C8C"/>
    <w:rsid w:val="00642DE2"/>
    <w:rsid w:val="00666578"/>
    <w:rsid w:val="006A4E66"/>
    <w:rsid w:val="007026AE"/>
    <w:rsid w:val="007B35B1"/>
    <w:rsid w:val="0082620F"/>
    <w:rsid w:val="00951BF5"/>
    <w:rsid w:val="009B52FE"/>
    <w:rsid w:val="009C28E7"/>
    <w:rsid w:val="009D30AB"/>
    <w:rsid w:val="009F0932"/>
    <w:rsid w:val="009F5431"/>
    <w:rsid w:val="00A4300E"/>
    <w:rsid w:val="00A80F47"/>
    <w:rsid w:val="00AD2B67"/>
    <w:rsid w:val="00AE2802"/>
    <w:rsid w:val="00B043B8"/>
    <w:rsid w:val="00BB7679"/>
    <w:rsid w:val="00C00C53"/>
    <w:rsid w:val="00C0363E"/>
    <w:rsid w:val="00C60EE6"/>
    <w:rsid w:val="00CD1D3C"/>
    <w:rsid w:val="00D17916"/>
    <w:rsid w:val="00D8747E"/>
    <w:rsid w:val="00DA6DA2"/>
    <w:rsid w:val="00E85341"/>
    <w:rsid w:val="00F76623"/>
    <w:rsid w:val="00F8675E"/>
    <w:rsid w:val="00F92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F3D20EB-0FDD-4886-BCDC-682379CF5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92E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92EF3"/>
  </w:style>
  <w:style w:type="character" w:styleId="Hyperlink">
    <w:name w:val="Hyperlink"/>
    <w:basedOn w:val="DefaultParagraphFont"/>
    <w:uiPriority w:val="99"/>
    <w:unhideWhenUsed/>
    <w:rsid w:val="00F92EF3"/>
    <w:rPr>
      <w:color w:val="0000FF"/>
      <w:u w:val="single"/>
    </w:rPr>
  </w:style>
  <w:style w:type="paragraph" w:styleId="IntenseQuote">
    <w:name w:val="Intense Quote"/>
    <w:basedOn w:val="Normal"/>
    <w:next w:val="Normal"/>
    <w:link w:val="IntenseQuoteChar"/>
    <w:uiPriority w:val="30"/>
    <w:qFormat/>
    <w:rsid w:val="00C60EE6"/>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C60EE6"/>
    <w:rPr>
      <w:i/>
      <w:iCs/>
      <w:color w:val="5B9BD5" w:themeColor="accent1"/>
    </w:rPr>
  </w:style>
  <w:style w:type="paragraph" w:styleId="ListParagraph">
    <w:name w:val="List Paragraph"/>
    <w:basedOn w:val="Normal"/>
    <w:uiPriority w:val="34"/>
    <w:qFormat/>
    <w:rsid w:val="00A80F47"/>
    <w:pPr>
      <w:ind w:left="720"/>
      <w:contextualSpacing/>
    </w:pPr>
  </w:style>
  <w:style w:type="character" w:customStyle="1" w:styleId="titleauthoretc">
    <w:name w:val="titleauthoretc"/>
    <w:basedOn w:val="DefaultParagraphFont"/>
    <w:rsid w:val="00136D77"/>
  </w:style>
  <w:style w:type="character" w:styleId="Strong">
    <w:name w:val="Strong"/>
    <w:basedOn w:val="DefaultParagraphFont"/>
    <w:uiPriority w:val="22"/>
    <w:qFormat/>
    <w:rsid w:val="00136D77"/>
    <w:rPr>
      <w:b/>
      <w:bCs/>
    </w:rPr>
  </w:style>
  <w:style w:type="character" w:styleId="Emphasis">
    <w:name w:val="Emphasis"/>
    <w:basedOn w:val="DefaultParagraphFont"/>
    <w:uiPriority w:val="20"/>
    <w:qFormat/>
    <w:rsid w:val="00B043B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714248">
      <w:bodyDiv w:val="1"/>
      <w:marLeft w:val="0"/>
      <w:marRight w:val="0"/>
      <w:marTop w:val="0"/>
      <w:marBottom w:val="0"/>
      <w:divBdr>
        <w:top w:val="none" w:sz="0" w:space="0" w:color="auto"/>
        <w:left w:val="none" w:sz="0" w:space="0" w:color="auto"/>
        <w:bottom w:val="none" w:sz="0" w:space="0" w:color="auto"/>
        <w:right w:val="none" w:sz="0" w:space="0" w:color="auto"/>
      </w:divBdr>
    </w:div>
    <w:div w:id="65959278">
      <w:bodyDiv w:val="1"/>
      <w:marLeft w:val="0"/>
      <w:marRight w:val="0"/>
      <w:marTop w:val="0"/>
      <w:marBottom w:val="0"/>
      <w:divBdr>
        <w:top w:val="none" w:sz="0" w:space="0" w:color="auto"/>
        <w:left w:val="none" w:sz="0" w:space="0" w:color="auto"/>
        <w:bottom w:val="none" w:sz="0" w:space="0" w:color="auto"/>
        <w:right w:val="none" w:sz="0" w:space="0" w:color="auto"/>
      </w:divBdr>
    </w:div>
    <w:div w:id="194196765">
      <w:bodyDiv w:val="1"/>
      <w:marLeft w:val="0"/>
      <w:marRight w:val="0"/>
      <w:marTop w:val="0"/>
      <w:marBottom w:val="0"/>
      <w:divBdr>
        <w:top w:val="none" w:sz="0" w:space="0" w:color="auto"/>
        <w:left w:val="none" w:sz="0" w:space="0" w:color="auto"/>
        <w:bottom w:val="none" w:sz="0" w:space="0" w:color="auto"/>
        <w:right w:val="none" w:sz="0" w:space="0" w:color="auto"/>
      </w:divBdr>
    </w:div>
    <w:div w:id="267735487">
      <w:bodyDiv w:val="1"/>
      <w:marLeft w:val="0"/>
      <w:marRight w:val="0"/>
      <w:marTop w:val="0"/>
      <w:marBottom w:val="0"/>
      <w:divBdr>
        <w:top w:val="none" w:sz="0" w:space="0" w:color="auto"/>
        <w:left w:val="none" w:sz="0" w:space="0" w:color="auto"/>
        <w:bottom w:val="none" w:sz="0" w:space="0" w:color="auto"/>
        <w:right w:val="none" w:sz="0" w:space="0" w:color="auto"/>
      </w:divBdr>
    </w:div>
    <w:div w:id="320890026">
      <w:bodyDiv w:val="1"/>
      <w:marLeft w:val="0"/>
      <w:marRight w:val="0"/>
      <w:marTop w:val="0"/>
      <w:marBottom w:val="0"/>
      <w:divBdr>
        <w:top w:val="none" w:sz="0" w:space="0" w:color="auto"/>
        <w:left w:val="none" w:sz="0" w:space="0" w:color="auto"/>
        <w:bottom w:val="none" w:sz="0" w:space="0" w:color="auto"/>
        <w:right w:val="none" w:sz="0" w:space="0" w:color="auto"/>
      </w:divBdr>
      <w:divsChild>
        <w:div w:id="1918202078">
          <w:marLeft w:val="0"/>
          <w:marRight w:val="0"/>
          <w:marTop w:val="0"/>
          <w:marBottom w:val="0"/>
          <w:divBdr>
            <w:top w:val="none" w:sz="0" w:space="0" w:color="auto"/>
            <w:left w:val="none" w:sz="0" w:space="0" w:color="auto"/>
            <w:bottom w:val="none" w:sz="0" w:space="0" w:color="auto"/>
            <w:right w:val="none" w:sz="0" w:space="0" w:color="auto"/>
          </w:divBdr>
          <w:divsChild>
            <w:div w:id="1306400078">
              <w:marLeft w:val="0"/>
              <w:marRight w:val="0"/>
              <w:marTop w:val="0"/>
              <w:marBottom w:val="0"/>
              <w:divBdr>
                <w:top w:val="none" w:sz="0" w:space="0" w:color="auto"/>
                <w:left w:val="none" w:sz="0" w:space="0" w:color="auto"/>
                <w:bottom w:val="none" w:sz="0" w:space="0" w:color="auto"/>
                <w:right w:val="none" w:sz="0" w:space="0" w:color="auto"/>
              </w:divBdr>
              <w:divsChild>
                <w:div w:id="1412046095">
                  <w:marLeft w:val="0"/>
                  <w:marRight w:val="0"/>
                  <w:marTop w:val="0"/>
                  <w:marBottom w:val="0"/>
                  <w:divBdr>
                    <w:top w:val="none" w:sz="0" w:space="0" w:color="auto"/>
                    <w:left w:val="none" w:sz="0" w:space="0" w:color="auto"/>
                    <w:bottom w:val="none" w:sz="0" w:space="0" w:color="auto"/>
                    <w:right w:val="none" w:sz="0" w:space="0" w:color="auto"/>
                  </w:divBdr>
                </w:div>
              </w:divsChild>
            </w:div>
            <w:div w:id="919558370">
              <w:marLeft w:val="0"/>
              <w:marRight w:val="0"/>
              <w:marTop w:val="0"/>
              <w:marBottom w:val="0"/>
              <w:divBdr>
                <w:top w:val="none" w:sz="0" w:space="0" w:color="auto"/>
                <w:left w:val="none" w:sz="0" w:space="0" w:color="auto"/>
                <w:bottom w:val="none" w:sz="0" w:space="0" w:color="auto"/>
                <w:right w:val="none" w:sz="0" w:space="0" w:color="auto"/>
              </w:divBdr>
              <w:divsChild>
                <w:div w:id="716203127">
                  <w:marLeft w:val="0"/>
                  <w:marRight w:val="0"/>
                  <w:marTop w:val="0"/>
                  <w:marBottom w:val="0"/>
                  <w:divBdr>
                    <w:top w:val="dotted" w:sz="24" w:space="0" w:color="DFDFDF"/>
                    <w:left w:val="none" w:sz="0" w:space="0" w:color="auto"/>
                    <w:bottom w:val="none" w:sz="0" w:space="0" w:color="auto"/>
                    <w:right w:val="none" w:sz="0" w:space="0" w:color="auto"/>
                  </w:divBdr>
                </w:div>
                <w:div w:id="1021203837">
                  <w:marLeft w:val="0"/>
                  <w:marRight w:val="0"/>
                  <w:marTop w:val="0"/>
                  <w:marBottom w:val="0"/>
                  <w:divBdr>
                    <w:top w:val="dotted" w:sz="24" w:space="0" w:color="DFDFDF"/>
                    <w:left w:val="none" w:sz="0" w:space="0" w:color="DFDFDF"/>
                    <w:bottom w:val="dotted" w:sz="24" w:space="0" w:color="DFDFDF"/>
                    <w:right w:val="none" w:sz="0" w:space="0" w:color="DFDFDF"/>
                  </w:divBdr>
                  <w:divsChild>
                    <w:div w:id="1167862333">
                      <w:marLeft w:val="0"/>
                      <w:marRight w:val="0"/>
                      <w:marTop w:val="0"/>
                      <w:marBottom w:val="0"/>
                      <w:divBdr>
                        <w:top w:val="none" w:sz="0" w:space="0" w:color="auto"/>
                        <w:left w:val="none" w:sz="0" w:space="0" w:color="auto"/>
                        <w:bottom w:val="none" w:sz="0" w:space="0" w:color="auto"/>
                        <w:right w:val="none" w:sz="0" w:space="0" w:color="auto"/>
                      </w:divBdr>
                    </w:div>
                    <w:div w:id="1384870137">
                      <w:marLeft w:val="0"/>
                      <w:marRight w:val="0"/>
                      <w:marTop w:val="0"/>
                      <w:marBottom w:val="0"/>
                      <w:divBdr>
                        <w:top w:val="none" w:sz="0" w:space="0" w:color="auto"/>
                        <w:left w:val="single" w:sz="24" w:space="0" w:color="F1F1F1"/>
                        <w:bottom w:val="none" w:sz="0" w:space="0" w:color="auto"/>
                        <w:right w:val="none" w:sz="0" w:space="0" w:color="auto"/>
                      </w:divBdr>
                    </w:div>
                  </w:divsChild>
                </w:div>
              </w:divsChild>
            </w:div>
          </w:divsChild>
        </w:div>
        <w:div w:id="109126956">
          <w:marLeft w:val="0"/>
          <w:marRight w:val="0"/>
          <w:marTop w:val="0"/>
          <w:marBottom w:val="0"/>
          <w:divBdr>
            <w:top w:val="none" w:sz="0" w:space="0" w:color="auto"/>
            <w:left w:val="none" w:sz="0" w:space="0" w:color="auto"/>
            <w:bottom w:val="none" w:sz="0" w:space="0" w:color="auto"/>
            <w:right w:val="none" w:sz="0" w:space="0" w:color="auto"/>
          </w:divBdr>
          <w:divsChild>
            <w:div w:id="2006199099">
              <w:marLeft w:val="0"/>
              <w:marRight w:val="0"/>
              <w:marTop w:val="0"/>
              <w:marBottom w:val="0"/>
              <w:divBdr>
                <w:top w:val="none" w:sz="0" w:space="0" w:color="auto"/>
                <w:left w:val="none" w:sz="0" w:space="0" w:color="auto"/>
                <w:bottom w:val="none" w:sz="0" w:space="0" w:color="auto"/>
                <w:right w:val="none" w:sz="0" w:space="0" w:color="auto"/>
              </w:divBdr>
              <w:divsChild>
                <w:div w:id="1844851782">
                  <w:marLeft w:val="0"/>
                  <w:marRight w:val="0"/>
                  <w:marTop w:val="0"/>
                  <w:marBottom w:val="0"/>
                  <w:divBdr>
                    <w:top w:val="none" w:sz="0" w:space="0" w:color="auto"/>
                    <w:left w:val="none" w:sz="0" w:space="0" w:color="auto"/>
                    <w:bottom w:val="none" w:sz="0" w:space="0" w:color="auto"/>
                    <w:right w:val="none" w:sz="0" w:space="0" w:color="auto"/>
                  </w:divBdr>
                  <w:divsChild>
                    <w:div w:id="505053091">
                      <w:marLeft w:val="0"/>
                      <w:marRight w:val="0"/>
                      <w:marTop w:val="0"/>
                      <w:marBottom w:val="0"/>
                      <w:divBdr>
                        <w:top w:val="none" w:sz="0" w:space="0" w:color="auto"/>
                        <w:left w:val="none" w:sz="0" w:space="0" w:color="auto"/>
                        <w:bottom w:val="none" w:sz="0" w:space="0" w:color="auto"/>
                        <w:right w:val="none" w:sz="0" w:space="0" w:color="auto"/>
                      </w:divBdr>
                    </w:div>
                    <w:div w:id="1039470298">
                      <w:marLeft w:val="0"/>
                      <w:marRight w:val="0"/>
                      <w:marTop w:val="0"/>
                      <w:marBottom w:val="0"/>
                      <w:divBdr>
                        <w:top w:val="none" w:sz="0" w:space="0" w:color="auto"/>
                        <w:left w:val="none" w:sz="0" w:space="0" w:color="auto"/>
                        <w:bottom w:val="none" w:sz="0" w:space="0" w:color="auto"/>
                        <w:right w:val="none" w:sz="0" w:space="0" w:color="auto"/>
                      </w:divBdr>
                    </w:div>
                    <w:div w:id="1328746733">
                      <w:marLeft w:val="0"/>
                      <w:marRight w:val="0"/>
                      <w:marTop w:val="0"/>
                      <w:marBottom w:val="0"/>
                      <w:divBdr>
                        <w:top w:val="none" w:sz="0" w:space="0" w:color="auto"/>
                        <w:left w:val="none" w:sz="0" w:space="0" w:color="auto"/>
                        <w:bottom w:val="none" w:sz="0" w:space="0" w:color="auto"/>
                        <w:right w:val="none" w:sz="0" w:space="0" w:color="auto"/>
                      </w:divBdr>
                      <w:divsChild>
                        <w:div w:id="136073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77307464">
      <w:bodyDiv w:val="1"/>
      <w:marLeft w:val="0"/>
      <w:marRight w:val="0"/>
      <w:marTop w:val="0"/>
      <w:marBottom w:val="0"/>
      <w:divBdr>
        <w:top w:val="none" w:sz="0" w:space="0" w:color="auto"/>
        <w:left w:val="none" w:sz="0" w:space="0" w:color="auto"/>
        <w:bottom w:val="none" w:sz="0" w:space="0" w:color="auto"/>
        <w:right w:val="none" w:sz="0" w:space="0" w:color="auto"/>
      </w:divBdr>
    </w:div>
    <w:div w:id="544872938">
      <w:bodyDiv w:val="1"/>
      <w:marLeft w:val="0"/>
      <w:marRight w:val="0"/>
      <w:marTop w:val="0"/>
      <w:marBottom w:val="0"/>
      <w:divBdr>
        <w:top w:val="none" w:sz="0" w:space="0" w:color="auto"/>
        <w:left w:val="none" w:sz="0" w:space="0" w:color="auto"/>
        <w:bottom w:val="none" w:sz="0" w:space="0" w:color="auto"/>
        <w:right w:val="none" w:sz="0" w:space="0" w:color="auto"/>
      </w:divBdr>
      <w:divsChild>
        <w:div w:id="50543981">
          <w:marLeft w:val="0"/>
          <w:marRight w:val="0"/>
          <w:marTop w:val="0"/>
          <w:marBottom w:val="0"/>
          <w:divBdr>
            <w:top w:val="none" w:sz="0" w:space="0" w:color="auto"/>
            <w:left w:val="none" w:sz="0" w:space="0" w:color="auto"/>
            <w:bottom w:val="none" w:sz="0" w:space="0" w:color="auto"/>
            <w:right w:val="none" w:sz="0" w:space="0" w:color="auto"/>
          </w:divBdr>
        </w:div>
      </w:divsChild>
    </w:div>
    <w:div w:id="773861670">
      <w:bodyDiv w:val="1"/>
      <w:marLeft w:val="0"/>
      <w:marRight w:val="0"/>
      <w:marTop w:val="0"/>
      <w:marBottom w:val="0"/>
      <w:divBdr>
        <w:top w:val="none" w:sz="0" w:space="0" w:color="auto"/>
        <w:left w:val="none" w:sz="0" w:space="0" w:color="auto"/>
        <w:bottom w:val="none" w:sz="0" w:space="0" w:color="auto"/>
        <w:right w:val="none" w:sz="0" w:space="0" w:color="auto"/>
      </w:divBdr>
    </w:div>
    <w:div w:id="840702803">
      <w:bodyDiv w:val="1"/>
      <w:marLeft w:val="0"/>
      <w:marRight w:val="0"/>
      <w:marTop w:val="0"/>
      <w:marBottom w:val="0"/>
      <w:divBdr>
        <w:top w:val="none" w:sz="0" w:space="0" w:color="auto"/>
        <w:left w:val="none" w:sz="0" w:space="0" w:color="auto"/>
        <w:bottom w:val="none" w:sz="0" w:space="0" w:color="auto"/>
        <w:right w:val="none" w:sz="0" w:space="0" w:color="auto"/>
      </w:divBdr>
    </w:div>
    <w:div w:id="890387051">
      <w:bodyDiv w:val="1"/>
      <w:marLeft w:val="0"/>
      <w:marRight w:val="0"/>
      <w:marTop w:val="0"/>
      <w:marBottom w:val="0"/>
      <w:divBdr>
        <w:top w:val="none" w:sz="0" w:space="0" w:color="auto"/>
        <w:left w:val="none" w:sz="0" w:space="0" w:color="auto"/>
        <w:bottom w:val="none" w:sz="0" w:space="0" w:color="auto"/>
        <w:right w:val="none" w:sz="0" w:space="0" w:color="auto"/>
      </w:divBdr>
    </w:div>
    <w:div w:id="893005756">
      <w:bodyDiv w:val="1"/>
      <w:marLeft w:val="0"/>
      <w:marRight w:val="0"/>
      <w:marTop w:val="0"/>
      <w:marBottom w:val="0"/>
      <w:divBdr>
        <w:top w:val="none" w:sz="0" w:space="0" w:color="auto"/>
        <w:left w:val="none" w:sz="0" w:space="0" w:color="auto"/>
        <w:bottom w:val="none" w:sz="0" w:space="0" w:color="auto"/>
        <w:right w:val="none" w:sz="0" w:space="0" w:color="auto"/>
      </w:divBdr>
    </w:div>
    <w:div w:id="1135021971">
      <w:bodyDiv w:val="1"/>
      <w:marLeft w:val="0"/>
      <w:marRight w:val="0"/>
      <w:marTop w:val="0"/>
      <w:marBottom w:val="0"/>
      <w:divBdr>
        <w:top w:val="none" w:sz="0" w:space="0" w:color="auto"/>
        <w:left w:val="none" w:sz="0" w:space="0" w:color="auto"/>
        <w:bottom w:val="none" w:sz="0" w:space="0" w:color="auto"/>
        <w:right w:val="none" w:sz="0" w:space="0" w:color="auto"/>
      </w:divBdr>
    </w:div>
    <w:div w:id="1137992256">
      <w:bodyDiv w:val="1"/>
      <w:marLeft w:val="0"/>
      <w:marRight w:val="0"/>
      <w:marTop w:val="0"/>
      <w:marBottom w:val="0"/>
      <w:divBdr>
        <w:top w:val="none" w:sz="0" w:space="0" w:color="auto"/>
        <w:left w:val="none" w:sz="0" w:space="0" w:color="auto"/>
        <w:bottom w:val="none" w:sz="0" w:space="0" w:color="auto"/>
        <w:right w:val="none" w:sz="0" w:space="0" w:color="auto"/>
      </w:divBdr>
    </w:div>
    <w:div w:id="1151872529">
      <w:bodyDiv w:val="1"/>
      <w:marLeft w:val="0"/>
      <w:marRight w:val="0"/>
      <w:marTop w:val="0"/>
      <w:marBottom w:val="0"/>
      <w:divBdr>
        <w:top w:val="none" w:sz="0" w:space="0" w:color="auto"/>
        <w:left w:val="none" w:sz="0" w:space="0" w:color="auto"/>
        <w:bottom w:val="none" w:sz="0" w:space="0" w:color="auto"/>
        <w:right w:val="none" w:sz="0" w:space="0" w:color="auto"/>
      </w:divBdr>
    </w:div>
    <w:div w:id="1155024770">
      <w:bodyDiv w:val="1"/>
      <w:marLeft w:val="0"/>
      <w:marRight w:val="0"/>
      <w:marTop w:val="0"/>
      <w:marBottom w:val="0"/>
      <w:divBdr>
        <w:top w:val="none" w:sz="0" w:space="0" w:color="auto"/>
        <w:left w:val="none" w:sz="0" w:space="0" w:color="auto"/>
        <w:bottom w:val="none" w:sz="0" w:space="0" w:color="auto"/>
        <w:right w:val="none" w:sz="0" w:space="0" w:color="auto"/>
      </w:divBdr>
    </w:div>
    <w:div w:id="1167745101">
      <w:bodyDiv w:val="1"/>
      <w:marLeft w:val="0"/>
      <w:marRight w:val="0"/>
      <w:marTop w:val="0"/>
      <w:marBottom w:val="0"/>
      <w:divBdr>
        <w:top w:val="none" w:sz="0" w:space="0" w:color="auto"/>
        <w:left w:val="none" w:sz="0" w:space="0" w:color="auto"/>
        <w:bottom w:val="none" w:sz="0" w:space="0" w:color="auto"/>
        <w:right w:val="none" w:sz="0" w:space="0" w:color="auto"/>
      </w:divBdr>
      <w:divsChild>
        <w:div w:id="786509342">
          <w:marLeft w:val="0"/>
          <w:marRight w:val="0"/>
          <w:marTop w:val="0"/>
          <w:marBottom w:val="0"/>
          <w:divBdr>
            <w:top w:val="none" w:sz="0" w:space="0" w:color="auto"/>
            <w:left w:val="none" w:sz="0" w:space="0" w:color="auto"/>
            <w:bottom w:val="none" w:sz="0" w:space="0" w:color="auto"/>
            <w:right w:val="none" w:sz="0" w:space="0" w:color="auto"/>
          </w:divBdr>
          <w:divsChild>
            <w:div w:id="296763508">
              <w:marLeft w:val="0"/>
              <w:marRight w:val="0"/>
              <w:marTop w:val="0"/>
              <w:marBottom w:val="0"/>
              <w:divBdr>
                <w:top w:val="none" w:sz="0" w:space="0" w:color="auto"/>
                <w:left w:val="none" w:sz="0" w:space="0" w:color="auto"/>
                <w:bottom w:val="none" w:sz="0" w:space="0" w:color="auto"/>
                <w:right w:val="none" w:sz="0" w:space="0" w:color="auto"/>
              </w:divBdr>
              <w:divsChild>
                <w:div w:id="194734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731798">
      <w:bodyDiv w:val="1"/>
      <w:marLeft w:val="0"/>
      <w:marRight w:val="0"/>
      <w:marTop w:val="0"/>
      <w:marBottom w:val="0"/>
      <w:divBdr>
        <w:top w:val="none" w:sz="0" w:space="0" w:color="auto"/>
        <w:left w:val="none" w:sz="0" w:space="0" w:color="auto"/>
        <w:bottom w:val="none" w:sz="0" w:space="0" w:color="auto"/>
        <w:right w:val="none" w:sz="0" w:space="0" w:color="auto"/>
      </w:divBdr>
      <w:divsChild>
        <w:div w:id="2008704436">
          <w:marLeft w:val="0"/>
          <w:marRight w:val="0"/>
          <w:marTop w:val="0"/>
          <w:marBottom w:val="0"/>
          <w:divBdr>
            <w:top w:val="none" w:sz="0" w:space="0" w:color="auto"/>
            <w:left w:val="none" w:sz="0" w:space="0" w:color="auto"/>
            <w:bottom w:val="none" w:sz="0" w:space="0" w:color="auto"/>
            <w:right w:val="none" w:sz="0" w:space="0" w:color="auto"/>
          </w:divBdr>
        </w:div>
      </w:divsChild>
    </w:div>
    <w:div w:id="1211263739">
      <w:bodyDiv w:val="1"/>
      <w:marLeft w:val="0"/>
      <w:marRight w:val="0"/>
      <w:marTop w:val="0"/>
      <w:marBottom w:val="0"/>
      <w:divBdr>
        <w:top w:val="none" w:sz="0" w:space="0" w:color="auto"/>
        <w:left w:val="none" w:sz="0" w:space="0" w:color="auto"/>
        <w:bottom w:val="none" w:sz="0" w:space="0" w:color="auto"/>
        <w:right w:val="none" w:sz="0" w:space="0" w:color="auto"/>
      </w:divBdr>
      <w:divsChild>
        <w:div w:id="2135558610">
          <w:marLeft w:val="0"/>
          <w:marRight w:val="0"/>
          <w:marTop w:val="0"/>
          <w:marBottom w:val="0"/>
          <w:divBdr>
            <w:top w:val="none" w:sz="0" w:space="0" w:color="auto"/>
            <w:left w:val="none" w:sz="0" w:space="0" w:color="auto"/>
            <w:bottom w:val="none" w:sz="0" w:space="0" w:color="auto"/>
            <w:right w:val="none" w:sz="0" w:space="0" w:color="auto"/>
          </w:divBdr>
          <w:divsChild>
            <w:div w:id="739016296">
              <w:marLeft w:val="0"/>
              <w:marRight w:val="0"/>
              <w:marTop w:val="0"/>
              <w:marBottom w:val="0"/>
              <w:divBdr>
                <w:top w:val="none" w:sz="0" w:space="0" w:color="auto"/>
                <w:left w:val="none" w:sz="0" w:space="0" w:color="auto"/>
                <w:bottom w:val="none" w:sz="0" w:space="0" w:color="auto"/>
                <w:right w:val="none" w:sz="0" w:space="0" w:color="auto"/>
              </w:divBdr>
              <w:divsChild>
                <w:div w:id="83430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042540">
      <w:bodyDiv w:val="1"/>
      <w:marLeft w:val="0"/>
      <w:marRight w:val="0"/>
      <w:marTop w:val="0"/>
      <w:marBottom w:val="0"/>
      <w:divBdr>
        <w:top w:val="none" w:sz="0" w:space="0" w:color="auto"/>
        <w:left w:val="none" w:sz="0" w:space="0" w:color="auto"/>
        <w:bottom w:val="none" w:sz="0" w:space="0" w:color="auto"/>
        <w:right w:val="none" w:sz="0" w:space="0" w:color="auto"/>
      </w:divBdr>
      <w:divsChild>
        <w:div w:id="194852967">
          <w:marLeft w:val="0"/>
          <w:marRight w:val="0"/>
          <w:marTop w:val="0"/>
          <w:marBottom w:val="300"/>
          <w:divBdr>
            <w:top w:val="none" w:sz="0" w:space="0" w:color="auto"/>
            <w:left w:val="none" w:sz="0" w:space="0" w:color="auto"/>
            <w:bottom w:val="none" w:sz="0" w:space="0" w:color="auto"/>
            <w:right w:val="none" w:sz="0" w:space="0" w:color="auto"/>
          </w:divBdr>
        </w:div>
      </w:divsChild>
    </w:div>
    <w:div w:id="1451244372">
      <w:bodyDiv w:val="1"/>
      <w:marLeft w:val="0"/>
      <w:marRight w:val="0"/>
      <w:marTop w:val="0"/>
      <w:marBottom w:val="0"/>
      <w:divBdr>
        <w:top w:val="none" w:sz="0" w:space="0" w:color="auto"/>
        <w:left w:val="none" w:sz="0" w:space="0" w:color="auto"/>
        <w:bottom w:val="none" w:sz="0" w:space="0" w:color="auto"/>
        <w:right w:val="none" w:sz="0" w:space="0" w:color="auto"/>
      </w:divBdr>
    </w:div>
    <w:div w:id="1458449276">
      <w:bodyDiv w:val="1"/>
      <w:marLeft w:val="0"/>
      <w:marRight w:val="0"/>
      <w:marTop w:val="0"/>
      <w:marBottom w:val="0"/>
      <w:divBdr>
        <w:top w:val="none" w:sz="0" w:space="0" w:color="auto"/>
        <w:left w:val="none" w:sz="0" w:space="0" w:color="auto"/>
        <w:bottom w:val="none" w:sz="0" w:space="0" w:color="auto"/>
        <w:right w:val="none" w:sz="0" w:space="0" w:color="auto"/>
      </w:divBdr>
    </w:div>
    <w:div w:id="1576744173">
      <w:bodyDiv w:val="1"/>
      <w:marLeft w:val="0"/>
      <w:marRight w:val="0"/>
      <w:marTop w:val="0"/>
      <w:marBottom w:val="0"/>
      <w:divBdr>
        <w:top w:val="none" w:sz="0" w:space="0" w:color="auto"/>
        <w:left w:val="none" w:sz="0" w:space="0" w:color="auto"/>
        <w:bottom w:val="none" w:sz="0" w:space="0" w:color="auto"/>
        <w:right w:val="none" w:sz="0" w:space="0" w:color="auto"/>
      </w:divBdr>
    </w:div>
    <w:div w:id="1599172590">
      <w:bodyDiv w:val="1"/>
      <w:marLeft w:val="0"/>
      <w:marRight w:val="0"/>
      <w:marTop w:val="0"/>
      <w:marBottom w:val="0"/>
      <w:divBdr>
        <w:top w:val="none" w:sz="0" w:space="0" w:color="auto"/>
        <w:left w:val="none" w:sz="0" w:space="0" w:color="auto"/>
        <w:bottom w:val="none" w:sz="0" w:space="0" w:color="auto"/>
        <w:right w:val="none" w:sz="0" w:space="0" w:color="auto"/>
      </w:divBdr>
    </w:div>
    <w:div w:id="1645430908">
      <w:bodyDiv w:val="1"/>
      <w:marLeft w:val="0"/>
      <w:marRight w:val="0"/>
      <w:marTop w:val="0"/>
      <w:marBottom w:val="0"/>
      <w:divBdr>
        <w:top w:val="none" w:sz="0" w:space="0" w:color="auto"/>
        <w:left w:val="none" w:sz="0" w:space="0" w:color="auto"/>
        <w:bottom w:val="none" w:sz="0" w:space="0" w:color="auto"/>
        <w:right w:val="none" w:sz="0" w:space="0" w:color="auto"/>
      </w:divBdr>
    </w:div>
    <w:div w:id="2070028462">
      <w:bodyDiv w:val="1"/>
      <w:marLeft w:val="0"/>
      <w:marRight w:val="0"/>
      <w:marTop w:val="0"/>
      <w:marBottom w:val="0"/>
      <w:divBdr>
        <w:top w:val="none" w:sz="0" w:space="0" w:color="auto"/>
        <w:left w:val="none" w:sz="0" w:space="0" w:color="auto"/>
        <w:bottom w:val="none" w:sz="0" w:space="0" w:color="auto"/>
        <w:right w:val="none" w:sz="0" w:space="0" w:color="auto"/>
      </w:divBdr>
      <w:divsChild>
        <w:div w:id="1554923636">
          <w:marLeft w:val="0"/>
          <w:marRight w:val="0"/>
          <w:marTop w:val="0"/>
          <w:marBottom w:val="0"/>
          <w:divBdr>
            <w:top w:val="none" w:sz="0" w:space="0" w:color="auto"/>
            <w:left w:val="none" w:sz="0" w:space="0" w:color="auto"/>
            <w:bottom w:val="none" w:sz="0" w:space="0" w:color="auto"/>
            <w:right w:val="none" w:sz="0" w:space="0" w:color="auto"/>
          </w:divBdr>
          <w:divsChild>
            <w:div w:id="1723677375">
              <w:marLeft w:val="0"/>
              <w:marRight w:val="0"/>
              <w:marTop w:val="0"/>
              <w:marBottom w:val="0"/>
              <w:divBdr>
                <w:top w:val="none" w:sz="0" w:space="0" w:color="auto"/>
                <w:left w:val="none" w:sz="0" w:space="0" w:color="auto"/>
                <w:bottom w:val="none" w:sz="0" w:space="0" w:color="auto"/>
                <w:right w:val="none" w:sz="0" w:space="0" w:color="auto"/>
              </w:divBdr>
              <w:divsChild>
                <w:div w:id="164497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358333">
          <w:marLeft w:val="0"/>
          <w:marRight w:val="0"/>
          <w:marTop w:val="0"/>
          <w:marBottom w:val="0"/>
          <w:divBdr>
            <w:top w:val="none" w:sz="0" w:space="0" w:color="auto"/>
            <w:left w:val="none" w:sz="0" w:space="0" w:color="auto"/>
            <w:bottom w:val="none" w:sz="0" w:space="0" w:color="auto"/>
            <w:right w:val="none" w:sz="0" w:space="0" w:color="auto"/>
          </w:divBdr>
          <w:divsChild>
            <w:div w:id="1239634920">
              <w:marLeft w:val="0"/>
              <w:marRight w:val="0"/>
              <w:marTop w:val="0"/>
              <w:marBottom w:val="0"/>
              <w:divBdr>
                <w:top w:val="none" w:sz="0" w:space="0" w:color="auto"/>
                <w:left w:val="none" w:sz="0" w:space="0" w:color="auto"/>
                <w:bottom w:val="none" w:sz="0" w:space="0" w:color="auto"/>
                <w:right w:val="none" w:sz="0" w:space="0" w:color="auto"/>
              </w:divBdr>
            </w:div>
            <w:div w:id="380593962">
              <w:marLeft w:val="0"/>
              <w:marRight w:val="0"/>
              <w:marTop w:val="0"/>
              <w:marBottom w:val="0"/>
              <w:divBdr>
                <w:top w:val="none" w:sz="0" w:space="0" w:color="auto"/>
                <w:left w:val="none" w:sz="0" w:space="0" w:color="auto"/>
                <w:bottom w:val="none" w:sz="0" w:space="0" w:color="auto"/>
                <w:right w:val="none" w:sz="0" w:space="0" w:color="auto"/>
              </w:divBdr>
              <w:divsChild>
                <w:div w:id="108811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dependent.co.uk/voices/young-people-mental-health-philip-hammond-budget-camhs-services-children-a8070431.html" TargetMode="External"/><Relationship Id="rId3" Type="http://schemas.openxmlformats.org/officeDocument/2006/relationships/settings" Target="settings.xml"/><Relationship Id="rId7" Type="http://schemas.openxmlformats.org/officeDocument/2006/relationships/hyperlink" Target="https://www.gov.uk/government/uploads/system/uploads/attachment_data/file/435512/MHA_Code_of_Practic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ngland.nhs.uk/wp-content/uploads/2017/10/mental-health-letter-s135-s136-changes.pdf" TargetMode="External"/><Relationship Id="rId11" Type="http://schemas.openxmlformats.org/officeDocument/2006/relationships/theme" Target="theme/theme1.xml"/><Relationship Id="rId5" Type="http://schemas.openxmlformats.org/officeDocument/2006/relationships/hyperlink" Target="https://www.theguardian.com/healthcare-network/2017/oct/10/mental-health-act-campaigners-views#img-2"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ind.org.uk/information-support/legal-rights/mental-health-act-1983/?gclid=EAIaIQobChMIzM3k4cLX2AIVwrDtCh3jJgMFEAAYAyAAEgIguP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TotalTime>
  <Pages>6</Pages>
  <Words>2154</Words>
  <Characters>12283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Simply Lush</dc:creator>
  <cp:keywords/>
  <dc:description/>
  <cp:lastModifiedBy>Simply Lush</cp:lastModifiedBy>
  <cp:revision>6</cp:revision>
  <dcterms:created xsi:type="dcterms:W3CDTF">2018-01-14T18:01:00Z</dcterms:created>
  <dcterms:modified xsi:type="dcterms:W3CDTF">2018-01-19T11:39:00Z</dcterms:modified>
</cp:coreProperties>
</file>