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F09567" w14:textId="77777777" w:rsidR="003D41DC" w:rsidRPr="009E4DB9" w:rsidRDefault="003D41DC" w:rsidP="003D41DC">
      <w:pPr>
        <w:spacing w:after="0" w:line="360" w:lineRule="auto"/>
        <w:jc w:val="center"/>
        <w:rPr>
          <w:rFonts w:ascii="Arial" w:eastAsia="Times New Roman" w:hAnsi="Arial" w:cs="Arial"/>
          <w:b/>
          <w:sz w:val="28"/>
          <w:szCs w:val="28"/>
          <w:lang w:val="en-US" w:bidi="en-US"/>
        </w:rPr>
      </w:pPr>
      <w:r w:rsidRPr="009E4DB9">
        <w:rPr>
          <w:rFonts w:ascii="Calibri" w:eastAsia="Times New Roman" w:hAnsi="Calibri" w:cs="Arial"/>
          <w:b/>
          <w:noProof/>
          <w:sz w:val="28"/>
          <w:szCs w:val="28"/>
          <w:lang w:eastAsia="en-GB"/>
        </w:rPr>
        <w:drawing>
          <wp:inline distT="0" distB="0" distL="0" distR="0" wp14:anchorId="410D7B53" wp14:editId="3D40FBC4">
            <wp:extent cx="2914650" cy="971550"/>
            <wp:effectExtent l="0" t="0" r="0" b="0"/>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6BA050C7" w14:textId="77777777" w:rsidR="003D41DC" w:rsidRPr="009E4DB9" w:rsidRDefault="003D41DC" w:rsidP="003D41DC">
      <w:pPr>
        <w:spacing w:after="0" w:line="360" w:lineRule="auto"/>
        <w:jc w:val="center"/>
        <w:rPr>
          <w:rFonts w:ascii="Arial" w:eastAsia="Times New Roman" w:hAnsi="Arial" w:cs="Arial"/>
          <w:b/>
          <w:sz w:val="28"/>
          <w:szCs w:val="28"/>
          <w:lang w:val="en-US" w:bidi="en-US"/>
        </w:rPr>
      </w:pPr>
    </w:p>
    <w:p w14:paraId="0047E3A0" w14:textId="77777777" w:rsidR="003D41DC" w:rsidRPr="009E4DB9" w:rsidRDefault="003D41DC" w:rsidP="003D41DC">
      <w:pPr>
        <w:spacing w:after="0" w:line="360" w:lineRule="auto"/>
        <w:jc w:val="center"/>
        <w:rPr>
          <w:rFonts w:ascii="Arial" w:eastAsia="Times New Roman" w:hAnsi="Arial" w:cs="Arial"/>
          <w:b/>
          <w:sz w:val="28"/>
          <w:szCs w:val="28"/>
          <w:lang w:val="en-US" w:bidi="en-US"/>
        </w:rPr>
      </w:pPr>
    </w:p>
    <w:p w14:paraId="60F41204" w14:textId="77777777" w:rsidR="003D41DC" w:rsidRPr="009E4DB9" w:rsidRDefault="003D41DC" w:rsidP="003D41DC">
      <w:pPr>
        <w:autoSpaceDE w:val="0"/>
        <w:autoSpaceDN w:val="0"/>
        <w:adjustRightInd w:val="0"/>
        <w:spacing w:after="0" w:line="360" w:lineRule="auto"/>
        <w:jc w:val="center"/>
        <w:rPr>
          <w:rFonts w:ascii="Arial" w:eastAsia="Times New Roman" w:hAnsi="Arial" w:cs="Arial"/>
          <w:b/>
          <w:sz w:val="32"/>
          <w:szCs w:val="32"/>
          <w:lang w:eastAsia="en-GB"/>
        </w:rPr>
      </w:pPr>
      <w:r w:rsidRPr="009E4DB9">
        <w:rPr>
          <w:rFonts w:ascii="Arial" w:eastAsia="Times New Roman" w:hAnsi="Arial" w:cs="Arial"/>
          <w:b/>
          <w:sz w:val="32"/>
          <w:szCs w:val="32"/>
          <w:lang w:eastAsia="en-GB"/>
        </w:rPr>
        <w:t>Faculty of Education and Communities</w:t>
      </w:r>
    </w:p>
    <w:p w14:paraId="0E6419B2" w14:textId="77777777" w:rsidR="003D41DC" w:rsidRPr="009E4DB9" w:rsidRDefault="003D41DC" w:rsidP="003D41DC">
      <w:pPr>
        <w:spacing w:after="0" w:line="360" w:lineRule="auto"/>
        <w:jc w:val="center"/>
        <w:rPr>
          <w:rFonts w:ascii="Arial" w:eastAsia="Times New Roman" w:hAnsi="Arial" w:cs="Arial"/>
          <w:b/>
          <w:sz w:val="32"/>
          <w:szCs w:val="32"/>
          <w:lang w:val="en-US" w:bidi="en-US"/>
        </w:rPr>
      </w:pPr>
      <w:r w:rsidRPr="009E4DB9">
        <w:rPr>
          <w:rFonts w:ascii="Arial" w:eastAsia="Times New Roman" w:hAnsi="Arial" w:cs="Arial"/>
          <w:b/>
          <w:sz w:val="32"/>
          <w:szCs w:val="32"/>
          <w:lang w:val="en-US" w:bidi="en-US"/>
        </w:rPr>
        <w:t>The School of Social Justice and Inclusion</w:t>
      </w:r>
    </w:p>
    <w:p w14:paraId="313A754A" w14:textId="77777777" w:rsidR="003D41DC" w:rsidRPr="009E4DB9" w:rsidRDefault="003D41DC" w:rsidP="003D41DC">
      <w:pPr>
        <w:autoSpaceDE w:val="0"/>
        <w:autoSpaceDN w:val="0"/>
        <w:adjustRightInd w:val="0"/>
        <w:spacing w:after="0" w:line="360" w:lineRule="auto"/>
        <w:jc w:val="center"/>
        <w:rPr>
          <w:rFonts w:ascii="Arial" w:eastAsia="Times New Roman" w:hAnsi="Arial" w:cs="Arial"/>
          <w:b/>
          <w:sz w:val="32"/>
          <w:szCs w:val="32"/>
          <w:lang w:eastAsia="en-GB"/>
        </w:rPr>
      </w:pPr>
      <w:r w:rsidRPr="009E4DB9">
        <w:rPr>
          <w:rFonts w:ascii="Arial" w:eastAsia="Times New Roman" w:hAnsi="Arial" w:cs="Arial"/>
          <w:b/>
          <w:sz w:val="32"/>
          <w:szCs w:val="32"/>
          <w:lang w:eastAsia="en-GB"/>
        </w:rPr>
        <w:t xml:space="preserve">BA Single Honours Counselling Skill and Interdisciplinary Studies Level </w:t>
      </w:r>
      <w:r>
        <w:rPr>
          <w:rFonts w:ascii="Arial" w:eastAsia="Times New Roman" w:hAnsi="Arial" w:cs="Arial"/>
          <w:b/>
          <w:sz w:val="32"/>
          <w:szCs w:val="32"/>
          <w:lang w:eastAsia="en-GB"/>
        </w:rPr>
        <w:t>5</w:t>
      </w:r>
    </w:p>
    <w:p w14:paraId="2AB2777E" w14:textId="77777777" w:rsidR="003D41DC" w:rsidRPr="009E4DB9" w:rsidRDefault="003D41DC" w:rsidP="003D41DC">
      <w:pPr>
        <w:autoSpaceDE w:val="0"/>
        <w:autoSpaceDN w:val="0"/>
        <w:adjustRightInd w:val="0"/>
        <w:spacing w:after="0" w:line="240" w:lineRule="auto"/>
        <w:jc w:val="center"/>
        <w:rPr>
          <w:rFonts w:ascii="Arial" w:eastAsia="Times New Roman" w:hAnsi="Arial" w:cs="Arial"/>
          <w:b/>
          <w:bCs/>
          <w:sz w:val="32"/>
          <w:szCs w:val="32"/>
          <w:lang w:eastAsia="en-GB"/>
        </w:rPr>
      </w:pPr>
    </w:p>
    <w:p w14:paraId="1B9EEDEC" w14:textId="77777777" w:rsidR="003D41DC" w:rsidRPr="009E4DB9" w:rsidRDefault="003D41DC" w:rsidP="003D41DC">
      <w:pPr>
        <w:autoSpaceDE w:val="0"/>
        <w:autoSpaceDN w:val="0"/>
        <w:adjustRightInd w:val="0"/>
        <w:spacing w:after="0" w:line="240" w:lineRule="auto"/>
        <w:jc w:val="center"/>
        <w:rPr>
          <w:rFonts w:ascii="Arial" w:eastAsia="Times New Roman" w:hAnsi="Arial" w:cs="Arial"/>
          <w:b/>
          <w:bCs/>
          <w:sz w:val="32"/>
          <w:szCs w:val="32"/>
          <w:lang w:eastAsia="en-GB"/>
        </w:rPr>
      </w:pPr>
    </w:p>
    <w:p w14:paraId="3B1A45B6" w14:textId="77777777" w:rsidR="003D41DC" w:rsidRPr="009E4DB9" w:rsidRDefault="003D41DC" w:rsidP="003D41DC">
      <w:pPr>
        <w:autoSpaceDE w:val="0"/>
        <w:autoSpaceDN w:val="0"/>
        <w:adjustRightInd w:val="0"/>
        <w:spacing w:after="0" w:line="240" w:lineRule="auto"/>
        <w:jc w:val="center"/>
        <w:rPr>
          <w:rFonts w:ascii="Arial" w:eastAsia="Times New Roman" w:hAnsi="Arial" w:cs="Arial"/>
          <w:b/>
          <w:bCs/>
          <w:sz w:val="32"/>
          <w:szCs w:val="32"/>
          <w:lang w:eastAsia="en-GB"/>
        </w:rPr>
      </w:pPr>
    </w:p>
    <w:p w14:paraId="79F11BD3" w14:textId="77777777" w:rsidR="003D41DC" w:rsidRPr="009E4DB9" w:rsidRDefault="003D41DC" w:rsidP="003D41DC">
      <w:pPr>
        <w:autoSpaceDE w:val="0"/>
        <w:autoSpaceDN w:val="0"/>
        <w:adjustRightInd w:val="0"/>
        <w:spacing w:after="0" w:line="240" w:lineRule="auto"/>
        <w:jc w:val="center"/>
        <w:rPr>
          <w:rFonts w:ascii="Arial" w:eastAsia="Times New Roman" w:hAnsi="Arial" w:cs="Arial"/>
          <w:b/>
          <w:bCs/>
          <w:sz w:val="32"/>
          <w:szCs w:val="32"/>
          <w:lang w:eastAsia="en-GB"/>
        </w:rPr>
      </w:pPr>
    </w:p>
    <w:p w14:paraId="31C55D26" w14:textId="77777777" w:rsidR="003D41DC" w:rsidRPr="009E4DB9" w:rsidRDefault="003D41DC" w:rsidP="003D41DC">
      <w:pPr>
        <w:autoSpaceDE w:val="0"/>
        <w:autoSpaceDN w:val="0"/>
        <w:adjustRightInd w:val="0"/>
        <w:spacing w:after="0" w:line="240" w:lineRule="auto"/>
        <w:jc w:val="center"/>
        <w:rPr>
          <w:rFonts w:ascii="Arial" w:eastAsia="Times New Roman" w:hAnsi="Arial" w:cs="Arial"/>
          <w:b/>
          <w:bCs/>
          <w:sz w:val="32"/>
          <w:szCs w:val="32"/>
          <w:lang w:eastAsia="en-GB"/>
        </w:rPr>
      </w:pPr>
    </w:p>
    <w:p w14:paraId="7B933911" w14:textId="6313BEB3" w:rsidR="003D41DC" w:rsidRPr="009E4DB9" w:rsidRDefault="00C13EF7" w:rsidP="003D41DC">
      <w:pPr>
        <w:spacing w:after="0" w:line="240" w:lineRule="auto"/>
        <w:jc w:val="center"/>
        <w:rPr>
          <w:rFonts w:ascii="Arial" w:eastAsia="Times New Roman" w:hAnsi="Arial" w:cs="Arial"/>
          <w:b/>
          <w:sz w:val="32"/>
          <w:szCs w:val="32"/>
          <w:lang w:val="en-US" w:bidi="en-US"/>
        </w:rPr>
      </w:pPr>
      <w:r>
        <w:rPr>
          <w:rFonts w:ascii="Arial" w:eastAsia="Times New Roman" w:hAnsi="Arial" w:cs="Arial"/>
          <w:b/>
          <w:sz w:val="32"/>
          <w:szCs w:val="32"/>
          <w:lang w:val="en-US" w:bidi="en-US"/>
        </w:rPr>
        <w:t xml:space="preserve">Embedded counselling skills </w:t>
      </w:r>
    </w:p>
    <w:p w14:paraId="7CE29BCF" w14:textId="475261EF" w:rsidR="003D41DC" w:rsidRPr="009E4DB9" w:rsidRDefault="003D41DC" w:rsidP="003D41DC">
      <w:pPr>
        <w:spacing w:after="0" w:line="240" w:lineRule="auto"/>
        <w:jc w:val="center"/>
        <w:rPr>
          <w:rFonts w:ascii="Arial" w:eastAsia="Times New Roman" w:hAnsi="Arial" w:cs="Arial"/>
          <w:b/>
          <w:sz w:val="32"/>
          <w:szCs w:val="32"/>
          <w:lang w:val="en-US" w:bidi="en-US"/>
        </w:rPr>
      </w:pPr>
      <w:r>
        <w:rPr>
          <w:rFonts w:ascii="Arial" w:eastAsia="Times New Roman" w:hAnsi="Arial" w:cs="Arial"/>
          <w:b/>
          <w:sz w:val="32"/>
          <w:szCs w:val="32"/>
          <w:lang w:val="en-US" w:bidi="en-US"/>
        </w:rPr>
        <w:t xml:space="preserve">Module: </w:t>
      </w:r>
      <w:r w:rsidRPr="0042088C">
        <w:rPr>
          <w:rFonts w:ascii="Arial" w:eastAsia="Times New Roman" w:hAnsi="Arial" w:cs="Arial"/>
          <w:b/>
          <w:sz w:val="32"/>
          <w:szCs w:val="32"/>
          <w:lang w:val="en-US" w:bidi="en-US"/>
        </w:rPr>
        <w:t>M5X0096</w:t>
      </w:r>
      <w:r>
        <w:rPr>
          <w:rFonts w:ascii="Arial" w:eastAsia="Times New Roman" w:hAnsi="Arial" w:cs="Arial"/>
          <w:b/>
          <w:sz w:val="32"/>
          <w:szCs w:val="32"/>
          <w:lang w:val="en-US" w:bidi="en-US"/>
        </w:rPr>
        <w:t>2</w:t>
      </w:r>
    </w:p>
    <w:p w14:paraId="1C803FF3" w14:textId="77777777" w:rsidR="003D41DC" w:rsidRPr="009E4DB9" w:rsidRDefault="003D41DC" w:rsidP="003D41DC">
      <w:pPr>
        <w:spacing w:after="0" w:line="240" w:lineRule="auto"/>
        <w:jc w:val="center"/>
        <w:rPr>
          <w:rFonts w:ascii="Arial" w:eastAsia="Times New Roman" w:hAnsi="Arial" w:cs="Arial"/>
          <w:b/>
          <w:sz w:val="32"/>
          <w:szCs w:val="32"/>
          <w:lang w:val="en-US" w:bidi="en-US"/>
        </w:rPr>
      </w:pPr>
    </w:p>
    <w:p w14:paraId="7F22088B" w14:textId="77777777" w:rsidR="003D41DC" w:rsidRPr="009E4DB9" w:rsidRDefault="003D41DC" w:rsidP="003D41DC">
      <w:pPr>
        <w:spacing w:after="0" w:line="240" w:lineRule="auto"/>
        <w:jc w:val="center"/>
        <w:rPr>
          <w:rFonts w:ascii="Arial" w:eastAsia="Times New Roman" w:hAnsi="Arial" w:cs="Arial"/>
          <w:b/>
          <w:sz w:val="32"/>
          <w:szCs w:val="32"/>
          <w:lang w:val="en-US" w:bidi="en-US"/>
        </w:rPr>
      </w:pPr>
    </w:p>
    <w:p w14:paraId="57AEB056" w14:textId="5B5A706A" w:rsidR="003D41DC" w:rsidRPr="009E4DB9" w:rsidRDefault="003D41DC" w:rsidP="003D41DC">
      <w:pPr>
        <w:spacing w:after="0" w:line="240" w:lineRule="auto"/>
        <w:jc w:val="center"/>
        <w:rPr>
          <w:rFonts w:ascii="Arial" w:eastAsia="Times New Roman" w:hAnsi="Arial" w:cs="Arial"/>
          <w:b/>
          <w:sz w:val="32"/>
          <w:szCs w:val="32"/>
          <w:lang w:val="en-US" w:bidi="en-US"/>
        </w:rPr>
      </w:pPr>
      <w:r w:rsidRPr="009E4DB9">
        <w:rPr>
          <w:rFonts w:ascii="Arial" w:eastAsia="Times New Roman" w:hAnsi="Arial" w:cs="Arial"/>
          <w:b/>
          <w:sz w:val="32"/>
          <w:szCs w:val="32"/>
          <w:lang w:val="en-US" w:bidi="en-US"/>
        </w:rPr>
        <w:t xml:space="preserve">Module Leader: </w:t>
      </w:r>
      <w:r>
        <w:rPr>
          <w:rFonts w:ascii="Arial" w:eastAsia="Times New Roman" w:hAnsi="Arial" w:cs="Arial"/>
          <w:b/>
          <w:sz w:val="32"/>
          <w:szCs w:val="32"/>
          <w:lang w:val="en-US" w:bidi="en-US"/>
        </w:rPr>
        <w:t>Andrea Williams</w:t>
      </w:r>
    </w:p>
    <w:p w14:paraId="63AFA630" w14:textId="77777777" w:rsidR="003D41DC" w:rsidRPr="009E4DB9" w:rsidRDefault="003D41DC" w:rsidP="003D41DC">
      <w:pPr>
        <w:spacing w:after="0" w:line="240" w:lineRule="auto"/>
        <w:jc w:val="center"/>
        <w:rPr>
          <w:rFonts w:ascii="Arial" w:eastAsia="Times New Roman" w:hAnsi="Arial" w:cs="Arial"/>
          <w:b/>
          <w:sz w:val="32"/>
          <w:szCs w:val="32"/>
          <w:lang w:val="en-US" w:bidi="en-US"/>
        </w:rPr>
      </w:pPr>
    </w:p>
    <w:p w14:paraId="64875C32" w14:textId="77777777" w:rsidR="003D41DC" w:rsidRPr="009E4DB9" w:rsidRDefault="003D41DC" w:rsidP="003D41DC">
      <w:pPr>
        <w:spacing w:after="0" w:line="240" w:lineRule="auto"/>
        <w:jc w:val="center"/>
        <w:rPr>
          <w:rFonts w:ascii="Arial" w:eastAsia="Times New Roman" w:hAnsi="Arial" w:cs="Arial"/>
          <w:b/>
          <w:sz w:val="32"/>
          <w:szCs w:val="32"/>
          <w:lang w:val="en-US" w:bidi="en-US"/>
        </w:rPr>
      </w:pPr>
    </w:p>
    <w:p w14:paraId="37E8E56C" w14:textId="77777777" w:rsidR="003D41DC" w:rsidRPr="009E4DB9" w:rsidRDefault="003D41DC" w:rsidP="003D41DC">
      <w:pPr>
        <w:spacing w:after="0" w:line="240" w:lineRule="auto"/>
        <w:jc w:val="center"/>
        <w:rPr>
          <w:rFonts w:ascii="Arial" w:eastAsia="Times New Roman" w:hAnsi="Arial" w:cs="Arial"/>
          <w:b/>
          <w:sz w:val="32"/>
          <w:szCs w:val="32"/>
          <w:lang w:val="en-US" w:bidi="en-US"/>
        </w:rPr>
      </w:pPr>
      <w:r w:rsidRPr="009E4DB9">
        <w:rPr>
          <w:rFonts w:ascii="Arial" w:eastAsia="Times New Roman" w:hAnsi="Arial" w:cs="Arial"/>
          <w:b/>
          <w:sz w:val="32"/>
          <w:szCs w:val="32"/>
          <w:lang w:val="en-US" w:bidi="en-US"/>
        </w:rPr>
        <w:t>Assessment Component: One</w:t>
      </w:r>
    </w:p>
    <w:p w14:paraId="7CB6325A" w14:textId="77777777" w:rsidR="003D41DC" w:rsidRDefault="003D41DC" w:rsidP="003D41DC">
      <w:pPr>
        <w:spacing w:after="0" w:line="240" w:lineRule="auto"/>
        <w:jc w:val="center"/>
        <w:rPr>
          <w:rFonts w:ascii="Arial" w:eastAsia="Times New Roman" w:hAnsi="Arial" w:cs="Arial"/>
          <w:b/>
          <w:sz w:val="32"/>
          <w:szCs w:val="32"/>
          <w:lang w:val="en-US" w:bidi="en-US"/>
        </w:rPr>
      </w:pPr>
    </w:p>
    <w:p w14:paraId="74B6A9E4" w14:textId="77777777" w:rsidR="003D41DC" w:rsidRDefault="003D41DC" w:rsidP="003D41DC">
      <w:pPr>
        <w:spacing w:after="0" w:line="240" w:lineRule="auto"/>
        <w:jc w:val="center"/>
        <w:rPr>
          <w:rFonts w:ascii="Arial" w:eastAsia="Times New Roman" w:hAnsi="Arial" w:cs="Arial"/>
          <w:b/>
          <w:sz w:val="32"/>
          <w:szCs w:val="32"/>
          <w:lang w:val="en-US" w:bidi="en-US"/>
        </w:rPr>
      </w:pPr>
    </w:p>
    <w:p w14:paraId="1EA09221" w14:textId="77777777" w:rsidR="003D41DC" w:rsidRDefault="003D41DC" w:rsidP="003D41DC">
      <w:r>
        <w:t xml:space="preserve">, </w:t>
      </w:r>
    </w:p>
    <w:p w14:paraId="1112D109" w14:textId="77777777" w:rsidR="003D41DC" w:rsidRDefault="003D41DC" w:rsidP="003D41DC"/>
    <w:p w14:paraId="19E9FFF8" w14:textId="77777777" w:rsidR="003D41DC" w:rsidRDefault="003D41DC" w:rsidP="003D41DC"/>
    <w:p w14:paraId="4D680756" w14:textId="77777777" w:rsidR="003D41DC" w:rsidRDefault="003D41DC">
      <w:pPr>
        <w:rPr>
          <w:sz w:val="24"/>
          <w:szCs w:val="24"/>
        </w:rPr>
      </w:pPr>
    </w:p>
    <w:p w14:paraId="66E7E495" w14:textId="77777777" w:rsidR="003D41DC" w:rsidRDefault="003D41DC">
      <w:pPr>
        <w:rPr>
          <w:sz w:val="24"/>
          <w:szCs w:val="24"/>
        </w:rPr>
      </w:pPr>
    </w:p>
    <w:p w14:paraId="3C21A551" w14:textId="77777777" w:rsidR="00F141A4" w:rsidRDefault="00F141A4">
      <w:pPr>
        <w:rPr>
          <w:sz w:val="24"/>
          <w:szCs w:val="24"/>
        </w:rPr>
      </w:pPr>
    </w:p>
    <w:p w14:paraId="036025CE" w14:textId="77777777" w:rsidR="00E85F35" w:rsidRDefault="00E85F35" w:rsidP="007B2296">
      <w:pPr>
        <w:jc w:val="center"/>
        <w:rPr>
          <w:sz w:val="24"/>
          <w:szCs w:val="24"/>
        </w:rPr>
      </w:pPr>
    </w:p>
    <w:p w14:paraId="5577478F" w14:textId="01FA88D6" w:rsidR="00505C29" w:rsidRDefault="00366A16">
      <w:pPr>
        <w:rPr>
          <w:sz w:val="24"/>
          <w:szCs w:val="24"/>
        </w:rPr>
      </w:pPr>
      <w:r>
        <w:rPr>
          <w:sz w:val="24"/>
          <w:szCs w:val="24"/>
        </w:rPr>
        <w:lastRenderedPageBreak/>
        <w:t>T</w:t>
      </w:r>
      <w:r w:rsidR="00B82FCF" w:rsidRPr="007E6C98">
        <w:rPr>
          <w:sz w:val="24"/>
          <w:szCs w:val="24"/>
        </w:rPr>
        <w:t>his assignment</w:t>
      </w:r>
      <w:r>
        <w:rPr>
          <w:sz w:val="24"/>
          <w:szCs w:val="24"/>
        </w:rPr>
        <w:t xml:space="preserve"> </w:t>
      </w:r>
      <w:r w:rsidR="00B82FCF" w:rsidRPr="007E6C98">
        <w:rPr>
          <w:sz w:val="24"/>
          <w:szCs w:val="24"/>
        </w:rPr>
        <w:t xml:space="preserve">will include a brief overview of </w:t>
      </w:r>
      <w:r w:rsidR="00505C29">
        <w:rPr>
          <w:sz w:val="24"/>
          <w:szCs w:val="24"/>
        </w:rPr>
        <w:t>the definition of</w:t>
      </w:r>
      <w:r w:rsidR="00B82FCF" w:rsidRPr="007E6C98">
        <w:rPr>
          <w:sz w:val="24"/>
          <w:szCs w:val="24"/>
        </w:rPr>
        <w:t xml:space="preserve"> embedded counselling</w:t>
      </w:r>
      <w:r w:rsidR="00505C29">
        <w:rPr>
          <w:sz w:val="24"/>
          <w:szCs w:val="24"/>
        </w:rPr>
        <w:t xml:space="preserve"> as suggested by McLeod (2007)</w:t>
      </w:r>
      <w:r w:rsidR="001A67BC" w:rsidRPr="007E6C98">
        <w:rPr>
          <w:sz w:val="24"/>
          <w:szCs w:val="24"/>
        </w:rPr>
        <w:t xml:space="preserve">, </w:t>
      </w:r>
      <w:r w:rsidR="00B82FCF" w:rsidRPr="007E6C98">
        <w:rPr>
          <w:sz w:val="24"/>
          <w:szCs w:val="24"/>
        </w:rPr>
        <w:t>how</w:t>
      </w:r>
      <w:r w:rsidR="00AF1041">
        <w:rPr>
          <w:sz w:val="24"/>
          <w:szCs w:val="24"/>
        </w:rPr>
        <w:t xml:space="preserve"> such counselling</w:t>
      </w:r>
      <w:r w:rsidR="00B82FCF" w:rsidRPr="007E6C98">
        <w:rPr>
          <w:sz w:val="24"/>
          <w:szCs w:val="24"/>
        </w:rPr>
        <w:t xml:space="preserve"> is used over the multidisciplinary arena of health</w:t>
      </w:r>
      <w:r w:rsidR="001A67BC" w:rsidRPr="007E6C98">
        <w:rPr>
          <w:sz w:val="24"/>
          <w:szCs w:val="24"/>
        </w:rPr>
        <w:t xml:space="preserve"> and </w:t>
      </w:r>
      <w:r w:rsidR="00505C29">
        <w:rPr>
          <w:sz w:val="24"/>
          <w:szCs w:val="24"/>
        </w:rPr>
        <w:t>social car</w:t>
      </w:r>
      <w:bookmarkStart w:id="0" w:name="_GoBack"/>
      <w:bookmarkEnd w:id="0"/>
      <w:r w:rsidR="00505C29">
        <w:rPr>
          <w:sz w:val="24"/>
          <w:szCs w:val="24"/>
        </w:rPr>
        <w:t xml:space="preserve">e and finally </w:t>
      </w:r>
      <w:r w:rsidR="001A67BC" w:rsidRPr="007E6C98">
        <w:rPr>
          <w:sz w:val="24"/>
          <w:szCs w:val="24"/>
        </w:rPr>
        <w:t>analyse a range of contexts in which these skills are applied.</w:t>
      </w:r>
    </w:p>
    <w:p w14:paraId="6FFD79CA" w14:textId="48D695C7" w:rsidR="00054DE5" w:rsidRPr="007E6C98" w:rsidRDefault="001A67BC">
      <w:pPr>
        <w:rPr>
          <w:sz w:val="24"/>
          <w:szCs w:val="24"/>
        </w:rPr>
      </w:pPr>
      <w:r w:rsidRPr="007E6C98">
        <w:rPr>
          <w:sz w:val="24"/>
          <w:szCs w:val="24"/>
        </w:rPr>
        <w:t>T</w:t>
      </w:r>
      <w:r w:rsidR="00366A16" w:rsidRPr="007E6C98">
        <w:rPr>
          <w:sz w:val="24"/>
          <w:szCs w:val="24"/>
        </w:rPr>
        <w:t>o</w:t>
      </w:r>
      <w:r w:rsidR="00B82FCF" w:rsidRPr="007E6C98">
        <w:rPr>
          <w:sz w:val="24"/>
          <w:szCs w:val="24"/>
        </w:rPr>
        <w:t xml:space="preserve"> evaluate the position of embedded counselling practices, it is first necessary to understand its meaning and how it differs from</w:t>
      </w:r>
      <w:r w:rsidR="00AF1041">
        <w:rPr>
          <w:sz w:val="24"/>
          <w:szCs w:val="24"/>
        </w:rPr>
        <w:t xml:space="preserve"> professional</w:t>
      </w:r>
      <w:r w:rsidR="00B82FCF" w:rsidRPr="007E6C98">
        <w:rPr>
          <w:sz w:val="24"/>
          <w:szCs w:val="24"/>
        </w:rPr>
        <w:t xml:space="preserve"> counselling practice</w:t>
      </w:r>
      <w:r w:rsidR="00AF1041">
        <w:rPr>
          <w:sz w:val="24"/>
          <w:szCs w:val="24"/>
        </w:rPr>
        <w:t>s</w:t>
      </w:r>
      <w:r w:rsidR="00732E92">
        <w:rPr>
          <w:sz w:val="24"/>
          <w:szCs w:val="24"/>
        </w:rPr>
        <w:t>.</w:t>
      </w:r>
      <w:r w:rsidR="00DB7C1A">
        <w:rPr>
          <w:sz w:val="24"/>
          <w:szCs w:val="24"/>
        </w:rPr>
        <w:t xml:space="preserve"> </w:t>
      </w:r>
      <w:r w:rsidR="00732E92">
        <w:rPr>
          <w:sz w:val="24"/>
          <w:szCs w:val="24"/>
        </w:rPr>
        <w:t xml:space="preserve">    </w:t>
      </w:r>
      <w:r w:rsidR="00DB7C1A">
        <w:rPr>
          <w:sz w:val="24"/>
          <w:szCs w:val="24"/>
        </w:rPr>
        <w:t xml:space="preserve">Gladding (2004) </w:t>
      </w:r>
      <w:r w:rsidR="00732E92">
        <w:rPr>
          <w:sz w:val="24"/>
          <w:szCs w:val="24"/>
        </w:rPr>
        <w:t xml:space="preserve">refers to </w:t>
      </w:r>
      <w:r w:rsidR="00DB7C1A">
        <w:rPr>
          <w:sz w:val="24"/>
          <w:szCs w:val="24"/>
        </w:rPr>
        <w:t xml:space="preserve">Casey, </w:t>
      </w:r>
      <w:r w:rsidR="00732E92">
        <w:rPr>
          <w:sz w:val="24"/>
          <w:szCs w:val="24"/>
        </w:rPr>
        <w:t>(</w:t>
      </w:r>
      <w:r w:rsidR="00DB7C1A">
        <w:rPr>
          <w:sz w:val="24"/>
          <w:szCs w:val="24"/>
        </w:rPr>
        <w:t>1996</w:t>
      </w:r>
      <w:r w:rsidR="00732E92">
        <w:rPr>
          <w:sz w:val="24"/>
          <w:szCs w:val="24"/>
        </w:rPr>
        <w:t>)</w:t>
      </w:r>
      <w:r w:rsidR="00DB7C1A">
        <w:rPr>
          <w:sz w:val="24"/>
          <w:szCs w:val="24"/>
        </w:rPr>
        <w:t xml:space="preserve"> </w:t>
      </w:r>
      <w:r w:rsidR="00732E92">
        <w:rPr>
          <w:sz w:val="24"/>
          <w:szCs w:val="24"/>
        </w:rPr>
        <w:t>who suggests that counselling is a ‘</w:t>
      </w:r>
      <w:r w:rsidR="00DB7C1A" w:rsidRPr="00732E92">
        <w:rPr>
          <w:sz w:val="24"/>
          <w:szCs w:val="24"/>
        </w:rPr>
        <w:t>process that maybe developmental or intervening</w:t>
      </w:r>
      <w:r w:rsidR="00732E92" w:rsidRPr="00732E92">
        <w:rPr>
          <w:sz w:val="24"/>
          <w:szCs w:val="24"/>
        </w:rPr>
        <w:t>’.</w:t>
      </w:r>
      <w:r w:rsidR="00732E92">
        <w:rPr>
          <w:sz w:val="24"/>
          <w:szCs w:val="24"/>
        </w:rPr>
        <w:t xml:space="preserve"> </w:t>
      </w:r>
      <w:proofErr w:type="gramStart"/>
      <w:r w:rsidR="00732E92">
        <w:rPr>
          <w:sz w:val="24"/>
          <w:szCs w:val="24"/>
        </w:rPr>
        <w:t>I</w:t>
      </w:r>
      <w:r w:rsidR="00DB7C1A" w:rsidRPr="00732E92">
        <w:rPr>
          <w:sz w:val="24"/>
          <w:szCs w:val="24"/>
        </w:rPr>
        <w:t>t</w:t>
      </w:r>
      <w:r w:rsidR="00732E92">
        <w:rPr>
          <w:sz w:val="24"/>
          <w:szCs w:val="24"/>
        </w:rPr>
        <w:t>’</w:t>
      </w:r>
      <w:r w:rsidR="00DB7C1A" w:rsidRPr="00732E92">
        <w:rPr>
          <w:sz w:val="24"/>
          <w:szCs w:val="24"/>
        </w:rPr>
        <w:t>s</w:t>
      </w:r>
      <w:proofErr w:type="gramEnd"/>
      <w:r w:rsidR="00DB7C1A" w:rsidRPr="00732E92">
        <w:rPr>
          <w:sz w:val="24"/>
          <w:szCs w:val="24"/>
        </w:rPr>
        <w:t xml:space="preserve"> focus is </w:t>
      </w:r>
      <w:r w:rsidR="00732E92" w:rsidRPr="00732E92">
        <w:rPr>
          <w:sz w:val="24"/>
          <w:szCs w:val="24"/>
        </w:rPr>
        <w:t xml:space="preserve">primarily on </w:t>
      </w:r>
      <w:r w:rsidR="00DB7C1A" w:rsidRPr="00732E92">
        <w:rPr>
          <w:sz w:val="24"/>
          <w:szCs w:val="24"/>
        </w:rPr>
        <w:t xml:space="preserve">the </w:t>
      </w:r>
      <w:r w:rsidR="00732E92" w:rsidRPr="00732E92">
        <w:rPr>
          <w:sz w:val="24"/>
          <w:szCs w:val="24"/>
        </w:rPr>
        <w:t>client’s</w:t>
      </w:r>
      <w:r w:rsidR="00DB7C1A" w:rsidRPr="00732E92">
        <w:rPr>
          <w:sz w:val="24"/>
          <w:szCs w:val="24"/>
        </w:rPr>
        <w:t xml:space="preserve"> goals and </w:t>
      </w:r>
      <w:r w:rsidR="00732E92" w:rsidRPr="00732E92">
        <w:rPr>
          <w:sz w:val="24"/>
          <w:szCs w:val="24"/>
        </w:rPr>
        <w:t>encompasses</w:t>
      </w:r>
      <w:r w:rsidR="00DB7C1A" w:rsidRPr="00732E92">
        <w:rPr>
          <w:sz w:val="24"/>
          <w:szCs w:val="24"/>
        </w:rPr>
        <w:t xml:space="preserve"> </w:t>
      </w:r>
      <w:r w:rsidR="00732E92" w:rsidRPr="00732E92">
        <w:rPr>
          <w:sz w:val="24"/>
          <w:szCs w:val="24"/>
        </w:rPr>
        <w:t xml:space="preserve">individual preferences </w:t>
      </w:r>
      <w:r w:rsidR="00DB7C1A" w:rsidRPr="00732E92">
        <w:rPr>
          <w:sz w:val="24"/>
          <w:szCs w:val="24"/>
        </w:rPr>
        <w:t>and</w:t>
      </w:r>
      <w:r w:rsidR="00732E92" w:rsidRPr="00732E92">
        <w:rPr>
          <w:sz w:val="24"/>
          <w:szCs w:val="24"/>
        </w:rPr>
        <w:t xml:space="preserve"> positive outcomes</w:t>
      </w:r>
      <w:r w:rsidR="00732E92">
        <w:rPr>
          <w:sz w:val="24"/>
          <w:szCs w:val="24"/>
        </w:rPr>
        <w:t xml:space="preserve"> whereas em</w:t>
      </w:r>
      <w:r w:rsidR="00884DB0" w:rsidRPr="007E6C98">
        <w:rPr>
          <w:sz w:val="24"/>
          <w:szCs w:val="24"/>
        </w:rPr>
        <w:t>bedded counselling is the use of counselling skills and approaches embedded within a primary role (Mc</w:t>
      </w:r>
      <w:r w:rsidR="007F51BB" w:rsidRPr="007E6C98">
        <w:rPr>
          <w:sz w:val="24"/>
          <w:szCs w:val="24"/>
        </w:rPr>
        <w:t>L</w:t>
      </w:r>
      <w:r w:rsidR="00884DB0" w:rsidRPr="007E6C98">
        <w:rPr>
          <w:sz w:val="24"/>
          <w:szCs w:val="24"/>
        </w:rPr>
        <w:t>eod, 2007).</w:t>
      </w:r>
    </w:p>
    <w:p w14:paraId="1ED9EDF7" w14:textId="773393DA" w:rsidR="00A630FF" w:rsidRPr="007E6C98" w:rsidRDefault="001771FC">
      <w:pPr>
        <w:rPr>
          <w:sz w:val="24"/>
          <w:szCs w:val="24"/>
        </w:rPr>
      </w:pPr>
      <w:r w:rsidRPr="007E6C98">
        <w:rPr>
          <w:sz w:val="24"/>
          <w:szCs w:val="24"/>
        </w:rPr>
        <w:t>Embedded counselling is an area of counselling that differs from formal</w:t>
      </w:r>
      <w:r w:rsidR="00505C29">
        <w:rPr>
          <w:sz w:val="24"/>
          <w:szCs w:val="24"/>
        </w:rPr>
        <w:t>ly</w:t>
      </w:r>
      <w:r w:rsidRPr="007E6C98">
        <w:rPr>
          <w:sz w:val="24"/>
          <w:szCs w:val="24"/>
        </w:rPr>
        <w:t xml:space="preserve"> contracted counselling </w:t>
      </w:r>
      <w:r w:rsidR="00A630FF" w:rsidRPr="007E6C98">
        <w:rPr>
          <w:sz w:val="24"/>
          <w:szCs w:val="24"/>
        </w:rPr>
        <w:t xml:space="preserve">in that the person listening and offering the advice and guidance </w:t>
      </w:r>
      <w:r w:rsidRPr="007E6C98">
        <w:rPr>
          <w:sz w:val="24"/>
          <w:szCs w:val="24"/>
        </w:rPr>
        <w:t>is not a psychotherapist or professional counsellor</w:t>
      </w:r>
      <w:r w:rsidR="00A630FF" w:rsidRPr="007E6C98">
        <w:rPr>
          <w:sz w:val="24"/>
          <w:szCs w:val="24"/>
        </w:rPr>
        <w:t xml:space="preserve">. </w:t>
      </w:r>
      <w:r w:rsidR="00C467D4" w:rsidRPr="007E6C98">
        <w:rPr>
          <w:sz w:val="24"/>
          <w:szCs w:val="24"/>
        </w:rPr>
        <w:t>This assertion is supported by McLeod &amp; McLeod (</w:t>
      </w:r>
      <w:r w:rsidR="00505C29">
        <w:rPr>
          <w:sz w:val="24"/>
          <w:szCs w:val="24"/>
        </w:rPr>
        <w:t>2014</w:t>
      </w:r>
      <w:r w:rsidR="00C467D4" w:rsidRPr="007E6C98">
        <w:rPr>
          <w:sz w:val="24"/>
          <w:szCs w:val="24"/>
        </w:rPr>
        <w:t xml:space="preserve">) who describe embedded counselling as ‘rarely involving the kind of formal contracting’. Embedded </w:t>
      </w:r>
      <w:r w:rsidR="00737E8D" w:rsidRPr="007E6C98">
        <w:rPr>
          <w:sz w:val="24"/>
          <w:szCs w:val="24"/>
        </w:rPr>
        <w:t>counsellors are</w:t>
      </w:r>
      <w:r w:rsidR="00A630FF" w:rsidRPr="007E6C98">
        <w:rPr>
          <w:sz w:val="24"/>
          <w:szCs w:val="24"/>
        </w:rPr>
        <w:t xml:space="preserve"> professional</w:t>
      </w:r>
      <w:r w:rsidR="00E347F4">
        <w:rPr>
          <w:sz w:val="24"/>
          <w:szCs w:val="24"/>
        </w:rPr>
        <w:t>s</w:t>
      </w:r>
      <w:r w:rsidR="00A630FF" w:rsidRPr="007E6C98">
        <w:rPr>
          <w:sz w:val="24"/>
          <w:szCs w:val="24"/>
        </w:rPr>
        <w:t xml:space="preserve"> that </w:t>
      </w:r>
      <w:r w:rsidR="00E347F4">
        <w:rPr>
          <w:sz w:val="24"/>
          <w:szCs w:val="24"/>
        </w:rPr>
        <w:t xml:space="preserve">are </w:t>
      </w:r>
      <w:r w:rsidR="00A630FF" w:rsidRPr="007E6C98">
        <w:rPr>
          <w:sz w:val="24"/>
          <w:szCs w:val="24"/>
        </w:rPr>
        <w:t>involved with the client</w:t>
      </w:r>
      <w:r w:rsidR="006330D7" w:rsidRPr="007E6C98">
        <w:rPr>
          <w:sz w:val="24"/>
          <w:szCs w:val="24"/>
        </w:rPr>
        <w:t xml:space="preserve"> but </w:t>
      </w:r>
      <w:r w:rsidR="00A630FF" w:rsidRPr="007E6C98">
        <w:rPr>
          <w:sz w:val="24"/>
          <w:szCs w:val="24"/>
        </w:rPr>
        <w:t>in their own</w:t>
      </w:r>
      <w:r w:rsidR="00AF1041">
        <w:rPr>
          <w:sz w:val="24"/>
          <w:szCs w:val="24"/>
        </w:rPr>
        <w:t xml:space="preserve"> professional sphere </w:t>
      </w:r>
      <w:r w:rsidR="00A630FF" w:rsidRPr="007E6C98">
        <w:rPr>
          <w:sz w:val="24"/>
          <w:szCs w:val="24"/>
        </w:rPr>
        <w:t>such as a nurse,</w:t>
      </w:r>
      <w:r w:rsidR="006330D7" w:rsidRPr="007E6C98">
        <w:rPr>
          <w:sz w:val="24"/>
          <w:szCs w:val="24"/>
        </w:rPr>
        <w:t xml:space="preserve"> teacher, doctor or social worker </w:t>
      </w:r>
      <w:r w:rsidR="00A630FF" w:rsidRPr="007E6C98">
        <w:rPr>
          <w:sz w:val="24"/>
          <w:szCs w:val="24"/>
        </w:rPr>
        <w:t xml:space="preserve">and not in the role </w:t>
      </w:r>
      <w:r w:rsidR="007878F9" w:rsidRPr="007E6C98">
        <w:rPr>
          <w:sz w:val="24"/>
          <w:szCs w:val="24"/>
        </w:rPr>
        <w:t xml:space="preserve">of </w:t>
      </w:r>
      <w:r w:rsidR="00A630FF" w:rsidRPr="007E6C98">
        <w:rPr>
          <w:sz w:val="24"/>
          <w:szCs w:val="24"/>
        </w:rPr>
        <w:t>counsellor and client. This</w:t>
      </w:r>
      <w:r w:rsidR="00505C29">
        <w:rPr>
          <w:sz w:val="24"/>
          <w:szCs w:val="24"/>
        </w:rPr>
        <w:t xml:space="preserve"> assertion</w:t>
      </w:r>
      <w:r w:rsidR="00A630FF" w:rsidRPr="007E6C98">
        <w:rPr>
          <w:sz w:val="24"/>
          <w:szCs w:val="24"/>
        </w:rPr>
        <w:t xml:space="preserve"> </w:t>
      </w:r>
      <w:r w:rsidR="007878F9" w:rsidRPr="007E6C98">
        <w:rPr>
          <w:sz w:val="24"/>
          <w:szCs w:val="24"/>
        </w:rPr>
        <w:t xml:space="preserve">is </w:t>
      </w:r>
      <w:r w:rsidR="00505C29">
        <w:rPr>
          <w:sz w:val="24"/>
          <w:szCs w:val="24"/>
        </w:rPr>
        <w:t>further expanded on</w:t>
      </w:r>
      <w:r w:rsidR="007878F9" w:rsidRPr="007E6C98">
        <w:rPr>
          <w:sz w:val="24"/>
          <w:szCs w:val="24"/>
        </w:rPr>
        <w:t xml:space="preserve"> by the</w:t>
      </w:r>
      <w:r w:rsidR="00A630FF" w:rsidRPr="007E6C98">
        <w:rPr>
          <w:sz w:val="24"/>
          <w:szCs w:val="24"/>
        </w:rPr>
        <w:t xml:space="preserve"> definition </w:t>
      </w:r>
      <w:r w:rsidR="007878F9" w:rsidRPr="007E6C98">
        <w:rPr>
          <w:sz w:val="24"/>
          <w:szCs w:val="24"/>
        </w:rPr>
        <w:t>of</w:t>
      </w:r>
      <w:r w:rsidR="00505C29">
        <w:rPr>
          <w:sz w:val="24"/>
          <w:szCs w:val="24"/>
        </w:rPr>
        <w:t>fered</w:t>
      </w:r>
      <w:r w:rsidR="007878F9" w:rsidRPr="007E6C98">
        <w:rPr>
          <w:sz w:val="24"/>
          <w:szCs w:val="24"/>
        </w:rPr>
        <w:t xml:space="preserve"> </w:t>
      </w:r>
      <w:r w:rsidR="008F6ECD">
        <w:rPr>
          <w:sz w:val="24"/>
          <w:szCs w:val="24"/>
        </w:rPr>
        <w:t xml:space="preserve">by </w:t>
      </w:r>
      <w:r w:rsidR="007878F9" w:rsidRPr="007E6C98">
        <w:rPr>
          <w:sz w:val="24"/>
          <w:szCs w:val="24"/>
        </w:rPr>
        <w:t>Mc</w:t>
      </w:r>
      <w:r w:rsidR="00C467D4" w:rsidRPr="007E6C98">
        <w:rPr>
          <w:sz w:val="24"/>
          <w:szCs w:val="24"/>
        </w:rPr>
        <w:t>Leo</w:t>
      </w:r>
      <w:r w:rsidR="007878F9" w:rsidRPr="007E6C98">
        <w:rPr>
          <w:sz w:val="24"/>
          <w:szCs w:val="24"/>
        </w:rPr>
        <w:t xml:space="preserve">d (2007) who describes </w:t>
      </w:r>
      <w:r w:rsidR="00A630FF" w:rsidRPr="007E6C98">
        <w:rPr>
          <w:sz w:val="24"/>
          <w:szCs w:val="24"/>
        </w:rPr>
        <w:t>e</w:t>
      </w:r>
      <w:r w:rsidR="00AE654F" w:rsidRPr="007E6C98">
        <w:rPr>
          <w:sz w:val="24"/>
          <w:szCs w:val="24"/>
        </w:rPr>
        <w:t xml:space="preserve">mbedded counselling </w:t>
      </w:r>
      <w:r w:rsidR="007878F9" w:rsidRPr="007E6C98">
        <w:rPr>
          <w:sz w:val="24"/>
          <w:szCs w:val="24"/>
        </w:rPr>
        <w:t xml:space="preserve">as an interaction of communication that </w:t>
      </w:r>
      <w:r w:rsidR="00AE654F" w:rsidRPr="007E6C98">
        <w:rPr>
          <w:sz w:val="24"/>
          <w:szCs w:val="24"/>
        </w:rPr>
        <w:t xml:space="preserve">can take place in </w:t>
      </w:r>
      <w:r w:rsidR="00A630FF" w:rsidRPr="007E6C98">
        <w:rPr>
          <w:sz w:val="24"/>
          <w:szCs w:val="24"/>
        </w:rPr>
        <w:t>a variety of situations and environments with whoever is the professional at that time</w:t>
      </w:r>
      <w:r w:rsidR="004E2D16" w:rsidRPr="007E6C98">
        <w:rPr>
          <w:sz w:val="24"/>
          <w:szCs w:val="24"/>
        </w:rPr>
        <w:t>.</w:t>
      </w:r>
    </w:p>
    <w:p w14:paraId="38211BE2" w14:textId="7A3508CB" w:rsidR="004E2D16" w:rsidRPr="004D527F" w:rsidRDefault="00505C29" w:rsidP="004E2D16">
      <w:pPr>
        <w:rPr>
          <w:sz w:val="24"/>
          <w:szCs w:val="24"/>
        </w:rPr>
      </w:pPr>
      <w:r>
        <w:rPr>
          <w:sz w:val="24"/>
          <w:szCs w:val="24"/>
        </w:rPr>
        <w:t>It</w:t>
      </w:r>
      <w:r w:rsidR="004E2D16" w:rsidRPr="007E6C98">
        <w:rPr>
          <w:sz w:val="24"/>
          <w:szCs w:val="24"/>
        </w:rPr>
        <w:t xml:space="preserve"> is further suggested by McLeod &amp; McLeod</w:t>
      </w:r>
      <w:r>
        <w:rPr>
          <w:sz w:val="24"/>
          <w:szCs w:val="24"/>
        </w:rPr>
        <w:t xml:space="preserve"> (2014)</w:t>
      </w:r>
      <w:r w:rsidR="004E2D16" w:rsidRPr="007E6C98">
        <w:rPr>
          <w:sz w:val="24"/>
          <w:szCs w:val="24"/>
        </w:rPr>
        <w:t xml:space="preserve"> </w:t>
      </w:r>
      <w:r>
        <w:rPr>
          <w:sz w:val="24"/>
          <w:szCs w:val="24"/>
        </w:rPr>
        <w:t>that</w:t>
      </w:r>
      <w:r w:rsidR="004E2D16" w:rsidRPr="007E6C98">
        <w:rPr>
          <w:sz w:val="24"/>
          <w:szCs w:val="24"/>
        </w:rPr>
        <w:t xml:space="preserve"> embedded counselling </w:t>
      </w:r>
      <w:r>
        <w:rPr>
          <w:sz w:val="24"/>
          <w:szCs w:val="24"/>
        </w:rPr>
        <w:t>i</w:t>
      </w:r>
      <w:r w:rsidR="004E2D16" w:rsidRPr="007E6C98">
        <w:rPr>
          <w:sz w:val="24"/>
          <w:szCs w:val="24"/>
        </w:rPr>
        <w:t>s an informal interaction between the practitioners</w:t>
      </w:r>
      <w:r w:rsidR="004D527F">
        <w:rPr>
          <w:sz w:val="24"/>
          <w:szCs w:val="24"/>
        </w:rPr>
        <w:t xml:space="preserve"> within a multidisciplinary team</w:t>
      </w:r>
      <w:r w:rsidR="00FA464F">
        <w:rPr>
          <w:sz w:val="24"/>
          <w:szCs w:val="24"/>
        </w:rPr>
        <w:t xml:space="preserve"> and</w:t>
      </w:r>
      <w:r w:rsidR="004E2D16" w:rsidRPr="007E6C98">
        <w:rPr>
          <w:sz w:val="24"/>
          <w:szCs w:val="24"/>
        </w:rPr>
        <w:t xml:space="preserve"> </w:t>
      </w:r>
      <w:r w:rsidR="007E79AC">
        <w:rPr>
          <w:sz w:val="24"/>
          <w:szCs w:val="24"/>
        </w:rPr>
        <w:t>its</w:t>
      </w:r>
      <w:r w:rsidR="00D57137">
        <w:rPr>
          <w:sz w:val="24"/>
          <w:szCs w:val="24"/>
        </w:rPr>
        <w:t xml:space="preserve"> </w:t>
      </w:r>
      <w:r w:rsidR="004E2D16" w:rsidRPr="007E6C98">
        <w:rPr>
          <w:sz w:val="24"/>
          <w:szCs w:val="24"/>
        </w:rPr>
        <w:t>service users</w:t>
      </w:r>
      <w:r w:rsidR="00D57137">
        <w:rPr>
          <w:sz w:val="24"/>
          <w:szCs w:val="24"/>
        </w:rPr>
        <w:t>. Whereby the</w:t>
      </w:r>
      <w:r w:rsidR="00FA464F">
        <w:rPr>
          <w:sz w:val="24"/>
          <w:szCs w:val="24"/>
        </w:rPr>
        <w:t xml:space="preserve"> </w:t>
      </w:r>
      <w:r w:rsidR="00366A16" w:rsidRPr="007E6C98">
        <w:rPr>
          <w:sz w:val="24"/>
          <w:szCs w:val="24"/>
        </w:rPr>
        <w:t>more</w:t>
      </w:r>
      <w:r w:rsidR="004E2D16" w:rsidRPr="007E6C98">
        <w:rPr>
          <w:sz w:val="24"/>
          <w:szCs w:val="24"/>
        </w:rPr>
        <w:t xml:space="preserve"> formal </w:t>
      </w:r>
      <w:r w:rsidR="00FA464F">
        <w:rPr>
          <w:sz w:val="24"/>
          <w:szCs w:val="24"/>
        </w:rPr>
        <w:t xml:space="preserve">process of </w:t>
      </w:r>
      <w:r w:rsidR="004E2D16" w:rsidRPr="007E6C98">
        <w:rPr>
          <w:sz w:val="24"/>
          <w:szCs w:val="24"/>
        </w:rPr>
        <w:t xml:space="preserve">counselling </w:t>
      </w:r>
      <w:r>
        <w:rPr>
          <w:sz w:val="24"/>
          <w:szCs w:val="24"/>
        </w:rPr>
        <w:t>i</w:t>
      </w:r>
      <w:r w:rsidR="007878F9" w:rsidRPr="007E6C98">
        <w:rPr>
          <w:sz w:val="24"/>
          <w:szCs w:val="24"/>
        </w:rPr>
        <w:t>s undertaken</w:t>
      </w:r>
      <w:r w:rsidR="004E2D16" w:rsidRPr="007E6C98">
        <w:rPr>
          <w:sz w:val="24"/>
          <w:szCs w:val="24"/>
        </w:rPr>
        <w:t xml:space="preserve"> in therapy clinics and offices</w:t>
      </w:r>
      <w:r w:rsidR="00A67681">
        <w:rPr>
          <w:sz w:val="24"/>
          <w:szCs w:val="24"/>
        </w:rPr>
        <w:t xml:space="preserve"> (McLeod &amp; McLeod, 2015).</w:t>
      </w:r>
    </w:p>
    <w:p w14:paraId="79B76411" w14:textId="77777777" w:rsidR="00AF1041" w:rsidRDefault="004E2D16" w:rsidP="004E2D16">
      <w:pPr>
        <w:rPr>
          <w:sz w:val="24"/>
          <w:szCs w:val="24"/>
        </w:rPr>
      </w:pPr>
      <w:r w:rsidRPr="007E6C98">
        <w:rPr>
          <w:sz w:val="24"/>
          <w:szCs w:val="24"/>
        </w:rPr>
        <w:t xml:space="preserve">A multidisciplinary team </w:t>
      </w:r>
      <w:r w:rsidR="004D527F">
        <w:rPr>
          <w:sz w:val="24"/>
          <w:szCs w:val="24"/>
        </w:rPr>
        <w:t xml:space="preserve">will </w:t>
      </w:r>
      <w:r w:rsidR="00AF1041">
        <w:rPr>
          <w:sz w:val="24"/>
          <w:szCs w:val="24"/>
        </w:rPr>
        <w:t xml:space="preserve">usually </w:t>
      </w:r>
      <w:r w:rsidR="004D527F">
        <w:rPr>
          <w:sz w:val="24"/>
          <w:szCs w:val="24"/>
        </w:rPr>
        <w:t>involve members of different</w:t>
      </w:r>
      <w:r w:rsidRPr="007E6C98">
        <w:rPr>
          <w:sz w:val="24"/>
          <w:szCs w:val="24"/>
        </w:rPr>
        <w:t xml:space="preserve"> professional backgrounds w</w:t>
      </w:r>
      <w:r w:rsidR="00AF1041">
        <w:rPr>
          <w:sz w:val="24"/>
          <w:szCs w:val="24"/>
        </w:rPr>
        <w:t>ith a</w:t>
      </w:r>
      <w:r w:rsidRPr="007E6C98">
        <w:rPr>
          <w:sz w:val="24"/>
          <w:szCs w:val="24"/>
        </w:rPr>
        <w:t xml:space="preserve"> </w:t>
      </w:r>
      <w:r w:rsidR="00AF1041" w:rsidRPr="007E6C98">
        <w:rPr>
          <w:sz w:val="24"/>
          <w:szCs w:val="24"/>
        </w:rPr>
        <w:t>diverse</w:t>
      </w:r>
      <w:r w:rsidRPr="007E6C98">
        <w:rPr>
          <w:sz w:val="24"/>
          <w:szCs w:val="24"/>
        </w:rPr>
        <w:t xml:space="preserve"> </w:t>
      </w:r>
      <w:r w:rsidR="00AF1041">
        <w:rPr>
          <w:sz w:val="24"/>
          <w:szCs w:val="24"/>
        </w:rPr>
        <w:t>range</w:t>
      </w:r>
      <w:r w:rsidRPr="007E6C98">
        <w:rPr>
          <w:sz w:val="24"/>
          <w:szCs w:val="24"/>
        </w:rPr>
        <w:t xml:space="preserve"> of </w:t>
      </w:r>
      <w:r w:rsidR="004D527F">
        <w:rPr>
          <w:sz w:val="24"/>
          <w:szCs w:val="24"/>
        </w:rPr>
        <w:t>expertise,</w:t>
      </w:r>
      <w:r w:rsidRPr="007E6C98">
        <w:rPr>
          <w:sz w:val="24"/>
          <w:szCs w:val="24"/>
        </w:rPr>
        <w:t xml:space="preserve"> e.g. a community mental health team</w:t>
      </w:r>
      <w:r w:rsidR="00AF1041">
        <w:rPr>
          <w:sz w:val="24"/>
          <w:szCs w:val="24"/>
        </w:rPr>
        <w:t xml:space="preserve"> will</w:t>
      </w:r>
      <w:r w:rsidR="00505C29" w:rsidRPr="007E6C98">
        <w:rPr>
          <w:sz w:val="24"/>
          <w:szCs w:val="24"/>
        </w:rPr>
        <w:t xml:space="preserve"> mainly</w:t>
      </w:r>
      <w:r w:rsidRPr="007E6C98">
        <w:rPr>
          <w:sz w:val="24"/>
          <w:szCs w:val="24"/>
        </w:rPr>
        <w:t xml:space="preserve"> </w:t>
      </w:r>
      <w:r w:rsidR="00AF1041" w:rsidRPr="007E6C98">
        <w:rPr>
          <w:sz w:val="24"/>
          <w:szCs w:val="24"/>
        </w:rPr>
        <w:t>consist</w:t>
      </w:r>
      <w:r w:rsidRPr="007E6C98">
        <w:rPr>
          <w:sz w:val="24"/>
          <w:szCs w:val="24"/>
        </w:rPr>
        <w:t xml:space="preserve"> of psychiatrists, psychologists, nurses and support workers which all offer embedded counselling in many different situations</w:t>
      </w:r>
      <w:r w:rsidR="00AF1041">
        <w:rPr>
          <w:sz w:val="24"/>
          <w:szCs w:val="24"/>
        </w:rPr>
        <w:t xml:space="preserve"> as part of daily interactions with their patients</w:t>
      </w:r>
      <w:r w:rsidRPr="007E6C98">
        <w:rPr>
          <w:sz w:val="24"/>
          <w:szCs w:val="24"/>
        </w:rPr>
        <w:t xml:space="preserve">. </w:t>
      </w:r>
    </w:p>
    <w:p w14:paraId="34E31986" w14:textId="2BB6A112" w:rsidR="00AF1041" w:rsidRDefault="007878F9" w:rsidP="004E2D16">
      <w:pPr>
        <w:rPr>
          <w:sz w:val="24"/>
          <w:szCs w:val="24"/>
        </w:rPr>
      </w:pPr>
      <w:r w:rsidRPr="007E6C98">
        <w:rPr>
          <w:sz w:val="24"/>
          <w:szCs w:val="24"/>
        </w:rPr>
        <w:t>Whi</w:t>
      </w:r>
      <w:r w:rsidR="00E07CA0">
        <w:rPr>
          <w:sz w:val="24"/>
          <w:szCs w:val="24"/>
        </w:rPr>
        <w:t>l</w:t>
      </w:r>
      <w:r w:rsidRPr="007E6C98">
        <w:rPr>
          <w:sz w:val="24"/>
          <w:szCs w:val="24"/>
        </w:rPr>
        <w:t xml:space="preserve">st they are not </w:t>
      </w:r>
      <w:r w:rsidR="004D527F">
        <w:rPr>
          <w:sz w:val="24"/>
          <w:szCs w:val="24"/>
        </w:rPr>
        <w:t xml:space="preserve">qualified </w:t>
      </w:r>
      <w:r w:rsidRPr="007E6C98">
        <w:rPr>
          <w:sz w:val="24"/>
          <w:szCs w:val="24"/>
        </w:rPr>
        <w:t xml:space="preserve">counsellors </w:t>
      </w:r>
      <w:r w:rsidR="004D527F">
        <w:rPr>
          <w:sz w:val="24"/>
          <w:szCs w:val="24"/>
        </w:rPr>
        <w:t>t</w:t>
      </w:r>
      <w:r w:rsidRPr="007E6C98">
        <w:rPr>
          <w:sz w:val="24"/>
          <w:szCs w:val="24"/>
        </w:rPr>
        <w:t xml:space="preserve">hey all have memberships and accountability to their own professional </w:t>
      </w:r>
      <w:r w:rsidR="00CF248B" w:rsidRPr="007E6C98">
        <w:rPr>
          <w:sz w:val="24"/>
          <w:szCs w:val="24"/>
        </w:rPr>
        <w:t xml:space="preserve">bodies which provide </w:t>
      </w:r>
      <w:r w:rsidR="004E2D16" w:rsidRPr="007E6C98">
        <w:rPr>
          <w:sz w:val="24"/>
          <w:szCs w:val="24"/>
        </w:rPr>
        <w:t xml:space="preserve">advantages </w:t>
      </w:r>
      <w:r w:rsidR="00CF248B" w:rsidRPr="007E6C98">
        <w:rPr>
          <w:sz w:val="24"/>
          <w:szCs w:val="24"/>
        </w:rPr>
        <w:t>when</w:t>
      </w:r>
      <w:r w:rsidR="004E2D16" w:rsidRPr="007E6C98">
        <w:rPr>
          <w:sz w:val="24"/>
          <w:szCs w:val="24"/>
        </w:rPr>
        <w:t xml:space="preserve"> working within </w:t>
      </w:r>
      <w:r w:rsidR="00CF248B" w:rsidRPr="007E6C98">
        <w:rPr>
          <w:sz w:val="24"/>
          <w:szCs w:val="24"/>
        </w:rPr>
        <w:t>the</w:t>
      </w:r>
      <w:r w:rsidR="004E2D16" w:rsidRPr="007E6C98">
        <w:rPr>
          <w:sz w:val="24"/>
          <w:szCs w:val="24"/>
        </w:rPr>
        <w:t xml:space="preserve"> multidisciplinary arena of health and social care</w:t>
      </w:r>
      <w:r w:rsidR="00E07CA0">
        <w:rPr>
          <w:sz w:val="24"/>
          <w:szCs w:val="24"/>
        </w:rPr>
        <w:t xml:space="preserve">. This is because they </w:t>
      </w:r>
      <w:r w:rsidR="004D3628" w:rsidRPr="007E6C98">
        <w:rPr>
          <w:sz w:val="24"/>
          <w:szCs w:val="24"/>
        </w:rPr>
        <w:t>can</w:t>
      </w:r>
      <w:r w:rsidR="00CF248B" w:rsidRPr="007E6C98">
        <w:rPr>
          <w:sz w:val="24"/>
          <w:szCs w:val="24"/>
        </w:rPr>
        <w:t xml:space="preserve"> offer</w:t>
      </w:r>
      <w:r w:rsidR="004E2D16" w:rsidRPr="007E6C98">
        <w:rPr>
          <w:sz w:val="24"/>
          <w:szCs w:val="24"/>
        </w:rPr>
        <w:t xml:space="preserve"> their</w:t>
      </w:r>
      <w:r w:rsidR="00CF248B" w:rsidRPr="007E6C98">
        <w:rPr>
          <w:sz w:val="24"/>
          <w:szCs w:val="24"/>
        </w:rPr>
        <w:t xml:space="preserve"> own</w:t>
      </w:r>
      <w:r w:rsidR="004D3628">
        <w:rPr>
          <w:sz w:val="24"/>
          <w:szCs w:val="24"/>
        </w:rPr>
        <w:t xml:space="preserve"> views</w:t>
      </w:r>
      <w:r w:rsidR="00CF248B" w:rsidRPr="007E6C98">
        <w:rPr>
          <w:sz w:val="24"/>
          <w:szCs w:val="24"/>
        </w:rPr>
        <w:t xml:space="preserve"> and often unique set of</w:t>
      </w:r>
      <w:r w:rsidR="004E2D16" w:rsidRPr="007E6C98">
        <w:rPr>
          <w:sz w:val="24"/>
          <w:szCs w:val="24"/>
        </w:rPr>
        <w:t xml:space="preserve"> problem-solving suggestions to the discussion. </w:t>
      </w:r>
    </w:p>
    <w:p w14:paraId="5DE54C2C" w14:textId="125A7305" w:rsidR="004E2D16" w:rsidRPr="007E6C98" w:rsidRDefault="00CF248B" w:rsidP="004E2D16">
      <w:pPr>
        <w:rPr>
          <w:sz w:val="24"/>
          <w:szCs w:val="24"/>
        </w:rPr>
      </w:pPr>
      <w:r w:rsidRPr="007E6C98">
        <w:rPr>
          <w:sz w:val="24"/>
          <w:szCs w:val="24"/>
        </w:rPr>
        <w:t>Consequently, w</w:t>
      </w:r>
      <w:r w:rsidR="004E2D16" w:rsidRPr="007E6C98">
        <w:rPr>
          <w:sz w:val="24"/>
          <w:szCs w:val="24"/>
        </w:rPr>
        <w:t>orking within a</w:t>
      </w:r>
      <w:r w:rsidRPr="007E6C98">
        <w:rPr>
          <w:sz w:val="24"/>
          <w:szCs w:val="24"/>
        </w:rPr>
        <w:t xml:space="preserve"> multi-disciplinary</w:t>
      </w:r>
      <w:r w:rsidR="004E2D16" w:rsidRPr="007E6C98">
        <w:rPr>
          <w:sz w:val="24"/>
          <w:szCs w:val="24"/>
        </w:rPr>
        <w:t xml:space="preserve"> team </w:t>
      </w:r>
      <w:r w:rsidR="004D3628">
        <w:rPr>
          <w:sz w:val="24"/>
          <w:szCs w:val="24"/>
        </w:rPr>
        <w:t xml:space="preserve">will </w:t>
      </w:r>
      <w:r w:rsidR="004E2D16" w:rsidRPr="007E6C98">
        <w:rPr>
          <w:sz w:val="24"/>
          <w:szCs w:val="24"/>
        </w:rPr>
        <w:t>a</w:t>
      </w:r>
      <w:r w:rsidRPr="007E6C98">
        <w:rPr>
          <w:sz w:val="24"/>
          <w:szCs w:val="24"/>
        </w:rPr>
        <w:t>ssist with</w:t>
      </w:r>
      <w:r w:rsidR="004E2D16" w:rsidRPr="007E6C98">
        <w:rPr>
          <w:sz w:val="24"/>
          <w:szCs w:val="24"/>
        </w:rPr>
        <w:t xml:space="preserve"> the </w:t>
      </w:r>
      <w:r w:rsidR="00AF1041" w:rsidRPr="007E6C98">
        <w:rPr>
          <w:sz w:val="24"/>
          <w:szCs w:val="24"/>
        </w:rPr>
        <w:t>decision-making</w:t>
      </w:r>
      <w:r w:rsidRPr="007E6C98">
        <w:rPr>
          <w:sz w:val="24"/>
          <w:szCs w:val="24"/>
        </w:rPr>
        <w:t xml:space="preserve"> process</w:t>
      </w:r>
      <w:r w:rsidR="004E2D16" w:rsidRPr="007E6C98">
        <w:rPr>
          <w:sz w:val="24"/>
          <w:szCs w:val="24"/>
        </w:rPr>
        <w:t xml:space="preserve"> a</w:t>
      </w:r>
      <w:r w:rsidR="00AF1041">
        <w:rPr>
          <w:sz w:val="24"/>
          <w:szCs w:val="24"/>
        </w:rPr>
        <w:t>s</w:t>
      </w:r>
      <w:r w:rsidRPr="007E6C98">
        <w:rPr>
          <w:sz w:val="24"/>
          <w:szCs w:val="24"/>
        </w:rPr>
        <w:t xml:space="preserve"> </w:t>
      </w:r>
      <w:r w:rsidR="00DB6979" w:rsidRPr="007E6C98">
        <w:rPr>
          <w:sz w:val="24"/>
          <w:szCs w:val="24"/>
        </w:rPr>
        <w:t>ultimately,</w:t>
      </w:r>
      <w:r w:rsidR="004D3628">
        <w:rPr>
          <w:sz w:val="24"/>
          <w:szCs w:val="24"/>
        </w:rPr>
        <w:t xml:space="preserve"> they are able to</w:t>
      </w:r>
      <w:r w:rsidR="004D3628" w:rsidRPr="007E6C98">
        <w:rPr>
          <w:sz w:val="24"/>
          <w:szCs w:val="24"/>
        </w:rPr>
        <w:t xml:space="preserve"> </w:t>
      </w:r>
      <w:r w:rsidR="004D3628">
        <w:rPr>
          <w:sz w:val="24"/>
          <w:szCs w:val="24"/>
        </w:rPr>
        <w:t xml:space="preserve">collectively </w:t>
      </w:r>
      <w:r w:rsidR="004D3628" w:rsidRPr="007E6C98">
        <w:rPr>
          <w:sz w:val="24"/>
          <w:szCs w:val="24"/>
        </w:rPr>
        <w:t>decide</w:t>
      </w:r>
      <w:r w:rsidRPr="007E6C98">
        <w:rPr>
          <w:sz w:val="24"/>
          <w:szCs w:val="24"/>
        </w:rPr>
        <w:t xml:space="preserve"> who is the most appropriate professional to meet the </w:t>
      </w:r>
      <w:r w:rsidR="001856B9" w:rsidRPr="007E6C98">
        <w:rPr>
          <w:sz w:val="24"/>
          <w:szCs w:val="24"/>
        </w:rPr>
        <w:t>patient’s</w:t>
      </w:r>
      <w:r w:rsidRPr="007E6C98">
        <w:rPr>
          <w:sz w:val="24"/>
          <w:szCs w:val="24"/>
        </w:rPr>
        <w:t xml:space="preserve"> needs </w:t>
      </w:r>
      <w:r w:rsidR="001856B9" w:rsidRPr="007E6C98">
        <w:rPr>
          <w:sz w:val="24"/>
          <w:szCs w:val="24"/>
        </w:rPr>
        <w:t>(</w:t>
      </w:r>
      <w:proofErr w:type="spellStart"/>
      <w:r w:rsidR="004D3628">
        <w:rPr>
          <w:sz w:val="24"/>
          <w:szCs w:val="24"/>
        </w:rPr>
        <w:t>B</w:t>
      </w:r>
      <w:r w:rsidRPr="007E6C98">
        <w:rPr>
          <w:sz w:val="24"/>
          <w:szCs w:val="24"/>
        </w:rPr>
        <w:t>haird</w:t>
      </w:r>
      <w:proofErr w:type="spellEnd"/>
      <w:r w:rsidR="00C706E2">
        <w:rPr>
          <w:sz w:val="24"/>
          <w:szCs w:val="24"/>
        </w:rPr>
        <w:t>,</w:t>
      </w:r>
      <w:r w:rsidRPr="007E6C98">
        <w:rPr>
          <w:sz w:val="24"/>
          <w:szCs w:val="24"/>
        </w:rPr>
        <w:t xml:space="preserve"> et al, 2016)</w:t>
      </w:r>
      <w:r w:rsidR="004D3628">
        <w:rPr>
          <w:sz w:val="24"/>
          <w:szCs w:val="24"/>
        </w:rPr>
        <w:t>.</w:t>
      </w:r>
      <w:r w:rsidRPr="007E6C98">
        <w:rPr>
          <w:sz w:val="24"/>
          <w:szCs w:val="24"/>
        </w:rPr>
        <w:t xml:space="preserve"> B</w:t>
      </w:r>
      <w:r w:rsidR="004E2D16" w:rsidRPr="007E6C98">
        <w:rPr>
          <w:sz w:val="24"/>
          <w:szCs w:val="24"/>
        </w:rPr>
        <w:t xml:space="preserve">y working with people from different backgrounds, </w:t>
      </w:r>
      <w:r w:rsidR="004D3628">
        <w:rPr>
          <w:sz w:val="24"/>
          <w:szCs w:val="24"/>
        </w:rPr>
        <w:t>the practitioners are able</w:t>
      </w:r>
      <w:r w:rsidR="004E2D16" w:rsidRPr="007E6C98">
        <w:rPr>
          <w:sz w:val="24"/>
          <w:szCs w:val="24"/>
        </w:rPr>
        <w:t xml:space="preserve"> expand </w:t>
      </w:r>
      <w:r w:rsidR="004D3628">
        <w:rPr>
          <w:sz w:val="24"/>
          <w:szCs w:val="24"/>
        </w:rPr>
        <w:t>their</w:t>
      </w:r>
      <w:r w:rsidR="00AF1041">
        <w:rPr>
          <w:sz w:val="24"/>
          <w:szCs w:val="24"/>
        </w:rPr>
        <w:t xml:space="preserve"> own</w:t>
      </w:r>
      <w:r w:rsidR="004E2D16" w:rsidRPr="007E6C98">
        <w:rPr>
          <w:sz w:val="24"/>
          <w:szCs w:val="24"/>
        </w:rPr>
        <w:t xml:space="preserve"> knowledge</w:t>
      </w:r>
      <w:r w:rsidR="004D3628">
        <w:rPr>
          <w:sz w:val="24"/>
          <w:szCs w:val="24"/>
        </w:rPr>
        <w:t>, skills</w:t>
      </w:r>
      <w:r w:rsidR="004E2D16" w:rsidRPr="007E6C98">
        <w:rPr>
          <w:sz w:val="24"/>
          <w:szCs w:val="24"/>
        </w:rPr>
        <w:t xml:space="preserve"> and understand </w:t>
      </w:r>
      <w:r w:rsidR="00AF1041">
        <w:rPr>
          <w:sz w:val="24"/>
          <w:szCs w:val="24"/>
        </w:rPr>
        <w:t xml:space="preserve">the </w:t>
      </w:r>
      <w:r w:rsidR="004E2D16" w:rsidRPr="007E6C98">
        <w:rPr>
          <w:sz w:val="24"/>
          <w:szCs w:val="24"/>
        </w:rPr>
        <w:t>diversity</w:t>
      </w:r>
      <w:r w:rsidR="00AF1041">
        <w:rPr>
          <w:sz w:val="24"/>
          <w:szCs w:val="24"/>
        </w:rPr>
        <w:t xml:space="preserve"> of services</w:t>
      </w:r>
      <w:r w:rsidR="004D3628">
        <w:rPr>
          <w:sz w:val="24"/>
          <w:szCs w:val="24"/>
        </w:rPr>
        <w:t xml:space="preserve"> better</w:t>
      </w:r>
      <w:r w:rsidR="004E2D16" w:rsidRPr="007E6C98">
        <w:rPr>
          <w:sz w:val="24"/>
          <w:szCs w:val="24"/>
        </w:rPr>
        <w:t>.</w:t>
      </w:r>
      <w:r w:rsidRPr="007E6C98">
        <w:rPr>
          <w:sz w:val="24"/>
          <w:szCs w:val="24"/>
        </w:rPr>
        <w:t xml:space="preserve"> Team working with robust management and supervision</w:t>
      </w:r>
      <w:r w:rsidR="004D3628">
        <w:rPr>
          <w:sz w:val="24"/>
          <w:szCs w:val="24"/>
        </w:rPr>
        <w:t xml:space="preserve"> will</w:t>
      </w:r>
      <w:r w:rsidRPr="007E6C98">
        <w:rPr>
          <w:sz w:val="24"/>
          <w:szCs w:val="24"/>
        </w:rPr>
        <w:t xml:space="preserve"> often lead to the smooth running of the team and </w:t>
      </w:r>
      <w:r w:rsidR="00A2547C">
        <w:rPr>
          <w:sz w:val="24"/>
          <w:szCs w:val="24"/>
        </w:rPr>
        <w:t>ultimately</w:t>
      </w:r>
      <w:r w:rsidRPr="007E6C98">
        <w:rPr>
          <w:sz w:val="24"/>
          <w:szCs w:val="24"/>
        </w:rPr>
        <w:t xml:space="preserve"> of benefit to both staff and patients, (</w:t>
      </w:r>
      <w:proofErr w:type="spellStart"/>
      <w:r w:rsidR="004D3628">
        <w:rPr>
          <w:sz w:val="24"/>
          <w:szCs w:val="24"/>
        </w:rPr>
        <w:t>B</w:t>
      </w:r>
      <w:r w:rsidRPr="007E6C98">
        <w:rPr>
          <w:sz w:val="24"/>
          <w:szCs w:val="24"/>
        </w:rPr>
        <w:t>haird</w:t>
      </w:r>
      <w:proofErr w:type="spellEnd"/>
      <w:r w:rsidR="00C706E2">
        <w:rPr>
          <w:sz w:val="24"/>
          <w:szCs w:val="24"/>
        </w:rPr>
        <w:t>,</w:t>
      </w:r>
      <w:r w:rsidRPr="007E6C98">
        <w:rPr>
          <w:sz w:val="24"/>
          <w:szCs w:val="24"/>
        </w:rPr>
        <w:t xml:space="preserve"> et al 2016)</w:t>
      </w:r>
      <w:r w:rsidR="004D3628">
        <w:rPr>
          <w:sz w:val="24"/>
          <w:szCs w:val="24"/>
        </w:rPr>
        <w:t>.</w:t>
      </w:r>
    </w:p>
    <w:p w14:paraId="4BD8C728" w14:textId="154FBB22" w:rsidR="0021098E" w:rsidRDefault="0021098E" w:rsidP="004E2D16">
      <w:pPr>
        <w:rPr>
          <w:sz w:val="24"/>
          <w:szCs w:val="24"/>
        </w:rPr>
      </w:pPr>
      <w:r w:rsidRPr="007E6C98">
        <w:rPr>
          <w:sz w:val="24"/>
          <w:szCs w:val="24"/>
        </w:rPr>
        <w:lastRenderedPageBreak/>
        <w:t xml:space="preserve">Currently within the United Kingdom health and social care </w:t>
      </w:r>
      <w:r w:rsidR="005837D7" w:rsidRPr="007E6C98">
        <w:rPr>
          <w:sz w:val="24"/>
          <w:szCs w:val="24"/>
        </w:rPr>
        <w:t>involve a wide range of</w:t>
      </w:r>
      <w:r w:rsidRPr="007E6C98">
        <w:rPr>
          <w:sz w:val="24"/>
          <w:szCs w:val="24"/>
        </w:rPr>
        <w:t xml:space="preserve"> services to the public </w:t>
      </w:r>
      <w:r w:rsidR="005837D7" w:rsidRPr="007E6C98">
        <w:rPr>
          <w:sz w:val="24"/>
          <w:szCs w:val="24"/>
        </w:rPr>
        <w:t>including</w:t>
      </w:r>
      <w:r w:rsidRPr="007E6C98">
        <w:rPr>
          <w:sz w:val="24"/>
          <w:szCs w:val="24"/>
        </w:rPr>
        <w:t xml:space="preserve"> health service, local authority, voluntary and private sector</w:t>
      </w:r>
      <w:r w:rsidR="005837D7" w:rsidRPr="007E6C98">
        <w:rPr>
          <w:sz w:val="24"/>
          <w:szCs w:val="24"/>
        </w:rPr>
        <w:t xml:space="preserve">s. These services </w:t>
      </w:r>
      <w:r w:rsidR="004D3628" w:rsidRPr="007E6C98">
        <w:rPr>
          <w:sz w:val="24"/>
          <w:szCs w:val="24"/>
        </w:rPr>
        <w:t>regularly</w:t>
      </w:r>
      <w:r w:rsidRPr="007E6C98">
        <w:rPr>
          <w:sz w:val="24"/>
          <w:szCs w:val="24"/>
        </w:rPr>
        <w:t xml:space="preserve"> overlap</w:t>
      </w:r>
      <w:r w:rsidR="005837D7" w:rsidRPr="007E6C98">
        <w:rPr>
          <w:sz w:val="24"/>
          <w:szCs w:val="24"/>
        </w:rPr>
        <w:t xml:space="preserve"> lead</w:t>
      </w:r>
      <w:r w:rsidR="007E4F61" w:rsidRPr="007E6C98">
        <w:rPr>
          <w:sz w:val="24"/>
          <w:szCs w:val="24"/>
        </w:rPr>
        <w:t>ing</w:t>
      </w:r>
      <w:r w:rsidR="005837D7" w:rsidRPr="007E6C98">
        <w:rPr>
          <w:sz w:val="24"/>
          <w:szCs w:val="24"/>
        </w:rPr>
        <w:t xml:space="preserve"> to</w:t>
      </w:r>
      <w:r w:rsidR="00F47820" w:rsidRPr="007E6C98">
        <w:rPr>
          <w:sz w:val="24"/>
          <w:szCs w:val="24"/>
        </w:rPr>
        <w:t xml:space="preserve"> complex discussions</w:t>
      </w:r>
      <w:r w:rsidRPr="007E6C98">
        <w:rPr>
          <w:sz w:val="24"/>
          <w:szCs w:val="24"/>
        </w:rPr>
        <w:t xml:space="preserve"> over </w:t>
      </w:r>
      <w:r w:rsidR="007E4F61" w:rsidRPr="007E6C98">
        <w:rPr>
          <w:sz w:val="24"/>
          <w:szCs w:val="24"/>
        </w:rPr>
        <w:t xml:space="preserve">defining </w:t>
      </w:r>
      <w:r w:rsidRPr="007E6C98">
        <w:rPr>
          <w:sz w:val="24"/>
          <w:szCs w:val="24"/>
        </w:rPr>
        <w:t>who should provi</w:t>
      </w:r>
      <w:r w:rsidR="009140FC" w:rsidRPr="007E6C98">
        <w:rPr>
          <w:sz w:val="24"/>
          <w:szCs w:val="24"/>
        </w:rPr>
        <w:t>d</w:t>
      </w:r>
      <w:r w:rsidR="007E4F61" w:rsidRPr="007E6C98">
        <w:rPr>
          <w:sz w:val="24"/>
          <w:szCs w:val="24"/>
        </w:rPr>
        <w:t xml:space="preserve">e which </w:t>
      </w:r>
      <w:r w:rsidRPr="007E6C98">
        <w:rPr>
          <w:sz w:val="24"/>
          <w:szCs w:val="24"/>
        </w:rPr>
        <w:t>aspect</w:t>
      </w:r>
      <w:r w:rsidR="007E4F61" w:rsidRPr="007E6C98">
        <w:rPr>
          <w:sz w:val="24"/>
          <w:szCs w:val="24"/>
        </w:rPr>
        <w:t xml:space="preserve"> </w:t>
      </w:r>
      <w:r w:rsidRPr="007E6C98">
        <w:rPr>
          <w:sz w:val="24"/>
          <w:szCs w:val="24"/>
        </w:rPr>
        <w:t xml:space="preserve">of </w:t>
      </w:r>
      <w:r w:rsidR="004D3628" w:rsidRPr="007E6C98">
        <w:rPr>
          <w:sz w:val="24"/>
          <w:szCs w:val="24"/>
        </w:rPr>
        <w:t>the health</w:t>
      </w:r>
      <w:r w:rsidR="007E4F61" w:rsidRPr="007E6C98">
        <w:rPr>
          <w:sz w:val="24"/>
          <w:szCs w:val="24"/>
        </w:rPr>
        <w:t xml:space="preserve"> and social </w:t>
      </w:r>
      <w:r w:rsidRPr="007E6C98">
        <w:rPr>
          <w:sz w:val="24"/>
          <w:szCs w:val="24"/>
        </w:rPr>
        <w:t>care</w:t>
      </w:r>
      <w:r w:rsidR="007E4F61" w:rsidRPr="007E6C98">
        <w:rPr>
          <w:sz w:val="24"/>
          <w:szCs w:val="24"/>
        </w:rPr>
        <w:t xml:space="preserve"> need</w:t>
      </w:r>
      <w:r w:rsidRPr="007E6C98">
        <w:rPr>
          <w:sz w:val="24"/>
          <w:szCs w:val="24"/>
        </w:rPr>
        <w:t>.</w:t>
      </w:r>
    </w:p>
    <w:p w14:paraId="5932B905" w14:textId="030FF3D5" w:rsidR="00796E13" w:rsidRDefault="0021098E" w:rsidP="004E2D16">
      <w:pPr>
        <w:rPr>
          <w:sz w:val="24"/>
          <w:szCs w:val="24"/>
        </w:rPr>
      </w:pPr>
      <w:r w:rsidRPr="007E6C98">
        <w:rPr>
          <w:sz w:val="24"/>
          <w:szCs w:val="24"/>
        </w:rPr>
        <w:t xml:space="preserve">Health care </w:t>
      </w:r>
      <w:r w:rsidR="004D3628">
        <w:rPr>
          <w:sz w:val="24"/>
          <w:szCs w:val="24"/>
        </w:rPr>
        <w:t>concerns</w:t>
      </w:r>
      <w:r w:rsidRPr="007E6C98">
        <w:rPr>
          <w:sz w:val="24"/>
          <w:szCs w:val="24"/>
        </w:rPr>
        <w:t xml:space="preserve"> the provision of health services not just to treat disease, illness, injury and disability, but also includes the prevention of illness/disease and the care of patients once they have had treatment and </w:t>
      </w:r>
      <w:r w:rsidR="00F47820" w:rsidRPr="007E6C98">
        <w:rPr>
          <w:sz w:val="24"/>
          <w:szCs w:val="24"/>
        </w:rPr>
        <w:t xml:space="preserve">their </w:t>
      </w:r>
      <w:r w:rsidRPr="007E6C98">
        <w:rPr>
          <w:sz w:val="24"/>
          <w:szCs w:val="24"/>
        </w:rPr>
        <w:t xml:space="preserve">needs </w:t>
      </w:r>
      <w:r w:rsidR="00F47820" w:rsidRPr="007E6C98">
        <w:rPr>
          <w:sz w:val="24"/>
          <w:szCs w:val="24"/>
        </w:rPr>
        <w:t xml:space="preserve">whether long or short term </w:t>
      </w:r>
      <w:r w:rsidRPr="007E6C98">
        <w:rPr>
          <w:sz w:val="24"/>
          <w:szCs w:val="24"/>
        </w:rPr>
        <w:t>have been identified</w:t>
      </w:r>
      <w:r w:rsidR="002928FA" w:rsidRPr="007E6C98">
        <w:rPr>
          <w:sz w:val="24"/>
          <w:szCs w:val="24"/>
        </w:rPr>
        <w:t xml:space="preserve"> (D</w:t>
      </w:r>
      <w:r w:rsidRPr="007E6C98">
        <w:rPr>
          <w:sz w:val="24"/>
          <w:szCs w:val="24"/>
        </w:rPr>
        <w:t>avies</w:t>
      </w:r>
      <w:r w:rsidR="002928FA" w:rsidRPr="007E6C98">
        <w:rPr>
          <w:sz w:val="24"/>
          <w:szCs w:val="24"/>
        </w:rPr>
        <w:t>,</w:t>
      </w:r>
      <w:r w:rsidRPr="007E6C98">
        <w:rPr>
          <w:sz w:val="24"/>
          <w:szCs w:val="24"/>
        </w:rPr>
        <w:t xml:space="preserve"> 2016</w:t>
      </w:r>
      <w:r w:rsidR="002928FA" w:rsidRPr="007E6C98">
        <w:rPr>
          <w:sz w:val="24"/>
          <w:szCs w:val="24"/>
        </w:rPr>
        <w:t>)</w:t>
      </w:r>
      <w:r w:rsidR="00E07CA0">
        <w:rPr>
          <w:sz w:val="24"/>
          <w:szCs w:val="24"/>
        </w:rPr>
        <w:t>.</w:t>
      </w:r>
    </w:p>
    <w:p w14:paraId="2860DEDD" w14:textId="1609D3E0" w:rsidR="0021098E" w:rsidRPr="007E6C98" w:rsidRDefault="00C706E2" w:rsidP="004E2D16">
      <w:pPr>
        <w:rPr>
          <w:sz w:val="24"/>
          <w:szCs w:val="24"/>
        </w:rPr>
      </w:pPr>
      <w:r>
        <w:rPr>
          <w:sz w:val="24"/>
          <w:szCs w:val="24"/>
        </w:rPr>
        <w:t>Whereas s</w:t>
      </w:r>
      <w:r w:rsidR="0021098E" w:rsidRPr="007E6C98">
        <w:rPr>
          <w:sz w:val="24"/>
          <w:szCs w:val="24"/>
        </w:rPr>
        <w:t>ocial care is about providing services to the public in relation to their activities of daily living around their independence, social communication, protection, a</w:t>
      </w:r>
      <w:r w:rsidR="00F47820" w:rsidRPr="007E6C98">
        <w:rPr>
          <w:sz w:val="24"/>
          <w:szCs w:val="24"/>
        </w:rPr>
        <w:t>i</w:t>
      </w:r>
      <w:r w:rsidR="0021098E" w:rsidRPr="007E6C98">
        <w:rPr>
          <w:sz w:val="24"/>
          <w:szCs w:val="24"/>
        </w:rPr>
        <w:t>ding and helping. Social c</w:t>
      </w:r>
      <w:r w:rsidR="00F47820" w:rsidRPr="007E6C98">
        <w:rPr>
          <w:sz w:val="24"/>
          <w:szCs w:val="24"/>
        </w:rPr>
        <w:t>a</w:t>
      </w:r>
      <w:r w:rsidR="0021098E" w:rsidRPr="007E6C98">
        <w:rPr>
          <w:sz w:val="24"/>
          <w:szCs w:val="24"/>
        </w:rPr>
        <w:t>re also aids a person or persons to access a care home or other accommodation</w:t>
      </w:r>
      <w:r w:rsidR="002928FA" w:rsidRPr="007E6C98">
        <w:rPr>
          <w:sz w:val="24"/>
          <w:szCs w:val="24"/>
        </w:rPr>
        <w:t xml:space="preserve"> (</w:t>
      </w:r>
      <w:r w:rsidR="0021098E" w:rsidRPr="007E6C98">
        <w:rPr>
          <w:sz w:val="24"/>
          <w:szCs w:val="24"/>
        </w:rPr>
        <w:t>Davies</w:t>
      </w:r>
      <w:r w:rsidR="002928FA" w:rsidRPr="007E6C98">
        <w:rPr>
          <w:sz w:val="24"/>
          <w:szCs w:val="24"/>
        </w:rPr>
        <w:t xml:space="preserve">, </w:t>
      </w:r>
      <w:r w:rsidR="0021098E" w:rsidRPr="007E6C98">
        <w:rPr>
          <w:sz w:val="24"/>
          <w:szCs w:val="24"/>
        </w:rPr>
        <w:t>2016</w:t>
      </w:r>
      <w:r w:rsidR="002928FA" w:rsidRPr="007E6C98">
        <w:rPr>
          <w:sz w:val="24"/>
          <w:szCs w:val="24"/>
        </w:rPr>
        <w:t>)</w:t>
      </w:r>
      <w:r w:rsidR="00E07CA0">
        <w:rPr>
          <w:sz w:val="24"/>
          <w:szCs w:val="24"/>
        </w:rPr>
        <w:t>.</w:t>
      </w:r>
    </w:p>
    <w:p w14:paraId="01481AC2" w14:textId="2500E2C3" w:rsidR="00467266" w:rsidRPr="007E6C98" w:rsidRDefault="0021098E">
      <w:pPr>
        <w:rPr>
          <w:b/>
          <w:sz w:val="24"/>
          <w:szCs w:val="24"/>
        </w:rPr>
      </w:pPr>
      <w:r w:rsidRPr="007E6C98">
        <w:rPr>
          <w:sz w:val="24"/>
          <w:szCs w:val="24"/>
        </w:rPr>
        <w:t>There are certain areas whereby</w:t>
      </w:r>
      <w:r w:rsidR="00C706E2">
        <w:rPr>
          <w:sz w:val="24"/>
          <w:szCs w:val="24"/>
        </w:rPr>
        <w:t xml:space="preserve"> both</w:t>
      </w:r>
      <w:r w:rsidRPr="007E6C98">
        <w:rPr>
          <w:sz w:val="24"/>
          <w:szCs w:val="24"/>
        </w:rPr>
        <w:t xml:space="preserve"> health and social care providers pool money and joint</w:t>
      </w:r>
      <w:r w:rsidR="002928FA" w:rsidRPr="007E6C98">
        <w:rPr>
          <w:sz w:val="24"/>
          <w:szCs w:val="24"/>
        </w:rPr>
        <w:t>ly</w:t>
      </w:r>
      <w:r w:rsidRPr="007E6C98">
        <w:rPr>
          <w:sz w:val="24"/>
          <w:szCs w:val="24"/>
        </w:rPr>
        <w:t xml:space="preserve"> fund </w:t>
      </w:r>
      <w:r w:rsidR="00C706E2">
        <w:rPr>
          <w:sz w:val="24"/>
          <w:szCs w:val="24"/>
        </w:rPr>
        <w:t>therapeutic interventions such as counselling of traumatic experiences.</w:t>
      </w:r>
      <w:r w:rsidRPr="007E6C98">
        <w:rPr>
          <w:sz w:val="24"/>
          <w:szCs w:val="24"/>
        </w:rPr>
        <w:t xml:space="preserve"> </w:t>
      </w:r>
    </w:p>
    <w:p w14:paraId="1013CF42" w14:textId="235A1883" w:rsidR="00CE41C1" w:rsidRDefault="004E2D16" w:rsidP="004E2D16">
      <w:pPr>
        <w:rPr>
          <w:sz w:val="24"/>
          <w:szCs w:val="24"/>
        </w:rPr>
      </w:pPr>
      <w:r w:rsidRPr="007E6C98">
        <w:rPr>
          <w:sz w:val="24"/>
          <w:szCs w:val="24"/>
        </w:rPr>
        <w:t>There are</w:t>
      </w:r>
      <w:r w:rsidR="00C706E2">
        <w:rPr>
          <w:sz w:val="24"/>
          <w:szCs w:val="24"/>
        </w:rPr>
        <w:t xml:space="preserve"> however,</w:t>
      </w:r>
      <w:r w:rsidRPr="007E6C98">
        <w:rPr>
          <w:sz w:val="24"/>
          <w:szCs w:val="24"/>
        </w:rPr>
        <w:t xml:space="preserve"> important differences between counselling that is embedded in</w:t>
      </w:r>
      <w:r w:rsidR="008242AC">
        <w:rPr>
          <w:sz w:val="24"/>
          <w:szCs w:val="24"/>
        </w:rPr>
        <w:t>to</w:t>
      </w:r>
      <w:r w:rsidRPr="007E6C98">
        <w:rPr>
          <w:sz w:val="24"/>
          <w:szCs w:val="24"/>
        </w:rPr>
        <w:t xml:space="preserve"> </w:t>
      </w:r>
      <w:r w:rsidR="008242AC" w:rsidRPr="007E6C98">
        <w:rPr>
          <w:sz w:val="24"/>
          <w:szCs w:val="24"/>
        </w:rPr>
        <w:t>other professions</w:t>
      </w:r>
      <w:r w:rsidR="008242AC">
        <w:rPr>
          <w:sz w:val="24"/>
          <w:szCs w:val="24"/>
        </w:rPr>
        <w:t xml:space="preserve"> such as </w:t>
      </w:r>
      <w:r w:rsidR="00CE41C1">
        <w:rPr>
          <w:sz w:val="24"/>
          <w:szCs w:val="24"/>
        </w:rPr>
        <w:t xml:space="preserve">Nursing </w:t>
      </w:r>
      <w:r w:rsidR="008242AC">
        <w:rPr>
          <w:sz w:val="24"/>
          <w:szCs w:val="24"/>
        </w:rPr>
        <w:t>and that of professional counselling which</w:t>
      </w:r>
      <w:r w:rsidR="00E07CA0">
        <w:rPr>
          <w:sz w:val="24"/>
          <w:szCs w:val="24"/>
        </w:rPr>
        <w:t xml:space="preserve">, </w:t>
      </w:r>
      <w:r w:rsidR="008242AC">
        <w:rPr>
          <w:sz w:val="24"/>
          <w:szCs w:val="24"/>
        </w:rPr>
        <w:t>as postulated by Sanders (2011) is a contracted interaction between the counsellor and the client</w:t>
      </w:r>
      <w:r w:rsidR="00CE41C1">
        <w:rPr>
          <w:sz w:val="24"/>
          <w:szCs w:val="24"/>
        </w:rPr>
        <w:t>;</w:t>
      </w:r>
      <w:r w:rsidR="008242AC">
        <w:rPr>
          <w:sz w:val="24"/>
          <w:szCs w:val="24"/>
        </w:rPr>
        <w:t xml:space="preserve"> </w:t>
      </w:r>
      <w:r w:rsidR="008242AC" w:rsidRPr="007E6C98">
        <w:rPr>
          <w:sz w:val="24"/>
          <w:szCs w:val="24"/>
        </w:rPr>
        <w:t>whereby</w:t>
      </w:r>
      <w:r w:rsidRPr="007E6C98">
        <w:rPr>
          <w:sz w:val="24"/>
          <w:szCs w:val="24"/>
        </w:rPr>
        <w:t xml:space="preserve"> counselling </w:t>
      </w:r>
      <w:r w:rsidR="00C706E2">
        <w:rPr>
          <w:sz w:val="24"/>
          <w:szCs w:val="24"/>
        </w:rPr>
        <w:t>i</w:t>
      </w:r>
      <w:r w:rsidRPr="007E6C98">
        <w:rPr>
          <w:sz w:val="24"/>
          <w:szCs w:val="24"/>
        </w:rPr>
        <w:t>s the sole aim</w:t>
      </w:r>
      <w:r w:rsidR="008242AC">
        <w:rPr>
          <w:sz w:val="24"/>
          <w:szCs w:val="24"/>
        </w:rPr>
        <w:t xml:space="preserve"> of the session</w:t>
      </w:r>
      <w:r w:rsidRPr="007E6C98">
        <w:rPr>
          <w:sz w:val="24"/>
          <w:szCs w:val="24"/>
        </w:rPr>
        <w:t>.</w:t>
      </w:r>
      <w:r w:rsidR="008242AC">
        <w:rPr>
          <w:sz w:val="24"/>
          <w:szCs w:val="24"/>
        </w:rPr>
        <w:t xml:space="preserve"> </w:t>
      </w:r>
      <w:r w:rsidRPr="007E6C98">
        <w:rPr>
          <w:sz w:val="24"/>
          <w:szCs w:val="24"/>
        </w:rPr>
        <w:t xml:space="preserve"> </w:t>
      </w:r>
    </w:p>
    <w:p w14:paraId="61FC51EF" w14:textId="32716A37" w:rsidR="004E2D16" w:rsidRPr="007E6C98" w:rsidRDefault="008242AC" w:rsidP="004E2D16">
      <w:pPr>
        <w:rPr>
          <w:sz w:val="24"/>
          <w:szCs w:val="24"/>
        </w:rPr>
      </w:pPr>
      <w:r>
        <w:rPr>
          <w:sz w:val="24"/>
          <w:szCs w:val="24"/>
        </w:rPr>
        <w:t xml:space="preserve">The difference here, is that </w:t>
      </w:r>
      <w:r w:rsidR="004E2D16" w:rsidRPr="007E6C98">
        <w:rPr>
          <w:sz w:val="24"/>
          <w:szCs w:val="24"/>
        </w:rPr>
        <w:t xml:space="preserve">embedded counselling </w:t>
      </w:r>
      <w:r w:rsidR="00366A16" w:rsidRPr="007E6C98">
        <w:rPr>
          <w:sz w:val="24"/>
          <w:szCs w:val="24"/>
        </w:rPr>
        <w:t>does</w:t>
      </w:r>
      <w:r w:rsidR="004E2D16" w:rsidRPr="007E6C98">
        <w:rPr>
          <w:sz w:val="24"/>
          <w:szCs w:val="24"/>
        </w:rPr>
        <w:t xml:space="preserve"> not involve a contracted agreement</w:t>
      </w:r>
      <w:r>
        <w:rPr>
          <w:sz w:val="24"/>
          <w:szCs w:val="24"/>
        </w:rPr>
        <w:t xml:space="preserve"> and subsequent</w:t>
      </w:r>
      <w:r w:rsidR="00CE41C1">
        <w:rPr>
          <w:sz w:val="24"/>
          <w:szCs w:val="24"/>
        </w:rPr>
        <w:t xml:space="preserve"> </w:t>
      </w:r>
      <w:r w:rsidR="00CE41C1" w:rsidRPr="007E6C98">
        <w:rPr>
          <w:sz w:val="24"/>
          <w:szCs w:val="24"/>
        </w:rPr>
        <w:t>dates,</w:t>
      </w:r>
      <w:r w:rsidR="004E2D16" w:rsidRPr="007E6C98">
        <w:rPr>
          <w:sz w:val="24"/>
          <w:szCs w:val="24"/>
        </w:rPr>
        <w:t xml:space="preserve"> and times can be different on each occasion</w:t>
      </w:r>
      <w:r>
        <w:rPr>
          <w:sz w:val="24"/>
          <w:szCs w:val="24"/>
        </w:rPr>
        <w:t>.</w:t>
      </w:r>
      <w:r w:rsidR="00CE41C1">
        <w:rPr>
          <w:sz w:val="24"/>
          <w:szCs w:val="24"/>
        </w:rPr>
        <w:t xml:space="preserve"> </w:t>
      </w:r>
      <w:r>
        <w:rPr>
          <w:sz w:val="24"/>
          <w:szCs w:val="24"/>
        </w:rPr>
        <w:t>Furthermore,</w:t>
      </w:r>
      <w:r w:rsidR="004E2D16" w:rsidRPr="007E6C98">
        <w:rPr>
          <w:sz w:val="24"/>
          <w:szCs w:val="24"/>
        </w:rPr>
        <w:t xml:space="preserve"> conversations may only last for a few minutes and the interaction is not</w:t>
      </w:r>
      <w:r w:rsidR="00CE41C1">
        <w:rPr>
          <w:sz w:val="24"/>
          <w:szCs w:val="24"/>
        </w:rPr>
        <w:t xml:space="preserve"> necessarily therapeutically structured towards counselling. Often the patient attending the appointment will be there for an alternative reason such as seeing a Nurse for a physical ailment. Although given the circumstances where the patient discloses other issues the Nurse will still require certain </w:t>
      </w:r>
      <w:r w:rsidR="004E2D16" w:rsidRPr="007E6C98">
        <w:rPr>
          <w:sz w:val="24"/>
          <w:szCs w:val="24"/>
        </w:rPr>
        <w:t>skill</w:t>
      </w:r>
      <w:r w:rsidR="00CE41C1">
        <w:rPr>
          <w:sz w:val="24"/>
          <w:szCs w:val="24"/>
        </w:rPr>
        <w:t xml:space="preserve"> sets as suggested by </w:t>
      </w:r>
      <w:r w:rsidR="00CE41C1" w:rsidRPr="00CE41C1">
        <w:rPr>
          <w:sz w:val="24"/>
          <w:szCs w:val="24"/>
        </w:rPr>
        <w:t>Nelson-Jones (2015)</w:t>
      </w:r>
      <w:r w:rsidR="004E2D16" w:rsidRPr="007E6C98">
        <w:rPr>
          <w:sz w:val="24"/>
          <w:szCs w:val="24"/>
        </w:rPr>
        <w:t xml:space="preserve"> such as listening, advising and reflecting</w:t>
      </w:r>
      <w:r w:rsidR="00CE41C1">
        <w:rPr>
          <w:sz w:val="24"/>
          <w:szCs w:val="24"/>
        </w:rPr>
        <w:t xml:space="preserve"> during these occasions. </w:t>
      </w:r>
      <w:r w:rsidR="00947ADC">
        <w:rPr>
          <w:sz w:val="24"/>
          <w:szCs w:val="24"/>
        </w:rPr>
        <w:t xml:space="preserve">The </w:t>
      </w:r>
      <w:r w:rsidR="004E2D16" w:rsidRPr="007E6C98">
        <w:rPr>
          <w:sz w:val="24"/>
          <w:szCs w:val="24"/>
        </w:rPr>
        <w:t xml:space="preserve">differences </w:t>
      </w:r>
      <w:r w:rsidR="00947ADC">
        <w:rPr>
          <w:sz w:val="24"/>
          <w:szCs w:val="24"/>
        </w:rPr>
        <w:t xml:space="preserve">between both professions are that the role of an embedded counsellor within </w:t>
      </w:r>
      <w:r w:rsidR="00BE6155">
        <w:rPr>
          <w:sz w:val="24"/>
          <w:szCs w:val="24"/>
        </w:rPr>
        <w:t xml:space="preserve">a </w:t>
      </w:r>
      <w:r w:rsidR="00947ADC">
        <w:rPr>
          <w:sz w:val="24"/>
          <w:szCs w:val="24"/>
        </w:rPr>
        <w:t>multi-disciplinary team is not necessarily their primary function</w:t>
      </w:r>
      <w:r w:rsidR="00E07CA0">
        <w:rPr>
          <w:sz w:val="24"/>
          <w:szCs w:val="24"/>
        </w:rPr>
        <w:t xml:space="preserve">, </w:t>
      </w:r>
      <w:r w:rsidR="00BE6155">
        <w:rPr>
          <w:sz w:val="24"/>
          <w:szCs w:val="24"/>
        </w:rPr>
        <w:t xml:space="preserve">they are </w:t>
      </w:r>
      <w:r w:rsidR="00947ADC">
        <w:rPr>
          <w:sz w:val="24"/>
          <w:szCs w:val="24"/>
        </w:rPr>
        <w:t xml:space="preserve">more concerned with </w:t>
      </w:r>
      <w:r w:rsidR="004E2D16" w:rsidRPr="007E6C98">
        <w:rPr>
          <w:sz w:val="24"/>
          <w:szCs w:val="24"/>
        </w:rPr>
        <w:t>diagnosing, prescribing and treating</w:t>
      </w:r>
      <w:r w:rsidR="00947ADC">
        <w:rPr>
          <w:sz w:val="24"/>
          <w:szCs w:val="24"/>
        </w:rPr>
        <w:t xml:space="preserve"> the patient as opposed to formal counselling.</w:t>
      </w:r>
    </w:p>
    <w:p w14:paraId="245DFD8B" w14:textId="7EC878B0" w:rsidR="00966A78" w:rsidRDefault="004E2D16" w:rsidP="004E2D16">
      <w:pPr>
        <w:rPr>
          <w:sz w:val="24"/>
          <w:szCs w:val="24"/>
        </w:rPr>
      </w:pPr>
      <w:r w:rsidRPr="007E6C98">
        <w:rPr>
          <w:sz w:val="24"/>
          <w:szCs w:val="24"/>
        </w:rPr>
        <w:t>The provision of embedded counselling skills</w:t>
      </w:r>
      <w:r w:rsidR="00947ADC">
        <w:rPr>
          <w:sz w:val="24"/>
          <w:szCs w:val="24"/>
        </w:rPr>
        <w:t xml:space="preserve"> within a multi-disciplinary team</w:t>
      </w:r>
      <w:r w:rsidRPr="007E6C98">
        <w:rPr>
          <w:sz w:val="24"/>
          <w:szCs w:val="24"/>
        </w:rPr>
        <w:t xml:space="preserve"> is a challenge </w:t>
      </w:r>
      <w:r w:rsidR="007367E7">
        <w:rPr>
          <w:sz w:val="24"/>
          <w:szCs w:val="24"/>
        </w:rPr>
        <w:t xml:space="preserve">for the people working in profession’s including teaching, medicine and nursing as it requires </w:t>
      </w:r>
      <w:r w:rsidR="00966A78">
        <w:rPr>
          <w:sz w:val="24"/>
          <w:szCs w:val="24"/>
        </w:rPr>
        <w:t>a comprehensive response to the people who access the service</w:t>
      </w:r>
      <w:r w:rsidR="00BE6155">
        <w:rPr>
          <w:sz w:val="24"/>
          <w:szCs w:val="24"/>
        </w:rPr>
        <w:t xml:space="preserve">, </w:t>
      </w:r>
      <w:r w:rsidR="00966A78">
        <w:rPr>
          <w:sz w:val="24"/>
          <w:szCs w:val="24"/>
        </w:rPr>
        <w:t>and the necessary skills that will allow the professional to alternate between their main roles and that of the use of counselling skills.</w:t>
      </w:r>
    </w:p>
    <w:p w14:paraId="64984991" w14:textId="5538759F" w:rsidR="004E2D16" w:rsidRPr="007E6C98" w:rsidRDefault="00D95008" w:rsidP="004E2D16">
      <w:pPr>
        <w:rPr>
          <w:sz w:val="24"/>
          <w:szCs w:val="24"/>
        </w:rPr>
      </w:pPr>
      <w:r w:rsidRPr="007E6C98">
        <w:rPr>
          <w:sz w:val="24"/>
          <w:szCs w:val="24"/>
        </w:rPr>
        <w:t xml:space="preserve">Each embedded counsellor </w:t>
      </w:r>
      <w:r w:rsidR="008F6ECD">
        <w:rPr>
          <w:sz w:val="24"/>
          <w:szCs w:val="24"/>
        </w:rPr>
        <w:t>including</w:t>
      </w:r>
      <w:r w:rsidRPr="007E6C98">
        <w:rPr>
          <w:sz w:val="24"/>
          <w:szCs w:val="24"/>
        </w:rPr>
        <w:t xml:space="preserve"> nurses, social workers and </w:t>
      </w:r>
      <w:r w:rsidR="00947ADC" w:rsidRPr="007E6C98">
        <w:rPr>
          <w:sz w:val="24"/>
          <w:szCs w:val="24"/>
        </w:rPr>
        <w:t>teachers are</w:t>
      </w:r>
      <w:r w:rsidRPr="007E6C98">
        <w:rPr>
          <w:sz w:val="24"/>
          <w:szCs w:val="24"/>
        </w:rPr>
        <w:t xml:space="preserve"> bound by the Code of Ethics of their Professional Association. </w:t>
      </w:r>
      <w:r w:rsidR="004E2D16" w:rsidRPr="007E6C98">
        <w:rPr>
          <w:sz w:val="24"/>
          <w:szCs w:val="24"/>
        </w:rPr>
        <w:t xml:space="preserve">There are </w:t>
      </w:r>
      <w:proofErr w:type="gramStart"/>
      <w:r w:rsidR="004E2D16" w:rsidRPr="007E6C98">
        <w:rPr>
          <w:sz w:val="24"/>
          <w:szCs w:val="24"/>
        </w:rPr>
        <w:t>a number of</w:t>
      </w:r>
      <w:proofErr w:type="gramEnd"/>
      <w:r w:rsidR="004E2D16" w:rsidRPr="007E6C98">
        <w:rPr>
          <w:sz w:val="24"/>
          <w:szCs w:val="24"/>
        </w:rPr>
        <w:t xml:space="preserve"> different professional people who </w:t>
      </w:r>
      <w:r w:rsidR="003C696B">
        <w:rPr>
          <w:sz w:val="24"/>
          <w:szCs w:val="24"/>
        </w:rPr>
        <w:t>provide</w:t>
      </w:r>
      <w:r w:rsidR="004E2D16" w:rsidRPr="007E6C98">
        <w:rPr>
          <w:sz w:val="24"/>
          <w:szCs w:val="24"/>
        </w:rPr>
        <w:t xml:space="preserve"> embedded counselling to</w:t>
      </w:r>
      <w:r w:rsidRPr="007E6C98">
        <w:rPr>
          <w:sz w:val="24"/>
          <w:szCs w:val="24"/>
        </w:rPr>
        <w:t xml:space="preserve"> </w:t>
      </w:r>
      <w:r w:rsidR="004E2D16" w:rsidRPr="007E6C98">
        <w:rPr>
          <w:sz w:val="24"/>
          <w:szCs w:val="24"/>
        </w:rPr>
        <w:t>service users</w:t>
      </w:r>
      <w:r w:rsidR="003C696B">
        <w:rPr>
          <w:sz w:val="24"/>
          <w:szCs w:val="24"/>
        </w:rPr>
        <w:t xml:space="preserve"> and patients</w:t>
      </w:r>
      <w:r w:rsidR="00BE6155">
        <w:rPr>
          <w:sz w:val="24"/>
          <w:szCs w:val="24"/>
        </w:rPr>
        <w:t xml:space="preserve">, </w:t>
      </w:r>
      <w:r w:rsidR="004E2D16" w:rsidRPr="007E6C98">
        <w:rPr>
          <w:sz w:val="24"/>
          <w:szCs w:val="24"/>
        </w:rPr>
        <w:t xml:space="preserve">including </w:t>
      </w:r>
      <w:r w:rsidRPr="007E6C98">
        <w:rPr>
          <w:sz w:val="24"/>
          <w:szCs w:val="24"/>
        </w:rPr>
        <w:t>nurses</w:t>
      </w:r>
      <w:r w:rsidR="004E2D16" w:rsidRPr="007E6C98">
        <w:rPr>
          <w:sz w:val="24"/>
          <w:szCs w:val="24"/>
        </w:rPr>
        <w:t xml:space="preserve"> and midwifery who have their own professional ethical bod</w:t>
      </w:r>
      <w:r w:rsidR="003C696B">
        <w:rPr>
          <w:sz w:val="24"/>
          <w:szCs w:val="24"/>
        </w:rPr>
        <w:t>ies</w:t>
      </w:r>
      <w:r w:rsidR="004E2D16" w:rsidRPr="007E6C98">
        <w:rPr>
          <w:sz w:val="24"/>
          <w:szCs w:val="24"/>
        </w:rPr>
        <w:t xml:space="preserve"> and are </w:t>
      </w:r>
      <w:r w:rsidR="004E2D16" w:rsidRPr="007E6C98">
        <w:rPr>
          <w:sz w:val="24"/>
          <w:szCs w:val="24"/>
        </w:rPr>
        <w:lastRenderedPageBreak/>
        <w:t>bound by the</w:t>
      </w:r>
      <w:r w:rsidR="003C696B">
        <w:rPr>
          <w:sz w:val="24"/>
          <w:szCs w:val="24"/>
        </w:rPr>
        <w:t xml:space="preserve"> National Midwifery Council</w:t>
      </w:r>
      <w:r w:rsidR="004E2D16" w:rsidRPr="007E6C98">
        <w:rPr>
          <w:sz w:val="24"/>
          <w:szCs w:val="24"/>
        </w:rPr>
        <w:t xml:space="preserve"> (NMC</w:t>
      </w:r>
      <w:r w:rsidR="005D4441">
        <w:rPr>
          <w:sz w:val="24"/>
          <w:szCs w:val="24"/>
        </w:rPr>
        <w:t xml:space="preserve">, </w:t>
      </w:r>
      <w:r w:rsidR="008F6ECD">
        <w:rPr>
          <w:sz w:val="24"/>
          <w:szCs w:val="24"/>
        </w:rPr>
        <w:t>2015</w:t>
      </w:r>
      <w:r w:rsidR="005D4441">
        <w:rPr>
          <w:sz w:val="24"/>
          <w:szCs w:val="24"/>
        </w:rPr>
        <w:t xml:space="preserve">) </w:t>
      </w:r>
      <w:r w:rsidR="004E2D16" w:rsidRPr="007E6C98">
        <w:rPr>
          <w:sz w:val="24"/>
          <w:szCs w:val="24"/>
        </w:rPr>
        <w:t>professional code of conduct</w:t>
      </w:r>
      <w:r w:rsidR="003C696B">
        <w:rPr>
          <w:sz w:val="24"/>
          <w:szCs w:val="24"/>
        </w:rPr>
        <w:t xml:space="preserve"> and regulative bodies</w:t>
      </w:r>
      <w:r w:rsidR="004E2D16" w:rsidRPr="007E6C98">
        <w:rPr>
          <w:sz w:val="24"/>
          <w:szCs w:val="24"/>
        </w:rPr>
        <w:t>.</w:t>
      </w:r>
    </w:p>
    <w:p w14:paraId="63D162C9" w14:textId="73010199" w:rsidR="004D2015" w:rsidRPr="000D7841" w:rsidRDefault="00872997" w:rsidP="004E2D16">
      <w:pPr>
        <w:rPr>
          <w:sz w:val="24"/>
          <w:szCs w:val="24"/>
        </w:rPr>
      </w:pPr>
      <w:r w:rsidRPr="007E6C98">
        <w:rPr>
          <w:sz w:val="24"/>
          <w:szCs w:val="24"/>
        </w:rPr>
        <w:t xml:space="preserve">Within the professional bodies involved with embedded counselling exists a number of </w:t>
      </w:r>
      <w:r w:rsidR="003C696B">
        <w:rPr>
          <w:sz w:val="24"/>
          <w:szCs w:val="24"/>
        </w:rPr>
        <w:t xml:space="preserve">statutory duties and </w:t>
      </w:r>
      <w:r w:rsidRPr="007E6C98">
        <w:rPr>
          <w:sz w:val="24"/>
          <w:szCs w:val="24"/>
        </w:rPr>
        <w:t xml:space="preserve">regulative requirements and although there is no legal obligation for a counsellor to be a member of a professional body the role of a nurse, teacher, social worker for example is subject to their own individual professional codes of practice and legislative requirements such as the future of well being generations act (2015) </w:t>
      </w:r>
      <w:r w:rsidR="004D2015" w:rsidRPr="007E6C98">
        <w:rPr>
          <w:sz w:val="24"/>
          <w:szCs w:val="24"/>
        </w:rPr>
        <w:t xml:space="preserve">which will make the public bodies consider the longer term impacts and to work better with people, communities and each other in a sustainable way. The regulations </w:t>
      </w:r>
      <w:r w:rsidR="000854FE" w:rsidRPr="007E6C98">
        <w:rPr>
          <w:sz w:val="24"/>
          <w:szCs w:val="24"/>
        </w:rPr>
        <w:t>are intended to</w:t>
      </w:r>
      <w:r w:rsidR="004D2015" w:rsidRPr="007E6C98">
        <w:rPr>
          <w:sz w:val="24"/>
          <w:szCs w:val="24"/>
        </w:rPr>
        <w:t xml:space="preserve"> govern health and social care professionals</w:t>
      </w:r>
      <w:r w:rsidR="00660CED" w:rsidRPr="007E6C98">
        <w:rPr>
          <w:sz w:val="24"/>
          <w:szCs w:val="24"/>
        </w:rPr>
        <w:t xml:space="preserve"> and</w:t>
      </w:r>
      <w:r w:rsidR="004D2015" w:rsidRPr="007E6C98">
        <w:rPr>
          <w:sz w:val="24"/>
          <w:szCs w:val="24"/>
        </w:rPr>
        <w:t xml:space="preserve"> are wide ranging</w:t>
      </w:r>
      <w:r w:rsidR="000854FE" w:rsidRPr="007E6C98">
        <w:rPr>
          <w:sz w:val="24"/>
          <w:szCs w:val="24"/>
        </w:rPr>
        <w:t>. They</w:t>
      </w:r>
      <w:r w:rsidR="004D2015" w:rsidRPr="007E6C98">
        <w:rPr>
          <w:sz w:val="24"/>
          <w:szCs w:val="24"/>
        </w:rPr>
        <w:t xml:space="preserve"> include</w:t>
      </w:r>
      <w:r w:rsidR="00660CED" w:rsidRPr="007E6C98">
        <w:rPr>
          <w:sz w:val="24"/>
          <w:szCs w:val="24"/>
        </w:rPr>
        <w:t xml:space="preserve">, for example, </w:t>
      </w:r>
      <w:r w:rsidR="004D2015" w:rsidRPr="007E6C98">
        <w:rPr>
          <w:sz w:val="24"/>
          <w:szCs w:val="24"/>
        </w:rPr>
        <w:t>other statutory duties i</w:t>
      </w:r>
      <w:r w:rsidR="00660CED" w:rsidRPr="007E6C98">
        <w:rPr>
          <w:sz w:val="24"/>
          <w:szCs w:val="24"/>
        </w:rPr>
        <w:t>mposed by regulations such as</w:t>
      </w:r>
      <w:r w:rsidR="004D2015" w:rsidRPr="007E6C98">
        <w:rPr>
          <w:sz w:val="24"/>
          <w:szCs w:val="24"/>
        </w:rPr>
        <w:t xml:space="preserve"> the data protection act (2003)</w:t>
      </w:r>
      <w:r w:rsidR="00660CED" w:rsidRPr="007E6C98">
        <w:rPr>
          <w:sz w:val="24"/>
          <w:szCs w:val="24"/>
        </w:rPr>
        <w:t xml:space="preserve"> </w:t>
      </w:r>
      <w:r w:rsidR="000D7841">
        <w:rPr>
          <w:sz w:val="24"/>
          <w:szCs w:val="24"/>
        </w:rPr>
        <w:t>that’s projected to</w:t>
      </w:r>
      <w:r w:rsidR="000D7841" w:rsidRPr="000D7841">
        <w:rPr>
          <w:sz w:val="24"/>
          <w:szCs w:val="24"/>
        </w:rPr>
        <w:t xml:space="preserve"> </w:t>
      </w:r>
      <w:r w:rsidR="008C6975" w:rsidRPr="000D7841">
        <w:rPr>
          <w:sz w:val="24"/>
          <w:szCs w:val="24"/>
        </w:rPr>
        <w:t>‘</w:t>
      </w:r>
      <w:r w:rsidR="00660CED" w:rsidRPr="000D7841">
        <w:rPr>
          <w:sz w:val="24"/>
          <w:szCs w:val="24"/>
        </w:rPr>
        <w:t>protect the rights o</w:t>
      </w:r>
      <w:r w:rsidR="000854FE" w:rsidRPr="000D7841">
        <w:rPr>
          <w:sz w:val="24"/>
          <w:szCs w:val="24"/>
        </w:rPr>
        <w:t>f</w:t>
      </w:r>
      <w:r w:rsidR="00660CED" w:rsidRPr="000D7841">
        <w:rPr>
          <w:sz w:val="24"/>
          <w:szCs w:val="24"/>
        </w:rPr>
        <w:t xml:space="preserve"> individuals about whom data is obtained, stored, processed and disclosed</w:t>
      </w:r>
      <w:r w:rsidR="008C6975" w:rsidRPr="000D7841">
        <w:rPr>
          <w:sz w:val="24"/>
          <w:szCs w:val="24"/>
        </w:rPr>
        <w:t>’</w:t>
      </w:r>
      <w:r w:rsidR="00660CED" w:rsidRPr="000D7841">
        <w:rPr>
          <w:sz w:val="24"/>
          <w:szCs w:val="24"/>
        </w:rPr>
        <w:t xml:space="preserve"> (data protection act, 2003). </w:t>
      </w:r>
    </w:p>
    <w:p w14:paraId="7C2C645D" w14:textId="63FDCB53" w:rsidR="000854FE" w:rsidRPr="007E6C98" w:rsidRDefault="000854FE" w:rsidP="004E2D16">
      <w:pPr>
        <w:rPr>
          <w:sz w:val="24"/>
          <w:szCs w:val="24"/>
        </w:rPr>
      </w:pPr>
      <w:r w:rsidRPr="007E6C98">
        <w:rPr>
          <w:sz w:val="24"/>
          <w:szCs w:val="24"/>
        </w:rPr>
        <w:t xml:space="preserve">The application of the regulations across </w:t>
      </w:r>
      <w:r w:rsidR="00D869ED" w:rsidRPr="007E6C98">
        <w:rPr>
          <w:sz w:val="24"/>
          <w:szCs w:val="24"/>
        </w:rPr>
        <w:t>multi-disciplinary</w:t>
      </w:r>
      <w:r w:rsidRPr="007E6C98">
        <w:rPr>
          <w:sz w:val="24"/>
          <w:szCs w:val="24"/>
        </w:rPr>
        <w:t xml:space="preserve"> working groups such as nurses, social workers and teachers who work within the health and social arena are imperative where embedded counselling practices are to be implemented</w:t>
      </w:r>
      <w:r w:rsidR="00D869ED">
        <w:rPr>
          <w:sz w:val="24"/>
          <w:szCs w:val="24"/>
        </w:rPr>
        <w:t>.</w:t>
      </w:r>
      <w:r w:rsidRPr="007E6C98">
        <w:rPr>
          <w:sz w:val="24"/>
          <w:szCs w:val="24"/>
        </w:rPr>
        <w:t xml:space="preserve">  </w:t>
      </w:r>
      <w:r w:rsidR="00FF3957" w:rsidRPr="007E6C98">
        <w:rPr>
          <w:sz w:val="24"/>
          <w:szCs w:val="24"/>
        </w:rPr>
        <w:t xml:space="preserve">The importance of these regulations within a </w:t>
      </w:r>
      <w:r w:rsidR="00D869ED" w:rsidRPr="007E6C98">
        <w:rPr>
          <w:sz w:val="24"/>
          <w:szCs w:val="24"/>
        </w:rPr>
        <w:t>multi-disciplinary</w:t>
      </w:r>
      <w:r w:rsidR="00FF3957" w:rsidRPr="007E6C98">
        <w:rPr>
          <w:sz w:val="24"/>
          <w:szCs w:val="24"/>
        </w:rPr>
        <w:t xml:space="preserve"> team is that the function of embedded counselling itself is not governed by legislative requirements</w:t>
      </w:r>
      <w:r w:rsidR="00D869ED">
        <w:rPr>
          <w:sz w:val="24"/>
          <w:szCs w:val="24"/>
        </w:rPr>
        <w:t>,</w:t>
      </w:r>
      <w:r w:rsidR="00FF3957" w:rsidRPr="007E6C98">
        <w:rPr>
          <w:sz w:val="24"/>
          <w:szCs w:val="24"/>
        </w:rPr>
        <w:t xml:space="preserve"> </w:t>
      </w:r>
      <w:r w:rsidR="00D869ED">
        <w:rPr>
          <w:sz w:val="24"/>
          <w:szCs w:val="24"/>
        </w:rPr>
        <w:t>n</w:t>
      </w:r>
      <w:r w:rsidR="00FF3957" w:rsidRPr="007E6C98">
        <w:rPr>
          <w:sz w:val="24"/>
          <w:szCs w:val="24"/>
        </w:rPr>
        <w:t xml:space="preserve">or </w:t>
      </w:r>
      <w:r w:rsidR="00D869ED">
        <w:rPr>
          <w:sz w:val="24"/>
          <w:szCs w:val="24"/>
        </w:rPr>
        <w:t xml:space="preserve">is it governed </w:t>
      </w:r>
      <w:r w:rsidR="00FF3957" w:rsidRPr="007E6C98">
        <w:rPr>
          <w:sz w:val="24"/>
          <w:szCs w:val="24"/>
        </w:rPr>
        <w:t>by specific professional standards</w:t>
      </w:r>
      <w:r w:rsidR="00D869ED">
        <w:rPr>
          <w:sz w:val="24"/>
          <w:szCs w:val="24"/>
        </w:rPr>
        <w:t>. Therefore</w:t>
      </w:r>
      <w:r w:rsidR="00BE6155">
        <w:rPr>
          <w:sz w:val="24"/>
          <w:szCs w:val="24"/>
        </w:rPr>
        <w:t xml:space="preserve">, </w:t>
      </w:r>
      <w:r w:rsidR="00D869ED">
        <w:rPr>
          <w:sz w:val="24"/>
          <w:szCs w:val="24"/>
        </w:rPr>
        <w:t>the application of the regulations will provide the necessary guidance for people working within a professional environment as the ethos of care suggested by McLeod &amp; McLeod (2014</w:t>
      </w:r>
      <w:r w:rsidR="008F6ECD">
        <w:rPr>
          <w:sz w:val="24"/>
          <w:szCs w:val="24"/>
        </w:rPr>
        <w:t>) may</w:t>
      </w:r>
      <w:r w:rsidR="00D869ED">
        <w:rPr>
          <w:sz w:val="24"/>
          <w:szCs w:val="24"/>
        </w:rPr>
        <w:t xml:space="preserve"> vary greatly across different departments and units.</w:t>
      </w:r>
    </w:p>
    <w:p w14:paraId="329DD032" w14:textId="094EBFB7" w:rsidR="000854FE" w:rsidRPr="007E6C98" w:rsidRDefault="000854FE" w:rsidP="004E2D16">
      <w:pPr>
        <w:rPr>
          <w:sz w:val="24"/>
          <w:szCs w:val="24"/>
        </w:rPr>
      </w:pPr>
      <w:r w:rsidRPr="007E6C98">
        <w:rPr>
          <w:sz w:val="24"/>
          <w:szCs w:val="24"/>
        </w:rPr>
        <w:t xml:space="preserve">In giving consideration as to how embedded counselling can be implemented in a </w:t>
      </w:r>
      <w:r w:rsidR="00D869ED" w:rsidRPr="007E6C98">
        <w:rPr>
          <w:sz w:val="24"/>
          <w:szCs w:val="24"/>
        </w:rPr>
        <w:t>multi-disciplinary</w:t>
      </w:r>
      <w:r w:rsidRPr="007E6C98">
        <w:rPr>
          <w:sz w:val="24"/>
          <w:szCs w:val="24"/>
        </w:rPr>
        <w:t xml:space="preserve"> team</w:t>
      </w:r>
      <w:r w:rsidR="008F6ECD">
        <w:rPr>
          <w:sz w:val="24"/>
          <w:szCs w:val="24"/>
        </w:rPr>
        <w:t xml:space="preserve"> consisting of the various departments and units,</w:t>
      </w:r>
      <w:r w:rsidRPr="007E6C98">
        <w:rPr>
          <w:sz w:val="24"/>
          <w:szCs w:val="24"/>
        </w:rPr>
        <w:t xml:space="preserve"> it is </w:t>
      </w:r>
      <w:r w:rsidR="001F383C" w:rsidRPr="007E6C98">
        <w:rPr>
          <w:sz w:val="24"/>
          <w:szCs w:val="24"/>
        </w:rPr>
        <w:t xml:space="preserve">first necessary </w:t>
      </w:r>
      <w:r w:rsidRPr="007E6C98">
        <w:rPr>
          <w:sz w:val="24"/>
          <w:szCs w:val="24"/>
        </w:rPr>
        <w:t xml:space="preserve">to have an understanding </w:t>
      </w:r>
      <w:r w:rsidR="00D869ED">
        <w:rPr>
          <w:sz w:val="24"/>
          <w:szCs w:val="24"/>
        </w:rPr>
        <w:t>as to the</w:t>
      </w:r>
      <w:r w:rsidRPr="007E6C98">
        <w:rPr>
          <w:sz w:val="24"/>
          <w:szCs w:val="24"/>
        </w:rPr>
        <w:t xml:space="preserve"> differences between </w:t>
      </w:r>
      <w:r w:rsidR="00D869ED" w:rsidRPr="007E6C98">
        <w:rPr>
          <w:sz w:val="24"/>
          <w:szCs w:val="24"/>
        </w:rPr>
        <w:t>multi-disciplinary</w:t>
      </w:r>
      <w:r w:rsidRPr="007E6C98">
        <w:rPr>
          <w:sz w:val="24"/>
          <w:szCs w:val="24"/>
        </w:rPr>
        <w:t xml:space="preserve"> and interdisciplinary.</w:t>
      </w:r>
      <w:r w:rsidR="001F383C" w:rsidRPr="007E6C98">
        <w:rPr>
          <w:sz w:val="24"/>
          <w:szCs w:val="24"/>
        </w:rPr>
        <w:t xml:space="preserve"> </w:t>
      </w:r>
    </w:p>
    <w:p w14:paraId="5EA907ED" w14:textId="4306BFA9" w:rsidR="001F383C" w:rsidRDefault="00D869ED" w:rsidP="004E2D16">
      <w:pPr>
        <w:rPr>
          <w:sz w:val="24"/>
          <w:szCs w:val="24"/>
        </w:rPr>
      </w:pPr>
      <w:r w:rsidRPr="00D869ED">
        <w:rPr>
          <w:sz w:val="24"/>
          <w:szCs w:val="24"/>
        </w:rPr>
        <w:t xml:space="preserve">As suggested by Schultz et al (2014) </w:t>
      </w:r>
      <w:r>
        <w:rPr>
          <w:sz w:val="24"/>
          <w:szCs w:val="24"/>
        </w:rPr>
        <w:t>whilst</w:t>
      </w:r>
      <w:r w:rsidR="001F383C" w:rsidRPr="007E6C98">
        <w:rPr>
          <w:sz w:val="24"/>
          <w:szCs w:val="24"/>
        </w:rPr>
        <w:t xml:space="preserve"> there are differences they are similar in common goals and values and in their roles regarding embedded counselling. In Multidisciplinary teams according to Schultz et al </w:t>
      </w:r>
      <w:r w:rsidR="001E58B9" w:rsidRPr="007E6C98">
        <w:rPr>
          <w:sz w:val="24"/>
          <w:szCs w:val="24"/>
        </w:rPr>
        <w:t xml:space="preserve">(2014) </w:t>
      </w:r>
      <w:r w:rsidR="001F383C" w:rsidRPr="007E6C98">
        <w:rPr>
          <w:sz w:val="24"/>
          <w:szCs w:val="24"/>
        </w:rPr>
        <w:t>the D</w:t>
      </w:r>
      <w:r>
        <w:rPr>
          <w:sz w:val="24"/>
          <w:szCs w:val="24"/>
        </w:rPr>
        <w:t>octor</w:t>
      </w:r>
      <w:r w:rsidR="001F383C" w:rsidRPr="007E6C98">
        <w:rPr>
          <w:sz w:val="24"/>
          <w:szCs w:val="24"/>
        </w:rPr>
        <w:t xml:space="preserve"> is in control, there is a team approach regarding client </w:t>
      </w:r>
      <w:r w:rsidRPr="007E6C98">
        <w:rPr>
          <w:sz w:val="24"/>
          <w:szCs w:val="24"/>
        </w:rPr>
        <w:t>care,</w:t>
      </w:r>
      <w:r w:rsidR="001F383C" w:rsidRPr="007E6C98">
        <w:rPr>
          <w:sz w:val="24"/>
          <w:szCs w:val="24"/>
        </w:rPr>
        <w:t xml:space="preserve"> but clients are not part of the decisions made in the meetings. In interdisciplinary teams the team is led by whoever has that expertise at that time, case conferences </w:t>
      </w:r>
      <w:r w:rsidRPr="007E6C98">
        <w:rPr>
          <w:sz w:val="24"/>
          <w:szCs w:val="24"/>
        </w:rPr>
        <w:t>occur,</w:t>
      </w:r>
      <w:r w:rsidR="001F383C" w:rsidRPr="007E6C98">
        <w:rPr>
          <w:sz w:val="24"/>
          <w:szCs w:val="24"/>
        </w:rPr>
        <w:t xml:space="preserve"> and the client is at the centre </w:t>
      </w:r>
      <w:r w:rsidRPr="007E6C98">
        <w:rPr>
          <w:sz w:val="24"/>
          <w:szCs w:val="24"/>
        </w:rPr>
        <w:t>and pivotal</w:t>
      </w:r>
      <w:r w:rsidR="001F383C" w:rsidRPr="007E6C98">
        <w:rPr>
          <w:sz w:val="24"/>
          <w:szCs w:val="24"/>
        </w:rPr>
        <w:t xml:space="preserve"> to their own goal setting.</w:t>
      </w:r>
    </w:p>
    <w:p w14:paraId="286FD08F" w14:textId="17FE8521" w:rsidR="006028CA" w:rsidRDefault="006028CA" w:rsidP="004E2D16">
      <w:pPr>
        <w:rPr>
          <w:sz w:val="24"/>
          <w:szCs w:val="24"/>
        </w:rPr>
      </w:pPr>
      <w:r w:rsidRPr="007E6C98">
        <w:rPr>
          <w:sz w:val="24"/>
          <w:szCs w:val="24"/>
        </w:rPr>
        <w:t xml:space="preserve">Embedded counselling practices are implemented by the counsellor acknowledging an empathic opportunity with their patient. </w:t>
      </w:r>
      <w:r w:rsidR="00D869ED">
        <w:rPr>
          <w:sz w:val="24"/>
          <w:szCs w:val="24"/>
        </w:rPr>
        <w:t xml:space="preserve">Although </w:t>
      </w:r>
      <w:r w:rsidR="00EE6928">
        <w:rPr>
          <w:sz w:val="24"/>
          <w:szCs w:val="24"/>
        </w:rPr>
        <w:t>this</w:t>
      </w:r>
      <w:r w:rsidR="00D869ED">
        <w:rPr>
          <w:sz w:val="24"/>
          <w:szCs w:val="24"/>
        </w:rPr>
        <w:t xml:space="preserve"> is often more difficult</w:t>
      </w:r>
      <w:r w:rsidR="00EE6928">
        <w:rPr>
          <w:sz w:val="24"/>
          <w:szCs w:val="24"/>
        </w:rPr>
        <w:t>,</w:t>
      </w:r>
      <w:r w:rsidR="00D869ED">
        <w:rPr>
          <w:sz w:val="24"/>
          <w:szCs w:val="24"/>
        </w:rPr>
        <w:t xml:space="preserve"> </w:t>
      </w:r>
      <w:r w:rsidR="00EE6928">
        <w:rPr>
          <w:sz w:val="24"/>
          <w:szCs w:val="24"/>
        </w:rPr>
        <w:t>as suggested by</w:t>
      </w:r>
      <w:r w:rsidR="00180DD2" w:rsidRPr="007E6C98">
        <w:rPr>
          <w:sz w:val="24"/>
          <w:szCs w:val="24"/>
        </w:rPr>
        <w:t xml:space="preserve"> </w:t>
      </w:r>
      <w:r w:rsidR="00D869ED" w:rsidRPr="00D869ED">
        <w:rPr>
          <w:sz w:val="24"/>
          <w:szCs w:val="24"/>
        </w:rPr>
        <w:t xml:space="preserve">McLeod &amp; McLeod (2014) </w:t>
      </w:r>
      <w:r w:rsidR="00EE6928">
        <w:rPr>
          <w:sz w:val="24"/>
          <w:szCs w:val="24"/>
        </w:rPr>
        <w:t>this</w:t>
      </w:r>
      <w:r w:rsidR="00D869ED">
        <w:rPr>
          <w:sz w:val="24"/>
          <w:szCs w:val="24"/>
        </w:rPr>
        <w:t xml:space="preserve"> approach could lead to legal and regulatory challenges concerning aspects of confidentiality, the recording of notes and what information needs to be reported to their supervisor.</w:t>
      </w:r>
      <w:r w:rsidRPr="007E6C98">
        <w:rPr>
          <w:sz w:val="24"/>
          <w:szCs w:val="24"/>
        </w:rPr>
        <w:t xml:space="preserve"> </w:t>
      </w:r>
      <w:r w:rsidR="00EE6928">
        <w:rPr>
          <w:sz w:val="24"/>
          <w:szCs w:val="24"/>
        </w:rPr>
        <w:t xml:space="preserve"> The practice of embedded counselling is further complicated within a multi-disciplinary setting with the lack of availability of appropriate resources and professional capacity. For </w:t>
      </w:r>
      <w:r w:rsidR="009679E7">
        <w:rPr>
          <w:sz w:val="24"/>
          <w:szCs w:val="24"/>
        </w:rPr>
        <w:t>example,</w:t>
      </w:r>
      <w:r w:rsidR="00EE6928">
        <w:rPr>
          <w:sz w:val="24"/>
          <w:szCs w:val="24"/>
        </w:rPr>
        <w:t xml:space="preserve"> </w:t>
      </w:r>
      <w:r w:rsidR="009679E7">
        <w:rPr>
          <w:sz w:val="24"/>
          <w:szCs w:val="24"/>
        </w:rPr>
        <w:t>consideration would</w:t>
      </w:r>
      <w:r w:rsidR="00EE6928">
        <w:rPr>
          <w:sz w:val="24"/>
          <w:szCs w:val="24"/>
        </w:rPr>
        <w:t xml:space="preserve"> need to be given to whether there are rooms available </w:t>
      </w:r>
      <w:r w:rsidR="009679E7">
        <w:rPr>
          <w:sz w:val="24"/>
          <w:szCs w:val="24"/>
        </w:rPr>
        <w:t>which would allow the confidentiality needed for the embedded counsellor and the client</w:t>
      </w:r>
      <w:r w:rsidR="00EE6928">
        <w:rPr>
          <w:sz w:val="24"/>
          <w:szCs w:val="24"/>
        </w:rPr>
        <w:t xml:space="preserve"> to </w:t>
      </w:r>
      <w:r w:rsidR="009679E7">
        <w:rPr>
          <w:sz w:val="24"/>
          <w:szCs w:val="24"/>
        </w:rPr>
        <w:t xml:space="preserve">freely discuss any issues that they may have. </w:t>
      </w:r>
      <w:r w:rsidR="00110076">
        <w:rPr>
          <w:sz w:val="24"/>
          <w:szCs w:val="24"/>
        </w:rPr>
        <w:lastRenderedPageBreak/>
        <w:t>Additionally,</w:t>
      </w:r>
      <w:r w:rsidR="009679E7">
        <w:rPr>
          <w:sz w:val="24"/>
          <w:szCs w:val="24"/>
        </w:rPr>
        <w:t xml:space="preserve"> consideration will also need to be given as to</w:t>
      </w:r>
      <w:r w:rsidR="00EE6928">
        <w:rPr>
          <w:sz w:val="24"/>
          <w:szCs w:val="24"/>
        </w:rPr>
        <w:t xml:space="preserve"> whether professional staff would </w:t>
      </w:r>
      <w:r w:rsidR="00110076">
        <w:rPr>
          <w:sz w:val="24"/>
          <w:szCs w:val="24"/>
        </w:rPr>
        <w:t>have</w:t>
      </w:r>
      <w:r w:rsidR="00EE6928">
        <w:rPr>
          <w:sz w:val="24"/>
          <w:szCs w:val="24"/>
        </w:rPr>
        <w:t xml:space="preserve"> the capacity to deliver an effective programme of embedded counselling.</w:t>
      </w:r>
    </w:p>
    <w:p w14:paraId="280B1140" w14:textId="058B8F8F" w:rsidR="00110076" w:rsidRDefault="008F6ECD" w:rsidP="004E2D16">
      <w:pPr>
        <w:rPr>
          <w:sz w:val="24"/>
          <w:szCs w:val="24"/>
        </w:rPr>
      </w:pPr>
      <w:r>
        <w:rPr>
          <w:sz w:val="24"/>
          <w:szCs w:val="24"/>
        </w:rPr>
        <w:t>Clearly</w:t>
      </w:r>
      <w:r w:rsidR="00110076">
        <w:rPr>
          <w:sz w:val="24"/>
          <w:szCs w:val="24"/>
        </w:rPr>
        <w:t xml:space="preserve"> there any many complexities and challenges that could arise, although such pre-requisites highlighted above are not necessary for implementing embedded counselling within a multi-disciplinary arena; as </w:t>
      </w:r>
      <w:r w:rsidR="00B35DAB">
        <w:rPr>
          <w:sz w:val="24"/>
          <w:szCs w:val="24"/>
        </w:rPr>
        <w:t>teams will</w:t>
      </w:r>
      <w:r w:rsidR="00110076">
        <w:rPr>
          <w:sz w:val="24"/>
          <w:szCs w:val="24"/>
        </w:rPr>
        <w:t xml:space="preserve"> often interact with their patients on an informal, unstructured daily basis</w:t>
      </w:r>
      <w:r w:rsidR="00B35DAB">
        <w:rPr>
          <w:sz w:val="24"/>
          <w:szCs w:val="24"/>
        </w:rPr>
        <w:t xml:space="preserve"> through the delivery of their normal services. For example, teacher with a pupil or nurse with a patient.</w:t>
      </w:r>
    </w:p>
    <w:p w14:paraId="50B4EE71" w14:textId="4DBE630C" w:rsidR="00467266" w:rsidRPr="007E6C98" w:rsidRDefault="00B35DAB" w:rsidP="004E2D16">
      <w:pPr>
        <w:rPr>
          <w:sz w:val="24"/>
          <w:szCs w:val="24"/>
        </w:rPr>
      </w:pPr>
      <w:r>
        <w:rPr>
          <w:sz w:val="24"/>
          <w:szCs w:val="24"/>
        </w:rPr>
        <w:t>This assertion is supported by B</w:t>
      </w:r>
      <w:r w:rsidR="004E2D16" w:rsidRPr="007E6C98">
        <w:rPr>
          <w:sz w:val="24"/>
          <w:szCs w:val="24"/>
        </w:rPr>
        <w:t xml:space="preserve">ond </w:t>
      </w:r>
      <w:r w:rsidR="00BE6155">
        <w:rPr>
          <w:sz w:val="24"/>
          <w:szCs w:val="24"/>
        </w:rPr>
        <w:t xml:space="preserve">(2015) </w:t>
      </w:r>
      <w:r>
        <w:rPr>
          <w:sz w:val="24"/>
          <w:szCs w:val="24"/>
        </w:rPr>
        <w:t>who</w:t>
      </w:r>
      <w:r w:rsidR="004E2D16" w:rsidRPr="007E6C98">
        <w:rPr>
          <w:sz w:val="24"/>
          <w:szCs w:val="24"/>
        </w:rPr>
        <w:t xml:space="preserve"> impl</w:t>
      </w:r>
      <w:r>
        <w:rPr>
          <w:sz w:val="24"/>
          <w:szCs w:val="24"/>
        </w:rPr>
        <w:t>ies</w:t>
      </w:r>
      <w:r w:rsidR="004E2D16" w:rsidRPr="007E6C98">
        <w:rPr>
          <w:sz w:val="24"/>
          <w:szCs w:val="24"/>
        </w:rPr>
        <w:t xml:space="preserve"> that</w:t>
      </w:r>
      <w:r>
        <w:rPr>
          <w:sz w:val="24"/>
          <w:szCs w:val="24"/>
        </w:rPr>
        <w:t xml:space="preserve"> the skills needed for</w:t>
      </w:r>
      <w:r w:rsidR="004E2D16" w:rsidRPr="007E6C98">
        <w:rPr>
          <w:sz w:val="24"/>
          <w:szCs w:val="24"/>
        </w:rPr>
        <w:t xml:space="preserve"> embedded counselling </w:t>
      </w:r>
      <w:r>
        <w:rPr>
          <w:sz w:val="24"/>
          <w:szCs w:val="24"/>
        </w:rPr>
        <w:t>are</w:t>
      </w:r>
      <w:r w:rsidR="004E2D16" w:rsidRPr="007E6C98">
        <w:rPr>
          <w:sz w:val="24"/>
          <w:szCs w:val="24"/>
        </w:rPr>
        <w:t xml:space="preserve"> </w:t>
      </w:r>
      <w:r w:rsidRPr="007E6C98">
        <w:rPr>
          <w:sz w:val="24"/>
          <w:szCs w:val="24"/>
        </w:rPr>
        <w:t>different</w:t>
      </w:r>
      <w:r w:rsidR="004E2D16" w:rsidRPr="007E6C98">
        <w:rPr>
          <w:sz w:val="24"/>
          <w:szCs w:val="24"/>
        </w:rPr>
        <w:t xml:space="preserve"> from</w:t>
      </w:r>
      <w:r>
        <w:rPr>
          <w:sz w:val="24"/>
          <w:szCs w:val="24"/>
        </w:rPr>
        <w:t xml:space="preserve"> those required by</w:t>
      </w:r>
      <w:r w:rsidR="004E2D16" w:rsidRPr="007E6C98">
        <w:rPr>
          <w:sz w:val="24"/>
          <w:szCs w:val="24"/>
        </w:rPr>
        <w:t xml:space="preserve"> professional counselling.</w:t>
      </w:r>
      <w:r w:rsidR="004E2D16" w:rsidRPr="007E6C98">
        <w:rPr>
          <w:b/>
          <w:sz w:val="24"/>
          <w:szCs w:val="24"/>
        </w:rPr>
        <w:t xml:space="preserve"> </w:t>
      </w:r>
      <w:r w:rsidR="008F6ECD" w:rsidRPr="00B35DAB">
        <w:rPr>
          <w:sz w:val="24"/>
          <w:szCs w:val="24"/>
        </w:rPr>
        <w:t>Furthermore,</w:t>
      </w:r>
      <w:r w:rsidRPr="00B35DAB">
        <w:rPr>
          <w:sz w:val="24"/>
          <w:szCs w:val="24"/>
        </w:rPr>
        <w:t xml:space="preserve"> </w:t>
      </w:r>
      <w:r>
        <w:rPr>
          <w:sz w:val="24"/>
          <w:szCs w:val="24"/>
        </w:rPr>
        <w:t>e</w:t>
      </w:r>
      <w:r w:rsidR="00467266" w:rsidRPr="007E6C98">
        <w:rPr>
          <w:sz w:val="24"/>
          <w:szCs w:val="24"/>
        </w:rPr>
        <w:t>mbedded counselling differs from formal</w:t>
      </w:r>
      <w:r w:rsidR="008F6ECD">
        <w:rPr>
          <w:sz w:val="24"/>
          <w:szCs w:val="24"/>
        </w:rPr>
        <w:t>ly</w:t>
      </w:r>
      <w:r w:rsidR="00467266" w:rsidRPr="007E6C98">
        <w:rPr>
          <w:sz w:val="24"/>
          <w:szCs w:val="24"/>
        </w:rPr>
        <w:t xml:space="preserve"> contracted counselling as it’s more </w:t>
      </w:r>
      <w:r w:rsidR="008F6ECD">
        <w:rPr>
          <w:sz w:val="24"/>
          <w:szCs w:val="24"/>
        </w:rPr>
        <w:t>concerned with</w:t>
      </w:r>
      <w:r w:rsidR="00467266" w:rsidRPr="007E6C98">
        <w:rPr>
          <w:sz w:val="24"/>
          <w:szCs w:val="24"/>
        </w:rPr>
        <w:t xml:space="preserve"> offering support and communication</w:t>
      </w:r>
      <w:r w:rsidR="00BE6155">
        <w:rPr>
          <w:sz w:val="24"/>
          <w:szCs w:val="24"/>
        </w:rPr>
        <w:t>. T</w:t>
      </w:r>
      <w:r w:rsidR="00467266" w:rsidRPr="007E6C98">
        <w:rPr>
          <w:sz w:val="24"/>
          <w:szCs w:val="24"/>
        </w:rPr>
        <w:t>herefore</w:t>
      </w:r>
      <w:r w:rsidR="00BE6155">
        <w:rPr>
          <w:sz w:val="24"/>
          <w:szCs w:val="24"/>
        </w:rPr>
        <w:t xml:space="preserve">, it </w:t>
      </w:r>
      <w:r w:rsidR="00467266" w:rsidRPr="007E6C98">
        <w:rPr>
          <w:sz w:val="24"/>
          <w:szCs w:val="24"/>
        </w:rPr>
        <w:t>involves problem solving and client interactions which in</w:t>
      </w:r>
      <w:r w:rsidR="00BE6155">
        <w:rPr>
          <w:sz w:val="24"/>
          <w:szCs w:val="24"/>
        </w:rPr>
        <w:t xml:space="preserve">cludes </w:t>
      </w:r>
      <w:r w:rsidR="00467266" w:rsidRPr="007E6C98">
        <w:rPr>
          <w:sz w:val="24"/>
          <w:szCs w:val="24"/>
        </w:rPr>
        <w:t>supporting them when they are in challenging and discomforting circumstances.</w:t>
      </w:r>
    </w:p>
    <w:p w14:paraId="6EBB98C0" w14:textId="70BDC434" w:rsidR="009F6E82" w:rsidRPr="007E6C98" w:rsidRDefault="009F6E82" w:rsidP="004E2D16">
      <w:pPr>
        <w:rPr>
          <w:sz w:val="24"/>
          <w:szCs w:val="24"/>
        </w:rPr>
      </w:pPr>
      <w:r w:rsidRPr="007E6C98">
        <w:rPr>
          <w:sz w:val="24"/>
          <w:szCs w:val="24"/>
        </w:rPr>
        <w:t xml:space="preserve">Embedded counselling deals with problems such as emotional, psychological and relational problems, Bond </w:t>
      </w:r>
      <w:r w:rsidR="00D077E7">
        <w:rPr>
          <w:sz w:val="24"/>
          <w:szCs w:val="24"/>
        </w:rPr>
        <w:t xml:space="preserve">(2015) </w:t>
      </w:r>
      <w:r w:rsidRPr="007E6C98">
        <w:rPr>
          <w:sz w:val="24"/>
          <w:szCs w:val="24"/>
        </w:rPr>
        <w:t>describes embedded counselling as when ‘helpers including professionals are willing to listen and respond constructively to the emotional pain and personal stories of people seeking their help.’</w:t>
      </w:r>
    </w:p>
    <w:p w14:paraId="0F2EC33E" w14:textId="65C488A1" w:rsidR="004E2D16" w:rsidRPr="007E6C98" w:rsidRDefault="004E2D16" w:rsidP="004E2D16">
      <w:pPr>
        <w:rPr>
          <w:color w:val="FF0000"/>
          <w:sz w:val="24"/>
          <w:szCs w:val="24"/>
        </w:rPr>
      </w:pPr>
      <w:r w:rsidRPr="007E6C98">
        <w:rPr>
          <w:sz w:val="24"/>
          <w:szCs w:val="24"/>
        </w:rPr>
        <w:t xml:space="preserve">Whilst Bond </w:t>
      </w:r>
      <w:r w:rsidR="00D077E7">
        <w:rPr>
          <w:sz w:val="24"/>
          <w:szCs w:val="24"/>
        </w:rPr>
        <w:t xml:space="preserve">(2015) </w:t>
      </w:r>
      <w:r w:rsidRPr="007E6C98">
        <w:rPr>
          <w:sz w:val="24"/>
          <w:szCs w:val="24"/>
        </w:rPr>
        <w:t>refers to ther</w:t>
      </w:r>
      <w:r w:rsidR="00B35DAB">
        <w:rPr>
          <w:sz w:val="24"/>
          <w:szCs w:val="24"/>
        </w:rPr>
        <w:t>e</w:t>
      </w:r>
      <w:r w:rsidRPr="007E6C98">
        <w:rPr>
          <w:sz w:val="24"/>
          <w:szCs w:val="24"/>
        </w:rPr>
        <w:t xml:space="preserve"> being little difference between embedded counselling and counselling skills,</w:t>
      </w:r>
      <w:r w:rsidR="00B35DAB">
        <w:rPr>
          <w:sz w:val="24"/>
          <w:szCs w:val="24"/>
        </w:rPr>
        <w:t xml:space="preserve"> as both provide informal help as part of the delivery and professional role. </w:t>
      </w:r>
      <w:r w:rsidR="00366A16">
        <w:rPr>
          <w:sz w:val="24"/>
          <w:szCs w:val="24"/>
        </w:rPr>
        <w:t>He adds</w:t>
      </w:r>
      <w:r w:rsidR="00B35DAB">
        <w:rPr>
          <w:sz w:val="24"/>
          <w:szCs w:val="24"/>
        </w:rPr>
        <w:t xml:space="preserve"> that they </w:t>
      </w:r>
      <w:r w:rsidR="008F6ECD">
        <w:rPr>
          <w:sz w:val="24"/>
          <w:szCs w:val="24"/>
        </w:rPr>
        <w:t>must</w:t>
      </w:r>
      <w:r w:rsidR="00B35DAB">
        <w:rPr>
          <w:sz w:val="24"/>
          <w:szCs w:val="24"/>
        </w:rPr>
        <w:t xml:space="preserve"> involve drawing upon the knowledge, skills and ethics of a professional counsellor. The differences that he believes makes counselling stand apart is that it is </w:t>
      </w:r>
      <w:r w:rsidR="00366A16">
        <w:rPr>
          <w:sz w:val="24"/>
          <w:szCs w:val="24"/>
        </w:rPr>
        <w:t xml:space="preserve">based </w:t>
      </w:r>
      <w:r w:rsidR="00366A16" w:rsidRPr="007E6C98">
        <w:rPr>
          <w:sz w:val="24"/>
          <w:szCs w:val="24"/>
        </w:rPr>
        <w:t>on</w:t>
      </w:r>
      <w:r w:rsidRPr="00B35DAB">
        <w:rPr>
          <w:sz w:val="24"/>
          <w:szCs w:val="24"/>
        </w:rPr>
        <w:t xml:space="preserve"> attentive listening, </w:t>
      </w:r>
      <w:r w:rsidR="00B35DAB" w:rsidRPr="00B35DAB">
        <w:rPr>
          <w:sz w:val="24"/>
          <w:szCs w:val="24"/>
        </w:rPr>
        <w:t xml:space="preserve">has </w:t>
      </w:r>
      <w:r w:rsidR="00366A16" w:rsidRPr="00B35DAB">
        <w:rPr>
          <w:sz w:val="24"/>
          <w:szCs w:val="24"/>
        </w:rPr>
        <w:t>agreed focused</w:t>
      </w:r>
      <w:r w:rsidRPr="00B35DAB">
        <w:rPr>
          <w:sz w:val="24"/>
          <w:szCs w:val="24"/>
        </w:rPr>
        <w:t xml:space="preserve"> interventions and is</w:t>
      </w:r>
      <w:r w:rsidR="00B35DAB" w:rsidRPr="00B35DAB">
        <w:rPr>
          <w:sz w:val="24"/>
          <w:szCs w:val="24"/>
        </w:rPr>
        <w:t xml:space="preserve"> used</w:t>
      </w:r>
      <w:r w:rsidRPr="00B35DAB">
        <w:rPr>
          <w:sz w:val="24"/>
          <w:szCs w:val="24"/>
        </w:rPr>
        <w:t xml:space="preserve"> specifically for emotiona</w:t>
      </w:r>
      <w:r w:rsidR="00B35DAB" w:rsidRPr="00B35DAB">
        <w:rPr>
          <w:sz w:val="24"/>
          <w:szCs w:val="24"/>
        </w:rPr>
        <w:t>l</w:t>
      </w:r>
      <w:r w:rsidRPr="00B35DAB">
        <w:rPr>
          <w:sz w:val="24"/>
          <w:szCs w:val="24"/>
        </w:rPr>
        <w:t xml:space="preserve"> and relationship difficulties</w:t>
      </w:r>
      <w:r w:rsidR="008F6ECD">
        <w:rPr>
          <w:sz w:val="24"/>
          <w:szCs w:val="24"/>
        </w:rPr>
        <w:t xml:space="preserve"> with the service user</w:t>
      </w:r>
      <w:r w:rsidR="00B35DAB">
        <w:rPr>
          <w:color w:val="FF0000"/>
          <w:sz w:val="24"/>
          <w:szCs w:val="24"/>
        </w:rPr>
        <w:t>.</w:t>
      </w:r>
    </w:p>
    <w:p w14:paraId="2D355F63" w14:textId="7CB5CC20" w:rsidR="004E2D16" w:rsidRDefault="008F6ECD" w:rsidP="004E2D16">
      <w:pPr>
        <w:rPr>
          <w:sz w:val="24"/>
          <w:szCs w:val="24"/>
        </w:rPr>
      </w:pPr>
      <w:r>
        <w:rPr>
          <w:sz w:val="24"/>
          <w:szCs w:val="24"/>
        </w:rPr>
        <w:t>A s</w:t>
      </w:r>
      <w:r w:rsidR="00D95008" w:rsidRPr="007E6C98">
        <w:rPr>
          <w:sz w:val="24"/>
          <w:szCs w:val="24"/>
        </w:rPr>
        <w:t xml:space="preserve">ervice user is defined as anybody who </w:t>
      </w:r>
      <w:r w:rsidR="00334009">
        <w:rPr>
          <w:sz w:val="24"/>
          <w:szCs w:val="24"/>
        </w:rPr>
        <w:t>accesses the service</w:t>
      </w:r>
      <w:r w:rsidR="00455517">
        <w:rPr>
          <w:sz w:val="24"/>
          <w:szCs w:val="24"/>
        </w:rPr>
        <w:t xml:space="preserve"> provided by health and social care.</w:t>
      </w:r>
      <w:r w:rsidR="00D869ED">
        <w:rPr>
          <w:sz w:val="24"/>
          <w:szCs w:val="24"/>
        </w:rPr>
        <w:t xml:space="preserve"> They are defined</w:t>
      </w:r>
      <w:r w:rsidR="009B75A5">
        <w:rPr>
          <w:sz w:val="24"/>
          <w:szCs w:val="24"/>
        </w:rPr>
        <w:t>,</w:t>
      </w:r>
      <w:r w:rsidR="00D869ED">
        <w:rPr>
          <w:sz w:val="24"/>
          <w:szCs w:val="24"/>
        </w:rPr>
        <w:t xml:space="preserve"> </w:t>
      </w:r>
      <w:r w:rsidR="00455517">
        <w:rPr>
          <w:sz w:val="24"/>
          <w:szCs w:val="24"/>
        </w:rPr>
        <w:t>not in a positive way by</w:t>
      </w:r>
      <w:r w:rsidR="00D869ED">
        <w:rPr>
          <w:sz w:val="24"/>
          <w:szCs w:val="24"/>
        </w:rPr>
        <w:t xml:space="preserve"> the SCIE </w:t>
      </w:r>
      <w:r>
        <w:rPr>
          <w:sz w:val="24"/>
          <w:szCs w:val="24"/>
        </w:rPr>
        <w:t>2004</w:t>
      </w:r>
      <w:r w:rsidRPr="00D869ED">
        <w:rPr>
          <w:color w:val="FF0000"/>
          <w:sz w:val="24"/>
          <w:szCs w:val="24"/>
        </w:rPr>
        <w:t xml:space="preserve"> </w:t>
      </w:r>
      <w:r w:rsidRPr="008F6ECD">
        <w:rPr>
          <w:sz w:val="24"/>
          <w:szCs w:val="24"/>
        </w:rPr>
        <w:t>as</w:t>
      </w:r>
      <w:r w:rsidR="00D869ED" w:rsidRPr="00F82319">
        <w:rPr>
          <w:sz w:val="24"/>
          <w:szCs w:val="24"/>
        </w:rPr>
        <w:t xml:space="preserve"> people whom </w:t>
      </w:r>
      <w:r w:rsidR="00D869ED" w:rsidRPr="00B94229">
        <w:rPr>
          <w:sz w:val="24"/>
          <w:szCs w:val="24"/>
        </w:rPr>
        <w:t>quietly accept and receive a service</w:t>
      </w:r>
      <w:r w:rsidR="00455517" w:rsidRPr="00B94229">
        <w:rPr>
          <w:sz w:val="24"/>
          <w:szCs w:val="24"/>
        </w:rPr>
        <w:t>, w</w:t>
      </w:r>
      <w:r w:rsidR="009B75A5" w:rsidRPr="00B94229">
        <w:rPr>
          <w:sz w:val="24"/>
          <w:szCs w:val="24"/>
        </w:rPr>
        <w:t>i</w:t>
      </w:r>
      <w:r w:rsidR="00455517" w:rsidRPr="00B94229">
        <w:rPr>
          <w:sz w:val="24"/>
          <w:szCs w:val="24"/>
        </w:rPr>
        <w:t>thout questioning</w:t>
      </w:r>
      <w:r w:rsidR="00D869ED" w:rsidRPr="00B94229">
        <w:rPr>
          <w:sz w:val="24"/>
          <w:szCs w:val="24"/>
        </w:rPr>
        <w:t>.</w:t>
      </w:r>
      <w:r w:rsidR="00EE71E2" w:rsidRPr="00B94229">
        <w:rPr>
          <w:sz w:val="24"/>
          <w:szCs w:val="24"/>
        </w:rPr>
        <w:t xml:space="preserve"> </w:t>
      </w:r>
      <w:proofErr w:type="gramStart"/>
      <w:r w:rsidR="00F82319" w:rsidRPr="00B94229">
        <w:rPr>
          <w:sz w:val="24"/>
          <w:szCs w:val="24"/>
        </w:rPr>
        <w:t xml:space="preserve">This </w:t>
      </w:r>
      <w:r w:rsidR="00F82319" w:rsidRPr="00F82319">
        <w:rPr>
          <w:sz w:val="24"/>
          <w:szCs w:val="24"/>
        </w:rPr>
        <w:t>is why</w:t>
      </w:r>
      <w:proofErr w:type="gramEnd"/>
      <w:r w:rsidR="00F82319" w:rsidRPr="00F82319">
        <w:rPr>
          <w:sz w:val="24"/>
          <w:szCs w:val="24"/>
        </w:rPr>
        <w:t xml:space="preserve"> the private and voluntary sector prefer to use the term clients and people</w:t>
      </w:r>
      <w:r w:rsidR="00F33953">
        <w:rPr>
          <w:sz w:val="24"/>
          <w:szCs w:val="24"/>
        </w:rPr>
        <w:t xml:space="preserve">, </w:t>
      </w:r>
      <w:r w:rsidR="00F82319" w:rsidRPr="00F82319">
        <w:rPr>
          <w:sz w:val="24"/>
          <w:szCs w:val="24"/>
        </w:rPr>
        <w:t>Mind (201</w:t>
      </w:r>
      <w:r w:rsidR="005D152F">
        <w:rPr>
          <w:sz w:val="24"/>
          <w:szCs w:val="24"/>
        </w:rPr>
        <w:t>5</w:t>
      </w:r>
      <w:r w:rsidR="00F82319" w:rsidRPr="00F82319">
        <w:rPr>
          <w:sz w:val="24"/>
          <w:szCs w:val="24"/>
        </w:rPr>
        <w:t xml:space="preserve">).  </w:t>
      </w:r>
      <w:r w:rsidR="00EE71E2" w:rsidRPr="00EE71E2">
        <w:rPr>
          <w:sz w:val="24"/>
          <w:szCs w:val="24"/>
        </w:rPr>
        <w:t xml:space="preserve">In the </w:t>
      </w:r>
      <w:r w:rsidR="00553154">
        <w:rPr>
          <w:sz w:val="24"/>
          <w:szCs w:val="24"/>
        </w:rPr>
        <w:t>M</w:t>
      </w:r>
      <w:r w:rsidR="00EE71E2" w:rsidRPr="00EE71E2">
        <w:rPr>
          <w:sz w:val="24"/>
          <w:szCs w:val="24"/>
        </w:rPr>
        <w:t xml:space="preserve">ental </w:t>
      </w:r>
      <w:r w:rsidR="00553154">
        <w:rPr>
          <w:sz w:val="24"/>
          <w:szCs w:val="24"/>
        </w:rPr>
        <w:t>H</w:t>
      </w:r>
      <w:r w:rsidR="00EE71E2" w:rsidRPr="00EE71E2">
        <w:rPr>
          <w:sz w:val="24"/>
          <w:szCs w:val="24"/>
        </w:rPr>
        <w:t xml:space="preserve">ealth (wales) </w:t>
      </w:r>
      <w:r w:rsidR="00553154">
        <w:rPr>
          <w:sz w:val="24"/>
          <w:szCs w:val="24"/>
        </w:rPr>
        <w:t>M</w:t>
      </w:r>
      <w:r w:rsidR="00EE71E2" w:rsidRPr="00EE71E2">
        <w:rPr>
          <w:sz w:val="24"/>
          <w:szCs w:val="24"/>
        </w:rPr>
        <w:t>easure</w:t>
      </w:r>
      <w:r w:rsidR="00797AE9">
        <w:rPr>
          <w:sz w:val="24"/>
          <w:szCs w:val="24"/>
        </w:rPr>
        <w:t>s</w:t>
      </w:r>
      <w:r w:rsidR="00EE71E2" w:rsidRPr="00EE71E2">
        <w:rPr>
          <w:sz w:val="24"/>
          <w:szCs w:val="24"/>
        </w:rPr>
        <w:t xml:space="preserve"> 2010</w:t>
      </w:r>
      <w:r w:rsidR="00797AE9">
        <w:rPr>
          <w:sz w:val="24"/>
          <w:szCs w:val="24"/>
        </w:rPr>
        <w:t xml:space="preserve"> legislation,</w:t>
      </w:r>
      <w:r w:rsidR="00EE71E2" w:rsidRPr="00EE71E2">
        <w:rPr>
          <w:sz w:val="24"/>
          <w:szCs w:val="24"/>
        </w:rPr>
        <w:t xml:space="preserve"> service users are referred to as patients as they are receiving treatment whether on a ward or in the community. This is generally in health the terminology used although family and carers are always seen as an important support and information sharing. </w:t>
      </w:r>
      <w:r w:rsidR="00F82319">
        <w:rPr>
          <w:sz w:val="24"/>
          <w:szCs w:val="24"/>
        </w:rPr>
        <w:t>As discussed earlier in this assignment when a person sees a professional for a specific reason and then discussed issues unrelated to the appointment they may not get an appropriate or detailed response and advice.</w:t>
      </w:r>
    </w:p>
    <w:p w14:paraId="1C0987FC" w14:textId="301C5E00" w:rsidR="00E347F4" w:rsidRDefault="00E347F4">
      <w:pPr>
        <w:rPr>
          <w:sz w:val="24"/>
          <w:szCs w:val="24"/>
        </w:rPr>
      </w:pPr>
      <w:r>
        <w:rPr>
          <w:sz w:val="24"/>
          <w:szCs w:val="24"/>
        </w:rPr>
        <w:t xml:space="preserve">In conclusion, it’s evident that embedded counselling practices differs from the more formal professional counselling. It’s important to understand that these professionals offering embedded counselling within their role are not qualified counsellors. </w:t>
      </w:r>
      <w:proofErr w:type="gramStart"/>
      <w:r>
        <w:rPr>
          <w:sz w:val="24"/>
          <w:szCs w:val="24"/>
        </w:rPr>
        <w:t>However</w:t>
      </w:r>
      <w:proofErr w:type="gramEnd"/>
      <w:r>
        <w:rPr>
          <w:sz w:val="24"/>
          <w:szCs w:val="24"/>
        </w:rPr>
        <w:t xml:space="preserve"> both professions follow their own code of professional conduct.  </w:t>
      </w:r>
    </w:p>
    <w:p w14:paraId="61C4CD4E" w14:textId="101B2AE3" w:rsidR="00E347F4" w:rsidRDefault="00E347F4">
      <w:pPr>
        <w:rPr>
          <w:sz w:val="24"/>
          <w:szCs w:val="24"/>
        </w:rPr>
      </w:pPr>
      <w:r>
        <w:rPr>
          <w:sz w:val="24"/>
          <w:szCs w:val="24"/>
        </w:rPr>
        <w:lastRenderedPageBreak/>
        <w:t xml:space="preserve">Confidentiality is a big part of both professions, however there are fewer complications in professional counselling as the information shared is between fewer people, a contracted agreement is </w:t>
      </w:r>
      <w:r w:rsidR="005A02ED">
        <w:rPr>
          <w:sz w:val="24"/>
          <w:szCs w:val="24"/>
        </w:rPr>
        <w:t>signed,</w:t>
      </w:r>
      <w:r>
        <w:rPr>
          <w:sz w:val="24"/>
          <w:szCs w:val="24"/>
        </w:rPr>
        <w:t xml:space="preserve"> and the sole aim of each session is counselling. </w:t>
      </w:r>
    </w:p>
    <w:p w14:paraId="4063A425" w14:textId="6C658DE4" w:rsidR="00E347F4" w:rsidRDefault="00E347F4">
      <w:pPr>
        <w:rPr>
          <w:sz w:val="24"/>
          <w:szCs w:val="24"/>
        </w:rPr>
      </w:pPr>
      <w:r>
        <w:rPr>
          <w:sz w:val="24"/>
          <w:szCs w:val="24"/>
        </w:rPr>
        <w:t>There are numerous professionals working together in embedded counselling</w:t>
      </w:r>
      <w:r w:rsidR="00AE40B1">
        <w:rPr>
          <w:sz w:val="24"/>
          <w:szCs w:val="24"/>
        </w:rPr>
        <w:t xml:space="preserve">, </w:t>
      </w:r>
      <w:r>
        <w:rPr>
          <w:sz w:val="24"/>
          <w:szCs w:val="24"/>
        </w:rPr>
        <w:t>therefore</w:t>
      </w:r>
      <w:r w:rsidR="00AE40B1">
        <w:rPr>
          <w:sz w:val="24"/>
          <w:szCs w:val="24"/>
        </w:rPr>
        <w:t xml:space="preserve">, </w:t>
      </w:r>
      <w:r>
        <w:rPr>
          <w:sz w:val="24"/>
          <w:szCs w:val="24"/>
        </w:rPr>
        <w:t xml:space="preserve">more information is shared amongst these professionals, </w:t>
      </w:r>
      <w:r w:rsidR="00CD568E">
        <w:rPr>
          <w:sz w:val="24"/>
          <w:szCs w:val="24"/>
        </w:rPr>
        <w:t xml:space="preserve">this being a strength as </w:t>
      </w:r>
      <w:r>
        <w:rPr>
          <w:sz w:val="24"/>
          <w:szCs w:val="24"/>
        </w:rPr>
        <w:t xml:space="preserve">each professional may have a different background and therefore will offer their own unique perspectives and will be able to share information from a wider diversity of people. </w:t>
      </w:r>
    </w:p>
    <w:p w14:paraId="1535359B" w14:textId="08562EBE" w:rsidR="00736039" w:rsidRDefault="00E347F4">
      <w:pPr>
        <w:rPr>
          <w:sz w:val="24"/>
          <w:szCs w:val="24"/>
        </w:rPr>
      </w:pPr>
      <w:r>
        <w:rPr>
          <w:sz w:val="24"/>
          <w:szCs w:val="24"/>
        </w:rPr>
        <w:t>However,</w:t>
      </w:r>
      <w:r w:rsidR="00287A53">
        <w:rPr>
          <w:sz w:val="24"/>
          <w:szCs w:val="24"/>
        </w:rPr>
        <w:t xml:space="preserve"> it also has </w:t>
      </w:r>
      <w:proofErr w:type="gramStart"/>
      <w:r w:rsidR="00287A53">
        <w:rPr>
          <w:sz w:val="24"/>
          <w:szCs w:val="24"/>
        </w:rPr>
        <w:t>it’s</w:t>
      </w:r>
      <w:proofErr w:type="gramEnd"/>
      <w:r w:rsidR="00287A53">
        <w:rPr>
          <w:sz w:val="24"/>
          <w:szCs w:val="24"/>
        </w:rPr>
        <w:t xml:space="preserve"> weaknesses as these professionals are not qualified counsellors </w:t>
      </w:r>
      <w:r w:rsidR="00736039">
        <w:rPr>
          <w:sz w:val="24"/>
          <w:szCs w:val="24"/>
        </w:rPr>
        <w:t>and when dealing with a patient, they may exacerbate the situation and make the patient worse as there is no code of conduct relating to an embedded counsellor although this is within their primary roles.</w:t>
      </w:r>
    </w:p>
    <w:p w14:paraId="23C9AB36" w14:textId="27B9DEC1" w:rsidR="00E347F4" w:rsidRDefault="00736039">
      <w:pPr>
        <w:rPr>
          <w:sz w:val="24"/>
          <w:szCs w:val="24"/>
        </w:rPr>
      </w:pPr>
      <w:r>
        <w:rPr>
          <w:sz w:val="24"/>
          <w:szCs w:val="24"/>
        </w:rPr>
        <w:t xml:space="preserve">Implications may arise when </w:t>
      </w:r>
      <w:r w:rsidR="00E347F4">
        <w:rPr>
          <w:sz w:val="24"/>
          <w:szCs w:val="24"/>
        </w:rPr>
        <w:t>dealing with information that puts the patient or others around them at risk</w:t>
      </w:r>
      <w:r>
        <w:rPr>
          <w:sz w:val="24"/>
          <w:szCs w:val="24"/>
        </w:rPr>
        <w:t xml:space="preserve"> as </w:t>
      </w:r>
      <w:r w:rsidR="00E347F4">
        <w:rPr>
          <w:sz w:val="24"/>
          <w:szCs w:val="24"/>
        </w:rPr>
        <w:t>they may not have the experience or structures in place to respond appropriately.</w:t>
      </w:r>
      <w:r w:rsidR="00CD568E">
        <w:rPr>
          <w:sz w:val="24"/>
          <w:szCs w:val="24"/>
        </w:rPr>
        <w:t xml:space="preserve"> This could </w:t>
      </w:r>
      <w:proofErr w:type="gramStart"/>
      <w:r w:rsidR="00CD568E">
        <w:rPr>
          <w:sz w:val="24"/>
          <w:szCs w:val="24"/>
        </w:rPr>
        <w:t>be seen as</w:t>
      </w:r>
      <w:proofErr w:type="gramEnd"/>
      <w:r w:rsidR="00CD568E">
        <w:rPr>
          <w:sz w:val="24"/>
          <w:szCs w:val="24"/>
        </w:rPr>
        <w:t xml:space="preserve"> a limitation as</w:t>
      </w:r>
      <w:r w:rsidR="00E347F4">
        <w:rPr>
          <w:sz w:val="24"/>
          <w:szCs w:val="24"/>
        </w:rPr>
        <w:t xml:space="preserve"> </w:t>
      </w:r>
      <w:r w:rsidR="00CD568E">
        <w:rPr>
          <w:sz w:val="24"/>
          <w:szCs w:val="24"/>
        </w:rPr>
        <w:t xml:space="preserve">the </w:t>
      </w:r>
      <w:r w:rsidR="00E347F4">
        <w:rPr>
          <w:sz w:val="24"/>
          <w:szCs w:val="24"/>
        </w:rPr>
        <w:t xml:space="preserve">primary reason when seeing a professional is concerned with the specialist services they provide and not in relation to any counselling. </w:t>
      </w:r>
    </w:p>
    <w:p w14:paraId="50000FEF" w14:textId="77777777" w:rsidR="00287A53" w:rsidRDefault="00E347F4">
      <w:pPr>
        <w:rPr>
          <w:sz w:val="24"/>
          <w:szCs w:val="24"/>
        </w:rPr>
      </w:pPr>
      <w:r>
        <w:rPr>
          <w:sz w:val="24"/>
          <w:szCs w:val="24"/>
        </w:rPr>
        <w:t xml:space="preserve">The patient and </w:t>
      </w:r>
      <w:r w:rsidR="00287A53">
        <w:rPr>
          <w:sz w:val="24"/>
          <w:szCs w:val="24"/>
        </w:rPr>
        <w:t xml:space="preserve">embedded </w:t>
      </w:r>
      <w:r>
        <w:rPr>
          <w:sz w:val="24"/>
          <w:szCs w:val="24"/>
        </w:rPr>
        <w:t>counsellor will not be able to build up a therapeutic relationship as the person seeing you may differ each session. This may have its complications as not being able to build up a trusting relationship with one another can make the patient anxious about disclosing any information or showing the</w:t>
      </w:r>
      <w:r w:rsidR="00287A53">
        <w:rPr>
          <w:sz w:val="24"/>
          <w:szCs w:val="24"/>
        </w:rPr>
        <w:t xml:space="preserve"> embedded</w:t>
      </w:r>
      <w:r>
        <w:rPr>
          <w:sz w:val="24"/>
          <w:szCs w:val="24"/>
        </w:rPr>
        <w:t xml:space="preserve"> counsellor how they really feel.</w:t>
      </w:r>
      <w:r w:rsidR="00287A53">
        <w:rPr>
          <w:sz w:val="24"/>
          <w:szCs w:val="24"/>
        </w:rPr>
        <w:t xml:space="preserve"> </w:t>
      </w:r>
    </w:p>
    <w:p w14:paraId="191D5D03" w14:textId="66D9E5CF" w:rsidR="00E347F4" w:rsidRDefault="00736039">
      <w:pPr>
        <w:rPr>
          <w:sz w:val="24"/>
          <w:szCs w:val="24"/>
        </w:rPr>
      </w:pPr>
      <w:r>
        <w:rPr>
          <w:sz w:val="24"/>
          <w:szCs w:val="24"/>
        </w:rPr>
        <w:t>F</w:t>
      </w:r>
      <w:r w:rsidR="00287A53">
        <w:rPr>
          <w:sz w:val="24"/>
          <w:szCs w:val="24"/>
        </w:rPr>
        <w:t xml:space="preserve">uture research should really consider the limitations of embedded counselling and whether such </w:t>
      </w:r>
      <w:r w:rsidR="00E67BCF">
        <w:rPr>
          <w:sz w:val="24"/>
          <w:szCs w:val="24"/>
        </w:rPr>
        <w:t xml:space="preserve">an approach </w:t>
      </w:r>
      <w:r w:rsidR="00287A53">
        <w:rPr>
          <w:sz w:val="24"/>
          <w:szCs w:val="24"/>
        </w:rPr>
        <w:t xml:space="preserve">is </w:t>
      </w:r>
      <w:r>
        <w:rPr>
          <w:sz w:val="24"/>
          <w:szCs w:val="24"/>
        </w:rPr>
        <w:t>alternately</w:t>
      </w:r>
      <w:r w:rsidR="00287A53">
        <w:rPr>
          <w:sz w:val="24"/>
          <w:szCs w:val="24"/>
        </w:rPr>
        <w:t xml:space="preserve"> effective in addressing the needs of the patient or whether it should just be used as a stepping stone for referral to a professional counsellor. However, in giving such considerations it must also be acknowledged that whilst undertaking the role of an embedded counsellor there is an inherent risk that the</w:t>
      </w:r>
      <w:r w:rsidR="00455517">
        <w:rPr>
          <w:sz w:val="24"/>
          <w:szCs w:val="24"/>
        </w:rPr>
        <w:t xml:space="preserve">y </w:t>
      </w:r>
      <w:r w:rsidR="00287A53">
        <w:rPr>
          <w:sz w:val="24"/>
          <w:szCs w:val="24"/>
        </w:rPr>
        <w:t xml:space="preserve">may miss opportunities of intervention that may have been identified by the professional counsellor. </w:t>
      </w:r>
    </w:p>
    <w:p w14:paraId="5712B438" w14:textId="77777777" w:rsidR="00455517" w:rsidRDefault="00455517">
      <w:pPr>
        <w:rPr>
          <w:sz w:val="24"/>
          <w:szCs w:val="24"/>
        </w:rPr>
      </w:pPr>
    </w:p>
    <w:p w14:paraId="1A094424" w14:textId="77777777" w:rsidR="006E72C7" w:rsidRDefault="006E72C7">
      <w:pPr>
        <w:rPr>
          <w:b/>
          <w:sz w:val="24"/>
          <w:szCs w:val="24"/>
        </w:rPr>
      </w:pPr>
    </w:p>
    <w:p w14:paraId="23FBBE0E" w14:textId="77777777" w:rsidR="006E72C7" w:rsidRDefault="006E72C7">
      <w:pPr>
        <w:rPr>
          <w:b/>
          <w:sz w:val="24"/>
          <w:szCs w:val="24"/>
        </w:rPr>
      </w:pPr>
    </w:p>
    <w:p w14:paraId="016D9C55" w14:textId="77777777" w:rsidR="006E72C7" w:rsidRDefault="006E72C7">
      <w:pPr>
        <w:rPr>
          <w:b/>
          <w:sz w:val="24"/>
          <w:szCs w:val="24"/>
        </w:rPr>
      </w:pPr>
    </w:p>
    <w:p w14:paraId="273F773C" w14:textId="77777777" w:rsidR="006E72C7" w:rsidRDefault="006E72C7">
      <w:pPr>
        <w:rPr>
          <w:b/>
          <w:sz w:val="24"/>
          <w:szCs w:val="24"/>
        </w:rPr>
      </w:pPr>
    </w:p>
    <w:p w14:paraId="70FB01F9" w14:textId="77777777" w:rsidR="007B2296" w:rsidRDefault="007B2296">
      <w:pPr>
        <w:rPr>
          <w:b/>
          <w:sz w:val="24"/>
          <w:szCs w:val="24"/>
        </w:rPr>
      </w:pPr>
    </w:p>
    <w:p w14:paraId="36E1CC5E" w14:textId="77777777" w:rsidR="007B2296" w:rsidRDefault="007B2296">
      <w:pPr>
        <w:rPr>
          <w:b/>
          <w:sz w:val="24"/>
          <w:szCs w:val="24"/>
        </w:rPr>
      </w:pPr>
    </w:p>
    <w:p w14:paraId="72469B7C" w14:textId="77777777" w:rsidR="007B2296" w:rsidRDefault="007B2296">
      <w:pPr>
        <w:rPr>
          <w:b/>
          <w:sz w:val="24"/>
          <w:szCs w:val="24"/>
        </w:rPr>
      </w:pPr>
    </w:p>
    <w:p w14:paraId="230DEE46" w14:textId="77777777" w:rsidR="007B2296" w:rsidRDefault="007B2296">
      <w:pPr>
        <w:rPr>
          <w:b/>
          <w:sz w:val="24"/>
          <w:szCs w:val="24"/>
        </w:rPr>
      </w:pPr>
    </w:p>
    <w:p w14:paraId="1E5E41A7" w14:textId="19C7DA49" w:rsidR="004E2D16" w:rsidRPr="00455517" w:rsidRDefault="004E2D16">
      <w:pPr>
        <w:rPr>
          <w:sz w:val="24"/>
          <w:szCs w:val="24"/>
        </w:rPr>
      </w:pPr>
      <w:r w:rsidRPr="007E6C98">
        <w:rPr>
          <w:b/>
          <w:sz w:val="24"/>
          <w:szCs w:val="24"/>
        </w:rPr>
        <w:lastRenderedPageBreak/>
        <w:t>REFERENCES</w:t>
      </w:r>
    </w:p>
    <w:p w14:paraId="1486BD1A" w14:textId="4CDD87B0" w:rsidR="000D4621" w:rsidRDefault="000D4621" w:rsidP="000D4621">
      <w:pPr>
        <w:rPr>
          <w:sz w:val="24"/>
          <w:szCs w:val="24"/>
        </w:rPr>
      </w:pPr>
      <w:r w:rsidRPr="000D4621">
        <w:rPr>
          <w:sz w:val="24"/>
          <w:szCs w:val="24"/>
        </w:rPr>
        <w:t xml:space="preserve">Bond, T. (2015). </w:t>
      </w:r>
      <w:r w:rsidRPr="00F71DDE">
        <w:rPr>
          <w:i/>
          <w:sz w:val="24"/>
          <w:szCs w:val="24"/>
        </w:rPr>
        <w:t>Standards and ethics for counselling in action</w:t>
      </w:r>
      <w:r w:rsidRPr="000D4621">
        <w:rPr>
          <w:sz w:val="24"/>
          <w:szCs w:val="24"/>
        </w:rPr>
        <w:t>. London: SAGE Publications LTD.</w:t>
      </w:r>
    </w:p>
    <w:p w14:paraId="69AB5A5B" w14:textId="2388E75E" w:rsidR="00C867DB" w:rsidRDefault="00C867DB" w:rsidP="000D4621">
      <w:pPr>
        <w:rPr>
          <w:sz w:val="24"/>
          <w:szCs w:val="24"/>
        </w:rPr>
      </w:pPr>
      <w:r w:rsidRPr="00C867DB">
        <w:rPr>
          <w:sz w:val="24"/>
          <w:szCs w:val="24"/>
        </w:rPr>
        <w:t xml:space="preserve">Davies, T. (2016). </w:t>
      </w:r>
      <w:r w:rsidR="001770A9">
        <w:rPr>
          <w:sz w:val="24"/>
          <w:szCs w:val="24"/>
        </w:rPr>
        <w:t xml:space="preserve">What is the difference between Health Care and Social Care? </w:t>
      </w:r>
      <w:hyperlink r:id="rId8" w:history="1">
        <w:r w:rsidR="001770A9" w:rsidRPr="009D1EB0">
          <w:rPr>
            <w:rStyle w:val="Hyperlink"/>
            <w:sz w:val="24"/>
            <w:szCs w:val="24"/>
          </w:rPr>
          <w:t>office@compasschc.co.uk</w:t>
        </w:r>
      </w:hyperlink>
      <w:r w:rsidR="001770A9">
        <w:rPr>
          <w:sz w:val="24"/>
          <w:szCs w:val="24"/>
        </w:rPr>
        <w:t xml:space="preserve"> </w:t>
      </w:r>
    </w:p>
    <w:p w14:paraId="17243FFB" w14:textId="77777777" w:rsidR="00C867DB" w:rsidRPr="00C867DB" w:rsidRDefault="00C867DB" w:rsidP="00C867DB">
      <w:pPr>
        <w:rPr>
          <w:sz w:val="24"/>
          <w:szCs w:val="24"/>
        </w:rPr>
      </w:pPr>
      <w:r w:rsidRPr="00C867DB">
        <w:rPr>
          <w:sz w:val="24"/>
          <w:szCs w:val="24"/>
        </w:rPr>
        <w:t xml:space="preserve">McLeod, J. (2007). </w:t>
      </w:r>
      <w:r w:rsidRPr="00F71DDE">
        <w:rPr>
          <w:i/>
          <w:sz w:val="24"/>
          <w:szCs w:val="24"/>
        </w:rPr>
        <w:t>Counselling skill</w:t>
      </w:r>
      <w:r w:rsidRPr="00C867DB">
        <w:rPr>
          <w:sz w:val="24"/>
          <w:szCs w:val="24"/>
        </w:rPr>
        <w:t>. Maidenhead: Open University Press.</w:t>
      </w:r>
    </w:p>
    <w:p w14:paraId="5F73F0FE" w14:textId="64B74E8F" w:rsidR="00C867DB" w:rsidRPr="000D4621" w:rsidRDefault="00C867DB" w:rsidP="00C867DB">
      <w:pPr>
        <w:rPr>
          <w:sz w:val="24"/>
          <w:szCs w:val="24"/>
        </w:rPr>
      </w:pPr>
      <w:r w:rsidRPr="00C867DB">
        <w:rPr>
          <w:sz w:val="24"/>
          <w:szCs w:val="24"/>
        </w:rPr>
        <w:t>McLeod, J., &amp; McLeod, J. (2015). Research on embedded counselling: an emerging topic of potential importance for the future of counselling psychology. Counselling Psychology Quarterly, 28(1).</w:t>
      </w:r>
    </w:p>
    <w:p w14:paraId="02B8B9CA" w14:textId="77777777" w:rsidR="000D4621" w:rsidRPr="000D4621" w:rsidRDefault="000D4621" w:rsidP="000D4621">
      <w:pPr>
        <w:rPr>
          <w:sz w:val="24"/>
          <w:szCs w:val="24"/>
        </w:rPr>
      </w:pPr>
      <w:r w:rsidRPr="000D4621">
        <w:rPr>
          <w:sz w:val="24"/>
          <w:szCs w:val="24"/>
        </w:rPr>
        <w:t>McLeod, J. and McLeod, J. (2014). Research on embedded counselling: An emerging topic of potential importance for the future of counselling psychology. Counselling Psychology Quarterly, 28(1), pp.27-43.</w:t>
      </w:r>
    </w:p>
    <w:p w14:paraId="03BC1B6E" w14:textId="581925EA" w:rsidR="000D4621" w:rsidRPr="000D4621" w:rsidRDefault="000D4621" w:rsidP="000D4621">
      <w:pPr>
        <w:rPr>
          <w:sz w:val="24"/>
          <w:szCs w:val="24"/>
        </w:rPr>
      </w:pPr>
      <w:r w:rsidRPr="000D4621">
        <w:rPr>
          <w:sz w:val="24"/>
          <w:szCs w:val="24"/>
        </w:rPr>
        <w:t xml:space="preserve">Nelson-Jones, R. (2015). </w:t>
      </w:r>
      <w:r w:rsidRPr="00F71DDE">
        <w:rPr>
          <w:i/>
          <w:sz w:val="24"/>
          <w:szCs w:val="24"/>
        </w:rPr>
        <w:t>Basic Counselling Skills. A Helpers Manual</w:t>
      </w:r>
      <w:r w:rsidRPr="000D4621">
        <w:rPr>
          <w:sz w:val="24"/>
          <w:szCs w:val="24"/>
        </w:rPr>
        <w:t>.</w:t>
      </w:r>
      <w:r w:rsidR="00F71DDE">
        <w:rPr>
          <w:sz w:val="24"/>
          <w:szCs w:val="24"/>
        </w:rPr>
        <w:t xml:space="preserve"> </w:t>
      </w:r>
      <w:r w:rsidRPr="000D4621">
        <w:rPr>
          <w:sz w:val="24"/>
          <w:szCs w:val="24"/>
        </w:rPr>
        <w:t xml:space="preserve">Fourth </w:t>
      </w:r>
      <w:r w:rsidR="00F71DDE" w:rsidRPr="000D4621">
        <w:rPr>
          <w:sz w:val="24"/>
          <w:szCs w:val="24"/>
        </w:rPr>
        <w:t>edition</w:t>
      </w:r>
      <w:r w:rsidRPr="000D4621">
        <w:rPr>
          <w:sz w:val="24"/>
          <w:szCs w:val="24"/>
        </w:rPr>
        <w:t>. SAGE Publications LTD.</w:t>
      </w:r>
    </w:p>
    <w:p w14:paraId="62750269" w14:textId="7FB6D1B6" w:rsidR="000D4621" w:rsidRDefault="000D4621" w:rsidP="000D4621">
      <w:pPr>
        <w:rPr>
          <w:sz w:val="24"/>
          <w:szCs w:val="24"/>
        </w:rPr>
      </w:pPr>
      <w:r w:rsidRPr="000D4621">
        <w:rPr>
          <w:sz w:val="24"/>
          <w:szCs w:val="24"/>
        </w:rPr>
        <w:t xml:space="preserve">Nursing &amp; Midwifery Council. </w:t>
      </w:r>
      <w:r w:rsidR="00FA15FA">
        <w:rPr>
          <w:sz w:val="24"/>
          <w:szCs w:val="24"/>
        </w:rPr>
        <w:t>(</w:t>
      </w:r>
      <w:r w:rsidRPr="000D4621">
        <w:rPr>
          <w:sz w:val="24"/>
          <w:szCs w:val="24"/>
        </w:rPr>
        <w:t>2015</w:t>
      </w:r>
      <w:r w:rsidR="00FA15FA">
        <w:rPr>
          <w:sz w:val="24"/>
          <w:szCs w:val="24"/>
        </w:rPr>
        <w:t>)</w:t>
      </w:r>
      <w:r w:rsidRPr="000D4621">
        <w:rPr>
          <w:sz w:val="24"/>
          <w:szCs w:val="24"/>
        </w:rPr>
        <w:t>.</w:t>
      </w:r>
      <w:r w:rsidR="00FA15FA">
        <w:rPr>
          <w:sz w:val="24"/>
          <w:szCs w:val="24"/>
        </w:rPr>
        <w:t xml:space="preserve"> </w:t>
      </w:r>
      <w:r w:rsidRPr="00FA15FA">
        <w:rPr>
          <w:i/>
          <w:sz w:val="24"/>
          <w:szCs w:val="24"/>
        </w:rPr>
        <w:t>The Code. Professional Standards of Practice and Behaviour for Nurses and Midwifes</w:t>
      </w:r>
      <w:r w:rsidRPr="000D4621">
        <w:rPr>
          <w:sz w:val="24"/>
          <w:szCs w:val="24"/>
        </w:rPr>
        <w:t>. 23 Portland Place, London W1B1PZ.</w:t>
      </w:r>
    </w:p>
    <w:p w14:paraId="249E51D8" w14:textId="17C79545" w:rsidR="00557005" w:rsidRPr="000D4621" w:rsidRDefault="00557005" w:rsidP="000D4621">
      <w:pPr>
        <w:rPr>
          <w:sz w:val="24"/>
          <w:szCs w:val="24"/>
        </w:rPr>
      </w:pPr>
      <w:proofErr w:type="spellStart"/>
      <w:r w:rsidRPr="00557005">
        <w:rPr>
          <w:sz w:val="24"/>
          <w:szCs w:val="24"/>
        </w:rPr>
        <w:t>Nic</w:t>
      </w:r>
      <w:proofErr w:type="spellEnd"/>
      <w:r w:rsidRPr="00557005">
        <w:rPr>
          <w:sz w:val="24"/>
          <w:szCs w:val="24"/>
        </w:rPr>
        <w:t xml:space="preserve"> a </w:t>
      </w:r>
      <w:proofErr w:type="spellStart"/>
      <w:r w:rsidRPr="00557005">
        <w:rPr>
          <w:sz w:val="24"/>
          <w:szCs w:val="24"/>
        </w:rPr>
        <w:t>Bháird</w:t>
      </w:r>
      <w:proofErr w:type="spellEnd"/>
      <w:r w:rsidRPr="00557005">
        <w:rPr>
          <w:sz w:val="24"/>
          <w:szCs w:val="24"/>
        </w:rPr>
        <w:t xml:space="preserve">, C., </w:t>
      </w:r>
      <w:proofErr w:type="spellStart"/>
      <w:r w:rsidRPr="00557005">
        <w:rPr>
          <w:sz w:val="24"/>
          <w:szCs w:val="24"/>
        </w:rPr>
        <w:t>Xanthopoulou</w:t>
      </w:r>
      <w:proofErr w:type="spellEnd"/>
      <w:r w:rsidRPr="00557005">
        <w:rPr>
          <w:sz w:val="24"/>
          <w:szCs w:val="24"/>
        </w:rPr>
        <w:t xml:space="preserve">, P., Black, G., </w:t>
      </w:r>
      <w:proofErr w:type="spellStart"/>
      <w:r w:rsidRPr="00557005">
        <w:rPr>
          <w:sz w:val="24"/>
          <w:szCs w:val="24"/>
        </w:rPr>
        <w:t>Michie</w:t>
      </w:r>
      <w:proofErr w:type="spellEnd"/>
      <w:r w:rsidRPr="00557005">
        <w:rPr>
          <w:sz w:val="24"/>
          <w:szCs w:val="24"/>
        </w:rPr>
        <w:t xml:space="preserve">, S., </w:t>
      </w:r>
      <w:proofErr w:type="spellStart"/>
      <w:r w:rsidRPr="00557005">
        <w:rPr>
          <w:sz w:val="24"/>
          <w:szCs w:val="24"/>
        </w:rPr>
        <w:t>Pashayan</w:t>
      </w:r>
      <w:proofErr w:type="spellEnd"/>
      <w:r w:rsidRPr="00557005">
        <w:rPr>
          <w:sz w:val="24"/>
          <w:szCs w:val="24"/>
        </w:rPr>
        <w:t xml:space="preserve">, N. and </w:t>
      </w:r>
      <w:proofErr w:type="spellStart"/>
      <w:r w:rsidRPr="00557005">
        <w:rPr>
          <w:sz w:val="24"/>
          <w:szCs w:val="24"/>
        </w:rPr>
        <w:t>Raine</w:t>
      </w:r>
      <w:proofErr w:type="spellEnd"/>
      <w:r w:rsidRPr="00557005">
        <w:rPr>
          <w:sz w:val="24"/>
          <w:szCs w:val="24"/>
        </w:rPr>
        <w:t>, R. (2016). Multidisciplinary team meetings in community mental health: a systematic review of their functions. Mental Health Review Journal, 21(2), pp.119-140.</w:t>
      </w:r>
    </w:p>
    <w:p w14:paraId="3DEA5080" w14:textId="087C0AC7" w:rsidR="000D4621" w:rsidRPr="000D4621" w:rsidRDefault="000D4621" w:rsidP="000D4621">
      <w:pPr>
        <w:rPr>
          <w:sz w:val="24"/>
          <w:szCs w:val="24"/>
        </w:rPr>
      </w:pPr>
      <w:r w:rsidRPr="000D4621">
        <w:rPr>
          <w:sz w:val="24"/>
          <w:szCs w:val="24"/>
        </w:rPr>
        <w:t xml:space="preserve">SCIE. </w:t>
      </w:r>
      <w:r w:rsidR="002558DA">
        <w:rPr>
          <w:sz w:val="24"/>
          <w:szCs w:val="24"/>
        </w:rPr>
        <w:t>(</w:t>
      </w:r>
      <w:r w:rsidRPr="000D4621">
        <w:rPr>
          <w:sz w:val="24"/>
          <w:szCs w:val="24"/>
        </w:rPr>
        <w:t>2004</w:t>
      </w:r>
      <w:proofErr w:type="gramStart"/>
      <w:r w:rsidR="002558DA">
        <w:rPr>
          <w:sz w:val="24"/>
          <w:szCs w:val="24"/>
        </w:rPr>
        <w:t xml:space="preserve">) </w:t>
      </w:r>
      <w:r w:rsidRPr="002558DA">
        <w:rPr>
          <w:i/>
          <w:sz w:val="24"/>
          <w:szCs w:val="24"/>
        </w:rPr>
        <w:t>.</w:t>
      </w:r>
      <w:proofErr w:type="gramEnd"/>
      <w:r w:rsidRPr="002558DA">
        <w:rPr>
          <w:i/>
          <w:sz w:val="24"/>
          <w:szCs w:val="24"/>
        </w:rPr>
        <w:t xml:space="preserve"> Involving Service Users and Carers in Social Work Education</w:t>
      </w:r>
      <w:r w:rsidRPr="000D4621">
        <w:rPr>
          <w:sz w:val="24"/>
          <w:szCs w:val="24"/>
        </w:rPr>
        <w:t>. Social Care Institute for Excellence.</w:t>
      </w:r>
    </w:p>
    <w:p w14:paraId="611F0B4D" w14:textId="12F811DD" w:rsidR="000D4621" w:rsidRPr="000D4621" w:rsidRDefault="000D4621" w:rsidP="000D4621">
      <w:pPr>
        <w:rPr>
          <w:sz w:val="24"/>
          <w:szCs w:val="24"/>
        </w:rPr>
      </w:pPr>
      <w:r w:rsidRPr="000D4621">
        <w:rPr>
          <w:sz w:val="24"/>
          <w:szCs w:val="24"/>
        </w:rPr>
        <w:t xml:space="preserve">Shultz, C., Walker, R., </w:t>
      </w:r>
      <w:proofErr w:type="spellStart"/>
      <w:r w:rsidRPr="000D4621">
        <w:rPr>
          <w:sz w:val="24"/>
          <w:szCs w:val="24"/>
        </w:rPr>
        <w:t>Bessarab</w:t>
      </w:r>
      <w:proofErr w:type="spellEnd"/>
      <w:r w:rsidRPr="000D4621">
        <w:rPr>
          <w:sz w:val="24"/>
          <w:szCs w:val="24"/>
        </w:rPr>
        <w:t>, D</w:t>
      </w:r>
      <w:r w:rsidR="002558DA">
        <w:rPr>
          <w:sz w:val="24"/>
          <w:szCs w:val="24"/>
        </w:rPr>
        <w:t>.</w:t>
      </w:r>
      <w:r w:rsidRPr="000D4621">
        <w:rPr>
          <w:sz w:val="24"/>
          <w:szCs w:val="24"/>
        </w:rPr>
        <w:t>, McMillan, F</w:t>
      </w:r>
      <w:r w:rsidR="002558DA">
        <w:rPr>
          <w:sz w:val="24"/>
          <w:szCs w:val="24"/>
        </w:rPr>
        <w:t>.</w:t>
      </w:r>
      <w:r w:rsidRPr="000D4621">
        <w:rPr>
          <w:sz w:val="24"/>
          <w:szCs w:val="24"/>
        </w:rPr>
        <w:t>, MacLeod, J</w:t>
      </w:r>
      <w:r w:rsidR="002558DA">
        <w:rPr>
          <w:sz w:val="24"/>
          <w:szCs w:val="24"/>
        </w:rPr>
        <w:t>.</w:t>
      </w:r>
      <w:r w:rsidRPr="000D4621">
        <w:rPr>
          <w:sz w:val="24"/>
          <w:szCs w:val="24"/>
        </w:rPr>
        <w:t xml:space="preserve">, &amp; Marriott, R </w:t>
      </w:r>
      <w:r w:rsidR="002558DA">
        <w:rPr>
          <w:sz w:val="24"/>
          <w:szCs w:val="24"/>
        </w:rPr>
        <w:t>(</w:t>
      </w:r>
      <w:r w:rsidRPr="000D4621">
        <w:rPr>
          <w:sz w:val="24"/>
          <w:szCs w:val="24"/>
        </w:rPr>
        <w:t>2014</w:t>
      </w:r>
      <w:r w:rsidR="002558DA">
        <w:rPr>
          <w:sz w:val="24"/>
          <w:szCs w:val="24"/>
        </w:rPr>
        <w:t>)</w:t>
      </w:r>
      <w:r w:rsidRPr="000D4621">
        <w:rPr>
          <w:sz w:val="24"/>
          <w:szCs w:val="24"/>
        </w:rPr>
        <w:t>, Interdisciplinary Care to Enhance Mental Health and Social and Emotional Wellbeing. In P Dudgeon, H Milroy &amp; R Walker (</w:t>
      </w:r>
      <w:proofErr w:type="spellStart"/>
      <w:r w:rsidRPr="000D4621">
        <w:rPr>
          <w:sz w:val="24"/>
          <w:szCs w:val="24"/>
        </w:rPr>
        <w:t>eds</w:t>
      </w:r>
      <w:proofErr w:type="spellEnd"/>
      <w:r w:rsidRPr="000D4621">
        <w:rPr>
          <w:sz w:val="24"/>
          <w:szCs w:val="24"/>
        </w:rPr>
        <w:t xml:space="preserve">), Working Together: Aboriginal and Torres Strait Islander Mental Health and Wellbeing Principles and </w:t>
      </w:r>
      <w:proofErr w:type="gramStart"/>
      <w:r w:rsidRPr="000D4621">
        <w:rPr>
          <w:sz w:val="24"/>
          <w:szCs w:val="24"/>
        </w:rPr>
        <w:t>Practice .</w:t>
      </w:r>
      <w:proofErr w:type="gramEnd"/>
    </w:p>
    <w:p w14:paraId="7443EB34" w14:textId="77777777" w:rsidR="000D4621" w:rsidRPr="000D4621" w:rsidRDefault="000D4621" w:rsidP="000D4621">
      <w:pPr>
        <w:rPr>
          <w:sz w:val="24"/>
          <w:szCs w:val="24"/>
        </w:rPr>
      </w:pPr>
      <w:r w:rsidRPr="000D4621">
        <w:rPr>
          <w:sz w:val="24"/>
          <w:szCs w:val="24"/>
        </w:rPr>
        <w:t xml:space="preserve">Sanders, P. (2011). </w:t>
      </w:r>
      <w:r w:rsidRPr="00F71DDE">
        <w:rPr>
          <w:i/>
          <w:sz w:val="24"/>
          <w:szCs w:val="24"/>
        </w:rPr>
        <w:t>First steps in counselling</w:t>
      </w:r>
      <w:r w:rsidRPr="000D4621">
        <w:rPr>
          <w:sz w:val="24"/>
          <w:szCs w:val="24"/>
        </w:rPr>
        <w:t>. Ross-on-Wye: PCCS Books.</w:t>
      </w:r>
    </w:p>
    <w:p w14:paraId="69FCEB9B" w14:textId="2F044D3C" w:rsidR="00CE41C1" w:rsidRDefault="001770A9">
      <w:pPr>
        <w:rPr>
          <w:sz w:val="24"/>
          <w:szCs w:val="24"/>
        </w:rPr>
      </w:pPr>
      <w:r w:rsidRPr="001770A9">
        <w:rPr>
          <w:i/>
          <w:sz w:val="24"/>
          <w:szCs w:val="24"/>
        </w:rPr>
        <w:t>Well Being of Future Generations (Wales) Act 2015.</w:t>
      </w:r>
      <w:r>
        <w:rPr>
          <w:sz w:val="24"/>
          <w:szCs w:val="24"/>
        </w:rPr>
        <w:t xml:space="preserve"> National Assembly for Wales.</w:t>
      </w:r>
    </w:p>
    <w:p w14:paraId="5313BD27" w14:textId="20AD8839" w:rsidR="001770A9" w:rsidRDefault="00FE5CE6">
      <w:pPr>
        <w:rPr>
          <w:sz w:val="24"/>
          <w:szCs w:val="24"/>
        </w:rPr>
      </w:pPr>
      <w:r w:rsidRPr="00FE5CE6">
        <w:rPr>
          <w:sz w:val="24"/>
          <w:szCs w:val="24"/>
        </w:rPr>
        <w:t>Great Britain (1998)</w:t>
      </w:r>
      <w:r>
        <w:rPr>
          <w:i/>
          <w:sz w:val="24"/>
          <w:szCs w:val="24"/>
        </w:rPr>
        <w:t xml:space="preserve"> </w:t>
      </w:r>
      <w:r w:rsidR="00C74037" w:rsidRPr="001E2F02">
        <w:rPr>
          <w:i/>
          <w:sz w:val="24"/>
          <w:szCs w:val="24"/>
        </w:rPr>
        <w:t>Data Protection Act</w:t>
      </w:r>
      <w:r>
        <w:rPr>
          <w:i/>
          <w:sz w:val="24"/>
          <w:szCs w:val="24"/>
        </w:rPr>
        <w:t xml:space="preserve">. </w:t>
      </w:r>
      <w:r w:rsidR="001E2F02">
        <w:rPr>
          <w:sz w:val="24"/>
          <w:szCs w:val="24"/>
        </w:rPr>
        <w:t>London</w:t>
      </w:r>
      <w:r>
        <w:rPr>
          <w:sz w:val="24"/>
          <w:szCs w:val="24"/>
        </w:rPr>
        <w:t xml:space="preserve">: Stationary Office. </w:t>
      </w:r>
    </w:p>
    <w:p w14:paraId="1B21D473" w14:textId="1B15D373" w:rsidR="00CE41C1" w:rsidRDefault="00CA0400">
      <w:pPr>
        <w:rPr>
          <w:sz w:val="24"/>
          <w:szCs w:val="24"/>
        </w:rPr>
      </w:pPr>
      <w:r>
        <w:rPr>
          <w:sz w:val="24"/>
          <w:szCs w:val="24"/>
        </w:rPr>
        <w:t xml:space="preserve">Mind (2015). </w:t>
      </w:r>
      <w:r w:rsidRPr="00CA0400">
        <w:rPr>
          <w:i/>
          <w:sz w:val="24"/>
          <w:szCs w:val="24"/>
        </w:rPr>
        <w:t>Life Support. Supporting people with mental health problems in your community to overcome day to day challenges</w:t>
      </w:r>
      <w:r>
        <w:rPr>
          <w:sz w:val="24"/>
          <w:szCs w:val="24"/>
        </w:rPr>
        <w:t>. Mind.org.uk.</w:t>
      </w:r>
    </w:p>
    <w:p w14:paraId="59449921" w14:textId="37B36E51" w:rsidR="00CE41C1" w:rsidRDefault="00CE41C1">
      <w:pPr>
        <w:rPr>
          <w:sz w:val="24"/>
          <w:szCs w:val="24"/>
        </w:rPr>
      </w:pPr>
    </w:p>
    <w:p w14:paraId="799BDF68" w14:textId="6BD68BA5" w:rsidR="00CE41C1" w:rsidRDefault="00CE41C1">
      <w:pPr>
        <w:rPr>
          <w:sz w:val="24"/>
          <w:szCs w:val="24"/>
        </w:rPr>
      </w:pPr>
    </w:p>
    <w:p w14:paraId="20B82451" w14:textId="5355F624" w:rsidR="00CE41C1" w:rsidRDefault="00CE41C1">
      <w:pPr>
        <w:rPr>
          <w:sz w:val="24"/>
          <w:szCs w:val="24"/>
        </w:rPr>
      </w:pPr>
    </w:p>
    <w:p w14:paraId="7B4A79A1" w14:textId="77777777" w:rsidR="001E58B9" w:rsidRDefault="001E58B9"/>
    <w:p w14:paraId="53434436" w14:textId="77777777" w:rsidR="004E2D16" w:rsidRPr="004E2D16" w:rsidRDefault="004E2D16"/>
    <w:tbl>
      <w:tblPr>
        <w:tblW w:w="4631" w:type="pct"/>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61"/>
        <w:gridCol w:w="1956"/>
      </w:tblGrid>
      <w:tr w:rsidR="004F7CCB" w:rsidRPr="009E4DB9" w14:paraId="55312A96" w14:textId="77777777" w:rsidTr="007521E4">
        <w:trPr>
          <w:trHeight w:val="638"/>
        </w:trPr>
        <w:tc>
          <w:tcPr>
            <w:tcW w:w="5000" w:type="pct"/>
            <w:gridSpan w:val="2"/>
            <w:tcBorders>
              <w:top w:val="double" w:sz="6" w:space="0" w:color="000000"/>
              <w:left w:val="double" w:sz="6" w:space="0" w:color="000000"/>
              <w:bottom w:val="double" w:sz="6" w:space="0" w:color="000000"/>
              <w:right w:val="double" w:sz="6" w:space="0" w:color="000000"/>
            </w:tcBorders>
          </w:tcPr>
          <w:p w14:paraId="53F807ED" w14:textId="77777777" w:rsidR="004F7CCB" w:rsidRPr="009E4DB9" w:rsidRDefault="004F7CCB" w:rsidP="007521E4">
            <w:pPr>
              <w:jc w:val="center"/>
              <w:rPr>
                <w:rFonts w:ascii="Calibri" w:eastAsia="Calibri" w:hAnsi="Calibri" w:cs="Times New Roman"/>
                <w:b/>
                <w:sz w:val="20"/>
              </w:rPr>
            </w:pPr>
            <w:r w:rsidRPr="009E4DB9">
              <w:rPr>
                <w:rFonts w:ascii="Calibri" w:eastAsia="Calibri" w:hAnsi="Calibri" w:cs="Times New Roman"/>
                <w:b/>
                <w:sz w:val="20"/>
              </w:rPr>
              <w:t>Box will expand as you type</w:t>
            </w:r>
          </w:p>
          <w:p w14:paraId="6D54F7FF" w14:textId="4D7D7BB2" w:rsidR="004F7CCB" w:rsidRDefault="004F7CCB" w:rsidP="007521E4">
            <w:pPr>
              <w:rPr>
                <w:rFonts w:ascii="Calibri" w:eastAsia="Calibri" w:hAnsi="Calibri" w:cs="Times New Roman"/>
                <w:b/>
                <w:sz w:val="20"/>
              </w:rPr>
            </w:pPr>
            <w:r w:rsidRPr="009E4DB9">
              <w:rPr>
                <w:rFonts w:ascii="Calibri" w:eastAsia="Calibri" w:hAnsi="Calibri" w:cs="Times New Roman"/>
                <w:b/>
                <w:sz w:val="20"/>
              </w:rPr>
              <w:t>Comment on the achievement of the task:</w:t>
            </w:r>
          </w:p>
          <w:p w14:paraId="61FF2D09" w14:textId="3F0840D2" w:rsidR="004F7CCB" w:rsidRPr="004F7CCB" w:rsidRDefault="004F7CCB" w:rsidP="007521E4">
            <w:pPr>
              <w:rPr>
                <w:rFonts w:ascii="Calibri" w:eastAsia="Calibri" w:hAnsi="Calibri" w:cs="Times New Roman"/>
                <w:sz w:val="20"/>
              </w:rPr>
            </w:pPr>
            <w:r>
              <w:rPr>
                <w:rFonts w:ascii="Calibri" w:eastAsia="Calibri" w:hAnsi="Calibri" w:cs="Times New Roman"/>
                <w:sz w:val="20"/>
              </w:rPr>
              <w:t xml:space="preserve">I found this essay very difficult as the information was very </w:t>
            </w:r>
            <w:proofErr w:type="gramStart"/>
            <w:r>
              <w:rPr>
                <w:rFonts w:ascii="Calibri" w:eastAsia="Calibri" w:hAnsi="Calibri" w:cs="Times New Roman"/>
                <w:sz w:val="20"/>
              </w:rPr>
              <w:t>limited</w:t>
            </w:r>
            <w:proofErr w:type="gramEnd"/>
            <w:r>
              <w:rPr>
                <w:rFonts w:ascii="Calibri" w:eastAsia="Calibri" w:hAnsi="Calibri" w:cs="Times New Roman"/>
                <w:sz w:val="20"/>
              </w:rPr>
              <w:t xml:space="preserve"> and I struggled with finding different authors, I felt there was so much to talk about and include but actually writing it down remained hard. It was very difficult to write down what you meant and what you wanted to say in an academic way. I also struggled with the referencing. However, it was an interesting assignment and I learnt a lot about embedded counselling in the process.</w:t>
            </w:r>
          </w:p>
          <w:p w14:paraId="6DD1C568" w14:textId="3AAB7EDF" w:rsidR="004F7CCB" w:rsidRDefault="004F7CCB" w:rsidP="007521E4">
            <w:pPr>
              <w:rPr>
                <w:rFonts w:ascii="Calibri" w:eastAsia="Calibri" w:hAnsi="Calibri" w:cs="Times New Roman"/>
                <w:b/>
                <w:sz w:val="20"/>
              </w:rPr>
            </w:pPr>
            <w:r>
              <w:rPr>
                <w:rFonts w:ascii="Calibri" w:eastAsia="Calibri" w:hAnsi="Calibri" w:cs="Times New Roman"/>
                <w:b/>
                <w:sz w:val="20"/>
              </w:rPr>
              <w:t>A</w:t>
            </w:r>
            <w:r w:rsidRPr="009E4DB9">
              <w:rPr>
                <w:rFonts w:ascii="Calibri" w:eastAsia="Calibri" w:hAnsi="Calibri" w:cs="Times New Roman"/>
                <w:b/>
                <w:sz w:val="20"/>
              </w:rPr>
              <w:t>reas in which you have performed well:</w:t>
            </w:r>
          </w:p>
          <w:p w14:paraId="602F0EE5" w14:textId="0D6AA550" w:rsidR="004F7CCB" w:rsidRPr="004F7CCB" w:rsidRDefault="004F7CCB" w:rsidP="007521E4">
            <w:pPr>
              <w:rPr>
                <w:rFonts w:ascii="Calibri" w:eastAsia="Calibri" w:hAnsi="Calibri" w:cs="Times New Roman"/>
                <w:sz w:val="20"/>
              </w:rPr>
            </w:pPr>
            <w:r>
              <w:rPr>
                <w:rFonts w:ascii="Calibri" w:eastAsia="Calibri" w:hAnsi="Calibri" w:cs="Times New Roman"/>
                <w:sz w:val="20"/>
              </w:rPr>
              <w:t>I feel that I have included some important points, I enjoyed writing the introduction and conclusion as I feel it brings my essay together.</w:t>
            </w:r>
          </w:p>
          <w:p w14:paraId="44F16DA4" w14:textId="77777777" w:rsidR="004F7CCB" w:rsidRDefault="004F7CCB" w:rsidP="007521E4">
            <w:pPr>
              <w:rPr>
                <w:rFonts w:ascii="Calibri" w:eastAsia="Calibri" w:hAnsi="Calibri" w:cs="Times New Roman"/>
                <w:b/>
                <w:sz w:val="20"/>
              </w:rPr>
            </w:pPr>
            <w:r w:rsidRPr="009E4DB9">
              <w:rPr>
                <w:rFonts w:ascii="Calibri" w:eastAsia="Calibri" w:hAnsi="Calibri" w:cs="Times New Roman"/>
                <w:b/>
                <w:sz w:val="20"/>
              </w:rPr>
              <w:t>Areas that would benefit from development/improvement:</w:t>
            </w:r>
          </w:p>
          <w:p w14:paraId="7D07FD59" w14:textId="7D9A0396" w:rsidR="004F7CCB" w:rsidRPr="00513390" w:rsidRDefault="004F7CCB" w:rsidP="007521E4">
            <w:pPr>
              <w:rPr>
                <w:rFonts w:ascii="Calibri" w:eastAsia="Calibri" w:hAnsi="Calibri" w:cs="Times New Roman"/>
                <w:sz w:val="18"/>
                <w:szCs w:val="18"/>
              </w:rPr>
            </w:pPr>
            <w:r>
              <w:rPr>
                <w:rFonts w:ascii="Calibri" w:eastAsia="Calibri" w:hAnsi="Calibri" w:cs="Times New Roman"/>
                <w:sz w:val="20"/>
              </w:rPr>
              <w:t xml:space="preserve">I did struggle a bit with finding the relevant information and spent a lot of time changing my mind about what to write, I’m not sure if all my points are correct and I feel I should </w:t>
            </w:r>
            <w:proofErr w:type="gramStart"/>
            <w:r>
              <w:rPr>
                <w:rFonts w:ascii="Calibri" w:eastAsia="Calibri" w:hAnsi="Calibri" w:cs="Times New Roman"/>
                <w:sz w:val="20"/>
              </w:rPr>
              <w:t>of</w:t>
            </w:r>
            <w:proofErr w:type="gramEnd"/>
            <w:r>
              <w:rPr>
                <w:rFonts w:ascii="Calibri" w:eastAsia="Calibri" w:hAnsi="Calibri" w:cs="Times New Roman"/>
                <w:sz w:val="20"/>
              </w:rPr>
              <w:t xml:space="preserve"> expanded more on the answers</w:t>
            </w:r>
            <w:r w:rsidR="00860BD7">
              <w:rPr>
                <w:rFonts w:ascii="Calibri" w:eastAsia="Calibri" w:hAnsi="Calibri" w:cs="Times New Roman"/>
                <w:sz w:val="20"/>
              </w:rPr>
              <w:t>. I feel like I referenced John McLeod too much throughout this essay also.</w:t>
            </w:r>
          </w:p>
          <w:p w14:paraId="368F3831" w14:textId="77777777" w:rsidR="004F7CCB" w:rsidRPr="009E4DB9" w:rsidRDefault="004F7CCB" w:rsidP="007521E4">
            <w:pPr>
              <w:rPr>
                <w:rFonts w:ascii="Calibri" w:eastAsia="Calibri" w:hAnsi="Calibri" w:cs="Times New Roman"/>
                <w:sz w:val="18"/>
                <w:szCs w:val="18"/>
              </w:rPr>
            </w:pPr>
          </w:p>
          <w:p w14:paraId="2F6B8931" w14:textId="77777777" w:rsidR="004F7CCB" w:rsidRPr="009E4DB9" w:rsidRDefault="004F7CCB" w:rsidP="007521E4">
            <w:pPr>
              <w:rPr>
                <w:rFonts w:ascii="Calibri" w:eastAsia="Calibri" w:hAnsi="Calibri" w:cs="Times New Roman"/>
                <w:sz w:val="18"/>
                <w:szCs w:val="18"/>
              </w:rPr>
            </w:pPr>
          </w:p>
          <w:p w14:paraId="4B7AEB07" w14:textId="77777777" w:rsidR="004F7CCB" w:rsidRPr="009E4DB9" w:rsidRDefault="004F7CCB" w:rsidP="007521E4">
            <w:pPr>
              <w:rPr>
                <w:rFonts w:ascii="Calibri" w:eastAsia="Calibri" w:hAnsi="Calibri" w:cs="Times New Roman"/>
                <w:sz w:val="18"/>
                <w:szCs w:val="18"/>
              </w:rPr>
            </w:pPr>
          </w:p>
          <w:p w14:paraId="4597374C" w14:textId="77777777" w:rsidR="004F7CCB" w:rsidRPr="009E4DB9" w:rsidRDefault="004F7CCB" w:rsidP="007521E4">
            <w:pPr>
              <w:rPr>
                <w:rFonts w:ascii="Calibri" w:eastAsia="Calibri" w:hAnsi="Calibri" w:cs="Times New Roman"/>
                <w:sz w:val="18"/>
                <w:szCs w:val="18"/>
              </w:rPr>
            </w:pPr>
          </w:p>
        </w:tc>
      </w:tr>
      <w:tr w:rsidR="004F7CCB" w:rsidRPr="009E4DB9" w14:paraId="20A551EE" w14:textId="77777777" w:rsidTr="007521E4">
        <w:tc>
          <w:tcPr>
            <w:tcW w:w="3824" w:type="pct"/>
            <w:tcBorders>
              <w:top w:val="double" w:sz="6" w:space="0" w:color="000000"/>
              <w:left w:val="double" w:sz="6" w:space="0" w:color="000000"/>
              <w:bottom w:val="double" w:sz="6" w:space="0" w:color="000000"/>
              <w:right w:val="single" w:sz="6" w:space="0" w:color="000000"/>
            </w:tcBorders>
          </w:tcPr>
          <w:p w14:paraId="5A3B9D60" w14:textId="77777777" w:rsidR="004F7CCB" w:rsidRPr="009E4DB9" w:rsidRDefault="004F7CCB" w:rsidP="007521E4">
            <w:pPr>
              <w:rPr>
                <w:rFonts w:ascii="Calibri" w:eastAsia="Calibri" w:hAnsi="Calibri" w:cs="Times New Roman"/>
                <w:sz w:val="18"/>
                <w:szCs w:val="18"/>
              </w:rPr>
            </w:pPr>
            <w:r w:rsidRPr="009E4DB9">
              <w:rPr>
                <w:rFonts w:ascii="Calibri" w:eastAsia="Calibri" w:hAnsi="Calibri" w:cs="Times New Roman"/>
                <w:sz w:val="18"/>
                <w:szCs w:val="18"/>
              </w:rPr>
              <w:t>Tutor’s Signature</w:t>
            </w:r>
          </w:p>
          <w:p w14:paraId="3C114065" w14:textId="77777777" w:rsidR="004F7CCB" w:rsidRPr="009E4DB9" w:rsidRDefault="004F7CCB" w:rsidP="007521E4">
            <w:pPr>
              <w:rPr>
                <w:rFonts w:ascii="Calibri" w:eastAsia="Calibri" w:hAnsi="Calibri" w:cs="Times New Roman"/>
                <w:sz w:val="18"/>
                <w:szCs w:val="18"/>
              </w:rPr>
            </w:pPr>
          </w:p>
          <w:p w14:paraId="7CE03855" w14:textId="77777777" w:rsidR="004F7CCB" w:rsidRPr="009E4DB9" w:rsidRDefault="004F7CCB" w:rsidP="007521E4">
            <w:pPr>
              <w:rPr>
                <w:rFonts w:ascii="Calibri" w:eastAsia="Calibri" w:hAnsi="Calibri" w:cs="Times New Roman"/>
                <w:sz w:val="18"/>
                <w:szCs w:val="18"/>
              </w:rPr>
            </w:pPr>
          </w:p>
        </w:tc>
        <w:tc>
          <w:tcPr>
            <w:tcW w:w="1176" w:type="pct"/>
            <w:tcBorders>
              <w:top w:val="double" w:sz="6" w:space="0" w:color="000000"/>
              <w:left w:val="single" w:sz="6" w:space="0" w:color="000000"/>
              <w:bottom w:val="double" w:sz="6" w:space="0" w:color="000000"/>
              <w:right w:val="double" w:sz="6" w:space="0" w:color="000000"/>
            </w:tcBorders>
          </w:tcPr>
          <w:p w14:paraId="40DE0652" w14:textId="77777777" w:rsidR="004F7CCB" w:rsidRPr="009E4DB9" w:rsidRDefault="004F7CCB" w:rsidP="007521E4">
            <w:pPr>
              <w:rPr>
                <w:rFonts w:ascii="Calibri" w:eastAsia="Calibri" w:hAnsi="Calibri" w:cs="Times New Roman"/>
                <w:sz w:val="18"/>
                <w:szCs w:val="18"/>
              </w:rPr>
            </w:pPr>
            <w:r w:rsidRPr="009E4DB9">
              <w:rPr>
                <w:rFonts w:ascii="Calibri" w:eastAsia="Calibri" w:hAnsi="Calibri" w:cs="Times New Roman"/>
                <w:sz w:val="18"/>
                <w:szCs w:val="18"/>
              </w:rPr>
              <w:t>Date</w:t>
            </w:r>
          </w:p>
        </w:tc>
      </w:tr>
    </w:tbl>
    <w:p w14:paraId="0144DEA6" w14:textId="77777777" w:rsidR="004F7CCB" w:rsidRDefault="004F7CCB" w:rsidP="004F7CCB"/>
    <w:p w14:paraId="4A1E28D9" w14:textId="77777777" w:rsidR="004F7CCB" w:rsidRPr="00A72984" w:rsidRDefault="004F7CCB" w:rsidP="004F7CCB"/>
    <w:p w14:paraId="0211DC90" w14:textId="77777777" w:rsidR="004F7CCB" w:rsidRPr="007E5505" w:rsidRDefault="004F7CCB" w:rsidP="004F7CCB"/>
    <w:p w14:paraId="02472315" w14:textId="77777777" w:rsidR="004F7CCB" w:rsidRPr="007E5505" w:rsidRDefault="004F7CCB" w:rsidP="004F7CCB"/>
    <w:p w14:paraId="7E199AE5" w14:textId="77777777" w:rsidR="004F7CCB" w:rsidRPr="00380BA6" w:rsidRDefault="004F7CCB" w:rsidP="004F7CCB"/>
    <w:p w14:paraId="375831DB" w14:textId="77777777" w:rsidR="004F7CCB" w:rsidRDefault="004F7CCB" w:rsidP="004F7CCB"/>
    <w:p w14:paraId="2E6E7C91" w14:textId="77777777" w:rsidR="004E2D16" w:rsidRPr="00DC5493" w:rsidRDefault="004E2D16">
      <w:pPr>
        <w:rPr>
          <w:color w:val="FF0000"/>
        </w:rPr>
      </w:pPr>
    </w:p>
    <w:sectPr w:rsidR="004E2D16" w:rsidRPr="00DC549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B0ED60" w14:textId="77777777" w:rsidR="00E32815" w:rsidRDefault="00E32815" w:rsidP="007E6C98">
      <w:pPr>
        <w:spacing w:after="0" w:line="240" w:lineRule="auto"/>
      </w:pPr>
      <w:r>
        <w:separator/>
      </w:r>
    </w:p>
  </w:endnote>
  <w:endnote w:type="continuationSeparator" w:id="0">
    <w:p w14:paraId="3EE0EA46" w14:textId="77777777" w:rsidR="00E32815" w:rsidRDefault="00E32815" w:rsidP="007E6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862C8D" w14:textId="77777777" w:rsidR="00E85F35" w:rsidRPr="007B2296" w:rsidRDefault="00E85F35">
    <w:pPr>
      <w:pStyle w:val="Footer"/>
      <w:jc w:val="center"/>
      <w:rPr>
        <w:caps/>
        <w:noProof/>
      </w:rPr>
    </w:pPr>
    <w:r w:rsidRPr="007B2296">
      <w:rPr>
        <w:caps/>
      </w:rPr>
      <w:fldChar w:fldCharType="begin"/>
    </w:r>
    <w:r w:rsidRPr="007B2296">
      <w:rPr>
        <w:caps/>
      </w:rPr>
      <w:instrText xml:space="preserve"> PAGE   \* MERGEFORMAT </w:instrText>
    </w:r>
    <w:r w:rsidRPr="007B2296">
      <w:rPr>
        <w:caps/>
      </w:rPr>
      <w:fldChar w:fldCharType="separate"/>
    </w:r>
    <w:r w:rsidRPr="007B2296">
      <w:rPr>
        <w:caps/>
        <w:noProof/>
      </w:rPr>
      <w:t>2</w:t>
    </w:r>
    <w:r w:rsidRPr="007B2296">
      <w:rPr>
        <w:caps/>
        <w:noProof/>
      </w:rPr>
      <w:fldChar w:fldCharType="end"/>
    </w:r>
  </w:p>
  <w:p w14:paraId="7974A0E5" w14:textId="77777777" w:rsidR="00E85F35" w:rsidRDefault="00E85F35" w:rsidP="00E85F35">
    <w:pPr>
      <w:pStyle w:val="Footer"/>
    </w:pPr>
    <w:r>
      <w:t xml:space="preserve">Mali burgess: </w:t>
    </w:r>
  </w:p>
  <w:p w14:paraId="0A4D65B5" w14:textId="77777777" w:rsidR="00E85F35" w:rsidRDefault="00E85F35" w:rsidP="00E85F35">
    <w:pPr>
      <w:pStyle w:val="Footer"/>
    </w:pPr>
    <w:r>
      <w:t>ID Number: P151027</w:t>
    </w:r>
  </w:p>
  <w:p w14:paraId="09EB11B7" w14:textId="5643959D" w:rsidR="007E6C98" w:rsidRDefault="00E85F35" w:rsidP="00E85F35">
    <w:pPr>
      <w:pStyle w:val="Footer"/>
    </w:pPr>
    <w:r>
      <w:t xml:space="preserve">Library No: Library: 3001510271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D3DCC9" w14:textId="77777777" w:rsidR="00E32815" w:rsidRDefault="00E32815" w:rsidP="007E6C98">
      <w:pPr>
        <w:spacing w:after="0" w:line="240" w:lineRule="auto"/>
      </w:pPr>
      <w:r>
        <w:separator/>
      </w:r>
    </w:p>
  </w:footnote>
  <w:footnote w:type="continuationSeparator" w:id="0">
    <w:p w14:paraId="36912FE8" w14:textId="77777777" w:rsidR="00E32815" w:rsidRDefault="00E32815" w:rsidP="007E6C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F94"/>
    <w:rsid w:val="00054DE5"/>
    <w:rsid w:val="0005698B"/>
    <w:rsid w:val="000854FE"/>
    <w:rsid w:val="000D1437"/>
    <w:rsid w:val="000D4621"/>
    <w:rsid w:val="000D4BC6"/>
    <w:rsid w:val="000D7841"/>
    <w:rsid w:val="00104783"/>
    <w:rsid w:val="00110076"/>
    <w:rsid w:val="00131165"/>
    <w:rsid w:val="00142114"/>
    <w:rsid w:val="001770A9"/>
    <w:rsid w:val="001771FC"/>
    <w:rsid w:val="00180DD2"/>
    <w:rsid w:val="001856B9"/>
    <w:rsid w:val="001A67BC"/>
    <w:rsid w:val="001C0770"/>
    <w:rsid w:val="001E2F02"/>
    <w:rsid w:val="001E58B9"/>
    <w:rsid w:val="001F383C"/>
    <w:rsid w:val="0021098E"/>
    <w:rsid w:val="0022357D"/>
    <w:rsid w:val="002558DA"/>
    <w:rsid w:val="00287A53"/>
    <w:rsid w:val="002928FA"/>
    <w:rsid w:val="002A2105"/>
    <w:rsid w:val="002E2CF1"/>
    <w:rsid w:val="002F0B5F"/>
    <w:rsid w:val="00334009"/>
    <w:rsid w:val="00366A16"/>
    <w:rsid w:val="003A6782"/>
    <w:rsid w:val="003B3895"/>
    <w:rsid w:val="003B3B8E"/>
    <w:rsid w:val="003C696B"/>
    <w:rsid w:val="003D2453"/>
    <w:rsid w:val="003D41DC"/>
    <w:rsid w:val="003F1F87"/>
    <w:rsid w:val="003F22A8"/>
    <w:rsid w:val="004179AD"/>
    <w:rsid w:val="0042496B"/>
    <w:rsid w:val="00454113"/>
    <w:rsid w:val="00455517"/>
    <w:rsid w:val="00467266"/>
    <w:rsid w:val="004D2015"/>
    <w:rsid w:val="004D3628"/>
    <w:rsid w:val="004D4F0D"/>
    <w:rsid w:val="004D527F"/>
    <w:rsid w:val="004E2D16"/>
    <w:rsid w:val="004E6703"/>
    <w:rsid w:val="004F7CCB"/>
    <w:rsid w:val="004F7F32"/>
    <w:rsid w:val="00505C29"/>
    <w:rsid w:val="00553154"/>
    <w:rsid w:val="00557005"/>
    <w:rsid w:val="005837D7"/>
    <w:rsid w:val="005A02ED"/>
    <w:rsid w:val="005D152F"/>
    <w:rsid w:val="005D4441"/>
    <w:rsid w:val="005E4F94"/>
    <w:rsid w:val="006028CA"/>
    <w:rsid w:val="0062076C"/>
    <w:rsid w:val="00627BE4"/>
    <w:rsid w:val="006330D7"/>
    <w:rsid w:val="006423E8"/>
    <w:rsid w:val="00660CED"/>
    <w:rsid w:val="006E72C7"/>
    <w:rsid w:val="00732E92"/>
    <w:rsid w:val="00736039"/>
    <w:rsid w:val="007367E7"/>
    <w:rsid w:val="00737E8D"/>
    <w:rsid w:val="007878F9"/>
    <w:rsid w:val="00796E13"/>
    <w:rsid w:val="00797AE9"/>
    <w:rsid w:val="007B1376"/>
    <w:rsid w:val="007B2296"/>
    <w:rsid w:val="007E4F61"/>
    <w:rsid w:val="007E6C98"/>
    <w:rsid w:val="007E79AC"/>
    <w:rsid w:val="007F51BB"/>
    <w:rsid w:val="00801324"/>
    <w:rsid w:val="00804B60"/>
    <w:rsid w:val="00806A35"/>
    <w:rsid w:val="00815307"/>
    <w:rsid w:val="008242AC"/>
    <w:rsid w:val="00830437"/>
    <w:rsid w:val="00860BD7"/>
    <w:rsid w:val="00861AA8"/>
    <w:rsid w:val="00872997"/>
    <w:rsid w:val="008739F4"/>
    <w:rsid w:val="00884DB0"/>
    <w:rsid w:val="00893E4F"/>
    <w:rsid w:val="008A2003"/>
    <w:rsid w:val="008C6975"/>
    <w:rsid w:val="008F6ECD"/>
    <w:rsid w:val="009014B3"/>
    <w:rsid w:val="009140FC"/>
    <w:rsid w:val="00947ADC"/>
    <w:rsid w:val="00966A78"/>
    <w:rsid w:val="009679E7"/>
    <w:rsid w:val="00981820"/>
    <w:rsid w:val="009B75A5"/>
    <w:rsid w:val="009C21F4"/>
    <w:rsid w:val="009F6E82"/>
    <w:rsid w:val="00A2547C"/>
    <w:rsid w:val="00A630FF"/>
    <w:rsid w:val="00A63E07"/>
    <w:rsid w:val="00A67681"/>
    <w:rsid w:val="00A827FB"/>
    <w:rsid w:val="00AE40B1"/>
    <w:rsid w:val="00AE654F"/>
    <w:rsid w:val="00AE6DE8"/>
    <w:rsid w:val="00AF1041"/>
    <w:rsid w:val="00B35DAB"/>
    <w:rsid w:val="00B52BB2"/>
    <w:rsid w:val="00B76F4D"/>
    <w:rsid w:val="00B82FCF"/>
    <w:rsid w:val="00B94229"/>
    <w:rsid w:val="00BA60AB"/>
    <w:rsid w:val="00BD4D72"/>
    <w:rsid w:val="00BE6155"/>
    <w:rsid w:val="00C053D0"/>
    <w:rsid w:val="00C10DD7"/>
    <w:rsid w:val="00C13EF7"/>
    <w:rsid w:val="00C2277E"/>
    <w:rsid w:val="00C467D4"/>
    <w:rsid w:val="00C658FF"/>
    <w:rsid w:val="00C706E2"/>
    <w:rsid w:val="00C74037"/>
    <w:rsid w:val="00C867DB"/>
    <w:rsid w:val="00CA0400"/>
    <w:rsid w:val="00CA286A"/>
    <w:rsid w:val="00CD568E"/>
    <w:rsid w:val="00CE41C1"/>
    <w:rsid w:val="00CF248B"/>
    <w:rsid w:val="00D077E7"/>
    <w:rsid w:val="00D30F0F"/>
    <w:rsid w:val="00D32523"/>
    <w:rsid w:val="00D57137"/>
    <w:rsid w:val="00D844B0"/>
    <w:rsid w:val="00D869ED"/>
    <w:rsid w:val="00D95008"/>
    <w:rsid w:val="00DB200E"/>
    <w:rsid w:val="00DB6979"/>
    <w:rsid w:val="00DB7C1A"/>
    <w:rsid w:val="00DC5493"/>
    <w:rsid w:val="00E07CA0"/>
    <w:rsid w:val="00E31D56"/>
    <w:rsid w:val="00E32815"/>
    <w:rsid w:val="00E347F4"/>
    <w:rsid w:val="00E67BCF"/>
    <w:rsid w:val="00E85F35"/>
    <w:rsid w:val="00E97177"/>
    <w:rsid w:val="00EE6928"/>
    <w:rsid w:val="00EE71E2"/>
    <w:rsid w:val="00F05B20"/>
    <w:rsid w:val="00F141A4"/>
    <w:rsid w:val="00F33953"/>
    <w:rsid w:val="00F343F4"/>
    <w:rsid w:val="00F47820"/>
    <w:rsid w:val="00F71DDE"/>
    <w:rsid w:val="00F82319"/>
    <w:rsid w:val="00FA15FA"/>
    <w:rsid w:val="00FA464F"/>
    <w:rsid w:val="00FA500A"/>
    <w:rsid w:val="00FC5536"/>
    <w:rsid w:val="00FD04C0"/>
    <w:rsid w:val="00FE5CE6"/>
    <w:rsid w:val="00FF2D95"/>
    <w:rsid w:val="00FF3957"/>
    <w:rsid w:val="00FF6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EA72FB"/>
  <w15:chartTrackingRefBased/>
  <w15:docId w15:val="{A510AF91-C468-46B2-8DF6-9439F5362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5493"/>
    <w:rPr>
      <w:color w:val="0563C1" w:themeColor="hyperlink"/>
      <w:u w:val="single"/>
    </w:rPr>
  </w:style>
  <w:style w:type="character" w:styleId="UnresolvedMention">
    <w:name w:val="Unresolved Mention"/>
    <w:basedOn w:val="DefaultParagraphFont"/>
    <w:uiPriority w:val="99"/>
    <w:semiHidden/>
    <w:unhideWhenUsed/>
    <w:rsid w:val="00DC5493"/>
    <w:rPr>
      <w:color w:val="808080"/>
      <w:shd w:val="clear" w:color="auto" w:fill="E6E6E6"/>
    </w:rPr>
  </w:style>
  <w:style w:type="paragraph" w:styleId="Header">
    <w:name w:val="header"/>
    <w:basedOn w:val="Normal"/>
    <w:link w:val="HeaderChar"/>
    <w:uiPriority w:val="99"/>
    <w:unhideWhenUsed/>
    <w:rsid w:val="007E6C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C98"/>
  </w:style>
  <w:style w:type="paragraph" w:styleId="Footer">
    <w:name w:val="footer"/>
    <w:basedOn w:val="Normal"/>
    <w:link w:val="FooterChar"/>
    <w:uiPriority w:val="99"/>
    <w:unhideWhenUsed/>
    <w:rsid w:val="007E6C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C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689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office@compasschc.co.uk"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Ric15</b:Tag>
    <b:SourceType>Book</b:SourceType>
    <b:Guid>{8E1158D8-0262-426D-8F4E-817C2EB96B9F}</b:Guid>
    <b:Author>
      <b:Author>
        <b:NameList>
          <b:Person>
            <b:Last>Richard</b:Last>
            <b:First>Nelson,</b:First>
            <b:Middle>Jones</b:Middle>
          </b:Person>
        </b:NameList>
      </b:Author>
    </b:Author>
    <b:Title>Basic Counselling Skills, a Helper's Manual</b:Title>
    <b:Year>2015</b:Year>
    <b:Publisher>Sage Publications Limited, Fourth Edition</b:Publisher>
    <b:RefOrder>1</b:RefOrder>
  </b:Source>
</b:Sources>
</file>

<file path=customXml/itemProps1.xml><?xml version="1.0" encoding="utf-8"?>
<ds:datastoreItem xmlns:ds="http://schemas.openxmlformats.org/officeDocument/2006/customXml" ds:itemID="{A240D574-E4E3-4D5E-8742-769837621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2727</Words>
  <Characters>15544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Burgess</dc:creator>
  <cp:keywords/>
  <dc:description/>
  <cp:lastModifiedBy>Mali Burgess</cp:lastModifiedBy>
  <cp:revision>2</cp:revision>
  <dcterms:created xsi:type="dcterms:W3CDTF">2018-03-11T21:37:00Z</dcterms:created>
  <dcterms:modified xsi:type="dcterms:W3CDTF">2018-03-11T21:37:00Z</dcterms:modified>
</cp:coreProperties>
</file>