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95EEA7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7C024E">
              <w:rPr>
                <w:b/>
                <w:color w:val="auto"/>
                <w:sz w:val="32"/>
              </w:rPr>
              <w:t xml:space="preserve"> Joseff PROBERT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09DA28B0" w:rsidR="005A1BA3" w:rsidRDefault="007C024E" w:rsidP="00340E9A">
            <w:pPr>
              <w:overflowPunct/>
              <w:autoSpaceDE/>
              <w:autoSpaceDN/>
              <w:adjustRightInd/>
              <w:ind w:right="237"/>
              <w:textAlignment w:val="auto"/>
              <w:rPr>
                <w:b/>
                <w:color w:val="auto"/>
                <w:sz w:val="32"/>
              </w:rPr>
            </w:pPr>
            <w:r>
              <w:rPr>
                <w:b/>
                <w:color w:val="auto"/>
                <w:sz w:val="32"/>
              </w:rPr>
              <w:t>2016266</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CD3453"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52CD15B8" w:rsidR="00AA666E" w:rsidRDefault="00025650" w:rsidP="00340E9A">
      <w:pPr>
        <w:ind w:right="237"/>
        <w:jc w:val="both"/>
        <w:rPr>
          <w:b/>
          <w:sz w:val="24"/>
          <w:szCs w:val="24"/>
        </w:rPr>
      </w:pPr>
      <w:r w:rsidRPr="00025650">
        <w:rPr>
          <w:b/>
          <w:sz w:val="24"/>
          <w:szCs w:val="24"/>
        </w:rPr>
        <w:t>ANSWER:</w:t>
      </w:r>
    </w:p>
    <w:p w14:paraId="20C71BB2" w14:textId="117E4C11" w:rsidR="00207B9D" w:rsidRDefault="00207B9D" w:rsidP="00340E9A">
      <w:pPr>
        <w:ind w:right="237"/>
        <w:jc w:val="both"/>
        <w:rPr>
          <w:b/>
          <w:sz w:val="24"/>
          <w:szCs w:val="24"/>
        </w:rPr>
      </w:pPr>
    </w:p>
    <w:p w14:paraId="60BCCDEF" w14:textId="77777777" w:rsidR="00207B9D" w:rsidRPr="005C5548" w:rsidRDefault="00207B9D" w:rsidP="00207B9D">
      <w:pPr>
        <w:spacing w:line="480" w:lineRule="auto"/>
      </w:pPr>
      <w:r w:rsidRPr="005C5548">
        <w:t xml:space="preserve">As I enter my final year of probation policing has seen a major shift and my role has changed. The police service looks to professionalise by changing the way in which it trains its officers and how they develop through their career. I will look at how I fulfil my role as a modern professional, as well as how my role has changed as I gain more experience. </w:t>
      </w:r>
    </w:p>
    <w:p w14:paraId="46353592" w14:textId="77777777" w:rsidR="00207B9D" w:rsidRPr="005C5548" w:rsidRDefault="00207B9D" w:rsidP="00207B9D">
      <w:pPr>
        <w:spacing w:line="480" w:lineRule="auto"/>
      </w:pPr>
    </w:p>
    <w:p w14:paraId="02550386" w14:textId="77777777" w:rsidR="00207B9D" w:rsidRPr="005C5548" w:rsidRDefault="00207B9D" w:rsidP="00207B9D">
      <w:pPr>
        <w:spacing w:line="480" w:lineRule="auto"/>
      </w:pPr>
      <w:r w:rsidRPr="005C5548">
        <w:t xml:space="preserve">The College of Policing (CoP) is a professional body for the police in England and Wales. After being established in 2012, the CoP took responsibility for the training and development of policing staff. The CoP sets out the codes of practice and regulations employed by all 43 forces in England and Wales. The codes and regulations adopted by all the forces support officers in everyday decision making, whilst upholding the values and standards all police officers are held to (College of Policing, undated). Since the CoP has taken up its role this has ensured a level of consistency of the standard of training all police officers across England and Wales received (Police federation, undated). In 2016 the CoP </w:t>
      </w:r>
      <w:r w:rsidRPr="005C5548">
        <w:lastRenderedPageBreak/>
        <w:t xml:space="preserve">introduced its new professional framework for the training of new recruits. This is known as the Police Education Qualification Framework (PEQF). The PEQF was developed in line with the suggestion made within the Policing Vision 2025. A standout quote from the vision is “By 2025 policing will be a profession with a more representative workforce that will align the right skills, powers and experience to meet challenging requirements” (NPCC, 2016). The next stage for policing was to professionalise and viewed in the same light as professions such healthcare and education. A comparable role would be the change made to nursing. In 1985 the Royal College of Nursing Commission decided that it would be necessary for the nursing course to be based in higher education establishments (Coleman, 2021). A profession can be defined as “any type of work that needs special training or a particular skill, often one that is respected because it involves a high level of education” (Cambridge Dictionary, undated). </w:t>
      </w:r>
    </w:p>
    <w:p w14:paraId="1274EB39" w14:textId="77777777" w:rsidR="00207B9D" w:rsidRPr="005C5548" w:rsidRDefault="00207B9D" w:rsidP="00207B9D">
      <w:pPr>
        <w:spacing w:line="480" w:lineRule="auto"/>
      </w:pPr>
    </w:p>
    <w:p w14:paraId="2A709E63" w14:textId="77777777" w:rsidR="00207B9D" w:rsidRPr="005C5548" w:rsidRDefault="00207B9D" w:rsidP="00207B9D">
      <w:pPr>
        <w:spacing w:line="480" w:lineRule="auto"/>
      </w:pPr>
      <w:r w:rsidRPr="005C5548">
        <w:t xml:space="preserve">The PEQF was created with the aim to; firstly, for police officers to be viewed as professionals and to receive a higher standard of education. This would be in a bid to hopefully raise the public’s expectations and perception of the police service. Also, for the PEQF to “meet the needs of forces and expectation of the service as set out in Policing Vision 2025” (College of Policing, undated). Another aim was for the training and education new recruits receive to be standardised across all forces. The PEQF was not only created to focus on new recruits and their learning, but also to support existing officers and staff to achieve their potential. </w:t>
      </w:r>
    </w:p>
    <w:p w14:paraId="3D78FAAE" w14:textId="77777777" w:rsidR="00207B9D" w:rsidRPr="005C5548" w:rsidRDefault="00207B9D" w:rsidP="00207B9D">
      <w:pPr>
        <w:spacing w:line="480" w:lineRule="auto"/>
      </w:pPr>
      <w:r w:rsidRPr="005C5548">
        <w:t xml:space="preserve">For new officers joining a police force in England and Wales there are two possible entry routes: Police constable degree apprenticeship (PCDA) and Degree-holder entry programme (DHEP). The PCDA is for recruits that do not yet hold a degree, but the three-year programme allows them to work towards achieving a degree in professional policing. The DHEP entry route allows people that already have achieved a degree to earn a diploma in professional policing over a two-year period (College of Policing, undated). </w:t>
      </w:r>
    </w:p>
    <w:p w14:paraId="6535C052" w14:textId="77777777" w:rsidR="00207B9D" w:rsidRPr="005C5548" w:rsidRDefault="00207B9D" w:rsidP="00207B9D">
      <w:pPr>
        <w:spacing w:line="480" w:lineRule="auto"/>
      </w:pPr>
    </w:p>
    <w:p w14:paraId="5A200532" w14:textId="77777777" w:rsidR="00207B9D" w:rsidRPr="005C5548" w:rsidRDefault="00207B9D" w:rsidP="00207B9D">
      <w:pPr>
        <w:spacing w:line="480" w:lineRule="auto"/>
      </w:pPr>
    </w:p>
    <w:p w14:paraId="19742F3A" w14:textId="77777777" w:rsidR="00207B9D" w:rsidRPr="005C5548" w:rsidRDefault="00207B9D" w:rsidP="00207B9D">
      <w:pPr>
        <w:spacing w:line="480" w:lineRule="auto"/>
      </w:pPr>
      <w:r w:rsidRPr="005C5548">
        <w:t xml:space="preserve">In evaluating the role of the CoP in professionalising policing it is essential to consider all perspectives about the change. The introduction of higher education into the training programme of police officers can have several benefits. Christopher (2015) has noted that by providing student officers with a </w:t>
      </w:r>
      <w:r w:rsidRPr="005C5548">
        <w:lastRenderedPageBreak/>
        <w:t xml:space="preserve">different learning experience and the introduction of higher education establishments this will produce more reflective and culturally ware individuals. One of the benefits of this is that new officers will be less engrossed by ‘cop culture’ and less likely to conform to the beliefs and norms associated with ‘cop culture’. Reiner (2002) stated that ‘cop culture’ was a set of values and informal rules that police officers have. ‘Cop culture’ is viewed negatively by the public, it is also thought that by transforming policing into a profession that it would impact upon police legitimacy. This ultimately would play a role in improving public confidence in the police. This has been proven as higher education certificates were made mandatory in Australia and this saw an increase in public support for the police (Brown, 2020). Ultimately one of the main aims by introducing the PEQF is to train officers to a higher standard of education thus making them more prepared for their day-to-day duties and improving their decision making when faced with complexed and challenging situations. </w:t>
      </w:r>
    </w:p>
    <w:p w14:paraId="1944724E" w14:textId="77777777" w:rsidR="00207B9D" w:rsidRPr="005C5548" w:rsidRDefault="00207B9D" w:rsidP="00207B9D">
      <w:pPr>
        <w:spacing w:line="480" w:lineRule="auto"/>
      </w:pPr>
    </w:p>
    <w:p w14:paraId="71E1D095" w14:textId="77777777" w:rsidR="00207B9D" w:rsidRPr="005C5548" w:rsidRDefault="00207B9D" w:rsidP="00207B9D">
      <w:pPr>
        <w:spacing w:line="480" w:lineRule="auto"/>
      </w:pPr>
      <w:r w:rsidRPr="005C5548">
        <w:t xml:space="preserve">It is also important to consider some of the negative consequences of turning policing into a profession. Lincolnshire Police’s chief Bill Skelly has been particularly critical of the PEQF, in an article with the BBC he raised a few points surrounding the challenges imposed by the introduction of the PEQF. Skelly stated that due to the increased content new officers would have to learn it would require them further study time in comparison to the previous programme, which Skelly said would result in a 10% reduction in front-line officers (BBC, 2019). Skelly also suggested that the changes to the training of new recruits would have a huge financial implication and estimated that it would cost them £100,000 more to train recruits. As new officers would either </w:t>
      </w:r>
      <w:proofErr w:type="gramStart"/>
      <w:r w:rsidRPr="005C5548">
        <w:t>have to</w:t>
      </w:r>
      <w:proofErr w:type="gramEnd"/>
      <w:r w:rsidRPr="005C5548">
        <w:t xml:space="preserve"> complete a three-year degree programme or a two-year diploma through a university this would have a cost attached to this. Although, the degree programme or diploma would be at a cost to the police force it would be beneficial for the student. In Wales the maximum fee per year for a university course is £9,000, the PCDA would allow students to earn a salary whilst working towards a degree (BBC, 2022). This could act as a big incentive for hopeful recruits as they would be accredited with a degree whilst being able to support themselves financially without having to pay the high tuition fees of a conventional route. Others in authority positions have also shared their discontent with the PEQF, one being the Home Secretary </w:t>
      </w:r>
      <w:proofErr w:type="spellStart"/>
      <w:r w:rsidRPr="005C5548">
        <w:t>Suella</w:t>
      </w:r>
      <w:proofErr w:type="spellEnd"/>
      <w:r w:rsidRPr="005C5548">
        <w:t xml:space="preserve"> Braverman. Braverman has voiced her concerns and asked that the CoP reviews it’s entry routes to allow people to join the police service without a degree or wanting to complete one </w:t>
      </w:r>
      <w:r w:rsidRPr="005C5548">
        <w:lastRenderedPageBreak/>
        <w:t xml:space="preserve">(Evening standard, 2022). The Home Secretary stated that the process must focus on attracting recruits “of the highest calibre”, and the current entry scheme was creating a barrier. </w:t>
      </w:r>
    </w:p>
    <w:p w14:paraId="7F0BD172" w14:textId="77777777" w:rsidR="00207B9D" w:rsidRPr="005C5548" w:rsidRDefault="00207B9D" w:rsidP="00207B9D">
      <w:pPr>
        <w:spacing w:line="480" w:lineRule="auto"/>
      </w:pPr>
    </w:p>
    <w:p w14:paraId="036F0338" w14:textId="77777777" w:rsidR="00207B9D" w:rsidRPr="005C5548" w:rsidRDefault="00207B9D" w:rsidP="00207B9D">
      <w:pPr>
        <w:spacing w:line="480" w:lineRule="auto"/>
      </w:pPr>
      <w:r w:rsidRPr="005C5548">
        <w:t>To conclude on the argument presented by both sides of the coin it is not possible to judge the impact of the PEQF as this programme is still in its infancy stage with few officers having completed the process yet. But there are clear issues that need to be addressed and by requiring a degree ultimately the police service is limiting the amount suitable applicants. Therefore, potentially the police service is missing out on people that would make great police officers, but this is speculative. One thing that is for sure that the CoP have a paramount role in the professionalising of policing, and we will have to wait to see the long-term effect of this.</w:t>
      </w:r>
    </w:p>
    <w:p w14:paraId="54DB381C" w14:textId="77777777" w:rsidR="00207B9D" w:rsidRPr="005C5548" w:rsidRDefault="00207B9D" w:rsidP="00207B9D">
      <w:pPr>
        <w:spacing w:line="480" w:lineRule="auto"/>
      </w:pPr>
    </w:p>
    <w:p w14:paraId="79046FEC" w14:textId="77777777" w:rsidR="00207B9D" w:rsidRPr="005C5548" w:rsidRDefault="00207B9D" w:rsidP="00207B9D">
      <w:pPr>
        <w:spacing w:before="240" w:line="480" w:lineRule="auto"/>
      </w:pPr>
      <w:r w:rsidRPr="005C5548">
        <w:t xml:space="preserve">Having addressed the first part of the question I will now evidence how I am working to fulfil the role of a modern professional police officer and reflect upon my final year probation and how my role within my force has changed. In order to do </w:t>
      </w:r>
      <w:proofErr w:type="gramStart"/>
      <w:r w:rsidRPr="005C5548">
        <w:t>this</w:t>
      </w:r>
      <w:proofErr w:type="gramEnd"/>
      <w:r w:rsidRPr="005C5548">
        <w:t xml:space="preserve"> it is essential to look at what the role of a modern professional police officer is, the most appropriate information to look at would be that set out by the CoP considering their role in professionalising policing. The role of a police officer is to serve the community and maintain law and order, this is simply put but the role is much more complexed than this. The CoP breaks down the role into key accountabilities, behaviours, education qualification, skills and experience and continuing professional development (CPD). An essential part of being a modern profession is continual development, Megginson and Whitaker expressed the importance of professional development due to the ever-changing world (Megginson and Whitaker, 2007, p.13). This also fits with the objectives set out by the Policing Vision 2025 as it states that the police service is “required to adapt to change” (College of Policing, undated). As I advance into my final year of my probation, I continue to develop my skills and acquire new ones. As per my forces policy I regularly attend training days to learn about new services available to assist us when carrying out our duties and changes to processes and legislation. This is paired with online learning provided by the CoP which requires officers to complete mandatory training in topics such as fire safety. Completing these training courses play a role in fulfilling my role and ensuring that my knowledge is up to date. Further to this I have been put through other courses to acquire new skills, such as tier two interviewing. This has helped to tweak and perfect my interviewing skills as this is an essential part of my role because </w:t>
      </w:r>
      <w:r w:rsidRPr="005C5548">
        <w:lastRenderedPageBreak/>
        <w:t xml:space="preserve">as a </w:t>
      </w:r>
      <w:proofErr w:type="gramStart"/>
      <w:r w:rsidRPr="005C5548">
        <w:t>police</w:t>
      </w:r>
      <w:proofErr w:type="gramEnd"/>
      <w:r w:rsidRPr="005C5548">
        <w:t xml:space="preserve"> officer I regularly carry out interviews whether this is through the custody process or by means of a voluntary attendee interview. I look to equip myself with further skills as I await training dates to complete my taser training and method of entry course. My learning also continues outside of the workplace as I continue to enrol in the university course and this year, I </w:t>
      </w:r>
      <w:proofErr w:type="gramStart"/>
      <w:r w:rsidRPr="005C5548">
        <w:t>have to</w:t>
      </w:r>
      <w:proofErr w:type="gramEnd"/>
      <w:r w:rsidRPr="005C5548">
        <w:t xml:space="preserve"> complete a reflective workbook and my final dissertation project. </w:t>
      </w:r>
    </w:p>
    <w:p w14:paraId="3A46A433" w14:textId="77777777" w:rsidR="00207B9D" w:rsidRPr="005C5548" w:rsidRDefault="00207B9D" w:rsidP="00207B9D">
      <w:pPr>
        <w:spacing w:line="480" w:lineRule="auto"/>
      </w:pPr>
    </w:p>
    <w:p w14:paraId="43160EEB" w14:textId="77777777" w:rsidR="00207B9D" w:rsidRPr="005C5548" w:rsidRDefault="00207B9D" w:rsidP="00207B9D">
      <w:pPr>
        <w:spacing w:line="480" w:lineRule="auto"/>
      </w:pPr>
      <w:r w:rsidRPr="005C5548">
        <w:t xml:space="preserve">Moving onto the final part of the question I will critically reflect upon how my role has changed as I reach my final year of probation. </w:t>
      </w:r>
      <w:bookmarkStart w:id="0" w:name="_Hlk130831709"/>
      <w:r w:rsidRPr="005C5548">
        <w:t xml:space="preserve">To aid my reflection I will use </w:t>
      </w:r>
      <w:proofErr w:type="spellStart"/>
      <w:r w:rsidRPr="005C5548">
        <w:t>Bortons</w:t>
      </w:r>
      <w:proofErr w:type="spellEnd"/>
      <w:r w:rsidRPr="005C5548">
        <w:t xml:space="preserve"> reflective model. In 1970 Terry </w:t>
      </w:r>
      <w:proofErr w:type="spellStart"/>
      <w:r w:rsidRPr="005C5548">
        <w:t>Borton</w:t>
      </w:r>
      <w:proofErr w:type="spellEnd"/>
      <w:r w:rsidRPr="005C5548">
        <w:t xml:space="preserve"> developed a simple but effective model for reflection, the model uses three questions to provide a framework these are what? So what? And now what? (</w:t>
      </w:r>
      <w:proofErr w:type="spellStart"/>
      <w:r w:rsidRPr="005C5548">
        <w:t>Borton</w:t>
      </w:r>
      <w:proofErr w:type="spellEnd"/>
      <w:r w:rsidRPr="005C5548">
        <w:t>, 1970</w:t>
      </w:r>
      <w:bookmarkEnd w:id="0"/>
      <w:r w:rsidRPr="005C5548">
        <w:t xml:space="preserve">). I am now in my final year of my probation, so I have been in my force for nearly two and a half years. During this time, I have gone through my initial training, then progressing into my tutorship and then finally achieving my independent patrol status. Now I have been fulfilling my role independently for a while I have been to countless different incidents and learnt from them. Looking back when I first achieved independent patrol status, I was quite nervous to be alone, having done this for a while now I feel very confident in my own abilities to deal with whatever I face. This level of confidence has been achieved by experience and knowing who to turn to when seeking advice. When I first started, I was the least experienced on my team, over the years I have seen colleagues with experience move onto new departments and new recruits join. At the time of writing this I am now one of the most experienced officers on my shift. I believe that this is the biggest difference and has a seen a change in my role. When I used to rely on others at the beginning of my career, I have now become a mentor and support the newer members of my team. I have completed a mentor’s course so I can now help new recruits and assess them when I am put with them. I feel now I </w:t>
      </w:r>
      <w:proofErr w:type="gramStart"/>
      <w:r w:rsidRPr="005C5548">
        <w:t>am able to</w:t>
      </w:r>
      <w:proofErr w:type="gramEnd"/>
      <w:r w:rsidRPr="005C5548">
        <w:t xml:space="preserve"> help people and can relate to how they feel, as mentioned previous I was nervous when I started which I think is natural and use my own experience to educate and guide new officers. Also, as I have gained experience I familiar with the process and more complexed crime, I feel I am approachable and can provide newer officers than myself with information how to deal with certain things and how to go about it. Overall, my role has changed as I have gained experience, I now see myself as a mentor to new officers and aspire to be a tutor for new recruits. I understand that </w:t>
      </w:r>
      <w:proofErr w:type="gramStart"/>
      <w:r w:rsidRPr="005C5548">
        <w:t>in order to</w:t>
      </w:r>
      <w:proofErr w:type="gramEnd"/>
      <w:r w:rsidRPr="005C5548">
        <w:t xml:space="preserve"> achieve the role as a tutor I will have to continue to develop my skills and partake in another course to become a tutor. </w:t>
      </w:r>
    </w:p>
    <w:p w14:paraId="404737C5" w14:textId="77777777" w:rsidR="00207B9D" w:rsidRPr="005C5548" w:rsidRDefault="00207B9D" w:rsidP="00207B9D">
      <w:pPr>
        <w:spacing w:line="480" w:lineRule="auto"/>
      </w:pPr>
    </w:p>
    <w:p w14:paraId="073357B6" w14:textId="77777777" w:rsidR="00207B9D" w:rsidRDefault="00207B9D" w:rsidP="00207B9D">
      <w:pPr>
        <w:spacing w:line="480" w:lineRule="auto"/>
      </w:pPr>
      <w:r w:rsidRPr="005C5548">
        <w:t xml:space="preserve">Policing has had to change </w:t>
      </w:r>
      <w:proofErr w:type="gramStart"/>
      <w:r w:rsidRPr="005C5548">
        <w:t>in order to</w:t>
      </w:r>
      <w:proofErr w:type="gramEnd"/>
      <w:r w:rsidRPr="005C5548">
        <w:t xml:space="preserve"> survive in the twenty-first century as the public perception of the police declines, in order to continue to work on the principles on which it was founded ‘policing by consent’. Whether the professionalising of the career is the way forward is yet to be really tested, and only time will tell as the effectiveness and public perception of the police is analysed. I have looked at how I am fulfilling my role within the new requirements set out by the CoP and how my role has shifted as I progress through my career. </w:t>
      </w:r>
    </w:p>
    <w:p w14:paraId="57B89E1C" w14:textId="77777777" w:rsidR="00207B9D" w:rsidRDefault="00207B9D" w:rsidP="00207B9D">
      <w:pPr>
        <w:spacing w:line="480" w:lineRule="auto"/>
      </w:pPr>
    </w:p>
    <w:p w14:paraId="60966C77" w14:textId="77777777" w:rsidR="00207B9D" w:rsidRDefault="00207B9D" w:rsidP="00207B9D">
      <w:pPr>
        <w:spacing w:line="480" w:lineRule="auto"/>
      </w:pPr>
    </w:p>
    <w:p w14:paraId="05CBF856" w14:textId="77777777" w:rsidR="00207B9D" w:rsidRPr="005C5548" w:rsidRDefault="00207B9D" w:rsidP="00207B9D">
      <w:pPr>
        <w:spacing w:line="480" w:lineRule="auto"/>
      </w:pPr>
      <w:r>
        <w:t>Word count: 2140</w:t>
      </w:r>
    </w:p>
    <w:p w14:paraId="3538D7D5" w14:textId="77777777" w:rsidR="00207B9D" w:rsidRPr="00025650" w:rsidRDefault="00207B9D"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4218E209" w14:textId="77777777" w:rsidR="00207B9D" w:rsidRDefault="00207B9D" w:rsidP="00207B9D"/>
    <w:p w14:paraId="4FA44C22" w14:textId="77777777" w:rsidR="00207B9D" w:rsidRDefault="00207B9D" w:rsidP="00207B9D">
      <w:pPr>
        <w:spacing w:line="480" w:lineRule="auto"/>
        <w:rPr>
          <w:sz w:val="24"/>
          <w:szCs w:val="24"/>
        </w:rPr>
      </w:pPr>
      <w:r w:rsidRPr="00BF15F5">
        <w:rPr>
          <w:sz w:val="24"/>
          <w:szCs w:val="24"/>
        </w:rPr>
        <w:t xml:space="preserve">Technological advancements and the rise of social media has allowed police forces to engage with the wider community which was once inaccessible. Social media has a plethora of uses to individuals it allows them to exchange images and videos, share news stories, share their opinions, and engage in online discussions (Dewing, 2010, p.4). </w:t>
      </w:r>
      <w:r>
        <w:rPr>
          <w:sz w:val="24"/>
          <w:szCs w:val="24"/>
        </w:rPr>
        <w:t xml:space="preserve">Research conducted by Perrin in 2015 found that 65 percent of adults used social media networking sites, this shows that the reach that social media has (Perrin, 2015, p.1.). In a policing context by using social media sites to display information for its communities or engaging with the public forces are now able to spread a mass message which previously would not have been so easily achieved without the dramatic rise of technology. Crump examined the use of social media in UK police forces, in which he found that it was a tool that could be used to increase public trust and confidence and could utilise public engagement in a bid to reduce crime (Crump, 2011). Further to this when surveying Arkansas Sheriff’s Office, </w:t>
      </w:r>
      <w:r>
        <w:rPr>
          <w:sz w:val="24"/>
          <w:szCs w:val="24"/>
        </w:rPr>
        <w:lastRenderedPageBreak/>
        <w:t>officers supported the use of social media and found it to be beneficial in improving community relations and crime solving (</w:t>
      </w:r>
      <w:proofErr w:type="spellStart"/>
      <w:r>
        <w:rPr>
          <w:sz w:val="24"/>
          <w:szCs w:val="24"/>
        </w:rPr>
        <w:t>Beshears</w:t>
      </w:r>
      <w:proofErr w:type="spellEnd"/>
      <w:r>
        <w:rPr>
          <w:sz w:val="24"/>
          <w:szCs w:val="24"/>
        </w:rPr>
        <w:t xml:space="preserve">, 2017). Although the surveyed officers did state that were cautious of the use of social media and the contents of their message. Now let’s look at the benefits of using social media and in contrast look at the risk associated with social media in a policing context. A critical evaluation of the use of social media will hope to provide a conclusive view of whether social media is beneficial or a hinderance. </w:t>
      </w:r>
    </w:p>
    <w:p w14:paraId="6D099E86" w14:textId="77777777" w:rsidR="00207B9D" w:rsidRDefault="00207B9D" w:rsidP="00207B9D">
      <w:pPr>
        <w:spacing w:line="480" w:lineRule="auto"/>
        <w:rPr>
          <w:sz w:val="24"/>
          <w:szCs w:val="24"/>
        </w:rPr>
      </w:pPr>
    </w:p>
    <w:p w14:paraId="25136348" w14:textId="77777777" w:rsidR="00207B9D" w:rsidRDefault="00207B9D" w:rsidP="00207B9D">
      <w:pPr>
        <w:spacing w:line="480" w:lineRule="auto"/>
        <w:rPr>
          <w:sz w:val="24"/>
          <w:szCs w:val="24"/>
        </w:rPr>
      </w:pPr>
      <w:r>
        <w:rPr>
          <w:sz w:val="24"/>
          <w:szCs w:val="24"/>
        </w:rPr>
        <w:t>As previously mentioned, the sheer number of social media users allows police forces to send out a mass message to members of its community, this post can then be seen where previously to achieve this kind of engagement it would be a lot more difficult than a press of a button. An example of this would be the use of twitter made by the Boston Police Department (BPD) during 2013 when during the Boston Marathon when two explosive devices were detonated at the finish line. BPD were able to inform the public of the status of the investigation and calm nerves of the residents of Boston. Not only this but they were able to provide clear information and correct any false information reported by the press (Davis et al., 2014). In this case BPD were commended for their use of social media and keeping the public informed during a time of crisis. This quite clearly shows the benefit of using social media in the right context and the positive impact it can have. But in comparison the use of social media by the London Metropolitan Police (MET) during the riots in 2011 did not have the intended effect. The MET employed an instrumental approach in their approach in a bid to appear in control and keep a distance to the public (</w:t>
      </w:r>
      <w:proofErr w:type="spellStart"/>
      <w:r>
        <w:rPr>
          <w:sz w:val="24"/>
          <w:szCs w:val="24"/>
        </w:rPr>
        <w:t>Denef</w:t>
      </w:r>
      <w:proofErr w:type="spellEnd"/>
      <w:r>
        <w:rPr>
          <w:sz w:val="24"/>
          <w:szCs w:val="24"/>
        </w:rPr>
        <w:t xml:space="preserve"> et al., 2013). Instrumental communication in this context uses legalisation which was not effective in the communicating with the public as it included legal jargon. The MET </w:t>
      </w:r>
      <w:r>
        <w:rPr>
          <w:sz w:val="24"/>
          <w:szCs w:val="24"/>
        </w:rPr>
        <w:lastRenderedPageBreak/>
        <w:t>were compared to Greater Manchester Police (GMP) who were faced with riots at the same time, and they used a different communitive approach. GMP used an expressive approach. The tweets posted by GMP were much more well received and the desired effect was achieved as GMP looked to distance their citizens from the problem areas (</w:t>
      </w:r>
      <w:proofErr w:type="spellStart"/>
      <w:r>
        <w:rPr>
          <w:sz w:val="24"/>
          <w:szCs w:val="24"/>
        </w:rPr>
        <w:t>Denef</w:t>
      </w:r>
      <w:proofErr w:type="spellEnd"/>
      <w:r>
        <w:rPr>
          <w:sz w:val="24"/>
          <w:szCs w:val="24"/>
        </w:rPr>
        <w:t xml:space="preserve"> et al., 2013). Therefore, the tone in which messages are delivered and the communicative approach used can have a massive impact on how the message is perceived. So, it is important that police services consider this when delivering messages to the masses to get the desired effect. It has been suggested that police forces are yet to realise the full potential of the use of social media due to perceived barriers (Dekker et al., 2020). </w:t>
      </w:r>
    </w:p>
    <w:p w14:paraId="73D48A82" w14:textId="77777777" w:rsidR="00207B9D" w:rsidRDefault="00207B9D" w:rsidP="00207B9D">
      <w:pPr>
        <w:spacing w:line="480" w:lineRule="auto"/>
        <w:rPr>
          <w:sz w:val="24"/>
          <w:szCs w:val="24"/>
        </w:rPr>
      </w:pPr>
    </w:p>
    <w:p w14:paraId="3BD296C3" w14:textId="77777777" w:rsidR="00207B9D" w:rsidRDefault="00207B9D" w:rsidP="00207B9D">
      <w:pPr>
        <w:spacing w:line="480" w:lineRule="auto"/>
        <w:rPr>
          <w:sz w:val="24"/>
          <w:szCs w:val="24"/>
        </w:rPr>
      </w:pPr>
    </w:p>
    <w:p w14:paraId="18EE824C" w14:textId="77777777" w:rsidR="00207B9D" w:rsidRDefault="00207B9D" w:rsidP="00207B9D">
      <w:pPr>
        <w:spacing w:line="480" w:lineRule="auto"/>
        <w:rPr>
          <w:sz w:val="24"/>
          <w:szCs w:val="24"/>
        </w:rPr>
      </w:pPr>
    </w:p>
    <w:p w14:paraId="11094DB7" w14:textId="77777777" w:rsidR="00207B9D" w:rsidRDefault="00207B9D" w:rsidP="00207B9D">
      <w:pPr>
        <w:spacing w:line="480" w:lineRule="auto"/>
        <w:rPr>
          <w:sz w:val="24"/>
          <w:szCs w:val="24"/>
        </w:rPr>
      </w:pPr>
      <w:r>
        <w:rPr>
          <w:sz w:val="24"/>
          <w:szCs w:val="24"/>
        </w:rPr>
        <w:t xml:space="preserve"> Although I have not dealt with an incident of this magnitude, I have been able to utilise the use of twitter and the number of followers my force has. On many occasions when dealing with road traffic collisions which require the road to be closed, I have been able to request a message be send via our social media page informing the public of the road closure. Although it is not possible to quantify how effective these messages are, as it requires the intended targets (people who live in the specific area) to read the social media message. But in theory this should reduce the congestion in the area as road users avoid the area. In turn allowing me to carry out my duties in dealing with the job at hand rather than requiring more officers to attend to direct traffic. </w:t>
      </w:r>
    </w:p>
    <w:p w14:paraId="2CF7307C" w14:textId="77777777" w:rsidR="00207B9D" w:rsidRDefault="00207B9D" w:rsidP="00207B9D">
      <w:pPr>
        <w:spacing w:line="480" w:lineRule="auto"/>
        <w:rPr>
          <w:sz w:val="24"/>
          <w:szCs w:val="24"/>
        </w:rPr>
      </w:pPr>
    </w:p>
    <w:p w14:paraId="220BD812" w14:textId="77777777" w:rsidR="00207B9D" w:rsidRDefault="00207B9D" w:rsidP="00207B9D">
      <w:pPr>
        <w:spacing w:line="480" w:lineRule="auto"/>
        <w:rPr>
          <w:sz w:val="24"/>
          <w:szCs w:val="24"/>
        </w:rPr>
      </w:pPr>
      <w:r>
        <w:rPr>
          <w:sz w:val="24"/>
          <w:szCs w:val="24"/>
        </w:rPr>
        <w:lastRenderedPageBreak/>
        <w:t xml:space="preserve">The force I am employed by is Gwent and in 2018 it trailed a 24-hour social media desk allowing members of public to contact the force for non-emergency matters. The head of Force Communications stated that on average Gwent Police received between 1000 to 1200 calls a day, and of those between 750 and 950 were not urgent and did not acquire immediate police attendance (News Wales, 2023). This shows the demand placed on Gwent Police call-handlers and by introducing the social media help desk this will look to decrease the demand by people reporting non-emergencies online. This would allow for call-handlers to deal with emergency calls and action a response to them, leading to a quicker response time. So, another benefit of the introduction of social media is the ability to report incidents and provide police with intelligence through online platforms. The hope would be that this increases people willing to provide police with intelligence as they can submit it at any time when it suits </w:t>
      </w:r>
      <w:proofErr w:type="gramStart"/>
      <w:r>
        <w:rPr>
          <w:sz w:val="24"/>
          <w:szCs w:val="24"/>
        </w:rPr>
        <w:t>them</w:t>
      </w:r>
      <w:proofErr w:type="gramEnd"/>
      <w:r>
        <w:rPr>
          <w:sz w:val="24"/>
          <w:szCs w:val="24"/>
        </w:rPr>
        <w:t xml:space="preserve"> and they do not have to wait on the non-emergency line which sometimes has a long wait time due to the demand. Overall, I have had a positive view of the use of social media in policing. Due to the large number of users of social media, police services need to adapt and engage with the people of its communities. The main social media platforms used by police from the research I have conducted are Twitter and Facebook this is largely due to their reputation and large number of users. As social media apps and site emerge, I have seen that some forces are aiming to capitalise on this and are showing a presence on sites such as ‘Tik-Tok’ which I believe is in a bid to appeal to the public and show officers in a more personable and light-hearted way. All forms of social media have their benefits if they are used in the right way and communication is effective. </w:t>
      </w:r>
    </w:p>
    <w:p w14:paraId="3B6CE7E8" w14:textId="77777777" w:rsidR="00207B9D" w:rsidRDefault="00207B9D" w:rsidP="00207B9D">
      <w:pPr>
        <w:spacing w:line="480" w:lineRule="auto"/>
        <w:rPr>
          <w:sz w:val="24"/>
          <w:szCs w:val="24"/>
        </w:rPr>
      </w:pPr>
    </w:p>
    <w:p w14:paraId="5C09800D" w14:textId="77777777" w:rsidR="00207B9D" w:rsidRDefault="00207B9D" w:rsidP="00207B9D">
      <w:pPr>
        <w:spacing w:line="480" w:lineRule="auto"/>
        <w:rPr>
          <w:sz w:val="24"/>
          <w:szCs w:val="24"/>
        </w:rPr>
      </w:pPr>
      <w:r>
        <w:rPr>
          <w:sz w:val="24"/>
          <w:szCs w:val="24"/>
        </w:rPr>
        <w:lastRenderedPageBreak/>
        <w:t xml:space="preserve">Now I have evaluated upon the use of social media I will reflect upon an incident in which I used social media. For this reflection I will use model first produced by </w:t>
      </w:r>
      <w:proofErr w:type="spellStart"/>
      <w:r>
        <w:rPr>
          <w:sz w:val="24"/>
          <w:szCs w:val="24"/>
        </w:rPr>
        <w:t>Borton</w:t>
      </w:r>
      <w:proofErr w:type="spellEnd"/>
      <w:r>
        <w:rPr>
          <w:sz w:val="24"/>
          <w:szCs w:val="24"/>
        </w:rPr>
        <w:t xml:space="preserve"> devised of three questions. The first being what? On this occasion I was tasked to conduct enquiries for a high-risk missing person. The College of Policing define a high-risk missing person as when “The risk of serious harm to the subject or the public is assessed as very likely” (College of Policing, undated). In this context the person had been reported the day prior so when I took over the investigation the person in question was now entering their second day of missing. The subject was not contactable and family members had not heard from them. Their whereabouts were not known, and the premises of the search was very large. The initial enquiries had already been carried out by colleagues. The goal and desired outcome of this situation was to locate the missing person to ensure that they and the public </w:t>
      </w:r>
      <w:proofErr w:type="spellStart"/>
      <w:r>
        <w:rPr>
          <w:sz w:val="24"/>
          <w:szCs w:val="24"/>
        </w:rPr>
        <w:t>cam</w:t>
      </w:r>
      <w:proofErr w:type="spellEnd"/>
      <w:r>
        <w:rPr>
          <w:sz w:val="24"/>
          <w:szCs w:val="24"/>
        </w:rPr>
        <w:t xml:space="preserve"> to no harm. My role within this incident was to carry out the necessary enquiries to try and locate the missing person. This incident happened in the wake of the very publicised missing person Nicola Bulley who was subsequently found deceased (BBC, 2023). Perhaps this played a role in my feelings at the time due to this high-profile case but will all missing person enquiries I feel a slight unease when there are no real leads into their whereabouts, and it has been deemed they or the public are at risk of harm. As part of my enquiries, I contacted a family member of the missing person and I asked whether they could check their social media, and the person had accessed one of their social media accounts and was showing as ‘online’. I also considered a social media appeal which are used by most forces in order to raise awareness and encourage anyone to get in touch who may </w:t>
      </w:r>
      <w:proofErr w:type="gramStart"/>
      <w:r>
        <w:rPr>
          <w:sz w:val="24"/>
          <w:szCs w:val="24"/>
        </w:rPr>
        <w:t>of</w:t>
      </w:r>
      <w:proofErr w:type="gramEnd"/>
      <w:r>
        <w:rPr>
          <w:sz w:val="24"/>
          <w:szCs w:val="24"/>
        </w:rPr>
        <w:t xml:space="preserve"> seen the missing person, in this instance it was not authorised due to reasons outside of my control. </w:t>
      </w:r>
    </w:p>
    <w:p w14:paraId="73826B94" w14:textId="77777777" w:rsidR="00207B9D" w:rsidRDefault="00207B9D" w:rsidP="00207B9D">
      <w:pPr>
        <w:spacing w:line="480" w:lineRule="auto"/>
        <w:rPr>
          <w:sz w:val="24"/>
          <w:szCs w:val="24"/>
        </w:rPr>
      </w:pPr>
      <w:r>
        <w:rPr>
          <w:sz w:val="24"/>
          <w:szCs w:val="24"/>
        </w:rPr>
        <w:lastRenderedPageBreak/>
        <w:t xml:space="preserve">This was the first lead that we had in this case. From this I was then able to find mobile numbers linked to the missing person on police systems, now that we were able to confirm that the phone was in use, I was able to get phone work authorised to try and locate this person. I completed the relevant documentation, and the phone work was able to pinpoint where the user of this phone was. At this stage I was optimistic but knew that this did not mean that the person was safe and could be someone else accessing their account. Then having narrowed down the search location I was able to find associates of the missing person in the area and coordinate searches and properties of interest. Due to this being in a different force area these enquiries were not conducted by myself. However, the missing person was located safe and well. This situation taught me to explore all avenues when </w:t>
      </w:r>
      <w:proofErr w:type="gramStart"/>
      <w:r>
        <w:rPr>
          <w:sz w:val="24"/>
          <w:szCs w:val="24"/>
        </w:rPr>
        <w:t>conducting an investigation</w:t>
      </w:r>
      <w:proofErr w:type="gramEnd"/>
      <w:r>
        <w:rPr>
          <w:sz w:val="24"/>
          <w:szCs w:val="24"/>
        </w:rPr>
        <w:t xml:space="preserve"> as this perhaps could have been overlooked. I don’t think in this particular situation I could </w:t>
      </w:r>
      <w:proofErr w:type="gramStart"/>
      <w:r>
        <w:rPr>
          <w:sz w:val="24"/>
          <w:szCs w:val="24"/>
        </w:rPr>
        <w:t>of</w:t>
      </w:r>
      <w:proofErr w:type="gramEnd"/>
      <w:r>
        <w:rPr>
          <w:sz w:val="24"/>
          <w:szCs w:val="24"/>
        </w:rPr>
        <w:t xml:space="preserve"> done anything differently to achieve the outcome. Considering all the factors I also believe that this was the best possible resolution. This taught me that I am very thorough in my </w:t>
      </w:r>
      <w:proofErr w:type="gramStart"/>
      <w:r>
        <w:rPr>
          <w:sz w:val="24"/>
          <w:szCs w:val="24"/>
        </w:rPr>
        <w:t>work</w:t>
      </w:r>
      <w:proofErr w:type="gramEnd"/>
      <w:r>
        <w:rPr>
          <w:sz w:val="24"/>
          <w:szCs w:val="24"/>
        </w:rPr>
        <w:t xml:space="preserve"> and I do not take things at face value. Now what? Is the final question of the model. I need to take on board what I have learnt from this situation and how technology can be used to our advantage. </w:t>
      </w:r>
    </w:p>
    <w:p w14:paraId="6D660C71" w14:textId="77777777" w:rsidR="00207B9D" w:rsidRDefault="00207B9D" w:rsidP="00207B9D">
      <w:pPr>
        <w:spacing w:line="480" w:lineRule="auto"/>
        <w:rPr>
          <w:sz w:val="24"/>
          <w:szCs w:val="24"/>
        </w:rPr>
      </w:pPr>
    </w:p>
    <w:p w14:paraId="7EF838AB" w14:textId="77777777" w:rsidR="00207B9D" w:rsidRDefault="00207B9D" w:rsidP="00207B9D">
      <w:pPr>
        <w:spacing w:line="480" w:lineRule="auto"/>
        <w:rPr>
          <w:sz w:val="24"/>
          <w:szCs w:val="24"/>
        </w:rPr>
      </w:pPr>
      <w:r>
        <w:rPr>
          <w:sz w:val="24"/>
          <w:szCs w:val="24"/>
        </w:rPr>
        <w:t xml:space="preserve">To conclude having explored literature and reflecting upon my own experience I can see that there is a role for social media to play in policing. This is dependent on how it is used as previous pitfalls have been highlighted. </w:t>
      </w:r>
      <w:proofErr w:type="gramStart"/>
      <w:r>
        <w:rPr>
          <w:sz w:val="24"/>
          <w:szCs w:val="24"/>
        </w:rPr>
        <w:t>But,</w:t>
      </w:r>
      <w:proofErr w:type="gramEnd"/>
      <w:r>
        <w:rPr>
          <w:sz w:val="24"/>
          <w:szCs w:val="24"/>
        </w:rPr>
        <w:t xml:space="preserve"> police services need to learn from these mistakes and continue to adapt to advancements in technology to improve community engagement and make reporting things more accessible. </w:t>
      </w:r>
    </w:p>
    <w:p w14:paraId="13A2EE70" w14:textId="77777777" w:rsidR="00207B9D" w:rsidRDefault="00207B9D" w:rsidP="00207B9D">
      <w:pPr>
        <w:spacing w:line="480" w:lineRule="auto"/>
        <w:rPr>
          <w:sz w:val="24"/>
          <w:szCs w:val="24"/>
        </w:rPr>
      </w:pPr>
    </w:p>
    <w:p w14:paraId="6CA1EAF8" w14:textId="77777777" w:rsidR="00207B9D" w:rsidRDefault="00207B9D" w:rsidP="00207B9D">
      <w:pPr>
        <w:spacing w:line="480" w:lineRule="auto"/>
        <w:rPr>
          <w:sz w:val="24"/>
          <w:szCs w:val="24"/>
        </w:rPr>
      </w:pPr>
      <w:r>
        <w:rPr>
          <w:sz w:val="24"/>
          <w:szCs w:val="24"/>
        </w:rPr>
        <w:t>Word count: 1796</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CCC5E16" w14:textId="77777777" w:rsidR="00207B9D" w:rsidRPr="00450C83" w:rsidRDefault="00207B9D" w:rsidP="00207B9D">
      <w:pPr>
        <w:ind w:right="237"/>
        <w:jc w:val="both"/>
        <w:rPr>
          <w:b/>
          <w:sz w:val="24"/>
          <w:szCs w:val="24"/>
        </w:rPr>
      </w:pPr>
    </w:p>
    <w:p w14:paraId="1742379A" w14:textId="77777777" w:rsidR="00207B9D" w:rsidRPr="008A4742" w:rsidRDefault="00207B9D" w:rsidP="00207B9D">
      <w:pPr>
        <w:spacing w:line="480" w:lineRule="auto"/>
        <w:rPr>
          <w:sz w:val="24"/>
          <w:szCs w:val="24"/>
        </w:rPr>
      </w:pPr>
      <w:r>
        <w:rPr>
          <w:sz w:val="24"/>
          <w:szCs w:val="24"/>
        </w:rPr>
        <w:t xml:space="preserve">Within this piece of writing, I will reflect upon an incident in which I played a significant review and what my leadership style is. I will explain how I have an ability to adapt to the situation at hand and change my leadership style. </w:t>
      </w:r>
    </w:p>
    <w:p w14:paraId="625BDEF8" w14:textId="77777777" w:rsidR="00207B9D" w:rsidRPr="00F456EB" w:rsidRDefault="00207B9D" w:rsidP="00207B9D">
      <w:pPr>
        <w:spacing w:line="480" w:lineRule="auto"/>
        <w:rPr>
          <w:sz w:val="24"/>
          <w:szCs w:val="24"/>
        </w:rPr>
      </w:pPr>
      <w:r w:rsidRPr="008A4742">
        <w:rPr>
          <w:sz w:val="24"/>
          <w:szCs w:val="24"/>
        </w:rPr>
        <w:t>The police service has a hierarchical structure which is consistent across all police forces in England and Wales (Metropolitan Police, undated). The entry level rank is a police constable going up to chief constable. This structure inherently creates leaders as people of a lower rank look for guidance and supervision from those who are of a higher rank than them.</w:t>
      </w:r>
      <w:r>
        <w:rPr>
          <w:sz w:val="24"/>
          <w:szCs w:val="24"/>
        </w:rPr>
        <w:t xml:space="preserve"> </w:t>
      </w:r>
      <w:proofErr w:type="gramStart"/>
      <w:r>
        <w:rPr>
          <w:sz w:val="24"/>
          <w:szCs w:val="24"/>
        </w:rPr>
        <w:t>In order to</w:t>
      </w:r>
      <w:proofErr w:type="gramEnd"/>
      <w:r>
        <w:rPr>
          <w:sz w:val="24"/>
          <w:szCs w:val="24"/>
        </w:rPr>
        <w:t xml:space="preserve"> analyse and evaluate my own leadership style it’ll be first beneficial to define leadership. The term leadership can be defined as “directly or indirectly influencing others” whether this is by authority or personal attributes </w:t>
      </w:r>
      <w:proofErr w:type="gramStart"/>
      <w:r>
        <w:rPr>
          <w:sz w:val="24"/>
          <w:szCs w:val="24"/>
        </w:rPr>
        <w:t xml:space="preserve">( </w:t>
      </w:r>
      <w:proofErr w:type="spellStart"/>
      <w:r>
        <w:rPr>
          <w:sz w:val="24"/>
          <w:szCs w:val="24"/>
        </w:rPr>
        <w:t>Wenek</w:t>
      </w:r>
      <w:proofErr w:type="spellEnd"/>
      <w:proofErr w:type="gramEnd"/>
      <w:r>
        <w:rPr>
          <w:sz w:val="24"/>
          <w:szCs w:val="24"/>
        </w:rPr>
        <w:t xml:space="preserve">, 2003). </w:t>
      </w:r>
      <w:r w:rsidRPr="008A4742">
        <w:rPr>
          <w:sz w:val="24"/>
          <w:szCs w:val="24"/>
        </w:rPr>
        <w:t xml:space="preserve">A study into the Slovakian Police saw that dependant on </w:t>
      </w:r>
      <w:r w:rsidRPr="008A4742">
        <w:rPr>
          <w:sz w:val="24"/>
          <w:szCs w:val="24"/>
        </w:rPr>
        <w:lastRenderedPageBreak/>
        <w:t xml:space="preserve">the department in which a person works </w:t>
      </w:r>
      <w:r>
        <w:rPr>
          <w:sz w:val="24"/>
          <w:szCs w:val="24"/>
        </w:rPr>
        <w:t xml:space="preserve">the different skill set required to effectively lead. </w:t>
      </w:r>
      <w:proofErr w:type="gramStart"/>
      <w:r>
        <w:rPr>
          <w:sz w:val="24"/>
          <w:szCs w:val="24"/>
        </w:rPr>
        <w:t>So</w:t>
      </w:r>
      <w:proofErr w:type="gramEnd"/>
      <w:r>
        <w:rPr>
          <w:sz w:val="24"/>
          <w:szCs w:val="24"/>
        </w:rPr>
        <w:t xml:space="preserve"> this study found that on a local level senior officers needed to have a good ability to build relationships and support team members, and in comparison a person working on a regional level it was more important that they were able to motivate others (FINS Police, undated). This suggests that </w:t>
      </w:r>
      <w:proofErr w:type="gramStart"/>
      <w:r>
        <w:rPr>
          <w:sz w:val="24"/>
          <w:szCs w:val="24"/>
        </w:rPr>
        <w:t>in order to</w:t>
      </w:r>
      <w:proofErr w:type="gramEnd"/>
      <w:r>
        <w:rPr>
          <w:sz w:val="24"/>
          <w:szCs w:val="24"/>
        </w:rPr>
        <w:t xml:space="preserve"> be an effective leader </w:t>
      </w:r>
      <w:r w:rsidRPr="00F456EB">
        <w:rPr>
          <w:sz w:val="24"/>
          <w:szCs w:val="24"/>
        </w:rPr>
        <w:t xml:space="preserve">there must be a willingness to change your leadership style and must be aware of the needs of the ream in which you manage. </w:t>
      </w:r>
    </w:p>
    <w:p w14:paraId="7985A9A1" w14:textId="77777777" w:rsidR="00207B9D" w:rsidRPr="00F456EB" w:rsidRDefault="00207B9D" w:rsidP="00207B9D">
      <w:pPr>
        <w:spacing w:line="480" w:lineRule="auto"/>
        <w:rPr>
          <w:sz w:val="24"/>
          <w:szCs w:val="24"/>
        </w:rPr>
      </w:pPr>
    </w:p>
    <w:p w14:paraId="17C98804" w14:textId="77777777" w:rsidR="00207B9D" w:rsidRPr="00F456EB" w:rsidRDefault="00207B9D" w:rsidP="00207B9D">
      <w:pPr>
        <w:spacing w:line="480" w:lineRule="auto"/>
        <w:rPr>
          <w:sz w:val="24"/>
          <w:szCs w:val="24"/>
        </w:rPr>
      </w:pPr>
    </w:p>
    <w:p w14:paraId="2973C51D" w14:textId="77777777" w:rsidR="00207B9D" w:rsidRDefault="00207B9D" w:rsidP="00207B9D">
      <w:pPr>
        <w:spacing w:line="480" w:lineRule="auto"/>
        <w:rPr>
          <w:sz w:val="24"/>
          <w:szCs w:val="24"/>
        </w:rPr>
      </w:pPr>
      <w:r w:rsidRPr="00F456EB">
        <w:rPr>
          <w:sz w:val="24"/>
          <w:szCs w:val="24"/>
        </w:rPr>
        <w:t xml:space="preserve">From my own experience I know that I must adapt my leadership style dependant on the task at hand and who I am working with. </w:t>
      </w:r>
      <w:r>
        <w:rPr>
          <w:sz w:val="24"/>
          <w:szCs w:val="24"/>
        </w:rPr>
        <w:t xml:space="preserve">To expand on the last point for example as I am nearing the end of my probation, I am now aware that within my team I am one of the more experienced officers, and in certain situations I am the most experienced. To assist in my reflection of a range of operation situations I will used the reflective model developed by Terry </w:t>
      </w:r>
      <w:proofErr w:type="spellStart"/>
      <w:r>
        <w:rPr>
          <w:sz w:val="24"/>
          <w:szCs w:val="24"/>
        </w:rPr>
        <w:t>Borton</w:t>
      </w:r>
      <w:proofErr w:type="spellEnd"/>
      <w:r>
        <w:rPr>
          <w:sz w:val="24"/>
          <w:szCs w:val="24"/>
        </w:rPr>
        <w:t xml:space="preserve">. </w:t>
      </w:r>
      <w:proofErr w:type="spellStart"/>
      <w:r>
        <w:rPr>
          <w:sz w:val="24"/>
          <w:szCs w:val="24"/>
        </w:rPr>
        <w:t>Borton’s</w:t>
      </w:r>
      <w:proofErr w:type="spellEnd"/>
      <w:r>
        <w:rPr>
          <w:sz w:val="24"/>
          <w:szCs w:val="24"/>
        </w:rPr>
        <w:t xml:space="preserve"> model as it is named was created </w:t>
      </w:r>
      <w:proofErr w:type="gramStart"/>
      <w:r>
        <w:rPr>
          <w:sz w:val="24"/>
          <w:szCs w:val="24"/>
        </w:rPr>
        <w:t>in order to</w:t>
      </w:r>
      <w:proofErr w:type="gramEnd"/>
      <w:r>
        <w:rPr>
          <w:sz w:val="24"/>
          <w:szCs w:val="24"/>
        </w:rPr>
        <w:t xml:space="preserve"> assist people in reflecting upon their own work using three simple questions to understand what the problem was, what that meant and how that changes thing moving forward (</w:t>
      </w:r>
      <w:proofErr w:type="spellStart"/>
      <w:r>
        <w:rPr>
          <w:sz w:val="24"/>
          <w:szCs w:val="24"/>
        </w:rPr>
        <w:t>Borton</w:t>
      </w:r>
      <w:proofErr w:type="spellEnd"/>
      <w:r>
        <w:rPr>
          <w:sz w:val="24"/>
          <w:szCs w:val="24"/>
        </w:rPr>
        <w:t xml:space="preserve">, 1970). So, to recall one time when I was on duty there was a call for a concern for safety. The information available to myself and my colleagues was brief as the caller did not remain at the scene and provided little details. But in </w:t>
      </w:r>
      <w:proofErr w:type="gramStart"/>
      <w:r>
        <w:rPr>
          <w:sz w:val="24"/>
          <w:szCs w:val="24"/>
        </w:rPr>
        <w:t>short</w:t>
      </w:r>
      <w:proofErr w:type="gramEnd"/>
      <w:r>
        <w:rPr>
          <w:sz w:val="24"/>
          <w:szCs w:val="24"/>
        </w:rPr>
        <w:t xml:space="preserve"> they were a mental health worker and they were concerned for one of their patients as they were unable to get a response from their address. Previous intelligence suggested that this female had made previous attempts to take her own life. Our aim as we attended this emergency call was to save life and limb which is core principle of being a police officer. This is recognised within West </w:t>
      </w:r>
      <w:r>
        <w:rPr>
          <w:sz w:val="24"/>
          <w:szCs w:val="24"/>
        </w:rPr>
        <w:lastRenderedPageBreak/>
        <w:t xml:space="preserve">Midlands Police Crisis and Welfare document in which it states that it recognises its responsibility to protect life (West Midlands Police, 2020). To give context I was the second most senior member of staff at the scene and our other colleagues were less experienced having only recently completed the tutorship. The colleague was more experienced than me and due to their time on the force had completed their method of entry training. To protect life and limb we had to force entry into the property under the police and criminal evidence act. As my colleague was pre-occupied with securing entry into the property, I naturally assumed the role of leading the operation. Due to what was at stake in this situation I felt it was necessary to take an autocratic approach to leadership. This can be described as an “authoritarian style of leadership” which is primarily focused on results and team efficiency (Indeed, 2023). At the time taking this role felt the most fitting, and I could see that some of my colleagues were slightly shocked by what was happening. I can relate to this from own experiences and know that sometimes you need to be told what to do </w:t>
      </w:r>
      <w:proofErr w:type="gramStart"/>
      <w:r>
        <w:rPr>
          <w:sz w:val="24"/>
          <w:szCs w:val="24"/>
        </w:rPr>
        <w:t>in order to</w:t>
      </w:r>
      <w:proofErr w:type="gramEnd"/>
      <w:r>
        <w:rPr>
          <w:sz w:val="24"/>
          <w:szCs w:val="24"/>
        </w:rPr>
        <w:t xml:space="preserve"> prevent your body’s natural reaction to freeze (</w:t>
      </w:r>
      <w:proofErr w:type="spellStart"/>
      <w:r>
        <w:rPr>
          <w:sz w:val="24"/>
          <w:szCs w:val="24"/>
        </w:rPr>
        <w:t>Bracha</w:t>
      </w:r>
      <w:proofErr w:type="spellEnd"/>
      <w:r>
        <w:rPr>
          <w:sz w:val="24"/>
          <w:szCs w:val="24"/>
        </w:rPr>
        <w:t xml:space="preserve">, 2004). </w:t>
      </w:r>
      <w:proofErr w:type="gramStart"/>
      <w:r>
        <w:rPr>
          <w:sz w:val="24"/>
          <w:szCs w:val="24"/>
        </w:rPr>
        <w:t>So</w:t>
      </w:r>
      <w:proofErr w:type="gramEnd"/>
      <w:r>
        <w:rPr>
          <w:sz w:val="24"/>
          <w:szCs w:val="24"/>
        </w:rPr>
        <w:t xml:space="preserve"> whilst my colleague was forcing the door, I prepped everyone so each person knew their role. We were to go into the house </w:t>
      </w:r>
      <w:proofErr w:type="gramStart"/>
      <w:r>
        <w:rPr>
          <w:sz w:val="24"/>
          <w:szCs w:val="24"/>
        </w:rPr>
        <w:t>in order to</w:t>
      </w:r>
      <w:proofErr w:type="gramEnd"/>
      <w:r>
        <w:rPr>
          <w:sz w:val="24"/>
          <w:szCs w:val="24"/>
        </w:rPr>
        <w:t xml:space="preserve"> locate the person with the aim of protecting their life. Obviously at this stage we did not know what we were going to discover. Another person would bring in the medical supplies and we would devise a plan from there. It just so happened that when we </w:t>
      </w:r>
      <w:proofErr w:type="gramStart"/>
      <w:r>
        <w:rPr>
          <w:sz w:val="24"/>
          <w:szCs w:val="24"/>
        </w:rPr>
        <w:t>entered into</w:t>
      </w:r>
      <w:proofErr w:type="gramEnd"/>
      <w:r>
        <w:rPr>
          <w:sz w:val="24"/>
          <w:szCs w:val="24"/>
        </w:rPr>
        <w:t xml:space="preserve"> the property, we were immediately met by the person hanging. I immediately instructed that we cut them down and place them onto the floor to conduct CPR. The person was cut from the ligature and firstly I did CPR whilst another colleague was able to use our medical equipment to check vitals. Whilst doing CPR I instructed that another colleague update our control room with the developments and to get an ambulance here. We </w:t>
      </w:r>
      <w:r>
        <w:rPr>
          <w:sz w:val="24"/>
          <w:szCs w:val="24"/>
        </w:rPr>
        <w:lastRenderedPageBreak/>
        <w:t xml:space="preserve">got to the person just in time as we were able to resuscitate them. This was obviously the conclusion that we wanted, once ambulance had </w:t>
      </w:r>
      <w:proofErr w:type="gramStart"/>
      <w:r>
        <w:rPr>
          <w:sz w:val="24"/>
          <w:szCs w:val="24"/>
        </w:rPr>
        <w:t>arrived</w:t>
      </w:r>
      <w:proofErr w:type="gramEnd"/>
      <w:r>
        <w:rPr>
          <w:sz w:val="24"/>
          <w:szCs w:val="24"/>
        </w:rPr>
        <w:t xml:space="preserve"> they took over the situation and our roles had changed. There was a sizeable crowd developing due to the number of emergency vehicles and this was also blocking the way for any other vehicles. </w:t>
      </w:r>
    </w:p>
    <w:p w14:paraId="595DC432" w14:textId="77777777" w:rsidR="00207B9D" w:rsidRDefault="00207B9D" w:rsidP="00207B9D">
      <w:pPr>
        <w:spacing w:line="480" w:lineRule="auto"/>
        <w:rPr>
          <w:sz w:val="24"/>
          <w:szCs w:val="24"/>
        </w:rPr>
      </w:pPr>
      <w:r>
        <w:rPr>
          <w:sz w:val="24"/>
          <w:szCs w:val="24"/>
        </w:rPr>
        <w:t xml:space="preserve">Upon reflection I now see that my leadership styles shifted as I used Laissez-faire style. This is considered the opposite to the autocratic leadership style I adopted earlier on in the incident. The Laissez-faire approach focuses on delegating tasks and providing littler supervision (Indeed, 2023). I would say that this was largely </w:t>
      </w:r>
      <w:proofErr w:type="gramStart"/>
      <w:r>
        <w:rPr>
          <w:sz w:val="24"/>
          <w:szCs w:val="24"/>
        </w:rPr>
        <w:t>due to the fact that</w:t>
      </w:r>
      <w:proofErr w:type="gramEnd"/>
      <w:r>
        <w:rPr>
          <w:sz w:val="24"/>
          <w:szCs w:val="24"/>
        </w:rPr>
        <w:t xml:space="preserve"> the pressure involved in the situation had been reduced. I was now able to be less demanding and assign tasks to members of the team. I instructed my two colleagues to move our police vehicles out of the way to allow for another further medical assistance to have a clear route in and out. As my colleague had listened and updated control </w:t>
      </w:r>
      <w:proofErr w:type="gramStart"/>
      <w:r>
        <w:rPr>
          <w:sz w:val="24"/>
          <w:szCs w:val="24"/>
        </w:rPr>
        <w:t>room</w:t>
      </w:r>
      <w:proofErr w:type="gramEnd"/>
      <w:r>
        <w:rPr>
          <w:sz w:val="24"/>
          <w:szCs w:val="24"/>
        </w:rPr>
        <w:t xml:space="preserve"> we were informed than an air ambulance would be attending and landing in a field behind the property. This meant that myself and another colleague then had to cordon off the area to ensure that members of the public were a safe distance away and to allow paramedics to get to their patient. Continuing to reflect I also think subconsciously there was an element of a coaching leadership style within my decisions. As I was able to identify the strengths and weakness of my team and help them in a which was individual to them. And this is my preferred style of leadership because I am a police constable and so are my colleagues, I do not feel that I have an authoritative rank over them. I am however able to identify their strengths and weaknesses and help them in a way that suits their needs. I am looking to become a tutor, and sometimes I mentor people on my sift. This is something I like to </w:t>
      </w:r>
      <w:proofErr w:type="gramStart"/>
      <w:r>
        <w:rPr>
          <w:sz w:val="24"/>
          <w:szCs w:val="24"/>
        </w:rPr>
        <w:t>do</w:t>
      </w:r>
      <w:proofErr w:type="gramEnd"/>
      <w:r>
        <w:rPr>
          <w:sz w:val="24"/>
          <w:szCs w:val="24"/>
        </w:rPr>
        <w:t xml:space="preserve"> and I look to help my inexperienced colleagues </w:t>
      </w:r>
      <w:r>
        <w:rPr>
          <w:sz w:val="24"/>
          <w:szCs w:val="24"/>
        </w:rPr>
        <w:lastRenderedPageBreak/>
        <w:t xml:space="preserve">gain experience whilst supporting them in a way that they feel comfortable and offering them feedback on how they can improve. I feel this one example has shown my ability to change my leadership style </w:t>
      </w:r>
      <w:proofErr w:type="gramStart"/>
      <w:r>
        <w:rPr>
          <w:sz w:val="24"/>
          <w:szCs w:val="24"/>
        </w:rPr>
        <w:t>in order to</w:t>
      </w:r>
      <w:proofErr w:type="gramEnd"/>
      <w:r>
        <w:rPr>
          <w:sz w:val="24"/>
          <w:szCs w:val="24"/>
        </w:rPr>
        <w:t xml:space="preserve"> suit the situation at hand, and in high pressure situations it may lead to me assuming a more authoritative role, but when given the time I like to try and coach my fellow colleagues where I can. This is an experience that changed from something very serious to delegating tasks </w:t>
      </w:r>
      <w:proofErr w:type="gramStart"/>
      <w:r>
        <w:rPr>
          <w:sz w:val="24"/>
          <w:szCs w:val="24"/>
        </w:rPr>
        <w:t>in order to</w:t>
      </w:r>
      <w:proofErr w:type="gramEnd"/>
      <w:r>
        <w:rPr>
          <w:sz w:val="24"/>
          <w:szCs w:val="24"/>
        </w:rPr>
        <w:t xml:space="preserve"> allow professionals to carry out their job. </w:t>
      </w:r>
    </w:p>
    <w:p w14:paraId="7D3CAA1F" w14:textId="77777777" w:rsidR="00207B9D" w:rsidRDefault="00207B9D" w:rsidP="00207B9D">
      <w:pPr>
        <w:spacing w:line="480" w:lineRule="auto"/>
        <w:rPr>
          <w:sz w:val="24"/>
          <w:szCs w:val="24"/>
        </w:rPr>
      </w:pPr>
      <w:r>
        <w:rPr>
          <w:sz w:val="24"/>
          <w:szCs w:val="24"/>
        </w:rPr>
        <w:t xml:space="preserve">Now moving onto the second stage of </w:t>
      </w:r>
      <w:proofErr w:type="spellStart"/>
      <w:r>
        <w:rPr>
          <w:sz w:val="24"/>
          <w:szCs w:val="24"/>
        </w:rPr>
        <w:t>Bortons</w:t>
      </w:r>
      <w:proofErr w:type="spellEnd"/>
      <w:r>
        <w:rPr>
          <w:sz w:val="24"/>
          <w:szCs w:val="24"/>
        </w:rPr>
        <w:t xml:space="preserve"> model, so what? This situation has taught me that sometimes to achieve the best outcome from any given situation you must adapt and change the way in which you lead. Policing incidents are ever changing and complexed and it is important as I gain more experience to recognise this withing myself and change how I lead my team. Overall, I am happy with how I dealt with this situation and although I took some authority over the incident, I think this was welcomed. I was an authoritative figure for the better of the team, this is a role I naturally assumed, and I did not think it was a given. I stood up to ensure everyone knew what was expected of them. Then in the right circumstance I was able to change my method of leadership and allow others to gain experience and complete their own tasks. Initially at this incident I was apprehensive due to the lack of information we had; I didn’t know what we were going to find when we went through the door. There is always a risk that this person could present a harm to I and my colleagues or potentially could have used a lethal gas. That not knowing really accelerates my </w:t>
      </w:r>
      <w:proofErr w:type="spellStart"/>
      <w:r>
        <w:rPr>
          <w:sz w:val="24"/>
          <w:szCs w:val="24"/>
        </w:rPr>
        <w:t>hear</w:t>
      </w:r>
      <w:proofErr w:type="spellEnd"/>
      <w:r>
        <w:rPr>
          <w:sz w:val="24"/>
          <w:szCs w:val="24"/>
        </w:rPr>
        <w:t xml:space="preserve"> rate, but I gave myself I few seconds and was able to realise what was expected of me and helped my colleagues to realise that and calm their nerves as this was the first time that they had been faced with something like that. My only option was to base my decisions on what was in front of me, as a </w:t>
      </w:r>
      <w:r>
        <w:rPr>
          <w:sz w:val="24"/>
          <w:szCs w:val="24"/>
        </w:rPr>
        <w:lastRenderedPageBreak/>
        <w:t xml:space="preserve">police officer the National </w:t>
      </w:r>
      <w:proofErr w:type="gramStart"/>
      <w:r>
        <w:rPr>
          <w:sz w:val="24"/>
          <w:szCs w:val="24"/>
        </w:rPr>
        <w:t>Decision Making</w:t>
      </w:r>
      <w:proofErr w:type="gramEnd"/>
      <w:r>
        <w:rPr>
          <w:sz w:val="24"/>
          <w:szCs w:val="24"/>
        </w:rPr>
        <w:t xml:space="preserve"> Model (NDM) is ingrained into my memory. It is something I now do involuntary when dealing with any situation. I had little knowledge to apply the NDM to it wasn’t until we opened the door that a clear decision was made, and in that second it was clear what had to be done. As things advanced and the person was breathing again it gave me more time to think about what was next but, in the moment, my only thought was trying to give this person the best chance of living. Although the incident as whole was very frightening and not something to be taken lightly, we couldn’t </w:t>
      </w:r>
      <w:proofErr w:type="gramStart"/>
      <w:r>
        <w:rPr>
          <w:sz w:val="24"/>
          <w:szCs w:val="24"/>
        </w:rPr>
        <w:t>of</w:t>
      </w:r>
      <w:proofErr w:type="gramEnd"/>
      <w:r>
        <w:rPr>
          <w:sz w:val="24"/>
          <w:szCs w:val="24"/>
        </w:rPr>
        <w:t xml:space="preserve"> achieved a better outcome, we had saved a </w:t>
      </w:r>
      <w:proofErr w:type="spellStart"/>
      <w:r>
        <w:rPr>
          <w:sz w:val="24"/>
          <w:szCs w:val="24"/>
        </w:rPr>
        <w:t>persons</w:t>
      </w:r>
      <w:proofErr w:type="spellEnd"/>
      <w:r>
        <w:rPr>
          <w:sz w:val="24"/>
          <w:szCs w:val="24"/>
        </w:rPr>
        <w:t xml:space="preserve"> life and no persons were seriously hurt as a result. I would not change what we did on that day, and I am very proud of my team. This experience has taught me things about myself I didn’t know that I am firstly able to work well under pressure and that I can notice what kind of leader my team needs me to be and that I am self-aware enough to change this style dependent on the situation at hand. </w:t>
      </w:r>
    </w:p>
    <w:p w14:paraId="1B57600C" w14:textId="77777777" w:rsidR="00207B9D" w:rsidRDefault="00207B9D" w:rsidP="00207B9D">
      <w:pPr>
        <w:spacing w:line="480" w:lineRule="auto"/>
        <w:rPr>
          <w:sz w:val="24"/>
          <w:szCs w:val="24"/>
        </w:rPr>
      </w:pPr>
      <w:r>
        <w:rPr>
          <w:sz w:val="24"/>
          <w:szCs w:val="24"/>
        </w:rPr>
        <w:t xml:space="preserve">Now what? In the future if I was to be faced with a similar situation, I would do the same, as it is essential to act fast in this situation and you only have a split second to decide. I can be confident in my own abilities to work well under pressure and help my colleagues at the same time. This newfound confidence will allow me to carry out my duties with less worry, and now that I have dealt with a situation like </w:t>
      </w:r>
      <w:proofErr w:type="gramStart"/>
      <w:r>
        <w:rPr>
          <w:sz w:val="24"/>
          <w:szCs w:val="24"/>
        </w:rPr>
        <w:t>this</w:t>
      </w:r>
      <w:proofErr w:type="gramEnd"/>
      <w:r>
        <w:rPr>
          <w:sz w:val="24"/>
          <w:szCs w:val="24"/>
        </w:rPr>
        <w:t xml:space="preserve"> I truly feel that I am prepared for a lot of scenarios that may arise in the future. </w:t>
      </w:r>
    </w:p>
    <w:p w14:paraId="020C7EB6" w14:textId="77777777" w:rsidR="00207B9D" w:rsidRDefault="00207B9D" w:rsidP="00207B9D">
      <w:pPr>
        <w:spacing w:line="480" w:lineRule="auto"/>
        <w:rPr>
          <w:sz w:val="24"/>
          <w:szCs w:val="24"/>
        </w:rPr>
      </w:pPr>
    </w:p>
    <w:p w14:paraId="3465B122" w14:textId="77777777" w:rsidR="00207B9D" w:rsidRDefault="00207B9D" w:rsidP="00207B9D">
      <w:pPr>
        <w:spacing w:line="480" w:lineRule="auto"/>
        <w:rPr>
          <w:sz w:val="24"/>
          <w:szCs w:val="24"/>
        </w:rPr>
      </w:pPr>
      <w:r>
        <w:rPr>
          <w:sz w:val="24"/>
          <w:szCs w:val="24"/>
        </w:rPr>
        <w:t xml:space="preserve">In conclusion I feel that I have taken a complexed incident and evidenced how I adapted to the situation and changed my leadership style depending on the incident. This activity has been beneficial for </w:t>
      </w:r>
      <w:proofErr w:type="gramStart"/>
      <w:r>
        <w:rPr>
          <w:sz w:val="24"/>
          <w:szCs w:val="24"/>
        </w:rPr>
        <w:t>me</w:t>
      </w:r>
      <w:proofErr w:type="gramEnd"/>
      <w:r>
        <w:rPr>
          <w:sz w:val="24"/>
          <w:szCs w:val="24"/>
        </w:rPr>
        <w:t xml:space="preserve"> and I have been able to see what kind of leader I am and what I need to do moving forward. </w:t>
      </w:r>
    </w:p>
    <w:p w14:paraId="3C4934DA" w14:textId="77777777" w:rsidR="00207B9D" w:rsidRDefault="00207B9D" w:rsidP="00207B9D">
      <w:pPr>
        <w:spacing w:line="480" w:lineRule="auto"/>
        <w:rPr>
          <w:sz w:val="24"/>
          <w:szCs w:val="24"/>
        </w:rPr>
      </w:pPr>
    </w:p>
    <w:p w14:paraId="5F7D7552" w14:textId="77777777" w:rsidR="00207B9D" w:rsidRDefault="00207B9D" w:rsidP="00207B9D">
      <w:pPr>
        <w:spacing w:line="480" w:lineRule="auto"/>
        <w:rPr>
          <w:sz w:val="24"/>
          <w:szCs w:val="24"/>
        </w:rPr>
      </w:pPr>
      <w:r>
        <w:rPr>
          <w:sz w:val="24"/>
          <w:szCs w:val="24"/>
        </w:rPr>
        <w:t>Word:1951</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77DE53BB" w14:textId="77777777" w:rsidR="005C5182" w:rsidRDefault="005C5182" w:rsidP="005C5182">
      <w:pPr>
        <w:spacing w:line="480" w:lineRule="auto"/>
        <w:rPr>
          <w:sz w:val="24"/>
          <w:szCs w:val="24"/>
        </w:rPr>
      </w:pPr>
      <w:r w:rsidRPr="007210CD">
        <w:rPr>
          <w:sz w:val="24"/>
          <w:szCs w:val="24"/>
        </w:rPr>
        <w:t>An essential part of professional development is mentoring and coaching. Both coaching and mentoring have an important role, but both are different. Mentoring is</w:t>
      </w:r>
      <w:r>
        <w:rPr>
          <w:sz w:val="24"/>
          <w:szCs w:val="24"/>
        </w:rPr>
        <w:t xml:space="preserve"> defined</w:t>
      </w:r>
      <w:r w:rsidRPr="007210CD">
        <w:rPr>
          <w:sz w:val="24"/>
          <w:szCs w:val="24"/>
        </w:rPr>
        <w:t xml:space="preserve"> a</w:t>
      </w:r>
      <w:r>
        <w:rPr>
          <w:sz w:val="24"/>
          <w:szCs w:val="24"/>
        </w:rPr>
        <w:t>s</w:t>
      </w:r>
      <w:r w:rsidRPr="007210CD">
        <w:rPr>
          <w:sz w:val="24"/>
          <w:szCs w:val="24"/>
        </w:rPr>
        <w:t xml:space="preserve"> </w:t>
      </w:r>
      <w:r>
        <w:rPr>
          <w:sz w:val="24"/>
          <w:szCs w:val="24"/>
        </w:rPr>
        <w:t xml:space="preserve">a </w:t>
      </w:r>
      <w:r w:rsidRPr="007210CD">
        <w:rPr>
          <w:sz w:val="24"/>
          <w:szCs w:val="24"/>
        </w:rPr>
        <w:t xml:space="preserve">person who shares their knowledge and experience </w:t>
      </w:r>
      <w:proofErr w:type="gramStart"/>
      <w:r w:rsidRPr="007210CD">
        <w:rPr>
          <w:sz w:val="24"/>
          <w:szCs w:val="24"/>
        </w:rPr>
        <w:t>in order to</w:t>
      </w:r>
      <w:proofErr w:type="gramEnd"/>
      <w:r w:rsidRPr="007210CD">
        <w:rPr>
          <w:sz w:val="24"/>
          <w:szCs w:val="24"/>
        </w:rPr>
        <w:t xml:space="preserve"> assist others in developing. Whereas coaching is a person who provides guidance to help people achieve their full potential (</w:t>
      </w:r>
      <w:proofErr w:type="spellStart"/>
      <w:r w:rsidRPr="007210CD">
        <w:rPr>
          <w:sz w:val="24"/>
          <w:szCs w:val="24"/>
        </w:rPr>
        <w:t>PushFar</w:t>
      </w:r>
      <w:proofErr w:type="spellEnd"/>
      <w:r w:rsidRPr="007210CD">
        <w:rPr>
          <w:sz w:val="24"/>
          <w:szCs w:val="24"/>
        </w:rPr>
        <w:t xml:space="preserve">, undated). Throughout my three-year probation I personally have benefitted from coaching and mentoring. </w:t>
      </w:r>
    </w:p>
    <w:p w14:paraId="273F17C8" w14:textId="77777777" w:rsidR="005C5182" w:rsidRDefault="005C5182" w:rsidP="005C5182">
      <w:pPr>
        <w:spacing w:line="480" w:lineRule="auto"/>
        <w:rPr>
          <w:sz w:val="24"/>
          <w:szCs w:val="24"/>
        </w:rPr>
      </w:pPr>
    </w:p>
    <w:p w14:paraId="3A802E65" w14:textId="77777777" w:rsidR="005C5182" w:rsidRDefault="005C5182" w:rsidP="005C5182">
      <w:pPr>
        <w:spacing w:line="480" w:lineRule="auto"/>
        <w:rPr>
          <w:sz w:val="24"/>
          <w:szCs w:val="24"/>
        </w:rPr>
      </w:pPr>
      <w:r w:rsidRPr="007210CD">
        <w:rPr>
          <w:sz w:val="24"/>
          <w:szCs w:val="24"/>
        </w:rPr>
        <w:t>Initially when I started my career,</w:t>
      </w:r>
      <w:r>
        <w:rPr>
          <w:sz w:val="24"/>
          <w:szCs w:val="24"/>
        </w:rPr>
        <w:t xml:space="preserve"> I enrolled onto the PEQF and experienced a working environment like none that I had been involved in before. Not only that but this was during the Covid-19 epidemic, so that had an impact upon my overall experience. I was thrown into 6 months of initial training with a heavy focus on preparing for exams. Prior to joining the police my knowledge of UK law was very </w:t>
      </w:r>
      <w:r>
        <w:rPr>
          <w:sz w:val="24"/>
          <w:szCs w:val="24"/>
        </w:rPr>
        <w:lastRenderedPageBreak/>
        <w:t xml:space="preserve">basic, and I knew that I had a lot of learning to do. Not only this but I find preparing for exams very difficult. I have a hard time revising and then retaining that information. The teaching staff played an essential role in coaching me, as they were able to provide me with knowledge, I needed </w:t>
      </w:r>
      <w:proofErr w:type="gramStart"/>
      <w:r>
        <w:rPr>
          <w:sz w:val="24"/>
          <w:szCs w:val="24"/>
        </w:rPr>
        <w:t>in order to</w:t>
      </w:r>
      <w:proofErr w:type="gramEnd"/>
      <w:r>
        <w:rPr>
          <w:sz w:val="24"/>
          <w:szCs w:val="24"/>
        </w:rPr>
        <w:t xml:space="preserve"> progress through the initial six-month training. They were able to help me understand what kind of learner I was to assist in my revision </w:t>
      </w:r>
      <w:proofErr w:type="gramStart"/>
      <w:r>
        <w:rPr>
          <w:sz w:val="24"/>
          <w:szCs w:val="24"/>
        </w:rPr>
        <w:t>and also</w:t>
      </w:r>
      <w:proofErr w:type="gramEnd"/>
      <w:r>
        <w:rPr>
          <w:sz w:val="24"/>
          <w:szCs w:val="24"/>
        </w:rPr>
        <w:t xml:space="preserve"> recognise my potential. I never been that confident in my own abilities, which has led people to view me as shy and quiet. One </w:t>
      </w:r>
      <w:proofErr w:type="gramStart"/>
      <w:r>
        <w:rPr>
          <w:sz w:val="24"/>
          <w:szCs w:val="24"/>
        </w:rPr>
        <w:t>particular member</w:t>
      </w:r>
      <w:proofErr w:type="gramEnd"/>
      <w:r>
        <w:rPr>
          <w:sz w:val="24"/>
          <w:szCs w:val="24"/>
        </w:rPr>
        <w:t xml:space="preserve"> of the training department spoke to me one day and explained that he saw himself in me. And I feel from this day on he acted as a mentor for me. When he explained his experience of training school and his feelings about it, they related so much to me. I was able to see where I needed to improve, and he taught me how to do it whether it be through examinations or practical tasks. Research has shown that people who have been mentored generally note a positive outcome and this is largely due to the support that they receive and professional development (</w:t>
      </w:r>
      <w:proofErr w:type="spellStart"/>
      <w:r>
        <w:rPr>
          <w:sz w:val="24"/>
          <w:szCs w:val="24"/>
        </w:rPr>
        <w:t>Handford</w:t>
      </w:r>
      <w:proofErr w:type="spellEnd"/>
      <w:r>
        <w:rPr>
          <w:sz w:val="24"/>
          <w:szCs w:val="24"/>
        </w:rPr>
        <w:t xml:space="preserve"> and </w:t>
      </w:r>
      <w:proofErr w:type="spellStart"/>
      <w:r>
        <w:rPr>
          <w:sz w:val="24"/>
          <w:szCs w:val="24"/>
        </w:rPr>
        <w:t>Ehrich</w:t>
      </w:r>
      <w:proofErr w:type="spellEnd"/>
      <w:r>
        <w:rPr>
          <w:sz w:val="24"/>
          <w:szCs w:val="24"/>
        </w:rPr>
        <w:t xml:space="preserve">, 2006). A further study relating specifically to policing found that police officers reported a belief in the mentoring process, and those that went onto become mentors considered themselves prepared for the due their past experiences (Tyler and McKenzie, 2011). An essential part of being a mentor is the things that you have experienced, knowing how to deal with incidents and being able to teach a new generation what to do when faced with similar situations. I think a large part of the initial coaching and mentoring I received helped to improve myself personally and understand the profession and the organisation. The police service is well disciplined there </w:t>
      </w:r>
      <w:proofErr w:type="gramStart"/>
      <w:r>
        <w:rPr>
          <w:sz w:val="24"/>
          <w:szCs w:val="24"/>
        </w:rPr>
        <w:t>are things that are</w:t>
      </w:r>
      <w:proofErr w:type="gramEnd"/>
      <w:r>
        <w:rPr>
          <w:sz w:val="24"/>
          <w:szCs w:val="24"/>
        </w:rPr>
        <w:t xml:space="preserve"> expected of you. This was something that was new to </w:t>
      </w:r>
      <w:proofErr w:type="gramStart"/>
      <w:r>
        <w:rPr>
          <w:sz w:val="24"/>
          <w:szCs w:val="24"/>
        </w:rPr>
        <w:t>me, and</w:t>
      </w:r>
      <w:proofErr w:type="gramEnd"/>
      <w:r>
        <w:rPr>
          <w:sz w:val="24"/>
          <w:szCs w:val="24"/>
        </w:rPr>
        <w:t xml:space="preserve"> was something I quickly needed to conform to. Now reflecting on when I first </w:t>
      </w:r>
      <w:proofErr w:type="gramStart"/>
      <w:r>
        <w:rPr>
          <w:sz w:val="24"/>
          <w:szCs w:val="24"/>
        </w:rPr>
        <w:t>joined</w:t>
      </w:r>
      <w:proofErr w:type="gramEnd"/>
      <w:r>
        <w:rPr>
          <w:sz w:val="24"/>
          <w:szCs w:val="24"/>
        </w:rPr>
        <w:t xml:space="preserve"> I was young and perhaps somewhat immature. The structure of this job and </w:t>
      </w:r>
      <w:r>
        <w:rPr>
          <w:sz w:val="24"/>
          <w:szCs w:val="24"/>
        </w:rPr>
        <w:lastRenderedPageBreak/>
        <w:t xml:space="preserve">the rules instilled by the organisation have allowed me to better myself and mature as a person. As Julitati put the influence of organisational culture can have benefits not only to work ethic but also employee performance (Julitati, 2021). The culture created within the classroom made me feel supported </w:t>
      </w:r>
      <w:proofErr w:type="gramStart"/>
      <w:r>
        <w:rPr>
          <w:sz w:val="24"/>
          <w:szCs w:val="24"/>
        </w:rPr>
        <w:t>and also</w:t>
      </w:r>
      <w:proofErr w:type="gramEnd"/>
      <w:r>
        <w:rPr>
          <w:sz w:val="24"/>
          <w:szCs w:val="24"/>
        </w:rPr>
        <w:t xml:space="preserve"> disciplined and made me want to better myself in and outside of work. I saw great strides in bettering myself personally I was able to hold myself accountable and do things for myself. I really matured in this short space of time. Not only this but it allowed me to improve my </w:t>
      </w:r>
      <w:proofErr w:type="gramStart"/>
      <w:r>
        <w:rPr>
          <w:sz w:val="24"/>
          <w:szCs w:val="24"/>
        </w:rPr>
        <w:t>performance, before</w:t>
      </w:r>
      <w:proofErr w:type="gramEnd"/>
      <w:r>
        <w:rPr>
          <w:sz w:val="24"/>
          <w:szCs w:val="24"/>
        </w:rPr>
        <w:t xml:space="preserve"> I found it very hard to focus and would easily get distracted. But, in this environment that wasn’t an option we had to be punctual and their would-be consequences for not completing tasks on time. This taught be to be disciplined and know when I had to focus and get the job done. Overall, the initial 6 months of training were essential part at the beginning of my career. Having made all these positive points, I still felt underprepared for having to go out and deal with the public. I had completed all of my learning and passed my </w:t>
      </w:r>
      <w:proofErr w:type="gramStart"/>
      <w:r>
        <w:rPr>
          <w:sz w:val="24"/>
          <w:szCs w:val="24"/>
        </w:rPr>
        <w:t>exams</w:t>
      </w:r>
      <w:proofErr w:type="gramEnd"/>
      <w:r>
        <w:rPr>
          <w:sz w:val="24"/>
          <w:szCs w:val="24"/>
        </w:rPr>
        <w:t xml:space="preserve"> but I would now see how I deal with people and real life scenarios. </w:t>
      </w:r>
    </w:p>
    <w:p w14:paraId="6280B141" w14:textId="77777777" w:rsidR="005C5182" w:rsidRDefault="005C5182" w:rsidP="005C5182">
      <w:pPr>
        <w:spacing w:line="480" w:lineRule="auto"/>
        <w:rPr>
          <w:sz w:val="24"/>
          <w:szCs w:val="24"/>
        </w:rPr>
      </w:pPr>
    </w:p>
    <w:p w14:paraId="7E1CFF46" w14:textId="77777777" w:rsidR="005C5182" w:rsidRDefault="005C5182" w:rsidP="005C5182">
      <w:pPr>
        <w:spacing w:line="480" w:lineRule="auto"/>
        <w:rPr>
          <w:sz w:val="24"/>
          <w:szCs w:val="24"/>
        </w:rPr>
      </w:pPr>
    </w:p>
    <w:p w14:paraId="397A1984" w14:textId="77777777" w:rsidR="005C5182" w:rsidRDefault="005C5182" w:rsidP="005C5182">
      <w:pPr>
        <w:spacing w:line="480" w:lineRule="auto"/>
        <w:rPr>
          <w:sz w:val="24"/>
          <w:szCs w:val="24"/>
        </w:rPr>
      </w:pPr>
      <w:r>
        <w:rPr>
          <w:sz w:val="24"/>
          <w:szCs w:val="24"/>
        </w:rPr>
        <w:t xml:space="preserve">Having progressed through initial training school I was then paired with another student and a tutor. This created a much more intimate learning experience as we would be paired for the next twelve weeks. My tutor was a very experienced officer. As argued by Thomas and </w:t>
      </w:r>
      <w:proofErr w:type="spellStart"/>
      <w:r>
        <w:rPr>
          <w:sz w:val="24"/>
          <w:szCs w:val="24"/>
        </w:rPr>
        <w:t>Hixenbaugh</w:t>
      </w:r>
      <w:proofErr w:type="spellEnd"/>
      <w:r>
        <w:rPr>
          <w:sz w:val="24"/>
          <w:szCs w:val="24"/>
        </w:rPr>
        <w:t xml:space="preserve"> a smaller group and more personal tutoring can largely increase the benefits to the student compared to a larger group (Thomas and </w:t>
      </w:r>
      <w:proofErr w:type="spellStart"/>
      <w:r>
        <w:rPr>
          <w:sz w:val="24"/>
          <w:szCs w:val="24"/>
        </w:rPr>
        <w:t>Hixenbaugh</w:t>
      </w:r>
      <w:proofErr w:type="spellEnd"/>
      <w:r>
        <w:rPr>
          <w:sz w:val="24"/>
          <w:szCs w:val="24"/>
        </w:rPr>
        <w:t xml:space="preserve">, 2006). Having gone from a rather large classroom environment to now being tutored two to one, I felt much freer to ask questions and clarify anything I was unsure of. I believe that in my career this is when I did the most learning, as I </w:t>
      </w:r>
      <w:r>
        <w:rPr>
          <w:sz w:val="24"/>
          <w:szCs w:val="24"/>
        </w:rPr>
        <w:lastRenderedPageBreak/>
        <w:t xml:space="preserve">was able to apply what I had learnt in the classroom to real life situations. </w:t>
      </w:r>
      <w:proofErr w:type="gramStart"/>
      <w:r>
        <w:rPr>
          <w:sz w:val="24"/>
          <w:szCs w:val="24"/>
        </w:rPr>
        <w:t>Firstly</w:t>
      </w:r>
      <w:proofErr w:type="gramEnd"/>
      <w:r>
        <w:rPr>
          <w:sz w:val="24"/>
          <w:szCs w:val="24"/>
        </w:rPr>
        <w:t xml:space="preserve"> when I started my tutor would take the lead at incidents and delegate tasks to either me or my fellow student. He would give feedback on how we did in each of our individual performances giving us areas to improve next time and explaining what went well. I really benefited from this style of mentoring as it put me at ease that I was doing something right and the areas for improvement were explained to me in a way that I understood what I needed to do next. One example I recall of this was when dealing with conflict the first time I was quite passive, and my tutor noted </w:t>
      </w:r>
      <w:proofErr w:type="gramStart"/>
      <w:r>
        <w:rPr>
          <w:sz w:val="24"/>
          <w:szCs w:val="24"/>
        </w:rPr>
        <w:t>this</w:t>
      </w:r>
      <w:proofErr w:type="gramEnd"/>
      <w:r>
        <w:rPr>
          <w:sz w:val="24"/>
          <w:szCs w:val="24"/>
        </w:rPr>
        <w:t xml:space="preserve"> and we had a professional discussion about. He explained to me that next time he would like to see me command the situation more. This was then and is still always in my mind when dealing with conflict. The next time I was faced with a person being confrontational I made sure to take hold of the situation to prevent things from escalating and the subject becoming violent. From that day on this is something that I always consider. This one small conversation had a massive impact on my development as had this not been addressed I could </w:t>
      </w:r>
      <w:proofErr w:type="gramStart"/>
      <w:r>
        <w:rPr>
          <w:sz w:val="24"/>
          <w:szCs w:val="24"/>
        </w:rPr>
        <w:t>of</w:t>
      </w:r>
      <w:proofErr w:type="gramEnd"/>
      <w:r>
        <w:rPr>
          <w:sz w:val="24"/>
          <w:szCs w:val="24"/>
        </w:rPr>
        <w:t xml:space="preserve"> continued to be passive and not get involved, and this could led to me or potentially others getting injured when not having a proper grip of the situation. Then from this once I had completed my checklist I moved onto independent patrol. </w:t>
      </w:r>
    </w:p>
    <w:p w14:paraId="1C31A4D0" w14:textId="77777777" w:rsidR="005C5182" w:rsidRDefault="005C5182" w:rsidP="005C5182">
      <w:pPr>
        <w:spacing w:line="480" w:lineRule="auto"/>
        <w:rPr>
          <w:sz w:val="24"/>
          <w:szCs w:val="24"/>
        </w:rPr>
      </w:pPr>
    </w:p>
    <w:p w14:paraId="378C7A75" w14:textId="77777777" w:rsidR="005C5182" w:rsidRDefault="005C5182" w:rsidP="005C5182">
      <w:pPr>
        <w:spacing w:line="480" w:lineRule="auto"/>
        <w:rPr>
          <w:sz w:val="24"/>
          <w:szCs w:val="24"/>
        </w:rPr>
      </w:pPr>
      <w:r>
        <w:rPr>
          <w:sz w:val="24"/>
          <w:szCs w:val="24"/>
        </w:rPr>
        <w:t xml:space="preserve">This was perhaps the biggest shock for me, as it felt that I was truly on my own and I was very nervous initially. I was once again now in a new environment with a completely new team. I learnt a lot about the workforce, and the culture within the station. I had to integrate into an already established </w:t>
      </w:r>
      <w:proofErr w:type="gramStart"/>
      <w:r>
        <w:rPr>
          <w:sz w:val="24"/>
          <w:szCs w:val="24"/>
        </w:rPr>
        <w:t>team, and</w:t>
      </w:r>
      <w:proofErr w:type="gramEnd"/>
      <w:r>
        <w:rPr>
          <w:sz w:val="24"/>
          <w:szCs w:val="24"/>
        </w:rPr>
        <w:t xml:space="preserve"> connect with someone who could continue to mentor me in an informal way. It just so happens that the team I joined were very welcoming and I felt that I could turn to anyone for </w:t>
      </w:r>
      <w:r>
        <w:rPr>
          <w:sz w:val="24"/>
          <w:szCs w:val="24"/>
        </w:rPr>
        <w:lastRenderedPageBreak/>
        <w:t xml:space="preserve">help. I would lean on their experience and ask questions on anything that I was unsure of. This has given me the skillset I now possess today. Bynum discussed the benefit of being the recipient of informal mentoring in their book (Bynum, 2015). This is </w:t>
      </w:r>
      <w:proofErr w:type="gramStart"/>
      <w:r>
        <w:rPr>
          <w:sz w:val="24"/>
          <w:szCs w:val="24"/>
        </w:rPr>
        <w:t>definitely something</w:t>
      </w:r>
      <w:proofErr w:type="gramEnd"/>
      <w:r>
        <w:rPr>
          <w:sz w:val="24"/>
          <w:szCs w:val="24"/>
        </w:rPr>
        <w:t xml:space="preserve"> I can relate to as at this stage there was no person I was assigned to. But I took it upon myself to continue my development and have that support from people on my team. They were able to teach me about the process how certain things were done that I hadn’t learnt yet. This kind of teaching has been essential for me, as if I had not been in such a supportive environment, I feel I would </w:t>
      </w:r>
      <w:proofErr w:type="gramStart"/>
      <w:r>
        <w:rPr>
          <w:sz w:val="24"/>
          <w:szCs w:val="24"/>
        </w:rPr>
        <w:t>of</w:t>
      </w:r>
      <w:proofErr w:type="gramEnd"/>
      <w:r>
        <w:rPr>
          <w:sz w:val="24"/>
          <w:szCs w:val="24"/>
        </w:rPr>
        <w:t xml:space="preserve"> struggled and potentially not reached out for help. At the same time, I was assigned an assessor who would review my work and I would have to document how I am continuing develop now that I am patrolling independently. Having one to one session with my mentor to review what I had done and receive feedback on how I had dealt with certain situations were very beneficial. For example, I had to evidence that I had completed a stop and search. When I met with my assessor, he reviewed the </w:t>
      </w:r>
      <w:proofErr w:type="gramStart"/>
      <w:r>
        <w:rPr>
          <w:sz w:val="24"/>
          <w:szCs w:val="24"/>
        </w:rPr>
        <w:t>footage</w:t>
      </w:r>
      <w:proofErr w:type="gramEnd"/>
      <w:r>
        <w:rPr>
          <w:sz w:val="24"/>
          <w:szCs w:val="24"/>
        </w:rPr>
        <w:t xml:space="preserve"> and we had a discussion. He made me reflect upon the interaction and asked what I thought was good and bad about the incident. At this stage I completed an in-depth analysis of my own work which was something I hadn’t considered before this meeting. I was quite critical of my own performance and my assessor was able to coach me and raise my morale, they stated what I had done well, and we devised a plan on how if I were to be faced with the same situation how I would improve for next time. </w:t>
      </w:r>
    </w:p>
    <w:p w14:paraId="2342AB81" w14:textId="77777777" w:rsidR="005C5182" w:rsidRDefault="005C5182" w:rsidP="005C5182">
      <w:pPr>
        <w:spacing w:line="480" w:lineRule="auto"/>
        <w:rPr>
          <w:sz w:val="24"/>
          <w:szCs w:val="24"/>
        </w:rPr>
      </w:pPr>
    </w:p>
    <w:p w14:paraId="4FBA34E7" w14:textId="77777777" w:rsidR="005C5182" w:rsidRDefault="005C5182" w:rsidP="005C5182">
      <w:pPr>
        <w:spacing w:line="480" w:lineRule="auto"/>
        <w:rPr>
          <w:sz w:val="24"/>
          <w:szCs w:val="24"/>
        </w:rPr>
      </w:pPr>
      <w:r>
        <w:rPr>
          <w:sz w:val="24"/>
          <w:szCs w:val="24"/>
        </w:rPr>
        <w:t xml:space="preserve">Now I am nearing the end of my probation I have become one of the more experienced members of my shift. I have completed a mentor’s course so that I can help new members of my team develop using my own experience. I can relate to </w:t>
      </w:r>
      <w:r>
        <w:rPr>
          <w:sz w:val="24"/>
          <w:szCs w:val="24"/>
        </w:rPr>
        <w:lastRenderedPageBreak/>
        <w:t xml:space="preserve">how they feel as it feels like just yesterday, I was starting my career in the police service. Having reflected on my learning experience and how I have been either coached or mentored at each stage, it is amazing to see how far I have developed. As when I first started, I was quite shy and quiet, and now I am confident in my own ability and quite a big character. This has not only benefitted me in the workplace but also in life outside of work. When working with new members of staff I think back to how I was spoken to, and how I responded well to this. Every student is different and has different needs, but I consider this when giving them feedback, I hope to provide them with help and guidance using my own experience. </w:t>
      </w:r>
    </w:p>
    <w:p w14:paraId="358C4EDF" w14:textId="77777777" w:rsidR="005C5182" w:rsidRDefault="005C5182" w:rsidP="005C5182">
      <w:pPr>
        <w:spacing w:line="480" w:lineRule="auto"/>
        <w:rPr>
          <w:sz w:val="24"/>
          <w:szCs w:val="24"/>
        </w:rPr>
      </w:pPr>
    </w:p>
    <w:p w14:paraId="62BA8964" w14:textId="77777777" w:rsidR="005C5182" w:rsidRDefault="005C5182" w:rsidP="005C5182">
      <w:pPr>
        <w:spacing w:line="480" w:lineRule="auto"/>
        <w:rPr>
          <w:sz w:val="24"/>
          <w:szCs w:val="24"/>
        </w:rPr>
      </w:pPr>
      <w:r>
        <w:rPr>
          <w:sz w:val="24"/>
          <w:szCs w:val="24"/>
        </w:rPr>
        <w:t xml:space="preserve">Finally, as I near the end of my probation and have reflect upon my learning experience I can see who has helped to shape me into the officer that I am today. This brief moments of encouragement or criticism have had a profound </w:t>
      </w:r>
      <w:proofErr w:type="spellStart"/>
      <w:r>
        <w:rPr>
          <w:sz w:val="24"/>
          <w:szCs w:val="24"/>
        </w:rPr>
        <w:t>affect</w:t>
      </w:r>
      <w:proofErr w:type="spellEnd"/>
      <w:r>
        <w:rPr>
          <w:sz w:val="24"/>
          <w:szCs w:val="24"/>
        </w:rPr>
        <w:t xml:space="preserve"> on me and have made me into a better officer. And I am thankful for all these teachable moments. I have massively benefited from the colleagues and supervisors around me who have coached and mentored me at some stage during my career. I now aspire to become a tutor in a hope to pass on some of my experience and help a new generation of officers. </w:t>
      </w:r>
    </w:p>
    <w:p w14:paraId="0FEEFB0E" w14:textId="6EAD9BCB" w:rsidR="00025650" w:rsidRDefault="00025650" w:rsidP="00340E9A">
      <w:pPr>
        <w:ind w:right="237"/>
        <w:jc w:val="both"/>
        <w:rPr>
          <w:sz w:val="24"/>
          <w:szCs w:val="24"/>
        </w:rPr>
      </w:pPr>
    </w:p>
    <w:p w14:paraId="153E9B55" w14:textId="1DD9C49A" w:rsidR="005C5182" w:rsidRDefault="005C5182" w:rsidP="00340E9A">
      <w:pPr>
        <w:ind w:right="237"/>
        <w:jc w:val="both"/>
        <w:rPr>
          <w:sz w:val="24"/>
          <w:szCs w:val="24"/>
        </w:rPr>
      </w:pPr>
    </w:p>
    <w:p w14:paraId="46580EAD" w14:textId="0B101143" w:rsidR="005C5182" w:rsidRPr="00270EEB" w:rsidRDefault="005C5182" w:rsidP="00340E9A">
      <w:pPr>
        <w:ind w:right="237"/>
        <w:jc w:val="both"/>
        <w:rPr>
          <w:sz w:val="24"/>
          <w:szCs w:val="24"/>
        </w:rPr>
      </w:pPr>
      <w:r>
        <w:rPr>
          <w:sz w:val="24"/>
          <w:szCs w:val="24"/>
        </w:rPr>
        <w:t>Word count: 1819</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C1B0AF7" w14:textId="77777777" w:rsidR="00CD3453" w:rsidRPr="001C6BB3" w:rsidRDefault="00CD3453" w:rsidP="00CD3453">
      <w:pPr>
        <w:spacing w:line="480" w:lineRule="auto"/>
        <w:rPr>
          <w:color w:val="222222"/>
          <w:sz w:val="24"/>
          <w:szCs w:val="24"/>
          <w:shd w:val="clear" w:color="auto" w:fill="FFFFFF"/>
        </w:rPr>
      </w:pPr>
    </w:p>
    <w:p w14:paraId="41F2918E" w14:textId="77777777" w:rsidR="00CD3453" w:rsidRPr="001C6BB3" w:rsidRDefault="00CD3453" w:rsidP="00CD3453">
      <w:pPr>
        <w:spacing w:line="480" w:lineRule="auto"/>
        <w:rPr>
          <w:color w:val="222222"/>
          <w:sz w:val="24"/>
          <w:szCs w:val="24"/>
          <w:shd w:val="clear" w:color="auto" w:fill="FFFFFF"/>
        </w:rPr>
      </w:pPr>
    </w:p>
    <w:p w14:paraId="11C6C55D" w14:textId="5911449D" w:rsidR="00CD3453" w:rsidRDefault="00CD3453" w:rsidP="00CD3453">
      <w:pPr>
        <w:spacing w:line="480" w:lineRule="auto"/>
        <w:rPr>
          <w:color w:val="222222"/>
          <w:sz w:val="24"/>
          <w:szCs w:val="24"/>
          <w:shd w:val="clear" w:color="auto" w:fill="FFFFFF"/>
        </w:rPr>
      </w:pPr>
      <w:proofErr w:type="spellStart"/>
      <w:r w:rsidRPr="001C6BB3">
        <w:rPr>
          <w:color w:val="222222"/>
          <w:sz w:val="24"/>
          <w:szCs w:val="24"/>
          <w:shd w:val="clear" w:color="auto" w:fill="FFFFFF"/>
        </w:rPr>
        <w:t>Beshears</w:t>
      </w:r>
      <w:proofErr w:type="spellEnd"/>
      <w:r w:rsidRPr="001C6BB3">
        <w:rPr>
          <w:color w:val="222222"/>
          <w:sz w:val="24"/>
          <w:szCs w:val="24"/>
          <w:shd w:val="clear" w:color="auto" w:fill="FFFFFF"/>
        </w:rPr>
        <w:t>, M.L., 2017. Effectiveness of police social media use. </w:t>
      </w:r>
      <w:r w:rsidRPr="001C6BB3">
        <w:rPr>
          <w:i/>
          <w:iCs/>
          <w:color w:val="222222"/>
          <w:sz w:val="24"/>
          <w:szCs w:val="24"/>
          <w:shd w:val="clear" w:color="auto" w:fill="FFFFFF"/>
        </w:rPr>
        <w:t>American Journal of Criminal Justice</w:t>
      </w:r>
      <w:r w:rsidRPr="001C6BB3">
        <w:rPr>
          <w:color w:val="222222"/>
          <w:sz w:val="24"/>
          <w:szCs w:val="24"/>
          <w:shd w:val="clear" w:color="auto" w:fill="FFFFFF"/>
        </w:rPr>
        <w:t>, </w:t>
      </w:r>
      <w:r w:rsidRPr="001C6BB3">
        <w:rPr>
          <w:i/>
          <w:iCs/>
          <w:color w:val="222222"/>
          <w:sz w:val="24"/>
          <w:szCs w:val="24"/>
          <w:shd w:val="clear" w:color="auto" w:fill="FFFFFF"/>
        </w:rPr>
        <w:t>42</w:t>
      </w:r>
      <w:r w:rsidRPr="001C6BB3">
        <w:rPr>
          <w:color w:val="222222"/>
          <w:sz w:val="24"/>
          <w:szCs w:val="24"/>
          <w:shd w:val="clear" w:color="auto" w:fill="FFFFFF"/>
        </w:rPr>
        <w:t>, pp.489-501.</w:t>
      </w:r>
    </w:p>
    <w:p w14:paraId="068219D3" w14:textId="48255E83" w:rsidR="00CD3453" w:rsidRPr="00CD3453" w:rsidRDefault="00CD3453" w:rsidP="00CD3453">
      <w:pPr>
        <w:spacing w:line="480" w:lineRule="auto"/>
        <w:rPr>
          <w:color w:val="222222"/>
          <w:sz w:val="24"/>
          <w:szCs w:val="24"/>
          <w:shd w:val="clear" w:color="auto" w:fill="FFFFFF"/>
        </w:rPr>
      </w:pPr>
    </w:p>
    <w:p w14:paraId="5CA79D88" w14:textId="714A23F4" w:rsidR="00CD3453" w:rsidRPr="00CD3453" w:rsidRDefault="00CD3453" w:rsidP="00CD3453">
      <w:pPr>
        <w:spacing w:line="480" w:lineRule="auto"/>
        <w:rPr>
          <w:color w:val="222222"/>
          <w:sz w:val="24"/>
          <w:szCs w:val="24"/>
          <w:shd w:val="clear" w:color="auto" w:fill="FFFFFF"/>
        </w:rPr>
      </w:pPr>
      <w:proofErr w:type="spellStart"/>
      <w:r w:rsidRPr="00CD3453">
        <w:rPr>
          <w:color w:val="222222"/>
          <w:sz w:val="24"/>
          <w:szCs w:val="24"/>
          <w:shd w:val="clear" w:color="auto" w:fill="FFFFFF"/>
        </w:rPr>
        <w:t>Borton</w:t>
      </w:r>
      <w:proofErr w:type="spellEnd"/>
      <w:r w:rsidRPr="00CD3453">
        <w:rPr>
          <w:color w:val="222222"/>
          <w:sz w:val="24"/>
          <w:szCs w:val="24"/>
          <w:shd w:val="clear" w:color="auto" w:fill="FFFFFF"/>
        </w:rPr>
        <w:t>, T., 1969. Reach, touch, and teach. </w:t>
      </w:r>
      <w:r w:rsidRPr="00CD3453">
        <w:rPr>
          <w:i/>
          <w:iCs/>
          <w:color w:val="222222"/>
          <w:sz w:val="24"/>
          <w:szCs w:val="24"/>
          <w:shd w:val="clear" w:color="auto" w:fill="FFFFFF"/>
        </w:rPr>
        <w:t>Saturday Rev</w:t>
      </w:r>
      <w:r w:rsidRPr="00CD3453">
        <w:rPr>
          <w:color w:val="222222"/>
          <w:sz w:val="24"/>
          <w:szCs w:val="24"/>
          <w:shd w:val="clear" w:color="auto" w:fill="FFFFFF"/>
        </w:rPr>
        <w:t>.</w:t>
      </w:r>
    </w:p>
    <w:p w14:paraId="7F0BC168" w14:textId="77777777" w:rsidR="00CD3453" w:rsidRPr="001C6BB3" w:rsidRDefault="00CD3453" w:rsidP="00CD3453">
      <w:pPr>
        <w:spacing w:line="480" w:lineRule="auto"/>
        <w:rPr>
          <w:sz w:val="24"/>
          <w:szCs w:val="24"/>
        </w:rPr>
      </w:pPr>
    </w:p>
    <w:p w14:paraId="118E2CEC" w14:textId="01079D55" w:rsidR="00CD3453" w:rsidRDefault="00CD3453" w:rsidP="00CD3453">
      <w:pPr>
        <w:spacing w:line="480" w:lineRule="auto"/>
        <w:rPr>
          <w:color w:val="222222"/>
          <w:sz w:val="24"/>
          <w:szCs w:val="24"/>
          <w:shd w:val="clear" w:color="auto" w:fill="FFFFFF"/>
        </w:rPr>
      </w:pPr>
      <w:proofErr w:type="spellStart"/>
      <w:r w:rsidRPr="001C6BB3">
        <w:rPr>
          <w:color w:val="222222"/>
          <w:sz w:val="24"/>
          <w:szCs w:val="24"/>
          <w:shd w:val="clear" w:color="auto" w:fill="FFFFFF"/>
        </w:rPr>
        <w:t>Bracha</w:t>
      </w:r>
      <w:proofErr w:type="spellEnd"/>
      <w:r w:rsidRPr="001C6BB3">
        <w:rPr>
          <w:color w:val="222222"/>
          <w:sz w:val="24"/>
          <w:szCs w:val="24"/>
          <w:shd w:val="clear" w:color="auto" w:fill="FFFFFF"/>
        </w:rPr>
        <w:t>, H.S., 2004. Freeze, flight, fight, fright, faint: Adaptationist perspectives on the acute stress response spectrum. </w:t>
      </w:r>
      <w:r w:rsidRPr="001C6BB3">
        <w:rPr>
          <w:i/>
          <w:iCs/>
          <w:color w:val="222222"/>
          <w:sz w:val="24"/>
          <w:szCs w:val="24"/>
          <w:shd w:val="clear" w:color="auto" w:fill="FFFFFF"/>
        </w:rPr>
        <w:t>CNS spectrums</w:t>
      </w:r>
      <w:r w:rsidRPr="001C6BB3">
        <w:rPr>
          <w:color w:val="222222"/>
          <w:sz w:val="24"/>
          <w:szCs w:val="24"/>
          <w:shd w:val="clear" w:color="auto" w:fill="FFFFFF"/>
        </w:rPr>
        <w:t>, </w:t>
      </w:r>
      <w:r w:rsidRPr="001C6BB3">
        <w:rPr>
          <w:i/>
          <w:iCs/>
          <w:color w:val="222222"/>
          <w:sz w:val="24"/>
          <w:szCs w:val="24"/>
          <w:shd w:val="clear" w:color="auto" w:fill="FFFFFF"/>
        </w:rPr>
        <w:t>9</w:t>
      </w:r>
      <w:r w:rsidRPr="001C6BB3">
        <w:rPr>
          <w:color w:val="222222"/>
          <w:sz w:val="24"/>
          <w:szCs w:val="24"/>
          <w:shd w:val="clear" w:color="auto" w:fill="FFFFFF"/>
        </w:rPr>
        <w:t>(9), pp.679-685.</w:t>
      </w:r>
    </w:p>
    <w:p w14:paraId="1C2B84BF" w14:textId="77777777" w:rsidR="00CD3453" w:rsidRPr="001C6BB3" w:rsidRDefault="00CD3453" w:rsidP="00CD3453">
      <w:pPr>
        <w:spacing w:line="480" w:lineRule="auto"/>
        <w:rPr>
          <w:color w:val="222222"/>
          <w:sz w:val="24"/>
          <w:szCs w:val="24"/>
          <w:shd w:val="clear" w:color="auto" w:fill="FFFFFF"/>
        </w:rPr>
      </w:pPr>
    </w:p>
    <w:p w14:paraId="165E0CB0" w14:textId="4C905613" w:rsidR="00CD3453" w:rsidRDefault="00CD3453" w:rsidP="00CD3453">
      <w:pPr>
        <w:spacing w:line="480" w:lineRule="auto"/>
        <w:rPr>
          <w:color w:val="222222"/>
          <w:sz w:val="24"/>
          <w:szCs w:val="24"/>
          <w:shd w:val="clear" w:color="auto" w:fill="FFFFFF"/>
        </w:rPr>
      </w:pPr>
      <w:r w:rsidRPr="001C6BB3">
        <w:rPr>
          <w:color w:val="222222"/>
          <w:sz w:val="24"/>
          <w:szCs w:val="24"/>
          <w:shd w:val="clear" w:color="auto" w:fill="FFFFFF"/>
        </w:rPr>
        <w:t>Brown, J., 2020. Do graduate police officers make a difference to policing? Results of an integrative literature review. </w:t>
      </w:r>
      <w:r w:rsidRPr="001C6BB3">
        <w:rPr>
          <w:i/>
          <w:iCs/>
          <w:color w:val="222222"/>
          <w:sz w:val="24"/>
          <w:szCs w:val="24"/>
          <w:shd w:val="clear" w:color="auto" w:fill="FFFFFF"/>
        </w:rPr>
        <w:t>Policing: A Journal of Policy and Practice</w:t>
      </w:r>
      <w:r w:rsidRPr="001C6BB3">
        <w:rPr>
          <w:color w:val="222222"/>
          <w:sz w:val="24"/>
          <w:szCs w:val="24"/>
          <w:shd w:val="clear" w:color="auto" w:fill="FFFFFF"/>
        </w:rPr>
        <w:t>, </w:t>
      </w:r>
      <w:r w:rsidRPr="001C6BB3">
        <w:rPr>
          <w:i/>
          <w:iCs/>
          <w:color w:val="222222"/>
          <w:sz w:val="24"/>
          <w:szCs w:val="24"/>
          <w:shd w:val="clear" w:color="auto" w:fill="FFFFFF"/>
        </w:rPr>
        <w:t>14</w:t>
      </w:r>
      <w:r w:rsidRPr="001C6BB3">
        <w:rPr>
          <w:color w:val="222222"/>
          <w:sz w:val="24"/>
          <w:szCs w:val="24"/>
          <w:shd w:val="clear" w:color="auto" w:fill="FFFFFF"/>
        </w:rPr>
        <w:t>(1), pp.9-30.</w:t>
      </w:r>
    </w:p>
    <w:p w14:paraId="5842EF34" w14:textId="77777777" w:rsidR="00CD3453" w:rsidRPr="001C6BB3" w:rsidRDefault="00CD3453" w:rsidP="00CD3453">
      <w:pPr>
        <w:spacing w:line="480" w:lineRule="auto"/>
        <w:rPr>
          <w:color w:val="222222"/>
          <w:sz w:val="24"/>
          <w:szCs w:val="24"/>
          <w:shd w:val="clear" w:color="auto" w:fill="FFFFFF"/>
        </w:rPr>
      </w:pPr>
    </w:p>
    <w:p w14:paraId="31198332" w14:textId="1ADF8D63" w:rsidR="00CD3453" w:rsidRDefault="00CD3453" w:rsidP="00CD3453">
      <w:pPr>
        <w:spacing w:line="480" w:lineRule="auto"/>
        <w:rPr>
          <w:color w:val="222222"/>
          <w:sz w:val="24"/>
          <w:szCs w:val="24"/>
          <w:shd w:val="clear" w:color="auto" w:fill="FFFFFF"/>
        </w:rPr>
      </w:pPr>
      <w:r w:rsidRPr="001C6BB3">
        <w:rPr>
          <w:color w:val="222222"/>
          <w:sz w:val="24"/>
          <w:szCs w:val="24"/>
          <w:shd w:val="clear" w:color="auto" w:fill="FFFFFF"/>
        </w:rPr>
        <w:t>Bynum, Y.P., 2015. The power of informal mentoring. </w:t>
      </w:r>
      <w:r w:rsidRPr="001C6BB3">
        <w:rPr>
          <w:i/>
          <w:iCs/>
          <w:color w:val="222222"/>
          <w:sz w:val="24"/>
          <w:szCs w:val="24"/>
          <w:shd w:val="clear" w:color="auto" w:fill="FFFFFF"/>
        </w:rPr>
        <w:t>Education</w:t>
      </w:r>
      <w:r w:rsidRPr="001C6BB3">
        <w:rPr>
          <w:color w:val="222222"/>
          <w:sz w:val="24"/>
          <w:szCs w:val="24"/>
          <w:shd w:val="clear" w:color="auto" w:fill="FFFFFF"/>
        </w:rPr>
        <w:t>, </w:t>
      </w:r>
      <w:r w:rsidRPr="001C6BB3">
        <w:rPr>
          <w:i/>
          <w:iCs/>
          <w:color w:val="222222"/>
          <w:sz w:val="24"/>
          <w:szCs w:val="24"/>
          <w:shd w:val="clear" w:color="auto" w:fill="FFFFFF"/>
        </w:rPr>
        <w:t>136</w:t>
      </w:r>
      <w:r w:rsidRPr="001C6BB3">
        <w:rPr>
          <w:color w:val="222222"/>
          <w:sz w:val="24"/>
          <w:szCs w:val="24"/>
          <w:shd w:val="clear" w:color="auto" w:fill="FFFFFF"/>
        </w:rPr>
        <w:t>(1), pp.69-73.</w:t>
      </w:r>
    </w:p>
    <w:p w14:paraId="0D3FCD3C" w14:textId="77777777" w:rsidR="00CD3453" w:rsidRPr="001C6BB3" w:rsidRDefault="00CD3453" w:rsidP="00CD3453">
      <w:pPr>
        <w:spacing w:line="480" w:lineRule="auto"/>
        <w:rPr>
          <w:sz w:val="24"/>
          <w:szCs w:val="24"/>
        </w:rPr>
      </w:pPr>
    </w:p>
    <w:p w14:paraId="3ACAE50A" w14:textId="63B12819" w:rsidR="00CD3453" w:rsidRDefault="00CD3453" w:rsidP="00CD3453">
      <w:pPr>
        <w:spacing w:line="480" w:lineRule="auto"/>
        <w:rPr>
          <w:color w:val="222222"/>
          <w:sz w:val="24"/>
          <w:szCs w:val="24"/>
          <w:shd w:val="clear" w:color="auto" w:fill="FFFFFF"/>
        </w:rPr>
      </w:pPr>
      <w:r w:rsidRPr="001C6BB3">
        <w:rPr>
          <w:color w:val="222222"/>
          <w:sz w:val="24"/>
          <w:szCs w:val="24"/>
          <w:shd w:val="clear" w:color="auto" w:fill="FFFFFF"/>
        </w:rPr>
        <w:t>Christopher, S., 2015. The quantum leap: Police recruit training and the case for mandating higher education pre-entry schemes. </w:t>
      </w:r>
      <w:r w:rsidRPr="001C6BB3">
        <w:rPr>
          <w:i/>
          <w:iCs/>
          <w:color w:val="222222"/>
          <w:sz w:val="24"/>
          <w:szCs w:val="24"/>
          <w:shd w:val="clear" w:color="auto" w:fill="FFFFFF"/>
        </w:rPr>
        <w:t>Policing: A Journal of Policy and Practice</w:t>
      </w:r>
      <w:r w:rsidRPr="001C6BB3">
        <w:rPr>
          <w:color w:val="222222"/>
          <w:sz w:val="24"/>
          <w:szCs w:val="24"/>
          <w:shd w:val="clear" w:color="auto" w:fill="FFFFFF"/>
        </w:rPr>
        <w:t>, </w:t>
      </w:r>
      <w:r w:rsidRPr="001C6BB3">
        <w:rPr>
          <w:i/>
          <w:iCs/>
          <w:color w:val="222222"/>
          <w:sz w:val="24"/>
          <w:szCs w:val="24"/>
          <w:shd w:val="clear" w:color="auto" w:fill="FFFFFF"/>
        </w:rPr>
        <w:t>9</w:t>
      </w:r>
      <w:r w:rsidRPr="001C6BB3">
        <w:rPr>
          <w:color w:val="222222"/>
          <w:sz w:val="24"/>
          <w:szCs w:val="24"/>
          <w:shd w:val="clear" w:color="auto" w:fill="FFFFFF"/>
        </w:rPr>
        <w:t xml:space="preserve">(4), pp.388. </w:t>
      </w:r>
    </w:p>
    <w:p w14:paraId="1E5C34DB" w14:textId="77777777" w:rsidR="00CD3453" w:rsidRPr="001C6BB3" w:rsidRDefault="00CD3453" w:rsidP="00CD3453">
      <w:pPr>
        <w:spacing w:line="480" w:lineRule="auto"/>
        <w:rPr>
          <w:color w:val="222222"/>
          <w:sz w:val="24"/>
          <w:szCs w:val="24"/>
          <w:shd w:val="clear" w:color="auto" w:fill="FFFFFF"/>
        </w:rPr>
      </w:pPr>
    </w:p>
    <w:p w14:paraId="14C17C3D" w14:textId="722475BA" w:rsidR="00CD3453" w:rsidRDefault="00CD3453" w:rsidP="00CD3453">
      <w:pPr>
        <w:spacing w:line="480" w:lineRule="auto"/>
        <w:rPr>
          <w:sz w:val="24"/>
          <w:szCs w:val="24"/>
        </w:rPr>
      </w:pPr>
      <w:r w:rsidRPr="001C6BB3">
        <w:rPr>
          <w:sz w:val="24"/>
          <w:szCs w:val="24"/>
        </w:rPr>
        <w:t xml:space="preserve">Coleman, L. (2021) </w:t>
      </w:r>
      <w:r w:rsidRPr="001C6BB3">
        <w:rPr>
          <w:i/>
          <w:iCs/>
          <w:sz w:val="24"/>
          <w:szCs w:val="24"/>
        </w:rPr>
        <w:t xml:space="preserve">A Nurse’s View; Changes </w:t>
      </w:r>
      <w:proofErr w:type="gramStart"/>
      <w:r w:rsidRPr="001C6BB3">
        <w:rPr>
          <w:i/>
          <w:iCs/>
          <w:sz w:val="24"/>
          <w:szCs w:val="24"/>
        </w:rPr>
        <w:t>To</w:t>
      </w:r>
      <w:proofErr w:type="gramEnd"/>
      <w:r w:rsidRPr="001C6BB3">
        <w:rPr>
          <w:i/>
          <w:iCs/>
          <w:sz w:val="24"/>
          <w:szCs w:val="24"/>
        </w:rPr>
        <w:t xml:space="preserve"> Nurse Training And Policy 1967 – 2021</w:t>
      </w:r>
      <w:r w:rsidRPr="001C6BB3">
        <w:rPr>
          <w:sz w:val="24"/>
          <w:szCs w:val="24"/>
        </w:rPr>
        <w:t xml:space="preserve">. Available at: </w:t>
      </w:r>
      <w:hyperlink r:id="rId20" w:history="1">
        <w:r w:rsidRPr="002C152B">
          <w:rPr>
            <w:rStyle w:val="Hyperlink"/>
            <w:sz w:val="24"/>
            <w:szCs w:val="24"/>
          </w:rPr>
          <w:t>https://www.nurses.co.uk/blog/a-nurses-view-changes-to-nurse-</w:t>
        </w:r>
        <w:r w:rsidRPr="002C152B">
          <w:rPr>
            <w:rStyle w:val="Hyperlink"/>
            <w:sz w:val="24"/>
            <w:szCs w:val="24"/>
          </w:rPr>
          <w:lastRenderedPageBreak/>
          <w:t>training-and-policy-1967---2021/#:~:text=A%20Royal%20College%20of%20Nursing%20Commission%20on%20Nursing,and%20to%20be%20of%20diploma%20and%20degree%20level</w:t>
        </w:r>
      </w:hyperlink>
      <w:r w:rsidRPr="001C6BB3">
        <w:rPr>
          <w:sz w:val="24"/>
          <w:szCs w:val="24"/>
        </w:rPr>
        <w:t>. (Accessed: 26</w:t>
      </w:r>
      <w:r w:rsidRPr="001C6BB3">
        <w:rPr>
          <w:sz w:val="24"/>
          <w:szCs w:val="24"/>
          <w:vertAlign w:val="superscript"/>
        </w:rPr>
        <w:t>th</w:t>
      </w:r>
      <w:r w:rsidRPr="001C6BB3">
        <w:rPr>
          <w:sz w:val="24"/>
          <w:szCs w:val="24"/>
        </w:rPr>
        <w:t xml:space="preserve"> March 2023).</w:t>
      </w:r>
    </w:p>
    <w:p w14:paraId="525FFC7F" w14:textId="77777777" w:rsidR="00CD3453" w:rsidRPr="001C6BB3" w:rsidRDefault="00CD3453" w:rsidP="00CD3453">
      <w:pPr>
        <w:spacing w:line="480" w:lineRule="auto"/>
        <w:rPr>
          <w:sz w:val="24"/>
          <w:szCs w:val="24"/>
        </w:rPr>
      </w:pPr>
    </w:p>
    <w:p w14:paraId="5DC7EE33" w14:textId="47668654" w:rsidR="00CD3453" w:rsidRDefault="00CD3453" w:rsidP="00CD3453">
      <w:pPr>
        <w:spacing w:line="480" w:lineRule="auto"/>
        <w:rPr>
          <w:sz w:val="24"/>
          <w:szCs w:val="24"/>
        </w:rPr>
      </w:pPr>
      <w:r w:rsidRPr="001C6BB3">
        <w:rPr>
          <w:sz w:val="24"/>
          <w:szCs w:val="24"/>
        </w:rPr>
        <w:t xml:space="preserve">College of Policing (undated) </w:t>
      </w:r>
      <w:r w:rsidRPr="001C6BB3">
        <w:rPr>
          <w:i/>
          <w:iCs/>
          <w:sz w:val="24"/>
          <w:szCs w:val="24"/>
        </w:rPr>
        <w:t>Code of Ethics</w:t>
      </w:r>
      <w:r w:rsidRPr="001C6BB3">
        <w:rPr>
          <w:sz w:val="24"/>
          <w:szCs w:val="24"/>
        </w:rPr>
        <w:t xml:space="preserve">. Available at: </w:t>
      </w:r>
      <w:hyperlink r:id="rId21" w:history="1">
        <w:r w:rsidRPr="001C6BB3">
          <w:rPr>
            <w:rStyle w:val="Hyperlink"/>
            <w:sz w:val="24"/>
            <w:szCs w:val="24"/>
          </w:rPr>
          <w:t>Code of Ethics | College of Policing</w:t>
        </w:r>
      </w:hyperlink>
      <w:r w:rsidRPr="001C6BB3">
        <w:rPr>
          <w:sz w:val="24"/>
          <w:szCs w:val="24"/>
        </w:rPr>
        <w:t>. (Accessed: 26</w:t>
      </w:r>
      <w:r w:rsidRPr="001C6BB3">
        <w:rPr>
          <w:sz w:val="24"/>
          <w:szCs w:val="24"/>
          <w:vertAlign w:val="superscript"/>
        </w:rPr>
        <w:t>th</w:t>
      </w:r>
      <w:r w:rsidRPr="001C6BB3">
        <w:rPr>
          <w:sz w:val="24"/>
          <w:szCs w:val="24"/>
        </w:rPr>
        <w:t xml:space="preserve"> March 2023).</w:t>
      </w:r>
    </w:p>
    <w:p w14:paraId="433C1776" w14:textId="77777777" w:rsidR="00CD3453" w:rsidRPr="001C6BB3" w:rsidRDefault="00CD3453" w:rsidP="00CD3453">
      <w:pPr>
        <w:spacing w:line="480" w:lineRule="auto"/>
        <w:rPr>
          <w:sz w:val="24"/>
          <w:szCs w:val="24"/>
        </w:rPr>
      </w:pPr>
    </w:p>
    <w:p w14:paraId="5A0A03A7" w14:textId="735CE6A0" w:rsidR="00CD3453" w:rsidRDefault="00CD3453" w:rsidP="00CD3453">
      <w:pPr>
        <w:spacing w:line="480" w:lineRule="auto"/>
        <w:rPr>
          <w:color w:val="222222"/>
          <w:sz w:val="24"/>
          <w:szCs w:val="24"/>
          <w:shd w:val="clear" w:color="auto" w:fill="FFFFFF"/>
        </w:rPr>
      </w:pPr>
      <w:r w:rsidRPr="001C6BB3">
        <w:rPr>
          <w:color w:val="222222"/>
          <w:sz w:val="24"/>
          <w:szCs w:val="24"/>
          <w:shd w:val="clear" w:color="auto" w:fill="FFFFFF"/>
        </w:rPr>
        <w:t xml:space="preserve">Crump, J., 2011. What are the police doing on Twitter? Social media, the </w:t>
      </w:r>
      <w:proofErr w:type="gramStart"/>
      <w:r w:rsidRPr="001C6BB3">
        <w:rPr>
          <w:color w:val="222222"/>
          <w:sz w:val="24"/>
          <w:szCs w:val="24"/>
          <w:shd w:val="clear" w:color="auto" w:fill="FFFFFF"/>
        </w:rPr>
        <w:t>police</w:t>
      </w:r>
      <w:proofErr w:type="gramEnd"/>
      <w:r w:rsidRPr="001C6BB3">
        <w:rPr>
          <w:color w:val="222222"/>
          <w:sz w:val="24"/>
          <w:szCs w:val="24"/>
          <w:shd w:val="clear" w:color="auto" w:fill="FFFFFF"/>
        </w:rPr>
        <w:t xml:space="preserve"> and the public. </w:t>
      </w:r>
      <w:r w:rsidRPr="001C6BB3">
        <w:rPr>
          <w:i/>
          <w:iCs/>
          <w:color w:val="222222"/>
          <w:sz w:val="24"/>
          <w:szCs w:val="24"/>
          <w:shd w:val="clear" w:color="auto" w:fill="FFFFFF"/>
        </w:rPr>
        <w:t>Policy &amp; internet</w:t>
      </w:r>
      <w:r w:rsidRPr="001C6BB3">
        <w:rPr>
          <w:color w:val="222222"/>
          <w:sz w:val="24"/>
          <w:szCs w:val="24"/>
          <w:shd w:val="clear" w:color="auto" w:fill="FFFFFF"/>
        </w:rPr>
        <w:t>, </w:t>
      </w:r>
      <w:r w:rsidRPr="001C6BB3">
        <w:rPr>
          <w:i/>
          <w:iCs/>
          <w:color w:val="222222"/>
          <w:sz w:val="24"/>
          <w:szCs w:val="24"/>
          <w:shd w:val="clear" w:color="auto" w:fill="FFFFFF"/>
        </w:rPr>
        <w:t>3</w:t>
      </w:r>
      <w:r w:rsidRPr="001C6BB3">
        <w:rPr>
          <w:color w:val="222222"/>
          <w:sz w:val="24"/>
          <w:szCs w:val="24"/>
          <w:shd w:val="clear" w:color="auto" w:fill="FFFFFF"/>
        </w:rPr>
        <w:t>(4), pp.1-27.</w:t>
      </w:r>
    </w:p>
    <w:p w14:paraId="4E088362" w14:textId="77777777" w:rsidR="00CD3453" w:rsidRPr="001C6BB3" w:rsidRDefault="00CD3453" w:rsidP="00CD3453">
      <w:pPr>
        <w:spacing w:line="480" w:lineRule="auto"/>
        <w:rPr>
          <w:color w:val="222222"/>
          <w:sz w:val="24"/>
          <w:szCs w:val="24"/>
          <w:shd w:val="clear" w:color="auto" w:fill="FFFFFF"/>
        </w:rPr>
      </w:pPr>
    </w:p>
    <w:p w14:paraId="53B52DEA" w14:textId="77777777" w:rsidR="00CD3453" w:rsidRDefault="00CD3453" w:rsidP="00CD3453">
      <w:pPr>
        <w:spacing w:line="480" w:lineRule="auto"/>
        <w:rPr>
          <w:color w:val="222222"/>
          <w:sz w:val="24"/>
          <w:szCs w:val="24"/>
          <w:shd w:val="clear" w:color="auto" w:fill="FFFFFF"/>
        </w:rPr>
      </w:pPr>
      <w:r w:rsidRPr="001C6BB3">
        <w:rPr>
          <w:color w:val="222222"/>
          <w:sz w:val="24"/>
          <w:szCs w:val="24"/>
          <w:shd w:val="clear" w:color="auto" w:fill="FFFFFF"/>
        </w:rPr>
        <w:t xml:space="preserve">Davis, E.F., Alves, A.A. and </w:t>
      </w:r>
      <w:proofErr w:type="spellStart"/>
      <w:r w:rsidRPr="001C6BB3">
        <w:rPr>
          <w:color w:val="222222"/>
          <w:sz w:val="24"/>
          <w:szCs w:val="24"/>
          <w:shd w:val="clear" w:color="auto" w:fill="FFFFFF"/>
        </w:rPr>
        <w:t>Sklansky</w:t>
      </w:r>
      <w:proofErr w:type="spellEnd"/>
      <w:r w:rsidRPr="001C6BB3">
        <w:rPr>
          <w:color w:val="222222"/>
          <w:sz w:val="24"/>
          <w:szCs w:val="24"/>
          <w:shd w:val="clear" w:color="auto" w:fill="FFFFFF"/>
        </w:rPr>
        <w:t xml:space="preserve">, D.A., 2014. Social media and police </w:t>
      </w:r>
    </w:p>
    <w:p w14:paraId="4D3AF170" w14:textId="68AF41BF" w:rsidR="00CD3453" w:rsidRDefault="00CD3453" w:rsidP="00CD3453">
      <w:pPr>
        <w:spacing w:line="480" w:lineRule="auto"/>
        <w:rPr>
          <w:color w:val="222222"/>
          <w:sz w:val="24"/>
          <w:szCs w:val="24"/>
          <w:shd w:val="clear" w:color="auto" w:fill="FFFFFF"/>
        </w:rPr>
      </w:pPr>
      <w:r w:rsidRPr="001C6BB3">
        <w:rPr>
          <w:color w:val="222222"/>
          <w:sz w:val="24"/>
          <w:szCs w:val="24"/>
          <w:shd w:val="clear" w:color="auto" w:fill="FFFFFF"/>
        </w:rPr>
        <w:t>leadership: Lessons from Boston. </w:t>
      </w:r>
      <w:r w:rsidRPr="001C6BB3">
        <w:rPr>
          <w:i/>
          <w:iCs/>
          <w:color w:val="222222"/>
          <w:sz w:val="24"/>
          <w:szCs w:val="24"/>
          <w:shd w:val="clear" w:color="auto" w:fill="FFFFFF"/>
        </w:rPr>
        <w:t>Australasian policing</w:t>
      </w:r>
      <w:r w:rsidRPr="001C6BB3">
        <w:rPr>
          <w:color w:val="222222"/>
          <w:sz w:val="24"/>
          <w:szCs w:val="24"/>
          <w:shd w:val="clear" w:color="auto" w:fill="FFFFFF"/>
        </w:rPr>
        <w:t>, </w:t>
      </w:r>
      <w:r w:rsidRPr="001C6BB3">
        <w:rPr>
          <w:i/>
          <w:iCs/>
          <w:color w:val="222222"/>
          <w:sz w:val="24"/>
          <w:szCs w:val="24"/>
          <w:shd w:val="clear" w:color="auto" w:fill="FFFFFF"/>
        </w:rPr>
        <w:t>6</w:t>
      </w:r>
      <w:r w:rsidRPr="001C6BB3">
        <w:rPr>
          <w:color w:val="222222"/>
          <w:sz w:val="24"/>
          <w:szCs w:val="24"/>
          <w:shd w:val="clear" w:color="auto" w:fill="FFFFFF"/>
        </w:rPr>
        <w:t>(1), pp.10-16.</w:t>
      </w:r>
    </w:p>
    <w:p w14:paraId="267A3120" w14:textId="77777777" w:rsidR="00CD3453" w:rsidRPr="001C6BB3" w:rsidRDefault="00CD3453" w:rsidP="00CD3453">
      <w:pPr>
        <w:spacing w:line="480" w:lineRule="auto"/>
        <w:rPr>
          <w:color w:val="222222"/>
          <w:sz w:val="24"/>
          <w:szCs w:val="24"/>
          <w:shd w:val="clear" w:color="auto" w:fill="FFFFFF"/>
        </w:rPr>
      </w:pPr>
    </w:p>
    <w:p w14:paraId="694D325F" w14:textId="38BB7251" w:rsidR="00CD3453" w:rsidRDefault="00CD3453" w:rsidP="00CD3453">
      <w:pPr>
        <w:spacing w:line="480" w:lineRule="auto"/>
        <w:rPr>
          <w:color w:val="222222"/>
          <w:sz w:val="24"/>
          <w:szCs w:val="24"/>
          <w:shd w:val="clear" w:color="auto" w:fill="FFFFFF"/>
        </w:rPr>
      </w:pPr>
      <w:r w:rsidRPr="001C6BB3">
        <w:rPr>
          <w:color w:val="222222"/>
          <w:sz w:val="24"/>
          <w:szCs w:val="24"/>
          <w:shd w:val="clear" w:color="auto" w:fill="FFFFFF"/>
        </w:rPr>
        <w:t>Dekker, R., van den Brink, P. and Meijer, A., 2020. Social media adoption in the police: Barriers and strategies. </w:t>
      </w:r>
      <w:r w:rsidRPr="001C6BB3">
        <w:rPr>
          <w:i/>
          <w:iCs/>
          <w:color w:val="222222"/>
          <w:sz w:val="24"/>
          <w:szCs w:val="24"/>
          <w:shd w:val="clear" w:color="auto" w:fill="FFFFFF"/>
        </w:rPr>
        <w:t>Government Information Quarterly</w:t>
      </w:r>
      <w:r w:rsidRPr="001C6BB3">
        <w:rPr>
          <w:color w:val="222222"/>
          <w:sz w:val="24"/>
          <w:szCs w:val="24"/>
          <w:shd w:val="clear" w:color="auto" w:fill="FFFFFF"/>
        </w:rPr>
        <w:t>, </w:t>
      </w:r>
      <w:r w:rsidRPr="001C6BB3">
        <w:rPr>
          <w:i/>
          <w:iCs/>
          <w:color w:val="222222"/>
          <w:sz w:val="24"/>
          <w:szCs w:val="24"/>
          <w:shd w:val="clear" w:color="auto" w:fill="FFFFFF"/>
        </w:rPr>
        <w:t>37</w:t>
      </w:r>
      <w:r w:rsidRPr="001C6BB3">
        <w:rPr>
          <w:color w:val="222222"/>
          <w:sz w:val="24"/>
          <w:szCs w:val="24"/>
          <w:shd w:val="clear" w:color="auto" w:fill="FFFFFF"/>
        </w:rPr>
        <w:t>(2), p.101441.</w:t>
      </w:r>
    </w:p>
    <w:p w14:paraId="0A1D512A" w14:textId="77777777" w:rsidR="00CD3453" w:rsidRPr="001C6BB3" w:rsidRDefault="00CD3453" w:rsidP="00CD3453">
      <w:pPr>
        <w:spacing w:line="480" w:lineRule="auto"/>
        <w:rPr>
          <w:color w:val="222222"/>
          <w:sz w:val="24"/>
          <w:szCs w:val="24"/>
          <w:shd w:val="clear" w:color="auto" w:fill="FFFFFF"/>
        </w:rPr>
      </w:pPr>
    </w:p>
    <w:p w14:paraId="48BFCF85" w14:textId="77777777" w:rsidR="00CD3453" w:rsidRDefault="00CD3453" w:rsidP="00CD3453">
      <w:pPr>
        <w:spacing w:line="480" w:lineRule="auto"/>
        <w:rPr>
          <w:color w:val="222222"/>
          <w:sz w:val="24"/>
          <w:szCs w:val="24"/>
          <w:shd w:val="clear" w:color="auto" w:fill="FFFFFF"/>
        </w:rPr>
      </w:pPr>
      <w:proofErr w:type="spellStart"/>
      <w:r w:rsidRPr="001C6BB3">
        <w:rPr>
          <w:color w:val="222222"/>
          <w:sz w:val="24"/>
          <w:szCs w:val="24"/>
          <w:shd w:val="clear" w:color="auto" w:fill="FFFFFF"/>
        </w:rPr>
        <w:t>Denef</w:t>
      </w:r>
      <w:proofErr w:type="spellEnd"/>
      <w:r w:rsidRPr="001C6BB3">
        <w:rPr>
          <w:color w:val="222222"/>
          <w:sz w:val="24"/>
          <w:szCs w:val="24"/>
          <w:shd w:val="clear" w:color="auto" w:fill="FFFFFF"/>
        </w:rPr>
        <w:t xml:space="preserve">, S., </w:t>
      </w:r>
      <w:proofErr w:type="spellStart"/>
      <w:r w:rsidRPr="001C6BB3">
        <w:rPr>
          <w:color w:val="222222"/>
          <w:sz w:val="24"/>
          <w:szCs w:val="24"/>
          <w:shd w:val="clear" w:color="auto" w:fill="FFFFFF"/>
        </w:rPr>
        <w:t>Bayerl</w:t>
      </w:r>
      <w:proofErr w:type="spellEnd"/>
      <w:r w:rsidRPr="001C6BB3">
        <w:rPr>
          <w:color w:val="222222"/>
          <w:sz w:val="24"/>
          <w:szCs w:val="24"/>
          <w:shd w:val="clear" w:color="auto" w:fill="FFFFFF"/>
        </w:rPr>
        <w:t xml:space="preserve">, P.S. and </w:t>
      </w:r>
      <w:proofErr w:type="spellStart"/>
      <w:r w:rsidRPr="001C6BB3">
        <w:rPr>
          <w:color w:val="222222"/>
          <w:sz w:val="24"/>
          <w:szCs w:val="24"/>
          <w:shd w:val="clear" w:color="auto" w:fill="FFFFFF"/>
        </w:rPr>
        <w:t>Kaptein</w:t>
      </w:r>
      <w:proofErr w:type="spellEnd"/>
      <w:r w:rsidRPr="001C6BB3">
        <w:rPr>
          <w:color w:val="222222"/>
          <w:sz w:val="24"/>
          <w:szCs w:val="24"/>
          <w:shd w:val="clear" w:color="auto" w:fill="FFFFFF"/>
        </w:rPr>
        <w:t xml:space="preserve">, N.A., 2013, April. Social media and </w:t>
      </w:r>
      <w:proofErr w:type="spellStart"/>
      <w:r w:rsidRPr="001C6BB3">
        <w:rPr>
          <w:color w:val="222222"/>
          <w:sz w:val="24"/>
          <w:szCs w:val="24"/>
          <w:shd w:val="clear" w:color="auto" w:fill="FFFFFF"/>
        </w:rPr>
        <w:t>th</w:t>
      </w:r>
      <w:proofErr w:type="spellEnd"/>
    </w:p>
    <w:p w14:paraId="76B240B6" w14:textId="2147ABFA" w:rsidR="00CD3453" w:rsidRDefault="00CD3453" w:rsidP="00CD3453">
      <w:pPr>
        <w:spacing w:line="480" w:lineRule="auto"/>
        <w:rPr>
          <w:color w:val="222222"/>
          <w:sz w:val="24"/>
          <w:szCs w:val="24"/>
          <w:shd w:val="clear" w:color="auto" w:fill="FFFFFF"/>
        </w:rPr>
      </w:pPr>
      <w:r w:rsidRPr="001C6BB3">
        <w:rPr>
          <w:color w:val="222222"/>
          <w:sz w:val="24"/>
          <w:szCs w:val="24"/>
          <w:shd w:val="clear" w:color="auto" w:fill="FFFFFF"/>
        </w:rPr>
        <w:t>e police: Tweeting practices of British police forces during the August 2011 riots.  (pp. 3471-3480)</w:t>
      </w:r>
    </w:p>
    <w:p w14:paraId="559D4AA5" w14:textId="77777777" w:rsidR="00CD3453" w:rsidRPr="001C6BB3" w:rsidRDefault="00CD3453" w:rsidP="00CD3453">
      <w:pPr>
        <w:spacing w:line="480" w:lineRule="auto"/>
        <w:rPr>
          <w:color w:val="222222"/>
          <w:sz w:val="24"/>
          <w:szCs w:val="24"/>
          <w:shd w:val="clear" w:color="auto" w:fill="FFFFFF"/>
        </w:rPr>
      </w:pPr>
    </w:p>
    <w:p w14:paraId="2F6988F1" w14:textId="0E4577F5" w:rsidR="00CD3453" w:rsidRDefault="00CD3453" w:rsidP="00CD3453">
      <w:pPr>
        <w:spacing w:line="480" w:lineRule="auto"/>
        <w:rPr>
          <w:color w:val="222222"/>
          <w:sz w:val="24"/>
          <w:szCs w:val="24"/>
          <w:shd w:val="clear" w:color="auto" w:fill="FFFFFF"/>
        </w:rPr>
      </w:pPr>
      <w:r w:rsidRPr="001C6BB3">
        <w:rPr>
          <w:color w:val="222222"/>
          <w:sz w:val="24"/>
          <w:szCs w:val="24"/>
          <w:shd w:val="clear" w:color="auto" w:fill="FFFFFF"/>
        </w:rPr>
        <w:t>Dewing, M., 2010. </w:t>
      </w:r>
      <w:r w:rsidRPr="001C6BB3">
        <w:rPr>
          <w:i/>
          <w:iCs/>
          <w:color w:val="222222"/>
          <w:sz w:val="24"/>
          <w:szCs w:val="24"/>
          <w:shd w:val="clear" w:color="auto" w:fill="FFFFFF"/>
        </w:rPr>
        <w:t>Social media: An introduction</w:t>
      </w:r>
      <w:r w:rsidRPr="001C6BB3">
        <w:rPr>
          <w:color w:val="222222"/>
          <w:sz w:val="24"/>
          <w:szCs w:val="24"/>
          <w:shd w:val="clear" w:color="auto" w:fill="FFFFFF"/>
        </w:rPr>
        <w:t> (Vol. 1). Ottawa: Library of Parliament.</w:t>
      </w:r>
    </w:p>
    <w:p w14:paraId="1A17A795" w14:textId="77777777" w:rsidR="00CD3453" w:rsidRPr="001C6BB3" w:rsidRDefault="00CD3453" w:rsidP="00CD3453">
      <w:pPr>
        <w:spacing w:line="480" w:lineRule="auto"/>
        <w:rPr>
          <w:color w:val="222222"/>
          <w:sz w:val="24"/>
          <w:szCs w:val="24"/>
          <w:shd w:val="clear" w:color="auto" w:fill="FFFFFF"/>
        </w:rPr>
      </w:pPr>
    </w:p>
    <w:p w14:paraId="7EB76515" w14:textId="1884ADBD" w:rsidR="00CD3453" w:rsidRDefault="00CD3453" w:rsidP="00CD3453">
      <w:pPr>
        <w:spacing w:line="480" w:lineRule="auto"/>
        <w:rPr>
          <w:i/>
          <w:iCs/>
          <w:color w:val="222222"/>
          <w:sz w:val="24"/>
          <w:szCs w:val="24"/>
          <w:shd w:val="clear" w:color="auto" w:fill="FFFFFF"/>
        </w:rPr>
      </w:pPr>
      <w:r w:rsidRPr="001C6BB3">
        <w:rPr>
          <w:color w:val="222222"/>
          <w:sz w:val="24"/>
          <w:szCs w:val="24"/>
          <w:shd w:val="clear" w:color="auto" w:fill="FFFFFF"/>
        </w:rPr>
        <w:lastRenderedPageBreak/>
        <w:t>Dictionary, C., 2023. Electronic resource. </w:t>
      </w:r>
      <w:r w:rsidRPr="001C6BB3">
        <w:rPr>
          <w:i/>
          <w:iCs/>
          <w:color w:val="222222"/>
          <w:sz w:val="24"/>
          <w:szCs w:val="24"/>
          <w:shd w:val="clear" w:color="auto" w:fill="FFFFFF"/>
        </w:rPr>
        <w:t xml:space="preserve">URL: https://dictionary. </w:t>
      </w:r>
      <w:proofErr w:type="spellStart"/>
      <w:r w:rsidRPr="001C6BB3">
        <w:rPr>
          <w:i/>
          <w:iCs/>
          <w:color w:val="222222"/>
          <w:sz w:val="24"/>
          <w:szCs w:val="24"/>
          <w:shd w:val="clear" w:color="auto" w:fill="FFFFFF"/>
        </w:rPr>
        <w:t>cambridge</w:t>
      </w:r>
      <w:proofErr w:type="spellEnd"/>
      <w:r w:rsidRPr="001C6BB3">
        <w:rPr>
          <w:i/>
          <w:iCs/>
          <w:color w:val="222222"/>
          <w:sz w:val="24"/>
          <w:szCs w:val="24"/>
          <w:shd w:val="clear" w:color="auto" w:fill="FFFFFF"/>
        </w:rPr>
        <w:t>. org/dictionary</w:t>
      </w:r>
    </w:p>
    <w:p w14:paraId="3509DE63" w14:textId="77777777" w:rsidR="00CD3453" w:rsidRPr="001C6BB3" w:rsidRDefault="00CD3453" w:rsidP="00CD3453">
      <w:pPr>
        <w:spacing w:line="480" w:lineRule="auto"/>
        <w:rPr>
          <w:i/>
          <w:iCs/>
          <w:color w:val="222222"/>
          <w:sz w:val="24"/>
          <w:szCs w:val="24"/>
          <w:shd w:val="clear" w:color="auto" w:fill="FFFFFF"/>
        </w:rPr>
      </w:pPr>
    </w:p>
    <w:p w14:paraId="5CADC72B" w14:textId="52646D01" w:rsidR="00CD3453" w:rsidRDefault="00CD3453" w:rsidP="00CD3453">
      <w:pPr>
        <w:spacing w:line="480" w:lineRule="auto"/>
        <w:rPr>
          <w:color w:val="222222"/>
          <w:sz w:val="24"/>
          <w:szCs w:val="24"/>
          <w:shd w:val="clear" w:color="auto" w:fill="FFFFFF"/>
        </w:rPr>
      </w:pPr>
      <w:proofErr w:type="spellStart"/>
      <w:r w:rsidRPr="001C6BB3">
        <w:rPr>
          <w:color w:val="222222"/>
          <w:sz w:val="24"/>
          <w:szCs w:val="24"/>
          <w:shd w:val="clear" w:color="auto" w:fill="FFFFFF"/>
        </w:rPr>
        <w:t>Hansford</w:t>
      </w:r>
      <w:proofErr w:type="spellEnd"/>
      <w:r w:rsidRPr="001C6BB3">
        <w:rPr>
          <w:color w:val="222222"/>
          <w:sz w:val="24"/>
          <w:szCs w:val="24"/>
          <w:shd w:val="clear" w:color="auto" w:fill="FFFFFF"/>
        </w:rPr>
        <w:t xml:space="preserve">, B. and </w:t>
      </w:r>
      <w:proofErr w:type="spellStart"/>
      <w:r w:rsidRPr="001C6BB3">
        <w:rPr>
          <w:color w:val="222222"/>
          <w:sz w:val="24"/>
          <w:szCs w:val="24"/>
          <w:shd w:val="clear" w:color="auto" w:fill="FFFFFF"/>
        </w:rPr>
        <w:t>Ehrich</w:t>
      </w:r>
      <w:proofErr w:type="spellEnd"/>
      <w:r w:rsidRPr="001C6BB3">
        <w:rPr>
          <w:color w:val="222222"/>
          <w:sz w:val="24"/>
          <w:szCs w:val="24"/>
          <w:shd w:val="clear" w:color="auto" w:fill="FFFFFF"/>
        </w:rPr>
        <w:t xml:space="preserve">, L.C., 2006. The principalship: how significant is </w:t>
      </w:r>
      <w:proofErr w:type="gramStart"/>
      <w:r w:rsidRPr="001C6BB3">
        <w:rPr>
          <w:color w:val="222222"/>
          <w:sz w:val="24"/>
          <w:szCs w:val="24"/>
          <w:shd w:val="clear" w:color="auto" w:fill="FFFFFF"/>
        </w:rPr>
        <w:t>mentoring?.</w:t>
      </w:r>
      <w:proofErr w:type="gramEnd"/>
      <w:r w:rsidRPr="001C6BB3">
        <w:rPr>
          <w:color w:val="222222"/>
          <w:sz w:val="24"/>
          <w:szCs w:val="24"/>
          <w:shd w:val="clear" w:color="auto" w:fill="FFFFFF"/>
        </w:rPr>
        <w:t> </w:t>
      </w:r>
      <w:r w:rsidRPr="001C6BB3">
        <w:rPr>
          <w:i/>
          <w:iCs/>
          <w:color w:val="222222"/>
          <w:sz w:val="24"/>
          <w:szCs w:val="24"/>
          <w:shd w:val="clear" w:color="auto" w:fill="FFFFFF"/>
        </w:rPr>
        <w:t>Journal of educational administration</w:t>
      </w:r>
      <w:r w:rsidRPr="001C6BB3">
        <w:rPr>
          <w:color w:val="222222"/>
          <w:sz w:val="24"/>
          <w:szCs w:val="24"/>
          <w:shd w:val="clear" w:color="auto" w:fill="FFFFFF"/>
        </w:rPr>
        <w:t>.</w:t>
      </w:r>
    </w:p>
    <w:p w14:paraId="71B6A916" w14:textId="77777777" w:rsidR="00CD3453" w:rsidRPr="001C6BB3" w:rsidRDefault="00CD3453" w:rsidP="00CD3453">
      <w:pPr>
        <w:spacing w:line="480" w:lineRule="auto"/>
        <w:rPr>
          <w:color w:val="222222"/>
          <w:sz w:val="24"/>
          <w:szCs w:val="24"/>
          <w:shd w:val="clear" w:color="auto" w:fill="FFFFFF"/>
        </w:rPr>
      </w:pPr>
    </w:p>
    <w:p w14:paraId="1169EBAD" w14:textId="77777777" w:rsidR="00CD3453" w:rsidRDefault="00CD3453" w:rsidP="00CD3453">
      <w:pPr>
        <w:spacing w:line="480" w:lineRule="auto"/>
        <w:rPr>
          <w:color w:val="222222"/>
          <w:sz w:val="24"/>
          <w:szCs w:val="24"/>
          <w:shd w:val="clear" w:color="auto" w:fill="FFFFFF"/>
        </w:rPr>
      </w:pPr>
      <w:proofErr w:type="spellStart"/>
      <w:r w:rsidRPr="001C6BB3">
        <w:rPr>
          <w:color w:val="222222"/>
          <w:sz w:val="24"/>
          <w:szCs w:val="24"/>
          <w:shd w:val="clear" w:color="auto" w:fill="FFFFFF"/>
        </w:rPr>
        <w:t>Juliati</w:t>
      </w:r>
      <w:proofErr w:type="spellEnd"/>
      <w:r w:rsidRPr="001C6BB3">
        <w:rPr>
          <w:color w:val="222222"/>
          <w:sz w:val="24"/>
          <w:szCs w:val="24"/>
          <w:shd w:val="clear" w:color="auto" w:fill="FFFFFF"/>
        </w:rPr>
        <w:t>, F., 2021. The influence of organizational culture, work ethos and work discipline on employee performance. </w:t>
      </w:r>
    </w:p>
    <w:p w14:paraId="5C61C7B4" w14:textId="27830458" w:rsidR="00CD3453" w:rsidRDefault="00CD3453" w:rsidP="00CD3453">
      <w:pPr>
        <w:spacing w:line="480" w:lineRule="auto"/>
        <w:rPr>
          <w:color w:val="222222"/>
          <w:sz w:val="24"/>
          <w:szCs w:val="24"/>
          <w:shd w:val="clear" w:color="auto" w:fill="FFFFFF"/>
        </w:rPr>
      </w:pPr>
      <w:r w:rsidRPr="001C6BB3">
        <w:rPr>
          <w:color w:val="222222"/>
          <w:sz w:val="24"/>
          <w:szCs w:val="24"/>
          <w:shd w:val="clear" w:color="auto" w:fill="FFFFFF"/>
        </w:rPr>
        <w:t>Megginson, D. and Whitaker, V., 2007. </w:t>
      </w:r>
      <w:r w:rsidRPr="001C6BB3">
        <w:rPr>
          <w:i/>
          <w:iCs/>
          <w:color w:val="222222"/>
          <w:sz w:val="24"/>
          <w:szCs w:val="24"/>
          <w:shd w:val="clear" w:color="auto" w:fill="FFFFFF"/>
        </w:rPr>
        <w:t>Continuing professional development</w:t>
      </w:r>
      <w:r w:rsidRPr="001C6BB3">
        <w:rPr>
          <w:color w:val="222222"/>
          <w:sz w:val="24"/>
          <w:szCs w:val="24"/>
          <w:shd w:val="clear" w:color="auto" w:fill="FFFFFF"/>
        </w:rPr>
        <w:t xml:space="preserve">. Kogan Page Publishers. </w:t>
      </w:r>
    </w:p>
    <w:p w14:paraId="684A7C28" w14:textId="77777777" w:rsidR="00CD3453" w:rsidRPr="001C6BB3" w:rsidRDefault="00CD3453" w:rsidP="00CD3453">
      <w:pPr>
        <w:spacing w:line="480" w:lineRule="auto"/>
        <w:rPr>
          <w:sz w:val="24"/>
          <w:szCs w:val="24"/>
        </w:rPr>
      </w:pPr>
    </w:p>
    <w:p w14:paraId="2E372F2A" w14:textId="0C8A02B8" w:rsidR="00CD3453" w:rsidRDefault="00CD3453" w:rsidP="00CD3453">
      <w:pPr>
        <w:spacing w:line="480" w:lineRule="auto"/>
        <w:rPr>
          <w:color w:val="222222"/>
          <w:sz w:val="24"/>
          <w:szCs w:val="24"/>
          <w:shd w:val="clear" w:color="auto" w:fill="FFFFFF"/>
        </w:rPr>
      </w:pPr>
      <w:r w:rsidRPr="001C6BB3">
        <w:rPr>
          <w:color w:val="222222"/>
          <w:sz w:val="24"/>
          <w:szCs w:val="24"/>
          <w:shd w:val="clear" w:color="auto" w:fill="FFFFFF"/>
        </w:rPr>
        <w:t>News Wales (2023) 27</w:t>
      </w:r>
      <w:proofErr w:type="gramStart"/>
      <w:r w:rsidRPr="001C6BB3">
        <w:rPr>
          <w:color w:val="222222"/>
          <w:sz w:val="24"/>
          <w:szCs w:val="24"/>
          <w:shd w:val="clear" w:color="auto" w:fill="FFFFFF"/>
          <w:vertAlign w:val="superscript"/>
        </w:rPr>
        <w:t>th</w:t>
      </w:r>
      <w:r w:rsidRPr="001C6BB3">
        <w:rPr>
          <w:color w:val="222222"/>
          <w:sz w:val="24"/>
          <w:szCs w:val="24"/>
          <w:shd w:val="clear" w:color="auto" w:fill="FFFFFF"/>
        </w:rPr>
        <w:t xml:space="preserve">  March</w:t>
      </w:r>
      <w:proofErr w:type="gramEnd"/>
      <w:r w:rsidRPr="001C6BB3">
        <w:rPr>
          <w:color w:val="222222"/>
          <w:sz w:val="24"/>
          <w:szCs w:val="24"/>
          <w:shd w:val="clear" w:color="auto" w:fill="FFFFFF"/>
        </w:rPr>
        <w:t xml:space="preserve">. </w:t>
      </w:r>
    </w:p>
    <w:p w14:paraId="25970DCF" w14:textId="77777777" w:rsidR="00CD3453" w:rsidRPr="001C6BB3" w:rsidRDefault="00CD3453" w:rsidP="00CD3453">
      <w:pPr>
        <w:spacing w:line="480" w:lineRule="auto"/>
        <w:rPr>
          <w:sz w:val="24"/>
          <w:szCs w:val="24"/>
        </w:rPr>
      </w:pPr>
    </w:p>
    <w:p w14:paraId="161931E1" w14:textId="2EF9842F" w:rsidR="00CD3453" w:rsidRDefault="00CD3453" w:rsidP="00CD3453">
      <w:pPr>
        <w:spacing w:line="480" w:lineRule="auto"/>
        <w:rPr>
          <w:color w:val="222222"/>
          <w:sz w:val="24"/>
          <w:szCs w:val="24"/>
          <w:shd w:val="clear" w:color="auto" w:fill="FFFFFF"/>
        </w:rPr>
      </w:pPr>
      <w:r w:rsidRPr="001C6BB3">
        <w:rPr>
          <w:color w:val="222222"/>
          <w:sz w:val="24"/>
          <w:szCs w:val="24"/>
          <w:shd w:val="clear" w:color="auto" w:fill="FFFFFF"/>
        </w:rPr>
        <w:t xml:space="preserve">NPCC, 2016. Policing vision 2025. </w:t>
      </w:r>
    </w:p>
    <w:p w14:paraId="3550CB94" w14:textId="77777777" w:rsidR="00CD3453" w:rsidRPr="001C6BB3" w:rsidRDefault="00CD3453" w:rsidP="00CD3453">
      <w:pPr>
        <w:spacing w:line="480" w:lineRule="auto"/>
        <w:rPr>
          <w:color w:val="222222"/>
          <w:sz w:val="24"/>
          <w:szCs w:val="24"/>
          <w:shd w:val="clear" w:color="auto" w:fill="FFFFFF"/>
        </w:rPr>
      </w:pPr>
    </w:p>
    <w:p w14:paraId="5F9B537C" w14:textId="779EB1B2" w:rsidR="00CD3453" w:rsidRDefault="00CD3453" w:rsidP="00CD3453">
      <w:pPr>
        <w:spacing w:line="480" w:lineRule="auto"/>
        <w:rPr>
          <w:color w:val="222222"/>
          <w:sz w:val="24"/>
          <w:szCs w:val="24"/>
          <w:shd w:val="clear" w:color="auto" w:fill="FFFFFF"/>
        </w:rPr>
      </w:pPr>
      <w:r w:rsidRPr="001C6BB3">
        <w:rPr>
          <w:color w:val="222222"/>
          <w:sz w:val="24"/>
          <w:szCs w:val="24"/>
          <w:shd w:val="clear" w:color="auto" w:fill="FFFFFF"/>
        </w:rPr>
        <w:t>Perrin, A., 2015. Social media usage. </w:t>
      </w:r>
      <w:r w:rsidRPr="001C6BB3">
        <w:rPr>
          <w:i/>
          <w:iCs/>
          <w:color w:val="222222"/>
          <w:sz w:val="24"/>
          <w:szCs w:val="24"/>
          <w:shd w:val="clear" w:color="auto" w:fill="FFFFFF"/>
        </w:rPr>
        <w:t xml:space="preserve">Pew research </w:t>
      </w:r>
      <w:proofErr w:type="spellStart"/>
      <w:r w:rsidRPr="001C6BB3">
        <w:rPr>
          <w:i/>
          <w:iCs/>
          <w:color w:val="222222"/>
          <w:sz w:val="24"/>
          <w:szCs w:val="24"/>
          <w:shd w:val="clear" w:color="auto" w:fill="FFFFFF"/>
        </w:rPr>
        <w:t>center</w:t>
      </w:r>
      <w:proofErr w:type="spellEnd"/>
      <w:r w:rsidRPr="001C6BB3">
        <w:rPr>
          <w:color w:val="222222"/>
          <w:sz w:val="24"/>
          <w:szCs w:val="24"/>
          <w:shd w:val="clear" w:color="auto" w:fill="FFFFFF"/>
        </w:rPr>
        <w:t>, </w:t>
      </w:r>
      <w:r w:rsidRPr="001C6BB3">
        <w:rPr>
          <w:i/>
          <w:iCs/>
          <w:color w:val="222222"/>
          <w:sz w:val="24"/>
          <w:szCs w:val="24"/>
          <w:shd w:val="clear" w:color="auto" w:fill="FFFFFF"/>
        </w:rPr>
        <w:t>125</w:t>
      </w:r>
      <w:r w:rsidRPr="001C6BB3">
        <w:rPr>
          <w:color w:val="222222"/>
          <w:sz w:val="24"/>
          <w:szCs w:val="24"/>
          <w:shd w:val="clear" w:color="auto" w:fill="FFFFFF"/>
        </w:rPr>
        <w:t xml:space="preserve">, pp.52-68. </w:t>
      </w:r>
    </w:p>
    <w:p w14:paraId="1E13FE11" w14:textId="77777777" w:rsidR="00CD3453" w:rsidRPr="001C6BB3" w:rsidRDefault="00CD3453" w:rsidP="00CD3453">
      <w:pPr>
        <w:spacing w:line="480" w:lineRule="auto"/>
        <w:rPr>
          <w:color w:val="222222"/>
          <w:sz w:val="24"/>
          <w:szCs w:val="24"/>
          <w:shd w:val="clear" w:color="auto" w:fill="FFFFFF"/>
        </w:rPr>
      </w:pPr>
    </w:p>
    <w:p w14:paraId="64DEB893" w14:textId="00068428" w:rsidR="00CD3453" w:rsidRDefault="00CD3453" w:rsidP="00CD3453">
      <w:pPr>
        <w:spacing w:line="480" w:lineRule="auto"/>
        <w:rPr>
          <w:sz w:val="24"/>
          <w:szCs w:val="24"/>
        </w:rPr>
      </w:pPr>
      <w:r w:rsidRPr="001C6BB3">
        <w:rPr>
          <w:sz w:val="24"/>
          <w:szCs w:val="24"/>
        </w:rPr>
        <w:t xml:space="preserve">Police Federation (undated) </w:t>
      </w:r>
      <w:r w:rsidRPr="001C6BB3">
        <w:rPr>
          <w:i/>
          <w:iCs/>
          <w:sz w:val="24"/>
          <w:szCs w:val="24"/>
        </w:rPr>
        <w:t>College of Policing</w:t>
      </w:r>
      <w:r w:rsidRPr="001C6BB3">
        <w:rPr>
          <w:sz w:val="24"/>
          <w:szCs w:val="24"/>
        </w:rPr>
        <w:t xml:space="preserve">. Available at: </w:t>
      </w:r>
      <w:hyperlink r:id="rId22" w:history="1">
        <w:r w:rsidRPr="001C6BB3">
          <w:rPr>
            <w:rStyle w:val="Hyperlink"/>
            <w:sz w:val="24"/>
            <w:szCs w:val="24"/>
          </w:rPr>
          <w:t>College of Policing (polfed.org)</w:t>
        </w:r>
      </w:hyperlink>
      <w:r w:rsidRPr="001C6BB3">
        <w:rPr>
          <w:sz w:val="24"/>
          <w:szCs w:val="24"/>
        </w:rPr>
        <w:t xml:space="preserve"> (Accessed: 26</w:t>
      </w:r>
      <w:r w:rsidRPr="001C6BB3">
        <w:rPr>
          <w:sz w:val="24"/>
          <w:szCs w:val="24"/>
          <w:vertAlign w:val="superscript"/>
        </w:rPr>
        <w:t>th</w:t>
      </w:r>
      <w:r w:rsidRPr="001C6BB3">
        <w:rPr>
          <w:sz w:val="24"/>
          <w:szCs w:val="24"/>
        </w:rPr>
        <w:t xml:space="preserve"> March 2023). </w:t>
      </w:r>
    </w:p>
    <w:p w14:paraId="1508ABEE" w14:textId="77777777" w:rsidR="00CD3453" w:rsidRPr="001C6BB3" w:rsidRDefault="00CD3453" w:rsidP="00CD3453">
      <w:pPr>
        <w:spacing w:line="480" w:lineRule="auto"/>
        <w:rPr>
          <w:sz w:val="24"/>
          <w:szCs w:val="24"/>
        </w:rPr>
      </w:pPr>
    </w:p>
    <w:p w14:paraId="29671977" w14:textId="77777777" w:rsidR="00CD3453" w:rsidRDefault="00CD3453" w:rsidP="00CD3453">
      <w:pPr>
        <w:spacing w:line="480" w:lineRule="auto"/>
        <w:rPr>
          <w:color w:val="222222"/>
          <w:sz w:val="24"/>
          <w:szCs w:val="24"/>
          <w:shd w:val="clear" w:color="auto" w:fill="FFFFFF"/>
        </w:rPr>
      </w:pPr>
      <w:r w:rsidRPr="001C6BB3">
        <w:rPr>
          <w:color w:val="222222"/>
          <w:sz w:val="24"/>
          <w:szCs w:val="24"/>
          <w:shd w:val="clear" w:color="auto" w:fill="FFFFFF"/>
        </w:rPr>
        <w:t xml:space="preserve">POLICE, F.I.S., </w:t>
      </w:r>
      <w:proofErr w:type="spellStart"/>
      <w:r w:rsidRPr="001C6BB3">
        <w:rPr>
          <w:color w:val="222222"/>
          <w:sz w:val="24"/>
          <w:szCs w:val="24"/>
          <w:shd w:val="clear" w:color="auto" w:fill="FFFFFF"/>
        </w:rPr>
        <w:t>MANAgEMENT</w:t>
      </w:r>
      <w:proofErr w:type="spellEnd"/>
      <w:r w:rsidRPr="001C6BB3">
        <w:rPr>
          <w:color w:val="222222"/>
          <w:sz w:val="24"/>
          <w:szCs w:val="24"/>
          <w:shd w:val="clear" w:color="auto" w:fill="FFFFFF"/>
        </w:rPr>
        <w:t xml:space="preserve"> AND LEADERSHIP </w:t>
      </w:r>
      <w:proofErr w:type="spellStart"/>
      <w:r w:rsidRPr="001C6BB3">
        <w:rPr>
          <w:color w:val="222222"/>
          <w:sz w:val="24"/>
          <w:szCs w:val="24"/>
          <w:shd w:val="clear" w:color="auto" w:fill="FFFFFF"/>
        </w:rPr>
        <w:t>SkILLS</w:t>
      </w:r>
      <w:proofErr w:type="spellEnd"/>
      <w:r w:rsidRPr="001C6BB3">
        <w:rPr>
          <w:color w:val="222222"/>
          <w:sz w:val="24"/>
          <w:szCs w:val="24"/>
          <w:shd w:val="clear" w:color="auto" w:fill="FFFFFF"/>
        </w:rPr>
        <w:t xml:space="preserve"> IN POLICE </w:t>
      </w:r>
    </w:p>
    <w:p w14:paraId="4F5BDB42" w14:textId="7348AA16" w:rsidR="00CD3453" w:rsidRDefault="00CD3453" w:rsidP="00CD3453">
      <w:pPr>
        <w:spacing w:line="480" w:lineRule="auto"/>
        <w:rPr>
          <w:color w:val="222222"/>
          <w:sz w:val="24"/>
          <w:szCs w:val="24"/>
          <w:shd w:val="clear" w:color="auto" w:fill="FFFFFF"/>
        </w:rPr>
      </w:pPr>
      <w:r w:rsidRPr="001C6BB3">
        <w:rPr>
          <w:color w:val="222222"/>
          <w:sz w:val="24"/>
          <w:szCs w:val="24"/>
          <w:shd w:val="clear" w:color="auto" w:fill="FFFFFF"/>
        </w:rPr>
        <w:t xml:space="preserve">HIERARCHY: </w:t>
      </w:r>
      <w:proofErr w:type="spellStart"/>
      <w:r w:rsidRPr="001C6BB3">
        <w:rPr>
          <w:color w:val="222222"/>
          <w:sz w:val="24"/>
          <w:szCs w:val="24"/>
          <w:shd w:val="clear" w:color="auto" w:fill="FFFFFF"/>
        </w:rPr>
        <w:t>TESTINg</w:t>
      </w:r>
      <w:proofErr w:type="spellEnd"/>
      <w:r w:rsidRPr="001C6BB3">
        <w:rPr>
          <w:color w:val="222222"/>
          <w:sz w:val="24"/>
          <w:szCs w:val="24"/>
          <w:shd w:val="clear" w:color="auto" w:fill="FFFFFF"/>
        </w:rPr>
        <w:t xml:space="preserve"> </w:t>
      </w:r>
      <w:proofErr w:type="spellStart"/>
      <w:r w:rsidRPr="001C6BB3">
        <w:rPr>
          <w:color w:val="222222"/>
          <w:sz w:val="24"/>
          <w:szCs w:val="24"/>
          <w:shd w:val="clear" w:color="auto" w:fill="FFFFFF"/>
        </w:rPr>
        <w:t>COMPETINg</w:t>
      </w:r>
      <w:proofErr w:type="spellEnd"/>
      <w:r w:rsidRPr="001C6BB3">
        <w:rPr>
          <w:color w:val="222222"/>
          <w:sz w:val="24"/>
          <w:szCs w:val="24"/>
          <w:shd w:val="clear" w:color="auto" w:fill="FFFFFF"/>
        </w:rPr>
        <w:t xml:space="preserve"> </w:t>
      </w:r>
      <w:proofErr w:type="spellStart"/>
      <w:r w:rsidRPr="001C6BB3">
        <w:rPr>
          <w:color w:val="222222"/>
          <w:sz w:val="24"/>
          <w:szCs w:val="24"/>
          <w:shd w:val="clear" w:color="auto" w:fill="FFFFFF"/>
        </w:rPr>
        <w:t>vALUES</w:t>
      </w:r>
      <w:proofErr w:type="spellEnd"/>
      <w:r w:rsidRPr="001C6BB3">
        <w:rPr>
          <w:color w:val="222222"/>
          <w:sz w:val="24"/>
          <w:szCs w:val="24"/>
          <w:shd w:val="clear" w:color="auto" w:fill="FFFFFF"/>
        </w:rPr>
        <w:t xml:space="preserve"> </w:t>
      </w:r>
      <w:proofErr w:type="spellStart"/>
      <w:r w:rsidRPr="001C6BB3">
        <w:rPr>
          <w:color w:val="222222"/>
          <w:sz w:val="24"/>
          <w:szCs w:val="24"/>
          <w:shd w:val="clear" w:color="auto" w:fill="FFFFFF"/>
        </w:rPr>
        <w:t>FRAMEwORk</w:t>
      </w:r>
      <w:proofErr w:type="spellEnd"/>
      <w:r w:rsidRPr="001C6BB3">
        <w:rPr>
          <w:color w:val="222222"/>
          <w:sz w:val="24"/>
          <w:szCs w:val="24"/>
          <w:shd w:val="clear" w:color="auto" w:fill="FFFFFF"/>
        </w:rPr>
        <w:t xml:space="preserve"> IN </w:t>
      </w:r>
      <w:proofErr w:type="spellStart"/>
      <w:r w:rsidRPr="001C6BB3">
        <w:rPr>
          <w:color w:val="222222"/>
          <w:sz w:val="24"/>
          <w:szCs w:val="24"/>
          <w:shd w:val="clear" w:color="auto" w:fill="FFFFFF"/>
        </w:rPr>
        <w:t>SLOvENIAN</w:t>
      </w:r>
      <w:proofErr w:type="spellEnd"/>
      <w:r w:rsidRPr="001C6BB3">
        <w:rPr>
          <w:color w:val="222222"/>
          <w:sz w:val="24"/>
          <w:szCs w:val="24"/>
          <w:shd w:val="clear" w:color="auto" w:fill="FFFFFF"/>
        </w:rPr>
        <w:t xml:space="preserve"> POLICE. </w:t>
      </w:r>
      <w:r w:rsidRPr="001C6BB3">
        <w:rPr>
          <w:i/>
          <w:iCs/>
          <w:color w:val="222222"/>
          <w:sz w:val="24"/>
          <w:szCs w:val="24"/>
          <w:shd w:val="clear" w:color="auto" w:fill="FFFFFF"/>
        </w:rPr>
        <w:t>CRIMINAL JUSTICE AND SECURITY–CONTEMPORARY CRIMINAL JUSTICE PRACTICE AND RESEARCH</w:t>
      </w:r>
      <w:r w:rsidRPr="001C6BB3">
        <w:rPr>
          <w:color w:val="222222"/>
          <w:sz w:val="24"/>
          <w:szCs w:val="24"/>
          <w:shd w:val="clear" w:color="auto" w:fill="FFFFFF"/>
        </w:rPr>
        <w:t xml:space="preserve">, p.71. </w:t>
      </w:r>
    </w:p>
    <w:p w14:paraId="45B1FD09" w14:textId="77777777" w:rsidR="00CD3453" w:rsidRPr="001C6BB3" w:rsidRDefault="00CD3453" w:rsidP="00CD3453">
      <w:pPr>
        <w:spacing w:line="480" w:lineRule="auto"/>
        <w:rPr>
          <w:color w:val="222222"/>
          <w:sz w:val="24"/>
          <w:szCs w:val="24"/>
          <w:shd w:val="clear" w:color="auto" w:fill="FFFFFF"/>
        </w:rPr>
      </w:pPr>
    </w:p>
    <w:p w14:paraId="11F7567C" w14:textId="5845239A" w:rsidR="00CD3453" w:rsidRDefault="00CD3453" w:rsidP="00CD3453">
      <w:pPr>
        <w:spacing w:line="480" w:lineRule="auto"/>
        <w:rPr>
          <w:color w:val="222222"/>
          <w:sz w:val="24"/>
          <w:szCs w:val="24"/>
          <w:shd w:val="clear" w:color="auto" w:fill="FFFFFF"/>
        </w:rPr>
      </w:pPr>
      <w:r w:rsidRPr="001C6BB3">
        <w:rPr>
          <w:color w:val="222222"/>
          <w:sz w:val="24"/>
          <w:szCs w:val="24"/>
          <w:shd w:val="clear" w:color="auto" w:fill="FFFFFF"/>
        </w:rPr>
        <w:lastRenderedPageBreak/>
        <w:t>Reiner, Robert. "Cop culture." </w:t>
      </w:r>
      <w:r w:rsidRPr="001C6BB3">
        <w:rPr>
          <w:i/>
          <w:iCs/>
          <w:color w:val="222222"/>
          <w:sz w:val="24"/>
          <w:szCs w:val="24"/>
          <w:shd w:val="clear" w:color="auto" w:fill="FFFFFF"/>
        </w:rPr>
        <w:t>Criminology: A reader</w:t>
      </w:r>
      <w:r w:rsidRPr="001C6BB3">
        <w:rPr>
          <w:color w:val="222222"/>
          <w:sz w:val="24"/>
          <w:szCs w:val="24"/>
          <w:shd w:val="clear" w:color="auto" w:fill="FFFFFF"/>
        </w:rPr>
        <w:t xml:space="preserve"> (2002): 276. </w:t>
      </w:r>
    </w:p>
    <w:p w14:paraId="6F73A2E9" w14:textId="77777777" w:rsidR="00CD3453" w:rsidRPr="001C6BB3" w:rsidRDefault="00CD3453" w:rsidP="00CD3453">
      <w:pPr>
        <w:spacing w:line="480" w:lineRule="auto"/>
        <w:rPr>
          <w:color w:val="222222"/>
          <w:sz w:val="24"/>
          <w:szCs w:val="24"/>
          <w:shd w:val="clear" w:color="auto" w:fill="FFFFFF"/>
        </w:rPr>
      </w:pPr>
    </w:p>
    <w:p w14:paraId="58BD8EEA" w14:textId="77777777" w:rsidR="00CD3453" w:rsidRPr="001C6BB3" w:rsidRDefault="00CD3453" w:rsidP="00CD3453">
      <w:pPr>
        <w:spacing w:line="480" w:lineRule="auto"/>
        <w:rPr>
          <w:color w:val="222222"/>
          <w:sz w:val="24"/>
          <w:szCs w:val="24"/>
          <w:shd w:val="clear" w:color="auto" w:fill="FFFFFF"/>
        </w:rPr>
      </w:pPr>
      <w:r w:rsidRPr="001C6BB3">
        <w:rPr>
          <w:color w:val="222222"/>
          <w:sz w:val="24"/>
          <w:szCs w:val="24"/>
          <w:shd w:val="clear" w:color="auto" w:fill="FFFFFF"/>
        </w:rPr>
        <w:t xml:space="preserve">Thomas, L. and </w:t>
      </w:r>
      <w:proofErr w:type="spellStart"/>
      <w:r w:rsidRPr="001C6BB3">
        <w:rPr>
          <w:color w:val="222222"/>
          <w:sz w:val="24"/>
          <w:szCs w:val="24"/>
          <w:shd w:val="clear" w:color="auto" w:fill="FFFFFF"/>
        </w:rPr>
        <w:t>Hixenbaugh</w:t>
      </w:r>
      <w:proofErr w:type="spellEnd"/>
      <w:r w:rsidRPr="001C6BB3">
        <w:rPr>
          <w:color w:val="222222"/>
          <w:sz w:val="24"/>
          <w:szCs w:val="24"/>
          <w:shd w:val="clear" w:color="auto" w:fill="FFFFFF"/>
        </w:rPr>
        <w:t>, P., 2006. </w:t>
      </w:r>
      <w:r w:rsidRPr="001C6BB3">
        <w:rPr>
          <w:i/>
          <w:iCs/>
          <w:color w:val="222222"/>
          <w:sz w:val="24"/>
          <w:szCs w:val="24"/>
          <w:shd w:val="clear" w:color="auto" w:fill="FFFFFF"/>
        </w:rPr>
        <w:t>Personal tutoring in higher education</w:t>
      </w:r>
      <w:r w:rsidRPr="001C6BB3">
        <w:rPr>
          <w:color w:val="222222"/>
          <w:sz w:val="24"/>
          <w:szCs w:val="24"/>
          <w:shd w:val="clear" w:color="auto" w:fill="FFFFFF"/>
        </w:rPr>
        <w:t>. Trentham books.</w:t>
      </w:r>
    </w:p>
    <w:p w14:paraId="7B2085DD" w14:textId="77777777" w:rsidR="00CD3453" w:rsidRPr="001C6BB3" w:rsidRDefault="00CD3453" w:rsidP="00CD3453">
      <w:pPr>
        <w:spacing w:line="480" w:lineRule="auto"/>
        <w:rPr>
          <w:color w:val="222222"/>
          <w:sz w:val="24"/>
          <w:szCs w:val="24"/>
          <w:shd w:val="clear" w:color="auto" w:fill="FFFFFF"/>
        </w:rPr>
      </w:pPr>
      <w:r w:rsidRPr="001C6BB3">
        <w:rPr>
          <w:color w:val="222222"/>
          <w:sz w:val="24"/>
          <w:szCs w:val="24"/>
          <w:shd w:val="clear" w:color="auto" w:fill="FFFFFF"/>
        </w:rPr>
        <w:t xml:space="preserve">Tyler, </w:t>
      </w:r>
      <w:proofErr w:type="gramStart"/>
      <w:r w:rsidRPr="001C6BB3">
        <w:rPr>
          <w:color w:val="222222"/>
          <w:sz w:val="24"/>
          <w:szCs w:val="24"/>
          <w:shd w:val="clear" w:color="auto" w:fill="FFFFFF"/>
        </w:rPr>
        <w:t>M.A.</w:t>
      </w:r>
      <w:proofErr w:type="gramEnd"/>
      <w:r w:rsidRPr="001C6BB3">
        <w:rPr>
          <w:color w:val="222222"/>
          <w:sz w:val="24"/>
          <w:szCs w:val="24"/>
          <w:shd w:val="clear" w:color="auto" w:fill="FFFFFF"/>
        </w:rPr>
        <w:t xml:space="preserve"> and McKenzie, W.E., 2011. Mentoring first year police constables: Police mentors' perspectives. </w:t>
      </w:r>
      <w:r w:rsidRPr="001C6BB3">
        <w:rPr>
          <w:i/>
          <w:iCs/>
          <w:color w:val="222222"/>
          <w:sz w:val="24"/>
          <w:szCs w:val="24"/>
          <w:shd w:val="clear" w:color="auto" w:fill="FFFFFF"/>
        </w:rPr>
        <w:t>Journal of Workplace Learning</w:t>
      </w:r>
      <w:r w:rsidRPr="001C6BB3">
        <w:rPr>
          <w:color w:val="222222"/>
          <w:sz w:val="24"/>
          <w:szCs w:val="24"/>
          <w:shd w:val="clear" w:color="auto" w:fill="FFFFFF"/>
        </w:rPr>
        <w:t>, </w:t>
      </w:r>
      <w:r w:rsidRPr="001C6BB3">
        <w:rPr>
          <w:i/>
          <w:iCs/>
          <w:color w:val="222222"/>
          <w:sz w:val="24"/>
          <w:szCs w:val="24"/>
          <w:shd w:val="clear" w:color="auto" w:fill="FFFFFF"/>
        </w:rPr>
        <w:t>23</w:t>
      </w:r>
      <w:r w:rsidRPr="001C6BB3">
        <w:rPr>
          <w:color w:val="222222"/>
          <w:sz w:val="24"/>
          <w:szCs w:val="24"/>
          <w:shd w:val="clear" w:color="auto" w:fill="FFFFFF"/>
        </w:rPr>
        <w:t>(8), pp.518-530.</w:t>
      </w:r>
    </w:p>
    <w:p w14:paraId="29BC6DD7" w14:textId="77777777" w:rsidR="00CD3453" w:rsidRPr="001C6BB3" w:rsidRDefault="00CD3453" w:rsidP="00CD3453">
      <w:pPr>
        <w:spacing w:line="480" w:lineRule="auto"/>
        <w:rPr>
          <w:color w:val="222222"/>
          <w:sz w:val="24"/>
          <w:szCs w:val="24"/>
          <w:shd w:val="clear" w:color="auto" w:fill="FFFFFF"/>
        </w:rPr>
      </w:pPr>
      <w:proofErr w:type="spellStart"/>
      <w:r w:rsidRPr="001C6BB3">
        <w:rPr>
          <w:color w:val="222222"/>
          <w:sz w:val="24"/>
          <w:szCs w:val="24"/>
          <w:shd w:val="clear" w:color="auto" w:fill="FFFFFF"/>
        </w:rPr>
        <w:t>Wenek</w:t>
      </w:r>
      <w:proofErr w:type="spellEnd"/>
      <w:r w:rsidRPr="001C6BB3">
        <w:rPr>
          <w:color w:val="222222"/>
          <w:sz w:val="24"/>
          <w:szCs w:val="24"/>
          <w:shd w:val="clear" w:color="auto" w:fill="FFFFFF"/>
        </w:rPr>
        <w:t>, K., 2003. </w:t>
      </w:r>
      <w:r w:rsidRPr="001C6BB3">
        <w:rPr>
          <w:i/>
          <w:iCs/>
          <w:color w:val="222222"/>
          <w:sz w:val="24"/>
          <w:szCs w:val="24"/>
          <w:shd w:val="clear" w:color="auto" w:fill="FFFFFF"/>
        </w:rPr>
        <w:t>Defining Effective Leadership in the Canadian Forces: A Content and Process Framework</w:t>
      </w:r>
      <w:r w:rsidRPr="001C6BB3">
        <w:rPr>
          <w:color w:val="222222"/>
          <w:sz w:val="24"/>
          <w:szCs w:val="24"/>
          <w:shd w:val="clear" w:color="auto" w:fill="FFFFFF"/>
        </w:rPr>
        <w:t>. Discussion paper). Canadian Forces Leadership Institute, Kingston, ON.</w:t>
      </w:r>
    </w:p>
    <w:p w14:paraId="6ED77802" w14:textId="433FC438"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574DF1C8" w14:textId="2E1EF44F" w:rsidR="28D1B5E1" w:rsidRPr="007C024E"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7C024E">
        <w:rPr>
          <w:rFonts w:eastAsia="Arial"/>
          <w:b/>
          <w:bCs/>
          <w:color w:val="000000" w:themeColor="text1"/>
          <w:sz w:val="24"/>
          <w:szCs w:val="24"/>
          <w:highlight w:val="yellow"/>
        </w:rPr>
        <w:t xml:space="preserve"> Joseff Probert</w:t>
      </w:r>
    </w:p>
    <w:p w14:paraId="6AF6F333" w14:textId="612F472F"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7C024E">
        <w:rPr>
          <w:rFonts w:eastAsia="Arial"/>
          <w:b/>
          <w:bCs/>
          <w:color w:val="000000" w:themeColor="text1"/>
          <w:sz w:val="24"/>
          <w:szCs w:val="24"/>
          <w:highlight w:val="yellow"/>
        </w:rPr>
        <w:t xml:space="preserve"> 26/03/2023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BDD1CA" w14:textId="77777777" w:rsidR="001371BF" w:rsidRDefault="001371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A51AB" w14:textId="77777777" w:rsidR="001371BF" w:rsidRDefault="001371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F602FE" w14:textId="77777777" w:rsidR="001371BF" w:rsidRDefault="001371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BBE0B" w14:textId="77777777" w:rsidR="001371BF" w:rsidRDefault="001371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4D662" w14:textId="77777777" w:rsidR="001371BF" w:rsidRDefault="001371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4AE492FE"/>
    <w:lvl w:ilvl="0" w:tplc="C41859DE">
      <w:start w:val="1"/>
      <w:numFmt w:val="bullet"/>
      <w:lvlText w:val=""/>
      <w:lvlJc w:val="left"/>
      <w:pPr>
        <w:ind w:left="720" w:hanging="360"/>
      </w:pPr>
      <w:rPr>
        <w:rFonts w:ascii="Symbol" w:hAnsi="Symbol" w:hint="default"/>
      </w:rPr>
    </w:lvl>
    <w:lvl w:ilvl="1" w:tplc="F3302D2E">
      <w:start w:val="1"/>
      <w:numFmt w:val="bullet"/>
      <w:lvlText w:val="o"/>
      <w:lvlJc w:val="left"/>
      <w:pPr>
        <w:ind w:left="1440" w:hanging="360"/>
      </w:pPr>
      <w:rPr>
        <w:rFonts w:ascii="Courier New" w:hAnsi="Courier New" w:hint="default"/>
      </w:rPr>
    </w:lvl>
    <w:lvl w:ilvl="2" w:tplc="A59E0CCE">
      <w:start w:val="1"/>
      <w:numFmt w:val="bullet"/>
      <w:lvlText w:val=""/>
      <w:lvlJc w:val="left"/>
      <w:pPr>
        <w:ind w:left="2160" w:hanging="360"/>
      </w:pPr>
      <w:rPr>
        <w:rFonts w:ascii="Wingdings" w:hAnsi="Wingdings" w:hint="default"/>
      </w:rPr>
    </w:lvl>
    <w:lvl w:ilvl="3" w:tplc="A0F69F94">
      <w:start w:val="1"/>
      <w:numFmt w:val="bullet"/>
      <w:lvlText w:val=""/>
      <w:lvlJc w:val="left"/>
      <w:pPr>
        <w:ind w:left="2880" w:hanging="360"/>
      </w:pPr>
      <w:rPr>
        <w:rFonts w:ascii="Symbol" w:hAnsi="Symbol" w:hint="default"/>
      </w:rPr>
    </w:lvl>
    <w:lvl w:ilvl="4" w:tplc="5F745FA6">
      <w:start w:val="1"/>
      <w:numFmt w:val="bullet"/>
      <w:lvlText w:val="o"/>
      <w:lvlJc w:val="left"/>
      <w:pPr>
        <w:ind w:left="3600" w:hanging="360"/>
      </w:pPr>
      <w:rPr>
        <w:rFonts w:ascii="Courier New" w:hAnsi="Courier New" w:hint="default"/>
      </w:rPr>
    </w:lvl>
    <w:lvl w:ilvl="5" w:tplc="CE540128">
      <w:start w:val="1"/>
      <w:numFmt w:val="bullet"/>
      <w:lvlText w:val=""/>
      <w:lvlJc w:val="left"/>
      <w:pPr>
        <w:ind w:left="4320" w:hanging="360"/>
      </w:pPr>
      <w:rPr>
        <w:rFonts w:ascii="Wingdings" w:hAnsi="Wingdings" w:hint="default"/>
      </w:rPr>
    </w:lvl>
    <w:lvl w:ilvl="6" w:tplc="AC025524">
      <w:start w:val="1"/>
      <w:numFmt w:val="bullet"/>
      <w:lvlText w:val=""/>
      <w:lvlJc w:val="left"/>
      <w:pPr>
        <w:ind w:left="5040" w:hanging="360"/>
      </w:pPr>
      <w:rPr>
        <w:rFonts w:ascii="Symbol" w:hAnsi="Symbol" w:hint="default"/>
      </w:rPr>
    </w:lvl>
    <w:lvl w:ilvl="7" w:tplc="D9144F26">
      <w:start w:val="1"/>
      <w:numFmt w:val="bullet"/>
      <w:lvlText w:val="o"/>
      <w:lvlJc w:val="left"/>
      <w:pPr>
        <w:ind w:left="5760" w:hanging="360"/>
      </w:pPr>
      <w:rPr>
        <w:rFonts w:ascii="Courier New" w:hAnsi="Courier New" w:hint="default"/>
      </w:rPr>
    </w:lvl>
    <w:lvl w:ilvl="8" w:tplc="B812371C">
      <w:start w:val="1"/>
      <w:numFmt w:val="bullet"/>
      <w:lvlText w:val=""/>
      <w:lvlJc w:val="left"/>
      <w:pPr>
        <w:ind w:left="6480" w:hanging="360"/>
      </w:pPr>
      <w:rPr>
        <w:rFonts w:ascii="Wingdings" w:hAnsi="Wingdings" w:hint="default"/>
      </w:rPr>
    </w:lvl>
  </w:abstractNum>
  <w:num w:numId="1" w16cid:durableId="124275404">
    <w:abstractNumId w:val="3"/>
  </w:num>
  <w:num w:numId="2" w16cid:durableId="1259830047">
    <w:abstractNumId w:val="1"/>
  </w:num>
  <w:num w:numId="3" w16cid:durableId="101148967">
    <w:abstractNumId w:val="2"/>
  </w:num>
  <w:num w:numId="4" w16cid:durableId="268389769">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1BF"/>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07B9D"/>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5182"/>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024E"/>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3453"/>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CD34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college.police.uk/ethics/code-of-ethic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nurses.co.uk/blog/a-nurses-view-changes-to-nurse-training-and-policy-1967---2021/#:~:text=A%20Royal%20College%20of%20Nursing%20Commission%20on%20Nursing,and%20to%20be%20of%20diploma%20and%20degree%20lev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polfed.org/our-work/professional-development/college-of-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38</Pages>
  <Words>8516</Words>
  <Characters>48542</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Probert, Joseff</cp:lastModifiedBy>
  <cp:revision>4</cp:revision>
  <cp:lastPrinted>2014-08-26T08:55:00Z</cp:lastPrinted>
  <dcterms:created xsi:type="dcterms:W3CDTF">2023-03-25T12:53:00Z</dcterms:created>
  <dcterms:modified xsi:type="dcterms:W3CDTF">2023-03-27T21:32:00Z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2023-03-25T12:53:20Z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11c3348a-5791-4548-ab71-289a74c9506f</vt:lpwstr>
  </property>
  <property fmtid="{D5CDD505-2E9C-101B-9397-08002B2CF9AE}" pid="9" name="MSIP_Label_f2acd28b-79a3-4a0f-b0ff-4b75658b1549_ContentBits">
    <vt:lpwstr>0</vt:lpwstr>
  </property>
</Properties>
</file>