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FC5BFA" w14:textId="77777777" w:rsidR="00B2618D" w:rsidRDefault="000A31D3">
      <w:pPr>
        <w:rPr>
          <w:b/>
          <w:sz w:val="28"/>
          <w:u w:val="single"/>
        </w:rPr>
      </w:pPr>
      <w:bookmarkStart w:id="0" w:name="_GoBack"/>
      <w:bookmarkEnd w:id="0"/>
      <w:r w:rsidRPr="000A31D3">
        <w:rPr>
          <w:b/>
          <w:sz w:val="28"/>
          <w:u w:val="single"/>
        </w:rPr>
        <w:t xml:space="preserve">Cymraeg I Bawb – Welsh for Everyone </w:t>
      </w:r>
    </w:p>
    <w:p w14:paraId="4061632E" w14:textId="77777777" w:rsidR="000A31D3" w:rsidRDefault="000A31D3">
      <w:pPr>
        <w:rPr>
          <w:b/>
          <w:sz w:val="28"/>
          <w:u w:val="single"/>
        </w:rPr>
      </w:pPr>
    </w:p>
    <w:p w14:paraId="7326C1FC" w14:textId="77777777" w:rsidR="00CC0D60" w:rsidRDefault="000A31D3" w:rsidP="00CC0D60">
      <w:pPr>
        <w:pStyle w:val="ListParagraph"/>
        <w:numPr>
          <w:ilvl w:val="0"/>
          <w:numId w:val="2"/>
        </w:numPr>
        <w:rPr>
          <w:sz w:val="28"/>
        </w:rPr>
      </w:pPr>
      <w:r w:rsidRPr="00BF7F1B">
        <w:rPr>
          <w:sz w:val="28"/>
        </w:rPr>
        <w:t>Taith ein Hiaith – Journey Our Language</w:t>
      </w:r>
      <w:r w:rsidR="00314FCD" w:rsidRPr="00BF7F1B">
        <w:rPr>
          <w:sz w:val="28"/>
        </w:rPr>
        <w:t xml:space="preserve"> </w:t>
      </w:r>
    </w:p>
    <w:p w14:paraId="30ECDE6D" w14:textId="77777777" w:rsidR="00CC0D60" w:rsidRPr="00CC0D60" w:rsidRDefault="00BF7F1B" w:rsidP="00CC0D60">
      <w:pPr>
        <w:pStyle w:val="ListParagraph"/>
        <w:numPr>
          <w:ilvl w:val="0"/>
          <w:numId w:val="2"/>
        </w:numPr>
        <w:rPr>
          <w:sz w:val="28"/>
        </w:rPr>
      </w:pPr>
      <w:r w:rsidRPr="00CC0D60">
        <w:rPr>
          <w:sz w:val="28"/>
        </w:rPr>
        <w:t>Tua pryd dechreuodd y Celtiaid symud I Gymru, ac o ble?</w:t>
      </w:r>
    </w:p>
    <w:p w14:paraId="0A1DDB6F" w14:textId="77777777" w:rsidR="00BF7F1B" w:rsidRPr="00CC0D60" w:rsidRDefault="00BF7F1B" w:rsidP="00CC0D60">
      <w:pPr>
        <w:pStyle w:val="ListParagraph"/>
        <w:numPr>
          <w:ilvl w:val="0"/>
          <w:numId w:val="2"/>
        </w:numPr>
        <w:rPr>
          <w:sz w:val="28"/>
        </w:rPr>
      </w:pPr>
      <w:r w:rsidRPr="00CC0D60">
        <w:rPr>
          <w:sz w:val="28"/>
        </w:rPr>
        <w:t xml:space="preserve">Beth wnaeth y Brenin Offa a </w:t>
      </w:r>
      <w:r w:rsidR="00CC0D60" w:rsidRPr="00CC0D60">
        <w:rPr>
          <w:sz w:val="28"/>
        </w:rPr>
        <w:t>phryd?</w:t>
      </w:r>
    </w:p>
    <w:p w14:paraId="3677F104" w14:textId="77777777" w:rsidR="00CC0D60" w:rsidRDefault="00CC0D60" w:rsidP="00CC0D60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Yn ol y ffynhonnell hon, sawl castell sydd yng Nghymru heddiw?</w:t>
      </w:r>
    </w:p>
    <w:p w14:paraId="3265E911" w14:textId="77777777" w:rsidR="00CC0D60" w:rsidRDefault="00CC0D60" w:rsidP="00CC0D60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Beth yw’r gair ar dy daflen di am ‘Cymru’?</w:t>
      </w:r>
    </w:p>
    <w:p w14:paraId="0AAAF703" w14:textId="77777777" w:rsidR="00CC0D60" w:rsidRDefault="00CC0D60" w:rsidP="00CC0D60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Beth yw’r gair ar dy daflen di am ‘gorchyymyn’?</w:t>
      </w:r>
    </w:p>
    <w:p w14:paraId="5BD2ECA7" w14:textId="77777777" w:rsidR="00840F3A" w:rsidRDefault="00CC0D60" w:rsidP="00840F3A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Beth yw’r gair ar dy daflen di am ‘ffin’ neu ‘terfyn’?</w:t>
      </w:r>
    </w:p>
    <w:p w14:paraId="45CDB635" w14:textId="77777777" w:rsidR="00840F3A" w:rsidRDefault="00840F3A" w:rsidP="00840F3A">
      <w:pPr>
        <w:ind w:left="360"/>
        <w:rPr>
          <w:sz w:val="28"/>
        </w:rPr>
      </w:pPr>
    </w:p>
    <w:p w14:paraId="7FD3EC89" w14:textId="77777777" w:rsidR="00840F3A" w:rsidRDefault="00840F3A" w:rsidP="00840F3A">
      <w:pPr>
        <w:ind w:left="360"/>
        <w:rPr>
          <w:sz w:val="28"/>
        </w:rPr>
      </w:pPr>
    </w:p>
    <w:p w14:paraId="00264972" w14:textId="77777777" w:rsidR="00840F3A" w:rsidRPr="00840F3A" w:rsidRDefault="00BF7F1B" w:rsidP="00840F3A">
      <w:pPr>
        <w:pStyle w:val="ListParagraph"/>
        <w:numPr>
          <w:ilvl w:val="0"/>
          <w:numId w:val="3"/>
        </w:numPr>
        <w:rPr>
          <w:sz w:val="28"/>
        </w:rPr>
      </w:pPr>
      <w:r w:rsidRPr="00840F3A">
        <w:rPr>
          <w:sz w:val="28"/>
        </w:rPr>
        <w:t>When did the Celts start to move to Wales and from where?</w:t>
      </w:r>
    </w:p>
    <w:p w14:paraId="57DC4FB0" w14:textId="77777777" w:rsidR="00840F3A" w:rsidRDefault="00840F3A" w:rsidP="00840F3A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>W</w:t>
      </w:r>
      <w:r w:rsidR="00BF7F1B" w:rsidRPr="00840F3A">
        <w:rPr>
          <w:sz w:val="28"/>
        </w:rPr>
        <w:t>hat did King Offa do and when?</w:t>
      </w:r>
    </w:p>
    <w:p w14:paraId="39E9F266" w14:textId="77777777" w:rsidR="00840F3A" w:rsidRDefault="00BF7F1B" w:rsidP="00840F3A">
      <w:pPr>
        <w:pStyle w:val="ListParagraph"/>
        <w:numPr>
          <w:ilvl w:val="0"/>
          <w:numId w:val="3"/>
        </w:numPr>
        <w:rPr>
          <w:sz w:val="28"/>
        </w:rPr>
      </w:pPr>
      <w:r w:rsidRPr="00840F3A">
        <w:rPr>
          <w:sz w:val="28"/>
        </w:rPr>
        <w:t>What happened in 1176?</w:t>
      </w:r>
    </w:p>
    <w:p w14:paraId="5F0504A6" w14:textId="77777777" w:rsidR="00840F3A" w:rsidRDefault="00CC0D60" w:rsidP="00840F3A">
      <w:pPr>
        <w:pStyle w:val="ListParagraph"/>
        <w:numPr>
          <w:ilvl w:val="0"/>
          <w:numId w:val="3"/>
        </w:numPr>
        <w:rPr>
          <w:sz w:val="28"/>
        </w:rPr>
      </w:pPr>
      <w:r w:rsidRPr="00840F3A">
        <w:rPr>
          <w:sz w:val="28"/>
        </w:rPr>
        <w:t>According to this source, how many Castles are there in Wales today?</w:t>
      </w:r>
    </w:p>
    <w:p w14:paraId="5E904D16" w14:textId="77777777" w:rsidR="00840F3A" w:rsidRDefault="00CC0D60" w:rsidP="00840F3A">
      <w:pPr>
        <w:pStyle w:val="ListParagraph"/>
        <w:numPr>
          <w:ilvl w:val="0"/>
          <w:numId w:val="3"/>
        </w:numPr>
        <w:rPr>
          <w:sz w:val="28"/>
        </w:rPr>
      </w:pPr>
      <w:r w:rsidRPr="00840F3A">
        <w:rPr>
          <w:sz w:val="28"/>
        </w:rPr>
        <w:t xml:space="preserve">What’s the word on your sheet for Cymru? </w:t>
      </w:r>
    </w:p>
    <w:p w14:paraId="60EA3DB3" w14:textId="77777777" w:rsidR="00840F3A" w:rsidRDefault="00CC0D60" w:rsidP="00840F3A">
      <w:pPr>
        <w:pStyle w:val="ListParagraph"/>
        <w:numPr>
          <w:ilvl w:val="0"/>
          <w:numId w:val="3"/>
        </w:numPr>
        <w:rPr>
          <w:sz w:val="28"/>
        </w:rPr>
      </w:pPr>
      <w:r w:rsidRPr="00840F3A">
        <w:rPr>
          <w:sz w:val="28"/>
        </w:rPr>
        <w:t>What’s the word on your sheet for command?</w:t>
      </w:r>
    </w:p>
    <w:p w14:paraId="154DEDC5" w14:textId="77777777" w:rsidR="00CC0D60" w:rsidRDefault="00CC0D60" w:rsidP="00840F3A">
      <w:pPr>
        <w:pStyle w:val="ListParagraph"/>
        <w:numPr>
          <w:ilvl w:val="0"/>
          <w:numId w:val="3"/>
        </w:numPr>
        <w:rPr>
          <w:sz w:val="28"/>
        </w:rPr>
      </w:pPr>
      <w:r w:rsidRPr="00840F3A">
        <w:rPr>
          <w:sz w:val="28"/>
        </w:rPr>
        <w:t>What’s the word on your sheet for the end border?</w:t>
      </w:r>
    </w:p>
    <w:p w14:paraId="69A76E10" w14:textId="77777777" w:rsidR="00840F3A" w:rsidRDefault="00840F3A" w:rsidP="00840F3A">
      <w:pPr>
        <w:rPr>
          <w:sz w:val="28"/>
        </w:rPr>
      </w:pPr>
    </w:p>
    <w:p w14:paraId="5736514D" w14:textId="77777777" w:rsidR="00840F3A" w:rsidRDefault="00840F3A" w:rsidP="00840F3A">
      <w:pPr>
        <w:rPr>
          <w:sz w:val="28"/>
        </w:rPr>
      </w:pPr>
    </w:p>
    <w:p w14:paraId="59D9C99E" w14:textId="77777777" w:rsidR="00AB1A42" w:rsidRDefault="00840F3A" w:rsidP="00840F3A">
      <w:pPr>
        <w:rPr>
          <w:sz w:val="28"/>
        </w:rPr>
      </w:pPr>
      <w:r>
        <w:rPr>
          <w:sz w:val="28"/>
        </w:rPr>
        <w:t>Welsh Language Commissioner</w:t>
      </w:r>
      <w:r w:rsidR="00AB1A42">
        <w:rPr>
          <w:sz w:val="28"/>
        </w:rPr>
        <w:t xml:space="preserve"> – Welsh and English have to be treated as equal </w:t>
      </w:r>
    </w:p>
    <w:p w14:paraId="131899A7" w14:textId="77777777" w:rsidR="00AB1A42" w:rsidRDefault="00AB1A42" w:rsidP="00840F3A">
      <w:pPr>
        <w:rPr>
          <w:sz w:val="28"/>
        </w:rPr>
      </w:pPr>
    </w:p>
    <w:p w14:paraId="31CB5AAF" w14:textId="77777777" w:rsidR="00AB1A42" w:rsidRDefault="00AB1A42" w:rsidP="00840F3A">
      <w:pPr>
        <w:rPr>
          <w:sz w:val="28"/>
        </w:rPr>
      </w:pPr>
      <w:r>
        <w:rPr>
          <w:sz w:val="28"/>
        </w:rPr>
        <w:t>Legislation and Policy:</w:t>
      </w:r>
    </w:p>
    <w:p w14:paraId="6162BC32" w14:textId="77777777" w:rsidR="00AB1A42" w:rsidRDefault="00AB1A42" w:rsidP="00840F3A">
      <w:pPr>
        <w:rPr>
          <w:sz w:val="28"/>
        </w:rPr>
      </w:pPr>
      <w:r>
        <w:rPr>
          <w:sz w:val="28"/>
        </w:rPr>
        <w:t>Welsh Language Measure 2011</w:t>
      </w:r>
    </w:p>
    <w:p w14:paraId="23DAB517" w14:textId="77777777" w:rsidR="00AB1A42" w:rsidRDefault="00AB1A42" w:rsidP="00840F3A">
      <w:pPr>
        <w:rPr>
          <w:sz w:val="28"/>
        </w:rPr>
      </w:pPr>
      <w:r>
        <w:rPr>
          <w:sz w:val="28"/>
        </w:rPr>
        <w:t>Estyn’s Quality Indicators</w:t>
      </w:r>
    </w:p>
    <w:p w14:paraId="1861EE8D" w14:textId="77777777" w:rsidR="00AB1A42" w:rsidRDefault="00AB1A42" w:rsidP="00840F3A">
      <w:pPr>
        <w:rPr>
          <w:sz w:val="28"/>
        </w:rPr>
      </w:pPr>
      <w:r>
        <w:rPr>
          <w:sz w:val="28"/>
        </w:rPr>
        <w:t xml:space="preserve">Welsh Medium Education Strategy </w:t>
      </w:r>
    </w:p>
    <w:p w14:paraId="00095DBC" w14:textId="77777777" w:rsidR="00AB1A42" w:rsidRDefault="00AB1A42" w:rsidP="00840F3A">
      <w:pPr>
        <w:rPr>
          <w:sz w:val="28"/>
        </w:rPr>
      </w:pPr>
      <w:r>
        <w:rPr>
          <w:sz w:val="28"/>
        </w:rPr>
        <w:t>A Living Language: A Language for Living, Welsh Government 2012</w:t>
      </w:r>
    </w:p>
    <w:p w14:paraId="025DA5DB" w14:textId="77777777" w:rsidR="00840F3A" w:rsidRPr="00840F3A" w:rsidRDefault="00AB1A42" w:rsidP="00840F3A">
      <w:pPr>
        <w:rPr>
          <w:sz w:val="28"/>
        </w:rPr>
      </w:pPr>
      <w:r>
        <w:rPr>
          <w:sz w:val="28"/>
        </w:rPr>
        <w:t xml:space="preserve">2017: </w:t>
      </w:r>
      <w:r w:rsidR="00840F3A">
        <w:rPr>
          <w:sz w:val="28"/>
        </w:rPr>
        <w:t xml:space="preserve"> </w:t>
      </w:r>
      <w:r>
        <w:rPr>
          <w:sz w:val="28"/>
        </w:rPr>
        <w:t xml:space="preserve">Cymraeg 2050, a million Welsh Speakers </w:t>
      </w:r>
    </w:p>
    <w:sectPr w:rsidR="00840F3A" w:rsidRPr="00840F3A" w:rsidSect="00A92160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F75389"/>
    <w:multiLevelType w:val="hybridMultilevel"/>
    <w:tmpl w:val="ED381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EA5460"/>
    <w:multiLevelType w:val="hybridMultilevel"/>
    <w:tmpl w:val="5268F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4A23AF"/>
    <w:multiLevelType w:val="hybridMultilevel"/>
    <w:tmpl w:val="F02A0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1D3"/>
    <w:rsid w:val="000A31D3"/>
    <w:rsid w:val="00314FCD"/>
    <w:rsid w:val="003C0478"/>
    <w:rsid w:val="00582E4B"/>
    <w:rsid w:val="0065566F"/>
    <w:rsid w:val="00840F3A"/>
    <w:rsid w:val="009A1064"/>
    <w:rsid w:val="00A22CE1"/>
    <w:rsid w:val="00A92160"/>
    <w:rsid w:val="00AB1A42"/>
    <w:rsid w:val="00BF7F1B"/>
    <w:rsid w:val="00CC0D60"/>
    <w:rsid w:val="00F3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F82A41"/>
  <w14:defaultImageDpi w14:val="32767"/>
  <w15:chartTrackingRefBased/>
  <w15:docId w15:val="{236E2EA0-CEC5-6848-9432-FEB6084B8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7F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Fender (1600076)</dc:creator>
  <cp:keywords/>
  <dc:description/>
  <cp:lastModifiedBy>Taylor Fender (1600076)</cp:lastModifiedBy>
  <cp:revision>2</cp:revision>
  <dcterms:created xsi:type="dcterms:W3CDTF">2020-05-04T15:20:00Z</dcterms:created>
  <dcterms:modified xsi:type="dcterms:W3CDTF">2020-05-04T15:20:00Z</dcterms:modified>
</cp:coreProperties>
</file>