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FD24C" w14:textId="77777777" w:rsidR="00D420AD" w:rsidRPr="00D420AD" w:rsidRDefault="00D420AD" w:rsidP="00FE094D">
      <w:pPr>
        <w:pStyle w:val="BodyText"/>
        <w:spacing w:before="275" w:line="360" w:lineRule="auto"/>
        <w:ind w:left="540" w:right="745"/>
        <w:rPr>
          <w:b/>
          <w:bCs/>
        </w:rPr>
      </w:pPr>
      <w:r w:rsidRPr="00D420AD">
        <w:rPr>
          <w:b/>
          <w:bCs/>
        </w:rPr>
        <w:t>Results for your thematic analysis</w:t>
      </w:r>
    </w:p>
    <w:p w14:paraId="3EEE7042" w14:textId="35838FEB" w:rsidR="00FE094D" w:rsidRDefault="00FE094D" w:rsidP="00FE094D">
      <w:pPr>
        <w:pStyle w:val="BodyText"/>
        <w:spacing w:before="275" w:line="360" w:lineRule="auto"/>
        <w:ind w:left="540" w:right="745"/>
      </w:pPr>
      <w:r>
        <w:t>Results must be presented as simply, concisely and clearly as possible. For a qualitative research study, your data will come from the words/narrative of the participant(s).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rule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thumb,</w:t>
      </w:r>
      <w:r>
        <w:rPr>
          <w:spacing w:val="-3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single</w:t>
      </w:r>
      <w:r>
        <w:rPr>
          <w:spacing w:val="-3"/>
        </w:rPr>
        <w:t xml:space="preserve"> </w:t>
      </w:r>
      <w:r>
        <w:t>correct</w:t>
      </w:r>
      <w:r>
        <w:rPr>
          <w:spacing w:val="-3"/>
        </w:rPr>
        <w:t xml:space="preserve"> </w:t>
      </w:r>
      <w:r>
        <w:t>way</w:t>
      </w:r>
      <w:r>
        <w:rPr>
          <w:spacing w:val="-8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present</w:t>
      </w:r>
      <w:r>
        <w:rPr>
          <w:spacing w:val="-3"/>
        </w:rPr>
        <w:t xml:space="preserve"> </w:t>
      </w:r>
      <w:r>
        <w:t>qualitative interpretations;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researcher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choose</w:t>
      </w:r>
      <w:r>
        <w:rPr>
          <w:spacing w:val="-2"/>
        </w:rPr>
        <w:t xml:space="preserve"> </w:t>
      </w:r>
      <w:r>
        <w:t>which story</w:t>
      </w:r>
      <w:r>
        <w:rPr>
          <w:spacing w:val="-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tell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tell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using</w:t>
      </w:r>
      <w:r>
        <w:rPr>
          <w:spacing w:val="-5"/>
        </w:rPr>
        <w:t xml:space="preserve"> </w:t>
      </w:r>
      <w:r>
        <w:t>the data that they have obtained. For our ‘house rules’, however, please use the guidance below for general structure.</w:t>
      </w:r>
    </w:p>
    <w:p w14:paraId="5C55693E" w14:textId="77777777" w:rsidR="00FE094D" w:rsidRDefault="00FE094D" w:rsidP="00FE094D">
      <w:pPr>
        <w:pStyle w:val="BodyText"/>
        <w:spacing w:before="6"/>
      </w:pPr>
    </w:p>
    <w:p w14:paraId="53B3647C" w14:textId="77777777" w:rsidR="00FE094D" w:rsidRDefault="00FE094D" w:rsidP="00FE094D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ind w:right="1102"/>
        <w:contextualSpacing w:val="0"/>
        <w:jc w:val="both"/>
        <w:rPr>
          <w:sz w:val="24"/>
        </w:rPr>
      </w:pPr>
      <w:r>
        <w:rPr>
          <w:sz w:val="24"/>
        </w:rPr>
        <w:t>Always</w:t>
      </w:r>
      <w:r>
        <w:rPr>
          <w:spacing w:val="-2"/>
          <w:sz w:val="24"/>
        </w:rPr>
        <w:t xml:space="preserve"> </w:t>
      </w:r>
      <w:r>
        <w:rPr>
          <w:sz w:val="24"/>
        </w:rPr>
        <w:t>start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7"/>
          <w:sz w:val="24"/>
        </w:rPr>
        <w:t xml:space="preserve"> </w:t>
      </w:r>
      <w:r>
        <w:rPr>
          <w:sz w:val="24"/>
        </w:rPr>
        <w:t>indicating</w:t>
      </w:r>
      <w:r>
        <w:rPr>
          <w:spacing w:val="-5"/>
          <w:sz w:val="24"/>
        </w:rPr>
        <w:t xml:space="preserve"> </w:t>
      </w: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primary</w:t>
      </w:r>
      <w:r>
        <w:rPr>
          <w:spacing w:val="-5"/>
          <w:sz w:val="24"/>
        </w:rPr>
        <w:t xml:space="preserve"> </w:t>
      </w:r>
      <w:r>
        <w:rPr>
          <w:sz w:val="24"/>
        </w:rPr>
        <w:t>aim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research</w:t>
      </w:r>
      <w:r>
        <w:rPr>
          <w:spacing w:val="-2"/>
          <w:sz w:val="24"/>
        </w:rPr>
        <w:t xml:space="preserve"> </w:t>
      </w:r>
      <w:r>
        <w:rPr>
          <w:sz w:val="24"/>
        </w:rPr>
        <w:t>was,</w:t>
      </w:r>
      <w:r>
        <w:rPr>
          <w:spacing w:val="-2"/>
          <w:sz w:val="24"/>
        </w:rPr>
        <w:t xml:space="preserve"> </w:t>
      </w: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form</w:t>
      </w:r>
      <w:r>
        <w:rPr>
          <w:spacing w:val="-2"/>
          <w:sz w:val="24"/>
        </w:rPr>
        <w:t xml:space="preserve"> </w:t>
      </w:r>
      <w:r>
        <w:rPr>
          <w:sz w:val="24"/>
        </w:rPr>
        <w:t>of analysis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used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explore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specific</w:t>
      </w:r>
      <w:r>
        <w:rPr>
          <w:spacing w:val="-2"/>
          <w:sz w:val="24"/>
        </w:rPr>
        <w:t xml:space="preserve"> </w:t>
      </w:r>
      <w:r>
        <w:rPr>
          <w:sz w:val="24"/>
        </w:rPr>
        <w:t>research question,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how</w:t>
      </w:r>
      <w:r>
        <w:rPr>
          <w:spacing w:val="-1"/>
          <w:sz w:val="24"/>
        </w:rPr>
        <w:t xml:space="preserve"> </w:t>
      </w:r>
      <w:r>
        <w:rPr>
          <w:sz w:val="24"/>
        </w:rPr>
        <w:t>many</w:t>
      </w:r>
      <w:r>
        <w:rPr>
          <w:spacing w:val="-4"/>
          <w:sz w:val="24"/>
        </w:rPr>
        <w:t xml:space="preserve"> </w:t>
      </w:r>
      <w:r>
        <w:rPr>
          <w:sz w:val="24"/>
        </w:rPr>
        <w:t>themes emerged from the transcripts/data (where applicable).</w:t>
      </w:r>
    </w:p>
    <w:p w14:paraId="2422D7A5" w14:textId="3C2E4098" w:rsidR="00FE094D" w:rsidRDefault="00FE094D" w:rsidP="00FE094D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ind w:right="729"/>
        <w:contextualSpacing w:val="0"/>
        <w:rPr>
          <w:sz w:val="24"/>
        </w:rPr>
      </w:pPr>
      <w:r>
        <w:rPr>
          <w:sz w:val="24"/>
        </w:rPr>
        <w:t>Introduce the main themes followed by the sub-themes within each theme in brief detail.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part,</w:t>
      </w:r>
      <w:r>
        <w:rPr>
          <w:spacing w:val="-3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sometimes</w:t>
      </w:r>
      <w:r>
        <w:rPr>
          <w:spacing w:val="-3"/>
          <w:sz w:val="24"/>
        </w:rPr>
        <w:t xml:space="preserve"> </w:t>
      </w:r>
      <w:r>
        <w:rPr>
          <w:sz w:val="24"/>
        </w:rPr>
        <w:t>advisable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table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diagram</w:t>
      </w:r>
      <w:r>
        <w:rPr>
          <w:spacing w:val="-3"/>
          <w:sz w:val="24"/>
        </w:rPr>
        <w:t xml:space="preserve"> </w:t>
      </w:r>
      <w:r>
        <w:rPr>
          <w:sz w:val="24"/>
        </w:rPr>
        <w:t>format.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table of your</w:t>
      </w:r>
      <w:r>
        <w:rPr>
          <w:spacing w:val="-1"/>
          <w:sz w:val="24"/>
        </w:rPr>
        <w:t xml:space="preserve"> </w:t>
      </w:r>
      <w:r>
        <w:rPr>
          <w:sz w:val="24"/>
        </w:rPr>
        <w:t>themes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sub-themes</w:t>
      </w:r>
      <w:r>
        <w:rPr>
          <w:spacing w:val="-1"/>
          <w:sz w:val="24"/>
        </w:rPr>
        <w:t xml:space="preserve"> </w:t>
      </w:r>
      <w:r>
        <w:rPr>
          <w:sz w:val="24"/>
        </w:rPr>
        <w:t>(plus</w:t>
      </w:r>
      <w:r>
        <w:rPr>
          <w:spacing w:val="-1"/>
          <w:sz w:val="24"/>
        </w:rPr>
        <w:t xml:space="preserve"> </w:t>
      </w:r>
      <w:r>
        <w:rPr>
          <w:sz w:val="24"/>
        </w:rPr>
        <w:t>supporting</w:t>
      </w:r>
      <w:r>
        <w:rPr>
          <w:spacing w:val="-4"/>
          <w:sz w:val="24"/>
        </w:rPr>
        <w:t xml:space="preserve"> </w:t>
      </w:r>
      <w:r>
        <w:rPr>
          <w:sz w:val="24"/>
        </w:rPr>
        <w:t>quotes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evidence)</w:t>
      </w:r>
      <w:r>
        <w:rPr>
          <w:spacing w:val="-1"/>
          <w:sz w:val="24"/>
        </w:rPr>
        <w:t xml:space="preserve"> </w:t>
      </w:r>
      <w:r>
        <w:rPr>
          <w:sz w:val="24"/>
        </w:rPr>
        <w:t>must be</w:t>
      </w:r>
      <w:r>
        <w:rPr>
          <w:spacing w:val="-2"/>
          <w:sz w:val="24"/>
        </w:rPr>
        <w:t xml:space="preserve"> </w:t>
      </w:r>
      <w:r w:rsidR="002E0EE6">
        <w:rPr>
          <w:spacing w:val="-2"/>
          <w:sz w:val="24"/>
        </w:rPr>
        <w:t>included (see template below)</w:t>
      </w:r>
      <w:r>
        <w:rPr>
          <w:sz w:val="24"/>
        </w:rPr>
        <w:t>.</w:t>
      </w:r>
    </w:p>
    <w:p w14:paraId="67B78C50" w14:textId="77777777" w:rsidR="00FE094D" w:rsidRDefault="00FE094D" w:rsidP="00FE094D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ind w:right="950"/>
        <w:contextualSpacing w:val="0"/>
        <w:rPr>
          <w:sz w:val="24"/>
        </w:rPr>
      </w:pPr>
      <w:r>
        <w:rPr>
          <w:sz w:val="24"/>
        </w:rPr>
        <w:t>Provide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general</w:t>
      </w:r>
      <w:r>
        <w:rPr>
          <w:spacing w:val="-3"/>
          <w:sz w:val="24"/>
        </w:rPr>
        <w:t xml:space="preserve"> </w:t>
      </w:r>
      <w:r>
        <w:rPr>
          <w:sz w:val="24"/>
        </w:rPr>
        <w:t>description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Theme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justification/explanation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why</w:t>
      </w:r>
      <w:r>
        <w:rPr>
          <w:spacing w:val="-8"/>
          <w:sz w:val="24"/>
        </w:rPr>
        <w:t xml:space="preserve"> </w:t>
      </w:r>
      <w:r>
        <w:rPr>
          <w:sz w:val="24"/>
        </w:rPr>
        <w:t>this is/was considered to be a main theme.</w:t>
      </w:r>
    </w:p>
    <w:p w14:paraId="09C82A34" w14:textId="77777777" w:rsidR="00FE094D" w:rsidRDefault="00FE094D" w:rsidP="00FE094D">
      <w:pPr>
        <w:pStyle w:val="ListParagraph"/>
        <w:numPr>
          <w:ilvl w:val="0"/>
          <w:numId w:val="1"/>
        </w:numPr>
        <w:tabs>
          <w:tab w:val="left" w:pos="1260"/>
        </w:tabs>
        <w:spacing w:before="76" w:line="360" w:lineRule="auto"/>
        <w:ind w:right="775"/>
        <w:contextualSpacing w:val="0"/>
        <w:rPr>
          <w:sz w:val="24"/>
        </w:rPr>
      </w:pPr>
      <w:r>
        <w:rPr>
          <w:sz w:val="24"/>
        </w:rPr>
        <w:t>Introduce each sub-theme of this theme in turn along with an explanation of how this became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subtheme.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point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need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make</w:t>
      </w:r>
      <w:r>
        <w:rPr>
          <w:spacing w:val="-4"/>
          <w:sz w:val="24"/>
        </w:rPr>
        <w:t xml:space="preserve"> </w:t>
      </w: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supporting</w:t>
      </w:r>
      <w:r>
        <w:rPr>
          <w:spacing w:val="-6"/>
          <w:sz w:val="24"/>
        </w:rPr>
        <w:t xml:space="preserve"> </w:t>
      </w:r>
      <w:r>
        <w:rPr>
          <w:sz w:val="24"/>
        </w:rPr>
        <w:t>quotes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the data to support the subtheme. Offer an interpretation of the findings/data and link to the next point or quote.</w:t>
      </w:r>
    </w:p>
    <w:p w14:paraId="5F07C83B" w14:textId="77777777" w:rsidR="00FE094D" w:rsidRDefault="00FE094D" w:rsidP="00FE094D">
      <w:pPr>
        <w:pStyle w:val="ListParagraph"/>
        <w:numPr>
          <w:ilvl w:val="1"/>
          <w:numId w:val="1"/>
        </w:numPr>
        <w:tabs>
          <w:tab w:val="left" w:pos="1980"/>
        </w:tabs>
        <w:spacing w:line="360" w:lineRule="auto"/>
        <w:ind w:right="1083"/>
        <w:contextualSpacing w:val="0"/>
        <w:rPr>
          <w:sz w:val="24"/>
        </w:rPr>
      </w:pPr>
      <w:r>
        <w:rPr>
          <w:sz w:val="24"/>
        </w:rPr>
        <w:t>Note:</w:t>
      </w:r>
      <w:r>
        <w:rPr>
          <w:spacing w:val="-4"/>
          <w:sz w:val="24"/>
        </w:rPr>
        <w:t xml:space="preserve"> </w:t>
      </w:r>
      <w:r>
        <w:rPr>
          <w:sz w:val="24"/>
        </w:rPr>
        <w:t>deal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each</w:t>
      </w:r>
      <w:r>
        <w:rPr>
          <w:spacing w:val="-4"/>
          <w:sz w:val="24"/>
        </w:rPr>
        <w:t xml:space="preserve"> </w:t>
      </w:r>
      <w:r>
        <w:rPr>
          <w:sz w:val="24"/>
        </w:rPr>
        <w:t>theme/subtheme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order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have</w:t>
      </w:r>
      <w:r>
        <w:rPr>
          <w:spacing w:val="-4"/>
          <w:sz w:val="24"/>
        </w:rPr>
        <w:t xml:space="preserve"> </w:t>
      </w:r>
      <w:r>
        <w:rPr>
          <w:sz w:val="24"/>
        </w:rPr>
        <w:t>stated they will be presented.</w:t>
      </w:r>
    </w:p>
    <w:p w14:paraId="48997A3E" w14:textId="77777777" w:rsidR="00FE094D" w:rsidRDefault="00FE094D" w:rsidP="00FE094D">
      <w:pPr>
        <w:pStyle w:val="ListParagraph"/>
        <w:numPr>
          <w:ilvl w:val="0"/>
          <w:numId w:val="1"/>
        </w:numPr>
        <w:tabs>
          <w:tab w:val="left" w:pos="1259"/>
        </w:tabs>
        <w:ind w:left="1259" w:hanging="359"/>
        <w:contextualSpacing w:val="0"/>
        <w:rPr>
          <w:sz w:val="24"/>
        </w:rPr>
      </w:pPr>
      <w:proofErr w:type="spellStart"/>
      <w:r>
        <w:rPr>
          <w:sz w:val="24"/>
        </w:rPr>
        <w:t>Summarise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at the</w:t>
      </w:r>
      <w:r>
        <w:rPr>
          <w:spacing w:val="-1"/>
          <w:sz w:val="24"/>
        </w:rPr>
        <w:t xml:space="preserve"> </w:t>
      </w:r>
      <w:r>
        <w:rPr>
          <w:sz w:val="24"/>
        </w:rPr>
        <w:t>end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each subtheme/theme</w:t>
      </w:r>
      <w:r>
        <w:rPr>
          <w:spacing w:val="-2"/>
          <w:sz w:val="24"/>
        </w:rPr>
        <w:t xml:space="preserve"> </w:t>
      </w:r>
      <w:r>
        <w:rPr>
          <w:sz w:val="24"/>
        </w:rPr>
        <w:t>to tie up</w:t>
      </w:r>
      <w:r>
        <w:rPr>
          <w:spacing w:val="-1"/>
          <w:sz w:val="24"/>
        </w:rPr>
        <w:t xml:space="preserve"> </w:t>
      </w:r>
      <w:r>
        <w:rPr>
          <w:sz w:val="24"/>
        </w:rPr>
        <w:t>before</w:t>
      </w:r>
      <w:r>
        <w:rPr>
          <w:spacing w:val="-1"/>
          <w:sz w:val="24"/>
        </w:rPr>
        <w:t xml:space="preserve"> </w:t>
      </w:r>
      <w:r>
        <w:rPr>
          <w:sz w:val="24"/>
        </w:rPr>
        <w:t>moving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to the </w:t>
      </w:r>
      <w:r>
        <w:rPr>
          <w:spacing w:val="-2"/>
          <w:sz w:val="24"/>
        </w:rPr>
        <w:t>next.</w:t>
      </w:r>
    </w:p>
    <w:p w14:paraId="42F36B33" w14:textId="77777777" w:rsidR="00FE094D" w:rsidRDefault="00FE094D" w:rsidP="00FE094D">
      <w:pPr>
        <w:pStyle w:val="ListParagraph"/>
        <w:numPr>
          <w:ilvl w:val="0"/>
          <w:numId w:val="1"/>
        </w:numPr>
        <w:tabs>
          <w:tab w:val="left" w:pos="1259"/>
        </w:tabs>
        <w:spacing w:before="137"/>
        <w:ind w:left="1259" w:hanging="359"/>
        <w:contextualSpacing w:val="0"/>
        <w:rPr>
          <w:sz w:val="24"/>
        </w:rPr>
      </w:pPr>
      <w:r>
        <w:rPr>
          <w:sz w:val="24"/>
        </w:rPr>
        <w:t>Repeat</w:t>
      </w:r>
      <w:r>
        <w:rPr>
          <w:spacing w:val="-3"/>
          <w:sz w:val="24"/>
        </w:rPr>
        <w:t xml:space="preserve"> </w:t>
      </w:r>
      <w:r>
        <w:rPr>
          <w:sz w:val="24"/>
        </w:rPr>
        <w:t>steps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to 6</w:t>
      </w:r>
      <w:r>
        <w:rPr>
          <w:spacing w:val="-1"/>
          <w:sz w:val="24"/>
        </w:rPr>
        <w:t xml:space="preserve"> </w:t>
      </w:r>
      <w:r>
        <w:rPr>
          <w:sz w:val="24"/>
        </w:rPr>
        <w:t>until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themes/subthemes have</w:t>
      </w:r>
      <w:r>
        <w:rPr>
          <w:spacing w:val="-2"/>
          <w:sz w:val="24"/>
        </w:rPr>
        <w:t xml:space="preserve"> </w:t>
      </w:r>
      <w:r>
        <w:rPr>
          <w:sz w:val="24"/>
        </w:rPr>
        <w:t>been</w:t>
      </w:r>
      <w:r>
        <w:rPr>
          <w:spacing w:val="1"/>
          <w:sz w:val="24"/>
        </w:rPr>
        <w:t xml:space="preserve"> </w:t>
      </w:r>
      <w:r>
        <w:rPr>
          <w:sz w:val="24"/>
        </w:rPr>
        <w:t>explained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interpreted.</w:t>
      </w:r>
    </w:p>
    <w:p w14:paraId="0F6452BB" w14:textId="77777777" w:rsidR="00FE094D" w:rsidRDefault="00FE094D" w:rsidP="00FE094D">
      <w:pPr>
        <w:pStyle w:val="ListParagraph"/>
        <w:numPr>
          <w:ilvl w:val="0"/>
          <w:numId w:val="1"/>
        </w:numPr>
        <w:tabs>
          <w:tab w:val="left" w:pos="1259"/>
        </w:tabs>
        <w:spacing w:before="140"/>
        <w:ind w:left="1259" w:hanging="359"/>
        <w:contextualSpacing w:val="0"/>
        <w:rPr>
          <w:sz w:val="24"/>
        </w:rPr>
      </w:pPr>
      <w:r>
        <w:rPr>
          <w:sz w:val="24"/>
        </w:rPr>
        <w:t>Provide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summary</w:t>
      </w:r>
      <w:r>
        <w:rPr>
          <w:spacing w:val="-5"/>
          <w:sz w:val="24"/>
        </w:rPr>
        <w:t xml:space="preserve"> </w:t>
      </w:r>
      <w:r>
        <w:rPr>
          <w:sz w:val="24"/>
        </w:rPr>
        <w:t>at the</w:t>
      </w:r>
      <w:r>
        <w:rPr>
          <w:spacing w:val="3"/>
          <w:sz w:val="24"/>
        </w:rPr>
        <w:t xml:space="preserve"> </w:t>
      </w:r>
      <w:r>
        <w:rPr>
          <w:sz w:val="24"/>
        </w:rPr>
        <w:t>end of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results </w:t>
      </w:r>
      <w:r>
        <w:rPr>
          <w:spacing w:val="-2"/>
          <w:sz w:val="24"/>
        </w:rPr>
        <w:t>chapter.</w:t>
      </w:r>
    </w:p>
    <w:p w14:paraId="16C68330" w14:textId="77777777" w:rsidR="00FE094D" w:rsidRDefault="00FE094D" w:rsidP="00FE094D">
      <w:pPr>
        <w:pStyle w:val="ListParagraph"/>
        <w:numPr>
          <w:ilvl w:val="1"/>
          <w:numId w:val="1"/>
        </w:numPr>
        <w:tabs>
          <w:tab w:val="left" w:pos="1980"/>
        </w:tabs>
        <w:spacing w:before="137" w:line="360" w:lineRule="auto"/>
        <w:ind w:right="1576"/>
        <w:contextualSpacing w:val="0"/>
        <w:rPr>
          <w:sz w:val="24"/>
        </w:rPr>
      </w:pPr>
      <w:r>
        <w:rPr>
          <w:sz w:val="24"/>
        </w:rPr>
        <w:t>E.g.,</w:t>
      </w:r>
      <w:r>
        <w:rPr>
          <w:spacing w:val="-5"/>
          <w:sz w:val="24"/>
        </w:rPr>
        <w:t xml:space="preserve"> </w:t>
      </w: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threads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6"/>
          <w:sz w:val="24"/>
        </w:rPr>
        <w:t xml:space="preserve"> </w:t>
      </w:r>
      <w:r>
        <w:rPr>
          <w:sz w:val="24"/>
        </w:rPr>
        <w:t>been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most</w:t>
      </w:r>
      <w:r>
        <w:rPr>
          <w:spacing w:val="-5"/>
          <w:sz w:val="24"/>
        </w:rPr>
        <w:t xml:space="preserve"> </w:t>
      </w:r>
      <w:r>
        <w:rPr>
          <w:sz w:val="24"/>
        </w:rPr>
        <w:t>strong/dominant</w:t>
      </w:r>
      <w:r>
        <w:rPr>
          <w:spacing w:val="-5"/>
          <w:sz w:val="24"/>
        </w:rPr>
        <w:t xml:space="preserve"> </w:t>
      </w:r>
      <w:r>
        <w:rPr>
          <w:sz w:val="24"/>
        </w:rPr>
        <w:t>throughout</w:t>
      </w:r>
      <w:r>
        <w:rPr>
          <w:spacing w:val="-5"/>
          <w:sz w:val="24"/>
        </w:rPr>
        <w:t xml:space="preserve"> </w:t>
      </w:r>
      <w:r>
        <w:rPr>
          <w:sz w:val="24"/>
        </w:rPr>
        <w:t>the interviews/focus groups?</w:t>
      </w:r>
    </w:p>
    <w:p w14:paraId="58A38534" w14:textId="77777777" w:rsidR="00FE094D" w:rsidRDefault="00FE094D" w:rsidP="00FE094D">
      <w:pPr>
        <w:pStyle w:val="BodyText"/>
        <w:spacing w:before="4"/>
      </w:pPr>
    </w:p>
    <w:p w14:paraId="143A01A5" w14:textId="77777777" w:rsidR="00FE094D" w:rsidRDefault="00FE094D" w:rsidP="00FE094D">
      <w:pPr>
        <w:pStyle w:val="BodyText"/>
        <w:spacing w:before="1"/>
        <w:ind w:left="540"/>
      </w:pPr>
      <w:r>
        <w:t>Reporting</w:t>
      </w:r>
      <w:r>
        <w:rPr>
          <w:spacing w:val="-4"/>
        </w:rPr>
        <w:t xml:space="preserve"> </w:t>
      </w:r>
      <w:r>
        <w:t xml:space="preserve">of </w:t>
      </w:r>
      <w:r>
        <w:rPr>
          <w:spacing w:val="-2"/>
        </w:rPr>
        <w:t>quotes:</w:t>
      </w:r>
    </w:p>
    <w:p w14:paraId="105DE40C" w14:textId="77777777" w:rsidR="00FE094D" w:rsidRDefault="00FE094D" w:rsidP="00FE094D">
      <w:pPr>
        <w:pStyle w:val="BodyText"/>
        <w:spacing w:before="141"/>
      </w:pPr>
    </w:p>
    <w:p w14:paraId="7D02504F" w14:textId="77777777" w:rsidR="00FE094D" w:rsidRDefault="00FE094D" w:rsidP="00FE094D">
      <w:pPr>
        <w:pStyle w:val="BodyText"/>
        <w:spacing w:line="360" w:lineRule="auto"/>
        <w:ind w:left="540" w:right="745"/>
      </w:pPr>
      <w:r>
        <w:t>Quotes from participants that are less than 40 words long must be contained within the text, encased in “quotation marks”, and accompanied by</w:t>
      </w:r>
      <w:r>
        <w:rPr>
          <w:spacing w:val="-2"/>
        </w:rPr>
        <w:t xml:space="preserve"> </w:t>
      </w:r>
      <w:r>
        <w:t>a page/line number (along</w:t>
      </w:r>
      <w:r>
        <w:rPr>
          <w:spacing w:val="-2"/>
        </w:rPr>
        <w:t xml:space="preserve"> </w:t>
      </w:r>
      <w:r>
        <w:t>with any</w:t>
      </w:r>
      <w:r>
        <w:rPr>
          <w:spacing w:val="-4"/>
        </w:rPr>
        <w:t xml:space="preserve"> </w:t>
      </w:r>
      <w:r>
        <w:t>other information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included,</w:t>
      </w:r>
      <w:r>
        <w:rPr>
          <w:spacing w:val="-2"/>
        </w:rPr>
        <w:t xml:space="preserve"> </w:t>
      </w:r>
      <w:r>
        <w:t>e.g.,</w:t>
      </w:r>
      <w:r>
        <w:rPr>
          <w:spacing w:val="-1"/>
        </w:rPr>
        <w:t xml:space="preserve"> </w:t>
      </w:r>
      <w:r>
        <w:t>gender/age).</w:t>
      </w:r>
      <w:r>
        <w:rPr>
          <w:spacing w:val="-2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quotes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40 words long should be set as an extract in itself and indented to the left. Quotation marks are not required, but page/line numbers (identifiers) are.</w:t>
      </w:r>
    </w:p>
    <w:p w14:paraId="6EB3E715" w14:textId="77777777" w:rsidR="00FE094D" w:rsidRDefault="00FE094D"/>
    <w:p w14:paraId="6D109322" w14:textId="77777777" w:rsidR="006E45C4" w:rsidRDefault="006E45C4"/>
    <w:p w14:paraId="284E64AF" w14:textId="76597A1A" w:rsidR="006E45C4" w:rsidRDefault="006E45C4">
      <w:pPr>
        <w:rPr>
          <w:b/>
          <w:bCs/>
        </w:rPr>
      </w:pPr>
      <w:r>
        <w:rPr>
          <w:b/>
          <w:bCs/>
        </w:rPr>
        <w:lastRenderedPageBreak/>
        <w:t>Use the t</w:t>
      </w:r>
      <w:r w:rsidRPr="006E45C4">
        <w:rPr>
          <w:b/>
          <w:bCs/>
        </w:rPr>
        <w:t>able template</w:t>
      </w:r>
      <w:r>
        <w:rPr>
          <w:b/>
          <w:bCs/>
        </w:rPr>
        <w:t xml:space="preserve"> below</w:t>
      </w:r>
      <w:r w:rsidR="002A680D">
        <w:rPr>
          <w:b/>
          <w:bCs/>
        </w:rPr>
        <w:t>.</w:t>
      </w:r>
    </w:p>
    <w:p w14:paraId="7A1E0573" w14:textId="77777777" w:rsidR="006E45C4" w:rsidRPr="006E45C4" w:rsidRDefault="006E45C4">
      <w:pPr>
        <w:rPr>
          <w:b/>
          <w:bCs/>
        </w:rPr>
      </w:pPr>
    </w:p>
    <w:p w14:paraId="00A5F9D0" w14:textId="77777777" w:rsidR="00C56078" w:rsidRDefault="00C56078"/>
    <w:p w14:paraId="72943CC2" w14:textId="409DD3B1" w:rsidR="00C03F44" w:rsidRPr="00C03F44" w:rsidRDefault="006E45C4" w:rsidP="006E45C4">
      <w:pPr>
        <w:rPr>
          <w:b/>
          <w:bCs/>
          <w:sz w:val="20"/>
        </w:rPr>
      </w:pPr>
      <w:r w:rsidRPr="00C03F44">
        <w:rPr>
          <w:b/>
          <w:bCs/>
          <w:sz w:val="20"/>
        </w:rPr>
        <w:t xml:space="preserve">Table 1 </w:t>
      </w:r>
    </w:p>
    <w:p w14:paraId="49B7B9E7" w14:textId="670A5A1C" w:rsidR="00D01E17" w:rsidRDefault="006E45C4" w:rsidP="00323323">
      <w:pPr>
        <w:tabs>
          <w:tab w:val="left" w:pos="5812"/>
        </w:tabs>
        <w:rPr>
          <w:i/>
          <w:sz w:val="20"/>
        </w:rPr>
      </w:pPr>
      <w:r w:rsidRPr="00C03F44">
        <w:rPr>
          <w:i/>
          <w:iCs/>
          <w:sz w:val="20"/>
        </w:rPr>
        <w:t>Them</w:t>
      </w:r>
      <w:r w:rsidR="00E53D1C">
        <w:rPr>
          <w:i/>
          <w:iCs/>
          <w:sz w:val="20"/>
        </w:rPr>
        <w:t xml:space="preserve">es, subthemes and supporting </w:t>
      </w:r>
      <w:r w:rsidR="008B383F">
        <w:rPr>
          <w:i/>
          <w:iCs/>
          <w:sz w:val="20"/>
        </w:rPr>
        <w:t>quotes from</w:t>
      </w:r>
      <w:r w:rsidRPr="00C03F44">
        <w:rPr>
          <w:i/>
          <w:iCs/>
          <w:sz w:val="20"/>
        </w:rPr>
        <w:t xml:space="preserve"> TA</w:t>
      </w:r>
      <w:r w:rsidR="008B383F">
        <w:rPr>
          <w:i/>
          <w:iCs/>
          <w:sz w:val="20"/>
        </w:rPr>
        <w:t xml:space="preserve"> interviews</w:t>
      </w:r>
    </w:p>
    <w:p w14:paraId="0441E418" w14:textId="77777777" w:rsidR="00D01E17" w:rsidRDefault="00D01E17" w:rsidP="006E45C4">
      <w:pPr>
        <w:rPr>
          <w:i/>
          <w:sz w:val="20"/>
        </w:rPr>
      </w:pPr>
    </w:p>
    <w:p w14:paraId="73FBF3F9" w14:textId="77777777" w:rsidR="00D01E17" w:rsidRPr="00665FC5" w:rsidRDefault="00D01E17" w:rsidP="006E45C4">
      <w:pPr>
        <w:rPr>
          <w:i/>
          <w:sz w:val="18"/>
        </w:rPr>
      </w:pPr>
    </w:p>
    <w:tbl>
      <w:tblPr>
        <w:tblStyle w:val="PlainTable2"/>
        <w:tblW w:w="9781" w:type="dxa"/>
        <w:tblLook w:val="04A0" w:firstRow="1" w:lastRow="0" w:firstColumn="1" w:lastColumn="0" w:noHBand="0" w:noVBand="1"/>
      </w:tblPr>
      <w:tblGrid>
        <w:gridCol w:w="2127"/>
        <w:gridCol w:w="3260"/>
        <w:gridCol w:w="4394"/>
      </w:tblGrid>
      <w:tr w:rsidR="00F640A1" w:rsidRPr="00665FC5" w14:paraId="2B6BF021" w14:textId="290D8490" w:rsidTr="00323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</w:tcPr>
          <w:p w14:paraId="5453523F" w14:textId="1032040D" w:rsidR="00F640A1" w:rsidRPr="00665FC5" w:rsidRDefault="00F640A1" w:rsidP="00276BDA">
            <w:pPr>
              <w:ind w:left="175"/>
              <w:rPr>
                <w:b w:val="0"/>
                <w:bCs w:val="0"/>
                <w:i/>
                <w:iCs/>
                <w:sz w:val="20"/>
                <w:szCs w:val="20"/>
              </w:rPr>
            </w:pPr>
            <w:r>
              <w:rPr>
                <w:b w:val="0"/>
                <w:bCs w:val="0"/>
                <w:i/>
                <w:iCs/>
                <w:sz w:val="20"/>
                <w:szCs w:val="20"/>
              </w:rPr>
              <w:t>Theme</w:t>
            </w:r>
          </w:p>
        </w:tc>
        <w:tc>
          <w:tcPr>
            <w:tcW w:w="3260" w:type="dxa"/>
          </w:tcPr>
          <w:p w14:paraId="1B872A3C" w14:textId="77777777" w:rsidR="00F640A1" w:rsidRPr="00665FC5" w:rsidRDefault="00F640A1" w:rsidP="00276BDA">
            <w:pPr>
              <w:ind w:left="212" w:right="-3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i/>
                <w:iCs/>
                <w:sz w:val="20"/>
                <w:szCs w:val="20"/>
              </w:rPr>
            </w:pPr>
            <w:r w:rsidRPr="00665FC5">
              <w:rPr>
                <w:b w:val="0"/>
                <w:bCs w:val="0"/>
                <w:i/>
                <w:iCs/>
                <w:sz w:val="20"/>
                <w:szCs w:val="20"/>
              </w:rPr>
              <w:t>Sub</w:t>
            </w:r>
            <w:r>
              <w:rPr>
                <w:b w:val="0"/>
                <w:bCs w:val="0"/>
                <w:i/>
                <w:iCs/>
                <w:sz w:val="20"/>
                <w:szCs w:val="20"/>
              </w:rPr>
              <w:t>-</w:t>
            </w:r>
            <w:r w:rsidRPr="00665FC5">
              <w:rPr>
                <w:b w:val="0"/>
                <w:bCs w:val="0"/>
                <w:i/>
                <w:iCs/>
                <w:sz w:val="20"/>
                <w:szCs w:val="20"/>
              </w:rPr>
              <w:t>theme</w:t>
            </w:r>
          </w:p>
        </w:tc>
        <w:tc>
          <w:tcPr>
            <w:tcW w:w="4394" w:type="dxa"/>
          </w:tcPr>
          <w:p w14:paraId="06A3600F" w14:textId="55922656" w:rsidR="00F640A1" w:rsidRPr="00D271DB" w:rsidRDefault="00563F07" w:rsidP="00276BDA">
            <w:pPr>
              <w:ind w:left="212" w:right="-3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i/>
                <w:iCs/>
                <w:sz w:val="20"/>
                <w:szCs w:val="20"/>
              </w:rPr>
            </w:pPr>
            <w:r>
              <w:rPr>
                <w:b w:val="0"/>
                <w:bCs w:val="0"/>
                <w:i/>
                <w:iCs/>
                <w:sz w:val="20"/>
                <w:szCs w:val="20"/>
              </w:rPr>
              <w:t>Example</w:t>
            </w:r>
            <w:r w:rsidR="00D271DB" w:rsidRPr="00D271DB">
              <w:rPr>
                <w:b w:val="0"/>
                <w:bCs w:val="0"/>
                <w:i/>
                <w:iCs/>
                <w:sz w:val="20"/>
                <w:szCs w:val="20"/>
              </w:rPr>
              <w:t xml:space="preserve"> quotes</w:t>
            </w:r>
          </w:p>
        </w:tc>
      </w:tr>
      <w:tr w:rsidR="00F640A1" w:rsidRPr="00665FC5" w14:paraId="745788E3" w14:textId="79D8D8AE" w:rsidTr="00323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</w:tcPr>
          <w:p w14:paraId="4AEC0787" w14:textId="77777777" w:rsidR="00F640A1" w:rsidRPr="00323323" w:rsidRDefault="00F640A1" w:rsidP="00276BDA">
            <w:pPr>
              <w:ind w:left="175"/>
              <w:rPr>
                <w:b w:val="0"/>
                <w:bCs w:val="0"/>
                <w:sz w:val="18"/>
                <w:szCs w:val="18"/>
              </w:rPr>
            </w:pPr>
          </w:p>
          <w:p w14:paraId="2E53BF81" w14:textId="77777777" w:rsidR="00F640A1" w:rsidRPr="00323323" w:rsidRDefault="00F640A1" w:rsidP="00276BDA">
            <w:pPr>
              <w:ind w:left="175"/>
              <w:rPr>
                <w:b w:val="0"/>
                <w:bCs w:val="0"/>
                <w:sz w:val="18"/>
                <w:szCs w:val="18"/>
              </w:rPr>
            </w:pPr>
            <w:r w:rsidRPr="00323323">
              <w:rPr>
                <w:b w:val="0"/>
                <w:bCs w:val="0"/>
                <w:sz w:val="18"/>
                <w:szCs w:val="18"/>
              </w:rPr>
              <w:t>Negative effects of the job</w:t>
            </w:r>
          </w:p>
          <w:p w14:paraId="5DE69107" w14:textId="77777777" w:rsidR="00F640A1" w:rsidRPr="00323323" w:rsidRDefault="00F640A1" w:rsidP="00276BDA">
            <w:pPr>
              <w:ind w:left="175"/>
              <w:rPr>
                <w:b w:val="0"/>
                <w:bCs w:val="0"/>
                <w:sz w:val="18"/>
                <w:szCs w:val="18"/>
              </w:rPr>
            </w:pPr>
          </w:p>
          <w:p w14:paraId="71569939" w14:textId="77777777" w:rsidR="00F640A1" w:rsidRPr="00323323" w:rsidRDefault="00F640A1" w:rsidP="00276BDA">
            <w:pPr>
              <w:ind w:left="175"/>
              <w:rPr>
                <w:b w:val="0"/>
                <w:bCs w:val="0"/>
                <w:sz w:val="18"/>
                <w:szCs w:val="18"/>
              </w:rPr>
            </w:pPr>
          </w:p>
          <w:p w14:paraId="1ABB11E5" w14:textId="77777777" w:rsidR="000A597A" w:rsidRDefault="000A597A" w:rsidP="00276BDA">
            <w:pPr>
              <w:ind w:left="175"/>
              <w:rPr>
                <w:sz w:val="18"/>
                <w:szCs w:val="18"/>
              </w:rPr>
            </w:pPr>
          </w:p>
          <w:p w14:paraId="3FAD22DC" w14:textId="77777777" w:rsidR="000A597A" w:rsidRDefault="000A597A" w:rsidP="00276BDA">
            <w:pPr>
              <w:ind w:left="175"/>
              <w:rPr>
                <w:sz w:val="18"/>
                <w:szCs w:val="18"/>
              </w:rPr>
            </w:pPr>
          </w:p>
          <w:p w14:paraId="2CA97DA0" w14:textId="77777777" w:rsidR="00D8345B" w:rsidRDefault="00D8345B" w:rsidP="00276BDA">
            <w:pPr>
              <w:ind w:left="175"/>
              <w:rPr>
                <w:sz w:val="18"/>
                <w:szCs w:val="18"/>
              </w:rPr>
            </w:pPr>
          </w:p>
          <w:p w14:paraId="648B5E0A" w14:textId="77777777" w:rsidR="00D8345B" w:rsidRDefault="00D8345B" w:rsidP="00276BDA">
            <w:pPr>
              <w:ind w:left="175"/>
              <w:rPr>
                <w:sz w:val="18"/>
                <w:szCs w:val="18"/>
              </w:rPr>
            </w:pPr>
          </w:p>
          <w:p w14:paraId="7FFF9D91" w14:textId="7D453EE9" w:rsidR="00F640A1" w:rsidRPr="00323323" w:rsidRDefault="00EE6C51" w:rsidP="00276BDA">
            <w:pPr>
              <w:ind w:left="175"/>
              <w:rPr>
                <w:b w:val="0"/>
                <w:bCs w:val="0"/>
                <w:sz w:val="18"/>
                <w:szCs w:val="18"/>
              </w:rPr>
            </w:pPr>
            <w:r w:rsidRPr="00323323">
              <w:rPr>
                <w:b w:val="0"/>
                <w:bCs w:val="0"/>
                <w:sz w:val="18"/>
                <w:szCs w:val="18"/>
              </w:rPr>
              <w:t>Negativity towards ADHD</w:t>
            </w:r>
          </w:p>
          <w:p w14:paraId="0C4CC215" w14:textId="77777777" w:rsidR="00F640A1" w:rsidRPr="00323323" w:rsidRDefault="00F640A1" w:rsidP="00276BDA">
            <w:pPr>
              <w:ind w:left="175"/>
              <w:rPr>
                <w:b w:val="0"/>
                <w:bCs w:val="0"/>
                <w:sz w:val="18"/>
                <w:szCs w:val="18"/>
              </w:rPr>
            </w:pPr>
          </w:p>
          <w:p w14:paraId="77BE6396" w14:textId="77777777" w:rsidR="00F640A1" w:rsidRDefault="00F640A1" w:rsidP="00276BDA">
            <w:pPr>
              <w:ind w:left="175"/>
              <w:rPr>
                <w:sz w:val="18"/>
                <w:szCs w:val="18"/>
              </w:rPr>
            </w:pPr>
          </w:p>
          <w:p w14:paraId="7E02619A" w14:textId="77777777" w:rsidR="004F77FC" w:rsidRDefault="004F77FC" w:rsidP="00276BDA">
            <w:pPr>
              <w:ind w:left="175"/>
              <w:rPr>
                <w:sz w:val="18"/>
                <w:szCs w:val="18"/>
              </w:rPr>
            </w:pPr>
          </w:p>
          <w:p w14:paraId="645E7C94" w14:textId="77777777" w:rsidR="004F77FC" w:rsidRDefault="004F77FC" w:rsidP="00276BDA">
            <w:pPr>
              <w:ind w:left="175"/>
              <w:rPr>
                <w:sz w:val="18"/>
                <w:szCs w:val="18"/>
              </w:rPr>
            </w:pPr>
          </w:p>
          <w:p w14:paraId="41AAE48D" w14:textId="77777777" w:rsidR="004F77FC" w:rsidRPr="00323323" w:rsidRDefault="004F77FC" w:rsidP="00276BDA">
            <w:pPr>
              <w:ind w:left="175"/>
              <w:rPr>
                <w:b w:val="0"/>
                <w:bCs w:val="0"/>
                <w:sz w:val="18"/>
                <w:szCs w:val="18"/>
              </w:rPr>
            </w:pPr>
          </w:p>
          <w:p w14:paraId="62038ADB" w14:textId="77777777" w:rsidR="00F640A1" w:rsidRDefault="00F640A1" w:rsidP="00276BDA">
            <w:pPr>
              <w:ind w:left="175"/>
              <w:rPr>
                <w:b w:val="0"/>
                <w:bCs w:val="0"/>
                <w:sz w:val="18"/>
                <w:szCs w:val="18"/>
              </w:rPr>
            </w:pPr>
          </w:p>
          <w:p w14:paraId="421BC2EA" w14:textId="77777777" w:rsidR="004F77FC" w:rsidRPr="00323323" w:rsidRDefault="004F77FC" w:rsidP="00276BDA">
            <w:pPr>
              <w:ind w:left="175"/>
              <w:rPr>
                <w:sz w:val="18"/>
                <w:szCs w:val="18"/>
              </w:rPr>
            </w:pPr>
          </w:p>
          <w:p w14:paraId="33ECBBA0" w14:textId="77777777" w:rsidR="0045085E" w:rsidRPr="00323323" w:rsidRDefault="0045085E" w:rsidP="0045085E">
            <w:pPr>
              <w:ind w:left="175"/>
              <w:rPr>
                <w:b w:val="0"/>
                <w:bCs w:val="0"/>
                <w:sz w:val="18"/>
                <w:szCs w:val="18"/>
              </w:rPr>
            </w:pPr>
            <w:r w:rsidRPr="00323323">
              <w:rPr>
                <w:b w:val="0"/>
                <w:bCs w:val="0"/>
                <w:sz w:val="18"/>
                <w:szCs w:val="18"/>
              </w:rPr>
              <w:t>Positive feelings about their role</w:t>
            </w:r>
          </w:p>
          <w:p w14:paraId="3CF2CED2" w14:textId="77777777" w:rsidR="00F640A1" w:rsidRPr="00323323" w:rsidRDefault="00F640A1" w:rsidP="00276BDA">
            <w:pPr>
              <w:ind w:left="175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14:paraId="5E6FFBE1" w14:textId="04BAFAF2" w:rsidR="00F640A1" w:rsidRPr="00323323" w:rsidRDefault="00F640A1" w:rsidP="00276BDA">
            <w:pPr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79E5FBA7" w14:textId="4375DE69" w:rsidR="00F640A1" w:rsidRDefault="00F640A1" w:rsidP="00AC2B4A">
            <w:pPr>
              <w:spacing w:after="120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23323">
              <w:rPr>
                <w:sz w:val="18"/>
                <w:szCs w:val="18"/>
              </w:rPr>
              <w:t xml:space="preserve">Physical effects and psychological effects </w:t>
            </w:r>
          </w:p>
          <w:p w14:paraId="06F43A25" w14:textId="0A38FBC3" w:rsidR="00F640A1" w:rsidRPr="00323323" w:rsidRDefault="00F640A1" w:rsidP="00AC2B4A">
            <w:pPr>
              <w:spacing w:after="120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23323">
              <w:rPr>
                <w:sz w:val="18"/>
                <w:szCs w:val="18"/>
              </w:rPr>
              <w:t xml:space="preserve">Feeling unappreciated </w:t>
            </w:r>
          </w:p>
          <w:p w14:paraId="3321BBD1" w14:textId="77777777" w:rsidR="00F640A1" w:rsidRPr="00323323" w:rsidRDefault="00F640A1" w:rsidP="004F77FC">
            <w:pPr>
              <w:spacing w:after="240"/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52B92DC0" w14:textId="77777777" w:rsidR="00F640A1" w:rsidRPr="00323323" w:rsidRDefault="00F640A1" w:rsidP="00276BDA">
            <w:pPr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7D8D653" w14:textId="77777777" w:rsidR="00D8345B" w:rsidRDefault="00D8345B" w:rsidP="00276BDA">
            <w:pPr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251D1271" w14:textId="14A2F410" w:rsidR="00F640A1" w:rsidRPr="00323323" w:rsidRDefault="00F640A1" w:rsidP="00AC2B4A">
            <w:pPr>
              <w:spacing w:after="120"/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23323">
              <w:rPr>
                <w:sz w:val="18"/>
                <w:szCs w:val="18"/>
              </w:rPr>
              <w:t xml:space="preserve">Negative attitudes held by teachers </w:t>
            </w:r>
          </w:p>
          <w:p w14:paraId="67593DE8" w14:textId="77777777" w:rsidR="00F640A1" w:rsidRPr="00323323" w:rsidRDefault="00F640A1" w:rsidP="00AC2B4A">
            <w:pPr>
              <w:spacing w:after="120"/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23323">
              <w:rPr>
                <w:sz w:val="18"/>
                <w:szCs w:val="18"/>
              </w:rPr>
              <w:t xml:space="preserve">Stigma and exclusion </w:t>
            </w:r>
          </w:p>
          <w:p w14:paraId="65A8EAB6" w14:textId="77777777" w:rsidR="00F640A1" w:rsidRPr="00323323" w:rsidRDefault="00F640A1" w:rsidP="00AC2B4A">
            <w:pPr>
              <w:spacing w:after="120"/>
              <w:ind w:firstLine="1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23323">
              <w:rPr>
                <w:sz w:val="18"/>
                <w:szCs w:val="18"/>
              </w:rPr>
              <w:t xml:space="preserve">Peer rejection </w:t>
            </w:r>
          </w:p>
          <w:p w14:paraId="1C412482" w14:textId="77777777" w:rsidR="00F640A1" w:rsidRPr="00323323" w:rsidRDefault="00F640A1" w:rsidP="00276BDA">
            <w:pPr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AB01D84" w14:textId="77777777" w:rsidR="004F77FC" w:rsidRDefault="004F77FC" w:rsidP="00276BDA">
            <w:pPr>
              <w:ind w:firstLine="1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0956AE09" w14:textId="77777777" w:rsidR="004F77FC" w:rsidRDefault="004F77FC" w:rsidP="00276BDA">
            <w:pPr>
              <w:ind w:firstLine="1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025A0C37" w14:textId="77777777" w:rsidR="004F77FC" w:rsidRDefault="004F77FC" w:rsidP="00276BDA">
            <w:pPr>
              <w:ind w:firstLine="1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2F0BF448" w14:textId="7D2B549D" w:rsidR="00F640A1" w:rsidRPr="00323323" w:rsidRDefault="00D271DB" w:rsidP="00276BDA">
            <w:pPr>
              <w:ind w:firstLine="1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23323">
              <w:rPr>
                <w:sz w:val="18"/>
                <w:szCs w:val="18"/>
              </w:rPr>
              <w:t>-</w:t>
            </w:r>
          </w:p>
          <w:p w14:paraId="78A73543" w14:textId="38CA219F" w:rsidR="0045085E" w:rsidRPr="00323323" w:rsidRDefault="00F640A1" w:rsidP="0045085E">
            <w:pPr>
              <w:ind w:left="1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23323">
              <w:rPr>
                <w:sz w:val="18"/>
                <w:szCs w:val="18"/>
              </w:rPr>
              <w:t xml:space="preserve"> </w:t>
            </w:r>
          </w:p>
          <w:p w14:paraId="1620A678" w14:textId="77777777" w:rsidR="00F640A1" w:rsidRPr="00323323" w:rsidRDefault="00F640A1" w:rsidP="00276BDA">
            <w:pPr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12D0EE6D" w14:textId="2EDD06E5" w:rsidR="00D271DB" w:rsidRPr="00323323" w:rsidRDefault="00D271DB" w:rsidP="00D834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12B5B702" w14:textId="77777777" w:rsidR="00F640A1" w:rsidRPr="00323323" w:rsidRDefault="00F640A1" w:rsidP="00276BDA">
            <w:pPr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792BBCA" w14:textId="1A73FDB5" w:rsidR="004F369C" w:rsidRDefault="007F7F5E" w:rsidP="001216EB">
            <w:pPr>
              <w:spacing w:after="120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i/>
                <w:iCs/>
                <w:sz w:val="18"/>
                <w:szCs w:val="18"/>
              </w:rPr>
            </w:pPr>
            <w:r w:rsidRPr="00323323">
              <w:rPr>
                <w:rFonts w:eastAsia="Calibri"/>
                <w:sz w:val="18"/>
                <w:szCs w:val="18"/>
              </w:rPr>
              <w:t>"Sometimes it's lonely. I feel as if I'm on my own with this child all the time; that can be draining"</w:t>
            </w:r>
            <w:r w:rsidR="00323323" w:rsidRPr="00323323">
              <w:rPr>
                <w:rFonts w:eastAsia="Calibri"/>
                <w:sz w:val="18"/>
                <w:szCs w:val="18"/>
              </w:rPr>
              <w:t xml:space="preserve"> </w:t>
            </w:r>
            <w:r w:rsidR="00323323" w:rsidRPr="00323323">
              <w:rPr>
                <w:sz w:val="18"/>
                <w:szCs w:val="18"/>
              </w:rPr>
              <w:t>(</w:t>
            </w:r>
            <w:r w:rsidR="00D8345B">
              <w:rPr>
                <w:sz w:val="18"/>
                <w:szCs w:val="18"/>
              </w:rPr>
              <w:t>TA</w:t>
            </w:r>
            <w:r w:rsidR="00323323" w:rsidRPr="00323323">
              <w:rPr>
                <w:sz w:val="18"/>
                <w:szCs w:val="18"/>
              </w:rPr>
              <w:t>2).</w:t>
            </w:r>
            <w:r w:rsidRPr="00323323">
              <w:rPr>
                <w:rFonts w:eastAsia="Calibri"/>
                <w:i/>
                <w:iCs/>
                <w:sz w:val="18"/>
                <w:szCs w:val="18"/>
              </w:rPr>
              <w:t xml:space="preserve"> </w:t>
            </w:r>
          </w:p>
          <w:p w14:paraId="75A277BC" w14:textId="35F209E7" w:rsidR="000A597A" w:rsidRPr="00323323" w:rsidRDefault="00D8345B" w:rsidP="001216EB">
            <w:pPr>
              <w:spacing w:after="120"/>
              <w:ind w:left="2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8345B">
              <w:rPr>
                <w:sz w:val="18"/>
                <w:szCs w:val="18"/>
              </w:rPr>
              <w:t>"</w:t>
            </w:r>
            <w:r>
              <w:rPr>
                <w:sz w:val="18"/>
                <w:szCs w:val="18"/>
              </w:rPr>
              <w:t>The biggest emotional impact </w:t>
            </w:r>
            <w:r w:rsidRPr="00D8345B">
              <w:rPr>
                <w:sz w:val="18"/>
                <w:szCs w:val="18"/>
              </w:rPr>
              <w:t>comes from the lack of support from my teacher and headteacher. I constant</w:t>
            </w:r>
            <w:r w:rsidR="00211E35">
              <w:rPr>
                <w:sz w:val="18"/>
                <w:szCs w:val="18"/>
              </w:rPr>
              <w:t>ly</w:t>
            </w:r>
            <w:r w:rsidRPr="00D8345B">
              <w:rPr>
                <w:sz w:val="18"/>
                <w:szCs w:val="18"/>
              </w:rPr>
              <w:t xml:space="preserve"> battle them"</w:t>
            </w:r>
            <w:r>
              <w:rPr>
                <w:sz w:val="18"/>
                <w:szCs w:val="18"/>
              </w:rPr>
              <w:t xml:space="preserve"> </w:t>
            </w:r>
            <w:r w:rsidRPr="00323323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TA1)</w:t>
            </w:r>
            <w:r w:rsidRPr="00323323">
              <w:rPr>
                <w:sz w:val="18"/>
                <w:szCs w:val="18"/>
              </w:rPr>
              <w:t>.</w:t>
            </w:r>
            <w:r w:rsidRPr="00323323">
              <w:rPr>
                <w:rFonts w:eastAsia="Calibri"/>
                <w:i/>
                <w:iCs/>
                <w:sz w:val="18"/>
                <w:szCs w:val="18"/>
              </w:rPr>
              <w:t xml:space="preserve"> </w:t>
            </w:r>
          </w:p>
          <w:p w14:paraId="5B6C9493" w14:textId="77777777" w:rsidR="00563F07" w:rsidRPr="00323323" w:rsidRDefault="00563F07" w:rsidP="00276BDA">
            <w:pPr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065AB745" w14:textId="77777777" w:rsidR="00563F07" w:rsidRPr="00323323" w:rsidRDefault="00563F07" w:rsidP="00276BDA">
            <w:pPr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5E706A3C" w14:textId="39B55282" w:rsidR="00563F07" w:rsidRDefault="00211E35" w:rsidP="001216EB">
            <w:pPr>
              <w:spacing w:after="120"/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11E35">
              <w:rPr>
                <w:sz w:val="18"/>
                <w:szCs w:val="18"/>
              </w:rPr>
              <w:t>"I hear teachers talk</w:t>
            </w:r>
            <w:r>
              <w:rPr>
                <w:sz w:val="18"/>
                <w:szCs w:val="18"/>
              </w:rPr>
              <w:t xml:space="preserve"> in a negative way</w:t>
            </w:r>
            <w:r w:rsidRPr="00211E35">
              <w:rPr>
                <w:sz w:val="18"/>
                <w:szCs w:val="18"/>
              </w:rPr>
              <w:t xml:space="preserve"> when they are dealing with </w:t>
            </w:r>
            <w:r w:rsidR="004F7140">
              <w:rPr>
                <w:sz w:val="18"/>
                <w:szCs w:val="18"/>
              </w:rPr>
              <w:t>ADHD</w:t>
            </w:r>
            <w:r w:rsidRPr="00211E35">
              <w:rPr>
                <w:sz w:val="18"/>
                <w:szCs w:val="18"/>
              </w:rPr>
              <w:t>, and other children in the class pick up on this" (</w:t>
            </w:r>
            <w:r w:rsidR="004F7140">
              <w:rPr>
                <w:sz w:val="18"/>
                <w:szCs w:val="18"/>
              </w:rPr>
              <w:t>TA4</w:t>
            </w:r>
            <w:r w:rsidRPr="00211E35">
              <w:rPr>
                <w:sz w:val="18"/>
                <w:szCs w:val="18"/>
              </w:rPr>
              <w:t>).</w:t>
            </w:r>
          </w:p>
          <w:p w14:paraId="7B22B757" w14:textId="0964B466" w:rsidR="007E3233" w:rsidRPr="00323323" w:rsidRDefault="007E3233" w:rsidP="001216EB">
            <w:pPr>
              <w:spacing w:after="120"/>
              <w:ind w:left="720" w:hanging="5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 w:rsidRPr="007E3233">
              <w:rPr>
                <w:sz w:val="18"/>
                <w:szCs w:val="18"/>
              </w:rPr>
              <w:t>I'd say this stigma has got worse</w:t>
            </w:r>
            <w:r>
              <w:rPr>
                <w:sz w:val="18"/>
                <w:szCs w:val="18"/>
              </w:rPr>
              <w:t>” (TA1).</w:t>
            </w:r>
          </w:p>
          <w:p w14:paraId="0166CD69" w14:textId="0F03344F" w:rsidR="00563F07" w:rsidRPr="00323323" w:rsidRDefault="00782751" w:rsidP="001216EB">
            <w:pPr>
              <w:spacing w:after="120"/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r w:rsidR="006520D5">
              <w:rPr>
                <w:sz w:val="18"/>
                <w:szCs w:val="18"/>
              </w:rPr>
              <w:t>G</w:t>
            </w:r>
            <w:r w:rsidR="006520D5" w:rsidRPr="006520D5">
              <w:rPr>
                <w:sz w:val="18"/>
                <w:szCs w:val="18"/>
              </w:rPr>
              <w:t>iving them (children with ADHD) a wide</w:t>
            </w:r>
            <w:r>
              <w:rPr>
                <w:sz w:val="18"/>
                <w:szCs w:val="18"/>
              </w:rPr>
              <w:t xml:space="preserve"> </w:t>
            </w:r>
            <w:r w:rsidR="006520D5" w:rsidRPr="006520D5">
              <w:rPr>
                <w:sz w:val="18"/>
                <w:szCs w:val="18"/>
              </w:rPr>
              <w:t>birth, so sadly</w:t>
            </w:r>
            <w:r>
              <w:rPr>
                <w:sz w:val="18"/>
                <w:szCs w:val="18"/>
              </w:rPr>
              <w:t>,</w:t>
            </w:r>
            <w:r w:rsidR="006520D5" w:rsidRPr="006520D5">
              <w:rPr>
                <w:sz w:val="18"/>
                <w:szCs w:val="18"/>
              </w:rPr>
              <w:t xml:space="preserve"> they have no friends" (</w:t>
            </w:r>
            <w:r w:rsidR="006520D5">
              <w:rPr>
                <w:sz w:val="18"/>
                <w:szCs w:val="18"/>
              </w:rPr>
              <w:t>TA</w:t>
            </w:r>
            <w:r>
              <w:rPr>
                <w:sz w:val="18"/>
                <w:szCs w:val="18"/>
              </w:rPr>
              <w:t>5</w:t>
            </w:r>
            <w:r w:rsidR="006520D5" w:rsidRPr="006520D5">
              <w:rPr>
                <w:sz w:val="18"/>
                <w:szCs w:val="18"/>
              </w:rPr>
              <w:t>).</w:t>
            </w:r>
          </w:p>
          <w:p w14:paraId="306B4214" w14:textId="77777777" w:rsidR="00563F07" w:rsidRDefault="00563F07" w:rsidP="00276BDA">
            <w:pPr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401B66BF" w14:textId="245AE004" w:rsidR="00563F07" w:rsidRPr="00323323" w:rsidRDefault="00D7446E" w:rsidP="00276BDA">
            <w:pPr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23323">
              <w:rPr>
                <w:sz w:val="18"/>
                <w:szCs w:val="18"/>
              </w:rPr>
              <w:t>"I will never give up fighting for this little boy. I will always work hard for him and make sure that others see and acknowledge his progress" (</w:t>
            </w:r>
            <w:r w:rsidR="00D8345B" w:rsidRPr="00323323">
              <w:rPr>
                <w:sz w:val="18"/>
                <w:szCs w:val="18"/>
              </w:rPr>
              <w:t>(</w:t>
            </w:r>
            <w:r w:rsidR="00D8345B">
              <w:rPr>
                <w:sz w:val="18"/>
                <w:szCs w:val="18"/>
              </w:rPr>
              <w:t>TA</w:t>
            </w:r>
            <w:r w:rsidR="002A680D" w:rsidRPr="00323323">
              <w:rPr>
                <w:sz w:val="18"/>
                <w:szCs w:val="18"/>
              </w:rPr>
              <w:t>3</w:t>
            </w:r>
            <w:r w:rsidRPr="00323323">
              <w:rPr>
                <w:sz w:val="18"/>
                <w:szCs w:val="18"/>
              </w:rPr>
              <w:t>).</w:t>
            </w:r>
          </w:p>
          <w:p w14:paraId="0EFD9336" w14:textId="5650D71E" w:rsidR="00963CFC" w:rsidRPr="00323323" w:rsidRDefault="00963CFC" w:rsidP="00276BDA">
            <w:pPr>
              <w:ind w:left="2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</w:tbl>
    <w:p w14:paraId="5D2B5CA2" w14:textId="77777777" w:rsidR="006E45C4" w:rsidRPr="00665FC5" w:rsidRDefault="006E45C4" w:rsidP="006E45C4">
      <w:pPr>
        <w:spacing w:line="480" w:lineRule="auto"/>
        <w:ind w:left="720" w:hanging="720"/>
        <w:jc w:val="both"/>
        <w:rPr>
          <w:rFonts w:eastAsia="Calibri"/>
          <w:bCs/>
          <w:iCs/>
          <w:sz w:val="24"/>
          <w:szCs w:val="24"/>
        </w:rPr>
      </w:pPr>
    </w:p>
    <w:p w14:paraId="4BFC3ACF" w14:textId="77777777" w:rsidR="00C56078" w:rsidRDefault="00C56078"/>
    <w:sectPr w:rsidR="00C56078" w:rsidSect="007032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87CD1" w14:textId="77777777" w:rsidR="00B77F36" w:rsidRDefault="00B77F36" w:rsidP="00FB7CE3">
      <w:r>
        <w:separator/>
      </w:r>
    </w:p>
  </w:endnote>
  <w:endnote w:type="continuationSeparator" w:id="0">
    <w:p w14:paraId="0F2EAD51" w14:textId="77777777" w:rsidR="00B77F36" w:rsidRDefault="00B77F36" w:rsidP="00FB7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BBD57" w14:textId="77777777" w:rsidR="00B77F36" w:rsidRDefault="00B77F36" w:rsidP="00FB7CE3">
      <w:r>
        <w:separator/>
      </w:r>
    </w:p>
  </w:footnote>
  <w:footnote w:type="continuationSeparator" w:id="0">
    <w:p w14:paraId="09C99FCD" w14:textId="77777777" w:rsidR="00B77F36" w:rsidRDefault="00B77F36" w:rsidP="00FB7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4160"/>
    <w:multiLevelType w:val="hybridMultilevel"/>
    <w:tmpl w:val="679686A8"/>
    <w:lvl w:ilvl="0" w:tplc="6C44FADC">
      <w:start w:val="1"/>
      <w:numFmt w:val="decimal"/>
      <w:lvlText w:val="%1."/>
      <w:lvlJc w:val="left"/>
      <w:pPr>
        <w:ind w:left="126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564ED2">
      <w:start w:val="1"/>
      <w:numFmt w:val="lowerLetter"/>
      <w:lvlText w:val="%2."/>
      <w:lvlJc w:val="left"/>
      <w:pPr>
        <w:ind w:left="198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 w:tplc="3B18966E">
      <w:numFmt w:val="bullet"/>
      <w:lvlText w:val="•"/>
      <w:lvlJc w:val="left"/>
      <w:pPr>
        <w:ind w:left="2902" w:hanging="360"/>
      </w:pPr>
      <w:rPr>
        <w:rFonts w:hint="default"/>
        <w:lang w:val="en-US" w:eastAsia="en-US" w:bidi="ar-SA"/>
      </w:rPr>
    </w:lvl>
    <w:lvl w:ilvl="3" w:tplc="6F6021A8">
      <w:numFmt w:val="bullet"/>
      <w:lvlText w:val="•"/>
      <w:lvlJc w:val="left"/>
      <w:pPr>
        <w:ind w:left="3825" w:hanging="360"/>
      </w:pPr>
      <w:rPr>
        <w:rFonts w:hint="default"/>
        <w:lang w:val="en-US" w:eastAsia="en-US" w:bidi="ar-SA"/>
      </w:rPr>
    </w:lvl>
    <w:lvl w:ilvl="4" w:tplc="783C2C50">
      <w:numFmt w:val="bullet"/>
      <w:lvlText w:val="•"/>
      <w:lvlJc w:val="left"/>
      <w:pPr>
        <w:ind w:left="4748" w:hanging="360"/>
      </w:pPr>
      <w:rPr>
        <w:rFonts w:hint="default"/>
        <w:lang w:val="en-US" w:eastAsia="en-US" w:bidi="ar-SA"/>
      </w:rPr>
    </w:lvl>
    <w:lvl w:ilvl="5" w:tplc="722A2C5E">
      <w:numFmt w:val="bullet"/>
      <w:lvlText w:val="•"/>
      <w:lvlJc w:val="left"/>
      <w:pPr>
        <w:ind w:left="5671" w:hanging="360"/>
      </w:pPr>
      <w:rPr>
        <w:rFonts w:hint="default"/>
        <w:lang w:val="en-US" w:eastAsia="en-US" w:bidi="ar-SA"/>
      </w:rPr>
    </w:lvl>
    <w:lvl w:ilvl="6" w:tplc="8C7E4602">
      <w:numFmt w:val="bullet"/>
      <w:lvlText w:val="•"/>
      <w:lvlJc w:val="left"/>
      <w:pPr>
        <w:ind w:left="6594" w:hanging="360"/>
      </w:pPr>
      <w:rPr>
        <w:rFonts w:hint="default"/>
        <w:lang w:val="en-US" w:eastAsia="en-US" w:bidi="ar-SA"/>
      </w:rPr>
    </w:lvl>
    <w:lvl w:ilvl="7" w:tplc="2FD2EC1E">
      <w:numFmt w:val="bullet"/>
      <w:lvlText w:val="•"/>
      <w:lvlJc w:val="left"/>
      <w:pPr>
        <w:ind w:left="7517" w:hanging="360"/>
      </w:pPr>
      <w:rPr>
        <w:rFonts w:hint="default"/>
        <w:lang w:val="en-US" w:eastAsia="en-US" w:bidi="ar-SA"/>
      </w:rPr>
    </w:lvl>
    <w:lvl w:ilvl="8" w:tplc="D6C021D6">
      <w:numFmt w:val="bullet"/>
      <w:lvlText w:val="•"/>
      <w:lvlJc w:val="left"/>
      <w:pPr>
        <w:ind w:left="8440" w:hanging="360"/>
      </w:pPr>
      <w:rPr>
        <w:rFonts w:hint="default"/>
        <w:lang w:val="en-US" w:eastAsia="en-US" w:bidi="ar-SA"/>
      </w:rPr>
    </w:lvl>
  </w:abstractNum>
  <w:num w:numId="1" w16cid:durableId="1155340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EwMDMwNTI3NDAzNDRV0lEKTi0uzszPAykwrgUA8rhjwywAAAA="/>
  </w:docVars>
  <w:rsids>
    <w:rsidRoot w:val="00FE094D"/>
    <w:rsid w:val="000A597A"/>
    <w:rsid w:val="001216EB"/>
    <w:rsid w:val="00211E35"/>
    <w:rsid w:val="00287BCA"/>
    <w:rsid w:val="002A680D"/>
    <w:rsid w:val="002E0EE6"/>
    <w:rsid w:val="002E4593"/>
    <w:rsid w:val="00312897"/>
    <w:rsid w:val="00323323"/>
    <w:rsid w:val="0045085E"/>
    <w:rsid w:val="004F369C"/>
    <w:rsid w:val="004F7140"/>
    <w:rsid w:val="004F77FC"/>
    <w:rsid w:val="00563F07"/>
    <w:rsid w:val="005F2C0D"/>
    <w:rsid w:val="006520D5"/>
    <w:rsid w:val="006E45C4"/>
    <w:rsid w:val="00702EC3"/>
    <w:rsid w:val="00703203"/>
    <w:rsid w:val="00782751"/>
    <w:rsid w:val="007A22BF"/>
    <w:rsid w:val="007E3233"/>
    <w:rsid w:val="007F7F5E"/>
    <w:rsid w:val="00832955"/>
    <w:rsid w:val="008B383F"/>
    <w:rsid w:val="00963CFC"/>
    <w:rsid w:val="00AC2B4A"/>
    <w:rsid w:val="00B77F36"/>
    <w:rsid w:val="00C03F44"/>
    <w:rsid w:val="00C56078"/>
    <w:rsid w:val="00D01E17"/>
    <w:rsid w:val="00D271DB"/>
    <w:rsid w:val="00D420AD"/>
    <w:rsid w:val="00D7446E"/>
    <w:rsid w:val="00D8345B"/>
    <w:rsid w:val="00E53D1C"/>
    <w:rsid w:val="00E75588"/>
    <w:rsid w:val="00EE6C51"/>
    <w:rsid w:val="00F640A1"/>
    <w:rsid w:val="00FB7CE3"/>
    <w:rsid w:val="00FE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C84D05"/>
  <w15:chartTrackingRefBased/>
  <w15:docId w15:val="{0ECA6029-9DC8-43F0-9E54-D94106D7F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9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09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09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09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09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09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09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09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09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09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09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09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09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09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09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09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09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09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09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09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09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09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09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09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09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FE09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09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09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09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094D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FE094D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FE094D"/>
    <w:rPr>
      <w:rFonts w:ascii="Times New Roman" w:eastAsia="Times New Roman" w:hAnsi="Times New Roman" w:cs="Times New Roman"/>
      <w:kern w:val="0"/>
      <w:lang w:val="en-US" w:eastAsia="en-US"/>
      <w14:ligatures w14:val="none"/>
    </w:rPr>
  </w:style>
  <w:style w:type="table" w:styleId="PlainTable2">
    <w:name w:val="Plain Table 2"/>
    <w:basedOn w:val="TableNormal"/>
    <w:uiPriority w:val="42"/>
    <w:rsid w:val="006E45C4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FB7C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7CE3"/>
    <w:rPr>
      <w:rFonts w:ascii="Times New Roman" w:eastAsia="Times New Roman" w:hAnsi="Times New Roman" w:cs="Times New Roman"/>
      <w:kern w:val="0"/>
      <w:sz w:val="22"/>
      <w:szCs w:val="22"/>
      <w:lang w:val="en-US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B7C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7CE3"/>
    <w:rPr>
      <w:rFonts w:ascii="Times New Roman" w:eastAsia="Times New Roman" w:hAnsi="Times New Roman" w:cs="Times New Roman"/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2742</Characters>
  <Application>Microsoft Office Word</Application>
  <DocSecurity>0</DocSecurity>
  <Lines>106</Lines>
  <Paragraphs>34</Paragraphs>
  <ScaleCrop>false</ScaleCrop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37</cp:revision>
  <dcterms:created xsi:type="dcterms:W3CDTF">2024-10-21T17:40:00Z</dcterms:created>
  <dcterms:modified xsi:type="dcterms:W3CDTF">2026-03-10T16:10:00Z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d0cb57a5-6fc3-438a-afa6-1b87bd2ffd96</vt:lpwstr>
  </property>
</Properties>
</file>