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9F81B" w14:textId="77777777" w:rsidR="00F61F85" w:rsidRPr="001211E9" w:rsidRDefault="00F61F85" w:rsidP="00F61F85">
      <w:pPr>
        <w:spacing w:after="0" w:line="240" w:lineRule="auto"/>
        <w:textDirection w:val="btLr"/>
        <w:rPr>
          <w:rFonts w:ascii="Times New Roman" w:hAnsi="Times New Roman" w:cs="Times New Roman"/>
        </w:rPr>
      </w:pPr>
      <w:r w:rsidRPr="001211E9">
        <w:rPr>
          <w:rFonts w:ascii="Times New Roman" w:eastAsia="Play" w:hAnsi="Times New Roman" w:cs="Times New Roman"/>
          <w:color w:val="262626"/>
          <w:sz w:val="72"/>
        </w:rPr>
        <w:t>Individual Report</w:t>
      </w:r>
    </w:p>
    <w:p w14:paraId="276FDF9A" w14:textId="77777777" w:rsidR="00F61F85" w:rsidRPr="001211E9" w:rsidRDefault="00F61F85" w:rsidP="00F61F85">
      <w:pPr>
        <w:spacing w:before="120" w:line="277" w:lineRule="auto"/>
        <w:textDirection w:val="btLr"/>
        <w:rPr>
          <w:rFonts w:ascii="Times New Roman" w:hAnsi="Times New Roman" w:cs="Times New Roman"/>
        </w:rPr>
      </w:pPr>
      <w:r w:rsidRPr="001211E9">
        <w:rPr>
          <w:rFonts w:ascii="Times New Roman" w:hAnsi="Times New Roman" w:cs="Times New Roman"/>
          <w:color w:val="404040"/>
          <w:sz w:val="36"/>
        </w:rPr>
        <w:t>Module Name: Digital Skills and Research Methods</w:t>
      </w:r>
    </w:p>
    <w:p w14:paraId="09E1EED7" w14:textId="77777777" w:rsidR="00F61F85" w:rsidRPr="001211E9" w:rsidRDefault="00F61F85" w:rsidP="00F61F85">
      <w:pPr>
        <w:spacing w:before="120" w:line="277" w:lineRule="auto"/>
        <w:textDirection w:val="btLr"/>
        <w:rPr>
          <w:rFonts w:ascii="Times New Roman" w:hAnsi="Times New Roman" w:cs="Times New Roman"/>
        </w:rPr>
      </w:pPr>
      <w:r w:rsidRPr="001211E9">
        <w:rPr>
          <w:rFonts w:ascii="Times New Roman" w:hAnsi="Times New Roman" w:cs="Times New Roman"/>
          <w:color w:val="404040"/>
          <w:sz w:val="36"/>
        </w:rPr>
        <w:t>Module Code: LCHS 4007</w:t>
      </w:r>
    </w:p>
    <w:p w14:paraId="3B94640E" w14:textId="1C118E78" w:rsidR="00F61F85" w:rsidRPr="001211E9" w:rsidRDefault="00F61F85" w:rsidP="00F61F85">
      <w:pPr>
        <w:spacing w:before="120" w:line="277" w:lineRule="auto"/>
        <w:textDirection w:val="btLr"/>
        <w:rPr>
          <w:rFonts w:ascii="Times New Roman" w:hAnsi="Times New Roman" w:cs="Times New Roman"/>
        </w:rPr>
      </w:pPr>
      <w:r w:rsidRPr="001211E9">
        <w:rPr>
          <w:rFonts w:ascii="Times New Roman" w:hAnsi="Times New Roman" w:cs="Times New Roman"/>
          <w:color w:val="404040"/>
          <w:sz w:val="36"/>
        </w:rPr>
        <w:t xml:space="preserve">Student name: </w:t>
      </w:r>
      <w:r w:rsidR="00705AAD" w:rsidRPr="001211E9">
        <w:rPr>
          <w:rFonts w:ascii="Times New Roman" w:hAnsi="Times New Roman" w:cs="Times New Roman"/>
          <w:color w:val="404040"/>
          <w:sz w:val="36"/>
        </w:rPr>
        <w:t>Soumeya REKABI</w:t>
      </w:r>
    </w:p>
    <w:p w14:paraId="46CF3E88" w14:textId="3882B4BE" w:rsidR="00F61F85" w:rsidRPr="001211E9" w:rsidRDefault="00F61F85" w:rsidP="00F61F85">
      <w:pPr>
        <w:spacing w:before="120" w:line="277" w:lineRule="auto"/>
        <w:textDirection w:val="btLr"/>
        <w:rPr>
          <w:rFonts w:ascii="Times New Roman" w:hAnsi="Times New Roman" w:cs="Times New Roman"/>
        </w:rPr>
      </w:pPr>
      <w:r w:rsidRPr="001211E9">
        <w:rPr>
          <w:rFonts w:ascii="Times New Roman" w:hAnsi="Times New Roman" w:cs="Times New Roman"/>
          <w:color w:val="404040"/>
          <w:sz w:val="36"/>
        </w:rPr>
        <w:t>Student ID:</w:t>
      </w:r>
      <w:r w:rsidR="00112C62">
        <w:rPr>
          <w:rFonts w:ascii="Times New Roman" w:hAnsi="Times New Roman" w:cs="Times New Roman"/>
          <w:color w:val="404040"/>
          <w:sz w:val="36"/>
        </w:rPr>
        <w:t xml:space="preserve"> </w:t>
      </w:r>
      <w:r w:rsidR="00705AAD" w:rsidRPr="001211E9">
        <w:rPr>
          <w:rFonts w:ascii="Times New Roman" w:hAnsi="Times New Roman" w:cs="Times New Roman"/>
          <w:color w:val="404040"/>
          <w:sz w:val="36"/>
        </w:rPr>
        <w:t>2513</w:t>
      </w:r>
      <w:r w:rsidR="00C654D9" w:rsidRPr="001211E9">
        <w:rPr>
          <w:rFonts w:ascii="Times New Roman" w:hAnsi="Times New Roman" w:cs="Times New Roman"/>
          <w:color w:val="404040"/>
          <w:sz w:val="36"/>
        </w:rPr>
        <w:t>643</w:t>
      </w:r>
    </w:p>
    <w:p w14:paraId="179ED242" w14:textId="17089073" w:rsidR="00F61F85" w:rsidRPr="001211E9" w:rsidRDefault="00F61F85" w:rsidP="00F61F85">
      <w:pPr>
        <w:spacing w:before="120" w:line="277" w:lineRule="auto"/>
        <w:textDirection w:val="btLr"/>
        <w:rPr>
          <w:rFonts w:ascii="Times New Roman" w:hAnsi="Times New Roman" w:cs="Times New Roman"/>
        </w:rPr>
      </w:pPr>
      <w:r w:rsidRPr="001211E9">
        <w:rPr>
          <w:rFonts w:ascii="Times New Roman" w:hAnsi="Times New Roman" w:cs="Times New Roman"/>
          <w:color w:val="404040"/>
          <w:sz w:val="36"/>
        </w:rPr>
        <w:t xml:space="preserve">Lecturer’s Name: </w:t>
      </w:r>
      <w:r w:rsidR="001211E9" w:rsidRPr="001211E9">
        <w:rPr>
          <w:rFonts w:ascii="Times New Roman" w:eastAsia="+mn-ea" w:hAnsi="Times New Roman" w:cs="Times New Roman"/>
          <w:b/>
          <w:bCs/>
          <w:color w:val="000000"/>
          <w:kern w:val="24"/>
          <w:sz w:val="36"/>
          <w:szCs w:val="36"/>
        </w:rPr>
        <w:t>Dr KWAME Assa-Agyei</w:t>
      </w:r>
    </w:p>
    <w:p w14:paraId="3312D769" w14:textId="77777777" w:rsidR="00B146B1" w:rsidRDefault="00B146B1"/>
    <w:p w14:paraId="5FACF6B3" w14:textId="77777777" w:rsidR="00F61F85" w:rsidRDefault="00F61F85"/>
    <w:p w14:paraId="3645BB6D" w14:textId="77777777" w:rsidR="00F61F85" w:rsidRDefault="00F61F85"/>
    <w:p w14:paraId="64025D11" w14:textId="77777777" w:rsidR="00F61F85" w:rsidRDefault="00F61F85"/>
    <w:p w14:paraId="651BC6C6" w14:textId="77777777" w:rsidR="00F61F85" w:rsidRDefault="00F61F85"/>
    <w:p w14:paraId="67685D76" w14:textId="77777777" w:rsidR="00F61F85" w:rsidRDefault="00F61F85"/>
    <w:p w14:paraId="200347AB" w14:textId="77777777" w:rsidR="00F61F85" w:rsidRDefault="00F61F85"/>
    <w:p w14:paraId="2FD85FD3" w14:textId="77777777" w:rsidR="00F61F85" w:rsidRDefault="00F61F85"/>
    <w:p w14:paraId="411A851B" w14:textId="77777777" w:rsidR="00F61F85" w:rsidRDefault="00F61F85"/>
    <w:p w14:paraId="5E029EB8" w14:textId="77777777" w:rsidR="00F61F85" w:rsidRDefault="00F61F85"/>
    <w:p w14:paraId="1AEB45BB" w14:textId="77777777" w:rsidR="00F61F85" w:rsidRDefault="00F61F85"/>
    <w:p w14:paraId="5497A959" w14:textId="77777777" w:rsidR="00F61F85" w:rsidRDefault="00F61F85"/>
    <w:p w14:paraId="541BE1CA" w14:textId="77777777" w:rsidR="00F61F85" w:rsidRDefault="00F61F85"/>
    <w:p w14:paraId="5E998588" w14:textId="77777777" w:rsidR="00F61F85" w:rsidRDefault="00F61F85"/>
    <w:p w14:paraId="413CF52D" w14:textId="77777777" w:rsidR="00F61F85" w:rsidRDefault="00F61F85"/>
    <w:p w14:paraId="5C4671B7" w14:textId="77777777" w:rsidR="00F61F85" w:rsidRDefault="00F61F85"/>
    <w:p w14:paraId="3855B164" w14:textId="77777777" w:rsidR="00F61F85" w:rsidRDefault="00F61F85"/>
    <w:p w14:paraId="22CF46F8" w14:textId="77777777" w:rsidR="00F61F85" w:rsidRDefault="00F61F85"/>
    <w:p w14:paraId="0A21F4E9" w14:textId="77777777" w:rsidR="005702AD" w:rsidRPr="003A517B" w:rsidRDefault="005702AD" w:rsidP="005702AD">
      <w:pPr>
        <w:spacing w:after="0" w:line="240" w:lineRule="auto"/>
        <w:jc w:val="right"/>
        <w:textDirection w:val="btLr"/>
        <w:rPr>
          <w:rFonts w:ascii="Times New Roman" w:hAnsi="Times New Roman" w:cs="Times New Roman"/>
        </w:rPr>
      </w:pPr>
      <w:r w:rsidRPr="003A517B">
        <w:rPr>
          <w:rFonts w:ascii="Times New Roman" w:eastAsia="Arial" w:hAnsi="Times New Roman" w:cs="Times New Roman"/>
          <w:color w:val="156082"/>
          <w:sz w:val="26"/>
        </w:rPr>
        <w:t>University of Wales Trinity Saint David</w:t>
      </w:r>
    </w:p>
    <w:p w14:paraId="53BD4A10" w14:textId="5F13822D" w:rsidR="005702AD" w:rsidRPr="003A517B" w:rsidRDefault="001A5A3E" w:rsidP="001A5A3E">
      <w:pPr>
        <w:spacing w:after="0" w:line="240" w:lineRule="auto"/>
        <w:ind w:left="4320"/>
        <w:jc w:val="both"/>
        <w:textDirection w:val="btLr"/>
        <w:rPr>
          <w:rFonts w:ascii="Times New Roman" w:hAnsi="Times New Roman" w:cs="Times New Roman"/>
        </w:rPr>
      </w:pPr>
      <w:r w:rsidRPr="003A517B">
        <w:rPr>
          <w:rFonts w:ascii="Times New Roman" w:eastAsia="Arial" w:hAnsi="Times New Roman" w:cs="Times New Roman"/>
          <w:smallCaps/>
          <w:color w:val="595959"/>
          <w:sz w:val="20"/>
        </w:rPr>
        <w:t xml:space="preserve">      </w:t>
      </w:r>
      <w:r w:rsidR="003A517B">
        <w:rPr>
          <w:rFonts w:ascii="Times New Roman" w:eastAsia="Arial" w:hAnsi="Times New Roman" w:cs="Times New Roman"/>
          <w:smallCaps/>
          <w:color w:val="595959"/>
          <w:sz w:val="20"/>
        </w:rPr>
        <w:t xml:space="preserve">       </w:t>
      </w:r>
      <w:r w:rsidRPr="003A517B">
        <w:rPr>
          <w:rFonts w:ascii="Times New Roman" w:eastAsia="Arial" w:hAnsi="Times New Roman" w:cs="Times New Roman"/>
          <w:smallCaps/>
          <w:color w:val="595959"/>
          <w:sz w:val="20"/>
        </w:rPr>
        <w:t xml:space="preserve"> </w:t>
      </w:r>
      <w:r w:rsidR="005702AD" w:rsidRPr="003A517B">
        <w:rPr>
          <w:rFonts w:ascii="Times New Roman" w:eastAsia="Arial" w:hAnsi="Times New Roman" w:cs="Times New Roman"/>
          <w:smallCaps/>
          <w:color w:val="595959"/>
          <w:sz w:val="20"/>
        </w:rPr>
        <w:t>LONDON CAMPUS</w:t>
      </w:r>
    </w:p>
    <w:p w14:paraId="249F64BC" w14:textId="77777777" w:rsidR="00C827CB" w:rsidRPr="003A517B" w:rsidRDefault="00C827CB" w:rsidP="00C827CB">
      <w:pPr>
        <w:keepNext/>
        <w:keepLines/>
        <w:pBdr>
          <w:top w:val="nil"/>
          <w:left w:val="nil"/>
          <w:bottom w:val="nil"/>
          <w:right w:val="nil"/>
          <w:between w:val="nil"/>
        </w:pBdr>
        <w:spacing w:before="240" w:after="0" w:line="259" w:lineRule="auto"/>
        <w:rPr>
          <w:rFonts w:ascii="Times New Roman" w:eastAsia="Play" w:hAnsi="Times New Roman" w:cs="Times New Roman"/>
          <w:color w:val="0F4761"/>
          <w:sz w:val="32"/>
          <w:szCs w:val="32"/>
        </w:rPr>
      </w:pPr>
      <w:r w:rsidRPr="003A517B">
        <w:rPr>
          <w:rFonts w:ascii="Times New Roman" w:eastAsia="Play" w:hAnsi="Times New Roman" w:cs="Times New Roman"/>
          <w:color w:val="0F4761"/>
          <w:sz w:val="32"/>
          <w:szCs w:val="32"/>
        </w:rPr>
        <w:lastRenderedPageBreak/>
        <w:t>Table of Contents</w:t>
      </w:r>
    </w:p>
    <w:sdt>
      <w:sdtPr>
        <w:rPr>
          <w:rFonts w:ascii="Aptos" w:eastAsia="Aptos" w:hAnsi="Aptos" w:cs="Aptos"/>
          <w:color w:val="auto"/>
          <w:sz w:val="24"/>
          <w:szCs w:val="24"/>
          <w:lang w:val="en-GB" w:eastAsia="en-GB"/>
        </w:rPr>
        <w:id w:val="-2066176513"/>
        <w:docPartObj>
          <w:docPartGallery w:val="Table of Contents"/>
          <w:docPartUnique/>
        </w:docPartObj>
      </w:sdtPr>
      <w:sdtContent>
        <w:sdt>
          <w:sdtPr>
            <w:rPr>
              <w:rFonts w:ascii="Times New Roman" w:eastAsiaTheme="minorHAnsi" w:hAnsi="Times New Roman" w:cs="Times New Roman"/>
              <w:color w:val="000000" w:themeColor="text1"/>
              <w:kern w:val="2"/>
              <w:sz w:val="22"/>
              <w:szCs w:val="22"/>
              <w:lang w:val="en-GB" w:eastAsia="en-GB"/>
              <w14:ligatures w14:val="standardContextual"/>
            </w:rPr>
            <w:id w:val="-206727447"/>
            <w:docPartObj>
              <w:docPartGallery w:val="Table of Contents"/>
              <w:docPartUnique/>
            </w:docPartObj>
          </w:sdtPr>
          <w:sdtEndPr>
            <w:rPr>
              <w:rFonts w:eastAsia="Aptos"/>
              <w:b/>
              <w:bCs/>
              <w:noProof/>
              <w:color w:val="auto"/>
              <w:kern w:val="0"/>
              <w:sz w:val="24"/>
              <w:szCs w:val="24"/>
              <w14:ligatures w14:val="none"/>
            </w:rPr>
          </w:sdtEndPr>
          <w:sdtContent>
            <w:p w14:paraId="48CF144D" w14:textId="77777777" w:rsidR="006C06E8" w:rsidRPr="003A517B" w:rsidRDefault="006C06E8" w:rsidP="006C06E8">
              <w:pPr>
                <w:pStyle w:val="TOCHeading"/>
                <w:rPr>
                  <w:rFonts w:ascii="Times New Roman" w:hAnsi="Times New Roman" w:cs="Times New Roman"/>
                  <w:b/>
                  <w:bCs/>
                  <w:color w:val="000000" w:themeColor="text1"/>
                  <w:sz w:val="22"/>
                  <w:szCs w:val="22"/>
                </w:rPr>
              </w:pPr>
              <w:r w:rsidRPr="003A517B">
                <w:rPr>
                  <w:rFonts w:ascii="Times New Roman" w:hAnsi="Times New Roman" w:cs="Times New Roman"/>
                  <w:b/>
                  <w:bCs/>
                  <w:color w:val="000000" w:themeColor="text1"/>
                  <w:sz w:val="22"/>
                  <w:szCs w:val="22"/>
                </w:rPr>
                <w:t>Table of Contents</w:t>
              </w:r>
            </w:p>
            <w:p w14:paraId="420630FF" w14:textId="41341DA7" w:rsidR="00AE0639" w:rsidRPr="003A517B" w:rsidRDefault="006C06E8">
              <w:pPr>
                <w:pStyle w:val="TOC1"/>
                <w:tabs>
                  <w:tab w:val="right" w:leader="dot" w:pos="9016"/>
                </w:tabs>
                <w:rPr>
                  <w:rFonts w:ascii="Times New Roman" w:eastAsiaTheme="minorEastAsia" w:hAnsi="Times New Roman" w:cs="Times New Roman"/>
                  <w:noProof/>
                  <w:color w:val="auto"/>
                  <w:sz w:val="24"/>
                  <w:szCs w:val="24"/>
                  <w:lang w:eastAsia="en-GB"/>
                </w:rPr>
              </w:pPr>
              <w:r w:rsidRPr="003A517B">
                <w:rPr>
                  <w:rFonts w:ascii="Times New Roman" w:hAnsi="Times New Roman" w:cs="Times New Roman"/>
                </w:rPr>
                <w:fldChar w:fldCharType="begin"/>
              </w:r>
              <w:r w:rsidRPr="003A517B">
                <w:rPr>
                  <w:rFonts w:ascii="Times New Roman" w:hAnsi="Times New Roman" w:cs="Times New Roman"/>
                </w:rPr>
                <w:instrText xml:space="preserve"> TOC \o "1-3" \h \z \u </w:instrText>
              </w:r>
              <w:r w:rsidRPr="003A517B">
                <w:rPr>
                  <w:rFonts w:ascii="Times New Roman" w:hAnsi="Times New Roman" w:cs="Times New Roman"/>
                </w:rPr>
                <w:fldChar w:fldCharType="separate"/>
              </w:r>
              <w:hyperlink w:anchor="_Toc215216586" w:history="1">
                <w:r w:rsidR="00AE0639" w:rsidRPr="003A517B">
                  <w:rPr>
                    <w:rStyle w:val="Hyperlink"/>
                    <w:rFonts w:ascii="Times New Roman" w:hAnsi="Times New Roman" w:cs="Times New Roman"/>
                    <w:noProof/>
                  </w:rPr>
                  <w:t>Introduction</w:t>
                </w:r>
                <w:r w:rsidR="00AE0639" w:rsidRPr="003A517B">
                  <w:rPr>
                    <w:rFonts w:ascii="Times New Roman" w:hAnsi="Times New Roman" w:cs="Times New Roman"/>
                    <w:noProof/>
                    <w:webHidden/>
                  </w:rPr>
                  <w:tab/>
                </w:r>
                <w:r w:rsidR="00AE0639" w:rsidRPr="003A517B">
                  <w:rPr>
                    <w:rFonts w:ascii="Times New Roman" w:hAnsi="Times New Roman" w:cs="Times New Roman"/>
                    <w:noProof/>
                    <w:webHidden/>
                  </w:rPr>
                  <w:fldChar w:fldCharType="begin"/>
                </w:r>
                <w:r w:rsidR="00AE0639" w:rsidRPr="003A517B">
                  <w:rPr>
                    <w:rFonts w:ascii="Times New Roman" w:hAnsi="Times New Roman" w:cs="Times New Roman"/>
                    <w:noProof/>
                    <w:webHidden/>
                  </w:rPr>
                  <w:instrText xml:space="preserve"> PAGEREF _Toc215216586 \h </w:instrText>
                </w:r>
                <w:r w:rsidR="00AE0639" w:rsidRPr="003A517B">
                  <w:rPr>
                    <w:rFonts w:ascii="Times New Roman" w:hAnsi="Times New Roman" w:cs="Times New Roman"/>
                    <w:noProof/>
                    <w:webHidden/>
                  </w:rPr>
                </w:r>
                <w:r w:rsidR="00AE0639" w:rsidRPr="003A517B">
                  <w:rPr>
                    <w:rFonts w:ascii="Times New Roman" w:hAnsi="Times New Roman" w:cs="Times New Roman"/>
                    <w:noProof/>
                    <w:webHidden/>
                  </w:rPr>
                  <w:fldChar w:fldCharType="separate"/>
                </w:r>
                <w:r w:rsidR="00AE0639" w:rsidRPr="003A517B">
                  <w:rPr>
                    <w:rFonts w:ascii="Times New Roman" w:hAnsi="Times New Roman" w:cs="Times New Roman"/>
                    <w:noProof/>
                    <w:webHidden/>
                  </w:rPr>
                  <w:t>2</w:t>
                </w:r>
                <w:r w:rsidR="00AE0639" w:rsidRPr="003A517B">
                  <w:rPr>
                    <w:rFonts w:ascii="Times New Roman" w:hAnsi="Times New Roman" w:cs="Times New Roman"/>
                    <w:noProof/>
                    <w:webHidden/>
                  </w:rPr>
                  <w:fldChar w:fldCharType="end"/>
                </w:r>
              </w:hyperlink>
            </w:p>
            <w:p w14:paraId="02926C19" w14:textId="662B89C0" w:rsidR="00AE0639" w:rsidRPr="003A517B" w:rsidRDefault="00AE0639">
              <w:pPr>
                <w:pStyle w:val="TOC1"/>
                <w:tabs>
                  <w:tab w:val="right" w:leader="dot" w:pos="9016"/>
                </w:tabs>
                <w:rPr>
                  <w:rFonts w:ascii="Times New Roman" w:eastAsiaTheme="minorEastAsia" w:hAnsi="Times New Roman" w:cs="Times New Roman"/>
                  <w:noProof/>
                  <w:color w:val="auto"/>
                  <w:sz w:val="24"/>
                  <w:szCs w:val="24"/>
                  <w:lang w:eastAsia="en-GB"/>
                </w:rPr>
              </w:pPr>
              <w:hyperlink w:anchor="_Toc215216587" w:history="1">
                <w:r w:rsidRPr="003A517B">
                  <w:rPr>
                    <w:rStyle w:val="Hyperlink"/>
                    <w:rFonts w:ascii="Times New Roman" w:hAnsi="Times New Roman" w:cs="Times New Roman"/>
                    <w:noProof/>
                  </w:rPr>
                  <w:t>Task 1 of 3 – Research Topic Identification</w:t>
                </w:r>
                <w:r w:rsidRPr="003A517B">
                  <w:rPr>
                    <w:rFonts w:ascii="Times New Roman" w:hAnsi="Times New Roman" w:cs="Times New Roman"/>
                    <w:noProof/>
                    <w:webHidden/>
                  </w:rPr>
                  <w:tab/>
                </w:r>
                <w:r w:rsidRPr="003A517B">
                  <w:rPr>
                    <w:rFonts w:ascii="Times New Roman" w:hAnsi="Times New Roman" w:cs="Times New Roman"/>
                    <w:noProof/>
                    <w:webHidden/>
                  </w:rPr>
                  <w:fldChar w:fldCharType="begin"/>
                </w:r>
                <w:r w:rsidRPr="003A517B">
                  <w:rPr>
                    <w:rFonts w:ascii="Times New Roman" w:hAnsi="Times New Roman" w:cs="Times New Roman"/>
                    <w:noProof/>
                    <w:webHidden/>
                  </w:rPr>
                  <w:instrText xml:space="preserve"> PAGEREF _Toc215216587 \h </w:instrText>
                </w:r>
                <w:r w:rsidRPr="003A517B">
                  <w:rPr>
                    <w:rFonts w:ascii="Times New Roman" w:hAnsi="Times New Roman" w:cs="Times New Roman"/>
                    <w:noProof/>
                    <w:webHidden/>
                  </w:rPr>
                </w:r>
                <w:r w:rsidRPr="003A517B">
                  <w:rPr>
                    <w:rFonts w:ascii="Times New Roman" w:hAnsi="Times New Roman" w:cs="Times New Roman"/>
                    <w:noProof/>
                    <w:webHidden/>
                  </w:rPr>
                  <w:fldChar w:fldCharType="separate"/>
                </w:r>
                <w:r w:rsidRPr="003A517B">
                  <w:rPr>
                    <w:rFonts w:ascii="Times New Roman" w:hAnsi="Times New Roman" w:cs="Times New Roman"/>
                    <w:noProof/>
                    <w:webHidden/>
                  </w:rPr>
                  <w:t>3</w:t>
                </w:r>
                <w:r w:rsidRPr="003A517B">
                  <w:rPr>
                    <w:rFonts w:ascii="Times New Roman" w:hAnsi="Times New Roman" w:cs="Times New Roman"/>
                    <w:noProof/>
                    <w:webHidden/>
                  </w:rPr>
                  <w:fldChar w:fldCharType="end"/>
                </w:r>
              </w:hyperlink>
            </w:p>
            <w:p w14:paraId="4649BD2B" w14:textId="3B7497EA" w:rsidR="00AE0639" w:rsidRPr="003A517B" w:rsidRDefault="00AE0639">
              <w:pPr>
                <w:pStyle w:val="TOC2"/>
                <w:tabs>
                  <w:tab w:val="right" w:leader="dot" w:pos="9016"/>
                </w:tabs>
                <w:rPr>
                  <w:rFonts w:ascii="Times New Roman" w:eastAsiaTheme="minorEastAsia" w:hAnsi="Times New Roman" w:cs="Times New Roman"/>
                  <w:noProof/>
                  <w:color w:val="auto"/>
                  <w:sz w:val="24"/>
                  <w:szCs w:val="24"/>
                  <w:lang w:eastAsia="en-GB"/>
                </w:rPr>
              </w:pPr>
              <w:hyperlink w:anchor="_Toc215216588" w:history="1">
                <w:r w:rsidRPr="003A517B">
                  <w:rPr>
                    <w:rStyle w:val="Hyperlink"/>
                    <w:rFonts w:ascii="Times New Roman" w:hAnsi="Times New Roman" w:cs="Times New Roman"/>
                    <w:noProof/>
                  </w:rPr>
                  <w:t>Identification of the Issue</w:t>
                </w:r>
                <w:r w:rsidRPr="003A517B">
                  <w:rPr>
                    <w:rFonts w:ascii="Times New Roman" w:hAnsi="Times New Roman" w:cs="Times New Roman"/>
                    <w:noProof/>
                    <w:webHidden/>
                  </w:rPr>
                  <w:tab/>
                </w:r>
                <w:r w:rsidRPr="003A517B">
                  <w:rPr>
                    <w:rFonts w:ascii="Times New Roman" w:hAnsi="Times New Roman" w:cs="Times New Roman"/>
                    <w:noProof/>
                    <w:webHidden/>
                  </w:rPr>
                  <w:fldChar w:fldCharType="begin"/>
                </w:r>
                <w:r w:rsidRPr="003A517B">
                  <w:rPr>
                    <w:rFonts w:ascii="Times New Roman" w:hAnsi="Times New Roman" w:cs="Times New Roman"/>
                    <w:noProof/>
                    <w:webHidden/>
                  </w:rPr>
                  <w:instrText xml:space="preserve"> PAGEREF _Toc215216588 \h </w:instrText>
                </w:r>
                <w:r w:rsidRPr="003A517B">
                  <w:rPr>
                    <w:rFonts w:ascii="Times New Roman" w:hAnsi="Times New Roman" w:cs="Times New Roman"/>
                    <w:noProof/>
                    <w:webHidden/>
                  </w:rPr>
                </w:r>
                <w:r w:rsidRPr="003A517B">
                  <w:rPr>
                    <w:rFonts w:ascii="Times New Roman" w:hAnsi="Times New Roman" w:cs="Times New Roman"/>
                    <w:noProof/>
                    <w:webHidden/>
                  </w:rPr>
                  <w:fldChar w:fldCharType="separate"/>
                </w:r>
                <w:r w:rsidRPr="003A517B">
                  <w:rPr>
                    <w:rFonts w:ascii="Times New Roman" w:hAnsi="Times New Roman" w:cs="Times New Roman"/>
                    <w:noProof/>
                    <w:webHidden/>
                  </w:rPr>
                  <w:t>3</w:t>
                </w:r>
                <w:r w:rsidRPr="003A517B">
                  <w:rPr>
                    <w:rFonts w:ascii="Times New Roman" w:hAnsi="Times New Roman" w:cs="Times New Roman"/>
                    <w:noProof/>
                    <w:webHidden/>
                  </w:rPr>
                  <w:fldChar w:fldCharType="end"/>
                </w:r>
              </w:hyperlink>
            </w:p>
            <w:p w14:paraId="15EAFC68" w14:textId="02799177" w:rsidR="00AE0639" w:rsidRPr="003A517B" w:rsidRDefault="00AE0639">
              <w:pPr>
                <w:pStyle w:val="TOC2"/>
                <w:tabs>
                  <w:tab w:val="right" w:leader="dot" w:pos="9016"/>
                </w:tabs>
                <w:rPr>
                  <w:rFonts w:ascii="Times New Roman" w:eastAsiaTheme="minorEastAsia" w:hAnsi="Times New Roman" w:cs="Times New Roman"/>
                  <w:noProof/>
                  <w:color w:val="auto"/>
                  <w:sz w:val="24"/>
                  <w:szCs w:val="24"/>
                  <w:lang w:eastAsia="en-GB"/>
                </w:rPr>
              </w:pPr>
              <w:hyperlink w:anchor="_Toc215216589" w:history="1">
                <w:r w:rsidRPr="003A517B">
                  <w:rPr>
                    <w:rStyle w:val="Hyperlink"/>
                    <w:rFonts w:ascii="Times New Roman" w:hAnsi="Times New Roman" w:cs="Times New Roman"/>
                    <w:noProof/>
                  </w:rPr>
                  <w:t>Who it Affects</w:t>
                </w:r>
                <w:r w:rsidRPr="003A517B">
                  <w:rPr>
                    <w:rFonts w:ascii="Times New Roman" w:hAnsi="Times New Roman" w:cs="Times New Roman"/>
                    <w:noProof/>
                    <w:webHidden/>
                  </w:rPr>
                  <w:tab/>
                </w:r>
                <w:r w:rsidRPr="003A517B">
                  <w:rPr>
                    <w:rFonts w:ascii="Times New Roman" w:hAnsi="Times New Roman" w:cs="Times New Roman"/>
                    <w:noProof/>
                    <w:webHidden/>
                  </w:rPr>
                  <w:fldChar w:fldCharType="begin"/>
                </w:r>
                <w:r w:rsidRPr="003A517B">
                  <w:rPr>
                    <w:rFonts w:ascii="Times New Roman" w:hAnsi="Times New Roman" w:cs="Times New Roman"/>
                    <w:noProof/>
                    <w:webHidden/>
                  </w:rPr>
                  <w:instrText xml:space="preserve"> PAGEREF _Toc215216589 \h </w:instrText>
                </w:r>
                <w:r w:rsidRPr="003A517B">
                  <w:rPr>
                    <w:rFonts w:ascii="Times New Roman" w:hAnsi="Times New Roman" w:cs="Times New Roman"/>
                    <w:noProof/>
                    <w:webHidden/>
                  </w:rPr>
                </w:r>
                <w:r w:rsidRPr="003A517B">
                  <w:rPr>
                    <w:rFonts w:ascii="Times New Roman" w:hAnsi="Times New Roman" w:cs="Times New Roman"/>
                    <w:noProof/>
                    <w:webHidden/>
                  </w:rPr>
                  <w:fldChar w:fldCharType="separate"/>
                </w:r>
                <w:r w:rsidRPr="003A517B">
                  <w:rPr>
                    <w:rFonts w:ascii="Times New Roman" w:hAnsi="Times New Roman" w:cs="Times New Roman"/>
                    <w:noProof/>
                    <w:webHidden/>
                  </w:rPr>
                  <w:t>3</w:t>
                </w:r>
                <w:r w:rsidRPr="003A517B">
                  <w:rPr>
                    <w:rFonts w:ascii="Times New Roman" w:hAnsi="Times New Roman" w:cs="Times New Roman"/>
                    <w:noProof/>
                    <w:webHidden/>
                  </w:rPr>
                  <w:fldChar w:fldCharType="end"/>
                </w:r>
              </w:hyperlink>
            </w:p>
            <w:p w14:paraId="72E1EDD5" w14:textId="5F6D9839" w:rsidR="00AE0639" w:rsidRPr="003A517B" w:rsidRDefault="00AE0639">
              <w:pPr>
                <w:pStyle w:val="TOC2"/>
                <w:tabs>
                  <w:tab w:val="right" w:leader="dot" w:pos="9016"/>
                </w:tabs>
                <w:rPr>
                  <w:rFonts w:ascii="Times New Roman" w:eastAsiaTheme="minorEastAsia" w:hAnsi="Times New Roman" w:cs="Times New Roman"/>
                  <w:noProof/>
                  <w:color w:val="auto"/>
                  <w:sz w:val="24"/>
                  <w:szCs w:val="24"/>
                  <w:lang w:eastAsia="en-GB"/>
                </w:rPr>
              </w:pPr>
              <w:hyperlink w:anchor="_Toc215216590" w:history="1">
                <w:r w:rsidRPr="003A517B">
                  <w:rPr>
                    <w:rStyle w:val="Hyperlink"/>
                    <w:rFonts w:ascii="Times New Roman" w:hAnsi="Times New Roman" w:cs="Times New Roman"/>
                    <w:noProof/>
                  </w:rPr>
                  <w:t>Justification for Conducting the Study</w:t>
                </w:r>
                <w:r w:rsidRPr="003A517B">
                  <w:rPr>
                    <w:rFonts w:ascii="Times New Roman" w:hAnsi="Times New Roman" w:cs="Times New Roman"/>
                    <w:noProof/>
                    <w:webHidden/>
                  </w:rPr>
                  <w:tab/>
                </w:r>
                <w:r w:rsidRPr="003A517B">
                  <w:rPr>
                    <w:rFonts w:ascii="Times New Roman" w:hAnsi="Times New Roman" w:cs="Times New Roman"/>
                    <w:noProof/>
                    <w:webHidden/>
                  </w:rPr>
                  <w:fldChar w:fldCharType="begin"/>
                </w:r>
                <w:r w:rsidRPr="003A517B">
                  <w:rPr>
                    <w:rFonts w:ascii="Times New Roman" w:hAnsi="Times New Roman" w:cs="Times New Roman"/>
                    <w:noProof/>
                    <w:webHidden/>
                  </w:rPr>
                  <w:instrText xml:space="preserve"> PAGEREF _Toc215216590 \h </w:instrText>
                </w:r>
                <w:r w:rsidRPr="003A517B">
                  <w:rPr>
                    <w:rFonts w:ascii="Times New Roman" w:hAnsi="Times New Roman" w:cs="Times New Roman"/>
                    <w:noProof/>
                    <w:webHidden/>
                  </w:rPr>
                </w:r>
                <w:r w:rsidRPr="003A517B">
                  <w:rPr>
                    <w:rFonts w:ascii="Times New Roman" w:hAnsi="Times New Roman" w:cs="Times New Roman"/>
                    <w:noProof/>
                    <w:webHidden/>
                  </w:rPr>
                  <w:fldChar w:fldCharType="separate"/>
                </w:r>
                <w:r w:rsidRPr="003A517B">
                  <w:rPr>
                    <w:rFonts w:ascii="Times New Roman" w:hAnsi="Times New Roman" w:cs="Times New Roman"/>
                    <w:noProof/>
                    <w:webHidden/>
                  </w:rPr>
                  <w:t>3</w:t>
                </w:r>
                <w:r w:rsidRPr="003A517B">
                  <w:rPr>
                    <w:rFonts w:ascii="Times New Roman" w:hAnsi="Times New Roman" w:cs="Times New Roman"/>
                    <w:noProof/>
                    <w:webHidden/>
                  </w:rPr>
                  <w:fldChar w:fldCharType="end"/>
                </w:r>
              </w:hyperlink>
            </w:p>
            <w:p w14:paraId="606DEC3A" w14:textId="5E8B1EE4" w:rsidR="00AE0639" w:rsidRPr="003A517B" w:rsidRDefault="00AE0639">
              <w:pPr>
                <w:pStyle w:val="TOC2"/>
                <w:tabs>
                  <w:tab w:val="right" w:leader="dot" w:pos="9016"/>
                </w:tabs>
                <w:rPr>
                  <w:rFonts w:ascii="Times New Roman" w:eastAsiaTheme="minorEastAsia" w:hAnsi="Times New Roman" w:cs="Times New Roman"/>
                  <w:noProof/>
                  <w:color w:val="auto"/>
                  <w:sz w:val="24"/>
                  <w:szCs w:val="24"/>
                  <w:lang w:eastAsia="en-GB"/>
                </w:rPr>
              </w:pPr>
              <w:hyperlink w:anchor="_Toc215216591" w:history="1">
                <w:r w:rsidRPr="003A517B">
                  <w:rPr>
                    <w:rStyle w:val="Hyperlink"/>
                    <w:rFonts w:ascii="Times New Roman" w:hAnsi="Times New Roman" w:cs="Times New Roman"/>
                    <w:noProof/>
                  </w:rPr>
                  <w:t>Discussion of Three Related Data Sources</w:t>
                </w:r>
                <w:r w:rsidRPr="003A517B">
                  <w:rPr>
                    <w:rFonts w:ascii="Times New Roman" w:hAnsi="Times New Roman" w:cs="Times New Roman"/>
                    <w:noProof/>
                    <w:webHidden/>
                  </w:rPr>
                  <w:tab/>
                </w:r>
                <w:r w:rsidRPr="003A517B">
                  <w:rPr>
                    <w:rFonts w:ascii="Times New Roman" w:hAnsi="Times New Roman" w:cs="Times New Roman"/>
                    <w:noProof/>
                    <w:webHidden/>
                  </w:rPr>
                  <w:fldChar w:fldCharType="begin"/>
                </w:r>
                <w:r w:rsidRPr="003A517B">
                  <w:rPr>
                    <w:rFonts w:ascii="Times New Roman" w:hAnsi="Times New Roman" w:cs="Times New Roman"/>
                    <w:noProof/>
                    <w:webHidden/>
                  </w:rPr>
                  <w:instrText xml:space="preserve"> PAGEREF _Toc215216591 \h </w:instrText>
                </w:r>
                <w:r w:rsidRPr="003A517B">
                  <w:rPr>
                    <w:rFonts w:ascii="Times New Roman" w:hAnsi="Times New Roman" w:cs="Times New Roman"/>
                    <w:noProof/>
                    <w:webHidden/>
                  </w:rPr>
                </w:r>
                <w:r w:rsidRPr="003A517B">
                  <w:rPr>
                    <w:rFonts w:ascii="Times New Roman" w:hAnsi="Times New Roman" w:cs="Times New Roman"/>
                    <w:noProof/>
                    <w:webHidden/>
                  </w:rPr>
                  <w:fldChar w:fldCharType="separate"/>
                </w:r>
                <w:r w:rsidRPr="003A517B">
                  <w:rPr>
                    <w:rFonts w:ascii="Times New Roman" w:hAnsi="Times New Roman" w:cs="Times New Roman"/>
                    <w:noProof/>
                    <w:webHidden/>
                  </w:rPr>
                  <w:t>4</w:t>
                </w:r>
                <w:r w:rsidRPr="003A517B">
                  <w:rPr>
                    <w:rFonts w:ascii="Times New Roman" w:hAnsi="Times New Roman" w:cs="Times New Roman"/>
                    <w:noProof/>
                    <w:webHidden/>
                  </w:rPr>
                  <w:fldChar w:fldCharType="end"/>
                </w:r>
              </w:hyperlink>
            </w:p>
            <w:p w14:paraId="740C63FB" w14:textId="49F6BF7D" w:rsidR="00AE0639" w:rsidRPr="003A517B" w:rsidRDefault="00AE0639">
              <w:pPr>
                <w:pStyle w:val="TOC1"/>
                <w:tabs>
                  <w:tab w:val="right" w:leader="dot" w:pos="9016"/>
                </w:tabs>
                <w:rPr>
                  <w:rFonts w:ascii="Times New Roman" w:eastAsiaTheme="minorEastAsia" w:hAnsi="Times New Roman" w:cs="Times New Roman"/>
                  <w:noProof/>
                  <w:color w:val="auto"/>
                  <w:sz w:val="24"/>
                  <w:szCs w:val="24"/>
                  <w:lang w:eastAsia="en-GB"/>
                </w:rPr>
              </w:pPr>
              <w:hyperlink w:anchor="_Toc215216592" w:history="1">
                <w:r w:rsidRPr="003A517B">
                  <w:rPr>
                    <w:rStyle w:val="Hyperlink"/>
                    <w:rFonts w:ascii="Times New Roman" w:hAnsi="Times New Roman" w:cs="Times New Roman"/>
                    <w:noProof/>
                  </w:rPr>
                  <w:t>Task 2 of 3 – Research Methodologies</w:t>
                </w:r>
                <w:r w:rsidRPr="003A517B">
                  <w:rPr>
                    <w:rFonts w:ascii="Times New Roman" w:hAnsi="Times New Roman" w:cs="Times New Roman"/>
                    <w:noProof/>
                    <w:webHidden/>
                  </w:rPr>
                  <w:tab/>
                </w:r>
                <w:r w:rsidRPr="003A517B">
                  <w:rPr>
                    <w:rFonts w:ascii="Times New Roman" w:hAnsi="Times New Roman" w:cs="Times New Roman"/>
                    <w:noProof/>
                    <w:webHidden/>
                  </w:rPr>
                  <w:fldChar w:fldCharType="begin"/>
                </w:r>
                <w:r w:rsidRPr="003A517B">
                  <w:rPr>
                    <w:rFonts w:ascii="Times New Roman" w:hAnsi="Times New Roman" w:cs="Times New Roman"/>
                    <w:noProof/>
                    <w:webHidden/>
                  </w:rPr>
                  <w:instrText xml:space="preserve"> PAGEREF _Toc215216592 \h </w:instrText>
                </w:r>
                <w:r w:rsidRPr="003A517B">
                  <w:rPr>
                    <w:rFonts w:ascii="Times New Roman" w:hAnsi="Times New Roman" w:cs="Times New Roman"/>
                    <w:noProof/>
                    <w:webHidden/>
                  </w:rPr>
                </w:r>
                <w:r w:rsidRPr="003A517B">
                  <w:rPr>
                    <w:rFonts w:ascii="Times New Roman" w:hAnsi="Times New Roman" w:cs="Times New Roman"/>
                    <w:noProof/>
                    <w:webHidden/>
                  </w:rPr>
                  <w:fldChar w:fldCharType="separate"/>
                </w:r>
                <w:r w:rsidRPr="003A517B">
                  <w:rPr>
                    <w:rFonts w:ascii="Times New Roman" w:hAnsi="Times New Roman" w:cs="Times New Roman"/>
                    <w:noProof/>
                    <w:webHidden/>
                  </w:rPr>
                  <w:t>5</w:t>
                </w:r>
                <w:r w:rsidRPr="003A517B">
                  <w:rPr>
                    <w:rFonts w:ascii="Times New Roman" w:hAnsi="Times New Roman" w:cs="Times New Roman"/>
                    <w:noProof/>
                    <w:webHidden/>
                  </w:rPr>
                  <w:fldChar w:fldCharType="end"/>
                </w:r>
              </w:hyperlink>
            </w:p>
            <w:p w14:paraId="1A647824" w14:textId="652198C6" w:rsidR="00AE0639" w:rsidRPr="003A517B" w:rsidRDefault="00AE0639">
              <w:pPr>
                <w:pStyle w:val="TOC1"/>
                <w:tabs>
                  <w:tab w:val="right" w:leader="dot" w:pos="9016"/>
                </w:tabs>
                <w:rPr>
                  <w:rFonts w:ascii="Times New Roman" w:eastAsiaTheme="minorEastAsia" w:hAnsi="Times New Roman" w:cs="Times New Roman"/>
                  <w:noProof/>
                  <w:color w:val="auto"/>
                  <w:sz w:val="24"/>
                  <w:szCs w:val="24"/>
                  <w:lang w:eastAsia="en-GB"/>
                </w:rPr>
              </w:pPr>
              <w:hyperlink w:anchor="_Toc215216593" w:history="1">
                <w:r w:rsidRPr="003A517B">
                  <w:rPr>
                    <w:rStyle w:val="Hyperlink"/>
                    <w:rFonts w:ascii="Times New Roman" w:hAnsi="Times New Roman" w:cs="Times New Roman"/>
                    <w:noProof/>
                  </w:rPr>
                  <w:t>Task 3 of 3 – Data Collection</w:t>
                </w:r>
                <w:r w:rsidRPr="003A517B">
                  <w:rPr>
                    <w:rFonts w:ascii="Times New Roman" w:hAnsi="Times New Roman" w:cs="Times New Roman"/>
                    <w:noProof/>
                    <w:webHidden/>
                  </w:rPr>
                  <w:tab/>
                </w:r>
                <w:r w:rsidRPr="003A517B">
                  <w:rPr>
                    <w:rFonts w:ascii="Times New Roman" w:hAnsi="Times New Roman" w:cs="Times New Roman"/>
                    <w:noProof/>
                    <w:webHidden/>
                  </w:rPr>
                  <w:fldChar w:fldCharType="begin"/>
                </w:r>
                <w:r w:rsidRPr="003A517B">
                  <w:rPr>
                    <w:rFonts w:ascii="Times New Roman" w:hAnsi="Times New Roman" w:cs="Times New Roman"/>
                    <w:noProof/>
                    <w:webHidden/>
                  </w:rPr>
                  <w:instrText xml:space="preserve"> PAGEREF _Toc215216593 \h </w:instrText>
                </w:r>
                <w:r w:rsidRPr="003A517B">
                  <w:rPr>
                    <w:rFonts w:ascii="Times New Roman" w:hAnsi="Times New Roman" w:cs="Times New Roman"/>
                    <w:noProof/>
                    <w:webHidden/>
                  </w:rPr>
                </w:r>
                <w:r w:rsidRPr="003A517B">
                  <w:rPr>
                    <w:rFonts w:ascii="Times New Roman" w:hAnsi="Times New Roman" w:cs="Times New Roman"/>
                    <w:noProof/>
                    <w:webHidden/>
                  </w:rPr>
                  <w:fldChar w:fldCharType="separate"/>
                </w:r>
                <w:r w:rsidRPr="003A517B">
                  <w:rPr>
                    <w:rFonts w:ascii="Times New Roman" w:hAnsi="Times New Roman" w:cs="Times New Roman"/>
                    <w:noProof/>
                    <w:webHidden/>
                  </w:rPr>
                  <w:t>6</w:t>
                </w:r>
                <w:r w:rsidRPr="003A517B">
                  <w:rPr>
                    <w:rFonts w:ascii="Times New Roman" w:hAnsi="Times New Roman" w:cs="Times New Roman"/>
                    <w:noProof/>
                    <w:webHidden/>
                  </w:rPr>
                  <w:fldChar w:fldCharType="end"/>
                </w:r>
              </w:hyperlink>
            </w:p>
            <w:p w14:paraId="1B61BC8C" w14:textId="6737D19F" w:rsidR="00AE0639" w:rsidRPr="003A517B" w:rsidRDefault="00AE0639">
              <w:pPr>
                <w:pStyle w:val="TOC1"/>
                <w:tabs>
                  <w:tab w:val="right" w:leader="dot" w:pos="9016"/>
                </w:tabs>
                <w:rPr>
                  <w:rFonts w:ascii="Times New Roman" w:eastAsiaTheme="minorEastAsia" w:hAnsi="Times New Roman" w:cs="Times New Roman"/>
                  <w:noProof/>
                  <w:color w:val="auto"/>
                  <w:sz w:val="24"/>
                  <w:szCs w:val="24"/>
                  <w:lang w:eastAsia="en-GB"/>
                </w:rPr>
              </w:pPr>
              <w:hyperlink w:anchor="_Toc215216594" w:history="1">
                <w:r w:rsidRPr="003A517B">
                  <w:rPr>
                    <w:rStyle w:val="Hyperlink"/>
                    <w:rFonts w:ascii="Times New Roman" w:hAnsi="Times New Roman" w:cs="Times New Roman"/>
                    <w:noProof/>
                  </w:rPr>
                  <w:t>Conclusion</w:t>
                </w:r>
                <w:r w:rsidRPr="003A517B">
                  <w:rPr>
                    <w:rFonts w:ascii="Times New Roman" w:hAnsi="Times New Roman" w:cs="Times New Roman"/>
                    <w:noProof/>
                    <w:webHidden/>
                  </w:rPr>
                  <w:tab/>
                </w:r>
                <w:r w:rsidRPr="003A517B">
                  <w:rPr>
                    <w:rFonts w:ascii="Times New Roman" w:hAnsi="Times New Roman" w:cs="Times New Roman"/>
                    <w:noProof/>
                    <w:webHidden/>
                  </w:rPr>
                  <w:fldChar w:fldCharType="begin"/>
                </w:r>
                <w:r w:rsidRPr="003A517B">
                  <w:rPr>
                    <w:rFonts w:ascii="Times New Roman" w:hAnsi="Times New Roman" w:cs="Times New Roman"/>
                    <w:noProof/>
                    <w:webHidden/>
                  </w:rPr>
                  <w:instrText xml:space="preserve"> PAGEREF _Toc215216594 \h </w:instrText>
                </w:r>
                <w:r w:rsidRPr="003A517B">
                  <w:rPr>
                    <w:rFonts w:ascii="Times New Roman" w:hAnsi="Times New Roman" w:cs="Times New Roman"/>
                    <w:noProof/>
                    <w:webHidden/>
                  </w:rPr>
                </w:r>
                <w:r w:rsidRPr="003A517B">
                  <w:rPr>
                    <w:rFonts w:ascii="Times New Roman" w:hAnsi="Times New Roman" w:cs="Times New Roman"/>
                    <w:noProof/>
                    <w:webHidden/>
                  </w:rPr>
                  <w:fldChar w:fldCharType="separate"/>
                </w:r>
                <w:r w:rsidRPr="003A517B">
                  <w:rPr>
                    <w:rFonts w:ascii="Times New Roman" w:hAnsi="Times New Roman" w:cs="Times New Roman"/>
                    <w:noProof/>
                    <w:webHidden/>
                  </w:rPr>
                  <w:t>7</w:t>
                </w:r>
                <w:r w:rsidRPr="003A517B">
                  <w:rPr>
                    <w:rFonts w:ascii="Times New Roman" w:hAnsi="Times New Roman" w:cs="Times New Roman"/>
                    <w:noProof/>
                    <w:webHidden/>
                  </w:rPr>
                  <w:fldChar w:fldCharType="end"/>
                </w:r>
              </w:hyperlink>
            </w:p>
            <w:p w14:paraId="0F8AF492" w14:textId="1D273F5D" w:rsidR="00AE0639" w:rsidRPr="003A517B" w:rsidRDefault="00AE0639">
              <w:pPr>
                <w:pStyle w:val="TOC1"/>
                <w:tabs>
                  <w:tab w:val="right" w:leader="dot" w:pos="9016"/>
                </w:tabs>
                <w:rPr>
                  <w:rFonts w:ascii="Times New Roman" w:eastAsiaTheme="minorEastAsia" w:hAnsi="Times New Roman" w:cs="Times New Roman"/>
                  <w:noProof/>
                  <w:color w:val="auto"/>
                  <w:sz w:val="24"/>
                  <w:szCs w:val="24"/>
                  <w:lang w:eastAsia="en-GB"/>
                </w:rPr>
              </w:pPr>
              <w:hyperlink w:anchor="_Toc215216595" w:history="1">
                <w:r w:rsidRPr="003A517B">
                  <w:rPr>
                    <w:rStyle w:val="Hyperlink"/>
                    <w:rFonts w:ascii="Times New Roman" w:hAnsi="Times New Roman" w:cs="Times New Roman"/>
                    <w:noProof/>
                  </w:rPr>
                  <w:t>References</w:t>
                </w:r>
                <w:r w:rsidRPr="003A517B">
                  <w:rPr>
                    <w:rFonts w:ascii="Times New Roman" w:hAnsi="Times New Roman" w:cs="Times New Roman"/>
                    <w:noProof/>
                    <w:webHidden/>
                  </w:rPr>
                  <w:tab/>
                </w:r>
                <w:r w:rsidRPr="003A517B">
                  <w:rPr>
                    <w:rFonts w:ascii="Times New Roman" w:hAnsi="Times New Roman" w:cs="Times New Roman"/>
                    <w:noProof/>
                    <w:webHidden/>
                  </w:rPr>
                  <w:fldChar w:fldCharType="begin"/>
                </w:r>
                <w:r w:rsidRPr="003A517B">
                  <w:rPr>
                    <w:rFonts w:ascii="Times New Roman" w:hAnsi="Times New Roman" w:cs="Times New Roman"/>
                    <w:noProof/>
                    <w:webHidden/>
                  </w:rPr>
                  <w:instrText xml:space="preserve"> PAGEREF _Toc215216595 \h </w:instrText>
                </w:r>
                <w:r w:rsidRPr="003A517B">
                  <w:rPr>
                    <w:rFonts w:ascii="Times New Roman" w:hAnsi="Times New Roman" w:cs="Times New Roman"/>
                    <w:noProof/>
                    <w:webHidden/>
                  </w:rPr>
                </w:r>
                <w:r w:rsidRPr="003A517B">
                  <w:rPr>
                    <w:rFonts w:ascii="Times New Roman" w:hAnsi="Times New Roman" w:cs="Times New Roman"/>
                    <w:noProof/>
                    <w:webHidden/>
                  </w:rPr>
                  <w:fldChar w:fldCharType="separate"/>
                </w:r>
                <w:r w:rsidRPr="003A517B">
                  <w:rPr>
                    <w:rFonts w:ascii="Times New Roman" w:hAnsi="Times New Roman" w:cs="Times New Roman"/>
                    <w:noProof/>
                    <w:webHidden/>
                  </w:rPr>
                  <w:t>8</w:t>
                </w:r>
                <w:r w:rsidRPr="003A517B">
                  <w:rPr>
                    <w:rFonts w:ascii="Times New Roman" w:hAnsi="Times New Roman" w:cs="Times New Roman"/>
                    <w:noProof/>
                    <w:webHidden/>
                  </w:rPr>
                  <w:fldChar w:fldCharType="end"/>
                </w:r>
              </w:hyperlink>
            </w:p>
            <w:p w14:paraId="498148BF" w14:textId="60D530DF" w:rsidR="006C06E8" w:rsidRPr="003A517B" w:rsidRDefault="006C06E8" w:rsidP="006C06E8">
              <w:pPr>
                <w:spacing w:line="360" w:lineRule="auto"/>
                <w:jc w:val="both"/>
                <w:rPr>
                  <w:rFonts w:ascii="Times New Roman" w:hAnsi="Times New Roman" w:cs="Times New Roman"/>
                  <w:b/>
                  <w:bCs/>
                  <w:noProof/>
                </w:rPr>
              </w:pPr>
              <w:r w:rsidRPr="003A517B">
                <w:rPr>
                  <w:rFonts w:ascii="Times New Roman" w:hAnsi="Times New Roman" w:cs="Times New Roman"/>
                  <w:b/>
                  <w:bCs/>
                  <w:noProof/>
                </w:rPr>
                <w:fldChar w:fldCharType="end"/>
              </w:r>
            </w:p>
          </w:sdtContent>
        </w:sdt>
        <w:p w14:paraId="5701CE64" w14:textId="7FD0942F" w:rsidR="00C827CB" w:rsidRPr="00C827CB" w:rsidRDefault="00C827CB" w:rsidP="006C06E8">
          <w:pPr>
            <w:tabs>
              <w:tab w:val="right" w:leader="dot" w:pos="9016"/>
            </w:tabs>
            <w:spacing w:after="100"/>
            <w:jc w:val="both"/>
            <w:rPr>
              <w:rFonts w:asciiTheme="minorHAnsi" w:eastAsiaTheme="minorEastAsia" w:hAnsiTheme="minorHAnsi" w:cstheme="minorBidi"/>
              <w:noProof/>
              <w:sz w:val="22"/>
              <w:szCs w:val="22"/>
            </w:rPr>
          </w:pPr>
          <w:r w:rsidRPr="00C827CB">
            <w:fldChar w:fldCharType="begin"/>
          </w:r>
          <w:r w:rsidRPr="00C827CB">
            <w:instrText xml:space="preserve"> TOC \h \u \z \t "Heading 1,1,Heading 2,2,Heading 3,3,"</w:instrText>
          </w:r>
          <w:r w:rsidRPr="00C827CB">
            <w:fldChar w:fldCharType="separate"/>
          </w:r>
        </w:p>
        <w:p w14:paraId="7B57A8A4" w14:textId="77777777" w:rsidR="00C827CB" w:rsidRPr="00C827CB" w:rsidRDefault="00C827CB" w:rsidP="00C827CB">
          <w:r w:rsidRPr="00C827CB">
            <w:fldChar w:fldCharType="end"/>
          </w:r>
        </w:p>
      </w:sdtContent>
    </w:sdt>
    <w:p w14:paraId="6CEDA55E" w14:textId="77777777" w:rsidR="00C827CB" w:rsidRPr="00C827CB" w:rsidRDefault="00C827CB" w:rsidP="00C827CB">
      <w:pPr>
        <w:rPr>
          <w:rFonts w:ascii="Arial" w:eastAsia="Arial" w:hAnsi="Arial" w:cs="Arial"/>
        </w:rPr>
      </w:pPr>
    </w:p>
    <w:p w14:paraId="73EE08D9" w14:textId="77777777" w:rsidR="00C827CB" w:rsidRPr="00C827CB" w:rsidRDefault="00C827CB" w:rsidP="00C827CB">
      <w:pPr>
        <w:rPr>
          <w:rFonts w:ascii="Arial" w:eastAsia="Arial" w:hAnsi="Arial" w:cs="Arial"/>
        </w:rPr>
      </w:pPr>
    </w:p>
    <w:p w14:paraId="0DD656DC" w14:textId="77777777" w:rsidR="00C827CB" w:rsidRPr="00C827CB" w:rsidRDefault="00C827CB" w:rsidP="00C827CB">
      <w:pPr>
        <w:rPr>
          <w:rFonts w:ascii="Arial" w:eastAsia="Arial" w:hAnsi="Arial" w:cs="Arial"/>
        </w:rPr>
      </w:pPr>
    </w:p>
    <w:p w14:paraId="72CEEA4B" w14:textId="77777777" w:rsidR="00C827CB" w:rsidRPr="00C827CB" w:rsidRDefault="00C827CB" w:rsidP="00C827CB">
      <w:pPr>
        <w:rPr>
          <w:rFonts w:ascii="Arial" w:eastAsia="Arial" w:hAnsi="Arial" w:cs="Arial"/>
        </w:rPr>
      </w:pPr>
    </w:p>
    <w:p w14:paraId="06FF3E2E" w14:textId="77777777" w:rsidR="00C827CB" w:rsidRPr="00C827CB" w:rsidRDefault="00C827CB" w:rsidP="00C827CB">
      <w:pPr>
        <w:rPr>
          <w:rFonts w:ascii="Arial" w:eastAsia="Arial" w:hAnsi="Arial" w:cs="Arial"/>
        </w:rPr>
      </w:pPr>
    </w:p>
    <w:p w14:paraId="090112CD" w14:textId="77777777" w:rsidR="00C827CB" w:rsidRPr="00C827CB" w:rsidRDefault="00C827CB" w:rsidP="00C827CB">
      <w:pPr>
        <w:rPr>
          <w:rFonts w:ascii="Arial" w:eastAsia="Arial" w:hAnsi="Arial" w:cs="Arial"/>
        </w:rPr>
      </w:pPr>
    </w:p>
    <w:p w14:paraId="093AFCC5" w14:textId="77777777" w:rsidR="00C827CB" w:rsidRPr="00C827CB" w:rsidRDefault="00C827CB" w:rsidP="00C827CB">
      <w:pPr>
        <w:rPr>
          <w:rFonts w:ascii="Arial" w:eastAsia="Arial" w:hAnsi="Arial" w:cs="Arial"/>
        </w:rPr>
      </w:pPr>
    </w:p>
    <w:p w14:paraId="36FFD12E" w14:textId="77777777" w:rsidR="00C827CB" w:rsidRPr="00C827CB" w:rsidRDefault="00C827CB" w:rsidP="00C827CB">
      <w:pPr>
        <w:rPr>
          <w:rFonts w:ascii="Arial" w:eastAsia="Arial" w:hAnsi="Arial" w:cs="Arial"/>
        </w:rPr>
      </w:pPr>
    </w:p>
    <w:p w14:paraId="0F08B3B8" w14:textId="77777777" w:rsidR="00C827CB" w:rsidRPr="00C827CB" w:rsidRDefault="00C827CB" w:rsidP="00C827CB">
      <w:pPr>
        <w:rPr>
          <w:rFonts w:ascii="Arial" w:eastAsia="Arial" w:hAnsi="Arial" w:cs="Arial"/>
        </w:rPr>
      </w:pPr>
    </w:p>
    <w:p w14:paraId="5BE363CC" w14:textId="77777777" w:rsidR="00C827CB" w:rsidRPr="00C827CB" w:rsidRDefault="00C827CB" w:rsidP="00C827CB">
      <w:pPr>
        <w:rPr>
          <w:rFonts w:ascii="Arial" w:eastAsia="Arial" w:hAnsi="Arial" w:cs="Arial"/>
        </w:rPr>
      </w:pPr>
    </w:p>
    <w:p w14:paraId="3D786DAA" w14:textId="77777777" w:rsidR="00C827CB" w:rsidRPr="00C827CB" w:rsidRDefault="00C827CB" w:rsidP="00C827CB">
      <w:pPr>
        <w:rPr>
          <w:rFonts w:ascii="Arial" w:eastAsia="Arial" w:hAnsi="Arial" w:cs="Arial"/>
        </w:rPr>
      </w:pPr>
    </w:p>
    <w:p w14:paraId="5013E374" w14:textId="77777777" w:rsidR="00C827CB" w:rsidRPr="00C827CB" w:rsidRDefault="00C827CB" w:rsidP="00C827CB">
      <w:pPr>
        <w:rPr>
          <w:rFonts w:ascii="Arial" w:eastAsia="Arial" w:hAnsi="Arial" w:cs="Arial"/>
        </w:rPr>
      </w:pPr>
    </w:p>
    <w:p w14:paraId="2609CB09" w14:textId="77777777" w:rsidR="00C827CB" w:rsidRPr="00C827CB" w:rsidRDefault="00C827CB" w:rsidP="00C827CB">
      <w:pPr>
        <w:rPr>
          <w:rFonts w:ascii="Arial" w:eastAsia="Arial" w:hAnsi="Arial" w:cs="Arial"/>
        </w:rPr>
      </w:pPr>
    </w:p>
    <w:p w14:paraId="60BECF57" w14:textId="77777777" w:rsidR="00C827CB" w:rsidRPr="00C827CB" w:rsidRDefault="00C827CB" w:rsidP="00C827CB">
      <w:pPr>
        <w:rPr>
          <w:rFonts w:ascii="Arial" w:eastAsia="Arial" w:hAnsi="Arial" w:cs="Arial"/>
        </w:rPr>
      </w:pPr>
    </w:p>
    <w:p w14:paraId="132529DB" w14:textId="77777777" w:rsidR="00C827CB" w:rsidRPr="00C827CB" w:rsidRDefault="00C827CB" w:rsidP="00C827CB">
      <w:pPr>
        <w:rPr>
          <w:rFonts w:ascii="Arial" w:eastAsia="Arial" w:hAnsi="Arial" w:cs="Arial"/>
        </w:rPr>
        <w:sectPr w:rsidR="00C827CB" w:rsidRPr="00C827CB" w:rsidSect="00C827CB">
          <w:footerReference w:type="default" r:id="rId7"/>
          <w:pgSz w:w="11906" w:h="16838"/>
          <w:pgMar w:top="1440" w:right="1440" w:bottom="1440" w:left="1440" w:header="708" w:footer="708" w:gutter="0"/>
          <w:pgNumType w:start="0"/>
          <w:cols w:space="720"/>
          <w:titlePg/>
        </w:sectPr>
      </w:pPr>
    </w:p>
    <w:p w14:paraId="13C36398" w14:textId="77777777" w:rsidR="00C827CB" w:rsidRPr="00C827CB" w:rsidRDefault="00C827CB" w:rsidP="00C827CB">
      <w:pPr>
        <w:rPr>
          <w:rFonts w:ascii="Arial" w:eastAsia="Arial" w:hAnsi="Arial" w:cs="Arial"/>
        </w:rPr>
      </w:pPr>
    </w:p>
    <w:p w14:paraId="42D88946" w14:textId="73F13EA1" w:rsidR="00D959B5" w:rsidRPr="003A517B" w:rsidRDefault="00C827CB" w:rsidP="00D959B5">
      <w:pPr>
        <w:pStyle w:val="NoSpacing"/>
        <w:spacing w:before="1540" w:after="240"/>
        <w:rPr>
          <w:rStyle w:val="TitleChar"/>
          <w:rFonts w:ascii="Times New Roman" w:hAnsi="Times New Roman" w:cs="Times New Roman"/>
          <w:b/>
          <w:bCs/>
          <w:sz w:val="36"/>
          <w:szCs w:val="36"/>
        </w:rPr>
      </w:pPr>
      <w:bookmarkStart w:id="0" w:name="_Toc213674530"/>
      <w:r w:rsidRPr="003A517B">
        <w:rPr>
          <w:rFonts w:ascii="Times New Roman" w:eastAsiaTheme="majorEastAsia" w:hAnsi="Times New Roman" w:cs="Times New Roman"/>
          <w:color w:val="0F4761" w:themeColor="accent1" w:themeShade="BF"/>
          <w:sz w:val="40"/>
          <w:szCs w:val="40"/>
        </w:rPr>
        <w:t xml:space="preserve">Research Topic: </w:t>
      </w:r>
      <w:bookmarkEnd w:id="0"/>
      <w:r w:rsidR="00D959B5" w:rsidRPr="003A517B">
        <w:rPr>
          <w:rFonts w:ascii="Times New Roman" w:eastAsiaTheme="majorEastAsia" w:hAnsi="Times New Roman" w:cs="Times New Roman"/>
          <w:spacing w:val="-10"/>
          <w:kern w:val="28"/>
          <w:sz w:val="36"/>
          <w:szCs w:val="36"/>
          <w:lang w:val="en-GB"/>
        </w:rPr>
        <w:t>Digital Transformation and the Use of AI UK Healthcare</w:t>
      </w:r>
    </w:p>
    <w:p w14:paraId="49D07810" w14:textId="0817081E" w:rsidR="00C827CB" w:rsidRPr="003A517B" w:rsidRDefault="00C827CB" w:rsidP="00C827CB">
      <w:pPr>
        <w:keepNext/>
        <w:keepLines/>
        <w:spacing w:before="360" w:after="80"/>
        <w:outlineLvl w:val="0"/>
        <w:rPr>
          <w:rFonts w:ascii="Times New Roman" w:eastAsiaTheme="majorEastAsia" w:hAnsi="Times New Roman" w:cs="Times New Roman"/>
          <w:color w:val="0F4761" w:themeColor="accent1" w:themeShade="BF"/>
          <w:sz w:val="40"/>
          <w:szCs w:val="40"/>
        </w:rPr>
      </w:pPr>
    </w:p>
    <w:p w14:paraId="0994DE57" w14:textId="77777777" w:rsidR="00A34470" w:rsidRPr="003A517B" w:rsidRDefault="00A34470" w:rsidP="00A34470">
      <w:pPr>
        <w:pStyle w:val="Heading1"/>
        <w:rPr>
          <w:rFonts w:ascii="Times New Roman" w:hAnsi="Times New Roman" w:cs="Times New Roman"/>
        </w:rPr>
      </w:pPr>
      <w:bookmarkStart w:id="1" w:name="_Toc215216586"/>
      <w:r w:rsidRPr="003A517B">
        <w:rPr>
          <w:rFonts w:ascii="Times New Roman" w:hAnsi="Times New Roman" w:cs="Times New Roman"/>
        </w:rPr>
        <w:t>Introduction</w:t>
      </w:r>
      <w:bookmarkEnd w:id="1"/>
    </w:p>
    <w:p w14:paraId="2F226AA6"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 xml:space="preserve">Nowadays, it has been detected that the UK healthcare channel is experiencing a wide digital transformation (DT), driven by the quick adoption of enhancement technologies like AI. According to Rashid et al. (2025), AI is changing healthcare by improving analytical correctness with AI-driven imaging and personalised treatment plans. In addition to this, the main goal of this study is to study how DT, specifically through the alignment of AI, is enhancing healthcare delivery in the UK. Also, the research discovers the positive suggestions and the enhancing issues linked with this shift, involving ethical issues, data confidentiality, and workforce digital skills. The main scope of this study spreads across NHS hospitals, group health services, and social care companies where virtual channels and AI applications are gradually being introduced. </w:t>
      </w:r>
    </w:p>
    <w:p w14:paraId="5662413D"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br w:type="page"/>
      </w:r>
    </w:p>
    <w:p w14:paraId="126DA052" w14:textId="77777777" w:rsidR="00A34470" w:rsidRPr="003A517B" w:rsidRDefault="00A34470" w:rsidP="00A34470">
      <w:pPr>
        <w:pStyle w:val="Heading1"/>
        <w:rPr>
          <w:rFonts w:ascii="Times New Roman" w:hAnsi="Times New Roman" w:cs="Times New Roman"/>
        </w:rPr>
      </w:pPr>
      <w:bookmarkStart w:id="2" w:name="_Toc215216587"/>
      <w:r w:rsidRPr="003A517B">
        <w:rPr>
          <w:rFonts w:ascii="Times New Roman" w:hAnsi="Times New Roman" w:cs="Times New Roman"/>
        </w:rPr>
        <w:lastRenderedPageBreak/>
        <w:t>Task 1 of 3 – Research Topic Identification</w:t>
      </w:r>
      <w:bookmarkEnd w:id="2"/>
      <w:r w:rsidRPr="003A517B">
        <w:rPr>
          <w:rFonts w:ascii="Times New Roman" w:hAnsi="Times New Roman" w:cs="Times New Roman"/>
        </w:rPr>
        <w:t xml:space="preserve"> </w:t>
      </w:r>
    </w:p>
    <w:p w14:paraId="12AC377E" w14:textId="77777777" w:rsidR="00A34470" w:rsidRPr="003A517B" w:rsidRDefault="00A34470" w:rsidP="00A34470">
      <w:pPr>
        <w:pStyle w:val="Heading2"/>
        <w:spacing w:before="120" w:after="120"/>
        <w:rPr>
          <w:rFonts w:ascii="Times New Roman" w:hAnsi="Times New Roman" w:cs="Times New Roman"/>
        </w:rPr>
      </w:pPr>
      <w:bookmarkStart w:id="3" w:name="_Toc215216588"/>
      <w:r w:rsidRPr="003A517B">
        <w:rPr>
          <w:rFonts w:ascii="Times New Roman" w:hAnsi="Times New Roman" w:cs="Times New Roman"/>
        </w:rPr>
        <w:t>Identification of the Issue</w:t>
      </w:r>
      <w:bookmarkEnd w:id="3"/>
      <w:r w:rsidRPr="003A517B">
        <w:rPr>
          <w:rFonts w:ascii="Times New Roman" w:hAnsi="Times New Roman" w:cs="Times New Roman"/>
        </w:rPr>
        <w:t xml:space="preserve"> </w:t>
      </w:r>
    </w:p>
    <w:p w14:paraId="73D99E1C"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 xml:space="preserve">It can be said that the DT, supported by AI, is one of the enhancing aspects of the shift in the UK health and social care industry. As noticed by Kraus et al. (2021), DT means a process that aims to enhance an object by starting a high level of shift to its properties through combinations of data, computing, communication, and connectivity technologies. One of the main issues that comes in is related to how health and social-care companies, particularly those in the NHS England, outline such as mobilising virtual technologies to improve effectiveness, quality of care, and results of patient and the ability of the workforce. One of the best real-world examples of this is that the UK health workforce faces the double pressures of enhanced requirements and forced resources, and AI has one of the vital aspects to support resolving these pressures by allowing a good level of utilisation of information and automating routine processes. </w:t>
      </w:r>
    </w:p>
    <w:p w14:paraId="7E9380FE" w14:textId="77777777" w:rsidR="00A34470" w:rsidRPr="003A517B" w:rsidRDefault="00A34470" w:rsidP="00A34470">
      <w:pPr>
        <w:pStyle w:val="Heading2"/>
        <w:spacing w:before="120" w:after="120"/>
        <w:rPr>
          <w:rFonts w:ascii="Times New Roman" w:hAnsi="Times New Roman" w:cs="Times New Roman"/>
        </w:rPr>
      </w:pPr>
      <w:bookmarkStart w:id="4" w:name="_Toc215216589"/>
      <w:r w:rsidRPr="003A517B">
        <w:rPr>
          <w:rFonts w:ascii="Times New Roman" w:hAnsi="Times New Roman" w:cs="Times New Roman"/>
        </w:rPr>
        <w:t>Who it Affects</w:t>
      </w:r>
      <w:bookmarkEnd w:id="4"/>
      <w:r w:rsidRPr="003A517B">
        <w:rPr>
          <w:rFonts w:ascii="Times New Roman" w:hAnsi="Times New Roman" w:cs="Times New Roman"/>
        </w:rPr>
        <w:t xml:space="preserve"> </w:t>
      </w:r>
    </w:p>
    <w:p w14:paraId="7BC894F8"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 xml:space="preserve">The concern mainly affects several communities, such as the first one is patients/service-users, which states that they may experience enhanced access, quick diagnoses, and personalised treatments, and more effective care ways if AI and virtual tools are successfully aligned. Secondly, it affects the healthcare experts and care operators, as these sponsors are directly influenced by changes in work processes, and they may get an advantage from the minimised administrative burden and enhanced decision support. Thirdly, it affects organisations and it is vital for companies to handle the financial, operational, and planning suggestions of DT investing in infrastructure, redesigning care ways, ensuring information authority and meeting the needs of regulatory. As per Madir (2020), the NHS also make sure that any personal data gathered or shared by an app or virtual tool is managed in a safe, correct, and lawful manner. Lastly, it affects </w:t>
      </w:r>
      <w:proofErr w:type="gramStart"/>
      <w:r w:rsidRPr="003A517B">
        <w:rPr>
          <w:rFonts w:ascii="Times New Roman" w:hAnsi="Times New Roman" w:cs="Times New Roman"/>
        </w:rPr>
        <w:t>policy-makers</w:t>
      </w:r>
      <w:proofErr w:type="gramEnd"/>
      <w:r w:rsidRPr="003A517B">
        <w:rPr>
          <w:rFonts w:ascii="Times New Roman" w:hAnsi="Times New Roman" w:cs="Times New Roman"/>
        </w:rPr>
        <w:t xml:space="preserve"> and regulatory bodies, as at the system level, the alignment of AI in health and social care enhances queries of authority, regulation, and infrastructure planning and workforce planning.  </w:t>
      </w:r>
    </w:p>
    <w:p w14:paraId="5907E24E" w14:textId="77777777" w:rsidR="00A34470" w:rsidRPr="003A517B" w:rsidRDefault="00A34470" w:rsidP="00A34470">
      <w:pPr>
        <w:pStyle w:val="Heading2"/>
        <w:spacing w:before="120" w:after="120"/>
        <w:rPr>
          <w:rFonts w:ascii="Times New Roman" w:hAnsi="Times New Roman" w:cs="Times New Roman"/>
        </w:rPr>
      </w:pPr>
      <w:bookmarkStart w:id="5" w:name="_Toc215216590"/>
      <w:r w:rsidRPr="003A517B">
        <w:rPr>
          <w:rFonts w:ascii="Times New Roman" w:hAnsi="Times New Roman" w:cs="Times New Roman"/>
        </w:rPr>
        <w:t>Justification for Conducting the Study</w:t>
      </w:r>
      <w:bookmarkEnd w:id="5"/>
      <w:r w:rsidRPr="003A517B">
        <w:rPr>
          <w:rFonts w:ascii="Times New Roman" w:hAnsi="Times New Roman" w:cs="Times New Roman"/>
        </w:rPr>
        <w:t xml:space="preserve"> </w:t>
      </w:r>
    </w:p>
    <w:p w14:paraId="1E81C00D"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 xml:space="preserve">One could state that there are several vital reasons why studying DT and AI in the UK health and social care is required. One of the main reasons for doing this study is that the UK government and NHS have placed AI and DT at the top of their plan. One of the best examples of this is that the UK’s AI plan and the NHS’s AI Lab showcase a commitment to scaling AI in health and care. The second main reason for doing this study is the significance of information handling and data sources; the shift of AI-enabled care suggests a good level of shift in how information is gathered, handled and analysed. Sitaraman (2025), the author, highlighted that the management and utilisation of healthcare information have showcased a huge shift, thanks to an AI-driven healthcare channel powered by mobile computing and intelligent data analytics. </w:t>
      </w:r>
    </w:p>
    <w:p w14:paraId="72B173E8" w14:textId="77777777" w:rsidR="00A34470" w:rsidRPr="003A517B" w:rsidRDefault="00A34470" w:rsidP="00A34470">
      <w:pPr>
        <w:pStyle w:val="Heading2"/>
        <w:spacing w:before="120" w:after="120"/>
        <w:rPr>
          <w:rFonts w:ascii="Times New Roman" w:hAnsi="Times New Roman" w:cs="Times New Roman"/>
        </w:rPr>
      </w:pPr>
      <w:bookmarkStart w:id="6" w:name="_Toc215216591"/>
      <w:r w:rsidRPr="003A517B">
        <w:rPr>
          <w:rFonts w:ascii="Times New Roman" w:hAnsi="Times New Roman" w:cs="Times New Roman"/>
        </w:rPr>
        <w:lastRenderedPageBreak/>
        <w:t>Discussion of Three Related Data Sources</w:t>
      </w:r>
      <w:bookmarkEnd w:id="6"/>
      <w:r w:rsidRPr="003A517B">
        <w:rPr>
          <w:rFonts w:ascii="Times New Roman" w:hAnsi="Times New Roman" w:cs="Times New Roman"/>
        </w:rPr>
        <w:t xml:space="preserve"> </w:t>
      </w:r>
    </w:p>
    <w:p w14:paraId="1CB88C89"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b/>
          <w:bCs/>
        </w:rPr>
        <w:t>Source 1:</w:t>
      </w:r>
      <w:r w:rsidRPr="003A517B">
        <w:rPr>
          <w:rFonts w:ascii="Times New Roman" w:hAnsi="Times New Roman" w:cs="Times New Roman"/>
        </w:rPr>
        <w:t xml:space="preserve"> Artificial intelligence in the NHS: Moving from ideation to implementation. Available at: https://doi.org/10.1016/j.fhj.2024.100183</w:t>
      </w:r>
    </w:p>
    <w:p w14:paraId="6EF423FB"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It has been understood that this study mainly offers an overview of how AI is utilised in the NHS, moving outside theoretical discussion to real-world cases of establishment. In addition to this, it can be said that this source is effectively linked to the study topic, and the main reason for this is that it resolves both the acceptance of AI technologies in the UK health channel. The main reason for choosing this study is that it is UK-based and has open access.</w:t>
      </w:r>
    </w:p>
    <w:p w14:paraId="27154793"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b/>
          <w:bCs/>
        </w:rPr>
        <w:t>Source 2:</w:t>
      </w:r>
      <w:r w:rsidRPr="003A517B">
        <w:rPr>
          <w:rFonts w:ascii="Times New Roman" w:hAnsi="Times New Roman" w:cs="Times New Roman"/>
        </w:rPr>
        <w:t xml:space="preserve"> The state and values of AI governance in UK healthcare. Available at: https://www.elgaronline.com/downloadpdf/edcollchap-oa/book/9781802205657/ch17.pdf </w:t>
      </w:r>
    </w:p>
    <w:p w14:paraId="7667A1C0"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 xml:space="preserve">It can be said that this chapter mainly focuses on the authority site for AI in UK healthcare, it studies regulation, ethical and technical guidance, and institutional outlines and values inserted in governance practice. Also, this source supports knowing the non-technical, proper aspects that impact DT and AI establishment at scale, which is an important aspect of the study. The main reason for choosing this article is that it provides a complete and UK particular treatment of governance concerns. </w:t>
      </w:r>
    </w:p>
    <w:p w14:paraId="00B52A4E" w14:textId="77777777" w:rsidR="00A34470" w:rsidRPr="003A517B" w:rsidRDefault="00A34470" w:rsidP="00A34470">
      <w:pPr>
        <w:spacing w:before="120" w:after="120"/>
        <w:rPr>
          <w:rFonts w:ascii="Times New Roman" w:hAnsi="Times New Roman" w:cs="Times New Roman"/>
          <w:i/>
          <w:iCs/>
        </w:rPr>
      </w:pPr>
      <w:r w:rsidRPr="003A517B">
        <w:rPr>
          <w:rFonts w:ascii="Times New Roman" w:hAnsi="Times New Roman" w:cs="Times New Roman"/>
          <w:b/>
          <w:bCs/>
        </w:rPr>
        <w:t>Source 3:</w:t>
      </w:r>
      <w:r w:rsidRPr="003A517B">
        <w:rPr>
          <w:rFonts w:ascii="Times New Roman" w:hAnsi="Times New Roman" w:cs="Times New Roman"/>
        </w:rPr>
        <w:t xml:space="preserve"> AI in London healthcare: The reality behind the hype. Available at: https://uclpartners.com/wp-content/uploads/UCLP-AI-in-London-healthcare-03.25-final.pdf </w:t>
      </w:r>
    </w:p>
    <w:p w14:paraId="4124A703"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It has been detected that this 2025 report studies the proper adoption of AI across NHS companies in London. The main results of this report showcase the absence of alignment between AI projects and system-level plans, and the significance of having a good level of infrastructure and ability of workforce. Also, this source provides practical insights into the real-world establishment of AI within the UK health and care background. The main reason for choosing this report is that it is UK-</w:t>
      </w:r>
      <w:proofErr w:type="gramStart"/>
      <w:r w:rsidRPr="003A517B">
        <w:rPr>
          <w:rFonts w:ascii="Times New Roman" w:hAnsi="Times New Roman" w:cs="Times New Roman"/>
        </w:rPr>
        <w:t>specific, and</w:t>
      </w:r>
      <w:proofErr w:type="gramEnd"/>
      <w:r w:rsidRPr="003A517B">
        <w:rPr>
          <w:rFonts w:ascii="Times New Roman" w:hAnsi="Times New Roman" w:cs="Times New Roman"/>
        </w:rPr>
        <w:t xml:space="preserve"> draws on main information from experts and companies instead of only theory. </w:t>
      </w:r>
    </w:p>
    <w:p w14:paraId="3627EC2B" w14:textId="77777777" w:rsidR="00A34470" w:rsidRPr="003A517B" w:rsidRDefault="00A34470" w:rsidP="00A34470">
      <w:pPr>
        <w:spacing w:before="120" w:after="120"/>
        <w:rPr>
          <w:rFonts w:ascii="Times New Roman" w:hAnsi="Times New Roman" w:cs="Times New Roman"/>
        </w:rPr>
      </w:pPr>
    </w:p>
    <w:p w14:paraId="349BF6E7" w14:textId="77777777" w:rsidR="00A34470" w:rsidRPr="003A517B" w:rsidRDefault="00A34470" w:rsidP="00A34470">
      <w:pPr>
        <w:spacing w:before="120" w:after="120"/>
        <w:rPr>
          <w:rFonts w:ascii="Times New Roman" w:hAnsi="Times New Roman" w:cs="Times New Roman"/>
        </w:rPr>
      </w:pPr>
    </w:p>
    <w:p w14:paraId="5E5BC81E" w14:textId="77777777" w:rsidR="00A34470" w:rsidRPr="003A517B" w:rsidRDefault="00A34470" w:rsidP="00A34470">
      <w:pPr>
        <w:spacing w:before="120" w:after="120"/>
        <w:rPr>
          <w:rFonts w:ascii="Times New Roman" w:hAnsi="Times New Roman" w:cs="Times New Roman"/>
        </w:rPr>
      </w:pPr>
    </w:p>
    <w:p w14:paraId="02191CB1" w14:textId="77777777" w:rsidR="00A34470" w:rsidRPr="003A517B" w:rsidRDefault="00A34470" w:rsidP="00A34470">
      <w:pPr>
        <w:spacing w:before="120" w:after="120"/>
        <w:rPr>
          <w:rFonts w:ascii="Times New Roman" w:hAnsi="Times New Roman" w:cs="Times New Roman"/>
        </w:rPr>
      </w:pPr>
    </w:p>
    <w:p w14:paraId="186E5419" w14:textId="77777777" w:rsidR="00A34470" w:rsidRPr="003A517B" w:rsidRDefault="00A34470" w:rsidP="00A34470">
      <w:pPr>
        <w:spacing w:before="120" w:after="120"/>
        <w:rPr>
          <w:rFonts w:ascii="Times New Roman" w:hAnsi="Times New Roman" w:cs="Times New Roman"/>
        </w:rPr>
      </w:pPr>
    </w:p>
    <w:p w14:paraId="5B9CF37D" w14:textId="77777777" w:rsidR="00A34470" w:rsidRPr="003A517B" w:rsidRDefault="00A34470" w:rsidP="00A34470">
      <w:pPr>
        <w:pStyle w:val="Heading1"/>
        <w:rPr>
          <w:rFonts w:ascii="Times New Roman" w:hAnsi="Times New Roman" w:cs="Times New Roman"/>
        </w:rPr>
      </w:pPr>
      <w:bookmarkStart w:id="7" w:name="_Toc215216592"/>
      <w:r w:rsidRPr="003A517B">
        <w:rPr>
          <w:rFonts w:ascii="Times New Roman" w:hAnsi="Times New Roman" w:cs="Times New Roman"/>
        </w:rPr>
        <w:t>Task 2 of 3 – Research Methodologies</w:t>
      </w:r>
      <w:bookmarkEnd w:id="7"/>
      <w:r w:rsidRPr="003A517B">
        <w:rPr>
          <w:rFonts w:ascii="Times New Roman" w:hAnsi="Times New Roman" w:cs="Times New Roman"/>
        </w:rPr>
        <w:t xml:space="preserve"> </w:t>
      </w:r>
    </w:p>
    <w:p w14:paraId="2F35D9EE"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 xml:space="preserve">Research Methodology is one of the vital aspects in any study, and it is mainly the proper process through which an investigator gathers, analyses, and understands information to answer </w:t>
      </w:r>
      <w:proofErr w:type="gramStart"/>
      <w:r w:rsidRPr="003A517B">
        <w:rPr>
          <w:rFonts w:ascii="Times New Roman" w:hAnsi="Times New Roman" w:cs="Times New Roman"/>
        </w:rPr>
        <w:t>particular queries</w:t>
      </w:r>
      <w:proofErr w:type="gramEnd"/>
      <w:r w:rsidRPr="003A517B">
        <w:rPr>
          <w:rFonts w:ascii="Times New Roman" w:hAnsi="Times New Roman" w:cs="Times New Roman"/>
        </w:rPr>
        <w:t xml:space="preserve">. Also, the two most common methods are quantitative and qualitative. At first is a quantitative study, which mainly focuses on the numerical aspects, and it involves positivist philosophy and investigators using a quantitative approach are mainly utilised to plan instruments like surveys, experiments or mathematical datasets. Also, </w:t>
      </w:r>
      <w:r w:rsidRPr="003A517B">
        <w:rPr>
          <w:rFonts w:ascii="Times New Roman" w:hAnsi="Times New Roman" w:cs="Times New Roman"/>
        </w:rPr>
        <w:lastRenderedPageBreak/>
        <w:t xml:space="preserve">the results are most of the time shown through statistical models or graphs. According to </w:t>
      </w:r>
      <w:proofErr w:type="spellStart"/>
      <w:r w:rsidRPr="003A517B">
        <w:rPr>
          <w:rFonts w:ascii="Times New Roman" w:hAnsi="Times New Roman" w:cs="Times New Roman"/>
        </w:rPr>
        <w:t>Ghanad</w:t>
      </w:r>
      <w:proofErr w:type="spellEnd"/>
      <w:r w:rsidRPr="003A517B">
        <w:rPr>
          <w:rFonts w:ascii="Times New Roman" w:hAnsi="Times New Roman" w:cs="Times New Roman"/>
        </w:rPr>
        <w:t xml:space="preserve"> (2023), a survey study is a mathematical method in which the investigator distributes a series of queries to a sample of the study. Conversely, a qualitative study mainly focuses on subjective information, and it involves interpretivism philosophy. Also, this method uses a gathering of information approach, like interviews and focus groups. Also, the information is mainly analysed thematically to know patterns, interpretations, and relationships. </w:t>
      </w:r>
    </w:p>
    <w:p w14:paraId="3FF638EE"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In addition to this, with respect to this research, the selected methodology is qualitative, and there are several reasons for choosing this methodology, such as the first reason is because of the exploratory nature of the topic, as DT is a difficult, growing process that includes social, ethical, and company aspects. The second reason for choosing qualitative methodology is due to the knowledge of background, as the AI establishments vary across NHS trusts, and the subjective analysis allows the investigator to see context-specific variations.</w:t>
      </w:r>
    </w:p>
    <w:p w14:paraId="63F2E883" w14:textId="77777777" w:rsidR="00A34470" w:rsidRPr="003A517B" w:rsidRDefault="00A34470" w:rsidP="00A34470">
      <w:pPr>
        <w:spacing w:before="120" w:after="120"/>
        <w:rPr>
          <w:rFonts w:ascii="Times New Roman" w:hAnsi="Times New Roman" w:cs="Times New Roman"/>
        </w:rPr>
      </w:pPr>
    </w:p>
    <w:p w14:paraId="78CED290" w14:textId="77777777" w:rsidR="00A34470" w:rsidRPr="003A517B" w:rsidRDefault="00A34470" w:rsidP="00A34470">
      <w:pPr>
        <w:spacing w:before="120" w:after="120"/>
        <w:rPr>
          <w:rFonts w:ascii="Times New Roman" w:hAnsi="Times New Roman" w:cs="Times New Roman"/>
        </w:rPr>
      </w:pPr>
    </w:p>
    <w:p w14:paraId="3170CA83" w14:textId="77777777" w:rsidR="00A34470" w:rsidRPr="003A517B" w:rsidRDefault="00A34470" w:rsidP="00A34470">
      <w:pPr>
        <w:spacing w:before="120" w:after="120"/>
        <w:rPr>
          <w:rFonts w:ascii="Times New Roman" w:hAnsi="Times New Roman" w:cs="Times New Roman"/>
        </w:rPr>
      </w:pPr>
    </w:p>
    <w:p w14:paraId="4F15C228" w14:textId="77777777" w:rsidR="00A34470" w:rsidRPr="003A517B" w:rsidRDefault="00A34470" w:rsidP="00A34470">
      <w:pPr>
        <w:spacing w:before="120" w:after="120"/>
        <w:rPr>
          <w:rFonts w:ascii="Times New Roman" w:hAnsi="Times New Roman" w:cs="Times New Roman"/>
        </w:rPr>
      </w:pPr>
    </w:p>
    <w:p w14:paraId="10C645B6"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br w:type="page"/>
      </w:r>
    </w:p>
    <w:p w14:paraId="216D0E0B" w14:textId="77777777" w:rsidR="00A34470" w:rsidRPr="003A517B" w:rsidRDefault="00A34470" w:rsidP="00A34470">
      <w:pPr>
        <w:pStyle w:val="Heading1"/>
        <w:rPr>
          <w:rFonts w:ascii="Times New Roman" w:hAnsi="Times New Roman" w:cs="Times New Roman"/>
        </w:rPr>
      </w:pPr>
      <w:bookmarkStart w:id="8" w:name="_Toc215216593"/>
      <w:r w:rsidRPr="003A517B">
        <w:rPr>
          <w:rFonts w:ascii="Times New Roman" w:hAnsi="Times New Roman" w:cs="Times New Roman"/>
        </w:rPr>
        <w:lastRenderedPageBreak/>
        <w:t>Task 3 of 3 – Data Collection</w:t>
      </w:r>
      <w:bookmarkEnd w:id="8"/>
      <w:r w:rsidRPr="003A517B">
        <w:rPr>
          <w:rFonts w:ascii="Times New Roman" w:hAnsi="Times New Roman" w:cs="Times New Roman"/>
        </w:rPr>
        <w:t xml:space="preserve"> </w:t>
      </w:r>
    </w:p>
    <w:p w14:paraId="6FC074F0"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 xml:space="preserve">It has been perceived that data collection is one of the vital phases in any study process, as it showcases the dependability and complete quality of the results. There are mainly two types of information, namely primary and secondary. The first type of data is primary, which means the actual data collected by the investigator for </w:t>
      </w:r>
      <w:proofErr w:type="gramStart"/>
      <w:r w:rsidRPr="003A517B">
        <w:rPr>
          <w:rFonts w:ascii="Times New Roman" w:hAnsi="Times New Roman" w:cs="Times New Roman"/>
        </w:rPr>
        <w:t>a particular research</w:t>
      </w:r>
      <w:proofErr w:type="gramEnd"/>
      <w:r w:rsidRPr="003A517B">
        <w:rPr>
          <w:rFonts w:ascii="Times New Roman" w:hAnsi="Times New Roman" w:cs="Times New Roman"/>
        </w:rPr>
        <w:t xml:space="preserve">. Also, it is gathered directly from sources like individuals, the community, or companies, utilising instruments such as interviews and focus groups. As noticed by </w:t>
      </w:r>
      <w:proofErr w:type="spellStart"/>
      <w:r w:rsidRPr="003A517B">
        <w:rPr>
          <w:rFonts w:ascii="Times New Roman" w:hAnsi="Times New Roman" w:cs="Times New Roman"/>
        </w:rPr>
        <w:t>Midamba</w:t>
      </w:r>
      <w:proofErr w:type="spellEnd"/>
      <w:r w:rsidRPr="003A517B">
        <w:rPr>
          <w:rFonts w:ascii="Times New Roman" w:hAnsi="Times New Roman" w:cs="Times New Roman"/>
        </w:rPr>
        <w:t xml:space="preserve"> et al. (2025), primary data refers to the actual information gathered from the field. One of the essential benefits of the primary data lies in its originality and its capability to resolve the detailed goal of the study. Also, it allows for direct involvement with individuals, allowing the investigator to study the experiences and attitudes of individuals. Conversely, secondary information mainly involves the data that has already been gathered, analysed, and published by other investigators or institutions. It mainly involves journal articles, academic books, and policy reports. </w:t>
      </w:r>
    </w:p>
    <w:p w14:paraId="45531D30"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 xml:space="preserve">In addition to this, for this study on DT and the utilisation of AI in UK healthcare, the chosen data is secondary, and this mainly links with the subjective methodology. In addition to this, there are several justifications for choosing secondary information; the first one is alignment with the study scope and goals. Also, the next vital reason for selecting the secondary sources is mainly the availability of information and which is mainly available on Google Scholar. Lastly, the main reason is related to the time and resource effectiveness, as the secondary information allows effective utilisation of time and resources, enabling the investigator to mainly focus on critical analysis and interpretation instead of information gathering logistics.  </w:t>
      </w:r>
    </w:p>
    <w:p w14:paraId="209399F9" w14:textId="77777777" w:rsidR="00A34470" w:rsidRPr="003A517B" w:rsidRDefault="00A34470" w:rsidP="00A34470">
      <w:pPr>
        <w:spacing w:before="120" w:after="120"/>
        <w:rPr>
          <w:rFonts w:ascii="Times New Roman" w:hAnsi="Times New Roman" w:cs="Times New Roman"/>
        </w:rPr>
      </w:pPr>
    </w:p>
    <w:p w14:paraId="5986AFA3" w14:textId="77777777" w:rsidR="00A34470" w:rsidRPr="003A517B" w:rsidRDefault="00A34470" w:rsidP="00A34470">
      <w:pPr>
        <w:spacing w:before="120" w:after="120"/>
        <w:rPr>
          <w:rFonts w:ascii="Times New Roman" w:hAnsi="Times New Roman" w:cs="Times New Roman"/>
        </w:rPr>
      </w:pPr>
    </w:p>
    <w:p w14:paraId="1F0CD350" w14:textId="77777777" w:rsidR="00A34470" w:rsidRPr="003A517B" w:rsidRDefault="00A34470" w:rsidP="00A34470">
      <w:pPr>
        <w:spacing w:before="120" w:after="120"/>
        <w:rPr>
          <w:rFonts w:ascii="Times New Roman" w:hAnsi="Times New Roman" w:cs="Times New Roman"/>
          <w:lang w:val="en-IN"/>
        </w:rPr>
      </w:pPr>
    </w:p>
    <w:p w14:paraId="4A136866" w14:textId="77777777" w:rsidR="00A34470" w:rsidRPr="003A517B" w:rsidRDefault="00A34470" w:rsidP="00A34470">
      <w:pPr>
        <w:spacing w:before="120" w:after="120"/>
        <w:rPr>
          <w:rFonts w:ascii="Times New Roman" w:hAnsi="Times New Roman" w:cs="Times New Roman"/>
        </w:rPr>
      </w:pPr>
    </w:p>
    <w:p w14:paraId="6598DDB4" w14:textId="77777777" w:rsidR="00A34470" w:rsidRPr="003A517B" w:rsidRDefault="00A34470" w:rsidP="00A34470">
      <w:pPr>
        <w:spacing w:before="120" w:after="120"/>
        <w:rPr>
          <w:rFonts w:ascii="Times New Roman" w:hAnsi="Times New Roman" w:cs="Times New Roman"/>
        </w:rPr>
      </w:pPr>
    </w:p>
    <w:p w14:paraId="347E3BA0" w14:textId="77777777" w:rsidR="00A34470" w:rsidRPr="003A517B" w:rsidRDefault="00A34470" w:rsidP="00A34470">
      <w:pPr>
        <w:spacing w:before="120" w:after="120"/>
        <w:rPr>
          <w:rFonts w:ascii="Times New Roman" w:hAnsi="Times New Roman" w:cs="Times New Roman"/>
        </w:rPr>
      </w:pPr>
    </w:p>
    <w:p w14:paraId="69C23EEA" w14:textId="77777777" w:rsidR="00A34470" w:rsidRPr="003A517B" w:rsidRDefault="00A34470" w:rsidP="00A34470">
      <w:pPr>
        <w:spacing w:before="120" w:after="120"/>
        <w:rPr>
          <w:rFonts w:ascii="Times New Roman" w:eastAsiaTheme="majorEastAsia" w:hAnsi="Times New Roman" w:cs="Times New Roman"/>
          <w:b/>
          <w:szCs w:val="32"/>
        </w:rPr>
      </w:pPr>
    </w:p>
    <w:p w14:paraId="5BF49662" w14:textId="77777777" w:rsidR="00A34470" w:rsidRPr="003A517B" w:rsidRDefault="00A34470" w:rsidP="00A34470">
      <w:pPr>
        <w:spacing w:before="120" w:after="120"/>
        <w:rPr>
          <w:rFonts w:ascii="Times New Roman" w:eastAsiaTheme="majorEastAsia" w:hAnsi="Times New Roman" w:cs="Times New Roman"/>
          <w:b/>
          <w:szCs w:val="32"/>
        </w:rPr>
      </w:pPr>
      <w:r w:rsidRPr="003A517B">
        <w:rPr>
          <w:rFonts w:ascii="Times New Roman" w:hAnsi="Times New Roman" w:cs="Times New Roman"/>
        </w:rPr>
        <w:br w:type="page"/>
      </w:r>
    </w:p>
    <w:p w14:paraId="513A25B6" w14:textId="77777777" w:rsidR="00A34470" w:rsidRPr="003A517B" w:rsidRDefault="00A34470" w:rsidP="00A34470">
      <w:pPr>
        <w:pStyle w:val="Heading1"/>
        <w:rPr>
          <w:rFonts w:ascii="Times New Roman" w:hAnsi="Times New Roman" w:cs="Times New Roman"/>
        </w:rPr>
      </w:pPr>
      <w:bookmarkStart w:id="9" w:name="_Toc215216594"/>
      <w:r w:rsidRPr="003A517B">
        <w:rPr>
          <w:rFonts w:ascii="Times New Roman" w:hAnsi="Times New Roman" w:cs="Times New Roman"/>
        </w:rPr>
        <w:lastRenderedPageBreak/>
        <w:t>Conclusion</w:t>
      </w:r>
      <w:bookmarkEnd w:id="9"/>
    </w:p>
    <w:p w14:paraId="3EC5977A"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 xml:space="preserve">In conclusion, the above pages of the report highlighted the enhancing role of DT and AI in the UK healthcare channel, showcasing both its change possible and aligned issues. In addition to this, the above pages of the report have highlighted the main results that the adoption of AI technologies is effectively enhancing diagnostic precision, operational effectiveness, and patient care delivery across the NHS and private healthcare companies. Also, by doing the review of secondary sources, the research has showcased that DT is not only a technological change but is also a structural shift that affects healthcare experts, patients, and companies. In addition to this, the research methodology section has highlighted that the chosen qualitative methodology allowed a complete knowledge of how policies, practices, and perceptions enhance the alignment of AI into healthcare. Also, this study mainly depended on the secondary information, which has allowed for a wide and practical viewpoint. </w:t>
      </w:r>
    </w:p>
    <w:p w14:paraId="3D50ED6D" w14:textId="77777777" w:rsidR="00A34470" w:rsidRPr="003A517B" w:rsidRDefault="00A34470" w:rsidP="00A34470">
      <w:pPr>
        <w:rPr>
          <w:rFonts w:ascii="Times New Roman" w:hAnsi="Times New Roman" w:cs="Times New Roman"/>
        </w:rPr>
      </w:pPr>
    </w:p>
    <w:p w14:paraId="64B13AB9" w14:textId="77777777" w:rsidR="00A34470" w:rsidRPr="003A517B" w:rsidRDefault="00A34470" w:rsidP="00A34470">
      <w:pPr>
        <w:spacing w:line="259" w:lineRule="auto"/>
        <w:rPr>
          <w:rFonts w:ascii="Times New Roman" w:hAnsi="Times New Roman" w:cs="Times New Roman"/>
          <w:lang w:val="en-IN"/>
        </w:rPr>
      </w:pPr>
    </w:p>
    <w:p w14:paraId="7E26BA06" w14:textId="77777777" w:rsidR="00A34470" w:rsidRPr="003A517B" w:rsidRDefault="00A34470" w:rsidP="00A34470">
      <w:pPr>
        <w:rPr>
          <w:rFonts w:ascii="Times New Roman" w:hAnsi="Times New Roman" w:cs="Times New Roman"/>
          <w:b/>
        </w:rPr>
      </w:pPr>
      <w:r w:rsidRPr="003A517B">
        <w:rPr>
          <w:rFonts w:ascii="Times New Roman" w:hAnsi="Times New Roman" w:cs="Times New Roman"/>
        </w:rPr>
        <w:br w:type="page"/>
      </w:r>
    </w:p>
    <w:p w14:paraId="2EBB6AD2" w14:textId="77777777" w:rsidR="00A34470" w:rsidRPr="003A517B" w:rsidRDefault="00A34470" w:rsidP="00A34470">
      <w:pPr>
        <w:pStyle w:val="Heading1"/>
        <w:rPr>
          <w:rFonts w:ascii="Times New Roman" w:hAnsi="Times New Roman" w:cs="Times New Roman"/>
        </w:rPr>
      </w:pPr>
      <w:bookmarkStart w:id="10" w:name="_Toc215216595"/>
      <w:r w:rsidRPr="003A517B">
        <w:rPr>
          <w:rFonts w:ascii="Times New Roman" w:hAnsi="Times New Roman" w:cs="Times New Roman"/>
        </w:rPr>
        <w:lastRenderedPageBreak/>
        <w:t>References</w:t>
      </w:r>
      <w:bookmarkEnd w:id="10"/>
      <w:r w:rsidRPr="003A517B">
        <w:rPr>
          <w:rFonts w:ascii="Times New Roman" w:hAnsi="Times New Roman" w:cs="Times New Roman"/>
        </w:rPr>
        <w:t xml:space="preserve"> </w:t>
      </w:r>
    </w:p>
    <w:p w14:paraId="66FDD0D4"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Arora, A. and Lawton, T. (2024) ‘Artificial intelligence in the NHS: Moving from ideation to implementation’, </w:t>
      </w:r>
      <w:r w:rsidRPr="003A517B">
        <w:rPr>
          <w:rFonts w:ascii="Times New Roman" w:hAnsi="Times New Roman" w:cs="Times New Roman"/>
          <w:i/>
          <w:iCs/>
        </w:rPr>
        <w:t>Future Healthcare Journal</w:t>
      </w:r>
      <w:r w:rsidRPr="003A517B">
        <w:rPr>
          <w:rFonts w:ascii="Times New Roman" w:hAnsi="Times New Roman" w:cs="Times New Roman"/>
        </w:rPr>
        <w:t>, </w:t>
      </w:r>
      <w:r w:rsidRPr="003A517B">
        <w:rPr>
          <w:rFonts w:ascii="Times New Roman" w:hAnsi="Times New Roman" w:cs="Times New Roman"/>
          <w:i/>
          <w:iCs/>
        </w:rPr>
        <w:t>11</w:t>
      </w:r>
      <w:r w:rsidRPr="003A517B">
        <w:rPr>
          <w:rFonts w:ascii="Times New Roman" w:hAnsi="Times New Roman" w:cs="Times New Roman"/>
        </w:rPr>
        <w:t>(3), pp. 1-2. Available at: https://doi.org/10.1016/j.fhj.2024.100183</w:t>
      </w:r>
    </w:p>
    <w:p w14:paraId="32414D5A" w14:textId="77777777" w:rsidR="00A34470" w:rsidRPr="003A517B" w:rsidRDefault="00A34470" w:rsidP="00A34470">
      <w:pPr>
        <w:spacing w:before="120" w:after="120"/>
        <w:rPr>
          <w:rFonts w:ascii="Times New Roman" w:hAnsi="Times New Roman" w:cs="Times New Roman"/>
          <w:i/>
          <w:iCs/>
        </w:rPr>
      </w:pPr>
      <w:proofErr w:type="spellStart"/>
      <w:r w:rsidRPr="003A517B">
        <w:rPr>
          <w:rFonts w:ascii="Times New Roman" w:hAnsi="Times New Roman" w:cs="Times New Roman"/>
        </w:rPr>
        <w:t>Ghanad</w:t>
      </w:r>
      <w:proofErr w:type="spellEnd"/>
      <w:r w:rsidRPr="003A517B">
        <w:rPr>
          <w:rFonts w:ascii="Times New Roman" w:hAnsi="Times New Roman" w:cs="Times New Roman"/>
        </w:rPr>
        <w:t>, A. (2023) ‘An overview of quantitative research methods’, </w:t>
      </w:r>
      <w:r w:rsidRPr="003A517B">
        <w:rPr>
          <w:rFonts w:ascii="Times New Roman" w:hAnsi="Times New Roman" w:cs="Times New Roman"/>
          <w:i/>
          <w:iCs/>
        </w:rPr>
        <w:t>International Journal of Multidisciplinary Research and Analysis</w:t>
      </w:r>
      <w:r w:rsidRPr="003A517B">
        <w:rPr>
          <w:rFonts w:ascii="Times New Roman" w:hAnsi="Times New Roman" w:cs="Times New Roman"/>
        </w:rPr>
        <w:t>, </w:t>
      </w:r>
      <w:r w:rsidRPr="003A517B">
        <w:rPr>
          <w:rFonts w:ascii="Times New Roman" w:hAnsi="Times New Roman" w:cs="Times New Roman"/>
          <w:i/>
          <w:iCs/>
        </w:rPr>
        <w:t>6</w:t>
      </w:r>
      <w:r w:rsidRPr="003A517B">
        <w:rPr>
          <w:rFonts w:ascii="Times New Roman" w:hAnsi="Times New Roman" w:cs="Times New Roman"/>
        </w:rPr>
        <w:t xml:space="preserve">(08), pp.3794-3803. Available at: https://doi.org/10.47191/ijmra/v6-i8-52 </w:t>
      </w:r>
    </w:p>
    <w:p w14:paraId="0E414499"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 xml:space="preserve">Kraus, S., Schiavone, F., </w:t>
      </w:r>
      <w:proofErr w:type="spellStart"/>
      <w:r w:rsidRPr="003A517B">
        <w:rPr>
          <w:rFonts w:ascii="Times New Roman" w:hAnsi="Times New Roman" w:cs="Times New Roman"/>
        </w:rPr>
        <w:t>Pluzhnikova</w:t>
      </w:r>
      <w:proofErr w:type="spellEnd"/>
      <w:r w:rsidRPr="003A517B">
        <w:rPr>
          <w:rFonts w:ascii="Times New Roman" w:hAnsi="Times New Roman" w:cs="Times New Roman"/>
        </w:rPr>
        <w:t>, A. and Invernizzi, A.C. (2021) ‘Digital transformation in healthcare: Analysing the current state-of-research’, </w:t>
      </w:r>
      <w:r w:rsidRPr="003A517B">
        <w:rPr>
          <w:rFonts w:ascii="Times New Roman" w:hAnsi="Times New Roman" w:cs="Times New Roman"/>
          <w:i/>
          <w:iCs/>
        </w:rPr>
        <w:t>Journal of Business Research</w:t>
      </w:r>
      <w:r w:rsidRPr="003A517B">
        <w:rPr>
          <w:rFonts w:ascii="Times New Roman" w:hAnsi="Times New Roman" w:cs="Times New Roman"/>
        </w:rPr>
        <w:t>, </w:t>
      </w:r>
      <w:r w:rsidRPr="003A517B">
        <w:rPr>
          <w:rFonts w:ascii="Times New Roman" w:hAnsi="Times New Roman" w:cs="Times New Roman"/>
          <w:i/>
          <w:iCs/>
        </w:rPr>
        <w:t>123</w:t>
      </w:r>
      <w:r w:rsidRPr="003A517B">
        <w:rPr>
          <w:rFonts w:ascii="Times New Roman" w:hAnsi="Times New Roman" w:cs="Times New Roman"/>
        </w:rPr>
        <w:t>, pp.557-567. Available at: https://doi.org/10.1016/j.jbusres.2020.10.030</w:t>
      </w:r>
    </w:p>
    <w:p w14:paraId="78F15F52" w14:textId="77777777" w:rsidR="00A34470" w:rsidRPr="003A517B" w:rsidRDefault="00A34470" w:rsidP="00A34470">
      <w:pPr>
        <w:spacing w:before="120" w:after="120"/>
        <w:rPr>
          <w:rFonts w:ascii="Times New Roman" w:hAnsi="Times New Roman" w:cs="Times New Roman"/>
          <w:i/>
          <w:iCs/>
        </w:rPr>
      </w:pPr>
      <w:r w:rsidRPr="003A517B">
        <w:rPr>
          <w:rFonts w:ascii="Times New Roman" w:hAnsi="Times New Roman" w:cs="Times New Roman"/>
        </w:rPr>
        <w:t xml:space="preserve">Lawrence, A., Hardie. T., Zapantis, I., </w:t>
      </w:r>
      <w:proofErr w:type="spellStart"/>
      <w:proofErr w:type="gramStart"/>
      <w:r w:rsidRPr="003A517B">
        <w:rPr>
          <w:rFonts w:ascii="Times New Roman" w:hAnsi="Times New Roman" w:cs="Times New Roman"/>
        </w:rPr>
        <w:t>Ohenhen</w:t>
      </w:r>
      <w:proofErr w:type="spellEnd"/>
      <w:r w:rsidRPr="003A517B">
        <w:rPr>
          <w:rFonts w:ascii="Times New Roman" w:hAnsi="Times New Roman" w:cs="Times New Roman"/>
        </w:rPr>
        <w:t>,.</w:t>
      </w:r>
      <w:proofErr w:type="gramEnd"/>
      <w:r w:rsidRPr="003A517B">
        <w:rPr>
          <w:rFonts w:ascii="Times New Roman" w:hAnsi="Times New Roman" w:cs="Times New Roman"/>
        </w:rPr>
        <w:t xml:space="preserve"> O. and Hepworth, J. (2025) </w:t>
      </w:r>
      <w:r w:rsidRPr="003A517B">
        <w:rPr>
          <w:rFonts w:ascii="Times New Roman" w:hAnsi="Times New Roman" w:cs="Times New Roman"/>
          <w:i/>
          <w:iCs/>
        </w:rPr>
        <w:t xml:space="preserve">AI in London healthcare: The reality behind the hype. </w:t>
      </w:r>
      <w:r w:rsidRPr="003A517B">
        <w:rPr>
          <w:rFonts w:ascii="Times New Roman" w:hAnsi="Times New Roman" w:cs="Times New Roman"/>
        </w:rPr>
        <w:t>Available at: https://uclpartners.com/wp-content/uploads/UCLP-AI-in-London-healthcare-03.25-final.pdf (Accessed: 03 November 2025).</w:t>
      </w:r>
    </w:p>
    <w:p w14:paraId="5EE2C067" w14:textId="77777777" w:rsidR="00A34470" w:rsidRPr="003A517B" w:rsidRDefault="00A34470" w:rsidP="00A34470">
      <w:pPr>
        <w:spacing w:before="120" w:after="120"/>
        <w:rPr>
          <w:rFonts w:ascii="Times New Roman" w:hAnsi="Times New Roman" w:cs="Times New Roman"/>
          <w:i/>
          <w:iCs/>
        </w:rPr>
      </w:pPr>
      <w:r w:rsidRPr="003A517B">
        <w:rPr>
          <w:rFonts w:ascii="Times New Roman" w:hAnsi="Times New Roman" w:cs="Times New Roman"/>
        </w:rPr>
        <w:t xml:space="preserve">Madir, J. (2020) ‘Using technology to deliver health services’, </w:t>
      </w:r>
      <w:r w:rsidRPr="003A517B">
        <w:rPr>
          <w:rFonts w:ascii="Times New Roman" w:hAnsi="Times New Roman" w:cs="Times New Roman"/>
          <w:i/>
          <w:iCs/>
        </w:rPr>
        <w:t xml:space="preserve">In HealthTech (pp. 1-22). Edward Elgar Publishing. </w:t>
      </w:r>
      <w:r w:rsidRPr="003A517B">
        <w:rPr>
          <w:rFonts w:ascii="Times New Roman" w:hAnsi="Times New Roman" w:cs="Times New Roman"/>
        </w:rPr>
        <w:t>Available at: https://scholar.archive.org/work/7dnpfju2yvho5b4nms3ejgmbd4/access/wayback/https://www.elgaronline.com/downloadpdf/edcoll/9781839104893/09_chapter1.xhtml.pdf</w:t>
      </w:r>
    </w:p>
    <w:p w14:paraId="3BFC13BF"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 xml:space="preserve">McGrath, C.P. (2024) ‘The state and values of AI governance in UK healthcare’, </w:t>
      </w:r>
      <w:r w:rsidRPr="003A517B">
        <w:rPr>
          <w:rFonts w:ascii="Times New Roman" w:hAnsi="Times New Roman" w:cs="Times New Roman"/>
          <w:i/>
          <w:iCs/>
        </w:rPr>
        <w:t>Research Handbook on Health, AI and the Law</w:t>
      </w:r>
      <w:r w:rsidRPr="003A517B">
        <w:rPr>
          <w:rFonts w:ascii="Times New Roman" w:hAnsi="Times New Roman" w:cs="Times New Roman"/>
        </w:rPr>
        <w:t>, pp.291-310. Available at: https://www.elgaronline.com/downloadpdf/edcollchap-oa/book/9781802205657/ch17.pdf</w:t>
      </w:r>
    </w:p>
    <w:p w14:paraId="508E688B" w14:textId="77777777" w:rsidR="00A34470" w:rsidRPr="003A517B" w:rsidRDefault="00A34470" w:rsidP="00A34470">
      <w:pPr>
        <w:spacing w:before="120" w:after="120"/>
        <w:rPr>
          <w:rFonts w:ascii="Times New Roman" w:hAnsi="Times New Roman" w:cs="Times New Roman"/>
          <w:i/>
          <w:iCs/>
        </w:rPr>
      </w:pPr>
      <w:proofErr w:type="spellStart"/>
      <w:r w:rsidRPr="003A517B">
        <w:rPr>
          <w:rFonts w:ascii="Times New Roman" w:hAnsi="Times New Roman" w:cs="Times New Roman"/>
        </w:rPr>
        <w:t>Midamba</w:t>
      </w:r>
      <w:proofErr w:type="spellEnd"/>
      <w:r w:rsidRPr="003A517B">
        <w:rPr>
          <w:rFonts w:ascii="Times New Roman" w:hAnsi="Times New Roman" w:cs="Times New Roman"/>
        </w:rPr>
        <w:t xml:space="preserve">, D.C., Ndolo, O.F., Chepkoech, B., </w:t>
      </w:r>
      <w:proofErr w:type="spellStart"/>
      <w:r w:rsidRPr="003A517B">
        <w:rPr>
          <w:rFonts w:ascii="Times New Roman" w:hAnsi="Times New Roman" w:cs="Times New Roman"/>
        </w:rPr>
        <w:t>Agbolosoo</w:t>
      </w:r>
      <w:proofErr w:type="spellEnd"/>
      <w:r w:rsidRPr="003A517B">
        <w:rPr>
          <w:rFonts w:ascii="Times New Roman" w:hAnsi="Times New Roman" w:cs="Times New Roman"/>
        </w:rPr>
        <w:t xml:space="preserve">, J.A., </w:t>
      </w:r>
      <w:proofErr w:type="spellStart"/>
      <w:r w:rsidRPr="003A517B">
        <w:rPr>
          <w:rFonts w:ascii="Times New Roman" w:hAnsi="Times New Roman" w:cs="Times New Roman"/>
        </w:rPr>
        <w:t>Ouya</w:t>
      </w:r>
      <w:proofErr w:type="spellEnd"/>
      <w:r w:rsidRPr="003A517B">
        <w:rPr>
          <w:rFonts w:ascii="Times New Roman" w:hAnsi="Times New Roman" w:cs="Times New Roman"/>
        </w:rPr>
        <w:t xml:space="preserve">, F.O. and </w:t>
      </w:r>
      <w:proofErr w:type="spellStart"/>
      <w:r w:rsidRPr="003A517B">
        <w:rPr>
          <w:rFonts w:ascii="Times New Roman" w:hAnsi="Times New Roman" w:cs="Times New Roman"/>
        </w:rPr>
        <w:t>Jjengo</w:t>
      </w:r>
      <w:proofErr w:type="spellEnd"/>
      <w:r w:rsidRPr="003A517B">
        <w:rPr>
          <w:rFonts w:ascii="Times New Roman" w:hAnsi="Times New Roman" w:cs="Times New Roman"/>
        </w:rPr>
        <w:t xml:space="preserve">, A. (2025) ‘Data collection methods in social sciences: A primer for novice researchers and students’, </w:t>
      </w:r>
      <w:r w:rsidRPr="003A517B">
        <w:rPr>
          <w:rFonts w:ascii="Times New Roman" w:hAnsi="Times New Roman" w:cs="Times New Roman"/>
          <w:i/>
          <w:iCs/>
        </w:rPr>
        <w:t>South Asian Journal of Social Studies and Economics</w:t>
      </w:r>
      <w:r w:rsidRPr="003A517B">
        <w:rPr>
          <w:rFonts w:ascii="Times New Roman" w:hAnsi="Times New Roman" w:cs="Times New Roman"/>
        </w:rPr>
        <w:t>, </w:t>
      </w:r>
      <w:r w:rsidRPr="003A517B">
        <w:rPr>
          <w:rFonts w:ascii="Times New Roman" w:hAnsi="Times New Roman" w:cs="Times New Roman"/>
          <w:i/>
          <w:iCs/>
        </w:rPr>
        <w:t>22</w:t>
      </w:r>
      <w:r w:rsidRPr="003A517B">
        <w:rPr>
          <w:rFonts w:ascii="Times New Roman" w:hAnsi="Times New Roman" w:cs="Times New Roman"/>
        </w:rPr>
        <w:t>(6), pp.217-229. Available at: https://doi.org/10.9734/sajsse/2025/v22i61049</w:t>
      </w:r>
    </w:p>
    <w:p w14:paraId="024D7464"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 xml:space="preserve">Rashid, Z., Ahmed, H., Nadeem, N., Zafar, S.B. and Yousaf, M.Z. (2025) ‘The paradigm of digital health: AI applications and transformative trends’, </w:t>
      </w:r>
      <w:r w:rsidRPr="003A517B">
        <w:rPr>
          <w:rFonts w:ascii="Times New Roman" w:hAnsi="Times New Roman" w:cs="Times New Roman"/>
          <w:i/>
          <w:iCs/>
        </w:rPr>
        <w:t>Neural Computing and Applications</w:t>
      </w:r>
      <w:r w:rsidRPr="003A517B">
        <w:rPr>
          <w:rFonts w:ascii="Times New Roman" w:hAnsi="Times New Roman" w:cs="Times New Roman"/>
        </w:rPr>
        <w:t>, pp.1-32. Available at: https://doi.org/10.1007/s00521-025-11081-0</w:t>
      </w:r>
    </w:p>
    <w:p w14:paraId="7076D646" w14:textId="77777777" w:rsidR="00A34470" w:rsidRPr="003A517B" w:rsidRDefault="00A34470" w:rsidP="00A34470">
      <w:pPr>
        <w:spacing w:before="120" w:after="120"/>
        <w:rPr>
          <w:rFonts w:ascii="Times New Roman" w:hAnsi="Times New Roman" w:cs="Times New Roman"/>
        </w:rPr>
      </w:pPr>
      <w:r w:rsidRPr="003A517B">
        <w:rPr>
          <w:rFonts w:ascii="Times New Roman" w:hAnsi="Times New Roman" w:cs="Times New Roman"/>
        </w:rPr>
        <w:t xml:space="preserve">Sitaraman, S.R. (2025) ‘AI-driven healthcare systems enhanced by advanced data analytics and mobile computing’, </w:t>
      </w:r>
      <w:r w:rsidRPr="003A517B">
        <w:rPr>
          <w:rFonts w:ascii="Times New Roman" w:hAnsi="Times New Roman" w:cs="Times New Roman"/>
          <w:i/>
          <w:iCs/>
        </w:rPr>
        <w:t>International Journal of Information Technology &amp; Computer Engineering</w:t>
      </w:r>
      <w:r w:rsidRPr="003A517B">
        <w:rPr>
          <w:rFonts w:ascii="Times New Roman" w:hAnsi="Times New Roman" w:cs="Times New Roman"/>
        </w:rPr>
        <w:t xml:space="preserve">. Available at: https://www.academia.edu/download/123236081/AI_Driven_Healthcare_Systems_Enhanced_by_Advanced_Data.pdf </w:t>
      </w:r>
    </w:p>
    <w:p w14:paraId="7B70CF91" w14:textId="77777777" w:rsidR="00F61F85" w:rsidRDefault="00F61F85" w:rsidP="00C827CB"/>
    <w:p w14:paraId="41AB7B0F" w14:textId="77777777" w:rsidR="00F61F85" w:rsidRDefault="00F61F85"/>
    <w:p w14:paraId="19528C5D" w14:textId="77777777" w:rsidR="00F61F85" w:rsidRDefault="00F61F85"/>
    <w:sectPr w:rsidR="00F61F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1F15C" w14:textId="77777777" w:rsidR="006E7DDB" w:rsidRDefault="006E7DDB">
      <w:pPr>
        <w:spacing w:after="0" w:line="240" w:lineRule="auto"/>
      </w:pPr>
      <w:r>
        <w:separator/>
      </w:r>
    </w:p>
  </w:endnote>
  <w:endnote w:type="continuationSeparator" w:id="0">
    <w:p w14:paraId="7A1FDAE6" w14:textId="77777777" w:rsidR="006E7DDB" w:rsidRDefault="006E7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28505C59" w14:textId="77777777" w:rsidR="00C827CB" w:rsidRDefault="00C827CB">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2DF37AD4" w14:textId="77777777" w:rsidR="00C827CB" w:rsidRDefault="00C827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03F88" w14:textId="77777777" w:rsidR="006E7DDB" w:rsidRDefault="006E7DDB">
      <w:pPr>
        <w:spacing w:after="0" w:line="240" w:lineRule="auto"/>
      </w:pPr>
      <w:r>
        <w:separator/>
      </w:r>
    </w:p>
  </w:footnote>
  <w:footnote w:type="continuationSeparator" w:id="0">
    <w:p w14:paraId="3C4E6176" w14:textId="77777777" w:rsidR="006E7DDB" w:rsidRDefault="006E7D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F63"/>
    <w:rsid w:val="001100C9"/>
    <w:rsid w:val="00112C62"/>
    <w:rsid w:val="001211E9"/>
    <w:rsid w:val="001A5A3E"/>
    <w:rsid w:val="001D34FA"/>
    <w:rsid w:val="003A517B"/>
    <w:rsid w:val="0041390E"/>
    <w:rsid w:val="00465212"/>
    <w:rsid w:val="005702AD"/>
    <w:rsid w:val="005A0FD4"/>
    <w:rsid w:val="005F637D"/>
    <w:rsid w:val="006111C2"/>
    <w:rsid w:val="006C06E8"/>
    <w:rsid w:val="006D0993"/>
    <w:rsid w:val="006E7DDB"/>
    <w:rsid w:val="00705AAD"/>
    <w:rsid w:val="009C2BF0"/>
    <w:rsid w:val="00A34470"/>
    <w:rsid w:val="00AE0639"/>
    <w:rsid w:val="00B146B1"/>
    <w:rsid w:val="00B51ACA"/>
    <w:rsid w:val="00C654D9"/>
    <w:rsid w:val="00C827CB"/>
    <w:rsid w:val="00D72F89"/>
    <w:rsid w:val="00D959B5"/>
    <w:rsid w:val="00DD1F63"/>
    <w:rsid w:val="00F61F85"/>
    <w:rsid w:val="00FC6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8296"/>
  <w15:chartTrackingRefBased/>
  <w15:docId w15:val="{AA975328-DA1C-4C40-BD8E-CE8C0012C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F85"/>
    <w:rPr>
      <w:rFonts w:ascii="Aptos" w:eastAsia="Aptos" w:hAnsi="Aptos" w:cs="Aptos"/>
      <w:kern w:val="0"/>
      <w:lang w:eastAsia="en-GB"/>
      <w14:ligatures w14:val="none"/>
    </w:rPr>
  </w:style>
  <w:style w:type="paragraph" w:styleId="Heading1">
    <w:name w:val="heading 1"/>
    <w:basedOn w:val="Normal"/>
    <w:next w:val="Normal"/>
    <w:link w:val="Heading1Char"/>
    <w:uiPriority w:val="9"/>
    <w:qFormat/>
    <w:rsid w:val="00DD1F63"/>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DD1F63"/>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DD1F63"/>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DD1F63"/>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DD1F63"/>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DD1F63"/>
    <w:pPr>
      <w:keepNext/>
      <w:keepLines/>
      <w:spacing w:before="40" w:after="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DD1F63"/>
    <w:pPr>
      <w:keepNext/>
      <w:keepLines/>
      <w:spacing w:before="40" w:after="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DD1F63"/>
    <w:pPr>
      <w:keepNext/>
      <w:keepLines/>
      <w:spacing w:after="0"/>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DD1F63"/>
    <w:pPr>
      <w:keepNext/>
      <w:keepLines/>
      <w:spacing w:after="0"/>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F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1F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1F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1F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1F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1F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1F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1F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1F63"/>
    <w:rPr>
      <w:rFonts w:eastAsiaTheme="majorEastAsia" w:cstheme="majorBidi"/>
      <w:color w:val="272727" w:themeColor="text1" w:themeTint="D8"/>
    </w:rPr>
  </w:style>
  <w:style w:type="paragraph" w:styleId="Title">
    <w:name w:val="Title"/>
    <w:basedOn w:val="Normal"/>
    <w:next w:val="Normal"/>
    <w:link w:val="TitleChar"/>
    <w:uiPriority w:val="10"/>
    <w:qFormat/>
    <w:rsid w:val="00DD1F63"/>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DD1F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1F63"/>
    <w:pPr>
      <w:numPr>
        <w:ilvl w:val="1"/>
      </w:numPr>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DD1F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1F63"/>
    <w:pPr>
      <w:spacing w:before="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DD1F63"/>
    <w:rPr>
      <w:i/>
      <w:iCs/>
      <w:color w:val="404040" w:themeColor="text1" w:themeTint="BF"/>
    </w:rPr>
  </w:style>
  <w:style w:type="paragraph" w:styleId="ListParagraph">
    <w:name w:val="List Paragraph"/>
    <w:basedOn w:val="Normal"/>
    <w:uiPriority w:val="34"/>
    <w:qFormat/>
    <w:rsid w:val="00DD1F63"/>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DD1F63"/>
    <w:rPr>
      <w:i/>
      <w:iCs/>
      <w:color w:val="0F4761" w:themeColor="accent1" w:themeShade="BF"/>
    </w:rPr>
  </w:style>
  <w:style w:type="paragraph" w:styleId="IntenseQuote">
    <w:name w:val="Intense Quote"/>
    <w:basedOn w:val="Normal"/>
    <w:next w:val="Normal"/>
    <w:link w:val="IntenseQuoteChar"/>
    <w:uiPriority w:val="30"/>
    <w:qFormat/>
    <w:rsid w:val="00DD1F63"/>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DD1F63"/>
    <w:rPr>
      <w:i/>
      <w:iCs/>
      <w:color w:val="0F4761" w:themeColor="accent1" w:themeShade="BF"/>
    </w:rPr>
  </w:style>
  <w:style w:type="character" w:styleId="IntenseReference">
    <w:name w:val="Intense Reference"/>
    <w:basedOn w:val="DefaultParagraphFont"/>
    <w:uiPriority w:val="32"/>
    <w:qFormat/>
    <w:rsid w:val="00DD1F63"/>
    <w:rPr>
      <w:b/>
      <w:bCs/>
      <w:smallCaps/>
      <w:color w:val="0F4761" w:themeColor="accent1" w:themeShade="BF"/>
      <w:spacing w:val="5"/>
    </w:rPr>
  </w:style>
  <w:style w:type="paragraph" w:styleId="Footer">
    <w:name w:val="footer"/>
    <w:basedOn w:val="Normal"/>
    <w:link w:val="FooterChar"/>
    <w:uiPriority w:val="99"/>
    <w:unhideWhenUsed/>
    <w:rsid w:val="00C827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7CB"/>
    <w:rPr>
      <w:rFonts w:ascii="Aptos" w:eastAsia="Aptos" w:hAnsi="Aptos" w:cs="Aptos"/>
      <w:kern w:val="0"/>
      <w:lang w:eastAsia="en-GB"/>
      <w14:ligatures w14:val="none"/>
    </w:rPr>
  </w:style>
  <w:style w:type="character" w:styleId="Hyperlink">
    <w:name w:val="Hyperlink"/>
    <w:basedOn w:val="DefaultParagraphFont"/>
    <w:uiPriority w:val="99"/>
    <w:unhideWhenUsed/>
    <w:rsid w:val="006C06E8"/>
    <w:rPr>
      <w:color w:val="467886" w:themeColor="hyperlink"/>
      <w:u w:val="single"/>
    </w:rPr>
  </w:style>
  <w:style w:type="paragraph" w:styleId="TOCHeading">
    <w:name w:val="TOC Heading"/>
    <w:basedOn w:val="Heading1"/>
    <w:next w:val="Normal"/>
    <w:uiPriority w:val="39"/>
    <w:unhideWhenUsed/>
    <w:qFormat/>
    <w:rsid w:val="006C06E8"/>
    <w:pPr>
      <w:spacing w:before="120" w:after="12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C06E8"/>
    <w:pPr>
      <w:spacing w:after="100" w:line="360" w:lineRule="auto"/>
      <w:jc w:val="both"/>
    </w:pPr>
    <w:rPr>
      <w:rFonts w:ascii="Arial" w:eastAsiaTheme="minorHAnsi" w:hAnsi="Arial" w:cstheme="minorBidi"/>
      <w:color w:val="000000" w:themeColor="text1"/>
      <w:kern w:val="2"/>
      <w:sz w:val="22"/>
      <w:szCs w:val="22"/>
      <w:lang w:eastAsia="en-US"/>
      <w14:ligatures w14:val="standardContextual"/>
    </w:rPr>
  </w:style>
  <w:style w:type="paragraph" w:styleId="TOC2">
    <w:name w:val="toc 2"/>
    <w:basedOn w:val="Normal"/>
    <w:next w:val="Normal"/>
    <w:autoRedefine/>
    <w:uiPriority w:val="39"/>
    <w:unhideWhenUsed/>
    <w:rsid w:val="006C06E8"/>
    <w:pPr>
      <w:spacing w:after="100" w:line="360" w:lineRule="auto"/>
      <w:ind w:left="220"/>
      <w:jc w:val="both"/>
    </w:pPr>
    <w:rPr>
      <w:rFonts w:ascii="Arial" w:eastAsiaTheme="minorHAnsi" w:hAnsi="Arial" w:cstheme="minorBidi"/>
      <w:color w:val="000000" w:themeColor="text1"/>
      <w:kern w:val="2"/>
      <w:sz w:val="22"/>
      <w:szCs w:val="22"/>
      <w:lang w:eastAsia="en-US"/>
      <w14:ligatures w14:val="standardContextual"/>
    </w:rPr>
  </w:style>
  <w:style w:type="paragraph" w:styleId="NoSpacing">
    <w:name w:val="No Spacing"/>
    <w:link w:val="NoSpacingChar"/>
    <w:uiPriority w:val="1"/>
    <w:qFormat/>
    <w:rsid w:val="00D959B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959B5"/>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F48A4-0534-4A77-A7EA-ED0D6A887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2142</Words>
  <Characters>12211</Characters>
  <Application>Microsoft Office Word</Application>
  <DocSecurity>0</DocSecurity>
  <Lines>101</Lines>
  <Paragraphs>28</Paragraphs>
  <ScaleCrop>false</ScaleCrop>
  <Company/>
  <LinksUpToDate>false</LinksUpToDate>
  <CharactersWithSpaces>14325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Riza Guzel</dc:creator>
  <cp:keywords/>
  <dc:description/>
  <cp:lastModifiedBy>Riza Guzel</cp:lastModifiedBy>
  <cp:revision>22</cp:revision>
  <dcterms:created xsi:type="dcterms:W3CDTF">2025-11-28T09:30:00Z</dcterms:created>
  <dcterms:modified xsi:type="dcterms:W3CDTF">2025-11-28T10:46:00Z</dcterms:modified>
</cp:coreProperties>
</file>