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5BBE4" w14:textId="5406C5BB" w:rsidR="005F41C8" w:rsidRDefault="005F41C8">
      <w:r w:rsidRPr="005F41C8">
        <w:rPr>
          <w:lang w:val="fi-FI"/>
        </w:rPr>
        <w:t>Edelman,</w:t>
      </w:r>
      <w:r>
        <w:rPr>
          <w:lang w:val="fi-FI"/>
        </w:rPr>
        <w:t xml:space="preserve"> </w:t>
      </w:r>
      <w:r w:rsidRPr="005F41C8">
        <w:rPr>
          <w:lang w:val="fi-FI"/>
        </w:rPr>
        <w:t>C.L.,&amp;</w:t>
      </w:r>
      <w:r>
        <w:rPr>
          <w:lang w:val="fi-FI"/>
        </w:rPr>
        <w:t xml:space="preserve"> </w:t>
      </w:r>
      <w:proofErr w:type="spellStart"/>
      <w:r w:rsidRPr="005F41C8">
        <w:rPr>
          <w:lang w:val="fi-FI"/>
        </w:rPr>
        <w:t>Kudzma</w:t>
      </w:r>
      <w:proofErr w:type="spellEnd"/>
      <w:r w:rsidRPr="005F41C8">
        <w:rPr>
          <w:lang w:val="fi-FI"/>
        </w:rPr>
        <w:t>,</w:t>
      </w:r>
      <w:r>
        <w:rPr>
          <w:lang w:val="fi-FI"/>
        </w:rPr>
        <w:t xml:space="preserve"> </w:t>
      </w:r>
      <w:r w:rsidRPr="005F41C8">
        <w:rPr>
          <w:lang w:val="fi-FI"/>
        </w:rPr>
        <w:t>E.</w:t>
      </w:r>
      <w:r>
        <w:rPr>
          <w:lang w:val="fi-FI"/>
        </w:rPr>
        <w:t xml:space="preserve">C.(2021). </w:t>
      </w:r>
      <w:r w:rsidRPr="005F41C8">
        <w:rPr>
          <w:i/>
          <w:iCs/>
        </w:rPr>
        <w:t>Health Promotion Throughout the Lifespan.</w:t>
      </w:r>
      <w:r>
        <w:t xml:space="preserve"> </w:t>
      </w:r>
    </w:p>
    <w:p w14:paraId="00FE49A7" w14:textId="64A81CEA" w:rsidR="005F41C8" w:rsidRDefault="005F41C8">
      <w:r>
        <w:t xml:space="preserve">Berk, L.E. (2014). </w:t>
      </w:r>
      <w:r w:rsidRPr="005F41C8">
        <w:rPr>
          <w:i/>
          <w:iCs/>
        </w:rPr>
        <w:t>Development Through the Lifespan.</w:t>
      </w:r>
      <w:r>
        <w:t xml:space="preserve"> </w:t>
      </w:r>
    </w:p>
    <w:p w14:paraId="25C3DD6A" w14:textId="7E11275A" w:rsidR="005F41C8" w:rsidRDefault="005F41C8">
      <w:r>
        <w:t xml:space="preserve">NHS Healthier Lives: </w:t>
      </w:r>
      <w:hyperlink r:id="rId4" w:history="1">
        <w:r w:rsidRPr="004078DC">
          <w:rPr>
            <w:rStyle w:val="Hyperlink"/>
          </w:rPr>
          <w:t>https://www.nhs.uk/live-well/</w:t>
        </w:r>
      </w:hyperlink>
      <w:r>
        <w:t>.</w:t>
      </w:r>
    </w:p>
    <w:p w14:paraId="6A5FFD35" w14:textId="62DFA5D6" w:rsidR="005F41C8" w:rsidRDefault="005F41C8">
      <w:proofErr w:type="spellStart"/>
      <w:r>
        <w:t>Centers</w:t>
      </w:r>
      <w:proofErr w:type="spellEnd"/>
      <w:r>
        <w:t xml:space="preserve"> for Disease Control &amp; Prevention ( CDC): </w:t>
      </w:r>
      <w:hyperlink r:id="rId5" w:history="1">
        <w:r w:rsidRPr="004078DC">
          <w:rPr>
            <w:rStyle w:val="Hyperlink"/>
          </w:rPr>
          <w:t>https://www.cdc.gov</w:t>
        </w:r>
      </w:hyperlink>
    </w:p>
    <w:p w14:paraId="7F39150D" w14:textId="77777777" w:rsidR="005F41C8" w:rsidRPr="005F41C8" w:rsidRDefault="005F41C8"/>
    <w:sectPr w:rsidR="005F41C8" w:rsidRPr="005F41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C8"/>
    <w:rsid w:val="004E4AC8"/>
    <w:rsid w:val="005F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5BD6D"/>
  <w15:chartTrackingRefBased/>
  <w15:docId w15:val="{EB81149B-0783-4C44-A6B4-1E04A26C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41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41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41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41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41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41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41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41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41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41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41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41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41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41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41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41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41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41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41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41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41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41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41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41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41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41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41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41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41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41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1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dc.gov" TargetMode="External"/><Relationship Id="rId4" Type="http://schemas.openxmlformats.org/officeDocument/2006/relationships/hyperlink" Target="https://www.nhs.uk/live-we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Owens</dc:creator>
  <cp:keywords/>
  <dc:description/>
  <cp:lastModifiedBy>Amanda Owens</cp:lastModifiedBy>
  <cp:revision>1</cp:revision>
  <dcterms:created xsi:type="dcterms:W3CDTF">2025-01-26T18:23:00Z</dcterms:created>
  <dcterms:modified xsi:type="dcterms:W3CDTF">2025-01-26T18:28:00Z</dcterms:modified>
</cp:coreProperties>
</file>