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95370E4" w:rsidR="00DB116D" w:rsidRPr="00A406E5" w:rsidRDefault="00225E5D" w:rsidP="00E51AAC">
            <w:pPr>
              <w:spacing w:before="120" w:after="120"/>
              <w:jc w:val="both"/>
              <w:rPr>
                <w:rFonts w:ascii="Arial" w:hAnsi="Arial" w:cs="Arial"/>
                <w:b/>
                <w:sz w:val="22"/>
                <w:szCs w:val="22"/>
              </w:rPr>
            </w:pPr>
            <w:proofErr w:type="spellStart"/>
            <w:r>
              <w:rPr>
                <w:rFonts w:ascii="Arial" w:hAnsi="Arial" w:cs="Arial"/>
                <w:b/>
                <w:sz w:val="22"/>
                <w:szCs w:val="22"/>
              </w:rPr>
              <w:t>CertHE</w:t>
            </w:r>
            <w:proofErr w:type="spellEnd"/>
            <w:r>
              <w:rPr>
                <w:rFonts w:ascii="Arial" w:hAnsi="Arial" w:cs="Arial"/>
                <w:b/>
                <w:sz w:val="22"/>
                <w:szCs w:val="22"/>
              </w:rPr>
              <w:t xml:space="preserve"> Policing Profession</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6254B89D" w:rsidR="008F1308" w:rsidRPr="00A406E5" w:rsidRDefault="00225E5D" w:rsidP="00E51AAC">
            <w:pPr>
              <w:spacing w:before="120" w:after="120"/>
              <w:jc w:val="both"/>
              <w:rPr>
                <w:rFonts w:ascii="Arial" w:hAnsi="Arial" w:cs="Arial"/>
                <w:b/>
                <w:sz w:val="22"/>
                <w:szCs w:val="22"/>
              </w:rPr>
            </w:pPr>
            <w:r>
              <w:rPr>
                <w:rFonts w:ascii="Arial" w:hAnsi="Arial" w:cs="Arial"/>
                <w:b/>
                <w:sz w:val="22"/>
                <w:szCs w:val="22"/>
              </w:rPr>
              <w:t>Criminal law</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B680FA3" w:rsidR="00B84B5B" w:rsidRPr="00A406E5" w:rsidRDefault="00225E5D" w:rsidP="00152E9D">
            <w:pPr>
              <w:spacing w:before="120" w:after="120"/>
              <w:jc w:val="both"/>
              <w:rPr>
                <w:rFonts w:ascii="Arial" w:hAnsi="Arial" w:cs="Arial"/>
                <w:b/>
                <w:sz w:val="22"/>
                <w:szCs w:val="22"/>
              </w:rPr>
            </w:pPr>
            <w:r>
              <w:rPr>
                <w:rFonts w:ascii="Arial" w:hAnsi="Arial" w:cs="Arial"/>
                <w:b/>
                <w:sz w:val="22"/>
                <w:szCs w:val="22"/>
              </w:rPr>
              <w:t>BMPL4009_CARD</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45229F1" w:rsidR="00B84B5B" w:rsidRPr="00A406E5" w:rsidRDefault="00225E5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393B529" w:rsidR="00DB116D" w:rsidRPr="00A406E5" w:rsidRDefault="00225E5D"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7791605" w:rsidR="00DB116D" w:rsidRPr="00A406E5" w:rsidRDefault="00225E5D" w:rsidP="00E51AAC">
            <w:pPr>
              <w:spacing w:before="120" w:after="120"/>
              <w:jc w:val="both"/>
              <w:rPr>
                <w:rFonts w:ascii="Arial" w:hAnsi="Arial" w:cs="Arial"/>
                <w:b/>
                <w:sz w:val="22"/>
                <w:szCs w:val="22"/>
              </w:rPr>
            </w:pPr>
            <w:r>
              <w:rPr>
                <w:rFonts w:ascii="Arial" w:hAnsi="Arial" w:cs="Arial"/>
                <w:b/>
                <w:sz w:val="22"/>
                <w:szCs w:val="22"/>
              </w:rPr>
              <w:t>Sadie France</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43E123C" w:rsidR="00DB116D" w:rsidRPr="00A406E5" w:rsidRDefault="00BA6C1C" w:rsidP="005F0579">
            <w:pPr>
              <w:spacing w:before="120" w:after="120"/>
              <w:jc w:val="both"/>
              <w:rPr>
                <w:rFonts w:ascii="Arial" w:hAnsi="Arial" w:cs="Arial"/>
                <w:b/>
                <w:sz w:val="22"/>
                <w:szCs w:val="22"/>
              </w:rPr>
            </w:pPr>
            <w:r>
              <w:rPr>
                <w:rFonts w:ascii="Arial" w:hAnsi="Arial" w:cs="Arial"/>
                <w:b/>
                <w:sz w:val="22"/>
                <w:szCs w:val="22"/>
              </w:rPr>
              <w:t>Liability by omission</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3634B54" w:rsidR="00DB116D" w:rsidRPr="00A406E5" w:rsidRDefault="00225E5D"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FF1D463" w14:textId="3E1F3DAE" w:rsidR="00B84B5B" w:rsidRDefault="00225E5D" w:rsidP="005F0579">
            <w:pPr>
              <w:spacing w:before="120" w:after="120"/>
              <w:jc w:val="both"/>
              <w:rPr>
                <w:rFonts w:ascii="Arial" w:hAnsi="Arial" w:cs="Arial"/>
                <w:b/>
                <w:sz w:val="22"/>
                <w:szCs w:val="22"/>
              </w:rPr>
            </w:pPr>
            <w:r>
              <w:rPr>
                <w:rFonts w:ascii="Arial" w:hAnsi="Arial" w:cs="Arial"/>
                <w:b/>
                <w:sz w:val="22"/>
                <w:szCs w:val="22"/>
              </w:rPr>
              <w:t xml:space="preserve">23:59 Friday 21/6/24 </w:t>
            </w:r>
          </w:p>
          <w:p w14:paraId="2D03E3AB" w14:textId="5323DBA6" w:rsidR="00225E5D" w:rsidRPr="00A406E5" w:rsidRDefault="00225E5D" w:rsidP="005F0579">
            <w:pPr>
              <w:spacing w:before="120" w:after="120"/>
              <w:jc w:val="both"/>
              <w:rPr>
                <w:rFonts w:ascii="Arial" w:hAnsi="Arial" w:cs="Arial"/>
                <w:b/>
                <w:sz w:val="22"/>
                <w:szCs w:val="22"/>
              </w:rPr>
            </w:pP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B10FA5E" w:rsidR="00B84B5B" w:rsidRPr="00A406E5" w:rsidRDefault="00225E5D" w:rsidP="005F0579">
            <w:pPr>
              <w:spacing w:before="120" w:after="120"/>
              <w:jc w:val="both"/>
              <w:rPr>
                <w:rFonts w:ascii="Arial" w:hAnsi="Arial" w:cs="Arial"/>
                <w:b/>
                <w:sz w:val="22"/>
                <w:szCs w:val="22"/>
              </w:rPr>
            </w:pPr>
            <w:r>
              <w:rPr>
                <w:rFonts w:ascii="Arial" w:hAnsi="Arial" w:cs="Arial"/>
                <w:b/>
                <w:sz w:val="22"/>
                <w:szCs w:val="22"/>
              </w:rPr>
              <w:t>19/7/24</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225E5D" w:rsidRDefault="00C01A3F" w:rsidP="00273FEE">
            <w:pPr>
              <w:rPr>
                <w:rFonts w:asciiTheme="minorBidi" w:hAnsiTheme="minorBidi" w:cstheme="minorBidi"/>
                <w:sz w:val="28"/>
                <w:szCs w:val="28"/>
              </w:rPr>
            </w:pPr>
          </w:p>
          <w:p w14:paraId="16D5C0EA" w14:textId="77777777" w:rsidR="00225E5D" w:rsidRPr="00225E5D" w:rsidRDefault="00225E5D" w:rsidP="00225E5D">
            <w:pPr>
              <w:rPr>
                <w:rFonts w:asciiTheme="minorBidi" w:hAnsiTheme="minorBidi" w:cstheme="minorBidi"/>
                <w:sz w:val="24"/>
                <w:szCs w:val="24"/>
              </w:rPr>
            </w:pPr>
            <w:r w:rsidRPr="00225E5D">
              <w:rPr>
                <w:rFonts w:asciiTheme="minorBidi" w:hAnsiTheme="minorBidi" w:cstheme="minorBidi"/>
                <w:sz w:val="24"/>
                <w:szCs w:val="24"/>
              </w:rPr>
              <w:t xml:space="preserve">Upon the successful completion of this module, the student should be able to: </w:t>
            </w:r>
          </w:p>
          <w:p w14:paraId="5847BCA5" w14:textId="531CE6F9" w:rsidR="00225E5D" w:rsidRPr="00225E5D" w:rsidRDefault="00225E5D" w:rsidP="00225E5D">
            <w:pPr>
              <w:rPr>
                <w:rFonts w:asciiTheme="minorBidi" w:hAnsiTheme="minorBidi" w:cstheme="minorBidi"/>
                <w:sz w:val="24"/>
                <w:szCs w:val="24"/>
              </w:rPr>
            </w:pPr>
            <w:r w:rsidRPr="00225E5D">
              <w:rPr>
                <w:rFonts w:asciiTheme="minorBidi" w:hAnsiTheme="minorBidi" w:cstheme="minorBidi"/>
                <w:sz w:val="24"/>
                <w:szCs w:val="24"/>
              </w:rPr>
              <w:t>• Demonstrate a working knowledge and understanding of the general principles of criminal liability.</w:t>
            </w:r>
          </w:p>
          <w:p w14:paraId="0E51C81E" w14:textId="7276F2A6" w:rsidR="00225E5D" w:rsidRPr="00225E5D" w:rsidRDefault="00225E5D" w:rsidP="00225E5D">
            <w:pPr>
              <w:rPr>
                <w:rFonts w:asciiTheme="minorBidi" w:hAnsiTheme="minorBidi" w:cstheme="minorBidi"/>
                <w:sz w:val="24"/>
                <w:szCs w:val="24"/>
              </w:rPr>
            </w:pPr>
            <w:r w:rsidRPr="00225E5D">
              <w:rPr>
                <w:rFonts w:asciiTheme="minorBidi" w:hAnsiTheme="minorBidi" w:cstheme="minorBidi"/>
                <w:sz w:val="24"/>
                <w:szCs w:val="24"/>
              </w:rPr>
              <w:t xml:space="preserve"> • Demonstrate a working knowledge and understanding of the social, moral, ethical and philosophical issues underlying criminal law and the ability to debate issues in relation to more general ethical perspectives </w:t>
            </w:r>
          </w:p>
          <w:p w14:paraId="1D2C4800" w14:textId="0BB7182F" w:rsidR="00C01A3F" w:rsidRPr="00225E5D" w:rsidRDefault="00225E5D" w:rsidP="00225E5D">
            <w:pPr>
              <w:rPr>
                <w:rFonts w:asciiTheme="minorBidi" w:hAnsiTheme="minorBidi" w:cstheme="minorBidi"/>
                <w:sz w:val="28"/>
                <w:szCs w:val="28"/>
              </w:rPr>
            </w:pPr>
            <w:r w:rsidRPr="00225E5D">
              <w:rPr>
                <w:rFonts w:asciiTheme="minorBidi" w:hAnsiTheme="minorBidi" w:cstheme="minorBidi"/>
                <w:sz w:val="24"/>
                <w:szCs w:val="24"/>
              </w:rPr>
              <w:t>• Evaluate the policy issues underlying criminal law and the need to regulate social behaviour whilst balancing the competing interests of the defendant against that of the victim.</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420EE98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8084F">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2B738B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28084F">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6B102EC0"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28084F">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E71866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8084F">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9E136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28084F">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3A41FE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28084F">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482BADE7" w14:textId="6FB6AE35" w:rsidR="000A7CD4" w:rsidRDefault="0028084F" w:rsidP="000A7CD4">
      <w:pPr>
        <w:ind w:left="720"/>
        <w:rPr>
          <w:rFonts w:ascii="Arial" w:hAnsi="Arial" w:cs="Arial"/>
          <w:sz w:val="24"/>
          <w:szCs w:val="24"/>
        </w:rPr>
      </w:pPr>
      <w:r>
        <w:rPr>
          <w:rFonts w:ascii="Arial" w:hAnsi="Arial" w:cs="Arial"/>
          <w:sz w:val="24"/>
          <w:szCs w:val="24"/>
        </w:rPr>
        <w:lastRenderedPageBreak/>
        <w:t xml:space="preserve">This assessment requires you to complete </w:t>
      </w:r>
      <w:r w:rsidRPr="0028084F">
        <w:rPr>
          <w:rFonts w:ascii="Arial" w:hAnsi="Arial" w:cs="Arial"/>
          <w:b/>
          <w:bCs/>
          <w:sz w:val="24"/>
          <w:szCs w:val="24"/>
          <w:u w:val="single"/>
        </w:rPr>
        <w:t>both</w:t>
      </w:r>
      <w:r>
        <w:rPr>
          <w:rFonts w:ascii="Arial" w:hAnsi="Arial" w:cs="Arial"/>
          <w:sz w:val="24"/>
          <w:szCs w:val="24"/>
        </w:rPr>
        <w:t xml:space="preserve"> of the following tasks</w:t>
      </w:r>
      <w:r w:rsidR="000A7CD4">
        <w:rPr>
          <w:rFonts w:ascii="Arial" w:hAnsi="Arial" w:cs="Arial"/>
          <w:sz w:val="24"/>
          <w:szCs w:val="24"/>
        </w:rPr>
        <w:t xml:space="preserve"> in relation to liability by omission in England and Wales.</w:t>
      </w:r>
    </w:p>
    <w:p w14:paraId="4DEA6F20" w14:textId="77777777" w:rsidR="0028084F" w:rsidRDefault="0028084F" w:rsidP="00A67FB1">
      <w:pPr>
        <w:ind w:left="720"/>
        <w:rPr>
          <w:rFonts w:ascii="Arial" w:hAnsi="Arial" w:cs="Arial"/>
          <w:sz w:val="24"/>
          <w:szCs w:val="24"/>
        </w:rPr>
      </w:pPr>
    </w:p>
    <w:p w14:paraId="244599A9" w14:textId="3340293B" w:rsidR="0028084F" w:rsidRDefault="0028084F" w:rsidP="00A67FB1">
      <w:pPr>
        <w:ind w:left="720"/>
        <w:rPr>
          <w:rFonts w:ascii="Arial" w:hAnsi="Arial" w:cs="Arial"/>
          <w:b/>
          <w:bCs/>
          <w:sz w:val="24"/>
          <w:szCs w:val="24"/>
          <w:u w:val="single"/>
        </w:rPr>
      </w:pPr>
      <w:r w:rsidRPr="0028084F">
        <w:rPr>
          <w:rFonts w:ascii="Arial" w:hAnsi="Arial" w:cs="Arial"/>
          <w:b/>
          <w:bCs/>
          <w:sz w:val="24"/>
          <w:szCs w:val="24"/>
          <w:u w:val="single"/>
        </w:rPr>
        <w:t>Task A</w:t>
      </w:r>
      <w:r w:rsidR="000A7CD4">
        <w:rPr>
          <w:rFonts w:ascii="Arial" w:hAnsi="Arial" w:cs="Arial"/>
          <w:b/>
          <w:bCs/>
          <w:sz w:val="24"/>
          <w:szCs w:val="24"/>
          <w:u w:val="single"/>
        </w:rPr>
        <w:t xml:space="preserve"> (</w:t>
      </w:r>
      <w:r w:rsidR="00F3544E">
        <w:rPr>
          <w:rFonts w:ascii="Arial" w:hAnsi="Arial" w:cs="Arial"/>
          <w:b/>
          <w:bCs/>
          <w:sz w:val="24"/>
          <w:szCs w:val="24"/>
          <w:u w:val="single"/>
        </w:rPr>
        <w:t xml:space="preserve">750 </w:t>
      </w:r>
      <w:r w:rsidR="000A7CD4">
        <w:rPr>
          <w:rFonts w:ascii="Arial" w:hAnsi="Arial" w:cs="Arial"/>
          <w:b/>
          <w:bCs/>
          <w:sz w:val="24"/>
          <w:szCs w:val="24"/>
          <w:u w:val="single"/>
        </w:rPr>
        <w:t>words)</w:t>
      </w:r>
    </w:p>
    <w:p w14:paraId="0AB85CAB" w14:textId="77777777" w:rsidR="0028084F" w:rsidRDefault="0028084F" w:rsidP="00A67FB1">
      <w:pPr>
        <w:ind w:left="720"/>
        <w:rPr>
          <w:rFonts w:ascii="Arial" w:hAnsi="Arial" w:cs="Arial"/>
          <w:b/>
          <w:bCs/>
          <w:sz w:val="24"/>
          <w:szCs w:val="24"/>
          <w:u w:val="single"/>
        </w:rPr>
      </w:pPr>
    </w:p>
    <w:p w14:paraId="53C05A3C" w14:textId="20238EDC" w:rsidR="0028084F" w:rsidRPr="000A7CD4" w:rsidRDefault="000A7CD4" w:rsidP="00A67FB1">
      <w:pPr>
        <w:ind w:left="720"/>
        <w:rPr>
          <w:rFonts w:ascii="Arial" w:hAnsi="Arial" w:cs="Arial"/>
          <w:sz w:val="24"/>
          <w:szCs w:val="24"/>
        </w:rPr>
      </w:pPr>
      <w:r w:rsidRPr="000A7CD4">
        <w:rPr>
          <w:rFonts w:ascii="Arial" w:hAnsi="Arial" w:cs="Arial"/>
          <w:sz w:val="24"/>
          <w:szCs w:val="24"/>
        </w:rPr>
        <w:t>This task requires you to answer the following questions:</w:t>
      </w:r>
    </w:p>
    <w:p w14:paraId="33620EDC" w14:textId="77777777" w:rsidR="000A7CD4" w:rsidRDefault="000A7CD4" w:rsidP="00A67FB1">
      <w:pPr>
        <w:ind w:left="720"/>
        <w:rPr>
          <w:rFonts w:ascii="Arial" w:hAnsi="Arial" w:cs="Arial"/>
          <w:b/>
          <w:bCs/>
          <w:sz w:val="24"/>
          <w:szCs w:val="24"/>
          <w:u w:val="single"/>
        </w:rPr>
      </w:pPr>
    </w:p>
    <w:p w14:paraId="3F81B852" w14:textId="0EF3D370" w:rsidR="00ED365D" w:rsidRDefault="00ED365D" w:rsidP="006A6EE5">
      <w:pPr>
        <w:pStyle w:val="ListParagraph"/>
        <w:numPr>
          <w:ilvl w:val="0"/>
          <w:numId w:val="17"/>
        </w:numPr>
        <w:spacing w:after="160" w:line="259" w:lineRule="auto"/>
        <w:jc w:val="both"/>
        <w:rPr>
          <w:rFonts w:asciiTheme="minorBidi" w:hAnsiTheme="minorBidi"/>
          <w:b/>
          <w:bCs/>
          <w:sz w:val="24"/>
          <w:szCs w:val="24"/>
        </w:rPr>
      </w:pPr>
      <w:r>
        <w:rPr>
          <w:rFonts w:asciiTheme="minorBidi" w:hAnsiTheme="minorBidi"/>
          <w:b/>
          <w:bCs/>
          <w:sz w:val="24"/>
          <w:szCs w:val="24"/>
        </w:rPr>
        <w:t xml:space="preserve">Is there a general duty to </w:t>
      </w:r>
      <w:r w:rsidR="00DA0E87">
        <w:rPr>
          <w:rFonts w:asciiTheme="minorBidi" w:hAnsiTheme="minorBidi"/>
          <w:b/>
          <w:bCs/>
          <w:sz w:val="24"/>
          <w:szCs w:val="24"/>
        </w:rPr>
        <w:t>act in criminal law?</w:t>
      </w:r>
    </w:p>
    <w:p w14:paraId="4257BE7B" w14:textId="2958675A" w:rsidR="006A6EE5" w:rsidRPr="00886CAC" w:rsidRDefault="006A6EE5" w:rsidP="006A6EE5">
      <w:pPr>
        <w:pStyle w:val="ListParagraph"/>
        <w:numPr>
          <w:ilvl w:val="0"/>
          <w:numId w:val="17"/>
        </w:numPr>
        <w:spacing w:after="160" w:line="259" w:lineRule="auto"/>
        <w:jc w:val="both"/>
        <w:rPr>
          <w:rFonts w:asciiTheme="minorBidi" w:hAnsiTheme="minorBidi"/>
          <w:b/>
          <w:bCs/>
          <w:sz w:val="24"/>
          <w:szCs w:val="24"/>
        </w:rPr>
      </w:pPr>
      <w:r w:rsidRPr="00886CAC">
        <w:rPr>
          <w:rFonts w:asciiTheme="minorBidi" w:hAnsiTheme="minorBidi"/>
          <w:b/>
          <w:bCs/>
          <w:sz w:val="24"/>
          <w:szCs w:val="24"/>
        </w:rPr>
        <w:t>What are the requirements for a crime to be committed by omission?</w:t>
      </w:r>
    </w:p>
    <w:p w14:paraId="3B3350EC" w14:textId="77777777" w:rsidR="006A6EE5" w:rsidRPr="00886CAC" w:rsidRDefault="006A6EE5" w:rsidP="006A6EE5">
      <w:pPr>
        <w:pStyle w:val="ListParagraph"/>
        <w:numPr>
          <w:ilvl w:val="0"/>
          <w:numId w:val="17"/>
        </w:numPr>
        <w:spacing w:after="160" w:line="259" w:lineRule="auto"/>
        <w:jc w:val="both"/>
        <w:rPr>
          <w:rFonts w:asciiTheme="minorBidi" w:hAnsiTheme="minorBidi"/>
          <w:b/>
          <w:bCs/>
          <w:sz w:val="24"/>
          <w:szCs w:val="24"/>
        </w:rPr>
      </w:pPr>
      <w:r w:rsidRPr="00886CAC">
        <w:rPr>
          <w:rFonts w:asciiTheme="minorBidi" w:hAnsiTheme="minorBidi"/>
          <w:b/>
          <w:bCs/>
          <w:sz w:val="24"/>
          <w:szCs w:val="24"/>
        </w:rPr>
        <w:t>When might a statutory duty to act be present?</w:t>
      </w:r>
    </w:p>
    <w:p w14:paraId="3AB43837" w14:textId="77777777" w:rsidR="006A6EE5" w:rsidRPr="00886CAC" w:rsidRDefault="006A6EE5" w:rsidP="006A6EE5">
      <w:pPr>
        <w:pStyle w:val="ListParagraph"/>
        <w:numPr>
          <w:ilvl w:val="0"/>
          <w:numId w:val="17"/>
        </w:numPr>
        <w:spacing w:after="160" w:line="259" w:lineRule="auto"/>
        <w:jc w:val="both"/>
        <w:rPr>
          <w:rFonts w:asciiTheme="minorBidi" w:hAnsiTheme="minorBidi"/>
          <w:b/>
          <w:bCs/>
          <w:sz w:val="24"/>
          <w:szCs w:val="24"/>
        </w:rPr>
      </w:pPr>
      <w:r w:rsidRPr="00886CAC">
        <w:rPr>
          <w:rFonts w:asciiTheme="minorBidi" w:hAnsiTheme="minorBidi"/>
          <w:b/>
          <w:bCs/>
          <w:sz w:val="24"/>
          <w:szCs w:val="24"/>
        </w:rPr>
        <w:t>When might a contractual/ duty based on office be present?</w:t>
      </w:r>
    </w:p>
    <w:p w14:paraId="2EDD5E96" w14:textId="3A0D42B9" w:rsidR="006A6EE5" w:rsidRPr="00886CAC" w:rsidRDefault="006A6EE5" w:rsidP="006A6EE5">
      <w:pPr>
        <w:pStyle w:val="ListParagraph"/>
        <w:numPr>
          <w:ilvl w:val="0"/>
          <w:numId w:val="17"/>
        </w:numPr>
        <w:spacing w:after="160" w:line="259" w:lineRule="auto"/>
        <w:jc w:val="both"/>
        <w:rPr>
          <w:rFonts w:asciiTheme="minorBidi" w:hAnsiTheme="minorBidi"/>
          <w:b/>
          <w:bCs/>
          <w:sz w:val="24"/>
          <w:szCs w:val="24"/>
        </w:rPr>
      </w:pPr>
      <w:r w:rsidRPr="00886CAC">
        <w:rPr>
          <w:rFonts w:asciiTheme="minorBidi" w:hAnsiTheme="minorBidi"/>
          <w:b/>
          <w:bCs/>
          <w:sz w:val="24"/>
          <w:szCs w:val="24"/>
        </w:rPr>
        <w:t>When might a</w:t>
      </w:r>
      <w:r w:rsidR="00DA0E87">
        <w:rPr>
          <w:rFonts w:asciiTheme="minorBidi" w:hAnsiTheme="minorBidi"/>
          <w:b/>
          <w:bCs/>
          <w:sz w:val="24"/>
          <w:szCs w:val="24"/>
        </w:rPr>
        <w:t xml:space="preserve"> </w:t>
      </w:r>
      <w:r w:rsidRPr="00886CAC">
        <w:rPr>
          <w:rFonts w:asciiTheme="minorBidi" w:hAnsiTheme="minorBidi"/>
          <w:b/>
          <w:bCs/>
          <w:sz w:val="24"/>
          <w:szCs w:val="24"/>
        </w:rPr>
        <w:t>duty to act arise</w:t>
      </w:r>
      <w:r w:rsidR="00DA0E87">
        <w:rPr>
          <w:rFonts w:asciiTheme="minorBidi" w:hAnsiTheme="minorBidi"/>
          <w:b/>
          <w:bCs/>
          <w:sz w:val="24"/>
          <w:szCs w:val="24"/>
        </w:rPr>
        <w:t xml:space="preserve"> from assumed responsibility</w:t>
      </w:r>
      <w:r w:rsidRPr="00886CAC">
        <w:rPr>
          <w:rFonts w:asciiTheme="minorBidi" w:hAnsiTheme="minorBidi"/>
          <w:b/>
          <w:bCs/>
          <w:sz w:val="24"/>
          <w:szCs w:val="24"/>
        </w:rPr>
        <w:t>?</w:t>
      </w:r>
    </w:p>
    <w:p w14:paraId="1D87C7CC" w14:textId="77777777" w:rsidR="006A6EE5" w:rsidRDefault="006A6EE5" w:rsidP="00ED365D">
      <w:pPr>
        <w:pStyle w:val="ListParagraph"/>
        <w:ind w:left="1080"/>
        <w:rPr>
          <w:rFonts w:ascii="Arial" w:hAnsi="Arial" w:cs="Arial"/>
          <w:b/>
          <w:bCs/>
          <w:sz w:val="24"/>
          <w:szCs w:val="24"/>
          <w:u w:val="single"/>
        </w:rPr>
      </w:pPr>
    </w:p>
    <w:p w14:paraId="08119635" w14:textId="1B9FD14A" w:rsidR="00ED365D" w:rsidRPr="00DA0E87" w:rsidRDefault="00ED365D" w:rsidP="00ED365D">
      <w:pPr>
        <w:pStyle w:val="ListParagraph"/>
        <w:ind w:left="1080"/>
        <w:rPr>
          <w:rFonts w:ascii="Arial" w:hAnsi="Arial" w:cs="Arial"/>
          <w:b/>
          <w:bCs/>
          <w:sz w:val="24"/>
          <w:szCs w:val="24"/>
          <w:u w:val="single"/>
        </w:rPr>
      </w:pPr>
      <w:r w:rsidRPr="00DA0E87">
        <w:rPr>
          <w:rFonts w:ascii="Arial" w:hAnsi="Arial" w:cs="Arial"/>
          <w:b/>
          <w:bCs/>
          <w:sz w:val="24"/>
          <w:szCs w:val="24"/>
          <w:u w:val="single"/>
        </w:rPr>
        <w:t>In order to answer questions</w:t>
      </w:r>
      <w:r w:rsidR="00DA0E87" w:rsidRPr="00DA0E87">
        <w:rPr>
          <w:rFonts w:ascii="Arial" w:hAnsi="Arial" w:cs="Arial"/>
          <w:b/>
          <w:bCs/>
          <w:sz w:val="24"/>
          <w:szCs w:val="24"/>
          <w:u w:val="single"/>
        </w:rPr>
        <w:t xml:space="preserve"> </w:t>
      </w:r>
      <w:r w:rsidR="00284E11">
        <w:rPr>
          <w:rFonts w:ascii="Arial" w:hAnsi="Arial" w:cs="Arial"/>
          <w:b/>
          <w:bCs/>
          <w:sz w:val="24"/>
          <w:szCs w:val="24"/>
          <w:u w:val="single"/>
        </w:rPr>
        <w:t>one</w:t>
      </w:r>
      <w:r w:rsidR="00DA0E87" w:rsidRPr="00DA0E87">
        <w:rPr>
          <w:rFonts w:ascii="Arial" w:hAnsi="Arial" w:cs="Arial"/>
          <w:b/>
          <w:bCs/>
          <w:sz w:val="24"/>
          <w:szCs w:val="24"/>
          <w:u w:val="single"/>
        </w:rPr>
        <w:t xml:space="preserve"> to </w:t>
      </w:r>
      <w:r w:rsidR="00284E11">
        <w:rPr>
          <w:rFonts w:ascii="Arial" w:hAnsi="Arial" w:cs="Arial"/>
          <w:b/>
          <w:bCs/>
          <w:sz w:val="24"/>
          <w:szCs w:val="24"/>
          <w:u w:val="single"/>
        </w:rPr>
        <w:t>five</w:t>
      </w:r>
      <w:r w:rsidR="00DA0E87" w:rsidRPr="00DA0E87">
        <w:rPr>
          <w:rFonts w:ascii="Arial" w:hAnsi="Arial" w:cs="Arial"/>
          <w:b/>
          <w:bCs/>
          <w:sz w:val="24"/>
          <w:szCs w:val="24"/>
          <w:u w:val="single"/>
        </w:rPr>
        <w:t>,</w:t>
      </w:r>
      <w:r w:rsidRPr="00DA0E87">
        <w:rPr>
          <w:rFonts w:ascii="Arial" w:hAnsi="Arial" w:cs="Arial"/>
          <w:b/>
          <w:bCs/>
          <w:sz w:val="24"/>
          <w:szCs w:val="24"/>
          <w:u w:val="single"/>
        </w:rPr>
        <w:t xml:space="preserve"> you must use</w:t>
      </w:r>
      <w:r w:rsidR="000C061F">
        <w:rPr>
          <w:rFonts w:ascii="Arial" w:hAnsi="Arial" w:cs="Arial"/>
          <w:b/>
          <w:bCs/>
          <w:sz w:val="24"/>
          <w:szCs w:val="24"/>
          <w:u w:val="single"/>
        </w:rPr>
        <w:t xml:space="preserve"> only</w:t>
      </w:r>
      <w:r w:rsidRPr="00DA0E87">
        <w:rPr>
          <w:rFonts w:ascii="Arial" w:hAnsi="Arial" w:cs="Arial"/>
          <w:b/>
          <w:bCs/>
          <w:sz w:val="24"/>
          <w:szCs w:val="24"/>
          <w:u w:val="single"/>
        </w:rPr>
        <w:t xml:space="preserve"> the following sources which are available via the UWTSD online library:</w:t>
      </w:r>
    </w:p>
    <w:p w14:paraId="118911FD" w14:textId="77777777" w:rsidR="00ED365D" w:rsidRDefault="00ED365D" w:rsidP="00ED365D">
      <w:pPr>
        <w:pStyle w:val="ListParagraph"/>
        <w:ind w:left="1080"/>
        <w:rPr>
          <w:rFonts w:ascii="Arial" w:hAnsi="Arial" w:cs="Arial"/>
          <w:b/>
          <w:bCs/>
          <w:sz w:val="24"/>
          <w:szCs w:val="24"/>
          <w:u w:val="single"/>
        </w:rPr>
      </w:pPr>
    </w:p>
    <w:p w14:paraId="5FFF0D94" w14:textId="77777777" w:rsidR="00ED365D" w:rsidRDefault="00ED365D" w:rsidP="00ED365D">
      <w:pPr>
        <w:pStyle w:val="ListParagraph"/>
        <w:ind w:left="1080"/>
        <w:rPr>
          <w:rFonts w:ascii="Arial" w:hAnsi="Arial" w:cs="Arial"/>
          <w:b/>
          <w:bCs/>
          <w:sz w:val="24"/>
          <w:szCs w:val="24"/>
          <w:u w:val="single"/>
        </w:rPr>
      </w:pPr>
      <w:r>
        <w:rPr>
          <w:rFonts w:ascii="Source Sans Pro" w:hAnsi="Source Sans Pro"/>
          <w:color w:val="3A3A3A"/>
          <w:sz w:val="23"/>
          <w:szCs w:val="23"/>
          <w:shd w:val="clear" w:color="auto" w:fill="FFFFFF"/>
        </w:rPr>
        <w:t>Finch, E. and Fafinski, S. (2021) </w:t>
      </w:r>
      <w:r>
        <w:rPr>
          <w:rFonts w:ascii="Source Sans Pro" w:hAnsi="Source Sans Pro"/>
          <w:i/>
          <w:iCs/>
          <w:color w:val="3A3A3A"/>
          <w:sz w:val="23"/>
          <w:szCs w:val="23"/>
          <w:shd w:val="clear" w:color="auto" w:fill="FFFFFF"/>
        </w:rPr>
        <w:t>Criminal law</w:t>
      </w:r>
      <w:r>
        <w:rPr>
          <w:rFonts w:ascii="Source Sans Pro" w:hAnsi="Source Sans Pro"/>
          <w:color w:val="3A3A3A"/>
          <w:sz w:val="23"/>
          <w:szCs w:val="23"/>
          <w:shd w:val="clear" w:color="auto" w:fill="FFFFFF"/>
        </w:rPr>
        <w:t>. 8th edition. Harlow, England: Pearson.</w:t>
      </w:r>
    </w:p>
    <w:p w14:paraId="56B8DD4D" w14:textId="77777777" w:rsidR="00ED365D" w:rsidRDefault="00ED365D" w:rsidP="00ED365D">
      <w:pPr>
        <w:pStyle w:val="ListParagraph"/>
        <w:ind w:left="1080"/>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Herring, J. (2022) </w:t>
      </w:r>
      <w:r>
        <w:rPr>
          <w:rFonts w:ascii="Source Sans Pro" w:hAnsi="Source Sans Pro"/>
          <w:i/>
          <w:iCs/>
          <w:color w:val="3A3A3A"/>
          <w:sz w:val="23"/>
          <w:szCs w:val="23"/>
          <w:shd w:val="clear" w:color="auto" w:fill="FFFFFF"/>
        </w:rPr>
        <w:t>Criminal law : text, cases, and materials</w:t>
      </w:r>
      <w:r>
        <w:rPr>
          <w:rFonts w:ascii="Source Sans Pro" w:hAnsi="Source Sans Pro"/>
          <w:color w:val="3A3A3A"/>
          <w:sz w:val="23"/>
          <w:szCs w:val="23"/>
          <w:shd w:val="clear" w:color="auto" w:fill="FFFFFF"/>
        </w:rPr>
        <w:t>. Tenth edition. Oxford: Oxford University Press.</w:t>
      </w:r>
    </w:p>
    <w:p w14:paraId="0D0EBA74" w14:textId="77777777" w:rsidR="00ED365D" w:rsidRDefault="00ED365D" w:rsidP="00ED365D">
      <w:pPr>
        <w:pStyle w:val="ListParagraph"/>
        <w:ind w:left="1080"/>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Macdonald, S.K. (2018) </w:t>
      </w:r>
      <w:r>
        <w:rPr>
          <w:rFonts w:ascii="Source Sans Pro" w:hAnsi="Source Sans Pro"/>
          <w:i/>
          <w:iCs/>
          <w:color w:val="3A3A3A"/>
          <w:sz w:val="23"/>
          <w:szCs w:val="23"/>
          <w:shd w:val="clear" w:color="auto" w:fill="FFFFFF"/>
        </w:rPr>
        <w:t>Text, cases, and materials on criminal law</w:t>
      </w:r>
      <w:r>
        <w:rPr>
          <w:rFonts w:ascii="Source Sans Pro" w:hAnsi="Source Sans Pro"/>
          <w:color w:val="3A3A3A"/>
          <w:sz w:val="23"/>
          <w:szCs w:val="23"/>
          <w:shd w:val="clear" w:color="auto" w:fill="FFFFFF"/>
        </w:rPr>
        <w:t>. Second edition. Harlow, England: Pearson Education Limited.</w:t>
      </w:r>
    </w:p>
    <w:p w14:paraId="0913A1B3" w14:textId="77777777" w:rsidR="00ED365D" w:rsidRDefault="00ED365D" w:rsidP="00ED365D">
      <w:pPr>
        <w:pStyle w:val="ListParagraph"/>
        <w:ind w:left="1080"/>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Taylor, L. (2018) </w:t>
      </w:r>
      <w:r>
        <w:rPr>
          <w:rFonts w:ascii="Source Sans Pro" w:hAnsi="Source Sans Pro"/>
          <w:i/>
          <w:iCs/>
          <w:color w:val="3A3A3A"/>
          <w:sz w:val="23"/>
          <w:szCs w:val="23"/>
          <w:shd w:val="clear" w:color="auto" w:fill="FFFFFF"/>
        </w:rPr>
        <w:t>Elliott and Quinn’s criminal law</w:t>
      </w:r>
      <w:r>
        <w:rPr>
          <w:rFonts w:ascii="Source Sans Pro" w:hAnsi="Source Sans Pro"/>
          <w:color w:val="3A3A3A"/>
          <w:sz w:val="23"/>
          <w:szCs w:val="23"/>
          <w:shd w:val="clear" w:color="auto" w:fill="FFFFFF"/>
        </w:rPr>
        <w:t>. Twelfth edition. Harlow, England ; Pearson Education Limited.</w:t>
      </w:r>
    </w:p>
    <w:p w14:paraId="6564CEE8" w14:textId="77777777" w:rsidR="00ED365D" w:rsidRPr="000A7CD4" w:rsidRDefault="00ED365D" w:rsidP="00ED365D">
      <w:pPr>
        <w:pStyle w:val="ListParagraph"/>
        <w:ind w:left="1080"/>
        <w:rPr>
          <w:rFonts w:ascii="Arial" w:hAnsi="Arial" w:cs="Arial"/>
          <w:b/>
          <w:bCs/>
          <w:sz w:val="24"/>
          <w:szCs w:val="24"/>
          <w:u w:val="single"/>
        </w:rPr>
      </w:pPr>
    </w:p>
    <w:p w14:paraId="6486743A" w14:textId="70F4AA9D" w:rsidR="00152E9D" w:rsidRDefault="00ED365D" w:rsidP="00A67FB1">
      <w:pPr>
        <w:ind w:left="720"/>
        <w:rPr>
          <w:rFonts w:ascii="Arial" w:hAnsi="Arial" w:cs="Arial"/>
          <w:sz w:val="24"/>
          <w:szCs w:val="24"/>
        </w:rPr>
      </w:pPr>
      <w:r>
        <w:rPr>
          <w:rFonts w:ascii="Arial" w:hAnsi="Arial" w:cs="Arial"/>
          <w:sz w:val="24"/>
          <w:szCs w:val="24"/>
        </w:rPr>
        <w:t xml:space="preserve">You must remember to support your answers with citations that are referenced in accordance with the Harvard referencing system. </w:t>
      </w:r>
    </w:p>
    <w:p w14:paraId="6D63A25D" w14:textId="77777777" w:rsidR="000A7CD4" w:rsidRDefault="000A7CD4" w:rsidP="00A67FB1">
      <w:pPr>
        <w:ind w:left="720"/>
        <w:rPr>
          <w:rFonts w:ascii="Arial" w:hAnsi="Arial" w:cs="Arial"/>
          <w:sz w:val="24"/>
          <w:szCs w:val="24"/>
        </w:rPr>
      </w:pPr>
    </w:p>
    <w:p w14:paraId="4169B62E" w14:textId="66BF6FA6" w:rsidR="000A7CD4" w:rsidRPr="000A7CD4" w:rsidRDefault="000A7CD4" w:rsidP="00A67FB1">
      <w:pPr>
        <w:ind w:left="720"/>
        <w:rPr>
          <w:rFonts w:ascii="Arial" w:hAnsi="Arial" w:cs="Arial"/>
          <w:b/>
          <w:bCs/>
          <w:sz w:val="24"/>
          <w:szCs w:val="24"/>
          <w:u w:val="single"/>
        </w:rPr>
      </w:pPr>
      <w:r w:rsidRPr="000A7CD4">
        <w:rPr>
          <w:rFonts w:ascii="Arial" w:hAnsi="Arial" w:cs="Arial"/>
          <w:b/>
          <w:bCs/>
          <w:sz w:val="24"/>
          <w:szCs w:val="24"/>
          <w:u w:val="single"/>
        </w:rPr>
        <w:t>TASK B (</w:t>
      </w:r>
      <w:r w:rsidR="00F3544E">
        <w:rPr>
          <w:rFonts w:ascii="Arial" w:hAnsi="Arial" w:cs="Arial"/>
          <w:b/>
          <w:bCs/>
          <w:sz w:val="24"/>
          <w:szCs w:val="24"/>
          <w:u w:val="single"/>
        </w:rPr>
        <w:t>75</w:t>
      </w:r>
      <w:r w:rsidRPr="000A7CD4">
        <w:rPr>
          <w:rFonts w:ascii="Arial" w:hAnsi="Arial" w:cs="Arial"/>
          <w:b/>
          <w:bCs/>
          <w:sz w:val="24"/>
          <w:szCs w:val="24"/>
          <w:u w:val="single"/>
        </w:rPr>
        <w:t>0 words)</w:t>
      </w:r>
    </w:p>
    <w:p w14:paraId="1525C265" w14:textId="77777777" w:rsidR="00152E9D" w:rsidRPr="00A406E5" w:rsidRDefault="00152E9D" w:rsidP="00A67FB1">
      <w:pPr>
        <w:ind w:left="720"/>
        <w:rPr>
          <w:rFonts w:ascii="Arial" w:hAnsi="Arial" w:cs="Arial"/>
          <w:sz w:val="24"/>
          <w:szCs w:val="24"/>
        </w:rPr>
      </w:pPr>
    </w:p>
    <w:p w14:paraId="649F50B1" w14:textId="225200F1" w:rsidR="00152E9D" w:rsidRDefault="00ED365D" w:rsidP="00A67FB1">
      <w:pPr>
        <w:ind w:left="720"/>
        <w:rPr>
          <w:rFonts w:ascii="Arial" w:hAnsi="Arial" w:cs="Arial"/>
          <w:sz w:val="24"/>
          <w:szCs w:val="24"/>
        </w:rPr>
      </w:pPr>
      <w:r>
        <w:rPr>
          <w:rFonts w:ascii="Arial" w:hAnsi="Arial" w:cs="Arial"/>
          <w:sz w:val="24"/>
          <w:szCs w:val="24"/>
        </w:rPr>
        <w:t>This task requires you to answer the following question:</w:t>
      </w:r>
    </w:p>
    <w:p w14:paraId="39F20B88" w14:textId="77777777" w:rsidR="00ED365D" w:rsidRPr="00DA0E87" w:rsidRDefault="00ED365D" w:rsidP="00A67FB1">
      <w:pPr>
        <w:ind w:left="720"/>
        <w:rPr>
          <w:rFonts w:ascii="Arial" w:hAnsi="Arial" w:cs="Arial"/>
          <w:b/>
          <w:bCs/>
          <w:sz w:val="24"/>
          <w:szCs w:val="24"/>
        </w:rPr>
      </w:pPr>
    </w:p>
    <w:p w14:paraId="0FDFE94A" w14:textId="3E015668" w:rsidR="00DA0E87" w:rsidRPr="00DA0E87" w:rsidRDefault="00DA0E87" w:rsidP="00DA0E87">
      <w:pPr>
        <w:pStyle w:val="ListParagraph"/>
        <w:numPr>
          <w:ilvl w:val="0"/>
          <w:numId w:val="17"/>
        </w:numPr>
        <w:rPr>
          <w:rFonts w:ascii="Arial" w:hAnsi="Arial" w:cs="Arial"/>
          <w:b/>
          <w:bCs/>
          <w:sz w:val="24"/>
          <w:szCs w:val="24"/>
        </w:rPr>
      </w:pPr>
      <w:r w:rsidRPr="00DA0E87">
        <w:rPr>
          <w:rFonts w:ascii="Arial" w:hAnsi="Arial" w:cs="Arial"/>
          <w:b/>
          <w:bCs/>
          <w:sz w:val="24"/>
          <w:szCs w:val="24"/>
        </w:rPr>
        <w:t>Should there be a general duty to act within criminal law of England and Wales. What are the arguments for and against this?</w:t>
      </w:r>
    </w:p>
    <w:p w14:paraId="56A1A199" w14:textId="77777777" w:rsidR="00DA0E87" w:rsidRPr="00DA0E87" w:rsidRDefault="00DA0E87" w:rsidP="00DA0E87">
      <w:pPr>
        <w:rPr>
          <w:rFonts w:ascii="Arial" w:hAnsi="Arial" w:cs="Arial"/>
          <w:sz w:val="24"/>
          <w:szCs w:val="24"/>
        </w:rPr>
      </w:pPr>
    </w:p>
    <w:p w14:paraId="3294C752" w14:textId="322452DB" w:rsidR="00DA0E87" w:rsidRDefault="00DA0E87" w:rsidP="00DA0E87">
      <w:pPr>
        <w:spacing w:before="100" w:beforeAutospacing="1" w:after="100" w:afterAutospacing="1"/>
        <w:ind w:left="720"/>
        <w:rPr>
          <w:rFonts w:asciiTheme="minorBidi" w:hAnsiTheme="minorBidi" w:cstheme="minorBidi"/>
          <w:color w:val="000000"/>
          <w:sz w:val="24"/>
          <w:szCs w:val="24"/>
        </w:rPr>
      </w:pPr>
      <w:r w:rsidRPr="00DA0E87">
        <w:rPr>
          <w:rFonts w:ascii="Arial" w:hAnsi="Arial" w:cs="Arial"/>
          <w:sz w:val="24"/>
          <w:szCs w:val="24"/>
        </w:rPr>
        <w:t xml:space="preserve">In order to answer question </w:t>
      </w:r>
      <w:r w:rsidR="00284E11">
        <w:rPr>
          <w:rFonts w:ascii="Arial" w:hAnsi="Arial" w:cs="Arial"/>
          <w:sz w:val="24"/>
          <w:szCs w:val="24"/>
        </w:rPr>
        <w:t>six</w:t>
      </w:r>
      <w:r w:rsidRPr="00DA0E87">
        <w:rPr>
          <w:rFonts w:ascii="Arial" w:hAnsi="Arial" w:cs="Arial"/>
          <w:sz w:val="24"/>
          <w:szCs w:val="24"/>
        </w:rPr>
        <w:t>, you must show evidence of your own independent research</w:t>
      </w:r>
      <w:r w:rsidRPr="00DA0E87">
        <w:rPr>
          <w:rFonts w:asciiTheme="minorBidi" w:hAnsiTheme="minorBidi" w:cstheme="minorBidi"/>
          <w:color w:val="000000"/>
          <w:sz w:val="24"/>
          <w:szCs w:val="24"/>
        </w:rPr>
        <w:t>. Your work should be supported with credible sources, such as relevant case law, journal articles, Law Commission reports, Parliamentary papers and textbooks (to name a few). You are reminded to reference in accordance with the Harvard Referencing System throughout your work</w:t>
      </w:r>
      <w:r>
        <w:rPr>
          <w:rFonts w:asciiTheme="minorBidi" w:hAnsiTheme="minorBidi" w:cstheme="minorBidi"/>
          <w:color w:val="000000"/>
          <w:sz w:val="24"/>
          <w:szCs w:val="24"/>
        </w:rPr>
        <w:t xml:space="preserve"> and should include a reference list to demonstrate your engagement with literature. </w:t>
      </w:r>
    </w:p>
    <w:p w14:paraId="17CD216A" w14:textId="7B5E9F88" w:rsidR="00DA0E87" w:rsidRDefault="00DA0E87" w:rsidP="000C061F">
      <w:pPr>
        <w:spacing w:before="100" w:beforeAutospacing="1" w:after="100" w:afterAutospacing="1"/>
        <w:ind w:left="720"/>
        <w:rPr>
          <w:rFonts w:asciiTheme="minorBidi" w:hAnsiTheme="minorBidi" w:cstheme="minorBidi"/>
          <w:color w:val="000000"/>
          <w:sz w:val="24"/>
          <w:szCs w:val="24"/>
        </w:rPr>
      </w:pPr>
      <w:r>
        <w:rPr>
          <w:rFonts w:asciiTheme="minorBidi" w:hAnsiTheme="minorBidi" w:cstheme="minorBidi"/>
          <w:color w:val="000000"/>
          <w:sz w:val="24"/>
          <w:szCs w:val="24"/>
        </w:rPr>
        <w:t>Although not compulsory, you will be offered the opportunity to present a draft for feedback via an individual Microsoft Teams meeting on Thursday 13</w:t>
      </w:r>
      <w:r w:rsidRPr="00DA0E87">
        <w:rPr>
          <w:rFonts w:asciiTheme="minorBidi" w:hAnsiTheme="minorBidi" w:cstheme="minorBidi"/>
          <w:color w:val="000000"/>
          <w:sz w:val="24"/>
          <w:szCs w:val="24"/>
          <w:vertAlign w:val="superscript"/>
        </w:rPr>
        <w:t>th</w:t>
      </w:r>
      <w:r>
        <w:rPr>
          <w:rFonts w:asciiTheme="minorBidi" w:hAnsiTheme="minorBidi" w:cstheme="minorBidi"/>
          <w:color w:val="000000"/>
          <w:sz w:val="24"/>
          <w:szCs w:val="24"/>
        </w:rPr>
        <w:t xml:space="preserve"> June 2024 and I strongly advise you take advantage of this. </w:t>
      </w:r>
    </w:p>
    <w:p w14:paraId="0AD76D05" w14:textId="5E3E8BA9" w:rsidR="004D5E9B" w:rsidRDefault="000C061F" w:rsidP="000C061F">
      <w:pPr>
        <w:spacing w:before="100" w:beforeAutospacing="1" w:after="100" w:afterAutospacing="1"/>
        <w:ind w:left="720"/>
        <w:rPr>
          <w:rFonts w:ascii="Arial" w:hAnsi="Arial" w:cs="Arial"/>
          <w:sz w:val="22"/>
          <w:szCs w:val="22"/>
        </w:rPr>
      </w:pPr>
      <w:r>
        <w:rPr>
          <w:rFonts w:asciiTheme="minorBidi" w:hAnsiTheme="minorBidi" w:cstheme="minorBidi"/>
          <w:color w:val="000000"/>
          <w:sz w:val="24"/>
          <w:szCs w:val="24"/>
        </w:rPr>
        <w:t>Please use Arial, font size 12 and line space your work to 1.5 and ensure a reference list is included. Put the answers to both tasks within one Word document and submit to the Turnitin link by 23:59 on Friday 21/6/24.</w:t>
      </w: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0356D752" w14:textId="68B0099E" w:rsidR="00C01A3F" w:rsidRPr="00A406E5" w:rsidRDefault="008042F0" w:rsidP="000C061F">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1F">
        <w:rPr>
          <w:rFonts w:ascii="Arial" w:hAnsi="Arial" w:cs="Arial"/>
          <w:i/>
          <w:sz w:val="22"/>
          <w:szCs w:val="22"/>
        </w:rPr>
        <w:t>For Task A, you must ensure only the stated sources are used. When referencing case law and legislation, include them in a separate list underneath your standard reference list. You will need to list in alphabetical order, the full case citations and legislation.</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4DAB9869"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1F">
        <w:rPr>
          <w:rFonts w:ascii="Arial" w:hAnsi="Arial" w:cs="Arial"/>
          <w:i/>
          <w:sz w:val="22"/>
          <w:szCs w:val="22"/>
        </w:rPr>
        <w:t xml:space="preserve">Please ensure that you are answering the questions that have been asked. There are many areas that can be discussed in relation to this topic, so please keep the task question in mind.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25A03E3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1F">
        <w:rPr>
          <w:rFonts w:ascii="Arial" w:hAnsi="Arial" w:cs="Arial"/>
          <w:i/>
          <w:sz w:val="22"/>
          <w:szCs w:val="22"/>
        </w:rPr>
        <w:t xml:space="preserve">Question 6 requires you present arguments for and against. In doing so, you will be showing evidence of analysis. Please try and utilise different sources in support of the points you raise to develop your points here.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33EE27D5" w14:textId="77777777" w:rsidR="000C061F" w:rsidRPr="00A406E5" w:rsidRDefault="008042F0" w:rsidP="000C061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1F">
        <w:rPr>
          <w:rFonts w:ascii="Arial" w:hAnsi="Arial" w:cs="Arial"/>
          <w:i/>
          <w:sz w:val="22"/>
          <w:szCs w:val="22"/>
        </w:rPr>
        <w:t xml:space="preserve">Please ensure that when you cite case law, the principle identified in the case is relevant to the point you are making.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37B409E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061F">
        <w:rPr>
          <w:rFonts w:ascii="Arial" w:hAnsi="Arial" w:cs="Arial"/>
          <w:i/>
          <w:sz w:val="22"/>
          <w:szCs w:val="22"/>
        </w:rPr>
        <w:t>Please proofread your work before final submission to minimise spelling and grammatical errors and to ensure sentences make sense.</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AF2B4E">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03693ADA" w:rsidR="00152E9D" w:rsidRPr="00A406E5" w:rsidRDefault="000C061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5C67ACBD" w:rsidR="00152E9D" w:rsidRPr="00A406E5" w:rsidRDefault="000C061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4C37B153" w:rsidR="00152E9D" w:rsidRPr="00A406E5" w:rsidRDefault="000C061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0240F9B1" w:rsidR="00152E9D" w:rsidRPr="00A406E5" w:rsidRDefault="000C061F"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4E799CD0" w:rsidR="00152E9D" w:rsidRPr="00A406E5" w:rsidRDefault="000C061F"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AF2B4E">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AF2B4E">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225E5D">
              <w:rPr>
                <w:rFonts w:ascii="Arial" w:hAnsi="Arial" w:cs="Arial"/>
                <w:lang w:val="it-IT"/>
              </w:rPr>
              <w:t xml:space="preserve">Can </w:t>
            </w:r>
            <w:proofErr w:type="spellStart"/>
            <w:r w:rsidRPr="00225E5D">
              <w:rPr>
                <w:rFonts w:ascii="Arial" w:hAnsi="Arial" w:cs="Arial"/>
                <w:lang w:val="it-IT"/>
              </w:rPr>
              <w:t>interpret</w:t>
            </w:r>
            <w:proofErr w:type="spellEnd"/>
            <w:r w:rsidRPr="00225E5D">
              <w:rPr>
                <w:rFonts w:ascii="Arial" w:hAnsi="Arial" w:cs="Arial"/>
                <w:lang w:val="it-IT"/>
              </w:rPr>
              <w:t xml:space="preserve"> qualitative and quantitative data </w:t>
            </w:r>
            <w:proofErr w:type="spellStart"/>
            <w:r w:rsidRPr="00225E5D">
              <w:rPr>
                <w:rFonts w:ascii="Arial" w:hAnsi="Arial" w:cs="Arial"/>
                <w:lang w:val="it-IT"/>
              </w:rPr>
              <w:t>accurately</w:t>
            </w:r>
            <w:proofErr w:type="spellEnd"/>
            <w:r w:rsidRPr="00225E5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AF2B4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6952A" w14:textId="77777777" w:rsidR="00AF2B4E" w:rsidRDefault="00AF2B4E">
      <w:r>
        <w:separator/>
      </w:r>
    </w:p>
  </w:endnote>
  <w:endnote w:type="continuationSeparator" w:id="0">
    <w:p w14:paraId="0A8DC5AF" w14:textId="77777777" w:rsidR="00AF2B4E" w:rsidRDefault="00AF2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56363" w14:textId="77777777" w:rsidR="00AF2B4E" w:rsidRDefault="00AF2B4E">
      <w:r>
        <w:separator/>
      </w:r>
    </w:p>
  </w:footnote>
  <w:footnote w:type="continuationSeparator" w:id="0">
    <w:p w14:paraId="3B47758B" w14:textId="77777777" w:rsidR="00AF2B4E" w:rsidRDefault="00AF2B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1579ED"/>
    <w:multiLevelType w:val="hybridMultilevel"/>
    <w:tmpl w:val="F2F8CD24"/>
    <w:lvl w:ilvl="0" w:tplc="DD6AE7C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2B0527"/>
    <w:multiLevelType w:val="hybridMultilevel"/>
    <w:tmpl w:val="C7DAAF66"/>
    <w:lvl w:ilvl="0" w:tplc="211C70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3EC650F"/>
    <w:multiLevelType w:val="hybridMultilevel"/>
    <w:tmpl w:val="111A653A"/>
    <w:lvl w:ilvl="0" w:tplc="901A98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5059110">
    <w:abstractNumId w:val="1"/>
  </w:num>
  <w:num w:numId="2" w16cid:durableId="1189367096">
    <w:abstractNumId w:val="10"/>
  </w:num>
  <w:num w:numId="3" w16cid:durableId="522594147">
    <w:abstractNumId w:val="17"/>
  </w:num>
  <w:num w:numId="4" w16cid:durableId="1679189305">
    <w:abstractNumId w:val="13"/>
  </w:num>
  <w:num w:numId="5" w16cid:durableId="1356270182">
    <w:abstractNumId w:val="8"/>
  </w:num>
  <w:num w:numId="6" w16cid:durableId="493838803">
    <w:abstractNumId w:val="16"/>
  </w:num>
  <w:num w:numId="7" w16cid:durableId="1685862695">
    <w:abstractNumId w:val="2"/>
  </w:num>
  <w:num w:numId="8" w16cid:durableId="90704009">
    <w:abstractNumId w:val="15"/>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4"/>
  </w:num>
  <w:num w:numId="14" w16cid:durableId="354356693">
    <w:abstractNumId w:val="3"/>
  </w:num>
  <w:num w:numId="15" w16cid:durableId="871109064">
    <w:abstractNumId w:val="0"/>
  </w:num>
  <w:num w:numId="16" w16cid:durableId="1111121824">
    <w:abstractNumId w:val="7"/>
  </w:num>
  <w:num w:numId="17" w16cid:durableId="801390225">
    <w:abstractNumId w:val="12"/>
  </w:num>
  <w:num w:numId="18" w16cid:durableId="16465060">
    <w:abstractNumId w:val="6"/>
  </w:num>
  <w:num w:numId="19" w16cid:durableId="31938639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A7CD4"/>
    <w:rsid w:val="000C061F"/>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E5D"/>
    <w:rsid w:val="0022746E"/>
    <w:rsid w:val="00235F71"/>
    <w:rsid w:val="002444CA"/>
    <w:rsid w:val="00260DE6"/>
    <w:rsid w:val="00273FEE"/>
    <w:rsid w:val="0028084F"/>
    <w:rsid w:val="0028204E"/>
    <w:rsid w:val="00284E11"/>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A6EE5"/>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2B4E"/>
    <w:rsid w:val="00AF56C2"/>
    <w:rsid w:val="00B004E6"/>
    <w:rsid w:val="00B0744D"/>
    <w:rsid w:val="00B50EA8"/>
    <w:rsid w:val="00B64082"/>
    <w:rsid w:val="00B72325"/>
    <w:rsid w:val="00B81AD3"/>
    <w:rsid w:val="00B829D8"/>
    <w:rsid w:val="00B84B5B"/>
    <w:rsid w:val="00B86446"/>
    <w:rsid w:val="00BA1176"/>
    <w:rsid w:val="00BA6C1C"/>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0E87"/>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365D"/>
    <w:rsid w:val="00ED7072"/>
    <w:rsid w:val="00EE3132"/>
    <w:rsid w:val="00EE3D9D"/>
    <w:rsid w:val="00EE6F25"/>
    <w:rsid w:val="00F02126"/>
    <w:rsid w:val="00F03D85"/>
    <w:rsid w:val="00F07C8C"/>
    <w:rsid w:val="00F249F1"/>
    <w:rsid w:val="00F25B9D"/>
    <w:rsid w:val="00F2664E"/>
    <w:rsid w:val="00F31163"/>
    <w:rsid w:val="00F311D9"/>
    <w:rsid w:val="00F31C04"/>
    <w:rsid w:val="00F3544E"/>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3335</Words>
  <Characters>19670</Characters>
  <Application>Microsoft Office Word</Application>
  <DocSecurity>0</DocSecurity>
  <Lines>236</Lines>
  <Paragraphs>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23004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Laura Knight</cp:lastModifiedBy>
  <cp:revision>5</cp:revision>
  <cp:lastPrinted>2014-10-10T07:42:00Z</cp:lastPrinted>
  <dcterms:created xsi:type="dcterms:W3CDTF">2024-05-16T09:24:00Z</dcterms:created>
  <dcterms:modified xsi:type="dcterms:W3CDTF">2024-05-16T11:23:00Z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