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6AAD7" w14:textId="77777777" w:rsidR="0046067B" w:rsidRPr="00FC49ED" w:rsidRDefault="0046067B" w:rsidP="000B1286">
      <w:pPr>
        <w:spacing w:line="360" w:lineRule="auto"/>
        <w:jc w:val="both"/>
        <w:rPr>
          <w:rFonts w:ascii="Arial" w:hAnsi="Arial" w:cs="Arial"/>
          <w:b/>
        </w:rPr>
      </w:pPr>
      <w:r w:rsidRPr="00FC49ED">
        <w:rPr>
          <w:rFonts w:ascii="Arial" w:hAnsi="Arial" w:cs="Arial"/>
          <w:b/>
          <w:sz w:val="48"/>
        </w:rPr>
        <w:t>Component 1- Coursework: Portfolio</w:t>
      </w:r>
    </w:p>
    <w:p w14:paraId="6514EB52" w14:textId="77777777" w:rsidR="00FC49ED" w:rsidRDefault="00FC49ED" w:rsidP="000B1286">
      <w:pPr>
        <w:spacing w:line="360" w:lineRule="auto"/>
        <w:jc w:val="both"/>
        <w:rPr>
          <w:rFonts w:ascii="Arial" w:hAnsi="Arial" w:cs="Arial"/>
          <w:b/>
        </w:rPr>
      </w:pPr>
    </w:p>
    <w:p w14:paraId="6E94943C" w14:textId="77777777" w:rsidR="0046067B" w:rsidRPr="00FC49ED" w:rsidRDefault="0046067B" w:rsidP="000B1286">
      <w:pPr>
        <w:spacing w:line="360" w:lineRule="auto"/>
        <w:jc w:val="both"/>
        <w:rPr>
          <w:rFonts w:ascii="Arial" w:hAnsi="Arial" w:cs="Arial"/>
          <w:b/>
        </w:rPr>
      </w:pPr>
      <w:r w:rsidRPr="00FC49ED">
        <w:rPr>
          <w:rFonts w:ascii="Arial" w:hAnsi="Arial" w:cs="Arial"/>
          <w:b/>
        </w:rPr>
        <w:t xml:space="preserve">Programme: </w:t>
      </w:r>
      <w:proofErr w:type="spellStart"/>
      <w:r w:rsidRPr="00FC49ED">
        <w:rPr>
          <w:rFonts w:ascii="Arial" w:hAnsi="Arial" w:cs="Arial"/>
        </w:rPr>
        <w:t>CertHE</w:t>
      </w:r>
      <w:proofErr w:type="spellEnd"/>
      <w:r w:rsidRPr="00FC49ED">
        <w:rPr>
          <w:rFonts w:ascii="Arial" w:hAnsi="Arial" w:cs="Arial"/>
        </w:rPr>
        <w:t xml:space="preserve"> Computing Skills for Workplace</w:t>
      </w:r>
    </w:p>
    <w:p w14:paraId="5507ADC5" w14:textId="77777777" w:rsidR="0046067B" w:rsidRPr="00FC49ED" w:rsidRDefault="0046067B" w:rsidP="000B1286">
      <w:pPr>
        <w:spacing w:line="360" w:lineRule="auto"/>
        <w:jc w:val="both"/>
        <w:rPr>
          <w:rFonts w:ascii="Arial" w:hAnsi="Arial" w:cs="Arial"/>
          <w:b/>
        </w:rPr>
      </w:pPr>
      <w:r w:rsidRPr="00FC49ED">
        <w:rPr>
          <w:rFonts w:ascii="Arial" w:hAnsi="Arial" w:cs="Arial"/>
          <w:b/>
        </w:rPr>
        <w:t xml:space="preserve">Module: </w:t>
      </w:r>
      <w:r w:rsidRPr="00FC49ED">
        <w:rPr>
          <w:rFonts w:ascii="Arial" w:hAnsi="Arial" w:cs="Arial"/>
        </w:rPr>
        <w:t>Software Solutions for Business</w:t>
      </w:r>
    </w:p>
    <w:p w14:paraId="22A22EAB" w14:textId="77777777" w:rsidR="00046D71" w:rsidRPr="00FC49ED" w:rsidRDefault="0046067B" w:rsidP="000B1286">
      <w:pPr>
        <w:spacing w:line="360" w:lineRule="auto"/>
        <w:jc w:val="both"/>
        <w:rPr>
          <w:rFonts w:ascii="Arial" w:hAnsi="Arial" w:cs="Arial"/>
          <w:b/>
        </w:rPr>
      </w:pPr>
      <w:r w:rsidRPr="00FC49ED">
        <w:rPr>
          <w:rFonts w:ascii="Arial" w:hAnsi="Arial" w:cs="Arial"/>
          <w:b/>
        </w:rPr>
        <w:t xml:space="preserve">Module code: </w:t>
      </w:r>
      <w:r w:rsidRPr="00FC49ED">
        <w:rPr>
          <w:rFonts w:ascii="Arial" w:hAnsi="Arial" w:cs="Arial"/>
        </w:rPr>
        <w:t>ACCA4026</w:t>
      </w:r>
    </w:p>
    <w:p w14:paraId="42E51044" w14:textId="1E4F0025" w:rsidR="0046067B" w:rsidRPr="00FC49ED" w:rsidRDefault="0046067B" w:rsidP="000B1286">
      <w:pPr>
        <w:spacing w:line="360" w:lineRule="auto"/>
        <w:jc w:val="both"/>
        <w:rPr>
          <w:rFonts w:ascii="Arial" w:hAnsi="Arial" w:cs="Arial"/>
          <w:b/>
        </w:rPr>
      </w:pPr>
      <w:r w:rsidRPr="00FC49ED">
        <w:rPr>
          <w:rFonts w:ascii="Arial" w:hAnsi="Arial" w:cs="Arial"/>
          <w:b/>
        </w:rPr>
        <w:t>Student name:</w:t>
      </w:r>
      <w:r w:rsidR="00D55767">
        <w:rPr>
          <w:rFonts w:ascii="Arial" w:hAnsi="Arial" w:cs="Arial"/>
          <w:b/>
        </w:rPr>
        <w:t xml:space="preserve"> Hifza Nasir</w:t>
      </w:r>
    </w:p>
    <w:p w14:paraId="68ADD8BE" w14:textId="7CCFD761" w:rsidR="0046067B" w:rsidRDefault="0046067B" w:rsidP="000B1286">
      <w:pPr>
        <w:spacing w:line="360" w:lineRule="auto"/>
        <w:jc w:val="both"/>
        <w:rPr>
          <w:rFonts w:ascii="Arial" w:hAnsi="Arial" w:cs="Arial"/>
          <w:b/>
        </w:rPr>
      </w:pPr>
      <w:r w:rsidRPr="00FC49ED">
        <w:rPr>
          <w:rFonts w:ascii="Arial" w:hAnsi="Arial" w:cs="Arial"/>
          <w:b/>
        </w:rPr>
        <w:t>Student ID number:</w:t>
      </w:r>
      <w:r w:rsidR="00D55767">
        <w:rPr>
          <w:rFonts w:ascii="Arial" w:hAnsi="Arial" w:cs="Arial"/>
          <w:b/>
        </w:rPr>
        <w:t xml:space="preserve"> 2524550</w:t>
      </w:r>
    </w:p>
    <w:p w14:paraId="7060DB45" w14:textId="77777777" w:rsidR="00FC49ED" w:rsidRDefault="00FC49ED" w:rsidP="000B1286">
      <w:pPr>
        <w:spacing w:line="360" w:lineRule="auto"/>
        <w:jc w:val="both"/>
        <w:rPr>
          <w:rFonts w:ascii="Arial" w:hAnsi="Arial" w:cs="Arial"/>
          <w:b/>
        </w:rPr>
      </w:pPr>
    </w:p>
    <w:p w14:paraId="4EC8D5A2" w14:textId="77777777" w:rsidR="00FC49ED" w:rsidRDefault="00FC49ED" w:rsidP="000B1286">
      <w:pPr>
        <w:spacing w:line="360" w:lineRule="auto"/>
        <w:jc w:val="both"/>
        <w:rPr>
          <w:rFonts w:ascii="Arial" w:hAnsi="Arial" w:cs="Arial"/>
          <w:b/>
        </w:rPr>
      </w:pPr>
    </w:p>
    <w:p w14:paraId="09B89387" w14:textId="77777777" w:rsidR="00FC49ED" w:rsidRDefault="00FC49ED" w:rsidP="000B1286">
      <w:pPr>
        <w:spacing w:line="360" w:lineRule="auto"/>
        <w:jc w:val="both"/>
        <w:rPr>
          <w:rFonts w:ascii="Arial" w:hAnsi="Arial" w:cs="Arial"/>
          <w:b/>
        </w:rPr>
      </w:pPr>
    </w:p>
    <w:p w14:paraId="09005632" w14:textId="77777777" w:rsidR="00FC49ED" w:rsidRDefault="00FC49ED" w:rsidP="000B1286">
      <w:pPr>
        <w:spacing w:line="360" w:lineRule="auto"/>
        <w:jc w:val="both"/>
        <w:rPr>
          <w:rFonts w:ascii="Arial" w:hAnsi="Arial" w:cs="Arial"/>
          <w:b/>
        </w:rPr>
      </w:pPr>
    </w:p>
    <w:p w14:paraId="6CF77FD2" w14:textId="77777777" w:rsidR="00FC49ED" w:rsidRDefault="00FC49ED" w:rsidP="000B1286">
      <w:pPr>
        <w:spacing w:line="360" w:lineRule="auto"/>
        <w:jc w:val="both"/>
        <w:rPr>
          <w:rFonts w:ascii="Arial" w:hAnsi="Arial" w:cs="Arial"/>
          <w:b/>
        </w:rPr>
      </w:pPr>
    </w:p>
    <w:p w14:paraId="6DEF9C50" w14:textId="77777777" w:rsidR="00FC49ED" w:rsidRDefault="00FC49ED" w:rsidP="000B1286">
      <w:pPr>
        <w:spacing w:line="360" w:lineRule="auto"/>
        <w:jc w:val="both"/>
        <w:rPr>
          <w:rFonts w:ascii="Arial" w:hAnsi="Arial" w:cs="Arial"/>
          <w:b/>
        </w:rPr>
      </w:pPr>
    </w:p>
    <w:p w14:paraId="1C4CA12D" w14:textId="77777777" w:rsidR="00FC49ED" w:rsidRDefault="00FC49ED" w:rsidP="000B1286">
      <w:pPr>
        <w:spacing w:line="360" w:lineRule="auto"/>
        <w:jc w:val="both"/>
        <w:rPr>
          <w:rFonts w:ascii="Arial" w:hAnsi="Arial" w:cs="Arial"/>
          <w:b/>
        </w:rPr>
      </w:pPr>
    </w:p>
    <w:p w14:paraId="42CFF56B" w14:textId="77777777" w:rsidR="00FC49ED" w:rsidRDefault="00FC49ED" w:rsidP="000B1286">
      <w:pPr>
        <w:spacing w:line="360" w:lineRule="auto"/>
        <w:jc w:val="both"/>
        <w:rPr>
          <w:rFonts w:ascii="Arial" w:hAnsi="Arial" w:cs="Arial"/>
          <w:b/>
        </w:rPr>
      </w:pPr>
    </w:p>
    <w:p w14:paraId="3F06DAF2" w14:textId="77777777" w:rsidR="00FC49ED" w:rsidRDefault="00FC49ED" w:rsidP="000B1286">
      <w:pPr>
        <w:spacing w:line="360" w:lineRule="auto"/>
        <w:jc w:val="both"/>
        <w:rPr>
          <w:rFonts w:ascii="Arial" w:hAnsi="Arial" w:cs="Arial"/>
          <w:b/>
        </w:rPr>
      </w:pPr>
    </w:p>
    <w:p w14:paraId="050A3DED" w14:textId="77777777" w:rsidR="00FC49ED" w:rsidRDefault="00FC49ED" w:rsidP="000B1286">
      <w:pPr>
        <w:spacing w:line="360" w:lineRule="auto"/>
        <w:jc w:val="both"/>
        <w:rPr>
          <w:rFonts w:ascii="Arial" w:hAnsi="Arial" w:cs="Arial"/>
          <w:b/>
        </w:rPr>
      </w:pPr>
    </w:p>
    <w:p w14:paraId="74F64F90" w14:textId="77777777" w:rsidR="00FC49ED" w:rsidRDefault="00FC49ED" w:rsidP="000B1286">
      <w:pPr>
        <w:spacing w:line="360" w:lineRule="auto"/>
        <w:jc w:val="both"/>
        <w:rPr>
          <w:rFonts w:ascii="Arial" w:hAnsi="Arial" w:cs="Arial"/>
          <w:b/>
        </w:rPr>
      </w:pPr>
    </w:p>
    <w:p w14:paraId="2857366F" w14:textId="77777777" w:rsidR="00FC49ED" w:rsidRDefault="00FC49ED" w:rsidP="000B1286">
      <w:pPr>
        <w:spacing w:line="360" w:lineRule="auto"/>
        <w:jc w:val="both"/>
        <w:rPr>
          <w:rFonts w:ascii="Arial" w:hAnsi="Arial" w:cs="Arial"/>
          <w:b/>
        </w:rPr>
      </w:pPr>
    </w:p>
    <w:p w14:paraId="34D00230" w14:textId="77777777" w:rsidR="00FC49ED" w:rsidRDefault="00FC49ED" w:rsidP="000B1286">
      <w:pPr>
        <w:spacing w:line="360" w:lineRule="auto"/>
        <w:jc w:val="both"/>
        <w:rPr>
          <w:rFonts w:ascii="Arial" w:hAnsi="Arial" w:cs="Arial"/>
          <w:b/>
        </w:rPr>
      </w:pPr>
    </w:p>
    <w:p w14:paraId="2AF0B851" w14:textId="77777777" w:rsidR="00FC49ED" w:rsidRDefault="00FC49ED" w:rsidP="000B1286">
      <w:pPr>
        <w:spacing w:line="360" w:lineRule="auto"/>
        <w:jc w:val="both"/>
        <w:rPr>
          <w:rFonts w:ascii="Arial" w:hAnsi="Arial" w:cs="Arial"/>
          <w:b/>
        </w:rPr>
      </w:pPr>
    </w:p>
    <w:p w14:paraId="6FDBBCD6" w14:textId="77777777" w:rsidR="00FC49ED" w:rsidRDefault="00FC49ED" w:rsidP="000B1286">
      <w:pPr>
        <w:spacing w:line="360" w:lineRule="auto"/>
        <w:jc w:val="both"/>
        <w:rPr>
          <w:rFonts w:ascii="Arial" w:hAnsi="Arial" w:cs="Arial"/>
          <w:b/>
        </w:rPr>
      </w:pPr>
    </w:p>
    <w:p w14:paraId="5BE84D89" w14:textId="77777777" w:rsidR="00FC49ED" w:rsidRDefault="00FC49ED" w:rsidP="000B1286">
      <w:pPr>
        <w:spacing w:line="360" w:lineRule="auto"/>
        <w:jc w:val="both"/>
        <w:rPr>
          <w:rFonts w:ascii="Arial" w:hAnsi="Arial" w:cs="Arial"/>
          <w:b/>
        </w:rPr>
      </w:pPr>
    </w:p>
    <w:p w14:paraId="79F35AE8" w14:textId="77777777" w:rsidR="00FC49ED" w:rsidRDefault="00FC49ED" w:rsidP="000B1286">
      <w:pPr>
        <w:spacing w:line="360" w:lineRule="auto"/>
        <w:jc w:val="both"/>
        <w:rPr>
          <w:rFonts w:ascii="Arial" w:hAnsi="Arial" w:cs="Arial"/>
          <w:b/>
        </w:rPr>
      </w:pPr>
    </w:p>
    <w:p w14:paraId="07F363D5" w14:textId="77777777" w:rsidR="00FC49ED" w:rsidRDefault="00FC49ED" w:rsidP="000B1286">
      <w:pPr>
        <w:spacing w:line="360" w:lineRule="auto"/>
        <w:jc w:val="both"/>
        <w:rPr>
          <w:rFonts w:ascii="Arial" w:hAnsi="Arial" w:cs="Arial"/>
          <w:b/>
        </w:rPr>
      </w:pPr>
    </w:p>
    <w:sdt>
      <w:sdtPr>
        <w:rPr>
          <w:rFonts w:asciiTheme="minorHAnsi" w:eastAsiaTheme="minorHAnsi" w:hAnsiTheme="minorHAnsi" w:cstheme="minorBidi"/>
          <w:color w:val="auto"/>
          <w:sz w:val="22"/>
          <w:szCs w:val="22"/>
          <w:lang w:val="en-GB"/>
        </w:rPr>
        <w:id w:val="-1375621820"/>
        <w:docPartObj>
          <w:docPartGallery w:val="Table of Contents"/>
          <w:docPartUnique/>
        </w:docPartObj>
      </w:sdtPr>
      <w:sdtEndPr>
        <w:rPr>
          <w:b/>
          <w:bCs/>
          <w:noProof/>
        </w:rPr>
      </w:sdtEndPr>
      <w:sdtContent>
        <w:p w14:paraId="1F498513" w14:textId="77777777" w:rsidR="00FC49ED" w:rsidRPr="00FC49ED" w:rsidRDefault="00FC49ED" w:rsidP="000B1286">
          <w:pPr>
            <w:pStyle w:val="TOCHeading"/>
            <w:jc w:val="both"/>
            <w:rPr>
              <w:rFonts w:ascii="Arial" w:hAnsi="Arial" w:cs="Arial"/>
              <w:b/>
            </w:rPr>
          </w:pPr>
          <w:r w:rsidRPr="00FC49ED">
            <w:rPr>
              <w:rFonts w:ascii="Arial" w:hAnsi="Arial" w:cs="Arial"/>
              <w:b/>
            </w:rPr>
            <w:t>Table of Contents</w:t>
          </w:r>
        </w:p>
        <w:p w14:paraId="6282E133" w14:textId="77777777" w:rsidR="00D87AD1" w:rsidRDefault="00FC49ED" w:rsidP="000B1286">
          <w:pPr>
            <w:pStyle w:val="TOC1"/>
            <w:tabs>
              <w:tab w:val="right" w:leader="dot" w:pos="9016"/>
            </w:tabs>
            <w:jc w:val="both"/>
            <w:rPr>
              <w:rFonts w:eastAsiaTheme="minorEastAsia"/>
              <w:noProof/>
              <w:lang w:val="en-US"/>
            </w:rPr>
          </w:pPr>
          <w:r>
            <w:fldChar w:fldCharType="begin"/>
          </w:r>
          <w:r>
            <w:instrText xml:space="preserve"> TOC \o "1-3" \h \z \u </w:instrText>
          </w:r>
          <w:r>
            <w:fldChar w:fldCharType="separate"/>
          </w:r>
          <w:hyperlink w:anchor="_Toc226094800" w:history="1">
            <w:r w:rsidR="00D87AD1" w:rsidRPr="00842306">
              <w:rPr>
                <w:rStyle w:val="Hyperlink"/>
                <w:rFonts w:ascii="Arial" w:hAnsi="Arial" w:cs="Arial"/>
                <w:noProof/>
              </w:rPr>
              <w:t>Task 1: e-Commerce Website Builders</w:t>
            </w:r>
            <w:r w:rsidR="00D87AD1">
              <w:rPr>
                <w:noProof/>
                <w:webHidden/>
              </w:rPr>
              <w:tab/>
            </w:r>
            <w:r w:rsidR="00D87AD1">
              <w:rPr>
                <w:noProof/>
                <w:webHidden/>
              </w:rPr>
              <w:fldChar w:fldCharType="begin"/>
            </w:r>
            <w:r w:rsidR="00D87AD1">
              <w:rPr>
                <w:noProof/>
                <w:webHidden/>
              </w:rPr>
              <w:instrText xml:space="preserve"> PAGEREF _Toc226094800 \h </w:instrText>
            </w:r>
            <w:r w:rsidR="00D87AD1">
              <w:rPr>
                <w:noProof/>
                <w:webHidden/>
              </w:rPr>
            </w:r>
            <w:r w:rsidR="00D87AD1">
              <w:rPr>
                <w:noProof/>
                <w:webHidden/>
              </w:rPr>
              <w:fldChar w:fldCharType="separate"/>
            </w:r>
            <w:r w:rsidR="00D87AD1">
              <w:rPr>
                <w:noProof/>
                <w:webHidden/>
              </w:rPr>
              <w:t>3</w:t>
            </w:r>
            <w:r w:rsidR="00D87AD1">
              <w:rPr>
                <w:noProof/>
                <w:webHidden/>
              </w:rPr>
              <w:fldChar w:fldCharType="end"/>
            </w:r>
          </w:hyperlink>
        </w:p>
        <w:p w14:paraId="52063D50" w14:textId="77777777" w:rsidR="00D87AD1" w:rsidRDefault="00D87AD1" w:rsidP="000B1286">
          <w:pPr>
            <w:pStyle w:val="TOC2"/>
            <w:tabs>
              <w:tab w:val="right" w:leader="dot" w:pos="9016"/>
            </w:tabs>
            <w:jc w:val="both"/>
            <w:rPr>
              <w:rFonts w:eastAsiaTheme="minorEastAsia"/>
              <w:noProof/>
              <w:lang w:val="en-US"/>
            </w:rPr>
          </w:pPr>
          <w:hyperlink w:anchor="_Toc226094801" w:history="1">
            <w:r w:rsidRPr="00842306">
              <w:rPr>
                <w:rStyle w:val="Hyperlink"/>
                <w:rFonts w:ascii="Arial" w:hAnsi="Arial" w:cs="Arial"/>
                <w:noProof/>
              </w:rPr>
              <w:t>1.1 Shopify</w:t>
            </w:r>
            <w:r>
              <w:rPr>
                <w:noProof/>
                <w:webHidden/>
              </w:rPr>
              <w:tab/>
            </w:r>
            <w:r>
              <w:rPr>
                <w:noProof/>
                <w:webHidden/>
              </w:rPr>
              <w:fldChar w:fldCharType="begin"/>
            </w:r>
            <w:r>
              <w:rPr>
                <w:noProof/>
                <w:webHidden/>
              </w:rPr>
              <w:instrText xml:space="preserve"> PAGEREF _Toc226094801 \h </w:instrText>
            </w:r>
            <w:r>
              <w:rPr>
                <w:noProof/>
                <w:webHidden/>
              </w:rPr>
            </w:r>
            <w:r>
              <w:rPr>
                <w:noProof/>
                <w:webHidden/>
              </w:rPr>
              <w:fldChar w:fldCharType="separate"/>
            </w:r>
            <w:r>
              <w:rPr>
                <w:noProof/>
                <w:webHidden/>
              </w:rPr>
              <w:t>3</w:t>
            </w:r>
            <w:r>
              <w:rPr>
                <w:noProof/>
                <w:webHidden/>
              </w:rPr>
              <w:fldChar w:fldCharType="end"/>
            </w:r>
          </w:hyperlink>
        </w:p>
        <w:p w14:paraId="546B1375" w14:textId="77777777" w:rsidR="00D87AD1" w:rsidRDefault="00D87AD1" w:rsidP="000B1286">
          <w:pPr>
            <w:pStyle w:val="TOC3"/>
            <w:tabs>
              <w:tab w:val="right" w:leader="dot" w:pos="9016"/>
            </w:tabs>
            <w:jc w:val="both"/>
            <w:rPr>
              <w:rFonts w:eastAsiaTheme="minorEastAsia"/>
              <w:noProof/>
              <w:lang w:val="en-US"/>
            </w:rPr>
          </w:pPr>
          <w:hyperlink w:anchor="_Toc226094802" w:history="1">
            <w:r w:rsidRPr="00842306">
              <w:rPr>
                <w:rStyle w:val="Hyperlink"/>
                <w:rFonts w:ascii="Arial" w:hAnsi="Arial" w:cs="Arial"/>
                <w:noProof/>
              </w:rPr>
              <w:t>1.1.1 Overview</w:t>
            </w:r>
            <w:r>
              <w:rPr>
                <w:noProof/>
                <w:webHidden/>
              </w:rPr>
              <w:tab/>
            </w:r>
            <w:r>
              <w:rPr>
                <w:noProof/>
                <w:webHidden/>
              </w:rPr>
              <w:fldChar w:fldCharType="begin"/>
            </w:r>
            <w:r>
              <w:rPr>
                <w:noProof/>
                <w:webHidden/>
              </w:rPr>
              <w:instrText xml:space="preserve"> PAGEREF _Toc226094802 \h </w:instrText>
            </w:r>
            <w:r>
              <w:rPr>
                <w:noProof/>
                <w:webHidden/>
              </w:rPr>
            </w:r>
            <w:r>
              <w:rPr>
                <w:noProof/>
                <w:webHidden/>
              </w:rPr>
              <w:fldChar w:fldCharType="separate"/>
            </w:r>
            <w:r>
              <w:rPr>
                <w:noProof/>
                <w:webHidden/>
              </w:rPr>
              <w:t>3</w:t>
            </w:r>
            <w:r>
              <w:rPr>
                <w:noProof/>
                <w:webHidden/>
              </w:rPr>
              <w:fldChar w:fldCharType="end"/>
            </w:r>
          </w:hyperlink>
        </w:p>
        <w:p w14:paraId="2AD650D6" w14:textId="77777777" w:rsidR="00D87AD1" w:rsidRDefault="00D87AD1" w:rsidP="000B1286">
          <w:pPr>
            <w:pStyle w:val="TOC3"/>
            <w:tabs>
              <w:tab w:val="right" w:leader="dot" w:pos="9016"/>
            </w:tabs>
            <w:jc w:val="both"/>
            <w:rPr>
              <w:rFonts w:eastAsiaTheme="minorEastAsia"/>
              <w:noProof/>
              <w:lang w:val="en-US"/>
            </w:rPr>
          </w:pPr>
          <w:hyperlink w:anchor="_Toc226094803" w:history="1">
            <w:r w:rsidRPr="00842306">
              <w:rPr>
                <w:rStyle w:val="Hyperlink"/>
                <w:rFonts w:ascii="Arial" w:hAnsi="Arial" w:cs="Arial"/>
                <w:noProof/>
              </w:rPr>
              <w:t>1.1.2 Key Features</w:t>
            </w:r>
            <w:r>
              <w:rPr>
                <w:noProof/>
                <w:webHidden/>
              </w:rPr>
              <w:tab/>
            </w:r>
            <w:r>
              <w:rPr>
                <w:noProof/>
                <w:webHidden/>
              </w:rPr>
              <w:fldChar w:fldCharType="begin"/>
            </w:r>
            <w:r>
              <w:rPr>
                <w:noProof/>
                <w:webHidden/>
              </w:rPr>
              <w:instrText xml:space="preserve"> PAGEREF _Toc226094803 \h </w:instrText>
            </w:r>
            <w:r>
              <w:rPr>
                <w:noProof/>
                <w:webHidden/>
              </w:rPr>
            </w:r>
            <w:r>
              <w:rPr>
                <w:noProof/>
                <w:webHidden/>
              </w:rPr>
              <w:fldChar w:fldCharType="separate"/>
            </w:r>
            <w:r>
              <w:rPr>
                <w:noProof/>
                <w:webHidden/>
              </w:rPr>
              <w:t>3</w:t>
            </w:r>
            <w:r>
              <w:rPr>
                <w:noProof/>
                <w:webHidden/>
              </w:rPr>
              <w:fldChar w:fldCharType="end"/>
            </w:r>
          </w:hyperlink>
        </w:p>
        <w:p w14:paraId="7AE7F9B4" w14:textId="77777777" w:rsidR="00D87AD1" w:rsidRDefault="00D87AD1" w:rsidP="000B1286">
          <w:pPr>
            <w:pStyle w:val="TOC3"/>
            <w:tabs>
              <w:tab w:val="right" w:leader="dot" w:pos="9016"/>
            </w:tabs>
            <w:jc w:val="both"/>
            <w:rPr>
              <w:rFonts w:eastAsiaTheme="minorEastAsia"/>
              <w:noProof/>
              <w:lang w:val="en-US"/>
            </w:rPr>
          </w:pPr>
          <w:hyperlink w:anchor="_Toc226094804" w:history="1">
            <w:r w:rsidRPr="00842306">
              <w:rPr>
                <w:rStyle w:val="Hyperlink"/>
                <w:rFonts w:ascii="Arial" w:hAnsi="Arial" w:cs="Arial"/>
                <w:noProof/>
              </w:rPr>
              <w:t>1.1.3 Benefits in Business Context</w:t>
            </w:r>
            <w:r>
              <w:rPr>
                <w:noProof/>
                <w:webHidden/>
              </w:rPr>
              <w:tab/>
            </w:r>
            <w:r>
              <w:rPr>
                <w:noProof/>
                <w:webHidden/>
              </w:rPr>
              <w:fldChar w:fldCharType="begin"/>
            </w:r>
            <w:r>
              <w:rPr>
                <w:noProof/>
                <w:webHidden/>
              </w:rPr>
              <w:instrText xml:space="preserve"> PAGEREF _Toc226094804 \h </w:instrText>
            </w:r>
            <w:r>
              <w:rPr>
                <w:noProof/>
                <w:webHidden/>
              </w:rPr>
            </w:r>
            <w:r>
              <w:rPr>
                <w:noProof/>
                <w:webHidden/>
              </w:rPr>
              <w:fldChar w:fldCharType="separate"/>
            </w:r>
            <w:r>
              <w:rPr>
                <w:noProof/>
                <w:webHidden/>
              </w:rPr>
              <w:t>3</w:t>
            </w:r>
            <w:r>
              <w:rPr>
                <w:noProof/>
                <w:webHidden/>
              </w:rPr>
              <w:fldChar w:fldCharType="end"/>
            </w:r>
          </w:hyperlink>
        </w:p>
        <w:p w14:paraId="30637809" w14:textId="77777777" w:rsidR="00D87AD1" w:rsidRDefault="00D87AD1" w:rsidP="000B1286">
          <w:pPr>
            <w:pStyle w:val="TOC3"/>
            <w:tabs>
              <w:tab w:val="right" w:leader="dot" w:pos="9016"/>
            </w:tabs>
            <w:jc w:val="both"/>
            <w:rPr>
              <w:rFonts w:eastAsiaTheme="minorEastAsia"/>
              <w:noProof/>
              <w:lang w:val="en-US"/>
            </w:rPr>
          </w:pPr>
          <w:hyperlink w:anchor="_Toc226094805" w:history="1">
            <w:r w:rsidRPr="00842306">
              <w:rPr>
                <w:rStyle w:val="Hyperlink"/>
                <w:rFonts w:ascii="Arial" w:hAnsi="Arial" w:cs="Arial"/>
                <w:noProof/>
              </w:rPr>
              <w:t>1.1.4 Limitations</w:t>
            </w:r>
            <w:r>
              <w:rPr>
                <w:noProof/>
                <w:webHidden/>
              </w:rPr>
              <w:tab/>
            </w:r>
            <w:r>
              <w:rPr>
                <w:noProof/>
                <w:webHidden/>
              </w:rPr>
              <w:fldChar w:fldCharType="begin"/>
            </w:r>
            <w:r>
              <w:rPr>
                <w:noProof/>
                <w:webHidden/>
              </w:rPr>
              <w:instrText xml:space="preserve"> PAGEREF _Toc226094805 \h </w:instrText>
            </w:r>
            <w:r>
              <w:rPr>
                <w:noProof/>
                <w:webHidden/>
              </w:rPr>
            </w:r>
            <w:r>
              <w:rPr>
                <w:noProof/>
                <w:webHidden/>
              </w:rPr>
              <w:fldChar w:fldCharType="separate"/>
            </w:r>
            <w:r>
              <w:rPr>
                <w:noProof/>
                <w:webHidden/>
              </w:rPr>
              <w:t>4</w:t>
            </w:r>
            <w:r>
              <w:rPr>
                <w:noProof/>
                <w:webHidden/>
              </w:rPr>
              <w:fldChar w:fldCharType="end"/>
            </w:r>
          </w:hyperlink>
        </w:p>
        <w:p w14:paraId="7300BEAB" w14:textId="77777777" w:rsidR="00D87AD1" w:rsidRDefault="00D87AD1" w:rsidP="000B1286">
          <w:pPr>
            <w:pStyle w:val="TOC2"/>
            <w:tabs>
              <w:tab w:val="right" w:leader="dot" w:pos="9016"/>
            </w:tabs>
            <w:jc w:val="both"/>
            <w:rPr>
              <w:rFonts w:eastAsiaTheme="minorEastAsia"/>
              <w:noProof/>
              <w:lang w:val="en-US"/>
            </w:rPr>
          </w:pPr>
          <w:hyperlink w:anchor="_Toc226094806" w:history="1">
            <w:r w:rsidRPr="00842306">
              <w:rPr>
                <w:rStyle w:val="Hyperlink"/>
                <w:rFonts w:ascii="Arial" w:hAnsi="Arial" w:cs="Arial"/>
                <w:noProof/>
              </w:rPr>
              <w:t>1.2 Wix e-Commerce</w:t>
            </w:r>
            <w:r>
              <w:rPr>
                <w:noProof/>
                <w:webHidden/>
              </w:rPr>
              <w:tab/>
            </w:r>
            <w:r>
              <w:rPr>
                <w:noProof/>
                <w:webHidden/>
              </w:rPr>
              <w:fldChar w:fldCharType="begin"/>
            </w:r>
            <w:r>
              <w:rPr>
                <w:noProof/>
                <w:webHidden/>
              </w:rPr>
              <w:instrText xml:space="preserve"> PAGEREF _Toc226094806 \h </w:instrText>
            </w:r>
            <w:r>
              <w:rPr>
                <w:noProof/>
                <w:webHidden/>
              </w:rPr>
            </w:r>
            <w:r>
              <w:rPr>
                <w:noProof/>
                <w:webHidden/>
              </w:rPr>
              <w:fldChar w:fldCharType="separate"/>
            </w:r>
            <w:r>
              <w:rPr>
                <w:noProof/>
                <w:webHidden/>
              </w:rPr>
              <w:t>4</w:t>
            </w:r>
            <w:r>
              <w:rPr>
                <w:noProof/>
                <w:webHidden/>
              </w:rPr>
              <w:fldChar w:fldCharType="end"/>
            </w:r>
          </w:hyperlink>
        </w:p>
        <w:p w14:paraId="7E9F984F" w14:textId="77777777" w:rsidR="00D87AD1" w:rsidRDefault="00D87AD1" w:rsidP="000B1286">
          <w:pPr>
            <w:pStyle w:val="TOC3"/>
            <w:tabs>
              <w:tab w:val="right" w:leader="dot" w:pos="9016"/>
            </w:tabs>
            <w:jc w:val="both"/>
            <w:rPr>
              <w:rFonts w:eastAsiaTheme="minorEastAsia"/>
              <w:noProof/>
              <w:lang w:val="en-US"/>
            </w:rPr>
          </w:pPr>
          <w:hyperlink w:anchor="_Toc226094807" w:history="1">
            <w:r w:rsidRPr="00842306">
              <w:rPr>
                <w:rStyle w:val="Hyperlink"/>
                <w:rFonts w:ascii="Arial" w:hAnsi="Arial" w:cs="Arial"/>
                <w:noProof/>
              </w:rPr>
              <w:t>1.2.1 Overview</w:t>
            </w:r>
            <w:r>
              <w:rPr>
                <w:noProof/>
                <w:webHidden/>
              </w:rPr>
              <w:tab/>
            </w:r>
            <w:r>
              <w:rPr>
                <w:noProof/>
                <w:webHidden/>
              </w:rPr>
              <w:fldChar w:fldCharType="begin"/>
            </w:r>
            <w:r>
              <w:rPr>
                <w:noProof/>
                <w:webHidden/>
              </w:rPr>
              <w:instrText xml:space="preserve"> PAGEREF _Toc226094807 \h </w:instrText>
            </w:r>
            <w:r>
              <w:rPr>
                <w:noProof/>
                <w:webHidden/>
              </w:rPr>
            </w:r>
            <w:r>
              <w:rPr>
                <w:noProof/>
                <w:webHidden/>
              </w:rPr>
              <w:fldChar w:fldCharType="separate"/>
            </w:r>
            <w:r>
              <w:rPr>
                <w:noProof/>
                <w:webHidden/>
              </w:rPr>
              <w:t>4</w:t>
            </w:r>
            <w:r>
              <w:rPr>
                <w:noProof/>
                <w:webHidden/>
              </w:rPr>
              <w:fldChar w:fldCharType="end"/>
            </w:r>
          </w:hyperlink>
        </w:p>
        <w:p w14:paraId="4BA30802" w14:textId="77777777" w:rsidR="00D87AD1" w:rsidRDefault="00D87AD1" w:rsidP="000B1286">
          <w:pPr>
            <w:pStyle w:val="TOC3"/>
            <w:tabs>
              <w:tab w:val="right" w:leader="dot" w:pos="9016"/>
            </w:tabs>
            <w:jc w:val="both"/>
            <w:rPr>
              <w:rFonts w:eastAsiaTheme="minorEastAsia"/>
              <w:noProof/>
              <w:lang w:val="en-US"/>
            </w:rPr>
          </w:pPr>
          <w:hyperlink w:anchor="_Toc226094808" w:history="1">
            <w:r w:rsidRPr="00842306">
              <w:rPr>
                <w:rStyle w:val="Hyperlink"/>
                <w:rFonts w:ascii="Arial" w:hAnsi="Arial" w:cs="Arial"/>
                <w:noProof/>
              </w:rPr>
              <w:t>1.2.2 Key Features</w:t>
            </w:r>
            <w:r>
              <w:rPr>
                <w:noProof/>
                <w:webHidden/>
              </w:rPr>
              <w:tab/>
            </w:r>
            <w:r>
              <w:rPr>
                <w:noProof/>
                <w:webHidden/>
              </w:rPr>
              <w:fldChar w:fldCharType="begin"/>
            </w:r>
            <w:r>
              <w:rPr>
                <w:noProof/>
                <w:webHidden/>
              </w:rPr>
              <w:instrText xml:space="preserve"> PAGEREF _Toc226094808 \h </w:instrText>
            </w:r>
            <w:r>
              <w:rPr>
                <w:noProof/>
                <w:webHidden/>
              </w:rPr>
            </w:r>
            <w:r>
              <w:rPr>
                <w:noProof/>
                <w:webHidden/>
              </w:rPr>
              <w:fldChar w:fldCharType="separate"/>
            </w:r>
            <w:r>
              <w:rPr>
                <w:noProof/>
                <w:webHidden/>
              </w:rPr>
              <w:t>4</w:t>
            </w:r>
            <w:r>
              <w:rPr>
                <w:noProof/>
                <w:webHidden/>
              </w:rPr>
              <w:fldChar w:fldCharType="end"/>
            </w:r>
          </w:hyperlink>
        </w:p>
        <w:p w14:paraId="48771190" w14:textId="77777777" w:rsidR="00D87AD1" w:rsidRDefault="00D87AD1" w:rsidP="000B1286">
          <w:pPr>
            <w:pStyle w:val="TOC3"/>
            <w:tabs>
              <w:tab w:val="right" w:leader="dot" w:pos="9016"/>
            </w:tabs>
            <w:jc w:val="both"/>
            <w:rPr>
              <w:rFonts w:eastAsiaTheme="minorEastAsia"/>
              <w:noProof/>
              <w:lang w:val="en-US"/>
            </w:rPr>
          </w:pPr>
          <w:hyperlink w:anchor="_Toc226094809" w:history="1">
            <w:r w:rsidRPr="00842306">
              <w:rPr>
                <w:rStyle w:val="Hyperlink"/>
                <w:rFonts w:ascii="Arial" w:hAnsi="Arial" w:cs="Arial"/>
                <w:noProof/>
              </w:rPr>
              <w:t>1.2.3 Benefits in Business Context</w:t>
            </w:r>
            <w:r>
              <w:rPr>
                <w:noProof/>
                <w:webHidden/>
              </w:rPr>
              <w:tab/>
            </w:r>
            <w:r>
              <w:rPr>
                <w:noProof/>
                <w:webHidden/>
              </w:rPr>
              <w:fldChar w:fldCharType="begin"/>
            </w:r>
            <w:r>
              <w:rPr>
                <w:noProof/>
                <w:webHidden/>
              </w:rPr>
              <w:instrText xml:space="preserve"> PAGEREF _Toc226094809 \h </w:instrText>
            </w:r>
            <w:r>
              <w:rPr>
                <w:noProof/>
                <w:webHidden/>
              </w:rPr>
            </w:r>
            <w:r>
              <w:rPr>
                <w:noProof/>
                <w:webHidden/>
              </w:rPr>
              <w:fldChar w:fldCharType="separate"/>
            </w:r>
            <w:r>
              <w:rPr>
                <w:noProof/>
                <w:webHidden/>
              </w:rPr>
              <w:t>5</w:t>
            </w:r>
            <w:r>
              <w:rPr>
                <w:noProof/>
                <w:webHidden/>
              </w:rPr>
              <w:fldChar w:fldCharType="end"/>
            </w:r>
          </w:hyperlink>
        </w:p>
        <w:p w14:paraId="1AE99D2D" w14:textId="77777777" w:rsidR="00D87AD1" w:rsidRDefault="00D87AD1" w:rsidP="000B1286">
          <w:pPr>
            <w:pStyle w:val="TOC3"/>
            <w:tabs>
              <w:tab w:val="right" w:leader="dot" w:pos="9016"/>
            </w:tabs>
            <w:jc w:val="both"/>
            <w:rPr>
              <w:rFonts w:eastAsiaTheme="minorEastAsia"/>
              <w:noProof/>
              <w:lang w:val="en-US"/>
            </w:rPr>
          </w:pPr>
          <w:hyperlink w:anchor="_Toc226094810" w:history="1">
            <w:r w:rsidRPr="00842306">
              <w:rPr>
                <w:rStyle w:val="Hyperlink"/>
                <w:rFonts w:ascii="Arial" w:hAnsi="Arial" w:cs="Arial"/>
                <w:noProof/>
              </w:rPr>
              <w:t>1.2.4 Limitations</w:t>
            </w:r>
            <w:r>
              <w:rPr>
                <w:noProof/>
                <w:webHidden/>
              </w:rPr>
              <w:tab/>
            </w:r>
            <w:r>
              <w:rPr>
                <w:noProof/>
                <w:webHidden/>
              </w:rPr>
              <w:fldChar w:fldCharType="begin"/>
            </w:r>
            <w:r>
              <w:rPr>
                <w:noProof/>
                <w:webHidden/>
              </w:rPr>
              <w:instrText xml:space="preserve"> PAGEREF _Toc226094810 \h </w:instrText>
            </w:r>
            <w:r>
              <w:rPr>
                <w:noProof/>
                <w:webHidden/>
              </w:rPr>
            </w:r>
            <w:r>
              <w:rPr>
                <w:noProof/>
                <w:webHidden/>
              </w:rPr>
              <w:fldChar w:fldCharType="separate"/>
            </w:r>
            <w:r>
              <w:rPr>
                <w:noProof/>
                <w:webHidden/>
              </w:rPr>
              <w:t>6</w:t>
            </w:r>
            <w:r>
              <w:rPr>
                <w:noProof/>
                <w:webHidden/>
              </w:rPr>
              <w:fldChar w:fldCharType="end"/>
            </w:r>
          </w:hyperlink>
        </w:p>
        <w:p w14:paraId="0F3F955A" w14:textId="77777777" w:rsidR="00D87AD1" w:rsidRDefault="00D87AD1" w:rsidP="000B1286">
          <w:pPr>
            <w:pStyle w:val="TOC1"/>
            <w:tabs>
              <w:tab w:val="right" w:leader="dot" w:pos="9016"/>
            </w:tabs>
            <w:jc w:val="both"/>
            <w:rPr>
              <w:rFonts w:eastAsiaTheme="minorEastAsia"/>
              <w:noProof/>
              <w:lang w:val="en-US"/>
            </w:rPr>
          </w:pPr>
          <w:hyperlink w:anchor="_Toc226094811" w:history="1">
            <w:r w:rsidRPr="00842306">
              <w:rPr>
                <w:rStyle w:val="Hyperlink"/>
                <w:rFonts w:ascii="Arial" w:hAnsi="Arial" w:cs="Arial"/>
                <w:noProof/>
              </w:rPr>
              <w:t>Task 2: Mind-map of contemporary software applications</w:t>
            </w:r>
            <w:r>
              <w:rPr>
                <w:noProof/>
                <w:webHidden/>
              </w:rPr>
              <w:tab/>
            </w:r>
            <w:r>
              <w:rPr>
                <w:noProof/>
                <w:webHidden/>
              </w:rPr>
              <w:fldChar w:fldCharType="begin"/>
            </w:r>
            <w:r>
              <w:rPr>
                <w:noProof/>
                <w:webHidden/>
              </w:rPr>
              <w:instrText xml:space="preserve"> PAGEREF _Toc226094811 \h </w:instrText>
            </w:r>
            <w:r>
              <w:rPr>
                <w:noProof/>
                <w:webHidden/>
              </w:rPr>
            </w:r>
            <w:r>
              <w:rPr>
                <w:noProof/>
                <w:webHidden/>
              </w:rPr>
              <w:fldChar w:fldCharType="separate"/>
            </w:r>
            <w:r>
              <w:rPr>
                <w:noProof/>
                <w:webHidden/>
              </w:rPr>
              <w:t>6</w:t>
            </w:r>
            <w:r>
              <w:rPr>
                <w:noProof/>
                <w:webHidden/>
              </w:rPr>
              <w:fldChar w:fldCharType="end"/>
            </w:r>
          </w:hyperlink>
        </w:p>
        <w:p w14:paraId="1551548C" w14:textId="77777777" w:rsidR="00D87AD1" w:rsidRDefault="00D87AD1" w:rsidP="000B1286">
          <w:pPr>
            <w:pStyle w:val="TOC2"/>
            <w:tabs>
              <w:tab w:val="right" w:leader="dot" w:pos="9016"/>
            </w:tabs>
            <w:jc w:val="both"/>
            <w:rPr>
              <w:rFonts w:eastAsiaTheme="minorEastAsia"/>
              <w:noProof/>
              <w:lang w:val="en-US"/>
            </w:rPr>
          </w:pPr>
          <w:hyperlink w:anchor="_Toc226094812" w:history="1">
            <w:r w:rsidRPr="00842306">
              <w:rPr>
                <w:rStyle w:val="Hyperlink"/>
                <w:rFonts w:ascii="Arial" w:hAnsi="Arial" w:cs="Arial"/>
                <w:noProof/>
              </w:rPr>
              <w:t>2.1 Description and Benefits of Mind Mapping</w:t>
            </w:r>
            <w:r>
              <w:rPr>
                <w:noProof/>
                <w:webHidden/>
              </w:rPr>
              <w:tab/>
            </w:r>
            <w:r>
              <w:rPr>
                <w:noProof/>
                <w:webHidden/>
              </w:rPr>
              <w:fldChar w:fldCharType="begin"/>
            </w:r>
            <w:r>
              <w:rPr>
                <w:noProof/>
                <w:webHidden/>
              </w:rPr>
              <w:instrText xml:space="preserve"> PAGEREF _Toc226094812 \h </w:instrText>
            </w:r>
            <w:r>
              <w:rPr>
                <w:noProof/>
                <w:webHidden/>
              </w:rPr>
            </w:r>
            <w:r>
              <w:rPr>
                <w:noProof/>
                <w:webHidden/>
              </w:rPr>
              <w:fldChar w:fldCharType="separate"/>
            </w:r>
            <w:r>
              <w:rPr>
                <w:noProof/>
                <w:webHidden/>
              </w:rPr>
              <w:t>6</w:t>
            </w:r>
            <w:r>
              <w:rPr>
                <w:noProof/>
                <w:webHidden/>
              </w:rPr>
              <w:fldChar w:fldCharType="end"/>
            </w:r>
          </w:hyperlink>
        </w:p>
        <w:p w14:paraId="6C2530D6" w14:textId="77777777" w:rsidR="00D87AD1" w:rsidRDefault="00D87AD1" w:rsidP="000B1286">
          <w:pPr>
            <w:pStyle w:val="TOC2"/>
            <w:tabs>
              <w:tab w:val="right" w:leader="dot" w:pos="9016"/>
            </w:tabs>
            <w:jc w:val="both"/>
            <w:rPr>
              <w:rFonts w:eastAsiaTheme="minorEastAsia"/>
              <w:noProof/>
              <w:lang w:val="en-US"/>
            </w:rPr>
          </w:pPr>
          <w:hyperlink w:anchor="_Toc226094813" w:history="1">
            <w:r w:rsidRPr="00842306">
              <w:rPr>
                <w:rStyle w:val="Hyperlink"/>
                <w:rFonts w:ascii="Arial" w:hAnsi="Arial" w:cs="Arial"/>
                <w:noProof/>
              </w:rPr>
              <w:t>2.2 Mind Map of Contemporary Business Software Applications</w:t>
            </w:r>
            <w:r>
              <w:rPr>
                <w:noProof/>
                <w:webHidden/>
              </w:rPr>
              <w:tab/>
            </w:r>
            <w:r>
              <w:rPr>
                <w:noProof/>
                <w:webHidden/>
              </w:rPr>
              <w:fldChar w:fldCharType="begin"/>
            </w:r>
            <w:r>
              <w:rPr>
                <w:noProof/>
                <w:webHidden/>
              </w:rPr>
              <w:instrText xml:space="preserve"> PAGEREF _Toc226094813 \h </w:instrText>
            </w:r>
            <w:r>
              <w:rPr>
                <w:noProof/>
                <w:webHidden/>
              </w:rPr>
            </w:r>
            <w:r>
              <w:rPr>
                <w:noProof/>
                <w:webHidden/>
              </w:rPr>
              <w:fldChar w:fldCharType="separate"/>
            </w:r>
            <w:r>
              <w:rPr>
                <w:noProof/>
                <w:webHidden/>
              </w:rPr>
              <w:t>6</w:t>
            </w:r>
            <w:r>
              <w:rPr>
                <w:noProof/>
                <w:webHidden/>
              </w:rPr>
              <w:fldChar w:fldCharType="end"/>
            </w:r>
          </w:hyperlink>
        </w:p>
        <w:p w14:paraId="69CF6180" w14:textId="77777777" w:rsidR="00D87AD1" w:rsidRDefault="00D87AD1" w:rsidP="000B1286">
          <w:pPr>
            <w:pStyle w:val="TOC1"/>
            <w:tabs>
              <w:tab w:val="right" w:leader="dot" w:pos="9016"/>
            </w:tabs>
            <w:jc w:val="both"/>
            <w:rPr>
              <w:rFonts w:eastAsiaTheme="minorEastAsia"/>
              <w:noProof/>
              <w:lang w:val="en-US"/>
            </w:rPr>
          </w:pPr>
          <w:hyperlink w:anchor="_Toc226094814" w:history="1">
            <w:r w:rsidRPr="00842306">
              <w:rPr>
                <w:rStyle w:val="Hyperlink"/>
                <w:rFonts w:ascii="Arial" w:hAnsi="Arial" w:cs="Arial"/>
                <w:noProof/>
              </w:rPr>
              <w:t>Task 3:</w:t>
            </w:r>
            <w:r>
              <w:rPr>
                <w:noProof/>
                <w:webHidden/>
              </w:rPr>
              <w:tab/>
            </w:r>
            <w:r>
              <w:rPr>
                <w:noProof/>
                <w:webHidden/>
              </w:rPr>
              <w:fldChar w:fldCharType="begin"/>
            </w:r>
            <w:r>
              <w:rPr>
                <w:noProof/>
                <w:webHidden/>
              </w:rPr>
              <w:instrText xml:space="preserve"> PAGEREF _Toc226094814 \h </w:instrText>
            </w:r>
            <w:r>
              <w:rPr>
                <w:noProof/>
                <w:webHidden/>
              </w:rPr>
            </w:r>
            <w:r>
              <w:rPr>
                <w:noProof/>
                <w:webHidden/>
              </w:rPr>
              <w:fldChar w:fldCharType="separate"/>
            </w:r>
            <w:r>
              <w:rPr>
                <w:noProof/>
                <w:webHidden/>
              </w:rPr>
              <w:t>7</w:t>
            </w:r>
            <w:r>
              <w:rPr>
                <w:noProof/>
                <w:webHidden/>
              </w:rPr>
              <w:fldChar w:fldCharType="end"/>
            </w:r>
          </w:hyperlink>
        </w:p>
        <w:p w14:paraId="53DC4ABC" w14:textId="77777777" w:rsidR="00D87AD1" w:rsidRDefault="00D87AD1" w:rsidP="000B1286">
          <w:pPr>
            <w:pStyle w:val="TOC1"/>
            <w:tabs>
              <w:tab w:val="right" w:leader="dot" w:pos="9016"/>
            </w:tabs>
            <w:jc w:val="both"/>
            <w:rPr>
              <w:rFonts w:eastAsiaTheme="minorEastAsia"/>
              <w:noProof/>
              <w:lang w:val="en-US"/>
            </w:rPr>
          </w:pPr>
          <w:hyperlink w:anchor="_Toc226094815" w:history="1">
            <w:r w:rsidRPr="00842306">
              <w:rPr>
                <w:rStyle w:val="Hyperlink"/>
                <w:rFonts w:ascii="Arial" w:hAnsi="Arial" w:cs="Arial"/>
                <w:noProof/>
              </w:rPr>
              <w:t>a. Office Applications for Creating, Storing, Presenting and Analysing Data</w:t>
            </w:r>
            <w:r>
              <w:rPr>
                <w:noProof/>
                <w:webHidden/>
              </w:rPr>
              <w:tab/>
            </w:r>
            <w:r>
              <w:rPr>
                <w:noProof/>
                <w:webHidden/>
              </w:rPr>
              <w:fldChar w:fldCharType="begin"/>
            </w:r>
            <w:r>
              <w:rPr>
                <w:noProof/>
                <w:webHidden/>
              </w:rPr>
              <w:instrText xml:space="preserve"> PAGEREF _Toc226094815 \h </w:instrText>
            </w:r>
            <w:r>
              <w:rPr>
                <w:noProof/>
                <w:webHidden/>
              </w:rPr>
            </w:r>
            <w:r>
              <w:rPr>
                <w:noProof/>
                <w:webHidden/>
              </w:rPr>
              <w:fldChar w:fldCharType="separate"/>
            </w:r>
            <w:r>
              <w:rPr>
                <w:noProof/>
                <w:webHidden/>
              </w:rPr>
              <w:t>7</w:t>
            </w:r>
            <w:r>
              <w:rPr>
                <w:noProof/>
                <w:webHidden/>
              </w:rPr>
              <w:fldChar w:fldCharType="end"/>
            </w:r>
          </w:hyperlink>
        </w:p>
        <w:p w14:paraId="452BE2F7" w14:textId="77777777" w:rsidR="00D87AD1" w:rsidRDefault="00D87AD1" w:rsidP="000B1286">
          <w:pPr>
            <w:pStyle w:val="TOC2"/>
            <w:tabs>
              <w:tab w:val="right" w:leader="dot" w:pos="9016"/>
            </w:tabs>
            <w:jc w:val="both"/>
            <w:rPr>
              <w:rFonts w:eastAsiaTheme="minorEastAsia"/>
              <w:noProof/>
              <w:lang w:val="en-US"/>
            </w:rPr>
          </w:pPr>
          <w:hyperlink w:anchor="_Toc226094816" w:history="1">
            <w:r w:rsidRPr="00842306">
              <w:rPr>
                <w:rStyle w:val="Hyperlink"/>
                <w:rFonts w:ascii="Arial" w:hAnsi="Arial" w:cs="Arial"/>
                <w:noProof/>
              </w:rPr>
              <w:t>3.1 Microsoft Word</w:t>
            </w:r>
            <w:r>
              <w:rPr>
                <w:noProof/>
                <w:webHidden/>
              </w:rPr>
              <w:tab/>
            </w:r>
            <w:r>
              <w:rPr>
                <w:noProof/>
                <w:webHidden/>
              </w:rPr>
              <w:fldChar w:fldCharType="begin"/>
            </w:r>
            <w:r>
              <w:rPr>
                <w:noProof/>
                <w:webHidden/>
              </w:rPr>
              <w:instrText xml:space="preserve"> PAGEREF _Toc226094816 \h </w:instrText>
            </w:r>
            <w:r>
              <w:rPr>
                <w:noProof/>
                <w:webHidden/>
              </w:rPr>
            </w:r>
            <w:r>
              <w:rPr>
                <w:noProof/>
                <w:webHidden/>
              </w:rPr>
              <w:fldChar w:fldCharType="separate"/>
            </w:r>
            <w:r>
              <w:rPr>
                <w:noProof/>
                <w:webHidden/>
              </w:rPr>
              <w:t>7</w:t>
            </w:r>
            <w:r>
              <w:rPr>
                <w:noProof/>
                <w:webHidden/>
              </w:rPr>
              <w:fldChar w:fldCharType="end"/>
            </w:r>
          </w:hyperlink>
        </w:p>
        <w:p w14:paraId="3FAF014F" w14:textId="77777777" w:rsidR="00D87AD1" w:rsidRDefault="00D87AD1" w:rsidP="000B1286">
          <w:pPr>
            <w:pStyle w:val="TOC2"/>
            <w:tabs>
              <w:tab w:val="right" w:leader="dot" w:pos="9016"/>
            </w:tabs>
            <w:jc w:val="both"/>
            <w:rPr>
              <w:rFonts w:eastAsiaTheme="minorEastAsia"/>
              <w:noProof/>
              <w:lang w:val="en-US"/>
            </w:rPr>
          </w:pPr>
          <w:hyperlink w:anchor="_Toc226094817" w:history="1">
            <w:r w:rsidRPr="00842306">
              <w:rPr>
                <w:rStyle w:val="Hyperlink"/>
                <w:rFonts w:ascii="Arial" w:hAnsi="Arial" w:cs="Arial"/>
                <w:noProof/>
              </w:rPr>
              <w:t>3.2 Microsoft PowerPoint</w:t>
            </w:r>
            <w:r>
              <w:rPr>
                <w:noProof/>
                <w:webHidden/>
              </w:rPr>
              <w:tab/>
            </w:r>
            <w:r>
              <w:rPr>
                <w:noProof/>
                <w:webHidden/>
              </w:rPr>
              <w:fldChar w:fldCharType="begin"/>
            </w:r>
            <w:r>
              <w:rPr>
                <w:noProof/>
                <w:webHidden/>
              </w:rPr>
              <w:instrText xml:space="preserve"> PAGEREF _Toc226094817 \h </w:instrText>
            </w:r>
            <w:r>
              <w:rPr>
                <w:noProof/>
                <w:webHidden/>
              </w:rPr>
            </w:r>
            <w:r>
              <w:rPr>
                <w:noProof/>
                <w:webHidden/>
              </w:rPr>
              <w:fldChar w:fldCharType="separate"/>
            </w:r>
            <w:r>
              <w:rPr>
                <w:noProof/>
                <w:webHidden/>
              </w:rPr>
              <w:t>9</w:t>
            </w:r>
            <w:r>
              <w:rPr>
                <w:noProof/>
                <w:webHidden/>
              </w:rPr>
              <w:fldChar w:fldCharType="end"/>
            </w:r>
          </w:hyperlink>
        </w:p>
        <w:p w14:paraId="37D21CE6" w14:textId="77777777" w:rsidR="00D87AD1" w:rsidRDefault="00D87AD1" w:rsidP="000B1286">
          <w:pPr>
            <w:pStyle w:val="TOC2"/>
            <w:tabs>
              <w:tab w:val="right" w:leader="dot" w:pos="9016"/>
            </w:tabs>
            <w:jc w:val="both"/>
            <w:rPr>
              <w:rFonts w:eastAsiaTheme="minorEastAsia"/>
              <w:noProof/>
              <w:lang w:val="en-US"/>
            </w:rPr>
          </w:pPr>
          <w:hyperlink w:anchor="_Toc226094818" w:history="1">
            <w:r w:rsidRPr="00842306">
              <w:rPr>
                <w:rStyle w:val="Hyperlink"/>
                <w:rFonts w:ascii="Arial" w:hAnsi="Arial" w:cs="Arial"/>
                <w:noProof/>
              </w:rPr>
              <w:t>3.3 Microsoft Excel</w:t>
            </w:r>
            <w:r>
              <w:rPr>
                <w:noProof/>
                <w:webHidden/>
              </w:rPr>
              <w:tab/>
            </w:r>
            <w:r>
              <w:rPr>
                <w:noProof/>
                <w:webHidden/>
              </w:rPr>
              <w:fldChar w:fldCharType="begin"/>
            </w:r>
            <w:r>
              <w:rPr>
                <w:noProof/>
                <w:webHidden/>
              </w:rPr>
              <w:instrText xml:space="preserve"> PAGEREF _Toc226094818 \h </w:instrText>
            </w:r>
            <w:r>
              <w:rPr>
                <w:noProof/>
                <w:webHidden/>
              </w:rPr>
            </w:r>
            <w:r>
              <w:rPr>
                <w:noProof/>
                <w:webHidden/>
              </w:rPr>
              <w:fldChar w:fldCharType="separate"/>
            </w:r>
            <w:r>
              <w:rPr>
                <w:noProof/>
                <w:webHidden/>
              </w:rPr>
              <w:t>10</w:t>
            </w:r>
            <w:r>
              <w:rPr>
                <w:noProof/>
                <w:webHidden/>
              </w:rPr>
              <w:fldChar w:fldCharType="end"/>
            </w:r>
          </w:hyperlink>
        </w:p>
        <w:p w14:paraId="12AB7E4C" w14:textId="77777777" w:rsidR="00D87AD1" w:rsidRDefault="00D87AD1" w:rsidP="000B1286">
          <w:pPr>
            <w:pStyle w:val="TOC2"/>
            <w:tabs>
              <w:tab w:val="right" w:leader="dot" w:pos="9016"/>
            </w:tabs>
            <w:jc w:val="both"/>
            <w:rPr>
              <w:rFonts w:eastAsiaTheme="minorEastAsia"/>
              <w:noProof/>
              <w:lang w:val="en-US"/>
            </w:rPr>
          </w:pPr>
          <w:hyperlink w:anchor="_Toc226094819" w:history="1">
            <w:r w:rsidRPr="00842306">
              <w:rPr>
                <w:rStyle w:val="Hyperlink"/>
                <w:rFonts w:ascii="Arial" w:hAnsi="Arial" w:cs="Arial"/>
                <w:noProof/>
              </w:rPr>
              <w:t>3.4 Microsoft Access</w:t>
            </w:r>
            <w:r>
              <w:rPr>
                <w:noProof/>
                <w:webHidden/>
              </w:rPr>
              <w:tab/>
            </w:r>
            <w:r>
              <w:rPr>
                <w:noProof/>
                <w:webHidden/>
              </w:rPr>
              <w:fldChar w:fldCharType="begin"/>
            </w:r>
            <w:r>
              <w:rPr>
                <w:noProof/>
                <w:webHidden/>
              </w:rPr>
              <w:instrText xml:space="preserve"> PAGEREF _Toc226094819 \h </w:instrText>
            </w:r>
            <w:r>
              <w:rPr>
                <w:noProof/>
                <w:webHidden/>
              </w:rPr>
            </w:r>
            <w:r>
              <w:rPr>
                <w:noProof/>
                <w:webHidden/>
              </w:rPr>
              <w:fldChar w:fldCharType="separate"/>
            </w:r>
            <w:r>
              <w:rPr>
                <w:noProof/>
                <w:webHidden/>
              </w:rPr>
              <w:t>11</w:t>
            </w:r>
            <w:r>
              <w:rPr>
                <w:noProof/>
                <w:webHidden/>
              </w:rPr>
              <w:fldChar w:fldCharType="end"/>
            </w:r>
          </w:hyperlink>
        </w:p>
        <w:p w14:paraId="5818DBCF" w14:textId="77777777" w:rsidR="00D87AD1" w:rsidRDefault="00D87AD1" w:rsidP="000B1286">
          <w:pPr>
            <w:pStyle w:val="TOC2"/>
            <w:tabs>
              <w:tab w:val="right" w:leader="dot" w:pos="9016"/>
            </w:tabs>
            <w:jc w:val="both"/>
            <w:rPr>
              <w:rFonts w:eastAsiaTheme="minorEastAsia"/>
              <w:noProof/>
              <w:lang w:val="en-US"/>
            </w:rPr>
          </w:pPr>
          <w:hyperlink w:anchor="_Toc226094820" w:history="1">
            <w:r w:rsidRPr="00842306">
              <w:rPr>
                <w:rStyle w:val="Hyperlink"/>
                <w:rFonts w:ascii="Arial" w:hAnsi="Arial" w:cs="Arial"/>
                <w:noProof/>
              </w:rPr>
              <w:t>b. Practical Testing of Selected Features</w:t>
            </w:r>
            <w:r>
              <w:rPr>
                <w:noProof/>
                <w:webHidden/>
              </w:rPr>
              <w:tab/>
            </w:r>
            <w:r>
              <w:rPr>
                <w:noProof/>
                <w:webHidden/>
              </w:rPr>
              <w:fldChar w:fldCharType="begin"/>
            </w:r>
            <w:r>
              <w:rPr>
                <w:noProof/>
                <w:webHidden/>
              </w:rPr>
              <w:instrText xml:space="preserve"> PAGEREF _Toc226094820 \h </w:instrText>
            </w:r>
            <w:r>
              <w:rPr>
                <w:noProof/>
                <w:webHidden/>
              </w:rPr>
            </w:r>
            <w:r>
              <w:rPr>
                <w:noProof/>
                <w:webHidden/>
              </w:rPr>
              <w:fldChar w:fldCharType="separate"/>
            </w:r>
            <w:r>
              <w:rPr>
                <w:noProof/>
                <w:webHidden/>
              </w:rPr>
              <w:t>13</w:t>
            </w:r>
            <w:r>
              <w:rPr>
                <w:noProof/>
                <w:webHidden/>
              </w:rPr>
              <w:fldChar w:fldCharType="end"/>
            </w:r>
          </w:hyperlink>
        </w:p>
        <w:p w14:paraId="4CB588DD" w14:textId="77777777" w:rsidR="00D87AD1" w:rsidRDefault="00D87AD1" w:rsidP="000B1286">
          <w:pPr>
            <w:pStyle w:val="TOC2"/>
            <w:tabs>
              <w:tab w:val="right" w:leader="dot" w:pos="9016"/>
            </w:tabs>
            <w:jc w:val="both"/>
            <w:rPr>
              <w:rFonts w:eastAsiaTheme="minorEastAsia"/>
              <w:noProof/>
              <w:lang w:val="en-US"/>
            </w:rPr>
          </w:pPr>
          <w:hyperlink w:anchor="_Toc226094821" w:history="1">
            <w:r w:rsidRPr="00842306">
              <w:rPr>
                <w:rStyle w:val="Hyperlink"/>
                <w:rFonts w:ascii="Arial" w:hAnsi="Arial" w:cs="Arial"/>
                <w:b/>
                <w:noProof/>
              </w:rPr>
              <w:t>Feature 1:</w:t>
            </w:r>
            <w:r w:rsidRPr="00842306">
              <w:rPr>
                <w:rStyle w:val="Hyperlink"/>
                <w:rFonts w:ascii="Arial" w:hAnsi="Arial" w:cs="Arial"/>
                <w:noProof/>
              </w:rPr>
              <w:t xml:space="preserve"> Mail Merge in Microsoft Word</w:t>
            </w:r>
            <w:r>
              <w:rPr>
                <w:noProof/>
                <w:webHidden/>
              </w:rPr>
              <w:tab/>
            </w:r>
            <w:r>
              <w:rPr>
                <w:noProof/>
                <w:webHidden/>
              </w:rPr>
              <w:fldChar w:fldCharType="begin"/>
            </w:r>
            <w:r>
              <w:rPr>
                <w:noProof/>
                <w:webHidden/>
              </w:rPr>
              <w:instrText xml:space="preserve"> PAGEREF _Toc226094821 \h </w:instrText>
            </w:r>
            <w:r>
              <w:rPr>
                <w:noProof/>
                <w:webHidden/>
              </w:rPr>
            </w:r>
            <w:r>
              <w:rPr>
                <w:noProof/>
                <w:webHidden/>
              </w:rPr>
              <w:fldChar w:fldCharType="separate"/>
            </w:r>
            <w:r>
              <w:rPr>
                <w:noProof/>
                <w:webHidden/>
              </w:rPr>
              <w:t>13</w:t>
            </w:r>
            <w:r>
              <w:rPr>
                <w:noProof/>
                <w:webHidden/>
              </w:rPr>
              <w:fldChar w:fldCharType="end"/>
            </w:r>
          </w:hyperlink>
        </w:p>
        <w:p w14:paraId="6B505901" w14:textId="77777777" w:rsidR="00D87AD1" w:rsidRDefault="00D87AD1" w:rsidP="000B1286">
          <w:pPr>
            <w:pStyle w:val="TOC3"/>
            <w:tabs>
              <w:tab w:val="right" w:leader="dot" w:pos="9016"/>
            </w:tabs>
            <w:jc w:val="both"/>
            <w:rPr>
              <w:rFonts w:eastAsiaTheme="minorEastAsia"/>
              <w:noProof/>
              <w:lang w:val="en-US"/>
            </w:rPr>
          </w:pPr>
          <w:hyperlink w:anchor="_Toc226094822" w:history="1">
            <w:r w:rsidRPr="00842306">
              <w:rPr>
                <w:rStyle w:val="Hyperlink"/>
                <w:rFonts w:ascii="Arial" w:hAnsi="Arial" w:cs="Arial"/>
                <w:noProof/>
              </w:rPr>
              <w:t>Step 1: Preparing the Data Source</w:t>
            </w:r>
            <w:r>
              <w:rPr>
                <w:noProof/>
                <w:webHidden/>
              </w:rPr>
              <w:tab/>
            </w:r>
            <w:r>
              <w:rPr>
                <w:noProof/>
                <w:webHidden/>
              </w:rPr>
              <w:fldChar w:fldCharType="begin"/>
            </w:r>
            <w:r>
              <w:rPr>
                <w:noProof/>
                <w:webHidden/>
              </w:rPr>
              <w:instrText xml:space="preserve"> PAGEREF _Toc226094822 \h </w:instrText>
            </w:r>
            <w:r>
              <w:rPr>
                <w:noProof/>
                <w:webHidden/>
              </w:rPr>
            </w:r>
            <w:r>
              <w:rPr>
                <w:noProof/>
                <w:webHidden/>
              </w:rPr>
              <w:fldChar w:fldCharType="separate"/>
            </w:r>
            <w:r>
              <w:rPr>
                <w:noProof/>
                <w:webHidden/>
              </w:rPr>
              <w:t>13</w:t>
            </w:r>
            <w:r>
              <w:rPr>
                <w:noProof/>
                <w:webHidden/>
              </w:rPr>
              <w:fldChar w:fldCharType="end"/>
            </w:r>
          </w:hyperlink>
        </w:p>
        <w:p w14:paraId="04736996" w14:textId="77777777" w:rsidR="00D87AD1" w:rsidRDefault="00D87AD1" w:rsidP="000B1286">
          <w:pPr>
            <w:pStyle w:val="TOC3"/>
            <w:tabs>
              <w:tab w:val="right" w:leader="dot" w:pos="9016"/>
            </w:tabs>
            <w:jc w:val="both"/>
            <w:rPr>
              <w:rFonts w:eastAsiaTheme="minorEastAsia"/>
              <w:noProof/>
              <w:lang w:val="en-US"/>
            </w:rPr>
          </w:pPr>
          <w:hyperlink w:anchor="_Toc226094823" w:history="1">
            <w:r w:rsidRPr="00842306">
              <w:rPr>
                <w:rStyle w:val="Hyperlink"/>
                <w:rFonts w:ascii="Arial" w:hAnsi="Arial" w:cs="Arial"/>
                <w:noProof/>
              </w:rPr>
              <w:t>Step 2: Creating the Main Document in Word</w:t>
            </w:r>
            <w:r>
              <w:rPr>
                <w:noProof/>
                <w:webHidden/>
              </w:rPr>
              <w:tab/>
            </w:r>
            <w:r>
              <w:rPr>
                <w:noProof/>
                <w:webHidden/>
              </w:rPr>
              <w:fldChar w:fldCharType="begin"/>
            </w:r>
            <w:r>
              <w:rPr>
                <w:noProof/>
                <w:webHidden/>
              </w:rPr>
              <w:instrText xml:space="preserve"> PAGEREF _Toc226094823 \h </w:instrText>
            </w:r>
            <w:r>
              <w:rPr>
                <w:noProof/>
                <w:webHidden/>
              </w:rPr>
            </w:r>
            <w:r>
              <w:rPr>
                <w:noProof/>
                <w:webHidden/>
              </w:rPr>
              <w:fldChar w:fldCharType="separate"/>
            </w:r>
            <w:r>
              <w:rPr>
                <w:noProof/>
                <w:webHidden/>
              </w:rPr>
              <w:t>14</w:t>
            </w:r>
            <w:r>
              <w:rPr>
                <w:noProof/>
                <w:webHidden/>
              </w:rPr>
              <w:fldChar w:fldCharType="end"/>
            </w:r>
          </w:hyperlink>
        </w:p>
        <w:p w14:paraId="5AA65A76" w14:textId="77777777" w:rsidR="00D87AD1" w:rsidRDefault="00D87AD1" w:rsidP="000B1286">
          <w:pPr>
            <w:pStyle w:val="TOC3"/>
            <w:tabs>
              <w:tab w:val="right" w:leader="dot" w:pos="9016"/>
            </w:tabs>
            <w:jc w:val="both"/>
            <w:rPr>
              <w:rFonts w:eastAsiaTheme="minorEastAsia"/>
              <w:noProof/>
              <w:lang w:val="en-US"/>
            </w:rPr>
          </w:pPr>
          <w:hyperlink w:anchor="_Toc226094824" w:history="1">
            <w:r w:rsidRPr="00842306">
              <w:rPr>
                <w:rStyle w:val="Hyperlink"/>
                <w:rFonts w:ascii="Arial" w:hAnsi="Arial" w:cs="Arial"/>
                <w:noProof/>
              </w:rPr>
              <w:t>Step 3: Linking Excel Data to Word</w:t>
            </w:r>
            <w:r>
              <w:rPr>
                <w:noProof/>
                <w:webHidden/>
              </w:rPr>
              <w:tab/>
            </w:r>
            <w:r>
              <w:rPr>
                <w:noProof/>
                <w:webHidden/>
              </w:rPr>
              <w:fldChar w:fldCharType="begin"/>
            </w:r>
            <w:r>
              <w:rPr>
                <w:noProof/>
                <w:webHidden/>
              </w:rPr>
              <w:instrText xml:space="preserve"> PAGEREF _Toc226094824 \h </w:instrText>
            </w:r>
            <w:r>
              <w:rPr>
                <w:noProof/>
                <w:webHidden/>
              </w:rPr>
            </w:r>
            <w:r>
              <w:rPr>
                <w:noProof/>
                <w:webHidden/>
              </w:rPr>
              <w:fldChar w:fldCharType="separate"/>
            </w:r>
            <w:r>
              <w:rPr>
                <w:noProof/>
                <w:webHidden/>
              </w:rPr>
              <w:t>14</w:t>
            </w:r>
            <w:r>
              <w:rPr>
                <w:noProof/>
                <w:webHidden/>
              </w:rPr>
              <w:fldChar w:fldCharType="end"/>
            </w:r>
          </w:hyperlink>
        </w:p>
        <w:p w14:paraId="3AE938D5" w14:textId="77777777" w:rsidR="00D87AD1" w:rsidRDefault="00D87AD1" w:rsidP="000B1286">
          <w:pPr>
            <w:pStyle w:val="TOC2"/>
            <w:tabs>
              <w:tab w:val="right" w:leader="dot" w:pos="9016"/>
            </w:tabs>
            <w:jc w:val="both"/>
            <w:rPr>
              <w:rFonts w:eastAsiaTheme="minorEastAsia"/>
              <w:noProof/>
              <w:lang w:val="en-US"/>
            </w:rPr>
          </w:pPr>
          <w:hyperlink w:anchor="_Toc226094825" w:history="1">
            <w:r w:rsidRPr="00842306">
              <w:rPr>
                <w:rStyle w:val="Hyperlink"/>
                <w:rFonts w:ascii="Arial" w:hAnsi="Arial" w:cs="Arial"/>
                <w:b/>
                <w:noProof/>
              </w:rPr>
              <w:t>Feature 2:</w:t>
            </w:r>
            <w:r w:rsidRPr="00842306">
              <w:rPr>
                <w:rStyle w:val="Hyperlink"/>
                <w:rFonts w:ascii="Arial" w:hAnsi="Arial" w:cs="Arial"/>
                <w:noProof/>
              </w:rPr>
              <w:t xml:space="preserve"> Pivot Table in Microsoft Excel</w:t>
            </w:r>
            <w:r>
              <w:rPr>
                <w:noProof/>
                <w:webHidden/>
              </w:rPr>
              <w:tab/>
            </w:r>
            <w:r>
              <w:rPr>
                <w:noProof/>
                <w:webHidden/>
              </w:rPr>
              <w:fldChar w:fldCharType="begin"/>
            </w:r>
            <w:r>
              <w:rPr>
                <w:noProof/>
                <w:webHidden/>
              </w:rPr>
              <w:instrText xml:space="preserve"> PAGEREF _Toc226094825 \h </w:instrText>
            </w:r>
            <w:r>
              <w:rPr>
                <w:noProof/>
                <w:webHidden/>
              </w:rPr>
            </w:r>
            <w:r>
              <w:rPr>
                <w:noProof/>
                <w:webHidden/>
              </w:rPr>
              <w:fldChar w:fldCharType="separate"/>
            </w:r>
            <w:r>
              <w:rPr>
                <w:noProof/>
                <w:webHidden/>
              </w:rPr>
              <w:t>16</w:t>
            </w:r>
            <w:r>
              <w:rPr>
                <w:noProof/>
                <w:webHidden/>
              </w:rPr>
              <w:fldChar w:fldCharType="end"/>
            </w:r>
          </w:hyperlink>
        </w:p>
        <w:p w14:paraId="203626A9" w14:textId="77777777" w:rsidR="00D87AD1" w:rsidRDefault="00D87AD1" w:rsidP="000B1286">
          <w:pPr>
            <w:pStyle w:val="TOC3"/>
            <w:tabs>
              <w:tab w:val="right" w:leader="dot" w:pos="9016"/>
            </w:tabs>
            <w:jc w:val="both"/>
            <w:rPr>
              <w:rFonts w:eastAsiaTheme="minorEastAsia"/>
              <w:noProof/>
              <w:lang w:val="en-US"/>
            </w:rPr>
          </w:pPr>
          <w:hyperlink w:anchor="_Toc226094826" w:history="1">
            <w:r w:rsidRPr="00842306">
              <w:rPr>
                <w:rStyle w:val="Hyperlink"/>
                <w:rFonts w:ascii="Arial" w:hAnsi="Arial" w:cs="Arial"/>
                <w:noProof/>
              </w:rPr>
              <w:t>Step 1: Preparing Sales Data</w:t>
            </w:r>
            <w:r>
              <w:rPr>
                <w:noProof/>
                <w:webHidden/>
              </w:rPr>
              <w:tab/>
            </w:r>
            <w:r>
              <w:rPr>
                <w:noProof/>
                <w:webHidden/>
              </w:rPr>
              <w:fldChar w:fldCharType="begin"/>
            </w:r>
            <w:r>
              <w:rPr>
                <w:noProof/>
                <w:webHidden/>
              </w:rPr>
              <w:instrText xml:space="preserve"> PAGEREF _Toc226094826 \h </w:instrText>
            </w:r>
            <w:r>
              <w:rPr>
                <w:noProof/>
                <w:webHidden/>
              </w:rPr>
            </w:r>
            <w:r>
              <w:rPr>
                <w:noProof/>
                <w:webHidden/>
              </w:rPr>
              <w:fldChar w:fldCharType="separate"/>
            </w:r>
            <w:r>
              <w:rPr>
                <w:noProof/>
                <w:webHidden/>
              </w:rPr>
              <w:t>16</w:t>
            </w:r>
            <w:r>
              <w:rPr>
                <w:noProof/>
                <w:webHidden/>
              </w:rPr>
              <w:fldChar w:fldCharType="end"/>
            </w:r>
          </w:hyperlink>
        </w:p>
        <w:p w14:paraId="5875EEB8" w14:textId="77777777" w:rsidR="00D87AD1" w:rsidRDefault="00D87AD1" w:rsidP="000B1286">
          <w:pPr>
            <w:pStyle w:val="TOC3"/>
            <w:tabs>
              <w:tab w:val="right" w:leader="dot" w:pos="9016"/>
            </w:tabs>
            <w:jc w:val="both"/>
            <w:rPr>
              <w:rFonts w:eastAsiaTheme="minorEastAsia"/>
              <w:noProof/>
              <w:lang w:val="en-US"/>
            </w:rPr>
          </w:pPr>
          <w:hyperlink w:anchor="_Toc226094827" w:history="1">
            <w:r w:rsidRPr="00842306">
              <w:rPr>
                <w:rStyle w:val="Hyperlink"/>
                <w:rFonts w:ascii="Arial" w:hAnsi="Arial" w:cs="Arial"/>
                <w:noProof/>
              </w:rPr>
              <w:t>Step 2: Creating the Pivot Table</w:t>
            </w:r>
            <w:r>
              <w:rPr>
                <w:noProof/>
                <w:webHidden/>
              </w:rPr>
              <w:tab/>
            </w:r>
            <w:r>
              <w:rPr>
                <w:noProof/>
                <w:webHidden/>
              </w:rPr>
              <w:fldChar w:fldCharType="begin"/>
            </w:r>
            <w:r>
              <w:rPr>
                <w:noProof/>
                <w:webHidden/>
              </w:rPr>
              <w:instrText xml:space="preserve"> PAGEREF _Toc226094827 \h </w:instrText>
            </w:r>
            <w:r>
              <w:rPr>
                <w:noProof/>
                <w:webHidden/>
              </w:rPr>
            </w:r>
            <w:r>
              <w:rPr>
                <w:noProof/>
                <w:webHidden/>
              </w:rPr>
              <w:fldChar w:fldCharType="separate"/>
            </w:r>
            <w:r>
              <w:rPr>
                <w:noProof/>
                <w:webHidden/>
              </w:rPr>
              <w:t>17</w:t>
            </w:r>
            <w:r>
              <w:rPr>
                <w:noProof/>
                <w:webHidden/>
              </w:rPr>
              <w:fldChar w:fldCharType="end"/>
            </w:r>
          </w:hyperlink>
        </w:p>
        <w:p w14:paraId="3F53F411" w14:textId="77777777" w:rsidR="00D87AD1" w:rsidRDefault="00D87AD1" w:rsidP="000B1286">
          <w:pPr>
            <w:pStyle w:val="TOC2"/>
            <w:tabs>
              <w:tab w:val="right" w:leader="dot" w:pos="9016"/>
            </w:tabs>
            <w:jc w:val="both"/>
            <w:rPr>
              <w:rFonts w:eastAsiaTheme="minorEastAsia"/>
              <w:noProof/>
              <w:lang w:val="en-US"/>
            </w:rPr>
          </w:pPr>
          <w:hyperlink w:anchor="_Toc226094828" w:history="1">
            <w:r w:rsidRPr="00842306">
              <w:rPr>
                <w:rStyle w:val="Hyperlink"/>
                <w:rFonts w:ascii="Arial" w:hAnsi="Arial" w:cs="Arial"/>
                <w:noProof/>
              </w:rPr>
              <w:t>Conclusion of Practical Testing</w:t>
            </w:r>
            <w:r>
              <w:rPr>
                <w:noProof/>
                <w:webHidden/>
              </w:rPr>
              <w:tab/>
            </w:r>
            <w:r>
              <w:rPr>
                <w:noProof/>
                <w:webHidden/>
              </w:rPr>
              <w:fldChar w:fldCharType="begin"/>
            </w:r>
            <w:r>
              <w:rPr>
                <w:noProof/>
                <w:webHidden/>
              </w:rPr>
              <w:instrText xml:space="preserve"> PAGEREF _Toc226094828 \h </w:instrText>
            </w:r>
            <w:r>
              <w:rPr>
                <w:noProof/>
                <w:webHidden/>
              </w:rPr>
            </w:r>
            <w:r>
              <w:rPr>
                <w:noProof/>
                <w:webHidden/>
              </w:rPr>
              <w:fldChar w:fldCharType="separate"/>
            </w:r>
            <w:r>
              <w:rPr>
                <w:noProof/>
                <w:webHidden/>
              </w:rPr>
              <w:t>19</w:t>
            </w:r>
            <w:r>
              <w:rPr>
                <w:noProof/>
                <w:webHidden/>
              </w:rPr>
              <w:fldChar w:fldCharType="end"/>
            </w:r>
          </w:hyperlink>
        </w:p>
        <w:p w14:paraId="12C7073F" w14:textId="77777777" w:rsidR="00D87AD1" w:rsidRDefault="00D87AD1" w:rsidP="000B1286">
          <w:pPr>
            <w:pStyle w:val="TOC1"/>
            <w:tabs>
              <w:tab w:val="right" w:leader="dot" w:pos="9016"/>
            </w:tabs>
            <w:jc w:val="both"/>
            <w:rPr>
              <w:rFonts w:eastAsiaTheme="minorEastAsia"/>
              <w:noProof/>
              <w:lang w:val="en-US"/>
            </w:rPr>
          </w:pPr>
          <w:hyperlink w:anchor="_Toc226094829" w:history="1">
            <w:r w:rsidRPr="00842306">
              <w:rPr>
                <w:rStyle w:val="Hyperlink"/>
                <w:rFonts w:ascii="Arial" w:hAnsi="Arial" w:cs="Arial"/>
                <w:noProof/>
              </w:rPr>
              <w:t>Task 4: Communication and Collaboration Applications</w:t>
            </w:r>
            <w:r>
              <w:rPr>
                <w:noProof/>
                <w:webHidden/>
              </w:rPr>
              <w:tab/>
            </w:r>
            <w:r>
              <w:rPr>
                <w:noProof/>
                <w:webHidden/>
              </w:rPr>
              <w:fldChar w:fldCharType="begin"/>
            </w:r>
            <w:r>
              <w:rPr>
                <w:noProof/>
                <w:webHidden/>
              </w:rPr>
              <w:instrText xml:space="preserve"> PAGEREF _Toc226094829 \h </w:instrText>
            </w:r>
            <w:r>
              <w:rPr>
                <w:noProof/>
                <w:webHidden/>
              </w:rPr>
            </w:r>
            <w:r>
              <w:rPr>
                <w:noProof/>
                <w:webHidden/>
              </w:rPr>
              <w:fldChar w:fldCharType="separate"/>
            </w:r>
            <w:r>
              <w:rPr>
                <w:noProof/>
                <w:webHidden/>
              </w:rPr>
              <w:t>19</w:t>
            </w:r>
            <w:r>
              <w:rPr>
                <w:noProof/>
                <w:webHidden/>
              </w:rPr>
              <w:fldChar w:fldCharType="end"/>
            </w:r>
          </w:hyperlink>
        </w:p>
        <w:p w14:paraId="786DB1E8" w14:textId="77777777" w:rsidR="00D87AD1" w:rsidRDefault="00D87AD1" w:rsidP="000B1286">
          <w:pPr>
            <w:pStyle w:val="TOC2"/>
            <w:tabs>
              <w:tab w:val="right" w:leader="dot" w:pos="9016"/>
            </w:tabs>
            <w:jc w:val="both"/>
            <w:rPr>
              <w:rFonts w:eastAsiaTheme="minorEastAsia"/>
              <w:noProof/>
              <w:lang w:val="en-US"/>
            </w:rPr>
          </w:pPr>
          <w:hyperlink w:anchor="_Toc226094830" w:history="1">
            <w:r w:rsidRPr="00842306">
              <w:rPr>
                <w:rStyle w:val="Hyperlink"/>
                <w:rFonts w:ascii="Arial" w:hAnsi="Arial" w:cs="Arial"/>
                <w:noProof/>
              </w:rPr>
              <w:t>4.1 Communication Application: Microsoft Teams</w:t>
            </w:r>
            <w:r>
              <w:rPr>
                <w:noProof/>
                <w:webHidden/>
              </w:rPr>
              <w:tab/>
            </w:r>
            <w:r>
              <w:rPr>
                <w:noProof/>
                <w:webHidden/>
              </w:rPr>
              <w:fldChar w:fldCharType="begin"/>
            </w:r>
            <w:r>
              <w:rPr>
                <w:noProof/>
                <w:webHidden/>
              </w:rPr>
              <w:instrText xml:space="preserve"> PAGEREF _Toc226094830 \h </w:instrText>
            </w:r>
            <w:r>
              <w:rPr>
                <w:noProof/>
                <w:webHidden/>
              </w:rPr>
            </w:r>
            <w:r>
              <w:rPr>
                <w:noProof/>
                <w:webHidden/>
              </w:rPr>
              <w:fldChar w:fldCharType="separate"/>
            </w:r>
            <w:r>
              <w:rPr>
                <w:noProof/>
                <w:webHidden/>
              </w:rPr>
              <w:t>19</w:t>
            </w:r>
            <w:r>
              <w:rPr>
                <w:noProof/>
                <w:webHidden/>
              </w:rPr>
              <w:fldChar w:fldCharType="end"/>
            </w:r>
          </w:hyperlink>
        </w:p>
        <w:p w14:paraId="234F1010" w14:textId="77777777" w:rsidR="00D87AD1" w:rsidRDefault="00D87AD1" w:rsidP="000B1286">
          <w:pPr>
            <w:pStyle w:val="TOC2"/>
            <w:tabs>
              <w:tab w:val="right" w:leader="dot" w:pos="9016"/>
            </w:tabs>
            <w:jc w:val="both"/>
            <w:rPr>
              <w:rFonts w:eastAsiaTheme="minorEastAsia"/>
              <w:noProof/>
              <w:lang w:val="en-US"/>
            </w:rPr>
          </w:pPr>
          <w:hyperlink w:anchor="_Toc226094831" w:history="1">
            <w:r w:rsidRPr="00842306">
              <w:rPr>
                <w:rStyle w:val="Hyperlink"/>
                <w:rFonts w:ascii="Arial" w:hAnsi="Arial" w:cs="Arial"/>
                <w:noProof/>
              </w:rPr>
              <w:t>4.2 Online Collaboration Application: Google Workspace</w:t>
            </w:r>
            <w:r>
              <w:rPr>
                <w:noProof/>
                <w:webHidden/>
              </w:rPr>
              <w:tab/>
            </w:r>
            <w:r>
              <w:rPr>
                <w:noProof/>
                <w:webHidden/>
              </w:rPr>
              <w:fldChar w:fldCharType="begin"/>
            </w:r>
            <w:r>
              <w:rPr>
                <w:noProof/>
                <w:webHidden/>
              </w:rPr>
              <w:instrText xml:space="preserve"> PAGEREF _Toc226094831 \h </w:instrText>
            </w:r>
            <w:r>
              <w:rPr>
                <w:noProof/>
                <w:webHidden/>
              </w:rPr>
            </w:r>
            <w:r>
              <w:rPr>
                <w:noProof/>
                <w:webHidden/>
              </w:rPr>
              <w:fldChar w:fldCharType="separate"/>
            </w:r>
            <w:r>
              <w:rPr>
                <w:noProof/>
                <w:webHidden/>
              </w:rPr>
              <w:t>20</w:t>
            </w:r>
            <w:r>
              <w:rPr>
                <w:noProof/>
                <w:webHidden/>
              </w:rPr>
              <w:fldChar w:fldCharType="end"/>
            </w:r>
          </w:hyperlink>
        </w:p>
        <w:p w14:paraId="2B27F62D" w14:textId="77777777" w:rsidR="00D87AD1" w:rsidRDefault="00D87AD1" w:rsidP="000B1286">
          <w:pPr>
            <w:pStyle w:val="TOC2"/>
            <w:tabs>
              <w:tab w:val="right" w:leader="dot" w:pos="9016"/>
            </w:tabs>
            <w:jc w:val="both"/>
            <w:rPr>
              <w:rFonts w:eastAsiaTheme="minorEastAsia"/>
              <w:noProof/>
              <w:lang w:val="en-US"/>
            </w:rPr>
          </w:pPr>
          <w:hyperlink w:anchor="_Toc226094832" w:history="1">
            <w:r w:rsidRPr="00842306">
              <w:rPr>
                <w:rStyle w:val="Hyperlink"/>
                <w:rFonts w:ascii="Arial" w:hAnsi="Arial" w:cs="Arial"/>
                <w:noProof/>
              </w:rPr>
              <w:t>4.3 Practical Testing of Communication and Collaboration Features</w:t>
            </w:r>
            <w:r>
              <w:rPr>
                <w:noProof/>
                <w:webHidden/>
              </w:rPr>
              <w:tab/>
            </w:r>
            <w:r>
              <w:rPr>
                <w:noProof/>
                <w:webHidden/>
              </w:rPr>
              <w:fldChar w:fldCharType="begin"/>
            </w:r>
            <w:r>
              <w:rPr>
                <w:noProof/>
                <w:webHidden/>
              </w:rPr>
              <w:instrText xml:space="preserve"> PAGEREF _Toc226094832 \h </w:instrText>
            </w:r>
            <w:r>
              <w:rPr>
                <w:noProof/>
                <w:webHidden/>
              </w:rPr>
            </w:r>
            <w:r>
              <w:rPr>
                <w:noProof/>
                <w:webHidden/>
              </w:rPr>
              <w:fldChar w:fldCharType="separate"/>
            </w:r>
            <w:r>
              <w:rPr>
                <w:noProof/>
                <w:webHidden/>
              </w:rPr>
              <w:t>22</w:t>
            </w:r>
            <w:r>
              <w:rPr>
                <w:noProof/>
                <w:webHidden/>
              </w:rPr>
              <w:fldChar w:fldCharType="end"/>
            </w:r>
          </w:hyperlink>
        </w:p>
        <w:p w14:paraId="371BF750" w14:textId="77777777" w:rsidR="00D87AD1" w:rsidRDefault="00D87AD1" w:rsidP="000B1286">
          <w:pPr>
            <w:pStyle w:val="TOC1"/>
            <w:tabs>
              <w:tab w:val="right" w:leader="dot" w:pos="9016"/>
            </w:tabs>
            <w:jc w:val="both"/>
            <w:rPr>
              <w:rFonts w:eastAsiaTheme="minorEastAsia"/>
              <w:noProof/>
              <w:lang w:val="en-US"/>
            </w:rPr>
          </w:pPr>
          <w:hyperlink w:anchor="_Toc226094833" w:history="1">
            <w:r w:rsidRPr="0084230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_Toc226094833 \h </w:instrText>
            </w:r>
            <w:r>
              <w:rPr>
                <w:noProof/>
                <w:webHidden/>
              </w:rPr>
            </w:r>
            <w:r>
              <w:rPr>
                <w:noProof/>
                <w:webHidden/>
              </w:rPr>
              <w:fldChar w:fldCharType="separate"/>
            </w:r>
            <w:r>
              <w:rPr>
                <w:noProof/>
                <w:webHidden/>
              </w:rPr>
              <w:t>25</w:t>
            </w:r>
            <w:r>
              <w:rPr>
                <w:noProof/>
                <w:webHidden/>
              </w:rPr>
              <w:fldChar w:fldCharType="end"/>
            </w:r>
          </w:hyperlink>
        </w:p>
        <w:p w14:paraId="46EB7F2B" w14:textId="77777777" w:rsidR="00FC49ED" w:rsidRPr="004D0C32" w:rsidRDefault="00FC49ED" w:rsidP="000B1286">
          <w:pPr>
            <w:jc w:val="both"/>
          </w:pPr>
          <w:r>
            <w:rPr>
              <w:b/>
              <w:bCs/>
              <w:noProof/>
            </w:rPr>
            <w:fldChar w:fldCharType="end"/>
          </w:r>
        </w:p>
      </w:sdtContent>
    </w:sdt>
    <w:p w14:paraId="4AB17A4A" w14:textId="4EA1AAA6" w:rsidR="00E43B9A" w:rsidRPr="004302A0" w:rsidRDefault="00E43B9A" w:rsidP="000B1286">
      <w:pPr>
        <w:pStyle w:val="Heading1"/>
        <w:spacing w:line="360" w:lineRule="auto"/>
        <w:jc w:val="both"/>
        <w:rPr>
          <w:rFonts w:ascii="Arial" w:hAnsi="Arial" w:cs="Arial"/>
          <w:b/>
          <w:bCs/>
          <w:sz w:val="22"/>
          <w:szCs w:val="22"/>
        </w:rPr>
      </w:pPr>
      <w:bookmarkStart w:id="0" w:name="_Toc226094800"/>
      <w:r w:rsidRPr="004302A0">
        <w:rPr>
          <w:rFonts w:ascii="Arial" w:hAnsi="Arial" w:cs="Arial"/>
          <w:b/>
          <w:bCs/>
          <w:sz w:val="22"/>
          <w:szCs w:val="22"/>
        </w:rPr>
        <w:lastRenderedPageBreak/>
        <w:t>Introduction</w:t>
      </w:r>
      <w:r w:rsidR="004C6C83" w:rsidRPr="004302A0">
        <w:rPr>
          <w:rFonts w:ascii="Arial" w:hAnsi="Arial" w:cs="Arial"/>
          <w:b/>
          <w:bCs/>
          <w:sz w:val="22"/>
          <w:szCs w:val="22"/>
        </w:rPr>
        <w:t>:</w:t>
      </w:r>
    </w:p>
    <w:p w14:paraId="1B169F3C" w14:textId="4954FE19" w:rsidR="00411726" w:rsidRPr="00411726" w:rsidRDefault="00411726" w:rsidP="000B1286">
      <w:pPr>
        <w:jc w:val="both"/>
        <w:rPr>
          <w:rFonts w:ascii="Arial" w:hAnsi="Arial" w:cs="Arial"/>
        </w:rPr>
      </w:pPr>
      <w:r w:rsidRPr="00411726">
        <w:rPr>
          <w:rFonts w:ascii="Arial" w:hAnsi="Arial" w:cs="Arial"/>
        </w:rPr>
        <w:t xml:space="preserve">This assignment is about different software used in </w:t>
      </w:r>
      <w:r w:rsidR="000B1286" w:rsidRPr="00411726">
        <w:rPr>
          <w:rFonts w:ascii="Arial" w:hAnsi="Arial" w:cs="Arial"/>
        </w:rPr>
        <w:t>business. These</w:t>
      </w:r>
      <w:r w:rsidR="000B1286">
        <w:rPr>
          <w:rFonts w:ascii="Arial" w:hAnsi="Arial" w:cs="Arial"/>
        </w:rPr>
        <w:t xml:space="preserve"> </w:t>
      </w:r>
      <w:r w:rsidRPr="00411726">
        <w:rPr>
          <w:rFonts w:ascii="Arial" w:hAnsi="Arial" w:cs="Arial"/>
        </w:rPr>
        <w:t xml:space="preserve">software </w:t>
      </w:r>
      <w:r w:rsidR="000B1286">
        <w:rPr>
          <w:rFonts w:ascii="Arial" w:hAnsi="Arial" w:cs="Arial"/>
        </w:rPr>
        <w:t>helps</w:t>
      </w:r>
      <w:r w:rsidRPr="00411726">
        <w:rPr>
          <w:rFonts w:ascii="Arial" w:hAnsi="Arial" w:cs="Arial"/>
        </w:rPr>
        <w:t xml:space="preserve"> organisations to work better, save time, and improve communication.</w:t>
      </w:r>
    </w:p>
    <w:p w14:paraId="4DE78D86" w14:textId="2A50DD22" w:rsidR="00411726" w:rsidRPr="00411726" w:rsidRDefault="00411726" w:rsidP="000B1286">
      <w:pPr>
        <w:jc w:val="both"/>
        <w:rPr>
          <w:rFonts w:ascii="Arial" w:hAnsi="Arial" w:cs="Arial"/>
        </w:rPr>
      </w:pPr>
      <w:r w:rsidRPr="00411726">
        <w:rPr>
          <w:rFonts w:ascii="Arial" w:hAnsi="Arial" w:cs="Arial"/>
        </w:rPr>
        <w:t xml:space="preserve">In this report, I will explain e-commerce platforms like Shopify and </w:t>
      </w:r>
      <w:r w:rsidR="00A63FDE" w:rsidRPr="000B1286">
        <w:rPr>
          <w:rFonts w:ascii="Arial" w:hAnsi="Arial" w:cs="Arial"/>
        </w:rPr>
        <w:t>Wix and</w:t>
      </w:r>
      <w:r w:rsidRPr="00411726">
        <w:rPr>
          <w:rFonts w:ascii="Arial" w:hAnsi="Arial" w:cs="Arial"/>
        </w:rPr>
        <w:t xml:space="preserve"> mind mapping and its benefits. I will also describe office applications such as Microsoft Word, PowerPoint, Excel, and Access.</w:t>
      </w:r>
    </w:p>
    <w:p w14:paraId="472D2785" w14:textId="77777777" w:rsidR="00411726" w:rsidRPr="00411726" w:rsidRDefault="00411726" w:rsidP="000B1286">
      <w:pPr>
        <w:jc w:val="both"/>
        <w:rPr>
          <w:rFonts w:ascii="Arial" w:hAnsi="Arial" w:cs="Arial"/>
        </w:rPr>
      </w:pPr>
      <w:r w:rsidRPr="00411726">
        <w:rPr>
          <w:rFonts w:ascii="Arial" w:hAnsi="Arial" w:cs="Arial"/>
        </w:rPr>
        <w:t>In addition, I will discuss communication and collaboration tools like Microsoft Teams and Google Workspace. Some practical examples are also included to show how these tools are used in real situations. Overall, this assignment shows how software is important in modern business.</w:t>
      </w:r>
    </w:p>
    <w:p w14:paraId="01740ADB" w14:textId="77777777" w:rsidR="004C6C83" w:rsidRPr="004C6C83" w:rsidRDefault="004C6C83" w:rsidP="000B1286">
      <w:pPr>
        <w:jc w:val="both"/>
      </w:pPr>
    </w:p>
    <w:p w14:paraId="537A7CEC" w14:textId="4F715AB4" w:rsidR="00FC49ED" w:rsidRPr="002B6D0B" w:rsidRDefault="00BB4FBA" w:rsidP="000B1286">
      <w:pPr>
        <w:pStyle w:val="Heading1"/>
        <w:spacing w:line="360" w:lineRule="auto"/>
        <w:jc w:val="both"/>
        <w:rPr>
          <w:rFonts w:ascii="Arial" w:hAnsi="Arial" w:cs="Arial"/>
          <w:b/>
          <w:bCs/>
          <w:sz w:val="22"/>
          <w:szCs w:val="22"/>
        </w:rPr>
      </w:pPr>
      <w:r w:rsidRPr="002B6D0B">
        <w:rPr>
          <w:rFonts w:ascii="Arial" w:hAnsi="Arial" w:cs="Arial"/>
          <w:b/>
          <w:bCs/>
          <w:sz w:val="22"/>
          <w:szCs w:val="22"/>
        </w:rPr>
        <w:t>Task 1: e-Commerce Website Builders</w:t>
      </w:r>
      <w:bookmarkEnd w:id="0"/>
      <w:r w:rsidRPr="002B6D0B">
        <w:rPr>
          <w:rFonts w:ascii="Arial" w:hAnsi="Arial" w:cs="Arial"/>
          <w:b/>
          <w:bCs/>
          <w:sz w:val="22"/>
          <w:szCs w:val="22"/>
        </w:rPr>
        <w:t xml:space="preserve"> </w:t>
      </w:r>
    </w:p>
    <w:p w14:paraId="1D173D95" w14:textId="77777777" w:rsidR="003544A7" w:rsidRPr="002B6D0B" w:rsidRDefault="008A1C9D" w:rsidP="000B1286">
      <w:pPr>
        <w:pStyle w:val="Heading2"/>
        <w:spacing w:line="360" w:lineRule="auto"/>
        <w:jc w:val="both"/>
        <w:rPr>
          <w:rFonts w:ascii="Arial" w:hAnsi="Arial" w:cs="Arial"/>
          <w:b/>
          <w:bCs/>
          <w:sz w:val="22"/>
          <w:szCs w:val="22"/>
        </w:rPr>
      </w:pPr>
      <w:bookmarkStart w:id="1" w:name="_Toc226094801"/>
      <w:r w:rsidRPr="002B6D0B">
        <w:rPr>
          <w:rFonts w:ascii="Arial" w:hAnsi="Arial" w:cs="Arial"/>
          <w:b/>
          <w:bCs/>
          <w:sz w:val="22"/>
          <w:szCs w:val="22"/>
        </w:rPr>
        <w:t xml:space="preserve">1.1 </w:t>
      </w:r>
      <w:r w:rsidR="003544A7" w:rsidRPr="002B6D0B">
        <w:rPr>
          <w:rFonts w:ascii="Arial" w:hAnsi="Arial" w:cs="Arial"/>
          <w:b/>
          <w:bCs/>
          <w:sz w:val="22"/>
          <w:szCs w:val="22"/>
        </w:rPr>
        <w:t>Shopify</w:t>
      </w:r>
      <w:bookmarkEnd w:id="1"/>
    </w:p>
    <w:p w14:paraId="1FA23A6C" w14:textId="7D7A4027" w:rsidR="003544A7" w:rsidRPr="002B6D0B" w:rsidRDefault="008A1C9D" w:rsidP="000B1286">
      <w:pPr>
        <w:pStyle w:val="Heading3"/>
        <w:spacing w:line="360" w:lineRule="auto"/>
        <w:jc w:val="both"/>
        <w:rPr>
          <w:rFonts w:ascii="Arial" w:hAnsi="Arial" w:cs="Arial"/>
          <w:b/>
          <w:bCs/>
          <w:sz w:val="22"/>
          <w:szCs w:val="22"/>
        </w:rPr>
      </w:pPr>
      <w:bookmarkStart w:id="2" w:name="_Toc226094802"/>
      <w:r w:rsidRPr="002B6D0B">
        <w:rPr>
          <w:rFonts w:ascii="Arial" w:hAnsi="Arial" w:cs="Arial"/>
          <w:b/>
          <w:bCs/>
          <w:sz w:val="22"/>
          <w:szCs w:val="22"/>
        </w:rPr>
        <w:t>1.1.1 Overview</w:t>
      </w:r>
      <w:bookmarkEnd w:id="2"/>
    </w:p>
    <w:p w14:paraId="2DA80B0A" w14:textId="13379F86" w:rsidR="00ED0E95" w:rsidRPr="00625713" w:rsidRDefault="00D55767" w:rsidP="000B1286">
      <w:pPr>
        <w:spacing w:line="360" w:lineRule="auto"/>
        <w:jc w:val="both"/>
        <w:rPr>
          <w:rFonts w:ascii="Arial" w:hAnsi="Arial" w:cs="Arial"/>
        </w:rPr>
      </w:pPr>
      <w:r w:rsidRPr="00625713">
        <w:rPr>
          <w:rFonts w:ascii="Arial" w:hAnsi="Arial" w:cs="Arial"/>
          <w:noProof/>
          <w:lang w:val="en-US"/>
        </w:rPr>
        <w:drawing>
          <wp:anchor distT="0" distB="0" distL="114300" distR="114300" simplePos="0" relativeHeight="251635200" behindDoc="0" locked="0" layoutInCell="1" allowOverlap="1" wp14:anchorId="6B7EDF62" wp14:editId="40998C0C">
            <wp:simplePos x="0" y="0"/>
            <wp:positionH relativeFrom="margin">
              <wp:posOffset>38100</wp:posOffset>
            </wp:positionH>
            <wp:positionV relativeFrom="paragraph">
              <wp:posOffset>11430</wp:posOffset>
            </wp:positionV>
            <wp:extent cx="2785110" cy="2040890"/>
            <wp:effectExtent l="0" t="0" r="0" b="0"/>
            <wp:wrapSquare wrapText="bothSides"/>
            <wp:docPr id="6" name="Picture 6" descr="What Is Shopify &amp; How Does Shopify Work? | The Complete Ecommerce Platform  Guide for Shop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hopify &amp; How Does Shopify Work? | The Complete Ecommerce Platform  Guide for Shopif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5110" cy="2040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2EC4" w:rsidRPr="00625713">
        <w:rPr>
          <w:rFonts w:ascii="Arial" w:hAnsi="Arial" w:cs="Arial"/>
          <w:noProof/>
          <w:lang w:val="en-US"/>
        </w:rPr>
        <mc:AlternateContent>
          <mc:Choice Requires="wps">
            <w:drawing>
              <wp:anchor distT="0" distB="0" distL="114300" distR="114300" simplePos="0" relativeHeight="251644416" behindDoc="0" locked="0" layoutInCell="1" allowOverlap="1" wp14:anchorId="7D9A9273" wp14:editId="2DF135CC">
                <wp:simplePos x="0" y="0"/>
                <wp:positionH relativeFrom="column">
                  <wp:posOffset>2946400</wp:posOffset>
                </wp:positionH>
                <wp:positionV relativeFrom="paragraph">
                  <wp:posOffset>2341880</wp:posOffset>
                </wp:positionV>
                <wp:extent cx="2708910" cy="186055"/>
                <wp:effectExtent l="0" t="0" r="0" b="4445"/>
                <wp:wrapSquare wrapText="bothSides"/>
                <wp:docPr id="13" name="Text Box 13"/>
                <wp:cNvGraphicFramePr/>
                <a:graphic xmlns:a="http://schemas.openxmlformats.org/drawingml/2006/main">
                  <a:graphicData uri="http://schemas.microsoft.com/office/word/2010/wordprocessingShape">
                    <wps:wsp>
                      <wps:cNvSpPr txBox="1"/>
                      <wps:spPr>
                        <a:xfrm>
                          <a:off x="0" y="0"/>
                          <a:ext cx="2708910" cy="186055"/>
                        </a:xfrm>
                        <a:prstGeom prst="rect">
                          <a:avLst/>
                        </a:prstGeom>
                        <a:solidFill>
                          <a:prstClr val="white"/>
                        </a:solidFill>
                        <a:ln>
                          <a:noFill/>
                        </a:ln>
                      </wps:spPr>
                      <wps:txbx>
                        <w:txbxContent>
                          <w:p w14:paraId="118B9C75" w14:textId="77777777" w:rsidR="001D70E2" w:rsidRPr="00271750" w:rsidRDefault="001D70E2" w:rsidP="001A2EC4">
                            <w:pPr>
                              <w:pStyle w:val="Caption"/>
                              <w:jc w:val="center"/>
                              <w:rPr>
                                <w:rFonts w:ascii="Arial" w:hAnsi="Arial" w:cs="Arial"/>
                              </w:rPr>
                            </w:pPr>
                            <w:r>
                              <w:t xml:space="preserve">Figure </w:t>
                            </w:r>
                            <w:fldSimple w:instr=" SEQ Figure \* ARABIC ">
                              <w:r w:rsidR="00036DE5">
                                <w:rPr>
                                  <w:noProof/>
                                </w:rPr>
                                <w:t>1</w:t>
                              </w:r>
                            </w:fldSimple>
                            <w:r>
                              <w:t xml:space="preserve"> </w:t>
                            </w:r>
                            <w:r w:rsidRPr="00D91E11">
                              <w:t>Shopify Ecommerce Platform</w:t>
                            </w:r>
                            <w:r w:rsidR="0020076D">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9A9273" id="_x0000_t202" coordsize="21600,21600" o:spt="202" path="m,l,21600r21600,l21600,xe">
                <v:stroke joinstyle="miter"/>
                <v:path gradientshapeok="t" o:connecttype="rect"/>
              </v:shapetype>
              <v:shape id="Text Box 13" o:spid="_x0000_s1026" type="#_x0000_t202" style="position:absolute;left:0;text-align:left;margin-left:232pt;margin-top:184.4pt;width:213.3pt;height:14.6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" stroked="f">
                <v:textbox inset="0,0,0,0">
                  <w:txbxContent>
                    <w:p w14:paraId="118B9C75" w14:textId="77777777" w:rsidR="001D70E2" w:rsidRPr="00271750" w:rsidRDefault="001D70E2" w:rsidP="001A2EC4">
                      <w:pPr>
                        <w:pStyle w:val="Caption"/>
                        <w:jc w:val="center"/>
                        <w:rPr>
                          <w:rFonts w:ascii="Arial" w:hAnsi="Arial" w:cs="Arial"/>
                        </w:rPr>
                      </w:pPr>
                      <w:r>
                        <w:t xml:space="preserve">Figure </w:t>
                      </w:r>
                      <w:fldSimple w:instr=" SEQ Figure \* ARABIC ">
                        <w:r w:rsidR="00036DE5">
                          <w:rPr>
                            <w:noProof/>
                          </w:rPr>
                          <w:t>1</w:t>
                        </w:r>
                      </w:fldSimple>
                      <w:r>
                        <w:t xml:space="preserve"> </w:t>
                      </w:r>
                      <w:r w:rsidRPr="00D91E11">
                        <w:t>Shopify Ecommerce Platform</w:t>
                      </w:r>
                      <w:r w:rsidR="0020076D">
                        <w:t xml:space="preserve"> </w:t>
                      </w:r>
                    </w:p>
                  </w:txbxContent>
                </v:textbox>
                <w10:wrap type="square"/>
              </v:shape>
            </w:pict>
          </mc:Fallback>
        </mc:AlternateContent>
      </w:r>
      <w:r w:rsidR="003544A7" w:rsidRPr="00625713">
        <w:rPr>
          <w:rFonts w:ascii="Arial" w:hAnsi="Arial" w:cs="Arial"/>
        </w:rPr>
        <w:t>Shopify is an E-Commerce service offered on the cloud</w:t>
      </w:r>
      <w:r w:rsidR="00160A4F">
        <w:rPr>
          <w:rFonts w:ascii="Arial" w:hAnsi="Arial" w:cs="Arial"/>
        </w:rPr>
        <w:t>,</w:t>
      </w:r>
      <w:r w:rsidR="003544A7" w:rsidRPr="00625713">
        <w:rPr>
          <w:rFonts w:ascii="Arial" w:hAnsi="Arial" w:cs="Arial"/>
        </w:rPr>
        <w:t xml:space="preserve"> which allows businesses to develop, operate and grow online stores without prior knowledge of expert technical </w:t>
      </w:r>
      <w:r w:rsidR="002B6D0B">
        <w:rPr>
          <w:rFonts w:ascii="Arial" w:hAnsi="Arial" w:cs="Arial"/>
        </w:rPr>
        <w:t>expertise</w:t>
      </w:r>
      <w:r w:rsidR="003544A7" w:rsidRPr="00625713">
        <w:rPr>
          <w:rFonts w:ascii="Arial" w:hAnsi="Arial" w:cs="Arial"/>
        </w:rPr>
        <w:t>. It is a Software-as-a-Service (SaaS)-based solution offering a one-of-a-kind hosting, sec</w:t>
      </w:r>
      <w:r w:rsidR="00503DDB">
        <w:rPr>
          <w:rFonts w:ascii="Arial" w:hAnsi="Arial" w:cs="Arial"/>
        </w:rPr>
        <w:t>urity and maintenance solutions</w:t>
      </w:r>
      <w:r w:rsidR="0014498F">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{"citationID":"RTK1239B","properties":{"formattedCitation":"[1]","plainCitation":"[1]","noteIndex":0},"citationItems":[{"id":21984,"uris":["http://zotero.org/users/local/GWzaosOp/items/24P7RFV4"],"itemData":{"id":21984,"type":"article","abstract":"Cloud Computing (CC) has emerged as one of the most discussed topics among enterprise information technology (IT) professionals. Small and Medium Enterprises (SMEs) with low budget and human resources are one of the major groups that tend to use CC for achieving the benefit of this technology. A multitude of factors influence the adoption of CC for SMEs. These decisive factors must be systematically evaluated prior to making the decision to adopt cloud-based solutions. Integration of supply chain activities and the technologies to accomplish it have become competitive necessities in most industries. Accordingly, the trend toward greater use of supply chain technologies is on a clear path forward. As one manager has noted: ‘‘With almost daily technology advancement globally in every facet of the business, organizations need to synchronize by adopting and implementing new electronic commerce and supply chain technology in order to protect market share, not to mention improve market penetration’’. This paper develops a model of the key factors influencing the adoption of supply chain based on cloud computing technology. The following set of variables were hypothesized to have a significant impact upon the pace of technology adoption: relative advantage, compatibility, security concerns, cost savings, technology readiness, top manager support, competitive pressure and regulatory support. The model provides a better understanding of the supply chain technology diffusion process. The purpose of this study is to identify these factors and determine the extent to which they influence the adoption of CC for SMEs. Therefore, the project describes a research model that is based on the diffusion of innovation (DOI) theory and the technology, organization and environment (TOE) framework. Data was collected by survey questionnaires from a sample of 22 SMEs that all of these SMEs as a customer’s of one cloud provider. There are 77 experts in information technology department from those SMEs are selected to fill the questionnaires. The Smart PLS tool was used for data analysis. The results of the data analysis generally support the model, as well as all of the proposed hypotheses. In summary, the results of this research have shown relative advantage, compatibility, security concerns, cost savings, technology readiness, top manager support, competitive pressure and regulatory support were found to have significant influence on adoption of supply chain management based on CC for SMEs.","genre":"SSRN Scholarly Paper","language":"en","number":"4340207","publisher":"Social Science Research Network","publisher-place":"Rochester, NY","source":"papers.ssrn.com","title":"A Multi-Perspective Framework Established on Diffusion of Innovation (DOI) Theory and Technology, Organization and Environment (TOE) Framework Toward Supply Chain Management System Based on Cloud Computing Technology for Small and Medium Enterprises","URL":"https://papers.ssrn.com/abstract=4340207","author":[{"family":"Amini","given":"Mahyar"},{"family":"Jahanbakhsh Javid","given":"Negar"}],"accessed":{"date-parts":[["2026",4,2]]},"issued":{"date-parts":[["2023",1,1]]}}}],"schema":"https://github.com/citation-style-language/schema/raw/master/csl-citation.json"} </w:instrText>
      </w:r>
      <w:r w:rsidR="0020076D">
        <w:rPr>
          <w:rFonts w:ascii="Arial" w:hAnsi="Arial" w:cs="Arial"/>
        </w:rPr>
        <w:fldChar w:fldCharType="separate"/>
      </w:r>
      <w:r w:rsidR="0020076D" w:rsidRPr="0020076D">
        <w:rPr>
          <w:rFonts w:ascii="Arial" w:hAnsi="Arial" w:cs="Arial"/>
        </w:rPr>
        <w:t>[1]</w:t>
      </w:r>
      <w:r w:rsidR="0020076D">
        <w:rPr>
          <w:rFonts w:ascii="Arial" w:hAnsi="Arial" w:cs="Arial"/>
        </w:rPr>
        <w:fldChar w:fldCharType="end"/>
      </w:r>
      <w:r w:rsidR="008A1C9D" w:rsidRPr="00625713">
        <w:rPr>
          <w:rFonts w:ascii="Arial" w:hAnsi="Arial" w:cs="Arial"/>
        </w:rPr>
        <w:t>.</w:t>
      </w:r>
      <w:r w:rsidR="00ED0E95" w:rsidRPr="00625713">
        <w:rPr>
          <w:rFonts w:ascii="Arial" w:hAnsi="Arial" w:cs="Arial"/>
        </w:rPr>
        <w:t xml:space="preserve"> </w:t>
      </w:r>
    </w:p>
    <w:p w14:paraId="22BC5541" w14:textId="77777777" w:rsidR="003544A7" w:rsidRPr="00625713" w:rsidRDefault="008A1C9D" w:rsidP="000B1286">
      <w:pPr>
        <w:pStyle w:val="Heading3"/>
        <w:spacing w:line="360" w:lineRule="auto"/>
        <w:jc w:val="both"/>
        <w:rPr>
          <w:rFonts w:ascii="Arial" w:hAnsi="Arial" w:cs="Arial"/>
          <w:sz w:val="22"/>
          <w:szCs w:val="22"/>
        </w:rPr>
      </w:pPr>
      <w:bookmarkStart w:id="3" w:name="_Toc226094803"/>
      <w:r w:rsidRPr="00625713">
        <w:rPr>
          <w:rFonts w:ascii="Arial" w:hAnsi="Arial" w:cs="Arial"/>
          <w:sz w:val="22"/>
          <w:szCs w:val="22"/>
        </w:rPr>
        <w:t xml:space="preserve">1.1.2 </w:t>
      </w:r>
      <w:r w:rsidR="003544A7" w:rsidRPr="00625713">
        <w:rPr>
          <w:rFonts w:ascii="Arial" w:hAnsi="Arial" w:cs="Arial"/>
          <w:sz w:val="22"/>
          <w:szCs w:val="22"/>
        </w:rPr>
        <w:t>Key Features</w:t>
      </w:r>
      <w:bookmarkEnd w:id="3"/>
    </w:p>
    <w:p w14:paraId="2E1F5131" w14:textId="4E4882BF" w:rsidR="003544A7" w:rsidRPr="00625713" w:rsidRDefault="003544A7" w:rsidP="000B1286">
      <w:pPr>
        <w:spacing w:line="360" w:lineRule="auto"/>
        <w:jc w:val="both"/>
        <w:rPr>
          <w:rFonts w:ascii="Arial" w:hAnsi="Arial" w:cs="Arial"/>
        </w:rPr>
      </w:pPr>
      <w:r w:rsidRPr="00625713">
        <w:rPr>
          <w:rFonts w:ascii="Arial" w:hAnsi="Arial" w:cs="Arial"/>
        </w:rPr>
        <w:t xml:space="preserve">Shopify also has a drag-and-drop store builder with customizable themes with which businesses </w:t>
      </w:r>
      <w:r w:rsidR="00D55767" w:rsidRPr="00625713">
        <w:rPr>
          <w:rFonts w:ascii="Arial" w:hAnsi="Arial" w:cs="Arial"/>
        </w:rPr>
        <w:t>can</w:t>
      </w:r>
      <w:r w:rsidRPr="00625713">
        <w:rPr>
          <w:rFonts w:ascii="Arial" w:hAnsi="Arial" w:cs="Arial"/>
        </w:rPr>
        <w:t xml:space="preserve"> create professional sites. It has various payment gateways</w:t>
      </w:r>
      <w:r w:rsidR="002B6D0B">
        <w:rPr>
          <w:rFonts w:ascii="Arial" w:hAnsi="Arial" w:cs="Arial"/>
        </w:rPr>
        <w:t>,</w:t>
      </w:r>
      <w:r w:rsidRPr="00625713">
        <w:rPr>
          <w:rFonts w:ascii="Arial" w:hAnsi="Arial" w:cs="Arial"/>
        </w:rPr>
        <w:t xml:space="preserve"> including Shopify Payments and PayPal, which </w:t>
      </w:r>
      <w:r w:rsidR="005136D4">
        <w:rPr>
          <w:rFonts w:ascii="Arial" w:hAnsi="Arial" w:cs="Arial"/>
        </w:rPr>
        <w:t>make</w:t>
      </w:r>
      <w:r w:rsidRPr="00625713">
        <w:rPr>
          <w:rFonts w:ascii="Arial" w:hAnsi="Arial" w:cs="Arial"/>
        </w:rPr>
        <w:t xml:space="preserve"> transactions easy. The system has </w:t>
      </w:r>
      <w:r w:rsidR="005136D4">
        <w:rPr>
          <w:rFonts w:ascii="Arial" w:hAnsi="Arial" w:cs="Arial"/>
        </w:rPr>
        <w:t xml:space="preserve">an </w:t>
      </w:r>
      <w:r w:rsidRPr="00625713">
        <w:rPr>
          <w:rFonts w:ascii="Arial" w:hAnsi="Arial" w:cs="Arial"/>
        </w:rPr>
        <w:t xml:space="preserve">inventory and order management system to facilitate efficient operations. Moreover, the </w:t>
      </w:r>
      <w:r w:rsidR="005136D4">
        <w:rPr>
          <w:rFonts w:ascii="Arial" w:hAnsi="Arial" w:cs="Arial"/>
        </w:rPr>
        <w:t>built-in</w:t>
      </w:r>
      <w:r w:rsidRPr="00625713">
        <w:rPr>
          <w:rFonts w:ascii="Arial" w:hAnsi="Arial" w:cs="Arial"/>
        </w:rPr>
        <w:t xml:space="preserve"> search engine </w:t>
      </w:r>
      <w:r w:rsidR="005136D4">
        <w:rPr>
          <w:rFonts w:ascii="Arial" w:hAnsi="Arial" w:cs="Arial"/>
        </w:rPr>
        <w:t>optimisation</w:t>
      </w:r>
      <w:r w:rsidRPr="00625713">
        <w:rPr>
          <w:rFonts w:ascii="Arial" w:hAnsi="Arial" w:cs="Arial"/>
        </w:rPr>
        <w:t xml:space="preserve"> and marketing tools, including discount codes and email alerts, are useful in increasing the visibility and contact with customers. Its </w:t>
      </w:r>
      <w:r w:rsidR="005136D4">
        <w:rPr>
          <w:rFonts w:ascii="Arial" w:hAnsi="Arial" w:cs="Arial"/>
        </w:rPr>
        <w:t>mobile-friendly</w:t>
      </w:r>
      <w:r w:rsidRPr="00625713">
        <w:rPr>
          <w:rFonts w:ascii="Arial" w:hAnsi="Arial" w:cs="Arial"/>
        </w:rPr>
        <w:t xml:space="preserve"> interface and analytics dashboard also promote </w:t>
      </w:r>
      <w:r w:rsidR="005136D4">
        <w:rPr>
          <w:rFonts w:ascii="Arial" w:hAnsi="Arial" w:cs="Arial"/>
        </w:rPr>
        <w:t>real-time</w:t>
      </w:r>
      <w:r w:rsidRPr="00625713">
        <w:rPr>
          <w:rFonts w:ascii="Arial" w:hAnsi="Arial" w:cs="Arial"/>
        </w:rPr>
        <w:t xml:space="preserve"> monitoring and </w:t>
      </w:r>
      <w:r w:rsidR="005136D4">
        <w:rPr>
          <w:rFonts w:ascii="Arial" w:hAnsi="Arial" w:cs="Arial"/>
        </w:rPr>
        <w:t>decision-making</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{"citationID":"TkBM4PaF","properties":{"formattedCitation":"[2]","plainCitation":"[2]","noteIndex":0},"citationItems":[{"id":22000,"uris":["http://zotero.org/users/local/GWzaosOp/items/RXAJ84CQ"],"itemData":{"id":22000,"type":"article-journal","abstract":"Artificial Intelligence (AI) applications streamline workflows, automate tasks, and require adaptive strategies for effective integration into business processes. This research explores the transformative influence of AI on various industries, such as software engineering, automation, education, accounting, mining, legal services, and media. We investigate the relationship between technological advancements and the job market to identify relevant skills for individuals and organizations for implementing and managing AI systems and human–machine interactions necessary for actual and future jobs. We focus on the essential adaptations for individuals and organizations to flourish in this era. To bridge the gap between AI-driven demands and the existing capabilities of the workforce, we employ the Rapid Review methodology to explore the integration of AI in businesses, identify crucial skill sets, analyze challenges, and propose solutions in this dynamic age. We searched the Scopus database, screening a total of 39 articles, of which we selected 20 articles for this systematic review. The inclusion criteria focused on conference papers and journal articles from 2020 or later and written in English. The selected articles offer valuable insights into the impact of AI on education, business, healthcare, robotics, manufacturing, and automation across diverse sectors, as well as providing perspectives on the evolving landscape of expertise. The findings underscore the importance of crucial skill sets, such as technical proficiency and adaptability, to successfully adopt AI. Businesses respond strategically by implementing continuous skill adaptation and ethical technology to address challenges. The paper concludes by emphasizing the imperative of balanced skill development, proactive education, and strategic integration to navigate the profound impact of AI on the workforce effectively.","container-title":"Administrative Sciences","DOI":"10.3390/admsci14060127","ISSN":"2076-3387","issue":"6","language":"en","license":"http://creativecommons.org/licenses/by/3.0/","page":"127","publisher":"Multidisciplinary Digital Publishing Institute","source":"www.mdpi.com","title":"AI in the Workplace: A Systematic Review of Skill Transformation in the Industry","title-short":"AI in the Workplace","volume":"14","author":[{"family":"Babashahi","given":"Leili"},{"family":"Barbosa","given":"Carlos Eduardo"},{"family":"Lima","given":"Yuri"},{"family":"Lyra","given":"Alan"},{"family":"Salazar","given":"Herbert"},{"family":"Argôlo","given":"Matheus"},{"family":"Almeida","given":"Marcos Antonio","dropping-particle":"de"},{"family":"Souza","given":"Jano Moreira","dropping-particle":"de"}],"issued":{"date-parts":[["2024",6]]}}}],"schema":"https://github.com/citation-style-language/schema/raw/master/csl-citation.json"} </w:instrText>
      </w:r>
      <w:r w:rsidR="0020076D">
        <w:rPr>
          <w:rFonts w:ascii="Arial" w:hAnsi="Arial" w:cs="Arial"/>
        </w:rPr>
        <w:fldChar w:fldCharType="separate"/>
      </w:r>
      <w:r w:rsidR="0020076D" w:rsidRPr="0020076D">
        <w:rPr>
          <w:rFonts w:ascii="Arial" w:hAnsi="Arial" w:cs="Arial"/>
        </w:rPr>
        <w:t>[2]</w:t>
      </w:r>
      <w:r w:rsidR="0020076D">
        <w:rPr>
          <w:rFonts w:ascii="Arial" w:hAnsi="Arial" w:cs="Arial"/>
        </w:rPr>
        <w:fldChar w:fldCharType="end"/>
      </w:r>
      <w:r w:rsidR="008A1C9D" w:rsidRPr="00625713">
        <w:rPr>
          <w:rFonts w:ascii="Arial" w:hAnsi="Arial" w:cs="Arial"/>
        </w:rPr>
        <w:t>.</w:t>
      </w:r>
    </w:p>
    <w:p w14:paraId="027A8F95" w14:textId="77777777" w:rsidR="00E95AE4" w:rsidRPr="00625713" w:rsidRDefault="00E95AE4" w:rsidP="000B1286">
      <w:pPr>
        <w:spacing w:line="360" w:lineRule="auto"/>
        <w:jc w:val="both"/>
        <w:rPr>
          <w:rFonts w:ascii="Arial" w:hAnsi="Arial" w:cs="Arial"/>
        </w:rPr>
      </w:pPr>
      <w:r w:rsidRPr="00625713">
        <w:rPr>
          <w:rFonts w:ascii="Arial" w:hAnsi="Arial" w:cs="Arial"/>
          <w:noProof/>
          <w:lang w:val="en-US"/>
        </w:rPr>
        <w:lastRenderedPageBreak/>
        <w:drawing>
          <wp:inline distT="0" distB="0" distL="0" distR="0" wp14:anchorId="19A99BDE" wp14:editId="1ACD5570">
            <wp:extent cx="5671159" cy="2209800"/>
            <wp:effectExtent l="0" t="0" r="6350" b="0"/>
            <wp:docPr id="1" name="Picture 1" descr="Introducing the New Merchant Overview Dashboard - Shop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ing the New Merchant Overview Dashboard - Shopif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9006" cy="2271306"/>
                    </a:xfrm>
                    <a:prstGeom prst="rect">
                      <a:avLst/>
                    </a:prstGeom>
                    <a:noFill/>
                    <a:ln>
                      <a:noFill/>
                    </a:ln>
                  </pic:spPr>
                </pic:pic>
              </a:graphicData>
            </a:graphic>
          </wp:inline>
        </w:drawing>
      </w:r>
    </w:p>
    <w:p w14:paraId="32E3053F" w14:textId="77777777" w:rsidR="00E95AE4" w:rsidRPr="00625713" w:rsidRDefault="00E95AE4" w:rsidP="000B1286">
      <w:pPr>
        <w:pStyle w:val="Caption"/>
        <w:spacing w:line="360" w:lineRule="auto"/>
        <w:jc w:val="both"/>
        <w:rPr>
          <w:rFonts w:ascii="Arial" w:hAnsi="Arial" w:cs="Arial"/>
          <w:sz w:val="22"/>
          <w:szCs w:val="22"/>
        </w:rPr>
      </w:pPr>
      <w:r w:rsidRPr="00625713">
        <w:rPr>
          <w:rFonts w:ascii="Arial" w:hAnsi="Arial" w:cs="Arial"/>
          <w:sz w:val="22"/>
          <w:szCs w:val="22"/>
        </w:rPr>
        <w:t xml:space="preserve">Figure </w:t>
      </w:r>
      <w:r w:rsidRPr="00625713">
        <w:rPr>
          <w:rFonts w:ascii="Arial" w:hAnsi="Arial" w:cs="Arial"/>
          <w:sz w:val="22"/>
          <w:szCs w:val="22"/>
        </w:rPr>
        <w:fldChar w:fldCharType="begin"/>
      </w:r>
      <w:r w:rsidRPr="00625713">
        <w:rPr>
          <w:rFonts w:ascii="Arial" w:hAnsi="Arial" w:cs="Arial"/>
          <w:sz w:val="22"/>
          <w:szCs w:val="22"/>
        </w:rPr>
        <w:instrText xml:space="preserve"> SEQ Figure \* ARABIC </w:instrText>
      </w:r>
      <w:r w:rsidRPr="00625713">
        <w:rPr>
          <w:rFonts w:ascii="Arial" w:hAnsi="Arial" w:cs="Arial"/>
          <w:sz w:val="22"/>
          <w:szCs w:val="22"/>
        </w:rPr>
        <w:fldChar w:fldCharType="separate"/>
      </w:r>
      <w:r w:rsidR="00036DE5">
        <w:rPr>
          <w:rFonts w:ascii="Arial" w:hAnsi="Arial" w:cs="Arial"/>
          <w:noProof/>
          <w:sz w:val="22"/>
          <w:szCs w:val="22"/>
        </w:rPr>
        <w:t>2</w:t>
      </w:r>
      <w:r w:rsidRPr="00625713">
        <w:rPr>
          <w:rFonts w:ascii="Arial" w:hAnsi="Arial" w:cs="Arial"/>
          <w:sz w:val="22"/>
          <w:szCs w:val="22"/>
        </w:rPr>
        <w:fldChar w:fldCharType="end"/>
      </w:r>
      <w:r w:rsidRPr="00625713">
        <w:rPr>
          <w:rFonts w:ascii="Arial" w:hAnsi="Arial" w:cs="Arial"/>
          <w:sz w:val="22"/>
          <w:szCs w:val="22"/>
        </w:rPr>
        <w:t xml:space="preserve"> New Merchant Overview Dashboard</w:t>
      </w:r>
      <w:r w:rsidR="0020076D">
        <w:rPr>
          <w:rFonts w:ascii="Arial" w:hAnsi="Arial" w:cs="Arial"/>
          <w:sz w:val="22"/>
          <w:szCs w:val="22"/>
        </w:rPr>
        <w:t xml:space="preserve"> </w:t>
      </w:r>
      <w:r w:rsidR="0020076D">
        <w:rPr>
          <w:rFonts w:ascii="Arial" w:hAnsi="Arial" w:cs="Arial"/>
          <w:sz w:val="22"/>
          <w:szCs w:val="22"/>
        </w:rPr>
        <w:fldChar w:fldCharType="begin"/>
      </w:r>
      <w:r w:rsidR="0020076D">
        <w:rPr>
          <w:rFonts w:ascii="Arial" w:hAnsi="Arial" w:cs="Arial"/>
          <w:sz w:val="22"/>
          <w:szCs w:val="22"/>
        </w:rPr>
        <w:instrText xml:space="preserve"> ADDIN ZOTERO_ITEM CSL_CITATION {"citationID":"jtulZmHR","properties":{"formattedCitation":"[2]","plainCitation":"[2]","noteIndex":0},"citationItems":[{"id":22000,"uris":["http://zotero.org/users/local/GWzaosOp/items/RXAJ84CQ"],"itemData":{"id":22000,"type":"article-journal","abstract":"Artificial Intelligence (AI) applications streamline workflows, automate tasks, and require adaptive strategies for effective integration into business processes. This research explores the transformative influence of AI on various industries, such as software engineering, automation, education, accounting, mining, legal services, and media. We investigate the relationship between technological advancements and the job market to identify relevant skills for individuals and organizations for implementing and managing AI systems and human–machine interactions necessary for actual and future jobs. We focus on the essential adaptations for individuals and organizations to flourish in this era. To bridge the gap between AI-driven demands and the existing capabilities of the workforce, we employ the Rapid Review methodology to explore the integration of AI in businesses, identify crucial skill sets, analyze challenges, and propose solutions in this dynamic age. We searched the Scopus database, screening a total of 39 articles, of which we selected 20 articles for this systematic review. The inclusion criteria focused on conference papers and journal articles from 2020 or later and written in English. The selected articles offer valuable insights into the impact of AI on education, business, healthcare, robotics, manufacturing, and automation across diverse sectors, as well as providing perspectives on the evolving landscape of expertise. The findings underscore the importance of crucial skill sets, such as technical proficiency and adaptability, to successfully adopt AI. Businesses respond strategically by implementing continuous skill adaptation and ethical technology to address challenges. The paper concludes by emphasizing the imperative of balanced skill development, proactive education, and strategic integration to navigate the profound impact of AI on the workforce effectively.","container-title":"Administrative Sciences","DOI":"10.3390/admsci14060127","ISSN":"2076-3387","issue":"6","language":"en","license":"http://creativecommons.org/licenses/by/3.0/","page":"127","publisher":"Multidisciplinary Digital Publishing Institute","source":"www.mdpi.com","title":"AI in the Workplace: A Systematic Review of Skill Transformation in the Industry","title-short":"AI in the Workplace","volume":"14","author":[{"family":"Babashahi","given":"Leili"},{"family":"Barbosa","given":"Carlos Eduardo"},{"family":"Lima","given":"Yuri"},{"family":"Lyra","given":"Alan"},{"family":"Salazar","given":"Herbert"},{"family":"Argôlo","given":"Matheus"},{"family":"Almeida","given":"Marcos Antonio","dropping-particle":"de"},{"family":"Souza","given":"Jano Moreira","dropping-particle":"de"}],"issued":{"date-parts":[["2024",6]]}}}],"schema":"https://github.com/citation-style-language/schema/raw/master/csl-citation.json"} </w:instrText>
      </w:r>
      <w:r w:rsidR="0020076D">
        <w:rPr>
          <w:rFonts w:ascii="Arial" w:hAnsi="Arial" w:cs="Arial"/>
          <w:sz w:val="22"/>
          <w:szCs w:val="22"/>
        </w:rPr>
        <w:fldChar w:fldCharType="separate"/>
      </w:r>
      <w:r w:rsidR="0020076D" w:rsidRPr="0020076D">
        <w:rPr>
          <w:rFonts w:ascii="Arial" w:hAnsi="Arial" w:cs="Arial"/>
          <w:sz w:val="22"/>
        </w:rPr>
        <w:t>[2]</w:t>
      </w:r>
      <w:r w:rsidR="0020076D">
        <w:rPr>
          <w:rFonts w:ascii="Arial" w:hAnsi="Arial" w:cs="Arial"/>
          <w:sz w:val="22"/>
          <w:szCs w:val="22"/>
        </w:rPr>
        <w:fldChar w:fldCharType="end"/>
      </w:r>
    </w:p>
    <w:p w14:paraId="4A4D0B9E" w14:textId="77777777" w:rsidR="003544A7" w:rsidRPr="005136D4" w:rsidRDefault="008A1C9D" w:rsidP="000B1286">
      <w:pPr>
        <w:pStyle w:val="Heading3"/>
        <w:spacing w:line="360" w:lineRule="auto"/>
        <w:jc w:val="both"/>
        <w:rPr>
          <w:rFonts w:ascii="Arial" w:hAnsi="Arial" w:cs="Arial"/>
          <w:b/>
          <w:bCs/>
          <w:sz w:val="22"/>
          <w:szCs w:val="22"/>
        </w:rPr>
      </w:pPr>
      <w:bookmarkStart w:id="4" w:name="_Toc226094804"/>
      <w:r w:rsidRPr="005136D4">
        <w:rPr>
          <w:rFonts w:ascii="Arial" w:hAnsi="Arial" w:cs="Arial"/>
          <w:b/>
          <w:bCs/>
          <w:sz w:val="22"/>
          <w:szCs w:val="22"/>
        </w:rPr>
        <w:t>1.1.3 Benefits in Business Context</w:t>
      </w:r>
      <w:bookmarkEnd w:id="4"/>
    </w:p>
    <w:p w14:paraId="08C3930E" w14:textId="42769B9E" w:rsidR="003544A7" w:rsidRPr="00625713" w:rsidRDefault="003544A7" w:rsidP="000B1286">
      <w:pPr>
        <w:spacing w:line="360" w:lineRule="auto"/>
        <w:jc w:val="both"/>
        <w:rPr>
          <w:rFonts w:ascii="Arial" w:hAnsi="Arial" w:cs="Arial"/>
        </w:rPr>
      </w:pPr>
      <w:r w:rsidRPr="00625713">
        <w:rPr>
          <w:rFonts w:ascii="Arial" w:hAnsi="Arial" w:cs="Arial"/>
        </w:rPr>
        <w:t xml:space="preserve">Shopify improves the level of efficiency of the business in that it can quickly deploy the store and </w:t>
      </w:r>
      <w:r w:rsidR="005136D4">
        <w:rPr>
          <w:rFonts w:ascii="Arial" w:hAnsi="Arial" w:cs="Arial"/>
        </w:rPr>
        <w:t>shorten</w:t>
      </w:r>
      <w:r w:rsidRPr="00625713">
        <w:rPr>
          <w:rFonts w:ascii="Arial" w:hAnsi="Arial" w:cs="Arial"/>
        </w:rPr>
        <w:t xml:space="preserve"> time-to-market. It is scalable</w:t>
      </w:r>
      <w:r w:rsidR="005136D4">
        <w:rPr>
          <w:rFonts w:ascii="Arial" w:hAnsi="Arial" w:cs="Arial"/>
        </w:rPr>
        <w:t>,</w:t>
      </w:r>
      <w:r w:rsidRPr="00625713">
        <w:rPr>
          <w:rFonts w:ascii="Arial" w:hAnsi="Arial" w:cs="Arial"/>
        </w:rPr>
        <w:t xml:space="preserve"> offering businesses the opportunity to grow without changing the platforms. The integrated ecosystem </w:t>
      </w:r>
      <w:r w:rsidR="005136D4">
        <w:rPr>
          <w:rFonts w:ascii="Arial" w:hAnsi="Arial" w:cs="Arial"/>
        </w:rPr>
        <w:t>minimises</w:t>
      </w:r>
      <w:r w:rsidRPr="00625713">
        <w:rPr>
          <w:rFonts w:ascii="Arial" w:hAnsi="Arial" w:cs="Arial"/>
        </w:rPr>
        <w:t xml:space="preserve"> the usage of other applications</w:t>
      </w:r>
      <w:r w:rsidR="005136D4">
        <w:rPr>
          <w:rFonts w:ascii="Arial" w:hAnsi="Arial" w:cs="Arial"/>
        </w:rPr>
        <w:t>,</w:t>
      </w:r>
      <w:r w:rsidRPr="00625713">
        <w:rPr>
          <w:rFonts w:ascii="Arial" w:hAnsi="Arial" w:cs="Arial"/>
        </w:rPr>
        <w:t xml:space="preserve"> hence streamlining the processes. In addition, good security functions</w:t>
      </w:r>
      <w:r w:rsidR="005136D4">
        <w:rPr>
          <w:rFonts w:ascii="Arial" w:hAnsi="Arial" w:cs="Arial"/>
        </w:rPr>
        <w:t>,</w:t>
      </w:r>
      <w:r w:rsidRPr="00625713">
        <w:rPr>
          <w:rFonts w:ascii="Arial" w:hAnsi="Arial" w:cs="Arial"/>
        </w:rPr>
        <w:t xml:space="preserve"> such as </w:t>
      </w:r>
      <w:r w:rsidR="005136D4">
        <w:rPr>
          <w:rFonts w:ascii="Arial" w:hAnsi="Arial" w:cs="Arial"/>
        </w:rPr>
        <w:t>an</w:t>
      </w:r>
      <w:r w:rsidRPr="00625713">
        <w:rPr>
          <w:rFonts w:ascii="Arial" w:hAnsi="Arial" w:cs="Arial"/>
        </w:rPr>
        <w:t xml:space="preserve"> SSL certification</w:t>
      </w:r>
      <w:r w:rsidR="005136D4">
        <w:rPr>
          <w:rFonts w:ascii="Arial" w:hAnsi="Arial" w:cs="Arial"/>
        </w:rPr>
        <w:t>,</w:t>
      </w:r>
      <w:r w:rsidRPr="00625713">
        <w:rPr>
          <w:rFonts w:ascii="Arial" w:hAnsi="Arial" w:cs="Arial"/>
        </w:rPr>
        <w:t xml:space="preserve"> can handle safe transa</w:t>
      </w:r>
      <w:r w:rsidR="008A1C9D" w:rsidRPr="00625713">
        <w:rPr>
          <w:rFonts w:ascii="Arial" w:hAnsi="Arial" w:cs="Arial"/>
        </w:rPr>
        <w:t>ctions and convince customers</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{"citationID":"Hpi6GkQc","properties":{"formattedCitation":"[3]","plainCitation":"[3]","noteIndex":0},"citationItems":[{"id":21976,"uris":["http://zotero.org/users/local/GWzaosOp/items/EKSXV5RD"],"itemData":{"id":21976,"type":"article-journal","abstract":"The use of artificial intelligence (AI) in the workplace is on the rise. To help advance research in this area, the authors synthesise the academic research and develop research propositions on the antecedents and consequences of AI adoption and application in the workplace to guide future research. The authors also present AI research in the socio-technical system context to provide a springboard for new research to fill the knowledge gap of the adoption and application of AI in the workplace.This paper summarises the existing literature and builds a theoretically grounded conceptual framework on the socio-technical system theory that captures the essence of the impact of AI in the workplace.The antecedents of AI adoption and application include personnel subsystem, technical subsystem, organisational structure subsystem and environmental factors. The consequences of AI adoption and application include individual, organisational and employment-related outcomes.A research agenda is provided to identify and discuss future research that comprises not only insightful theoretical contributions but also practical implications. A greater understanding of AI adoption from socio-technical system perspective will enable managers and practitioners to develop effective AI adoption strategies, enhance employees' work experience and achieve competitive advantage for organisations.Drawing on the socio-technical system theory, the proposed conceptual framework provides a comprehensive understanding of the antecedents and consequences of AI adoption and application in the work environment. The authors discuss the main contributions to theory and practice, along with potential future research directions of AI in the workplace related to three key themes at the individual, organisational and employment level.","container-title":"Information Technology &amp; People","DOI":"10.1108/ITP-04-2021-0254","ISSN":"0959-3845","issue":"1","journalAbbreviation":"Information Technology &amp; People","page":"454-474","source":"Silverchair","title":"Antecedents and outcomes of artificial intelligence adoption and application in the workplace: the socio-technical system theory perspective","title-short":"Antecedents and outcomes of artificial intelligence adoption and application in the workplace","volume":"36","author":[{"family":"Yu","given":"Xinying"},{"family":"Xu","given":"Shi"},{"family":"Ashton","given":"Mark"}],"issued":{"date-parts":[["2022",2,8]]}}}],"schema":"https://github.com/citation-style-language/schema/raw/master/csl-citation.json"} </w:instrText>
      </w:r>
      <w:r w:rsidR="0020076D">
        <w:rPr>
          <w:rFonts w:ascii="Arial" w:hAnsi="Arial" w:cs="Arial"/>
        </w:rPr>
        <w:fldChar w:fldCharType="separate"/>
      </w:r>
      <w:r w:rsidR="0020076D" w:rsidRPr="0020076D">
        <w:rPr>
          <w:rFonts w:ascii="Arial" w:hAnsi="Arial" w:cs="Arial"/>
        </w:rPr>
        <w:t>[3]</w:t>
      </w:r>
      <w:r w:rsidR="0020076D">
        <w:rPr>
          <w:rFonts w:ascii="Arial" w:hAnsi="Arial" w:cs="Arial"/>
        </w:rPr>
        <w:fldChar w:fldCharType="end"/>
      </w:r>
      <w:r w:rsidR="008A1C9D" w:rsidRPr="00625713">
        <w:rPr>
          <w:rFonts w:ascii="Arial" w:hAnsi="Arial" w:cs="Arial"/>
        </w:rPr>
        <w:t>.</w:t>
      </w:r>
    </w:p>
    <w:p w14:paraId="51ED2DB7" w14:textId="77777777" w:rsidR="003544A7" w:rsidRPr="005136D4" w:rsidRDefault="008A1C9D" w:rsidP="000B1286">
      <w:pPr>
        <w:pStyle w:val="Heading3"/>
        <w:spacing w:line="360" w:lineRule="auto"/>
        <w:jc w:val="both"/>
        <w:rPr>
          <w:rFonts w:ascii="Arial" w:hAnsi="Arial" w:cs="Arial"/>
          <w:b/>
          <w:bCs/>
          <w:sz w:val="22"/>
          <w:szCs w:val="22"/>
        </w:rPr>
      </w:pPr>
      <w:bookmarkStart w:id="5" w:name="_Toc226094805"/>
      <w:r w:rsidRPr="005136D4">
        <w:rPr>
          <w:rFonts w:ascii="Arial" w:hAnsi="Arial" w:cs="Arial"/>
          <w:b/>
          <w:bCs/>
          <w:sz w:val="22"/>
          <w:szCs w:val="22"/>
        </w:rPr>
        <w:t xml:space="preserve">1.1.4 </w:t>
      </w:r>
      <w:r w:rsidR="003544A7" w:rsidRPr="005136D4">
        <w:rPr>
          <w:rFonts w:ascii="Arial" w:hAnsi="Arial" w:cs="Arial"/>
          <w:b/>
          <w:bCs/>
          <w:sz w:val="22"/>
          <w:szCs w:val="22"/>
        </w:rPr>
        <w:t>Limitations</w:t>
      </w:r>
      <w:bookmarkEnd w:id="5"/>
    </w:p>
    <w:p w14:paraId="12FFB713" w14:textId="6C83AC98" w:rsidR="003544A7" w:rsidRPr="00625713" w:rsidRDefault="003544A7" w:rsidP="000B1286">
      <w:pPr>
        <w:spacing w:line="360" w:lineRule="auto"/>
        <w:jc w:val="both"/>
        <w:rPr>
          <w:rFonts w:ascii="Arial" w:hAnsi="Arial" w:cs="Arial"/>
        </w:rPr>
      </w:pPr>
      <w:r w:rsidRPr="00625713">
        <w:rPr>
          <w:rFonts w:ascii="Arial" w:hAnsi="Arial" w:cs="Arial"/>
        </w:rPr>
        <w:t xml:space="preserve">Shopify has certain weaknesses, </w:t>
      </w:r>
      <w:r w:rsidR="005136D4" w:rsidRPr="00625713">
        <w:rPr>
          <w:rFonts w:ascii="Arial" w:hAnsi="Arial" w:cs="Arial"/>
        </w:rPr>
        <w:t>despite</w:t>
      </w:r>
      <w:r w:rsidRPr="00625713">
        <w:rPr>
          <w:rFonts w:ascii="Arial" w:hAnsi="Arial" w:cs="Arial"/>
        </w:rPr>
        <w:t xml:space="preserve"> having strengths. </w:t>
      </w:r>
      <w:r w:rsidR="005136D4">
        <w:rPr>
          <w:rFonts w:ascii="Arial" w:hAnsi="Arial" w:cs="Arial"/>
        </w:rPr>
        <w:t>An increase</w:t>
      </w:r>
      <w:r w:rsidRPr="00625713">
        <w:rPr>
          <w:rFonts w:ascii="Arial" w:hAnsi="Arial" w:cs="Arial"/>
        </w:rPr>
        <w:t xml:space="preserve"> in subscription costs may be based on the need </w:t>
      </w:r>
      <w:r w:rsidR="005136D4">
        <w:rPr>
          <w:rFonts w:ascii="Arial" w:hAnsi="Arial" w:cs="Arial"/>
        </w:rPr>
        <w:t>for</w:t>
      </w:r>
      <w:r w:rsidRPr="00625713">
        <w:rPr>
          <w:rFonts w:ascii="Arial" w:hAnsi="Arial" w:cs="Arial"/>
        </w:rPr>
        <w:t xml:space="preserve"> more advanced features in businesses. Compared to open-source platforms, there are not that many options </w:t>
      </w:r>
      <w:r w:rsidR="005136D4">
        <w:rPr>
          <w:rFonts w:ascii="Arial" w:hAnsi="Arial" w:cs="Arial"/>
        </w:rPr>
        <w:t>for customisation</w:t>
      </w:r>
      <w:r w:rsidRPr="00625713">
        <w:rPr>
          <w:rFonts w:ascii="Arial" w:hAnsi="Arial" w:cs="Arial"/>
        </w:rPr>
        <w:t xml:space="preserve">. Moreover, transaction costs are imposed except </w:t>
      </w:r>
      <w:r w:rsidR="005136D4">
        <w:rPr>
          <w:rFonts w:ascii="Arial" w:hAnsi="Arial" w:cs="Arial"/>
        </w:rPr>
        <w:t>for the</w:t>
      </w:r>
      <w:r w:rsidRPr="00625713">
        <w:rPr>
          <w:rFonts w:ascii="Arial" w:hAnsi="Arial" w:cs="Arial"/>
        </w:rPr>
        <w:t xml:space="preserve"> use of Shopify Payme</w:t>
      </w:r>
      <w:r w:rsidR="008A1C9D" w:rsidRPr="00625713">
        <w:rPr>
          <w:rFonts w:ascii="Arial" w:hAnsi="Arial" w:cs="Arial"/>
        </w:rPr>
        <w:t>nts</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{"citationID":"XUCpnAY9","properties":{"formattedCitation":"[4]","plainCitation":"[4]","noteIndex":0},"citationItems":[{"id":21981,"uris":["http://zotero.org/users/local/GWzaosOp/items/DUKNDUGY"],"itemData":{"id":21981,"type":"article-journal","abstract":"Developing human resources and matching job profiles are essential tasks to promote economic and social growth. The technology-related job market has undergone significant changes over recent years, mainly due to technological advances that have pushed industry toward new demands for skilled professionals. This change in required skills and competencies has led to a gap between what companies need and the professional profiles that are available in the job market. Technology companies are often unable to find an employee who meets the required profile, resulting in financial loss and extra training expenses. It is therefore essential that higher education in technology is reconsidered to address job market demands. Thus the goal of this work is to evaluate the relationship between the professional profile required by information technology (IT) companies and what students are taught on IT-related programs in higher education institutions (HEIs). The authors adopt a systemic perspective in three different qualitative approaches. They cross-check and link data on educational curricula acquired from interviews with IT human resource managers (HRMs) and student focus groups. The analysis reveals that HEIs must go beyond the transfer of knowledge and technical qualification in IT, promoting a comprehensive education that incorporates personal development goals, with a focus on developing social and emotional skills. The study focuses on the emerging economy of Brazil and presents findings from which other developing countries can learn. The results reveal the critical role of soft skills in the professional development and employability of students and the associated challenge for technical education. In conclusion, the authors also highlight the importance of partnerships between HEIs and HRMs as a fundamental strategy to fulfill the current skills gap.","container-title":"Industry and Higher Education","DOI":"10.1177/09504222211029796","ISSN":"0950-4222","issue":"2","language":"EN","page":"118-127","publisher":"SAGE Publications Ltd","source":"SAGE Journals","title":"Balancing skills in the digital transformation era: The future of jobs and the role of higher education","title-short":"Balancing skills in the digital transformation era","volume":"36","author":[{"family":"Goulart","given":"Vera G."},{"family":"Liboni","given":"Lara Bartocci"},{"family":"Cezarino","given":"Luciana Oranges"}],"issued":{"date-parts":[["2022",4,1]]}}}],"schema":"https://github.com/citation-style-language/schema/raw/master/csl-citation.json"} </w:instrText>
      </w:r>
      <w:r w:rsidR="0020076D">
        <w:rPr>
          <w:rFonts w:ascii="Arial" w:hAnsi="Arial" w:cs="Arial"/>
        </w:rPr>
        <w:fldChar w:fldCharType="separate"/>
      </w:r>
      <w:r w:rsidR="0020076D" w:rsidRPr="0020076D">
        <w:rPr>
          <w:rFonts w:ascii="Arial" w:hAnsi="Arial" w:cs="Arial"/>
        </w:rPr>
        <w:t>[4]</w:t>
      </w:r>
      <w:r w:rsidR="0020076D">
        <w:rPr>
          <w:rFonts w:ascii="Arial" w:hAnsi="Arial" w:cs="Arial"/>
        </w:rPr>
        <w:fldChar w:fldCharType="end"/>
      </w:r>
      <w:r w:rsidR="008A1C9D" w:rsidRPr="00625713">
        <w:rPr>
          <w:rFonts w:ascii="Arial" w:hAnsi="Arial" w:cs="Arial"/>
        </w:rPr>
        <w:t>.</w:t>
      </w:r>
    </w:p>
    <w:p w14:paraId="771F1576" w14:textId="77777777" w:rsidR="00E95AE4" w:rsidRPr="00625713" w:rsidRDefault="00E95AE4" w:rsidP="000B1286">
      <w:pPr>
        <w:spacing w:line="360" w:lineRule="auto"/>
        <w:jc w:val="both"/>
        <w:rPr>
          <w:rFonts w:ascii="Arial" w:hAnsi="Arial" w:cs="Arial"/>
        </w:rPr>
      </w:pPr>
      <w:r w:rsidRPr="00625713">
        <w:rPr>
          <w:rFonts w:ascii="Arial" w:hAnsi="Arial" w:cs="Arial"/>
          <w:noProof/>
          <w:lang w:val="en-US"/>
        </w:rPr>
        <w:drawing>
          <wp:inline distT="0" distB="0" distL="0" distR="0" wp14:anchorId="52536F98" wp14:editId="65ED061D">
            <wp:extent cx="4698148" cy="2861733"/>
            <wp:effectExtent l="0" t="0" r="7620" b="0"/>
            <wp:docPr id="2" name="Picture 2" descr="50 Best Shopify Stores to Inspire Your Own (2026) - Shop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 Best Shopify Stores to Inspire Your Own (2026) - Shopif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19702" cy="2874862"/>
                    </a:xfrm>
                    <a:prstGeom prst="rect">
                      <a:avLst/>
                    </a:prstGeom>
                    <a:noFill/>
                    <a:ln>
                      <a:noFill/>
                    </a:ln>
                  </pic:spPr>
                </pic:pic>
              </a:graphicData>
            </a:graphic>
          </wp:inline>
        </w:drawing>
      </w:r>
    </w:p>
    <w:p w14:paraId="7E874D98" w14:textId="43BC64B1" w:rsidR="00E95AE4" w:rsidRPr="00625713" w:rsidRDefault="00E95AE4" w:rsidP="000B1286">
      <w:pPr>
        <w:pStyle w:val="Caption"/>
        <w:spacing w:line="360" w:lineRule="auto"/>
        <w:jc w:val="both"/>
        <w:rPr>
          <w:rFonts w:ascii="Arial" w:hAnsi="Arial" w:cs="Arial"/>
          <w:sz w:val="22"/>
          <w:szCs w:val="22"/>
        </w:rPr>
      </w:pPr>
      <w:r w:rsidRPr="00625713">
        <w:rPr>
          <w:rFonts w:ascii="Arial" w:hAnsi="Arial" w:cs="Arial"/>
          <w:sz w:val="22"/>
          <w:szCs w:val="22"/>
        </w:rPr>
        <w:t xml:space="preserve">Figure </w:t>
      </w:r>
      <w:r w:rsidRPr="00625713">
        <w:rPr>
          <w:rFonts w:ascii="Arial" w:hAnsi="Arial" w:cs="Arial"/>
          <w:sz w:val="22"/>
          <w:szCs w:val="22"/>
        </w:rPr>
        <w:fldChar w:fldCharType="begin"/>
      </w:r>
      <w:r w:rsidRPr="00625713">
        <w:rPr>
          <w:rFonts w:ascii="Arial" w:hAnsi="Arial" w:cs="Arial"/>
          <w:sz w:val="22"/>
          <w:szCs w:val="22"/>
        </w:rPr>
        <w:instrText xml:space="preserve"> SEQ Figure \* ARABIC </w:instrText>
      </w:r>
      <w:r w:rsidRPr="00625713">
        <w:rPr>
          <w:rFonts w:ascii="Arial" w:hAnsi="Arial" w:cs="Arial"/>
          <w:sz w:val="22"/>
          <w:szCs w:val="22"/>
        </w:rPr>
        <w:fldChar w:fldCharType="separate"/>
      </w:r>
      <w:r w:rsidR="00036DE5">
        <w:rPr>
          <w:rFonts w:ascii="Arial" w:hAnsi="Arial" w:cs="Arial"/>
          <w:noProof/>
          <w:sz w:val="22"/>
          <w:szCs w:val="22"/>
        </w:rPr>
        <w:t>3</w:t>
      </w:r>
      <w:r w:rsidRPr="00625713">
        <w:rPr>
          <w:rFonts w:ascii="Arial" w:hAnsi="Arial" w:cs="Arial"/>
          <w:sz w:val="22"/>
          <w:szCs w:val="22"/>
        </w:rPr>
        <w:fldChar w:fldCharType="end"/>
      </w:r>
      <w:r w:rsidRPr="00625713">
        <w:rPr>
          <w:rFonts w:ascii="Arial" w:hAnsi="Arial" w:cs="Arial"/>
          <w:sz w:val="22"/>
          <w:szCs w:val="22"/>
        </w:rPr>
        <w:t xml:space="preserve"> Shopify Stores as Inspiration</w:t>
      </w:r>
      <w:r w:rsidR="0020076D">
        <w:rPr>
          <w:rFonts w:ascii="Arial" w:hAnsi="Arial" w:cs="Arial"/>
          <w:sz w:val="22"/>
          <w:szCs w:val="22"/>
        </w:rPr>
        <w:t xml:space="preserve"> </w:t>
      </w:r>
      <w:r w:rsidR="0020076D">
        <w:rPr>
          <w:rFonts w:ascii="Arial" w:hAnsi="Arial" w:cs="Arial"/>
          <w:sz w:val="22"/>
          <w:szCs w:val="22"/>
        </w:rPr>
        <w:fldChar w:fldCharType="begin"/>
      </w:r>
      <w:r w:rsidR="0020076D">
        <w:rPr>
          <w:rFonts w:ascii="Arial" w:hAnsi="Arial" w:cs="Arial"/>
          <w:sz w:val="22"/>
          <w:szCs w:val="22"/>
        </w:rPr>
        <w:instrText xml:space="preserve"> ADDIN ZOTERO_ITEM CSL_CITATION {"citationID":"IXNJI6B7","properties":{"formattedCitation":"[4]","plainCitation":"[4]","noteIndex":0},"citationItems":[{"id":21981,"uris":["http://zotero.org/users/local/GWzaosOp/items/DUKNDUGY"],"itemData":{"id":21981,"type":"article-journal","abstract":"Developing human resources and matching job profiles are essential tasks to promote economic and social growth. The technology-related job market has undergone significant changes over recent years, mainly due to technological advances that have pushed industry toward new demands for skilled professionals. This change in required skills and competencies has led to a gap between what companies need and the professional profiles that are available in the job market. Technology companies are often unable to find an employee who meets the required profile, resulting in financial loss and extra training expenses. It is therefore essential that higher education in technology is reconsidered to address job market demands. Thus the goal of this work is to evaluate the relationship between the professional profile required by information technology (IT) companies and what students are taught on IT-related programs in higher education institutions (HEIs). The authors adopt a systemic perspective in three different qualitative approaches. They cross-check and link data on educational curricula acquired from interviews with IT human resource managers (HRMs) and student focus groups. The analysis reveals that HEIs must go beyond the transfer of knowledge and technical qualification in IT, promoting a comprehensive education that incorporates personal development goals, with a focus on developing social and emotional skills. The study focuses on the emerging economy of Brazil and presents findings from which other developing countries can learn. The results reveal the critical role of soft skills in the professional development and employability of students and the associated challenge for technical education. In conclusion, the authors also highlight the importance of partnerships between HEIs and HRMs as a fundamental strategy to fulfill the current skills gap.","container-title":"Industry and Higher Education","DOI":"10.1177/09504222211029796","ISSN":"0950-4222","issue":"2","language":"EN","page":"118-127","publisher":"SAGE Publications Ltd","source":"SAGE Journals","title":"Balancing skills in the digital transformation era: The future of jobs and the role of higher education","title-short":"Balancing skills in the digital transformation era","volume":"36","author":[{"family":"Goulart","given":"Vera G."},{"family":"Liboni","given":"Lara Bartocci"},{"family":"Cezarino","given":"Luciana Oranges"}],"issued":{"date-parts":[["2022",4,1]]}}}],"schema":"https://github.com/citation-style-language/schema/raw/master/csl-citation.json"} </w:instrText>
      </w:r>
      <w:r w:rsidR="0020076D">
        <w:rPr>
          <w:rFonts w:ascii="Arial" w:hAnsi="Arial" w:cs="Arial"/>
          <w:sz w:val="22"/>
          <w:szCs w:val="22"/>
        </w:rPr>
        <w:fldChar w:fldCharType="separate"/>
      </w:r>
      <w:r w:rsidR="0020076D" w:rsidRPr="0020076D">
        <w:rPr>
          <w:rFonts w:ascii="Arial" w:hAnsi="Arial" w:cs="Arial"/>
          <w:sz w:val="22"/>
        </w:rPr>
        <w:t>[4]</w:t>
      </w:r>
      <w:r w:rsidR="0020076D">
        <w:rPr>
          <w:rFonts w:ascii="Arial" w:hAnsi="Arial" w:cs="Arial"/>
          <w:sz w:val="22"/>
          <w:szCs w:val="22"/>
        </w:rPr>
        <w:fldChar w:fldCharType="end"/>
      </w:r>
    </w:p>
    <w:p w14:paraId="27B8B8A1" w14:textId="4812B52D" w:rsidR="003544A7" w:rsidRPr="005136D4" w:rsidRDefault="008A1C9D" w:rsidP="000B1286">
      <w:pPr>
        <w:pStyle w:val="Heading2"/>
        <w:spacing w:line="360" w:lineRule="auto"/>
        <w:jc w:val="both"/>
        <w:rPr>
          <w:rFonts w:ascii="Arial" w:hAnsi="Arial" w:cs="Arial"/>
          <w:b/>
          <w:bCs/>
          <w:sz w:val="22"/>
          <w:szCs w:val="22"/>
        </w:rPr>
      </w:pPr>
      <w:bookmarkStart w:id="6" w:name="_Toc226094806"/>
      <w:r w:rsidRPr="005136D4">
        <w:rPr>
          <w:rFonts w:ascii="Arial" w:hAnsi="Arial" w:cs="Arial"/>
          <w:b/>
          <w:bCs/>
          <w:sz w:val="22"/>
          <w:szCs w:val="22"/>
        </w:rPr>
        <w:lastRenderedPageBreak/>
        <w:t xml:space="preserve">1.2 Wix </w:t>
      </w:r>
      <w:bookmarkEnd w:id="6"/>
      <w:r w:rsidR="005136D4" w:rsidRPr="005136D4">
        <w:rPr>
          <w:rFonts w:ascii="Arial" w:hAnsi="Arial" w:cs="Arial"/>
          <w:b/>
          <w:bCs/>
          <w:sz w:val="22"/>
          <w:szCs w:val="22"/>
        </w:rPr>
        <w:t>E-Commerce</w:t>
      </w:r>
    </w:p>
    <w:p w14:paraId="748FCE6E" w14:textId="2160F5E1" w:rsidR="003544A7" w:rsidRPr="004302A0" w:rsidRDefault="00D55767" w:rsidP="000B1286">
      <w:pPr>
        <w:pStyle w:val="Heading3"/>
        <w:spacing w:line="360" w:lineRule="auto"/>
        <w:jc w:val="both"/>
        <w:rPr>
          <w:rFonts w:ascii="Arial" w:hAnsi="Arial" w:cs="Arial"/>
          <w:b/>
          <w:bCs/>
          <w:sz w:val="22"/>
          <w:szCs w:val="22"/>
        </w:rPr>
      </w:pPr>
      <w:bookmarkStart w:id="7" w:name="_Toc226094807"/>
      <w:r w:rsidRPr="004302A0">
        <w:rPr>
          <w:rFonts w:ascii="Arial" w:hAnsi="Arial" w:cs="Arial"/>
          <w:b/>
          <w:bCs/>
          <w:noProof/>
          <w:sz w:val="22"/>
          <w:szCs w:val="22"/>
          <w:lang w:val="en-US"/>
        </w:rPr>
        <w:drawing>
          <wp:anchor distT="0" distB="0" distL="114300" distR="114300" simplePos="0" relativeHeight="251642368" behindDoc="0" locked="0" layoutInCell="1" allowOverlap="1" wp14:anchorId="511075F4" wp14:editId="136D4776">
            <wp:simplePos x="0" y="0"/>
            <wp:positionH relativeFrom="margin">
              <wp:posOffset>186055</wp:posOffset>
            </wp:positionH>
            <wp:positionV relativeFrom="paragraph">
              <wp:posOffset>29845</wp:posOffset>
            </wp:positionV>
            <wp:extent cx="3132455" cy="1743710"/>
            <wp:effectExtent l="0" t="0" r="0" b="8890"/>
            <wp:wrapSquare wrapText="bothSides"/>
            <wp:docPr id="7" name="Picture 7" descr="Wix Website Builder Review: Top-Tier Site Creation With Deep Customization  | PC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x Website Builder Review: Top-Tier Site Creation With Deep Customization  | PCMa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09" t="18234" r="6542" b="14230"/>
                    <a:stretch/>
                  </pic:blipFill>
                  <pic:spPr bwMode="auto">
                    <a:xfrm>
                      <a:off x="0" y="0"/>
                      <a:ext cx="3132455" cy="17437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1C9D" w:rsidRPr="004302A0">
        <w:rPr>
          <w:rFonts w:ascii="Arial" w:hAnsi="Arial" w:cs="Arial"/>
          <w:b/>
          <w:bCs/>
          <w:sz w:val="22"/>
          <w:szCs w:val="22"/>
        </w:rPr>
        <w:t xml:space="preserve">1.2.1 </w:t>
      </w:r>
      <w:r w:rsidR="003544A7" w:rsidRPr="004302A0">
        <w:rPr>
          <w:rFonts w:ascii="Arial" w:hAnsi="Arial" w:cs="Arial"/>
          <w:b/>
          <w:bCs/>
          <w:sz w:val="22"/>
          <w:szCs w:val="22"/>
        </w:rPr>
        <w:t>Overview</w:t>
      </w:r>
      <w:bookmarkEnd w:id="7"/>
    </w:p>
    <w:p w14:paraId="4BEF38E9" w14:textId="580569A8" w:rsidR="002454D6" w:rsidRPr="00625713" w:rsidRDefault="00FB0509" w:rsidP="000B1286">
      <w:pPr>
        <w:spacing w:line="360" w:lineRule="auto"/>
        <w:jc w:val="both"/>
        <w:rPr>
          <w:rFonts w:ascii="Arial" w:hAnsi="Arial" w:cs="Arial"/>
        </w:rPr>
      </w:pPr>
      <w:r w:rsidRPr="00625713">
        <w:rPr>
          <w:rFonts w:ascii="Arial" w:hAnsi="Arial" w:cs="Arial"/>
          <w:noProof/>
          <w:lang w:val="en-US"/>
        </w:rPr>
        <mc:AlternateContent>
          <mc:Choice Requires="wps">
            <w:drawing>
              <wp:anchor distT="0" distB="0" distL="114300" distR="114300" simplePos="0" relativeHeight="251643392" behindDoc="0" locked="0" layoutInCell="1" allowOverlap="1" wp14:anchorId="69AE38C2" wp14:editId="5BC457F2">
                <wp:simplePos x="0" y="0"/>
                <wp:positionH relativeFrom="margin">
                  <wp:align>right</wp:align>
                </wp:positionH>
                <wp:positionV relativeFrom="paragraph">
                  <wp:posOffset>1454997</wp:posOffset>
                </wp:positionV>
                <wp:extent cx="3115310" cy="245110"/>
                <wp:effectExtent l="0" t="0" r="8890" b="2540"/>
                <wp:wrapSquare wrapText="bothSides"/>
                <wp:docPr id="12" name="Text Box 12"/>
                <wp:cNvGraphicFramePr/>
                <a:graphic xmlns:a="http://schemas.openxmlformats.org/drawingml/2006/main">
                  <a:graphicData uri="http://schemas.microsoft.com/office/word/2010/wordprocessingShape">
                    <wps:wsp>
                      <wps:cNvSpPr txBox="1"/>
                      <wps:spPr>
                        <a:xfrm>
                          <a:off x="0" y="0"/>
                          <a:ext cx="3115310" cy="245110"/>
                        </a:xfrm>
                        <a:prstGeom prst="rect">
                          <a:avLst/>
                        </a:prstGeom>
                        <a:solidFill>
                          <a:prstClr val="white"/>
                        </a:solidFill>
                        <a:ln>
                          <a:noFill/>
                        </a:ln>
                      </wps:spPr>
                      <wps:txbx>
                        <w:txbxContent>
                          <w:p w14:paraId="3031E8EA" w14:textId="77777777" w:rsidR="001D70E2" w:rsidRPr="00D31ECE" w:rsidRDefault="001D70E2" w:rsidP="00FB0509">
                            <w:pPr>
                              <w:pStyle w:val="Caption"/>
                              <w:jc w:val="center"/>
                              <w:rPr>
                                <w:rFonts w:ascii="Arial" w:hAnsi="Arial" w:cs="Arial"/>
                              </w:rPr>
                            </w:pPr>
                            <w:r>
                              <w:t xml:space="preserve">Figure </w:t>
                            </w:r>
                            <w:fldSimple w:instr=" SEQ Figure \* ARABIC ">
                              <w:r w:rsidR="00036DE5">
                                <w:rPr>
                                  <w:noProof/>
                                </w:rPr>
                                <w:t>4</w:t>
                              </w:r>
                            </w:fldSimple>
                            <w:r>
                              <w:t xml:space="preserve"> </w:t>
                            </w:r>
                            <w:r w:rsidRPr="00BE6982">
                              <w:t>Wix: Ecommerce Web Platform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E38C2" id="Text Box 12" o:spid="_x0000_s1027" type="#_x0000_t202" style="position:absolute;left:0;text-align:left;margin-left:194.1pt;margin-top:114.55pt;width:245.3pt;height:19.3pt;z-index:251643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" stroked="f">
                <v:textbox inset="0,0,0,0">
                  <w:txbxContent>
                    <w:p w14:paraId="3031E8EA" w14:textId="77777777" w:rsidR="001D70E2" w:rsidRPr="00D31ECE" w:rsidRDefault="001D70E2" w:rsidP="00FB0509">
                      <w:pPr>
                        <w:pStyle w:val="Caption"/>
                        <w:jc w:val="center"/>
                        <w:rPr>
                          <w:rFonts w:ascii="Arial" w:hAnsi="Arial" w:cs="Arial"/>
                        </w:rPr>
                      </w:pPr>
                      <w:r>
                        <w:t xml:space="preserve">Figure </w:t>
                      </w:r>
                      <w:fldSimple w:instr=" SEQ Figure \* ARABIC ">
                        <w:r w:rsidR="00036DE5">
                          <w:rPr>
                            <w:noProof/>
                          </w:rPr>
                          <w:t>4</w:t>
                        </w:r>
                      </w:fldSimple>
                      <w:r>
                        <w:t xml:space="preserve"> </w:t>
                      </w:r>
                      <w:r w:rsidRPr="00BE6982">
                        <w:t>Wix: Ecommerce Web Platform</w:t>
                      </w:r>
                    </w:p>
                  </w:txbxContent>
                </v:textbox>
                <w10:wrap type="square" anchorx="margin"/>
              </v:shape>
            </w:pict>
          </mc:Fallback>
        </mc:AlternateContent>
      </w:r>
      <w:r w:rsidR="003544A7" w:rsidRPr="00625713">
        <w:rPr>
          <w:rFonts w:ascii="Arial" w:hAnsi="Arial" w:cs="Arial"/>
        </w:rPr>
        <w:t xml:space="preserve">Wix is a convenient site development platform and offers online payment services. It is aimed at individuals and small companies </w:t>
      </w:r>
      <w:r w:rsidR="005136D4">
        <w:rPr>
          <w:rFonts w:ascii="Arial" w:hAnsi="Arial" w:cs="Arial"/>
        </w:rPr>
        <w:t>with</w:t>
      </w:r>
      <w:r w:rsidR="003544A7" w:rsidRPr="00625713">
        <w:rPr>
          <w:rFonts w:ascii="Arial" w:hAnsi="Arial" w:cs="Arial"/>
        </w:rPr>
        <w:t xml:space="preserve"> low technical skills and has a </w:t>
      </w:r>
      <w:r w:rsidR="005136D4">
        <w:rPr>
          <w:rFonts w:ascii="Arial" w:hAnsi="Arial" w:cs="Arial"/>
        </w:rPr>
        <w:t>drag-and-drop</w:t>
      </w:r>
      <w:r w:rsidR="003544A7" w:rsidRPr="00625713">
        <w:rPr>
          <w:rFonts w:ascii="Arial" w:hAnsi="Arial" w:cs="Arial"/>
        </w:rPr>
        <w:t xml:space="preserve"> interface</w:t>
      </w:r>
      <w:r w:rsidR="005136D4">
        <w:rPr>
          <w:rFonts w:ascii="Arial" w:hAnsi="Arial" w:cs="Arial"/>
        </w:rPr>
        <w:t>,</w:t>
      </w:r>
      <w:r w:rsidR="003544A7" w:rsidRPr="00625713">
        <w:rPr>
          <w:rFonts w:ascii="Arial" w:hAnsi="Arial" w:cs="Arial"/>
        </w:rPr>
        <w:t xml:space="preserve"> which allows users to build website</w:t>
      </w:r>
      <w:r w:rsidR="008A1C9D" w:rsidRPr="00625713">
        <w:rPr>
          <w:rFonts w:ascii="Arial" w:hAnsi="Arial" w:cs="Arial"/>
        </w:rPr>
        <w:t>s fast</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{"citationID":"tCy9BcO7","properties":{"formattedCitation":"[5]","plainCitation":"[5]","noteIndex":0},"citationItems":[{"id":21999,"uris":["http://zotero.org/users/local/GWzaosOp/items/LHNIUFVK"],"itemData":{"id":21999,"type":"article-journal","abstract":"The main obligation of higher education is to provide graduates with a set of competencies that will enable them to obtain viable employment. One of the tools which can support this process can be applying business computer simulations which can be the perfect instruments to increase student engagement, but also stimulate creativity or develop communication skills. It turns out that there is a demand for a specific set of skills in the labour market, which is currently in short supply among graduates. That is why there is a need to improve this area. Considering new approaches in education we decided to penetrate usage of business simulation – looking for novelties and contextual implementation. The purpose of the research is to present the important role of business computer simulations in supporting competencies and highlights areas of possible application and specifies key barriers that determine their implementation.","collection-title":"Knowledge-Based and Intelligent Information &amp; Engineering Systems: Proceedings of the 26th International Conference KES2022","container-title":"Procedia Computer Science","DOI":"10.1016/j.procs.2022.09.449","ISSN":"1877-0509","journalAbbreviation":"Procedia Computer Science","page":"3875-3883","source":"ScienceDirect","title":"Business computer simulation supporting competencies. Potential areas of application and barriers.","volume":"207","author":[{"family":"Binsztok","given":"Aleksander"},{"family":"Butryn","given":"Beata"},{"family":"Hołowińska","given":"Katarzyna"},{"family":"Owoc","given":"Mieczysław L."},{"family":"Sobińska","given":"Małgorzata"}],"issued":{"date-parts":[["2022",1,1]]}}}],"schema":"https://github.com/citation-style-language/schema/raw/master/csl-citation.json"} </w:instrText>
      </w:r>
      <w:r w:rsidR="0020076D">
        <w:rPr>
          <w:rFonts w:ascii="Arial" w:hAnsi="Arial" w:cs="Arial"/>
        </w:rPr>
        <w:fldChar w:fldCharType="separate"/>
      </w:r>
      <w:r w:rsidR="0020076D" w:rsidRPr="0020076D">
        <w:rPr>
          <w:rFonts w:ascii="Arial" w:hAnsi="Arial" w:cs="Arial"/>
        </w:rPr>
        <w:t>[5]</w:t>
      </w:r>
      <w:r w:rsidR="0020076D">
        <w:rPr>
          <w:rFonts w:ascii="Arial" w:hAnsi="Arial" w:cs="Arial"/>
        </w:rPr>
        <w:fldChar w:fldCharType="end"/>
      </w:r>
      <w:r w:rsidR="008A1C9D" w:rsidRPr="00625713">
        <w:rPr>
          <w:rFonts w:ascii="Arial" w:hAnsi="Arial" w:cs="Arial"/>
        </w:rPr>
        <w:t>.</w:t>
      </w:r>
    </w:p>
    <w:p w14:paraId="336732AA" w14:textId="77777777" w:rsidR="00653E8C" w:rsidRPr="004302A0" w:rsidRDefault="00653E8C" w:rsidP="000B1286">
      <w:pPr>
        <w:pStyle w:val="Heading3"/>
        <w:spacing w:line="360" w:lineRule="auto"/>
        <w:jc w:val="both"/>
        <w:rPr>
          <w:rFonts w:ascii="Arial" w:hAnsi="Arial" w:cs="Arial"/>
          <w:b/>
          <w:bCs/>
          <w:sz w:val="22"/>
          <w:szCs w:val="22"/>
        </w:rPr>
      </w:pPr>
      <w:bookmarkStart w:id="8" w:name="_Toc226094808"/>
      <w:r w:rsidRPr="004302A0">
        <w:rPr>
          <w:rFonts w:ascii="Arial" w:hAnsi="Arial" w:cs="Arial"/>
          <w:b/>
          <w:bCs/>
          <w:sz w:val="22"/>
          <w:szCs w:val="22"/>
        </w:rPr>
        <w:t>1.2.2 Key Features</w:t>
      </w:r>
      <w:bookmarkEnd w:id="8"/>
    </w:p>
    <w:p w14:paraId="190F6C71" w14:textId="31DF57D1" w:rsidR="002454D6" w:rsidRPr="00625713" w:rsidRDefault="00653E8C" w:rsidP="000B1286">
      <w:pPr>
        <w:spacing w:line="360" w:lineRule="auto"/>
        <w:jc w:val="both"/>
        <w:rPr>
          <w:rFonts w:ascii="Arial" w:hAnsi="Arial" w:cs="Arial"/>
        </w:rPr>
      </w:pPr>
      <w:r w:rsidRPr="00625713">
        <w:rPr>
          <w:rFonts w:ascii="Arial" w:hAnsi="Arial" w:cs="Arial"/>
        </w:rPr>
        <w:t xml:space="preserve">Wix offers </w:t>
      </w:r>
      <w:r w:rsidR="005136D4">
        <w:rPr>
          <w:rFonts w:ascii="Arial" w:hAnsi="Arial" w:cs="Arial"/>
        </w:rPr>
        <w:t>customisation</w:t>
      </w:r>
      <w:r w:rsidRPr="00625713">
        <w:rPr>
          <w:rFonts w:ascii="Arial" w:hAnsi="Arial" w:cs="Arial"/>
        </w:rPr>
        <w:t xml:space="preserve"> features as well as a design assistant based on artificial intelligence (Wix ADI)</w:t>
      </w:r>
      <w:r w:rsidR="005136D4">
        <w:rPr>
          <w:rFonts w:ascii="Arial" w:hAnsi="Arial" w:cs="Arial"/>
        </w:rPr>
        <w:t>,</w:t>
      </w:r>
      <w:r w:rsidRPr="00625713">
        <w:rPr>
          <w:rFonts w:ascii="Arial" w:hAnsi="Arial" w:cs="Arial"/>
        </w:rPr>
        <w:t xml:space="preserve"> which makes it easier to build a site. It facilitates safe payment </w:t>
      </w:r>
      <w:r w:rsidR="005136D4">
        <w:rPr>
          <w:rFonts w:ascii="Arial" w:hAnsi="Arial" w:cs="Arial"/>
        </w:rPr>
        <w:t>transactions</w:t>
      </w:r>
      <w:r w:rsidRPr="00625713">
        <w:rPr>
          <w:rFonts w:ascii="Arial" w:hAnsi="Arial" w:cs="Arial"/>
        </w:rPr>
        <w:t xml:space="preserve">, product handling and tracking orders. There are in-built marketing applications, such as </w:t>
      </w:r>
      <w:r w:rsidR="005136D4">
        <w:rPr>
          <w:rFonts w:ascii="Arial" w:hAnsi="Arial" w:cs="Arial"/>
        </w:rPr>
        <w:t>search engine optimisation</w:t>
      </w:r>
      <w:r w:rsidRPr="00625713">
        <w:rPr>
          <w:rFonts w:ascii="Arial" w:hAnsi="Arial" w:cs="Arial"/>
        </w:rPr>
        <w:t xml:space="preserve"> and email services, which positively </w:t>
      </w:r>
      <w:r w:rsidR="005136D4">
        <w:rPr>
          <w:rFonts w:ascii="Arial" w:hAnsi="Arial" w:cs="Arial"/>
        </w:rPr>
        <w:t>affect</w:t>
      </w:r>
      <w:r w:rsidRPr="00625713">
        <w:rPr>
          <w:rFonts w:ascii="Arial" w:hAnsi="Arial" w:cs="Arial"/>
        </w:rPr>
        <w:t xml:space="preserve"> online awareness</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{"citationID":"JUOzJXD7","properties":{"formattedCitation":"[6]","plainCitation":"[6]","noteIndex":0},"citationItems":[{"id":22001,"uris":["http://zotero.org/users/local/GWzaosOp/items/Z8X7Q6FX"],"itemData":{"id":22001,"type":"article-journal","abstract":"Quantum computing is emerging as a groundbreaking force, promising to redefine the boundaries of technology and business. This paper provides an in-depth examination of the quantum realm, beginning with its fundamental principles and extending to its implications for today’s industries. We discuss how quantum algorithms threaten existing cryptographic measures while also uncovering vast opportunities in sectors like finance, healthcare, and logistics. The narrative then shifts to the evolution of new business models, exemplified by Quantum-as-a-Service (QaaS) and enhanced AI capabilities. Alongside the myriad opportunities, we address the challenges and ethical concerns surrounding the swift rise of quantum technologies. By emphasizing the importance of collaborative efforts among businesses, policymakers, and technologists, the article advocates for a balanced and responsible approach to quantum adoption. Through this analytical lens, the article paints a comprehensive picture of the impending quantum era, presenting both its transformative potential and the complexities it brings to our interconnected world.","container-title":"Businesses","DOI":"10.3390/businesses3040036","ISSN":"2673-7116","issue":"4","language":"en","license":"http://creativecommons.org/licenses/by/3.0/","page":"585-605","publisher":"Multidisciplinary Digital Publishing Institute","source":"www.mdpi.com","title":"Business Renaissance: Opportunities and Challenges at the Dawn of the Quantum Computing Era","title-short":"Business Renaissance","volume":"3","author":[{"family":"How","given":"Meng-Leong"},{"family":"Cheah","given":"Sin-Mei"}],"issued":{"date-parts":[["2023",12]]}}}],"schema":"https://github.com/citation-style-language/schema/raw/master/csl-citation.json"} </w:instrText>
      </w:r>
      <w:r w:rsidR="0020076D">
        <w:rPr>
          <w:rFonts w:ascii="Arial" w:hAnsi="Arial" w:cs="Arial"/>
        </w:rPr>
        <w:fldChar w:fldCharType="separate"/>
      </w:r>
      <w:r w:rsidR="0020076D" w:rsidRPr="0020076D">
        <w:rPr>
          <w:rFonts w:ascii="Arial" w:hAnsi="Arial" w:cs="Arial"/>
        </w:rPr>
        <w:t>[6]</w:t>
      </w:r>
      <w:r w:rsidR="0020076D">
        <w:rPr>
          <w:rFonts w:ascii="Arial" w:hAnsi="Arial" w:cs="Arial"/>
        </w:rPr>
        <w:fldChar w:fldCharType="end"/>
      </w:r>
      <w:r w:rsidRPr="00625713">
        <w:rPr>
          <w:rFonts w:ascii="Arial" w:hAnsi="Arial" w:cs="Arial"/>
        </w:rPr>
        <w:t>.</w:t>
      </w:r>
    </w:p>
    <w:p w14:paraId="7FBFE5DE" w14:textId="77777777" w:rsidR="002B5B75" w:rsidRPr="00625713" w:rsidRDefault="002B5B75" w:rsidP="000B1286">
      <w:pPr>
        <w:spacing w:line="360" w:lineRule="auto"/>
        <w:jc w:val="both"/>
        <w:rPr>
          <w:rFonts w:ascii="Arial" w:hAnsi="Arial" w:cs="Arial"/>
        </w:rPr>
      </w:pPr>
      <w:r w:rsidRPr="00625713">
        <w:rPr>
          <w:rFonts w:ascii="Arial" w:hAnsi="Arial" w:cs="Arial"/>
          <w:noProof/>
          <w:lang w:val="en-US"/>
        </w:rPr>
        <w:drawing>
          <wp:inline distT="0" distB="0" distL="0" distR="0" wp14:anchorId="166EC738" wp14:editId="32DD5CD4">
            <wp:extent cx="5689600" cy="2819287"/>
            <wp:effectExtent l="0" t="0" r="6350" b="635"/>
            <wp:docPr id="3" name="Picture 3" descr="eCommerce Website Builder: Build An eCommerce Site | Wix.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ommerce Website Builder: Build An eCommerce Site | Wix.c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7092" cy="2872551"/>
                    </a:xfrm>
                    <a:prstGeom prst="rect">
                      <a:avLst/>
                    </a:prstGeom>
                    <a:noFill/>
                    <a:ln>
                      <a:noFill/>
                    </a:ln>
                  </pic:spPr>
                </pic:pic>
              </a:graphicData>
            </a:graphic>
          </wp:inline>
        </w:drawing>
      </w:r>
    </w:p>
    <w:p w14:paraId="7FE2660A" w14:textId="77777777" w:rsidR="002B5B75" w:rsidRPr="00625713" w:rsidRDefault="002B5B75" w:rsidP="000B1286">
      <w:pPr>
        <w:pStyle w:val="Caption"/>
        <w:spacing w:line="360" w:lineRule="auto"/>
        <w:jc w:val="both"/>
        <w:rPr>
          <w:rFonts w:ascii="Arial" w:hAnsi="Arial" w:cs="Arial"/>
          <w:sz w:val="22"/>
          <w:szCs w:val="22"/>
        </w:rPr>
      </w:pPr>
      <w:r w:rsidRPr="00625713">
        <w:rPr>
          <w:rFonts w:ascii="Arial" w:hAnsi="Arial" w:cs="Arial"/>
          <w:sz w:val="22"/>
          <w:szCs w:val="22"/>
        </w:rPr>
        <w:t xml:space="preserve">Figure </w:t>
      </w:r>
      <w:r w:rsidRPr="00625713">
        <w:rPr>
          <w:rFonts w:ascii="Arial" w:hAnsi="Arial" w:cs="Arial"/>
          <w:sz w:val="22"/>
          <w:szCs w:val="22"/>
        </w:rPr>
        <w:fldChar w:fldCharType="begin"/>
      </w:r>
      <w:r w:rsidRPr="00625713">
        <w:rPr>
          <w:rFonts w:ascii="Arial" w:hAnsi="Arial" w:cs="Arial"/>
          <w:sz w:val="22"/>
          <w:szCs w:val="22"/>
        </w:rPr>
        <w:instrText xml:space="preserve"> SEQ Figure \* ARABIC </w:instrText>
      </w:r>
      <w:r w:rsidRPr="00625713">
        <w:rPr>
          <w:rFonts w:ascii="Arial" w:hAnsi="Arial" w:cs="Arial"/>
          <w:sz w:val="22"/>
          <w:szCs w:val="22"/>
        </w:rPr>
        <w:fldChar w:fldCharType="separate"/>
      </w:r>
      <w:r w:rsidR="00036DE5">
        <w:rPr>
          <w:rFonts w:ascii="Arial" w:hAnsi="Arial" w:cs="Arial"/>
          <w:noProof/>
          <w:sz w:val="22"/>
          <w:szCs w:val="22"/>
        </w:rPr>
        <w:t>5</w:t>
      </w:r>
      <w:r w:rsidRPr="00625713">
        <w:rPr>
          <w:rFonts w:ascii="Arial" w:hAnsi="Arial" w:cs="Arial"/>
          <w:sz w:val="22"/>
          <w:szCs w:val="22"/>
        </w:rPr>
        <w:fldChar w:fldCharType="end"/>
      </w:r>
      <w:r w:rsidRPr="00625713">
        <w:rPr>
          <w:rFonts w:ascii="Arial" w:hAnsi="Arial" w:cs="Arial"/>
          <w:sz w:val="22"/>
          <w:szCs w:val="22"/>
        </w:rPr>
        <w:t xml:space="preserve"> Building an e-commerce Website</w:t>
      </w:r>
      <w:r w:rsidR="0020076D">
        <w:rPr>
          <w:rFonts w:ascii="Arial" w:hAnsi="Arial" w:cs="Arial"/>
          <w:sz w:val="22"/>
          <w:szCs w:val="22"/>
        </w:rPr>
        <w:t xml:space="preserve"> </w:t>
      </w:r>
      <w:r w:rsidR="0020076D">
        <w:rPr>
          <w:rFonts w:ascii="Arial" w:hAnsi="Arial" w:cs="Arial"/>
          <w:sz w:val="22"/>
          <w:szCs w:val="22"/>
        </w:rPr>
        <w:fldChar w:fldCharType="begin"/>
      </w:r>
      <w:r w:rsidR="0020076D">
        <w:rPr>
          <w:rFonts w:ascii="Arial" w:hAnsi="Arial" w:cs="Arial"/>
          <w:sz w:val="22"/>
          <w:szCs w:val="22"/>
        </w:rPr>
        <w:instrText xml:space="preserve"> ADDIN ZOTERO_ITEM CSL_CITATION {"citationID":"X7vDaXuJ","properties":{"formattedCitation":"[6]","plainCitation":"[6]","noteIndex":0},"citationItems":[{"id":22001,"uris":["http://zotero.org/users/local/GWzaosOp/items/Z8X7Q6FX"],"itemData":{"id":22001,"type":"article-journal","abstract":"Quantum computing is emerging as a groundbreaking force, promising to redefine the boundaries of technology and business. This paper provides an in-depth examination of the quantum realm, beginning with its fundamental principles and extending to its implications for today’s industries. We discuss how quantum algorithms threaten existing cryptographic measures while also uncovering vast opportunities in sectors like finance, healthcare, and logistics. The narrative then shifts to the evolution of new business models, exemplified by Quantum-as-a-Service (QaaS) and enhanced AI capabilities. Alongside the myriad opportunities, we address the challenges and ethical concerns surrounding the swift rise of quantum technologies. By emphasizing the importance of collaborative efforts among businesses, policymakers, and technologists, the article advocates for a balanced and responsible approach to quantum adoption. Through this analytical lens, the article paints a comprehensive picture of the impending quantum era, presenting both its transformative potential and the complexities it brings to our interconnected world.","container-title":"Businesses","DOI":"10.3390/businesses3040036","ISSN":"2673-7116","issue":"4","language":"en","license":"http://creativecommons.org/licenses/by/3.0/","page":"585-605","publisher":"Multidisciplinary Digital Publishing Institute","source":"www.mdpi.com","title":"Business Renaissance: Opportunities and Challenges at the Dawn of the Quantum Computing Era","title-short":"Business Renaissance","volume":"3","author":[{"family":"How","given":"Meng-Leong"},{"family":"Cheah","given":"Sin-Mei"}],"issued":{"date-parts":[["2023",12]]}}}],"schema":"https://github.com/citation-style-language/schema/raw/master/csl-citation.json"} </w:instrText>
      </w:r>
      <w:r w:rsidR="0020076D">
        <w:rPr>
          <w:rFonts w:ascii="Arial" w:hAnsi="Arial" w:cs="Arial"/>
          <w:sz w:val="22"/>
          <w:szCs w:val="22"/>
        </w:rPr>
        <w:fldChar w:fldCharType="separate"/>
      </w:r>
      <w:r w:rsidR="0020076D" w:rsidRPr="0020076D">
        <w:rPr>
          <w:rFonts w:ascii="Arial" w:hAnsi="Arial" w:cs="Arial"/>
          <w:sz w:val="22"/>
        </w:rPr>
        <w:t>[6]</w:t>
      </w:r>
      <w:r w:rsidR="0020076D">
        <w:rPr>
          <w:rFonts w:ascii="Arial" w:hAnsi="Arial" w:cs="Arial"/>
          <w:sz w:val="22"/>
          <w:szCs w:val="22"/>
        </w:rPr>
        <w:fldChar w:fldCharType="end"/>
      </w:r>
    </w:p>
    <w:p w14:paraId="2B717928" w14:textId="35644FD7" w:rsidR="003544A7" w:rsidRPr="00625713" w:rsidRDefault="003544A7" w:rsidP="000B1286">
      <w:pPr>
        <w:spacing w:line="360" w:lineRule="auto"/>
        <w:jc w:val="both"/>
        <w:rPr>
          <w:rFonts w:ascii="Arial" w:hAnsi="Arial" w:cs="Arial"/>
        </w:rPr>
      </w:pPr>
      <w:r w:rsidRPr="00625713">
        <w:rPr>
          <w:rFonts w:ascii="Arial" w:hAnsi="Arial" w:cs="Arial"/>
        </w:rPr>
        <w:t xml:space="preserve">It further offers an app </w:t>
      </w:r>
      <w:r w:rsidR="00D55767">
        <w:rPr>
          <w:rFonts w:ascii="Arial" w:hAnsi="Arial" w:cs="Arial"/>
        </w:rPr>
        <w:t>marketplace</w:t>
      </w:r>
      <w:r w:rsidRPr="00625713">
        <w:rPr>
          <w:rFonts w:ascii="Arial" w:hAnsi="Arial" w:cs="Arial"/>
        </w:rPr>
        <w:t xml:space="preserve"> where they can add functionality depending </w:t>
      </w:r>
      <w:r w:rsidR="008A1C9D" w:rsidRPr="00625713">
        <w:rPr>
          <w:rFonts w:ascii="Arial" w:hAnsi="Arial" w:cs="Arial"/>
        </w:rPr>
        <w:t>on their business requirements.</w:t>
      </w:r>
    </w:p>
    <w:p w14:paraId="3B41C02F" w14:textId="77777777" w:rsidR="003544A7" w:rsidRPr="005136D4" w:rsidRDefault="008A1C9D" w:rsidP="000B1286">
      <w:pPr>
        <w:pStyle w:val="Heading3"/>
        <w:spacing w:line="360" w:lineRule="auto"/>
        <w:jc w:val="both"/>
        <w:rPr>
          <w:rFonts w:ascii="Arial" w:hAnsi="Arial" w:cs="Arial"/>
          <w:b/>
          <w:bCs/>
          <w:sz w:val="22"/>
          <w:szCs w:val="22"/>
        </w:rPr>
      </w:pPr>
      <w:bookmarkStart w:id="9" w:name="_Toc226094809"/>
      <w:r w:rsidRPr="005136D4">
        <w:rPr>
          <w:rFonts w:ascii="Arial" w:hAnsi="Arial" w:cs="Arial"/>
          <w:b/>
          <w:bCs/>
          <w:sz w:val="22"/>
          <w:szCs w:val="22"/>
        </w:rPr>
        <w:t>1.2.3 Benefits in Business Context</w:t>
      </w:r>
      <w:bookmarkEnd w:id="9"/>
    </w:p>
    <w:p w14:paraId="64769DF1" w14:textId="6F9893B1" w:rsidR="003544A7" w:rsidRPr="00625713" w:rsidRDefault="003544A7" w:rsidP="000B1286">
      <w:pPr>
        <w:spacing w:line="360" w:lineRule="auto"/>
        <w:jc w:val="both"/>
        <w:rPr>
          <w:rFonts w:ascii="Arial" w:hAnsi="Arial" w:cs="Arial"/>
        </w:rPr>
      </w:pPr>
      <w:r w:rsidRPr="00625713">
        <w:rPr>
          <w:rFonts w:ascii="Arial" w:hAnsi="Arial" w:cs="Arial"/>
        </w:rPr>
        <w:t xml:space="preserve">Wix is very affordable and user-friendly, so it is perfect </w:t>
      </w:r>
      <w:r w:rsidR="005136D4">
        <w:rPr>
          <w:rFonts w:ascii="Arial" w:hAnsi="Arial" w:cs="Arial"/>
        </w:rPr>
        <w:t>for</w:t>
      </w:r>
      <w:r w:rsidRPr="00625713">
        <w:rPr>
          <w:rFonts w:ascii="Arial" w:hAnsi="Arial" w:cs="Arial"/>
        </w:rPr>
        <w:t xml:space="preserve"> small businesses and start-ups. It has the advantage of being used in the development of online stores quickly</w:t>
      </w:r>
      <w:r w:rsidR="005136D4">
        <w:rPr>
          <w:rFonts w:ascii="Arial" w:hAnsi="Arial" w:cs="Arial"/>
        </w:rPr>
        <w:t>,</w:t>
      </w:r>
      <w:r w:rsidRPr="00625713">
        <w:rPr>
          <w:rFonts w:ascii="Arial" w:hAnsi="Arial" w:cs="Arial"/>
        </w:rPr>
        <w:t xml:space="preserve"> and it has great flexibility in terms of design, where the business </w:t>
      </w:r>
      <w:r w:rsidR="00B322A8" w:rsidRPr="00625713">
        <w:rPr>
          <w:rFonts w:ascii="Arial" w:hAnsi="Arial" w:cs="Arial"/>
        </w:rPr>
        <w:t>can</w:t>
      </w:r>
      <w:r w:rsidRPr="00625713">
        <w:rPr>
          <w:rFonts w:ascii="Arial" w:hAnsi="Arial" w:cs="Arial"/>
        </w:rPr>
        <w:t xml:space="preserve"> make a harmonious </w:t>
      </w:r>
      <w:r w:rsidR="005136D4">
        <w:rPr>
          <w:rFonts w:ascii="Arial" w:hAnsi="Arial" w:cs="Arial"/>
        </w:rPr>
        <w:t>website</w:t>
      </w:r>
      <w:r w:rsidRPr="00625713">
        <w:rPr>
          <w:rFonts w:ascii="Arial" w:hAnsi="Arial" w:cs="Arial"/>
        </w:rPr>
        <w:t xml:space="preserve"> with great visual appeal. This helps to build up the brand and enhance customer interaction</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{"citationID":"TpekleeE","properties":{"formattedCitation":"[7]","plainCitation":"[7]","noteIndex":0},"citationItems":[{"id":21975,"uris":["http://zotero.org/users/local/GWzaosOp/items/2B6WK9V9"],"itemData":{"id":21975,"type":"paper-conference","abstract":"The article discusses the top five e-learning technologies that have the potential for substantial growth in the coming years as a result of the growing student population. The current study analyses in brief the efficacy of e-learning services in the classroom and how cloud computing will play a significant role in future of education. While incorporating cloud computing into e-learning services has many advantages, there are certain risks and challenges to consider, including cost, bandwidth, security, user concept, forms, and methods, as well as management duties and resources. Due to the virtualisation of these resources, educational businesses, students, and institutions may also lease them. Cloud computing’s autonomous, cost-effective, flexible, and reliable infrastructure enables the creation of an e-learning ecosystem. Cloud-based e-learning systems are much faster, cheaper, and more efficient than on-premises e-learning systems and are considerably safer. Author examined several contemporary technologies and weighed their benefits and drawbacks in this article, concluding that some platforms are there to stay, while others may perish because of its operational difficulty.","container-title":"Computer Communication, Networking and IoT","DOI":"10.1007/978-981-19-1976-3_1","ISBN":"978-981-19-1976-3","language":"en","page":"1-9","publisher":"Springer Nature","publisher-place":"Singapore","source":"Springer Link","title":"Cloud-Based E-learning: Scaffolding the Environment for Adaptive E-learning Ecosystem Based on Cloud Computing Infrastructure","title-short":"Cloud-Based E-learning","author":[{"family":"Alam","given":"Ashraf"}],"editor":[{"family":"Satapathy","given":"Suresh Chandra"},{"family":"Lin","given":"Jerry Chun-Wei"},{"family":"Wee","given":"Lai Khin"},{"family":"Bhateja","given":"Vikrant"},{"family":"Rajesh","given":"T. M."}],"issued":{"date-parts":[["2023"]]}}}],"schema":"https://github.com/citation-style-language/schema/raw/master/csl-citation.json"} </w:instrText>
      </w:r>
      <w:r w:rsidR="0020076D">
        <w:rPr>
          <w:rFonts w:ascii="Arial" w:hAnsi="Arial" w:cs="Arial"/>
        </w:rPr>
        <w:fldChar w:fldCharType="separate"/>
      </w:r>
      <w:r w:rsidR="0020076D" w:rsidRPr="0020076D">
        <w:rPr>
          <w:rFonts w:ascii="Arial" w:hAnsi="Arial" w:cs="Arial"/>
        </w:rPr>
        <w:t>[7]</w:t>
      </w:r>
      <w:r w:rsidR="0020076D">
        <w:rPr>
          <w:rFonts w:ascii="Arial" w:hAnsi="Arial" w:cs="Arial"/>
        </w:rPr>
        <w:fldChar w:fldCharType="end"/>
      </w:r>
      <w:r w:rsidRPr="00625713">
        <w:rPr>
          <w:rFonts w:ascii="Arial" w:hAnsi="Arial" w:cs="Arial"/>
        </w:rPr>
        <w:t>.</w:t>
      </w:r>
    </w:p>
    <w:p w14:paraId="359622B5" w14:textId="77777777" w:rsidR="002B5B75" w:rsidRPr="00625713" w:rsidRDefault="002B5B75" w:rsidP="000B1286">
      <w:pPr>
        <w:spacing w:line="360" w:lineRule="auto"/>
        <w:jc w:val="both"/>
        <w:rPr>
          <w:rFonts w:ascii="Arial" w:hAnsi="Arial" w:cs="Arial"/>
        </w:rPr>
      </w:pPr>
      <w:r w:rsidRPr="00625713">
        <w:rPr>
          <w:rFonts w:ascii="Arial" w:hAnsi="Arial" w:cs="Arial"/>
          <w:noProof/>
          <w:lang w:val="en-US"/>
        </w:rPr>
        <w:lastRenderedPageBreak/>
        <w:drawing>
          <wp:inline distT="0" distB="0" distL="0" distR="0" wp14:anchorId="713EEE4E" wp14:editId="16491682">
            <wp:extent cx="5712863" cy="3039533"/>
            <wp:effectExtent l="0" t="0" r="2540" b="8890"/>
            <wp:docPr id="4" name="Picture 4" descr="eCommerce Website Templates | Wix.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Commerce Website Templates | Wix.co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46106" cy="3110425"/>
                    </a:xfrm>
                    <a:prstGeom prst="rect">
                      <a:avLst/>
                    </a:prstGeom>
                    <a:noFill/>
                    <a:ln>
                      <a:noFill/>
                    </a:ln>
                  </pic:spPr>
                </pic:pic>
              </a:graphicData>
            </a:graphic>
          </wp:inline>
        </w:drawing>
      </w:r>
    </w:p>
    <w:p w14:paraId="5BBE52C4" w14:textId="77777777" w:rsidR="002B5B75" w:rsidRPr="00625713" w:rsidRDefault="002B5B75" w:rsidP="000B1286">
      <w:pPr>
        <w:pStyle w:val="Caption"/>
        <w:spacing w:line="360" w:lineRule="auto"/>
        <w:jc w:val="both"/>
        <w:rPr>
          <w:rFonts w:ascii="Arial" w:hAnsi="Arial" w:cs="Arial"/>
          <w:sz w:val="22"/>
          <w:szCs w:val="22"/>
        </w:rPr>
      </w:pPr>
      <w:r w:rsidRPr="00625713">
        <w:rPr>
          <w:rFonts w:ascii="Arial" w:hAnsi="Arial" w:cs="Arial"/>
          <w:sz w:val="22"/>
          <w:szCs w:val="22"/>
        </w:rPr>
        <w:t xml:space="preserve">Figure </w:t>
      </w:r>
      <w:r w:rsidRPr="00625713">
        <w:rPr>
          <w:rFonts w:ascii="Arial" w:hAnsi="Arial" w:cs="Arial"/>
          <w:sz w:val="22"/>
          <w:szCs w:val="22"/>
        </w:rPr>
        <w:fldChar w:fldCharType="begin"/>
      </w:r>
      <w:r w:rsidRPr="00625713">
        <w:rPr>
          <w:rFonts w:ascii="Arial" w:hAnsi="Arial" w:cs="Arial"/>
          <w:sz w:val="22"/>
          <w:szCs w:val="22"/>
        </w:rPr>
        <w:instrText xml:space="preserve"> SEQ Figure \* ARABIC </w:instrText>
      </w:r>
      <w:r w:rsidRPr="00625713">
        <w:rPr>
          <w:rFonts w:ascii="Arial" w:hAnsi="Arial" w:cs="Arial"/>
          <w:sz w:val="22"/>
          <w:szCs w:val="22"/>
        </w:rPr>
        <w:fldChar w:fldCharType="separate"/>
      </w:r>
      <w:r w:rsidR="00036DE5">
        <w:rPr>
          <w:rFonts w:ascii="Arial" w:hAnsi="Arial" w:cs="Arial"/>
          <w:noProof/>
          <w:sz w:val="22"/>
          <w:szCs w:val="22"/>
        </w:rPr>
        <w:t>6</w:t>
      </w:r>
      <w:r w:rsidRPr="00625713">
        <w:rPr>
          <w:rFonts w:ascii="Arial" w:hAnsi="Arial" w:cs="Arial"/>
          <w:sz w:val="22"/>
          <w:szCs w:val="22"/>
        </w:rPr>
        <w:fldChar w:fldCharType="end"/>
      </w:r>
      <w:r w:rsidRPr="00625713">
        <w:rPr>
          <w:rFonts w:ascii="Arial" w:hAnsi="Arial" w:cs="Arial"/>
          <w:sz w:val="22"/>
          <w:szCs w:val="22"/>
        </w:rPr>
        <w:t xml:space="preserve"> E-commerce Website Templates</w:t>
      </w:r>
      <w:r w:rsidR="0020076D">
        <w:rPr>
          <w:rFonts w:ascii="Arial" w:hAnsi="Arial" w:cs="Arial"/>
          <w:sz w:val="22"/>
          <w:szCs w:val="22"/>
        </w:rPr>
        <w:t xml:space="preserve"> </w:t>
      </w:r>
      <w:r w:rsidR="0020076D">
        <w:rPr>
          <w:rFonts w:ascii="Arial" w:hAnsi="Arial" w:cs="Arial"/>
          <w:sz w:val="22"/>
          <w:szCs w:val="22"/>
        </w:rPr>
        <w:fldChar w:fldCharType="begin"/>
      </w:r>
      <w:r w:rsidR="0020076D">
        <w:rPr>
          <w:rFonts w:ascii="Arial" w:hAnsi="Arial" w:cs="Arial"/>
          <w:sz w:val="22"/>
          <w:szCs w:val="22"/>
        </w:rPr>
        <w:instrText xml:space="preserve"> ADDIN ZOTERO_ITEM CSL_CITATION {"citationID":"x3D9gFYp","properties":{"formattedCitation":"[7]","plainCitation":"[7]","noteIndex":0},"citationItems":[{"id":21975,"uris":["http://zotero.org/users/local/GWzaosOp/items/2B6WK9V9"],"itemData":{"id":21975,"type":"paper-conference","abstract":"The article discusses the top five e-learning technologies that have the potential for substantial growth in the coming years as a result of the growing student population. The current study analyses in brief the efficacy of e-learning services in the classroom and how cloud computing will play a significant role in future of education. While incorporating cloud computing into e-learning services has many advantages, there are certain risks and challenges to consider, including cost, bandwidth, security, user concept, forms, and methods, as well as management duties and resources. Due to the virtualisation of these resources, educational businesses, students, and institutions may also lease them. Cloud computing’s autonomous, cost-effective, flexible, and reliable infrastructure enables the creation of an e-learning ecosystem. Cloud-based e-learning systems are much faster, cheaper, and more efficient than on-premises e-learning systems and are considerably safer. Author examined several contemporary technologies and weighed their benefits and drawbacks in this article, concluding that some platforms are there to stay, while others may perish because of its operational difficulty.","container-title":"Computer Communication, Networking and IoT","DOI":"10.1007/978-981-19-1976-3_1","ISBN":"978-981-19-1976-3","language":"en","page":"1-9","publisher":"Springer Nature","publisher-place":"Singapore","source":"Springer Link","title":"Cloud-Based E-learning: Scaffolding the Environment for Adaptive E-learning Ecosystem Based on Cloud Computing Infrastructure","title-short":"Cloud-Based E-learning","author":[{"family":"Alam","given":"Ashraf"}],"editor":[{"family":"Satapathy","given":"Suresh Chandra"},{"family":"Lin","given":"Jerry Chun-Wei"},{"family":"Wee","given":"Lai Khin"},{"family":"Bhateja","given":"Vikrant"},{"family":"Rajesh","given":"T. M."}],"issued":{"date-parts":[["2023"]]}}}],"schema":"https://github.com/citation-style-language/schema/raw/master/csl-citation.json"} </w:instrText>
      </w:r>
      <w:r w:rsidR="0020076D">
        <w:rPr>
          <w:rFonts w:ascii="Arial" w:hAnsi="Arial" w:cs="Arial"/>
          <w:sz w:val="22"/>
          <w:szCs w:val="22"/>
        </w:rPr>
        <w:fldChar w:fldCharType="separate"/>
      </w:r>
      <w:r w:rsidR="0020076D" w:rsidRPr="0020076D">
        <w:rPr>
          <w:rFonts w:ascii="Arial" w:hAnsi="Arial" w:cs="Arial"/>
          <w:sz w:val="22"/>
        </w:rPr>
        <w:t>[7]</w:t>
      </w:r>
      <w:r w:rsidR="0020076D">
        <w:rPr>
          <w:rFonts w:ascii="Arial" w:hAnsi="Arial" w:cs="Arial"/>
          <w:sz w:val="22"/>
          <w:szCs w:val="22"/>
        </w:rPr>
        <w:fldChar w:fldCharType="end"/>
      </w:r>
    </w:p>
    <w:p w14:paraId="2F7A2151" w14:textId="77777777" w:rsidR="003544A7" w:rsidRPr="00B322A8" w:rsidRDefault="008A1C9D" w:rsidP="000B1286">
      <w:pPr>
        <w:pStyle w:val="Heading3"/>
        <w:spacing w:line="360" w:lineRule="auto"/>
        <w:jc w:val="both"/>
        <w:rPr>
          <w:rFonts w:ascii="Arial" w:hAnsi="Arial" w:cs="Arial"/>
          <w:b/>
          <w:bCs/>
          <w:sz w:val="22"/>
          <w:szCs w:val="22"/>
        </w:rPr>
      </w:pPr>
      <w:bookmarkStart w:id="10" w:name="_Toc226094810"/>
      <w:r w:rsidRPr="00B322A8">
        <w:rPr>
          <w:rFonts w:ascii="Arial" w:hAnsi="Arial" w:cs="Arial"/>
          <w:b/>
          <w:bCs/>
          <w:sz w:val="22"/>
          <w:szCs w:val="22"/>
        </w:rPr>
        <w:t xml:space="preserve">1.2.4 </w:t>
      </w:r>
      <w:r w:rsidR="003544A7" w:rsidRPr="00B322A8">
        <w:rPr>
          <w:rFonts w:ascii="Arial" w:hAnsi="Arial" w:cs="Arial"/>
          <w:b/>
          <w:bCs/>
          <w:sz w:val="22"/>
          <w:szCs w:val="22"/>
        </w:rPr>
        <w:t>Limitations</w:t>
      </w:r>
      <w:bookmarkEnd w:id="10"/>
    </w:p>
    <w:p w14:paraId="7B5CDA6B" w14:textId="4B66E350" w:rsidR="00BB4FBA" w:rsidRPr="00625713" w:rsidRDefault="003544A7" w:rsidP="000B1286">
      <w:pPr>
        <w:spacing w:line="360" w:lineRule="auto"/>
        <w:jc w:val="both"/>
        <w:rPr>
          <w:rFonts w:ascii="Arial" w:hAnsi="Arial" w:cs="Arial"/>
        </w:rPr>
      </w:pPr>
      <w:r w:rsidRPr="00625713">
        <w:rPr>
          <w:rFonts w:ascii="Arial" w:hAnsi="Arial" w:cs="Arial"/>
        </w:rPr>
        <w:t>Nevertheless, Wix cannot be used in large-scale operations as it cannot scale so much. Complex websites or heavy traffic may cause a fall in performance. It also has additional</w:t>
      </w:r>
      <w:r w:rsidR="00B322A8">
        <w:rPr>
          <w:rFonts w:ascii="Arial" w:hAnsi="Arial" w:cs="Arial"/>
        </w:rPr>
        <w:t>,</w:t>
      </w:r>
      <w:r w:rsidRPr="00625713">
        <w:rPr>
          <w:rFonts w:ascii="Arial" w:hAnsi="Arial" w:cs="Arial"/>
        </w:rPr>
        <w:t xml:space="preserve"> lesser features of inventory control and back management than Shopify.</w:t>
      </w:r>
    </w:p>
    <w:p w14:paraId="34342B57" w14:textId="77777777" w:rsidR="00BC54AC" w:rsidRPr="00B322A8" w:rsidRDefault="00BC54AC" w:rsidP="000B1286">
      <w:pPr>
        <w:pStyle w:val="Heading1"/>
        <w:spacing w:line="360" w:lineRule="auto"/>
        <w:jc w:val="both"/>
        <w:rPr>
          <w:rFonts w:ascii="Arial" w:hAnsi="Arial" w:cs="Arial"/>
          <w:b/>
          <w:bCs/>
          <w:sz w:val="22"/>
          <w:szCs w:val="22"/>
        </w:rPr>
      </w:pPr>
      <w:bookmarkStart w:id="11" w:name="_Toc226094811"/>
      <w:r w:rsidRPr="00B322A8">
        <w:rPr>
          <w:rFonts w:ascii="Arial" w:hAnsi="Arial" w:cs="Arial"/>
          <w:b/>
          <w:bCs/>
          <w:sz w:val="22"/>
          <w:szCs w:val="22"/>
        </w:rPr>
        <w:t>Task 2: Mind-map of contemporary software applications</w:t>
      </w:r>
      <w:bookmarkEnd w:id="11"/>
    </w:p>
    <w:p w14:paraId="506F74CF" w14:textId="77777777" w:rsidR="00BC54AC" w:rsidRPr="00B322A8" w:rsidRDefault="00BC54AC" w:rsidP="000B1286">
      <w:pPr>
        <w:pStyle w:val="Heading2"/>
        <w:spacing w:line="360" w:lineRule="auto"/>
        <w:jc w:val="both"/>
        <w:rPr>
          <w:rFonts w:ascii="Arial" w:hAnsi="Arial" w:cs="Arial"/>
          <w:b/>
          <w:bCs/>
          <w:sz w:val="22"/>
          <w:szCs w:val="22"/>
        </w:rPr>
      </w:pPr>
      <w:bookmarkStart w:id="12" w:name="_Toc226094812"/>
      <w:r w:rsidRPr="00B322A8">
        <w:rPr>
          <w:rFonts w:ascii="Arial" w:hAnsi="Arial" w:cs="Arial"/>
          <w:b/>
          <w:bCs/>
          <w:sz w:val="22"/>
          <w:szCs w:val="22"/>
        </w:rPr>
        <w:t>2.1 Description and Benefits of Mind Mapping</w:t>
      </w:r>
      <w:bookmarkEnd w:id="12"/>
    </w:p>
    <w:p w14:paraId="2A7B637B" w14:textId="3A249E43" w:rsidR="004C2FD4" w:rsidRDefault="0079665A" w:rsidP="000B1286">
      <w:pPr>
        <w:spacing w:line="360" w:lineRule="auto"/>
        <w:jc w:val="both"/>
        <w:rPr>
          <w:rFonts w:ascii="Arial" w:hAnsi="Arial" w:cs="Arial"/>
        </w:rPr>
      </w:pPr>
      <w:r>
        <w:rPr>
          <w:noProof/>
        </w:rPr>
        <w:drawing>
          <wp:inline distT="0" distB="0" distL="0" distR="0" wp14:anchorId="3658E3F2" wp14:editId="2D11F59C">
            <wp:extent cx="1784350" cy="1479550"/>
            <wp:effectExtent l="0" t="0" r="6350" b="6350"/>
            <wp:docPr id="1846679054" name="Picture 37" descr="Mind map logo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map logo Images - Free Download on Freepi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4350" cy="1479550"/>
                    </a:xfrm>
                    <a:prstGeom prst="rect">
                      <a:avLst/>
                    </a:prstGeom>
                    <a:noFill/>
                    <a:ln>
                      <a:noFill/>
                    </a:ln>
                  </pic:spPr>
                </pic:pic>
              </a:graphicData>
            </a:graphic>
          </wp:inline>
        </w:drawing>
      </w:r>
    </w:p>
    <w:p w14:paraId="5EE0F89F" w14:textId="73758C0B" w:rsidR="00BC54AC" w:rsidRPr="00625713" w:rsidRDefault="00BC54AC" w:rsidP="000B1286">
      <w:pPr>
        <w:spacing w:line="360" w:lineRule="auto"/>
        <w:jc w:val="both"/>
        <w:rPr>
          <w:rFonts w:ascii="Arial" w:hAnsi="Arial" w:cs="Arial"/>
        </w:rPr>
      </w:pPr>
      <w:r w:rsidRPr="00625713">
        <w:rPr>
          <w:rFonts w:ascii="Arial" w:hAnsi="Arial" w:cs="Arial"/>
        </w:rPr>
        <w:t xml:space="preserve">Mind mapping represents a visual tool which is applied to </w:t>
      </w:r>
      <w:r w:rsidR="00B322A8">
        <w:rPr>
          <w:rFonts w:ascii="Arial" w:hAnsi="Arial" w:cs="Arial"/>
        </w:rPr>
        <w:t>systematise</w:t>
      </w:r>
      <w:r w:rsidRPr="00625713">
        <w:rPr>
          <w:rFonts w:ascii="Arial" w:hAnsi="Arial" w:cs="Arial"/>
        </w:rPr>
        <w:t xml:space="preserve"> information in a connected and structured way. It starts with a core idea, around which other ideas, connected </w:t>
      </w:r>
      <w:r w:rsidR="00C224C8">
        <w:rPr>
          <w:rFonts w:ascii="Arial" w:hAnsi="Arial" w:cs="Arial"/>
        </w:rPr>
        <w:t>hierarchically</w:t>
      </w:r>
      <w:r w:rsidR="00B322A8">
        <w:rPr>
          <w:rFonts w:ascii="Arial" w:hAnsi="Arial" w:cs="Arial"/>
        </w:rPr>
        <w:t>,</w:t>
      </w:r>
      <w:r w:rsidRPr="00625713">
        <w:rPr>
          <w:rFonts w:ascii="Arial" w:hAnsi="Arial" w:cs="Arial"/>
        </w:rPr>
        <w:t xml:space="preserve"> radiate out and create a web of ideas. This technique is based on the natural way of processing information by </w:t>
      </w:r>
      <w:r w:rsidR="00B322A8">
        <w:rPr>
          <w:rFonts w:ascii="Arial" w:hAnsi="Arial" w:cs="Arial"/>
        </w:rPr>
        <w:t xml:space="preserve">the </w:t>
      </w:r>
      <w:r w:rsidRPr="00625713">
        <w:rPr>
          <w:rFonts w:ascii="Arial" w:hAnsi="Arial" w:cs="Arial"/>
        </w:rPr>
        <w:t>human brain</w:t>
      </w:r>
      <w:r w:rsidR="00B322A8">
        <w:rPr>
          <w:rFonts w:ascii="Arial" w:hAnsi="Arial" w:cs="Arial"/>
        </w:rPr>
        <w:t>,</w:t>
      </w:r>
      <w:r w:rsidRPr="00625713">
        <w:rPr>
          <w:rFonts w:ascii="Arial" w:hAnsi="Arial" w:cs="Arial"/>
        </w:rPr>
        <w:t xml:space="preserve"> as it is an effective way of analysing complicated concepts and enhancing comprehension. Mind mapping has been extensively </w:t>
      </w:r>
      <w:r w:rsidR="00B322A8">
        <w:rPr>
          <w:rFonts w:ascii="Arial" w:hAnsi="Arial" w:cs="Arial"/>
        </w:rPr>
        <w:t>utilised</w:t>
      </w:r>
      <w:r w:rsidRPr="00625713">
        <w:rPr>
          <w:rFonts w:ascii="Arial" w:hAnsi="Arial" w:cs="Arial"/>
        </w:rPr>
        <w:t xml:space="preserve"> in business settings in planning, problem-solving </w:t>
      </w:r>
      <w:r w:rsidR="00C224C8">
        <w:rPr>
          <w:rFonts w:ascii="Arial" w:hAnsi="Arial" w:cs="Arial"/>
        </w:rPr>
        <w:t>and</w:t>
      </w:r>
      <w:r w:rsidRPr="00625713">
        <w:rPr>
          <w:rFonts w:ascii="Arial" w:hAnsi="Arial" w:cs="Arial"/>
        </w:rPr>
        <w:t xml:space="preserve"> knowledge management processes.</w:t>
      </w:r>
      <w:r w:rsidR="0020076D">
        <w:rPr>
          <w:rFonts w:ascii="Arial" w:hAnsi="Arial" w:cs="Arial"/>
        </w:rPr>
        <w:t xml:space="preserve"> </w:t>
      </w:r>
      <w:r w:rsidRPr="00625713">
        <w:rPr>
          <w:rFonts w:ascii="Arial" w:hAnsi="Arial" w:cs="Arial"/>
        </w:rPr>
        <w:t xml:space="preserve">Among the advantages of mind mapping, there is the fact that it improves </w:t>
      </w:r>
      <w:r w:rsidR="00B322A8">
        <w:rPr>
          <w:rFonts w:ascii="Arial" w:hAnsi="Arial" w:cs="Arial"/>
        </w:rPr>
        <w:t xml:space="preserve">the </w:t>
      </w:r>
      <w:r w:rsidRPr="00625713">
        <w:rPr>
          <w:rFonts w:ascii="Arial" w:hAnsi="Arial" w:cs="Arial"/>
        </w:rPr>
        <w:t xml:space="preserve">generation of ideas. It promotes mind brainstorming and creative thinking because a person </w:t>
      </w:r>
      <w:r w:rsidRPr="00625713">
        <w:rPr>
          <w:rFonts w:ascii="Arial" w:hAnsi="Arial" w:cs="Arial"/>
        </w:rPr>
        <w:lastRenderedPageBreak/>
        <w:t xml:space="preserve">can expand the thoughts visually around a central </w:t>
      </w:r>
      <w:r w:rsidR="00B322A8" w:rsidRPr="00625713">
        <w:rPr>
          <w:rFonts w:ascii="Arial" w:hAnsi="Arial" w:cs="Arial"/>
        </w:rPr>
        <w:t>theme</w:t>
      </w:r>
      <w:r w:rsidR="00B322A8">
        <w:rPr>
          <w:rFonts w:ascii="Arial" w:hAnsi="Arial" w:cs="Arial"/>
        </w:rPr>
        <w:t xml:space="preserve"> and</w:t>
      </w:r>
      <w:r w:rsidRPr="00625713">
        <w:rPr>
          <w:rFonts w:ascii="Arial" w:hAnsi="Arial" w:cs="Arial"/>
        </w:rPr>
        <w:t xml:space="preserve"> allows the same to be considered by different individuals and groups. Moreover, mind mapping is beneficial to facilitate better </w:t>
      </w:r>
      <w:r w:rsidR="00B322A8">
        <w:rPr>
          <w:rFonts w:ascii="Arial" w:hAnsi="Arial" w:cs="Arial"/>
        </w:rPr>
        <w:t>decision-making</w:t>
      </w:r>
      <w:r w:rsidRPr="00625713">
        <w:rPr>
          <w:rFonts w:ascii="Arial" w:hAnsi="Arial" w:cs="Arial"/>
        </w:rPr>
        <w:t xml:space="preserve"> through the presentation of information in </w:t>
      </w:r>
      <w:r w:rsidR="00B322A8">
        <w:rPr>
          <w:rFonts w:ascii="Arial" w:hAnsi="Arial" w:cs="Arial"/>
        </w:rPr>
        <w:t xml:space="preserve">a </w:t>
      </w:r>
      <w:r w:rsidRPr="00625713">
        <w:rPr>
          <w:rFonts w:ascii="Arial" w:hAnsi="Arial" w:cs="Arial"/>
        </w:rPr>
        <w:t>clean and structured format that allows managers to assess alternatives and to determine relationships betw</w:t>
      </w:r>
      <w:r w:rsidR="00B7576A" w:rsidRPr="00625713">
        <w:rPr>
          <w:rFonts w:ascii="Arial" w:hAnsi="Arial" w:cs="Arial"/>
        </w:rPr>
        <w:t>een variables more efficiently.</w:t>
      </w:r>
      <w:r w:rsidR="0020076D">
        <w:rPr>
          <w:rFonts w:ascii="Arial" w:hAnsi="Arial" w:cs="Arial"/>
        </w:rPr>
        <w:t xml:space="preserve"> </w:t>
      </w:r>
      <w:r w:rsidRPr="00625713">
        <w:rPr>
          <w:rFonts w:ascii="Arial" w:hAnsi="Arial" w:cs="Arial"/>
        </w:rPr>
        <w:t xml:space="preserve">The other significant benefit is better information retention. The visual layouts, keywords, and structured layouts make it easier to recollect information than in traditional linear notes. Mind mapping also provides efficient planning of projects as the large and complex tasks are subdivided </w:t>
      </w:r>
      <w:r w:rsidR="00B322A8">
        <w:rPr>
          <w:rFonts w:ascii="Arial" w:hAnsi="Arial" w:cs="Arial"/>
        </w:rPr>
        <w:t>into</w:t>
      </w:r>
      <w:r w:rsidRPr="00625713">
        <w:rPr>
          <w:rFonts w:ascii="Arial" w:hAnsi="Arial" w:cs="Arial"/>
        </w:rPr>
        <w:t xml:space="preserve"> small</w:t>
      </w:r>
      <w:r w:rsidR="00B322A8">
        <w:rPr>
          <w:rFonts w:ascii="Arial" w:hAnsi="Arial" w:cs="Arial"/>
        </w:rPr>
        <w:t>,</w:t>
      </w:r>
      <w:r w:rsidRPr="00625713">
        <w:rPr>
          <w:rFonts w:ascii="Arial" w:hAnsi="Arial" w:cs="Arial"/>
        </w:rPr>
        <w:t xml:space="preserve"> manageable elements</w:t>
      </w:r>
      <w:r w:rsidR="00B322A8">
        <w:rPr>
          <w:rFonts w:ascii="Arial" w:hAnsi="Arial" w:cs="Arial"/>
        </w:rPr>
        <w:t>,</w:t>
      </w:r>
      <w:r w:rsidRPr="00625713">
        <w:rPr>
          <w:rFonts w:ascii="Arial" w:hAnsi="Arial" w:cs="Arial"/>
        </w:rPr>
        <w:t xml:space="preserve"> which aids in establishing priorities and following up on achievements</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RMKtvlt6","properties":{"formattedCitation":"[8]","plainCitation":"[8]","noteIndex":0},"citationItems":[{"id":21986,"uris":["http://zotero.org/users/local/GWzaosOp/items/VTGF4FYR"],"itemData":{"id":21986,"type":"article-journal","container-title":"Heliyon","DOI":"10.1016/j.heliyon.2023.e16299","ISSN":"2405-8440","issue":"5","journalAbbreviation":"Heliyon","language":"English","PMID":"37251849","publisher":"Elsevier","source":"www.cell.com","title":"Determinants of cloud computing integration and its impact on sustainable performance in SMEs: An empirical investigation using the SEM-ANN approach","title-short":"Determinants of cloud computing integration and its impact on sustainable performance in SMEs","URL":"https://www.cell.com/heliyon/abstract/S2405-8440(23)03506-5","volume":"9","author":[{"family":"Al-Sharafi","given":"Mohammed A."},{"family":"Iranmanesh","given":"Mohammad"},{"family":"Al-Emran","given":"Mostafa"},{"family":"Alzahrani","given":"Ahmed Ibrahim"},{"family":"Herzallah","given":"Fadi"},{"family":"Jamil","given":"Norziana"}],"accessed":{"date-parts":[["2026",4,2]]},"issued":{"date-parts":[["2023",5,1]]}}}],"schema":"https://github.com/citation-style-language/schema/raw/master/csl-citation.json"} </w:instrText>
      </w:r>
      <w:r w:rsidR="0020076D">
        <w:rPr>
          <w:rFonts w:ascii="Arial" w:hAnsi="Arial" w:cs="Arial"/>
        </w:rPr>
        <w:fldChar w:fldCharType="separate"/>
      </w:r>
      <w:r w:rsidR="0020076D" w:rsidRPr="0020076D">
        <w:rPr>
          <w:rFonts w:ascii="Arial" w:hAnsi="Arial" w:cs="Arial"/>
        </w:rPr>
        <w:t>[8]</w:t>
      </w:r>
      <w:r w:rsidR="0020076D">
        <w:rPr>
          <w:rFonts w:ascii="Arial" w:hAnsi="Arial" w:cs="Arial"/>
        </w:rPr>
        <w:fldChar w:fldCharType="end"/>
      </w:r>
      <w:r w:rsidRPr="00625713">
        <w:rPr>
          <w:rFonts w:ascii="Arial" w:hAnsi="Arial" w:cs="Arial"/>
        </w:rPr>
        <w:t xml:space="preserve">. </w:t>
      </w:r>
    </w:p>
    <w:p w14:paraId="77AEDA47" w14:textId="77777777" w:rsidR="00BC54AC" w:rsidRPr="00B322A8" w:rsidRDefault="00B7576A" w:rsidP="000B1286">
      <w:pPr>
        <w:pStyle w:val="Heading2"/>
        <w:spacing w:line="360" w:lineRule="auto"/>
        <w:jc w:val="both"/>
        <w:rPr>
          <w:rFonts w:ascii="Arial" w:hAnsi="Arial" w:cs="Arial"/>
          <w:b/>
          <w:bCs/>
          <w:sz w:val="22"/>
          <w:szCs w:val="22"/>
        </w:rPr>
      </w:pPr>
      <w:bookmarkStart w:id="13" w:name="_Toc226094813"/>
      <w:r w:rsidRPr="00B322A8">
        <w:rPr>
          <w:rFonts w:ascii="Arial" w:hAnsi="Arial" w:cs="Arial"/>
          <w:b/>
          <w:bCs/>
          <w:sz w:val="22"/>
          <w:szCs w:val="22"/>
        </w:rPr>
        <w:t>2.2 Mind Map of Contemporary Business Software Applications</w:t>
      </w:r>
      <w:bookmarkEnd w:id="13"/>
    </w:p>
    <w:p w14:paraId="09F8D2ED" w14:textId="00A10620" w:rsidR="00BC54AC" w:rsidRPr="00625713" w:rsidRDefault="00BC54AC" w:rsidP="000B1286">
      <w:pPr>
        <w:spacing w:line="360" w:lineRule="auto"/>
        <w:jc w:val="both"/>
        <w:rPr>
          <w:rFonts w:ascii="Arial" w:hAnsi="Arial" w:cs="Arial"/>
        </w:rPr>
      </w:pPr>
      <w:r w:rsidRPr="00625713">
        <w:rPr>
          <w:rFonts w:ascii="Arial" w:hAnsi="Arial" w:cs="Arial"/>
        </w:rPr>
        <w:t xml:space="preserve">The business software applications form the central node of the mind </w:t>
      </w:r>
      <w:r w:rsidR="00B322A8" w:rsidRPr="00625713">
        <w:rPr>
          <w:rFonts w:ascii="Arial" w:hAnsi="Arial" w:cs="Arial"/>
        </w:rPr>
        <w:t>map,</w:t>
      </w:r>
      <w:r w:rsidRPr="00625713">
        <w:rPr>
          <w:rFonts w:ascii="Arial" w:hAnsi="Arial" w:cs="Arial"/>
        </w:rPr>
        <w:t xml:space="preserve"> and these are the digital tools which assist in the daily organisational activity. Based on this core idea, </w:t>
      </w:r>
      <w:r w:rsidR="00B322A8">
        <w:rPr>
          <w:rFonts w:ascii="Arial" w:hAnsi="Arial" w:cs="Arial"/>
        </w:rPr>
        <w:t>several</w:t>
      </w:r>
      <w:r w:rsidRPr="00625713">
        <w:rPr>
          <w:rFonts w:ascii="Arial" w:hAnsi="Arial" w:cs="Arial"/>
        </w:rPr>
        <w:t xml:space="preserve"> major branches develop, each of which exemplifies a type of software applied </w:t>
      </w:r>
      <w:r w:rsidR="00B7576A" w:rsidRPr="00625713">
        <w:rPr>
          <w:rFonts w:ascii="Arial" w:hAnsi="Arial" w:cs="Arial"/>
        </w:rPr>
        <w:t>in contemporary businesses</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{"citationID":"6BrUzjU5","properties":{"formattedCitation":"[9]","plainCitation":"[9]","noteIndex":0},"citationItems":[{"id":22010,"uris":["http://zotero.org/users/local/GWzaosOp/items/USIL6PZH"],"itemData":{"id":22010,"type":"article-journal","abstract":"Engineering education providers should foresee the potential of digital transformation of teaching and skill-developing activities so that graduating engineers can find themselves highly aligned with the demands and attributes needed by prospective industrial employers. The advancement of industrial revolutions towards hybridisation of the enabling technologies recognised by Industry 4.0, Society 5.0, and Industry 5.0 have transformed the components of the engineering higher education system remarkably. Future workforce requirements will demand an employee’s multidisciplinary skill mix and other professional qualities. Implementing human-centric decision-making based on insights from the Digital Twin (DT) systems, sustainability, and lean systems is necessary for further economic growth. Recent barriers identified by the Australian Council of Engineering Deans, the development of teaching capabilities, and affordable and digitally transformed learning facilities by education providers were all considered. This paper explores the role of Digital Twins (DTs) in enhancing engineering higher education by incorporating Industry 4.0 components and other industrial advances. By reviewing curricula, pedagogy, and the evolving skill requirements for engineering graduates, this study identifies key benefits of DTs, such as cost-effectiveness, resource management, and immersive learning experiences. This paper also outlines challenges in implementing DT-based labs, including IT infrastructure, data quality, privacy, and security issues. The findings indicate that engineering education should embrace DTs to foster multidisciplinary skills and human-centric decision-making to meet future workforce demands. Collaboration with industry is highlighted as a crucial factor in the successful transformation of teaching practices and in offering real-world experiences. The COVID-19 pandemic has expedited the adoption of DT technologies, demonstrating their utility in minimising educational disruptions. While this paper acknowledges the high potential of DTs to prepare engineering students for future industry demands, it also emphasises the need for professional development among educators to ensure effective and balanced implementation.","container-title":"Sustainability","DOI":"10.3390/su152316433","ISSN":"2071-1050","issue":"23","language":"en","license":"http://creativecommons.org/licenses/by/3.0/","page":"16433","publisher":"Multidisciplinary Digital Publishing Institute","source":"www.mdpi.com","title":"Developing a Skilled Workforce for Future Industry Demand: The Potential of Digital Twin-Based Teaching and Learning Practices in Engineering Education","title-short":"Developing a Skilled Workforce for Future Industry Demand","volume":"15","author":[{"family":"Hazrat","given":"M. A."},{"family":"Hassan","given":"N. M. S."},{"family":"Chowdhury","given":"Ashfaque Ahmed"},{"family":"Rasul","given":"M. G."},{"family":"Taylor","given":"Benjamin A."}],"issued":{"date-parts":[["2023",1]]}}}],"schema":"https://github.com/citation-style-language/schema/raw/master/csl-citation.json"} </w:instrText>
      </w:r>
      <w:r w:rsidR="0020076D">
        <w:rPr>
          <w:rFonts w:ascii="Arial" w:hAnsi="Arial" w:cs="Arial"/>
        </w:rPr>
        <w:fldChar w:fldCharType="separate"/>
      </w:r>
      <w:r w:rsidR="0020076D" w:rsidRPr="0020076D">
        <w:rPr>
          <w:rFonts w:ascii="Arial" w:hAnsi="Arial" w:cs="Arial"/>
        </w:rPr>
        <w:t>[9]</w:t>
      </w:r>
      <w:r w:rsidR="0020076D">
        <w:rPr>
          <w:rFonts w:ascii="Arial" w:hAnsi="Arial" w:cs="Arial"/>
        </w:rPr>
        <w:fldChar w:fldCharType="end"/>
      </w:r>
      <w:r w:rsidR="00B7576A" w:rsidRPr="00625713">
        <w:rPr>
          <w:rFonts w:ascii="Arial" w:hAnsi="Arial" w:cs="Arial"/>
        </w:rPr>
        <w:t>.</w:t>
      </w:r>
    </w:p>
    <w:p w14:paraId="29C08EC3" w14:textId="77777777" w:rsidR="00AC1423" w:rsidRPr="00625713" w:rsidRDefault="00AC1423" w:rsidP="000B1286">
      <w:pPr>
        <w:spacing w:line="360" w:lineRule="auto"/>
        <w:jc w:val="both"/>
        <w:rPr>
          <w:rFonts w:ascii="Arial" w:hAnsi="Arial" w:cs="Arial"/>
        </w:rPr>
      </w:pPr>
      <w:r w:rsidRPr="00625713">
        <w:rPr>
          <w:rFonts w:ascii="Arial" w:hAnsi="Arial" w:cs="Arial"/>
          <w:noProof/>
          <w:lang w:val="en-US"/>
        </w:rPr>
        <w:drawing>
          <wp:inline distT="0" distB="0" distL="0" distR="0" wp14:anchorId="0CF1298F" wp14:editId="1AD40C7F">
            <wp:extent cx="5664200" cy="3132455"/>
            <wp:effectExtent l="0" t="0" r="0" b="0"/>
            <wp:docPr id="5" name="Picture 5" descr="Business Plan Mind Map Template | Moq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usiness Plan Mind Map Template | Moqup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832" t="6755" r="5127" b="7068"/>
                    <a:stretch/>
                  </pic:blipFill>
                  <pic:spPr bwMode="auto">
                    <a:xfrm>
                      <a:off x="0" y="0"/>
                      <a:ext cx="5695692" cy="3149871"/>
                    </a:xfrm>
                    <a:prstGeom prst="rect">
                      <a:avLst/>
                    </a:prstGeom>
                    <a:noFill/>
                    <a:ln>
                      <a:noFill/>
                    </a:ln>
                    <a:extLst>
                      <a:ext uri="{53640926-AAD7-44D8-BBD7-CCE9431645EC}">
                        <a14:shadowObscured xmlns:a14="http://schemas.microsoft.com/office/drawing/2010/main"/>
                      </a:ext>
                    </a:extLst>
                  </pic:spPr>
                </pic:pic>
              </a:graphicData>
            </a:graphic>
          </wp:inline>
        </w:drawing>
      </w:r>
    </w:p>
    <w:p w14:paraId="5B319F50" w14:textId="77777777" w:rsidR="00661ABF" w:rsidRPr="00625713" w:rsidRDefault="007C13FC" w:rsidP="000B1286">
      <w:pPr>
        <w:pStyle w:val="Caption"/>
        <w:spacing w:line="360" w:lineRule="auto"/>
        <w:jc w:val="both"/>
        <w:rPr>
          <w:rFonts w:ascii="Arial" w:hAnsi="Arial" w:cs="Arial"/>
          <w:sz w:val="22"/>
          <w:szCs w:val="22"/>
        </w:rPr>
      </w:pPr>
      <w:r w:rsidRPr="00625713">
        <w:rPr>
          <w:rFonts w:ascii="Arial" w:hAnsi="Arial" w:cs="Arial"/>
          <w:sz w:val="22"/>
          <w:szCs w:val="22"/>
        </w:rPr>
        <w:t xml:space="preserve">Figure </w:t>
      </w:r>
      <w:r w:rsidRPr="00625713">
        <w:rPr>
          <w:rFonts w:ascii="Arial" w:hAnsi="Arial" w:cs="Arial"/>
          <w:sz w:val="22"/>
          <w:szCs w:val="22"/>
        </w:rPr>
        <w:fldChar w:fldCharType="begin"/>
      </w:r>
      <w:r w:rsidRPr="00625713">
        <w:rPr>
          <w:rFonts w:ascii="Arial" w:hAnsi="Arial" w:cs="Arial"/>
          <w:sz w:val="22"/>
          <w:szCs w:val="22"/>
        </w:rPr>
        <w:instrText xml:space="preserve"> SEQ Figure \* ARABIC </w:instrText>
      </w:r>
      <w:r w:rsidRPr="00625713">
        <w:rPr>
          <w:rFonts w:ascii="Arial" w:hAnsi="Arial" w:cs="Arial"/>
          <w:sz w:val="22"/>
          <w:szCs w:val="22"/>
        </w:rPr>
        <w:fldChar w:fldCharType="separate"/>
      </w:r>
      <w:r w:rsidR="00036DE5">
        <w:rPr>
          <w:rFonts w:ascii="Arial" w:hAnsi="Arial" w:cs="Arial"/>
          <w:noProof/>
          <w:sz w:val="22"/>
          <w:szCs w:val="22"/>
        </w:rPr>
        <w:t>7</w:t>
      </w:r>
      <w:r w:rsidRPr="00625713">
        <w:rPr>
          <w:rFonts w:ascii="Arial" w:hAnsi="Arial" w:cs="Arial"/>
          <w:sz w:val="22"/>
          <w:szCs w:val="22"/>
        </w:rPr>
        <w:fldChar w:fldCharType="end"/>
      </w:r>
      <w:r w:rsidRPr="00625713">
        <w:rPr>
          <w:rFonts w:ascii="Arial" w:hAnsi="Arial" w:cs="Arial"/>
          <w:sz w:val="22"/>
          <w:szCs w:val="22"/>
        </w:rPr>
        <w:t xml:space="preserve"> Business Plan Mind Map</w:t>
      </w:r>
      <w:r w:rsidR="0020076D">
        <w:rPr>
          <w:rFonts w:ascii="Arial" w:hAnsi="Arial" w:cs="Arial"/>
          <w:sz w:val="22"/>
          <w:szCs w:val="22"/>
        </w:rPr>
        <w:t xml:space="preserve"> </w:t>
      </w:r>
      <w:r w:rsidR="0020076D">
        <w:rPr>
          <w:rFonts w:ascii="Arial" w:hAnsi="Arial" w:cs="Arial"/>
          <w:sz w:val="22"/>
          <w:szCs w:val="22"/>
        </w:rPr>
        <w:fldChar w:fldCharType="begin"/>
      </w:r>
      <w:r w:rsidR="0020076D">
        <w:rPr>
          <w:rFonts w:ascii="Arial" w:hAnsi="Arial" w:cs="Arial"/>
          <w:sz w:val="22"/>
          <w:szCs w:val="22"/>
        </w:rPr>
        <w:instrText xml:space="preserve"> ADDIN ZOTERO_ITEM CSL_CITATION {"citationID":"eQp3q8VJ","properties":{"formattedCitation":"[9]","plainCitation":"[9]","noteIndex":0},"citationItems":[{"id":22010,"uris":["http://zotero.org/users/local/GWzaosOp/items/USIL6PZH"],"itemData":{"id":22010,"type":"article-journal","abstract":"Engineering education providers should foresee the potential of digital transformation of teaching and skill-developing activities so that graduating engineers can find themselves highly aligned with the demands and attributes needed by prospective industrial employers. The advancement of industrial revolutions towards hybridisation of the enabling technologies recognised by Industry 4.0, Society 5.0, and Industry 5.0 have transformed the components of the engineering higher education system remarkably. Future workforce requirements will demand an employee’s multidisciplinary skill mix and other professional qualities. Implementing human-centric decision-making based on insights from the Digital Twin (DT) systems, sustainability, and lean systems is necessary for further economic growth. Recent barriers identified by the Australian Council of Engineering Deans, the development of teaching capabilities, and affordable and digitally transformed learning facilities by education providers were all considered. This paper explores the role of Digital Twins (DTs) in enhancing engineering higher education by incorporating Industry 4.0 components and other industrial advances. By reviewing curricula, pedagogy, and the evolving skill requirements for engineering graduates, this study identifies key benefits of DTs, such as cost-effectiveness, resource management, and immersive learning experiences. This paper also outlines challenges in implementing DT-based labs, including IT infrastructure, data quality, privacy, and security issues. The findings indicate that engineering education should embrace DTs to foster multidisciplinary skills and human-centric decision-making to meet future workforce demands. Collaboration with industry is highlighted as a crucial factor in the successful transformation of teaching practices and in offering real-world experiences. The COVID-19 pandemic has expedited the adoption of DT technologies, demonstrating their utility in minimising educational disruptions. While this paper acknowledges the high potential of DTs to prepare engineering students for future industry demands, it also emphasises the need for professional development among educators to ensure effective and balanced implementation.","container-title":"Sustainability","DOI":"10.3390/su152316433","ISSN":"2071-1050","issue":"23","language":"en","license":"http://creativecommons.org/licenses/by/3.0/","page":"16433","publisher":"Multidisciplinary Digital Publishing Institute","source":"www.mdpi.com","title":"Developing a Skilled Workforce for Future Industry Demand: The Potential of Digital Twin-Based Teaching and Learning Practices in Engineering Education","title-short":"Developing a Skilled Workforce for Future Industry Demand","volume":"15","author":[{"family":"Hazrat","given":"M. A."},{"family":"Hassan","given":"N. M. S."},{"family":"Chowdhury","given":"Ashfaque Ahmed"},{"family":"Rasul","given":"M. G."},{"family":"Taylor","given":"Benjamin A."}],"issued":{"date-parts":[["2023",1]]}}}],"schema":"https://github.com/citation-style-language/schema/raw/master/csl-citation.json"} </w:instrText>
      </w:r>
      <w:r w:rsidR="0020076D">
        <w:rPr>
          <w:rFonts w:ascii="Arial" w:hAnsi="Arial" w:cs="Arial"/>
          <w:sz w:val="22"/>
          <w:szCs w:val="22"/>
        </w:rPr>
        <w:fldChar w:fldCharType="separate"/>
      </w:r>
      <w:r w:rsidR="0020076D" w:rsidRPr="0020076D">
        <w:rPr>
          <w:rFonts w:ascii="Arial" w:hAnsi="Arial" w:cs="Arial"/>
          <w:sz w:val="22"/>
        </w:rPr>
        <w:t>[9]</w:t>
      </w:r>
      <w:r w:rsidR="0020076D">
        <w:rPr>
          <w:rFonts w:ascii="Arial" w:hAnsi="Arial" w:cs="Arial"/>
          <w:sz w:val="22"/>
          <w:szCs w:val="22"/>
        </w:rPr>
        <w:fldChar w:fldCharType="end"/>
      </w:r>
    </w:p>
    <w:p w14:paraId="19B99D0D" w14:textId="3E734B3C" w:rsidR="002B5B75" w:rsidRPr="00625713" w:rsidRDefault="00BC54AC" w:rsidP="000B1286">
      <w:pPr>
        <w:spacing w:line="360" w:lineRule="auto"/>
        <w:jc w:val="both"/>
        <w:rPr>
          <w:rFonts w:ascii="Arial" w:hAnsi="Arial" w:cs="Arial"/>
        </w:rPr>
      </w:pPr>
      <w:r w:rsidRPr="00625713">
        <w:rPr>
          <w:rFonts w:ascii="Arial" w:hAnsi="Arial" w:cs="Arial"/>
        </w:rPr>
        <w:t>The first branch is Communication Tools, which contains applications, like WhatsApp and Microsoft Teams. These are tools that allow instant messaging, voice and video calls, and allow real-time communication among t</w:t>
      </w:r>
      <w:r w:rsidR="00B7576A" w:rsidRPr="00625713">
        <w:rPr>
          <w:rFonts w:ascii="Arial" w:hAnsi="Arial" w:cs="Arial"/>
        </w:rPr>
        <w:t>he employees and the customers.</w:t>
      </w:r>
      <w:r w:rsidR="00263A9E">
        <w:rPr>
          <w:rFonts w:ascii="Arial" w:hAnsi="Arial" w:cs="Arial"/>
        </w:rPr>
        <w:t xml:space="preserve"> </w:t>
      </w:r>
      <w:r w:rsidRPr="00625713">
        <w:rPr>
          <w:rFonts w:ascii="Arial" w:hAnsi="Arial" w:cs="Arial"/>
        </w:rPr>
        <w:t>The second category is the Collaboration Tools</w:t>
      </w:r>
      <w:r w:rsidR="00B322A8">
        <w:rPr>
          <w:rFonts w:ascii="Arial" w:hAnsi="Arial" w:cs="Arial"/>
        </w:rPr>
        <w:t>,</w:t>
      </w:r>
      <w:r w:rsidRPr="00625713">
        <w:rPr>
          <w:rFonts w:ascii="Arial" w:hAnsi="Arial" w:cs="Arial"/>
        </w:rPr>
        <w:t xml:space="preserve"> where such platforms </w:t>
      </w:r>
      <w:r w:rsidR="00B322A8">
        <w:rPr>
          <w:rFonts w:ascii="Arial" w:hAnsi="Arial" w:cs="Arial"/>
        </w:rPr>
        <w:t xml:space="preserve">such </w:t>
      </w:r>
      <w:r w:rsidRPr="00625713">
        <w:rPr>
          <w:rFonts w:ascii="Arial" w:hAnsi="Arial" w:cs="Arial"/>
        </w:rPr>
        <w:t xml:space="preserve">as Google Workspace and Slack can be found. All these applications facilitate teamwork in the form of shared documents, storage on the cloud, and integrated work procedures that can be </w:t>
      </w:r>
      <w:r w:rsidR="00B322A8">
        <w:rPr>
          <w:rFonts w:ascii="Arial" w:hAnsi="Arial" w:cs="Arial"/>
        </w:rPr>
        <w:t>utilised</w:t>
      </w:r>
      <w:r w:rsidRPr="00625713">
        <w:rPr>
          <w:rFonts w:ascii="Arial" w:hAnsi="Arial" w:cs="Arial"/>
        </w:rPr>
        <w:t xml:space="preserve"> to allow two or more </w:t>
      </w:r>
      <w:r w:rsidRPr="00625713">
        <w:rPr>
          <w:rFonts w:ascii="Arial" w:hAnsi="Arial" w:cs="Arial"/>
        </w:rPr>
        <w:lastRenderedPageBreak/>
        <w:t xml:space="preserve">people to work on </w:t>
      </w:r>
      <w:r w:rsidR="00B7576A" w:rsidRPr="00625713">
        <w:rPr>
          <w:rFonts w:ascii="Arial" w:hAnsi="Arial" w:cs="Arial"/>
        </w:rPr>
        <w:t>the same task at the same time.</w:t>
      </w:r>
      <w:r w:rsidR="007C13FC" w:rsidRPr="00625713">
        <w:rPr>
          <w:rFonts w:ascii="Arial" w:hAnsi="Arial" w:cs="Arial"/>
        </w:rPr>
        <w:t xml:space="preserve"> </w:t>
      </w:r>
      <w:r w:rsidRPr="00625713">
        <w:rPr>
          <w:rFonts w:ascii="Arial" w:hAnsi="Arial" w:cs="Arial"/>
        </w:rPr>
        <w:t>The third branch is Data Analysis Tools</w:t>
      </w:r>
      <w:r w:rsidR="00B322A8">
        <w:rPr>
          <w:rFonts w:ascii="Arial" w:hAnsi="Arial" w:cs="Arial"/>
        </w:rPr>
        <w:t>,</w:t>
      </w:r>
      <w:r w:rsidRPr="00625713">
        <w:rPr>
          <w:rFonts w:ascii="Arial" w:hAnsi="Arial" w:cs="Arial"/>
        </w:rPr>
        <w:t xml:space="preserve"> which will be Microsoft </w:t>
      </w:r>
      <w:r w:rsidR="00B322A8">
        <w:rPr>
          <w:rFonts w:ascii="Arial" w:hAnsi="Arial" w:cs="Arial"/>
        </w:rPr>
        <w:t>Excel</w:t>
      </w:r>
      <w:r w:rsidRPr="00625713">
        <w:rPr>
          <w:rFonts w:ascii="Arial" w:hAnsi="Arial" w:cs="Arial"/>
        </w:rPr>
        <w:t xml:space="preserve"> and Tableau. </w:t>
      </w:r>
      <w:r w:rsidR="0020076D">
        <w:rPr>
          <w:rFonts w:ascii="Arial" w:hAnsi="Arial" w:cs="Arial"/>
        </w:rPr>
        <w:t xml:space="preserve"> </w:t>
      </w:r>
      <w:r w:rsidRPr="00625713">
        <w:rPr>
          <w:rFonts w:ascii="Arial" w:hAnsi="Arial" w:cs="Arial"/>
        </w:rPr>
        <w:t xml:space="preserve">Project Management Tools is also a significant </w:t>
      </w:r>
      <w:r w:rsidR="00B322A8" w:rsidRPr="00625713">
        <w:rPr>
          <w:rFonts w:ascii="Arial" w:hAnsi="Arial" w:cs="Arial"/>
        </w:rPr>
        <w:t>branch,</w:t>
      </w:r>
      <w:r w:rsidRPr="00625713">
        <w:rPr>
          <w:rFonts w:ascii="Arial" w:hAnsi="Arial" w:cs="Arial"/>
        </w:rPr>
        <w:t xml:space="preserve"> and it comprises Trello and Asana. The functions assist organisations to plan, allocate </w:t>
      </w:r>
      <w:r w:rsidR="00B322A8">
        <w:rPr>
          <w:rFonts w:ascii="Arial" w:hAnsi="Arial" w:cs="Arial"/>
        </w:rPr>
        <w:t>and</w:t>
      </w:r>
      <w:r w:rsidRPr="00625713">
        <w:rPr>
          <w:rFonts w:ascii="Arial" w:hAnsi="Arial" w:cs="Arial"/>
        </w:rPr>
        <w:t xml:space="preserve"> keep track of activities that </w:t>
      </w:r>
      <w:r w:rsidR="00B7576A" w:rsidRPr="00625713">
        <w:rPr>
          <w:rFonts w:ascii="Arial" w:hAnsi="Arial" w:cs="Arial"/>
        </w:rPr>
        <w:t>suit time delivery of projects.</w:t>
      </w:r>
      <w:r w:rsidR="007C13FC" w:rsidRPr="00625713">
        <w:rPr>
          <w:rFonts w:ascii="Arial" w:hAnsi="Arial" w:cs="Arial"/>
        </w:rPr>
        <w:t xml:space="preserve"> </w:t>
      </w:r>
      <w:r w:rsidR="00B7576A" w:rsidRPr="00625713">
        <w:rPr>
          <w:rFonts w:ascii="Arial" w:hAnsi="Arial" w:cs="Arial"/>
        </w:rPr>
        <w:t>T</w:t>
      </w:r>
      <w:r w:rsidRPr="00625713">
        <w:rPr>
          <w:rFonts w:ascii="Arial" w:hAnsi="Arial" w:cs="Arial"/>
        </w:rPr>
        <w:t>he e-Commerce Platforms department is represented by services like Shopify and Wix, which allow companies to desi</w:t>
      </w:r>
      <w:r w:rsidR="00B7576A" w:rsidRPr="00625713">
        <w:rPr>
          <w:rFonts w:ascii="Arial" w:hAnsi="Arial" w:cs="Arial"/>
        </w:rPr>
        <w:t>gn and operate an online store. The</w:t>
      </w:r>
      <w:r w:rsidRPr="00625713">
        <w:rPr>
          <w:rFonts w:ascii="Arial" w:hAnsi="Arial" w:cs="Arial"/>
        </w:rPr>
        <w:t xml:space="preserve"> given mind map shows the connection of various types of software </w:t>
      </w:r>
      <w:r w:rsidR="00B322A8">
        <w:rPr>
          <w:rFonts w:ascii="Arial" w:hAnsi="Arial" w:cs="Arial"/>
        </w:rPr>
        <w:t>applications</w:t>
      </w:r>
      <w:r w:rsidRPr="00625713">
        <w:rPr>
          <w:rFonts w:ascii="Arial" w:hAnsi="Arial" w:cs="Arial"/>
        </w:rPr>
        <w:t xml:space="preserve"> and the overall contribution it makes to the process of business efficiency, communication, and decision-making</w:t>
      </w:r>
      <w:r w:rsidR="0020076D">
        <w:rPr>
          <w:rFonts w:ascii="Arial" w:hAnsi="Arial" w:cs="Arial"/>
        </w:rPr>
        <w:t xml:space="preserve"> </w:t>
      </w:r>
      <w:r w:rsidR="0020076D">
        <w:rPr>
          <w:rFonts w:ascii="Arial" w:hAnsi="Arial" w:cs="Arial"/>
        </w:rPr>
        <w:fldChar w:fldCharType="begin"/>
      </w:r>
      <w:r w:rsidR="0020076D">
        <w:rPr>
          <w:rFonts w:ascii="Arial" w:hAnsi="Arial" w:cs="Arial"/>
        </w:rPr>
        <w:instrText xml:space="preserve"> ADDIN ZOTERO_ITEM CSL_CITATION {"citationID":"a8fGMvOy","properties":{"formattedCitation":"[10]","plainCitation":"[10]","noteIndex":0},"citationItems":[{"id":21983,"uris":["http://zotero.org/users/local/GWzaosOp/items/9VTN7HTK"],"itemData":{"id":21983,"type":"article-journal","abstract":"Information and communication technologies have changed and created a ubiquitous work environment for employees to work at any place and at any time. But it also caused technology overload for them. This study aims to evaluate the previously published literature to examine the effects of technology overload in the workplace. This systematic literature review employed a qualitative research design and reviewed articles on technology overload from the workplace perspective. N-Vivo, a qualitative software, was used to create and analyze codes and themes. This study looked at factors that create technology overload such as interruption overload, work-life conflict/work-family conflict, stress, social network service addiction/email addiction, social overload, and lost productivity. This study also established the challenges that knowledge workers/employees have to face at the workplace. Results indicate that self-efficacy, training, and time management are the key strategies to overcome technology overload. This study would contribute to the literature by examining the technology overload in the workplace. It will increase the employees’ awareness of strategies to overcome technology overload. It reviewed only empirical studies published about technology overload from the employees’ perspective. Future research may be conducted focusing on the employers’ perspective regarding technology overload. It has implications for the administration of the workplace to conduct training for the employees before the implementation of new technology. Organizations should establish laws for timings after work hours and disconnection from the internet at home to reduce technology overload.","container-title":"Sage Open","DOI":"10.1177/21582440221114320","ISSN":"2158-2440","issue":"3","language":"EN","page":"21582440221114320","publisher":"SAGE Publications","source":"SAGE Journals","title":"Examining the Impact of Technology Overload at the Workplace: A Systematic Review","title-short":"Examining the Impact of Technology Overload at the Workplace","volume":"12","author":[{"family":"Rasool","given":"Tayyba"},{"family":"Warraich","given":"Nosheen Fatima"},{"family":"Sajid","given":"Muhammad"}],"issued":{"date-parts":[["2022",7,1]]}}}],"schema":"https://github.com/citation-style-language/schema/raw/master/csl-citation.json"} </w:instrText>
      </w:r>
      <w:r w:rsidR="0020076D">
        <w:rPr>
          <w:rFonts w:ascii="Arial" w:hAnsi="Arial" w:cs="Arial"/>
        </w:rPr>
        <w:fldChar w:fldCharType="separate"/>
      </w:r>
      <w:r w:rsidR="0020076D" w:rsidRPr="0020076D">
        <w:rPr>
          <w:rFonts w:ascii="Arial" w:hAnsi="Arial" w:cs="Arial"/>
        </w:rPr>
        <w:t>[10]</w:t>
      </w:r>
      <w:r w:rsidR="0020076D">
        <w:rPr>
          <w:rFonts w:ascii="Arial" w:hAnsi="Arial" w:cs="Arial"/>
        </w:rPr>
        <w:fldChar w:fldCharType="end"/>
      </w:r>
      <w:r w:rsidRPr="00625713">
        <w:rPr>
          <w:rFonts w:ascii="Arial" w:hAnsi="Arial" w:cs="Arial"/>
        </w:rPr>
        <w:t>.</w:t>
      </w:r>
    </w:p>
    <w:p w14:paraId="00CABF2A" w14:textId="77777777" w:rsidR="004562F4" w:rsidRPr="00B322A8" w:rsidRDefault="00864AF3" w:rsidP="000B1286">
      <w:pPr>
        <w:pStyle w:val="Heading1"/>
        <w:spacing w:line="360" w:lineRule="auto"/>
        <w:jc w:val="both"/>
        <w:rPr>
          <w:rFonts w:ascii="Arial" w:hAnsi="Arial" w:cs="Arial"/>
          <w:b/>
          <w:bCs/>
          <w:sz w:val="22"/>
          <w:szCs w:val="22"/>
        </w:rPr>
      </w:pPr>
      <w:bookmarkStart w:id="14" w:name="_Toc226094814"/>
      <w:r w:rsidRPr="00B322A8">
        <w:rPr>
          <w:rFonts w:ascii="Arial" w:hAnsi="Arial" w:cs="Arial"/>
          <w:b/>
          <w:bCs/>
          <w:sz w:val="22"/>
          <w:szCs w:val="22"/>
        </w:rPr>
        <w:t>Task 3:</w:t>
      </w:r>
      <w:bookmarkEnd w:id="14"/>
      <w:r w:rsidRPr="00B322A8">
        <w:rPr>
          <w:rFonts w:ascii="Arial" w:hAnsi="Arial" w:cs="Arial"/>
          <w:b/>
          <w:bCs/>
          <w:sz w:val="22"/>
          <w:szCs w:val="22"/>
        </w:rPr>
        <w:t xml:space="preserve"> </w:t>
      </w:r>
    </w:p>
    <w:p w14:paraId="7D144DA6" w14:textId="77777777" w:rsidR="00864AF3" w:rsidRPr="00B322A8" w:rsidRDefault="004562F4" w:rsidP="000B1286">
      <w:pPr>
        <w:pStyle w:val="Heading1"/>
        <w:spacing w:line="360" w:lineRule="auto"/>
        <w:jc w:val="both"/>
        <w:rPr>
          <w:rFonts w:ascii="Arial" w:hAnsi="Arial" w:cs="Arial"/>
          <w:b/>
          <w:bCs/>
          <w:sz w:val="22"/>
          <w:szCs w:val="22"/>
        </w:rPr>
      </w:pPr>
      <w:bookmarkStart w:id="15" w:name="_Toc226094815"/>
      <w:r w:rsidRPr="00B322A8">
        <w:rPr>
          <w:rFonts w:ascii="Arial" w:hAnsi="Arial" w:cs="Arial"/>
          <w:b/>
          <w:bCs/>
          <w:sz w:val="22"/>
          <w:szCs w:val="22"/>
        </w:rPr>
        <w:t xml:space="preserve">a. </w:t>
      </w:r>
      <w:r w:rsidR="00864AF3" w:rsidRPr="00B322A8">
        <w:rPr>
          <w:rFonts w:ascii="Arial" w:hAnsi="Arial" w:cs="Arial"/>
          <w:b/>
          <w:bCs/>
          <w:sz w:val="22"/>
          <w:szCs w:val="22"/>
        </w:rPr>
        <w:t>Office Applications for Creating, Storing, Presenting and Analysing Data</w:t>
      </w:r>
      <w:bookmarkEnd w:id="15"/>
      <w:r w:rsidR="00864AF3" w:rsidRPr="00B322A8">
        <w:rPr>
          <w:rFonts w:ascii="Arial" w:hAnsi="Arial" w:cs="Arial"/>
          <w:b/>
          <w:bCs/>
          <w:sz w:val="22"/>
          <w:szCs w:val="22"/>
        </w:rPr>
        <w:t xml:space="preserve"> </w:t>
      </w:r>
    </w:p>
    <w:p w14:paraId="0EF3DDA2" w14:textId="77777777" w:rsidR="008A1C9D" w:rsidRPr="00B322A8" w:rsidRDefault="00864AF3" w:rsidP="000B1286">
      <w:pPr>
        <w:pStyle w:val="Heading2"/>
        <w:spacing w:line="360" w:lineRule="auto"/>
        <w:jc w:val="both"/>
        <w:rPr>
          <w:rFonts w:ascii="Arial" w:hAnsi="Arial" w:cs="Arial"/>
          <w:b/>
          <w:bCs/>
          <w:sz w:val="22"/>
          <w:szCs w:val="22"/>
        </w:rPr>
      </w:pPr>
      <w:bookmarkStart w:id="16" w:name="_Toc226094816"/>
      <w:r w:rsidRPr="00B322A8">
        <w:rPr>
          <w:rFonts w:ascii="Arial" w:hAnsi="Arial" w:cs="Arial"/>
          <w:b/>
          <w:bCs/>
          <w:sz w:val="22"/>
          <w:szCs w:val="22"/>
        </w:rPr>
        <w:t>3.1 Microsoft Word</w:t>
      </w:r>
      <w:bookmarkEnd w:id="16"/>
    </w:p>
    <w:p w14:paraId="2E6170E0" w14:textId="6B33FFB7" w:rsidR="00D55767" w:rsidRPr="00D55767" w:rsidRDefault="00D55767" w:rsidP="000B1286">
      <w:pPr>
        <w:jc w:val="both"/>
      </w:pPr>
      <w:r w:rsidRPr="00625713">
        <w:rPr>
          <w:rFonts w:ascii="Arial" w:hAnsi="Arial" w:cs="Arial"/>
          <w:noProof/>
          <w:lang w:val="en-US"/>
        </w:rPr>
        <w:drawing>
          <wp:inline distT="0" distB="0" distL="0" distR="0" wp14:anchorId="44E5EE1D" wp14:editId="7AF8F58A">
            <wp:extent cx="2533650" cy="1458428"/>
            <wp:effectExtent l="0" t="0" r="0" b="8890"/>
            <wp:docPr id="8" name="Picture 8" descr="Microsoft Word Header &amp; Footer Tips: Ultimate Guide to MS Word Headers and  Footers - Smartp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crosoft Word Header &amp; Footer Tips: Ultimate Guide to MS Word Headers and  Footers - Smartpri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6770" cy="1483249"/>
                    </a:xfrm>
                    <a:prstGeom prst="rect">
                      <a:avLst/>
                    </a:prstGeom>
                    <a:noFill/>
                    <a:ln>
                      <a:noFill/>
                    </a:ln>
                  </pic:spPr>
                </pic:pic>
              </a:graphicData>
            </a:graphic>
          </wp:inline>
        </w:drawing>
      </w:r>
    </w:p>
    <w:p w14:paraId="3C8A4653" w14:textId="66CC8C6B" w:rsidR="00794120" w:rsidRPr="00625713" w:rsidRDefault="00794120" w:rsidP="000B1286">
      <w:pPr>
        <w:spacing w:line="360" w:lineRule="auto"/>
        <w:jc w:val="both"/>
        <w:rPr>
          <w:rFonts w:ascii="Arial" w:hAnsi="Arial" w:cs="Arial"/>
        </w:rPr>
      </w:pPr>
      <w:r w:rsidRPr="00625713">
        <w:rPr>
          <w:rFonts w:ascii="Arial" w:hAnsi="Arial" w:cs="Arial"/>
        </w:rPr>
        <w:t xml:space="preserve">Microsoft Word is an official word-processing program created by Microsoft and is commonly </w:t>
      </w:r>
      <w:r w:rsidR="00B322A8">
        <w:rPr>
          <w:rFonts w:ascii="Arial" w:hAnsi="Arial" w:cs="Arial"/>
        </w:rPr>
        <w:t>used</w:t>
      </w:r>
      <w:r w:rsidRPr="00625713">
        <w:rPr>
          <w:rFonts w:ascii="Arial" w:hAnsi="Arial" w:cs="Arial"/>
        </w:rPr>
        <w:t xml:space="preserve"> in business organisations to create, edit, format and share documents. It is included </w:t>
      </w:r>
      <w:r w:rsidR="00B322A8">
        <w:rPr>
          <w:rFonts w:ascii="Arial" w:hAnsi="Arial" w:cs="Arial"/>
        </w:rPr>
        <w:t>in</w:t>
      </w:r>
      <w:r w:rsidRPr="00625713">
        <w:rPr>
          <w:rFonts w:ascii="Arial" w:hAnsi="Arial" w:cs="Arial"/>
        </w:rPr>
        <w:t xml:space="preserve"> the Microsoft 365 Office and is regarded as the necessary tool to support administrative, managerial, and operational work. Some of the formal documents prepared using Microsoft Word by businesses include reports, contracts, proposals, policy documents, meeting minutes, business letters and internal communications</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{"citationID":"rWtJic6f","properties":{"formattedCitation":"[11]","plainCitation":"[11]","noteIndex":0},"citationItems":[{"id":22009,"uris":["http://zotero.org/users/local/GWzaosOp/items/FIH8LDNR"],"itemData":{"id":22009,"type":"article-journal","abstract":"This article aims to understand the definition and dimensions of artificial intelligence (AI) literacy. Digital technologies, including AI, trigger organizational affordances in workplaces, yet few studies have investigated employees’ AI literacy. This article uses a bibliometrics analysis of 270 articles to explore the meaning of AI literacy of employees in the extant literature. Descriptive statistics, keyword co-occurrence analysis, and a hierarchical topic tree are employed to profile the research landscape and identify the core research themes and relevant papers related to AI literacy's definition, dimensions, challenges, and future directions. Findings highlight four sets of capabilities associated with AI literacy, namely technology-related, work-related, human-machine-related, and learning-related capabilities, pointing also to the importance of operationalizing AI literacy for non AI professionals. This result contributes to the literature associated with technology management studies by offering a novel conceptualization of AI literacy and link it to the employee's role in digital workplaces. We conclude by inviting researchers to examine the effect of employee-technology interactions on employees’ AI literacy, which might improve the design and use of AI.","container-title":"IEEE Transactions on Engineering Management","DOI":"10.1109/TEM.2021.3138503","ISSN":"1558-0040","page":"810-823","source":"IEEE Xplore","title":"Explicating AI Literacy of Employees at Digital Workplaces","volume":"71","author":[{"family":"Cetindamar","given":"Dilek"},{"family":"Kitto","given":"Kirsty"},{"family":"Wu","given":"Mengjia"},{"family":"Zhang","given":"Yi"},{"family":"Abedin","given":"Babak"},{"family":"Knight","given":"Simon"}],"issued":{"date-parts":[["2024"]]}}}],"schema":"https://github.com/citation-style-language/schema/raw/master/csl-citation.json"} </w:instrText>
      </w:r>
      <w:r w:rsidR="00673A0D">
        <w:rPr>
          <w:rFonts w:ascii="Arial" w:hAnsi="Arial" w:cs="Arial"/>
        </w:rPr>
        <w:fldChar w:fldCharType="separate"/>
      </w:r>
      <w:r w:rsidR="00673A0D" w:rsidRPr="00673A0D">
        <w:rPr>
          <w:rFonts w:ascii="Arial" w:hAnsi="Arial" w:cs="Arial"/>
        </w:rPr>
        <w:t>[11]</w:t>
      </w:r>
      <w:r w:rsidR="00673A0D">
        <w:rPr>
          <w:rFonts w:ascii="Arial" w:hAnsi="Arial" w:cs="Arial"/>
        </w:rPr>
        <w:fldChar w:fldCharType="end"/>
      </w:r>
      <w:r w:rsidRPr="00625713">
        <w:rPr>
          <w:rFonts w:ascii="Arial" w:hAnsi="Arial" w:cs="Arial"/>
        </w:rPr>
        <w:t xml:space="preserve">. The software also has </w:t>
      </w:r>
      <w:r w:rsidR="00B322A8">
        <w:rPr>
          <w:rFonts w:ascii="Arial" w:hAnsi="Arial" w:cs="Arial"/>
        </w:rPr>
        <w:t>an easy-to-use</w:t>
      </w:r>
      <w:r w:rsidRPr="00625713">
        <w:rPr>
          <w:rFonts w:ascii="Arial" w:hAnsi="Arial" w:cs="Arial"/>
        </w:rPr>
        <w:t xml:space="preserve"> interface coupled with advanced formatting and editing features that enable it to be used in both simple and complicated documentation.</w:t>
      </w:r>
      <w:r w:rsidR="00D55767" w:rsidRPr="00D55767">
        <w:rPr>
          <w:rFonts w:ascii="Arial" w:hAnsi="Arial" w:cs="Arial"/>
          <w:noProof/>
          <w:lang w:val="en-US"/>
        </w:rPr>
        <w:t xml:space="preserve"> </w:t>
      </w:r>
    </w:p>
    <w:p w14:paraId="1FB8BA04" w14:textId="5B1922C5" w:rsidR="00CC64EB" w:rsidRPr="00625713" w:rsidRDefault="00CC64EB" w:rsidP="000B1286">
      <w:pPr>
        <w:keepNext/>
        <w:spacing w:line="360" w:lineRule="auto"/>
        <w:jc w:val="both"/>
        <w:rPr>
          <w:rFonts w:ascii="Arial" w:hAnsi="Arial" w:cs="Arial"/>
        </w:rPr>
      </w:pPr>
    </w:p>
    <w:p w14:paraId="0CC4F975" w14:textId="77777777" w:rsidR="00794120" w:rsidRPr="00625713" w:rsidRDefault="00CC64EB" w:rsidP="000B1286">
      <w:pPr>
        <w:pStyle w:val="Caption"/>
        <w:spacing w:line="360" w:lineRule="auto"/>
        <w:jc w:val="both"/>
        <w:rPr>
          <w:rFonts w:ascii="Arial" w:hAnsi="Arial" w:cs="Arial"/>
          <w:sz w:val="22"/>
          <w:szCs w:val="22"/>
        </w:rPr>
      </w:pPr>
      <w:r w:rsidRPr="00625713">
        <w:rPr>
          <w:rFonts w:ascii="Arial" w:hAnsi="Arial" w:cs="Arial"/>
          <w:sz w:val="22"/>
          <w:szCs w:val="22"/>
        </w:rPr>
        <w:t xml:space="preserve">Figure </w:t>
      </w:r>
      <w:r w:rsidRPr="00625713">
        <w:rPr>
          <w:rFonts w:ascii="Arial" w:hAnsi="Arial" w:cs="Arial"/>
          <w:sz w:val="22"/>
          <w:szCs w:val="22"/>
        </w:rPr>
        <w:fldChar w:fldCharType="begin"/>
      </w:r>
      <w:r w:rsidRPr="00625713">
        <w:rPr>
          <w:rFonts w:ascii="Arial" w:hAnsi="Arial" w:cs="Arial"/>
          <w:sz w:val="22"/>
          <w:szCs w:val="22"/>
        </w:rPr>
        <w:instrText xml:space="preserve"> SEQ Figure \* ARABIC </w:instrText>
      </w:r>
      <w:r w:rsidRPr="00625713">
        <w:rPr>
          <w:rFonts w:ascii="Arial" w:hAnsi="Arial" w:cs="Arial"/>
          <w:sz w:val="22"/>
          <w:szCs w:val="22"/>
        </w:rPr>
        <w:fldChar w:fldCharType="separate"/>
      </w:r>
      <w:r w:rsidR="00036DE5">
        <w:rPr>
          <w:rFonts w:ascii="Arial" w:hAnsi="Arial" w:cs="Arial"/>
          <w:noProof/>
          <w:sz w:val="22"/>
          <w:szCs w:val="22"/>
        </w:rPr>
        <w:t>8</w:t>
      </w:r>
      <w:r w:rsidRPr="00625713">
        <w:rPr>
          <w:rFonts w:ascii="Arial" w:hAnsi="Arial" w:cs="Arial"/>
          <w:sz w:val="22"/>
          <w:szCs w:val="22"/>
        </w:rPr>
        <w:fldChar w:fldCharType="end"/>
      </w:r>
      <w:r w:rsidRPr="00625713">
        <w:rPr>
          <w:rFonts w:ascii="Arial" w:hAnsi="Arial" w:cs="Arial"/>
          <w:sz w:val="22"/>
          <w:szCs w:val="22"/>
        </w:rPr>
        <w:t xml:space="preserve"> Microsoft Word</w:t>
      </w:r>
      <w:r w:rsidR="00673A0D">
        <w:rPr>
          <w:rFonts w:ascii="Arial" w:hAnsi="Arial" w:cs="Arial"/>
          <w:sz w:val="22"/>
          <w:szCs w:val="22"/>
        </w:rPr>
        <w:t xml:space="preserve"> </w:t>
      </w:r>
      <w:r w:rsidR="00673A0D">
        <w:rPr>
          <w:rFonts w:ascii="Arial" w:hAnsi="Arial" w:cs="Arial"/>
          <w:sz w:val="22"/>
          <w:szCs w:val="22"/>
        </w:rPr>
        <w:fldChar w:fldCharType="begin"/>
      </w:r>
      <w:r w:rsidR="00673A0D">
        <w:rPr>
          <w:rFonts w:ascii="Arial" w:hAnsi="Arial" w:cs="Arial"/>
          <w:sz w:val="22"/>
          <w:szCs w:val="22"/>
        </w:rPr>
        <w:instrText xml:space="preserve"> ADDIN ZOTERO_ITEM CSL_CITATION {"citationID":"tAzQnijQ","properties":{"formattedCitation":"[11]","plainCitation":"[11]","noteIndex":0},"citationItems":[{"id":22009,"uris":["http://zotero.org/users/local/GWzaosOp/items/FIH8LDNR"],"itemData":{"id":22009,"type":"article-journal","abstract":"This article aims to understand the definition and dimensions of artificial intelligence (AI) literacy. Digital technologies, including AI, trigger organizational affordances in workplaces, yet few studies have investigated employees’ AI literacy. This article uses a bibliometrics analysis of 270 articles to explore the meaning of AI literacy of employees in the extant literature. Descriptive statistics, keyword co-occurrence analysis, and a hierarchical topic tree are employed to profile the research landscape and identify the core research themes and relevant papers related to AI literacy's definition, dimensions, challenges, and future directions. Findings highlight four sets of capabilities associated with AI literacy, namely technology-related, work-related, human-machine-related, and learning-related capabilities, pointing also to the importance of operationalizing AI literacy for non AI professionals. This result contributes to the literature associated with technology management studies by offering a novel conceptualization of AI literacy and link it to the employee's role in digital workplaces. We conclude by inviting researchers to examine the effect of employee-technology interactions on employees’ AI literacy, which might improve the design and use of AI.","container-title":"IEEE Transactions on Engineering Management","DOI":"10.1109/TEM.2021.3138503","ISSN":"1558-0040","page":"810-823","source":"IEEE Xplore","title":"Explicating AI Literacy of Employees at Digital Workplaces","volume":"71","author":[{"family":"Cetindamar","given":"Dilek"},{"family":"Kitto","given":"Kirsty"},{"family":"Wu","given":"Mengjia"},{"family":"Zhang","given":"Yi"},{"family":"Abedin","given":"Babak"},{"family":"Knight","given":"Simon"}],"issued":{"date-parts":[["2024"]]}}}],"schema":"https://github.com/citation-style-language/schema/raw/master/csl-citation.json"} </w:instrText>
      </w:r>
      <w:r w:rsidR="00673A0D">
        <w:rPr>
          <w:rFonts w:ascii="Arial" w:hAnsi="Arial" w:cs="Arial"/>
          <w:sz w:val="22"/>
          <w:szCs w:val="22"/>
        </w:rPr>
        <w:fldChar w:fldCharType="separate"/>
      </w:r>
      <w:r w:rsidR="00673A0D" w:rsidRPr="00673A0D">
        <w:rPr>
          <w:rFonts w:ascii="Arial" w:hAnsi="Arial" w:cs="Arial"/>
          <w:sz w:val="22"/>
        </w:rPr>
        <w:t>[11]</w:t>
      </w:r>
      <w:r w:rsidR="00673A0D">
        <w:rPr>
          <w:rFonts w:ascii="Arial" w:hAnsi="Arial" w:cs="Arial"/>
          <w:sz w:val="22"/>
          <w:szCs w:val="22"/>
        </w:rPr>
        <w:fldChar w:fldCharType="end"/>
      </w:r>
    </w:p>
    <w:p w14:paraId="7BA2B459" w14:textId="3D422167" w:rsidR="00B730C6" w:rsidRPr="00625713" w:rsidRDefault="00794120" w:rsidP="000B1286">
      <w:pPr>
        <w:spacing w:line="360" w:lineRule="auto"/>
        <w:jc w:val="both"/>
        <w:rPr>
          <w:rFonts w:ascii="Arial" w:hAnsi="Arial" w:cs="Arial"/>
        </w:rPr>
      </w:pPr>
      <w:r w:rsidRPr="00625713">
        <w:rPr>
          <w:rFonts w:ascii="Arial" w:hAnsi="Arial" w:cs="Arial"/>
        </w:rPr>
        <w:t xml:space="preserve">Formatting and layout capabilities in Microsoft Word form one of the most important strengths. The users </w:t>
      </w:r>
      <w:r w:rsidR="00B322A8" w:rsidRPr="00625713">
        <w:rPr>
          <w:rFonts w:ascii="Arial" w:hAnsi="Arial" w:cs="Arial"/>
        </w:rPr>
        <w:t>can</w:t>
      </w:r>
      <w:r w:rsidRPr="00625713">
        <w:rPr>
          <w:rFonts w:ascii="Arial" w:hAnsi="Arial" w:cs="Arial"/>
        </w:rPr>
        <w:t xml:space="preserve"> use styles, themes, headings, page designs and templates to make structured and professional documents. The </w:t>
      </w:r>
      <w:r w:rsidR="00B322A8">
        <w:rPr>
          <w:rFonts w:ascii="Arial" w:hAnsi="Arial" w:cs="Arial"/>
        </w:rPr>
        <w:t>built-in</w:t>
      </w:r>
      <w:r w:rsidRPr="00625713">
        <w:rPr>
          <w:rFonts w:ascii="Arial" w:hAnsi="Arial" w:cs="Arial"/>
        </w:rPr>
        <w:t xml:space="preserve"> spelling and grammar checker enhances </w:t>
      </w:r>
      <w:r w:rsidR="00B322A8">
        <w:rPr>
          <w:rFonts w:ascii="Arial" w:hAnsi="Arial" w:cs="Arial"/>
        </w:rPr>
        <w:t xml:space="preserve">the </w:t>
      </w:r>
      <w:r w:rsidRPr="00625713">
        <w:rPr>
          <w:rFonts w:ascii="Arial" w:hAnsi="Arial" w:cs="Arial"/>
        </w:rPr>
        <w:t>accuracy and professionalism of the documents. Besides, SmartArt, tables, charts, and image insertion features enable the user to make documents appealing. The Track Changes and the Comments features</w:t>
      </w:r>
      <w:r w:rsidR="00B322A8">
        <w:rPr>
          <w:rFonts w:ascii="Arial" w:hAnsi="Arial" w:cs="Arial"/>
        </w:rPr>
        <w:t>,</w:t>
      </w:r>
      <w:r w:rsidRPr="00625713">
        <w:rPr>
          <w:rFonts w:ascii="Arial" w:hAnsi="Arial" w:cs="Arial"/>
        </w:rPr>
        <w:t xml:space="preserve"> which are provided in team-based environments</w:t>
      </w:r>
      <w:r w:rsidR="00B322A8">
        <w:rPr>
          <w:rFonts w:ascii="Arial" w:hAnsi="Arial" w:cs="Arial"/>
        </w:rPr>
        <w:t>,</w:t>
      </w:r>
      <w:r w:rsidRPr="00625713">
        <w:rPr>
          <w:rFonts w:ascii="Arial" w:hAnsi="Arial" w:cs="Arial"/>
        </w:rPr>
        <w:t xml:space="preserve"> allow several users to </w:t>
      </w:r>
      <w:r w:rsidRPr="00625713">
        <w:rPr>
          <w:rFonts w:ascii="Arial" w:hAnsi="Arial" w:cs="Arial"/>
        </w:rPr>
        <w:lastRenderedPageBreak/>
        <w:t>read and make changes in documents without losing the old ones. The other feature that is of great importance in the course of business is the Mail Merge</w:t>
      </w:r>
      <w:r w:rsidR="001D2D3C">
        <w:rPr>
          <w:rFonts w:ascii="Arial" w:hAnsi="Arial" w:cs="Arial"/>
        </w:rPr>
        <w:t>, which</w:t>
      </w:r>
      <w:r w:rsidRPr="00625713">
        <w:rPr>
          <w:rFonts w:ascii="Arial" w:hAnsi="Arial" w:cs="Arial"/>
        </w:rPr>
        <w:t xml:space="preserve"> enables organisations to create personalised letters, invoices, or emails to large numbers of recipients using one</w:t>
      </w:r>
      <w:r w:rsidR="00B730C6" w:rsidRPr="00625713">
        <w:rPr>
          <w:rFonts w:ascii="Arial" w:hAnsi="Arial" w:cs="Arial"/>
        </w:rPr>
        <w:t xml:space="preserve"> template and a source of data</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{"citationID":"ACDM4iEh","properties":{"formattedCitation":"[12]","plainCitation":"[12]","noteIndex":0},"citationItems":[{"id":22006,"uris":["http://zotero.org/users/local/GWzaosOp/items/KZUQ8TD8"],"itemData":{"id":22006,"type":"chapter","abstract":"The twenty-first century has witnessed the increased importance of digitalization, computerization, and advancements in new technology, which includes artificial intelligence, robotization, and automation in various sectors of Industry 4.0. It becomes a major challenge for the workforce to cope with the pace of advanced technology and artificial intelligence (AI).\nTo compete with the globalized and mechanized world, Industry 4.0 needs to have a competent workforce model to gain a strategic advantage over its competitors. While the number of telecommuters has increased due to globalization and internationalization, supported by 4G data connections, artificial intelligence has automated human resource (HR) functions.\nWork, the workforce, and the workplace have been reinvented due to chatbots, outsourcing, self-service, and HR service centers. AI has entered the workforce development market, facilitating and quickly closing all HR functions. AI is utilized in HR activities, such as hiring and managing personnel, managing performance and rewards, managing learning and development, retaining high achievers, and motivating employees.\nThe purpose of AI is to rapidly synthesize enormous amounts of data by gathering, analyzing, and processing information in a way that everyone can understand most simply. Based on AI, HR professionals may make quick judgments based on data and arrive at decisions without taking much time. So it is necessary to prepare and develop the workforce with competency that will help the organization meet with and lead the competitive global environment.","container-title":"Designing Workforce Management Systems for Industry 4.0","note":"number-of-pages: 24","publisher":"CRC Press","title":"Industry Revolution 4.0: Workforce Competency Models and Designs","title-short":"Industry Revolution 4.0","author":[{"family":"Khang","given":"Alex"},{"family":"Jadhav","given":"Babasaheb"},{"family":"Birajdar","given":"Sphurti"}],"issued":{"date-parts":[["2023"]]}}}],"schema":"https://github.com/citation-style-language/schema/raw/master/csl-citation.json"} </w:instrText>
      </w:r>
      <w:r w:rsidR="00673A0D">
        <w:rPr>
          <w:rFonts w:ascii="Arial" w:hAnsi="Arial" w:cs="Arial"/>
        </w:rPr>
        <w:fldChar w:fldCharType="separate"/>
      </w:r>
      <w:r w:rsidR="00673A0D" w:rsidRPr="00673A0D">
        <w:rPr>
          <w:rFonts w:ascii="Arial" w:hAnsi="Arial" w:cs="Arial"/>
        </w:rPr>
        <w:t>[12]</w:t>
      </w:r>
      <w:r w:rsidR="00673A0D">
        <w:rPr>
          <w:rFonts w:ascii="Arial" w:hAnsi="Arial" w:cs="Arial"/>
        </w:rPr>
        <w:fldChar w:fldCharType="end"/>
      </w:r>
      <w:r w:rsidR="00B730C6" w:rsidRPr="00625713">
        <w:rPr>
          <w:rFonts w:ascii="Arial" w:hAnsi="Arial" w:cs="Arial"/>
        </w:rPr>
        <w:t>.</w:t>
      </w:r>
    </w:p>
    <w:p w14:paraId="2BEDB90A" w14:textId="77777777" w:rsidR="00B730C6" w:rsidRPr="009559A0" w:rsidRDefault="00B730C6" w:rsidP="000B1286">
      <w:pPr>
        <w:pStyle w:val="Caption"/>
        <w:keepNext/>
        <w:spacing w:line="360" w:lineRule="auto"/>
        <w:jc w:val="both"/>
        <w:rPr>
          <w:rFonts w:ascii="Arial" w:hAnsi="Arial" w:cs="Arial"/>
          <w:sz w:val="22"/>
          <w:szCs w:val="22"/>
        </w:rPr>
      </w:pPr>
      <w:r w:rsidRPr="009559A0">
        <w:rPr>
          <w:rFonts w:ascii="Arial" w:hAnsi="Arial" w:cs="Arial"/>
          <w:sz w:val="22"/>
          <w:szCs w:val="22"/>
        </w:rPr>
        <w:t xml:space="preserve">Table </w:t>
      </w:r>
      <w:r w:rsidRPr="009559A0">
        <w:rPr>
          <w:rFonts w:ascii="Arial" w:hAnsi="Arial" w:cs="Arial"/>
          <w:sz w:val="22"/>
          <w:szCs w:val="22"/>
        </w:rPr>
        <w:fldChar w:fldCharType="begin"/>
      </w:r>
      <w:r w:rsidRPr="009559A0">
        <w:rPr>
          <w:rFonts w:ascii="Arial" w:hAnsi="Arial" w:cs="Arial"/>
          <w:sz w:val="22"/>
          <w:szCs w:val="22"/>
        </w:rPr>
        <w:instrText xml:space="preserve"> SEQ Table \* ARABIC </w:instrText>
      </w:r>
      <w:r w:rsidRPr="009559A0">
        <w:rPr>
          <w:rFonts w:ascii="Arial" w:hAnsi="Arial" w:cs="Arial"/>
          <w:sz w:val="22"/>
          <w:szCs w:val="22"/>
        </w:rPr>
        <w:fldChar w:fldCharType="separate"/>
      </w:r>
      <w:r w:rsidR="008941FE">
        <w:rPr>
          <w:rFonts w:ascii="Arial" w:hAnsi="Arial" w:cs="Arial"/>
          <w:noProof/>
          <w:sz w:val="22"/>
          <w:szCs w:val="22"/>
        </w:rPr>
        <w:t>1</w:t>
      </w:r>
      <w:r w:rsidRPr="009559A0">
        <w:rPr>
          <w:rFonts w:ascii="Arial" w:hAnsi="Arial" w:cs="Arial"/>
          <w:sz w:val="22"/>
          <w:szCs w:val="22"/>
        </w:rPr>
        <w:fldChar w:fldCharType="end"/>
      </w:r>
      <w:r w:rsidRPr="009559A0">
        <w:rPr>
          <w:rFonts w:ascii="Arial" w:hAnsi="Arial" w:cs="Arial"/>
          <w:sz w:val="22"/>
          <w:szCs w:val="22"/>
        </w:rPr>
        <w:t xml:space="preserve"> Summary of Microsoft Word</w:t>
      </w:r>
      <w:r w:rsidR="00673A0D">
        <w:rPr>
          <w:rFonts w:ascii="Arial" w:hAnsi="Arial" w:cs="Arial"/>
          <w:sz w:val="22"/>
          <w:szCs w:val="22"/>
        </w:rPr>
        <w:t xml:space="preserve"> </w:t>
      </w:r>
      <w:r w:rsidR="00673A0D">
        <w:rPr>
          <w:rFonts w:ascii="Arial" w:hAnsi="Arial" w:cs="Arial"/>
          <w:sz w:val="22"/>
          <w:szCs w:val="22"/>
        </w:rPr>
        <w:fldChar w:fldCharType="begin"/>
      </w:r>
      <w:r w:rsidR="00673A0D">
        <w:rPr>
          <w:rFonts w:ascii="Arial" w:hAnsi="Arial" w:cs="Arial"/>
          <w:sz w:val="22"/>
          <w:szCs w:val="22"/>
        </w:rPr>
        <w:instrText xml:space="preserve"> ADDIN ZOTERO_ITEM CSL_CITATION {"citationID":"gKScRXKT","properties":{"formattedCitation":"[12]","plainCitation":"[12]","noteIndex":0},"citationItems":[{"id":22006,"uris":["http://zotero.org/users/local/GWzaosOp/items/KZUQ8TD8"],"itemData":{"id":22006,"type":"chapter","abstract":"The twenty-first century has witnessed the increased importance of digitalization, computerization, and advancements in new technology, which includes artificial intelligence, robotization, and automation in various sectors of Industry 4.0. It becomes a major challenge for the workforce to cope with the pace of advanced technology and artificial intelligence (AI).\nTo compete with the globalized and mechanized world, Industry 4.0 needs to have a competent workforce model to gain a strategic advantage over its competitors. While the number of telecommuters has increased due to globalization and internationalization, supported by 4G data connections, artificial intelligence has automated human resource (HR) functions.\nWork, the workforce, and the workplace have been reinvented due to chatbots, outsourcing, self-service, and HR service centers. AI has entered the workforce development market, facilitating and quickly closing all HR functions. AI is utilized in HR activities, such as hiring and managing personnel, managing performance and rewards, managing learning and development, retaining high achievers, and motivating employees.\nThe purpose of AI is to rapidly synthesize enormous amounts of data by gathering, analyzing, and processing information in a way that everyone can understand most simply. Based on AI, HR professionals may make quick judgments based on data and arrive at decisions without taking much time. So it is necessary to prepare and develop the workforce with competency that will help the organization meet with and lead the competitive global environment.","container-title":"Designing Workforce Management Systems for Industry 4.0","note":"number-of-pages: 24","publisher":"CRC Press","title":"Industry Revolution 4.0: Workforce Competency Models and Designs","title-short":"Industry Revolution 4.0","author":[{"family":"Khang","given":"Alex"},{"family":"Jadhav","given":"Babasaheb"},{"family":"Birajdar","given":"Sphurti"}],"issued":{"date-parts":[["2023"]]}}}],"schema":"https://github.com/citation-style-language/schema/raw/master/csl-citation.json"} </w:instrText>
      </w:r>
      <w:r w:rsidR="00673A0D">
        <w:rPr>
          <w:rFonts w:ascii="Arial" w:hAnsi="Arial" w:cs="Arial"/>
          <w:sz w:val="22"/>
          <w:szCs w:val="22"/>
        </w:rPr>
        <w:fldChar w:fldCharType="separate"/>
      </w:r>
      <w:r w:rsidR="00673A0D" w:rsidRPr="00673A0D">
        <w:rPr>
          <w:rFonts w:ascii="Arial" w:hAnsi="Arial" w:cs="Arial"/>
          <w:sz w:val="22"/>
        </w:rPr>
        <w:t>[12]</w:t>
      </w:r>
      <w:r w:rsidR="00673A0D">
        <w:rPr>
          <w:rFonts w:ascii="Arial" w:hAnsi="Arial" w:cs="Arial"/>
          <w:sz w:val="22"/>
          <w:szCs w:val="22"/>
        </w:rPr>
        <w:fldChar w:fldCharType="end"/>
      </w:r>
    </w:p>
    <w:tbl>
      <w:tblPr>
        <w:tblStyle w:val="TableGrid"/>
        <w:tblW w:w="8987" w:type="dxa"/>
        <w:tblLook w:val="04A0" w:firstRow="1" w:lastRow="0" w:firstColumn="1" w:lastColumn="0" w:noHBand="0" w:noVBand="1"/>
      </w:tblPr>
      <w:tblGrid>
        <w:gridCol w:w="1943"/>
        <w:gridCol w:w="3155"/>
        <w:gridCol w:w="3889"/>
      </w:tblGrid>
      <w:tr w:rsidR="00B730C6" w:rsidRPr="00583E87" w14:paraId="0FD2345F" w14:textId="77777777" w:rsidTr="000E6447">
        <w:trPr>
          <w:trHeight w:val="350"/>
        </w:trPr>
        <w:tc>
          <w:tcPr>
            <w:tcW w:w="1943" w:type="dxa"/>
            <w:hideMark/>
          </w:tcPr>
          <w:p w14:paraId="59E06E1A" w14:textId="77777777" w:rsidR="00B730C6" w:rsidRPr="00583E87" w:rsidRDefault="00B730C6" w:rsidP="000B1286">
            <w:pPr>
              <w:spacing w:line="360" w:lineRule="auto"/>
              <w:jc w:val="both"/>
              <w:rPr>
                <w:rFonts w:ascii="Arial" w:hAnsi="Arial" w:cs="Arial"/>
                <w:b/>
                <w:bCs/>
                <w:sz w:val="20"/>
              </w:rPr>
            </w:pPr>
            <w:r w:rsidRPr="00583E87">
              <w:rPr>
                <w:rFonts w:ascii="Arial" w:hAnsi="Arial" w:cs="Arial"/>
                <w:b/>
                <w:bCs/>
                <w:sz w:val="20"/>
              </w:rPr>
              <w:t>Feature Category</w:t>
            </w:r>
          </w:p>
        </w:tc>
        <w:tc>
          <w:tcPr>
            <w:tcW w:w="3155" w:type="dxa"/>
            <w:hideMark/>
          </w:tcPr>
          <w:p w14:paraId="11ECC180" w14:textId="77777777" w:rsidR="00B730C6" w:rsidRPr="00583E87" w:rsidRDefault="00B730C6" w:rsidP="000B1286">
            <w:pPr>
              <w:spacing w:line="360" w:lineRule="auto"/>
              <w:jc w:val="both"/>
              <w:rPr>
                <w:rFonts w:ascii="Arial" w:hAnsi="Arial" w:cs="Arial"/>
                <w:b/>
                <w:bCs/>
                <w:sz w:val="20"/>
              </w:rPr>
            </w:pPr>
            <w:r w:rsidRPr="00583E87">
              <w:rPr>
                <w:rFonts w:ascii="Arial" w:hAnsi="Arial" w:cs="Arial"/>
                <w:b/>
                <w:bCs/>
                <w:sz w:val="20"/>
              </w:rPr>
              <w:t>Business Benefit</w:t>
            </w:r>
          </w:p>
        </w:tc>
        <w:tc>
          <w:tcPr>
            <w:tcW w:w="3889" w:type="dxa"/>
            <w:hideMark/>
          </w:tcPr>
          <w:p w14:paraId="42C80E1D" w14:textId="77777777" w:rsidR="00B730C6" w:rsidRPr="00583E87" w:rsidRDefault="00B730C6" w:rsidP="000B1286">
            <w:pPr>
              <w:spacing w:line="360" w:lineRule="auto"/>
              <w:jc w:val="both"/>
              <w:rPr>
                <w:rFonts w:ascii="Arial" w:hAnsi="Arial" w:cs="Arial"/>
                <w:b/>
                <w:bCs/>
                <w:sz w:val="20"/>
              </w:rPr>
            </w:pPr>
            <w:r w:rsidRPr="00583E87">
              <w:rPr>
                <w:rFonts w:ascii="Arial" w:hAnsi="Arial" w:cs="Arial"/>
                <w:b/>
                <w:bCs/>
                <w:sz w:val="20"/>
              </w:rPr>
              <w:t>Limitation</w:t>
            </w:r>
          </w:p>
        </w:tc>
      </w:tr>
      <w:tr w:rsidR="00B730C6" w:rsidRPr="00583E87" w14:paraId="785F658C" w14:textId="77777777" w:rsidTr="000E6447">
        <w:trPr>
          <w:trHeight w:val="724"/>
        </w:trPr>
        <w:tc>
          <w:tcPr>
            <w:tcW w:w="1943" w:type="dxa"/>
            <w:hideMark/>
          </w:tcPr>
          <w:p w14:paraId="0E2FDF15"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Document Formatting</w:t>
            </w:r>
          </w:p>
        </w:tc>
        <w:tc>
          <w:tcPr>
            <w:tcW w:w="3155" w:type="dxa"/>
            <w:hideMark/>
          </w:tcPr>
          <w:p w14:paraId="5D8DCF71"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Professional and consistent documents</w:t>
            </w:r>
          </w:p>
        </w:tc>
        <w:tc>
          <w:tcPr>
            <w:tcW w:w="3889" w:type="dxa"/>
            <w:hideMark/>
          </w:tcPr>
          <w:p w14:paraId="245BFF57"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Formatting issues across versions</w:t>
            </w:r>
          </w:p>
        </w:tc>
      </w:tr>
      <w:tr w:rsidR="00B730C6" w:rsidRPr="00583E87" w14:paraId="1D20E68B" w14:textId="77777777" w:rsidTr="000E6447">
        <w:trPr>
          <w:trHeight w:val="724"/>
        </w:trPr>
        <w:tc>
          <w:tcPr>
            <w:tcW w:w="1943" w:type="dxa"/>
            <w:hideMark/>
          </w:tcPr>
          <w:p w14:paraId="7EC7ADDB"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Review Tools</w:t>
            </w:r>
          </w:p>
        </w:tc>
        <w:tc>
          <w:tcPr>
            <w:tcW w:w="3155" w:type="dxa"/>
            <w:hideMark/>
          </w:tcPr>
          <w:p w14:paraId="4D65B074"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Easy collaboration</w:t>
            </w:r>
          </w:p>
        </w:tc>
        <w:tc>
          <w:tcPr>
            <w:tcW w:w="3889" w:type="dxa"/>
            <w:hideMark/>
          </w:tcPr>
          <w:p w14:paraId="512F42C2"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Can become complex with many editors</w:t>
            </w:r>
          </w:p>
        </w:tc>
      </w:tr>
      <w:tr w:rsidR="00B730C6" w:rsidRPr="00583E87" w14:paraId="435D73EF" w14:textId="77777777" w:rsidTr="000E6447">
        <w:trPr>
          <w:trHeight w:val="350"/>
        </w:trPr>
        <w:tc>
          <w:tcPr>
            <w:tcW w:w="1943" w:type="dxa"/>
            <w:hideMark/>
          </w:tcPr>
          <w:p w14:paraId="123922B6"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Mail Merge</w:t>
            </w:r>
          </w:p>
        </w:tc>
        <w:tc>
          <w:tcPr>
            <w:tcW w:w="3155" w:type="dxa"/>
            <w:hideMark/>
          </w:tcPr>
          <w:p w14:paraId="34F56D25"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Saves time in bulk communication</w:t>
            </w:r>
          </w:p>
        </w:tc>
        <w:tc>
          <w:tcPr>
            <w:tcW w:w="3889" w:type="dxa"/>
            <w:hideMark/>
          </w:tcPr>
          <w:p w14:paraId="4668F3CA" w14:textId="41200F4A" w:rsidR="00B730C6" w:rsidRPr="00583E87" w:rsidRDefault="00B730C6" w:rsidP="000B1286">
            <w:pPr>
              <w:spacing w:line="360" w:lineRule="auto"/>
              <w:jc w:val="both"/>
              <w:rPr>
                <w:rFonts w:ascii="Arial" w:hAnsi="Arial" w:cs="Arial"/>
                <w:sz w:val="20"/>
              </w:rPr>
            </w:pPr>
            <w:r w:rsidRPr="00583E87">
              <w:rPr>
                <w:rFonts w:ascii="Arial" w:hAnsi="Arial" w:cs="Arial"/>
                <w:sz w:val="20"/>
              </w:rPr>
              <w:t xml:space="preserve">Requires </w:t>
            </w:r>
            <w:r w:rsidR="001D2D3C">
              <w:rPr>
                <w:rFonts w:ascii="Arial" w:hAnsi="Arial" w:cs="Arial"/>
                <w:sz w:val="20"/>
              </w:rPr>
              <w:t xml:space="preserve">a </w:t>
            </w:r>
            <w:r w:rsidRPr="00583E87">
              <w:rPr>
                <w:rFonts w:ascii="Arial" w:hAnsi="Arial" w:cs="Arial"/>
                <w:sz w:val="20"/>
              </w:rPr>
              <w:t>structured data source</w:t>
            </w:r>
          </w:p>
        </w:tc>
      </w:tr>
      <w:tr w:rsidR="00B730C6" w:rsidRPr="00583E87" w14:paraId="2C4FA6C3" w14:textId="77777777" w:rsidTr="000E6447">
        <w:trPr>
          <w:trHeight w:val="350"/>
        </w:trPr>
        <w:tc>
          <w:tcPr>
            <w:tcW w:w="1943" w:type="dxa"/>
            <w:hideMark/>
          </w:tcPr>
          <w:p w14:paraId="733572B6"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Integration</w:t>
            </w:r>
          </w:p>
        </w:tc>
        <w:tc>
          <w:tcPr>
            <w:tcW w:w="3155" w:type="dxa"/>
            <w:hideMark/>
          </w:tcPr>
          <w:p w14:paraId="647E969E"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Improves workflow efficiency</w:t>
            </w:r>
          </w:p>
        </w:tc>
        <w:tc>
          <w:tcPr>
            <w:tcW w:w="3889" w:type="dxa"/>
            <w:hideMark/>
          </w:tcPr>
          <w:p w14:paraId="676517D1" w14:textId="77777777" w:rsidR="00B730C6" w:rsidRPr="00583E87" w:rsidRDefault="00B730C6" w:rsidP="000B1286">
            <w:pPr>
              <w:spacing w:line="360" w:lineRule="auto"/>
              <w:jc w:val="both"/>
              <w:rPr>
                <w:rFonts w:ascii="Arial" w:hAnsi="Arial" w:cs="Arial"/>
                <w:sz w:val="20"/>
              </w:rPr>
            </w:pPr>
            <w:r w:rsidRPr="00583E87">
              <w:rPr>
                <w:rFonts w:ascii="Arial" w:hAnsi="Arial" w:cs="Arial"/>
                <w:sz w:val="20"/>
              </w:rPr>
              <w:t>Limited data analysis capability</w:t>
            </w:r>
          </w:p>
        </w:tc>
      </w:tr>
    </w:tbl>
    <w:p w14:paraId="06BD47A8" w14:textId="77777777" w:rsidR="00794120" w:rsidRPr="009559A0" w:rsidRDefault="00794120" w:rsidP="000B1286">
      <w:pPr>
        <w:spacing w:line="360" w:lineRule="auto"/>
        <w:jc w:val="both"/>
        <w:rPr>
          <w:rFonts w:ascii="Arial" w:hAnsi="Arial" w:cs="Arial"/>
        </w:rPr>
      </w:pPr>
    </w:p>
    <w:p w14:paraId="2672B014" w14:textId="07BFE805" w:rsidR="00864AF3" w:rsidRDefault="00794120" w:rsidP="000B1286">
      <w:pPr>
        <w:spacing w:line="360" w:lineRule="auto"/>
        <w:jc w:val="both"/>
        <w:rPr>
          <w:rFonts w:ascii="Arial" w:hAnsi="Arial" w:cs="Arial"/>
        </w:rPr>
      </w:pPr>
      <w:r w:rsidRPr="009559A0">
        <w:rPr>
          <w:rFonts w:ascii="Arial" w:hAnsi="Arial" w:cs="Arial"/>
        </w:rPr>
        <w:t xml:space="preserve">Microsoft Word offers </w:t>
      </w:r>
      <w:r w:rsidR="001D2D3C" w:rsidRPr="009559A0">
        <w:rPr>
          <w:rFonts w:ascii="Arial" w:hAnsi="Arial" w:cs="Arial"/>
        </w:rPr>
        <w:t>several</w:t>
      </w:r>
      <w:r w:rsidRPr="009559A0">
        <w:rPr>
          <w:rFonts w:ascii="Arial" w:hAnsi="Arial" w:cs="Arial"/>
        </w:rPr>
        <w:t xml:space="preserve"> business advantages. It enhances productivity through standardisation of documentation procedures and </w:t>
      </w:r>
      <w:r w:rsidR="001D2D3C">
        <w:rPr>
          <w:rFonts w:ascii="Arial" w:hAnsi="Arial" w:cs="Arial"/>
        </w:rPr>
        <w:t>the use of</w:t>
      </w:r>
      <w:r w:rsidRPr="009559A0">
        <w:rPr>
          <w:rFonts w:ascii="Arial" w:hAnsi="Arial" w:cs="Arial"/>
        </w:rPr>
        <w:t xml:space="preserve"> templates to support repetitive processes. It improves </w:t>
      </w:r>
      <w:r w:rsidR="001D2D3C">
        <w:rPr>
          <w:rFonts w:ascii="Arial" w:hAnsi="Arial" w:cs="Arial"/>
        </w:rPr>
        <w:t xml:space="preserve">the </w:t>
      </w:r>
      <w:r w:rsidRPr="009559A0">
        <w:rPr>
          <w:rFonts w:ascii="Arial" w:hAnsi="Arial" w:cs="Arial"/>
        </w:rPr>
        <w:t xml:space="preserve">flow of communication </w:t>
      </w:r>
      <w:r w:rsidR="001D2D3C">
        <w:rPr>
          <w:rFonts w:ascii="Arial" w:hAnsi="Arial" w:cs="Arial"/>
        </w:rPr>
        <w:t>by</w:t>
      </w:r>
      <w:r w:rsidRPr="009559A0">
        <w:rPr>
          <w:rFonts w:ascii="Arial" w:hAnsi="Arial" w:cs="Arial"/>
        </w:rPr>
        <w:t xml:space="preserve"> </w:t>
      </w:r>
      <w:r w:rsidR="001D2D3C">
        <w:rPr>
          <w:rFonts w:ascii="Arial" w:hAnsi="Arial" w:cs="Arial"/>
        </w:rPr>
        <w:t xml:space="preserve">a </w:t>
      </w:r>
      <w:r w:rsidR="00B730C6" w:rsidRPr="009559A0">
        <w:rPr>
          <w:rFonts w:ascii="Arial" w:hAnsi="Arial" w:cs="Arial"/>
        </w:rPr>
        <w:t>well-defined</w:t>
      </w:r>
      <w:r w:rsidRPr="009559A0">
        <w:rPr>
          <w:rFonts w:ascii="Arial" w:hAnsi="Arial" w:cs="Arial"/>
        </w:rPr>
        <w:t xml:space="preserve"> structure and professionalism. Moreover, it is also integrated with other Microsoft applications like Excel and Outlook</w:t>
      </w:r>
      <w:r w:rsidR="001D2D3C">
        <w:rPr>
          <w:rFonts w:ascii="Arial" w:hAnsi="Arial" w:cs="Arial"/>
        </w:rPr>
        <w:t>,</w:t>
      </w:r>
      <w:r w:rsidRPr="009559A0">
        <w:rPr>
          <w:rFonts w:ascii="Arial" w:hAnsi="Arial" w:cs="Arial"/>
        </w:rPr>
        <w:t xml:space="preserve"> which enhances efficiency in workflow</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{"citationID":"47GQHpgL","properties":{"formattedCitation":"[12]","plainCitation":"[12]","noteIndex":0},"citationItems":[{"id":22006,"uris":["http://zotero.org/users/local/GWzaosOp/items/KZUQ8TD8"],"itemData":{"id":22006,"type":"chapter","abstract":"The twenty-first century has witnessed the increased importance of digitalization, computerization, and advancements in new technology, which includes artificial intelligence, robotization, and automation in various sectors of Industry 4.0. It becomes a major challenge for the workforce to cope with the pace of advanced technology and artificial intelligence (AI).\nTo compete with the globalized and mechanized world, Industry 4.0 needs to have a competent workforce model to gain a strategic advantage over its competitors. While the number of telecommuters has increased due to globalization and internationalization, supported by 4G data connections, artificial intelligence has automated human resource (HR) functions.\nWork, the workforce, and the workplace have been reinvented due to chatbots, outsourcing, self-service, and HR service centers. AI has entered the workforce development market, facilitating and quickly closing all HR functions. AI is utilized in HR activities, such as hiring and managing personnel, managing performance and rewards, managing learning and development, retaining high achievers, and motivating employees.\nThe purpose of AI is to rapidly synthesize enormous amounts of data by gathering, analyzing, and processing information in a way that everyone can understand most simply. Based on AI, HR professionals may make quick judgments based on data and arrive at decisions without taking much time. So it is necessary to prepare and develop the workforce with competency that will help the organization meet with and lead the competitive global environment.","container-title":"Designing Workforce Management Systems for Industry 4.0","note":"number-of-pages: 24","publisher":"CRC Press","title":"Industry Revolution 4.0: Workforce Competency Models and Designs","title-short":"Industry Revolution 4.0","author":[{"family":"Khang","given":"Alex"},{"family":"Jadhav","given":"Babasaheb"},{"family":"Birajdar","given":"Sphurti"}],"issued":{"date-parts":[["2023"]]}}}],"schema":"https://github.com/citation-style-language/schema/raw/master/csl-citation.json"} </w:instrText>
      </w:r>
      <w:r w:rsidR="00673A0D">
        <w:rPr>
          <w:rFonts w:ascii="Arial" w:hAnsi="Arial" w:cs="Arial"/>
        </w:rPr>
        <w:fldChar w:fldCharType="separate"/>
      </w:r>
      <w:r w:rsidR="00673A0D" w:rsidRPr="00673A0D">
        <w:rPr>
          <w:rFonts w:ascii="Arial" w:hAnsi="Arial" w:cs="Arial"/>
        </w:rPr>
        <w:t>[12]</w:t>
      </w:r>
      <w:r w:rsidR="00673A0D">
        <w:rPr>
          <w:rFonts w:ascii="Arial" w:hAnsi="Arial" w:cs="Arial"/>
        </w:rPr>
        <w:fldChar w:fldCharType="end"/>
      </w:r>
      <w:r w:rsidRPr="009559A0">
        <w:rPr>
          <w:rFonts w:ascii="Arial" w:hAnsi="Arial" w:cs="Arial"/>
        </w:rPr>
        <w:t xml:space="preserve">. </w:t>
      </w:r>
    </w:p>
    <w:p w14:paraId="4BD0C919" w14:textId="709C2F49" w:rsidR="001D2D3C" w:rsidRPr="009559A0" w:rsidRDefault="001D2D3C" w:rsidP="000B1286">
      <w:pPr>
        <w:spacing w:line="360" w:lineRule="auto"/>
        <w:jc w:val="both"/>
        <w:rPr>
          <w:rFonts w:ascii="Arial" w:hAnsi="Arial" w:cs="Arial"/>
        </w:rPr>
      </w:pPr>
      <w:r w:rsidRPr="009559A0">
        <w:rPr>
          <w:rFonts w:ascii="Arial" w:hAnsi="Arial" w:cs="Arial"/>
          <w:noProof/>
          <w:lang w:val="en-US"/>
        </w:rPr>
        <w:drawing>
          <wp:anchor distT="0" distB="0" distL="114300" distR="114300" simplePos="0" relativeHeight="251638272" behindDoc="0" locked="0" layoutInCell="1" allowOverlap="1" wp14:anchorId="7452E426" wp14:editId="76D6F6A8">
            <wp:simplePos x="0" y="0"/>
            <wp:positionH relativeFrom="margin">
              <wp:align>left</wp:align>
            </wp:positionH>
            <wp:positionV relativeFrom="paragraph">
              <wp:posOffset>135890</wp:posOffset>
            </wp:positionV>
            <wp:extent cx="2425700" cy="2141855"/>
            <wp:effectExtent l="0" t="0" r="0" b="0"/>
            <wp:wrapSquare wrapText="bothSides"/>
            <wp:docPr id="9" name="Picture 9" descr="PowerPoint Online-Kurse | live bei webinar-center.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werPoint Online-Kurse | live bei webinar-center.de"/>
                    <pic:cNvPicPr>
                      <a:picLocks noChangeAspect="1" noChangeArrowheads="1"/>
                    </pic:cNvPicPr>
                  </pic:nvPicPr>
                  <pic:blipFill rotWithShape="1">
                    <a:blip r:embed="rId17">
                      <a:extLst>
                        <a:ext uri="{28A0092B-C50C-407E-A947-70E740481C1C}">
                          <a14:useLocalDpi xmlns:a14="http://schemas.microsoft.com/office/drawing/2010/main" val="0"/>
                        </a:ext>
                      </a:extLst>
                    </a:blip>
                    <a:srcRect l="13173" t="22322" r="3124" b="-468"/>
                    <a:stretch/>
                  </pic:blipFill>
                  <pic:spPr bwMode="auto">
                    <a:xfrm>
                      <a:off x="0" y="0"/>
                      <a:ext cx="2425700" cy="2141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9C403" w14:textId="2C69C44B" w:rsidR="008003F3" w:rsidRPr="001D2D3C" w:rsidRDefault="008003F3" w:rsidP="000B1286">
      <w:pPr>
        <w:pStyle w:val="Heading2"/>
        <w:spacing w:line="360" w:lineRule="auto"/>
        <w:jc w:val="both"/>
        <w:rPr>
          <w:rFonts w:ascii="Arial" w:hAnsi="Arial" w:cs="Arial"/>
          <w:b/>
          <w:bCs/>
          <w:sz w:val="22"/>
          <w:szCs w:val="22"/>
        </w:rPr>
      </w:pPr>
      <w:bookmarkStart w:id="17" w:name="_Toc226094817"/>
      <w:r w:rsidRPr="001D2D3C">
        <w:rPr>
          <w:rFonts w:ascii="Arial" w:hAnsi="Arial" w:cs="Arial"/>
          <w:b/>
          <w:bCs/>
          <w:sz w:val="22"/>
          <w:szCs w:val="22"/>
        </w:rPr>
        <w:t>3.2 Microsoft PowerPoint</w:t>
      </w:r>
      <w:bookmarkEnd w:id="17"/>
    </w:p>
    <w:p w14:paraId="75416B46" w14:textId="2FD6453C" w:rsidR="0022040D" w:rsidRPr="009559A0" w:rsidRDefault="005750E4" w:rsidP="000B1286">
      <w:pPr>
        <w:spacing w:line="360" w:lineRule="auto"/>
        <w:jc w:val="both"/>
        <w:rPr>
          <w:rFonts w:ascii="Arial" w:hAnsi="Arial" w:cs="Arial"/>
        </w:rPr>
      </w:pPr>
      <w:r w:rsidRPr="009559A0">
        <w:rPr>
          <w:rFonts w:ascii="Arial" w:hAnsi="Arial" w:cs="Arial"/>
          <w:noProof/>
          <w:lang w:val="en-US"/>
        </w:rPr>
        <mc:AlternateContent>
          <mc:Choice Requires="wps">
            <w:drawing>
              <wp:anchor distT="0" distB="0" distL="114300" distR="114300" simplePos="0" relativeHeight="251639296" behindDoc="0" locked="0" layoutInCell="1" allowOverlap="1" wp14:anchorId="5BCF1F56" wp14:editId="33F20567">
                <wp:simplePos x="0" y="0"/>
                <wp:positionH relativeFrom="margin">
                  <wp:posOffset>3243580</wp:posOffset>
                </wp:positionH>
                <wp:positionV relativeFrom="paragraph">
                  <wp:posOffset>1870075</wp:posOffset>
                </wp:positionV>
                <wp:extent cx="2492375" cy="635"/>
                <wp:effectExtent l="0" t="0" r="3175" b="0"/>
                <wp:wrapSquare wrapText="bothSides"/>
                <wp:docPr id="11" name="Text Box 11"/>
                <wp:cNvGraphicFramePr/>
                <a:graphic xmlns:a="http://schemas.openxmlformats.org/drawingml/2006/main">
                  <a:graphicData uri="http://schemas.microsoft.com/office/word/2010/wordprocessingShape">
                    <wps:wsp>
                      <wps:cNvSpPr txBox="1"/>
                      <wps:spPr>
                        <a:xfrm>
                          <a:off x="0" y="0"/>
                          <a:ext cx="2492375" cy="635"/>
                        </a:xfrm>
                        <a:prstGeom prst="rect">
                          <a:avLst/>
                        </a:prstGeom>
                        <a:solidFill>
                          <a:prstClr val="white"/>
                        </a:solidFill>
                        <a:ln>
                          <a:noFill/>
                        </a:ln>
                      </wps:spPr>
                      <wps:txbx>
                        <w:txbxContent>
                          <w:p w14:paraId="5F4CE610" w14:textId="77777777" w:rsidR="001D70E2" w:rsidRPr="0070491F" w:rsidRDefault="001D70E2" w:rsidP="0022040D">
                            <w:pPr>
                              <w:pStyle w:val="Caption"/>
                              <w:jc w:val="center"/>
                            </w:pPr>
                            <w:r>
                              <w:t xml:space="preserve">Figure </w:t>
                            </w:r>
                            <w:fldSimple w:instr=" SEQ Figure \* ARABIC ">
                              <w:r w:rsidR="00036DE5">
                                <w:rPr>
                                  <w:noProof/>
                                </w:rPr>
                                <w:t>9</w:t>
                              </w:r>
                            </w:fldSimple>
                            <w:r>
                              <w:t xml:space="preserve"> Microsoft PowerPoint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CF1F56" id="Text Box 11" o:spid="_x0000_s1028" type="#_x0000_t202" style="position:absolute;left:0;text-align:left;margin-left:255.4pt;margin-top:147.25pt;width:196.25pt;height:.05pt;z-index:251639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" stroked="f">
                <v:textbox style="mso-fit-shape-to-text:t" inset="0,0,0,0">
                  <w:txbxContent>
                    <w:p w14:paraId="5F4CE610" w14:textId="77777777" w:rsidR="001D70E2" w:rsidRPr="0070491F" w:rsidRDefault="001D70E2" w:rsidP="0022040D">
                      <w:pPr>
                        <w:pStyle w:val="Caption"/>
                        <w:jc w:val="center"/>
                      </w:pPr>
                      <w:r>
                        <w:t xml:space="preserve">Figure </w:t>
                      </w:r>
                      <w:fldSimple w:instr=" SEQ Figure \* ARABIC ">
                        <w:r w:rsidR="00036DE5">
                          <w:rPr>
                            <w:noProof/>
                          </w:rPr>
                          <w:t>9</w:t>
                        </w:r>
                      </w:fldSimple>
                      <w:r>
                        <w:t xml:space="preserve"> Microsoft PowerPoint</w:t>
                      </w:r>
                    </w:p>
                  </w:txbxContent>
                </v:textbox>
                <w10:wrap type="square" anchorx="margin"/>
              </v:shape>
            </w:pict>
          </mc:Fallback>
        </mc:AlternateContent>
      </w:r>
      <w:r w:rsidR="008003F3" w:rsidRPr="009559A0">
        <w:rPr>
          <w:rFonts w:ascii="Arial" w:hAnsi="Arial" w:cs="Arial"/>
        </w:rPr>
        <w:t xml:space="preserve">Microsoft PowerPoint is a presentation software application designed by Microsoft and highly </w:t>
      </w:r>
      <w:r w:rsidR="001D2D3C">
        <w:rPr>
          <w:rFonts w:ascii="Arial" w:hAnsi="Arial" w:cs="Arial"/>
        </w:rPr>
        <w:t>utilised</w:t>
      </w:r>
      <w:r w:rsidR="008003F3" w:rsidRPr="009559A0">
        <w:rPr>
          <w:rFonts w:ascii="Arial" w:hAnsi="Arial" w:cs="Arial"/>
        </w:rPr>
        <w:t xml:space="preserve"> in contemporary business settings in visual communication. It allows one to make a presentation in the form of a slide and use text, images, graphs, charts, multimedia and animations. PowerPoint is normally applied in business meetings, strategic planning, sales presentations, staff training, marketing presentations and financial reports. This has an impact on its visual structure, which simplifies the complex information and makes it more tolerant to diverse audiences</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{"citationID":"JraTwMvC","properties":{"formattedCitation":"[13]","plainCitation":"[13]","noteIndex":0},"citationItems":[{"id":21998,"uris":["http://zotero.org/users/local/GWzaosOp/items/4KLUY6DF"],"itemData":{"id":21998,"type":"article-journal","abstract":"The computing field is constantly evolving, causing researchers to question the degree to which the competencies required to perform computing-related roles may be changing. This research question has led to a number of studies that explore the gaps between what the computing industry currently demands and the level of competence displayed by graduates of higher education programs. In this article, we present a systematic search and review of research studies that have been published in prominent databases and have focused on competencies required by computing professionals in the workplace. From the formulation of the literature search strategy to the dissemination of the results, we applied a three-stage process consisting of planning the review, conducting the review, and reporting the review findings. The process was informed by the Preferred Reporting Items for Systematic Reviews and Meta-Analyses (PRISMA) 2020 methodology and guidelines. In this article, we report on characteristics of the reviewed studies, such as the location of the studies, computing disciplines of interest, and research methodologies. Further analysis of the reviewed studies allowed us to examine gaps in competencies that the studies identified between industry needs and academic preparation. Other equally important findings of the systematic literature review are the recommendations that computing professionals and managers offer to computing programs to address these gaps.","container-title":"ACM Trans. Comput. Educ.","DOI":"10.1145/3785359","issue":"2","page":"22:1–22:50","source":"ACM Digital Library","title":"Preliminary Results from a Systematic Literature Review on Computing Competencies Valued in the Workplace","volume":"26","author":[{"family":"Janakiraman","given":"Shamila"},{"family":"Sabin","given":"Mihaela"},{"family":"Exter","given":"Marisa"},{"family":"Duan","given":"Suzhen"}],"issued":{"date-parts":[["2026",2,16]]}}}],"schema":"https://github.com/citation-style-language/schema/raw/master/csl-citation.json"} </w:instrText>
      </w:r>
      <w:r w:rsidR="00673A0D">
        <w:rPr>
          <w:rFonts w:ascii="Arial" w:hAnsi="Arial" w:cs="Arial"/>
        </w:rPr>
        <w:fldChar w:fldCharType="separate"/>
      </w:r>
      <w:r w:rsidR="00673A0D" w:rsidRPr="00673A0D">
        <w:rPr>
          <w:rFonts w:ascii="Arial" w:hAnsi="Arial" w:cs="Arial"/>
        </w:rPr>
        <w:t>[13]</w:t>
      </w:r>
      <w:r w:rsidR="00673A0D">
        <w:rPr>
          <w:rFonts w:ascii="Arial" w:hAnsi="Arial" w:cs="Arial"/>
        </w:rPr>
        <w:fldChar w:fldCharType="end"/>
      </w:r>
      <w:r w:rsidR="008003F3" w:rsidRPr="009559A0">
        <w:rPr>
          <w:rFonts w:ascii="Arial" w:hAnsi="Arial" w:cs="Arial"/>
        </w:rPr>
        <w:t>.</w:t>
      </w:r>
    </w:p>
    <w:p w14:paraId="69BD4181" w14:textId="4F4EA765" w:rsidR="003B5BA5" w:rsidRPr="009559A0" w:rsidRDefault="008003F3" w:rsidP="000B1286">
      <w:pPr>
        <w:spacing w:line="360" w:lineRule="auto"/>
        <w:jc w:val="both"/>
        <w:rPr>
          <w:rFonts w:ascii="Arial" w:hAnsi="Arial" w:cs="Arial"/>
        </w:rPr>
      </w:pPr>
      <w:r w:rsidRPr="009559A0">
        <w:rPr>
          <w:rFonts w:ascii="Arial" w:hAnsi="Arial" w:cs="Arial"/>
        </w:rPr>
        <w:t xml:space="preserve">PowerPoint has all the features capable of supporting the designs of the presentation professionally. The software has inbuilt templates and themes that assist in ensuring the visual </w:t>
      </w:r>
      <w:r w:rsidRPr="009559A0">
        <w:rPr>
          <w:rFonts w:ascii="Arial" w:hAnsi="Arial" w:cs="Arial"/>
        </w:rPr>
        <w:lastRenderedPageBreak/>
        <w:t xml:space="preserve">consistency. </w:t>
      </w:r>
      <w:r w:rsidR="004302A0">
        <w:rPr>
          <w:rFonts w:ascii="Arial" w:hAnsi="Arial" w:cs="Arial"/>
        </w:rPr>
        <w:t xml:space="preserve">The </w:t>
      </w:r>
      <w:r w:rsidRPr="009559A0">
        <w:rPr>
          <w:rFonts w:ascii="Arial" w:hAnsi="Arial" w:cs="Arial"/>
        </w:rPr>
        <w:t xml:space="preserve">Slide Master feature also enables users to make formatting </w:t>
      </w:r>
      <w:r w:rsidR="004302A0">
        <w:rPr>
          <w:rFonts w:ascii="Arial" w:hAnsi="Arial" w:cs="Arial"/>
        </w:rPr>
        <w:t>standards</w:t>
      </w:r>
      <w:r w:rsidRPr="009559A0">
        <w:rPr>
          <w:rFonts w:ascii="Arial" w:hAnsi="Arial" w:cs="Arial"/>
        </w:rPr>
        <w:t xml:space="preserve"> on all slides</w:t>
      </w:r>
      <w:r w:rsidR="004302A0">
        <w:rPr>
          <w:rFonts w:ascii="Arial" w:hAnsi="Arial" w:cs="Arial"/>
        </w:rPr>
        <w:t>,</w:t>
      </w:r>
      <w:r w:rsidRPr="009559A0">
        <w:rPr>
          <w:rFonts w:ascii="Arial" w:hAnsi="Arial" w:cs="Arial"/>
        </w:rPr>
        <w:t xml:space="preserve"> and this is more effective in keeping corporate branding. Also, animations and transitions create more interest once they are used in the right way. The use of charts and graphs can be directly inserted or imported </w:t>
      </w:r>
      <w:r w:rsidR="004302A0">
        <w:rPr>
          <w:rFonts w:ascii="Arial" w:hAnsi="Arial" w:cs="Arial"/>
        </w:rPr>
        <w:t>into</w:t>
      </w:r>
      <w:r w:rsidRPr="009559A0">
        <w:rPr>
          <w:rFonts w:ascii="Arial" w:hAnsi="Arial" w:cs="Arial"/>
        </w:rPr>
        <w:t xml:space="preserve"> Excel, which makes it easy to represent the business-related data correctly. Another feature of significant importance is Presenter View</w:t>
      </w:r>
      <w:r w:rsidR="004302A0">
        <w:rPr>
          <w:rFonts w:ascii="Arial" w:hAnsi="Arial" w:cs="Arial"/>
        </w:rPr>
        <w:t>,</w:t>
      </w:r>
      <w:r w:rsidRPr="009559A0">
        <w:rPr>
          <w:rFonts w:ascii="Arial" w:hAnsi="Arial" w:cs="Arial"/>
        </w:rPr>
        <w:t xml:space="preserve"> where the presenter can see notes on the slide and the next one</w:t>
      </w:r>
      <w:r w:rsidR="004302A0">
        <w:rPr>
          <w:rFonts w:ascii="Arial" w:hAnsi="Arial" w:cs="Arial"/>
        </w:rPr>
        <w:t>,</w:t>
      </w:r>
      <w:r w:rsidRPr="009559A0">
        <w:rPr>
          <w:rFonts w:ascii="Arial" w:hAnsi="Arial" w:cs="Arial"/>
        </w:rPr>
        <w:t xml:space="preserve"> even though the audience</w:t>
      </w:r>
      <w:r w:rsidR="001E36C6" w:rsidRPr="009559A0">
        <w:rPr>
          <w:rFonts w:ascii="Arial" w:hAnsi="Arial" w:cs="Arial"/>
        </w:rPr>
        <w:t xml:space="preserve"> can only see the presentation</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{"citationID":"QcMUoUjq","properties":{"formattedCitation":"[14]","plainCitation":"[14]","noteIndex":0},"citationItems":[{"id":21997,"uris":["http://zotero.org/users/local/GWzaosOp/items/VD2CZC2K"],"itemData":{"id":21997,"type":"article-journal","abstract":"Industry 4.0 is revolutionizing manufacturing processes and has a powerful impact on globalization by changing the workforce and increasing access to new skills and knowledge. World Economic Forum estimates that, by 2025, 50% of all employees will need reskilling due to adopting new technology. Five years from now, over two-thirds of skills considered important in today’s job requirements will change. A third of the essential skills in 2025 will consist of technology competencies not yet regarded as crucial to today's job requirements. In this study, we focus our discussion on the reskilling and upskilling of the future-ready workforce in the era of Industry 4.0 and beyond. We have delineated top skills sought by the industry to realize Industry 4.0 and presented a blueprint as a reference for people to learn and acquire new skills and knowledge. The findings of the study suggest that life-long learning should be part of an organization’s strategic goals. Both individuals and companies need to commit to reskilling and upskilling and make career development an essential phase of the future workforce. Great efforts should be taken to make these learning opportunities, such as reskilling and upskilling, accessible, available, and affordable to the workforce. This paper provides a unique perspective regarding a future-ready learning society as an essential integral of the vision of Industry 4.0.","container-title":"Information Systems Frontiers","DOI":"10.1007/s10796-022-10308-y","ISSN":"1572-9419","issue":"5","journalAbbreviation":"Inf Syst Front","language":"en","page":"1697-1712","source":"Springer Link","title":"Reskilling and Upskilling the Future-ready Workforce for Industry 4.0 and Beyond","volume":"26","author":[{"family":"Li","given":"Ling"}],"issued":{"date-parts":[["2024",10,1]]}}}],"schema":"https://github.com/citation-style-language/schema/raw/master/csl-citation.json"} </w:instrText>
      </w:r>
      <w:r w:rsidR="00673A0D">
        <w:rPr>
          <w:rFonts w:ascii="Arial" w:hAnsi="Arial" w:cs="Arial"/>
        </w:rPr>
        <w:fldChar w:fldCharType="separate"/>
      </w:r>
      <w:r w:rsidR="00673A0D" w:rsidRPr="00673A0D">
        <w:rPr>
          <w:rFonts w:ascii="Arial" w:hAnsi="Arial" w:cs="Arial"/>
        </w:rPr>
        <w:t>[14]</w:t>
      </w:r>
      <w:r w:rsidR="00673A0D">
        <w:rPr>
          <w:rFonts w:ascii="Arial" w:hAnsi="Arial" w:cs="Arial"/>
        </w:rPr>
        <w:fldChar w:fldCharType="end"/>
      </w:r>
      <w:r w:rsidR="001E36C6" w:rsidRPr="009559A0">
        <w:rPr>
          <w:rFonts w:ascii="Arial" w:hAnsi="Arial" w:cs="Arial"/>
        </w:rPr>
        <w:t>.</w:t>
      </w:r>
    </w:p>
    <w:p w14:paraId="1C86F36B" w14:textId="77777777" w:rsidR="003B5BA5" w:rsidRPr="009559A0" w:rsidRDefault="003B5BA5" w:rsidP="000B1286">
      <w:pPr>
        <w:pStyle w:val="Caption"/>
        <w:keepNext/>
        <w:spacing w:line="360" w:lineRule="auto"/>
        <w:jc w:val="both"/>
        <w:rPr>
          <w:rFonts w:ascii="Arial" w:hAnsi="Arial" w:cs="Arial"/>
          <w:sz w:val="22"/>
          <w:szCs w:val="22"/>
        </w:rPr>
      </w:pPr>
      <w:r w:rsidRPr="009559A0">
        <w:rPr>
          <w:rFonts w:ascii="Arial" w:hAnsi="Arial" w:cs="Arial"/>
          <w:sz w:val="22"/>
          <w:szCs w:val="22"/>
        </w:rPr>
        <w:t xml:space="preserve">Table </w:t>
      </w:r>
      <w:r w:rsidRPr="009559A0">
        <w:rPr>
          <w:rFonts w:ascii="Arial" w:hAnsi="Arial" w:cs="Arial"/>
          <w:sz w:val="22"/>
          <w:szCs w:val="22"/>
        </w:rPr>
        <w:fldChar w:fldCharType="begin"/>
      </w:r>
      <w:r w:rsidRPr="009559A0">
        <w:rPr>
          <w:rFonts w:ascii="Arial" w:hAnsi="Arial" w:cs="Arial"/>
          <w:sz w:val="22"/>
          <w:szCs w:val="22"/>
        </w:rPr>
        <w:instrText xml:space="preserve"> SEQ Table \* ARABIC </w:instrText>
      </w:r>
      <w:r w:rsidRPr="009559A0">
        <w:rPr>
          <w:rFonts w:ascii="Arial" w:hAnsi="Arial" w:cs="Arial"/>
          <w:sz w:val="22"/>
          <w:szCs w:val="22"/>
        </w:rPr>
        <w:fldChar w:fldCharType="separate"/>
      </w:r>
      <w:r w:rsidR="008941FE">
        <w:rPr>
          <w:rFonts w:ascii="Arial" w:hAnsi="Arial" w:cs="Arial"/>
          <w:noProof/>
          <w:sz w:val="22"/>
          <w:szCs w:val="22"/>
        </w:rPr>
        <w:t>2</w:t>
      </w:r>
      <w:r w:rsidRPr="009559A0">
        <w:rPr>
          <w:rFonts w:ascii="Arial" w:hAnsi="Arial" w:cs="Arial"/>
          <w:sz w:val="22"/>
          <w:szCs w:val="22"/>
        </w:rPr>
        <w:fldChar w:fldCharType="end"/>
      </w:r>
      <w:r w:rsidRPr="009559A0">
        <w:rPr>
          <w:rFonts w:ascii="Arial" w:hAnsi="Arial" w:cs="Arial"/>
          <w:sz w:val="22"/>
          <w:szCs w:val="22"/>
        </w:rPr>
        <w:t xml:space="preserve"> Summary of Microsoft PowerPoint</w:t>
      </w:r>
      <w:r w:rsidR="00673A0D">
        <w:rPr>
          <w:rFonts w:ascii="Arial" w:hAnsi="Arial" w:cs="Arial"/>
          <w:sz w:val="22"/>
          <w:szCs w:val="22"/>
        </w:rPr>
        <w:t xml:space="preserve"> </w:t>
      </w:r>
      <w:r w:rsidR="00673A0D">
        <w:rPr>
          <w:rFonts w:ascii="Arial" w:hAnsi="Arial" w:cs="Arial"/>
          <w:sz w:val="22"/>
          <w:szCs w:val="22"/>
        </w:rPr>
        <w:fldChar w:fldCharType="begin"/>
      </w:r>
      <w:r w:rsidR="00673A0D">
        <w:rPr>
          <w:rFonts w:ascii="Arial" w:hAnsi="Arial" w:cs="Arial"/>
          <w:sz w:val="22"/>
          <w:szCs w:val="22"/>
        </w:rPr>
        <w:instrText xml:space="preserve"> ADDIN ZOTERO_ITEM CSL_CITATION {"citationID":"JbHZiy4v","properties":{"formattedCitation":"[14]","plainCitation":"[14]","noteIndex":0},"citationItems":[{"id":21997,"uris":["http://zotero.org/users/local/GWzaosOp/items/VD2CZC2K"],"itemData":{"id":21997,"type":"article-journal","abstract":"Industry 4.0 is revolutionizing manufacturing processes and has a powerful impact on globalization by changing the workforce and increasing access to new skills and knowledge. World Economic Forum estimates that, by 2025, 50% of all employees will need reskilling due to adopting new technology. Five years from now, over two-thirds of skills considered important in today’s job requirements will change. A third of the essential skills in 2025 will consist of technology competencies not yet regarded as crucial to today's job requirements. In this study, we focus our discussion on the reskilling and upskilling of the future-ready workforce in the era of Industry 4.0 and beyond. We have delineated top skills sought by the industry to realize Industry 4.0 and presented a blueprint as a reference for people to learn and acquire new skills and knowledge. The findings of the study suggest that life-long learning should be part of an organization’s strategic goals. Both individuals and companies need to commit to reskilling and upskilling and make career development an essential phase of the future workforce. Great efforts should be taken to make these learning opportunities, such as reskilling and upskilling, accessible, available, and affordable to the workforce. This paper provides a unique perspective regarding a future-ready learning society as an essential integral of the vision of Industry 4.0.","container-title":"Information Systems Frontiers","DOI":"10.1007/s10796-022-10308-y","ISSN":"1572-9419","issue":"5","journalAbbreviation":"Inf Syst Front","language":"en","page":"1697-1712","source":"Springer Link","title":"Reskilling and Upskilling the Future-ready Workforce for Industry 4.0 and Beyond","volume":"26","author":[{"family":"Li","given":"Ling"}],"issued":{"date-parts":[["2024",10,1]]}}}],"schema":"https://github.com/citation-style-language/schema/raw/master/csl-citation.json"} </w:instrText>
      </w:r>
      <w:r w:rsidR="00673A0D">
        <w:rPr>
          <w:rFonts w:ascii="Arial" w:hAnsi="Arial" w:cs="Arial"/>
          <w:sz w:val="22"/>
          <w:szCs w:val="22"/>
        </w:rPr>
        <w:fldChar w:fldCharType="separate"/>
      </w:r>
      <w:r w:rsidR="00673A0D" w:rsidRPr="00673A0D">
        <w:rPr>
          <w:rFonts w:ascii="Arial" w:hAnsi="Arial" w:cs="Arial"/>
          <w:sz w:val="22"/>
        </w:rPr>
        <w:t>[14]</w:t>
      </w:r>
      <w:r w:rsidR="00673A0D">
        <w:rPr>
          <w:rFonts w:ascii="Arial" w:hAnsi="Arial" w:cs="Arial"/>
          <w:sz w:val="22"/>
          <w:szCs w:val="22"/>
        </w:rPr>
        <w:fldChar w:fldCharType="end"/>
      </w:r>
    </w:p>
    <w:tbl>
      <w:tblPr>
        <w:tblStyle w:val="TableGrid"/>
        <w:tblW w:w="0" w:type="auto"/>
        <w:tblLook w:val="04A0" w:firstRow="1" w:lastRow="0" w:firstColumn="1" w:lastColumn="0" w:noHBand="0" w:noVBand="1"/>
      </w:tblPr>
      <w:tblGrid>
        <w:gridCol w:w="2460"/>
        <w:gridCol w:w="2848"/>
        <w:gridCol w:w="3708"/>
      </w:tblGrid>
      <w:tr w:rsidR="00A11EB1" w:rsidRPr="00583E87" w14:paraId="0FD3F899" w14:textId="77777777" w:rsidTr="003B5BA5">
        <w:tc>
          <w:tcPr>
            <w:tcW w:w="0" w:type="auto"/>
            <w:hideMark/>
          </w:tcPr>
          <w:p w14:paraId="00350586" w14:textId="77777777" w:rsidR="00A11EB1" w:rsidRPr="00583E87" w:rsidRDefault="00A11EB1" w:rsidP="000B1286">
            <w:pPr>
              <w:spacing w:line="360" w:lineRule="auto"/>
              <w:jc w:val="both"/>
              <w:rPr>
                <w:rFonts w:ascii="Arial" w:hAnsi="Arial" w:cs="Arial"/>
                <w:b/>
                <w:bCs/>
                <w:sz w:val="20"/>
              </w:rPr>
            </w:pPr>
            <w:r w:rsidRPr="00583E87">
              <w:rPr>
                <w:rFonts w:ascii="Arial" w:hAnsi="Arial" w:cs="Arial"/>
                <w:b/>
                <w:bCs/>
                <w:sz w:val="20"/>
              </w:rPr>
              <w:t>Feature Category</w:t>
            </w:r>
          </w:p>
        </w:tc>
        <w:tc>
          <w:tcPr>
            <w:tcW w:w="0" w:type="auto"/>
            <w:hideMark/>
          </w:tcPr>
          <w:p w14:paraId="0D219B42" w14:textId="77777777" w:rsidR="00A11EB1" w:rsidRPr="00583E87" w:rsidRDefault="00A11EB1" w:rsidP="000B1286">
            <w:pPr>
              <w:spacing w:line="360" w:lineRule="auto"/>
              <w:jc w:val="both"/>
              <w:rPr>
                <w:rFonts w:ascii="Arial" w:hAnsi="Arial" w:cs="Arial"/>
                <w:b/>
                <w:bCs/>
                <w:sz w:val="20"/>
              </w:rPr>
            </w:pPr>
            <w:r w:rsidRPr="00583E87">
              <w:rPr>
                <w:rFonts w:ascii="Arial" w:hAnsi="Arial" w:cs="Arial"/>
                <w:b/>
                <w:bCs/>
                <w:sz w:val="20"/>
              </w:rPr>
              <w:t>Business Benefit</w:t>
            </w:r>
          </w:p>
        </w:tc>
        <w:tc>
          <w:tcPr>
            <w:tcW w:w="0" w:type="auto"/>
            <w:hideMark/>
          </w:tcPr>
          <w:p w14:paraId="5D4DE195" w14:textId="77777777" w:rsidR="00A11EB1" w:rsidRPr="00583E87" w:rsidRDefault="00A11EB1" w:rsidP="000B1286">
            <w:pPr>
              <w:spacing w:line="360" w:lineRule="auto"/>
              <w:jc w:val="both"/>
              <w:rPr>
                <w:rFonts w:ascii="Arial" w:hAnsi="Arial" w:cs="Arial"/>
                <w:b/>
                <w:bCs/>
                <w:sz w:val="20"/>
              </w:rPr>
            </w:pPr>
            <w:r w:rsidRPr="00583E87">
              <w:rPr>
                <w:rFonts w:ascii="Arial" w:hAnsi="Arial" w:cs="Arial"/>
                <w:b/>
                <w:bCs/>
                <w:sz w:val="20"/>
              </w:rPr>
              <w:t>Limitation</w:t>
            </w:r>
          </w:p>
        </w:tc>
      </w:tr>
      <w:tr w:rsidR="00A11EB1" w:rsidRPr="00583E87" w14:paraId="4F294F53" w14:textId="77777777" w:rsidTr="003B5BA5">
        <w:tc>
          <w:tcPr>
            <w:tcW w:w="0" w:type="auto"/>
            <w:hideMark/>
          </w:tcPr>
          <w:p w14:paraId="51F4CA37"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Pre-designed slide layouts</w:t>
            </w:r>
          </w:p>
        </w:tc>
        <w:tc>
          <w:tcPr>
            <w:tcW w:w="0" w:type="auto"/>
            <w:hideMark/>
          </w:tcPr>
          <w:p w14:paraId="36FE8882"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Professional visual consistency</w:t>
            </w:r>
          </w:p>
        </w:tc>
        <w:tc>
          <w:tcPr>
            <w:tcW w:w="0" w:type="auto"/>
            <w:hideMark/>
          </w:tcPr>
          <w:p w14:paraId="5DC7A59D"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Limited uniqueness without customization</w:t>
            </w:r>
          </w:p>
        </w:tc>
      </w:tr>
      <w:tr w:rsidR="00A11EB1" w:rsidRPr="00583E87" w14:paraId="2BA78BE6" w14:textId="77777777" w:rsidTr="003B5BA5">
        <w:tc>
          <w:tcPr>
            <w:tcW w:w="0" w:type="auto"/>
            <w:hideMark/>
          </w:tcPr>
          <w:p w14:paraId="7ED51471"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Data visualisation tools</w:t>
            </w:r>
          </w:p>
        </w:tc>
        <w:tc>
          <w:tcPr>
            <w:tcW w:w="0" w:type="auto"/>
            <w:hideMark/>
          </w:tcPr>
          <w:p w14:paraId="4F7E2577"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Simplifies complex data</w:t>
            </w:r>
          </w:p>
        </w:tc>
        <w:tc>
          <w:tcPr>
            <w:tcW w:w="0" w:type="auto"/>
            <w:hideMark/>
          </w:tcPr>
          <w:p w14:paraId="35702E28"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Requires accurate data input</w:t>
            </w:r>
          </w:p>
        </w:tc>
      </w:tr>
      <w:tr w:rsidR="00A11EB1" w:rsidRPr="00583E87" w14:paraId="370C0015" w14:textId="77777777" w:rsidTr="003B5BA5">
        <w:tc>
          <w:tcPr>
            <w:tcW w:w="0" w:type="auto"/>
            <w:hideMark/>
          </w:tcPr>
          <w:p w14:paraId="55AEC873"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Controls overall formatting</w:t>
            </w:r>
          </w:p>
        </w:tc>
        <w:tc>
          <w:tcPr>
            <w:tcW w:w="0" w:type="auto"/>
            <w:hideMark/>
          </w:tcPr>
          <w:p w14:paraId="2D4CD213"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Maintains brand identity</w:t>
            </w:r>
          </w:p>
        </w:tc>
        <w:tc>
          <w:tcPr>
            <w:tcW w:w="0" w:type="auto"/>
            <w:hideMark/>
          </w:tcPr>
          <w:p w14:paraId="7723E4C3"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Needs technical understanding</w:t>
            </w:r>
          </w:p>
        </w:tc>
      </w:tr>
      <w:tr w:rsidR="00A11EB1" w:rsidRPr="00583E87" w14:paraId="25317740" w14:textId="77777777" w:rsidTr="003B5BA5">
        <w:tc>
          <w:tcPr>
            <w:tcW w:w="0" w:type="auto"/>
            <w:hideMark/>
          </w:tcPr>
          <w:p w14:paraId="626BE730"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Video, audio, images</w:t>
            </w:r>
          </w:p>
        </w:tc>
        <w:tc>
          <w:tcPr>
            <w:tcW w:w="0" w:type="auto"/>
            <w:hideMark/>
          </w:tcPr>
          <w:p w14:paraId="60911A2A"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Enhances engagement</w:t>
            </w:r>
          </w:p>
        </w:tc>
        <w:tc>
          <w:tcPr>
            <w:tcW w:w="0" w:type="auto"/>
            <w:hideMark/>
          </w:tcPr>
          <w:p w14:paraId="39A5B585" w14:textId="77777777" w:rsidR="00A11EB1" w:rsidRPr="00583E87" w:rsidRDefault="00A11EB1" w:rsidP="000B1286">
            <w:pPr>
              <w:spacing w:line="360" w:lineRule="auto"/>
              <w:jc w:val="both"/>
              <w:rPr>
                <w:rFonts w:ascii="Arial" w:hAnsi="Arial" w:cs="Arial"/>
                <w:sz w:val="20"/>
              </w:rPr>
            </w:pPr>
            <w:r w:rsidRPr="00583E87">
              <w:rPr>
                <w:rFonts w:ascii="Arial" w:hAnsi="Arial" w:cs="Arial"/>
                <w:sz w:val="20"/>
              </w:rPr>
              <w:t>Large files may slow performance</w:t>
            </w:r>
          </w:p>
        </w:tc>
      </w:tr>
    </w:tbl>
    <w:p w14:paraId="75B8941C" w14:textId="77777777" w:rsidR="003B5BA5" w:rsidRPr="009559A0" w:rsidRDefault="003B5BA5" w:rsidP="000B1286">
      <w:pPr>
        <w:spacing w:line="360" w:lineRule="auto"/>
        <w:jc w:val="both"/>
        <w:rPr>
          <w:rFonts w:ascii="Arial" w:hAnsi="Arial" w:cs="Arial"/>
        </w:rPr>
      </w:pPr>
    </w:p>
    <w:p w14:paraId="4516E969" w14:textId="03FF647A" w:rsidR="008003F3" w:rsidRPr="009559A0" w:rsidRDefault="008003F3" w:rsidP="000B1286">
      <w:pPr>
        <w:spacing w:line="360" w:lineRule="auto"/>
        <w:jc w:val="both"/>
        <w:rPr>
          <w:rFonts w:ascii="Arial" w:hAnsi="Arial" w:cs="Arial"/>
        </w:rPr>
      </w:pPr>
      <w:r w:rsidRPr="009559A0">
        <w:rPr>
          <w:rFonts w:ascii="Arial" w:hAnsi="Arial" w:cs="Arial"/>
        </w:rPr>
        <w:t xml:space="preserve">The main advantage of Microsoft PowerPoint in business activity is the enhanced communication. It helps managers and employees to provide information in a well-developed and visually attractive way. Charts and infographics can be used to simplify complex financial information, performance reports, and project updates. Moreover, PowerPoint can be integrated with multimedia which means that organisations can use videos or audio recordings during training. </w:t>
      </w:r>
      <w:r w:rsidR="004302A0" w:rsidRPr="009559A0">
        <w:rPr>
          <w:rFonts w:ascii="Arial" w:hAnsi="Arial" w:cs="Arial"/>
        </w:rPr>
        <w:t>Despite</w:t>
      </w:r>
      <w:r w:rsidRPr="009559A0">
        <w:rPr>
          <w:rFonts w:ascii="Arial" w:hAnsi="Arial" w:cs="Arial"/>
        </w:rPr>
        <w:t xml:space="preserve"> these strengths, PowerPoint has its own flaws. Excessive use of animations and text has the potential to lower the effectiveness of presentations</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{"citationID":"iLgkyk4D","properties":{"formattedCitation":"[15]","plainCitation":"[15]","noteIndex":0},"citationItems":[{"id":21991,"uris":["http://zotero.org/users/local/GWzaosOp/items/CNXK2FH5"],"itemData":{"id":21991,"type":"article-journal","container-title":"International Journal of Organizational Analysis","DOI":"10.1108/IJOA-04-2021-2707","ISSN":"1934-8835","issue":"3","journalAbbreviation":"International Journal of Organizational Analysis","page":"804-822","source":"Silverchair","title":"Skills and competencies for digital transformation – a critical analysis in the context of robotic process automation","volume":"31","author":[{"family":"Schlegel","given":"Dennis"},{"family":"Kraus","given":"Patrick"}],"issued":{"date-parts":[["2021",8,27]]}}}],"schema":"https://github.com/citation-style-language/schema/raw/master/csl-citation.json"} </w:instrText>
      </w:r>
      <w:r w:rsidR="00673A0D">
        <w:rPr>
          <w:rFonts w:ascii="Arial" w:hAnsi="Arial" w:cs="Arial"/>
        </w:rPr>
        <w:fldChar w:fldCharType="separate"/>
      </w:r>
      <w:r w:rsidR="00673A0D" w:rsidRPr="00673A0D">
        <w:rPr>
          <w:rFonts w:ascii="Arial" w:hAnsi="Arial" w:cs="Arial"/>
        </w:rPr>
        <w:t>[15]</w:t>
      </w:r>
      <w:r w:rsidR="00673A0D">
        <w:rPr>
          <w:rFonts w:ascii="Arial" w:hAnsi="Arial" w:cs="Arial"/>
        </w:rPr>
        <w:fldChar w:fldCharType="end"/>
      </w:r>
      <w:r w:rsidRPr="009559A0">
        <w:rPr>
          <w:rFonts w:ascii="Arial" w:hAnsi="Arial" w:cs="Arial"/>
        </w:rPr>
        <w:t>. Besides, it cannot be used in the analysis of detailed data or in long-form documentation. PowerPoint greatly relies on the presentation capacity of the presenter.</w:t>
      </w:r>
    </w:p>
    <w:p w14:paraId="1B054913" w14:textId="05C6DC01" w:rsidR="00295CA6" w:rsidRPr="004302A0" w:rsidRDefault="00E8486D" w:rsidP="000B1286">
      <w:pPr>
        <w:pStyle w:val="Heading2"/>
        <w:spacing w:line="360" w:lineRule="auto"/>
        <w:jc w:val="both"/>
        <w:rPr>
          <w:rFonts w:ascii="Arial" w:hAnsi="Arial" w:cs="Arial"/>
          <w:b/>
          <w:bCs/>
          <w:sz w:val="22"/>
          <w:szCs w:val="22"/>
        </w:rPr>
      </w:pPr>
      <w:bookmarkStart w:id="18" w:name="_Toc226094818"/>
      <w:r w:rsidRPr="004302A0">
        <w:rPr>
          <w:rFonts w:ascii="Arial" w:hAnsi="Arial" w:cs="Arial"/>
          <w:b/>
          <w:bCs/>
          <w:sz w:val="22"/>
          <w:szCs w:val="22"/>
        </w:rPr>
        <w:t>3.3 Microsoft Excel</w:t>
      </w:r>
      <w:bookmarkEnd w:id="18"/>
    </w:p>
    <w:p w14:paraId="55B08E5C" w14:textId="7152532F" w:rsidR="00D55767" w:rsidRPr="00D55767" w:rsidRDefault="00D55767" w:rsidP="000B1286">
      <w:pPr>
        <w:jc w:val="both"/>
      </w:pPr>
      <w:r w:rsidRPr="009559A0">
        <w:rPr>
          <w:rFonts w:ascii="Arial" w:hAnsi="Arial" w:cs="Arial"/>
          <w:noProof/>
          <w:lang w:val="en-US"/>
        </w:rPr>
        <w:drawing>
          <wp:anchor distT="0" distB="0" distL="114300" distR="114300" simplePos="0" relativeHeight="251679232" behindDoc="0" locked="0" layoutInCell="1" allowOverlap="1" wp14:anchorId="7E4E2443" wp14:editId="16D217A7">
            <wp:simplePos x="0" y="0"/>
            <wp:positionH relativeFrom="margin">
              <wp:posOffset>0</wp:posOffset>
            </wp:positionH>
            <wp:positionV relativeFrom="paragraph">
              <wp:posOffset>285115</wp:posOffset>
            </wp:positionV>
            <wp:extent cx="2980055" cy="1651000"/>
            <wp:effectExtent l="0" t="0" r="0" b="6350"/>
            <wp:wrapSquare wrapText="bothSides"/>
            <wp:docPr id="14" name="Picture 14" descr="Why M.S Excel Is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M.S Excel Is Importa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80055" cy="1651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D10EE8" w14:textId="2A9CB689" w:rsidR="00B473E4" w:rsidRPr="009559A0" w:rsidRDefault="00B473E4" w:rsidP="000B1286">
      <w:pPr>
        <w:spacing w:line="360" w:lineRule="auto"/>
        <w:jc w:val="both"/>
        <w:rPr>
          <w:rFonts w:ascii="Arial" w:hAnsi="Arial" w:cs="Arial"/>
        </w:rPr>
      </w:pPr>
      <w:r w:rsidRPr="009559A0">
        <w:rPr>
          <w:rFonts w:ascii="Arial" w:hAnsi="Arial" w:cs="Arial"/>
        </w:rPr>
        <w:t xml:space="preserve">Microsoft Excel is a </w:t>
      </w:r>
      <w:r w:rsidR="004302A0">
        <w:rPr>
          <w:rFonts w:ascii="Arial" w:hAnsi="Arial" w:cs="Arial"/>
        </w:rPr>
        <w:t>spreadsheet</w:t>
      </w:r>
      <w:r w:rsidRPr="009559A0">
        <w:rPr>
          <w:rFonts w:ascii="Arial" w:hAnsi="Arial" w:cs="Arial"/>
        </w:rPr>
        <w:t xml:space="preserve"> program created by Microsoft and is among the most effective tools applied in the world of business to manage and analyse data. It enables organisations to manage numerical data, thereby recording, </w:t>
      </w:r>
      <w:r w:rsidR="004302A0">
        <w:rPr>
          <w:rFonts w:ascii="Arial" w:hAnsi="Arial" w:cs="Arial"/>
        </w:rPr>
        <w:t>computing</w:t>
      </w:r>
      <w:r w:rsidRPr="009559A0">
        <w:rPr>
          <w:rFonts w:ascii="Arial" w:hAnsi="Arial" w:cs="Arial"/>
        </w:rPr>
        <w:t xml:space="preserve">, </w:t>
      </w:r>
      <w:r w:rsidR="00762700" w:rsidRPr="009559A0">
        <w:rPr>
          <w:rFonts w:ascii="Arial" w:hAnsi="Arial" w:cs="Arial"/>
        </w:rPr>
        <w:t>analysing</w:t>
      </w:r>
      <w:r w:rsidRPr="009559A0">
        <w:rPr>
          <w:rFonts w:ascii="Arial" w:hAnsi="Arial" w:cs="Arial"/>
        </w:rPr>
        <w:t xml:space="preserve"> and </w:t>
      </w:r>
      <w:r w:rsidR="004302A0">
        <w:rPr>
          <w:rFonts w:ascii="Arial" w:hAnsi="Arial" w:cs="Arial"/>
        </w:rPr>
        <w:t>visualising</w:t>
      </w:r>
      <w:r w:rsidRPr="009559A0">
        <w:rPr>
          <w:rFonts w:ascii="Arial" w:hAnsi="Arial" w:cs="Arial"/>
        </w:rPr>
        <w:t xml:space="preserve"> it effectively. The applications of Excel are in accounting, finance, marketing, human resources, </w:t>
      </w:r>
      <w:r w:rsidRPr="009559A0">
        <w:rPr>
          <w:rFonts w:ascii="Arial" w:hAnsi="Arial" w:cs="Arial"/>
        </w:rPr>
        <w:lastRenderedPageBreak/>
        <w:t xml:space="preserve">operations and supply chain management. It offers business a chance to do calculations in </w:t>
      </w:r>
      <w:r w:rsidR="004302A0">
        <w:rPr>
          <w:rFonts w:ascii="Arial" w:hAnsi="Arial" w:cs="Arial"/>
        </w:rPr>
        <w:t xml:space="preserve">the </w:t>
      </w:r>
      <w:r w:rsidRPr="009559A0">
        <w:rPr>
          <w:rFonts w:ascii="Arial" w:hAnsi="Arial" w:cs="Arial"/>
        </w:rPr>
        <w:t>form of formulas and functions, prepare financial projections, budgeting, sales performance ana</w:t>
      </w:r>
      <w:r w:rsidR="00457E97" w:rsidRPr="009559A0">
        <w:rPr>
          <w:rFonts w:ascii="Arial" w:hAnsi="Arial" w:cs="Arial"/>
        </w:rPr>
        <w:t>lysis and inventory management</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{"citationID":"ydkTyvw2","properties":{"formattedCitation":"[16]","plainCitation":"[16]","noteIndex":0},"citationItems":[{"id":21995,"uris":["http://zotero.org/users/local/GWzaosOp/items/72QSR35K"],"itemData":{"id":21995,"type":"article-journal","abstract":"The modern environment has seen drastic changes; competency management, a core corporate strategy that enables talents to be in line with corporate objectives, is becoming a crucial aspect in solving organisational challenges and a vital source of competitive advantage. Human resource management (HRM) adds value by developing a better competency approach when it fully understands the required competencies for its knowledge workers. The purpose of this article is to understand the overall perspective (required competencies, challenges, and skills gaps) of knowledge workers’ competencies in the modern economy. An expert panel research method was used, as it allows for more complex research that addresses both observed and unobserved determinants of skill and competency requirements. Based on competency management, the result indicates that critical thinking, interpersonal and emotional skills, inspection and monitoring skills, and basic digital skills are the key competencies required. The resulting consequences of the lack of these competencies are also mentioned.","container-title":"Journal of the Knowledge Economy","DOI":"10.1007/s13132-022-00979-y","ISSN":"1868-7873","issue":"2","journalAbbreviation":"J Knowl Econ","language":"en","page":"1635-1671","source":"Springer Link","title":"The Challenges of Modern Economy on the Competencies of Knowledge Workers","volume":"14","author":[{"family":"Muzam","given":"John"}],"issued":{"date-parts":[["2023",6,1]]}}}],"schema":"https://github.com/citation-style-language/schema/raw/master/csl-citation.json"} </w:instrText>
      </w:r>
      <w:r w:rsidR="00673A0D">
        <w:rPr>
          <w:rFonts w:ascii="Arial" w:hAnsi="Arial" w:cs="Arial"/>
        </w:rPr>
        <w:fldChar w:fldCharType="separate"/>
      </w:r>
      <w:r w:rsidR="00673A0D" w:rsidRPr="00673A0D">
        <w:rPr>
          <w:rFonts w:ascii="Arial" w:hAnsi="Arial" w:cs="Arial"/>
        </w:rPr>
        <w:t>[16]</w:t>
      </w:r>
      <w:r w:rsidR="00673A0D">
        <w:rPr>
          <w:rFonts w:ascii="Arial" w:hAnsi="Arial" w:cs="Arial"/>
        </w:rPr>
        <w:fldChar w:fldCharType="end"/>
      </w:r>
      <w:r w:rsidR="00457E97" w:rsidRPr="009559A0">
        <w:rPr>
          <w:rFonts w:ascii="Arial" w:hAnsi="Arial" w:cs="Arial"/>
        </w:rPr>
        <w:t>.</w:t>
      </w:r>
    </w:p>
    <w:p w14:paraId="5335AC2D" w14:textId="5D7619ED" w:rsidR="00B473E4" w:rsidRPr="009559A0" w:rsidRDefault="00B46E63" w:rsidP="000B1286">
      <w:pPr>
        <w:spacing w:line="360" w:lineRule="auto"/>
        <w:jc w:val="both"/>
        <w:rPr>
          <w:rFonts w:ascii="Arial" w:hAnsi="Arial" w:cs="Arial"/>
        </w:rPr>
      </w:pPr>
      <w:r w:rsidRPr="009559A0">
        <w:rPr>
          <w:rFonts w:ascii="Arial" w:hAnsi="Arial" w:cs="Arial"/>
          <w:noProof/>
          <w:lang w:val="en-US"/>
        </w:rPr>
        <mc:AlternateContent>
          <mc:Choice Requires="wps">
            <w:drawing>
              <wp:anchor distT="0" distB="0" distL="114300" distR="114300" simplePos="0" relativeHeight="251645440" behindDoc="0" locked="0" layoutInCell="1" allowOverlap="1" wp14:anchorId="6170E268" wp14:editId="42AA8E0B">
                <wp:simplePos x="0" y="0"/>
                <wp:positionH relativeFrom="margin">
                  <wp:align>left</wp:align>
                </wp:positionH>
                <wp:positionV relativeFrom="paragraph">
                  <wp:posOffset>355176</wp:posOffset>
                </wp:positionV>
                <wp:extent cx="3022600" cy="168910"/>
                <wp:effectExtent l="0" t="0" r="6350" b="2540"/>
                <wp:wrapSquare wrapText="bothSides"/>
                <wp:docPr id="15" name="Text Box 15"/>
                <wp:cNvGraphicFramePr/>
                <a:graphic xmlns:a="http://schemas.openxmlformats.org/drawingml/2006/main">
                  <a:graphicData uri="http://schemas.microsoft.com/office/word/2010/wordprocessingShape">
                    <wps:wsp>
                      <wps:cNvSpPr txBox="1"/>
                      <wps:spPr>
                        <a:xfrm>
                          <a:off x="0" y="0"/>
                          <a:ext cx="3022600" cy="168910"/>
                        </a:xfrm>
                        <a:prstGeom prst="rect">
                          <a:avLst/>
                        </a:prstGeom>
                        <a:solidFill>
                          <a:prstClr val="white"/>
                        </a:solidFill>
                        <a:ln>
                          <a:noFill/>
                        </a:ln>
                      </wps:spPr>
                      <wps:txbx>
                        <w:txbxContent>
                          <w:p w14:paraId="69B6491E" w14:textId="77777777" w:rsidR="001D70E2" w:rsidRPr="00B06B65" w:rsidRDefault="001D70E2" w:rsidP="00B46E63">
                            <w:pPr>
                              <w:pStyle w:val="Caption"/>
                              <w:jc w:val="center"/>
                            </w:pPr>
                            <w:r>
                              <w:t xml:space="preserve">Figure </w:t>
                            </w:r>
                            <w:fldSimple w:instr=" SEQ Figure \* ARABIC ">
                              <w:r w:rsidR="00036DE5">
                                <w:rPr>
                                  <w:noProof/>
                                </w:rPr>
                                <w:t>10</w:t>
                              </w:r>
                            </w:fldSimple>
                            <w:r>
                              <w:t xml:space="preserve"> Microsoft Excel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0E268" id="Text Box 15" o:spid="_x0000_s1029" type="#_x0000_t202" style="position:absolute;left:0;text-align:left;margin-left:0;margin-top:27.95pt;width:238pt;height:13.3pt;z-index:251645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" stroked="f">
                <v:textbox inset="0,0,0,0">
                  <w:txbxContent>
                    <w:p w14:paraId="69B6491E" w14:textId="77777777" w:rsidR="001D70E2" w:rsidRPr="00B06B65" w:rsidRDefault="001D70E2" w:rsidP="00B46E63">
                      <w:pPr>
                        <w:pStyle w:val="Caption"/>
                        <w:jc w:val="center"/>
                      </w:pPr>
                      <w:r>
                        <w:t xml:space="preserve">Figure </w:t>
                      </w:r>
                      <w:fldSimple w:instr=" SEQ Figure \* ARABIC ">
                        <w:r w:rsidR="00036DE5">
                          <w:rPr>
                            <w:noProof/>
                          </w:rPr>
                          <w:t>10</w:t>
                        </w:r>
                      </w:fldSimple>
                      <w:r>
                        <w:t xml:space="preserve"> Microsoft Excel</w:t>
                      </w:r>
                    </w:p>
                  </w:txbxContent>
                </v:textbox>
                <w10:wrap type="square" anchorx="margin"/>
              </v:shape>
            </w:pict>
          </mc:Fallback>
        </mc:AlternateContent>
      </w:r>
      <w:r w:rsidR="00B473E4" w:rsidRPr="009559A0">
        <w:rPr>
          <w:rFonts w:ascii="Arial" w:hAnsi="Arial" w:cs="Arial"/>
        </w:rPr>
        <w:t>Excel has extensive inbuilt functions</w:t>
      </w:r>
      <w:r w:rsidR="004302A0">
        <w:rPr>
          <w:rFonts w:ascii="Arial" w:hAnsi="Arial" w:cs="Arial"/>
        </w:rPr>
        <w:t>,</w:t>
      </w:r>
      <w:r w:rsidR="00B473E4" w:rsidRPr="009559A0">
        <w:rPr>
          <w:rFonts w:ascii="Arial" w:hAnsi="Arial" w:cs="Arial"/>
        </w:rPr>
        <w:t xml:space="preserve"> including IF, VLOOKUP, SUM, AVERAGE, COUNT and logical operators. Such purposes </w:t>
      </w:r>
      <w:r w:rsidR="004302A0">
        <w:rPr>
          <w:rFonts w:ascii="Arial" w:hAnsi="Arial" w:cs="Arial"/>
        </w:rPr>
        <w:t>automate</w:t>
      </w:r>
      <w:r w:rsidR="00B473E4" w:rsidRPr="009559A0">
        <w:rPr>
          <w:rFonts w:ascii="Arial" w:hAnsi="Arial" w:cs="Arial"/>
        </w:rPr>
        <w:t xml:space="preserve"> the calculations and </w:t>
      </w:r>
      <w:r w:rsidR="004302A0">
        <w:rPr>
          <w:rFonts w:ascii="Arial" w:hAnsi="Arial" w:cs="Arial"/>
        </w:rPr>
        <w:t>minimise</w:t>
      </w:r>
      <w:r w:rsidR="00B473E4" w:rsidRPr="009559A0">
        <w:rPr>
          <w:rFonts w:ascii="Arial" w:hAnsi="Arial" w:cs="Arial"/>
        </w:rPr>
        <w:t xml:space="preserve"> human error. One of the most powerful features in Excel </w:t>
      </w:r>
      <w:r w:rsidR="004302A0">
        <w:rPr>
          <w:rFonts w:ascii="Arial" w:hAnsi="Arial" w:cs="Arial"/>
        </w:rPr>
        <w:t>is</w:t>
      </w:r>
      <w:r w:rsidR="00B473E4" w:rsidRPr="009559A0">
        <w:rPr>
          <w:rFonts w:ascii="Arial" w:hAnsi="Arial" w:cs="Arial"/>
        </w:rPr>
        <w:t xml:space="preserve"> Pivot Tables</w:t>
      </w:r>
      <w:r w:rsidR="004302A0">
        <w:rPr>
          <w:rFonts w:ascii="Arial" w:hAnsi="Arial" w:cs="Arial"/>
        </w:rPr>
        <w:t>,</w:t>
      </w:r>
      <w:r w:rsidR="00B473E4" w:rsidRPr="009559A0">
        <w:rPr>
          <w:rFonts w:ascii="Arial" w:hAnsi="Arial" w:cs="Arial"/>
        </w:rPr>
        <w:t xml:space="preserve"> which enables the consumer to summarise and analyse large data sets in very little time. The charts and graphs are used to visualise trends and patterns</w:t>
      </w:r>
      <w:r w:rsidR="004302A0">
        <w:rPr>
          <w:rFonts w:ascii="Arial" w:hAnsi="Arial" w:cs="Arial"/>
        </w:rPr>
        <w:t>,</w:t>
      </w:r>
      <w:r w:rsidR="00B473E4" w:rsidRPr="009559A0">
        <w:rPr>
          <w:rFonts w:ascii="Arial" w:hAnsi="Arial" w:cs="Arial"/>
        </w:rPr>
        <w:t xml:space="preserve"> and data interpretation is easy </w:t>
      </w:r>
      <w:r w:rsidR="004302A0">
        <w:rPr>
          <w:rFonts w:ascii="Arial" w:hAnsi="Arial" w:cs="Arial"/>
        </w:rPr>
        <w:t>for</w:t>
      </w:r>
      <w:r w:rsidR="00B473E4" w:rsidRPr="009559A0">
        <w:rPr>
          <w:rFonts w:ascii="Arial" w:hAnsi="Arial" w:cs="Arial"/>
        </w:rPr>
        <w:t xml:space="preserve"> the decision-makers. The other feature that is worth mentioning is Goal Seek, which can be used to predict and </w:t>
      </w:r>
      <w:r w:rsidR="004302A0">
        <w:rPr>
          <w:rFonts w:ascii="Arial" w:hAnsi="Arial" w:cs="Arial"/>
        </w:rPr>
        <w:t>perform</w:t>
      </w:r>
      <w:r w:rsidR="00B473E4" w:rsidRPr="009559A0">
        <w:rPr>
          <w:rFonts w:ascii="Arial" w:hAnsi="Arial" w:cs="Arial"/>
        </w:rPr>
        <w:t xml:space="preserve"> scenario analysis by using the necessary input value to obtain this or that output. Conditional formatting improves the interpretation of the data since the program highlights the values according to the established requirements</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{"citationID":"juqBVzXC","properties":{"formattedCitation":"[17]","plainCitation":"[17]","noteIndex":0},"citationItems":[{"id":21977,"uris":["http://zotero.org/users/local/GWzaosOp/items/TIJJI9HJ"],"itemData":{"id":21977,"type":"article-journal","abstract":"The growing dissemination of digital technologies has had an incomparable impact on many dimensions of today’s civilisation. Digital transformation (DT) redefined the industrial structures and reinvented business models. Hence, in the face of Industry 4.0, financial and accounting services face new threats, challenges, and opportunities. How do the business players in the accounting sector perceive this phenomenon? This paper aims to answer this question by following a qualitative and exploratory approach, applied to three case studies, using semi-structured interviews. The study shows that although digital transformation in Portuguese small and medium-sized accounting service enterprises is just starting, Industry 4.0 technologies, optical character recognition (OCR), artificial intelligence (AI), robotics and enterprise resource planning (ERP) in the cloud were the technologies singled out by respondents. Resistance to change, organisational culture and price seem to be the main barriers to DT in accounting. This paper contributes to a better understanding of the role of accounting and accountants in organisations and society in the context of the digital era. Moreover, it provides practical insights into the potential relationship between technological (specifically digital) development and labour market dynamics for accounting professionals.","container-title":"Informatics","DOI":"10.3390/informatics9010019","ISSN":"2227-9709","issue":"1","language":"en","license":"http://creativecommons.org/licenses/by/3.0/","page":"19","publisher":"Multidisciplinary Digital Publishing Institute","source":"www.mdpi.com","title":"The Future of Accounting: How Will Digital Transformation Impact the Sector?","title-short":"The Future of Accounting","volume":"9","author":[{"family":"Gonçalves","given":"Maria José Angélico"},{"family":"Silva","given":"Amélia Cristina Ferreira","non-dropping-particle":"da"},{"family":"Ferreira","given":"Carina Gonçalves"}],"issued":{"date-parts":[["2022",3]]}}}],"schema":"https://github.com/citation-style-language/schema/raw/master/csl-citation.json"} </w:instrText>
      </w:r>
      <w:r w:rsidR="00673A0D">
        <w:rPr>
          <w:rFonts w:ascii="Arial" w:hAnsi="Arial" w:cs="Arial"/>
        </w:rPr>
        <w:fldChar w:fldCharType="separate"/>
      </w:r>
      <w:r w:rsidR="00673A0D" w:rsidRPr="00673A0D">
        <w:rPr>
          <w:rFonts w:ascii="Arial" w:hAnsi="Arial" w:cs="Arial"/>
        </w:rPr>
        <w:t>[17]</w:t>
      </w:r>
      <w:r w:rsidR="00673A0D">
        <w:rPr>
          <w:rFonts w:ascii="Arial" w:hAnsi="Arial" w:cs="Arial"/>
        </w:rPr>
        <w:fldChar w:fldCharType="end"/>
      </w:r>
      <w:r w:rsidR="00B473E4" w:rsidRPr="009559A0">
        <w:rPr>
          <w:rFonts w:ascii="Arial" w:hAnsi="Arial" w:cs="Arial"/>
        </w:rPr>
        <w:t>.</w:t>
      </w:r>
    </w:p>
    <w:p w14:paraId="4D1B28A4" w14:textId="03061C12" w:rsidR="00E8486D" w:rsidRPr="009559A0" w:rsidRDefault="00B473E4" w:rsidP="000B1286">
      <w:pPr>
        <w:spacing w:line="360" w:lineRule="auto"/>
        <w:jc w:val="both"/>
        <w:rPr>
          <w:rFonts w:ascii="Arial" w:hAnsi="Arial" w:cs="Arial"/>
        </w:rPr>
      </w:pPr>
      <w:r w:rsidRPr="009559A0">
        <w:rPr>
          <w:rFonts w:ascii="Arial" w:hAnsi="Arial" w:cs="Arial"/>
        </w:rPr>
        <w:t xml:space="preserve">Excel enhances </w:t>
      </w:r>
      <w:r w:rsidR="004302A0">
        <w:rPr>
          <w:rFonts w:ascii="Arial" w:hAnsi="Arial" w:cs="Arial"/>
        </w:rPr>
        <w:t>decision-making</w:t>
      </w:r>
      <w:r w:rsidRPr="009559A0">
        <w:rPr>
          <w:rFonts w:ascii="Arial" w:hAnsi="Arial" w:cs="Arial"/>
        </w:rPr>
        <w:t xml:space="preserve"> in business operations. It allows financial planning</w:t>
      </w:r>
      <w:r w:rsidR="004302A0">
        <w:rPr>
          <w:rFonts w:ascii="Arial" w:hAnsi="Arial" w:cs="Arial"/>
        </w:rPr>
        <w:t xml:space="preserve"> and</w:t>
      </w:r>
      <w:r w:rsidRPr="009559A0">
        <w:rPr>
          <w:rFonts w:ascii="Arial" w:hAnsi="Arial" w:cs="Arial"/>
        </w:rPr>
        <w:t xml:space="preserve"> analysis of revenue and performance. Excel is used by managers to make comparisons between historical data and trends. It also facilitates automation with the use of macros</w:t>
      </w:r>
      <w:r w:rsidR="004302A0">
        <w:rPr>
          <w:rFonts w:ascii="Arial" w:hAnsi="Arial" w:cs="Arial"/>
        </w:rPr>
        <w:t>,</w:t>
      </w:r>
      <w:r w:rsidRPr="009559A0">
        <w:rPr>
          <w:rFonts w:ascii="Arial" w:hAnsi="Arial" w:cs="Arial"/>
        </w:rPr>
        <w:t xml:space="preserve"> which </w:t>
      </w:r>
      <w:r w:rsidR="004302A0">
        <w:rPr>
          <w:rFonts w:ascii="Arial" w:hAnsi="Arial" w:cs="Arial"/>
        </w:rPr>
        <w:t>minimise</w:t>
      </w:r>
      <w:r w:rsidRPr="009559A0">
        <w:rPr>
          <w:rFonts w:ascii="Arial" w:hAnsi="Arial" w:cs="Arial"/>
        </w:rPr>
        <w:t xml:space="preserve"> repetitive processes and enhance productivity. Excel is not without limitations</w:t>
      </w:r>
      <w:r w:rsidR="004302A0">
        <w:rPr>
          <w:rFonts w:ascii="Arial" w:hAnsi="Arial" w:cs="Arial"/>
        </w:rPr>
        <w:t>,</w:t>
      </w:r>
      <w:r w:rsidRPr="009559A0">
        <w:rPr>
          <w:rFonts w:ascii="Arial" w:hAnsi="Arial" w:cs="Arial"/>
        </w:rPr>
        <w:t xml:space="preserve"> though. Incorrect formulas may </w:t>
      </w:r>
      <w:r w:rsidR="004302A0">
        <w:rPr>
          <w:rFonts w:ascii="Arial" w:hAnsi="Arial" w:cs="Arial"/>
        </w:rPr>
        <w:t>lead</w:t>
      </w:r>
      <w:r w:rsidRPr="009559A0">
        <w:rPr>
          <w:rFonts w:ascii="Arial" w:hAnsi="Arial" w:cs="Arial"/>
        </w:rPr>
        <w:t xml:space="preserve"> to wrong conclusions unless checked keenly. It might not operate effectively with huge volumes of data as compared to sophisticated database systems. It is also not applicable to multi-user management of databases as compared to other systems</w:t>
      </w:r>
      <w:r w:rsidR="004302A0">
        <w:rPr>
          <w:rFonts w:ascii="Arial" w:hAnsi="Arial" w:cs="Arial"/>
        </w:rPr>
        <w:t>,</w:t>
      </w:r>
      <w:r w:rsidRPr="009559A0">
        <w:rPr>
          <w:rFonts w:ascii="Arial" w:hAnsi="Arial" w:cs="Arial"/>
        </w:rPr>
        <w:t xml:space="preserve"> such as Microsoft Access</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x7JzNNBE","properties":{"formattedCitation":"[18]","plainCitation":"[18]","noteIndex":0},"citationItems":[{"id":21989,"uris":["http://zotero.org/users/local/GWzaosOp/items/B9JHARDS"],"itemData":{"id":21989,"type":"article-journal","abstract":"open","DOI":"10.28945/5078","language":"eng","note":"Accepted: 2023-05-18T09:24:16Z","source":"cris.unibo.it","title":"The Impact of Artificial Intelligence on Workers’ Skills: Upskilling and Reskilling in Organisations","title-short":"The Impact of Artificial Intelligence on Workers’ Skills","URL":"https://cris.unibo.it/handle/11585/917132","author":[{"family":"Morandini","given":"Sofia"},{"family":"Fraboni","given":"Federico"},{"family":"De Angelis","given":"Marco"},{"family":"Puzzo","given":"Gabriele"},{"family":"Giusino","given":"Davide"},{"family":"Pietrantoni","given":"Luca"}],"accessed":{"date-parts":[["2026",4,2]]},"issued":{"date-parts":[["2023"]]}}}],"schema":"https://github.com/citation-style-language/schema/raw/master/csl-citation.json"} </w:instrText>
      </w:r>
      <w:r w:rsidR="00673A0D">
        <w:rPr>
          <w:rFonts w:ascii="Arial" w:hAnsi="Arial" w:cs="Arial"/>
        </w:rPr>
        <w:fldChar w:fldCharType="separate"/>
      </w:r>
      <w:r w:rsidR="00673A0D" w:rsidRPr="00673A0D">
        <w:rPr>
          <w:rFonts w:ascii="Arial" w:hAnsi="Arial" w:cs="Arial"/>
        </w:rPr>
        <w:t>[18]</w:t>
      </w:r>
      <w:r w:rsidR="00673A0D">
        <w:rPr>
          <w:rFonts w:ascii="Arial" w:hAnsi="Arial" w:cs="Arial"/>
        </w:rPr>
        <w:fldChar w:fldCharType="end"/>
      </w:r>
      <w:r w:rsidRPr="009559A0">
        <w:rPr>
          <w:rFonts w:ascii="Arial" w:hAnsi="Arial" w:cs="Arial"/>
        </w:rPr>
        <w:t>.</w:t>
      </w:r>
    </w:p>
    <w:p w14:paraId="25F303CE" w14:textId="77777777" w:rsidR="00B473E4" w:rsidRPr="004302A0" w:rsidRDefault="001632DB" w:rsidP="000B1286">
      <w:pPr>
        <w:pStyle w:val="Heading2"/>
        <w:spacing w:line="360" w:lineRule="auto"/>
        <w:jc w:val="both"/>
        <w:rPr>
          <w:rFonts w:ascii="Arial" w:hAnsi="Arial" w:cs="Arial"/>
          <w:b/>
          <w:bCs/>
          <w:sz w:val="22"/>
        </w:rPr>
      </w:pPr>
      <w:bookmarkStart w:id="19" w:name="_Toc226094819"/>
      <w:r w:rsidRPr="004302A0">
        <w:rPr>
          <w:rFonts w:ascii="Arial" w:hAnsi="Arial" w:cs="Arial"/>
          <w:b/>
          <w:bCs/>
          <w:sz w:val="22"/>
        </w:rPr>
        <w:t>3.4 Microsoft Access</w:t>
      </w:r>
      <w:bookmarkEnd w:id="19"/>
    </w:p>
    <w:p w14:paraId="166DE70C" w14:textId="11457C99" w:rsidR="00D55767" w:rsidRDefault="00D55767" w:rsidP="000B1286">
      <w:pPr>
        <w:spacing w:line="360" w:lineRule="auto"/>
        <w:jc w:val="both"/>
        <w:rPr>
          <w:rFonts w:ascii="Arial" w:hAnsi="Arial" w:cs="Arial"/>
          <w:noProof/>
          <w:lang w:val="en-US"/>
        </w:rPr>
      </w:pPr>
      <w:r w:rsidRPr="00991E7B">
        <w:rPr>
          <w:rFonts w:ascii="Arial" w:hAnsi="Arial" w:cs="Arial"/>
          <w:noProof/>
          <w:lang w:val="en-US"/>
        </w:rPr>
        <w:drawing>
          <wp:anchor distT="0" distB="0" distL="114300" distR="114300" simplePos="0" relativeHeight="251680256" behindDoc="0" locked="0" layoutInCell="1" allowOverlap="1" wp14:anchorId="31C9A6C4" wp14:editId="200F74FD">
            <wp:simplePos x="0" y="0"/>
            <wp:positionH relativeFrom="margin">
              <wp:posOffset>0</wp:posOffset>
            </wp:positionH>
            <wp:positionV relativeFrom="paragraph">
              <wp:posOffset>342265</wp:posOffset>
            </wp:positionV>
            <wp:extent cx="3157220" cy="1989455"/>
            <wp:effectExtent l="0" t="0" r="5080" b="0"/>
            <wp:wrapSquare wrapText="bothSides"/>
            <wp:docPr id="16" name="Picture 16" descr="Microsoft Access Training | MS Access Cours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Access Training | MS Access Course Online"/>
                    <pic:cNvPicPr>
                      <a:picLocks noChangeAspect="1" noChangeArrowheads="1"/>
                    </pic:cNvPicPr>
                  </pic:nvPicPr>
                  <pic:blipFill rotWithShape="1">
                    <a:blip r:embed="rId19">
                      <a:extLst>
                        <a:ext uri="{28A0092B-C50C-407E-A947-70E740481C1C}">
                          <a14:useLocalDpi xmlns:a14="http://schemas.microsoft.com/office/drawing/2010/main" val="0"/>
                        </a:ext>
                      </a:extLst>
                    </a:blip>
                    <a:srcRect l="8274" t="17329" r="9591" b="31269"/>
                    <a:stretch/>
                  </pic:blipFill>
                  <pic:spPr bwMode="auto">
                    <a:xfrm>
                      <a:off x="0" y="0"/>
                      <a:ext cx="3157220" cy="1989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E5C2B6" w14:textId="1E6AAECA" w:rsidR="00991E7B" w:rsidRPr="00CA331F" w:rsidRDefault="00991E7B" w:rsidP="000B1286">
      <w:pPr>
        <w:spacing w:line="360" w:lineRule="auto"/>
        <w:jc w:val="both"/>
        <w:rPr>
          <w:rFonts w:ascii="Arial" w:hAnsi="Arial" w:cs="Arial"/>
        </w:rPr>
      </w:pPr>
      <w:r>
        <w:rPr>
          <w:noProof/>
          <w:lang w:val="en-US"/>
        </w:rPr>
        <mc:AlternateContent>
          <mc:Choice Requires="wps">
            <w:drawing>
              <wp:anchor distT="0" distB="0" distL="114300" distR="114300" simplePos="0" relativeHeight="251646464" behindDoc="0" locked="0" layoutInCell="1" allowOverlap="1" wp14:anchorId="03A99FAC" wp14:editId="5569DF5F">
                <wp:simplePos x="0" y="0"/>
                <wp:positionH relativeFrom="margin">
                  <wp:align>right</wp:align>
                </wp:positionH>
                <wp:positionV relativeFrom="paragraph">
                  <wp:posOffset>3050964</wp:posOffset>
                </wp:positionV>
                <wp:extent cx="3157220" cy="635"/>
                <wp:effectExtent l="0" t="0" r="5080" b="0"/>
                <wp:wrapSquare wrapText="bothSides"/>
                <wp:docPr id="17" name="Text Box 17"/>
                <wp:cNvGraphicFramePr/>
                <a:graphic xmlns:a="http://schemas.openxmlformats.org/drawingml/2006/main">
                  <a:graphicData uri="http://schemas.microsoft.com/office/word/2010/wordprocessingShape">
                    <wps:wsp>
                      <wps:cNvSpPr txBox="1"/>
                      <wps:spPr>
                        <a:xfrm>
                          <a:off x="0" y="0"/>
                          <a:ext cx="3157220" cy="635"/>
                        </a:xfrm>
                        <a:prstGeom prst="rect">
                          <a:avLst/>
                        </a:prstGeom>
                        <a:solidFill>
                          <a:prstClr val="white"/>
                        </a:solidFill>
                        <a:ln>
                          <a:noFill/>
                        </a:ln>
                      </wps:spPr>
                      <wps:txbx>
                        <w:txbxContent>
                          <w:p w14:paraId="11E026ED" w14:textId="77777777" w:rsidR="001D70E2" w:rsidRPr="005E3170" w:rsidRDefault="001D70E2" w:rsidP="00991E7B">
                            <w:pPr>
                              <w:pStyle w:val="Caption"/>
                              <w:jc w:val="center"/>
                              <w:rPr>
                                <w:rFonts w:ascii="Arial" w:hAnsi="Arial" w:cs="Arial"/>
                              </w:rPr>
                            </w:pPr>
                            <w:r>
                              <w:t xml:space="preserve">Figure </w:t>
                            </w:r>
                            <w:fldSimple w:instr=" SEQ Figure \* ARABIC ">
                              <w:r w:rsidR="00036DE5">
                                <w:rPr>
                                  <w:noProof/>
                                </w:rPr>
                                <w:t>11</w:t>
                              </w:r>
                            </w:fldSimple>
                            <w:r>
                              <w:t xml:space="preserve"> Microsoft Access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A99FAC" id="Text Box 17" o:spid="_x0000_s1030" type="#_x0000_t202" style="position:absolute;left:0;text-align:left;margin-left:197.4pt;margin-top:240.25pt;width:248.6pt;height:.05pt;z-index:2516464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TfTGgIAAD8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7PrTfE4hSbGbq+t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" stroked="f">
                <v:textbox style="mso-fit-shape-to-text:t" inset="0,0,0,0">
                  <w:txbxContent>
                    <w:p w14:paraId="11E026ED" w14:textId="77777777" w:rsidR="001D70E2" w:rsidRPr="005E3170" w:rsidRDefault="001D70E2" w:rsidP="00991E7B">
                      <w:pPr>
                        <w:pStyle w:val="Caption"/>
                        <w:jc w:val="center"/>
                        <w:rPr>
                          <w:rFonts w:ascii="Arial" w:hAnsi="Arial" w:cs="Arial"/>
                        </w:rPr>
                      </w:pPr>
                      <w:r>
                        <w:t xml:space="preserve">Figure </w:t>
                      </w:r>
                      <w:fldSimple w:instr=" SEQ Figure \* ARABIC ">
                        <w:r w:rsidR="00036DE5">
                          <w:rPr>
                            <w:noProof/>
                          </w:rPr>
                          <w:t>11</w:t>
                        </w:r>
                      </w:fldSimple>
                      <w:r>
                        <w:t xml:space="preserve"> Microsoft Access</w:t>
                      </w:r>
                    </w:p>
                  </w:txbxContent>
                </v:textbox>
                <w10:wrap type="square" anchorx="margin"/>
              </v:shape>
            </w:pict>
          </mc:Fallback>
        </mc:AlternateContent>
      </w:r>
      <w:r w:rsidR="00A65248" w:rsidRPr="00CA331F">
        <w:rPr>
          <w:rFonts w:ascii="Arial" w:hAnsi="Arial" w:cs="Arial"/>
        </w:rPr>
        <w:t xml:space="preserve">Microsoft Access is a database management system (DBMS) created by Microsoft and is part of the Microsoft Office suite (selected editions) made available. As compared to Word, PowerPoint and Excel, which are mainly aimed at document creation and data analysis, Microsoft Access is specifically intended to be used in storing, organising and retrieving structured data. It also allows businesses to develop relational databases to store information in large quantities in an </w:t>
      </w:r>
      <w:r w:rsidR="004302A0">
        <w:rPr>
          <w:rFonts w:ascii="Arial" w:hAnsi="Arial" w:cs="Arial"/>
        </w:rPr>
        <w:t>organised</w:t>
      </w:r>
      <w:r w:rsidR="00A65248" w:rsidRPr="00CA331F">
        <w:rPr>
          <w:rFonts w:ascii="Arial" w:hAnsi="Arial" w:cs="Arial"/>
        </w:rPr>
        <w:t xml:space="preserve"> manner</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{"citationID":"KwuuLysH","properties":{"formattedCitation":"[19]","plainCitation":"[19]","noteIndex":0},"citationItems":[{"id":22002,"uris":["http://zotero.org/users/local/GWzaosOp/items/ZLQ4HJ6W"],"itemData":{"id":22002,"type":"article-journal","abstract":"The ubiquity of information technology in contemporary society has rendered it an indispensable component across a wide range of domains. The utilization of information technology has had a noteworthy influence on enhancing efficiency and productivity in diverse domains, encompassing the professional milieu. The Human Resources function is a crucial element within an organization, playing a significant role in driving the success and expansion of the company. The objective of this investigation is to scrutinize the function of IT in enhancing HR efficacy and output within the workplace. It is crucial to comprehend the ramifications of IT employment within an organizational framework. The primary emphasis of this investigation is qualitative in nature. The process of data collection involves meticulous observation and recording of data, followed by the application of analytical methods such as data reduction, visualisation, and inference to derive meaningful insights. The research has deduced that in the constantly changing digital era, the significance of information technology in enhancing the effectiveness and output of human resources in the work environment is pivotal. IT facilitates the automation of mundane tasks, enhances collaboration, provides expedient access to information, enables effective training, supports intelligent data analysis, promotes efficient performance management, allows for work flexibility, and ensures information security.","container-title":"Jurnal Teknologi Dan Sistem Informasi Bisnis","DOI":"10.47233/jteksis.v5i3.872","ISSN":"2655-8238","issue":"3","language":"en","license":"Copyright (c)","page":"296-302","source":"jurnal.unidha.ac.id","title":"The Role of Information Technology in Improving the Efficiency and Productivity of Human Resources in the Workplace","volume":"5","author":[{"family":"Diawati","given":"Prety"},{"family":"Gadzali","given":"Silvy Sondari"},{"family":"Aziz","given":"Mohd Kasturi Nor Abd"},{"family":"Ausat","given":"Abu Muna Almaududi"},{"family":"Suherlan","given":"Suherlan"}],"issued":{"date-parts":[["2023",7,12]]}}}],"schema":"https://github.com/citation-style-language/schema/raw/master/csl-citation.json"} </w:instrText>
      </w:r>
      <w:r w:rsidR="00673A0D">
        <w:rPr>
          <w:rFonts w:ascii="Arial" w:hAnsi="Arial" w:cs="Arial"/>
        </w:rPr>
        <w:fldChar w:fldCharType="separate"/>
      </w:r>
      <w:r w:rsidR="00673A0D" w:rsidRPr="00673A0D">
        <w:rPr>
          <w:rFonts w:ascii="Arial" w:hAnsi="Arial" w:cs="Arial"/>
        </w:rPr>
        <w:t>[19]</w:t>
      </w:r>
      <w:r w:rsidR="00673A0D">
        <w:rPr>
          <w:rFonts w:ascii="Arial" w:hAnsi="Arial" w:cs="Arial"/>
        </w:rPr>
        <w:fldChar w:fldCharType="end"/>
      </w:r>
      <w:r w:rsidR="00A65248" w:rsidRPr="00CA331F">
        <w:rPr>
          <w:rFonts w:ascii="Arial" w:hAnsi="Arial" w:cs="Arial"/>
        </w:rPr>
        <w:t xml:space="preserve">. Microsoft </w:t>
      </w:r>
      <w:r w:rsidR="004302A0">
        <w:rPr>
          <w:rFonts w:ascii="Arial" w:hAnsi="Arial" w:cs="Arial"/>
        </w:rPr>
        <w:t>Access</w:t>
      </w:r>
      <w:r w:rsidR="00A65248" w:rsidRPr="00CA331F">
        <w:rPr>
          <w:rFonts w:ascii="Arial" w:hAnsi="Arial" w:cs="Arial"/>
        </w:rPr>
        <w:t xml:space="preserve"> is widely applied in small and </w:t>
      </w:r>
      <w:r w:rsidR="00AA0A37">
        <w:rPr>
          <w:rFonts w:ascii="Arial" w:hAnsi="Arial" w:cs="Arial"/>
        </w:rPr>
        <w:lastRenderedPageBreak/>
        <w:t>medium-sized</w:t>
      </w:r>
      <w:r w:rsidR="00A65248" w:rsidRPr="00CA331F">
        <w:rPr>
          <w:rFonts w:ascii="Arial" w:hAnsi="Arial" w:cs="Arial"/>
        </w:rPr>
        <w:t xml:space="preserve"> organisations in handling customer records, employees, inventory, supplier databases and sales records.</w:t>
      </w:r>
    </w:p>
    <w:p w14:paraId="676BA7E4" w14:textId="6B6A54CA" w:rsidR="00A65248" w:rsidRPr="00CA331F" w:rsidRDefault="00A65248" w:rsidP="000B1286">
      <w:pPr>
        <w:spacing w:line="360" w:lineRule="auto"/>
        <w:jc w:val="both"/>
        <w:rPr>
          <w:rFonts w:ascii="Arial" w:hAnsi="Arial" w:cs="Arial"/>
        </w:rPr>
      </w:pPr>
      <w:r w:rsidRPr="00CA331F">
        <w:rPr>
          <w:rFonts w:ascii="Arial" w:hAnsi="Arial" w:cs="Arial"/>
        </w:rPr>
        <w:t xml:space="preserve">The creation of tables is one of the key characteristics of Microsoft </w:t>
      </w:r>
      <w:r w:rsidR="00AA0A37">
        <w:rPr>
          <w:rFonts w:ascii="Arial" w:hAnsi="Arial" w:cs="Arial"/>
        </w:rPr>
        <w:t>Access,</w:t>
      </w:r>
      <w:r w:rsidRPr="00CA331F">
        <w:rPr>
          <w:rFonts w:ascii="Arial" w:hAnsi="Arial" w:cs="Arial"/>
        </w:rPr>
        <w:t xml:space="preserve"> and the data in these tables is arranged in rows and columns like the table in </w:t>
      </w:r>
      <w:r w:rsidR="00AA0A37">
        <w:rPr>
          <w:rFonts w:ascii="Arial" w:hAnsi="Arial" w:cs="Arial"/>
        </w:rPr>
        <w:t>Excel,</w:t>
      </w:r>
      <w:r w:rsidRPr="00CA331F">
        <w:rPr>
          <w:rFonts w:ascii="Arial" w:hAnsi="Arial" w:cs="Arial"/>
        </w:rPr>
        <w:t xml:space="preserve"> albeit with more robust data integrity controls. A primary key may be provided on each </w:t>
      </w:r>
      <w:r w:rsidR="00AA0A37" w:rsidRPr="00CA331F">
        <w:rPr>
          <w:rFonts w:ascii="Arial" w:hAnsi="Arial" w:cs="Arial"/>
        </w:rPr>
        <w:t>table,</w:t>
      </w:r>
      <w:r w:rsidRPr="00CA331F">
        <w:rPr>
          <w:rFonts w:ascii="Arial" w:hAnsi="Arial" w:cs="Arial"/>
        </w:rPr>
        <w:t xml:space="preserve"> but it makes sure that all the records are unique. There is also access whereby the user can define relationships among various tables</w:t>
      </w:r>
      <w:r w:rsidR="00AA0A37">
        <w:rPr>
          <w:rFonts w:ascii="Arial" w:hAnsi="Arial" w:cs="Arial"/>
        </w:rPr>
        <w:t>,</w:t>
      </w:r>
      <w:r w:rsidRPr="00CA331F">
        <w:rPr>
          <w:rFonts w:ascii="Arial" w:hAnsi="Arial" w:cs="Arial"/>
        </w:rPr>
        <w:t xml:space="preserve"> defining a relational database structure. This prevents data duplication and enhances consistency. The other valuable feature is Queries, which allow users to search, filter, calculate, and extract certain data in a single or </w:t>
      </w:r>
      <w:r w:rsidR="00AA0A37">
        <w:rPr>
          <w:rFonts w:ascii="Arial" w:hAnsi="Arial" w:cs="Arial"/>
        </w:rPr>
        <w:t>multiple</w:t>
      </w:r>
      <w:r w:rsidRPr="00CA331F">
        <w:rPr>
          <w:rFonts w:ascii="Arial" w:hAnsi="Arial" w:cs="Arial"/>
        </w:rPr>
        <w:t xml:space="preserve"> tables. Queries are effective</w:t>
      </w:r>
      <w:r w:rsidR="00AA0A37">
        <w:rPr>
          <w:rFonts w:ascii="Arial" w:hAnsi="Arial" w:cs="Arial"/>
        </w:rPr>
        <w:t>,</w:t>
      </w:r>
      <w:r w:rsidRPr="00CA331F">
        <w:rPr>
          <w:rFonts w:ascii="Arial" w:hAnsi="Arial" w:cs="Arial"/>
        </w:rPr>
        <w:t xml:space="preserve"> particularly in the production of business reports or </w:t>
      </w:r>
      <w:r w:rsidR="00AA0A37">
        <w:rPr>
          <w:rFonts w:ascii="Arial" w:hAnsi="Arial" w:cs="Arial"/>
        </w:rPr>
        <w:t xml:space="preserve">the </w:t>
      </w:r>
      <w:r w:rsidRPr="00CA331F">
        <w:rPr>
          <w:rFonts w:ascii="Arial" w:hAnsi="Arial" w:cs="Arial"/>
        </w:rPr>
        <w:t>detection of trends amongst data stored</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{"citationID":"64JTmvsw","properties":{"formattedCitation":"[19]","plainCitation":"[19]","noteIndex":0},"citationItems":[{"id":22002,"uris":["http://zotero.org/users/local/GWzaosOp/items/ZLQ4HJ6W"],"itemData":{"id":22002,"type":"article-journal","abstract":"The ubiquity of information technology in contemporary society has rendered it an indispensable component across a wide range of domains. The utilization of information technology has had a noteworthy influence on enhancing efficiency and productivity in diverse domains, encompassing the professional milieu. The Human Resources function is a crucial element within an organization, playing a significant role in driving the success and expansion of the company. The objective of this investigation is to scrutinize the function of IT in enhancing HR efficacy and output within the workplace. It is crucial to comprehend the ramifications of IT employment within an organizational framework. The primary emphasis of this investigation is qualitative in nature. The process of data collection involves meticulous observation and recording of data, followed by the application of analytical methods such as data reduction, visualisation, and inference to derive meaningful insights. The research has deduced that in the constantly changing digital era, the significance of information technology in enhancing the effectiveness and output of human resources in the work environment is pivotal. IT facilitates the automation of mundane tasks, enhances collaboration, provides expedient access to information, enables effective training, supports intelligent data analysis, promotes efficient performance management, allows for work flexibility, and ensures information security.","container-title":"Jurnal Teknologi Dan Sistem Informasi Bisnis","DOI":"10.47233/jteksis.v5i3.872","ISSN":"2655-8238","issue":"3","language":"en","license":"Copyright (c)","page":"296-302","source":"jurnal.unidha.ac.id","title":"The Role of Information Technology in Improving the Efficiency and Productivity of Human Resources in the Workplace","volume":"5","author":[{"family":"Diawati","given":"Prety"},{"family":"Gadzali","given":"Silvy Sondari"},{"family":"Aziz","given":"Mohd Kasturi Nor Abd"},{"family":"Ausat","given":"Abu Muna Almaududi"},{"family":"Suherlan","given":"Suherlan"}],"issued":{"date-parts":[["2023",7,12]]}}}],"schema":"https://github.com/citation-style-language/schema/raw/master/csl-citation.json"} </w:instrText>
      </w:r>
      <w:r w:rsidR="00673A0D">
        <w:rPr>
          <w:rFonts w:ascii="Arial" w:hAnsi="Arial" w:cs="Arial"/>
        </w:rPr>
        <w:fldChar w:fldCharType="separate"/>
      </w:r>
      <w:r w:rsidR="00673A0D" w:rsidRPr="00673A0D">
        <w:rPr>
          <w:rFonts w:ascii="Arial" w:hAnsi="Arial" w:cs="Arial"/>
        </w:rPr>
        <w:t>[19]</w:t>
      </w:r>
      <w:r w:rsidR="00673A0D">
        <w:rPr>
          <w:rFonts w:ascii="Arial" w:hAnsi="Arial" w:cs="Arial"/>
        </w:rPr>
        <w:fldChar w:fldCharType="end"/>
      </w:r>
      <w:r w:rsidRPr="00CA331F">
        <w:rPr>
          <w:rFonts w:ascii="Arial" w:hAnsi="Arial" w:cs="Arial"/>
        </w:rPr>
        <w:t>.</w:t>
      </w:r>
    </w:p>
    <w:tbl>
      <w:tblPr>
        <w:tblpPr w:leftFromText="180" w:rightFromText="180" w:vertAnchor="text" w:horzAnchor="margin" w:tblpXSpec="center" w:tblpY="2716"/>
        <w:tblW w:w="4526" w:type="dxa"/>
        <w:tblCellMar>
          <w:left w:w="0" w:type="dxa"/>
          <w:right w:w="0" w:type="dxa"/>
        </w:tblCellMar>
        <w:tblLook w:val="0600" w:firstRow="0" w:lastRow="0" w:firstColumn="0" w:lastColumn="0" w:noHBand="1" w:noVBand="1"/>
      </w:tblPr>
      <w:tblGrid>
        <w:gridCol w:w="4526"/>
      </w:tblGrid>
      <w:tr w:rsidR="001E14E9" w:rsidRPr="001E14E9" w14:paraId="3FF11EC5" w14:textId="77777777" w:rsidTr="00DF1CC9">
        <w:trPr>
          <w:trHeight w:val="230"/>
        </w:trPr>
        <w:tc>
          <w:tcPr>
            <w:tcW w:w="4526" w:type="dxa"/>
            <w:tcBorders>
              <w:top w:val="single" w:sz="8" w:space="0" w:color="4472C4"/>
              <w:left w:val="single" w:sz="8" w:space="0" w:color="4472C4"/>
              <w:bottom w:val="single" w:sz="8" w:space="0" w:color="4472C4"/>
              <w:right w:val="single" w:sz="8" w:space="0" w:color="4472C4"/>
            </w:tcBorders>
            <w:shd w:val="clear" w:color="auto" w:fill="E9EBF5"/>
            <w:tcMar>
              <w:top w:w="72" w:type="dxa"/>
              <w:left w:w="144" w:type="dxa"/>
              <w:bottom w:w="72" w:type="dxa"/>
              <w:right w:w="144" w:type="dxa"/>
            </w:tcMar>
            <w:vAlign w:val="center"/>
            <w:hideMark/>
          </w:tcPr>
          <w:p w14:paraId="2814C5B3" w14:textId="77777777" w:rsidR="001E14E9" w:rsidRPr="00DF1CC9" w:rsidRDefault="001E14E9" w:rsidP="000B1286">
            <w:pPr>
              <w:spacing w:line="360" w:lineRule="auto"/>
              <w:jc w:val="both"/>
              <w:rPr>
                <w:rFonts w:ascii="Arial" w:hAnsi="Arial" w:cs="Arial"/>
                <w:sz w:val="20"/>
                <w:lang w:val="en-US"/>
              </w:rPr>
            </w:pPr>
            <w:r w:rsidRPr="00DF1CC9">
              <w:rPr>
                <w:rFonts w:ascii="Arial" w:hAnsi="Arial" w:cs="Arial"/>
                <w:b/>
                <w:bCs/>
                <w:sz w:val="24"/>
                <w:lang w:val="en-US"/>
              </w:rPr>
              <w:t>Limitation</w:t>
            </w:r>
          </w:p>
        </w:tc>
      </w:tr>
      <w:tr w:rsidR="001E14E9" w:rsidRPr="001E14E9" w14:paraId="5F675D8D" w14:textId="77777777" w:rsidTr="00DF1CC9">
        <w:trPr>
          <w:trHeight w:val="230"/>
        </w:trPr>
        <w:tc>
          <w:tcPr>
            <w:tcW w:w="4526" w:type="dxa"/>
            <w:tcBorders>
              <w:top w:val="single" w:sz="8" w:space="0" w:color="4472C4"/>
              <w:left w:val="single" w:sz="8" w:space="0" w:color="4472C4"/>
              <w:bottom w:val="single" w:sz="8" w:space="0" w:color="4472C4"/>
              <w:right w:val="single" w:sz="8" w:space="0" w:color="4472C4"/>
            </w:tcBorders>
            <w:shd w:val="clear" w:color="auto" w:fill="E9EBF5"/>
            <w:tcMar>
              <w:top w:w="72" w:type="dxa"/>
              <w:left w:w="144" w:type="dxa"/>
              <w:bottom w:w="72" w:type="dxa"/>
              <w:right w:w="144" w:type="dxa"/>
            </w:tcMar>
            <w:vAlign w:val="center"/>
            <w:hideMark/>
          </w:tcPr>
          <w:p w14:paraId="203654FE" w14:textId="77777777" w:rsidR="001E14E9" w:rsidRPr="00DF1CC9" w:rsidRDefault="001E14E9" w:rsidP="000B1286">
            <w:pPr>
              <w:spacing w:line="360" w:lineRule="auto"/>
              <w:jc w:val="both"/>
              <w:rPr>
                <w:rFonts w:ascii="Arial" w:hAnsi="Arial" w:cs="Arial"/>
                <w:sz w:val="20"/>
                <w:lang w:val="en-US"/>
              </w:rPr>
            </w:pPr>
            <w:r w:rsidRPr="00DF1CC9">
              <w:rPr>
                <w:rFonts w:ascii="Arial" w:hAnsi="Arial" w:cs="Arial"/>
                <w:sz w:val="20"/>
                <w:lang w:val="en-US"/>
              </w:rPr>
              <w:t>Limited scalability</w:t>
            </w:r>
          </w:p>
        </w:tc>
      </w:tr>
      <w:tr w:rsidR="001E14E9" w:rsidRPr="001E14E9" w14:paraId="202F00CF" w14:textId="77777777" w:rsidTr="00DF1CC9">
        <w:trPr>
          <w:trHeight w:val="402"/>
        </w:trPr>
        <w:tc>
          <w:tcPr>
            <w:tcW w:w="4526" w:type="dxa"/>
            <w:tcBorders>
              <w:top w:val="single" w:sz="8" w:space="0" w:color="4472C4"/>
              <w:left w:val="single" w:sz="8" w:space="0" w:color="4472C4"/>
              <w:bottom w:val="single" w:sz="8" w:space="0" w:color="4472C4"/>
              <w:right w:val="single" w:sz="8" w:space="0" w:color="4472C4"/>
            </w:tcBorders>
            <w:shd w:val="clear" w:color="auto" w:fill="E9EBF5"/>
            <w:tcMar>
              <w:top w:w="72" w:type="dxa"/>
              <w:left w:w="144" w:type="dxa"/>
              <w:bottom w:w="72" w:type="dxa"/>
              <w:right w:w="144" w:type="dxa"/>
            </w:tcMar>
            <w:vAlign w:val="center"/>
            <w:hideMark/>
          </w:tcPr>
          <w:p w14:paraId="1B7CDCCA" w14:textId="77777777" w:rsidR="001E14E9" w:rsidRPr="00DF1CC9" w:rsidRDefault="001E14E9" w:rsidP="000B1286">
            <w:pPr>
              <w:spacing w:line="360" w:lineRule="auto"/>
              <w:jc w:val="both"/>
              <w:rPr>
                <w:rFonts w:ascii="Arial" w:hAnsi="Arial" w:cs="Arial"/>
                <w:sz w:val="20"/>
                <w:lang w:val="en-US"/>
              </w:rPr>
            </w:pPr>
            <w:r w:rsidRPr="00DF1CC9">
              <w:rPr>
                <w:rFonts w:ascii="Arial" w:hAnsi="Arial" w:cs="Arial"/>
                <w:sz w:val="20"/>
                <w:lang w:val="en-US"/>
              </w:rPr>
              <w:t>Requires database design knowledge</w:t>
            </w:r>
          </w:p>
        </w:tc>
      </w:tr>
      <w:tr w:rsidR="001E14E9" w:rsidRPr="001E14E9" w14:paraId="7258F2D3" w14:textId="77777777" w:rsidTr="00DF1CC9">
        <w:trPr>
          <w:trHeight w:val="402"/>
        </w:trPr>
        <w:tc>
          <w:tcPr>
            <w:tcW w:w="4526" w:type="dxa"/>
            <w:tcBorders>
              <w:top w:val="single" w:sz="8" w:space="0" w:color="4472C4"/>
              <w:left w:val="single" w:sz="8" w:space="0" w:color="4472C4"/>
              <w:bottom w:val="single" w:sz="8" w:space="0" w:color="4472C4"/>
              <w:right w:val="single" w:sz="8" w:space="0" w:color="4472C4"/>
            </w:tcBorders>
            <w:shd w:val="clear" w:color="auto" w:fill="E9EBF5"/>
            <w:tcMar>
              <w:top w:w="72" w:type="dxa"/>
              <w:left w:w="144" w:type="dxa"/>
              <w:bottom w:w="72" w:type="dxa"/>
              <w:right w:w="144" w:type="dxa"/>
            </w:tcMar>
            <w:vAlign w:val="center"/>
            <w:hideMark/>
          </w:tcPr>
          <w:p w14:paraId="463ECD5B" w14:textId="77777777" w:rsidR="001E14E9" w:rsidRPr="00DF1CC9" w:rsidRDefault="001E14E9" w:rsidP="000B1286">
            <w:pPr>
              <w:spacing w:line="360" w:lineRule="auto"/>
              <w:jc w:val="both"/>
              <w:rPr>
                <w:rFonts w:ascii="Arial" w:hAnsi="Arial" w:cs="Arial"/>
                <w:sz w:val="20"/>
                <w:lang w:val="en-US"/>
              </w:rPr>
            </w:pPr>
            <w:r w:rsidRPr="00DF1CC9">
              <w:rPr>
                <w:rFonts w:ascii="Arial" w:hAnsi="Arial" w:cs="Arial"/>
                <w:sz w:val="20"/>
                <w:lang w:val="en-US"/>
              </w:rPr>
              <w:t>Can be complex for beginners</w:t>
            </w:r>
          </w:p>
        </w:tc>
      </w:tr>
      <w:tr w:rsidR="001E14E9" w:rsidRPr="001E14E9" w14:paraId="168B7705" w14:textId="77777777" w:rsidTr="00DF1CC9">
        <w:trPr>
          <w:trHeight w:val="230"/>
        </w:trPr>
        <w:tc>
          <w:tcPr>
            <w:tcW w:w="4526" w:type="dxa"/>
            <w:tcBorders>
              <w:top w:val="single" w:sz="8" w:space="0" w:color="4472C4"/>
              <w:left w:val="single" w:sz="8" w:space="0" w:color="4472C4"/>
              <w:bottom w:val="single" w:sz="8" w:space="0" w:color="4472C4"/>
              <w:right w:val="single" w:sz="8" w:space="0" w:color="4472C4"/>
            </w:tcBorders>
            <w:shd w:val="clear" w:color="auto" w:fill="E9EBF5"/>
            <w:tcMar>
              <w:top w:w="72" w:type="dxa"/>
              <w:left w:w="144" w:type="dxa"/>
              <w:bottom w:w="72" w:type="dxa"/>
              <w:right w:w="144" w:type="dxa"/>
            </w:tcMar>
            <w:vAlign w:val="center"/>
            <w:hideMark/>
          </w:tcPr>
          <w:p w14:paraId="59686F87" w14:textId="77777777" w:rsidR="001E14E9" w:rsidRPr="00DF1CC9" w:rsidRDefault="001E14E9" w:rsidP="000B1286">
            <w:pPr>
              <w:spacing w:line="360" w:lineRule="auto"/>
              <w:jc w:val="both"/>
              <w:rPr>
                <w:rFonts w:ascii="Arial" w:hAnsi="Arial" w:cs="Arial"/>
                <w:sz w:val="20"/>
                <w:lang w:val="en-US"/>
              </w:rPr>
            </w:pPr>
            <w:r w:rsidRPr="00DF1CC9">
              <w:rPr>
                <w:rFonts w:ascii="Arial" w:hAnsi="Arial" w:cs="Arial"/>
                <w:sz w:val="20"/>
                <w:lang w:val="en-US"/>
              </w:rPr>
              <w:t>Requires initial setup</w:t>
            </w:r>
          </w:p>
        </w:tc>
      </w:tr>
      <w:tr w:rsidR="001E14E9" w:rsidRPr="001E14E9" w14:paraId="6428853B" w14:textId="77777777" w:rsidTr="00DF1CC9">
        <w:trPr>
          <w:trHeight w:val="402"/>
        </w:trPr>
        <w:tc>
          <w:tcPr>
            <w:tcW w:w="4526" w:type="dxa"/>
            <w:tcBorders>
              <w:top w:val="single" w:sz="8" w:space="0" w:color="4472C4"/>
              <w:left w:val="single" w:sz="8" w:space="0" w:color="4472C4"/>
              <w:bottom w:val="single" w:sz="8" w:space="0" w:color="4472C4"/>
              <w:right w:val="single" w:sz="8" w:space="0" w:color="4472C4"/>
            </w:tcBorders>
            <w:shd w:val="clear" w:color="auto" w:fill="E9EBF5"/>
            <w:tcMar>
              <w:top w:w="72" w:type="dxa"/>
              <w:left w:w="144" w:type="dxa"/>
              <w:bottom w:w="72" w:type="dxa"/>
              <w:right w:w="144" w:type="dxa"/>
            </w:tcMar>
            <w:vAlign w:val="center"/>
            <w:hideMark/>
          </w:tcPr>
          <w:p w14:paraId="7F61C0A5" w14:textId="77777777" w:rsidR="001E14E9" w:rsidRPr="00DF1CC9" w:rsidRDefault="001E14E9" w:rsidP="000B1286">
            <w:pPr>
              <w:spacing w:line="360" w:lineRule="auto"/>
              <w:jc w:val="both"/>
              <w:rPr>
                <w:rFonts w:ascii="Arial" w:hAnsi="Arial" w:cs="Arial"/>
                <w:sz w:val="20"/>
                <w:lang w:val="en-US"/>
              </w:rPr>
            </w:pPr>
            <w:r w:rsidRPr="00DF1CC9">
              <w:rPr>
                <w:rFonts w:ascii="Arial" w:hAnsi="Arial" w:cs="Arial"/>
                <w:sz w:val="20"/>
                <w:lang w:val="en-US"/>
              </w:rPr>
              <w:t>Limited compared to enterprise BI tools</w:t>
            </w:r>
          </w:p>
        </w:tc>
      </w:tr>
      <w:tr w:rsidR="001E14E9" w:rsidRPr="001E14E9" w14:paraId="771CDC9C" w14:textId="77777777" w:rsidTr="00DF1CC9">
        <w:trPr>
          <w:trHeight w:val="402"/>
        </w:trPr>
        <w:tc>
          <w:tcPr>
            <w:tcW w:w="4526" w:type="dxa"/>
            <w:tcBorders>
              <w:top w:val="single" w:sz="8" w:space="0" w:color="4472C4"/>
              <w:left w:val="single" w:sz="8" w:space="0" w:color="4472C4"/>
              <w:bottom w:val="single" w:sz="8" w:space="0" w:color="4472C4"/>
              <w:right w:val="single" w:sz="8" w:space="0" w:color="4472C4"/>
            </w:tcBorders>
            <w:shd w:val="clear" w:color="auto" w:fill="E9EBF5"/>
            <w:tcMar>
              <w:top w:w="72" w:type="dxa"/>
              <w:left w:w="144" w:type="dxa"/>
              <w:bottom w:w="72" w:type="dxa"/>
              <w:right w:w="144" w:type="dxa"/>
            </w:tcMar>
            <w:vAlign w:val="center"/>
            <w:hideMark/>
          </w:tcPr>
          <w:p w14:paraId="018C1C0D" w14:textId="5BF7BA60" w:rsidR="001E14E9" w:rsidRPr="00DF1CC9" w:rsidRDefault="001E14E9" w:rsidP="000B1286">
            <w:pPr>
              <w:spacing w:line="360" w:lineRule="auto"/>
              <w:jc w:val="both"/>
              <w:rPr>
                <w:rFonts w:ascii="Arial" w:hAnsi="Arial" w:cs="Arial"/>
                <w:sz w:val="20"/>
                <w:lang w:val="en-US"/>
              </w:rPr>
            </w:pPr>
            <w:r w:rsidRPr="00DF1CC9">
              <w:rPr>
                <w:rFonts w:ascii="Arial" w:hAnsi="Arial" w:cs="Arial"/>
                <w:sz w:val="20"/>
                <w:lang w:val="en-US"/>
              </w:rPr>
              <w:t xml:space="preserve">Not ideal for very large </w:t>
            </w:r>
            <w:r w:rsidR="00AA0A37" w:rsidRPr="00DF1CC9">
              <w:rPr>
                <w:rFonts w:ascii="Arial" w:hAnsi="Arial" w:cs="Arial"/>
                <w:sz w:val="20"/>
                <w:lang w:val="en-US"/>
              </w:rPr>
              <w:t>organizations</w:t>
            </w:r>
          </w:p>
        </w:tc>
      </w:tr>
    </w:tbl>
    <w:p w14:paraId="29484E3A" w14:textId="6B7488E5" w:rsidR="00A65248" w:rsidRDefault="001E14E9" w:rsidP="000B1286">
      <w:pPr>
        <w:spacing w:line="360" w:lineRule="auto"/>
        <w:jc w:val="both"/>
        <w:rPr>
          <w:rFonts w:ascii="Arial" w:hAnsi="Arial" w:cs="Arial"/>
        </w:rPr>
      </w:pPr>
      <w:r w:rsidRPr="00CA331F">
        <w:rPr>
          <w:rFonts w:ascii="Arial" w:hAnsi="Arial" w:cs="Arial"/>
        </w:rPr>
        <w:t xml:space="preserve"> </w:t>
      </w:r>
      <w:r w:rsidR="00A65248" w:rsidRPr="00CA331F">
        <w:rPr>
          <w:rFonts w:ascii="Arial" w:hAnsi="Arial" w:cs="Arial"/>
        </w:rPr>
        <w:t xml:space="preserve">Microsoft Access has also Forms, which have the advantage of user-friendly interface in adding and updating data without altering the tables directly. Forms are advantageous in organisations with several </w:t>
      </w:r>
      <w:r w:rsidR="00AA0A37" w:rsidRPr="00CA331F">
        <w:rPr>
          <w:rFonts w:ascii="Arial" w:hAnsi="Arial" w:cs="Arial"/>
        </w:rPr>
        <w:t>employees’</w:t>
      </w:r>
      <w:r w:rsidR="00A65248" w:rsidRPr="00CA331F">
        <w:rPr>
          <w:rFonts w:ascii="Arial" w:hAnsi="Arial" w:cs="Arial"/>
        </w:rPr>
        <w:t xml:space="preserve"> feeding data since they minimise errors and create consistency in reporting data. Moreover, Reports feature enables business to create organized and professional reports of data stored, e.g., monthly sales reports or attendance summaries of employees. Such reports could be printed or exported so that they could be presented and analysed</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{"citationID":"TJnCgppi","properties":{"formattedCitation":"[2]","plainCitation":"[2]","noteIndex":0},"citationItems":[{"id":22000,"uris":["http://zotero.org/users/local/GWzaosOp/items/RXAJ84CQ"],"itemData":{"id":22000,"type":"article-journal","abstract":"Artificial Intelligence (AI) applications streamline workflows, automate tasks, and require adaptive strategies for effective integration into business processes. This research explores the transformative influence of AI on various industries, such as software engineering, automation, education, accounting, mining, legal services, and media. We investigate the relationship between technological advancements and the job market to identify relevant skills for individuals and organizations for implementing and managing AI systems and human–machine interactions necessary for actual and future jobs. We focus on the essential adaptations for individuals and organizations to flourish in this era. To bridge the gap between AI-driven demands and the existing capabilities of the workforce, we employ the Rapid Review methodology to explore the integration of AI in businesses, identify crucial skill sets, analyze challenges, and propose solutions in this dynamic age. We searched the Scopus database, screening a total of 39 articles, of which we selected 20 articles for this systematic review. The inclusion criteria focused on conference papers and journal articles from 2020 or later and written in English. The selected articles offer valuable insights into the impact of AI on education, business, healthcare, robotics, manufacturing, and automation across diverse sectors, as well as providing perspectives on the evolving landscape of expertise. The findings underscore the importance of crucial skill sets, such as technical proficiency and adaptability, to successfully adopt AI. Businesses respond strategically by implementing continuous skill adaptation and ethical technology to address challenges. The paper concludes by emphasizing the imperative of balanced skill development, proactive education, and strategic integration to navigate the profound impact of AI on the workforce effectively.","container-title":"Administrative Sciences","DOI":"10.3390/admsci14060127","ISSN":"2076-3387","issue":"6","language":"en","license":"http://creativecommons.org/licenses/by/3.0/","page":"127","publisher":"Multidisciplinary Digital Publishing Institute","source":"www.mdpi.com","title":"AI in the Workplace: A Systematic Review of Skill Transformation in the Industry","title-short":"AI in the Workplace","volume":"14","author":[{"family":"Babashahi","given":"Leili"},{"family":"Barbosa","given":"Carlos Eduardo"},{"family":"Lima","given":"Yuri"},{"family":"Lyra","given":"Alan"},{"family":"Salazar","given":"Herbert"},{"family":"Argôlo","given":"Matheus"},{"family":"Almeida","given":"Marcos Antonio","dropping-particle":"de"},{"family":"Souza","given":"Jano Moreira","dropping-particle":"de"}],"issued":{"date-parts":[["2024",6]]}}}],"schema":"https://github.com/citation-style-language/schema/raw/master/csl-citation.json"} </w:instrText>
      </w:r>
      <w:r w:rsidR="00673A0D">
        <w:rPr>
          <w:rFonts w:ascii="Arial" w:hAnsi="Arial" w:cs="Arial"/>
        </w:rPr>
        <w:fldChar w:fldCharType="separate"/>
      </w:r>
      <w:r w:rsidR="00673A0D" w:rsidRPr="00673A0D">
        <w:rPr>
          <w:rFonts w:ascii="Arial" w:hAnsi="Arial" w:cs="Arial"/>
        </w:rPr>
        <w:t>[2]</w:t>
      </w:r>
      <w:r w:rsidR="00673A0D">
        <w:rPr>
          <w:rFonts w:ascii="Arial" w:hAnsi="Arial" w:cs="Arial"/>
        </w:rPr>
        <w:fldChar w:fldCharType="end"/>
      </w:r>
      <w:r>
        <w:rPr>
          <w:rFonts w:ascii="Arial" w:hAnsi="Arial" w:cs="Arial"/>
        </w:rPr>
        <w:t>.</w:t>
      </w:r>
      <w:r w:rsidR="00652844">
        <w:rPr>
          <w:rFonts w:ascii="Arial" w:hAnsi="Arial" w:cs="Arial"/>
        </w:rPr>
        <w:t xml:space="preserve"> </w:t>
      </w:r>
    </w:p>
    <w:p w14:paraId="55EDC855" w14:textId="77777777" w:rsidR="005E765F" w:rsidRDefault="005E765F" w:rsidP="000B1286">
      <w:pPr>
        <w:spacing w:line="360" w:lineRule="auto"/>
        <w:jc w:val="both"/>
        <w:rPr>
          <w:rFonts w:ascii="Arial" w:hAnsi="Arial" w:cs="Arial"/>
        </w:rPr>
      </w:pPr>
    </w:p>
    <w:p w14:paraId="1E2B46BD" w14:textId="77777777" w:rsidR="005E765F" w:rsidRDefault="005E765F" w:rsidP="000B1286">
      <w:pPr>
        <w:spacing w:line="360" w:lineRule="auto"/>
        <w:jc w:val="both"/>
        <w:rPr>
          <w:rFonts w:ascii="Arial" w:hAnsi="Arial" w:cs="Arial"/>
        </w:rPr>
      </w:pPr>
    </w:p>
    <w:p w14:paraId="7D457CAD" w14:textId="77777777" w:rsidR="005E765F" w:rsidRDefault="005E765F" w:rsidP="000B1286">
      <w:pPr>
        <w:spacing w:line="360" w:lineRule="auto"/>
        <w:jc w:val="both"/>
        <w:rPr>
          <w:rFonts w:ascii="Arial" w:hAnsi="Arial" w:cs="Arial"/>
        </w:rPr>
      </w:pPr>
    </w:p>
    <w:p w14:paraId="6DCCE5A4" w14:textId="77777777" w:rsidR="005E765F" w:rsidRDefault="005E765F" w:rsidP="000B1286">
      <w:pPr>
        <w:spacing w:line="360" w:lineRule="auto"/>
        <w:jc w:val="both"/>
        <w:rPr>
          <w:rFonts w:ascii="Arial" w:hAnsi="Arial" w:cs="Arial"/>
        </w:rPr>
      </w:pPr>
    </w:p>
    <w:p w14:paraId="6892BAE3" w14:textId="77777777" w:rsidR="005E765F" w:rsidRDefault="005E765F" w:rsidP="000B1286">
      <w:pPr>
        <w:spacing w:line="360" w:lineRule="auto"/>
        <w:jc w:val="both"/>
        <w:rPr>
          <w:rFonts w:ascii="Arial" w:hAnsi="Arial" w:cs="Arial"/>
        </w:rPr>
      </w:pPr>
    </w:p>
    <w:p w14:paraId="60188F79" w14:textId="77777777" w:rsidR="005E765F" w:rsidRDefault="005E765F" w:rsidP="000B1286">
      <w:pPr>
        <w:spacing w:line="360" w:lineRule="auto"/>
        <w:jc w:val="both"/>
        <w:rPr>
          <w:rFonts w:ascii="Arial" w:hAnsi="Arial" w:cs="Arial"/>
        </w:rPr>
      </w:pPr>
    </w:p>
    <w:p w14:paraId="2944FC36" w14:textId="77777777" w:rsidR="005E765F" w:rsidRDefault="005E765F" w:rsidP="000B1286">
      <w:pPr>
        <w:spacing w:line="360" w:lineRule="auto"/>
        <w:jc w:val="both"/>
        <w:rPr>
          <w:rFonts w:ascii="Arial" w:hAnsi="Arial" w:cs="Arial"/>
        </w:rPr>
      </w:pPr>
    </w:p>
    <w:p w14:paraId="568C62A1" w14:textId="77777777" w:rsidR="005E765F" w:rsidRDefault="005E765F" w:rsidP="000B1286">
      <w:pPr>
        <w:spacing w:line="360" w:lineRule="auto"/>
        <w:jc w:val="both"/>
        <w:rPr>
          <w:rFonts w:ascii="Arial" w:hAnsi="Arial" w:cs="Arial"/>
        </w:rPr>
      </w:pPr>
    </w:p>
    <w:p w14:paraId="62B0B179" w14:textId="77777777" w:rsidR="005E765F" w:rsidRDefault="005E765F" w:rsidP="000B1286">
      <w:pPr>
        <w:spacing w:line="360" w:lineRule="auto"/>
        <w:jc w:val="both"/>
        <w:rPr>
          <w:rFonts w:ascii="Arial" w:hAnsi="Arial" w:cs="Arial"/>
        </w:rPr>
      </w:pPr>
    </w:p>
    <w:p w14:paraId="2F9559E2" w14:textId="227B0717" w:rsidR="001632DB" w:rsidRPr="00D071E1" w:rsidRDefault="00A65248" w:rsidP="000B1286">
      <w:pPr>
        <w:spacing w:line="360" w:lineRule="auto"/>
        <w:jc w:val="both"/>
        <w:rPr>
          <w:rFonts w:ascii="Arial" w:hAnsi="Arial" w:cs="Arial"/>
        </w:rPr>
      </w:pPr>
      <w:r w:rsidRPr="00CA331F">
        <w:rPr>
          <w:rFonts w:ascii="Arial" w:hAnsi="Arial" w:cs="Arial"/>
        </w:rPr>
        <w:t xml:space="preserve">Enhanced data organisation and integrity </w:t>
      </w:r>
      <w:r w:rsidR="00AA0A37">
        <w:rPr>
          <w:rFonts w:ascii="Arial" w:hAnsi="Arial" w:cs="Arial"/>
        </w:rPr>
        <w:t>are</w:t>
      </w:r>
      <w:r w:rsidRPr="00CA331F">
        <w:rPr>
          <w:rFonts w:ascii="Arial" w:hAnsi="Arial" w:cs="Arial"/>
        </w:rPr>
        <w:t xml:space="preserve"> the main </w:t>
      </w:r>
      <w:r w:rsidR="00AA0A37">
        <w:rPr>
          <w:rFonts w:ascii="Arial" w:hAnsi="Arial" w:cs="Arial"/>
        </w:rPr>
        <w:t>advantages</w:t>
      </w:r>
      <w:r w:rsidRPr="00CA331F">
        <w:rPr>
          <w:rFonts w:ascii="Arial" w:hAnsi="Arial" w:cs="Arial"/>
        </w:rPr>
        <w:t xml:space="preserve"> of Microsoft Access in business </w:t>
      </w:r>
      <w:r w:rsidR="00AA0A37">
        <w:rPr>
          <w:rFonts w:ascii="Arial" w:hAnsi="Arial" w:cs="Arial"/>
        </w:rPr>
        <w:t>operations</w:t>
      </w:r>
      <w:r w:rsidRPr="00CA331F">
        <w:rPr>
          <w:rFonts w:ascii="Arial" w:hAnsi="Arial" w:cs="Arial"/>
        </w:rPr>
        <w:t xml:space="preserve">. Through relational databases, organisations </w:t>
      </w:r>
      <w:r w:rsidR="00AA0A37" w:rsidRPr="00CA331F">
        <w:rPr>
          <w:rFonts w:ascii="Arial" w:hAnsi="Arial" w:cs="Arial"/>
        </w:rPr>
        <w:t>can</w:t>
      </w:r>
      <w:r w:rsidRPr="00CA331F">
        <w:rPr>
          <w:rFonts w:ascii="Arial" w:hAnsi="Arial" w:cs="Arial"/>
        </w:rPr>
        <w:t xml:space="preserve"> work with a large amount of data with minimal redundancy. It facilitates effective decision-making as it provides defined queries and report creation</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{"citationID":"wVslg3C1","properties":{"formattedCitation":"[7]","plainCitation":"[7]","noteIndex":0},"citationItems":[{"id":21975,"uris":["http://zotero.org/users/local/GWzaosOp/items/2B6WK9V9"],"itemData":{"id":21975,"type":"paper-conference","abstract":"The article discusses the top five e-learning technologies that have the potential for substantial growth in the coming years as a result of the growing student population. The current study analyses in brief the efficacy of e-learning services in the classroom and how cloud computing will play a significant role in future of education. While incorporating cloud computing into e-learning services has many advantages, there are certain risks and challenges to consider, including cost, bandwidth, security, user concept, forms, and methods, as well as management duties and resources. Due to the virtualisation of these resources, educational businesses, students, and institutions may also lease them. Cloud computing’s autonomous, cost-effective, flexible, and reliable infrastructure enables the creation of an e-learning ecosystem. Cloud-based e-learning systems are much faster, cheaper, and more efficient than on-premises e-learning systems and are considerably safer. Author examined several contemporary technologies and weighed their benefits and drawbacks in this article, concluding that some platforms are there to stay, while others may perish because of its operational difficulty.","container-title":"Computer Communication, Networking and IoT","DOI":"10.1007/978-981-19-1976-3_1","ISBN":"978-981-19-1976-3","language":"en","page":"1-9","publisher":"Springer Nature","publisher-place":"Singapore","source":"Springer Link","title":"Cloud-Based E-learning: Scaffolding the Environment for Adaptive E-learning Ecosystem Based on Cloud Computing Infrastructure","title-short":"Cloud-Based E-learning","author":[{"family":"Alam","given":"Ashraf"}],"editor":[{"family":"Satapathy","given":"Suresh Chandra"},{"family":"Lin","given":"Jerry Chun-Wei"},{"family":"Wee","given":"Lai Khin"},{"family":"Bhateja","given":"Vikrant"},{"family":"Rajesh","given":"T. M."}],"issued":{"date-parts":[["2023"]]}}}],"schema":"https://github.com/citation-style-language/schema/raw/master/csl-citation.json"} </w:instrText>
      </w:r>
      <w:r w:rsidR="00673A0D">
        <w:rPr>
          <w:rFonts w:ascii="Arial" w:hAnsi="Arial" w:cs="Arial"/>
        </w:rPr>
        <w:fldChar w:fldCharType="separate"/>
      </w:r>
      <w:r w:rsidR="00673A0D" w:rsidRPr="00673A0D">
        <w:rPr>
          <w:rFonts w:ascii="Arial" w:hAnsi="Arial" w:cs="Arial"/>
        </w:rPr>
        <w:t>[7]</w:t>
      </w:r>
      <w:r w:rsidR="00673A0D">
        <w:rPr>
          <w:rFonts w:ascii="Arial" w:hAnsi="Arial" w:cs="Arial"/>
        </w:rPr>
        <w:fldChar w:fldCharType="end"/>
      </w:r>
      <w:r w:rsidRPr="00CA331F">
        <w:rPr>
          <w:rFonts w:ascii="Arial" w:hAnsi="Arial" w:cs="Arial"/>
        </w:rPr>
        <w:t xml:space="preserve">. There is also the integration of access with other Microsoft </w:t>
      </w:r>
      <w:r w:rsidR="00AA0A37">
        <w:rPr>
          <w:rFonts w:ascii="Arial" w:hAnsi="Arial" w:cs="Arial"/>
        </w:rPr>
        <w:t>applications</w:t>
      </w:r>
      <w:r w:rsidRPr="00CA331F">
        <w:rPr>
          <w:rFonts w:ascii="Arial" w:hAnsi="Arial" w:cs="Arial"/>
        </w:rPr>
        <w:t xml:space="preserve"> like </w:t>
      </w:r>
      <w:r w:rsidR="00AA0A37">
        <w:rPr>
          <w:rFonts w:ascii="Arial" w:hAnsi="Arial" w:cs="Arial"/>
        </w:rPr>
        <w:t>Excel</w:t>
      </w:r>
      <w:r w:rsidRPr="00CA331F">
        <w:rPr>
          <w:rFonts w:ascii="Arial" w:hAnsi="Arial" w:cs="Arial"/>
        </w:rPr>
        <w:t xml:space="preserve"> and </w:t>
      </w:r>
      <w:r w:rsidR="00AA0A37">
        <w:rPr>
          <w:rFonts w:ascii="Arial" w:hAnsi="Arial" w:cs="Arial"/>
        </w:rPr>
        <w:t>Word,</w:t>
      </w:r>
      <w:r w:rsidRPr="00CA331F">
        <w:rPr>
          <w:rFonts w:ascii="Arial" w:hAnsi="Arial" w:cs="Arial"/>
        </w:rPr>
        <w:t xml:space="preserve"> whereby one can export </w:t>
      </w:r>
      <w:r w:rsidR="00AA0A37">
        <w:rPr>
          <w:rFonts w:ascii="Arial" w:hAnsi="Arial" w:cs="Arial"/>
        </w:rPr>
        <w:t>their</w:t>
      </w:r>
      <w:r w:rsidRPr="00CA331F">
        <w:rPr>
          <w:rFonts w:ascii="Arial" w:hAnsi="Arial" w:cs="Arial"/>
        </w:rPr>
        <w:t xml:space="preserve"> data to further </w:t>
      </w:r>
      <w:r w:rsidRPr="00CA331F">
        <w:rPr>
          <w:rFonts w:ascii="Arial" w:hAnsi="Arial" w:cs="Arial"/>
        </w:rPr>
        <w:lastRenderedPageBreak/>
        <w:t>analysis or reports.</w:t>
      </w:r>
      <w:r w:rsidR="00673A0D">
        <w:rPr>
          <w:rFonts w:ascii="Arial" w:hAnsi="Arial" w:cs="Arial"/>
        </w:rPr>
        <w:t xml:space="preserve"> </w:t>
      </w:r>
      <w:r w:rsidRPr="00CA331F">
        <w:rPr>
          <w:rFonts w:ascii="Arial" w:hAnsi="Arial" w:cs="Arial"/>
        </w:rPr>
        <w:t xml:space="preserve">Nevertheless, Microsoft Access has some limitations. Typically, it can be used on small to medium-sized </w:t>
      </w:r>
      <w:r w:rsidR="00AA0A37" w:rsidRPr="00CA331F">
        <w:rPr>
          <w:rFonts w:ascii="Arial" w:hAnsi="Arial" w:cs="Arial"/>
        </w:rPr>
        <w:t>databases</w:t>
      </w:r>
      <w:r w:rsidR="00AA0A37">
        <w:rPr>
          <w:rFonts w:ascii="Arial" w:hAnsi="Arial" w:cs="Arial"/>
        </w:rPr>
        <w:t xml:space="preserve"> but</w:t>
      </w:r>
      <w:r w:rsidRPr="00CA331F">
        <w:rPr>
          <w:rFonts w:ascii="Arial" w:hAnsi="Arial" w:cs="Arial"/>
        </w:rPr>
        <w:t xml:space="preserve"> might not be efficient when used in large-enterprise contexts where the records are in the millions. In bigger organisations, more powerful database systems like SQL Server can be used. Further</w:t>
      </w:r>
      <w:r w:rsidR="00673A0D">
        <w:rPr>
          <w:rFonts w:ascii="Arial" w:hAnsi="Arial" w:cs="Arial"/>
        </w:rPr>
        <w:t>more</w:t>
      </w:r>
      <w:r w:rsidRPr="00CA331F">
        <w:rPr>
          <w:rFonts w:ascii="Arial" w:hAnsi="Arial" w:cs="Arial"/>
        </w:rPr>
        <w:t xml:space="preserve">, Microsoft Access also needs a working knowledge </w:t>
      </w:r>
      <w:r w:rsidR="00AA0A37">
        <w:rPr>
          <w:rFonts w:ascii="Arial" w:hAnsi="Arial" w:cs="Arial"/>
        </w:rPr>
        <w:t>of</w:t>
      </w:r>
      <w:r w:rsidRPr="00CA331F">
        <w:rPr>
          <w:rFonts w:ascii="Arial" w:hAnsi="Arial" w:cs="Arial"/>
        </w:rPr>
        <w:t xml:space="preserve"> the concepts of database design</w:t>
      </w:r>
      <w:r w:rsidR="00AA0A37">
        <w:rPr>
          <w:rFonts w:ascii="Arial" w:hAnsi="Arial" w:cs="Arial"/>
        </w:rPr>
        <w:t>,</w:t>
      </w:r>
      <w:r w:rsidRPr="00CA331F">
        <w:rPr>
          <w:rFonts w:ascii="Arial" w:hAnsi="Arial" w:cs="Arial"/>
        </w:rPr>
        <w:t xml:space="preserve"> like </w:t>
      </w:r>
      <w:r w:rsidR="00AA0A37">
        <w:rPr>
          <w:rFonts w:ascii="Arial" w:hAnsi="Arial" w:cs="Arial"/>
        </w:rPr>
        <w:t>relationships</w:t>
      </w:r>
      <w:r w:rsidRPr="00CA331F">
        <w:rPr>
          <w:rFonts w:ascii="Arial" w:hAnsi="Arial" w:cs="Arial"/>
        </w:rPr>
        <w:t>, primary keys, and queries</w:t>
      </w:r>
      <w:r w:rsidR="00AA0A37">
        <w:rPr>
          <w:rFonts w:ascii="Arial" w:hAnsi="Arial" w:cs="Arial"/>
        </w:rPr>
        <w:t>,</w:t>
      </w:r>
      <w:r w:rsidRPr="00CA331F">
        <w:rPr>
          <w:rFonts w:ascii="Arial" w:hAnsi="Arial" w:cs="Arial"/>
        </w:rPr>
        <w:t xml:space="preserve"> which some users might need training on</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{"citationID":"dewfnPg2","properties":{"formattedCitation":"[6]","plainCitation":"[6]","noteIndex":0},"citationItems":[{"id":22001,"uris":["http://zotero.org/users/local/GWzaosOp/items/Z8X7Q6FX"],"itemData":{"id":22001,"type":"article-journal","abstract":"Quantum computing is emerging as a groundbreaking force, promising to redefine the boundaries of technology and business. This paper provides an in-depth examination of the quantum realm, beginning with its fundamental principles and extending to its implications for today’s industries. We discuss how quantum algorithms threaten existing cryptographic measures while also uncovering vast opportunities in sectors like finance, healthcare, and logistics. The narrative then shifts to the evolution of new business models, exemplified by Quantum-as-a-Service (QaaS) and enhanced AI capabilities. Alongside the myriad opportunities, we address the challenges and ethical concerns surrounding the swift rise of quantum technologies. By emphasizing the importance of collaborative efforts among businesses, policymakers, and technologists, the article advocates for a balanced and responsible approach to quantum adoption. Through this analytical lens, the article paints a comprehensive picture of the impending quantum era, presenting both its transformative potential and the complexities it brings to our interconnected world.","container-title":"Businesses","DOI":"10.3390/businesses3040036","ISSN":"2673-7116","issue":"4","language":"en","license":"http://creativecommons.org/licenses/by/3.0/","page":"585-605","publisher":"Multidisciplinary Digital Publishing Institute","source":"www.mdpi.com","title":"Business Renaissance: Opportunities and Challenges at the Dawn of the Quantum Computing Era","title-short":"Business Renaissance","volume":"3","author":[{"family":"How","given":"Meng-Leong"},{"family":"Cheah","given":"Sin-Mei"}],"issued":{"date-parts":[["2023",12]]}}}],"schema":"https://github.com/citation-style-language/schema/raw/master/csl-citation.json"} </w:instrText>
      </w:r>
      <w:r w:rsidR="00673A0D">
        <w:rPr>
          <w:rFonts w:ascii="Arial" w:hAnsi="Arial" w:cs="Arial"/>
        </w:rPr>
        <w:fldChar w:fldCharType="separate"/>
      </w:r>
      <w:r w:rsidR="00673A0D" w:rsidRPr="00673A0D">
        <w:rPr>
          <w:rFonts w:ascii="Arial" w:hAnsi="Arial" w:cs="Arial"/>
        </w:rPr>
        <w:t>[6]</w:t>
      </w:r>
      <w:r w:rsidR="00673A0D">
        <w:rPr>
          <w:rFonts w:ascii="Arial" w:hAnsi="Arial" w:cs="Arial"/>
        </w:rPr>
        <w:fldChar w:fldCharType="end"/>
      </w:r>
      <w:r w:rsidRPr="00CA331F">
        <w:rPr>
          <w:rFonts w:ascii="Arial" w:hAnsi="Arial" w:cs="Arial"/>
        </w:rPr>
        <w:t xml:space="preserve">. It can be accessed by multiple users, although the performance may decrease when </w:t>
      </w:r>
      <w:r w:rsidR="00AA0A37" w:rsidRPr="00CA331F">
        <w:rPr>
          <w:rFonts w:ascii="Arial" w:hAnsi="Arial" w:cs="Arial"/>
        </w:rPr>
        <w:t>many</w:t>
      </w:r>
      <w:r w:rsidRPr="00CA331F">
        <w:rPr>
          <w:rFonts w:ascii="Arial" w:hAnsi="Arial" w:cs="Arial"/>
        </w:rPr>
        <w:t xml:space="preserve"> users access the database at the same time.</w:t>
      </w:r>
      <w:r w:rsidR="00673A0D">
        <w:rPr>
          <w:rFonts w:ascii="Arial" w:hAnsi="Arial" w:cs="Arial"/>
        </w:rPr>
        <w:t xml:space="preserve"> </w:t>
      </w:r>
      <w:r w:rsidRPr="00D071E1">
        <w:rPr>
          <w:rFonts w:ascii="Arial" w:hAnsi="Arial" w:cs="Arial"/>
        </w:rPr>
        <w:t xml:space="preserve">Microsoft Access is significant in </w:t>
      </w:r>
      <w:r w:rsidR="00AA0A37">
        <w:rPr>
          <w:rFonts w:ascii="Arial" w:hAnsi="Arial" w:cs="Arial"/>
        </w:rPr>
        <w:t xml:space="preserve">the </w:t>
      </w:r>
      <w:r w:rsidRPr="00D071E1">
        <w:rPr>
          <w:rFonts w:ascii="Arial" w:hAnsi="Arial" w:cs="Arial"/>
        </w:rPr>
        <w:t xml:space="preserve">management of business information because it offers </w:t>
      </w:r>
      <w:r w:rsidR="00AA0A37">
        <w:rPr>
          <w:rFonts w:ascii="Arial" w:hAnsi="Arial" w:cs="Arial"/>
        </w:rPr>
        <w:t>an organised</w:t>
      </w:r>
      <w:r w:rsidRPr="00D071E1">
        <w:rPr>
          <w:rFonts w:ascii="Arial" w:hAnsi="Arial" w:cs="Arial"/>
        </w:rPr>
        <w:t xml:space="preserve"> and solid system to store and retrieve information. Although it might not be as efficient as </w:t>
      </w:r>
      <w:r w:rsidR="00AA0A37">
        <w:rPr>
          <w:rFonts w:ascii="Arial" w:hAnsi="Arial" w:cs="Arial"/>
        </w:rPr>
        <w:t>enterprise-level</w:t>
      </w:r>
      <w:r w:rsidRPr="00D071E1">
        <w:rPr>
          <w:rFonts w:ascii="Arial" w:hAnsi="Arial" w:cs="Arial"/>
        </w:rPr>
        <w:t xml:space="preserve"> database systems, it is a worthy and viable solution to many small and </w:t>
      </w:r>
      <w:r w:rsidR="00AA0A37">
        <w:rPr>
          <w:rFonts w:ascii="Arial" w:hAnsi="Arial" w:cs="Arial"/>
        </w:rPr>
        <w:t>medium-sized</w:t>
      </w:r>
      <w:r w:rsidRPr="00D071E1">
        <w:rPr>
          <w:rFonts w:ascii="Arial" w:hAnsi="Arial" w:cs="Arial"/>
        </w:rPr>
        <w:t xml:space="preserve"> organisations</w:t>
      </w:r>
      <w:r w:rsidR="008B7227" w:rsidRPr="00D071E1">
        <w:rPr>
          <w:rFonts w:ascii="Arial" w:hAnsi="Arial" w:cs="Arial"/>
        </w:rPr>
        <w:t>.</w:t>
      </w:r>
    </w:p>
    <w:p w14:paraId="0FA5EE4C" w14:textId="77777777" w:rsidR="00AA4F1C" w:rsidRPr="00655844" w:rsidRDefault="00AA4F1C" w:rsidP="000B1286">
      <w:pPr>
        <w:pStyle w:val="Heading2"/>
        <w:spacing w:line="360" w:lineRule="auto"/>
        <w:jc w:val="both"/>
        <w:rPr>
          <w:rFonts w:ascii="Arial" w:hAnsi="Arial" w:cs="Arial"/>
          <w:b/>
          <w:bCs/>
          <w:sz w:val="22"/>
          <w:szCs w:val="22"/>
        </w:rPr>
      </w:pPr>
      <w:bookmarkStart w:id="20" w:name="_Toc226094820"/>
      <w:r w:rsidRPr="00655844">
        <w:rPr>
          <w:rFonts w:ascii="Arial" w:hAnsi="Arial" w:cs="Arial"/>
          <w:b/>
          <w:bCs/>
          <w:sz w:val="22"/>
          <w:szCs w:val="22"/>
        </w:rPr>
        <w:t>b. Practical Testing of Selected Features</w:t>
      </w:r>
      <w:bookmarkEnd w:id="20"/>
    </w:p>
    <w:p w14:paraId="6BB3A01D" w14:textId="77777777" w:rsidR="00AA4F1C" w:rsidRPr="00655844" w:rsidRDefault="00B1663C" w:rsidP="000B1286">
      <w:pPr>
        <w:pStyle w:val="Heading2"/>
        <w:spacing w:line="360" w:lineRule="auto"/>
        <w:jc w:val="both"/>
        <w:rPr>
          <w:rFonts w:ascii="Arial" w:hAnsi="Arial" w:cs="Arial"/>
          <w:b/>
          <w:bCs/>
          <w:sz w:val="22"/>
          <w:szCs w:val="22"/>
        </w:rPr>
      </w:pPr>
      <w:bookmarkStart w:id="21" w:name="_Toc226094821"/>
      <w:r w:rsidRPr="00655844">
        <w:rPr>
          <w:rFonts w:ascii="Arial" w:hAnsi="Arial" w:cs="Arial"/>
          <w:b/>
          <w:bCs/>
          <w:sz w:val="22"/>
          <w:szCs w:val="22"/>
        </w:rPr>
        <w:t>Feature 1: Mail Merge in Microsoft Word</w:t>
      </w:r>
      <w:bookmarkEnd w:id="21"/>
    </w:p>
    <w:p w14:paraId="651275D0" w14:textId="4E4EB426" w:rsidR="00B1663C" w:rsidRPr="00D071E1" w:rsidRDefault="00B1663C" w:rsidP="000B1286">
      <w:pPr>
        <w:spacing w:line="360" w:lineRule="auto"/>
        <w:jc w:val="both"/>
        <w:rPr>
          <w:rFonts w:ascii="Arial" w:hAnsi="Arial" w:cs="Arial"/>
        </w:rPr>
      </w:pPr>
      <w:r w:rsidRPr="00D071E1">
        <w:rPr>
          <w:rFonts w:ascii="Arial" w:hAnsi="Arial" w:cs="Arial"/>
        </w:rPr>
        <w:t xml:space="preserve">This practical exercise aimed at testing the Mail Merge tool in Microsoft Word to create personalised letters to </w:t>
      </w:r>
      <w:r w:rsidR="00655844" w:rsidRPr="00D071E1">
        <w:rPr>
          <w:rFonts w:ascii="Arial" w:hAnsi="Arial" w:cs="Arial"/>
        </w:rPr>
        <w:t>several</w:t>
      </w:r>
      <w:r w:rsidRPr="00D071E1">
        <w:rPr>
          <w:rFonts w:ascii="Arial" w:hAnsi="Arial" w:cs="Arial"/>
        </w:rPr>
        <w:t xml:space="preserve"> recipients with the use of a single template and an Excel data source. Mail Merge is generally useful in business to send out bulk emails, invoices, appointment letters and marketing messages</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{"citationID":"hYtyWrnn","properties":{"formattedCitation":"[9]","plainCitation":"[9]","noteIndex":0},"citationItems":[{"id":22010,"uris":["http://zotero.org/users/local/GWzaosOp/items/USIL6PZH"],"itemData":{"id":22010,"type":"article-journal","abstract":"Engineering education providers should foresee the potential of digital transformation of teaching and skill-developing activities so that graduating engineers can find themselves highly aligned with the demands and attributes needed by prospective industrial employers. The advancement of industrial revolutions towards hybridisation of the enabling technologies recognised by Industry 4.0, Society 5.0, and Industry 5.0 have transformed the components of the engineering higher education system remarkably. Future workforce requirements will demand an employee’s multidisciplinary skill mix and other professional qualities. Implementing human-centric decision-making based on insights from the Digital Twin (DT) systems, sustainability, and lean systems is necessary for further economic growth. Recent barriers identified by the Australian Council of Engineering Deans, the development of teaching capabilities, and affordable and digitally transformed learning facilities by education providers were all considered. This paper explores the role of Digital Twins (DTs) in enhancing engineering higher education by incorporating Industry 4.0 components and other industrial advances. By reviewing curricula, pedagogy, and the evolving skill requirements for engineering graduates, this study identifies key benefits of DTs, such as cost-effectiveness, resource management, and immersive learning experiences. This paper also outlines challenges in implementing DT-based labs, including IT infrastructure, data quality, privacy, and security issues. The findings indicate that engineering education should embrace DTs to foster multidisciplinary skills and human-centric decision-making to meet future workforce demands. Collaboration with industry is highlighted as a crucial factor in the successful transformation of teaching practices and in offering real-world experiences. The COVID-19 pandemic has expedited the adoption of DT technologies, demonstrating their utility in minimising educational disruptions. While this paper acknowledges the high potential of DTs to prepare engineering students for future industry demands, it also emphasises the need for professional development among educators to ensure effective and balanced implementation.","container-title":"Sustainability","DOI":"10.3390/su152316433","ISSN":"2071-1050","issue":"23","language":"en","license":"http://creativecommons.org/licenses/by/3.0/","page":"16433","publisher":"Multidisciplinary Digital Publishing Institute","source":"www.mdpi.com","title":"Developing a Skilled Workforce for Future Industry Demand: The Potential of Digital Twin-Based Teaching and Learning Practices in Engineering Education","title-short":"Developing a Skilled Workforce for Future Industry Demand","volume":"15","author":[{"family":"Hazrat","given":"M. A."},{"family":"Hassan","given":"N. M. S."},{"family":"Chowdhury","given":"Ashfaque Ahmed"},{"family":"Rasul","given":"M. G."},{"family":"Taylor","given":"Benjamin A."}],"issued":{"date-parts":[["2023",1]]}}}],"schema":"https://github.com/citation-style-language/schema/raw/master/csl-citation.json"} </w:instrText>
      </w:r>
      <w:r w:rsidR="00673A0D">
        <w:rPr>
          <w:rFonts w:ascii="Arial" w:hAnsi="Arial" w:cs="Arial"/>
        </w:rPr>
        <w:fldChar w:fldCharType="separate"/>
      </w:r>
      <w:r w:rsidR="00673A0D" w:rsidRPr="00673A0D">
        <w:rPr>
          <w:rFonts w:ascii="Arial" w:hAnsi="Arial" w:cs="Arial"/>
        </w:rPr>
        <w:t>[9]</w:t>
      </w:r>
      <w:r w:rsidR="00673A0D">
        <w:rPr>
          <w:rFonts w:ascii="Arial" w:hAnsi="Arial" w:cs="Arial"/>
        </w:rPr>
        <w:fldChar w:fldCharType="end"/>
      </w:r>
      <w:r w:rsidRPr="00D071E1">
        <w:rPr>
          <w:rFonts w:ascii="Arial" w:hAnsi="Arial" w:cs="Arial"/>
        </w:rPr>
        <w:t>.</w:t>
      </w:r>
    </w:p>
    <w:p w14:paraId="103EA161" w14:textId="77777777" w:rsidR="00214104" w:rsidRPr="00655844" w:rsidRDefault="00214104" w:rsidP="000B1286">
      <w:pPr>
        <w:pStyle w:val="Heading3"/>
        <w:spacing w:line="360" w:lineRule="auto"/>
        <w:jc w:val="both"/>
        <w:rPr>
          <w:rFonts w:ascii="Arial" w:hAnsi="Arial" w:cs="Arial"/>
          <w:sz w:val="22"/>
          <w:szCs w:val="22"/>
        </w:rPr>
      </w:pPr>
      <w:bookmarkStart w:id="22" w:name="_Toc226094822"/>
      <w:r w:rsidRPr="00655844">
        <w:rPr>
          <w:rStyle w:val="Strong"/>
          <w:rFonts w:ascii="Arial" w:hAnsi="Arial" w:cs="Arial"/>
          <w:sz w:val="22"/>
          <w:szCs w:val="22"/>
        </w:rPr>
        <w:t>Ste</w:t>
      </w:r>
      <w:r w:rsidR="009D5EFD" w:rsidRPr="00655844">
        <w:rPr>
          <w:rStyle w:val="Strong"/>
          <w:rFonts w:ascii="Arial" w:hAnsi="Arial" w:cs="Arial"/>
          <w:sz w:val="22"/>
          <w:szCs w:val="22"/>
        </w:rPr>
        <w:t>p 1: Preparing the Data Source</w:t>
      </w:r>
      <w:bookmarkEnd w:id="22"/>
      <w:r w:rsidR="009D5EFD" w:rsidRPr="00655844">
        <w:rPr>
          <w:rStyle w:val="Strong"/>
          <w:rFonts w:ascii="Arial" w:hAnsi="Arial" w:cs="Arial"/>
          <w:sz w:val="22"/>
          <w:szCs w:val="22"/>
        </w:rPr>
        <w:t xml:space="preserve"> </w:t>
      </w:r>
    </w:p>
    <w:p w14:paraId="4DC1C088" w14:textId="77777777" w:rsidR="00214104" w:rsidRPr="00D071E1" w:rsidRDefault="00214104" w:rsidP="000B1286">
      <w:pPr>
        <w:pStyle w:val="NormalWeb"/>
        <w:spacing w:line="360" w:lineRule="auto"/>
        <w:jc w:val="both"/>
        <w:rPr>
          <w:rFonts w:ascii="Arial" w:hAnsi="Arial" w:cs="Arial"/>
          <w:sz w:val="22"/>
          <w:szCs w:val="22"/>
        </w:rPr>
      </w:pPr>
      <w:r w:rsidRPr="00D071E1">
        <w:rPr>
          <w:rFonts w:ascii="Arial" w:hAnsi="Arial" w:cs="Arial"/>
          <w:sz w:val="22"/>
          <w:szCs w:val="22"/>
        </w:rPr>
        <w:t>First, an Excel spreadsheet was created containing customer details. The spreadsheet included the following fields:</w:t>
      </w:r>
    </w:p>
    <w:p w14:paraId="1D040763" w14:textId="77777777" w:rsidR="00214104" w:rsidRPr="00D071E1" w:rsidRDefault="00214104" w:rsidP="000B1286">
      <w:pPr>
        <w:pStyle w:val="Caption"/>
        <w:keepNext/>
        <w:spacing w:line="360" w:lineRule="auto"/>
        <w:jc w:val="both"/>
        <w:rPr>
          <w:rFonts w:ascii="Arial" w:hAnsi="Arial" w:cs="Arial"/>
          <w:sz w:val="22"/>
          <w:szCs w:val="22"/>
        </w:rPr>
      </w:pPr>
      <w:r w:rsidRPr="00D071E1">
        <w:rPr>
          <w:rFonts w:ascii="Arial" w:hAnsi="Arial" w:cs="Arial"/>
          <w:sz w:val="22"/>
          <w:szCs w:val="22"/>
        </w:rPr>
        <w:t xml:space="preserve">Table </w:t>
      </w:r>
      <w:r w:rsidRPr="00D071E1">
        <w:rPr>
          <w:rFonts w:ascii="Arial" w:hAnsi="Arial" w:cs="Arial"/>
          <w:sz w:val="22"/>
          <w:szCs w:val="22"/>
        </w:rPr>
        <w:fldChar w:fldCharType="begin"/>
      </w:r>
      <w:r w:rsidRPr="00D071E1">
        <w:rPr>
          <w:rFonts w:ascii="Arial" w:hAnsi="Arial" w:cs="Arial"/>
          <w:sz w:val="22"/>
          <w:szCs w:val="22"/>
        </w:rPr>
        <w:instrText xml:space="preserve"> SEQ Table \* ARABIC </w:instrText>
      </w:r>
      <w:r w:rsidRPr="00D071E1">
        <w:rPr>
          <w:rFonts w:ascii="Arial" w:hAnsi="Arial" w:cs="Arial"/>
          <w:sz w:val="22"/>
          <w:szCs w:val="22"/>
        </w:rPr>
        <w:fldChar w:fldCharType="separate"/>
      </w:r>
      <w:r w:rsidR="008941FE">
        <w:rPr>
          <w:rFonts w:ascii="Arial" w:hAnsi="Arial" w:cs="Arial"/>
          <w:noProof/>
          <w:sz w:val="22"/>
          <w:szCs w:val="22"/>
        </w:rPr>
        <w:t>3</w:t>
      </w:r>
      <w:r w:rsidRPr="00D071E1">
        <w:rPr>
          <w:rFonts w:ascii="Arial" w:hAnsi="Arial" w:cs="Arial"/>
          <w:sz w:val="22"/>
          <w:szCs w:val="22"/>
        </w:rPr>
        <w:fldChar w:fldCharType="end"/>
      </w:r>
      <w:r w:rsidRPr="00D071E1">
        <w:rPr>
          <w:rFonts w:ascii="Arial" w:hAnsi="Arial" w:cs="Arial"/>
          <w:sz w:val="22"/>
          <w:szCs w:val="22"/>
        </w:rPr>
        <w:t xml:space="preserve"> Data Source Excel File</w:t>
      </w:r>
    </w:p>
    <w:p w14:paraId="3E9C1C9C" w14:textId="77777777" w:rsidR="00214104" w:rsidRDefault="00417D6F" w:rsidP="000B1286">
      <w:pPr>
        <w:spacing w:line="360" w:lineRule="auto"/>
        <w:jc w:val="both"/>
        <w:rPr>
          <w:rFonts w:ascii="Arial" w:hAnsi="Arial" w:cs="Arial"/>
        </w:rPr>
      </w:pPr>
      <w:r>
        <w:rPr>
          <w:rFonts w:ascii="Arial" w:hAnsi="Arial" w:cs="Arial"/>
          <w:noProof/>
          <w:lang w:val="en-US"/>
        </w:rPr>
        <w:drawing>
          <wp:inline distT="0" distB="0" distL="0" distR="0" wp14:anchorId="6AF18CAE" wp14:editId="4FAEF1E3">
            <wp:extent cx="3759876" cy="2034898"/>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333.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772032" cy="2041477"/>
                    </a:xfrm>
                    <a:prstGeom prst="rect">
                      <a:avLst/>
                    </a:prstGeom>
                  </pic:spPr>
                </pic:pic>
              </a:graphicData>
            </a:graphic>
          </wp:inline>
        </w:drawing>
      </w:r>
      <w:r w:rsidR="009D5EFD" w:rsidRPr="00D071E1">
        <w:rPr>
          <w:rFonts w:ascii="Arial" w:hAnsi="Arial" w:cs="Arial"/>
        </w:rPr>
        <w:t xml:space="preserve"> </w:t>
      </w:r>
    </w:p>
    <w:p w14:paraId="060256A1" w14:textId="77777777" w:rsidR="008941FE" w:rsidRDefault="008941FE" w:rsidP="000B1286">
      <w:pPr>
        <w:spacing w:line="360" w:lineRule="auto"/>
        <w:jc w:val="both"/>
        <w:rPr>
          <w:rFonts w:ascii="Arial" w:hAnsi="Arial" w:cs="Arial"/>
        </w:rPr>
      </w:pPr>
      <w:r>
        <w:rPr>
          <w:rFonts w:ascii="Arial" w:hAnsi="Arial" w:cs="Arial"/>
          <w:noProof/>
          <w:lang w:val="en-US"/>
        </w:rPr>
        <w:lastRenderedPageBreak/>
        <w:drawing>
          <wp:inline distT="0" distB="0" distL="0" distR="0" wp14:anchorId="058262EA" wp14:editId="79DEF85E">
            <wp:extent cx="3181641" cy="230568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4444444.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87066" cy="2309617"/>
                    </a:xfrm>
                    <a:prstGeom prst="rect">
                      <a:avLst/>
                    </a:prstGeom>
                  </pic:spPr>
                </pic:pic>
              </a:graphicData>
            </a:graphic>
          </wp:inline>
        </w:drawing>
      </w:r>
    </w:p>
    <w:p w14:paraId="22C21CAE" w14:textId="77777777" w:rsidR="008941FE" w:rsidRDefault="008941FE" w:rsidP="000B1286">
      <w:pPr>
        <w:pStyle w:val="Caption"/>
        <w:jc w:val="both"/>
      </w:pPr>
      <w:r>
        <w:t xml:space="preserve">Table </w:t>
      </w:r>
      <w:fldSimple w:instr=" SEQ Table \* ARABIC ">
        <w:r>
          <w:rPr>
            <w:noProof/>
          </w:rPr>
          <w:t>4</w:t>
        </w:r>
      </w:fldSimple>
      <w:r>
        <w:t xml:space="preserve"> If Function Applied</w:t>
      </w:r>
    </w:p>
    <w:p w14:paraId="0BD30FEA" w14:textId="77777777" w:rsidR="008941FE" w:rsidRPr="008941FE" w:rsidRDefault="008941FE" w:rsidP="000B1286">
      <w:pPr>
        <w:spacing w:line="360" w:lineRule="auto"/>
        <w:jc w:val="both"/>
        <w:rPr>
          <w:rFonts w:ascii="Arial" w:hAnsi="Arial" w:cs="Arial"/>
        </w:rPr>
      </w:pPr>
      <w:r w:rsidRPr="008941FE">
        <w:rPr>
          <w:rFonts w:ascii="Arial" w:hAnsi="Arial" w:cs="Arial"/>
        </w:rPr>
        <w:t>An IF function checks a condition and returns one value if the condition is true, and another if it is false.</w:t>
      </w:r>
    </w:p>
    <w:p w14:paraId="3B16292C" w14:textId="77777777" w:rsidR="009D5EFD" w:rsidRPr="00655844" w:rsidRDefault="00B419B7" w:rsidP="000B1286">
      <w:pPr>
        <w:pStyle w:val="Heading3"/>
        <w:spacing w:line="360" w:lineRule="auto"/>
        <w:jc w:val="both"/>
        <w:rPr>
          <w:rFonts w:ascii="Arial" w:hAnsi="Arial" w:cs="Arial"/>
          <w:b/>
          <w:bCs/>
          <w:sz w:val="22"/>
          <w:szCs w:val="22"/>
        </w:rPr>
      </w:pPr>
      <w:bookmarkStart w:id="23" w:name="_Toc226094823"/>
      <w:r w:rsidRPr="00655844">
        <w:rPr>
          <w:rFonts w:ascii="Arial" w:hAnsi="Arial" w:cs="Arial"/>
          <w:b/>
          <w:bCs/>
          <w:sz w:val="22"/>
          <w:szCs w:val="22"/>
        </w:rPr>
        <w:t>Step 2: Creating the Main Document in Word</w:t>
      </w:r>
      <w:bookmarkEnd w:id="23"/>
    </w:p>
    <w:p w14:paraId="5C365A6B" w14:textId="77777777" w:rsidR="00B419B7" w:rsidRPr="00D071E1" w:rsidRDefault="00B419B7" w:rsidP="000B1286">
      <w:pPr>
        <w:spacing w:line="360" w:lineRule="auto"/>
        <w:jc w:val="both"/>
        <w:rPr>
          <w:rFonts w:ascii="Arial" w:hAnsi="Arial" w:cs="Arial"/>
        </w:rPr>
      </w:pPr>
      <w:r w:rsidRPr="00D071E1">
        <w:rPr>
          <w:rFonts w:ascii="Arial" w:hAnsi="Arial" w:cs="Arial"/>
        </w:rPr>
        <w:t>The letter template of a formal business letter was developed using Microsoft word. The letter had blank where the information about customers would be displayed.</w:t>
      </w:r>
    </w:p>
    <w:p w14:paraId="2C37A81E" w14:textId="77777777" w:rsidR="00B419B7" w:rsidRPr="00D071E1" w:rsidRDefault="00A258B7" w:rsidP="000B1286">
      <w:pPr>
        <w:keepNext/>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50560" behindDoc="0" locked="0" layoutInCell="1" allowOverlap="1" wp14:anchorId="48D70F5D" wp14:editId="7D752D7C">
                <wp:simplePos x="0" y="0"/>
                <wp:positionH relativeFrom="margin">
                  <wp:posOffset>1758245</wp:posOffset>
                </wp:positionH>
                <wp:positionV relativeFrom="paragraph">
                  <wp:posOffset>2573867</wp:posOffset>
                </wp:positionV>
                <wp:extent cx="220134" cy="107245"/>
                <wp:effectExtent l="0" t="0" r="27940" b="26670"/>
                <wp:wrapNone/>
                <wp:docPr id="30" name="Double Bracket 30"/>
                <wp:cNvGraphicFramePr/>
                <a:graphic xmlns:a="http://schemas.openxmlformats.org/drawingml/2006/main">
                  <a:graphicData uri="http://schemas.microsoft.com/office/word/2010/wordprocessingShape">
                    <wps:wsp>
                      <wps:cNvSpPr/>
                      <wps:spPr>
                        <a:xfrm>
                          <a:off x="0" y="0"/>
                          <a:ext cx="220134" cy="107245"/>
                        </a:xfrm>
                        <a:prstGeom prst="bracketPair">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7DD87F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0" o:spid="_x0000_s1026" type="#_x0000_t185" style="position:absolute;margin-left:138.45pt;margin-top:202.65pt;width:17.35pt;height:8.45pt;z-index:2516505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" strokecolor="red" strokeweight="1.5pt">
                <v:stroke joinstyle="miter"/>
                <w10:wrap anchorx="margin"/>
              </v:shape>
            </w:pict>
          </mc:Fallback>
        </mc:AlternateContent>
      </w:r>
      <w:r>
        <w:rPr>
          <w:rFonts w:ascii="Arial" w:hAnsi="Arial" w:cs="Arial"/>
          <w:noProof/>
          <w:lang w:val="en-US"/>
        </w:rPr>
        <mc:AlternateContent>
          <mc:Choice Requires="wps">
            <w:drawing>
              <wp:anchor distT="0" distB="0" distL="114300" distR="114300" simplePos="0" relativeHeight="251649536" behindDoc="0" locked="0" layoutInCell="1" allowOverlap="1" wp14:anchorId="135EF1EC" wp14:editId="3C73B896">
                <wp:simplePos x="0" y="0"/>
                <wp:positionH relativeFrom="column">
                  <wp:posOffset>1769533</wp:posOffset>
                </wp:positionH>
                <wp:positionV relativeFrom="paragraph">
                  <wp:posOffset>1495778</wp:posOffset>
                </wp:positionV>
                <wp:extent cx="618067" cy="107245"/>
                <wp:effectExtent l="0" t="0" r="10795" b="26670"/>
                <wp:wrapNone/>
                <wp:docPr id="29" name="Double Bracket 29"/>
                <wp:cNvGraphicFramePr/>
                <a:graphic xmlns:a="http://schemas.openxmlformats.org/drawingml/2006/main">
                  <a:graphicData uri="http://schemas.microsoft.com/office/word/2010/wordprocessingShape">
                    <wps:wsp>
                      <wps:cNvSpPr/>
                      <wps:spPr>
                        <a:xfrm>
                          <a:off x="0" y="0"/>
                          <a:ext cx="618067" cy="107245"/>
                        </a:xfrm>
                        <a:prstGeom prst="bracketPair">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5DFECB5" id="Double Bracket 29" o:spid="_x0000_s1026" type="#_x0000_t185" style="position:absolute;margin-left:139.35pt;margin-top:117.8pt;width:48.65pt;height:8.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" strokecolor="red" strokeweight="1.5pt">
                <v:stroke joinstyle="miter"/>
              </v:shape>
            </w:pict>
          </mc:Fallback>
        </mc:AlternateContent>
      </w:r>
      <w:r>
        <w:rPr>
          <w:rFonts w:ascii="Arial" w:hAnsi="Arial" w:cs="Arial"/>
          <w:noProof/>
          <w:lang w:val="en-US"/>
        </w:rPr>
        <mc:AlternateContent>
          <mc:Choice Requires="wps">
            <w:drawing>
              <wp:anchor distT="0" distB="0" distL="114300" distR="114300" simplePos="0" relativeHeight="251648512" behindDoc="0" locked="0" layoutInCell="1" allowOverlap="1" wp14:anchorId="3E7D21C4" wp14:editId="61853CC9">
                <wp:simplePos x="0" y="0"/>
                <wp:positionH relativeFrom="column">
                  <wp:posOffset>1769533</wp:posOffset>
                </wp:positionH>
                <wp:positionV relativeFrom="paragraph">
                  <wp:posOffset>657578</wp:posOffset>
                </wp:positionV>
                <wp:extent cx="609389" cy="107245"/>
                <wp:effectExtent l="0" t="0" r="19685" b="26670"/>
                <wp:wrapNone/>
                <wp:docPr id="28" name="Double Bracket 28"/>
                <wp:cNvGraphicFramePr/>
                <a:graphic xmlns:a="http://schemas.openxmlformats.org/drawingml/2006/main">
                  <a:graphicData uri="http://schemas.microsoft.com/office/word/2010/wordprocessingShape">
                    <wps:wsp>
                      <wps:cNvSpPr/>
                      <wps:spPr>
                        <a:xfrm>
                          <a:off x="0" y="0"/>
                          <a:ext cx="609389" cy="107245"/>
                        </a:xfrm>
                        <a:prstGeom prst="bracketPair">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55D5474" id="Double Bracket 28" o:spid="_x0000_s1026" type="#_x0000_t185" style="position:absolute;margin-left:139.35pt;margin-top:51.8pt;width:48pt;height:8.45pt;z-index:25164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" strokecolor="red" strokeweight="1.5pt">
                <v:stroke joinstyle="miter"/>
              </v:shape>
            </w:pict>
          </mc:Fallback>
        </mc:AlternateContent>
      </w:r>
      <w:r>
        <w:rPr>
          <w:rFonts w:ascii="Arial" w:hAnsi="Arial" w:cs="Arial"/>
          <w:noProof/>
          <w:lang w:val="en-US"/>
        </w:rPr>
        <mc:AlternateContent>
          <mc:Choice Requires="wps">
            <w:drawing>
              <wp:anchor distT="0" distB="0" distL="114300" distR="114300" simplePos="0" relativeHeight="251647488" behindDoc="0" locked="0" layoutInCell="1" allowOverlap="1" wp14:anchorId="4F79CA07" wp14:editId="0E4854AC">
                <wp:simplePos x="0" y="0"/>
                <wp:positionH relativeFrom="column">
                  <wp:posOffset>1755422</wp:posOffset>
                </wp:positionH>
                <wp:positionV relativeFrom="paragraph">
                  <wp:posOffset>358422</wp:posOffset>
                </wp:positionV>
                <wp:extent cx="327378" cy="107245"/>
                <wp:effectExtent l="0" t="0" r="15875" b="26670"/>
                <wp:wrapNone/>
                <wp:docPr id="27" name="Double Bracket 27"/>
                <wp:cNvGraphicFramePr/>
                <a:graphic xmlns:a="http://schemas.openxmlformats.org/drawingml/2006/main">
                  <a:graphicData uri="http://schemas.microsoft.com/office/word/2010/wordprocessingShape">
                    <wps:wsp>
                      <wps:cNvSpPr/>
                      <wps:spPr>
                        <a:xfrm>
                          <a:off x="0" y="0"/>
                          <a:ext cx="327378" cy="107245"/>
                        </a:xfrm>
                        <a:prstGeom prst="bracketPair">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1FD710" id="Double Bracket 27" o:spid="_x0000_s1026" type="#_x0000_t185" style="position:absolute;margin-left:138.2pt;margin-top:28.2pt;width:25.8pt;height:8.45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" strokecolor="red" strokeweight="1.5pt">
                <v:stroke joinstyle="miter"/>
              </v:shape>
            </w:pict>
          </mc:Fallback>
        </mc:AlternateContent>
      </w:r>
      <w:r w:rsidR="00B419B7" w:rsidRPr="00D071E1">
        <w:rPr>
          <w:rFonts w:ascii="Arial" w:hAnsi="Arial" w:cs="Arial"/>
          <w:noProof/>
          <w:lang w:val="en-US"/>
        </w:rPr>
        <w:drawing>
          <wp:inline distT="0" distB="0" distL="0" distR="0" wp14:anchorId="07E51411" wp14:editId="28D7CCF7">
            <wp:extent cx="2976347" cy="3081867"/>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EB07E8E.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83604" cy="3089382"/>
                    </a:xfrm>
                    <a:prstGeom prst="rect">
                      <a:avLst/>
                    </a:prstGeom>
                  </pic:spPr>
                </pic:pic>
              </a:graphicData>
            </a:graphic>
          </wp:inline>
        </w:drawing>
      </w:r>
    </w:p>
    <w:p w14:paraId="6E395A4B" w14:textId="77777777" w:rsidR="00B419B7" w:rsidRPr="00D071E1" w:rsidRDefault="00B419B7" w:rsidP="000B1286">
      <w:pPr>
        <w:pStyle w:val="Caption"/>
        <w:spacing w:line="360" w:lineRule="auto"/>
        <w:jc w:val="both"/>
        <w:rPr>
          <w:rFonts w:ascii="Arial" w:hAnsi="Arial" w:cs="Arial"/>
          <w:sz w:val="22"/>
          <w:szCs w:val="22"/>
        </w:rPr>
      </w:pPr>
      <w:r w:rsidRPr="00D071E1">
        <w:rPr>
          <w:rFonts w:ascii="Arial" w:hAnsi="Arial" w:cs="Arial"/>
          <w:sz w:val="22"/>
          <w:szCs w:val="22"/>
        </w:rPr>
        <w:t xml:space="preserve">Figure </w:t>
      </w:r>
      <w:r w:rsidRPr="00D071E1">
        <w:rPr>
          <w:rFonts w:ascii="Arial" w:hAnsi="Arial" w:cs="Arial"/>
          <w:sz w:val="22"/>
          <w:szCs w:val="22"/>
        </w:rPr>
        <w:fldChar w:fldCharType="begin"/>
      </w:r>
      <w:r w:rsidRPr="00D071E1">
        <w:rPr>
          <w:rFonts w:ascii="Arial" w:hAnsi="Arial" w:cs="Arial"/>
          <w:sz w:val="22"/>
          <w:szCs w:val="22"/>
        </w:rPr>
        <w:instrText xml:space="preserve"> SEQ Figure \* ARABIC </w:instrText>
      </w:r>
      <w:r w:rsidRPr="00D071E1">
        <w:rPr>
          <w:rFonts w:ascii="Arial" w:hAnsi="Arial" w:cs="Arial"/>
          <w:sz w:val="22"/>
          <w:szCs w:val="22"/>
        </w:rPr>
        <w:fldChar w:fldCharType="separate"/>
      </w:r>
      <w:r w:rsidR="00036DE5">
        <w:rPr>
          <w:rFonts w:ascii="Arial" w:hAnsi="Arial" w:cs="Arial"/>
          <w:noProof/>
          <w:sz w:val="22"/>
          <w:szCs w:val="22"/>
        </w:rPr>
        <w:t>12</w:t>
      </w:r>
      <w:r w:rsidRPr="00D071E1">
        <w:rPr>
          <w:rFonts w:ascii="Arial" w:hAnsi="Arial" w:cs="Arial"/>
          <w:sz w:val="22"/>
          <w:szCs w:val="22"/>
        </w:rPr>
        <w:fldChar w:fldCharType="end"/>
      </w:r>
      <w:r w:rsidRPr="00D071E1">
        <w:rPr>
          <w:rFonts w:ascii="Arial" w:hAnsi="Arial" w:cs="Arial"/>
          <w:sz w:val="22"/>
          <w:szCs w:val="22"/>
        </w:rPr>
        <w:t xml:space="preserve"> Letter in MS Word</w:t>
      </w:r>
    </w:p>
    <w:p w14:paraId="2949CF75" w14:textId="77777777" w:rsidR="00B419B7" w:rsidRPr="00655844" w:rsidRDefault="00A87868" w:rsidP="000B1286">
      <w:pPr>
        <w:pStyle w:val="Heading3"/>
        <w:spacing w:line="360" w:lineRule="auto"/>
        <w:jc w:val="both"/>
        <w:rPr>
          <w:rFonts w:ascii="Arial" w:hAnsi="Arial" w:cs="Arial"/>
          <w:b/>
          <w:bCs/>
          <w:sz w:val="22"/>
          <w:szCs w:val="22"/>
        </w:rPr>
      </w:pPr>
      <w:bookmarkStart w:id="24" w:name="_Toc226094824"/>
      <w:r w:rsidRPr="00655844">
        <w:rPr>
          <w:rFonts w:ascii="Arial" w:hAnsi="Arial" w:cs="Arial"/>
          <w:b/>
          <w:bCs/>
          <w:sz w:val="22"/>
          <w:szCs w:val="22"/>
        </w:rPr>
        <w:t>Step 3: Linking Excel Data to Word</w:t>
      </w:r>
      <w:bookmarkEnd w:id="24"/>
    </w:p>
    <w:p w14:paraId="0FA877AD" w14:textId="77777777" w:rsidR="00180CAF" w:rsidRPr="00180CAF" w:rsidRDefault="00180CAF" w:rsidP="000B1286">
      <w:pPr>
        <w:spacing w:before="100" w:beforeAutospacing="1" w:after="100" w:afterAutospacing="1" w:line="360" w:lineRule="auto"/>
        <w:jc w:val="both"/>
        <w:rPr>
          <w:rFonts w:ascii="Arial" w:eastAsia="Times New Roman" w:hAnsi="Arial" w:cs="Arial"/>
          <w:lang w:val="en-US"/>
        </w:rPr>
      </w:pPr>
      <w:r w:rsidRPr="00180CAF">
        <w:rPr>
          <w:rFonts w:ascii="Arial" w:eastAsia="Times New Roman" w:hAnsi="Arial" w:cs="Arial"/>
          <w:lang w:val="en-US"/>
        </w:rPr>
        <w:t>The following steps:</w:t>
      </w:r>
    </w:p>
    <w:p w14:paraId="4D03D5DA" w14:textId="77777777" w:rsidR="00180CAF" w:rsidRPr="00180CAF" w:rsidRDefault="00180CAF" w:rsidP="000B1286">
      <w:pPr>
        <w:numPr>
          <w:ilvl w:val="0"/>
          <w:numId w:val="2"/>
        </w:numPr>
        <w:spacing w:before="100" w:beforeAutospacing="1" w:after="100" w:afterAutospacing="1" w:line="360" w:lineRule="auto"/>
        <w:jc w:val="both"/>
        <w:rPr>
          <w:rFonts w:ascii="Arial" w:eastAsia="Times New Roman" w:hAnsi="Arial" w:cs="Arial"/>
          <w:lang w:val="en-US"/>
        </w:rPr>
      </w:pPr>
      <w:r w:rsidRPr="00180CAF">
        <w:rPr>
          <w:rFonts w:ascii="Arial" w:eastAsia="Times New Roman" w:hAnsi="Arial" w:cs="Arial"/>
          <w:lang w:val="en-US"/>
        </w:rPr>
        <w:t xml:space="preserve">Clicked on </w:t>
      </w:r>
      <w:r w:rsidRPr="00D071E1">
        <w:rPr>
          <w:rFonts w:ascii="Arial" w:eastAsia="Times New Roman" w:hAnsi="Arial" w:cs="Arial"/>
          <w:b/>
          <w:bCs/>
          <w:lang w:val="en-US"/>
        </w:rPr>
        <w:t>Mailings</w:t>
      </w:r>
      <w:r w:rsidRPr="00180CAF">
        <w:rPr>
          <w:rFonts w:ascii="Arial" w:eastAsia="Times New Roman" w:hAnsi="Arial" w:cs="Arial"/>
          <w:lang w:val="en-US"/>
        </w:rPr>
        <w:t xml:space="preserve"> tab </w:t>
      </w:r>
    </w:p>
    <w:p w14:paraId="272FFA44" w14:textId="77777777" w:rsidR="00180CAF" w:rsidRPr="00180CAF" w:rsidRDefault="00180CAF" w:rsidP="000B1286">
      <w:pPr>
        <w:numPr>
          <w:ilvl w:val="0"/>
          <w:numId w:val="2"/>
        </w:numPr>
        <w:spacing w:before="100" w:beforeAutospacing="1" w:after="100" w:afterAutospacing="1" w:line="360" w:lineRule="auto"/>
        <w:jc w:val="both"/>
        <w:rPr>
          <w:rFonts w:ascii="Arial" w:eastAsia="Times New Roman" w:hAnsi="Arial" w:cs="Arial"/>
          <w:lang w:val="en-US"/>
        </w:rPr>
      </w:pPr>
      <w:r w:rsidRPr="00180CAF">
        <w:rPr>
          <w:rFonts w:ascii="Arial" w:eastAsia="Times New Roman" w:hAnsi="Arial" w:cs="Arial"/>
          <w:lang w:val="en-US"/>
        </w:rPr>
        <w:lastRenderedPageBreak/>
        <w:t xml:space="preserve">Selected </w:t>
      </w:r>
      <w:r w:rsidRPr="00D071E1">
        <w:rPr>
          <w:rFonts w:ascii="Arial" w:eastAsia="Times New Roman" w:hAnsi="Arial" w:cs="Arial"/>
          <w:b/>
          <w:bCs/>
          <w:lang w:val="en-US"/>
        </w:rPr>
        <w:t>Start Mail Merge Letters</w:t>
      </w:r>
      <w:r w:rsidRPr="00180CAF">
        <w:rPr>
          <w:rFonts w:ascii="Arial" w:eastAsia="Times New Roman" w:hAnsi="Arial" w:cs="Arial"/>
          <w:lang w:val="en-US"/>
        </w:rPr>
        <w:t xml:space="preserve"> </w:t>
      </w:r>
    </w:p>
    <w:p w14:paraId="76A0D605" w14:textId="77777777" w:rsidR="00180CAF" w:rsidRPr="00180CAF" w:rsidRDefault="00180CAF" w:rsidP="000B1286">
      <w:pPr>
        <w:numPr>
          <w:ilvl w:val="0"/>
          <w:numId w:val="2"/>
        </w:numPr>
        <w:spacing w:before="100" w:beforeAutospacing="1" w:after="100" w:afterAutospacing="1" w:line="360" w:lineRule="auto"/>
        <w:jc w:val="both"/>
        <w:rPr>
          <w:rFonts w:ascii="Arial" w:eastAsia="Times New Roman" w:hAnsi="Arial" w:cs="Arial"/>
          <w:lang w:val="en-US"/>
        </w:rPr>
      </w:pPr>
      <w:r w:rsidRPr="00180CAF">
        <w:rPr>
          <w:rFonts w:ascii="Arial" w:eastAsia="Times New Roman" w:hAnsi="Arial" w:cs="Arial"/>
          <w:lang w:val="en-US"/>
        </w:rPr>
        <w:t xml:space="preserve">Clicked </w:t>
      </w:r>
      <w:r w:rsidRPr="00D071E1">
        <w:rPr>
          <w:rFonts w:ascii="Arial" w:eastAsia="Times New Roman" w:hAnsi="Arial" w:cs="Arial"/>
          <w:b/>
          <w:bCs/>
          <w:lang w:val="en-US"/>
        </w:rPr>
        <w:t>Select Recipients Use Existing List</w:t>
      </w:r>
      <w:r w:rsidRPr="00180CAF">
        <w:rPr>
          <w:rFonts w:ascii="Arial" w:eastAsia="Times New Roman" w:hAnsi="Arial" w:cs="Arial"/>
          <w:lang w:val="en-US"/>
        </w:rPr>
        <w:t xml:space="preserve"> </w:t>
      </w:r>
    </w:p>
    <w:p w14:paraId="133F7D6C" w14:textId="77777777" w:rsidR="00180CAF" w:rsidRPr="00180CAF" w:rsidRDefault="00180CAF" w:rsidP="000B1286">
      <w:pPr>
        <w:numPr>
          <w:ilvl w:val="0"/>
          <w:numId w:val="2"/>
        </w:numPr>
        <w:spacing w:before="100" w:beforeAutospacing="1" w:after="100" w:afterAutospacing="1" w:line="360" w:lineRule="auto"/>
        <w:jc w:val="both"/>
        <w:rPr>
          <w:rFonts w:ascii="Arial" w:eastAsia="Times New Roman" w:hAnsi="Arial" w:cs="Arial"/>
          <w:lang w:val="en-US"/>
        </w:rPr>
      </w:pPr>
      <w:r w:rsidRPr="00180CAF">
        <w:rPr>
          <w:rFonts w:ascii="Arial" w:eastAsia="Times New Roman" w:hAnsi="Arial" w:cs="Arial"/>
          <w:lang w:val="en-US"/>
        </w:rPr>
        <w:t xml:space="preserve">Selected the prepared Excel file </w:t>
      </w:r>
      <w:r w:rsidRPr="00D071E1">
        <w:rPr>
          <w:rFonts w:ascii="Arial" w:eastAsia="Times New Roman" w:hAnsi="Arial" w:cs="Arial"/>
          <w:lang w:val="en-US"/>
        </w:rPr>
        <w:t>and i</w:t>
      </w:r>
      <w:r w:rsidRPr="00180CAF">
        <w:rPr>
          <w:rFonts w:ascii="Arial" w:eastAsia="Times New Roman" w:hAnsi="Arial" w:cs="Arial"/>
          <w:lang w:val="en-US"/>
        </w:rPr>
        <w:t xml:space="preserve">nserted merge fields into the document </w:t>
      </w:r>
    </w:p>
    <w:p w14:paraId="05BB589A" w14:textId="77777777" w:rsidR="00180CAF" w:rsidRPr="00180CAF" w:rsidRDefault="00180CAF" w:rsidP="000B1286">
      <w:pPr>
        <w:numPr>
          <w:ilvl w:val="0"/>
          <w:numId w:val="2"/>
        </w:numPr>
        <w:spacing w:before="100" w:beforeAutospacing="1" w:after="100" w:afterAutospacing="1" w:line="360" w:lineRule="auto"/>
        <w:jc w:val="both"/>
        <w:rPr>
          <w:rFonts w:ascii="Arial" w:eastAsia="Times New Roman" w:hAnsi="Arial" w:cs="Arial"/>
          <w:lang w:val="en-US"/>
        </w:rPr>
      </w:pPr>
      <w:r w:rsidRPr="00D071E1">
        <w:rPr>
          <w:rFonts w:ascii="Arial" w:eastAsia="Times New Roman" w:hAnsi="Arial" w:cs="Arial"/>
          <w:b/>
          <w:bCs/>
          <w:lang w:val="en-US"/>
        </w:rPr>
        <w:t>Preview Results</w:t>
      </w:r>
      <w:r w:rsidRPr="00180CAF">
        <w:rPr>
          <w:rFonts w:ascii="Arial" w:eastAsia="Times New Roman" w:hAnsi="Arial" w:cs="Arial"/>
          <w:lang w:val="en-US"/>
        </w:rPr>
        <w:t xml:space="preserve"> </w:t>
      </w:r>
    </w:p>
    <w:p w14:paraId="7F42C08B" w14:textId="77777777" w:rsidR="00DF7862" w:rsidRPr="00D071E1" w:rsidRDefault="00054B98" w:rsidP="000B1286">
      <w:pPr>
        <w:keepNext/>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52608" behindDoc="0" locked="0" layoutInCell="1" allowOverlap="1" wp14:anchorId="73CC96C4" wp14:editId="0AC0CD39">
                <wp:simplePos x="0" y="0"/>
                <wp:positionH relativeFrom="column">
                  <wp:posOffset>2846294</wp:posOffset>
                </wp:positionH>
                <wp:positionV relativeFrom="paragraph">
                  <wp:posOffset>910216</wp:posOffset>
                </wp:positionV>
                <wp:extent cx="762000" cy="147433"/>
                <wp:effectExtent l="0" t="0" r="19050" b="24130"/>
                <wp:wrapNone/>
                <wp:docPr id="32" name="Rounded Rectangle 32"/>
                <wp:cNvGraphicFramePr/>
                <a:graphic xmlns:a="http://schemas.openxmlformats.org/drawingml/2006/main">
                  <a:graphicData uri="http://schemas.microsoft.com/office/word/2010/wordprocessingShape">
                    <wps:wsp>
                      <wps:cNvSpPr/>
                      <wps:spPr>
                        <a:xfrm>
                          <a:off x="0" y="0"/>
                          <a:ext cx="762000" cy="147433"/>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86AAF7" id="Rounded Rectangle 32" o:spid="_x0000_s1026" style="position:absolute;margin-left:224.1pt;margin-top:71.65pt;width:60pt;height:11.6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51584" behindDoc="0" locked="0" layoutInCell="1" allowOverlap="1" wp14:anchorId="218DCC77" wp14:editId="57E9B304">
                <wp:simplePos x="0" y="0"/>
                <wp:positionH relativeFrom="column">
                  <wp:posOffset>1993900</wp:posOffset>
                </wp:positionH>
                <wp:positionV relativeFrom="paragraph">
                  <wp:posOffset>84492</wp:posOffset>
                </wp:positionV>
                <wp:extent cx="762000" cy="134470"/>
                <wp:effectExtent l="0" t="0" r="19050" b="18415"/>
                <wp:wrapNone/>
                <wp:docPr id="31" name="Rounded Rectangle 31"/>
                <wp:cNvGraphicFramePr/>
                <a:graphic xmlns:a="http://schemas.openxmlformats.org/drawingml/2006/main">
                  <a:graphicData uri="http://schemas.microsoft.com/office/word/2010/wordprocessingShape">
                    <wps:wsp>
                      <wps:cNvSpPr/>
                      <wps:spPr>
                        <a:xfrm>
                          <a:off x="0" y="0"/>
                          <a:ext cx="762000" cy="13447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C39F56" id="Rounded Rectangle 31" o:spid="_x0000_s1026" style="position:absolute;margin-left:157pt;margin-top:6.65pt;width:60pt;height:10.6pt;z-index:2516515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" filled="f" strokecolor="red" strokeweight="1pt">
                <v:stroke joinstyle="miter"/>
              </v:roundrect>
            </w:pict>
          </mc:Fallback>
        </mc:AlternateContent>
      </w:r>
      <w:r w:rsidR="00DF7862" w:rsidRPr="00D071E1">
        <w:rPr>
          <w:rFonts w:ascii="Arial" w:hAnsi="Arial" w:cs="Arial"/>
          <w:noProof/>
          <w:lang w:val="en-US"/>
        </w:rPr>
        <w:drawing>
          <wp:inline distT="0" distB="0" distL="0" distR="0" wp14:anchorId="3B858CBA" wp14:editId="0D74811B">
            <wp:extent cx="2089184" cy="2404533"/>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095855" cy="2412211"/>
                    </a:xfrm>
                    <a:prstGeom prst="rect">
                      <a:avLst/>
                    </a:prstGeom>
                  </pic:spPr>
                </pic:pic>
              </a:graphicData>
            </a:graphic>
          </wp:inline>
        </w:drawing>
      </w:r>
    </w:p>
    <w:p w14:paraId="3EE181F7" w14:textId="77777777" w:rsidR="00DA3D10" w:rsidRPr="00D071E1" w:rsidRDefault="00DF7862" w:rsidP="000B1286">
      <w:pPr>
        <w:pStyle w:val="Caption"/>
        <w:spacing w:line="360" w:lineRule="auto"/>
        <w:jc w:val="both"/>
        <w:rPr>
          <w:rFonts w:ascii="Arial" w:hAnsi="Arial" w:cs="Arial"/>
          <w:sz w:val="22"/>
          <w:szCs w:val="22"/>
        </w:rPr>
      </w:pPr>
      <w:r w:rsidRPr="00D071E1">
        <w:rPr>
          <w:rFonts w:ascii="Arial" w:hAnsi="Arial" w:cs="Arial"/>
          <w:sz w:val="22"/>
          <w:szCs w:val="22"/>
        </w:rPr>
        <w:t xml:space="preserve">Figure </w:t>
      </w:r>
      <w:r w:rsidRPr="00D071E1">
        <w:rPr>
          <w:rFonts w:ascii="Arial" w:hAnsi="Arial" w:cs="Arial"/>
          <w:sz w:val="22"/>
          <w:szCs w:val="22"/>
        </w:rPr>
        <w:fldChar w:fldCharType="begin"/>
      </w:r>
      <w:r w:rsidRPr="00D071E1">
        <w:rPr>
          <w:rFonts w:ascii="Arial" w:hAnsi="Arial" w:cs="Arial"/>
          <w:sz w:val="22"/>
          <w:szCs w:val="22"/>
        </w:rPr>
        <w:instrText xml:space="preserve"> SEQ Figure \* ARABIC </w:instrText>
      </w:r>
      <w:r w:rsidRPr="00D071E1">
        <w:rPr>
          <w:rFonts w:ascii="Arial" w:hAnsi="Arial" w:cs="Arial"/>
          <w:sz w:val="22"/>
          <w:szCs w:val="22"/>
        </w:rPr>
        <w:fldChar w:fldCharType="separate"/>
      </w:r>
      <w:r w:rsidR="00036DE5">
        <w:rPr>
          <w:rFonts w:ascii="Arial" w:hAnsi="Arial" w:cs="Arial"/>
          <w:noProof/>
          <w:sz w:val="22"/>
          <w:szCs w:val="22"/>
        </w:rPr>
        <w:t>13</w:t>
      </w:r>
      <w:r w:rsidRPr="00D071E1">
        <w:rPr>
          <w:rFonts w:ascii="Arial" w:hAnsi="Arial" w:cs="Arial"/>
          <w:sz w:val="22"/>
          <w:szCs w:val="22"/>
        </w:rPr>
        <w:fldChar w:fldCharType="end"/>
      </w:r>
      <w:r w:rsidRPr="00D071E1">
        <w:rPr>
          <w:rFonts w:ascii="Arial" w:hAnsi="Arial" w:cs="Arial"/>
          <w:sz w:val="22"/>
          <w:szCs w:val="22"/>
        </w:rPr>
        <w:t xml:space="preserve"> Selecting Data Source</w:t>
      </w:r>
    </w:p>
    <w:p w14:paraId="6C43C91A" w14:textId="77777777" w:rsidR="00311625" w:rsidRPr="00D071E1" w:rsidRDefault="00311625" w:rsidP="000B1286">
      <w:pPr>
        <w:spacing w:line="360" w:lineRule="auto"/>
        <w:jc w:val="both"/>
        <w:rPr>
          <w:rFonts w:ascii="Arial" w:hAnsi="Arial" w:cs="Arial"/>
        </w:rPr>
      </w:pPr>
      <w:r w:rsidRPr="00D071E1">
        <w:rPr>
          <w:rFonts w:ascii="Arial" w:hAnsi="Arial" w:cs="Arial"/>
        </w:rPr>
        <w:t xml:space="preserve">Now selecting the sheet to merge in MS </w:t>
      </w:r>
      <w:proofErr w:type="gramStart"/>
      <w:r w:rsidRPr="00D071E1">
        <w:rPr>
          <w:rFonts w:ascii="Arial" w:hAnsi="Arial" w:cs="Arial"/>
        </w:rPr>
        <w:t>word;</w:t>
      </w:r>
      <w:proofErr w:type="gramEnd"/>
    </w:p>
    <w:p w14:paraId="7F86EB9E" w14:textId="77777777" w:rsidR="00311625" w:rsidRPr="00D071E1" w:rsidRDefault="00054B98" w:rsidP="000B1286">
      <w:pPr>
        <w:keepNext/>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54656" behindDoc="0" locked="0" layoutInCell="1" allowOverlap="1" wp14:anchorId="4989B1DD" wp14:editId="427948F2">
                <wp:simplePos x="0" y="0"/>
                <wp:positionH relativeFrom="column">
                  <wp:posOffset>3092450</wp:posOffset>
                </wp:positionH>
                <wp:positionV relativeFrom="paragraph">
                  <wp:posOffset>1350010</wp:posOffset>
                </wp:positionV>
                <wp:extent cx="457200" cy="134470"/>
                <wp:effectExtent l="0" t="0" r="19050" b="18415"/>
                <wp:wrapNone/>
                <wp:docPr id="34" name="Rounded Rectangle 34"/>
                <wp:cNvGraphicFramePr/>
                <a:graphic xmlns:a="http://schemas.openxmlformats.org/drawingml/2006/main">
                  <a:graphicData uri="http://schemas.microsoft.com/office/word/2010/wordprocessingShape">
                    <wps:wsp>
                      <wps:cNvSpPr/>
                      <wps:spPr>
                        <a:xfrm>
                          <a:off x="0" y="0"/>
                          <a:ext cx="457200" cy="13447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4DB75D5" id="Rounded Rectangle 34" o:spid="_x0000_s1026" style="position:absolute;margin-left:243.5pt;margin-top:106.3pt;width:36pt;height:10.6pt;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53632" behindDoc="0" locked="0" layoutInCell="1" allowOverlap="1" wp14:anchorId="41F047B4" wp14:editId="39FB8B6C">
                <wp:simplePos x="0" y="0"/>
                <wp:positionH relativeFrom="column">
                  <wp:posOffset>1968499</wp:posOffset>
                </wp:positionH>
                <wp:positionV relativeFrom="paragraph">
                  <wp:posOffset>676910</wp:posOffset>
                </wp:positionV>
                <wp:extent cx="1406525" cy="238125"/>
                <wp:effectExtent l="0" t="0" r="22225" b="28575"/>
                <wp:wrapNone/>
                <wp:docPr id="33" name="Rounded Rectangle 33"/>
                <wp:cNvGraphicFramePr/>
                <a:graphic xmlns:a="http://schemas.openxmlformats.org/drawingml/2006/main">
                  <a:graphicData uri="http://schemas.microsoft.com/office/word/2010/wordprocessingShape">
                    <wps:wsp>
                      <wps:cNvSpPr/>
                      <wps:spPr>
                        <a:xfrm>
                          <a:off x="0" y="0"/>
                          <a:ext cx="1406525" cy="23812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BE6600" id="Rounded Rectangle 33" o:spid="_x0000_s1026" style="position:absolute;margin-left:155pt;margin-top:53.3pt;width:110.75pt;height:18.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" filled="f" strokecolor="red" strokeweight="1pt">
                <v:stroke joinstyle="miter"/>
              </v:roundrect>
            </w:pict>
          </mc:Fallback>
        </mc:AlternateContent>
      </w:r>
      <w:r w:rsidR="00311625" w:rsidRPr="00D071E1">
        <w:rPr>
          <w:rFonts w:ascii="Arial" w:hAnsi="Arial" w:cs="Arial"/>
          <w:noProof/>
          <w:lang w:val="en-US"/>
        </w:rPr>
        <w:drawing>
          <wp:inline distT="0" distB="0" distL="0" distR="0" wp14:anchorId="02208F92" wp14:editId="363085A4">
            <wp:extent cx="2368407" cy="217593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79073" cy="2185732"/>
                    </a:xfrm>
                    <a:prstGeom prst="rect">
                      <a:avLst/>
                    </a:prstGeom>
                  </pic:spPr>
                </pic:pic>
              </a:graphicData>
            </a:graphic>
          </wp:inline>
        </w:drawing>
      </w:r>
    </w:p>
    <w:p w14:paraId="760A124B" w14:textId="77777777" w:rsidR="00311625" w:rsidRPr="00D071E1" w:rsidRDefault="00311625" w:rsidP="000B1286">
      <w:pPr>
        <w:pStyle w:val="Caption"/>
        <w:spacing w:line="360" w:lineRule="auto"/>
        <w:jc w:val="both"/>
        <w:rPr>
          <w:rFonts w:ascii="Arial" w:hAnsi="Arial" w:cs="Arial"/>
          <w:sz w:val="22"/>
          <w:szCs w:val="22"/>
        </w:rPr>
      </w:pPr>
      <w:r w:rsidRPr="00D071E1">
        <w:rPr>
          <w:rFonts w:ascii="Arial" w:hAnsi="Arial" w:cs="Arial"/>
          <w:sz w:val="22"/>
          <w:szCs w:val="22"/>
        </w:rPr>
        <w:t xml:space="preserve">Figure </w:t>
      </w:r>
      <w:r w:rsidRPr="00D071E1">
        <w:rPr>
          <w:rFonts w:ascii="Arial" w:hAnsi="Arial" w:cs="Arial"/>
          <w:sz w:val="22"/>
          <w:szCs w:val="22"/>
        </w:rPr>
        <w:fldChar w:fldCharType="begin"/>
      </w:r>
      <w:r w:rsidRPr="00D071E1">
        <w:rPr>
          <w:rFonts w:ascii="Arial" w:hAnsi="Arial" w:cs="Arial"/>
          <w:sz w:val="22"/>
          <w:szCs w:val="22"/>
        </w:rPr>
        <w:instrText xml:space="preserve"> SEQ Figure \* ARABIC </w:instrText>
      </w:r>
      <w:r w:rsidRPr="00D071E1">
        <w:rPr>
          <w:rFonts w:ascii="Arial" w:hAnsi="Arial" w:cs="Arial"/>
          <w:sz w:val="22"/>
          <w:szCs w:val="22"/>
        </w:rPr>
        <w:fldChar w:fldCharType="separate"/>
      </w:r>
      <w:r w:rsidR="00036DE5">
        <w:rPr>
          <w:rFonts w:ascii="Arial" w:hAnsi="Arial" w:cs="Arial"/>
          <w:noProof/>
          <w:sz w:val="22"/>
          <w:szCs w:val="22"/>
        </w:rPr>
        <w:t>14</w:t>
      </w:r>
      <w:r w:rsidRPr="00D071E1">
        <w:rPr>
          <w:rFonts w:ascii="Arial" w:hAnsi="Arial" w:cs="Arial"/>
          <w:sz w:val="22"/>
          <w:szCs w:val="22"/>
        </w:rPr>
        <w:fldChar w:fldCharType="end"/>
      </w:r>
      <w:r w:rsidRPr="00D071E1">
        <w:rPr>
          <w:rFonts w:ascii="Arial" w:hAnsi="Arial" w:cs="Arial"/>
          <w:sz w:val="22"/>
          <w:szCs w:val="22"/>
        </w:rPr>
        <w:t xml:space="preserve"> Merging Sheet into Word data</w:t>
      </w:r>
    </w:p>
    <w:p w14:paraId="7B6CB7DC" w14:textId="77777777" w:rsidR="00141662" w:rsidRPr="00D071E1" w:rsidRDefault="00054B98" w:rsidP="000B1286">
      <w:pPr>
        <w:keepNext/>
        <w:spacing w:line="360" w:lineRule="auto"/>
        <w:jc w:val="both"/>
        <w:rPr>
          <w:rFonts w:ascii="Arial" w:hAnsi="Arial" w:cs="Arial"/>
        </w:rPr>
      </w:pPr>
      <w:r>
        <w:rPr>
          <w:rFonts w:ascii="Arial" w:hAnsi="Arial" w:cs="Arial"/>
          <w:noProof/>
          <w:lang w:val="en-US"/>
        </w:rPr>
        <w:lastRenderedPageBreak/>
        <mc:AlternateContent>
          <mc:Choice Requires="wps">
            <w:drawing>
              <wp:anchor distT="0" distB="0" distL="114300" distR="114300" simplePos="0" relativeHeight="251658752" behindDoc="0" locked="0" layoutInCell="1" allowOverlap="1" wp14:anchorId="7E83C7DB" wp14:editId="20972741">
                <wp:simplePos x="0" y="0"/>
                <wp:positionH relativeFrom="column">
                  <wp:posOffset>1701800</wp:posOffset>
                </wp:positionH>
                <wp:positionV relativeFrom="paragraph">
                  <wp:posOffset>2069466</wp:posOffset>
                </wp:positionV>
                <wp:extent cx="298450" cy="88900"/>
                <wp:effectExtent l="0" t="0" r="25400" b="25400"/>
                <wp:wrapNone/>
                <wp:docPr id="38" name="Rounded Rectangle 38"/>
                <wp:cNvGraphicFramePr/>
                <a:graphic xmlns:a="http://schemas.openxmlformats.org/drawingml/2006/main">
                  <a:graphicData uri="http://schemas.microsoft.com/office/word/2010/wordprocessingShape">
                    <wps:wsp>
                      <wps:cNvSpPr/>
                      <wps:spPr>
                        <a:xfrm>
                          <a:off x="0" y="0"/>
                          <a:ext cx="298450" cy="889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760CAF" id="Rounded Rectangle 38" o:spid="_x0000_s1026" style="position:absolute;margin-left:134pt;margin-top:162.95pt;width:23.5pt;height: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55680" behindDoc="0" locked="0" layoutInCell="1" allowOverlap="1" wp14:anchorId="61C9A47B" wp14:editId="0FB7E18C">
                <wp:simplePos x="0" y="0"/>
                <wp:positionH relativeFrom="column">
                  <wp:posOffset>1701800</wp:posOffset>
                </wp:positionH>
                <wp:positionV relativeFrom="paragraph">
                  <wp:posOffset>297816</wp:posOffset>
                </wp:positionV>
                <wp:extent cx="596900" cy="95250"/>
                <wp:effectExtent l="0" t="0" r="12700" b="19050"/>
                <wp:wrapNone/>
                <wp:docPr id="35" name="Rounded Rectangle 35"/>
                <wp:cNvGraphicFramePr/>
                <a:graphic xmlns:a="http://schemas.openxmlformats.org/drawingml/2006/main">
                  <a:graphicData uri="http://schemas.microsoft.com/office/word/2010/wordprocessingShape">
                    <wps:wsp>
                      <wps:cNvSpPr/>
                      <wps:spPr>
                        <a:xfrm>
                          <a:off x="0" y="0"/>
                          <a:ext cx="596900" cy="9525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09A8CA" id="Rounded Rectangle 35" o:spid="_x0000_s1026" style="position:absolute;margin-left:134pt;margin-top:23.45pt;width:47pt;height: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56704" behindDoc="0" locked="0" layoutInCell="1" allowOverlap="1" wp14:anchorId="1C5469B0" wp14:editId="6D6756C2">
                <wp:simplePos x="0" y="0"/>
                <wp:positionH relativeFrom="column">
                  <wp:posOffset>1692275</wp:posOffset>
                </wp:positionH>
                <wp:positionV relativeFrom="paragraph">
                  <wp:posOffset>158116</wp:posOffset>
                </wp:positionV>
                <wp:extent cx="349250" cy="101600"/>
                <wp:effectExtent l="0" t="0" r="12700" b="12700"/>
                <wp:wrapNone/>
                <wp:docPr id="36" name="Rounded Rectangle 36"/>
                <wp:cNvGraphicFramePr/>
                <a:graphic xmlns:a="http://schemas.openxmlformats.org/drawingml/2006/main">
                  <a:graphicData uri="http://schemas.microsoft.com/office/word/2010/wordprocessingShape">
                    <wps:wsp>
                      <wps:cNvSpPr/>
                      <wps:spPr>
                        <a:xfrm>
                          <a:off x="0" y="0"/>
                          <a:ext cx="349250" cy="1016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948675" id="Rounded Rectangle 36" o:spid="_x0000_s1026" style="position:absolute;margin-left:133.25pt;margin-top:12.45pt;width:27.5pt;height: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57728" behindDoc="0" locked="0" layoutInCell="1" allowOverlap="1" wp14:anchorId="307837CE" wp14:editId="0F019FE6">
                <wp:simplePos x="0" y="0"/>
                <wp:positionH relativeFrom="column">
                  <wp:posOffset>1701800</wp:posOffset>
                </wp:positionH>
                <wp:positionV relativeFrom="paragraph">
                  <wp:posOffset>1062990</wp:posOffset>
                </wp:positionV>
                <wp:extent cx="301625" cy="117475"/>
                <wp:effectExtent l="0" t="0" r="22225" b="15875"/>
                <wp:wrapNone/>
                <wp:docPr id="37" name="Rounded Rectangle 37"/>
                <wp:cNvGraphicFramePr/>
                <a:graphic xmlns:a="http://schemas.openxmlformats.org/drawingml/2006/main">
                  <a:graphicData uri="http://schemas.microsoft.com/office/word/2010/wordprocessingShape">
                    <wps:wsp>
                      <wps:cNvSpPr/>
                      <wps:spPr>
                        <a:xfrm>
                          <a:off x="0" y="0"/>
                          <a:ext cx="301625" cy="1174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59A57B4" id="Rounded Rectangle 37" o:spid="_x0000_s1026" style="position:absolute;margin-left:134pt;margin-top:83.7pt;width:23.75pt;height:9.2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" filled="f" strokecolor="red" strokeweight="1pt">
                <v:stroke joinstyle="miter"/>
              </v:roundrect>
            </w:pict>
          </mc:Fallback>
        </mc:AlternateContent>
      </w:r>
      <w:r w:rsidR="00141662" w:rsidRPr="00D071E1">
        <w:rPr>
          <w:rFonts w:ascii="Arial" w:hAnsi="Arial" w:cs="Arial"/>
          <w:noProof/>
          <w:lang w:val="en-US"/>
        </w:rPr>
        <w:drawing>
          <wp:inline distT="0" distB="0" distL="0" distR="0" wp14:anchorId="4C5FE7A9" wp14:editId="7625F292">
            <wp:extent cx="2624667" cy="2353272"/>
            <wp:effectExtent l="0" t="0" r="444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B0E2DC.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33362" cy="2361068"/>
                    </a:xfrm>
                    <a:prstGeom prst="rect">
                      <a:avLst/>
                    </a:prstGeom>
                  </pic:spPr>
                </pic:pic>
              </a:graphicData>
            </a:graphic>
          </wp:inline>
        </w:drawing>
      </w:r>
    </w:p>
    <w:p w14:paraId="14D6736D" w14:textId="77777777" w:rsidR="00311625" w:rsidRPr="00D071E1" w:rsidRDefault="00141662" w:rsidP="000B1286">
      <w:pPr>
        <w:pStyle w:val="Caption"/>
        <w:spacing w:line="360" w:lineRule="auto"/>
        <w:jc w:val="both"/>
        <w:rPr>
          <w:rFonts w:ascii="Arial" w:hAnsi="Arial" w:cs="Arial"/>
          <w:sz w:val="22"/>
          <w:szCs w:val="22"/>
        </w:rPr>
      </w:pPr>
      <w:r w:rsidRPr="00D071E1">
        <w:rPr>
          <w:rFonts w:ascii="Arial" w:hAnsi="Arial" w:cs="Arial"/>
          <w:sz w:val="22"/>
          <w:szCs w:val="22"/>
        </w:rPr>
        <w:t xml:space="preserve">Figure </w:t>
      </w:r>
      <w:r w:rsidRPr="00D071E1">
        <w:rPr>
          <w:rFonts w:ascii="Arial" w:hAnsi="Arial" w:cs="Arial"/>
          <w:sz w:val="22"/>
          <w:szCs w:val="22"/>
        </w:rPr>
        <w:fldChar w:fldCharType="begin"/>
      </w:r>
      <w:r w:rsidRPr="00D071E1">
        <w:rPr>
          <w:rFonts w:ascii="Arial" w:hAnsi="Arial" w:cs="Arial"/>
          <w:sz w:val="22"/>
          <w:szCs w:val="22"/>
        </w:rPr>
        <w:instrText xml:space="preserve"> SEQ Figure \* ARABIC </w:instrText>
      </w:r>
      <w:r w:rsidRPr="00D071E1">
        <w:rPr>
          <w:rFonts w:ascii="Arial" w:hAnsi="Arial" w:cs="Arial"/>
          <w:sz w:val="22"/>
          <w:szCs w:val="22"/>
        </w:rPr>
        <w:fldChar w:fldCharType="separate"/>
      </w:r>
      <w:r w:rsidR="00036DE5">
        <w:rPr>
          <w:rFonts w:ascii="Arial" w:hAnsi="Arial" w:cs="Arial"/>
          <w:noProof/>
          <w:sz w:val="22"/>
          <w:szCs w:val="22"/>
        </w:rPr>
        <w:t>15</w:t>
      </w:r>
      <w:r w:rsidRPr="00D071E1">
        <w:rPr>
          <w:rFonts w:ascii="Arial" w:hAnsi="Arial" w:cs="Arial"/>
          <w:sz w:val="22"/>
          <w:szCs w:val="22"/>
        </w:rPr>
        <w:fldChar w:fldCharType="end"/>
      </w:r>
      <w:r w:rsidRPr="00D071E1">
        <w:rPr>
          <w:rFonts w:ascii="Arial" w:hAnsi="Arial" w:cs="Arial"/>
          <w:sz w:val="22"/>
          <w:szCs w:val="22"/>
        </w:rPr>
        <w:t xml:space="preserve"> Preview Results</w:t>
      </w:r>
    </w:p>
    <w:p w14:paraId="0216E3DC" w14:textId="77777777" w:rsidR="00737FF1" w:rsidRPr="00D071E1" w:rsidRDefault="00737FF1" w:rsidP="000B1286">
      <w:pPr>
        <w:spacing w:line="360" w:lineRule="auto"/>
        <w:jc w:val="both"/>
        <w:rPr>
          <w:rFonts w:ascii="Arial" w:hAnsi="Arial" w:cs="Arial"/>
        </w:rPr>
      </w:pPr>
      <w:r w:rsidRPr="00D071E1">
        <w:rPr>
          <w:rFonts w:ascii="Arial" w:hAnsi="Arial" w:cs="Arial"/>
        </w:rPr>
        <w:t>The Mail Merge option was effective in that it was able to create personalised letters of all the customers with the same template. This shows that through businesses, it is possible to send bulk marketing letters and create letters of appointment to employees. Also design invoices on a personal basis and enhance the efficiency of communication</w:t>
      </w:r>
      <w:r w:rsidR="00673A0D">
        <w:rPr>
          <w:rFonts w:ascii="Arial" w:hAnsi="Arial" w:cs="Arial"/>
        </w:rPr>
        <w:t xml:space="preserve"> </w:t>
      </w:r>
      <w:r w:rsidR="00673A0D">
        <w:rPr>
          <w:rFonts w:ascii="Arial" w:hAnsi="Arial" w:cs="Arial"/>
        </w:rPr>
        <w:fldChar w:fldCharType="begin"/>
      </w:r>
      <w:r w:rsidR="00673A0D">
        <w:rPr>
          <w:rFonts w:ascii="Arial" w:hAnsi="Arial" w:cs="Arial"/>
        </w:rPr>
        <w:instrText xml:space="preserve"> ADDIN ZOTERO_ITEM CSL_CITATION {"citationID":"oRSGPWC0","properties":{"formattedCitation":"[14]","plainCitation":"[14]","noteIndex":0},"citationItems":[{"id":21997,"uris":["http://zotero.org/users/local/GWzaosOp/items/VD2CZC2K"],"itemData":{"id":21997,"type":"article-journal","abstract":"Industry 4.0 is revolutionizing manufacturing processes and has a powerful impact on globalization by changing the workforce and increasing access to new skills and knowledge. World Economic Forum estimates that, by 2025, 50% of all employees will need reskilling due to adopting new technology. Five years from now, over two-thirds of skills considered important in today’s job requirements will change. A third of the essential skills in 2025 will consist of technology competencies not yet regarded as crucial to today's job requirements. In this study, we focus our discussion on the reskilling and upskilling of the future-ready workforce in the era of Industry 4.0 and beyond. We have delineated top skills sought by the industry to realize Industry 4.0 and presented a blueprint as a reference for people to learn and acquire new skills and knowledge. The findings of the study suggest that life-long learning should be part of an organization’s strategic goals. Both individuals and companies need to commit to reskilling and upskilling and make career development an essential phase of the future workforce. Great efforts should be taken to make these learning opportunities, such as reskilling and upskilling, accessible, available, and affordable to the workforce. This paper provides a unique perspective regarding a future-ready learning society as an essential integral of the vision of Industry 4.0.","container-title":"Information Systems Frontiers","DOI":"10.1007/s10796-022-10308-y","ISSN":"1572-9419","issue":"5","journalAbbreviation":"Inf Syst Front","language":"en","page":"1697-1712","source":"Springer Link","title":"Reskilling and Upskilling the Future-ready Workforce for Industry 4.0 and Beyond","volume":"26","author":[{"family":"Li","given":"Ling"}],"issued":{"date-parts":[["2024",10,1]]}}}],"schema":"https://github.com/citation-style-language/schema/raw/master/csl-citation.json"} </w:instrText>
      </w:r>
      <w:r w:rsidR="00673A0D">
        <w:rPr>
          <w:rFonts w:ascii="Arial" w:hAnsi="Arial" w:cs="Arial"/>
        </w:rPr>
        <w:fldChar w:fldCharType="separate"/>
      </w:r>
      <w:r w:rsidR="00673A0D" w:rsidRPr="00673A0D">
        <w:rPr>
          <w:rFonts w:ascii="Arial" w:hAnsi="Arial" w:cs="Arial"/>
        </w:rPr>
        <w:t>[14]</w:t>
      </w:r>
      <w:r w:rsidR="00673A0D">
        <w:rPr>
          <w:rFonts w:ascii="Arial" w:hAnsi="Arial" w:cs="Arial"/>
        </w:rPr>
        <w:fldChar w:fldCharType="end"/>
      </w:r>
      <w:r w:rsidRPr="00D071E1">
        <w:rPr>
          <w:rFonts w:ascii="Arial" w:hAnsi="Arial" w:cs="Arial"/>
        </w:rPr>
        <w:t>. Mail Merge saves time, saves manual work and does not result in errors in communicating to the customers.</w:t>
      </w:r>
    </w:p>
    <w:p w14:paraId="4330186F" w14:textId="77777777" w:rsidR="003207B7" w:rsidRPr="00655844" w:rsidRDefault="0079782D" w:rsidP="000B1286">
      <w:pPr>
        <w:pStyle w:val="Heading2"/>
        <w:spacing w:line="360" w:lineRule="auto"/>
        <w:jc w:val="both"/>
        <w:rPr>
          <w:rFonts w:ascii="Arial" w:hAnsi="Arial" w:cs="Arial"/>
          <w:b/>
          <w:sz w:val="22"/>
          <w:szCs w:val="22"/>
        </w:rPr>
      </w:pPr>
      <w:bookmarkStart w:id="25" w:name="_Toc226094825"/>
      <w:r w:rsidRPr="00655844">
        <w:rPr>
          <w:rFonts w:ascii="Arial" w:hAnsi="Arial" w:cs="Arial"/>
          <w:b/>
          <w:sz w:val="22"/>
          <w:szCs w:val="22"/>
        </w:rPr>
        <w:t>Feature 2: Pivot Table in Microsoft Excel</w:t>
      </w:r>
      <w:bookmarkEnd w:id="25"/>
    </w:p>
    <w:p w14:paraId="272625EE" w14:textId="5E79B9AC" w:rsidR="00733F32" w:rsidRPr="00D071E1" w:rsidRDefault="00733F32" w:rsidP="000B1286">
      <w:pPr>
        <w:pStyle w:val="NormalWeb"/>
        <w:spacing w:line="360" w:lineRule="auto"/>
        <w:jc w:val="both"/>
        <w:rPr>
          <w:rFonts w:ascii="Arial" w:hAnsi="Arial" w:cs="Arial"/>
          <w:sz w:val="22"/>
          <w:szCs w:val="22"/>
        </w:rPr>
      </w:pPr>
      <w:r w:rsidRPr="00D071E1">
        <w:rPr>
          <w:rFonts w:ascii="Arial" w:hAnsi="Arial" w:cs="Arial"/>
          <w:sz w:val="22"/>
          <w:szCs w:val="22"/>
        </w:rPr>
        <w:t xml:space="preserve">The purpose of this activity was to test the Pivot Table feature in Microsoft Excel to </w:t>
      </w:r>
      <w:r w:rsidR="004B66DA" w:rsidRPr="00D071E1">
        <w:rPr>
          <w:rFonts w:ascii="Arial" w:hAnsi="Arial" w:cs="Arial"/>
          <w:sz w:val="22"/>
          <w:szCs w:val="22"/>
        </w:rPr>
        <w:t>summaries</w:t>
      </w:r>
      <w:r w:rsidRPr="00D071E1">
        <w:rPr>
          <w:rFonts w:ascii="Arial" w:hAnsi="Arial" w:cs="Arial"/>
          <w:sz w:val="22"/>
          <w:szCs w:val="22"/>
        </w:rPr>
        <w:t xml:space="preserve"> and </w:t>
      </w:r>
      <w:r w:rsidR="00655844">
        <w:rPr>
          <w:rFonts w:ascii="Arial" w:hAnsi="Arial" w:cs="Arial"/>
          <w:sz w:val="22"/>
          <w:szCs w:val="22"/>
        </w:rPr>
        <w:t>analyze</w:t>
      </w:r>
      <w:r w:rsidRPr="00D071E1">
        <w:rPr>
          <w:rFonts w:ascii="Arial" w:hAnsi="Arial" w:cs="Arial"/>
          <w:sz w:val="22"/>
          <w:szCs w:val="22"/>
        </w:rPr>
        <w:t xml:space="preserve"> sales data by region. Pivot Tables are widely used in business for reporting and decision-making.</w:t>
      </w:r>
    </w:p>
    <w:p w14:paraId="7D89F080" w14:textId="77777777" w:rsidR="00733F32" w:rsidRPr="00655844" w:rsidRDefault="00733F32" w:rsidP="000B1286">
      <w:pPr>
        <w:pStyle w:val="Heading3"/>
        <w:spacing w:line="360" w:lineRule="auto"/>
        <w:jc w:val="both"/>
        <w:rPr>
          <w:rFonts w:ascii="Arial" w:hAnsi="Arial" w:cs="Arial"/>
          <w:sz w:val="22"/>
          <w:szCs w:val="22"/>
        </w:rPr>
      </w:pPr>
      <w:bookmarkStart w:id="26" w:name="_Toc226094826"/>
      <w:r w:rsidRPr="00655844">
        <w:rPr>
          <w:rStyle w:val="Strong"/>
          <w:rFonts w:ascii="Arial" w:hAnsi="Arial" w:cs="Arial"/>
          <w:sz w:val="22"/>
          <w:szCs w:val="22"/>
        </w:rPr>
        <w:t>Step 1: Preparing Sales Data</w:t>
      </w:r>
      <w:bookmarkEnd w:id="26"/>
    </w:p>
    <w:p w14:paraId="2FDC64EC" w14:textId="77777777" w:rsidR="00733F32" w:rsidRPr="00D071E1" w:rsidRDefault="00733F32" w:rsidP="000B1286">
      <w:pPr>
        <w:pStyle w:val="NormalWeb"/>
        <w:spacing w:line="360" w:lineRule="auto"/>
        <w:jc w:val="both"/>
        <w:rPr>
          <w:rFonts w:ascii="Arial" w:hAnsi="Arial" w:cs="Arial"/>
          <w:sz w:val="22"/>
          <w:szCs w:val="22"/>
        </w:rPr>
      </w:pPr>
      <w:r w:rsidRPr="00D071E1">
        <w:rPr>
          <w:rFonts w:ascii="Arial" w:hAnsi="Arial" w:cs="Arial"/>
          <w:sz w:val="22"/>
          <w:szCs w:val="22"/>
        </w:rPr>
        <w:t>A dataset was created in Excel containing:</w:t>
      </w:r>
    </w:p>
    <w:p w14:paraId="3518867B" w14:textId="77777777" w:rsidR="00A97F41" w:rsidRPr="00D071E1" w:rsidRDefault="00A97F41" w:rsidP="000B1286">
      <w:pPr>
        <w:pStyle w:val="NormalWeb"/>
        <w:keepNext/>
        <w:spacing w:line="360" w:lineRule="auto"/>
        <w:jc w:val="both"/>
        <w:rPr>
          <w:rFonts w:ascii="Arial" w:hAnsi="Arial" w:cs="Arial"/>
          <w:sz w:val="22"/>
          <w:szCs w:val="22"/>
        </w:rPr>
      </w:pPr>
      <w:r w:rsidRPr="00D071E1">
        <w:rPr>
          <w:rFonts w:ascii="Arial" w:hAnsi="Arial" w:cs="Arial"/>
          <w:noProof/>
          <w:sz w:val="22"/>
          <w:szCs w:val="22"/>
        </w:rPr>
        <w:lastRenderedPageBreak/>
        <w:drawing>
          <wp:inline distT="0" distB="0" distL="0" distR="0" wp14:anchorId="42793073" wp14:editId="3E448086">
            <wp:extent cx="5173134" cy="2522855"/>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B0E2B6.tmp"/>
                    <pic:cNvPicPr/>
                  </pic:nvPicPr>
                  <pic:blipFill>
                    <a:blip r:embed="rId26">
                      <a:extLst>
                        <a:ext uri="{28A0092B-C50C-407E-A947-70E740481C1C}">
                          <a14:useLocalDpi xmlns:a14="http://schemas.microsoft.com/office/drawing/2010/main" val="0"/>
                        </a:ext>
                      </a:extLst>
                    </a:blip>
                    <a:stretch>
                      <a:fillRect/>
                    </a:stretch>
                  </pic:blipFill>
                  <pic:spPr>
                    <a:xfrm>
                      <a:off x="0" y="0"/>
                      <a:ext cx="5201105" cy="2536496"/>
                    </a:xfrm>
                    <a:prstGeom prst="rect">
                      <a:avLst/>
                    </a:prstGeom>
                  </pic:spPr>
                </pic:pic>
              </a:graphicData>
            </a:graphic>
          </wp:inline>
        </w:drawing>
      </w:r>
    </w:p>
    <w:p w14:paraId="08EBE0DF" w14:textId="77777777" w:rsidR="00A97F41" w:rsidRPr="00D071E1" w:rsidRDefault="00A97F41" w:rsidP="000B1286">
      <w:pPr>
        <w:pStyle w:val="Caption"/>
        <w:spacing w:line="360" w:lineRule="auto"/>
        <w:jc w:val="both"/>
        <w:rPr>
          <w:rFonts w:ascii="Arial" w:hAnsi="Arial" w:cs="Arial"/>
          <w:sz w:val="22"/>
          <w:szCs w:val="22"/>
        </w:rPr>
      </w:pPr>
      <w:r w:rsidRPr="00D071E1">
        <w:rPr>
          <w:rFonts w:ascii="Arial" w:hAnsi="Arial" w:cs="Arial"/>
          <w:sz w:val="22"/>
          <w:szCs w:val="22"/>
        </w:rPr>
        <w:t xml:space="preserve">Figure </w:t>
      </w:r>
      <w:r w:rsidRPr="00D071E1">
        <w:rPr>
          <w:rFonts w:ascii="Arial" w:hAnsi="Arial" w:cs="Arial"/>
          <w:sz w:val="22"/>
          <w:szCs w:val="22"/>
        </w:rPr>
        <w:fldChar w:fldCharType="begin"/>
      </w:r>
      <w:r w:rsidRPr="00D071E1">
        <w:rPr>
          <w:rFonts w:ascii="Arial" w:hAnsi="Arial" w:cs="Arial"/>
          <w:sz w:val="22"/>
          <w:szCs w:val="22"/>
        </w:rPr>
        <w:instrText xml:space="preserve"> SEQ Figure \* ARABIC </w:instrText>
      </w:r>
      <w:r w:rsidRPr="00D071E1">
        <w:rPr>
          <w:rFonts w:ascii="Arial" w:hAnsi="Arial" w:cs="Arial"/>
          <w:sz w:val="22"/>
          <w:szCs w:val="22"/>
        </w:rPr>
        <w:fldChar w:fldCharType="separate"/>
      </w:r>
      <w:r w:rsidR="00036DE5">
        <w:rPr>
          <w:rFonts w:ascii="Arial" w:hAnsi="Arial" w:cs="Arial"/>
          <w:noProof/>
          <w:sz w:val="22"/>
          <w:szCs w:val="22"/>
        </w:rPr>
        <w:t>16</w:t>
      </w:r>
      <w:r w:rsidRPr="00D071E1">
        <w:rPr>
          <w:rFonts w:ascii="Arial" w:hAnsi="Arial" w:cs="Arial"/>
          <w:sz w:val="22"/>
          <w:szCs w:val="22"/>
        </w:rPr>
        <w:fldChar w:fldCharType="end"/>
      </w:r>
      <w:r w:rsidRPr="00D071E1">
        <w:rPr>
          <w:rFonts w:ascii="Arial" w:hAnsi="Arial" w:cs="Arial"/>
          <w:sz w:val="22"/>
          <w:szCs w:val="22"/>
        </w:rPr>
        <w:t xml:space="preserve"> Raw Sales Dataset in Excel</w:t>
      </w:r>
    </w:p>
    <w:p w14:paraId="5C1E89BA" w14:textId="77777777" w:rsidR="00285C43" w:rsidRPr="00655844" w:rsidRDefault="00B330B1" w:rsidP="000B1286">
      <w:pPr>
        <w:pStyle w:val="Heading3"/>
        <w:spacing w:line="360" w:lineRule="auto"/>
        <w:jc w:val="both"/>
        <w:rPr>
          <w:rFonts w:ascii="Arial" w:hAnsi="Arial" w:cs="Arial"/>
          <w:b/>
          <w:bCs/>
          <w:sz w:val="22"/>
          <w:szCs w:val="22"/>
        </w:rPr>
      </w:pPr>
      <w:bookmarkStart w:id="27" w:name="_Toc226094827"/>
      <w:r w:rsidRPr="00655844">
        <w:rPr>
          <w:rFonts w:ascii="Arial" w:hAnsi="Arial" w:cs="Arial"/>
          <w:b/>
          <w:bCs/>
          <w:sz w:val="22"/>
          <w:szCs w:val="22"/>
        </w:rPr>
        <w:t>Step 2: Creating the Pivot Table</w:t>
      </w:r>
      <w:bookmarkEnd w:id="27"/>
    </w:p>
    <w:p w14:paraId="1A967FB0" w14:textId="77777777" w:rsidR="00920E35" w:rsidRPr="00D071E1" w:rsidRDefault="00C357F0" w:rsidP="000B1286">
      <w:pPr>
        <w:keepNext/>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62848" behindDoc="0" locked="0" layoutInCell="1" allowOverlap="1" wp14:anchorId="650358DD" wp14:editId="4C74FB5D">
                <wp:simplePos x="0" y="0"/>
                <wp:positionH relativeFrom="column">
                  <wp:posOffset>3796553</wp:posOffset>
                </wp:positionH>
                <wp:positionV relativeFrom="paragraph">
                  <wp:posOffset>3697605</wp:posOffset>
                </wp:positionV>
                <wp:extent cx="797859" cy="264459"/>
                <wp:effectExtent l="0" t="0" r="21590" b="21590"/>
                <wp:wrapNone/>
                <wp:docPr id="42" name="Rounded Rectangle 42"/>
                <wp:cNvGraphicFramePr/>
                <a:graphic xmlns:a="http://schemas.openxmlformats.org/drawingml/2006/main">
                  <a:graphicData uri="http://schemas.microsoft.com/office/word/2010/wordprocessingShape">
                    <wps:wsp>
                      <wps:cNvSpPr/>
                      <wps:spPr>
                        <a:xfrm>
                          <a:off x="0" y="0"/>
                          <a:ext cx="797859" cy="26445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8BB278" id="Rounded Rectangle 42" o:spid="_x0000_s1026" style="position:absolute;margin-left:298.95pt;margin-top:291.15pt;width:62.8pt;height:20.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61824" behindDoc="0" locked="0" layoutInCell="1" allowOverlap="1" wp14:anchorId="3EDBF9E6" wp14:editId="180EC19A">
                <wp:simplePos x="0" y="0"/>
                <wp:positionH relativeFrom="column">
                  <wp:posOffset>2209501</wp:posOffset>
                </wp:positionH>
                <wp:positionV relativeFrom="paragraph">
                  <wp:posOffset>2805356</wp:posOffset>
                </wp:positionV>
                <wp:extent cx="797859" cy="165848"/>
                <wp:effectExtent l="0" t="0" r="21590" b="24765"/>
                <wp:wrapNone/>
                <wp:docPr id="41" name="Rounded Rectangle 41"/>
                <wp:cNvGraphicFramePr/>
                <a:graphic xmlns:a="http://schemas.openxmlformats.org/drawingml/2006/main">
                  <a:graphicData uri="http://schemas.microsoft.com/office/word/2010/wordprocessingShape">
                    <wps:wsp>
                      <wps:cNvSpPr/>
                      <wps:spPr>
                        <a:xfrm>
                          <a:off x="0" y="0"/>
                          <a:ext cx="797859" cy="16584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4E914D" id="Rounded Rectangle 41" o:spid="_x0000_s1026" style="position:absolute;margin-left:174pt;margin-top:220.9pt;width:62.8pt;height:13.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60800" behindDoc="0" locked="0" layoutInCell="1" allowOverlap="1" wp14:anchorId="0925EAA5" wp14:editId="0EA76A2D">
                <wp:simplePos x="0" y="0"/>
                <wp:positionH relativeFrom="column">
                  <wp:posOffset>3020620</wp:posOffset>
                </wp:positionH>
                <wp:positionV relativeFrom="paragraph">
                  <wp:posOffset>1765300</wp:posOffset>
                </wp:positionV>
                <wp:extent cx="851647" cy="156882"/>
                <wp:effectExtent l="0" t="0" r="24765" b="14605"/>
                <wp:wrapNone/>
                <wp:docPr id="40" name="Rounded Rectangle 40"/>
                <wp:cNvGraphicFramePr/>
                <a:graphic xmlns:a="http://schemas.openxmlformats.org/drawingml/2006/main">
                  <a:graphicData uri="http://schemas.microsoft.com/office/word/2010/wordprocessingShape">
                    <wps:wsp>
                      <wps:cNvSpPr/>
                      <wps:spPr>
                        <a:xfrm>
                          <a:off x="0" y="0"/>
                          <a:ext cx="851647" cy="156882"/>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AD4022" id="Rounded Rectangle 40" o:spid="_x0000_s1026" style="position:absolute;margin-left:237.85pt;margin-top:139pt;width:67.05pt;height:12.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59776" behindDoc="0" locked="0" layoutInCell="1" allowOverlap="1" wp14:anchorId="47A0F698" wp14:editId="0521128B">
                <wp:simplePos x="0" y="0"/>
                <wp:positionH relativeFrom="column">
                  <wp:posOffset>2187388</wp:posOffset>
                </wp:positionH>
                <wp:positionV relativeFrom="paragraph">
                  <wp:posOffset>1590899</wp:posOffset>
                </wp:positionV>
                <wp:extent cx="1062318" cy="138953"/>
                <wp:effectExtent l="0" t="0" r="24130" b="13970"/>
                <wp:wrapNone/>
                <wp:docPr id="39" name="Rounded Rectangle 39"/>
                <wp:cNvGraphicFramePr/>
                <a:graphic xmlns:a="http://schemas.openxmlformats.org/drawingml/2006/main">
                  <a:graphicData uri="http://schemas.microsoft.com/office/word/2010/wordprocessingShape">
                    <wps:wsp>
                      <wps:cNvSpPr/>
                      <wps:spPr>
                        <a:xfrm>
                          <a:off x="0" y="0"/>
                          <a:ext cx="1062318" cy="138953"/>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04BFFA" id="Rounded Rectangle 39" o:spid="_x0000_s1026" style="position:absolute;margin-left:172.25pt;margin-top:125.25pt;width:83.65pt;height:10.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" filled="f" strokecolor="red" strokeweight="1pt">
                <v:stroke joinstyle="miter"/>
              </v:roundrect>
            </w:pict>
          </mc:Fallback>
        </mc:AlternateContent>
      </w:r>
      <w:r w:rsidR="00920E35" w:rsidRPr="00D071E1">
        <w:rPr>
          <w:rFonts w:ascii="Arial" w:hAnsi="Arial" w:cs="Arial"/>
          <w:noProof/>
          <w:lang w:val="en-US"/>
        </w:rPr>
        <w:drawing>
          <wp:inline distT="0" distB="0" distL="0" distR="0" wp14:anchorId="60D1127F" wp14:editId="4FBF6E39">
            <wp:extent cx="5029200" cy="40894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38956" cy="4097333"/>
                    </a:xfrm>
                    <a:prstGeom prst="rect">
                      <a:avLst/>
                    </a:prstGeom>
                  </pic:spPr>
                </pic:pic>
              </a:graphicData>
            </a:graphic>
          </wp:inline>
        </w:drawing>
      </w:r>
    </w:p>
    <w:p w14:paraId="1AAD319F" w14:textId="77777777" w:rsidR="0079782D" w:rsidRPr="00D071E1" w:rsidRDefault="00920E35" w:rsidP="000B1286">
      <w:pPr>
        <w:pStyle w:val="Caption"/>
        <w:spacing w:line="360" w:lineRule="auto"/>
        <w:jc w:val="both"/>
        <w:rPr>
          <w:rFonts w:ascii="Arial" w:hAnsi="Arial" w:cs="Arial"/>
          <w:sz w:val="22"/>
          <w:szCs w:val="22"/>
        </w:rPr>
      </w:pPr>
      <w:r w:rsidRPr="00D071E1">
        <w:rPr>
          <w:rFonts w:ascii="Arial" w:hAnsi="Arial" w:cs="Arial"/>
          <w:sz w:val="22"/>
          <w:szCs w:val="22"/>
        </w:rPr>
        <w:t xml:space="preserve">Figure </w:t>
      </w:r>
      <w:r w:rsidRPr="00D071E1">
        <w:rPr>
          <w:rFonts w:ascii="Arial" w:hAnsi="Arial" w:cs="Arial"/>
          <w:sz w:val="22"/>
          <w:szCs w:val="22"/>
        </w:rPr>
        <w:fldChar w:fldCharType="begin"/>
      </w:r>
      <w:r w:rsidRPr="00D071E1">
        <w:rPr>
          <w:rFonts w:ascii="Arial" w:hAnsi="Arial" w:cs="Arial"/>
          <w:sz w:val="22"/>
          <w:szCs w:val="22"/>
        </w:rPr>
        <w:instrText xml:space="preserve"> SEQ Figure \* ARABIC </w:instrText>
      </w:r>
      <w:r w:rsidRPr="00D071E1">
        <w:rPr>
          <w:rFonts w:ascii="Arial" w:hAnsi="Arial" w:cs="Arial"/>
          <w:sz w:val="22"/>
          <w:szCs w:val="22"/>
        </w:rPr>
        <w:fldChar w:fldCharType="separate"/>
      </w:r>
      <w:r w:rsidR="00036DE5">
        <w:rPr>
          <w:rFonts w:ascii="Arial" w:hAnsi="Arial" w:cs="Arial"/>
          <w:noProof/>
          <w:sz w:val="22"/>
          <w:szCs w:val="22"/>
        </w:rPr>
        <w:t>17</w:t>
      </w:r>
      <w:r w:rsidRPr="00D071E1">
        <w:rPr>
          <w:rFonts w:ascii="Arial" w:hAnsi="Arial" w:cs="Arial"/>
          <w:sz w:val="22"/>
          <w:szCs w:val="22"/>
        </w:rPr>
        <w:fldChar w:fldCharType="end"/>
      </w:r>
      <w:r w:rsidRPr="00D071E1">
        <w:rPr>
          <w:rFonts w:ascii="Arial" w:hAnsi="Arial" w:cs="Arial"/>
          <w:sz w:val="22"/>
          <w:szCs w:val="22"/>
        </w:rPr>
        <w:t xml:space="preserve"> Insert Pivot Table and Select Range</w:t>
      </w:r>
    </w:p>
    <w:p w14:paraId="01555A76" w14:textId="77777777" w:rsidR="00266509" w:rsidRPr="00D071E1" w:rsidRDefault="00266509" w:rsidP="000B1286">
      <w:pPr>
        <w:spacing w:line="360" w:lineRule="auto"/>
        <w:jc w:val="both"/>
        <w:rPr>
          <w:rFonts w:ascii="Arial" w:hAnsi="Arial" w:cs="Arial"/>
        </w:rPr>
      </w:pPr>
    </w:p>
    <w:p w14:paraId="427C0F19" w14:textId="77777777" w:rsidR="00862F57" w:rsidRPr="00D071E1" w:rsidRDefault="0050212E" w:rsidP="000B1286">
      <w:pPr>
        <w:keepNext/>
        <w:spacing w:line="360" w:lineRule="auto"/>
        <w:jc w:val="both"/>
        <w:rPr>
          <w:rFonts w:ascii="Arial" w:hAnsi="Arial" w:cs="Arial"/>
        </w:rPr>
      </w:pPr>
      <w:r>
        <w:rPr>
          <w:rFonts w:ascii="Arial" w:hAnsi="Arial" w:cs="Arial"/>
          <w:noProof/>
          <w:lang w:val="en-US"/>
        </w:rPr>
        <w:lastRenderedPageBreak/>
        <mc:AlternateContent>
          <mc:Choice Requires="wps">
            <w:drawing>
              <wp:anchor distT="0" distB="0" distL="114300" distR="114300" simplePos="0" relativeHeight="251667968" behindDoc="0" locked="0" layoutInCell="1" allowOverlap="1" wp14:anchorId="7DF4639C" wp14:editId="239E4EE3">
                <wp:simplePos x="0" y="0"/>
                <wp:positionH relativeFrom="column">
                  <wp:posOffset>949960</wp:posOffset>
                </wp:positionH>
                <wp:positionV relativeFrom="paragraph">
                  <wp:posOffset>1235187</wp:posOffset>
                </wp:positionV>
                <wp:extent cx="537882" cy="129988"/>
                <wp:effectExtent l="0" t="0" r="14605" b="22860"/>
                <wp:wrapNone/>
                <wp:docPr id="47" name="Rounded Rectangle 47"/>
                <wp:cNvGraphicFramePr/>
                <a:graphic xmlns:a="http://schemas.openxmlformats.org/drawingml/2006/main">
                  <a:graphicData uri="http://schemas.microsoft.com/office/word/2010/wordprocessingShape">
                    <wps:wsp>
                      <wps:cNvSpPr/>
                      <wps:spPr>
                        <a:xfrm>
                          <a:off x="0" y="0"/>
                          <a:ext cx="537882" cy="12998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0C35C" id="Rounded Rectangle 47" o:spid="_x0000_s1026" style="position:absolute;margin-left:74.8pt;margin-top:97.25pt;width:42.35pt;height:10.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64896" behindDoc="0" locked="0" layoutInCell="1" allowOverlap="1" wp14:anchorId="0B450DA5" wp14:editId="732928BD">
                <wp:simplePos x="0" y="0"/>
                <wp:positionH relativeFrom="column">
                  <wp:posOffset>1299882</wp:posOffset>
                </wp:positionH>
                <wp:positionV relativeFrom="paragraph">
                  <wp:posOffset>30107</wp:posOffset>
                </wp:positionV>
                <wp:extent cx="797859" cy="165848"/>
                <wp:effectExtent l="0" t="0" r="21590" b="24765"/>
                <wp:wrapNone/>
                <wp:docPr id="44" name="Rounded Rectangle 44"/>
                <wp:cNvGraphicFramePr/>
                <a:graphic xmlns:a="http://schemas.openxmlformats.org/drawingml/2006/main">
                  <a:graphicData uri="http://schemas.microsoft.com/office/word/2010/wordprocessingShape">
                    <wps:wsp>
                      <wps:cNvSpPr/>
                      <wps:spPr>
                        <a:xfrm>
                          <a:off x="0" y="0"/>
                          <a:ext cx="797859" cy="16584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83036" id="Rounded Rectangle 44" o:spid="_x0000_s1026" style="position:absolute;margin-left:102.35pt;margin-top:2.35pt;width:62.8pt;height:13.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66944" behindDoc="0" locked="0" layoutInCell="1" allowOverlap="1" wp14:anchorId="0D0CC48A" wp14:editId="3DDC8892">
                <wp:simplePos x="0" y="0"/>
                <wp:positionH relativeFrom="column">
                  <wp:posOffset>2218765</wp:posOffset>
                </wp:positionH>
                <wp:positionV relativeFrom="paragraph">
                  <wp:posOffset>1231041</wp:posOffset>
                </wp:positionV>
                <wp:extent cx="587188" cy="147918"/>
                <wp:effectExtent l="0" t="0" r="22860" b="24130"/>
                <wp:wrapNone/>
                <wp:docPr id="46" name="Rounded Rectangle 46"/>
                <wp:cNvGraphicFramePr/>
                <a:graphic xmlns:a="http://schemas.openxmlformats.org/drawingml/2006/main">
                  <a:graphicData uri="http://schemas.microsoft.com/office/word/2010/wordprocessingShape">
                    <wps:wsp>
                      <wps:cNvSpPr/>
                      <wps:spPr>
                        <a:xfrm>
                          <a:off x="0" y="0"/>
                          <a:ext cx="587188" cy="14791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09E5E6" id="Rounded Rectangle 46" o:spid="_x0000_s1026" style="position:absolute;margin-left:174.7pt;margin-top:96.95pt;width:46.25pt;height:11.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65920" behindDoc="0" locked="0" layoutInCell="1" allowOverlap="1" wp14:anchorId="507029D9" wp14:editId="7A023761">
                <wp:simplePos x="0" y="0"/>
                <wp:positionH relativeFrom="column">
                  <wp:posOffset>2196353</wp:posOffset>
                </wp:positionH>
                <wp:positionV relativeFrom="paragraph">
                  <wp:posOffset>984362</wp:posOffset>
                </wp:positionV>
                <wp:extent cx="537882" cy="147918"/>
                <wp:effectExtent l="0" t="0" r="14605" b="24130"/>
                <wp:wrapNone/>
                <wp:docPr id="45" name="Rounded Rectangle 45"/>
                <wp:cNvGraphicFramePr/>
                <a:graphic xmlns:a="http://schemas.openxmlformats.org/drawingml/2006/main">
                  <a:graphicData uri="http://schemas.microsoft.com/office/word/2010/wordprocessingShape">
                    <wps:wsp>
                      <wps:cNvSpPr/>
                      <wps:spPr>
                        <a:xfrm>
                          <a:off x="0" y="0"/>
                          <a:ext cx="537882" cy="14791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398BF6" id="Rounded Rectangle 45" o:spid="_x0000_s1026" style="position:absolute;margin-left:172.95pt;margin-top:77.5pt;width:42.35pt;height:11.6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63872" behindDoc="0" locked="0" layoutInCell="1" allowOverlap="1" wp14:anchorId="4213845E" wp14:editId="01C9D502">
                <wp:simplePos x="0" y="0"/>
                <wp:positionH relativeFrom="column">
                  <wp:posOffset>85090</wp:posOffset>
                </wp:positionH>
                <wp:positionV relativeFrom="paragraph">
                  <wp:posOffset>535903</wp:posOffset>
                </wp:positionV>
                <wp:extent cx="1313329" cy="165848"/>
                <wp:effectExtent l="0" t="0" r="20320" b="24765"/>
                <wp:wrapNone/>
                <wp:docPr id="43" name="Rounded Rectangle 43"/>
                <wp:cNvGraphicFramePr/>
                <a:graphic xmlns:a="http://schemas.openxmlformats.org/drawingml/2006/main">
                  <a:graphicData uri="http://schemas.microsoft.com/office/word/2010/wordprocessingShape">
                    <wps:wsp>
                      <wps:cNvSpPr/>
                      <wps:spPr>
                        <a:xfrm>
                          <a:off x="0" y="0"/>
                          <a:ext cx="1313329" cy="16584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3AE208" id="Rounded Rectangle 43" o:spid="_x0000_s1026" style="position:absolute;margin-left:6.7pt;margin-top:42.2pt;width:103.4pt;height:13.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" filled="f" strokecolor="red" strokeweight="1pt">
                <v:stroke joinstyle="miter"/>
              </v:roundrect>
            </w:pict>
          </mc:Fallback>
        </mc:AlternateContent>
      </w:r>
      <w:r w:rsidR="00862F57" w:rsidRPr="00D071E1">
        <w:rPr>
          <w:rFonts w:ascii="Arial" w:hAnsi="Arial" w:cs="Arial"/>
          <w:noProof/>
          <w:lang w:val="en-US"/>
        </w:rPr>
        <w:drawing>
          <wp:inline distT="0" distB="0" distL="0" distR="0" wp14:anchorId="36FD4C73" wp14:editId="2E6A9D64">
            <wp:extent cx="6019800" cy="375893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58285" cy="3782964"/>
                    </a:xfrm>
                    <a:prstGeom prst="rect">
                      <a:avLst/>
                    </a:prstGeom>
                  </pic:spPr>
                </pic:pic>
              </a:graphicData>
            </a:graphic>
          </wp:inline>
        </w:drawing>
      </w:r>
    </w:p>
    <w:p w14:paraId="2C5C0EB2" w14:textId="77777777" w:rsidR="00862F57" w:rsidRPr="00D071E1" w:rsidRDefault="00862F57" w:rsidP="000B1286">
      <w:pPr>
        <w:pStyle w:val="Caption"/>
        <w:spacing w:line="360" w:lineRule="auto"/>
        <w:jc w:val="both"/>
        <w:rPr>
          <w:rFonts w:ascii="Arial" w:hAnsi="Arial" w:cs="Arial"/>
          <w:sz w:val="22"/>
          <w:szCs w:val="22"/>
        </w:rPr>
      </w:pPr>
      <w:r w:rsidRPr="00D071E1">
        <w:rPr>
          <w:rFonts w:ascii="Arial" w:hAnsi="Arial" w:cs="Arial"/>
          <w:sz w:val="22"/>
          <w:szCs w:val="22"/>
        </w:rPr>
        <w:t xml:space="preserve">Figure </w:t>
      </w:r>
      <w:r w:rsidRPr="00D071E1">
        <w:rPr>
          <w:rFonts w:ascii="Arial" w:hAnsi="Arial" w:cs="Arial"/>
          <w:sz w:val="22"/>
          <w:szCs w:val="22"/>
        </w:rPr>
        <w:fldChar w:fldCharType="begin"/>
      </w:r>
      <w:r w:rsidRPr="00D071E1">
        <w:rPr>
          <w:rFonts w:ascii="Arial" w:hAnsi="Arial" w:cs="Arial"/>
          <w:sz w:val="22"/>
          <w:szCs w:val="22"/>
        </w:rPr>
        <w:instrText xml:space="preserve"> SEQ Figure \* ARABIC </w:instrText>
      </w:r>
      <w:r w:rsidRPr="00D071E1">
        <w:rPr>
          <w:rFonts w:ascii="Arial" w:hAnsi="Arial" w:cs="Arial"/>
          <w:sz w:val="22"/>
          <w:szCs w:val="22"/>
        </w:rPr>
        <w:fldChar w:fldCharType="separate"/>
      </w:r>
      <w:r w:rsidR="00036DE5">
        <w:rPr>
          <w:rFonts w:ascii="Arial" w:hAnsi="Arial" w:cs="Arial"/>
          <w:noProof/>
          <w:sz w:val="22"/>
          <w:szCs w:val="22"/>
        </w:rPr>
        <w:t>18</w:t>
      </w:r>
      <w:r w:rsidRPr="00D071E1">
        <w:rPr>
          <w:rFonts w:ascii="Arial" w:hAnsi="Arial" w:cs="Arial"/>
          <w:sz w:val="22"/>
          <w:szCs w:val="22"/>
        </w:rPr>
        <w:fldChar w:fldCharType="end"/>
      </w:r>
      <w:r w:rsidRPr="00D071E1">
        <w:rPr>
          <w:rFonts w:ascii="Arial" w:hAnsi="Arial" w:cs="Arial"/>
          <w:sz w:val="22"/>
          <w:szCs w:val="22"/>
        </w:rPr>
        <w:t xml:space="preserve"> The excel calculated total sales by region</w:t>
      </w:r>
    </w:p>
    <w:p w14:paraId="62AC9515" w14:textId="77777777" w:rsidR="00266509" w:rsidRPr="00D071E1" w:rsidRDefault="00CC10A4" w:rsidP="000B1286">
      <w:pPr>
        <w:keepNext/>
        <w:spacing w:line="360" w:lineRule="auto"/>
        <w:jc w:val="both"/>
        <w:rPr>
          <w:rFonts w:ascii="Arial" w:hAnsi="Arial" w:cs="Arial"/>
        </w:rPr>
      </w:pPr>
      <w:r>
        <w:rPr>
          <w:rFonts w:ascii="Arial" w:hAnsi="Arial" w:cs="Arial"/>
          <w:noProof/>
          <w:lang w:val="en-US"/>
        </w:rPr>
        <mc:AlternateContent>
          <mc:Choice Requires="wps">
            <w:drawing>
              <wp:anchor distT="0" distB="0" distL="114300" distR="114300" simplePos="0" relativeHeight="251670016" behindDoc="0" locked="0" layoutInCell="1" allowOverlap="1" wp14:anchorId="4B24C5FE" wp14:editId="5CCC71BF">
                <wp:simplePos x="0" y="0"/>
                <wp:positionH relativeFrom="column">
                  <wp:posOffset>739588</wp:posOffset>
                </wp:positionH>
                <wp:positionV relativeFrom="paragraph">
                  <wp:posOffset>436731</wp:posOffset>
                </wp:positionV>
                <wp:extent cx="1640541" cy="197223"/>
                <wp:effectExtent l="0" t="0" r="17145" b="12700"/>
                <wp:wrapNone/>
                <wp:docPr id="51" name="Rounded Rectangle 51"/>
                <wp:cNvGraphicFramePr/>
                <a:graphic xmlns:a="http://schemas.openxmlformats.org/drawingml/2006/main">
                  <a:graphicData uri="http://schemas.microsoft.com/office/word/2010/wordprocessingShape">
                    <wps:wsp>
                      <wps:cNvSpPr/>
                      <wps:spPr>
                        <a:xfrm>
                          <a:off x="0" y="0"/>
                          <a:ext cx="1640541" cy="197223"/>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AFCF56D" id="Rounded Rectangle 51" o:spid="_x0000_s1026" style="position:absolute;margin-left:58.25pt;margin-top:34.4pt;width:129.2pt;height:15.55pt;z-index:2516700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qeLggIAAGQFAAAOAAAAZHJzL2Uyb0RvYy54bWysVMFu2zAMvQ/YPwi6r7aztFuDOkXQIsOA&#10;oi3aDj0rshQbkEWNUuJkXz9KdpygK3YY5oMsieQj+UTy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" filled="f" strokecolor="red" strokeweight="1pt">
                <v:stroke joinstyle="miter"/>
              </v:roundrect>
            </w:pict>
          </mc:Fallback>
        </mc:AlternateContent>
      </w:r>
      <w:r>
        <w:rPr>
          <w:rFonts w:ascii="Arial" w:hAnsi="Arial" w:cs="Arial"/>
          <w:noProof/>
          <w:lang w:val="en-US"/>
        </w:rPr>
        <mc:AlternateContent>
          <mc:Choice Requires="wps">
            <w:drawing>
              <wp:anchor distT="0" distB="0" distL="114300" distR="114300" simplePos="0" relativeHeight="251668992" behindDoc="0" locked="0" layoutInCell="1" allowOverlap="1" wp14:anchorId="2A348960" wp14:editId="3C86EB50">
                <wp:simplePos x="0" y="0"/>
                <wp:positionH relativeFrom="column">
                  <wp:posOffset>3460376</wp:posOffset>
                </wp:positionH>
                <wp:positionV relativeFrom="paragraph">
                  <wp:posOffset>867036</wp:posOffset>
                </wp:positionV>
                <wp:extent cx="865095" cy="546848"/>
                <wp:effectExtent l="0" t="0" r="11430" b="24765"/>
                <wp:wrapNone/>
                <wp:docPr id="50" name="Rounded Rectangle 50"/>
                <wp:cNvGraphicFramePr/>
                <a:graphic xmlns:a="http://schemas.openxmlformats.org/drawingml/2006/main">
                  <a:graphicData uri="http://schemas.microsoft.com/office/word/2010/wordprocessingShape">
                    <wps:wsp>
                      <wps:cNvSpPr/>
                      <wps:spPr>
                        <a:xfrm>
                          <a:off x="0" y="0"/>
                          <a:ext cx="865095" cy="54684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87ABC6D" id="Rounded Rectangle 50" o:spid="_x0000_s1026" style="position:absolute;margin-left:272.45pt;margin-top:68.25pt;width:68.1pt;height:43.05pt;z-index:2516689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" filled="f" strokecolor="red" strokeweight="1pt">
                <v:stroke joinstyle="miter"/>
              </v:roundrect>
            </w:pict>
          </mc:Fallback>
        </mc:AlternateContent>
      </w:r>
      <w:r w:rsidR="00266509" w:rsidRPr="00D071E1">
        <w:rPr>
          <w:rFonts w:ascii="Arial" w:hAnsi="Arial" w:cs="Arial"/>
          <w:noProof/>
          <w:lang w:val="en-US"/>
        </w:rPr>
        <w:drawing>
          <wp:inline distT="0" distB="0" distL="0" distR="0" wp14:anchorId="1EFE21D3" wp14:editId="16645341">
            <wp:extent cx="4495800" cy="288595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98036" cy="2887394"/>
                    </a:xfrm>
                    <a:prstGeom prst="rect">
                      <a:avLst/>
                    </a:prstGeom>
                  </pic:spPr>
                </pic:pic>
              </a:graphicData>
            </a:graphic>
          </wp:inline>
        </w:drawing>
      </w:r>
    </w:p>
    <w:p w14:paraId="11E03F57" w14:textId="77777777" w:rsidR="00266509" w:rsidRPr="00D071E1" w:rsidRDefault="00266509" w:rsidP="000B1286">
      <w:pPr>
        <w:pStyle w:val="Caption"/>
        <w:spacing w:line="360" w:lineRule="auto"/>
        <w:jc w:val="both"/>
        <w:rPr>
          <w:rFonts w:ascii="Arial" w:hAnsi="Arial" w:cs="Arial"/>
          <w:sz w:val="22"/>
          <w:szCs w:val="22"/>
        </w:rPr>
      </w:pPr>
      <w:r w:rsidRPr="00D071E1">
        <w:rPr>
          <w:rFonts w:ascii="Arial" w:hAnsi="Arial" w:cs="Arial"/>
          <w:sz w:val="22"/>
          <w:szCs w:val="22"/>
        </w:rPr>
        <w:t xml:space="preserve">Figure </w:t>
      </w:r>
      <w:r w:rsidRPr="00D071E1">
        <w:rPr>
          <w:rFonts w:ascii="Arial" w:hAnsi="Arial" w:cs="Arial"/>
          <w:sz w:val="22"/>
          <w:szCs w:val="22"/>
        </w:rPr>
        <w:fldChar w:fldCharType="begin"/>
      </w:r>
      <w:r w:rsidRPr="00D071E1">
        <w:rPr>
          <w:rFonts w:ascii="Arial" w:hAnsi="Arial" w:cs="Arial"/>
          <w:sz w:val="22"/>
          <w:szCs w:val="22"/>
        </w:rPr>
        <w:instrText xml:space="preserve"> SEQ Figure \* ARABIC </w:instrText>
      </w:r>
      <w:r w:rsidRPr="00D071E1">
        <w:rPr>
          <w:rFonts w:ascii="Arial" w:hAnsi="Arial" w:cs="Arial"/>
          <w:sz w:val="22"/>
          <w:szCs w:val="22"/>
        </w:rPr>
        <w:fldChar w:fldCharType="separate"/>
      </w:r>
      <w:r w:rsidR="00036DE5">
        <w:rPr>
          <w:rFonts w:ascii="Arial" w:hAnsi="Arial" w:cs="Arial"/>
          <w:noProof/>
          <w:sz w:val="22"/>
          <w:szCs w:val="22"/>
        </w:rPr>
        <w:t>19</w:t>
      </w:r>
      <w:r w:rsidRPr="00D071E1">
        <w:rPr>
          <w:rFonts w:ascii="Arial" w:hAnsi="Arial" w:cs="Arial"/>
          <w:sz w:val="22"/>
          <w:szCs w:val="22"/>
        </w:rPr>
        <w:fldChar w:fldCharType="end"/>
      </w:r>
      <w:r w:rsidRPr="00D071E1">
        <w:rPr>
          <w:rFonts w:ascii="Arial" w:hAnsi="Arial" w:cs="Arial"/>
          <w:sz w:val="22"/>
          <w:szCs w:val="22"/>
        </w:rPr>
        <w:t xml:space="preserve"> Final Pivot Table</w:t>
      </w:r>
    </w:p>
    <w:p w14:paraId="62EAB7FB" w14:textId="49A07971" w:rsidR="004A0EBE" w:rsidRPr="00D071E1" w:rsidRDefault="004A0EBE" w:rsidP="000B1286">
      <w:pPr>
        <w:pStyle w:val="NormalWeb"/>
        <w:spacing w:line="360" w:lineRule="auto"/>
        <w:jc w:val="both"/>
        <w:rPr>
          <w:rFonts w:ascii="Arial" w:hAnsi="Arial" w:cs="Arial"/>
          <w:sz w:val="22"/>
          <w:szCs w:val="22"/>
        </w:rPr>
      </w:pPr>
      <w:r w:rsidRPr="00D071E1">
        <w:rPr>
          <w:rFonts w:ascii="Arial" w:hAnsi="Arial" w:cs="Arial"/>
          <w:sz w:val="22"/>
          <w:szCs w:val="22"/>
        </w:rPr>
        <w:t xml:space="preserve">The Pivot Table successfully </w:t>
      </w:r>
      <w:r w:rsidR="00655844" w:rsidRPr="00D071E1">
        <w:rPr>
          <w:rFonts w:ascii="Arial" w:hAnsi="Arial" w:cs="Arial"/>
          <w:sz w:val="22"/>
          <w:szCs w:val="22"/>
        </w:rPr>
        <w:t>summarized</w:t>
      </w:r>
      <w:r w:rsidRPr="00D071E1">
        <w:rPr>
          <w:rFonts w:ascii="Arial" w:hAnsi="Arial" w:cs="Arial"/>
          <w:sz w:val="22"/>
          <w:szCs w:val="22"/>
        </w:rPr>
        <w:t xml:space="preserve"> total sales by region without manually calculating totals. Pivot Tables improve efficiency by quickly transforming raw data into meaningful reports.</w:t>
      </w:r>
    </w:p>
    <w:p w14:paraId="61A10E0B" w14:textId="77777777" w:rsidR="004A0EBE" w:rsidRPr="004B66DA" w:rsidRDefault="004A0EBE" w:rsidP="000B1286">
      <w:pPr>
        <w:pStyle w:val="Heading2"/>
        <w:spacing w:line="360" w:lineRule="auto"/>
        <w:jc w:val="both"/>
        <w:rPr>
          <w:rFonts w:ascii="Arial" w:hAnsi="Arial" w:cs="Arial"/>
          <w:sz w:val="22"/>
          <w:szCs w:val="22"/>
        </w:rPr>
      </w:pPr>
      <w:bookmarkStart w:id="28" w:name="_Toc226094828"/>
      <w:r w:rsidRPr="004B66DA">
        <w:rPr>
          <w:rStyle w:val="Strong"/>
          <w:rFonts w:ascii="Arial" w:hAnsi="Arial" w:cs="Arial"/>
          <w:sz w:val="22"/>
          <w:szCs w:val="22"/>
        </w:rPr>
        <w:lastRenderedPageBreak/>
        <w:t>Conclusion of Practical Testing</w:t>
      </w:r>
      <w:bookmarkEnd w:id="28"/>
    </w:p>
    <w:p w14:paraId="7AA4B17B" w14:textId="27A388A5" w:rsidR="004A0EBE" w:rsidRPr="00B64E6D" w:rsidRDefault="004A0EBE" w:rsidP="000B1286">
      <w:pPr>
        <w:pStyle w:val="NormalWeb"/>
        <w:spacing w:line="360" w:lineRule="auto"/>
        <w:jc w:val="both"/>
        <w:rPr>
          <w:rFonts w:ascii="Arial" w:hAnsi="Arial" w:cs="Arial"/>
          <w:sz w:val="22"/>
          <w:szCs w:val="22"/>
        </w:rPr>
      </w:pPr>
      <w:r w:rsidRPr="00B64E6D">
        <w:rPr>
          <w:rFonts w:ascii="Arial" w:hAnsi="Arial" w:cs="Arial"/>
          <w:sz w:val="22"/>
          <w:szCs w:val="22"/>
        </w:rPr>
        <w:t xml:space="preserve">The practical testing of Mail Merge and Pivot Table demonstrates how Microsoft Office applications support real business operations. Mail Merge improves communication efficiency by automating </w:t>
      </w:r>
      <w:proofErr w:type="spellStart"/>
      <w:r w:rsidR="000734CF">
        <w:rPr>
          <w:rFonts w:ascii="Arial" w:hAnsi="Arial" w:cs="Arial"/>
          <w:sz w:val="22"/>
          <w:szCs w:val="22"/>
        </w:rPr>
        <w:t>personalised</w:t>
      </w:r>
      <w:proofErr w:type="spellEnd"/>
      <w:r w:rsidRPr="00B64E6D">
        <w:rPr>
          <w:rFonts w:ascii="Arial" w:hAnsi="Arial" w:cs="Arial"/>
          <w:sz w:val="22"/>
          <w:szCs w:val="22"/>
        </w:rPr>
        <w:t xml:space="preserve"> document generation, while Pivot Tables </w:t>
      </w:r>
      <w:proofErr w:type="gramStart"/>
      <w:r w:rsidR="000734CF">
        <w:rPr>
          <w:rFonts w:ascii="Arial" w:hAnsi="Arial" w:cs="Arial"/>
          <w:sz w:val="22"/>
          <w:szCs w:val="22"/>
        </w:rPr>
        <w:t>enhance</w:t>
      </w:r>
      <w:proofErr w:type="gramEnd"/>
      <w:r w:rsidRPr="00B64E6D">
        <w:rPr>
          <w:rFonts w:ascii="Arial" w:hAnsi="Arial" w:cs="Arial"/>
          <w:sz w:val="22"/>
          <w:szCs w:val="22"/>
        </w:rPr>
        <w:t xml:space="preserve"> data analysis and reporting capabilities. Both features reduce manual work, </w:t>
      </w:r>
      <w:r w:rsidR="000734CF">
        <w:rPr>
          <w:rFonts w:ascii="Arial" w:hAnsi="Arial" w:cs="Arial"/>
          <w:sz w:val="22"/>
          <w:szCs w:val="22"/>
        </w:rPr>
        <w:t>minimize</w:t>
      </w:r>
      <w:r w:rsidRPr="00B64E6D">
        <w:rPr>
          <w:rFonts w:ascii="Arial" w:hAnsi="Arial" w:cs="Arial"/>
          <w:sz w:val="22"/>
          <w:szCs w:val="22"/>
        </w:rPr>
        <w:t xml:space="preserve"> errors, and increase productivity in </w:t>
      </w:r>
      <w:proofErr w:type="spellStart"/>
      <w:r w:rsidR="000734CF">
        <w:rPr>
          <w:rFonts w:ascii="Arial" w:hAnsi="Arial" w:cs="Arial"/>
          <w:sz w:val="22"/>
          <w:szCs w:val="22"/>
        </w:rPr>
        <w:t>organisational</w:t>
      </w:r>
      <w:proofErr w:type="spellEnd"/>
      <w:r w:rsidRPr="00B64E6D">
        <w:rPr>
          <w:rFonts w:ascii="Arial" w:hAnsi="Arial" w:cs="Arial"/>
          <w:sz w:val="22"/>
          <w:szCs w:val="22"/>
        </w:rPr>
        <w:t xml:space="preserve"> environments</w:t>
      </w:r>
      <w:r w:rsidR="00673A0D">
        <w:rPr>
          <w:rFonts w:ascii="Arial" w:hAnsi="Arial" w:cs="Arial"/>
          <w:sz w:val="22"/>
          <w:szCs w:val="22"/>
        </w:rPr>
        <w:t xml:space="preserve"> </w:t>
      </w:r>
      <w:r w:rsidR="00673A0D">
        <w:rPr>
          <w:rFonts w:ascii="Arial" w:hAnsi="Arial" w:cs="Arial"/>
          <w:sz w:val="22"/>
          <w:szCs w:val="22"/>
        </w:rPr>
        <w:fldChar w:fldCharType="begin"/>
      </w:r>
      <w:r w:rsidR="00673A0D">
        <w:rPr>
          <w:rFonts w:ascii="Arial" w:hAnsi="Arial" w:cs="Arial"/>
          <w:sz w:val="22"/>
          <w:szCs w:val="22"/>
        </w:rPr>
        <w:instrText xml:space="preserve"> ADDIN ZOTERO_ITEM CSL_CITATION {"citationID":"81wjYzaZ","properties":{"formattedCitation":"[4]","plainCitation":"[4]","noteIndex":0},"citationItems":[{"id":21981,"uris":["http://zotero.org/users/local/GWzaosOp/items/DUKNDUGY"],"itemData":{"id":21981,"type":"article-journal","abstract":"Developing human resources and matching job profiles are essential tasks to promote economic and social growth. The technology-related job market has undergone significant changes over recent years, mainly due to technological advances that have pushed industry toward new demands for skilled professionals. This change in required skills and competencies has led to a gap between what companies need and the professional profiles that are available in the job market. Technology companies are often unable to find an employee who meets the required profile, resulting in financial loss and extra training expenses. It is therefore essential that higher education in technology is reconsidered to address job market demands. Thus the goal of this work is to evaluate the relationship between the professional profile required by information technology (IT) companies and what students are taught on IT-related programs in higher education institutions (HEIs). The authors adopt a systemic perspective in three different qualitative approaches. They cross-check and link data on educational curricula acquired from interviews with IT human resource managers (HRMs) and student focus groups. The analysis reveals that HEIs must go beyond the transfer of knowledge and technical qualification in IT, promoting a comprehensive education that incorporates personal development goals, with a focus on developing social and emotional skills. The study focuses on the emerging economy of Brazil and presents findings from which other developing countries can learn. The results reveal the critical role of soft skills in the professional development and employability of students and the associated challenge for technical education. In conclusion, the authors also highlight the importance of partnerships between HEIs and HRMs as a fundamental strategy to fulfill the current skills gap.","container-title":"Industry and Higher Education","DOI":"10.1177/09504222211029796","ISSN":"0950-4222","issue":"2","language":"EN","page":"118-127","publisher":"SAGE Publications Ltd","source":"SAGE Journals","title":"Balancing skills in the digital transformation era: The future of jobs and the role of higher education","title-short":"Balancing skills in the digital transformation era","volume":"36","author":[{"family":"Goulart","given":"Vera G."},{"family":"Liboni","given":"Lara Bartocci"},{"family":"Cezarino","given":"Luciana Oranges"}],"issued":{"date-parts":[["2022",4,1]]}}}],"schema":"https://github.com/citation-style-language/schema/raw/master/csl-citation.json"} </w:instrText>
      </w:r>
      <w:r w:rsidR="00673A0D">
        <w:rPr>
          <w:rFonts w:ascii="Arial" w:hAnsi="Arial" w:cs="Arial"/>
          <w:sz w:val="22"/>
          <w:szCs w:val="22"/>
        </w:rPr>
        <w:fldChar w:fldCharType="separate"/>
      </w:r>
      <w:r w:rsidR="00673A0D" w:rsidRPr="00673A0D">
        <w:rPr>
          <w:rFonts w:ascii="Arial" w:hAnsi="Arial" w:cs="Arial"/>
          <w:sz w:val="22"/>
        </w:rPr>
        <w:t>[4]</w:t>
      </w:r>
      <w:r w:rsidR="00673A0D">
        <w:rPr>
          <w:rFonts w:ascii="Arial" w:hAnsi="Arial" w:cs="Arial"/>
          <w:sz w:val="22"/>
          <w:szCs w:val="22"/>
        </w:rPr>
        <w:fldChar w:fldCharType="end"/>
      </w:r>
      <w:r w:rsidRPr="00B64E6D">
        <w:rPr>
          <w:rFonts w:ascii="Arial" w:hAnsi="Arial" w:cs="Arial"/>
          <w:sz w:val="22"/>
          <w:szCs w:val="22"/>
        </w:rPr>
        <w:t>.</w:t>
      </w:r>
    </w:p>
    <w:p w14:paraId="1B39B4B2" w14:textId="77777777" w:rsidR="004A0EBE" w:rsidRPr="004B66DA" w:rsidRDefault="002B2073" w:rsidP="000B1286">
      <w:pPr>
        <w:pStyle w:val="Heading1"/>
        <w:spacing w:line="360" w:lineRule="auto"/>
        <w:jc w:val="both"/>
        <w:rPr>
          <w:rFonts w:ascii="Arial" w:hAnsi="Arial" w:cs="Arial"/>
          <w:b/>
          <w:bCs/>
          <w:sz w:val="22"/>
          <w:szCs w:val="22"/>
        </w:rPr>
      </w:pPr>
      <w:bookmarkStart w:id="29" w:name="_Toc226094829"/>
      <w:r w:rsidRPr="004B66DA">
        <w:rPr>
          <w:rFonts w:ascii="Arial" w:hAnsi="Arial" w:cs="Arial"/>
          <w:b/>
          <w:bCs/>
          <w:sz w:val="22"/>
          <w:szCs w:val="22"/>
        </w:rPr>
        <w:t>Task 4: Communication and Collaboration Applications</w:t>
      </w:r>
      <w:bookmarkEnd w:id="29"/>
    </w:p>
    <w:p w14:paraId="0FD5D1A1" w14:textId="77777777" w:rsidR="009E3148" w:rsidRPr="004B66DA" w:rsidRDefault="009E3148" w:rsidP="000B1286">
      <w:pPr>
        <w:pStyle w:val="Heading2"/>
        <w:spacing w:line="360" w:lineRule="auto"/>
        <w:jc w:val="both"/>
        <w:rPr>
          <w:rFonts w:ascii="Arial" w:hAnsi="Arial" w:cs="Arial"/>
          <w:b/>
          <w:bCs/>
          <w:sz w:val="22"/>
          <w:szCs w:val="22"/>
        </w:rPr>
      </w:pPr>
      <w:bookmarkStart w:id="30" w:name="_Toc226094830"/>
      <w:r w:rsidRPr="004B66DA">
        <w:rPr>
          <w:rStyle w:val="Strong"/>
          <w:rFonts w:ascii="Arial" w:hAnsi="Arial" w:cs="Arial"/>
          <w:sz w:val="22"/>
          <w:szCs w:val="22"/>
        </w:rPr>
        <w:t>4.1 Communication Application: Microsoft Teams</w:t>
      </w:r>
      <w:bookmarkEnd w:id="30"/>
    </w:p>
    <w:p w14:paraId="18D7D379" w14:textId="13E5E6C7" w:rsidR="002C61EA" w:rsidRDefault="00712C45" w:rsidP="000B1286">
      <w:pPr>
        <w:pStyle w:val="NormalWeb"/>
        <w:spacing w:line="360" w:lineRule="auto"/>
        <w:jc w:val="both"/>
        <w:rPr>
          <w:rStyle w:val="whitespace-normal"/>
          <w:rFonts w:ascii="Arial" w:hAnsi="Arial" w:cs="Arial"/>
          <w:sz w:val="22"/>
          <w:szCs w:val="22"/>
        </w:rPr>
      </w:pPr>
      <w:r w:rsidRPr="00712C45">
        <w:rPr>
          <w:rStyle w:val="whitespace-normal"/>
          <w:rFonts w:ascii="Arial" w:hAnsi="Arial" w:cs="Arial"/>
          <w:sz w:val="22"/>
          <w:szCs w:val="22"/>
        </w:rPr>
        <w:t xml:space="preserve">Microsoft Teams is a communication platform that was created by Microsoft </w:t>
      </w:r>
      <w:r w:rsidR="000734CF">
        <w:rPr>
          <w:rStyle w:val="whitespace-normal"/>
          <w:rFonts w:ascii="Arial" w:hAnsi="Arial" w:cs="Arial"/>
          <w:sz w:val="22"/>
          <w:szCs w:val="22"/>
        </w:rPr>
        <w:t>in the</w:t>
      </w:r>
      <w:r w:rsidRPr="00712C45">
        <w:rPr>
          <w:rStyle w:val="whitespace-normal"/>
          <w:rFonts w:ascii="Arial" w:hAnsi="Arial" w:cs="Arial"/>
          <w:sz w:val="22"/>
          <w:szCs w:val="22"/>
        </w:rPr>
        <w:t xml:space="preserve"> </w:t>
      </w:r>
      <w:r w:rsidR="008D4793" w:rsidRPr="00712C45">
        <w:rPr>
          <w:rStyle w:val="whitespace-normal"/>
          <w:rFonts w:ascii="Arial" w:hAnsi="Arial" w:cs="Arial"/>
          <w:sz w:val="22"/>
          <w:szCs w:val="22"/>
        </w:rPr>
        <w:t>cloud</w:t>
      </w:r>
      <w:r w:rsidRPr="00712C45">
        <w:rPr>
          <w:rStyle w:val="whitespace-normal"/>
          <w:rFonts w:ascii="Arial" w:hAnsi="Arial" w:cs="Arial"/>
          <w:sz w:val="22"/>
          <w:szCs w:val="22"/>
        </w:rPr>
        <w:t xml:space="preserve">. Modern </w:t>
      </w:r>
      <w:proofErr w:type="spellStart"/>
      <w:r w:rsidR="000734CF">
        <w:rPr>
          <w:rStyle w:val="whitespace-normal"/>
          <w:rFonts w:ascii="Arial" w:hAnsi="Arial" w:cs="Arial"/>
          <w:sz w:val="22"/>
          <w:szCs w:val="22"/>
        </w:rPr>
        <w:t>organisations</w:t>
      </w:r>
      <w:proofErr w:type="spellEnd"/>
      <w:r w:rsidRPr="00712C45">
        <w:rPr>
          <w:rStyle w:val="whitespace-normal"/>
          <w:rFonts w:ascii="Arial" w:hAnsi="Arial" w:cs="Arial"/>
          <w:sz w:val="22"/>
          <w:szCs w:val="22"/>
        </w:rPr>
        <w:t xml:space="preserve"> have been extensively using it to facilitate both internal and external communication. Microsoft Teams is </w:t>
      </w:r>
      <w:r w:rsidR="004B66DA" w:rsidRPr="00712C45">
        <w:rPr>
          <w:rStyle w:val="whitespace-normal"/>
          <w:rFonts w:ascii="Arial" w:hAnsi="Arial" w:cs="Arial"/>
          <w:sz w:val="22"/>
          <w:szCs w:val="22"/>
        </w:rPr>
        <w:t>software</w:t>
      </w:r>
      <w:r w:rsidRPr="00712C45">
        <w:rPr>
          <w:rStyle w:val="whitespace-normal"/>
          <w:rFonts w:ascii="Arial" w:hAnsi="Arial" w:cs="Arial"/>
          <w:sz w:val="22"/>
          <w:szCs w:val="22"/>
        </w:rPr>
        <w:t xml:space="preserve"> for messaging, video conferencing, file sharing, and integrating applications into a single platform. Since the development of the remote working and hybrid work models, Microsoft Teams is among the most used business communication tools across the globe. </w:t>
      </w:r>
    </w:p>
    <w:p w14:paraId="2AD89576" w14:textId="294A8FE8" w:rsidR="00712C45" w:rsidRPr="00712C45" w:rsidRDefault="00712C45" w:rsidP="000B1286">
      <w:pPr>
        <w:pStyle w:val="NormalWeb"/>
        <w:spacing w:line="360" w:lineRule="auto"/>
        <w:jc w:val="both"/>
        <w:rPr>
          <w:rStyle w:val="whitespace-normal"/>
          <w:rFonts w:ascii="Arial" w:hAnsi="Arial" w:cs="Arial"/>
          <w:sz w:val="22"/>
          <w:szCs w:val="22"/>
        </w:rPr>
      </w:pPr>
      <w:r w:rsidRPr="00712C45">
        <w:rPr>
          <w:rStyle w:val="whitespace-normal"/>
          <w:rFonts w:ascii="Arial" w:hAnsi="Arial" w:cs="Arial"/>
          <w:sz w:val="22"/>
          <w:szCs w:val="22"/>
        </w:rPr>
        <w:t>Microsoft Teams enables employees to interact in real-time via chat messages, voice calls, and video meetings. It also includes one-to-one communication as well as group dialogues arranged under Teams and Channels that facilitate a way to structure communication by department or project. It has one of the most powerful aspects, which is integration with Microsoft 365 applications which include Word, Excel, PowerPoint, and SharePoint, where users can work on their documents directly within the communication tool. Also, Teams is integrated with the recording of meetings, screen sharing, live captions, and calendar scheduling, which makes the meetings more efficient and documented</w:t>
      </w:r>
      <w:r w:rsidR="00673A0D">
        <w:rPr>
          <w:rStyle w:val="whitespace-normal"/>
          <w:rFonts w:ascii="Arial" w:hAnsi="Arial" w:cs="Arial"/>
          <w:sz w:val="22"/>
          <w:szCs w:val="22"/>
        </w:rPr>
        <w:t xml:space="preserve"> </w:t>
      </w:r>
      <w:r w:rsidR="00673A0D">
        <w:rPr>
          <w:rStyle w:val="whitespace-normal"/>
          <w:rFonts w:ascii="Arial" w:hAnsi="Arial" w:cs="Arial"/>
          <w:sz w:val="22"/>
          <w:szCs w:val="22"/>
        </w:rPr>
        <w:fldChar w:fldCharType="begin"/>
      </w:r>
      <w:r w:rsidR="00673A0D">
        <w:rPr>
          <w:rStyle w:val="whitespace-normal"/>
          <w:rFonts w:ascii="Arial" w:hAnsi="Arial" w:cs="Arial"/>
          <w:sz w:val="22"/>
          <w:szCs w:val="22"/>
        </w:rPr>
        <w:instrText xml:space="preserve"> ADDIN ZOTERO_ITEM CSL_CITATION {"citationID":"jmtzCnMY","properties":{"formattedCitation":"[3]","plainCitation":"[3]","noteIndex":0},"citationItems":[{"id":21976,"uris":["http://zotero.org/users/local/GWzaosOp/items/EKSXV5RD"],"itemData":{"id":21976,"type":"article-journal","abstract":"The use of artificial intelligence (AI) in the workplace is on the rise. To help advance research in this area, the authors synthesise the academic research and develop research propositions on the antecedents and consequences of AI adoption and application in the workplace to guide future research. The authors also present AI research in the socio-technical system context to provide a springboard for new research to fill the knowledge gap of the adoption and application of AI in the workplace.This paper summarises the existing literature and builds a theoretically grounded conceptual framework on the socio-technical system theory that captures the essence of the impact of AI in the workplace.The antecedents of AI adoption and application include personnel subsystem, technical subsystem, organisational structure subsystem and environmental factors. The consequences of AI adoption and application include individual, organisational and employment-related outcomes.A research agenda is provided to identify and discuss future research that comprises not only insightful theoretical contributions but also practical implications. A greater understanding of AI adoption from socio-technical system perspective will enable managers and practitioners to develop effective AI adoption strategies, enhance employees' work experience and achieve competitive advantage for organisations.Drawing on the socio-technical system theory, the proposed conceptual framework provides a comprehensive understanding of the antecedents and consequences of AI adoption and application in the work environment. The authors discuss the main contributions to theory and practice, along with potential future research directions of AI in the workplace related to three key themes at the individual, organisational and employment level.","container-title":"Information Technology &amp; People","DOI":"10.1108/ITP-04-2021-0254","ISSN":"0959-3845","issue":"1","journalAbbreviation":"Information Technology &amp; People","page":"454-474","source":"Silverchair","title":"Antecedents and outcomes of artificial intelligence adoption and application in the workplace: the socio-technical system theory perspective","title-short":"Antecedents and outcomes of artificial intelligence adoption and application in the workplace","volume":"36","author":[{"family":"Yu","given":"Xinying"},{"family":"Xu","given":"Shi"},{"family":"Ashton","given":"Mark"}],"issued":{"date-parts":[["2022",2,8]]}}}],"schema":"https://github.com/citation-style-language/schema/raw/master/csl-citation.json"} </w:instrText>
      </w:r>
      <w:r w:rsidR="00673A0D">
        <w:rPr>
          <w:rStyle w:val="whitespace-normal"/>
          <w:rFonts w:ascii="Arial" w:hAnsi="Arial" w:cs="Arial"/>
          <w:sz w:val="22"/>
          <w:szCs w:val="22"/>
        </w:rPr>
        <w:fldChar w:fldCharType="separate"/>
      </w:r>
      <w:r w:rsidR="00673A0D" w:rsidRPr="00673A0D">
        <w:rPr>
          <w:rFonts w:ascii="Arial" w:hAnsi="Arial" w:cs="Arial"/>
          <w:sz w:val="22"/>
        </w:rPr>
        <w:t>[3]</w:t>
      </w:r>
      <w:r w:rsidR="00673A0D">
        <w:rPr>
          <w:rStyle w:val="whitespace-normal"/>
          <w:rFonts w:ascii="Arial" w:hAnsi="Arial" w:cs="Arial"/>
          <w:sz w:val="22"/>
          <w:szCs w:val="22"/>
        </w:rPr>
        <w:fldChar w:fldCharType="end"/>
      </w:r>
      <w:r w:rsidRPr="00712C45">
        <w:rPr>
          <w:rStyle w:val="whitespace-normal"/>
          <w:rFonts w:ascii="Arial" w:hAnsi="Arial" w:cs="Arial"/>
          <w:sz w:val="22"/>
          <w:szCs w:val="22"/>
        </w:rPr>
        <w:t>.</w:t>
      </w:r>
    </w:p>
    <w:p w14:paraId="51EA94CD" w14:textId="7B8E5D74" w:rsidR="00712C45" w:rsidRPr="00712C45" w:rsidRDefault="00712C45" w:rsidP="000B1286">
      <w:pPr>
        <w:pStyle w:val="NormalWeb"/>
        <w:spacing w:line="360" w:lineRule="auto"/>
        <w:jc w:val="both"/>
        <w:rPr>
          <w:rStyle w:val="whitespace-normal"/>
          <w:rFonts w:ascii="Arial" w:hAnsi="Arial" w:cs="Arial"/>
          <w:sz w:val="22"/>
          <w:szCs w:val="22"/>
        </w:rPr>
      </w:pPr>
      <w:r w:rsidRPr="00712C45">
        <w:rPr>
          <w:rStyle w:val="whitespace-normal"/>
          <w:rFonts w:ascii="Arial" w:hAnsi="Arial" w:cs="Arial"/>
          <w:sz w:val="22"/>
          <w:szCs w:val="22"/>
        </w:rPr>
        <w:t xml:space="preserve">Microsoft Teams enhances productivity in the business environment whereby communication is </w:t>
      </w:r>
      <w:r w:rsidR="000734CF" w:rsidRPr="00712C45">
        <w:rPr>
          <w:rStyle w:val="whitespace-normal"/>
          <w:rFonts w:ascii="Arial" w:hAnsi="Arial" w:cs="Arial"/>
          <w:sz w:val="22"/>
          <w:szCs w:val="22"/>
        </w:rPr>
        <w:t>centralized</w:t>
      </w:r>
      <w:r w:rsidRPr="00712C45">
        <w:rPr>
          <w:rStyle w:val="whitespace-normal"/>
          <w:rFonts w:ascii="Arial" w:hAnsi="Arial" w:cs="Arial"/>
          <w:sz w:val="22"/>
          <w:szCs w:val="22"/>
        </w:rPr>
        <w:t xml:space="preserve"> within a single system rather than using many tools. It minimizes the amount of email since it promotes instant messaging and formal discussions. It also improves teamwork at a distance because employees will be able to participate in meetings even </w:t>
      </w:r>
      <w:proofErr w:type="gramStart"/>
      <w:r w:rsidRPr="00712C45">
        <w:rPr>
          <w:rStyle w:val="whitespace-normal"/>
          <w:rFonts w:ascii="Arial" w:hAnsi="Arial" w:cs="Arial"/>
          <w:sz w:val="22"/>
          <w:szCs w:val="22"/>
        </w:rPr>
        <w:t>at</w:t>
      </w:r>
      <w:proofErr w:type="gramEnd"/>
      <w:r w:rsidRPr="00712C45">
        <w:rPr>
          <w:rStyle w:val="whitespace-normal"/>
          <w:rFonts w:ascii="Arial" w:hAnsi="Arial" w:cs="Arial"/>
          <w:sz w:val="22"/>
          <w:szCs w:val="22"/>
        </w:rPr>
        <w:t xml:space="preserve"> various geographical areas. Also, it has inbuilt security and compliance features, which can guarantee safe communication and data protection, which is critical in </w:t>
      </w:r>
      <w:r w:rsidRPr="00712C45">
        <w:rPr>
          <w:rStyle w:val="whitespace-normal"/>
          <w:rFonts w:ascii="Arial" w:hAnsi="Arial" w:cs="Arial"/>
          <w:sz w:val="22"/>
          <w:szCs w:val="22"/>
          <w:lang w:val="en-GB"/>
        </w:rPr>
        <w:t>organisations</w:t>
      </w:r>
      <w:r w:rsidRPr="00712C45">
        <w:rPr>
          <w:rStyle w:val="whitespace-normal"/>
          <w:rFonts w:ascii="Arial" w:hAnsi="Arial" w:cs="Arial"/>
          <w:sz w:val="22"/>
          <w:szCs w:val="22"/>
        </w:rPr>
        <w:t xml:space="preserve"> with sensitive data. There are limitations to Microsoft Teams though. It needs internet connection that is stable </w:t>
      </w:r>
      <w:proofErr w:type="gramStart"/>
      <w:r w:rsidRPr="00712C45">
        <w:rPr>
          <w:rStyle w:val="whitespace-normal"/>
          <w:rFonts w:ascii="Arial" w:hAnsi="Arial" w:cs="Arial"/>
          <w:sz w:val="22"/>
          <w:szCs w:val="22"/>
        </w:rPr>
        <w:t>in order to</w:t>
      </w:r>
      <w:proofErr w:type="gramEnd"/>
      <w:r w:rsidRPr="00712C45">
        <w:rPr>
          <w:rStyle w:val="whitespace-normal"/>
          <w:rFonts w:ascii="Arial" w:hAnsi="Arial" w:cs="Arial"/>
          <w:sz w:val="22"/>
          <w:szCs w:val="22"/>
        </w:rPr>
        <w:t xml:space="preserve"> perform well. Too many notifications can decrease the concentration of employees, unles</w:t>
      </w:r>
      <w:r w:rsidR="00673A0D">
        <w:rPr>
          <w:rStyle w:val="whitespace-normal"/>
          <w:rFonts w:ascii="Arial" w:hAnsi="Arial" w:cs="Arial"/>
          <w:sz w:val="22"/>
          <w:szCs w:val="22"/>
        </w:rPr>
        <w:t>s handled appropriately. A</w:t>
      </w:r>
      <w:r w:rsidRPr="00712C45">
        <w:rPr>
          <w:rStyle w:val="whitespace-normal"/>
          <w:rFonts w:ascii="Arial" w:hAnsi="Arial" w:cs="Arial"/>
          <w:sz w:val="22"/>
          <w:szCs w:val="22"/>
        </w:rPr>
        <w:t>dvanced features can be complicated to the smaller business without the necessary training</w:t>
      </w:r>
      <w:r w:rsidR="00673A0D">
        <w:rPr>
          <w:rStyle w:val="whitespace-normal"/>
          <w:rFonts w:ascii="Arial" w:hAnsi="Arial" w:cs="Arial"/>
          <w:sz w:val="22"/>
          <w:szCs w:val="22"/>
        </w:rPr>
        <w:t xml:space="preserve"> </w:t>
      </w:r>
      <w:r w:rsidR="00673A0D">
        <w:rPr>
          <w:rStyle w:val="whitespace-normal"/>
          <w:rFonts w:ascii="Arial" w:hAnsi="Arial" w:cs="Arial"/>
          <w:sz w:val="22"/>
          <w:szCs w:val="22"/>
        </w:rPr>
        <w:fldChar w:fldCharType="begin"/>
      </w:r>
      <w:r w:rsidR="00673A0D">
        <w:rPr>
          <w:rStyle w:val="whitespace-normal"/>
          <w:rFonts w:ascii="Arial" w:hAnsi="Arial" w:cs="Arial"/>
          <w:sz w:val="22"/>
          <w:szCs w:val="22"/>
        </w:rPr>
        <w:instrText xml:space="preserve"> ADDIN ZOTERO_ITEM CSL_CITATION {"citationID":"Jbqms4cS","properties":{"formattedCitation":"[5]","plainCitation":"[5]","noteIndex":0},"citationItems":[{"id":21999,"uris":["http://zotero.org/users/local/GWzaosOp/items/LHNIUFVK"],"itemData":{"id":21999,"type":"article-journal","abstract":"The main obligation of higher education is to provide graduates with a set of competencies that will enable them to obtain viable employment. One of the tools which can support this process can be applying business computer simulations which can be the perfect instruments to increase student engagement, but also stimulate creativity or develop communication skills. It turns out that there is a demand for a specific set of skills in the labour market, which is currently in short supply among graduates. That is why there is a need to improve this area. Considering new approaches in education we decided to penetrate usage of business simulation – looking for novelties and contextual implementation. The purpose of the research is to present the important role of business computer simulations in supporting competencies and highlights areas of possible application and specifies key barriers that determine their implementation.","collection-title":"Knowledge-Based and Intelligent Information &amp; Engineering Systems: Proceedings of the 26th International Conference KES2022","container-title":"Procedia Computer Science","DOI":"10.1016/j.procs.2022.09.449","ISSN":"1877-0509","journalAbbreviation":"Procedia Computer Science","page":"3875-3883","source":"ScienceDirect","title":"Business computer simulation supporting competencies. Potential areas of application and barriers.","volume":"207","author":[{"family":"Binsztok","given":"Aleksander"},{"family":"Butryn","given":"Beata"},{"family":"Hołowińska","given":"Katarzyna"},{"family":"Owoc","given":"Mieczysław L."},{"family":"Sobińska","given":"Małgorzata"}],"issued":{"date-parts":[["2022",1,1]]}}}],"schema":"https://github.com/citation-style-language/schema/raw/master/csl-citation.json"} </w:instrText>
      </w:r>
      <w:r w:rsidR="00673A0D">
        <w:rPr>
          <w:rStyle w:val="whitespace-normal"/>
          <w:rFonts w:ascii="Arial" w:hAnsi="Arial" w:cs="Arial"/>
          <w:sz w:val="22"/>
          <w:szCs w:val="22"/>
        </w:rPr>
        <w:fldChar w:fldCharType="separate"/>
      </w:r>
      <w:r w:rsidR="00673A0D" w:rsidRPr="00673A0D">
        <w:rPr>
          <w:rFonts w:ascii="Arial" w:hAnsi="Arial" w:cs="Arial"/>
          <w:sz w:val="22"/>
        </w:rPr>
        <w:t>[5]</w:t>
      </w:r>
      <w:r w:rsidR="00673A0D">
        <w:rPr>
          <w:rStyle w:val="whitespace-normal"/>
          <w:rFonts w:ascii="Arial" w:hAnsi="Arial" w:cs="Arial"/>
          <w:sz w:val="22"/>
          <w:szCs w:val="22"/>
        </w:rPr>
        <w:fldChar w:fldCharType="end"/>
      </w:r>
      <w:r w:rsidRPr="00712C45">
        <w:rPr>
          <w:rStyle w:val="whitespace-normal"/>
          <w:rFonts w:ascii="Arial" w:hAnsi="Arial" w:cs="Arial"/>
          <w:sz w:val="22"/>
          <w:szCs w:val="22"/>
        </w:rPr>
        <w:t>.</w:t>
      </w:r>
    </w:p>
    <w:p w14:paraId="2F5B5A82" w14:textId="77A6E625" w:rsidR="009E3148" w:rsidRPr="00B64E6D" w:rsidRDefault="00712C45" w:rsidP="000B1286">
      <w:pPr>
        <w:pStyle w:val="NormalWeb"/>
        <w:spacing w:line="360" w:lineRule="auto"/>
        <w:jc w:val="both"/>
        <w:rPr>
          <w:rFonts w:ascii="Arial" w:hAnsi="Arial" w:cs="Arial"/>
          <w:sz w:val="22"/>
          <w:szCs w:val="22"/>
        </w:rPr>
      </w:pPr>
      <w:r w:rsidRPr="00712C45">
        <w:rPr>
          <w:rStyle w:val="whitespace-normal"/>
          <w:rFonts w:ascii="Arial" w:hAnsi="Arial" w:cs="Arial"/>
          <w:sz w:val="22"/>
          <w:szCs w:val="22"/>
        </w:rPr>
        <w:lastRenderedPageBreak/>
        <w:t xml:space="preserve">The major characteristics and business advantages of Microsoft Teams will be </w:t>
      </w:r>
      <w:r w:rsidR="000734CF" w:rsidRPr="00712C45">
        <w:rPr>
          <w:rStyle w:val="whitespace-normal"/>
          <w:rFonts w:ascii="Arial" w:hAnsi="Arial" w:cs="Arial"/>
          <w:sz w:val="22"/>
          <w:szCs w:val="22"/>
        </w:rPr>
        <w:t>summarized</w:t>
      </w:r>
      <w:r w:rsidRPr="00712C45">
        <w:rPr>
          <w:rStyle w:val="whitespace-normal"/>
          <w:rFonts w:ascii="Arial" w:hAnsi="Arial" w:cs="Arial"/>
          <w:sz w:val="22"/>
          <w:szCs w:val="22"/>
        </w:rPr>
        <w:t xml:space="preserve"> as follows:</w:t>
      </w:r>
    </w:p>
    <w:tbl>
      <w:tblPr>
        <w:tblStyle w:val="TableGrid"/>
        <w:tblW w:w="9019" w:type="dxa"/>
        <w:tblLook w:val="04A0" w:firstRow="1" w:lastRow="0" w:firstColumn="1" w:lastColumn="0" w:noHBand="0" w:noVBand="1"/>
      </w:tblPr>
      <w:tblGrid>
        <w:gridCol w:w="4103"/>
        <w:gridCol w:w="4916"/>
      </w:tblGrid>
      <w:tr w:rsidR="009E3148" w:rsidRPr="00B64E6D" w14:paraId="3B05F685" w14:textId="77777777" w:rsidTr="00621028">
        <w:trPr>
          <w:trHeight w:val="367"/>
        </w:trPr>
        <w:tc>
          <w:tcPr>
            <w:tcW w:w="0" w:type="auto"/>
            <w:hideMark/>
          </w:tcPr>
          <w:p w14:paraId="5EAC057E" w14:textId="77777777" w:rsidR="009E3148" w:rsidRPr="00B64E6D" w:rsidRDefault="009E3148" w:rsidP="000B1286">
            <w:pPr>
              <w:spacing w:line="360" w:lineRule="auto"/>
              <w:jc w:val="both"/>
              <w:rPr>
                <w:rFonts w:ascii="Arial" w:hAnsi="Arial" w:cs="Arial"/>
                <w:b/>
                <w:bCs/>
              </w:rPr>
            </w:pPr>
            <w:r w:rsidRPr="00B64E6D">
              <w:rPr>
                <w:rStyle w:val="Strong"/>
                <w:rFonts w:ascii="Arial" w:hAnsi="Arial" w:cs="Arial"/>
              </w:rPr>
              <w:t>Feature</w:t>
            </w:r>
          </w:p>
        </w:tc>
        <w:tc>
          <w:tcPr>
            <w:tcW w:w="0" w:type="auto"/>
            <w:hideMark/>
          </w:tcPr>
          <w:p w14:paraId="085B8B91" w14:textId="77777777" w:rsidR="009E3148" w:rsidRPr="00B64E6D" w:rsidRDefault="009E3148" w:rsidP="000B1286">
            <w:pPr>
              <w:spacing w:line="360" w:lineRule="auto"/>
              <w:jc w:val="both"/>
              <w:rPr>
                <w:rFonts w:ascii="Arial" w:hAnsi="Arial" w:cs="Arial"/>
                <w:b/>
                <w:bCs/>
              </w:rPr>
            </w:pPr>
            <w:r w:rsidRPr="00B64E6D">
              <w:rPr>
                <w:rStyle w:val="Strong"/>
                <w:rFonts w:ascii="Arial" w:hAnsi="Arial" w:cs="Arial"/>
              </w:rPr>
              <w:t>Business Benefit</w:t>
            </w:r>
          </w:p>
        </w:tc>
      </w:tr>
      <w:tr w:rsidR="009E3148" w:rsidRPr="00B64E6D" w14:paraId="05F97EDD" w14:textId="77777777" w:rsidTr="00621028">
        <w:trPr>
          <w:trHeight w:val="367"/>
        </w:trPr>
        <w:tc>
          <w:tcPr>
            <w:tcW w:w="0" w:type="auto"/>
            <w:hideMark/>
          </w:tcPr>
          <w:p w14:paraId="6ECF12AC" w14:textId="77777777" w:rsidR="009E3148" w:rsidRPr="00B64E6D" w:rsidRDefault="009E3148" w:rsidP="000B1286">
            <w:pPr>
              <w:spacing w:line="360" w:lineRule="auto"/>
              <w:jc w:val="both"/>
              <w:rPr>
                <w:rFonts w:ascii="Arial" w:hAnsi="Arial" w:cs="Arial"/>
              </w:rPr>
            </w:pPr>
            <w:r w:rsidRPr="00B64E6D">
              <w:rPr>
                <w:rFonts w:ascii="Arial" w:hAnsi="Arial" w:cs="Arial"/>
              </w:rPr>
              <w:t>Instant Messaging</w:t>
            </w:r>
          </w:p>
        </w:tc>
        <w:tc>
          <w:tcPr>
            <w:tcW w:w="0" w:type="auto"/>
            <w:hideMark/>
          </w:tcPr>
          <w:p w14:paraId="190C3FD5" w14:textId="77777777" w:rsidR="009E3148" w:rsidRPr="00B64E6D" w:rsidRDefault="009E3148" w:rsidP="000B1286">
            <w:pPr>
              <w:spacing w:line="360" w:lineRule="auto"/>
              <w:jc w:val="both"/>
              <w:rPr>
                <w:rFonts w:ascii="Arial" w:hAnsi="Arial" w:cs="Arial"/>
              </w:rPr>
            </w:pPr>
            <w:r w:rsidRPr="00B64E6D">
              <w:rPr>
                <w:rFonts w:ascii="Arial" w:hAnsi="Arial" w:cs="Arial"/>
              </w:rPr>
              <w:t>Faster communication than email</w:t>
            </w:r>
          </w:p>
        </w:tc>
      </w:tr>
      <w:tr w:rsidR="009E3148" w:rsidRPr="00B64E6D" w14:paraId="291454C5" w14:textId="77777777" w:rsidTr="00621028">
        <w:trPr>
          <w:trHeight w:val="367"/>
        </w:trPr>
        <w:tc>
          <w:tcPr>
            <w:tcW w:w="0" w:type="auto"/>
            <w:hideMark/>
          </w:tcPr>
          <w:p w14:paraId="4F848567" w14:textId="77777777" w:rsidR="009E3148" w:rsidRPr="00B64E6D" w:rsidRDefault="009E3148" w:rsidP="000B1286">
            <w:pPr>
              <w:spacing w:line="360" w:lineRule="auto"/>
              <w:jc w:val="both"/>
              <w:rPr>
                <w:rFonts w:ascii="Arial" w:hAnsi="Arial" w:cs="Arial"/>
              </w:rPr>
            </w:pPr>
            <w:r w:rsidRPr="00B64E6D">
              <w:rPr>
                <w:rFonts w:ascii="Arial" w:hAnsi="Arial" w:cs="Arial"/>
              </w:rPr>
              <w:t>Video Conferencing</w:t>
            </w:r>
          </w:p>
        </w:tc>
        <w:tc>
          <w:tcPr>
            <w:tcW w:w="0" w:type="auto"/>
            <w:hideMark/>
          </w:tcPr>
          <w:p w14:paraId="29FEA533" w14:textId="77777777" w:rsidR="009E3148" w:rsidRPr="00B64E6D" w:rsidRDefault="009E3148" w:rsidP="000B1286">
            <w:pPr>
              <w:spacing w:line="360" w:lineRule="auto"/>
              <w:jc w:val="both"/>
              <w:rPr>
                <w:rFonts w:ascii="Arial" w:hAnsi="Arial" w:cs="Arial"/>
              </w:rPr>
            </w:pPr>
            <w:r w:rsidRPr="00B64E6D">
              <w:rPr>
                <w:rFonts w:ascii="Arial" w:hAnsi="Arial" w:cs="Arial"/>
              </w:rPr>
              <w:t>Supports remote work</w:t>
            </w:r>
          </w:p>
        </w:tc>
      </w:tr>
      <w:tr w:rsidR="009E3148" w:rsidRPr="00B64E6D" w14:paraId="3A3BA074" w14:textId="77777777" w:rsidTr="00621028">
        <w:trPr>
          <w:trHeight w:val="367"/>
        </w:trPr>
        <w:tc>
          <w:tcPr>
            <w:tcW w:w="0" w:type="auto"/>
            <w:hideMark/>
          </w:tcPr>
          <w:p w14:paraId="0C04C8BC" w14:textId="77777777" w:rsidR="009E3148" w:rsidRPr="00B64E6D" w:rsidRDefault="009E3148" w:rsidP="000B1286">
            <w:pPr>
              <w:spacing w:line="360" w:lineRule="auto"/>
              <w:jc w:val="both"/>
              <w:rPr>
                <w:rFonts w:ascii="Arial" w:hAnsi="Arial" w:cs="Arial"/>
              </w:rPr>
            </w:pPr>
            <w:r w:rsidRPr="00B64E6D">
              <w:rPr>
                <w:rFonts w:ascii="Arial" w:hAnsi="Arial" w:cs="Arial"/>
              </w:rPr>
              <w:t>File Sharing</w:t>
            </w:r>
          </w:p>
        </w:tc>
        <w:tc>
          <w:tcPr>
            <w:tcW w:w="0" w:type="auto"/>
            <w:hideMark/>
          </w:tcPr>
          <w:p w14:paraId="2E958C7F" w14:textId="77777777" w:rsidR="009E3148" w:rsidRPr="00B64E6D" w:rsidRDefault="009E3148" w:rsidP="000B1286">
            <w:pPr>
              <w:spacing w:line="360" w:lineRule="auto"/>
              <w:jc w:val="both"/>
              <w:rPr>
                <w:rFonts w:ascii="Arial" w:hAnsi="Arial" w:cs="Arial"/>
              </w:rPr>
            </w:pPr>
            <w:r w:rsidRPr="00B64E6D">
              <w:rPr>
                <w:rFonts w:ascii="Arial" w:hAnsi="Arial" w:cs="Arial"/>
              </w:rPr>
              <w:t>Improves collaboration</w:t>
            </w:r>
          </w:p>
        </w:tc>
      </w:tr>
      <w:tr w:rsidR="009E3148" w:rsidRPr="00B64E6D" w14:paraId="5F5DD197" w14:textId="77777777" w:rsidTr="00621028">
        <w:trPr>
          <w:trHeight w:val="348"/>
        </w:trPr>
        <w:tc>
          <w:tcPr>
            <w:tcW w:w="0" w:type="auto"/>
            <w:hideMark/>
          </w:tcPr>
          <w:p w14:paraId="1C876473" w14:textId="77777777" w:rsidR="009E3148" w:rsidRPr="00B64E6D" w:rsidRDefault="009E3148" w:rsidP="000B1286">
            <w:pPr>
              <w:spacing w:line="360" w:lineRule="auto"/>
              <w:jc w:val="both"/>
              <w:rPr>
                <w:rFonts w:ascii="Arial" w:hAnsi="Arial" w:cs="Arial"/>
              </w:rPr>
            </w:pPr>
            <w:r w:rsidRPr="00B64E6D">
              <w:rPr>
                <w:rFonts w:ascii="Arial" w:hAnsi="Arial" w:cs="Arial"/>
              </w:rPr>
              <w:t>Integration with Microsoft 365</w:t>
            </w:r>
          </w:p>
        </w:tc>
        <w:tc>
          <w:tcPr>
            <w:tcW w:w="0" w:type="auto"/>
            <w:hideMark/>
          </w:tcPr>
          <w:p w14:paraId="11254F3F" w14:textId="77777777" w:rsidR="009E3148" w:rsidRPr="00B64E6D" w:rsidRDefault="009E3148" w:rsidP="000B1286">
            <w:pPr>
              <w:spacing w:line="360" w:lineRule="auto"/>
              <w:jc w:val="both"/>
              <w:rPr>
                <w:rFonts w:ascii="Arial" w:hAnsi="Arial" w:cs="Arial"/>
              </w:rPr>
            </w:pPr>
            <w:r w:rsidRPr="00B64E6D">
              <w:rPr>
                <w:rFonts w:ascii="Arial" w:hAnsi="Arial" w:cs="Arial"/>
              </w:rPr>
              <w:t>Increases productivity</w:t>
            </w:r>
          </w:p>
        </w:tc>
      </w:tr>
      <w:tr w:rsidR="009E3148" w:rsidRPr="00B64E6D" w14:paraId="62F5F8CD" w14:textId="77777777" w:rsidTr="00621028">
        <w:trPr>
          <w:trHeight w:val="367"/>
        </w:trPr>
        <w:tc>
          <w:tcPr>
            <w:tcW w:w="0" w:type="auto"/>
            <w:hideMark/>
          </w:tcPr>
          <w:p w14:paraId="2D3E866B" w14:textId="77777777" w:rsidR="009E3148" w:rsidRPr="00B64E6D" w:rsidRDefault="009E3148" w:rsidP="000B1286">
            <w:pPr>
              <w:spacing w:line="360" w:lineRule="auto"/>
              <w:jc w:val="both"/>
              <w:rPr>
                <w:rFonts w:ascii="Arial" w:hAnsi="Arial" w:cs="Arial"/>
              </w:rPr>
            </w:pPr>
            <w:r w:rsidRPr="00B64E6D">
              <w:rPr>
                <w:rFonts w:ascii="Arial" w:hAnsi="Arial" w:cs="Arial"/>
              </w:rPr>
              <w:t>Meeting Recording</w:t>
            </w:r>
          </w:p>
        </w:tc>
        <w:tc>
          <w:tcPr>
            <w:tcW w:w="0" w:type="auto"/>
            <w:hideMark/>
          </w:tcPr>
          <w:p w14:paraId="52B77450" w14:textId="77777777" w:rsidR="009E3148" w:rsidRPr="00B64E6D" w:rsidRDefault="009E3148" w:rsidP="000B1286">
            <w:pPr>
              <w:spacing w:line="360" w:lineRule="auto"/>
              <w:jc w:val="both"/>
              <w:rPr>
                <w:rFonts w:ascii="Arial" w:hAnsi="Arial" w:cs="Arial"/>
              </w:rPr>
            </w:pPr>
            <w:r w:rsidRPr="00B64E6D">
              <w:rPr>
                <w:rFonts w:ascii="Arial" w:hAnsi="Arial" w:cs="Arial"/>
              </w:rPr>
              <w:t>Documentation and training support</w:t>
            </w:r>
          </w:p>
        </w:tc>
      </w:tr>
    </w:tbl>
    <w:p w14:paraId="1156C537" w14:textId="77777777" w:rsidR="009E3148" w:rsidRPr="00B64E6D" w:rsidRDefault="00712C45" w:rsidP="000B1286">
      <w:pPr>
        <w:pStyle w:val="NormalWeb"/>
        <w:spacing w:line="360" w:lineRule="auto"/>
        <w:jc w:val="both"/>
        <w:rPr>
          <w:rFonts w:ascii="Arial" w:hAnsi="Arial" w:cs="Arial"/>
          <w:sz w:val="22"/>
          <w:szCs w:val="22"/>
        </w:rPr>
      </w:pPr>
      <w:proofErr w:type="gramStart"/>
      <w:r w:rsidRPr="00712C45">
        <w:rPr>
          <w:rFonts w:ascii="Arial" w:hAnsi="Arial" w:cs="Arial"/>
          <w:sz w:val="22"/>
          <w:szCs w:val="22"/>
        </w:rPr>
        <w:t>On the whole</w:t>
      </w:r>
      <w:proofErr w:type="gramEnd"/>
      <w:r w:rsidRPr="00712C45">
        <w:rPr>
          <w:rFonts w:ascii="Arial" w:hAnsi="Arial" w:cs="Arial"/>
          <w:sz w:val="22"/>
          <w:szCs w:val="22"/>
        </w:rPr>
        <w:t xml:space="preserve">, Microsoft Teams is a very important tool in facilitating </w:t>
      </w:r>
      <w:proofErr w:type="spellStart"/>
      <w:r w:rsidRPr="00712C45">
        <w:rPr>
          <w:rFonts w:ascii="Arial" w:hAnsi="Arial" w:cs="Arial"/>
          <w:sz w:val="22"/>
          <w:szCs w:val="22"/>
        </w:rPr>
        <w:t>organisational</w:t>
      </w:r>
      <w:proofErr w:type="spellEnd"/>
      <w:r w:rsidRPr="00712C45">
        <w:rPr>
          <w:rFonts w:ascii="Arial" w:hAnsi="Arial" w:cs="Arial"/>
          <w:sz w:val="22"/>
          <w:szCs w:val="22"/>
        </w:rPr>
        <w:t xml:space="preserve"> communication and ensuring the efficiency of operations in contemporary companies.</w:t>
      </w:r>
    </w:p>
    <w:p w14:paraId="48D8824E" w14:textId="3762C685" w:rsidR="009E3148" w:rsidRPr="000734CF" w:rsidRDefault="009E3148" w:rsidP="000B1286">
      <w:pPr>
        <w:pStyle w:val="Heading2"/>
        <w:spacing w:line="360" w:lineRule="auto"/>
        <w:jc w:val="both"/>
        <w:rPr>
          <w:rFonts w:ascii="Arial" w:hAnsi="Arial" w:cs="Arial"/>
          <w:sz w:val="22"/>
          <w:szCs w:val="22"/>
        </w:rPr>
      </w:pPr>
      <w:bookmarkStart w:id="31" w:name="_Toc226094831"/>
      <w:r w:rsidRPr="000734CF">
        <w:rPr>
          <w:rStyle w:val="Strong"/>
          <w:rFonts w:ascii="Arial" w:hAnsi="Arial" w:cs="Arial"/>
          <w:sz w:val="22"/>
          <w:szCs w:val="22"/>
        </w:rPr>
        <w:t>4</w:t>
      </w:r>
      <w:r w:rsidR="009D4B35">
        <w:rPr>
          <w:rStyle w:val="Strong"/>
          <w:rFonts w:ascii="Arial" w:hAnsi="Arial" w:cs="Arial"/>
          <w:sz w:val="22"/>
          <w:szCs w:val="22"/>
        </w:rPr>
        <w:t xml:space="preserve">.2. </w:t>
      </w:r>
      <w:r w:rsidRPr="000734CF">
        <w:rPr>
          <w:rStyle w:val="Strong"/>
          <w:rFonts w:ascii="Arial" w:hAnsi="Arial" w:cs="Arial"/>
          <w:sz w:val="22"/>
          <w:szCs w:val="22"/>
        </w:rPr>
        <w:t>Online Collaboration Application: Google Workspace</w:t>
      </w:r>
      <w:bookmarkEnd w:id="31"/>
    </w:p>
    <w:p w14:paraId="350BD46F" w14:textId="0AF7D9FA" w:rsidR="004E2750" w:rsidRDefault="00E53C1F" w:rsidP="000B1286">
      <w:pPr>
        <w:pStyle w:val="NormalWeb"/>
        <w:keepNext/>
        <w:spacing w:line="360" w:lineRule="auto"/>
        <w:jc w:val="both"/>
      </w:pPr>
      <w:r>
        <w:rPr>
          <w:rFonts w:ascii="Arial" w:hAnsi="Arial" w:cs="Arial"/>
          <w:noProof/>
          <w:sz w:val="22"/>
          <w:szCs w:val="22"/>
        </w:rPr>
        <mc:AlternateContent>
          <mc:Choice Requires="wps">
            <w:drawing>
              <wp:anchor distT="0" distB="0" distL="114300" distR="114300" simplePos="0" relativeHeight="251675136" behindDoc="0" locked="0" layoutInCell="1" allowOverlap="1" wp14:anchorId="21DA8F8D" wp14:editId="58C1CAC5">
                <wp:simplePos x="0" y="0"/>
                <wp:positionH relativeFrom="column">
                  <wp:posOffset>1026160</wp:posOffset>
                </wp:positionH>
                <wp:positionV relativeFrom="paragraph">
                  <wp:posOffset>4020820</wp:posOffset>
                </wp:positionV>
                <wp:extent cx="751840" cy="345440"/>
                <wp:effectExtent l="0" t="0" r="10160" b="16510"/>
                <wp:wrapNone/>
                <wp:docPr id="67" name="Rounded Rectangle 67"/>
                <wp:cNvGraphicFramePr/>
                <a:graphic xmlns:a="http://schemas.openxmlformats.org/drawingml/2006/main">
                  <a:graphicData uri="http://schemas.microsoft.com/office/word/2010/wordprocessingShape">
                    <wps:wsp>
                      <wps:cNvSpPr/>
                      <wps:spPr>
                        <a:xfrm>
                          <a:off x="0" y="0"/>
                          <a:ext cx="751840" cy="34544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7286B5" id="Rounded Rectangle 67" o:spid="_x0000_s1026" style="position:absolute;margin-left:80.8pt;margin-top:316.6pt;width:59.2pt;height:27.2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" filled="f" strokecolor="red" strokeweight="1pt">
                <v:stroke joinstyle="miter"/>
              </v:roundrect>
            </w:pict>
          </mc:Fallback>
        </mc:AlternateContent>
      </w:r>
      <w:r>
        <w:rPr>
          <w:rFonts w:ascii="Arial" w:hAnsi="Arial" w:cs="Arial"/>
          <w:noProof/>
          <w:sz w:val="22"/>
          <w:szCs w:val="22"/>
        </w:rPr>
        <mc:AlternateContent>
          <mc:Choice Requires="wps">
            <w:drawing>
              <wp:anchor distT="0" distB="0" distL="114300" distR="114300" simplePos="0" relativeHeight="251674112" behindDoc="0" locked="0" layoutInCell="1" allowOverlap="1" wp14:anchorId="1D8CCA66" wp14:editId="3D3D74EF">
                <wp:simplePos x="0" y="0"/>
                <wp:positionH relativeFrom="column">
                  <wp:posOffset>3799840</wp:posOffset>
                </wp:positionH>
                <wp:positionV relativeFrom="paragraph">
                  <wp:posOffset>4427220</wp:posOffset>
                </wp:positionV>
                <wp:extent cx="751840" cy="345440"/>
                <wp:effectExtent l="0" t="0" r="10160" b="16510"/>
                <wp:wrapNone/>
                <wp:docPr id="66" name="Rounded Rectangle 66"/>
                <wp:cNvGraphicFramePr/>
                <a:graphic xmlns:a="http://schemas.openxmlformats.org/drawingml/2006/main">
                  <a:graphicData uri="http://schemas.microsoft.com/office/word/2010/wordprocessingShape">
                    <wps:wsp>
                      <wps:cNvSpPr/>
                      <wps:spPr>
                        <a:xfrm>
                          <a:off x="0" y="0"/>
                          <a:ext cx="751840" cy="34544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DCC220" id="Rounded Rectangle 66" o:spid="_x0000_s1026" style="position:absolute;margin-left:299.2pt;margin-top:348.6pt;width:59.2pt;height:27.2pt;z-index:2516741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" filled="f" strokecolor="red" strokeweight="1pt">
                <v:stroke joinstyle="miter"/>
              </v:roundrect>
            </w:pict>
          </mc:Fallback>
        </mc:AlternateContent>
      </w:r>
      <w:r w:rsidR="00712C45" w:rsidRPr="00712C45">
        <w:rPr>
          <w:rStyle w:val="whitespace-normal"/>
          <w:rFonts w:ascii="Arial" w:hAnsi="Arial" w:cs="Arial"/>
          <w:sz w:val="22"/>
          <w:szCs w:val="22"/>
        </w:rPr>
        <w:t xml:space="preserve">Google Workspace is a cloud-based solution </w:t>
      </w:r>
      <w:r w:rsidR="009D4B35">
        <w:rPr>
          <w:rStyle w:val="whitespace-normal"/>
          <w:rFonts w:ascii="Arial" w:hAnsi="Arial" w:cs="Arial"/>
          <w:sz w:val="22"/>
          <w:szCs w:val="22"/>
        </w:rPr>
        <w:t>from Google that provides</w:t>
      </w:r>
      <w:r w:rsidR="00712C45" w:rsidRPr="00712C45">
        <w:rPr>
          <w:rStyle w:val="whitespace-normal"/>
          <w:rFonts w:ascii="Arial" w:hAnsi="Arial" w:cs="Arial"/>
          <w:sz w:val="22"/>
          <w:szCs w:val="22"/>
        </w:rPr>
        <w:t xml:space="preserve"> collaborative services. It also incorporates Google Docs, Google Sheets, Google Slides and Google Drive. Businesses have a strong preference to Google Workspace due to its ability to provide real-time collaboration and cloud storage without needing any intricate installation. Google Workspace provides the possibility of working on a document by several people at the same time. Automatic saving of changes in real-time will </w:t>
      </w:r>
      <w:r w:rsidR="009D4B35">
        <w:rPr>
          <w:rStyle w:val="whitespace-normal"/>
          <w:rFonts w:ascii="Arial" w:hAnsi="Arial" w:cs="Arial"/>
          <w:sz w:val="22"/>
          <w:szCs w:val="22"/>
        </w:rPr>
        <w:t>minimize</w:t>
      </w:r>
      <w:r w:rsidR="00712C45" w:rsidRPr="00712C45">
        <w:rPr>
          <w:rStyle w:val="whitespace-normal"/>
          <w:rFonts w:ascii="Arial" w:hAnsi="Arial" w:cs="Arial"/>
          <w:sz w:val="22"/>
          <w:szCs w:val="22"/>
        </w:rPr>
        <w:t xml:space="preserve"> the chances of loss of data. The updates made by each user are visible immediately, and it has a version history, which enables </w:t>
      </w:r>
      <w:r w:rsidR="009D4B35" w:rsidRPr="00712C45">
        <w:rPr>
          <w:rStyle w:val="whitespace-normal"/>
          <w:rFonts w:ascii="Arial" w:hAnsi="Arial" w:cs="Arial"/>
          <w:sz w:val="22"/>
          <w:szCs w:val="22"/>
        </w:rPr>
        <w:t>organizations</w:t>
      </w:r>
      <w:r w:rsidR="00712C45" w:rsidRPr="00712C45">
        <w:rPr>
          <w:rStyle w:val="whitespace-normal"/>
          <w:rFonts w:ascii="Arial" w:hAnsi="Arial" w:cs="Arial"/>
          <w:sz w:val="22"/>
          <w:szCs w:val="22"/>
        </w:rPr>
        <w:t xml:space="preserve"> to trace the changes and restore the old version in case a need arises. This aspect greatly increases collaboration in project management and openness</w:t>
      </w:r>
      <w:r w:rsidR="00673A0D">
        <w:rPr>
          <w:rStyle w:val="whitespace-normal"/>
          <w:rFonts w:ascii="Arial" w:hAnsi="Arial" w:cs="Arial"/>
          <w:sz w:val="22"/>
          <w:szCs w:val="22"/>
        </w:rPr>
        <w:t xml:space="preserve"> </w:t>
      </w:r>
      <w:r w:rsidR="00673A0D">
        <w:rPr>
          <w:rStyle w:val="whitespace-normal"/>
          <w:rFonts w:ascii="Arial" w:hAnsi="Arial" w:cs="Arial"/>
          <w:sz w:val="22"/>
          <w:szCs w:val="22"/>
        </w:rPr>
        <w:fldChar w:fldCharType="begin"/>
      </w:r>
      <w:r w:rsidR="00673A0D">
        <w:rPr>
          <w:rStyle w:val="whitespace-normal"/>
          <w:rFonts w:ascii="Arial" w:hAnsi="Arial" w:cs="Arial"/>
          <w:sz w:val="22"/>
          <w:szCs w:val="22"/>
        </w:rPr>
        <w:instrText xml:space="preserve"> ADDIN ZOTERO_ITEM CSL_CITATION {"citationID":"WCQ51xbM","properties":{"formattedCitation":"[20]","plainCitation":"[20]","noteIndex":0},"citationItems":[{"id":21979,"uris":["http://zotero.org/users/local/GWzaosOp/items/H3WNVWVL"],"itemData":{"id":21979,"type":"article-journal","abstract":"As part of the Industry 4.0 movement, the introduction of digital manufacturing technologies (DMTs) poses various concerns, particularly the impact of technology adoption on the workforce. In consideration of adoption challenges and implications, various studies explore the topic from the perspective of safety, socio-economic impact, technical readiness, and risk assessment. This paper presents mixed methods research to explore the challenges and acceptance factors of the adoption of human-robot collaboration (HRC) applications and other digital manufacturing technologies from the perspective of different stakeholders: from manufacturing employees at all levels to legal experts to consultants to ethicists. We found that some of the prominent challenges and tensions inherent in technology adoption are job displacement, employee’s acceptance, trust, and privacy. This paper argues that it is crucial to understand the wider human factors implications to better strategize technology adoption; therefore, it recommends interventions targeted at individual employees and at the organisational level. This paper contributes to the roadmap of responsible DMT and HRC implementation to encourage a sustainable workforce in digital manufacturing.","container-title":"Sustainability","DOI":"10.3390/su14063311","ISSN":"2071-1050","issue":"6","language":"en","license":"http://creativecommons.org/licenses/by/3.0/","page":"3311","publisher":"Multidisciplinary Digital Publishing Institute","source":"www.mdpi.com","title":"Workplace 4.0: Exploring the Implications of Technology Adoption in Digital Manufacturing on a Sustainable Workforce","title-short":"Workplace 4.0","volume":"14","author":[{"family":"Leesakul","given":"Natalie"},{"family":"Oostveen","given":"Anne-Marie"},{"family":"Eimontaite","given":"Iveta"},{"family":"Wilson","given":"Max L."},{"family":"Hyde","given":"Richard"}],"issued":{"date-parts":[["2022",1]]}}}],"schema":"https://github.com/citation-style-language/schema/raw/master/csl-citation.json"} </w:instrText>
      </w:r>
      <w:r w:rsidR="00673A0D">
        <w:rPr>
          <w:rStyle w:val="whitespace-normal"/>
          <w:rFonts w:ascii="Arial" w:hAnsi="Arial" w:cs="Arial"/>
          <w:sz w:val="22"/>
          <w:szCs w:val="22"/>
        </w:rPr>
        <w:fldChar w:fldCharType="separate"/>
      </w:r>
      <w:r w:rsidR="00673A0D" w:rsidRPr="00673A0D">
        <w:rPr>
          <w:rFonts w:ascii="Arial" w:hAnsi="Arial" w:cs="Arial"/>
          <w:sz w:val="22"/>
        </w:rPr>
        <w:t>[20]</w:t>
      </w:r>
      <w:r w:rsidR="00673A0D">
        <w:rPr>
          <w:rStyle w:val="whitespace-normal"/>
          <w:rFonts w:ascii="Arial" w:hAnsi="Arial" w:cs="Arial"/>
          <w:sz w:val="22"/>
          <w:szCs w:val="22"/>
        </w:rPr>
        <w:fldChar w:fldCharType="end"/>
      </w:r>
      <w:r w:rsidR="00712C45" w:rsidRPr="00712C45">
        <w:rPr>
          <w:rStyle w:val="whitespace-normal"/>
          <w:rFonts w:ascii="Arial" w:hAnsi="Arial" w:cs="Arial"/>
          <w:sz w:val="22"/>
          <w:szCs w:val="22"/>
        </w:rPr>
        <w:t>.</w:t>
      </w:r>
      <w:r w:rsidRPr="00E53C1F">
        <w:rPr>
          <w:rFonts w:ascii="Arial" w:hAnsi="Arial" w:cs="Arial"/>
          <w:noProof/>
          <w:sz w:val="22"/>
          <w:szCs w:val="22"/>
        </w:rPr>
        <w:t xml:space="preserve"> </w:t>
      </w:r>
      <w:r w:rsidR="00417D6F">
        <w:rPr>
          <w:rFonts w:ascii="Arial" w:hAnsi="Arial" w:cs="Arial"/>
          <w:noProof/>
          <w:sz w:val="22"/>
          <w:szCs w:val="22"/>
        </w:rPr>
        <w:drawing>
          <wp:inline distT="0" distB="0" distL="0" distR="0" wp14:anchorId="79BBD268" wp14:editId="3583DAF7">
            <wp:extent cx="5257800" cy="2468125"/>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61657" cy="2469935"/>
                    </a:xfrm>
                    <a:prstGeom prst="rect">
                      <a:avLst/>
                    </a:prstGeom>
                  </pic:spPr>
                </pic:pic>
              </a:graphicData>
            </a:graphic>
          </wp:inline>
        </w:drawing>
      </w:r>
    </w:p>
    <w:p w14:paraId="21E187F5" w14:textId="77777777" w:rsidR="004E2750" w:rsidRDefault="004E2750" w:rsidP="000B1286">
      <w:pPr>
        <w:pStyle w:val="Caption"/>
        <w:jc w:val="both"/>
      </w:pPr>
      <w:r>
        <w:t xml:space="preserve">Figure </w:t>
      </w:r>
      <w:fldSimple w:instr=" SEQ Figure \* ARABIC ">
        <w:r w:rsidR="00036DE5">
          <w:rPr>
            <w:noProof/>
          </w:rPr>
          <w:t>20</w:t>
        </w:r>
      </w:fldSimple>
      <w:r>
        <w:t xml:space="preserve"> Joining Meeting Video On</w:t>
      </w:r>
    </w:p>
    <w:p w14:paraId="64298F7A" w14:textId="77777777" w:rsidR="004E2750" w:rsidRDefault="00036DE5" w:rsidP="000B1286">
      <w:pPr>
        <w:pStyle w:val="NormalWeb"/>
        <w:keepNext/>
        <w:spacing w:line="360" w:lineRule="auto"/>
        <w:jc w:val="both"/>
      </w:pPr>
      <w:r>
        <w:rPr>
          <w:rFonts w:ascii="Arial" w:hAnsi="Arial" w:cs="Arial"/>
          <w:noProof/>
          <w:sz w:val="22"/>
          <w:szCs w:val="22"/>
        </w:rPr>
        <w:lastRenderedPageBreak/>
        <mc:AlternateContent>
          <mc:Choice Requires="wps">
            <w:drawing>
              <wp:anchor distT="0" distB="0" distL="114300" distR="114300" simplePos="0" relativeHeight="251672064" behindDoc="0" locked="0" layoutInCell="1" allowOverlap="1" wp14:anchorId="1E7400E3" wp14:editId="6352BF0F">
                <wp:simplePos x="0" y="0"/>
                <wp:positionH relativeFrom="column">
                  <wp:posOffset>3804920</wp:posOffset>
                </wp:positionH>
                <wp:positionV relativeFrom="paragraph">
                  <wp:posOffset>2392680</wp:posOffset>
                </wp:positionV>
                <wp:extent cx="751840" cy="345440"/>
                <wp:effectExtent l="0" t="0" r="10160" b="16510"/>
                <wp:wrapNone/>
                <wp:docPr id="18" name="Rounded Rectangle 18"/>
                <wp:cNvGraphicFramePr/>
                <a:graphic xmlns:a="http://schemas.openxmlformats.org/drawingml/2006/main">
                  <a:graphicData uri="http://schemas.microsoft.com/office/word/2010/wordprocessingShape">
                    <wps:wsp>
                      <wps:cNvSpPr/>
                      <wps:spPr>
                        <a:xfrm>
                          <a:off x="0" y="0"/>
                          <a:ext cx="751840" cy="34544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F30026" id="Rounded Rectangle 18" o:spid="_x0000_s1026" style="position:absolute;margin-left:299.6pt;margin-top:188.4pt;width:59.2pt;height:27.2pt;z-index:2516720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" filled="f" strokecolor="red" strokeweight="1pt">
                <v:stroke joinstyle="miter"/>
              </v:roundrect>
            </w:pict>
          </mc:Fallback>
        </mc:AlternateContent>
      </w:r>
      <w:r>
        <w:rPr>
          <w:rFonts w:ascii="Arial" w:hAnsi="Arial" w:cs="Arial"/>
          <w:noProof/>
          <w:sz w:val="22"/>
          <w:szCs w:val="22"/>
        </w:rPr>
        <mc:AlternateContent>
          <mc:Choice Requires="wps">
            <w:drawing>
              <wp:anchor distT="0" distB="0" distL="114300" distR="114300" simplePos="0" relativeHeight="251676160" behindDoc="0" locked="0" layoutInCell="1" allowOverlap="1" wp14:anchorId="78787DEF" wp14:editId="418431B6">
                <wp:simplePos x="0" y="0"/>
                <wp:positionH relativeFrom="column">
                  <wp:posOffset>2169160</wp:posOffset>
                </wp:positionH>
                <wp:positionV relativeFrom="paragraph">
                  <wp:posOffset>1574800</wp:posOffset>
                </wp:positionV>
                <wp:extent cx="1539240" cy="345440"/>
                <wp:effectExtent l="0" t="0" r="22860" b="16510"/>
                <wp:wrapNone/>
                <wp:docPr id="68" name="Rounded Rectangle 68"/>
                <wp:cNvGraphicFramePr/>
                <a:graphic xmlns:a="http://schemas.openxmlformats.org/drawingml/2006/main">
                  <a:graphicData uri="http://schemas.microsoft.com/office/word/2010/wordprocessingShape">
                    <wps:wsp>
                      <wps:cNvSpPr/>
                      <wps:spPr>
                        <a:xfrm>
                          <a:off x="0" y="0"/>
                          <a:ext cx="1539240" cy="34544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C59CEDD" id="Rounded Rectangle 68" o:spid="_x0000_s1026" style="position:absolute;margin-left:170.8pt;margin-top:124pt;width:121.2pt;height:27.2pt;z-index:25167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" filled="f" strokecolor="red" strokeweight="1pt">
                <v:stroke joinstyle="miter"/>
              </v:roundrect>
            </w:pict>
          </mc:Fallback>
        </mc:AlternateContent>
      </w:r>
      <w:r>
        <w:rPr>
          <w:rFonts w:ascii="Arial" w:hAnsi="Arial" w:cs="Arial"/>
          <w:noProof/>
          <w:sz w:val="22"/>
          <w:szCs w:val="22"/>
        </w:rPr>
        <mc:AlternateContent>
          <mc:Choice Requires="wps">
            <w:drawing>
              <wp:anchor distT="0" distB="0" distL="114300" distR="114300" simplePos="0" relativeHeight="251673088" behindDoc="0" locked="0" layoutInCell="1" allowOverlap="1" wp14:anchorId="0773DE93" wp14:editId="032E5D83">
                <wp:simplePos x="0" y="0"/>
                <wp:positionH relativeFrom="column">
                  <wp:posOffset>2189480</wp:posOffset>
                </wp:positionH>
                <wp:positionV relativeFrom="paragraph">
                  <wp:posOffset>965200</wp:posOffset>
                </wp:positionV>
                <wp:extent cx="817880" cy="345440"/>
                <wp:effectExtent l="0" t="0" r="20320" b="16510"/>
                <wp:wrapNone/>
                <wp:docPr id="64" name="Rounded Rectangle 64"/>
                <wp:cNvGraphicFramePr/>
                <a:graphic xmlns:a="http://schemas.openxmlformats.org/drawingml/2006/main">
                  <a:graphicData uri="http://schemas.microsoft.com/office/word/2010/wordprocessingShape">
                    <wps:wsp>
                      <wps:cNvSpPr/>
                      <wps:spPr>
                        <a:xfrm>
                          <a:off x="0" y="0"/>
                          <a:ext cx="817880" cy="34544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8E1FA80" id="Rounded Rectangle 64" o:spid="_x0000_s1026" style="position:absolute;margin-left:172.4pt;margin-top:76pt;width:64.4pt;height:27.2pt;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" filled="f" strokecolor="red" strokeweight="1pt">
                <v:stroke joinstyle="miter"/>
              </v:roundrect>
            </w:pict>
          </mc:Fallback>
        </mc:AlternateContent>
      </w:r>
      <w:r w:rsidR="00417D6F">
        <w:rPr>
          <w:rFonts w:ascii="Arial" w:hAnsi="Arial" w:cs="Arial"/>
          <w:noProof/>
          <w:sz w:val="22"/>
          <w:szCs w:val="22"/>
        </w:rPr>
        <w:drawing>
          <wp:inline distT="0" distB="0" distL="0" distR="0" wp14:anchorId="24C60F3B" wp14:editId="2C3B3326">
            <wp:extent cx="5731510" cy="3043555"/>
            <wp:effectExtent l="0" t="0" r="254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2.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043555"/>
                    </a:xfrm>
                    <a:prstGeom prst="rect">
                      <a:avLst/>
                    </a:prstGeom>
                  </pic:spPr>
                </pic:pic>
              </a:graphicData>
            </a:graphic>
          </wp:inline>
        </w:drawing>
      </w:r>
    </w:p>
    <w:p w14:paraId="2972347B" w14:textId="77777777" w:rsidR="004E2750" w:rsidRDefault="004E2750" w:rsidP="000B1286">
      <w:pPr>
        <w:pStyle w:val="Caption"/>
        <w:jc w:val="both"/>
      </w:pPr>
      <w:r>
        <w:t xml:space="preserve">Figure </w:t>
      </w:r>
      <w:fldSimple w:instr=" SEQ Figure \* ARABIC ">
        <w:r w:rsidR="00036DE5">
          <w:rPr>
            <w:noProof/>
          </w:rPr>
          <w:t>21</w:t>
        </w:r>
      </w:fldSimple>
      <w:r>
        <w:t xml:space="preserve"> Adding People in the Meeting</w:t>
      </w:r>
    </w:p>
    <w:p w14:paraId="1D542183" w14:textId="77777777" w:rsidR="00036DE5" w:rsidRDefault="00036DE5" w:rsidP="000B1286">
      <w:pPr>
        <w:pStyle w:val="NormalWeb"/>
        <w:keepNext/>
        <w:spacing w:line="360" w:lineRule="auto"/>
        <w:jc w:val="both"/>
      </w:pPr>
      <w:r>
        <w:rPr>
          <w:rFonts w:ascii="Arial" w:hAnsi="Arial" w:cs="Arial"/>
          <w:noProof/>
          <w:sz w:val="22"/>
          <w:szCs w:val="22"/>
        </w:rPr>
        <mc:AlternateContent>
          <mc:Choice Requires="wps">
            <w:drawing>
              <wp:anchor distT="0" distB="0" distL="114300" distR="114300" simplePos="0" relativeHeight="251678208" behindDoc="0" locked="0" layoutInCell="1" allowOverlap="1" wp14:anchorId="72CDE5DF" wp14:editId="5FF88A14">
                <wp:simplePos x="0" y="0"/>
                <wp:positionH relativeFrom="column">
                  <wp:posOffset>3124200</wp:posOffset>
                </wp:positionH>
                <wp:positionV relativeFrom="paragraph">
                  <wp:posOffset>2188210</wp:posOffset>
                </wp:positionV>
                <wp:extent cx="751840" cy="345440"/>
                <wp:effectExtent l="0" t="0" r="10160" b="16510"/>
                <wp:wrapNone/>
                <wp:docPr id="71" name="Rounded Rectangle 71"/>
                <wp:cNvGraphicFramePr/>
                <a:graphic xmlns:a="http://schemas.openxmlformats.org/drawingml/2006/main">
                  <a:graphicData uri="http://schemas.microsoft.com/office/word/2010/wordprocessingShape">
                    <wps:wsp>
                      <wps:cNvSpPr/>
                      <wps:spPr>
                        <a:xfrm>
                          <a:off x="0" y="0"/>
                          <a:ext cx="751840" cy="34544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3F5658" id="Rounded Rectangle 71" o:spid="_x0000_s1026" style="position:absolute;margin-left:246pt;margin-top:172.3pt;width:59.2pt;height:27.2pt;z-index:251678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" filled="f" strokecolor="red" strokeweight="1pt">
                <v:stroke joinstyle="miter"/>
              </v:roundrect>
            </w:pict>
          </mc:Fallback>
        </mc:AlternateContent>
      </w:r>
      <w:r>
        <w:rPr>
          <w:rFonts w:ascii="Arial" w:hAnsi="Arial" w:cs="Arial"/>
          <w:noProof/>
          <w:sz w:val="22"/>
          <w:szCs w:val="22"/>
        </w:rPr>
        <mc:AlternateContent>
          <mc:Choice Requires="wps">
            <w:drawing>
              <wp:anchor distT="0" distB="0" distL="114300" distR="114300" simplePos="0" relativeHeight="251677184" behindDoc="0" locked="0" layoutInCell="1" allowOverlap="1" wp14:anchorId="5CD61B06" wp14:editId="1CD79564">
                <wp:simplePos x="0" y="0"/>
                <wp:positionH relativeFrom="column">
                  <wp:posOffset>2499360</wp:posOffset>
                </wp:positionH>
                <wp:positionV relativeFrom="paragraph">
                  <wp:posOffset>1009650</wp:posOffset>
                </wp:positionV>
                <wp:extent cx="751840" cy="513080"/>
                <wp:effectExtent l="0" t="0" r="10160" b="20320"/>
                <wp:wrapNone/>
                <wp:docPr id="70" name="Rounded Rectangle 70"/>
                <wp:cNvGraphicFramePr/>
                <a:graphic xmlns:a="http://schemas.openxmlformats.org/drawingml/2006/main">
                  <a:graphicData uri="http://schemas.microsoft.com/office/word/2010/wordprocessingShape">
                    <wps:wsp>
                      <wps:cNvSpPr/>
                      <wps:spPr>
                        <a:xfrm>
                          <a:off x="0" y="0"/>
                          <a:ext cx="751840" cy="51308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E55CC0B" id="Rounded Rectangle 70" o:spid="_x0000_s1026" style="position:absolute;margin-left:196.8pt;margin-top:79.5pt;width:59.2pt;height:40.4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" filled="f" strokecolor="red" strokeweight="1pt">
                <v:stroke joinstyle="miter"/>
              </v:roundrect>
            </w:pict>
          </mc:Fallback>
        </mc:AlternateContent>
      </w:r>
      <w:r w:rsidR="00417D6F">
        <w:rPr>
          <w:rFonts w:ascii="Arial" w:hAnsi="Arial" w:cs="Arial"/>
          <w:noProof/>
          <w:sz w:val="22"/>
          <w:szCs w:val="22"/>
        </w:rPr>
        <w:drawing>
          <wp:inline distT="0" distB="0" distL="0" distR="0" wp14:anchorId="158AD980" wp14:editId="784C8FF2">
            <wp:extent cx="5731510" cy="2489200"/>
            <wp:effectExtent l="0" t="0" r="2540" b="63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7.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489200"/>
                    </a:xfrm>
                    <a:prstGeom prst="rect">
                      <a:avLst/>
                    </a:prstGeom>
                  </pic:spPr>
                </pic:pic>
              </a:graphicData>
            </a:graphic>
          </wp:inline>
        </w:drawing>
      </w:r>
    </w:p>
    <w:p w14:paraId="3F96555D" w14:textId="77777777" w:rsidR="00417D6F" w:rsidRPr="00EB4444" w:rsidRDefault="00036DE5" w:rsidP="000B1286">
      <w:pPr>
        <w:pStyle w:val="Caption"/>
        <w:jc w:val="both"/>
      </w:pPr>
      <w:r>
        <w:t xml:space="preserve">Figure </w:t>
      </w:r>
      <w:fldSimple w:instr=" SEQ Figure \* ARABIC ">
        <w:r>
          <w:rPr>
            <w:noProof/>
          </w:rPr>
          <w:t>22</w:t>
        </w:r>
      </w:fldSimple>
      <w:r>
        <w:t xml:space="preserve"> Person Joined the Meeting</w:t>
      </w:r>
    </w:p>
    <w:p w14:paraId="0555A229" w14:textId="644CC242" w:rsidR="009E3148" w:rsidRPr="00B64E6D" w:rsidRDefault="00712C45" w:rsidP="000B1286">
      <w:pPr>
        <w:pStyle w:val="NormalWeb"/>
        <w:spacing w:line="360" w:lineRule="auto"/>
        <w:jc w:val="both"/>
        <w:rPr>
          <w:rFonts w:ascii="Arial" w:hAnsi="Arial" w:cs="Arial"/>
          <w:sz w:val="22"/>
          <w:szCs w:val="22"/>
        </w:rPr>
      </w:pPr>
      <w:r w:rsidRPr="00712C45">
        <w:rPr>
          <w:rFonts w:ascii="Arial" w:hAnsi="Arial" w:cs="Arial"/>
          <w:sz w:val="22"/>
          <w:szCs w:val="22"/>
        </w:rPr>
        <w:t xml:space="preserve">Google Workspace helps in remote working and cooperation in business activities. It is possible to prepare reports in Google Docs, </w:t>
      </w:r>
      <w:r w:rsidR="009D4B35" w:rsidRPr="00712C45">
        <w:rPr>
          <w:rFonts w:ascii="Arial" w:hAnsi="Arial" w:cs="Arial"/>
          <w:sz w:val="22"/>
          <w:szCs w:val="22"/>
        </w:rPr>
        <w:t>analyze</w:t>
      </w:r>
      <w:r w:rsidRPr="00712C45">
        <w:rPr>
          <w:rFonts w:ascii="Arial" w:hAnsi="Arial" w:cs="Arial"/>
          <w:sz w:val="22"/>
          <w:szCs w:val="22"/>
        </w:rPr>
        <w:t xml:space="preserve"> the financial data in Google Sheets, and prepare the presentations in Google Slides. Google Drive has </w:t>
      </w:r>
      <w:r w:rsidR="009D4B35" w:rsidRPr="00712C45">
        <w:rPr>
          <w:rFonts w:ascii="Arial" w:hAnsi="Arial" w:cs="Arial"/>
          <w:sz w:val="22"/>
          <w:szCs w:val="22"/>
        </w:rPr>
        <w:t>secure</w:t>
      </w:r>
      <w:r w:rsidRPr="00712C45">
        <w:rPr>
          <w:rFonts w:ascii="Arial" w:hAnsi="Arial" w:cs="Arial"/>
          <w:sz w:val="22"/>
          <w:szCs w:val="22"/>
        </w:rPr>
        <w:t xml:space="preserve"> cloud storage, which allows employees to access files any time and regardless of the device provided that the device has internet connection. The permissions (view, comment, edit) are shared that improves control and security of the documents. Google Workspace has limitations though they are limited in number</w:t>
      </w:r>
      <w:r w:rsidR="00673A0D">
        <w:rPr>
          <w:rFonts w:ascii="Arial" w:hAnsi="Arial" w:cs="Arial"/>
          <w:sz w:val="22"/>
          <w:szCs w:val="22"/>
        </w:rPr>
        <w:t xml:space="preserve"> </w:t>
      </w:r>
      <w:r w:rsidR="00673A0D">
        <w:rPr>
          <w:rFonts w:ascii="Arial" w:hAnsi="Arial" w:cs="Arial"/>
          <w:sz w:val="22"/>
          <w:szCs w:val="22"/>
        </w:rPr>
        <w:fldChar w:fldCharType="begin"/>
      </w:r>
      <w:r w:rsidR="00673A0D">
        <w:rPr>
          <w:rFonts w:ascii="Arial" w:hAnsi="Arial" w:cs="Arial"/>
          <w:sz w:val="22"/>
          <w:szCs w:val="22"/>
        </w:rPr>
        <w:instrText xml:space="preserve"> ADDIN ZOTERO_ITEM CSL_CITATION {"citationID":"wV4PfC9H","properties":{"formattedCitation":"[16]","plainCitation":"[16]","noteIndex":0},"citationItems":[{"id":21995,"uris":["http://zotero.org/users/local/GWzaosOp/items/72QSR35K"],"itemData":{"id":21995,"type":"article-journal","abstract":"The modern environment has seen drastic changes; competency management, a core corporate strategy that enables talents to be in line with corporate objectives, is becoming a crucial aspect in solving organisational challenges and a vital source of competitive advantage. Human resource management (HRM) adds value by developing a better competency approach when it fully understands the required competencies for its knowledge workers. The purpose of this article is to understand the overall perspective (required competencies, challenges, and skills gaps) of knowledge workers’ competencies in the modern economy. An expert panel research method was used, as it allows for more complex research that addresses both observed and unobserved determinants of skill and competency requirements. Based on competency management, the result indicates that critical thinking, interpersonal and emotional skills, inspection and monitoring skills, and basic digital skills are the key competencies required. The resulting consequences of the lack of these competencies are also mentioned.","container-title":"Journal of the Knowledge Economy","DOI":"10.1007/s13132-022-00979-y","ISSN":"1868-7873","issue":"2","journalAbbreviation":"J Knowl Econ","language":"en","page":"1635-1671","source":"Springer Link","title":"The Challenges of Modern Economy on the Competencies of Knowledge Workers","volume":"14","author":[{"family":"Muzam","given":"John"}],"issued":{"date-parts":[["2023",6,1]]}}}],"schema":"https://github.com/citation-style-language/schema/raw/master/csl-citation.json"} </w:instrText>
      </w:r>
      <w:r w:rsidR="00673A0D">
        <w:rPr>
          <w:rFonts w:ascii="Arial" w:hAnsi="Arial" w:cs="Arial"/>
          <w:sz w:val="22"/>
          <w:szCs w:val="22"/>
        </w:rPr>
        <w:fldChar w:fldCharType="separate"/>
      </w:r>
      <w:r w:rsidR="00673A0D" w:rsidRPr="00673A0D">
        <w:rPr>
          <w:rFonts w:ascii="Arial" w:hAnsi="Arial" w:cs="Arial"/>
          <w:sz w:val="22"/>
        </w:rPr>
        <w:t>[16]</w:t>
      </w:r>
      <w:r w:rsidR="00673A0D">
        <w:rPr>
          <w:rFonts w:ascii="Arial" w:hAnsi="Arial" w:cs="Arial"/>
          <w:sz w:val="22"/>
          <w:szCs w:val="22"/>
        </w:rPr>
        <w:fldChar w:fldCharType="end"/>
      </w:r>
      <w:r w:rsidRPr="00712C45">
        <w:rPr>
          <w:rFonts w:ascii="Arial" w:hAnsi="Arial" w:cs="Arial"/>
          <w:sz w:val="22"/>
          <w:szCs w:val="22"/>
        </w:rPr>
        <w:t xml:space="preserve">. It is highly reliant on the internet to be fully functional. Certain high-end format and analysis functions are not as strong as desktop Microsoft Office </w:t>
      </w:r>
      <w:r w:rsidRPr="00712C45">
        <w:rPr>
          <w:rFonts w:ascii="Arial" w:hAnsi="Arial" w:cs="Arial"/>
          <w:sz w:val="22"/>
          <w:szCs w:val="22"/>
        </w:rPr>
        <w:lastRenderedPageBreak/>
        <w:t>applications. Also, companies that deal with very sensitive information mig</w:t>
      </w:r>
      <w:r w:rsidR="00673A0D">
        <w:rPr>
          <w:rFonts w:ascii="Arial" w:hAnsi="Arial" w:cs="Arial"/>
          <w:sz w:val="22"/>
          <w:szCs w:val="22"/>
        </w:rPr>
        <w:t xml:space="preserve">ht need more security settings. </w:t>
      </w:r>
      <w:r w:rsidRPr="00712C45">
        <w:rPr>
          <w:rFonts w:ascii="Arial" w:hAnsi="Arial" w:cs="Arial"/>
          <w:sz w:val="22"/>
          <w:szCs w:val="22"/>
        </w:rPr>
        <w:t>The key characteristics and strengths in business are as follows:</w:t>
      </w:r>
    </w:p>
    <w:tbl>
      <w:tblPr>
        <w:tblStyle w:val="TableGrid"/>
        <w:tblW w:w="8746" w:type="dxa"/>
        <w:tblLook w:val="04A0" w:firstRow="1" w:lastRow="0" w:firstColumn="1" w:lastColumn="0" w:noHBand="0" w:noVBand="1"/>
      </w:tblPr>
      <w:tblGrid>
        <w:gridCol w:w="4839"/>
        <w:gridCol w:w="3907"/>
      </w:tblGrid>
      <w:tr w:rsidR="00621028" w:rsidRPr="00B64E6D" w14:paraId="0B5729D1" w14:textId="77777777" w:rsidTr="00621028">
        <w:trPr>
          <w:trHeight w:val="456"/>
        </w:trPr>
        <w:tc>
          <w:tcPr>
            <w:tcW w:w="0" w:type="auto"/>
            <w:hideMark/>
          </w:tcPr>
          <w:p w14:paraId="413ABC69" w14:textId="77777777" w:rsidR="00621028" w:rsidRPr="00B64E6D" w:rsidRDefault="00621028" w:rsidP="000B1286">
            <w:pPr>
              <w:spacing w:line="360" w:lineRule="auto"/>
              <w:jc w:val="both"/>
              <w:rPr>
                <w:rFonts w:ascii="Arial" w:hAnsi="Arial" w:cs="Arial"/>
                <w:b/>
                <w:bCs/>
              </w:rPr>
            </w:pPr>
            <w:r w:rsidRPr="00B64E6D">
              <w:rPr>
                <w:rStyle w:val="Strong"/>
                <w:rFonts w:ascii="Arial" w:hAnsi="Arial" w:cs="Arial"/>
              </w:rPr>
              <w:t>Feature</w:t>
            </w:r>
          </w:p>
        </w:tc>
        <w:tc>
          <w:tcPr>
            <w:tcW w:w="0" w:type="auto"/>
            <w:hideMark/>
          </w:tcPr>
          <w:p w14:paraId="055AE6DC" w14:textId="77777777" w:rsidR="00621028" w:rsidRPr="00B64E6D" w:rsidRDefault="00621028" w:rsidP="000B1286">
            <w:pPr>
              <w:spacing w:line="360" w:lineRule="auto"/>
              <w:jc w:val="both"/>
              <w:rPr>
                <w:rFonts w:ascii="Arial" w:hAnsi="Arial" w:cs="Arial"/>
                <w:b/>
                <w:bCs/>
              </w:rPr>
            </w:pPr>
            <w:r w:rsidRPr="00B64E6D">
              <w:rPr>
                <w:rStyle w:val="Strong"/>
                <w:rFonts w:ascii="Arial" w:hAnsi="Arial" w:cs="Arial"/>
              </w:rPr>
              <w:t>Business Benefit</w:t>
            </w:r>
          </w:p>
        </w:tc>
      </w:tr>
      <w:tr w:rsidR="00621028" w:rsidRPr="00B64E6D" w14:paraId="1CC9E06B" w14:textId="77777777" w:rsidTr="00621028">
        <w:trPr>
          <w:trHeight w:val="456"/>
        </w:trPr>
        <w:tc>
          <w:tcPr>
            <w:tcW w:w="0" w:type="auto"/>
            <w:hideMark/>
          </w:tcPr>
          <w:p w14:paraId="29EBEAA1" w14:textId="77777777" w:rsidR="00621028" w:rsidRPr="00B64E6D" w:rsidRDefault="00621028" w:rsidP="000B1286">
            <w:pPr>
              <w:spacing w:line="360" w:lineRule="auto"/>
              <w:jc w:val="both"/>
              <w:rPr>
                <w:rFonts w:ascii="Arial" w:hAnsi="Arial" w:cs="Arial"/>
              </w:rPr>
            </w:pPr>
            <w:r w:rsidRPr="00B64E6D">
              <w:rPr>
                <w:rFonts w:ascii="Arial" w:hAnsi="Arial" w:cs="Arial"/>
              </w:rPr>
              <w:t>Real-Time Editing</w:t>
            </w:r>
          </w:p>
        </w:tc>
        <w:tc>
          <w:tcPr>
            <w:tcW w:w="0" w:type="auto"/>
            <w:hideMark/>
          </w:tcPr>
          <w:p w14:paraId="5A94E2B3" w14:textId="77777777" w:rsidR="00621028" w:rsidRPr="00B64E6D" w:rsidRDefault="00621028" w:rsidP="000B1286">
            <w:pPr>
              <w:spacing w:line="360" w:lineRule="auto"/>
              <w:jc w:val="both"/>
              <w:rPr>
                <w:rFonts w:ascii="Arial" w:hAnsi="Arial" w:cs="Arial"/>
              </w:rPr>
            </w:pPr>
            <w:r w:rsidRPr="00B64E6D">
              <w:rPr>
                <w:rFonts w:ascii="Arial" w:hAnsi="Arial" w:cs="Arial"/>
              </w:rPr>
              <w:t>Enhances teamwork</w:t>
            </w:r>
          </w:p>
        </w:tc>
      </w:tr>
      <w:tr w:rsidR="00621028" w:rsidRPr="00B64E6D" w14:paraId="3F1C6314" w14:textId="77777777" w:rsidTr="00621028">
        <w:trPr>
          <w:trHeight w:val="456"/>
        </w:trPr>
        <w:tc>
          <w:tcPr>
            <w:tcW w:w="0" w:type="auto"/>
            <w:hideMark/>
          </w:tcPr>
          <w:p w14:paraId="07B33839" w14:textId="77777777" w:rsidR="00621028" w:rsidRPr="00B64E6D" w:rsidRDefault="00621028" w:rsidP="000B1286">
            <w:pPr>
              <w:spacing w:line="360" w:lineRule="auto"/>
              <w:jc w:val="both"/>
              <w:rPr>
                <w:rFonts w:ascii="Arial" w:hAnsi="Arial" w:cs="Arial"/>
              </w:rPr>
            </w:pPr>
            <w:r w:rsidRPr="00B64E6D">
              <w:rPr>
                <w:rFonts w:ascii="Arial" w:hAnsi="Arial" w:cs="Arial"/>
              </w:rPr>
              <w:t>Cloud Storage (Google Drive)</w:t>
            </w:r>
          </w:p>
        </w:tc>
        <w:tc>
          <w:tcPr>
            <w:tcW w:w="0" w:type="auto"/>
            <w:hideMark/>
          </w:tcPr>
          <w:p w14:paraId="0180A3E6" w14:textId="77777777" w:rsidR="00621028" w:rsidRPr="00B64E6D" w:rsidRDefault="00621028" w:rsidP="000B1286">
            <w:pPr>
              <w:spacing w:line="360" w:lineRule="auto"/>
              <w:jc w:val="both"/>
              <w:rPr>
                <w:rFonts w:ascii="Arial" w:hAnsi="Arial" w:cs="Arial"/>
              </w:rPr>
            </w:pPr>
            <w:r w:rsidRPr="00B64E6D">
              <w:rPr>
                <w:rFonts w:ascii="Arial" w:hAnsi="Arial" w:cs="Arial"/>
              </w:rPr>
              <w:t>Access from anywhere</w:t>
            </w:r>
          </w:p>
        </w:tc>
      </w:tr>
      <w:tr w:rsidR="00621028" w:rsidRPr="00B64E6D" w14:paraId="1ACD94D0" w14:textId="77777777" w:rsidTr="00621028">
        <w:trPr>
          <w:trHeight w:val="456"/>
        </w:trPr>
        <w:tc>
          <w:tcPr>
            <w:tcW w:w="0" w:type="auto"/>
            <w:hideMark/>
          </w:tcPr>
          <w:p w14:paraId="3F11DCC5" w14:textId="77777777" w:rsidR="00621028" w:rsidRPr="00B64E6D" w:rsidRDefault="00621028" w:rsidP="000B1286">
            <w:pPr>
              <w:spacing w:line="360" w:lineRule="auto"/>
              <w:jc w:val="both"/>
              <w:rPr>
                <w:rFonts w:ascii="Arial" w:hAnsi="Arial" w:cs="Arial"/>
              </w:rPr>
            </w:pPr>
            <w:r w:rsidRPr="00B64E6D">
              <w:rPr>
                <w:rFonts w:ascii="Arial" w:hAnsi="Arial" w:cs="Arial"/>
              </w:rPr>
              <w:t>Auto-Save</w:t>
            </w:r>
          </w:p>
        </w:tc>
        <w:tc>
          <w:tcPr>
            <w:tcW w:w="0" w:type="auto"/>
            <w:hideMark/>
          </w:tcPr>
          <w:p w14:paraId="2B4F4317" w14:textId="77777777" w:rsidR="00621028" w:rsidRPr="00B64E6D" w:rsidRDefault="00621028" w:rsidP="000B1286">
            <w:pPr>
              <w:spacing w:line="360" w:lineRule="auto"/>
              <w:jc w:val="both"/>
              <w:rPr>
                <w:rFonts w:ascii="Arial" w:hAnsi="Arial" w:cs="Arial"/>
              </w:rPr>
            </w:pPr>
            <w:r w:rsidRPr="00B64E6D">
              <w:rPr>
                <w:rFonts w:ascii="Arial" w:hAnsi="Arial" w:cs="Arial"/>
              </w:rPr>
              <w:t>Reduces data loss risk</w:t>
            </w:r>
          </w:p>
        </w:tc>
      </w:tr>
      <w:tr w:rsidR="00621028" w:rsidRPr="00B64E6D" w14:paraId="64AA54A5" w14:textId="77777777" w:rsidTr="00621028">
        <w:trPr>
          <w:trHeight w:val="433"/>
        </w:trPr>
        <w:tc>
          <w:tcPr>
            <w:tcW w:w="0" w:type="auto"/>
            <w:hideMark/>
          </w:tcPr>
          <w:p w14:paraId="5BD29FAA" w14:textId="77777777" w:rsidR="00621028" w:rsidRPr="00B64E6D" w:rsidRDefault="00621028" w:rsidP="000B1286">
            <w:pPr>
              <w:spacing w:line="360" w:lineRule="auto"/>
              <w:jc w:val="both"/>
              <w:rPr>
                <w:rFonts w:ascii="Arial" w:hAnsi="Arial" w:cs="Arial"/>
              </w:rPr>
            </w:pPr>
            <w:r w:rsidRPr="00B64E6D">
              <w:rPr>
                <w:rFonts w:ascii="Arial" w:hAnsi="Arial" w:cs="Arial"/>
              </w:rPr>
              <w:t>Version History</w:t>
            </w:r>
          </w:p>
        </w:tc>
        <w:tc>
          <w:tcPr>
            <w:tcW w:w="0" w:type="auto"/>
            <w:hideMark/>
          </w:tcPr>
          <w:p w14:paraId="3A442E20" w14:textId="77777777" w:rsidR="00621028" w:rsidRPr="00B64E6D" w:rsidRDefault="00621028" w:rsidP="000B1286">
            <w:pPr>
              <w:spacing w:line="360" w:lineRule="auto"/>
              <w:jc w:val="both"/>
              <w:rPr>
                <w:rFonts w:ascii="Arial" w:hAnsi="Arial" w:cs="Arial"/>
              </w:rPr>
            </w:pPr>
            <w:r w:rsidRPr="00B64E6D">
              <w:rPr>
                <w:rFonts w:ascii="Arial" w:hAnsi="Arial" w:cs="Arial"/>
              </w:rPr>
              <w:t>Improves accountability</w:t>
            </w:r>
          </w:p>
        </w:tc>
      </w:tr>
      <w:tr w:rsidR="00621028" w:rsidRPr="00B64E6D" w14:paraId="2FEA7AA0" w14:textId="77777777" w:rsidTr="00621028">
        <w:trPr>
          <w:trHeight w:val="456"/>
        </w:trPr>
        <w:tc>
          <w:tcPr>
            <w:tcW w:w="0" w:type="auto"/>
            <w:hideMark/>
          </w:tcPr>
          <w:p w14:paraId="757E21AB" w14:textId="77777777" w:rsidR="00621028" w:rsidRPr="00B64E6D" w:rsidRDefault="00621028" w:rsidP="000B1286">
            <w:pPr>
              <w:spacing w:line="360" w:lineRule="auto"/>
              <w:jc w:val="both"/>
              <w:rPr>
                <w:rFonts w:ascii="Arial" w:hAnsi="Arial" w:cs="Arial"/>
              </w:rPr>
            </w:pPr>
            <w:r w:rsidRPr="00B64E6D">
              <w:rPr>
                <w:rFonts w:ascii="Arial" w:hAnsi="Arial" w:cs="Arial"/>
              </w:rPr>
              <w:t>Sharing Controls</w:t>
            </w:r>
          </w:p>
        </w:tc>
        <w:tc>
          <w:tcPr>
            <w:tcW w:w="0" w:type="auto"/>
            <w:hideMark/>
          </w:tcPr>
          <w:p w14:paraId="02DE9443" w14:textId="77777777" w:rsidR="00621028" w:rsidRPr="00B64E6D" w:rsidRDefault="00621028" w:rsidP="000B1286">
            <w:pPr>
              <w:spacing w:line="360" w:lineRule="auto"/>
              <w:jc w:val="both"/>
              <w:rPr>
                <w:rFonts w:ascii="Arial" w:hAnsi="Arial" w:cs="Arial"/>
              </w:rPr>
            </w:pPr>
            <w:r w:rsidRPr="00B64E6D">
              <w:rPr>
                <w:rFonts w:ascii="Arial" w:hAnsi="Arial" w:cs="Arial"/>
              </w:rPr>
              <w:t>Enhances security</w:t>
            </w:r>
          </w:p>
        </w:tc>
      </w:tr>
    </w:tbl>
    <w:p w14:paraId="516F0D04" w14:textId="6F101AF3" w:rsidR="009E3148" w:rsidRPr="00B64E6D" w:rsidRDefault="00C1197C" w:rsidP="000B1286">
      <w:pPr>
        <w:pStyle w:val="NormalWeb"/>
        <w:spacing w:line="360" w:lineRule="auto"/>
        <w:jc w:val="both"/>
        <w:rPr>
          <w:rFonts w:ascii="Arial" w:hAnsi="Arial" w:cs="Arial"/>
          <w:sz w:val="22"/>
          <w:szCs w:val="22"/>
        </w:rPr>
      </w:pPr>
      <w:r w:rsidRPr="00C1197C">
        <w:rPr>
          <w:rFonts w:ascii="Arial" w:hAnsi="Arial" w:cs="Arial"/>
          <w:sz w:val="22"/>
          <w:szCs w:val="22"/>
        </w:rPr>
        <w:t xml:space="preserve">To sum up, Google Workspace is a useful online collaborative tool, which fosters efficiency, flexibility, and teamwork within contemporary </w:t>
      </w:r>
      <w:r w:rsidR="009D4B35" w:rsidRPr="00C1197C">
        <w:rPr>
          <w:rFonts w:ascii="Arial" w:hAnsi="Arial" w:cs="Arial"/>
          <w:sz w:val="22"/>
          <w:szCs w:val="22"/>
        </w:rPr>
        <w:t>organizations</w:t>
      </w:r>
      <w:r w:rsidRPr="00C1197C">
        <w:rPr>
          <w:rFonts w:ascii="Arial" w:hAnsi="Arial" w:cs="Arial"/>
          <w:sz w:val="22"/>
          <w:szCs w:val="22"/>
        </w:rPr>
        <w:t>.</w:t>
      </w:r>
    </w:p>
    <w:p w14:paraId="2C532879" w14:textId="77777777" w:rsidR="009E3148" w:rsidRPr="009D4B35" w:rsidRDefault="009E3148" w:rsidP="000B1286">
      <w:pPr>
        <w:pStyle w:val="Heading2"/>
        <w:spacing w:line="360" w:lineRule="auto"/>
        <w:jc w:val="both"/>
        <w:rPr>
          <w:rFonts w:ascii="Arial" w:hAnsi="Arial" w:cs="Arial"/>
          <w:sz w:val="22"/>
          <w:szCs w:val="22"/>
        </w:rPr>
      </w:pPr>
      <w:bookmarkStart w:id="32" w:name="_Toc226094832"/>
      <w:r w:rsidRPr="009D4B35">
        <w:rPr>
          <w:rStyle w:val="Strong"/>
          <w:rFonts w:ascii="Arial" w:hAnsi="Arial" w:cs="Arial"/>
          <w:sz w:val="22"/>
          <w:szCs w:val="22"/>
        </w:rPr>
        <w:t>4.3 Practical Testing of Communication and Collaboration Features</w:t>
      </w:r>
      <w:bookmarkEnd w:id="32"/>
    </w:p>
    <w:p w14:paraId="0D447184" w14:textId="66618A37" w:rsidR="001879CB" w:rsidRDefault="009D4B35" w:rsidP="000B1286">
      <w:pPr>
        <w:pStyle w:val="NormalWeb"/>
        <w:spacing w:line="360" w:lineRule="auto"/>
        <w:jc w:val="both"/>
        <w:rPr>
          <w:rFonts w:ascii="Arial" w:hAnsi="Arial" w:cs="Arial"/>
          <w:sz w:val="22"/>
          <w:szCs w:val="22"/>
        </w:rPr>
      </w:pPr>
      <w:r w:rsidRPr="00C1197C">
        <w:rPr>
          <w:rFonts w:ascii="Arial" w:hAnsi="Arial" w:cs="Arial"/>
          <w:sz w:val="22"/>
          <w:szCs w:val="22"/>
        </w:rPr>
        <w:t>To</w:t>
      </w:r>
      <w:r w:rsidR="00C1197C" w:rsidRPr="00C1197C">
        <w:rPr>
          <w:rFonts w:ascii="Arial" w:hAnsi="Arial" w:cs="Arial"/>
          <w:sz w:val="22"/>
          <w:szCs w:val="22"/>
        </w:rPr>
        <w:t xml:space="preserve"> illustrate the knowledge of practical use, one of the features of Microsoft Teams (</w:t>
      </w:r>
      <w:r>
        <w:rPr>
          <w:rFonts w:ascii="Arial" w:hAnsi="Arial" w:cs="Arial"/>
          <w:sz w:val="22"/>
          <w:szCs w:val="22"/>
        </w:rPr>
        <w:t xml:space="preserve">a </w:t>
      </w:r>
      <w:r w:rsidR="00C1197C" w:rsidRPr="00C1197C">
        <w:rPr>
          <w:rFonts w:ascii="Arial" w:hAnsi="Arial" w:cs="Arial"/>
          <w:sz w:val="22"/>
          <w:szCs w:val="22"/>
        </w:rPr>
        <w:t>communication tool) and one of the features of Google Workspace (</w:t>
      </w:r>
      <w:r>
        <w:rPr>
          <w:rFonts w:ascii="Arial" w:hAnsi="Arial" w:cs="Arial"/>
          <w:sz w:val="22"/>
          <w:szCs w:val="22"/>
        </w:rPr>
        <w:t xml:space="preserve">a </w:t>
      </w:r>
      <w:r w:rsidR="00C1197C" w:rsidRPr="00C1197C">
        <w:rPr>
          <w:rFonts w:ascii="Arial" w:hAnsi="Arial" w:cs="Arial"/>
          <w:sz w:val="22"/>
          <w:szCs w:val="22"/>
        </w:rPr>
        <w:t>c</w:t>
      </w:r>
      <w:r w:rsidR="00C1197C">
        <w:rPr>
          <w:rFonts w:ascii="Arial" w:hAnsi="Arial" w:cs="Arial"/>
          <w:sz w:val="22"/>
          <w:szCs w:val="22"/>
        </w:rPr>
        <w:t xml:space="preserve">ollaboration tool) were tested. </w:t>
      </w:r>
      <w:r w:rsidR="00C1197C" w:rsidRPr="00C1197C">
        <w:rPr>
          <w:rFonts w:ascii="Arial" w:hAnsi="Arial" w:cs="Arial"/>
          <w:sz w:val="22"/>
          <w:szCs w:val="22"/>
        </w:rPr>
        <w:t xml:space="preserve">The video meeting feature of Microsoft Teams was the first one to be tested. An appointment was made </w:t>
      </w:r>
      <w:r w:rsidRPr="00C1197C">
        <w:rPr>
          <w:rFonts w:ascii="Arial" w:hAnsi="Arial" w:cs="Arial"/>
          <w:sz w:val="22"/>
          <w:szCs w:val="22"/>
        </w:rPr>
        <w:t>using</w:t>
      </w:r>
      <w:r w:rsidR="00C1197C" w:rsidRPr="00C1197C">
        <w:rPr>
          <w:rFonts w:ascii="Arial" w:hAnsi="Arial" w:cs="Arial"/>
          <w:sz w:val="22"/>
          <w:szCs w:val="22"/>
        </w:rPr>
        <w:t xml:space="preserve"> the calendar option on the application. The participants were contacted via their emails</w:t>
      </w:r>
      <w:r w:rsidR="00673A0D">
        <w:rPr>
          <w:rFonts w:ascii="Arial" w:hAnsi="Arial" w:cs="Arial"/>
          <w:sz w:val="22"/>
          <w:szCs w:val="22"/>
        </w:rPr>
        <w:t xml:space="preserve"> </w:t>
      </w:r>
      <w:r w:rsidR="00673A0D">
        <w:rPr>
          <w:rFonts w:ascii="Arial" w:hAnsi="Arial" w:cs="Arial"/>
          <w:sz w:val="22"/>
          <w:szCs w:val="22"/>
        </w:rPr>
        <w:fldChar w:fldCharType="begin"/>
      </w:r>
      <w:r w:rsidR="00673A0D">
        <w:rPr>
          <w:rFonts w:ascii="Arial" w:hAnsi="Arial" w:cs="Arial"/>
          <w:sz w:val="22"/>
          <w:szCs w:val="22"/>
        </w:rPr>
        <w:instrText xml:space="preserve"> ADDIN ZOTERO_ITEM CSL_CITATION {"citationID":"3nyFauBL","properties":{"formattedCitation":"[12]","plainCitation":"[12]","noteIndex":0},"citationItems":[{"id":22006,"uris":["http://zotero.org/users/local/GWzaosOp/items/KZUQ8TD8"],"itemData":{"id":22006,"type":"chapter","abstract":"The twenty-first century has witnessed the increased importance of digitalization, computerization, and advancements in new technology, which includes artificial intelligence, robotization, and automation in various sectors of Industry 4.0. It becomes a major challenge for the workforce to cope with the pace of advanced technology and artificial intelligence (AI).\nTo compete with the globalized and mechanized world, Industry 4.0 needs to have a competent workforce model to gain a strategic advantage over its competitors. While the number of telecommuters has increased due to globalization and internationalization, supported by 4G data connections, artificial intelligence has automated human resource (HR) functions.\nWork, the workforce, and the workplace have been reinvented due to chatbots, outsourcing, self-service, and HR service centers. AI has entered the workforce development market, facilitating and quickly closing all HR functions. AI is utilized in HR activities, such as hiring and managing personnel, managing performance and rewards, managing learning and development, retaining high achievers, and motivating employees.\nThe purpose of AI is to rapidly synthesize enormous amounts of data by gathering, analyzing, and processing information in a way that everyone can understand most simply. Based on AI, HR professionals may make quick judgments based on data and arrive at decisions without taking much time. So it is necessary to prepare and develop the workforce with competency that will help the organization meet with and lead the competitive global environment.","container-title":"Designing Workforce Management Systems for Industry 4.0","note":"number-of-pages: 24","publisher":"CRC Press","title":"Industry Revolution 4.0: Workforce Competency Models and Designs","title-short":"Industry Revolution 4.0","author":[{"family":"Khang","given":"Alex"},{"family":"Jadhav","given":"Babasaheb"},{"family":"Birajdar","given":"Sphurti"}],"issued":{"date-parts":[["2023"]]}}}],"schema":"https://github.com/citation-style-language/schema/raw/master/csl-citation.json"} </w:instrText>
      </w:r>
      <w:r w:rsidR="00673A0D">
        <w:rPr>
          <w:rFonts w:ascii="Arial" w:hAnsi="Arial" w:cs="Arial"/>
          <w:sz w:val="22"/>
          <w:szCs w:val="22"/>
        </w:rPr>
        <w:fldChar w:fldCharType="separate"/>
      </w:r>
      <w:r w:rsidR="00673A0D" w:rsidRPr="00673A0D">
        <w:rPr>
          <w:rFonts w:ascii="Arial" w:hAnsi="Arial" w:cs="Arial"/>
          <w:sz w:val="22"/>
        </w:rPr>
        <w:t>[12]</w:t>
      </w:r>
      <w:r w:rsidR="00673A0D">
        <w:rPr>
          <w:rFonts w:ascii="Arial" w:hAnsi="Arial" w:cs="Arial"/>
          <w:sz w:val="22"/>
          <w:szCs w:val="22"/>
        </w:rPr>
        <w:fldChar w:fldCharType="end"/>
      </w:r>
      <w:r w:rsidR="00C1197C" w:rsidRPr="00C1197C">
        <w:rPr>
          <w:rFonts w:ascii="Arial" w:hAnsi="Arial" w:cs="Arial"/>
          <w:sz w:val="22"/>
          <w:szCs w:val="22"/>
        </w:rPr>
        <w:t>.</w:t>
      </w:r>
      <w:r w:rsidR="009E3148" w:rsidRPr="00B64E6D">
        <w:rPr>
          <w:rFonts w:ascii="Arial" w:hAnsi="Arial" w:cs="Arial"/>
          <w:sz w:val="22"/>
          <w:szCs w:val="22"/>
        </w:rPr>
        <w:t xml:space="preserve"> </w:t>
      </w:r>
    </w:p>
    <w:p w14:paraId="15C39A57" w14:textId="77777777" w:rsidR="001879CB" w:rsidRDefault="001879CB" w:rsidP="000B1286">
      <w:pPr>
        <w:pStyle w:val="NormalWeb"/>
        <w:keepNext/>
        <w:spacing w:line="360" w:lineRule="auto"/>
        <w:jc w:val="both"/>
      </w:pPr>
      <w:r w:rsidRPr="001879CB">
        <w:rPr>
          <w:rFonts w:ascii="Arial" w:hAnsi="Arial" w:cs="Arial"/>
          <w:noProof/>
          <w:sz w:val="22"/>
          <w:szCs w:val="22"/>
        </w:rPr>
        <w:lastRenderedPageBreak/>
        <w:drawing>
          <wp:inline distT="0" distB="0" distL="0" distR="0" wp14:anchorId="03948FF0" wp14:editId="75629724">
            <wp:extent cx="3598985" cy="3692688"/>
            <wp:effectExtent l="0" t="0" r="1905"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01610" cy="3695382"/>
                    </a:xfrm>
                    <a:prstGeom prst="rect">
                      <a:avLst/>
                    </a:prstGeom>
                  </pic:spPr>
                </pic:pic>
              </a:graphicData>
            </a:graphic>
          </wp:inline>
        </w:drawing>
      </w:r>
    </w:p>
    <w:p w14:paraId="0C04B6BA" w14:textId="77777777" w:rsidR="001879CB" w:rsidRDefault="001879CB" w:rsidP="000B1286">
      <w:pPr>
        <w:pStyle w:val="Caption"/>
        <w:jc w:val="both"/>
        <w:rPr>
          <w:rFonts w:ascii="Arial" w:hAnsi="Arial" w:cs="Arial"/>
          <w:sz w:val="22"/>
          <w:szCs w:val="22"/>
        </w:rPr>
      </w:pPr>
      <w:r>
        <w:t xml:space="preserve">Figure </w:t>
      </w:r>
      <w:fldSimple w:instr=" SEQ Figure \* ARABIC ">
        <w:r w:rsidR="00036DE5">
          <w:rPr>
            <w:noProof/>
          </w:rPr>
          <w:t>23</w:t>
        </w:r>
      </w:fldSimple>
      <w:r>
        <w:t xml:space="preserve"> </w:t>
      </w:r>
      <w:r w:rsidRPr="00AC704A">
        <w:t>Open Microsoft Teams</w:t>
      </w:r>
    </w:p>
    <w:p w14:paraId="2BE2BD1C" w14:textId="7F9D3D4A" w:rsidR="009E3148" w:rsidRDefault="00C1197C" w:rsidP="000B1286">
      <w:pPr>
        <w:pStyle w:val="NormalWeb"/>
        <w:spacing w:line="360" w:lineRule="auto"/>
        <w:jc w:val="both"/>
        <w:rPr>
          <w:rFonts w:ascii="Arial" w:hAnsi="Arial" w:cs="Arial"/>
          <w:sz w:val="22"/>
          <w:szCs w:val="22"/>
        </w:rPr>
      </w:pPr>
      <w:r w:rsidRPr="00C1197C">
        <w:rPr>
          <w:rFonts w:ascii="Arial" w:hAnsi="Arial" w:cs="Arial"/>
          <w:sz w:val="22"/>
          <w:szCs w:val="22"/>
        </w:rPr>
        <w:t xml:space="preserve">Video conferencing and screen sharing facilities were turned on during the meeting. The system </w:t>
      </w:r>
      <w:r w:rsidR="009D4B35" w:rsidRPr="00C1197C">
        <w:rPr>
          <w:rFonts w:ascii="Arial" w:hAnsi="Arial" w:cs="Arial"/>
          <w:sz w:val="22"/>
          <w:szCs w:val="22"/>
        </w:rPr>
        <w:t>can</w:t>
      </w:r>
      <w:r w:rsidRPr="00C1197C">
        <w:rPr>
          <w:rFonts w:ascii="Arial" w:hAnsi="Arial" w:cs="Arial"/>
          <w:sz w:val="22"/>
          <w:szCs w:val="22"/>
        </w:rPr>
        <w:t xml:space="preserve"> facilitate real time communication among the </w:t>
      </w:r>
      <w:proofErr w:type="gramStart"/>
      <w:r w:rsidRPr="00C1197C">
        <w:rPr>
          <w:rFonts w:ascii="Arial" w:hAnsi="Arial" w:cs="Arial"/>
          <w:sz w:val="22"/>
          <w:szCs w:val="22"/>
        </w:rPr>
        <w:t>participants</w:t>
      </w:r>
      <w:proofErr w:type="gramEnd"/>
      <w:r w:rsidRPr="00C1197C">
        <w:rPr>
          <w:rFonts w:ascii="Arial" w:hAnsi="Arial" w:cs="Arial"/>
          <w:sz w:val="22"/>
          <w:szCs w:val="22"/>
        </w:rPr>
        <w:t xml:space="preserve"> and the recording meeting option was applied to save the session. This aspect shows how companies can hold virtual meetings </w:t>
      </w:r>
      <w:r w:rsidR="009D4B35" w:rsidRPr="00C1197C">
        <w:rPr>
          <w:rFonts w:ascii="Arial" w:hAnsi="Arial" w:cs="Arial"/>
          <w:sz w:val="22"/>
          <w:szCs w:val="22"/>
        </w:rPr>
        <w:t>effectively,</w:t>
      </w:r>
      <w:r w:rsidRPr="00C1197C">
        <w:rPr>
          <w:rFonts w:ascii="Arial" w:hAnsi="Arial" w:cs="Arial"/>
          <w:sz w:val="22"/>
          <w:szCs w:val="22"/>
        </w:rPr>
        <w:t xml:space="preserve"> especially where people are working remotely. The reports and data can be presented using screen sharing, whereas documentation and review can use recording</w:t>
      </w:r>
      <w:r w:rsidR="00673A0D">
        <w:rPr>
          <w:rFonts w:ascii="Arial" w:hAnsi="Arial" w:cs="Arial"/>
          <w:sz w:val="22"/>
          <w:szCs w:val="22"/>
        </w:rPr>
        <w:t xml:space="preserve"> </w:t>
      </w:r>
      <w:r w:rsidR="00673A0D">
        <w:rPr>
          <w:rFonts w:ascii="Arial" w:hAnsi="Arial" w:cs="Arial"/>
          <w:sz w:val="22"/>
          <w:szCs w:val="22"/>
        </w:rPr>
        <w:fldChar w:fldCharType="begin"/>
      </w:r>
      <w:r w:rsidR="00673A0D">
        <w:rPr>
          <w:rFonts w:ascii="Arial" w:hAnsi="Arial" w:cs="Arial"/>
          <w:sz w:val="22"/>
          <w:szCs w:val="22"/>
        </w:rPr>
        <w:instrText xml:space="preserve"> ADDIN ZOTERO_ITEM CSL_CITATION {"citationID":"66qEGtp9","properties":{"formattedCitation":"[13]","plainCitation":"[13]","noteIndex":0},"citationItems":[{"id":21998,"uris":["http://zotero.org/users/local/GWzaosOp/items/4KLUY6DF"],"itemData":{"id":21998,"type":"article-journal","abstract":"The computing field is constantly evolving, causing researchers to question the degree to which the competencies required to perform computing-related roles may be changing. This research question has led to a number of studies that explore the gaps between what the computing industry currently demands and the level of competence displayed by graduates of higher education programs. In this article, we present a systematic search and review of research studies that have been published in prominent databases and have focused on competencies required by computing professionals in the workplace. From the formulation of the literature search strategy to the dissemination of the results, we applied a three-stage process consisting of planning the review, conducting the review, and reporting the review findings. The process was informed by the Preferred Reporting Items for Systematic Reviews and Meta-Analyses (PRISMA) 2020 methodology and guidelines. In this article, we report on characteristics of the reviewed studies, such as the location of the studies, computing disciplines of interest, and research methodologies. Further analysis of the reviewed studies allowed us to examine gaps in competencies that the studies identified between industry needs and academic preparation. Other equally important findings of the systematic literature review are the recommendations that computing professionals and managers offer to computing programs to address these gaps.","container-title":"ACM Trans. Comput. Educ.","DOI":"10.1145/3785359","issue":"2","page":"22:1–22:50","source":"ACM Digital Library","title":"Preliminary Results from a Systematic Literature Review on Computing Competencies Valued in the Workplace","volume":"26","author":[{"family":"Janakiraman","given":"Shamila"},{"family":"Sabin","given":"Mihaela"},{"family":"Exter","given":"Marisa"},{"family":"Duan","given":"Suzhen"}],"issued":{"date-parts":[["2026",2,16]]}}}],"schema":"https://github.com/citation-style-language/schema/raw/master/csl-citation.json"} </w:instrText>
      </w:r>
      <w:r w:rsidR="00673A0D">
        <w:rPr>
          <w:rFonts w:ascii="Arial" w:hAnsi="Arial" w:cs="Arial"/>
          <w:sz w:val="22"/>
          <w:szCs w:val="22"/>
        </w:rPr>
        <w:fldChar w:fldCharType="separate"/>
      </w:r>
      <w:r w:rsidR="00673A0D" w:rsidRPr="00673A0D">
        <w:rPr>
          <w:rFonts w:ascii="Arial" w:hAnsi="Arial" w:cs="Arial"/>
          <w:sz w:val="22"/>
        </w:rPr>
        <w:t>[13]</w:t>
      </w:r>
      <w:r w:rsidR="00673A0D">
        <w:rPr>
          <w:rFonts w:ascii="Arial" w:hAnsi="Arial" w:cs="Arial"/>
          <w:sz w:val="22"/>
          <w:szCs w:val="22"/>
        </w:rPr>
        <w:fldChar w:fldCharType="end"/>
      </w:r>
      <w:r w:rsidRPr="00C1197C">
        <w:rPr>
          <w:rFonts w:ascii="Arial" w:hAnsi="Arial" w:cs="Arial"/>
          <w:sz w:val="22"/>
          <w:szCs w:val="22"/>
        </w:rPr>
        <w:t>.</w:t>
      </w:r>
    </w:p>
    <w:p w14:paraId="347DB636" w14:textId="77777777" w:rsidR="005352CB" w:rsidRDefault="005352CB" w:rsidP="000B1286">
      <w:pPr>
        <w:pStyle w:val="NormalWeb"/>
        <w:keepNext/>
        <w:spacing w:line="360" w:lineRule="auto"/>
        <w:jc w:val="both"/>
      </w:pPr>
      <w:r w:rsidRPr="005352CB">
        <w:rPr>
          <w:rFonts w:ascii="Arial" w:hAnsi="Arial" w:cs="Arial"/>
          <w:noProof/>
          <w:sz w:val="22"/>
          <w:szCs w:val="22"/>
        </w:rPr>
        <w:drawing>
          <wp:inline distT="0" distB="0" distL="0" distR="0" wp14:anchorId="624D3FAE" wp14:editId="4890DCF0">
            <wp:extent cx="4290646" cy="2341174"/>
            <wp:effectExtent l="0" t="0" r="0"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00844" cy="2346738"/>
                    </a:xfrm>
                    <a:prstGeom prst="rect">
                      <a:avLst/>
                    </a:prstGeom>
                  </pic:spPr>
                </pic:pic>
              </a:graphicData>
            </a:graphic>
          </wp:inline>
        </w:drawing>
      </w:r>
    </w:p>
    <w:p w14:paraId="55C403B1" w14:textId="77777777" w:rsidR="005352CB" w:rsidRDefault="005352CB" w:rsidP="000B1286">
      <w:pPr>
        <w:pStyle w:val="Caption"/>
        <w:jc w:val="both"/>
      </w:pPr>
      <w:r>
        <w:t xml:space="preserve">Figure </w:t>
      </w:r>
      <w:fldSimple w:instr=" SEQ Figure \* ARABIC ">
        <w:r w:rsidR="00036DE5">
          <w:rPr>
            <w:noProof/>
          </w:rPr>
          <w:t>24</w:t>
        </w:r>
      </w:fldSimple>
      <w:r>
        <w:t xml:space="preserve"> Log in using Microsoft account</w:t>
      </w:r>
    </w:p>
    <w:p w14:paraId="5BCE817B" w14:textId="77777777" w:rsidR="001D70E2" w:rsidRPr="00C1197C" w:rsidRDefault="00C1197C" w:rsidP="000B1286">
      <w:pPr>
        <w:jc w:val="both"/>
        <w:rPr>
          <w:rFonts w:ascii="Arial" w:hAnsi="Arial" w:cs="Arial"/>
        </w:rPr>
      </w:pPr>
      <w:r w:rsidRPr="00C1197C">
        <w:rPr>
          <w:rFonts w:ascii="Arial" w:hAnsi="Arial" w:cs="Arial"/>
        </w:rPr>
        <w:lastRenderedPageBreak/>
        <w:t>Navigation to the Calendar in this case is performed after the teams are logged into.</w:t>
      </w:r>
    </w:p>
    <w:p w14:paraId="1C4A1FE8" w14:textId="77777777" w:rsidR="001D70E2" w:rsidRDefault="001D70E2" w:rsidP="000B1286">
      <w:pPr>
        <w:keepNext/>
        <w:jc w:val="both"/>
      </w:pPr>
      <w:r>
        <w:rPr>
          <w:noProof/>
          <w:lang w:val="en-US"/>
        </w:rPr>
        <mc:AlternateContent>
          <mc:Choice Requires="wps">
            <w:drawing>
              <wp:anchor distT="0" distB="0" distL="114300" distR="114300" simplePos="0" relativeHeight="251671040" behindDoc="0" locked="0" layoutInCell="1" allowOverlap="1" wp14:anchorId="7878BE26" wp14:editId="4B23A546">
                <wp:simplePos x="0" y="0"/>
                <wp:positionH relativeFrom="column">
                  <wp:posOffset>2971800</wp:posOffset>
                </wp:positionH>
                <wp:positionV relativeFrom="paragraph">
                  <wp:posOffset>2235933</wp:posOffset>
                </wp:positionV>
                <wp:extent cx="1658425" cy="263769"/>
                <wp:effectExtent l="0" t="0" r="18415" b="22225"/>
                <wp:wrapNone/>
                <wp:docPr id="55" name="Rectangle 55"/>
                <wp:cNvGraphicFramePr/>
                <a:graphic xmlns:a="http://schemas.openxmlformats.org/drawingml/2006/main">
                  <a:graphicData uri="http://schemas.microsoft.com/office/word/2010/wordprocessingShape">
                    <wps:wsp>
                      <wps:cNvSpPr/>
                      <wps:spPr>
                        <a:xfrm>
                          <a:off x="0" y="0"/>
                          <a:ext cx="1658425" cy="26376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20DDE" id="Rectangle 55" o:spid="_x0000_s1026" style="position:absolute;margin-left:234pt;margin-top:176.05pt;width:130.6pt;height:20.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" filled="f" strokecolor="red" strokeweight="1pt"/>
            </w:pict>
          </mc:Fallback>
        </mc:AlternateContent>
      </w:r>
      <w:r>
        <w:rPr>
          <w:noProof/>
          <w:lang w:val="en-US"/>
        </w:rPr>
        <w:drawing>
          <wp:inline distT="0" distB="0" distL="0" distR="0" wp14:anchorId="318856CE" wp14:editId="5676F7A6">
            <wp:extent cx="3046896" cy="2526665"/>
            <wp:effectExtent l="0" t="0" r="1270" b="6985"/>
            <wp:docPr id="54" name="Picture 54" descr="Calendar not showing in Teams - Microsoft Q&am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lendar not showing in Teams - Microsoft Q&amp;A"/>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47897" cy="2527495"/>
                    </a:xfrm>
                    <a:prstGeom prst="rect">
                      <a:avLst/>
                    </a:prstGeom>
                    <a:noFill/>
                    <a:ln>
                      <a:noFill/>
                    </a:ln>
                  </pic:spPr>
                </pic:pic>
              </a:graphicData>
            </a:graphic>
          </wp:inline>
        </w:drawing>
      </w:r>
    </w:p>
    <w:p w14:paraId="62B6C10D" w14:textId="77777777" w:rsidR="001D70E2" w:rsidRPr="001D70E2" w:rsidRDefault="001D70E2" w:rsidP="000B1286">
      <w:pPr>
        <w:pStyle w:val="Caption"/>
        <w:jc w:val="both"/>
      </w:pPr>
      <w:r>
        <w:t xml:space="preserve">Figure </w:t>
      </w:r>
      <w:fldSimple w:instr=" SEQ Figure \* ARABIC ">
        <w:r w:rsidR="00036DE5">
          <w:rPr>
            <w:noProof/>
          </w:rPr>
          <w:t>25</w:t>
        </w:r>
      </w:fldSimple>
      <w:r>
        <w:t xml:space="preserve"> </w:t>
      </w:r>
      <w:r w:rsidRPr="00C3427B">
        <w:t>Navigate to the Calendar</w:t>
      </w:r>
    </w:p>
    <w:p w14:paraId="1818EB4A" w14:textId="535A611A" w:rsidR="009E3148" w:rsidRPr="00B64E6D" w:rsidRDefault="00C1197C" w:rsidP="000B1286">
      <w:pPr>
        <w:pStyle w:val="NormalWeb"/>
        <w:spacing w:line="360" w:lineRule="auto"/>
        <w:jc w:val="both"/>
        <w:rPr>
          <w:rFonts w:ascii="Arial" w:hAnsi="Arial" w:cs="Arial"/>
          <w:sz w:val="22"/>
          <w:szCs w:val="22"/>
        </w:rPr>
      </w:pPr>
      <w:r w:rsidRPr="00C1197C">
        <w:rPr>
          <w:rFonts w:ascii="Arial" w:hAnsi="Arial" w:cs="Arial"/>
          <w:sz w:val="22"/>
          <w:szCs w:val="22"/>
        </w:rPr>
        <w:t xml:space="preserve">The second feature that was tested was the real-time collaboration of documents in Google Docs (Google Workspace). A document was opened and shared with another user by use of the Share button. Permission was allowed to be edited. The two users worked on the document in real time and any changes would be reflected on the screen immediately. The </w:t>
      </w:r>
      <w:proofErr w:type="gramStart"/>
      <w:r w:rsidRPr="00C1197C">
        <w:rPr>
          <w:rFonts w:ascii="Arial" w:hAnsi="Arial" w:cs="Arial"/>
          <w:sz w:val="22"/>
          <w:szCs w:val="22"/>
        </w:rPr>
        <w:t>version</w:t>
      </w:r>
      <w:proofErr w:type="gramEnd"/>
      <w:r w:rsidRPr="00C1197C">
        <w:rPr>
          <w:rFonts w:ascii="Arial" w:hAnsi="Arial" w:cs="Arial"/>
          <w:sz w:val="22"/>
          <w:szCs w:val="22"/>
        </w:rPr>
        <w:t xml:space="preserve"> history functionality was checked to ensure that all changes were monitored. This aspect is a good indication of how teamwork efficiency can be increased through collaboration tools as there is no need to email </w:t>
      </w:r>
      <w:proofErr w:type="gramStart"/>
      <w:r w:rsidRPr="00C1197C">
        <w:rPr>
          <w:rFonts w:ascii="Arial" w:hAnsi="Arial" w:cs="Arial"/>
          <w:sz w:val="22"/>
          <w:szCs w:val="22"/>
        </w:rPr>
        <w:t>a number of</w:t>
      </w:r>
      <w:proofErr w:type="gramEnd"/>
      <w:r w:rsidRPr="00C1197C">
        <w:rPr>
          <w:rFonts w:ascii="Arial" w:hAnsi="Arial" w:cs="Arial"/>
          <w:sz w:val="22"/>
          <w:szCs w:val="22"/>
        </w:rPr>
        <w:t xml:space="preserve"> versions of documents. Such practical activities confirm that communication and collaboration technologies are very important in improving </w:t>
      </w:r>
      <w:proofErr w:type="spellStart"/>
      <w:r w:rsidRPr="00C1197C">
        <w:rPr>
          <w:rFonts w:ascii="Arial" w:hAnsi="Arial" w:cs="Arial"/>
          <w:sz w:val="22"/>
          <w:szCs w:val="22"/>
        </w:rPr>
        <w:t>organisational</w:t>
      </w:r>
      <w:proofErr w:type="spellEnd"/>
      <w:r w:rsidRPr="00C1197C">
        <w:rPr>
          <w:rFonts w:ascii="Arial" w:hAnsi="Arial" w:cs="Arial"/>
          <w:sz w:val="22"/>
          <w:szCs w:val="22"/>
        </w:rPr>
        <w:t xml:space="preserve"> performance</w:t>
      </w:r>
      <w:r w:rsidR="00673A0D">
        <w:rPr>
          <w:rFonts w:ascii="Arial" w:hAnsi="Arial" w:cs="Arial"/>
          <w:sz w:val="22"/>
          <w:szCs w:val="22"/>
        </w:rPr>
        <w:t xml:space="preserve"> </w:t>
      </w:r>
      <w:r w:rsidR="00673A0D">
        <w:rPr>
          <w:rFonts w:ascii="Arial" w:hAnsi="Arial" w:cs="Arial"/>
          <w:sz w:val="22"/>
          <w:szCs w:val="22"/>
        </w:rPr>
        <w:fldChar w:fldCharType="begin"/>
      </w:r>
      <w:r w:rsidR="00673A0D">
        <w:rPr>
          <w:rFonts w:ascii="Arial" w:hAnsi="Arial" w:cs="Arial"/>
          <w:sz w:val="22"/>
          <w:szCs w:val="22"/>
        </w:rPr>
        <w:instrText xml:space="preserve"> ADDIN ZOTERO_ITEM CSL_CITATION {"citationID":"zEk3dBez","properties":{"formattedCitation":"[15]","plainCitation":"[15]","noteIndex":0},"citationItems":[{"id":21991,"uris":["http://zotero.org/users/local/GWzaosOp/items/CNXK2FH5"],"itemData":{"id":21991,"type":"article-journal","container-title":"International Journal of Organizational Analysis","DOI":"10.1108/IJOA-04-2021-2707","ISSN":"1934-8835","issue":"3","journalAbbreviation":"International Journal of Organizational Analysis","page":"804-822","source":"Silverchair","title":"Skills and competencies for digital transformation – a critical analysis in the context of robotic process automation","volume":"31","author":[{"family":"Schlegel","given":"Dennis"},{"family":"Kraus","given":"Patrick"}],"issued":{"date-parts":[["2021",8,27]]}}}],"schema":"https://github.com/citation-style-language/schema/raw/master/csl-citation.json"} </w:instrText>
      </w:r>
      <w:r w:rsidR="00673A0D">
        <w:rPr>
          <w:rFonts w:ascii="Arial" w:hAnsi="Arial" w:cs="Arial"/>
          <w:sz w:val="22"/>
          <w:szCs w:val="22"/>
        </w:rPr>
        <w:fldChar w:fldCharType="separate"/>
      </w:r>
      <w:r w:rsidR="00673A0D" w:rsidRPr="00673A0D">
        <w:rPr>
          <w:rFonts w:ascii="Arial" w:hAnsi="Arial" w:cs="Arial"/>
          <w:sz w:val="22"/>
        </w:rPr>
        <w:t>[15]</w:t>
      </w:r>
      <w:r w:rsidR="00673A0D">
        <w:rPr>
          <w:rFonts w:ascii="Arial" w:hAnsi="Arial" w:cs="Arial"/>
          <w:sz w:val="22"/>
          <w:szCs w:val="22"/>
        </w:rPr>
        <w:fldChar w:fldCharType="end"/>
      </w:r>
      <w:r w:rsidRPr="00C1197C">
        <w:rPr>
          <w:rFonts w:ascii="Arial" w:hAnsi="Arial" w:cs="Arial"/>
          <w:sz w:val="22"/>
          <w:szCs w:val="22"/>
        </w:rPr>
        <w:t xml:space="preserve">. They </w:t>
      </w:r>
      <w:proofErr w:type="spellStart"/>
      <w:r w:rsidR="00D55767">
        <w:rPr>
          <w:rFonts w:ascii="Arial" w:hAnsi="Arial" w:cs="Arial"/>
          <w:sz w:val="22"/>
          <w:szCs w:val="22"/>
        </w:rPr>
        <w:t>minimise</w:t>
      </w:r>
      <w:proofErr w:type="spellEnd"/>
      <w:r w:rsidRPr="00C1197C">
        <w:rPr>
          <w:rFonts w:ascii="Arial" w:hAnsi="Arial" w:cs="Arial"/>
          <w:sz w:val="22"/>
          <w:szCs w:val="22"/>
        </w:rPr>
        <w:t xml:space="preserve"> time wastage, enhance coordination and facilitate flexible working models.</w:t>
      </w:r>
    </w:p>
    <w:p w14:paraId="0F072803" w14:textId="77777777" w:rsidR="002B2073" w:rsidRDefault="002B2073" w:rsidP="000B1286">
      <w:pPr>
        <w:spacing w:line="360" w:lineRule="auto"/>
        <w:jc w:val="both"/>
        <w:rPr>
          <w:rFonts w:ascii="Arial" w:hAnsi="Arial" w:cs="Arial"/>
        </w:rPr>
      </w:pPr>
    </w:p>
    <w:p w14:paraId="2096C26C" w14:textId="77777777" w:rsidR="007C454D" w:rsidRDefault="007C454D" w:rsidP="000B1286">
      <w:pPr>
        <w:spacing w:line="360" w:lineRule="auto"/>
        <w:jc w:val="both"/>
        <w:rPr>
          <w:rFonts w:ascii="Arial" w:hAnsi="Arial" w:cs="Arial"/>
        </w:rPr>
      </w:pPr>
    </w:p>
    <w:p w14:paraId="52AD8013" w14:textId="77777777" w:rsidR="007C454D" w:rsidRDefault="007C454D" w:rsidP="000B1286">
      <w:pPr>
        <w:spacing w:line="360" w:lineRule="auto"/>
        <w:jc w:val="both"/>
        <w:rPr>
          <w:rFonts w:ascii="Arial" w:hAnsi="Arial" w:cs="Arial"/>
        </w:rPr>
      </w:pPr>
    </w:p>
    <w:p w14:paraId="651746BF" w14:textId="77777777" w:rsidR="007C454D" w:rsidRDefault="007C454D" w:rsidP="000B1286">
      <w:pPr>
        <w:spacing w:line="360" w:lineRule="auto"/>
        <w:jc w:val="both"/>
        <w:rPr>
          <w:rFonts w:ascii="Arial" w:hAnsi="Arial" w:cs="Arial"/>
        </w:rPr>
      </w:pPr>
    </w:p>
    <w:p w14:paraId="4901F22A" w14:textId="77777777" w:rsidR="00673A0D" w:rsidRDefault="00673A0D" w:rsidP="000B1286">
      <w:pPr>
        <w:spacing w:line="360" w:lineRule="auto"/>
        <w:jc w:val="both"/>
        <w:rPr>
          <w:rFonts w:ascii="Arial" w:hAnsi="Arial" w:cs="Arial"/>
        </w:rPr>
      </w:pPr>
    </w:p>
    <w:p w14:paraId="6AB41ADC" w14:textId="77777777" w:rsidR="00673A0D" w:rsidRDefault="00673A0D" w:rsidP="000B1286">
      <w:pPr>
        <w:spacing w:line="360" w:lineRule="auto"/>
        <w:jc w:val="both"/>
        <w:rPr>
          <w:rFonts w:ascii="Arial" w:hAnsi="Arial" w:cs="Arial"/>
        </w:rPr>
      </w:pPr>
    </w:p>
    <w:p w14:paraId="1A774F74" w14:textId="77777777" w:rsidR="00673A0D" w:rsidRDefault="00673A0D" w:rsidP="000B1286">
      <w:pPr>
        <w:spacing w:line="360" w:lineRule="auto"/>
        <w:jc w:val="both"/>
        <w:rPr>
          <w:rFonts w:ascii="Arial" w:hAnsi="Arial" w:cs="Arial"/>
        </w:rPr>
      </w:pPr>
    </w:p>
    <w:p w14:paraId="6E2FCD56" w14:textId="77777777" w:rsidR="007C454D" w:rsidRDefault="007C454D" w:rsidP="000B1286">
      <w:pPr>
        <w:spacing w:line="360" w:lineRule="auto"/>
        <w:jc w:val="both"/>
        <w:rPr>
          <w:rFonts w:ascii="Arial" w:hAnsi="Arial" w:cs="Arial"/>
        </w:rPr>
      </w:pPr>
    </w:p>
    <w:p w14:paraId="3AE53EEC" w14:textId="77777777" w:rsidR="007C454D" w:rsidRPr="009D4B35" w:rsidRDefault="007C454D" w:rsidP="000B1286">
      <w:pPr>
        <w:pStyle w:val="Heading1"/>
        <w:spacing w:line="360" w:lineRule="auto"/>
        <w:jc w:val="both"/>
        <w:rPr>
          <w:rFonts w:ascii="Arial" w:hAnsi="Arial" w:cs="Arial"/>
          <w:b/>
          <w:bCs/>
          <w:sz w:val="24"/>
          <w:szCs w:val="24"/>
        </w:rPr>
      </w:pPr>
      <w:bookmarkStart w:id="33" w:name="_Toc226094833"/>
      <w:r w:rsidRPr="009D4B35">
        <w:rPr>
          <w:rFonts w:ascii="Arial" w:hAnsi="Arial" w:cs="Arial"/>
          <w:b/>
          <w:bCs/>
          <w:sz w:val="24"/>
          <w:szCs w:val="24"/>
        </w:rPr>
        <w:lastRenderedPageBreak/>
        <w:t>References</w:t>
      </w:r>
      <w:bookmarkEnd w:id="33"/>
    </w:p>
    <w:p w14:paraId="07ABC61E"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fldChar w:fldCharType="begin"/>
      </w:r>
      <w:r w:rsidRPr="007C1BCB">
        <w:rPr>
          <w:rFonts w:ascii="Arial" w:hAnsi="Arial" w:cs="Arial"/>
          <w:sz w:val="24"/>
          <w:szCs w:val="24"/>
        </w:rPr>
        <w:instrText xml:space="preserve"> ADDIN ZOTERO_BIBL {"uncited":[],"omitted":[],"custom":[]} CSL_BIBLIOGRAPHY </w:instrText>
      </w:r>
      <w:r w:rsidRPr="007C1BCB">
        <w:rPr>
          <w:rFonts w:ascii="Arial" w:hAnsi="Arial" w:cs="Arial"/>
          <w:sz w:val="24"/>
          <w:szCs w:val="24"/>
        </w:rPr>
        <w:fldChar w:fldCharType="separate"/>
      </w:r>
      <w:r w:rsidRPr="007C1BCB">
        <w:rPr>
          <w:rFonts w:ascii="Arial" w:hAnsi="Arial" w:cs="Arial"/>
          <w:sz w:val="24"/>
          <w:szCs w:val="24"/>
        </w:rPr>
        <w:t>[1]</w:t>
      </w:r>
      <w:r w:rsidRPr="007C1BCB">
        <w:rPr>
          <w:rFonts w:ascii="Arial" w:hAnsi="Arial" w:cs="Arial"/>
          <w:sz w:val="24"/>
          <w:szCs w:val="24"/>
        </w:rPr>
        <w:tab/>
        <w:t xml:space="preserve">M. Amini and N. Jahanbakhsh Javid, ‘A Multi-Perspective Framework Established on Diffusion of Innovation (DOI) Theory and Technology, Organization and Environment (TOE) Framework Toward Supply Chain Management System Based on Cloud Computing Technology for Small and Medium Enterprises’, Jan. 01, 2023, </w:t>
      </w:r>
      <w:r w:rsidRPr="007C1BCB">
        <w:rPr>
          <w:rFonts w:ascii="Arial" w:hAnsi="Arial" w:cs="Arial"/>
          <w:i/>
          <w:iCs/>
          <w:sz w:val="24"/>
          <w:szCs w:val="24"/>
        </w:rPr>
        <w:t>Social Science Research Network, Rochester, NY</w:t>
      </w:r>
      <w:r w:rsidRPr="007C1BCB">
        <w:rPr>
          <w:rFonts w:ascii="Arial" w:hAnsi="Arial" w:cs="Arial"/>
          <w:sz w:val="24"/>
          <w:szCs w:val="24"/>
        </w:rPr>
        <w:t>: 4340207. Accessed: Apr. 02, 2026. [Online]. Available: https://papers.ssrn.com/abstract=4340207</w:t>
      </w:r>
    </w:p>
    <w:p w14:paraId="63DC3354"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[2]</w:t>
      </w:r>
      <w:r w:rsidRPr="007C1BCB">
        <w:rPr>
          <w:rFonts w:ascii="Arial" w:hAnsi="Arial" w:cs="Arial"/>
          <w:sz w:val="24"/>
          <w:szCs w:val="24"/>
        </w:rPr>
        <w:tab/>
        <w:t xml:space="preserve">L. Babashahi </w:t>
      </w:r>
      <w:r w:rsidRPr="007C1BCB">
        <w:rPr>
          <w:rFonts w:ascii="Arial" w:hAnsi="Arial" w:cs="Arial"/>
          <w:i/>
          <w:iCs/>
          <w:sz w:val="24"/>
          <w:szCs w:val="24"/>
        </w:rPr>
        <w:t>et al.</w:t>
      </w:r>
      <w:r w:rsidRPr="007C1BCB">
        <w:rPr>
          <w:rFonts w:ascii="Arial" w:hAnsi="Arial" w:cs="Arial"/>
          <w:sz w:val="24"/>
          <w:szCs w:val="24"/>
        </w:rPr>
        <w:t xml:space="preserve">, ‘AI in the Workplace: A Systematic Review of Skill Transformation in the Industry’, </w:t>
      </w:r>
      <w:r w:rsidRPr="007C1BCB">
        <w:rPr>
          <w:rFonts w:ascii="Arial" w:hAnsi="Arial" w:cs="Arial"/>
          <w:i/>
          <w:iCs/>
          <w:sz w:val="24"/>
          <w:szCs w:val="24"/>
        </w:rPr>
        <w:t>Administrative Sciences</w:t>
      </w:r>
      <w:r w:rsidRPr="007C1BCB">
        <w:rPr>
          <w:rFonts w:ascii="Arial" w:hAnsi="Arial" w:cs="Arial"/>
          <w:sz w:val="24"/>
          <w:szCs w:val="24"/>
        </w:rPr>
        <w:t>, vol. 14, no. 6, p. 127, Jun. 2024, doi: 10.3390/admsci14060127.</w:t>
      </w:r>
    </w:p>
    <w:p w14:paraId="11AA13D5"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[3]</w:t>
      </w:r>
      <w:r w:rsidRPr="007C1BCB">
        <w:rPr>
          <w:rFonts w:ascii="Arial" w:hAnsi="Arial" w:cs="Arial"/>
          <w:sz w:val="24"/>
          <w:szCs w:val="24"/>
        </w:rPr>
        <w:tab/>
        <w:t xml:space="preserve">X. Yu, S. Xu, and M. Ashton, ‘Antecedents and outcomes of artificial intelligence adoption and application in the workplace: the socio-technical system theory perspective’, </w:t>
      </w:r>
      <w:r w:rsidRPr="007C1BCB">
        <w:rPr>
          <w:rFonts w:ascii="Arial" w:hAnsi="Arial" w:cs="Arial"/>
          <w:i/>
          <w:iCs/>
          <w:sz w:val="24"/>
          <w:szCs w:val="24"/>
        </w:rPr>
        <w:t>Information Technology &amp; People</w:t>
      </w:r>
      <w:r w:rsidRPr="007C1BCB">
        <w:rPr>
          <w:rFonts w:ascii="Arial" w:hAnsi="Arial" w:cs="Arial"/>
          <w:sz w:val="24"/>
          <w:szCs w:val="24"/>
        </w:rPr>
        <w:t>, vol. 36, no. 1, pp. 454–474, Feb. 2022, doi: 10.1108/ITP-04-2021-0254.</w:t>
      </w:r>
    </w:p>
    <w:p w14:paraId="44C77E96"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[4]</w:t>
      </w:r>
      <w:r w:rsidRPr="007C1BCB">
        <w:rPr>
          <w:rFonts w:ascii="Arial" w:hAnsi="Arial" w:cs="Arial"/>
          <w:sz w:val="24"/>
          <w:szCs w:val="24"/>
        </w:rPr>
        <w:tab/>
        <w:t xml:space="preserve">V. G. Goulart, L. B. Liboni, and L. O. Cezarino, ‘Balancing skills in the digital transformation era: The future of jobs and the role of higher education’, </w:t>
      </w:r>
      <w:r w:rsidRPr="007C1BCB">
        <w:rPr>
          <w:rFonts w:ascii="Arial" w:hAnsi="Arial" w:cs="Arial"/>
          <w:i/>
          <w:iCs/>
          <w:sz w:val="24"/>
          <w:szCs w:val="24"/>
        </w:rPr>
        <w:t>Industry and Higher Education</w:t>
      </w:r>
      <w:r w:rsidRPr="007C1BCB">
        <w:rPr>
          <w:rFonts w:ascii="Arial" w:hAnsi="Arial" w:cs="Arial"/>
          <w:sz w:val="24"/>
          <w:szCs w:val="24"/>
        </w:rPr>
        <w:t>, vol. 36, no. 2, pp. 118–127, Apr. 2022, doi: 10.1177/09504222211029796.</w:t>
      </w:r>
    </w:p>
    <w:p w14:paraId="345020C7"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[5]</w:t>
      </w:r>
      <w:r w:rsidRPr="007C1BCB">
        <w:rPr>
          <w:rFonts w:ascii="Arial" w:hAnsi="Arial" w:cs="Arial"/>
          <w:sz w:val="24"/>
          <w:szCs w:val="24"/>
        </w:rPr>
        <w:tab/>
        <w:t xml:space="preserve">A. Binsztok, B. Butryn, K. Hołowińska, M. L. Owoc, and M. Sobińska, ‘Business computer simulation supporting competencies. Potential areas of application and barriers.’, </w:t>
      </w:r>
      <w:r w:rsidRPr="007C1BCB">
        <w:rPr>
          <w:rFonts w:ascii="Arial" w:hAnsi="Arial" w:cs="Arial"/>
          <w:i/>
          <w:iCs/>
          <w:sz w:val="24"/>
          <w:szCs w:val="24"/>
        </w:rPr>
        <w:t>Procedia Computer Science</w:t>
      </w:r>
      <w:r w:rsidRPr="007C1BCB">
        <w:rPr>
          <w:rFonts w:ascii="Arial" w:hAnsi="Arial" w:cs="Arial"/>
          <w:sz w:val="24"/>
          <w:szCs w:val="24"/>
        </w:rPr>
        <w:t>, vol. 207, pp. 3875–3883, Jan. 2022, doi: 10.1016/j.procs.2022.09.449.</w:t>
      </w:r>
    </w:p>
    <w:p w14:paraId="0106356F"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[6]</w:t>
      </w:r>
      <w:r w:rsidRPr="007C1BCB">
        <w:rPr>
          <w:rFonts w:ascii="Arial" w:hAnsi="Arial" w:cs="Arial"/>
          <w:sz w:val="24"/>
          <w:szCs w:val="24"/>
        </w:rPr>
        <w:tab/>
        <w:t xml:space="preserve">M.-L. How and S.-M. Cheah, ‘Business Renaissance: Opportunities and Challenges at the Dawn of the Quantum Computing Era’, </w:t>
      </w:r>
      <w:r w:rsidRPr="007C1BCB">
        <w:rPr>
          <w:rFonts w:ascii="Arial" w:hAnsi="Arial" w:cs="Arial"/>
          <w:i/>
          <w:iCs/>
          <w:sz w:val="24"/>
          <w:szCs w:val="24"/>
        </w:rPr>
        <w:t>Businesses</w:t>
      </w:r>
      <w:r w:rsidRPr="007C1BCB">
        <w:rPr>
          <w:rFonts w:ascii="Arial" w:hAnsi="Arial" w:cs="Arial"/>
          <w:sz w:val="24"/>
          <w:szCs w:val="24"/>
        </w:rPr>
        <w:t>, vol. 3, no. 4, pp. 585–605, Dec. 2023, doi: 10.3390/businesses3040036.</w:t>
      </w:r>
    </w:p>
    <w:p w14:paraId="663C8D35"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[7]</w:t>
      </w:r>
      <w:r w:rsidRPr="007C1BCB">
        <w:rPr>
          <w:rFonts w:ascii="Arial" w:hAnsi="Arial" w:cs="Arial"/>
          <w:sz w:val="24"/>
          <w:szCs w:val="24"/>
        </w:rPr>
        <w:tab/>
        <w:t xml:space="preserve">A. Alam, ‘Cloud-Based E-learning: Scaffolding the Environment for Adaptive E-learning Ecosystem Based on Cloud Computing Infrastructure’, in </w:t>
      </w:r>
      <w:r w:rsidRPr="007C1BCB">
        <w:rPr>
          <w:rFonts w:ascii="Arial" w:hAnsi="Arial" w:cs="Arial"/>
          <w:i/>
          <w:iCs/>
          <w:sz w:val="24"/>
          <w:szCs w:val="24"/>
        </w:rPr>
        <w:t>Computer Communication, Networking and IoT</w:t>
      </w:r>
      <w:r w:rsidRPr="007C1BCB">
        <w:rPr>
          <w:rFonts w:ascii="Arial" w:hAnsi="Arial" w:cs="Arial"/>
          <w:sz w:val="24"/>
          <w:szCs w:val="24"/>
        </w:rPr>
        <w:t>, S. C. Satapathy, J. C.-W. Lin, L. K. Wee, V. Bhateja, and T. M. Rajesh, Eds, Singapore: Springer Nature, 2023, pp. 1–9. doi: 10.1007/978-981-19-1976-3_1.</w:t>
      </w:r>
    </w:p>
    <w:p w14:paraId="3C0218B3"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[8]</w:t>
      </w:r>
      <w:r w:rsidRPr="007C1BCB">
        <w:rPr>
          <w:rFonts w:ascii="Arial" w:hAnsi="Arial" w:cs="Arial"/>
          <w:sz w:val="24"/>
          <w:szCs w:val="24"/>
        </w:rPr>
        <w:tab/>
        <w:t xml:space="preserve">M. A. Al-Sharafi, M. Iranmanesh, M. Al-Emran, A. I. Alzahrani, F. Herzallah, and N. Jamil, ‘Determinants of cloud computing integration and its impact on </w:t>
      </w:r>
      <w:r w:rsidRPr="007C1BCB">
        <w:rPr>
          <w:rFonts w:ascii="Arial" w:hAnsi="Arial" w:cs="Arial"/>
          <w:sz w:val="24"/>
          <w:szCs w:val="24"/>
        </w:rPr>
        <w:lastRenderedPageBreak/>
        <w:t xml:space="preserve">sustainable performance in SMEs: An empirical investigation using the SEM-ANN approach’, </w:t>
      </w:r>
      <w:r w:rsidRPr="007C1BCB">
        <w:rPr>
          <w:rFonts w:ascii="Arial" w:hAnsi="Arial" w:cs="Arial"/>
          <w:i/>
          <w:iCs/>
          <w:sz w:val="24"/>
          <w:szCs w:val="24"/>
        </w:rPr>
        <w:t>Heliyon</w:t>
      </w:r>
      <w:r w:rsidRPr="007C1BCB">
        <w:rPr>
          <w:rFonts w:ascii="Arial" w:hAnsi="Arial" w:cs="Arial"/>
          <w:sz w:val="24"/>
          <w:szCs w:val="24"/>
        </w:rPr>
        <w:t>, vol. 9, no. 5, May 2023, doi: 10.1016/j.heliyon.2023.e16299.</w:t>
      </w:r>
    </w:p>
    <w:p w14:paraId="377A664A"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[9]</w:t>
      </w:r>
      <w:r w:rsidRPr="007C1BCB">
        <w:rPr>
          <w:rFonts w:ascii="Arial" w:hAnsi="Arial" w:cs="Arial"/>
          <w:sz w:val="24"/>
          <w:szCs w:val="24"/>
        </w:rPr>
        <w:tab/>
        <w:t xml:space="preserve">M. A. Hazrat, N. M. S. Hassan, A. A. Chowdhury, M. G. Rasul, and B. A. Taylor, ‘Developing a Skilled Workforce for Future Industry Demand: The Potential of Digital Twin-Based Teaching and Learning Practices in Engineering Education’, </w:t>
      </w:r>
      <w:r w:rsidRPr="007C1BCB">
        <w:rPr>
          <w:rFonts w:ascii="Arial" w:hAnsi="Arial" w:cs="Arial"/>
          <w:i/>
          <w:iCs/>
          <w:sz w:val="24"/>
          <w:szCs w:val="24"/>
        </w:rPr>
        <w:t>Sustainability</w:t>
      </w:r>
      <w:r w:rsidRPr="007C1BCB">
        <w:rPr>
          <w:rFonts w:ascii="Arial" w:hAnsi="Arial" w:cs="Arial"/>
          <w:sz w:val="24"/>
          <w:szCs w:val="24"/>
        </w:rPr>
        <w:t>, vol. 15, no. 23, p. 16433, Jan. 2023, doi: 10.3390/su152316433.</w:t>
      </w:r>
    </w:p>
    <w:p w14:paraId="6DB307DC"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[10]</w:t>
      </w:r>
      <w:r w:rsidRPr="007C1BCB">
        <w:rPr>
          <w:rFonts w:ascii="Arial" w:hAnsi="Arial" w:cs="Arial"/>
          <w:sz w:val="24"/>
          <w:szCs w:val="24"/>
        </w:rPr>
        <w:tab/>
        <w:t xml:space="preserve">T. Rasool, N. F. Warraich, and M. Sajid, ‘Examining the Impact of Technology Overload at the Workplace: A Systematic Review’, </w:t>
      </w:r>
      <w:r w:rsidRPr="007C1BCB">
        <w:rPr>
          <w:rFonts w:ascii="Arial" w:hAnsi="Arial" w:cs="Arial"/>
          <w:i/>
          <w:iCs/>
          <w:sz w:val="24"/>
          <w:szCs w:val="24"/>
        </w:rPr>
        <w:t>Sage Open</w:t>
      </w:r>
      <w:r w:rsidRPr="007C1BCB">
        <w:rPr>
          <w:rFonts w:ascii="Arial" w:hAnsi="Arial" w:cs="Arial"/>
          <w:sz w:val="24"/>
          <w:szCs w:val="24"/>
        </w:rPr>
        <w:t>, vol. 12, no. 3, p. 21582440221114320, Jul. 2022, doi: 10.1177/21582440221114320.</w:t>
      </w:r>
    </w:p>
    <w:p w14:paraId="0841811B"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[11]</w:t>
      </w:r>
      <w:r w:rsidRPr="007C1BCB">
        <w:rPr>
          <w:rFonts w:ascii="Arial" w:hAnsi="Arial" w:cs="Arial"/>
          <w:sz w:val="24"/>
          <w:szCs w:val="24"/>
        </w:rPr>
        <w:tab/>
        <w:t xml:space="preserve">D. Cetindamar, K. Kitto, M. Wu, Y. Zhang, B. Abedin, and S. Knight, ‘Explicating AI Literacy of Employees at Digital Workplaces’, </w:t>
      </w:r>
      <w:r w:rsidRPr="007C1BCB">
        <w:rPr>
          <w:rFonts w:ascii="Arial" w:hAnsi="Arial" w:cs="Arial"/>
          <w:i/>
          <w:iCs/>
          <w:sz w:val="24"/>
          <w:szCs w:val="24"/>
        </w:rPr>
        <w:t>IEEE Transactions on Engineering Management</w:t>
      </w:r>
      <w:r w:rsidRPr="007C1BCB">
        <w:rPr>
          <w:rFonts w:ascii="Arial" w:hAnsi="Arial" w:cs="Arial"/>
          <w:sz w:val="24"/>
          <w:szCs w:val="24"/>
        </w:rPr>
        <w:t>, vol. 71, pp. 810–823, 2024, doi: 10.1109/TEM.2021.3138503.</w:t>
      </w:r>
    </w:p>
    <w:p w14:paraId="540297CA"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[12]</w:t>
      </w:r>
      <w:r w:rsidRPr="007C1BCB">
        <w:rPr>
          <w:rFonts w:ascii="Arial" w:hAnsi="Arial" w:cs="Arial"/>
          <w:sz w:val="24"/>
          <w:szCs w:val="24"/>
        </w:rPr>
        <w:tab/>
        <w:t xml:space="preserve">A. Khang, B. Jadhav, and S. Birajdar, ‘Industry Revolution 4.0: Workforce Competency Models and Designs’, in </w:t>
      </w:r>
      <w:r w:rsidRPr="007C1BCB">
        <w:rPr>
          <w:rFonts w:ascii="Arial" w:hAnsi="Arial" w:cs="Arial"/>
          <w:i/>
          <w:iCs/>
          <w:sz w:val="24"/>
          <w:szCs w:val="24"/>
        </w:rPr>
        <w:t>Designing Workforce Management Systems for Industry 4.0</w:t>
      </w:r>
      <w:r w:rsidRPr="007C1BCB">
        <w:rPr>
          <w:rFonts w:ascii="Arial" w:hAnsi="Arial" w:cs="Arial"/>
          <w:sz w:val="24"/>
          <w:szCs w:val="24"/>
        </w:rPr>
        <w:t>, CRC Press, 2023.</w:t>
      </w:r>
    </w:p>
    <w:p w14:paraId="0285F5F4"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[13]</w:t>
      </w:r>
      <w:r w:rsidRPr="007C1BCB">
        <w:rPr>
          <w:rFonts w:ascii="Arial" w:hAnsi="Arial" w:cs="Arial"/>
          <w:sz w:val="24"/>
          <w:szCs w:val="24"/>
        </w:rPr>
        <w:tab/>
        <w:t xml:space="preserve">S. Janakiraman, M. Sabin, M. Exter, and S. Duan, ‘Preliminary Results from a Systematic Literature Review on Computing Competencies Valued in the Workplace’, </w:t>
      </w:r>
      <w:r w:rsidRPr="007C1BCB">
        <w:rPr>
          <w:rFonts w:ascii="Arial" w:hAnsi="Arial" w:cs="Arial"/>
          <w:i/>
          <w:iCs/>
          <w:sz w:val="24"/>
          <w:szCs w:val="24"/>
        </w:rPr>
        <w:t>ACM Trans. Comput. Educ.</w:t>
      </w:r>
      <w:r w:rsidRPr="007C1BCB">
        <w:rPr>
          <w:rFonts w:ascii="Arial" w:hAnsi="Arial" w:cs="Arial"/>
          <w:sz w:val="24"/>
          <w:szCs w:val="24"/>
        </w:rPr>
        <w:t>, vol. 26, no. 2, p. 22:1-22:50, Feb. 2026, doi: 10.1145/3785359.</w:t>
      </w:r>
    </w:p>
    <w:p w14:paraId="683955C0"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[14]</w:t>
      </w:r>
      <w:r w:rsidRPr="007C1BCB">
        <w:rPr>
          <w:rFonts w:ascii="Arial" w:hAnsi="Arial" w:cs="Arial"/>
          <w:sz w:val="24"/>
          <w:szCs w:val="24"/>
        </w:rPr>
        <w:tab/>
        <w:t xml:space="preserve">L. Li, ‘Reskilling and Upskilling the Future-ready Workforce for Industry 4.0 and Beyond’, </w:t>
      </w:r>
      <w:r w:rsidRPr="007C1BCB">
        <w:rPr>
          <w:rFonts w:ascii="Arial" w:hAnsi="Arial" w:cs="Arial"/>
          <w:i/>
          <w:iCs/>
          <w:sz w:val="24"/>
          <w:szCs w:val="24"/>
        </w:rPr>
        <w:t>Inf Syst Front</w:t>
      </w:r>
      <w:r w:rsidRPr="007C1BCB">
        <w:rPr>
          <w:rFonts w:ascii="Arial" w:hAnsi="Arial" w:cs="Arial"/>
          <w:sz w:val="24"/>
          <w:szCs w:val="24"/>
        </w:rPr>
        <w:t>, vol. 26, no. 5, pp. 1697–1712, Oct. 2024, doi: 10.1007/s10796-022-10308-y.</w:t>
      </w:r>
    </w:p>
    <w:p w14:paraId="7A9B84DC"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[15]</w:t>
      </w:r>
      <w:r w:rsidRPr="007C1BCB">
        <w:rPr>
          <w:rFonts w:ascii="Arial" w:hAnsi="Arial" w:cs="Arial"/>
          <w:sz w:val="24"/>
          <w:szCs w:val="24"/>
        </w:rPr>
        <w:tab/>
        <w:t xml:space="preserve">D. Schlegel and P. Kraus, ‘Skills and competencies for digital transformation – a critical analysis in the context of robotic process automation’, </w:t>
      </w:r>
      <w:r w:rsidRPr="007C1BCB">
        <w:rPr>
          <w:rFonts w:ascii="Arial" w:hAnsi="Arial" w:cs="Arial"/>
          <w:i/>
          <w:iCs/>
          <w:sz w:val="24"/>
          <w:szCs w:val="24"/>
        </w:rPr>
        <w:t>International Journal of Organizational Analysis</w:t>
      </w:r>
      <w:r w:rsidRPr="007C1BCB">
        <w:rPr>
          <w:rFonts w:ascii="Arial" w:hAnsi="Arial" w:cs="Arial"/>
          <w:sz w:val="24"/>
          <w:szCs w:val="24"/>
        </w:rPr>
        <w:t>, vol. 31, no. 3, pp. 804–822, Aug. 2021, doi: 10.1108/IJOA-04-2021-2707.</w:t>
      </w:r>
    </w:p>
    <w:p w14:paraId="3B44E229"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[16]</w:t>
      </w:r>
      <w:r w:rsidRPr="007C1BCB">
        <w:rPr>
          <w:rFonts w:ascii="Arial" w:hAnsi="Arial" w:cs="Arial"/>
          <w:sz w:val="24"/>
          <w:szCs w:val="24"/>
        </w:rPr>
        <w:tab/>
        <w:t xml:space="preserve">J. Muzam, ‘The Challenges of Modern Economy on the Competencies of Knowledge Workers’, </w:t>
      </w:r>
      <w:r w:rsidRPr="007C1BCB">
        <w:rPr>
          <w:rFonts w:ascii="Arial" w:hAnsi="Arial" w:cs="Arial"/>
          <w:i/>
          <w:iCs/>
          <w:sz w:val="24"/>
          <w:szCs w:val="24"/>
        </w:rPr>
        <w:t>J Knowl Econ</w:t>
      </w:r>
      <w:r w:rsidRPr="007C1BCB">
        <w:rPr>
          <w:rFonts w:ascii="Arial" w:hAnsi="Arial" w:cs="Arial"/>
          <w:sz w:val="24"/>
          <w:szCs w:val="24"/>
        </w:rPr>
        <w:t>, vol. 14, no. 2, pp. 1635–1671, Jun. 2023, doi: 10.1007/s13132-022-00979-y.</w:t>
      </w:r>
    </w:p>
    <w:p w14:paraId="5CA50AA5"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[17]</w:t>
      </w:r>
      <w:r w:rsidRPr="007C1BCB">
        <w:rPr>
          <w:rFonts w:ascii="Arial" w:hAnsi="Arial" w:cs="Arial"/>
          <w:sz w:val="24"/>
          <w:szCs w:val="24"/>
        </w:rPr>
        <w:tab/>
        <w:t xml:space="preserve">M. J. A. Gonçalves, A. C. F. da Silva, and C. G. Ferreira, ‘The Future of Accounting: How Will Digital Transformation Impact the Sector?’, </w:t>
      </w:r>
      <w:r w:rsidRPr="007C1BCB">
        <w:rPr>
          <w:rFonts w:ascii="Arial" w:hAnsi="Arial" w:cs="Arial"/>
          <w:i/>
          <w:iCs/>
          <w:sz w:val="24"/>
          <w:szCs w:val="24"/>
        </w:rPr>
        <w:t>Informatics</w:t>
      </w:r>
      <w:r w:rsidRPr="007C1BCB">
        <w:rPr>
          <w:rFonts w:ascii="Arial" w:hAnsi="Arial" w:cs="Arial"/>
          <w:sz w:val="24"/>
          <w:szCs w:val="24"/>
        </w:rPr>
        <w:t>, vol. 9, no. 1, p. 19, Mar. 2022, doi: 10.3390/informatics9010019.</w:t>
      </w:r>
    </w:p>
    <w:p w14:paraId="42964E48"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lastRenderedPageBreak/>
        <w:t>[18]</w:t>
      </w:r>
      <w:r w:rsidRPr="007C1BCB">
        <w:rPr>
          <w:rFonts w:ascii="Arial" w:hAnsi="Arial" w:cs="Arial"/>
          <w:sz w:val="24"/>
          <w:szCs w:val="24"/>
        </w:rPr>
        <w:tab/>
        <w:t>S. Morandini, F. Fraboni, M. De Angelis, G. Puzzo, D. Giusino, and L. Pietrantoni, ‘The Impact of Artificial Intelligence on Workers’ Skills: Upskilling and Reskilling in Organisations’, 2023, doi: 10.28945/5078.</w:t>
      </w:r>
    </w:p>
    <w:p w14:paraId="1B46010B"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[19]</w:t>
      </w:r>
      <w:r w:rsidRPr="007C1BCB">
        <w:rPr>
          <w:rFonts w:ascii="Arial" w:hAnsi="Arial" w:cs="Arial"/>
          <w:sz w:val="24"/>
          <w:szCs w:val="24"/>
        </w:rPr>
        <w:tab/>
        <w:t xml:space="preserve">P. Diawati, S. S. Gadzali, M. K. N. A. Aziz, A. M. A. Ausat, and S. Suherlan, ‘The Role of Information Technology in Improving the Efficiency and Productivity of Human Resources in the Workplace’, </w:t>
      </w:r>
      <w:r w:rsidRPr="007C1BCB">
        <w:rPr>
          <w:rFonts w:ascii="Arial" w:hAnsi="Arial" w:cs="Arial"/>
          <w:i/>
          <w:iCs/>
          <w:sz w:val="24"/>
          <w:szCs w:val="24"/>
        </w:rPr>
        <w:t>Jurnal Teknologi Dan Sistem Informasi Bisnis</w:t>
      </w:r>
      <w:r w:rsidRPr="007C1BCB">
        <w:rPr>
          <w:rFonts w:ascii="Arial" w:hAnsi="Arial" w:cs="Arial"/>
          <w:sz w:val="24"/>
          <w:szCs w:val="24"/>
        </w:rPr>
        <w:t>, vol. 5, no. 3, pp. 296–302, Jul. 2023, doi: 10.47233/jteksis.v5i3.872.</w:t>
      </w:r>
    </w:p>
    <w:p w14:paraId="67A2B126" w14:textId="77777777" w:rsidR="00673A0D" w:rsidRPr="007C1BCB" w:rsidRDefault="00673A0D" w:rsidP="000B1286">
      <w:pPr>
        <w:pStyle w:val="Bibliography"/>
        <w:spacing w:line="360" w:lineRule="auto"/>
        <w:jc w:val="both"/>
        <w:rPr>
          <w:rFonts w:ascii="Arial" w:hAnsi="Arial" w:cs="Arial"/>
          <w:sz w:val="24"/>
          <w:szCs w:val="24"/>
        </w:rPr>
      </w:pPr>
      <w:r w:rsidRPr="007C1BCB">
        <w:rPr>
          <w:rFonts w:ascii="Arial" w:hAnsi="Arial" w:cs="Arial"/>
          <w:sz w:val="24"/>
          <w:szCs w:val="24"/>
        </w:rPr>
        <w:t>[20]</w:t>
      </w:r>
      <w:r w:rsidRPr="007C1BCB">
        <w:rPr>
          <w:rFonts w:ascii="Arial" w:hAnsi="Arial" w:cs="Arial"/>
          <w:sz w:val="24"/>
          <w:szCs w:val="24"/>
        </w:rPr>
        <w:tab/>
        <w:t xml:space="preserve">N. Leesakul, A.-M. Oostveen, I. Eimontaite, M. L. Wilson, and R. Hyde, ‘Workplace 4.0: Exploring the Implications of Technology Adoption in Digital Manufacturing on a Sustainable Workforce’, </w:t>
      </w:r>
      <w:r w:rsidRPr="007C1BCB">
        <w:rPr>
          <w:rFonts w:ascii="Arial" w:hAnsi="Arial" w:cs="Arial"/>
          <w:i/>
          <w:iCs/>
          <w:sz w:val="24"/>
          <w:szCs w:val="24"/>
        </w:rPr>
        <w:t>Sustainability</w:t>
      </w:r>
      <w:r w:rsidRPr="007C1BCB">
        <w:rPr>
          <w:rFonts w:ascii="Arial" w:hAnsi="Arial" w:cs="Arial"/>
          <w:sz w:val="24"/>
          <w:szCs w:val="24"/>
        </w:rPr>
        <w:t>, vol. 14, no. 6, p. 3311, Jan. 2022, doi: 10.3390/su14063311.</w:t>
      </w:r>
    </w:p>
    <w:p w14:paraId="6772FACF" w14:textId="77777777" w:rsidR="00673A0D" w:rsidRPr="00673A0D" w:rsidRDefault="00673A0D" w:rsidP="000B1286">
      <w:pPr>
        <w:spacing w:line="360" w:lineRule="auto"/>
        <w:jc w:val="both"/>
      </w:pPr>
      <w:r w:rsidRPr="007C1BCB">
        <w:rPr>
          <w:rFonts w:ascii="Arial" w:hAnsi="Arial" w:cs="Arial"/>
          <w:sz w:val="24"/>
          <w:szCs w:val="24"/>
        </w:rPr>
        <w:fldChar w:fldCharType="end"/>
      </w:r>
    </w:p>
    <w:sectPr w:rsidR="00673A0D" w:rsidRPr="00673A0D">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F5A53" w14:textId="77777777" w:rsidR="00D879C7" w:rsidRDefault="00D879C7" w:rsidP="00FC49ED">
      <w:pPr>
        <w:spacing w:after="0" w:line="240" w:lineRule="auto"/>
      </w:pPr>
      <w:r>
        <w:separator/>
      </w:r>
    </w:p>
  </w:endnote>
  <w:endnote w:type="continuationSeparator" w:id="0">
    <w:p w14:paraId="3E32871E" w14:textId="77777777" w:rsidR="00D879C7" w:rsidRDefault="00D879C7" w:rsidP="00FC4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784153"/>
      <w:docPartObj>
        <w:docPartGallery w:val="Page Numbers (Bottom of Page)"/>
        <w:docPartUnique/>
      </w:docPartObj>
    </w:sdtPr>
    <w:sdtEndPr>
      <w:rPr>
        <w:b/>
        <w:noProof/>
      </w:rPr>
    </w:sdtEndPr>
    <w:sdtContent>
      <w:p w14:paraId="4412FF0D" w14:textId="77777777" w:rsidR="001D70E2" w:rsidRPr="00FC49ED" w:rsidRDefault="001D70E2">
        <w:pPr>
          <w:pStyle w:val="Footer"/>
          <w:jc w:val="center"/>
          <w:rPr>
            <w:b/>
          </w:rPr>
        </w:pPr>
        <w:r w:rsidRPr="00FC49ED">
          <w:rPr>
            <w:b/>
          </w:rPr>
          <w:fldChar w:fldCharType="begin"/>
        </w:r>
        <w:r w:rsidRPr="00FC49ED">
          <w:rPr>
            <w:b/>
          </w:rPr>
          <w:instrText xml:space="preserve"> PAGE   \* MERGEFORMAT </w:instrText>
        </w:r>
        <w:r w:rsidRPr="00FC49ED">
          <w:rPr>
            <w:b/>
          </w:rPr>
          <w:fldChar w:fldCharType="separate"/>
        </w:r>
        <w:r w:rsidR="00D87AD1">
          <w:rPr>
            <w:b/>
            <w:noProof/>
          </w:rPr>
          <w:t>2</w:t>
        </w:r>
        <w:r w:rsidRPr="00FC49ED">
          <w:rPr>
            <w:b/>
            <w:noProof/>
          </w:rPr>
          <w:fldChar w:fldCharType="end"/>
        </w:r>
      </w:p>
    </w:sdtContent>
  </w:sdt>
  <w:p w14:paraId="27CF70B0" w14:textId="77777777" w:rsidR="001D70E2" w:rsidRDefault="001D7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F0A84" w14:textId="77777777" w:rsidR="00D879C7" w:rsidRDefault="00D879C7" w:rsidP="00FC49ED">
      <w:pPr>
        <w:spacing w:after="0" w:line="240" w:lineRule="auto"/>
      </w:pPr>
      <w:r>
        <w:separator/>
      </w:r>
    </w:p>
  </w:footnote>
  <w:footnote w:type="continuationSeparator" w:id="0">
    <w:p w14:paraId="5F53C50B" w14:textId="77777777" w:rsidR="00D879C7" w:rsidRDefault="00D879C7" w:rsidP="00FC4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D39A1"/>
    <w:multiLevelType w:val="multilevel"/>
    <w:tmpl w:val="2DB27F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8C0136"/>
    <w:multiLevelType w:val="multilevel"/>
    <w:tmpl w:val="3DA8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9718BB"/>
    <w:multiLevelType w:val="multilevel"/>
    <w:tmpl w:val="F7260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7774343">
    <w:abstractNumId w:val="2"/>
  </w:num>
  <w:num w:numId="2" w16cid:durableId="2121296795">
    <w:abstractNumId w:val="0"/>
  </w:num>
  <w:num w:numId="3" w16cid:durableId="47342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67B"/>
    <w:rsid w:val="00000742"/>
    <w:rsid w:val="00006DCA"/>
    <w:rsid w:val="00036DE5"/>
    <w:rsid w:val="00046D71"/>
    <w:rsid w:val="00047DCE"/>
    <w:rsid w:val="00054B98"/>
    <w:rsid w:val="000734CF"/>
    <w:rsid w:val="000952F7"/>
    <w:rsid w:val="000B1286"/>
    <w:rsid w:val="000B15CF"/>
    <w:rsid w:val="000C4EB5"/>
    <w:rsid w:val="000E6447"/>
    <w:rsid w:val="000F28E3"/>
    <w:rsid w:val="00106864"/>
    <w:rsid w:val="00107DCE"/>
    <w:rsid w:val="00141662"/>
    <w:rsid w:val="0014498F"/>
    <w:rsid w:val="00160A4F"/>
    <w:rsid w:val="001632DB"/>
    <w:rsid w:val="00180CAF"/>
    <w:rsid w:val="001879CB"/>
    <w:rsid w:val="001A2EC4"/>
    <w:rsid w:val="001B2B12"/>
    <w:rsid w:val="001D2D3C"/>
    <w:rsid w:val="001D70E2"/>
    <w:rsid w:val="001E14E9"/>
    <w:rsid w:val="001E36C6"/>
    <w:rsid w:val="0020076D"/>
    <w:rsid w:val="00203239"/>
    <w:rsid w:val="00204786"/>
    <w:rsid w:val="00205D0A"/>
    <w:rsid w:val="00214104"/>
    <w:rsid w:val="0022040D"/>
    <w:rsid w:val="00231DB7"/>
    <w:rsid w:val="002454D6"/>
    <w:rsid w:val="00263A9E"/>
    <w:rsid w:val="00266509"/>
    <w:rsid w:val="00285C43"/>
    <w:rsid w:val="002950C0"/>
    <w:rsid w:val="00295CA6"/>
    <w:rsid w:val="002B2073"/>
    <w:rsid w:val="002B5B75"/>
    <w:rsid w:val="002B6D0B"/>
    <w:rsid w:val="002C61EA"/>
    <w:rsid w:val="002C65B9"/>
    <w:rsid w:val="002E12F8"/>
    <w:rsid w:val="002E7DBB"/>
    <w:rsid w:val="00311625"/>
    <w:rsid w:val="00314B91"/>
    <w:rsid w:val="003207B7"/>
    <w:rsid w:val="003544A7"/>
    <w:rsid w:val="003B5BA5"/>
    <w:rsid w:val="00411726"/>
    <w:rsid w:val="00417D6F"/>
    <w:rsid w:val="004302A0"/>
    <w:rsid w:val="004562F4"/>
    <w:rsid w:val="00457E97"/>
    <w:rsid w:val="0046067B"/>
    <w:rsid w:val="004745BA"/>
    <w:rsid w:val="004A0EBE"/>
    <w:rsid w:val="004B66DA"/>
    <w:rsid w:val="004C2FD4"/>
    <w:rsid w:val="004C3DEE"/>
    <w:rsid w:val="004C67D4"/>
    <w:rsid w:val="004C6C83"/>
    <w:rsid w:val="004D0C32"/>
    <w:rsid w:val="004E2750"/>
    <w:rsid w:val="004E31B1"/>
    <w:rsid w:val="0050212E"/>
    <w:rsid w:val="00503DDB"/>
    <w:rsid w:val="005136D4"/>
    <w:rsid w:val="00514ED3"/>
    <w:rsid w:val="00521191"/>
    <w:rsid w:val="005352CB"/>
    <w:rsid w:val="005750E4"/>
    <w:rsid w:val="00583E87"/>
    <w:rsid w:val="005E765F"/>
    <w:rsid w:val="005F1B81"/>
    <w:rsid w:val="00601B0F"/>
    <w:rsid w:val="0060535E"/>
    <w:rsid w:val="00606169"/>
    <w:rsid w:val="00621028"/>
    <w:rsid w:val="0062398E"/>
    <w:rsid w:val="00625713"/>
    <w:rsid w:val="00652844"/>
    <w:rsid w:val="00653E8C"/>
    <w:rsid w:val="00655844"/>
    <w:rsid w:val="00661ABF"/>
    <w:rsid w:val="00673A0D"/>
    <w:rsid w:val="006B22B9"/>
    <w:rsid w:val="006D5813"/>
    <w:rsid w:val="006E617F"/>
    <w:rsid w:val="00712C45"/>
    <w:rsid w:val="00732AFF"/>
    <w:rsid w:val="00733F32"/>
    <w:rsid w:val="00737FF1"/>
    <w:rsid w:val="007430DF"/>
    <w:rsid w:val="00762700"/>
    <w:rsid w:val="00763CF1"/>
    <w:rsid w:val="00794120"/>
    <w:rsid w:val="0079665A"/>
    <w:rsid w:val="00796B3D"/>
    <w:rsid w:val="0079782D"/>
    <w:rsid w:val="007C13FC"/>
    <w:rsid w:val="007C1BCB"/>
    <w:rsid w:val="007C454D"/>
    <w:rsid w:val="007D551B"/>
    <w:rsid w:val="007F5F8D"/>
    <w:rsid w:val="008003F3"/>
    <w:rsid w:val="00800B20"/>
    <w:rsid w:val="00805689"/>
    <w:rsid w:val="00836C53"/>
    <w:rsid w:val="00847183"/>
    <w:rsid w:val="00862F57"/>
    <w:rsid w:val="00864AF3"/>
    <w:rsid w:val="00874612"/>
    <w:rsid w:val="008941FE"/>
    <w:rsid w:val="008A1C9D"/>
    <w:rsid w:val="008B7227"/>
    <w:rsid w:val="008D4793"/>
    <w:rsid w:val="008F1DF3"/>
    <w:rsid w:val="00904D88"/>
    <w:rsid w:val="00920E35"/>
    <w:rsid w:val="009559A0"/>
    <w:rsid w:val="00977509"/>
    <w:rsid w:val="00991E7B"/>
    <w:rsid w:val="009C280E"/>
    <w:rsid w:val="009D4B35"/>
    <w:rsid w:val="009D5EFD"/>
    <w:rsid w:val="009E3148"/>
    <w:rsid w:val="00A11EB1"/>
    <w:rsid w:val="00A258B7"/>
    <w:rsid w:val="00A63FDE"/>
    <w:rsid w:val="00A65248"/>
    <w:rsid w:val="00A87868"/>
    <w:rsid w:val="00A97F41"/>
    <w:rsid w:val="00AA0A37"/>
    <w:rsid w:val="00AA4F1C"/>
    <w:rsid w:val="00AC1423"/>
    <w:rsid w:val="00B023AF"/>
    <w:rsid w:val="00B1663C"/>
    <w:rsid w:val="00B322A8"/>
    <w:rsid w:val="00B330B1"/>
    <w:rsid w:val="00B419B7"/>
    <w:rsid w:val="00B46E63"/>
    <w:rsid w:val="00B473E4"/>
    <w:rsid w:val="00B64E6D"/>
    <w:rsid w:val="00B730C6"/>
    <w:rsid w:val="00B7576A"/>
    <w:rsid w:val="00B93D0E"/>
    <w:rsid w:val="00BB4FBA"/>
    <w:rsid w:val="00BC54AC"/>
    <w:rsid w:val="00C06CDE"/>
    <w:rsid w:val="00C1197C"/>
    <w:rsid w:val="00C224C8"/>
    <w:rsid w:val="00C24577"/>
    <w:rsid w:val="00C35247"/>
    <w:rsid w:val="00C357F0"/>
    <w:rsid w:val="00C545C7"/>
    <w:rsid w:val="00C5552A"/>
    <w:rsid w:val="00C61506"/>
    <w:rsid w:val="00C75EFA"/>
    <w:rsid w:val="00C76F7D"/>
    <w:rsid w:val="00CA331F"/>
    <w:rsid w:val="00CA6CE9"/>
    <w:rsid w:val="00CC10A4"/>
    <w:rsid w:val="00CC64EB"/>
    <w:rsid w:val="00D071E1"/>
    <w:rsid w:val="00D4603A"/>
    <w:rsid w:val="00D55767"/>
    <w:rsid w:val="00D879C7"/>
    <w:rsid w:val="00D87AD1"/>
    <w:rsid w:val="00DA0519"/>
    <w:rsid w:val="00DA3D10"/>
    <w:rsid w:val="00DA4672"/>
    <w:rsid w:val="00DF1CC9"/>
    <w:rsid w:val="00DF7862"/>
    <w:rsid w:val="00E43B9A"/>
    <w:rsid w:val="00E44CB9"/>
    <w:rsid w:val="00E53C1F"/>
    <w:rsid w:val="00E8486D"/>
    <w:rsid w:val="00E95AE4"/>
    <w:rsid w:val="00EB4444"/>
    <w:rsid w:val="00EC4775"/>
    <w:rsid w:val="00ED0E95"/>
    <w:rsid w:val="00F25B42"/>
    <w:rsid w:val="00F275DF"/>
    <w:rsid w:val="00F970E0"/>
    <w:rsid w:val="00FB0509"/>
    <w:rsid w:val="00FC49ED"/>
    <w:rsid w:val="00FD0174"/>
    <w:rsid w:val="00FE3319"/>
    <w:rsid w:val="00FF0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CA831"/>
  <w15:chartTrackingRefBased/>
  <w15:docId w15:val="{86917CBD-D356-4EEF-82A4-FD73A1597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9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1C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A1C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33F3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9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C49ED"/>
    <w:pPr>
      <w:outlineLvl w:val="9"/>
    </w:pPr>
    <w:rPr>
      <w:lang w:val="en-US"/>
    </w:rPr>
  </w:style>
  <w:style w:type="paragraph" w:styleId="Header">
    <w:name w:val="header"/>
    <w:basedOn w:val="Normal"/>
    <w:link w:val="HeaderChar"/>
    <w:uiPriority w:val="99"/>
    <w:unhideWhenUsed/>
    <w:rsid w:val="00FC49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9ED"/>
  </w:style>
  <w:style w:type="paragraph" w:styleId="Footer">
    <w:name w:val="footer"/>
    <w:basedOn w:val="Normal"/>
    <w:link w:val="FooterChar"/>
    <w:uiPriority w:val="99"/>
    <w:unhideWhenUsed/>
    <w:rsid w:val="00FC4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9ED"/>
  </w:style>
  <w:style w:type="character" w:customStyle="1" w:styleId="Heading2Char">
    <w:name w:val="Heading 2 Char"/>
    <w:basedOn w:val="DefaultParagraphFont"/>
    <w:link w:val="Heading2"/>
    <w:uiPriority w:val="9"/>
    <w:rsid w:val="008A1C9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A1C9D"/>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E95AE4"/>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C76F7D"/>
    <w:pPr>
      <w:spacing w:after="100"/>
    </w:pPr>
  </w:style>
  <w:style w:type="paragraph" w:styleId="TOC2">
    <w:name w:val="toc 2"/>
    <w:basedOn w:val="Normal"/>
    <w:next w:val="Normal"/>
    <w:autoRedefine/>
    <w:uiPriority w:val="39"/>
    <w:unhideWhenUsed/>
    <w:rsid w:val="00C76F7D"/>
    <w:pPr>
      <w:spacing w:after="100"/>
      <w:ind w:left="220"/>
    </w:pPr>
  </w:style>
  <w:style w:type="paragraph" w:styleId="TOC3">
    <w:name w:val="toc 3"/>
    <w:basedOn w:val="Normal"/>
    <w:next w:val="Normal"/>
    <w:autoRedefine/>
    <w:uiPriority w:val="39"/>
    <w:unhideWhenUsed/>
    <w:rsid w:val="00C76F7D"/>
    <w:pPr>
      <w:spacing w:after="100"/>
      <w:ind w:left="440"/>
    </w:pPr>
  </w:style>
  <w:style w:type="character" w:styleId="Hyperlink">
    <w:name w:val="Hyperlink"/>
    <w:basedOn w:val="DefaultParagraphFont"/>
    <w:uiPriority w:val="99"/>
    <w:unhideWhenUsed/>
    <w:rsid w:val="00C76F7D"/>
    <w:rPr>
      <w:color w:val="0563C1" w:themeColor="hyperlink"/>
      <w:u w:val="single"/>
    </w:rPr>
  </w:style>
  <w:style w:type="character" w:styleId="Strong">
    <w:name w:val="Strong"/>
    <w:basedOn w:val="DefaultParagraphFont"/>
    <w:uiPriority w:val="22"/>
    <w:qFormat/>
    <w:rsid w:val="00B730C6"/>
    <w:rPr>
      <w:b/>
      <w:bCs/>
    </w:rPr>
  </w:style>
  <w:style w:type="table" w:styleId="TableGrid">
    <w:name w:val="Table Grid"/>
    <w:basedOn w:val="TableNormal"/>
    <w:uiPriority w:val="39"/>
    <w:rsid w:val="00B73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141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rsid w:val="00733F32"/>
    <w:rPr>
      <w:rFonts w:asciiTheme="majorHAnsi" w:eastAsiaTheme="majorEastAsia" w:hAnsiTheme="majorHAnsi" w:cstheme="majorBidi"/>
      <w:i/>
      <w:iCs/>
      <w:color w:val="2E74B5" w:themeColor="accent1" w:themeShade="BF"/>
    </w:rPr>
  </w:style>
  <w:style w:type="character" w:customStyle="1" w:styleId="whitespace-normal">
    <w:name w:val="whitespace-normal"/>
    <w:basedOn w:val="DefaultParagraphFont"/>
    <w:rsid w:val="009E3148"/>
  </w:style>
  <w:style w:type="paragraph" w:styleId="Bibliography">
    <w:name w:val="Bibliography"/>
    <w:basedOn w:val="Normal"/>
    <w:next w:val="Normal"/>
    <w:uiPriority w:val="37"/>
    <w:unhideWhenUsed/>
    <w:rsid w:val="00673A0D"/>
    <w:pPr>
      <w:tabs>
        <w:tab w:val="left" w:pos="504"/>
      </w:tabs>
      <w:spacing w:after="0"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30645">
      <w:bodyDiv w:val="1"/>
      <w:marLeft w:val="0"/>
      <w:marRight w:val="0"/>
      <w:marTop w:val="0"/>
      <w:marBottom w:val="0"/>
      <w:divBdr>
        <w:top w:val="none" w:sz="0" w:space="0" w:color="auto"/>
        <w:left w:val="none" w:sz="0" w:space="0" w:color="auto"/>
        <w:bottom w:val="none" w:sz="0" w:space="0" w:color="auto"/>
        <w:right w:val="none" w:sz="0" w:space="0" w:color="auto"/>
      </w:divBdr>
      <w:divsChild>
        <w:div w:id="1450002721">
          <w:marLeft w:val="0"/>
          <w:marRight w:val="0"/>
          <w:marTop w:val="0"/>
          <w:marBottom w:val="0"/>
          <w:divBdr>
            <w:top w:val="none" w:sz="0" w:space="0" w:color="auto"/>
            <w:left w:val="none" w:sz="0" w:space="0" w:color="auto"/>
            <w:bottom w:val="none" w:sz="0" w:space="0" w:color="auto"/>
            <w:right w:val="none" w:sz="0" w:space="0" w:color="auto"/>
          </w:divBdr>
          <w:divsChild>
            <w:div w:id="165440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90730">
      <w:bodyDiv w:val="1"/>
      <w:marLeft w:val="0"/>
      <w:marRight w:val="0"/>
      <w:marTop w:val="0"/>
      <w:marBottom w:val="0"/>
      <w:divBdr>
        <w:top w:val="none" w:sz="0" w:space="0" w:color="auto"/>
        <w:left w:val="none" w:sz="0" w:space="0" w:color="auto"/>
        <w:bottom w:val="none" w:sz="0" w:space="0" w:color="auto"/>
        <w:right w:val="none" w:sz="0" w:space="0" w:color="auto"/>
      </w:divBdr>
    </w:div>
    <w:div w:id="506362067">
      <w:bodyDiv w:val="1"/>
      <w:marLeft w:val="0"/>
      <w:marRight w:val="0"/>
      <w:marTop w:val="0"/>
      <w:marBottom w:val="0"/>
      <w:divBdr>
        <w:top w:val="none" w:sz="0" w:space="0" w:color="auto"/>
        <w:left w:val="none" w:sz="0" w:space="0" w:color="auto"/>
        <w:bottom w:val="none" w:sz="0" w:space="0" w:color="auto"/>
        <w:right w:val="none" w:sz="0" w:space="0" w:color="auto"/>
      </w:divBdr>
    </w:div>
    <w:div w:id="532770297">
      <w:bodyDiv w:val="1"/>
      <w:marLeft w:val="0"/>
      <w:marRight w:val="0"/>
      <w:marTop w:val="0"/>
      <w:marBottom w:val="0"/>
      <w:divBdr>
        <w:top w:val="none" w:sz="0" w:space="0" w:color="auto"/>
        <w:left w:val="none" w:sz="0" w:space="0" w:color="auto"/>
        <w:bottom w:val="none" w:sz="0" w:space="0" w:color="auto"/>
        <w:right w:val="none" w:sz="0" w:space="0" w:color="auto"/>
      </w:divBdr>
    </w:div>
    <w:div w:id="749036390">
      <w:bodyDiv w:val="1"/>
      <w:marLeft w:val="0"/>
      <w:marRight w:val="0"/>
      <w:marTop w:val="0"/>
      <w:marBottom w:val="0"/>
      <w:divBdr>
        <w:top w:val="none" w:sz="0" w:space="0" w:color="auto"/>
        <w:left w:val="none" w:sz="0" w:space="0" w:color="auto"/>
        <w:bottom w:val="none" w:sz="0" w:space="0" w:color="auto"/>
        <w:right w:val="none" w:sz="0" w:space="0" w:color="auto"/>
      </w:divBdr>
      <w:divsChild>
        <w:div w:id="596060130">
          <w:marLeft w:val="0"/>
          <w:marRight w:val="0"/>
          <w:marTop w:val="0"/>
          <w:marBottom w:val="0"/>
          <w:divBdr>
            <w:top w:val="none" w:sz="0" w:space="0" w:color="auto"/>
            <w:left w:val="none" w:sz="0" w:space="0" w:color="auto"/>
            <w:bottom w:val="none" w:sz="0" w:space="0" w:color="auto"/>
            <w:right w:val="none" w:sz="0" w:space="0" w:color="auto"/>
          </w:divBdr>
          <w:divsChild>
            <w:div w:id="206957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19518">
      <w:bodyDiv w:val="1"/>
      <w:marLeft w:val="0"/>
      <w:marRight w:val="0"/>
      <w:marTop w:val="0"/>
      <w:marBottom w:val="0"/>
      <w:divBdr>
        <w:top w:val="none" w:sz="0" w:space="0" w:color="auto"/>
        <w:left w:val="none" w:sz="0" w:space="0" w:color="auto"/>
        <w:bottom w:val="none" w:sz="0" w:space="0" w:color="auto"/>
        <w:right w:val="none" w:sz="0" w:space="0" w:color="auto"/>
      </w:divBdr>
    </w:div>
    <w:div w:id="1443724481">
      <w:bodyDiv w:val="1"/>
      <w:marLeft w:val="0"/>
      <w:marRight w:val="0"/>
      <w:marTop w:val="0"/>
      <w:marBottom w:val="0"/>
      <w:divBdr>
        <w:top w:val="none" w:sz="0" w:space="0" w:color="auto"/>
        <w:left w:val="none" w:sz="0" w:space="0" w:color="auto"/>
        <w:bottom w:val="none" w:sz="0" w:space="0" w:color="auto"/>
        <w:right w:val="none" w:sz="0" w:space="0" w:color="auto"/>
      </w:divBdr>
      <w:divsChild>
        <w:div w:id="1717462107">
          <w:marLeft w:val="0"/>
          <w:marRight w:val="0"/>
          <w:marTop w:val="0"/>
          <w:marBottom w:val="0"/>
          <w:divBdr>
            <w:top w:val="none" w:sz="0" w:space="0" w:color="auto"/>
            <w:left w:val="none" w:sz="0" w:space="0" w:color="auto"/>
            <w:bottom w:val="none" w:sz="0" w:space="0" w:color="auto"/>
            <w:right w:val="none" w:sz="0" w:space="0" w:color="auto"/>
          </w:divBdr>
          <w:divsChild>
            <w:div w:id="1493136061">
              <w:marLeft w:val="0"/>
              <w:marRight w:val="0"/>
              <w:marTop w:val="0"/>
              <w:marBottom w:val="0"/>
              <w:divBdr>
                <w:top w:val="none" w:sz="0" w:space="0" w:color="auto"/>
                <w:left w:val="none" w:sz="0" w:space="0" w:color="auto"/>
                <w:bottom w:val="none" w:sz="0" w:space="0" w:color="auto"/>
                <w:right w:val="none" w:sz="0" w:space="0" w:color="auto"/>
              </w:divBdr>
            </w:div>
          </w:divsChild>
        </w:div>
        <w:div w:id="902908111">
          <w:marLeft w:val="0"/>
          <w:marRight w:val="0"/>
          <w:marTop w:val="0"/>
          <w:marBottom w:val="0"/>
          <w:divBdr>
            <w:top w:val="none" w:sz="0" w:space="0" w:color="auto"/>
            <w:left w:val="none" w:sz="0" w:space="0" w:color="auto"/>
            <w:bottom w:val="none" w:sz="0" w:space="0" w:color="auto"/>
            <w:right w:val="none" w:sz="0" w:space="0" w:color="auto"/>
          </w:divBdr>
          <w:divsChild>
            <w:div w:id="328215266">
              <w:marLeft w:val="0"/>
              <w:marRight w:val="0"/>
              <w:marTop w:val="0"/>
              <w:marBottom w:val="0"/>
              <w:divBdr>
                <w:top w:val="none" w:sz="0" w:space="0" w:color="auto"/>
                <w:left w:val="none" w:sz="0" w:space="0" w:color="auto"/>
                <w:bottom w:val="none" w:sz="0" w:space="0" w:color="auto"/>
                <w:right w:val="none" w:sz="0" w:space="0" w:color="auto"/>
              </w:divBdr>
            </w:div>
          </w:divsChild>
        </w:div>
        <w:div w:id="786701663">
          <w:marLeft w:val="0"/>
          <w:marRight w:val="0"/>
          <w:marTop w:val="0"/>
          <w:marBottom w:val="0"/>
          <w:divBdr>
            <w:top w:val="none" w:sz="0" w:space="0" w:color="auto"/>
            <w:left w:val="none" w:sz="0" w:space="0" w:color="auto"/>
            <w:bottom w:val="none" w:sz="0" w:space="0" w:color="auto"/>
            <w:right w:val="none" w:sz="0" w:space="0" w:color="auto"/>
          </w:divBdr>
          <w:divsChild>
            <w:div w:id="5150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95121">
      <w:bodyDiv w:val="1"/>
      <w:marLeft w:val="0"/>
      <w:marRight w:val="0"/>
      <w:marTop w:val="0"/>
      <w:marBottom w:val="0"/>
      <w:divBdr>
        <w:top w:val="none" w:sz="0" w:space="0" w:color="auto"/>
        <w:left w:val="none" w:sz="0" w:space="0" w:color="auto"/>
        <w:bottom w:val="none" w:sz="0" w:space="0" w:color="auto"/>
        <w:right w:val="none" w:sz="0" w:space="0" w:color="auto"/>
      </w:divBdr>
    </w:div>
    <w:div w:id="211269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tmp"/><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tmp"/><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tmp"/><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589E8C-6335-4E4A-AF64-B84324773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20505</Words>
  <Characters>116881</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Hifza Nasir</dc:creator>
  <cp:keywords/>
  <dc:description/>
  <cp:lastModifiedBy>Hifza Nasir</cp:lastModifiedBy>
  <cp:revision>2</cp:revision>
  <dcterms:created xsi:type="dcterms:W3CDTF">2026-04-10T10:56:00Z</dcterms:created>
  <dcterms:modified xsi:type="dcterms:W3CDTF">2026-04-10T10:56:00Z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id="OwsDdZt3"/&gt;&lt;style id="http://www.zotero.org/styles/ieee" locale="en-GB" hasBibliography="1" bibliographyStyleHasBeenSet="1"/&gt;&lt;prefs&gt;&lt;pref name="fieldType" value="Field"/&gt;&lt;/prefs&gt;&lt;/data&gt;</vt:lpwstr>
  </property>
  <property fmtid="{D5CDD505-2E9C-101B-9397-08002B2CF9AE}" pid="3" name="GrammarlyDocumentId">
    <vt:lpwstr>51d9a97e-17a8-47ef-99aa-b1789594f2bc</vt:lpwstr>
  </property>
</Properties>
</file>