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3DAFE53" w14:textId="77777777" w:rsidR="009E0643" w:rsidRDefault="00893F11">
      <w:pPr>
        <w:spacing w:line="360" w:lineRule="auto"/>
        <w:rPr>
          <w:rFonts w:ascii="Arial" w:hAnsi="Arial" w:cs="Arial"/>
          <w:b/>
          <w:bCs/>
          <w:sz w:val="20"/>
          <w:szCs w:val="20"/>
        </w:rPr>
      </w:pPr>
      <w:r>
        <w:rPr>
          <w:rFonts w:ascii="Arial" w:hAnsi="Arial" w:cs="Arial"/>
          <w:noProof/>
          <w:sz w:val="20"/>
          <w:szCs w:val="20"/>
          <w:lang w:val="en-US"/>
        </w:rPr>
        <w:drawing>
          <wp:anchor distT="0" distB="0" distL="114300" distR="114300" simplePos="0" relativeHeight="251659264" behindDoc="0" locked="0" layoutInCell="1" allowOverlap="1" wp14:anchorId="2C8A3C38" wp14:editId="4E34F37B">
            <wp:simplePos x="0" y="0"/>
            <wp:positionH relativeFrom="column">
              <wp:posOffset>0</wp:posOffset>
            </wp:positionH>
            <wp:positionV relativeFrom="paragraph">
              <wp:posOffset>323850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2F34854A" w14:textId="11889546" w:rsidR="009E0643" w:rsidRDefault="009E0643" w:rsidP="20A8B837">
      <w:pPr>
        <w:spacing w:line="360" w:lineRule="auto"/>
        <w:rPr>
          <w:rFonts w:ascii="Arial" w:hAnsi="Arial" w:cs="Arial"/>
          <w:b/>
          <w:bCs/>
          <w:sz w:val="20"/>
          <w:szCs w:val="20"/>
        </w:rPr>
      </w:pPr>
    </w:p>
    <w:p w14:paraId="52EABBEE" w14:textId="77777777" w:rsidR="008310BB" w:rsidRDefault="008310BB" w:rsidP="008310BB">
      <w:pPr>
        <w:jc w:val="center"/>
        <w:rPr>
          <w:rFonts w:ascii="Arial" w:eastAsia="SimSun" w:hAnsi="Arial" w:cs="Arial"/>
          <w:b/>
          <w:bCs/>
          <w:sz w:val="28"/>
          <w:szCs w:val="28"/>
          <w:lang w:val="en-US" w:eastAsia="zh-CN"/>
        </w:rPr>
      </w:pPr>
    </w:p>
    <w:p w14:paraId="77B1238A" w14:textId="77777777" w:rsidR="008310BB" w:rsidRDefault="008310BB" w:rsidP="008310BB">
      <w:pPr>
        <w:jc w:val="center"/>
        <w:rPr>
          <w:rFonts w:ascii="Arial" w:eastAsia="SimSun" w:hAnsi="Arial" w:cs="Arial"/>
          <w:b/>
          <w:bCs/>
          <w:sz w:val="28"/>
          <w:szCs w:val="28"/>
          <w:lang w:val="en-US" w:eastAsia="zh-CN"/>
        </w:rPr>
      </w:pPr>
    </w:p>
    <w:p w14:paraId="5DE53A90" w14:textId="77777777" w:rsidR="007760FE" w:rsidRDefault="007760FE" w:rsidP="008310BB">
      <w:pPr>
        <w:rPr>
          <w:rFonts w:ascii="Arial" w:eastAsia="SimSun" w:hAnsi="Arial" w:cs="Arial"/>
          <w:b/>
          <w:bCs/>
          <w:lang w:val="en-US" w:eastAsia="zh-CN"/>
        </w:rPr>
      </w:pPr>
    </w:p>
    <w:p w14:paraId="51C5BB06" w14:textId="77777777" w:rsidR="007760FE" w:rsidRDefault="007760FE" w:rsidP="008310BB">
      <w:pPr>
        <w:rPr>
          <w:rFonts w:ascii="Arial" w:eastAsia="SimSun" w:hAnsi="Arial" w:cs="Arial"/>
          <w:b/>
          <w:bCs/>
          <w:lang w:val="en-US" w:eastAsia="zh-CN"/>
        </w:rPr>
      </w:pPr>
    </w:p>
    <w:p w14:paraId="2E709DC4" w14:textId="77777777" w:rsidR="007760FE" w:rsidRDefault="007760FE" w:rsidP="008310BB">
      <w:pPr>
        <w:rPr>
          <w:rFonts w:ascii="Arial" w:eastAsia="SimSun" w:hAnsi="Arial" w:cs="Arial"/>
          <w:b/>
          <w:bCs/>
          <w:lang w:val="en-US" w:eastAsia="zh-CN"/>
        </w:rPr>
      </w:pPr>
    </w:p>
    <w:p w14:paraId="0CEA25C7" w14:textId="29A4B2EB" w:rsidR="009E0643" w:rsidRPr="0078394B" w:rsidRDefault="00893F11" w:rsidP="008310BB">
      <w:pPr>
        <w:rPr>
          <w:rFonts w:ascii="Arial" w:hAnsi="Arial" w:cs="Arial"/>
        </w:rPr>
      </w:pPr>
      <w:r w:rsidRPr="0078394B">
        <w:rPr>
          <w:rFonts w:ascii="Arial" w:eastAsia="SimSun" w:hAnsi="Arial" w:cs="Arial" w:hint="eastAsia"/>
          <w:b/>
          <w:bCs/>
          <w:lang w:val="en-US" w:eastAsia="zh-CN"/>
        </w:rPr>
        <w:t>Module Name:</w:t>
      </w:r>
      <w:r w:rsidRPr="0078394B">
        <w:rPr>
          <w:rFonts w:ascii="Arial" w:eastAsia="SimSun" w:hAnsi="Arial" w:cs="Arial" w:hint="eastAsia"/>
          <w:b/>
          <w:bCs/>
        </w:rPr>
        <w:t xml:space="preserve"> </w:t>
      </w:r>
      <w:r w:rsidR="00651107">
        <w:rPr>
          <w:rFonts w:ascii="Arial"/>
          <w:b/>
        </w:rPr>
        <w:t>Approaches to Art &amp; Design Research and</w:t>
      </w:r>
      <w:r w:rsidR="00651107">
        <w:rPr>
          <w:rFonts w:ascii="Arial"/>
          <w:b/>
          <w:spacing w:val="-28"/>
        </w:rPr>
        <w:t xml:space="preserve"> </w:t>
      </w:r>
      <w:r w:rsidR="00651107">
        <w:rPr>
          <w:rFonts w:ascii="Arial"/>
          <w:b/>
        </w:rPr>
        <w:t>Academic</w:t>
      </w:r>
      <w:r w:rsidR="00651107">
        <w:rPr>
          <w:rFonts w:ascii="Arial"/>
          <w:b/>
          <w:w w:val="99"/>
        </w:rPr>
        <w:t xml:space="preserve"> </w:t>
      </w:r>
      <w:r w:rsidR="00651107">
        <w:rPr>
          <w:rFonts w:ascii="Arial"/>
          <w:b/>
        </w:rPr>
        <w:t>Communication</w:t>
      </w:r>
    </w:p>
    <w:p w14:paraId="0DB7F81F" w14:textId="6FD4C0EE" w:rsidR="009E0643" w:rsidRPr="0078394B" w:rsidRDefault="00893F11">
      <w:pPr>
        <w:pStyle w:val="NormalWeb"/>
        <w:rPr>
          <w:rFonts w:ascii="Arial" w:eastAsia="SimSun" w:hAnsi="Arial" w:cs="Arial"/>
          <w:b/>
          <w:bCs/>
          <w:lang w:val="en-US" w:eastAsia="zh-CN"/>
        </w:rPr>
      </w:pPr>
      <w:r w:rsidRPr="0078394B">
        <w:rPr>
          <w:rFonts w:ascii="Arial" w:eastAsia="SimSun" w:hAnsi="Arial" w:cs="Arial" w:hint="eastAsia"/>
          <w:b/>
          <w:bCs/>
          <w:lang w:val="en-US" w:eastAsia="zh-CN"/>
        </w:rPr>
        <w:t>Module Code: ADAD701</w:t>
      </w:r>
      <w:r w:rsidR="00651107">
        <w:rPr>
          <w:rFonts w:ascii="Arial" w:eastAsia="SimSun" w:hAnsi="Arial" w:cs="Arial"/>
          <w:b/>
          <w:bCs/>
          <w:lang w:val="en-US" w:eastAsia="zh-CN"/>
        </w:rPr>
        <w:t>4</w:t>
      </w:r>
    </w:p>
    <w:p w14:paraId="65B672E9" w14:textId="16D12B93" w:rsidR="009E0643" w:rsidRPr="0078394B" w:rsidRDefault="00893F11">
      <w:pPr>
        <w:pStyle w:val="NormalWeb"/>
        <w:rPr>
          <w:rFonts w:ascii="Arial" w:hAnsi="Arial" w:cs="Arial"/>
          <w:b/>
          <w:bCs/>
        </w:rPr>
      </w:pPr>
      <w:r w:rsidRPr="0078394B">
        <w:rPr>
          <w:rFonts w:ascii="Arial" w:eastAsia="SimSun" w:hAnsi="Arial" w:cs="Arial" w:hint="eastAsia"/>
          <w:b/>
          <w:bCs/>
          <w:lang w:val="en-US" w:eastAsia="zh-CN"/>
        </w:rPr>
        <w:t>Module Tutor:</w:t>
      </w:r>
      <w:r w:rsidRPr="0078394B">
        <w:rPr>
          <w:rFonts w:ascii="Arial" w:hAnsi="Arial" w:cs="Arial"/>
          <w:b/>
          <w:bCs/>
        </w:rPr>
        <w:t xml:space="preserve"> </w:t>
      </w:r>
      <w:r w:rsidR="00EA5695" w:rsidRPr="0078394B">
        <w:rPr>
          <w:rFonts w:ascii="Arial" w:eastAsia="SimSun" w:hAnsi="Arial" w:cs="Arial"/>
          <w:b/>
          <w:bCs/>
          <w:lang w:val="en-US" w:eastAsia="zh-CN"/>
        </w:rPr>
        <w:t>Kylie Boon</w:t>
      </w:r>
      <w:r w:rsidRPr="0078394B">
        <w:rPr>
          <w:rFonts w:ascii="Arial" w:hAnsi="Arial" w:cs="Arial"/>
          <w:b/>
          <w:bCs/>
        </w:rPr>
        <w:t xml:space="preserve"> (</w:t>
      </w:r>
      <w:r w:rsidR="00EA5695" w:rsidRPr="0078394B">
        <w:rPr>
          <w:rFonts w:ascii="Arial" w:hAnsi="Arial" w:cs="Arial"/>
          <w:b/>
          <w:bCs/>
        </w:rPr>
        <w:t>kylie.boon</w:t>
      </w:r>
      <w:r w:rsidRPr="0078394B">
        <w:rPr>
          <w:rFonts w:ascii="Arial" w:hAnsi="Arial" w:cs="Arial"/>
          <w:b/>
          <w:bCs/>
        </w:rPr>
        <w:t>@uwtsd.ac.uk)</w:t>
      </w:r>
    </w:p>
    <w:p w14:paraId="23633095" w14:textId="33D9A562" w:rsidR="009E0643" w:rsidRPr="0078394B" w:rsidRDefault="00893F11">
      <w:pPr>
        <w:spacing w:line="360" w:lineRule="auto"/>
        <w:rPr>
          <w:rFonts w:ascii="Arial" w:hAnsi="Arial" w:cs="Arial"/>
          <w:b/>
          <w:bCs/>
        </w:rPr>
      </w:pPr>
      <w:r w:rsidRPr="0078394B">
        <w:rPr>
          <w:rFonts w:ascii="Arial" w:hAnsi="Arial" w:cs="Arial"/>
          <w:b/>
          <w:bCs/>
        </w:rPr>
        <w:t>Days of class:</w:t>
      </w:r>
      <w:r w:rsidR="00651107">
        <w:rPr>
          <w:rFonts w:ascii="Arial" w:hAnsi="Arial" w:cs="Arial"/>
          <w:b/>
          <w:bCs/>
        </w:rPr>
        <w:t xml:space="preserve"> Monday, Tuesday and Wednesdays</w:t>
      </w:r>
      <w:r w:rsidRPr="0078394B">
        <w:tab/>
      </w:r>
    </w:p>
    <w:p w14:paraId="2F4B9919" w14:textId="13D9A6B8" w:rsidR="009E0643" w:rsidRPr="0078394B" w:rsidRDefault="00893F11">
      <w:pPr>
        <w:spacing w:line="360" w:lineRule="auto"/>
        <w:rPr>
          <w:rFonts w:ascii="Arial" w:hAnsi="Arial" w:cs="Arial"/>
          <w:b/>
          <w:bCs/>
          <w:lang w:val="en-US" w:eastAsia="zh-CN"/>
        </w:rPr>
      </w:pPr>
      <w:r w:rsidRPr="0078394B">
        <w:rPr>
          <w:rFonts w:ascii="Arial" w:hAnsi="Arial" w:cs="Arial"/>
          <w:b/>
          <w:bCs/>
        </w:rPr>
        <w:t xml:space="preserve">Venue: </w:t>
      </w:r>
      <w:r w:rsidR="008310BB" w:rsidRPr="0078394B">
        <w:rPr>
          <w:rFonts w:ascii="Arial" w:hAnsi="Arial" w:cs="Arial"/>
          <w:b/>
          <w:bCs/>
          <w:lang w:val="en-US" w:eastAsia="zh-CN"/>
        </w:rPr>
        <w:t>Alex Building AAG0</w:t>
      </w:r>
      <w:r w:rsidR="00651107">
        <w:rPr>
          <w:rFonts w:ascii="Arial" w:hAnsi="Arial" w:cs="Arial"/>
          <w:b/>
          <w:bCs/>
          <w:lang w:val="en-US" w:eastAsia="zh-CN"/>
        </w:rPr>
        <w:t>5</w:t>
      </w:r>
    </w:p>
    <w:p w14:paraId="023D2D2D" w14:textId="02018AE2" w:rsidR="009E0643" w:rsidRDefault="009E0643" w:rsidP="008310BB">
      <w:pPr>
        <w:spacing w:line="360" w:lineRule="auto"/>
        <w:ind w:left="720"/>
        <w:jc w:val="center"/>
        <w:rPr>
          <w:rFonts w:ascii="Arial" w:hAnsi="Arial" w:cs="Arial"/>
          <w:b/>
          <w:bCs/>
          <w:sz w:val="28"/>
          <w:szCs w:val="28"/>
        </w:rPr>
      </w:pPr>
    </w:p>
    <w:p w14:paraId="59E9E9A1" w14:textId="676CC00D" w:rsidR="00EC2E29" w:rsidRDefault="00053915" w:rsidP="00053915">
      <w:pPr>
        <w:spacing w:line="360" w:lineRule="auto"/>
        <w:jc w:val="center"/>
        <w:rPr>
          <w:rFonts w:ascii="Arial" w:hAnsi="Arial" w:cs="Arial"/>
          <w:b/>
          <w:bCs/>
          <w:sz w:val="28"/>
          <w:szCs w:val="28"/>
        </w:rPr>
      </w:pPr>
      <w:r>
        <w:rPr>
          <w:rFonts w:asciiTheme="majorHAnsi" w:hAnsiTheme="majorHAnsi" w:cstheme="majorHAnsi"/>
          <w:noProof/>
          <w:sz w:val="28"/>
          <w:szCs w:val="28"/>
        </w:rPr>
        <w:drawing>
          <wp:inline distT="0" distB="0" distL="0" distR="0" wp14:anchorId="5210AEE1" wp14:editId="6511C6C0">
            <wp:extent cx="2109536" cy="2109536"/>
            <wp:effectExtent l="0" t="0" r="0" b="0"/>
            <wp:docPr id="1618443066" name="Picture 1" descr="A long hallway with colorful ligh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443066" name="Picture 1" descr="A long hallway with colorful light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41268" cy="2141268"/>
                    </a:xfrm>
                    <a:prstGeom prst="rect">
                      <a:avLst/>
                    </a:prstGeom>
                  </pic:spPr>
                </pic:pic>
              </a:graphicData>
            </a:graphic>
          </wp:inline>
        </w:drawing>
      </w:r>
    </w:p>
    <w:p w14:paraId="617A1094" w14:textId="77777777" w:rsidR="0078394B" w:rsidRDefault="0078394B" w:rsidP="20A8B837">
      <w:pPr>
        <w:rPr>
          <w:rFonts w:ascii="Arial" w:hAnsi="Arial" w:cs="Arial"/>
          <w:sz w:val="20"/>
          <w:szCs w:val="20"/>
        </w:rPr>
      </w:pPr>
    </w:p>
    <w:p w14:paraId="046F46D2" w14:textId="77777777" w:rsidR="007760FE" w:rsidRDefault="007760FE" w:rsidP="20A8B837">
      <w:pPr>
        <w:rPr>
          <w:rFonts w:ascii="Arial" w:eastAsia="Arial" w:hAnsi="Arial" w:cs="Arial"/>
          <w:b/>
          <w:bCs/>
          <w:color w:val="000000" w:themeColor="text1"/>
          <w:sz w:val="28"/>
          <w:szCs w:val="28"/>
          <w:u w:val="single"/>
        </w:rPr>
      </w:pPr>
    </w:p>
    <w:p w14:paraId="50FB30DB" w14:textId="04351B91" w:rsidR="009E0643" w:rsidRPr="0078394B" w:rsidRDefault="4010CFA6" w:rsidP="20A8B837">
      <w:pPr>
        <w:rPr>
          <w:rFonts w:ascii="Arial" w:eastAsia="Arial" w:hAnsi="Arial" w:cs="Arial"/>
          <w:b/>
          <w:bCs/>
          <w:color w:val="000000" w:themeColor="text1"/>
          <w:sz w:val="28"/>
          <w:szCs w:val="28"/>
          <w:u w:val="single"/>
        </w:rPr>
      </w:pPr>
      <w:r w:rsidRPr="0078394B">
        <w:rPr>
          <w:rFonts w:ascii="Arial" w:eastAsia="Arial" w:hAnsi="Arial" w:cs="Arial"/>
          <w:b/>
          <w:bCs/>
          <w:color w:val="000000" w:themeColor="text1"/>
          <w:sz w:val="28"/>
          <w:szCs w:val="28"/>
          <w:u w:val="single"/>
        </w:rPr>
        <w:t>Overview</w:t>
      </w:r>
    </w:p>
    <w:p w14:paraId="4806B866" w14:textId="685FC834" w:rsidR="00C31D0C" w:rsidRPr="00EC2E29" w:rsidRDefault="00613161" w:rsidP="00F10A68">
      <w:pPr>
        <w:spacing w:before="100" w:beforeAutospacing="1" w:after="100" w:afterAutospacing="1"/>
        <w:rPr>
          <w:rFonts w:ascii="Arial" w:hAnsi="Arial" w:cs="Arial"/>
          <w:color w:val="000000"/>
        </w:rPr>
      </w:pPr>
      <w:r w:rsidRPr="00EC2E29">
        <w:rPr>
          <w:rFonts w:ascii="Arial" w:hAnsi="Arial" w:cs="Arial"/>
          <w:color w:val="000000"/>
        </w:rPr>
        <w:t xml:space="preserve">Many practitioners would say </w:t>
      </w:r>
      <w:r w:rsidR="00716A4D" w:rsidRPr="00EC2E29">
        <w:rPr>
          <w:rFonts w:ascii="Arial" w:hAnsi="Arial" w:cs="Arial"/>
          <w:color w:val="000000"/>
        </w:rPr>
        <w:t xml:space="preserve">they </w:t>
      </w:r>
      <w:r w:rsidRPr="00EC2E29">
        <w:rPr>
          <w:rFonts w:ascii="Arial" w:hAnsi="Arial" w:cs="Arial"/>
          <w:color w:val="000000"/>
        </w:rPr>
        <w:t>do ‘research’ as part of their everyday practice.  For example</w:t>
      </w:r>
      <w:r w:rsidR="00716A4D" w:rsidRPr="00EC2E29">
        <w:rPr>
          <w:rFonts w:ascii="Arial" w:hAnsi="Arial" w:cs="Arial"/>
          <w:color w:val="000000"/>
        </w:rPr>
        <w:t>,</w:t>
      </w:r>
      <w:r w:rsidRPr="00EC2E29">
        <w:rPr>
          <w:rFonts w:ascii="Arial" w:hAnsi="Arial" w:cs="Arial"/>
          <w:color w:val="000000"/>
        </w:rPr>
        <w:t xml:space="preserve"> searching for new understandings, seeking out techniques for realising ideas, </w:t>
      </w:r>
      <w:r w:rsidR="00716A4D" w:rsidRPr="00EC2E29">
        <w:rPr>
          <w:rFonts w:ascii="Arial" w:hAnsi="Arial" w:cs="Arial"/>
          <w:color w:val="000000"/>
        </w:rPr>
        <w:t xml:space="preserve">and </w:t>
      </w:r>
      <w:r w:rsidRPr="00EC2E29">
        <w:rPr>
          <w:rFonts w:ascii="Arial" w:hAnsi="Arial" w:cs="Arial"/>
          <w:color w:val="000000"/>
        </w:rPr>
        <w:t xml:space="preserve">identifying relevant influences.  However, this type of </w:t>
      </w:r>
      <w:r w:rsidR="00716A4D" w:rsidRPr="00EC2E29">
        <w:rPr>
          <w:rFonts w:ascii="Arial" w:hAnsi="Arial" w:cs="Arial"/>
          <w:color w:val="000000"/>
        </w:rPr>
        <w:t>research</w:t>
      </w:r>
      <w:r w:rsidRPr="00EC2E29">
        <w:rPr>
          <w:rFonts w:ascii="Arial" w:hAnsi="Arial" w:cs="Arial"/>
          <w:color w:val="000000"/>
        </w:rPr>
        <w:t xml:space="preserve">, for the most part does not seek to add to shared </w:t>
      </w:r>
      <w:r w:rsidR="00716A4D" w:rsidRPr="00EC2E29">
        <w:rPr>
          <w:rFonts w:ascii="Arial" w:hAnsi="Arial" w:cs="Arial"/>
          <w:color w:val="000000"/>
        </w:rPr>
        <w:t>knowledge</w:t>
      </w:r>
      <w:r w:rsidRPr="00EC2E29">
        <w:rPr>
          <w:rFonts w:ascii="Arial" w:hAnsi="Arial" w:cs="Arial"/>
          <w:color w:val="000000"/>
        </w:rPr>
        <w:t xml:space="preserve"> or add to operational significance in a professional field.  As a </w:t>
      </w:r>
      <w:r w:rsidR="00716A4D" w:rsidRPr="00EC2E29">
        <w:rPr>
          <w:rFonts w:ascii="Arial" w:hAnsi="Arial" w:cs="Arial"/>
          <w:color w:val="000000"/>
        </w:rPr>
        <w:t>professional</w:t>
      </w:r>
      <w:r w:rsidRPr="00EC2E29">
        <w:rPr>
          <w:rFonts w:ascii="Arial" w:hAnsi="Arial" w:cs="Arial"/>
          <w:color w:val="000000"/>
        </w:rPr>
        <w:t xml:space="preserve"> doctorate student your practice </w:t>
      </w:r>
      <w:r w:rsidR="00716A4D" w:rsidRPr="00EC2E29">
        <w:rPr>
          <w:rFonts w:ascii="Arial" w:hAnsi="Arial" w:cs="Arial"/>
          <w:color w:val="000000"/>
        </w:rPr>
        <w:t xml:space="preserve">and process </w:t>
      </w:r>
      <w:r w:rsidRPr="00EC2E29">
        <w:rPr>
          <w:rFonts w:ascii="Arial" w:hAnsi="Arial" w:cs="Arial"/>
          <w:color w:val="000000"/>
        </w:rPr>
        <w:t xml:space="preserve">must transition from that of the typical art and design </w:t>
      </w:r>
      <w:r w:rsidR="00716A4D" w:rsidRPr="00EC2E29">
        <w:rPr>
          <w:rFonts w:ascii="Arial" w:hAnsi="Arial" w:cs="Arial"/>
          <w:color w:val="000000"/>
        </w:rPr>
        <w:t>practitioner</w:t>
      </w:r>
      <w:r w:rsidRPr="00EC2E29">
        <w:rPr>
          <w:rFonts w:ascii="Arial" w:hAnsi="Arial" w:cs="Arial"/>
          <w:color w:val="000000"/>
        </w:rPr>
        <w:t xml:space="preserve"> into a structured process of research</w:t>
      </w:r>
      <w:r w:rsidR="00716A4D" w:rsidRPr="00EC2E29">
        <w:rPr>
          <w:rFonts w:ascii="Arial" w:hAnsi="Arial" w:cs="Arial"/>
          <w:color w:val="000000"/>
        </w:rPr>
        <w:t xml:space="preserve"> governed by academic expectations</w:t>
      </w:r>
      <w:r w:rsidRPr="00EC2E29">
        <w:rPr>
          <w:rFonts w:ascii="Arial" w:hAnsi="Arial" w:cs="Arial"/>
          <w:color w:val="000000"/>
        </w:rPr>
        <w:t xml:space="preserve">.  </w:t>
      </w:r>
      <w:r w:rsidR="00716A4D" w:rsidRPr="00EC2E29">
        <w:rPr>
          <w:rFonts w:ascii="Arial" w:hAnsi="Arial" w:cs="Arial"/>
          <w:color w:val="000000"/>
        </w:rPr>
        <w:t>To assist you with this transition, t</w:t>
      </w:r>
      <w:r w:rsidRPr="00EC2E29">
        <w:rPr>
          <w:rFonts w:ascii="Arial" w:hAnsi="Arial" w:cs="Arial"/>
          <w:color w:val="000000"/>
        </w:rPr>
        <w:t xml:space="preserve">his module will introduce you </w:t>
      </w:r>
      <w:r w:rsidR="00716A4D" w:rsidRPr="00EC2E29">
        <w:rPr>
          <w:rFonts w:ascii="Arial" w:hAnsi="Arial" w:cs="Arial"/>
          <w:color w:val="000000"/>
        </w:rPr>
        <w:t xml:space="preserve">to </w:t>
      </w:r>
      <w:r w:rsidRPr="00EC2E29">
        <w:rPr>
          <w:rFonts w:ascii="Arial" w:hAnsi="Arial" w:cs="Arial"/>
          <w:color w:val="000000"/>
        </w:rPr>
        <w:t xml:space="preserve">key research approaches and methodologies commonly used within creative, social, and cultural research.  </w:t>
      </w:r>
    </w:p>
    <w:p w14:paraId="336CF82A" w14:textId="77777777" w:rsidR="00716A4D" w:rsidRPr="00EC2E29" w:rsidRDefault="00613161" w:rsidP="00F10A68">
      <w:pPr>
        <w:spacing w:before="100" w:beforeAutospacing="1" w:after="100" w:afterAutospacing="1"/>
        <w:rPr>
          <w:rFonts w:ascii="Arial" w:hAnsi="Arial" w:cs="Arial"/>
          <w:color w:val="000000"/>
        </w:rPr>
      </w:pPr>
      <w:r w:rsidRPr="00EC2E29">
        <w:rPr>
          <w:rFonts w:ascii="Arial" w:hAnsi="Arial" w:cs="Arial"/>
          <w:color w:val="000000"/>
        </w:rPr>
        <w:t xml:space="preserve">You will investigate key concepts including </w:t>
      </w:r>
      <w:r w:rsidRPr="00EC2E29">
        <w:rPr>
          <w:rFonts w:ascii="Arial" w:hAnsi="Arial" w:cs="Arial"/>
          <w:b/>
          <w:bCs/>
          <w:color w:val="000000"/>
        </w:rPr>
        <w:t>ontology, epistemology, axiology, ethics, researcher positionality</w:t>
      </w:r>
      <w:r w:rsidRPr="00EC2E29">
        <w:rPr>
          <w:rFonts w:ascii="Arial" w:hAnsi="Arial" w:cs="Arial"/>
          <w:color w:val="000000"/>
        </w:rPr>
        <w:t xml:space="preserve">, and </w:t>
      </w:r>
      <w:r w:rsidRPr="00EC2E29">
        <w:rPr>
          <w:rFonts w:ascii="Arial" w:hAnsi="Arial" w:cs="Arial"/>
          <w:b/>
          <w:bCs/>
          <w:color w:val="000000"/>
        </w:rPr>
        <w:t>research paradigms</w:t>
      </w:r>
      <w:r w:rsidRPr="00EC2E29">
        <w:rPr>
          <w:rFonts w:ascii="Arial" w:hAnsi="Arial" w:cs="Arial"/>
          <w:color w:val="000000"/>
        </w:rPr>
        <w:t xml:space="preserve">.  </w:t>
      </w:r>
      <w:r w:rsidR="00716A4D" w:rsidRPr="00EC2E29">
        <w:rPr>
          <w:rFonts w:ascii="Arial" w:hAnsi="Arial" w:cs="Arial"/>
          <w:color w:val="000000"/>
        </w:rPr>
        <w:t xml:space="preserve">As well as considering how your position may shift when viewed through </w:t>
      </w:r>
      <w:r w:rsidR="00716A4D" w:rsidRPr="00EC2E29">
        <w:rPr>
          <w:rFonts w:ascii="Arial" w:hAnsi="Arial" w:cs="Arial"/>
          <w:b/>
          <w:bCs/>
          <w:color w:val="000000"/>
        </w:rPr>
        <w:t>interdisciplinary, multidisciplinary</w:t>
      </w:r>
      <w:r w:rsidR="00716A4D" w:rsidRPr="00EC2E29">
        <w:rPr>
          <w:rFonts w:ascii="Arial" w:hAnsi="Arial" w:cs="Arial"/>
          <w:color w:val="000000"/>
        </w:rPr>
        <w:t xml:space="preserve">, and </w:t>
      </w:r>
      <w:r w:rsidR="00716A4D" w:rsidRPr="00EC2E29">
        <w:rPr>
          <w:rFonts w:ascii="Arial" w:hAnsi="Arial" w:cs="Arial"/>
          <w:b/>
          <w:bCs/>
          <w:color w:val="000000"/>
        </w:rPr>
        <w:t>transdisciplinary</w:t>
      </w:r>
      <w:r w:rsidR="00716A4D" w:rsidRPr="00EC2E29">
        <w:rPr>
          <w:rFonts w:ascii="Arial" w:hAnsi="Arial" w:cs="Arial"/>
          <w:color w:val="000000"/>
        </w:rPr>
        <w:t xml:space="preserve"> perspectives.</w:t>
      </w:r>
    </w:p>
    <w:p w14:paraId="29E60BE2" w14:textId="19B52B9D" w:rsidR="00716A4D" w:rsidRPr="00EC2E29" w:rsidRDefault="00716A4D" w:rsidP="00F10A68">
      <w:pPr>
        <w:spacing w:before="100" w:beforeAutospacing="1" w:after="100" w:afterAutospacing="1"/>
        <w:rPr>
          <w:rFonts w:ascii="Arial" w:hAnsi="Arial" w:cs="Arial"/>
          <w:color w:val="000000"/>
        </w:rPr>
      </w:pPr>
      <w:r w:rsidRPr="00EC2E29">
        <w:rPr>
          <w:rFonts w:ascii="Arial" w:hAnsi="Arial" w:cs="Arial"/>
          <w:color w:val="000000"/>
        </w:rPr>
        <w:t xml:space="preserve">This journey will enable you to </w:t>
      </w:r>
      <w:r w:rsidR="00F10A68" w:rsidRPr="00EC2E29">
        <w:rPr>
          <w:rFonts w:ascii="Arial" w:hAnsi="Arial" w:cs="Arial"/>
          <w:color w:val="000000"/>
        </w:rPr>
        <w:t>consider</w:t>
      </w:r>
      <w:r w:rsidRPr="00EC2E29">
        <w:rPr>
          <w:rFonts w:ascii="Arial" w:hAnsi="Arial" w:cs="Arial"/>
          <w:color w:val="000000"/>
        </w:rPr>
        <w:t xml:space="preserve"> key features of your</w:t>
      </w:r>
      <w:r w:rsidR="00F10A68" w:rsidRPr="00EC2E29">
        <w:rPr>
          <w:rFonts w:ascii="Arial" w:hAnsi="Arial" w:cs="Arial"/>
          <w:color w:val="000000"/>
        </w:rPr>
        <w:t xml:space="preserve"> proposed</w:t>
      </w:r>
      <w:r w:rsidRPr="00EC2E29">
        <w:rPr>
          <w:rFonts w:ascii="Arial" w:hAnsi="Arial" w:cs="Arial"/>
          <w:color w:val="000000"/>
        </w:rPr>
        <w:t xml:space="preserve"> rese</w:t>
      </w:r>
      <w:r w:rsidR="00F10A68" w:rsidRPr="00EC2E29">
        <w:rPr>
          <w:rFonts w:ascii="Arial" w:hAnsi="Arial" w:cs="Arial"/>
          <w:color w:val="000000"/>
        </w:rPr>
        <w:t>arch, such as</w:t>
      </w:r>
      <w:r w:rsidRPr="00EC2E29">
        <w:rPr>
          <w:rFonts w:ascii="Arial" w:hAnsi="Arial" w:cs="Arial"/>
          <w:color w:val="000000"/>
        </w:rPr>
        <w:t>:</w:t>
      </w:r>
    </w:p>
    <w:p w14:paraId="05E9F8A0" w14:textId="77777777" w:rsidR="00EC2E29" w:rsidRPr="00EC2E29" w:rsidRDefault="00716A4D">
      <w:pPr>
        <w:pStyle w:val="ListParagraph"/>
        <w:numPr>
          <w:ilvl w:val="0"/>
          <w:numId w:val="5"/>
        </w:numPr>
        <w:spacing w:before="100" w:beforeAutospacing="1" w:after="100" w:afterAutospacing="1"/>
        <w:rPr>
          <w:rFonts w:ascii="Arial" w:hAnsi="Arial" w:cs="Arial"/>
          <w:color w:val="000000"/>
        </w:rPr>
      </w:pPr>
      <w:r w:rsidRPr="00EC2E29">
        <w:rPr>
          <w:rFonts w:ascii="Arial" w:hAnsi="Arial" w:cs="Arial"/>
          <w:color w:val="000000"/>
        </w:rPr>
        <w:t>Defining a series of research</w:t>
      </w:r>
      <w:r w:rsidR="00F10A68" w:rsidRPr="00EC2E29">
        <w:rPr>
          <w:rFonts w:ascii="Arial" w:hAnsi="Arial" w:cs="Arial"/>
          <w:color w:val="000000"/>
        </w:rPr>
        <w:t xml:space="preserve"> </w:t>
      </w:r>
      <w:r w:rsidRPr="00EC2E29">
        <w:rPr>
          <w:rFonts w:ascii="Arial" w:hAnsi="Arial" w:cs="Arial"/>
          <w:color w:val="000000"/>
        </w:rPr>
        <w:t xml:space="preserve">questions or problems in your </w:t>
      </w:r>
      <w:r w:rsidR="00F10A68" w:rsidRPr="00EC2E29">
        <w:rPr>
          <w:rFonts w:ascii="Arial" w:hAnsi="Arial" w:cs="Arial"/>
          <w:color w:val="000000"/>
        </w:rPr>
        <w:t>filed</w:t>
      </w:r>
      <w:r w:rsidR="00EC2E29" w:rsidRPr="00EC2E29">
        <w:rPr>
          <w:rFonts w:ascii="Arial" w:hAnsi="Arial" w:cs="Arial"/>
          <w:color w:val="000000"/>
        </w:rPr>
        <w:t>.</w:t>
      </w:r>
    </w:p>
    <w:p w14:paraId="2422FC6B" w14:textId="658A2ACC" w:rsidR="00716A4D" w:rsidRPr="00EC2E29" w:rsidRDefault="00771CF1">
      <w:pPr>
        <w:pStyle w:val="ListParagraph"/>
        <w:numPr>
          <w:ilvl w:val="0"/>
          <w:numId w:val="5"/>
        </w:numPr>
        <w:spacing w:before="100" w:beforeAutospacing="1" w:after="100" w:afterAutospacing="1"/>
        <w:rPr>
          <w:rFonts w:ascii="Arial" w:hAnsi="Arial" w:cs="Arial"/>
          <w:color w:val="000000"/>
        </w:rPr>
      </w:pPr>
      <w:r>
        <w:rPr>
          <w:rFonts w:ascii="Arial" w:hAnsi="Arial" w:cs="Arial"/>
          <w:color w:val="000000"/>
        </w:rPr>
        <w:t>C</w:t>
      </w:r>
      <w:r w:rsidR="00716A4D" w:rsidRPr="00EC2E29">
        <w:rPr>
          <w:rFonts w:ascii="Arial" w:hAnsi="Arial" w:cs="Arial"/>
          <w:color w:val="000000"/>
        </w:rPr>
        <w:t>larifying your aims</w:t>
      </w:r>
      <w:r w:rsidR="00F10A68" w:rsidRPr="00EC2E29">
        <w:rPr>
          <w:rFonts w:ascii="Arial" w:hAnsi="Arial" w:cs="Arial"/>
          <w:color w:val="000000"/>
        </w:rPr>
        <w:t xml:space="preserve">/objectives </w:t>
      </w:r>
      <w:r w:rsidR="00716A4D" w:rsidRPr="00EC2E29">
        <w:rPr>
          <w:rFonts w:ascii="Arial" w:hAnsi="Arial" w:cs="Arial"/>
          <w:color w:val="000000"/>
        </w:rPr>
        <w:t xml:space="preserve">in terms of seeking to enhance </w:t>
      </w:r>
      <w:r w:rsidR="00F10A68" w:rsidRPr="00EC2E29">
        <w:rPr>
          <w:rFonts w:ascii="Arial" w:hAnsi="Arial" w:cs="Arial"/>
          <w:color w:val="000000"/>
        </w:rPr>
        <w:t>knowledge</w:t>
      </w:r>
      <w:r w:rsidR="00716A4D" w:rsidRPr="00EC2E29">
        <w:rPr>
          <w:rFonts w:ascii="Arial" w:hAnsi="Arial" w:cs="Arial"/>
          <w:color w:val="000000"/>
        </w:rPr>
        <w:t xml:space="preserve"> and operational significance within a </w:t>
      </w:r>
      <w:r w:rsidR="00F10A68" w:rsidRPr="00EC2E29">
        <w:rPr>
          <w:rFonts w:ascii="Arial" w:hAnsi="Arial" w:cs="Arial"/>
          <w:color w:val="000000"/>
        </w:rPr>
        <w:t>professional</w:t>
      </w:r>
      <w:r w:rsidR="00716A4D" w:rsidRPr="00EC2E29">
        <w:rPr>
          <w:rFonts w:ascii="Arial" w:hAnsi="Arial" w:cs="Arial"/>
          <w:color w:val="000000"/>
        </w:rPr>
        <w:t xml:space="preserve"> field.</w:t>
      </w:r>
    </w:p>
    <w:p w14:paraId="7D5E827F" w14:textId="67795F83" w:rsidR="00716A4D" w:rsidRPr="00EC2E29" w:rsidRDefault="00716A4D">
      <w:pPr>
        <w:pStyle w:val="ListParagraph"/>
        <w:numPr>
          <w:ilvl w:val="0"/>
          <w:numId w:val="5"/>
        </w:numPr>
        <w:spacing w:before="100" w:beforeAutospacing="1" w:after="100" w:afterAutospacing="1"/>
        <w:rPr>
          <w:rFonts w:ascii="Arial" w:hAnsi="Arial" w:cs="Arial"/>
          <w:color w:val="000000"/>
        </w:rPr>
      </w:pPr>
      <w:r w:rsidRPr="00EC2E29">
        <w:rPr>
          <w:rFonts w:ascii="Arial" w:hAnsi="Arial" w:cs="Arial"/>
          <w:color w:val="000000"/>
        </w:rPr>
        <w:t>Specify</w:t>
      </w:r>
      <w:r w:rsidR="00BD48FB" w:rsidRPr="00EC2E29">
        <w:rPr>
          <w:rFonts w:ascii="Arial" w:hAnsi="Arial" w:cs="Arial"/>
          <w:color w:val="000000"/>
        </w:rPr>
        <w:t>ing</w:t>
      </w:r>
      <w:r w:rsidRPr="00EC2E29">
        <w:rPr>
          <w:rFonts w:ascii="Arial" w:hAnsi="Arial" w:cs="Arial"/>
          <w:color w:val="000000"/>
        </w:rPr>
        <w:t xml:space="preserve"> a </w:t>
      </w:r>
      <w:r w:rsidR="00F10A68" w:rsidRPr="00EC2E29">
        <w:rPr>
          <w:rFonts w:ascii="Arial" w:hAnsi="Arial" w:cs="Arial"/>
          <w:color w:val="000000"/>
        </w:rPr>
        <w:t>research</w:t>
      </w:r>
      <w:r w:rsidRPr="00EC2E29">
        <w:rPr>
          <w:rFonts w:ascii="Arial" w:hAnsi="Arial" w:cs="Arial"/>
          <w:color w:val="000000"/>
        </w:rPr>
        <w:t xml:space="preserve"> and </w:t>
      </w:r>
      <w:r w:rsidR="00F10A68" w:rsidRPr="00EC2E29">
        <w:rPr>
          <w:rFonts w:ascii="Arial" w:hAnsi="Arial" w:cs="Arial"/>
          <w:color w:val="000000"/>
        </w:rPr>
        <w:t>professional</w:t>
      </w:r>
      <w:r w:rsidRPr="00EC2E29">
        <w:rPr>
          <w:rFonts w:ascii="Arial" w:hAnsi="Arial" w:cs="Arial"/>
          <w:color w:val="000000"/>
        </w:rPr>
        <w:t xml:space="preserve"> context for your question or problem</w:t>
      </w:r>
      <w:r w:rsidR="00EC2E29" w:rsidRPr="00EC2E29">
        <w:rPr>
          <w:rFonts w:ascii="Arial" w:hAnsi="Arial" w:cs="Arial"/>
          <w:color w:val="000000"/>
        </w:rPr>
        <w:t>, a</w:t>
      </w:r>
      <w:r w:rsidRPr="00EC2E29">
        <w:rPr>
          <w:rFonts w:ascii="Arial" w:hAnsi="Arial" w:cs="Arial"/>
          <w:color w:val="000000"/>
        </w:rPr>
        <w:t>ddressing why the question/</w:t>
      </w:r>
      <w:r w:rsidR="00F10A68" w:rsidRPr="00EC2E29">
        <w:rPr>
          <w:rFonts w:ascii="Arial" w:hAnsi="Arial" w:cs="Arial"/>
          <w:color w:val="000000"/>
        </w:rPr>
        <w:t>problem</w:t>
      </w:r>
      <w:r w:rsidRPr="00EC2E29">
        <w:rPr>
          <w:rFonts w:ascii="Arial" w:hAnsi="Arial" w:cs="Arial"/>
          <w:color w:val="000000"/>
        </w:rPr>
        <w:t xml:space="preserve"> is of importance</w:t>
      </w:r>
      <w:r w:rsidR="00BD48FB" w:rsidRPr="00EC2E29">
        <w:rPr>
          <w:rFonts w:ascii="Arial" w:hAnsi="Arial" w:cs="Arial"/>
          <w:color w:val="000000"/>
        </w:rPr>
        <w:t xml:space="preserve"> and its significance to a professional area.</w:t>
      </w:r>
    </w:p>
    <w:p w14:paraId="4EE3C316" w14:textId="28C3D017" w:rsidR="00716A4D" w:rsidRPr="00EC2E29" w:rsidRDefault="00F10A68">
      <w:pPr>
        <w:pStyle w:val="ListParagraph"/>
        <w:numPr>
          <w:ilvl w:val="0"/>
          <w:numId w:val="5"/>
        </w:numPr>
        <w:spacing w:before="100" w:beforeAutospacing="1" w:after="100" w:afterAutospacing="1"/>
        <w:rPr>
          <w:rFonts w:ascii="Arial" w:hAnsi="Arial" w:cs="Arial"/>
          <w:color w:val="000000"/>
        </w:rPr>
      </w:pPr>
      <w:r w:rsidRPr="00EC2E29">
        <w:rPr>
          <w:rFonts w:ascii="Arial" w:hAnsi="Arial" w:cs="Arial"/>
          <w:color w:val="000000"/>
        </w:rPr>
        <w:t>Identifying your research positionality and how this aligns with the</w:t>
      </w:r>
      <w:r w:rsidR="00BD48FB" w:rsidRPr="00EC2E29">
        <w:rPr>
          <w:rFonts w:ascii="Arial" w:hAnsi="Arial" w:cs="Arial"/>
          <w:color w:val="000000"/>
        </w:rPr>
        <w:t xml:space="preserve"> proposed</w:t>
      </w:r>
      <w:r w:rsidRPr="00EC2E29">
        <w:rPr>
          <w:rFonts w:ascii="Arial" w:hAnsi="Arial" w:cs="Arial"/>
          <w:color w:val="000000"/>
        </w:rPr>
        <w:t xml:space="preserve"> </w:t>
      </w:r>
      <w:r w:rsidR="00716A4D" w:rsidRPr="00EC2E29">
        <w:rPr>
          <w:rFonts w:ascii="Arial" w:hAnsi="Arial" w:cs="Arial"/>
          <w:color w:val="000000"/>
        </w:rPr>
        <w:t>research methods and approaches for answering your research question</w:t>
      </w:r>
      <w:r w:rsidR="00EC2E29" w:rsidRPr="00EC2E29">
        <w:rPr>
          <w:rFonts w:ascii="Arial" w:hAnsi="Arial" w:cs="Arial"/>
          <w:color w:val="000000"/>
        </w:rPr>
        <w:t>/</w:t>
      </w:r>
      <w:r w:rsidR="00716A4D" w:rsidRPr="00EC2E29">
        <w:rPr>
          <w:rFonts w:ascii="Arial" w:hAnsi="Arial" w:cs="Arial"/>
          <w:color w:val="000000"/>
        </w:rPr>
        <w:t xml:space="preserve">addressing your research </w:t>
      </w:r>
      <w:r w:rsidRPr="00EC2E29">
        <w:rPr>
          <w:rFonts w:ascii="Arial" w:hAnsi="Arial" w:cs="Arial"/>
          <w:color w:val="000000"/>
        </w:rPr>
        <w:t xml:space="preserve">problem.  </w:t>
      </w:r>
    </w:p>
    <w:p w14:paraId="100331EB" w14:textId="126D7870" w:rsidR="00F10A68" w:rsidRPr="00EC2E29" w:rsidRDefault="00F10A68" w:rsidP="00F10A68">
      <w:pPr>
        <w:spacing w:before="100" w:beforeAutospacing="1" w:after="100" w:afterAutospacing="1"/>
        <w:rPr>
          <w:rFonts w:ascii="Arial" w:hAnsi="Arial" w:cs="Arial"/>
          <w:color w:val="000000"/>
        </w:rPr>
      </w:pPr>
      <w:r w:rsidRPr="00EC2E29">
        <w:rPr>
          <w:rFonts w:ascii="Arial" w:hAnsi="Arial" w:cs="Arial"/>
          <w:color w:val="000000"/>
        </w:rPr>
        <w:t xml:space="preserve">Throughout this module, you will therefore, explore your own position as a professional, as a creative, and how this fits into academic research.  This will enable you to explain the rational for your proposed research </w:t>
      </w:r>
      <w:r w:rsidR="00BD48FB" w:rsidRPr="00EC2E29">
        <w:rPr>
          <w:rFonts w:ascii="Arial" w:hAnsi="Arial" w:cs="Arial"/>
          <w:color w:val="000000"/>
        </w:rPr>
        <w:t>direction and</w:t>
      </w:r>
      <w:r w:rsidRPr="00EC2E29">
        <w:rPr>
          <w:rFonts w:ascii="Arial" w:hAnsi="Arial" w:cs="Arial"/>
          <w:color w:val="000000"/>
        </w:rPr>
        <w:t xml:space="preserve"> justify the most appropriate means by which to answer your proposed research question/problem.</w:t>
      </w:r>
    </w:p>
    <w:p w14:paraId="0ADA26CA" w14:textId="034A3034" w:rsidR="00C31D0C" w:rsidRPr="00EC2E29" w:rsidRDefault="00EC2E29" w:rsidP="00EC2E29">
      <w:pPr>
        <w:spacing w:before="100" w:beforeAutospacing="1" w:after="100" w:afterAutospacing="1"/>
        <w:rPr>
          <w:rFonts w:ascii="Arial" w:hAnsi="Arial" w:cs="Arial"/>
          <w:color w:val="000000"/>
        </w:rPr>
      </w:pPr>
      <w:r w:rsidRPr="00EC2E29">
        <w:rPr>
          <w:rFonts w:ascii="Arial" w:hAnsi="Arial" w:cs="Arial"/>
          <w:color w:val="000000"/>
        </w:rPr>
        <w:t>Simply this module is a</w:t>
      </w:r>
      <w:r w:rsidR="00BD48FB" w:rsidRPr="00EC2E29">
        <w:rPr>
          <w:rFonts w:ascii="Arial" w:hAnsi="Arial" w:cs="Arial"/>
          <w:color w:val="000000"/>
        </w:rPr>
        <w:t xml:space="preserve"> </w:t>
      </w:r>
      <w:r w:rsidRPr="00EC2E29">
        <w:rPr>
          <w:rFonts w:ascii="Arial" w:hAnsi="Arial" w:cs="Arial"/>
          <w:color w:val="000000"/>
        </w:rPr>
        <w:t xml:space="preserve">postgraduate </w:t>
      </w:r>
      <w:r w:rsidR="00BD48FB" w:rsidRPr="00EC2E29">
        <w:rPr>
          <w:rFonts w:ascii="Arial" w:hAnsi="Arial" w:cs="Arial"/>
          <w:color w:val="000000"/>
        </w:rPr>
        <w:t>level induction into</w:t>
      </w:r>
      <w:r w:rsidR="00BD48FB" w:rsidRPr="00EC2E29">
        <w:rPr>
          <w:rStyle w:val="apple-converted-space"/>
          <w:rFonts w:ascii="Arial" w:hAnsi="Arial" w:cs="Arial"/>
          <w:color w:val="000000"/>
        </w:rPr>
        <w:t> </w:t>
      </w:r>
      <w:r w:rsidR="00BD48FB" w:rsidRPr="00EC2E29">
        <w:rPr>
          <w:rStyle w:val="Strong"/>
          <w:rFonts w:ascii="Arial" w:hAnsi="Arial" w:cs="Arial"/>
          <w:color w:val="000000"/>
        </w:rPr>
        <w:t>how knowledge is constructed, justified, and ethically framed in creative practice research.</w:t>
      </w:r>
    </w:p>
    <w:p w14:paraId="75139052" w14:textId="77777777" w:rsidR="00FC2ABD" w:rsidRDefault="00FC2ABD" w:rsidP="00FC2ABD">
      <w:pPr>
        <w:spacing w:line="360" w:lineRule="auto"/>
        <w:rPr>
          <w:rFonts w:ascii="Arial" w:hAnsi="Arial" w:cs="Arial"/>
          <w:b/>
          <w:bCs/>
          <w:sz w:val="28"/>
          <w:szCs w:val="28"/>
          <w:u w:val="single"/>
        </w:rPr>
      </w:pPr>
      <w:r w:rsidRPr="20A8B837">
        <w:rPr>
          <w:rFonts w:ascii="Arial" w:hAnsi="Arial" w:cs="Arial"/>
          <w:b/>
          <w:bCs/>
          <w:sz w:val="28"/>
          <w:szCs w:val="28"/>
          <w:u w:val="single"/>
        </w:rPr>
        <w:lastRenderedPageBreak/>
        <w:t>What do I Submit</w:t>
      </w:r>
    </w:p>
    <w:p w14:paraId="70471514" w14:textId="0CAC4D13" w:rsidR="00EC2E29" w:rsidRPr="00EC2E29" w:rsidRDefault="00FC2ABD" w:rsidP="00EC2E29">
      <w:pPr>
        <w:pStyle w:val="NormalWeb"/>
        <w:rPr>
          <w:rFonts w:ascii="Arial" w:hAnsi="Arial" w:cs="Arial"/>
          <w:color w:val="000000"/>
        </w:rPr>
      </w:pPr>
      <w:r w:rsidRPr="00EC2E29">
        <w:rPr>
          <w:rFonts w:ascii="Arial" w:hAnsi="Arial" w:cs="Arial"/>
          <w:color w:val="000000"/>
        </w:rPr>
        <w:t xml:space="preserve">This module requires you to hand in a portfolio of work, which is made up of two parts, </w:t>
      </w:r>
      <w:r w:rsidR="0091132D" w:rsidRPr="00EC2E29">
        <w:rPr>
          <w:rFonts w:ascii="Arial" w:hAnsi="Arial" w:cs="Arial"/>
          <w:color w:val="000000"/>
        </w:rPr>
        <w:t>P</w:t>
      </w:r>
      <w:r w:rsidRPr="00EC2E29">
        <w:rPr>
          <w:rFonts w:ascii="Arial" w:hAnsi="Arial" w:cs="Arial"/>
          <w:color w:val="000000"/>
        </w:rPr>
        <w:t xml:space="preserve">art A and </w:t>
      </w:r>
      <w:r w:rsidR="0091132D" w:rsidRPr="00EC2E29">
        <w:rPr>
          <w:rFonts w:ascii="Arial" w:hAnsi="Arial" w:cs="Arial"/>
          <w:color w:val="000000"/>
        </w:rPr>
        <w:t xml:space="preserve">Part </w:t>
      </w:r>
      <w:r w:rsidRPr="00EC2E29">
        <w:rPr>
          <w:rFonts w:ascii="Arial" w:hAnsi="Arial" w:cs="Arial"/>
          <w:color w:val="000000"/>
        </w:rPr>
        <w:t>B.</w:t>
      </w:r>
      <w:r w:rsidR="00EC2E29" w:rsidRPr="00EC2E29">
        <w:rPr>
          <w:rFonts w:ascii="Arial" w:hAnsi="Arial" w:cs="Arial"/>
          <w:color w:val="000000"/>
        </w:rPr>
        <w:t xml:space="preserve">  Together these portfolio parts will encourage you to answer:</w:t>
      </w:r>
    </w:p>
    <w:p w14:paraId="7200A316" w14:textId="5C38091C" w:rsidR="00EC2E29" w:rsidRPr="00EC2E29" w:rsidRDefault="00EC2E29" w:rsidP="00EC2E29">
      <w:pPr>
        <w:pStyle w:val="NormalWeb"/>
        <w:ind w:left="720"/>
        <w:rPr>
          <w:rFonts w:ascii="Arial" w:hAnsi="Arial" w:cs="Arial"/>
          <w:color w:val="000000"/>
        </w:rPr>
      </w:pPr>
      <w:r w:rsidRPr="00EC2E29">
        <w:rPr>
          <w:rFonts w:ascii="Arial" w:hAnsi="Arial" w:cs="Arial"/>
          <w:color w:val="000000"/>
        </w:rPr>
        <w:t>Who am I as a researcher?</w:t>
      </w:r>
      <w:r>
        <w:rPr>
          <w:rFonts w:ascii="Arial" w:hAnsi="Arial" w:cs="Arial"/>
          <w:color w:val="000000"/>
        </w:rPr>
        <w:t xml:space="preserve"> </w:t>
      </w:r>
    </w:p>
    <w:p w14:paraId="1D7D88BE" w14:textId="77777777" w:rsidR="00EC2E29" w:rsidRPr="00EC2E29" w:rsidRDefault="00EC2E29" w:rsidP="00EC2E29">
      <w:pPr>
        <w:pStyle w:val="NormalWeb"/>
        <w:ind w:left="720"/>
        <w:rPr>
          <w:rFonts w:ascii="Arial" w:hAnsi="Arial" w:cs="Arial"/>
          <w:i/>
          <w:iCs/>
          <w:color w:val="000000"/>
        </w:rPr>
      </w:pPr>
      <w:r w:rsidRPr="00EC2E29">
        <w:rPr>
          <w:rFonts w:ascii="Arial" w:hAnsi="Arial" w:cs="Arial"/>
          <w:i/>
          <w:iCs/>
          <w:color w:val="000000"/>
        </w:rPr>
        <w:t>and</w:t>
      </w:r>
    </w:p>
    <w:p w14:paraId="73F39D56" w14:textId="6CC26277" w:rsidR="00EC2E29" w:rsidRPr="00EC2E29" w:rsidRDefault="00EC2E29" w:rsidP="00EC2E29">
      <w:pPr>
        <w:pStyle w:val="NormalWeb"/>
        <w:ind w:left="720"/>
        <w:rPr>
          <w:rFonts w:ascii="Arial" w:hAnsi="Arial" w:cs="Arial"/>
          <w:color w:val="000000"/>
        </w:rPr>
      </w:pPr>
      <w:r w:rsidRPr="00EC2E29">
        <w:rPr>
          <w:rFonts w:ascii="Arial" w:hAnsi="Arial" w:cs="Arial"/>
          <w:color w:val="000000"/>
        </w:rPr>
        <w:t>How might my research proceed?</w:t>
      </w:r>
      <w:r>
        <w:rPr>
          <w:rFonts w:ascii="Arial" w:hAnsi="Arial" w:cs="Arial"/>
          <w:color w:val="000000"/>
        </w:rPr>
        <w:t xml:space="preserve"> </w:t>
      </w:r>
    </w:p>
    <w:p w14:paraId="1EF5BCEF" w14:textId="2278B459" w:rsidR="00EC2E29" w:rsidRDefault="00F93C7F" w:rsidP="00BF46B5">
      <w:pPr>
        <w:pStyle w:val="NormalWeb"/>
        <w:rPr>
          <w:rFonts w:ascii="Arial" w:hAnsi="Arial" w:cs="Arial"/>
          <w:color w:val="000000"/>
        </w:rPr>
      </w:pPr>
      <w:r w:rsidRPr="00916837">
        <w:rPr>
          <w:rFonts w:ascii="Arial" w:hAnsi="Arial" w:cs="Arial"/>
          <w:color w:val="000000"/>
        </w:rPr>
        <w:t xml:space="preserve">  </w:t>
      </w:r>
    </w:p>
    <w:p w14:paraId="3AC60BED" w14:textId="4E161414" w:rsidR="00EC2E29" w:rsidRPr="002E4212" w:rsidRDefault="00EC2E29" w:rsidP="00EC2E29">
      <w:pPr>
        <w:pStyle w:val="NormalWeb"/>
        <w:rPr>
          <w:rFonts w:ascii="Arial" w:hAnsi="Arial" w:cs="Arial"/>
          <w:b/>
          <w:bCs/>
          <w:color w:val="000000"/>
        </w:rPr>
      </w:pPr>
      <w:r w:rsidRPr="002E4212">
        <w:rPr>
          <w:rFonts w:ascii="Arial" w:hAnsi="Arial" w:cs="Arial"/>
          <w:b/>
          <w:bCs/>
          <w:color w:val="000000"/>
        </w:rPr>
        <w:t xml:space="preserve">Part </w:t>
      </w:r>
      <w:r>
        <w:rPr>
          <w:rFonts w:ascii="Arial" w:hAnsi="Arial" w:cs="Arial"/>
          <w:b/>
          <w:bCs/>
          <w:color w:val="000000"/>
        </w:rPr>
        <w:t>A</w:t>
      </w:r>
      <w:r w:rsidRPr="002E4212">
        <w:rPr>
          <w:rFonts w:ascii="Arial" w:hAnsi="Arial" w:cs="Arial"/>
          <w:b/>
          <w:bCs/>
          <w:color w:val="000000"/>
        </w:rPr>
        <w:t xml:space="preserve"> </w:t>
      </w:r>
      <w:proofErr w:type="gramStart"/>
      <w:r w:rsidRPr="002E4212">
        <w:rPr>
          <w:rFonts w:ascii="Arial" w:hAnsi="Arial" w:cs="Arial"/>
          <w:b/>
          <w:bCs/>
          <w:color w:val="000000"/>
        </w:rPr>
        <w:t xml:space="preserve">–  </w:t>
      </w:r>
      <w:r w:rsidRPr="001B1DC4">
        <w:rPr>
          <w:rFonts w:ascii="Arial" w:hAnsi="Arial" w:cs="Arial"/>
          <w:b/>
          <w:bCs/>
          <w:color w:val="000000"/>
        </w:rPr>
        <w:t>Recoded</w:t>
      </w:r>
      <w:proofErr w:type="gramEnd"/>
      <w:r w:rsidRPr="001B1DC4">
        <w:rPr>
          <w:rFonts w:ascii="Arial" w:hAnsi="Arial" w:cs="Arial"/>
          <w:b/>
          <w:bCs/>
          <w:color w:val="000000"/>
        </w:rPr>
        <w:t xml:space="preserve"> Presentation (</w:t>
      </w:r>
      <w:r>
        <w:rPr>
          <w:rFonts w:ascii="Arial" w:hAnsi="Arial" w:cs="Arial"/>
          <w:b/>
          <w:bCs/>
          <w:color w:val="000000"/>
        </w:rPr>
        <w:t>10</w:t>
      </w:r>
      <w:r w:rsidRPr="001B1DC4">
        <w:rPr>
          <w:rFonts w:ascii="Arial" w:hAnsi="Arial" w:cs="Arial"/>
          <w:b/>
          <w:bCs/>
          <w:color w:val="000000"/>
        </w:rPr>
        <w:t xml:space="preserve"> minutes)  </w:t>
      </w:r>
    </w:p>
    <w:p w14:paraId="7D558DE1" w14:textId="788C006C" w:rsidR="00EC2E29" w:rsidRPr="00EC2E29" w:rsidRDefault="00EC2E29" w:rsidP="00EC2E29">
      <w:pPr>
        <w:pStyle w:val="NormalWeb"/>
        <w:spacing w:line="360" w:lineRule="auto"/>
        <w:rPr>
          <w:rFonts w:ascii="Arial" w:hAnsi="Arial" w:cs="Arial"/>
          <w:color w:val="000000"/>
        </w:rPr>
      </w:pPr>
      <w:r w:rsidRPr="00EC2E29">
        <w:rPr>
          <w:rFonts w:ascii="Arial" w:hAnsi="Arial" w:cs="Arial"/>
          <w:color w:val="000000"/>
        </w:rPr>
        <w:t xml:space="preserve">This recoded presentation can take the form of a video, narrated slides, or visual essay, but the </w:t>
      </w:r>
      <w:r w:rsidRPr="00EC2E29">
        <w:rPr>
          <w:rFonts w:ascii="Arial" w:hAnsi="Arial" w:cs="Arial"/>
          <w:b/>
          <w:bCs/>
          <w:color w:val="000000"/>
        </w:rPr>
        <w:t>narration must be your own spoken voice, AI voices are not permitted</w:t>
      </w:r>
      <w:r w:rsidRPr="00EC2E29">
        <w:rPr>
          <w:rFonts w:ascii="Arial" w:hAnsi="Arial" w:cs="Arial"/>
          <w:color w:val="000000"/>
        </w:rPr>
        <w:t>.  The reason for this is to practice your communication skills and improve your confidence in discussing your proposed research.</w:t>
      </w:r>
    </w:p>
    <w:p w14:paraId="11DFE05F"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color w:val="000000"/>
        </w:rPr>
        <w:t xml:space="preserve">This presentation asks you to focus on: </w:t>
      </w:r>
      <w:r w:rsidRPr="00EC2E29">
        <w:rPr>
          <w:rFonts w:ascii="Arial" w:hAnsi="Arial" w:cs="Arial"/>
          <w:b/>
          <w:bCs/>
          <w:color w:val="000000"/>
        </w:rPr>
        <w:t>‘Who am I as a practitioner-researcher?’</w:t>
      </w:r>
      <w:r w:rsidRPr="00EC2E29">
        <w:rPr>
          <w:rFonts w:ascii="Arial" w:hAnsi="Arial" w:cs="Arial"/>
          <w:color w:val="000000"/>
        </w:rPr>
        <w:t xml:space="preserve"> and encourages you to </w:t>
      </w:r>
      <w:r w:rsidRPr="00EC2E29">
        <w:rPr>
          <w:rFonts w:ascii="Arial" w:hAnsi="Arial" w:cs="Arial"/>
          <w:b/>
          <w:bCs/>
          <w:color w:val="000000"/>
        </w:rPr>
        <w:t xml:space="preserve">enhance your </w:t>
      </w:r>
      <w:r w:rsidRPr="00EC2E29">
        <w:rPr>
          <w:rStyle w:val="Strong"/>
          <w:rFonts w:ascii="Arial" w:hAnsi="Arial" w:cs="Arial"/>
          <w:color w:val="000000"/>
        </w:rPr>
        <w:t>understanding of practice as research</w:t>
      </w:r>
      <w:r w:rsidRPr="00EC2E29">
        <w:rPr>
          <w:rStyle w:val="Strong"/>
          <w:rFonts w:ascii="Arial" w:hAnsi="Arial" w:cs="Arial"/>
          <w:b w:val="0"/>
          <w:bCs w:val="0"/>
          <w:color w:val="000000"/>
        </w:rPr>
        <w:t>.  To do this</w:t>
      </w:r>
      <w:r w:rsidRPr="00EC2E29">
        <w:rPr>
          <w:rStyle w:val="Strong"/>
          <w:rFonts w:ascii="Arial" w:hAnsi="Arial" w:cs="Arial"/>
          <w:color w:val="000000"/>
        </w:rPr>
        <w:t xml:space="preserve"> </w:t>
      </w:r>
      <w:r w:rsidRPr="00EC2E29">
        <w:rPr>
          <w:rFonts w:ascii="Arial" w:hAnsi="Arial" w:cs="Arial"/>
          <w:color w:val="000000"/>
        </w:rPr>
        <w:t>you will need to critically discuss:</w:t>
      </w:r>
    </w:p>
    <w:p w14:paraId="5C25ED36" w14:textId="7595C406" w:rsidR="00EC2E29" w:rsidRPr="00EC2E29" w:rsidRDefault="00EC2E29" w:rsidP="00EC2E29">
      <w:pPr>
        <w:spacing w:before="100" w:beforeAutospacing="1" w:after="100" w:afterAutospacing="1"/>
        <w:ind w:left="720"/>
        <w:rPr>
          <w:rFonts w:ascii="Arial" w:hAnsi="Arial" w:cs="Arial"/>
          <w:color w:val="000000"/>
        </w:rPr>
      </w:pPr>
      <w:r w:rsidRPr="00EC2E29">
        <w:rPr>
          <w:rFonts w:ascii="Arial" w:hAnsi="Arial" w:cs="Arial"/>
          <w:color w:val="000000"/>
        </w:rPr>
        <w:t>- your creative practice and worldview.</w:t>
      </w:r>
    </w:p>
    <w:p w14:paraId="4FCDD8AE" w14:textId="3E36C715" w:rsidR="00EC2E29" w:rsidRPr="00EC2E29" w:rsidRDefault="00EC2E29" w:rsidP="00EC2E29">
      <w:pPr>
        <w:spacing w:before="100" w:beforeAutospacing="1" w:after="100" w:afterAutospacing="1"/>
        <w:ind w:left="720"/>
        <w:rPr>
          <w:rFonts w:ascii="Arial" w:hAnsi="Arial" w:cs="Arial"/>
          <w:color w:val="000000"/>
        </w:rPr>
      </w:pPr>
      <w:r w:rsidRPr="00EC2E29">
        <w:rPr>
          <w:rFonts w:ascii="Arial" w:hAnsi="Arial" w:cs="Arial"/>
          <w:color w:val="000000"/>
        </w:rPr>
        <w:t xml:space="preserve">- practice assumptions (personal and those related to </w:t>
      </w:r>
      <w:r>
        <w:rPr>
          <w:rFonts w:ascii="Arial" w:hAnsi="Arial" w:cs="Arial"/>
          <w:color w:val="000000"/>
        </w:rPr>
        <w:t xml:space="preserve">the </w:t>
      </w:r>
      <w:r w:rsidRPr="00EC2E29">
        <w:rPr>
          <w:rFonts w:ascii="Arial" w:hAnsi="Arial" w:cs="Arial"/>
          <w:color w:val="000000"/>
        </w:rPr>
        <w:t>wider professional field).</w:t>
      </w:r>
    </w:p>
    <w:p w14:paraId="17327245" w14:textId="02591217" w:rsidR="00EC2E29" w:rsidRPr="00EC2E29" w:rsidRDefault="00EC2E29" w:rsidP="00EC2E29">
      <w:pPr>
        <w:spacing w:before="100" w:beforeAutospacing="1" w:after="100" w:afterAutospacing="1"/>
        <w:ind w:left="720"/>
        <w:rPr>
          <w:rFonts w:ascii="Arial" w:hAnsi="Arial" w:cs="Arial"/>
          <w:color w:val="000000"/>
        </w:rPr>
      </w:pPr>
      <w:r w:rsidRPr="00EC2E29">
        <w:rPr>
          <w:rFonts w:ascii="Arial" w:hAnsi="Arial" w:cs="Arial"/>
          <w:color w:val="000000"/>
        </w:rPr>
        <w:t xml:space="preserve">- how engagement with other selected disciplinary fields could enhance your thinking and shape you as </w:t>
      </w:r>
      <w:r>
        <w:rPr>
          <w:rFonts w:ascii="Arial" w:hAnsi="Arial" w:cs="Arial"/>
          <w:color w:val="000000"/>
        </w:rPr>
        <w:t xml:space="preserve">a </w:t>
      </w:r>
      <w:r w:rsidRPr="00EC2E29">
        <w:rPr>
          <w:rFonts w:ascii="Arial" w:hAnsi="Arial" w:cs="Arial"/>
          <w:color w:val="000000"/>
        </w:rPr>
        <w:t>practitioner</w:t>
      </w:r>
      <w:r>
        <w:rPr>
          <w:rFonts w:ascii="Arial" w:hAnsi="Arial" w:cs="Arial"/>
          <w:color w:val="000000"/>
        </w:rPr>
        <w:t xml:space="preserve">-researcher. </w:t>
      </w:r>
    </w:p>
    <w:p w14:paraId="32B97E03" w14:textId="77777777" w:rsidR="00EC2E29" w:rsidRDefault="00EC2E29" w:rsidP="00EC2E29">
      <w:pPr>
        <w:pStyle w:val="NormalWeb"/>
        <w:rPr>
          <w:color w:val="000000"/>
        </w:rPr>
      </w:pPr>
    </w:p>
    <w:p w14:paraId="5DA27A44" w14:textId="3C77DEF2" w:rsidR="00EC2E29" w:rsidRDefault="00EC2E29" w:rsidP="00EC2E29">
      <w:pPr>
        <w:pStyle w:val="NormalWeb"/>
        <w:rPr>
          <w:rFonts w:ascii="Arial" w:hAnsi="Arial" w:cs="Arial"/>
          <w:b/>
          <w:bCs/>
          <w:color w:val="000000"/>
        </w:rPr>
      </w:pPr>
      <w:r w:rsidRPr="002E4212">
        <w:rPr>
          <w:rFonts w:ascii="Arial" w:hAnsi="Arial" w:cs="Arial"/>
          <w:b/>
          <w:bCs/>
          <w:color w:val="000000"/>
        </w:rPr>
        <w:lastRenderedPageBreak/>
        <w:t xml:space="preserve">Part </w:t>
      </w:r>
      <w:r>
        <w:rPr>
          <w:rFonts w:ascii="Arial" w:hAnsi="Arial" w:cs="Arial"/>
          <w:b/>
          <w:bCs/>
          <w:color w:val="000000"/>
        </w:rPr>
        <w:t>B</w:t>
      </w:r>
      <w:r w:rsidRPr="002E4212">
        <w:rPr>
          <w:rFonts w:ascii="Arial" w:hAnsi="Arial" w:cs="Arial"/>
          <w:b/>
          <w:bCs/>
          <w:color w:val="000000"/>
        </w:rPr>
        <w:t xml:space="preserve"> </w:t>
      </w:r>
      <w:proofErr w:type="gramStart"/>
      <w:r w:rsidRPr="002E4212">
        <w:rPr>
          <w:rFonts w:ascii="Arial" w:hAnsi="Arial" w:cs="Arial"/>
          <w:b/>
          <w:bCs/>
          <w:color w:val="000000"/>
        </w:rPr>
        <w:t xml:space="preserve">–  </w:t>
      </w:r>
      <w:r w:rsidR="00771CF1">
        <w:rPr>
          <w:rFonts w:ascii="Arial" w:hAnsi="Arial" w:cs="Arial"/>
          <w:b/>
          <w:bCs/>
          <w:color w:val="000000"/>
        </w:rPr>
        <w:t>W</w:t>
      </w:r>
      <w:r>
        <w:rPr>
          <w:rFonts w:ascii="Arial" w:hAnsi="Arial" w:cs="Arial"/>
          <w:b/>
          <w:bCs/>
          <w:color w:val="000000"/>
        </w:rPr>
        <w:t>ritten</w:t>
      </w:r>
      <w:proofErr w:type="gramEnd"/>
      <w:r>
        <w:rPr>
          <w:rFonts w:ascii="Arial" w:hAnsi="Arial" w:cs="Arial"/>
          <w:b/>
          <w:bCs/>
          <w:color w:val="000000"/>
        </w:rPr>
        <w:t xml:space="preserve"> Chapter</w:t>
      </w:r>
      <w:r w:rsidR="00771CF1">
        <w:rPr>
          <w:rFonts w:ascii="Arial" w:hAnsi="Arial" w:cs="Arial"/>
          <w:b/>
          <w:bCs/>
          <w:color w:val="000000"/>
        </w:rPr>
        <w:t xml:space="preserve"> (5,000 words)</w:t>
      </w:r>
    </w:p>
    <w:p w14:paraId="6DC33637" w14:textId="276244E0" w:rsidR="00EC2E29" w:rsidRPr="00EC2E29" w:rsidRDefault="00EC2E29" w:rsidP="00EC2E29">
      <w:pPr>
        <w:pStyle w:val="NormalWeb"/>
        <w:rPr>
          <w:rFonts w:ascii="Arial" w:hAnsi="Arial" w:cs="Arial"/>
          <w:color w:val="000000"/>
        </w:rPr>
      </w:pPr>
      <w:r w:rsidRPr="00EC2E29">
        <w:rPr>
          <w:rFonts w:ascii="Arial" w:hAnsi="Arial" w:cs="Arial"/>
          <w:color w:val="000000"/>
        </w:rPr>
        <w:t xml:space="preserve">This chapter asks you to focus on: </w:t>
      </w:r>
      <w:r>
        <w:rPr>
          <w:rFonts w:ascii="Arial" w:hAnsi="Arial" w:cs="Arial"/>
          <w:color w:val="000000"/>
        </w:rPr>
        <w:t>‘</w:t>
      </w:r>
      <w:r w:rsidRPr="00EC2E29">
        <w:rPr>
          <w:rFonts w:ascii="Arial" w:hAnsi="Arial" w:cs="Arial"/>
          <w:b/>
          <w:bCs/>
          <w:color w:val="000000"/>
        </w:rPr>
        <w:t>How might I undertake my doctoral research?</w:t>
      </w:r>
      <w:r>
        <w:rPr>
          <w:rFonts w:ascii="Arial" w:hAnsi="Arial" w:cs="Arial"/>
          <w:b/>
          <w:bCs/>
          <w:color w:val="000000"/>
        </w:rPr>
        <w:t>’.</w:t>
      </w:r>
      <w:r w:rsidRPr="00EC2E29">
        <w:rPr>
          <w:rFonts w:ascii="Arial" w:hAnsi="Arial" w:cs="Arial"/>
          <w:color w:val="000000"/>
        </w:rPr>
        <w:t xml:space="preserve"> Encouraging you to further </w:t>
      </w:r>
      <w:r w:rsidRPr="00EC2E29">
        <w:rPr>
          <w:rStyle w:val="Strong"/>
          <w:rFonts w:ascii="Arial" w:hAnsi="Arial" w:cs="Arial"/>
          <w:b w:val="0"/>
          <w:bCs w:val="0"/>
          <w:color w:val="000000"/>
        </w:rPr>
        <w:t>understand yourself as a researcher.</w:t>
      </w:r>
      <w:r w:rsidRPr="00EC2E29">
        <w:rPr>
          <w:rFonts w:ascii="Arial" w:hAnsi="Arial" w:cs="Arial"/>
          <w:b/>
          <w:bCs/>
          <w:color w:val="000000"/>
        </w:rPr>
        <w:t xml:space="preserve"> </w:t>
      </w:r>
    </w:p>
    <w:p w14:paraId="426A9014" w14:textId="0DBBFA6F" w:rsidR="00EC2E29" w:rsidRPr="00EC2E29" w:rsidRDefault="00EC2E29" w:rsidP="00EC2E29">
      <w:pPr>
        <w:pStyle w:val="NormalWeb"/>
        <w:rPr>
          <w:rFonts w:ascii="Arial" w:hAnsi="Arial" w:cs="Arial"/>
          <w:color w:val="000000"/>
        </w:rPr>
      </w:pPr>
      <w:r w:rsidRPr="00EC2E29">
        <w:rPr>
          <w:rFonts w:ascii="Arial" w:hAnsi="Arial" w:cs="Arial"/>
          <w:color w:val="000000"/>
        </w:rPr>
        <w:t xml:space="preserve">You will be expected to </w:t>
      </w:r>
      <w:r w:rsidRPr="00EC2E29">
        <w:rPr>
          <w:rFonts w:ascii="Arial" w:hAnsi="Arial" w:cs="Arial"/>
          <w:b/>
          <w:bCs/>
          <w:color w:val="000000"/>
        </w:rPr>
        <w:t>engage deeply with your proposed research context and philosophical positioning</w:t>
      </w:r>
      <w:r w:rsidRPr="00EC2E29">
        <w:rPr>
          <w:rFonts w:ascii="Arial" w:hAnsi="Arial" w:cs="Arial"/>
          <w:color w:val="000000"/>
        </w:rPr>
        <w:t xml:space="preserve">, drawing on </w:t>
      </w:r>
      <w:r w:rsidRPr="00EC2E29">
        <w:rPr>
          <w:rFonts w:ascii="Arial" w:hAnsi="Arial" w:cs="Arial"/>
          <w:b/>
          <w:bCs/>
          <w:color w:val="000000"/>
        </w:rPr>
        <w:t>general research literature to inform your understanding of research</w:t>
      </w:r>
      <w:r w:rsidRPr="00EC2E29">
        <w:rPr>
          <w:rFonts w:ascii="Arial" w:hAnsi="Arial" w:cs="Arial"/>
          <w:color w:val="000000"/>
        </w:rPr>
        <w:t xml:space="preserve">, and the terminology surrounding research.  Academic research is accompanied by its own terms and language; you must familiarise yourself with these terms and understand how they relate to you as a researcher.    </w:t>
      </w:r>
    </w:p>
    <w:p w14:paraId="43D7D2BE" w14:textId="082B586D" w:rsidR="007760FE" w:rsidRPr="00053915" w:rsidRDefault="00EC2E29" w:rsidP="00EC2E29">
      <w:pPr>
        <w:pStyle w:val="NormalWeb"/>
        <w:rPr>
          <w:rStyle w:val="Strong"/>
          <w:rFonts w:ascii="Arial" w:hAnsi="Arial" w:cs="Arial"/>
          <w:color w:val="000000"/>
        </w:rPr>
      </w:pPr>
      <w:r w:rsidRPr="00EC2E29">
        <w:rPr>
          <w:rFonts w:ascii="Arial" w:hAnsi="Arial" w:cs="Arial"/>
          <w:color w:val="000000"/>
        </w:rPr>
        <w:t xml:space="preserve">By the end of this </w:t>
      </w:r>
      <w:r w:rsidR="00790A82" w:rsidRPr="00EC2E29">
        <w:rPr>
          <w:rFonts w:ascii="Arial" w:hAnsi="Arial" w:cs="Arial"/>
          <w:color w:val="000000"/>
        </w:rPr>
        <w:t>chapter,</w:t>
      </w:r>
      <w:r w:rsidRPr="00EC2E29">
        <w:rPr>
          <w:rFonts w:ascii="Arial" w:hAnsi="Arial" w:cs="Arial"/>
          <w:color w:val="000000"/>
        </w:rPr>
        <w:t xml:space="preserve"> you’ll be further aware of your </w:t>
      </w:r>
      <w:r w:rsidRPr="00EC2E29">
        <w:rPr>
          <w:rStyle w:val="Strong"/>
          <w:rFonts w:ascii="Arial" w:hAnsi="Arial" w:cs="Arial"/>
          <w:b w:val="0"/>
          <w:bCs w:val="0"/>
          <w:color w:val="000000"/>
        </w:rPr>
        <w:t>emerging research position.</w:t>
      </w:r>
      <w:r w:rsidR="00053915">
        <w:rPr>
          <w:rStyle w:val="Strong"/>
          <w:rFonts w:ascii="Arial" w:hAnsi="Arial" w:cs="Arial"/>
          <w:color w:val="000000"/>
        </w:rPr>
        <w:t xml:space="preserve">  </w:t>
      </w:r>
      <w:r w:rsidRPr="00EC2E29">
        <w:rPr>
          <w:rStyle w:val="Strong"/>
          <w:rFonts w:ascii="Arial" w:hAnsi="Arial" w:cs="Arial"/>
          <w:b w:val="0"/>
          <w:bCs w:val="0"/>
          <w:color w:val="000000"/>
        </w:rPr>
        <w:t>Therefore</w:t>
      </w:r>
      <w:r w:rsidR="00790A82">
        <w:rPr>
          <w:rStyle w:val="Strong"/>
          <w:rFonts w:ascii="Arial" w:hAnsi="Arial" w:cs="Arial"/>
          <w:b w:val="0"/>
          <w:bCs w:val="0"/>
          <w:color w:val="000000"/>
        </w:rPr>
        <w:t>,</w:t>
      </w:r>
      <w:r w:rsidRPr="00EC2E29">
        <w:rPr>
          <w:rStyle w:val="Strong"/>
          <w:rFonts w:ascii="Arial" w:hAnsi="Arial" w:cs="Arial"/>
          <w:b w:val="0"/>
          <w:bCs w:val="0"/>
          <w:color w:val="000000"/>
        </w:rPr>
        <w:t xml:space="preserve"> this chapter will require you to address:</w:t>
      </w:r>
    </w:p>
    <w:tbl>
      <w:tblPr>
        <w:tblStyle w:val="TableGrid"/>
        <w:tblW w:w="0" w:type="auto"/>
        <w:tblLook w:val="04A0" w:firstRow="1" w:lastRow="0" w:firstColumn="1" w:lastColumn="0" w:noHBand="0" w:noVBand="1"/>
      </w:tblPr>
      <w:tblGrid>
        <w:gridCol w:w="2972"/>
        <w:gridCol w:w="10976"/>
      </w:tblGrid>
      <w:tr w:rsidR="007760FE" w14:paraId="19DDEDEB" w14:textId="77777777" w:rsidTr="0099792A">
        <w:tc>
          <w:tcPr>
            <w:tcW w:w="2972" w:type="dxa"/>
          </w:tcPr>
          <w:p w14:paraId="472E85D7" w14:textId="0109BF22" w:rsidR="007760FE" w:rsidRPr="007760FE" w:rsidRDefault="007760FE" w:rsidP="007760FE">
            <w:pPr>
              <w:pStyle w:val="NormalWeb"/>
              <w:rPr>
                <w:rFonts w:ascii="Arial" w:hAnsi="Arial" w:cs="Arial"/>
              </w:rPr>
            </w:pPr>
            <w:r w:rsidRPr="007760FE">
              <w:rPr>
                <w:rFonts w:ascii="Arial" w:hAnsi="Arial" w:cs="Arial"/>
                <w:b/>
                <w:bCs/>
                <w:color w:val="000000"/>
              </w:rPr>
              <w:t>Research Context</w:t>
            </w:r>
            <w:r w:rsidRPr="007760FE">
              <w:rPr>
                <w:rFonts w:ascii="Arial" w:hAnsi="Arial" w:cs="Arial"/>
                <w:color w:val="000000"/>
              </w:rPr>
              <w:t xml:space="preserve"> —</w:t>
            </w:r>
            <w:r w:rsidRPr="007760FE">
              <w:rPr>
                <w:rStyle w:val="apple-converted-space"/>
                <w:rFonts w:ascii="Arial" w:hAnsi="Arial" w:cs="Arial"/>
                <w:color w:val="000000"/>
              </w:rPr>
              <w:t> </w:t>
            </w:r>
            <w:r w:rsidR="00790A82">
              <w:rPr>
                <w:rStyle w:val="apple-converted-space"/>
                <w:rFonts w:ascii="Arial" w:hAnsi="Arial" w:cs="Arial"/>
                <w:color w:val="000000"/>
              </w:rPr>
              <w:t>7</w:t>
            </w:r>
            <w:r w:rsidR="00790A82">
              <w:rPr>
                <w:rStyle w:val="apple-converted-space"/>
              </w:rPr>
              <w:t>00</w:t>
            </w:r>
            <w:r w:rsidRPr="007760FE">
              <w:rPr>
                <w:rStyle w:val="Strong"/>
                <w:rFonts w:ascii="Arial" w:hAnsi="Arial" w:cs="Arial"/>
                <w:b w:val="0"/>
                <w:bCs w:val="0"/>
                <w:color w:val="000000"/>
              </w:rPr>
              <w:t xml:space="preserve"> words</w:t>
            </w:r>
          </w:p>
        </w:tc>
        <w:tc>
          <w:tcPr>
            <w:tcW w:w="10976" w:type="dxa"/>
          </w:tcPr>
          <w:p w14:paraId="5ED15DFF" w14:textId="77777777" w:rsidR="007760FE" w:rsidRPr="007760FE" w:rsidRDefault="007760FE">
            <w:pPr>
              <w:pStyle w:val="ListParagraph"/>
              <w:numPr>
                <w:ilvl w:val="0"/>
                <w:numId w:val="7"/>
              </w:numPr>
              <w:rPr>
                <w:rFonts w:ascii="Arial" w:hAnsi="Arial" w:cs="Arial"/>
              </w:rPr>
            </w:pPr>
            <w:r w:rsidRPr="007760FE">
              <w:rPr>
                <w:rFonts w:ascii="Arial" w:hAnsi="Arial" w:cs="Arial"/>
              </w:rPr>
              <w:t xml:space="preserve">Introduce your </w:t>
            </w:r>
            <w:r w:rsidRPr="007760FE">
              <w:rPr>
                <w:rFonts w:ascii="Arial" w:hAnsi="Arial" w:cs="Arial"/>
                <w:b/>
                <w:bCs/>
              </w:rPr>
              <w:t>research area, creative practice</w:t>
            </w:r>
            <w:r w:rsidRPr="007760FE">
              <w:rPr>
                <w:rFonts w:ascii="Arial" w:hAnsi="Arial" w:cs="Arial"/>
              </w:rPr>
              <w:t xml:space="preserve"> and </w:t>
            </w:r>
            <w:r w:rsidRPr="007760FE">
              <w:rPr>
                <w:rFonts w:ascii="Arial" w:hAnsi="Arial" w:cs="Arial"/>
                <w:b/>
                <w:bCs/>
              </w:rPr>
              <w:t>professional practice</w:t>
            </w:r>
            <w:r w:rsidRPr="007760FE">
              <w:rPr>
                <w:rFonts w:ascii="Arial" w:hAnsi="Arial" w:cs="Arial"/>
              </w:rPr>
              <w:t>.</w:t>
            </w:r>
          </w:p>
          <w:p w14:paraId="210FF820" w14:textId="5871B2B6" w:rsidR="007760FE" w:rsidRPr="007760FE" w:rsidRDefault="007760FE">
            <w:pPr>
              <w:pStyle w:val="ListParagraph"/>
              <w:numPr>
                <w:ilvl w:val="0"/>
                <w:numId w:val="7"/>
              </w:numPr>
              <w:rPr>
                <w:rFonts w:ascii="Arial" w:hAnsi="Arial" w:cs="Arial"/>
                <w:b/>
                <w:bCs/>
              </w:rPr>
            </w:pPr>
            <w:r w:rsidRPr="007760FE">
              <w:rPr>
                <w:rFonts w:ascii="Arial" w:hAnsi="Arial" w:cs="Arial"/>
              </w:rPr>
              <w:t xml:space="preserve">Explain what you are interested in researching and </w:t>
            </w:r>
            <w:r w:rsidRPr="007760FE">
              <w:rPr>
                <w:rFonts w:ascii="Arial" w:hAnsi="Arial" w:cs="Arial"/>
                <w:b/>
                <w:bCs/>
              </w:rPr>
              <w:t>why it matters to you and why it should matter to others</w:t>
            </w:r>
            <w:r w:rsidR="00790A82">
              <w:rPr>
                <w:rFonts w:ascii="Arial" w:hAnsi="Arial" w:cs="Arial"/>
                <w:b/>
                <w:bCs/>
              </w:rPr>
              <w:t xml:space="preserve">, </w:t>
            </w:r>
            <w:r w:rsidR="00790A82" w:rsidRPr="00790A82">
              <w:rPr>
                <w:rFonts w:ascii="Arial" w:hAnsi="Arial" w:cs="Arial"/>
                <w:color w:val="000000"/>
              </w:rPr>
              <w:t>evidencing your claims through engagement with relevant literature and research in the field.</w:t>
            </w:r>
          </w:p>
          <w:p w14:paraId="7CAE9A18" w14:textId="6BD3B292" w:rsidR="007760FE" w:rsidRPr="007760FE" w:rsidRDefault="007760FE">
            <w:pPr>
              <w:pStyle w:val="ListParagraph"/>
              <w:numPr>
                <w:ilvl w:val="0"/>
                <w:numId w:val="7"/>
              </w:numPr>
              <w:rPr>
                <w:rFonts w:ascii="Arial" w:hAnsi="Arial" w:cs="Arial"/>
              </w:rPr>
            </w:pPr>
            <w:r w:rsidRPr="007760FE">
              <w:rPr>
                <w:rFonts w:ascii="Arial" w:hAnsi="Arial" w:cs="Arial"/>
              </w:rPr>
              <w:t xml:space="preserve">Introduce your emerging </w:t>
            </w:r>
            <w:r w:rsidRPr="007760FE">
              <w:rPr>
                <w:rFonts w:ascii="Arial" w:hAnsi="Arial" w:cs="Arial"/>
                <w:b/>
                <w:bCs/>
              </w:rPr>
              <w:t>research aim</w:t>
            </w:r>
            <w:r>
              <w:rPr>
                <w:rFonts w:ascii="Arial" w:hAnsi="Arial" w:cs="Arial"/>
                <w:b/>
                <w:bCs/>
              </w:rPr>
              <w:t>(s)</w:t>
            </w:r>
            <w:r w:rsidRPr="007760FE">
              <w:rPr>
                <w:rFonts w:ascii="Arial" w:hAnsi="Arial" w:cs="Arial"/>
              </w:rPr>
              <w:t xml:space="preserve"> and </w:t>
            </w:r>
            <w:r w:rsidRPr="007760FE">
              <w:rPr>
                <w:rFonts w:ascii="Arial" w:hAnsi="Arial" w:cs="Arial"/>
                <w:b/>
                <w:bCs/>
              </w:rPr>
              <w:t>question(s</w:t>
            </w:r>
            <w:r w:rsidRPr="007760FE">
              <w:rPr>
                <w:rFonts w:ascii="Arial" w:hAnsi="Arial" w:cs="Arial"/>
              </w:rPr>
              <w:t>).</w:t>
            </w:r>
          </w:p>
          <w:p w14:paraId="515A8CF2" w14:textId="77777777" w:rsidR="007760FE" w:rsidRPr="007760FE" w:rsidRDefault="007760FE" w:rsidP="007760FE">
            <w:pPr>
              <w:pStyle w:val="ListParagraph"/>
              <w:rPr>
                <w:rFonts w:ascii="Arial" w:hAnsi="Arial" w:cs="Arial"/>
              </w:rPr>
            </w:pPr>
          </w:p>
        </w:tc>
      </w:tr>
      <w:tr w:rsidR="007760FE" w14:paraId="75AC56C1" w14:textId="77777777" w:rsidTr="0099792A">
        <w:tc>
          <w:tcPr>
            <w:tcW w:w="2972" w:type="dxa"/>
          </w:tcPr>
          <w:p w14:paraId="71FD0737" w14:textId="77777777" w:rsidR="007760FE" w:rsidRPr="007760FE" w:rsidRDefault="007760FE" w:rsidP="007760FE">
            <w:pPr>
              <w:pStyle w:val="NormalWeb"/>
              <w:rPr>
                <w:rFonts w:ascii="Arial" w:hAnsi="Arial" w:cs="Arial"/>
                <w:color w:val="000000"/>
              </w:rPr>
            </w:pPr>
            <w:r w:rsidRPr="007760FE">
              <w:rPr>
                <w:rFonts w:ascii="Arial" w:hAnsi="Arial" w:cs="Arial"/>
                <w:b/>
                <w:bCs/>
                <w:color w:val="000000"/>
              </w:rPr>
              <w:t>Philosophical Position and Research Orientation</w:t>
            </w:r>
            <w:r w:rsidRPr="007760FE">
              <w:rPr>
                <w:rFonts w:ascii="Arial" w:hAnsi="Arial" w:cs="Arial"/>
                <w:color w:val="000000"/>
              </w:rPr>
              <w:t xml:space="preserve"> </w:t>
            </w:r>
          </w:p>
          <w:p w14:paraId="130AC7B0" w14:textId="77777777" w:rsidR="007760FE" w:rsidRPr="007760FE" w:rsidRDefault="007760FE" w:rsidP="007760FE">
            <w:pPr>
              <w:pStyle w:val="NormalWeb"/>
              <w:rPr>
                <w:rFonts w:ascii="Arial" w:hAnsi="Arial" w:cs="Arial"/>
              </w:rPr>
            </w:pPr>
            <w:r w:rsidRPr="007760FE">
              <w:rPr>
                <w:rFonts w:ascii="Arial" w:hAnsi="Arial" w:cs="Arial"/>
                <w:color w:val="000000"/>
              </w:rPr>
              <w:t>—</w:t>
            </w:r>
            <w:r w:rsidRPr="007760FE">
              <w:rPr>
                <w:rStyle w:val="apple-converted-space"/>
                <w:rFonts w:ascii="Arial" w:hAnsi="Arial" w:cs="Arial"/>
                <w:color w:val="000000"/>
              </w:rPr>
              <w:t> 2</w:t>
            </w:r>
            <w:r w:rsidRPr="007760FE">
              <w:rPr>
                <w:rStyle w:val="Strong"/>
                <w:rFonts w:ascii="Arial" w:hAnsi="Arial" w:cs="Arial"/>
                <w:b w:val="0"/>
                <w:bCs w:val="0"/>
                <w:color w:val="000000"/>
              </w:rPr>
              <w:t>,000 words</w:t>
            </w:r>
          </w:p>
        </w:tc>
        <w:tc>
          <w:tcPr>
            <w:tcW w:w="10976" w:type="dxa"/>
          </w:tcPr>
          <w:p w14:paraId="11BC06D4" w14:textId="2BA3B965" w:rsidR="007760FE" w:rsidRPr="007760FE" w:rsidRDefault="007760FE" w:rsidP="007760FE">
            <w:pPr>
              <w:spacing w:before="100" w:beforeAutospacing="1" w:after="100" w:afterAutospacing="1"/>
              <w:rPr>
                <w:rFonts w:ascii="Arial" w:hAnsi="Arial" w:cs="Arial"/>
                <w:i/>
                <w:iCs/>
                <w:color w:val="000000"/>
              </w:rPr>
            </w:pPr>
            <w:r w:rsidRPr="007760FE">
              <w:rPr>
                <w:rFonts w:ascii="Arial" w:hAnsi="Arial" w:cs="Arial"/>
              </w:rPr>
              <w:t xml:space="preserve">Explore the </w:t>
            </w:r>
            <w:r w:rsidRPr="007760FE">
              <w:rPr>
                <w:rFonts w:ascii="Arial" w:hAnsi="Arial" w:cs="Arial"/>
                <w:b/>
                <w:bCs/>
              </w:rPr>
              <w:t>worldview</w:t>
            </w:r>
            <w:r w:rsidRPr="007760FE">
              <w:rPr>
                <w:rFonts w:ascii="Arial" w:hAnsi="Arial" w:cs="Arial"/>
              </w:rPr>
              <w:t xml:space="preserve"> and </w:t>
            </w:r>
            <w:r w:rsidRPr="007760FE">
              <w:rPr>
                <w:rFonts w:ascii="Arial" w:hAnsi="Arial" w:cs="Arial"/>
                <w:b/>
                <w:bCs/>
              </w:rPr>
              <w:t>research paradigm</w:t>
            </w:r>
            <w:r w:rsidRPr="007760FE">
              <w:rPr>
                <w:rFonts w:ascii="Arial" w:hAnsi="Arial" w:cs="Arial"/>
              </w:rPr>
              <w:t xml:space="preserve"> that informs your research. </w:t>
            </w:r>
          </w:p>
          <w:p w14:paraId="58070E18" w14:textId="7DAC64B1" w:rsidR="007760FE" w:rsidRPr="007760FE" w:rsidRDefault="007760FE">
            <w:pPr>
              <w:numPr>
                <w:ilvl w:val="0"/>
                <w:numId w:val="6"/>
              </w:numPr>
              <w:spacing w:before="100" w:beforeAutospacing="1" w:after="100" w:afterAutospacing="1"/>
              <w:rPr>
                <w:rFonts w:ascii="Arial" w:hAnsi="Arial" w:cs="Arial"/>
                <w:color w:val="000000"/>
              </w:rPr>
            </w:pPr>
            <w:r w:rsidRPr="007760FE">
              <w:rPr>
                <w:rFonts w:ascii="Arial" w:hAnsi="Arial" w:cs="Arial"/>
              </w:rPr>
              <w:t xml:space="preserve">Consider </w:t>
            </w:r>
            <w:r w:rsidR="00790A82">
              <w:rPr>
                <w:rFonts w:ascii="Arial" w:hAnsi="Arial" w:cs="Arial"/>
              </w:rPr>
              <w:t xml:space="preserve">whether </w:t>
            </w:r>
            <w:r w:rsidRPr="007760FE">
              <w:rPr>
                <w:rFonts w:ascii="Arial" w:hAnsi="Arial" w:cs="Arial"/>
              </w:rPr>
              <w:t xml:space="preserve">your worldview aligns more with </w:t>
            </w:r>
            <w:r w:rsidRPr="007760FE">
              <w:rPr>
                <w:rFonts w:ascii="Arial" w:hAnsi="Arial" w:cs="Arial"/>
                <w:b/>
                <w:bCs/>
                <w:color w:val="000000"/>
              </w:rPr>
              <w:t>positivist, interpretivist/constructivist, transformative/critical, or a pragmatic</w:t>
            </w:r>
            <w:r w:rsidRPr="007760FE">
              <w:rPr>
                <w:rFonts w:ascii="Arial" w:hAnsi="Arial" w:cs="Arial"/>
                <w:color w:val="000000"/>
              </w:rPr>
              <w:t xml:space="preserve"> </w:t>
            </w:r>
            <w:r>
              <w:rPr>
                <w:rFonts w:ascii="Arial" w:hAnsi="Arial" w:cs="Arial"/>
                <w:color w:val="000000"/>
              </w:rPr>
              <w:t>perspective</w:t>
            </w:r>
            <w:r w:rsidRPr="007760FE">
              <w:rPr>
                <w:rFonts w:ascii="Arial" w:hAnsi="Arial" w:cs="Arial"/>
                <w:color w:val="000000"/>
              </w:rPr>
              <w:t xml:space="preserve">. </w:t>
            </w:r>
          </w:p>
          <w:p w14:paraId="57BD4060" w14:textId="599FD6E8" w:rsidR="007760FE" w:rsidRPr="007760FE" w:rsidRDefault="007760FE">
            <w:pPr>
              <w:numPr>
                <w:ilvl w:val="0"/>
                <w:numId w:val="6"/>
              </w:numPr>
              <w:spacing w:before="100" w:beforeAutospacing="1" w:after="100" w:afterAutospacing="1"/>
              <w:rPr>
                <w:rFonts w:ascii="Arial" w:hAnsi="Arial" w:cs="Arial"/>
                <w:color w:val="000000"/>
              </w:rPr>
            </w:pPr>
            <w:r w:rsidRPr="007760FE">
              <w:rPr>
                <w:rFonts w:ascii="Arial" w:hAnsi="Arial" w:cs="Arial"/>
              </w:rPr>
              <w:t>Discu</w:t>
            </w:r>
            <w:r w:rsidR="00790A82">
              <w:rPr>
                <w:rFonts w:ascii="Arial" w:hAnsi="Arial" w:cs="Arial"/>
              </w:rPr>
              <w:t>s</w:t>
            </w:r>
            <w:r w:rsidRPr="007760FE">
              <w:rPr>
                <w:rFonts w:ascii="Arial" w:hAnsi="Arial" w:cs="Arial"/>
              </w:rPr>
              <w:t>s what characterises this worldview</w:t>
            </w:r>
            <w:r>
              <w:rPr>
                <w:rFonts w:ascii="Arial" w:hAnsi="Arial" w:cs="Arial"/>
              </w:rPr>
              <w:t xml:space="preserve">, drawing upon </w:t>
            </w:r>
            <w:r w:rsidRPr="007760FE">
              <w:rPr>
                <w:rFonts w:ascii="Arial" w:hAnsi="Arial" w:cs="Arial"/>
              </w:rPr>
              <w:t xml:space="preserve">relevant literature </w:t>
            </w:r>
            <w:r>
              <w:rPr>
                <w:rFonts w:ascii="Arial" w:hAnsi="Arial" w:cs="Arial"/>
              </w:rPr>
              <w:t>to support your</w:t>
            </w:r>
            <w:r w:rsidRPr="007760FE">
              <w:rPr>
                <w:rFonts w:ascii="Arial" w:hAnsi="Arial" w:cs="Arial"/>
              </w:rPr>
              <w:t xml:space="preserve"> understandings.</w:t>
            </w:r>
          </w:p>
          <w:p w14:paraId="272FF3E5" w14:textId="6690B003" w:rsidR="007760FE" w:rsidRPr="007760FE" w:rsidRDefault="007760FE">
            <w:pPr>
              <w:numPr>
                <w:ilvl w:val="0"/>
                <w:numId w:val="6"/>
              </w:numPr>
              <w:spacing w:before="100" w:beforeAutospacing="1" w:after="100" w:afterAutospacing="1"/>
              <w:rPr>
                <w:rFonts w:ascii="Arial" w:hAnsi="Arial" w:cs="Arial"/>
                <w:color w:val="000000"/>
              </w:rPr>
            </w:pPr>
            <w:r w:rsidRPr="007760FE">
              <w:rPr>
                <w:rFonts w:ascii="Arial" w:hAnsi="Arial" w:cs="Arial"/>
                <w:color w:val="000000"/>
              </w:rPr>
              <w:t xml:space="preserve">Explain how your </w:t>
            </w:r>
            <w:r w:rsidRPr="007760FE">
              <w:rPr>
                <w:rFonts w:ascii="Arial" w:hAnsi="Arial" w:cs="Arial"/>
                <w:b/>
                <w:bCs/>
                <w:color w:val="000000"/>
              </w:rPr>
              <w:t xml:space="preserve">ontology, epistemology, axiology, and ethics </w:t>
            </w:r>
            <w:r w:rsidRPr="007760FE">
              <w:rPr>
                <w:rFonts w:ascii="Arial" w:hAnsi="Arial" w:cs="Arial"/>
                <w:color w:val="000000"/>
              </w:rPr>
              <w:t>inform your position.</w:t>
            </w:r>
          </w:p>
        </w:tc>
      </w:tr>
      <w:tr w:rsidR="007760FE" w14:paraId="548A2CE6" w14:textId="77777777" w:rsidTr="0099792A">
        <w:tc>
          <w:tcPr>
            <w:tcW w:w="2972" w:type="dxa"/>
          </w:tcPr>
          <w:p w14:paraId="6F891DA6" w14:textId="77777777" w:rsidR="007760FE" w:rsidRPr="007760FE" w:rsidRDefault="007760FE" w:rsidP="007760FE">
            <w:pPr>
              <w:pStyle w:val="NormalWeb"/>
              <w:rPr>
                <w:rFonts w:ascii="Arial" w:hAnsi="Arial" w:cs="Arial"/>
              </w:rPr>
            </w:pPr>
            <w:r w:rsidRPr="007760FE">
              <w:rPr>
                <w:rFonts w:ascii="Arial" w:hAnsi="Arial" w:cs="Arial"/>
                <w:b/>
                <w:bCs/>
                <w:color w:val="000000"/>
              </w:rPr>
              <w:t>Research Approach</w:t>
            </w:r>
            <w:r w:rsidRPr="007760FE">
              <w:rPr>
                <w:rFonts w:ascii="Arial" w:hAnsi="Arial" w:cs="Arial"/>
                <w:color w:val="000000"/>
              </w:rPr>
              <w:t xml:space="preserve"> —</w:t>
            </w:r>
            <w:r w:rsidRPr="007760FE">
              <w:rPr>
                <w:rStyle w:val="apple-converted-space"/>
                <w:rFonts w:ascii="Arial" w:hAnsi="Arial" w:cs="Arial"/>
                <w:color w:val="000000"/>
              </w:rPr>
              <w:t> </w:t>
            </w:r>
            <w:r w:rsidRPr="007760FE">
              <w:rPr>
                <w:rStyle w:val="Strong"/>
                <w:rFonts w:ascii="Arial" w:hAnsi="Arial" w:cs="Arial"/>
                <w:b w:val="0"/>
                <w:bCs w:val="0"/>
                <w:color w:val="000000"/>
              </w:rPr>
              <w:t>1,000 words</w:t>
            </w:r>
          </w:p>
        </w:tc>
        <w:tc>
          <w:tcPr>
            <w:tcW w:w="10976" w:type="dxa"/>
          </w:tcPr>
          <w:p w14:paraId="58999860" w14:textId="78BFDE42" w:rsidR="007760FE" w:rsidRPr="00954139" w:rsidRDefault="007760FE" w:rsidP="00790A82">
            <w:pPr>
              <w:rPr>
                <w:b/>
                <w:bCs/>
              </w:rPr>
            </w:pPr>
            <w:r w:rsidRPr="007760FE">
              <w:rPr>
                <w:rFonts w:ascii="Arial" w:hAnsi="Arial" w:cs="Arial"/>
              </w:rPr>
              <w:t>Consider what type of research approach may suit your research and align with your emerging worldview</w:t>
            </w:r>
            <w:r>
              <w:rPr>
                <w:rFonts w:ascii="Arial" w:hAnsi="Arial" w:cs="Arial"/>
              </w:rPr>
              <w:t>.</w:t>
            </w:r>
          </w:p>
          <w:p w14:paraId="15AF2116" w14:textId="6D4BA846" w:rsidR="007760FE" w:rsidRPr="00790A82" w:rsidRDefault="007760FE">
            <w:pPr>
              <w:numPr>
                <w:ilvl w:val="0"/>
                <w:numId w:val="11"/>
              </w:numPr>
              <w:spacing w:before="100" w:beforeAutospacing="1" w:after="100" w:afterAutospacing="1"/>
              <w:rPr>
                <w:rStyle w:val="Strong"/>
                <w:rFonts w:ascii="Arial" w:hAnsi="Arial" w:cs="Arial"/>
                <w:b w:val="0"/>
                <w:bCs w:val="0"/>
                <w:color w:val="000000"/>
              </w:rPr>
            </w:pPr>
            <w:r>
              <w:rPr>
                <w:rFonts w:ascii="Arial" w:hAnsi="Arial" w:cs="Arial"/>
              </w:rPr>
              <w:t xml:space="preserve">Consider </w:t>
            </w:r>
            <w:r w:rsidRPr="007760FE">
              <w:rPr>
                <w:rStyle w:val="Strong"/>
                <w:rFonts w:ascii="Arial" w:hAnsi="Arial" w:cs="Arial"/>
              </w:rPr>
              <w:t xml:space="preserve">qualitative, quantitative, or </w:t>
            </w:r>
            <w:proofErr w:type="gramStart"/>
            <w:r w:rsidRPr="007760FE">
              <w:rPr>
                <w:rStyle w:val="Strong"/>
                <w:rFonts w:ascii="Arial" w:hAnsi="Arial" w:cs="Arial"/>
              </w:rPr>
              <w:t>mixed-method</w:t>
            </w:r>
            <w:r w:rsidR="00790A82">
              <w:rPr>
                <w:rStyle w:val="Strong"/>
                <w:rFonts w:ascii="Arial" w:hAnsi="Arial" w:cs="Arial"/>
              </w:rPr>
              <w:t>s</w:t>
            </w:r>
            <w:proofErr w:type="gramEnd"/>
            <w:r w:rsidRPr="007760FE">
              <w:rPr>
                <w:rStyle w:val="Strong"/>
                <w:rFonts w:ascii="Arial" w:hAnsi="Arial" w:cs="Arial"/>
              </w:rPr>
              <w:t xml:space="preserve"> </w:t>
            </w:r>
            <w:r w:rsidRPr="007760FE">
              <w:rPr>
                <w:rFonts w:ascii="Arial" w:hAnsi="Arial" w:cs="Arial"/>
              </w:rPr>
              <w:t>app</w:t>
            </w:r>
            <w:r>
              <w:rPr>
                <w:rFonts w:ascii="Arial" w:hAnsi="Arial" w:cs="Arial"/>
              </w:rPr>
              <w:t>roaches</w:t>
            </w:r>
            <w:r w:rsidR="00790A82">
              <w:rPr>
                <w:rFonts w:ascii="Arial" w:hAnsi="Arial" w:cs="Arial"/>
              </w:rPr>
              <w:t>.</w:t>
            </w:r>
          </w:p>
          <w:p w14:paraId="7A436CF3" w14:textId="3CBA5A97" w:rsidR="007760FE" w:rsidRPr="007760FE" w:rsidRDefault="007760FE">
            <w:pPr>
              <w:pStyle w:val="ListParagraph"/>
              <w:numPr>
                <w:ilvl w:val="0"/>
                <w:numId w:val="11"/>
              </w:numPr>
              <w:rPr>
                <w:rFonts w:ascii="Arial" w:hAnsi="Arial" w:cs="Arial"/>
              </w:rPr>
            </w:pPr>
            <w:r w:rsidRPr="007760FE">
              <w:rPr>
                <w:rFonts w:ascii="Arial" w:hAnsi="Arial" w:cs="Arial"/>
              </w:rPr>
              <w:lastRenderedPageBreak/>
              <w:t>Discuss what characterises these approaches and crit</w:t>
            </w:r>
            <w:r>
              <w:rPr>
                <w:rFonts w:ascii="Arial" w:hAnsi="Arial" w:cs="Arial"/>
              </w:rPr>
              <w:t>ically consider their</w:t>
            </w:r>
            <w:r w:rsidRPr="007760FE">
              <w:rPr>
                <w:rFonts w:ascii="Arial" w:hAnsi="Arial" w:cs="Arial"/>
              </w:rPr>
              <w:t xml:space="preserve"> appropriateness </w:t>
            </w:r>
            <w:r>
              <w:rPr>
                <w:rFonts w:ascii="Arial" w:hAnsi="Arial" w:cs="Arial"/>
              </w:rPr>
              <w:t>f</w:t>
            </w:r>
            <w:r w:rsidR="00790A82">
              <w:rPr>
                <w:rFonts w:ascii="Arial" w:hAnsi="Arial" w:cs="Arial"/>
              </w:rPr>
              <w:t>or</w:t>
            </w:r>
            <w:r>
              <w:rPr>
                <w:rFonts w:ascii="Arial" w:hAnsi="Arial" w:cs="Arial"/>
              </w:rPr>
              <w:t xml:space="preserve"> your research</w:t>
            </w:r>
            <w:r w:rsidR="00790A82">
              <w:rPr>
                <w:rFonts w:ascii="Arial" w:hAnsi="Arial" w:cs="Arial"/>
              </w:rPr>
              <w:t xml:space="preserve"> (drawing upon </w:t>
            </w:r>
            <w:r w:rsidR="00790A82" w:rsidRPr="007760FE">
              <w:rPr>
                <w:rFonts w:ascii="Arial" w:hAnsi="Arial" w:cs="Arial"/>
              </w:rPr>
              <w:t xml:space="preserve">relevant literature </w:t>
            </w:r>
            <w:r w:rsidR="00790A82">
              <w:rPr>
                <w:rFonts w:ascii="Arial" w:hAnsi="Arial" w:cs="Arial"/>
              </w:rPr>
              <w:t>to support your</w:t>
            </w:r>
            <w:r w:rsidR="00790A82" w:rsidRPr="007760FE">
              <w:rPr>
                <w:rFonts w:ascii="Arial" w:hAnsi="Arial" w:cs="Arial"/>
              </w:rPr>
              <w:t xml:space="preserve"> understandings</w:t>
            </w:r>
            <w:r w:rsidR="00790A82">
              <w:rPr>
                <w:rFonts w:ascii="Arial" w:hAnsi="Arial" w:cs="Arial"/>
              </w:rPr>
              <w:t>)</w:t>
            </w:r>
            <w:r w:rsidR="00790A82" w:rsidRPr="007760FE">
              <w:rPr>
                <w:rFonts w:ascii="Arial" w:hAnsi="Arial" w:cs="Arial"/>
              </w:rPr>
              <w:t>.</w:t>
            </w:r>
          </w:p>
          <w:p w14:paraId="13930861" w14:textId="16B65E48" w:rsidR="007760FE" w:rsidRPr="007760FE" w:rsidRDefault="007760FE">
            <w:pPr>
              <w:pStyle w:val="ListParagraph"/>
              <w:numPr>
                <w:ilvl w:val="0"/>
                <w:numId w:val="11"/>
              </w:numPr>
              <w:rPr>
                <w:rFonts w:ascii="Arial" w:hAnsi="Arial" w:cs="Arial"/>
              </w:rPr>
            </w:pPr>
            <w:r w:rsidRPr="007760FE">
              <w:rPr>
                <w:rFonts w:ascii="Arial" w:hAnsi="Arial" w:cs="Arial"/>
              </w:rPr>
              <w:t xml:space="preserve">Explain why a selected approach may be </w:t>
            </w:r>
            <w:r w:rsidRPr="007760FE">
              <w:rPr>
                <w:rFonts w:ascii="Arial" w:hAnsi="Arial" w:cs="Arial"/>
                <w:b/>
                <w:bCs/>
              </w:rPr>
              <w:t>appropriate</w:t>
            </w:r>
            <w:r w:rsidRPr="007760FE">
              <w:rPr>
                <w:rFonts w:ascii="Arial" w:hAnsi="Arial" w:cs="Arial"/>
              </w:rPr>
              <w:t xml:space="preserve"> for your proposed study.</w:t>
            </w:r>
          </w:p>
          <w:p w14:paraId="11B2ADF4" w14:textId="77777777" w:rsidR="007760FE" w:rsidRPr="007760FE" w:rsidRDefault="007760FE" w:rsidP="007760FE">
            <w:pPr>
              <w:rPr>
                <w:rFonts w:ascii="Arial" w:hAnsi="Arial" w:cs="Arial"/>
              </w:rPr>
            </w:pPr>
          </w:p>
          <w:p w14:paraId="2C4F44DD" w14:textId="7B946F8B" w:rsidR="007760FE" w:rsidRPr="007760FE" w:rsidRDefault="007760FE" w:rsidP="007760FE">
            <w:pPr>
              <w:rPr>
                <w:rFonts w:ascii="Arial" w:hAnsi="Arial" w:cs="Arial"/>
              </w:rPr>
            </w:pPr>
            <w:r w:rsidRPr="007760FE">
              <w:rPr>
                <w:rFonts w:ascii="Arial" w:hAnsi="Arial" w:cs="Arial"/>
              </w:rPr>
              <w:t>(Please note you are</w:t>
            </w:r>
            <w:r w:rsidRPr="007760FE">
              <w:rPr>
                <w:rStyle w:val="apple-converted-space"/>
                <w:rFonts w:ascii="Arial" w:hAnsi="Arial" w:cs="Arial"/>
              </w:rPr>
              <w:t> </w:t>
            </w:r>
            <w:r w:rsidRPr="007760FE">
              <w:rPr>
                <w:rStyle w:val="Strong"/>
                <w:rFonts w:ascii="Arial" w:hAnsi="Arial" w:cs="Arial"/>
              </w:rPr>
              <w:t>not expected to establish a final methodology</w:t>
            </w:r>
            <w:r w:rsidRPr="007760FE">
              <w:rPr>
                <w:rStyle w:val="apple-converted-space"/>
                <w:rFonts w:ascii="Arial" w:hAnsi="Arial" w:cs="Arial"/>
              </w:rPr>
              <w:t> </w:t>
            </w:r>
            <w:r w:rsidRPr="007760FE">
              <w:rPr>
                <w:rFonts w:ascii="Arial" w:hAnsi="Arial" w:cs="Arial"/>
              </w:rPr>
              <w:t>at this stage</w:t>
            </w:r>
            <w:r>
              <w:rPr>
                <w:rFonts w:ascii="Arial" w:hAnsi="Arial" w:cs="Arial"/>
              </w:rPr>
              <w:t xml:space="preserve">.  Instead, use this section to </w:t>
            </w:r>
            <w:r w:rsidRPr="007760FE">
              <w:rPr>
                <w:rFonts w:ascii="Arial" w:hAnsi="Arial" w:cs="Arial"/>
              </w:rPr>
              <w:t>explore potential</w:t>
            </w:r>
            <w:r>
              <w:rPr>
                <w:rFonts w:ascii="Arial" w:hAnsi="Arial" w:cs="Arial"/>
              </w:rPr>
              <w:t xml:space="preserve"> research </w:t>
            </w:r>
            <w:r w:rsidRPr="007760FE">
              <w:rPr>
                <w:rFonts w:ascii="Arial" w:hAnsi="Arial" w:cs="Arial"/>
              </w:rPr>
              <w:t xml:space="preserve">directions).  </w:t>
            </w:r>
          </w:p>
          <w:p w14:paraId="78118E3A" w14:textId="77777777" w:rsidR="007760FE" w:rsidRPr="007760FE" w:rsidRDefault="007760FE" w:rsidP="007760FE">
            <w:pPr>
              <w:pStyle w:val="ListParagraph"/>
              <w:rPr>
                <w:rFonts w:ascii="Arial" w:hAnsi="Arial" w:cs="Arial"/>
              </w:rPr>
            </w:pPr>
          </w:p>
        </w:tc>
      </w:tr>
      <w:tr w:rsidR="007760FE" w14:paraId="2278EA9F" w14:textId="77777777" w:rsidTr="0099792A">
        <w:tc>
          <w:tcPr>
            <w:tcW w:w="2972" w:type="dxa"/>
          </w:tcPr>
          <w:p w14:paraId="53E947B3" w14:textId="77777777" w:rsidR="007760FE" w:rsidRPr="007760FE" w:rsidRDefault="007760FE" w:rsidP="007760FE">
            <w:pPr>
              <w:pStyle w:val="NormalWeb"/>
              <w:rPr>
                <w:rFonts w:ascii="Arial" w:hAnsi="Arial" w:cs="Arial"/>
                <w:color w:val="000000"/>
              </w:rPr>
            </w:pPr>
            <w:r w:rsidRPr="007760FE">
              <w:rPr>
                <w:rFonts w:ascii="Arial" w:hAnsi="Arial" w:cs="Arial"/>
                <w:b/>
                <w:bCs/>
                <w:color w:val="000000"/>
              </w:rPr>
              <w:lastRenderedPageBreak/>
              <w:t>Researcher Positionality</w:t>
            </w:r>
            <w:r w:rsidRPr="007760FE">
              <w:rPr>
                <w:rFonts w:ascii="Arial" w:hAnsi="Arial" w:cs="Arial"/>
                <w:color w:val="000000"/>
              </w:rPr>
              <w:t xml:space="preserve"> </w:t>
            </w:r>
          </w:p>
          <w:p w14:paraId="37707731" w14:textId="71FA0197" w:rsidR="007760FE" w:rsidRPr="007760FE" w:rsidRDefault="007760FE" w:rsidP="007760FE">
            <w:pPr>
              <w:pStyle w:val="NormalWeb"/>
              <w:rPr>
                <w:rFonts w:ascii="Arial" w:hAnsi="Arial" w:cs="Arial"/>
              </w:rPr>
            </w:pPr>
            <w:r w:rsidRPr="007760FE">
              <w:rPr>
                <w:rFonts w:ascii="Arial" w:hAnsi="Arial" w:cs="Arial"/>
                <w:color w:val="000000"/>
              </w:rPr>
              <w:t>—</w:t>
            </w:r>
            <w:r w:rsidRPr="007760FE">
              <w:rPr>
                <w:rStyle w:val="apple-converted-space"/>
                <w:rFonts w:ascii="Arial" w:hAnsi="Arial" w:cs="Arial"/>
                <w:color w:val="000000"/>
              </w:rPr>
              <w:t> </w:t>
            </w:r>
            <w:r w:rsidR="00790A82">
              <w:rPr>
                <w:rStyle w:val="apple-converted-space"/>
                <w:rFonts w:ascii="Arial" w:hAnsi="Arial" w:cs="Arial"/>
                <w:color w:val="000000"/>
              </w:rPr>
              <w:t>1,0</w:t>
            </w:r>
            <w:r w:rsidRPr="007760FE">
              <w:rPr>
                <w:rStyle w:val="apple-converted-space"/>
                <w:rFonts w:ascii="Arial" w:hAnsi="Arial" w:cs="Arial"/>
              </w:rPr>
              <w:t>00</w:t>
            </w:r>
            <w:r w:rsidRPr="007760FE">
              <w:rPr>
                <w:rStyle w:val="Strong"/>
                <w:rFonts w:ascii="Arial" w:hAnsi="Arial" w:cs="Arial"/>
                <w:b w:val="0"/>
                <w:bCs w:val="0"/>
                <w:color w:val="000000"/>
              </w:rPr>
              <w:t xml:space="preserve"> words</w:t>
            </w:r>
          </w:p>
        </w:tc>
        <w:tc>
          <w:tcPr>
            <w:tcW w:w="10976" w:type="dxa"/>
          </w:tcPr>
          <w:p w14:paraId="173F0C85" w14:textId="1916C520" w:rsidR="007760FE" w:rsidRDefault="007760FE" w:rsidP="007760FE">
            <w:pPr>
              <w:rPr>
                <w:rFonts w:ascii="Arial" w:hAnsi="Arial" w:cs="Arial"/>
              </w:rPr>
            </w:pPr>
            <w:r w:rsidRPr="007760FE">
              <w:rPr>
                <w:rFonts w:ascii="Arial" w:hAnsi="Arial" w:cs="Arial"/>
              </w:rPr>
              <w:t>Reflect on your position as a practitioner-</w:t>
            </w:r>
            <w:r w:rsidR="00790A82" w:rsidRPr="007760FE">
              <w:rPr>
                <w:rFonts w:ascii="Arial" w:hAnsi="Arial" w:cs="Arial"/>
              </w:rPr>
              <w:t>researcher,</w:t>
            </w:r>
            <w:r w:rsidR="00790A82">
              <w:rPr>
                <w:rFonts w:ascii="Arial" w:hAnsi="Arial" w:cs="Arial"/>
              </w:rPr>
              <w:t xml:space="preserve"> and</w:t>
            </w:r>
            <w:r>
              <w:rPr>
                <w:rFonts w:ascii="Arial" w:hAnsi="Arial" w:cs="Arial"/>
              </w:rPr>
              <w:t xml:space="preserve"> how this position may influence </w:t>
            </w:r>
            <w:r w:rsidR="00790A82">
              <w:rPr>
                <w:rFonts w:ascii="Arial" w:hAnsi="Arial" w:cs="Arial"/>
              </w:rPr>
              <w:t>your</w:t>
            </w:r>
            <w:r>
              <w:rPr>
                <w:rFonts w:ascii="Arial" w:hAnsi="Arial" w:cs="Arial"/>
              </w:rPr>
              <w:t xml:space="preserve"> research.</w:t>
            </w:r>
          </w:p>
          <w:p w14:paraId="1075CD55" w14:textId="77777777" w:rsidR="007760FE" w:rsidRDefault="007760FE" w:rsidP="007760FE">
            <w:pPr>
              <w:rPr>
                <w:rFonts w:ascii="Arial" w:hAnsi="Arial" w:cs="Arial"/>
              </w:rPr>
            </w:pPr>
          </w:p>
          <w:p w14:paraId="7099727B" w14:textId="542C502D" w:rsidR="007760FE" w:rsidRPr="007760FE" w:rsidRDefault="00790A82">
            <w:pPr>
              <w:pStyle w:val="ListParagraph"/>
              <w:numPr>
                <w:ilvl w:val="0"/>
                <w:numId w:val="10"/>
              </w:numPr>
              <w:rPr>
                <w:rFonts w:ascii="Arial" w:hAnsi="Arial" w:cs="Arial"/>
              </w:rPr>
            </w:pPr>
            <w:r>
              <w:rPr>
                <w:rFonts w:ascii="Arial" w:hAnsi="Arial" w:cs="Arial"/>
              </w:rPr>
              <w:t>C</w:t>
            </w:r>
            <w:r w:rsidR="007760FE" w:rsidRPr="007760FE">
              <w:rPr>
                <w:rFonts w:ascii="Arial" w:hAnsi="Arial" w:cs="Arial"/>
              </w:rPr>
              <w:t xml:space="preserve">onsider </w:t>
            </w:r>
            <w:r w:rsidR="007760FE" w:rsidRPr="007760FE">
              <w:rPr>
                <w:rFonts w:ascii="Arial" w:hAnsi="Arial" w:cs="Arial"/>
                <w:b/>
                <w:bCs/>
              </w:rPr>
              <w:t>how your practice fits within your proposed research</w:t>
            </w:r>
            <w:r w:rsidR="007760FE" w:rsidRPr="007760FE">
              <w:rPr>
                <w:rFonts w:ascii="Arial" w:hAnsi="Arial" w:cs="Arial"/>
              </w:rPr>
              <w:t xml:space="preserve"> and </w:t>
            </w:r>
            <w:r>
              <w:rPr>
                <w:rFonts w:ascii="Arial" w:hAnsi="Arial" w:cs="Arial"/>
              </w:rPr>
              <w:t>evaluate</w:t>
            </w:r>
            <w:r w:rsidR="007760FE" w:rsidRPr="007760FE">
              <w:rPr>
                <w:rFonts w:ascii="Arial" w:hAnsi="Arial" w:cs="Arial"/>
              </w:rPr>
              <w:t xml:space="preserve"> </w:t>
            </w:r>
            <w:r w:rsidR="007760FE" w:rsidRPr="007760FE">
              <w:rPr>
                <w:rFonts w:ascii="Arial" w:hAnsi="Arial" w:cs="Arial"/>
                <w:b/>
                <w:bCs/>
              </w:rPr>
              <w:t>practice-based and practice-led</w:t>
            </w:r>
            <w:r w:rsidR="007760FE" w:rsidRPr="007760FE">
              <w:rPr>
                <w:rFonts w:ascii="Arial" w:hAnsi="Arial" w:cs="Arial"/>
              </w:rPr>
              <w:t xml:space="preserve"> directions.</w:t>
            </w:r>
          </w:p>
          <w:p w14:paraId="49C9D72A" w14:textId="577FB387" w:rsidR="007760FE" w:rsidRPr="007760FE" w:rsidRDefault="007760FE">
            <w:pPr>
              <w:pStyle w:val="ListParagraph"/>
              <w:numPr>
                <w:ilvl w:val="0"/>
                <w:numId w:val="9"/>
              </w:numPr>
              <w:rPr>
                <w:rFonts w:ascii="Arial" w:hAnsi="Arial" w:cs="Arial"/>
              </w:rPr>
            </w:pPr>
            <w:r w:rsidRPr="007760FE">
              <w:rPr>
                <w:rFonts w:ascii="Arial" w:hAnsi="Arial" w:cs="Arial"/>
              </w:rPr>
              <w:t xml:space="preserve">Consider your </w:t>
            </w:r>
            <w:r w:rsidRPr="007760FE">
              <w:rPr>
                <w:rFonts w:ascii="Arial" w:hAnsi="Arial" w:cs="Arial"/>
                <w:b/>
                <w:bCs/>
              </w:rPr>
              <w:t>assumptions</w:t>
            </w:r>
            <w:r w:rsidRPr="007760FE">
              <w:rPr>
                <w:rFonts w:ascii="Arial" w:hAnsi="Arial" w:cs="Arial"/>
              </w:rPr>
              <w:t xml:space="preserve"> and potential </w:t>
            </w:r>
            <w:r w:rsidRPr="007760FE">
              <w:rPr>
                <w:rFonts w:ascii="Arial" w:hAnsi="Arial" w:cs="Arial"/>
                <w:b/>
                <w:bCs/>
              </w:rPr>
              <w:t>biases</w:t>
            </w:r>
            <w:r w:rsidR="00790A82" w:rsidRPr="00790A82">
              <w:rPr>
                <w:rFonts w:ascii="Arial" w:hAnsi="Arial" w:cs="Arial"/>
              </w:rPr>
              <w:t>, both</w:t>
            </w:r>
            <w:r w:rsidR="00790A82">
              <w:rPr>
                <w:rFonts w:ascii="Arial" w:hAnsi="Arial" w:cs="Arial"/>
                <w:b/>
                <w:bCs/>
              </w:rPr>
              <w:t xml:space="preserve"> </w:t>
            </w:r>
            <w:r w:rsidR="00790A82" w:rsidRPr="00790A82">
              <w:rPr>
                <w:rFonts w:ascii="Arial" w:hAnsi="Arial" w:cs="Arial"/>
              </w:rPr>
              <w:t xml:space="preserve">within your own perspective and within your </w:t>
            </w:r>
            <w:r w:rsidRPr="007760FE">
              <w:rPr>
                <w:rFonts w:ascii="Arial" w:hAnsi="Arial" w:cs="Arial"/>
              </w:rPr>
              <w:t>wider professional field</w:t>
            </w:r>
            <w:r w:rsidR="00790A82">
              <w:rPr>
                <w:rFonts w:ascii="Arial" w:hAnsi="Arial" w:cs="Arial"/>
              </w:rPr>
              <w:t>.</w:t>
            </w:r>
          </w:p>
          <w:p w14:paraId="5F50311C" w14:textId="564B6491" w:rsidR="007760FE" w:rsidRPr="00954139" w:rsidRDefault="00790A82" w:rsidP="00954139">
            <w:pPr>
              <w:numPr>
                <w:ilvl w:val="0"/>
                <w:numId w:val="9"/>
              </w:numPr>
              <w:spacing w:before="100" w:beforeAutospacing="1" w:after="100" w:afterAutospacing="1"/>
              <w:rPr>
                <w:rFonts w:ascii="Arial" w:hAnsi="Arial" w:cs="Arial"/>
                <w:b/>
                <w:bCs/>
                <w:color w:val="000000"/>
              </w:rPr>
            </w:pPr>
            <w:r>
              <w:rPr>
                <w:rFonts w:ascii="Arial" w:hAnsi="Arial" w:cs="Arial"/>
                <w:color w:val="000000"/>
              </w:rPr>
              <w:t xml:space="preserve">Consider how your </w:t>
            </w:r>
            <w:r w:rsidR="007760FE" w:rsidRPr="007760FE">
              <w:rPr>
                <w:rFonts w:ascii="Arial" w:hAnsi="Arial" w:cs="Arial"/>
                <w:color w:val="000000"/>
              </w:rPr>
              <w:t>professional background</w:t>
            </w:r>
            <w:r>
              <w:rPr>
                <w:rFonts w:ascii="Arial" w:hAnsi="Arial" w:cs="Arial"/>
                <w:color w:val="000000"/>
              </w:rPr>
              <w:t xml:space="preserve"> </w:t>
            </w:r>
            <w:r w:rsidR="007760FE" w:rsidRPr="007760FE">
              <w:rPr>
                <w:rFonts w:ascii="Arial" w:hAnsi="Arial" w:cs="Arial"/>
                <w:color w:val="000000"/>
              </w:rPr>
              <w:t xml:space="preserve">and the </w:t>
            </w:r>
            <w:r>
              <w:rPr>
                <w:rFonts w:ascii="Arial" w:hAnsi="Arial" w:cs="Arial"/>
                <w:color w:val="000000"/>
              </w:rPr>
              <w:t>expectations or</w:t>
            </w:r>
            <w:r w:rsidR="007760FE" w:rsidRPr="007760FE">
              <w:rPr>
                <w:rFonts w:ascii="Arial" w:hAnsi="Arial" w:cs="Arial"/>
                <w:color w:val="000000"/>
              </w:rPr>
              <w:t xml:space="preserve"> standard</w:t>
            </w:r>
            <w:r>
              <w:rPr>
                <w:rFonts w:ascii="Arial" w:hAnsi="Arial" w:cs="Arial"/>
                <w:color w:val="000000"/>
              </w:rPr>
              <w:t xml:space="preserve">s within your creative field may influence your research, and </w:t>
            </w:r>
            <w:r w:rsidRPr="00790A82">
              <w:rPr>
                <w:rFonts w:ascii="Arial" w:hAnsi="Arial" w:cs="Arial"/>
                <w:b/>
                <w:bCs/>
                <w:color w:val="000000"/>
              </w:rPr>
              <w:t xml:space="preserve">how these assumptions might be questioned or challenged. </w:t>
            </w:r>
          </w:p>
        </w:tc>
      </w:tr>
      <w:tr w:rsidR="007760FE" w14:paraId="3F847BCC" w14:textId="77777777" w:rsidTr="0099792A">
        <w:tc>
          <w:tcPr>
            <w:tcW w:w="2972" w:type="dxa"/>
          </w:tcPr>
          <w:p w14:paraId="13CD9B60" w14:textId="4EE80456" w:rsidR="007760FE" w:rsidRPr="007760FE" w:rsidRDefault="007760FE" w:rsidP="007760FE">
            <w:pPr>
              <w:pStyle w:val="NormalWeb"/>
              <w:rPr>
                <w:rFonts w:ascii="Arial" w:hAnsi="Arial" w:cs="Arial"/>
              </w:rPr>
            </w:pPr>
            <w:r w:rsidRPr="007760FE">
              <w:rPr>
                <w:rFonts w:ascii="Arial" w:hAnsi="Arial" w:cs="Arial"/>
                <w:b/>
                <w:bCs/>
                <w:color w:val="000000"/>
              </w:rPr>
              <w:t>Emerging Research Position: Conclusion</w:t>
            </w:r>
            <w:r w:rsidRPr="007760FE">
              <w:rPr>
                <w:rFonts w:ascii="Arial" w:hAnsi="Arial" w:cs="Arial"/>
                <w:color w:val="000000"/>
              </w:rPr>
              <w:t xml:space="preserve"> —</w:t>
            </w:r>
            <w:r w:rsidRPr="007760FE">
              <w:rPr>
                <w:rStyle w:val="apple-converted-space"/>
                <w:rFonts w:ascii="Arial" w:hAnsi="Arial" w:cs="Arial"/>
                <w:color w:val="000000"/>
              </w:rPr>
              <w:t> </w:t>
            </w:r>
            <w:r w:rsidR="00790A82">
              <w:rPr>
                <w:rStyle w:val="apple-converted-space"/>
                <w:rFonts w:ascii="Arial" w:hAnsi="Arial" w:cs="Arial"/>
                <w:color w:val="000000"/>
              </w:rPr>
              <w:t>3</w:t>
            </w:r>
            <w:r w:rsidRPr="007760FE">
              <w:rPr>
                <w:rStyle w:val="Strong"/>
                <w:rFonts w:ascii="Arial" w:hAnsi="Arial" w:cs="Arial"/>
                <w:b w:val="0"/>
                <w:bCs w:val="0"/>
                <w:color w:val="000000"/>
              </w:rPr>
              <w:t>00 words</w:t>
            </w:r>
          </w:p>
        </w:tc>
        <w:tc>
          <w:tcPr>
            <w:tcW w:w="10976" w:type="dxa"/>
          </w:tcPr>
          <w:p w14:paraId="51CE5B89" w14:textId="77777777" w:rsidR="007760FE" w:rsidRPr="007760FE" w:rsidRDefault="007760FE">
            <w:pPr>
              <w:pStyle w:val="ListParagraph"/>
              <w:numPr>
                <w:ilvl w:val="0"/>
                <w:numId w:val="9"/>
              </w:numPr>
              <w:rPr>
                <w:rFonts w:ascii="Arial" w:hAnsi="Arial" w:cs="Arial"/>
              </w:rPr>
            </w:pPr>
            <w:r w:rsidRPr="007760FE">
              <w:rPr>
                <w:rFonts w:ascii="Arial" w:hAnsi="Arial" w:cs="Arial"/>
              </w:rPr>
              <w:t xml:space="preserve">Summarise your </w:t>
            </w:r>
            <w:r w:rsidRPr="007760FE">
              <w:rPr>
                <w:rFonts w:ascii="Arial" w:hAnsi="Arial" w:cs="Arial"/>
                <w:b/>
                <w:bCs/>
              </w:rPr>
              <w:t>emerging research position</w:t>
            </w:r>
            <w:r w:rsidRPr="007760FE">
              <w:rPr>
                <w:rFonts w:ascii="Arial" w:hAnsi="Arial" w:cs="Arial"/>
              </w:rPr>
              <w:t>.</w:t>
            </w:r>
          </w:p>
          <w:p w14:paraId="749A704E" w14:textId="77777777" w:rsidR="007760FE" w:rsidRPr="007760FE" w:rsidRDefault="007760FE">
            <w:pPr>
              <w:pStyle w:val="ListParagraph"/>
              <w:numPr>
                <w:ilvl w:val="0"/>
                <w:numId w:val="9"/>
              </w:numPr>
              <w:rPr>
                <w:rFonts w:ascii="Arial" w:hAnsi="Arial" w:cs="Arial"/>
              </w:rPr>
            </w:pPr>
            <w:r w:rsidRPr="007760FE">
              <w:rPr>
                <w:rFonts w:ascii="Arial" w:hAnsi="Arial" w:cs="Arial"/>
              </w:rPr>
              <w:t xml:space="preserve">Reflect on what you have learned about </w:t>
            </w:r>
            <w:r w:rsidRPr="007760FE">
              <w:rPr>
                <w:rFonts w:ascii="Arial" w:hAnsi="Arial" w:cs="Arial"/>
                <w:b/>
                <w:bCs/>
              </w:rPr>
              <w:t>shifting your thinking from a creative practitioner to a practitioner- researcher.</w:t>
            </w:r>
            <w:r w:rsidRPr="007760FE">
              <w:rPr>
                <w:rFonts w:ascii="Arial" w:hAnsi="Arial" w:cs="Arial"/>
              </w:rPr>
              <w:t xml:space="preserve"> </w:t>
            </w:r>
          </w:p>
          <w:p w14:paraId="63D362DC" w14:textId="77777777" w:rsidR="007760FE" w:rsidRPr="007760FE" w:rsidRDefault="007760FE" w:rsidP="007760FE">
            <w:pPr>
              <w:pStyle w:val="ListParagraph"/>
              <w:rPr>
                <w:rFonts w:ascii="Arial" w:hAnsi="Arial" w:cs="Arial"/>
              </w:rPr>
            </w:pPr>
          </w:p>
        </w:tc>
      </w:tr>
      <w:tr w:rsidR="007760FE" w14:paraId="3AF79F58" w14:textId="77777777" w:rsidTr="0099792A">
        <w:tc>
          <w:tcPr>
            <w:tcW w:w="2972" w:type="dxa"/>
          </w:tcPr>
          <w:p w14:paraId="588E0DD6" w14:textId="77777777" w:rsidR="007760FE" w:rsidRPr="007760FE" w:rsidRDefault="007760FE" w:rsidP="007760FE">
            <w:pPr>
              <w:pStyle w:val="Heading3"/>
              <w:rPr>
                <w:rFonts w:ascii="Arial" w:hAnsi="Arial" w:cs="Arial"/>
                <w:b/>
                <w:bCs/>
                <w:color w:val="000000"/>
                <w:sz w:val="24"/>
                <w:szCs w:val="24"/>
              </w:rPr>
            </w:pPr>
            <w:r w:rsidRPr="007760FE">
              <w:rPr>
                <w:rFonts w:ascii="Arial" w:hAnsi="Arial" w:cs="Arial"/>
                <w:b/>
                <w:bCs/>
                <w:color w:val="000000"/>
                <w:sz w:val="24"/>
                <w:szCs w:val="24"/>
              </w:rPr>
              <w:t xml:space="preserve">References </w:t>
            </w:r>
          </w:p>
          <w:p w14:paraId="5CB5A494" w14:textId="77777777" w:rsidR="007760FE" w:rsidRPr="007760FE" w:rsidRDefault="007760FE" w:rsidP="007760FE">
            <w:pPr>
              <w:pStyle w:val="Heading3"/>
              <w:rPr>
                <w:rFonts w:ascii="Arial" w:hAnsi="Arial" w:cs="Arial"/>
                <w:color w:val="000000"/>
                <w:sz w:val="24"/>
                <w:szCs w:val="24"/>
              </w:rPr>
            </w:pPr>
            <w:r w:rsidRPr="007760FE">
              <w:rPr>
                <w:rFonts w:ascii="Arial" w:hAnsi="Arial" w:cs="Arial"/>
                <w:color w:val="000000"/>
                <w:sz w:val="24"/>
                <w:szCs w:val="24"/>
              </w:rPr>
              <w:t>—</w:t>
            </w:r>
            <w:r w:rsidRPr="007760FE">
              <w:rPr>
                <w:rStyle w:val="apple-converted-space"/>
                <w:rFonts w:ascii="Arial" w:hAnsi="Arial" w:cs="Arial"/>
                <w:color w:val="000000"/>
                <w:sz w:val="24"/>
                <w:szCs w:val="24"/>
              </w:rPr>
              <w:t> </w:t>
            </w:r>
            <w:r w:rsidRPr="007760FE">
              <w:rPr>
                <w:rStyle w:val="Strong"/>
                <w:rFonts w:ascii="Arial" w:hAnsi="Arial" w:cs="Arial"/>
                <w:b w:val="0"/>
                <w:bCs w:val="0"/>
                <w:color w:val="000000"/>
                <w:sz w:val="24"/>
                <w:szCs w:val="24"/>
              </w:rPr>
              <w:t>Not included in word count</w:t>
            </w:r>
          </w:p>
        </w:tc>
        <w:tc>
          <w:tcPr>
            <w:tcW w:w="10976" w:type="dxa"/>
          </w:tcPr>
          <w:p w14:paraId="3F77B9CD" w14:textId="77777777" w:rsidR="007760FE" w:rsidRPr="007760FE" w:rsidRDefault="007760FE">
            <w:pPr>
              <w:numPr>
                <w:ilvl w:val="0"/>
                <w:numId w:val="8"/>
              </w:numPr>
              <w:spacing w:before="100" w:beforeAutospacing="1" w:after="100" w:afterAutospacing="1"/>
              <w:rPr>
                <w:rFonts w:ascii="Arial" w:hAnsi="Arial" w:cs="Arial"/>
                <w:color w:val="000000"/>
              </w:rPr>
            </w:pPr>
            <w:r w:rsidRPr="007760FE">
              <w:rPr>
                <w:rFonts w:ascii="Arial" w:hAnsi="Arial" w:cs="Arial"/>
                <w:color w:val="000000"/>
              </w:rPr>
              <w:t>Include all sources cited within the chapter.</w:t>
            </w:r>
          </w:p>
          <w:p w14:paraId="6F1FC6DC" w14:textId="77777777" w:rsidR="007760FE" w:rsidRPr="007760FE" w:rsidRDefault="007760FE">
            <w:pPr>
              <w:numPr>
                <w:ilvl w:val="0"/>
                <w:numId w:val="8"/>
              </w:numPr>
              <w:spacing w:before="100" w:beforeAutospacing="1" w:after="100" w:afterAutospacing="1"/>
              <w:rPr>
                <w:rFonts w:ascii="Arial" w:hAnsi="Arial" w:cs="Arial"/>
                <w:color w:val="000000"/>
              </w:rPr>
            </w:pPr>
            <w:r w:rsidRPr="007760FE">
              <w:rPr>
                <w:rFonts w:ascii="Arial" w:hAnsi="Arial" w:cs="Arial"/>
                <w:color w:val="000000"/>
              </w:rPr>
              <w:t xml:space="preserve">Use the </w:t>
            </w:r>
            <w:r w:rsidRPr="007760FE">
              <w:rPr>
                <w:rFonts w:ascii="Arial" w:hAnsi="Arial" w:cs="Arial"/>
                <w:b/>
                <w:bCs/>
                <w:color w:val="000000"/>
              </w:rPr>
              <w:t xml:space="preserve">Harvard </w:t>
            </w:r>
            <w:r w:rsidRPr="007760FE">
              <w:rPr>
                <w:rFonts w:ascii="Arial" w:hAnsi="Arial" w:cs="Arial"/>
                <w:color w:val="000000"/>
              </w:rPr>
              <w:t>referencing system.</w:t>
            </w:r>
          </w:p>
          <w:p w14:paraId="311CDA83" w14:textId="77777777" w:rsidR="007760FE" w:rsidRPr="007760FE" w:rsidRDefault="007760FE">
            <w:pPr>
              <w:numPr>
                <w:ilvl w:val="0"/>
                <w:numId w:val="8"/>
              </w:numPr>
              <w:spacing w:before="100" w:beforeAutospacing="1" w:after="100" w:afterAutospacing="1"/>
              <w:rPr>
                <w:rFonts w:ascii="Arial" w:hAnsi="Arial" w:cs="Arial"/>
                <w:color w:val="000000"/>
              </w:rPr>
            </w:pPr>
            <w:r w:rsidRPr="007760FE">
              <w:rPr>
                <w:rFonts w:ascii="Arial" w:hAnsi="Arial" w:cs="Arial"/>
                <w:color w:val="000000"/>
              </w:rPr>
              <w:t>Your references should demonstrate appropriate engagement with relevant academic literature.</w:t>
            </w:r>
          </w:p>
        </w:tc>
      </w:tr>
    </w:tbl>
    <w:p w14:paraId="72CF501F" w14:textId="77777777" w:rsidR="00EC2E29" w:rsidRPr="00EC2E29" w:rsidRDefault="00EC2E29" w:rsidP="00EC2E29">
      <w:pPr>
        <w:spacing w:before="100" w:beforeAutospacing="1" w:after="100" w:afterAutospacing="1"/>
        <w:rPr>
          <w:rFonts w:ascii="Arial" w:hAnsi="Arial" w:cs="Arial"/>
          <w:color w:val="000000"/>
        </w:rPr>
      </w:pPr>
    </w:p>
    <w:p w14:paraId="010C6AC1" w14:textId="77777777" w:rsidR="00EC2E29" w:rsidRDefault="00EC2E29" w:rsidP="00EC2E29">
      <w:pPr>
        <w:pStyle w:val="NormalWeb"/>
        <w:rPr>
          <w:color w:val="000000"/>
        </w:rPr>
      </w:pPr>
    </w:p>
    <w:p w14:paraId="4C3C678F" w14:textId="58E32238" w:rsidR="00EC2E29" w:rsidRPr="00954139" w:rsidRDefault="00EC2E29" w:rsidP="00954139">
      <w:pPr>
        <w:spacing w:before="100" w:beforeAutospacing="1" w:after="100" w:afterAutospacing="1"/>
        <w:jc w:val="center"/>
        <w:rPr>
          <w:rFonts w:ascii="Arial" w:hAnsi="Arial" w:cs="Arial"/>
          <w:b/>
          <w:bCs/>
          <w:color w:val="000000"/>
        </w:rPr>
      </w:pPr>
      <w:r w:rsidRPr="00954139">
        <w:rPr>
          <w:rFonts w:ascii="Arial" w:hAnsi="Arial" w:cs="Arial"/>
          <w:b/>
          <w:bCs/>
          <w:color w:val="000000"/>
        </w:rPr>
        <w:lastRenderedPageBreak/>
        <w:t xml:space="preserve">DEADLINE: </w:t>
      </w:r>
      <w:r w:rsidR="006C4B91" w:rsidRPr="00954139">
        <w:rPr>
          <w:b/>
          <w:bCs/>
        </w:rPr>
        <w:t>4</w:t>
      </w:r>
      <w:proofErr w:type="gramStart"/>
      <w:r w:rsidRPr="00954139">
        <w:rPr>
          <w:b/>
          <w:bCs/>
          <w:vertAlign w:val="superscript"/>
        </w:rPr>
        <w:t xml:space="preserve">th </w:t>
      </w:r>
      <w:r w:rsidR="007760FE" w:rsidRPr="00954139">
        <w:rPr>
          <w:b/>
          <w:bCs/>
        </w:rPr>
        <w:t xml:space="preserve"> </w:t>
      </w:r>
      <w:r w:rsidR="006C4B91" w:rsidRPr="00954139">
        <w:rPr>
          <w:b/>
          <w:bCs/>
        </w:rPr>
        <w:t>January</w:t>
      </w:r>
      <w:proofErr w:type="gramEnd"/>
      <w:r w:rsidR="007760FE" w:rsidRPr="00954139">
        <w:rPr>
          <w:b/>
          <w:bCs/>
        </w:rPr>
        <w:t xml:space="preserve"> </w:t>
      </w:r>
      <w:r w:rsidRPr="00954139">
        <w:rPr>
          <w:rFonts w:ascii="Arial" w:hAnsi="Arial" w:cs="Arial"/>
          <w:b/>
          <w:bCs/>
          <w:color w:val="000000"/>
        </w:rPr>
        <w:t>202</w:t>
      </w:r>
      <w:r w:rsidR="006C4B91" w:rsidRPr="00954139">
        <w:rPr>
          <w:rFonts w:ascii="Arial" w:hAnsi="Arial" w:cs="Arial"/>
          <w:b/>
          <w:bCs/>
          <w:color w:val="000000"/>
        </w:rPr>
        <w:t>7</w:t>
      </w:r>
      <w:r w:rsidRPr="00954139">
        <w:rPr>
          <w:rFonts w:ascii="Arial" w:hAnsi="Arial" w:cs="Arial"/>
          <w:b/>
          <w:bCs/>
          <w:color w:val="000000"/>
        </w:rPr>
        <w:t xml:space="preserve"> (23:59).</w:t>
      </w:r>
    </w:p>
    <w:p w14:paraId="445DAB4C" w14:textId="77777777" w:rsidR="00EC2E29" w:rsidRPr="00916837" w:rsidRDefault="00EC2E29" w:rsidP="00EC2E29">
      <w:pPr>
        <w:pStyle w:val="ListParagraph"/>
        <w:spacing w:line="360" w:lineRule="auto"/>
        <w:jc w:val="center"/>
        <w:rPr>
          <w:rFonts w:ascii="Arial" w:hAnsi="Arial" w:cs="Arial"/>
          <w:b/>
          <w:bCs/>
          <w:u w:val="single"/>
        </w:rPr>
      </w:pPr>
      <w:r w:rsidRPr="00916837">
        <w:rPr>
          <w:rFonts w:ascii="Arial" w:hAnsi="Arial" w:cs="Arial"/>
          <w:b/>
          <w:bCs/>
          <w:u w:val="single"/>
        </w:rPr>
        <w:t>All written submissions to be submitted via Turnitin by the deadline date. Theses submissions must follow Harvard referencing guidelines.</w:t>
      </w:r>
    </w:p>
    <w:p w14:paraId="10DF1125" w14:textId="77777777" w:rsidR="00EC2E29" w:rsidRDefault="00EC2E29" w:rsidP="00EC2E29">
      <w:pPr>
        <w:spacing w:before="100" w:beforeAutospacing="1" w:after="100" w:afterAutospacing="1"/>
        <w:outlineLvl w:val="0"/>
        <w:rPr>
          <w:rFonts w:ascii="Arial" w:hAnsi="Arial" w:cs="Arial"/>
          <w:b/>
          <w:bCs/>
          <w:color w:val="000000"/>
          <w:kern w:val="36"/>
          <w:sz w:val="28"/>
          <w:szCs w:val="28"/>
          <w:u w:val="single"/>
        </w:rPr>
      </w:pPr>
    </w:p>
    <w:p w14:paraId="4459C0AC" w14:textId="77777777" w:rsidR="00EC2E29" w:rsidRDefault="00EC2E29" w:rsidP="00EC2E29">
      <w:pPr>
        <w:spacing w:before="100" w:beforeAutospacing="1" w:after="100" w:afterAutospacing="1"/>
        <w:outlineLvl w:val="0"/>
        <w:rPr>
          <w:rFonts w:ascii="Arial" w:hAnsi="Arial" w:cs="Arial"/>
          <w:b/>
          <w:bCs/>
          <w:color w:val="000000"/>
          <w:kern w:val="36"/>
          <w:sz w:val="28"/>
          <w:szCs w:val="28"/>
          <w:u w:val="single"/>
        </w:rPr>
      </w:pPr>
    </w:p>
    <w:p w14:paraId="48A0BE40" w14:textId="58A17030" w:rsidR="00EC2E29" w:rsidRPr="00EC2E29" w:rsidRDefault="00EC2E29" w:rsidP="00EC2E29">
      <w:pPr>
        <w:spacing w:before="100" w:beforeAutospacing="1" w:after="100" w:afterAutospacing="1"/>
        <w:outlineLvl w:val="0"/>
        <w:rPr>
          <w:rFonts w:ascii="Arial" w:hAnsi="Arial" w:cs="Arial"/>
          <w:b/>
          <w:bCs/>
          <w:color w:val="000000"/>
          <w:kern w:val="36"/>
          <w:sz w:val="28"/>
          <w:szCs w:val="28"/>
          <w:u w:val="single"/>
        </w:rPr>
      </w:pPr>
      <w:r w:rsidRPr="00EC2E29">
        <w:rPr>
          <w:rFonts w:ascii="Arial" w:hAnsi="Arial" w:cs="Arial"/>
          <w:b/>
          <w:bCs/>
          <w:color w:val="000000"/>
          <w:kern w:val="36"/>
          <w:sz w:val="28"/>
          <w:szCs w:val="28"/>
          <w:u w:val="single"/>
        </w:rPr>
        <w:t>Glossary of Key Research Terms</w:t>
      </w:r>
    </w:p>
    <w:p w14:paraId="59AF754A" w14:textId="77777777" w:rsidR="00EC2E29" w:rsidRDefault="00EC2E29" w:rsidP="00EC2E29">
      <w:pPr>
        <w:spacing w:before="100" w:beforeAutospacing="1" w:after="100" w:afterAutospacing="1"/>
        <w:rPr>
          <w:rFonts w:ascii="Arial" w:hAnsi="Arial" w:cs="Arial"/>
          <w:color w:val="000000"/>
        </w:rPr>
      </w:pPr>
      <w:r w:rsidRPr="00EC2E29">
        <w:rPr>
          <w:rFonts w:ascii="Arial" w:hAnsi="Arial" w:cs="Arial"/>
          <w:color w:val="000000"/>
        </w:rPr>
        <w:t>The following terms are used throughout this module. The definitions are intended as starting points to support your understanding and should not be treated as complete or definitive explanations. As you develop your research, you will encounter different interpretations and debates surrounding these concepts.</w:t>
      </w:r>
    </w:p>
    <w:p w14:paraId="6052CABF" w14:textId="77777777" w:rsidR="00EC2E29" w:rsidRDefault="00EC2E29" w:rsidP="00EC2E29">
      <w:pPr>
        <w:spacing w:before="100" w:beforeAutospacing="1" w:after="100" w:afterAutospacing="1"/>
        <w:rPr>
          <w:rFonts w:ascii="Arial" w:hAnsi="Arial" w:cs="Arial"/>
          <w:color w:val="000000"/>
        </w:rPr>
      </w:pPr>
    </w:p>
    <w:tbl>
      <w:tblPr>
        <w:tblStyle w:val="TableGrid"/>
        <w:tblW w:w="0" w:type="auto"/>
        <w:tblLook w:val="04A0" w:firstRow="1" w:lastRow="0" w:firstColumn="1" w:lastColumn="0" w:noHBand="0" w:noVBand="1"/>
      </w:tblPr>
      <w:tblGrid>
        <w:gridCol w:w="3681"/>
        <w:gridCol w:w="10267"/>
      </w:tblGrid>
      <w:tr w:rsidR="00EC2E29" w14:paraId="3B3F7093" w14:textId="77777777" w:rsidTr="00EC2E29">
        <w:tc>
          <w:tcPr>
            <w:tcW w:w="3681" w:type="dxa"/>
          </w:tcPr>
          <w:p w14:paraId="450015B2" w14:textId="4661F599" w:rsid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Working Across Disciplines</w:t>
            </w:r>
          </w:p>
        </w:tc>
        <w:tc>
          <w:tcPr>
            <w:tcW w:w="10267" w:type="dxa"/>
          </w:tcPr>
          <w:p w14:paraId="6B6C0332"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Interdisciplinary</w:t>
            </w:r>
            <w:r w:rsidRPr="00EC2E29">
              <w:rPr>
                <w:rFonts w:ascii="Arial" w:hAnsi="Arial" w:cs="Arial"/>
                <w:color w:val="000000"/>
              </w:rPr>
              <w:t> — Bringing knowledge, ideas, methods, or perspectives from two or more disciplines together to develop a shared understanding or approach to a research problem.</w:t>
            </w:r>
          </w:p>
          <w:p w14:paraId="29C39298"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Multidisciplinary</w:t>
            </w:r>
            <w:r w:rsidRPr="00EC2E29">
              <w:rPr>
                <w:rFonts w:ascii="Arial" w:hAnsi="Arial" w:cs="Arial"/>
                <w:color w:val="000000"/>
              </w:rPr>
              <w:t> — Bringing together different disciplines to address the same research area, while each discipline largely retains its own perspective, knowledge, or methods.</w:t>
            </w:r>
          </w:p>
          <w:p w14:paraId="4EDBAD9B"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Transdisciplinary</w:t>
            </w:r>
            <w:r w:rsidRPr="00EC2E29">
              <w:rPr>
                <w:rFonts w:ascii="Arial" w:hAnsi="Arial" w:cs="Arial"/>
                <w:color w:val="000000"/>
              </w:rPr>
              <w:t> — Working across and beyond established disciplinary boundaries to develop new perspectives, knowledge, or approaches that may not belong to one discipline alone.</w:t>
            </w:r>
          </w:p>
          <w:p w14:paraId="2F4D1586" w14:textId="77777777" w:rsidR="00EC2E29" w:rsidRDefault="00EC2E29" w:rsidP="00EC2E29">
            <w:pPr>
              <w:spacing w:before="100" w:beforeAutospacing="1" w:after="100" w:afterAutospacing="1"/>
              <w:rPr>
                <w:rFonts w:ascii="Arial" w:hAnsi="Arial" w:cs="Arial"/>
                <w:color w:val="000000"/>
              </w:rPr>
            </w:pPr>
          </w:p>
        </w:tc>
      </w:tr>
      <w:tr w:rsidR="00EC2E29" w14:paraId="5B0C8D74" w14:textId="77777777" w:rsidTr="00EC2E29">
        <w:tc>
          <w:tcPr>
            <w:tcW w:w="3681" w:type="dxa"/>
          </w:tcPr>
          <w:p w14:paraId="0BCE8867" w14:textId="36D59A34" w:rsid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Philosophical Foundations</w:t>
            </w:r>
          </w:p>
        </w:tc>
        <w:tc>
          <w:tcPr>
            <w:tcW w:w="10267" w:type="dxa"/>
          </w:tcPr>
          <w:p w14:paraId="6685503C"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Ontology</w:t>
            </w:r>
            <w:r w:rsidRPr="00EC2E29">
              <w:rPr>
                <w:rFonts w:ascii="Arial" w:hAnsi="Arial" w:cs="Arial"/>
                <w:color w:val="000000"/>
              </w:rPr>
              <w:t> — What you believe is real, exists, or matters within your research and practice.</w:t>
            </w:r>
          </w:p>
          <w:p w14:paraId="2363F44D"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lastRenderedPageBreak/>
              <w:t>Epistemology</w:t>
            </w:r>
            <w:r w:rsidRPr="00EC2E29">
              <w:rPr>
                <w:rFonts w:ascii="Arial" w:hAnsi="Arial" w:cs="Arial"/>
                <w:color w:val="000000"/>
              </w:rPr>
              <w:t> — What you believe about how knowledge can be produced, understood, justified, and validated.</w:t>
            </w:r>
          </w:p>
          <w:p w14:paraId="4C9FF408"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Axiology</w:t>
            </w:r>
            <w:r w:rsidRPr="00EC2E29">
              <w:rPr>
                <w:rFonts w:ascii="Arial" w:hAnsi="Arial" w:cs="Arial"/>
                <w:color w:val="000000"/>
              </w:rPr>
              <w:t> — The values and beliefs that influence what you consider important, worthwhile, or meaningful within your research and practice.</w:t>
            </w:r>
          </w:p>
          <w:p w14:paraId="2F61AA61" w14:textId="621C348C"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Ethics</w:t>
            </w:r>
            <w:r w:rsidRPr="00EC2E29">
              <w:rPr>
                <w:rFonts w:ascii="Arial" w:hAnsi="Arial" w:cs="Arial"/>
                <w:color w:val="000000"/>
              </w:rPr>
              <w:t xml:space="preserve"> — The responsibilities, values, relationships, </w:t>
            </w:r>
            <w:r>
              <w:rPr>
                <w:rFonts w:ascii="Arial" w:hAnsi="Arial" w:cs="Arial"/>
                <w:color w:val="000000"/>
              </w:rPr>
              <w:t xml:space="preserve">power relations </w:t>
            </w:r>
            <w:r w:rsidRPr="00EC2E29">
              <w:rPr>
                <w:rFonts w:ascii="Arial" w:hAnsi="Arial" w:cs="Arial"/>
                <w:color w:val="000000"/>
              </w:rPr>
              <w:t xml:space="preserve">and potential consequences </w:t>
            </w:r>
            <w:r>
              <w:rPr>
                <w:rFonts w:ascii="Arial" w:hAnsi="Arial" w:cs="Arial"/>
                <w:color w:val="000000"/>
              </w:rPr>
              <w:t xml:space="preserve">or implications </w:t>
            </w:r>
            <w:r w:rsidRPr="00EC2E29">
              <w:rPr>
                <w:rFonts w:ascii="Arial" w:hAnsi="Arial" w:cs="Arial"/>
                <w:color w:val="000000"/>
              </w:rPr>
              <w:t>that need to be considered when undertaking research.</w:t>
            </w:r>
          </w:p>
          <w:p w14:paraId="286133B3" w14:textId="592C0741"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Researcher positionality</w:t>
            </w:r>
            <w:r w:rsidRPr="00EC2E29">
              <w:rPr>
                <w:rFonts w:ascii="Arial" w:hAnsi="Arial" w:cs="Arial"/>
                <w:color w:val="000000"/>
              </w:rPr>
              <w:t> — An awareness of how your experiences, values, professional background, perspectives, and relationship to your research influence the way you understand and undertake research.</w:t>
            </w:r>
          </w:p>
          <w:p w14:paraId="0D539876" w14:textId="77777777" w:rsidR="00EC2E29" w:rsidRDefault="00EC2E29" w:rsidP="00EC2E29">
            <w:pPr>
              <w:spacing w:before="100" w:beforeAutospacing="1" w:after="100" w:afterAutospacing="1"/>
              <w:rPr>
                <w:rFonts w:ascii="Arial" w:hAnsi="Arial" w:cs="Arial"/>
                <w:color w:val="000000"/>
              </w:rPr>
            </w:pPr>
          </w:p>
        </w:tc>
      </w:tr>
      <w:tr w:rsidR="00EC2E29" w14:paraId="3956CF5D" w14:textId="77777777" w:rsidTr="00EC2E29">
        <w:tc>
          <w:tcPr>
            <w:tcW w:w="3681" w:type="dxa"/>
          </w:tcPr>
          <w:p w14:paraId="5239815E" w14:textId="22F732B9" w:rsidR="00EC2E29" w:rsidRPr="00EC2E29" w:rsidRDefault="00EC2E29" w:rsidP="00EC2E29">
            <w:pPr>
              <w:spacing w:before="100" w:beforeAutospacing="1" w:after="100" w:afterAutospacing="1"/>
              <w:rPr>
                <w:rFonts w:ascii="Arial" w:hAnsi="Arial" w:cs="Arial"/>
                <w:b/>
                <w:bCs/>
                <w:color w:val="000000"/>
              </w:rPr>
            </w:pPr>
            <w:r w:rsidRPr="00EC2E29">
              <w:rPr>
                <w:rFonts w:ascii="Arial" w:hAnsi="Arial" w:cs="Arial"/>
                <w:b/>
                <w:bCs/>
                <w:color w:val="000000"/>
              </w:rPr>
              <w:lastRenderedPageBreak/>
              <w:t>Common research worldviews</w:t>
            </w:r>
          </w:p>
        </w:tc>
        <w:tc>
          <w:tcPr>
            <w:tcW w:w="10267" w:type="dxa"/>
          </w:tcPr>
          <w:p w14:paraId="7804AC3F" w14:textId="77777777" w:rsidR="00EC2E29" w:rsidRPr="00EC2E29" w:rsidRDefault="00EC2E29" w:rsidP="00EC2E29">
            <w:pPr>
              <w:pStyle w:val="pdq2pgselectionanchorcontainer"/>
              <w:rPr>
                <w:rFonts w:ascii="Arial" w:hAnsi="Arial" w:cs="Arial"/>
                <w:color w:val="000000"/>
              </w:rPr>
            </w:pPr>
            <w:r w:rsidRPr="00EC2E29">
              <w:rPr>
                <w:rStyle w:val="Strong"/>
                <w:rFonts w:ascii="Arial" w:hAnsi="Arial" w:cs="Arial"/>
                <w:color w:val="000000"/>
              </w:rPr>
              <w:t>Worldview</w:t>
            </w:r>
            <w:r w:rsidRPr="00EC2E29">
              <w:rPr>
                <w:rStyle w:val="apple-converted-space"/>
                <w:rFonts w:ascii="Arial" w:hAnsi="Arial" w:cs="Arial"/>
                <w:color w:val="000000"/>
              </w:rPr>
              <w:t> </w:t>
            </w:r>
            <w:r w:rsidRPr="00EC2E29">
              <w:rPr>
                <w:rFonts w:ascii="Arial" w:hAnsi="Arial" w:cs="Arial"/>
                <w:color w:val="000000"/>
              </w:rPr>
              <w:t>— The way you understand and interpret the world, including your assumptions about reality, knowledge, values, and how we can understand or investigate the world.</w:t>
            </w:r>
          </w:p>
          <w:p w14:paraId="630789B5" w14:textId="7C037642" w:rsidR="00EC2E29" w:rsidRPr="00EC2E29" w:rsidRDefault="00EC2E29" w:rsidP="00EC2E29">
            <w:pPr>
              <w:pStyle w:val="pdq2pgselectionanchorcontainer"/>
              <w:rPr>
                <w:rFonts w:ascii="Arial" w:hAnsi="Arial" w:cs="Arial"/>
                <w:color w:val="000000"/>
              </w:rPr>
            </w:pPr>
            <w:r w:rsidRPr="00EC2E29">
              <w:rPr>
                <w:rStyle w:val="Strong"/>
                <w:rFonts w:ascii="Arial" w:hAnsi="Arial" w:cs="Arial"/>
                <w:color w:val="000000"/>
              </w:rPr>
              <w:t>Positivist</w:t>
            </w:r>
            <w:r w:rsidRPr="00EC2E29">
              <w:rPr>
                <w:rStyle w:val="apple-converted-space"/>
                <w:rFonts w:ascii="Arial" w:hAnsi="Arial" w:cs="Arial"/>
                <w:color w:val="000000"/>
              </w:rPr>
              <w:t> </w:t>
            </w:r>
            <w:r w:rsidRPr="00EC2E29">
              <w:rPr>
                <w:rFonts w:ascii="Arial" w:hAnsi="Arial" w:cs="Arial"/>
                <w:color w:val="000000"/>
              </w:rPr>
              <w:t>— A worldview that generally understands reality as objective and measurable, with knowledge developed through systematic observation, measurement, and evidence.</w:t>
            </w:r>
          </w:p>
          <w:p w14:paraId="333ABF0B" w14:textId="77777777" w:rsidR="00EC2E29" w:rsidRPr="00EC2E29" w:rsidRDefault="00EC2E29" w:rsidP="00EC2E29">
            <w:pPr>
              <w:pStyle w:val="NormalWeb"/>
              <w:rPr>
                <w:rFonts w:ascii="Arial" w:hAnsi="Arial" w:cs="Arial"/>
                <w:color w:val="000000"/>
              </w:rPr>
            </w:pPr>
            <w:r w:rsidRPr="00EC2E29">
              <w:rPr>
                <w:rStyle w:val="Strong"/>
                <w:rFonts w:ascii="Arial" w:hAnsi="Arial" w:cs="Arial"/>
                <w:color w:val="000000"/>
              </w:rPr>
              <w:t>Interpretivist / Constructivist</w:t>
            </w:r>
            <w:r w:rsidRPr="00EC2E29">
              <w:rPr>
                <w:rStyle w:val="apple-converted-space"/>
                <w:rFonts w:ascii="Arial" w:hAnsi="Arial" w:cs="Arial"/>
                <w:color w:val="000000"/>
              </w:rPr>
              <w:t> </w:t>
            </w:r>
            <w:r w:rsidRPr="00EC2E29">
              <w:rPr>
                <w:rFonts w:ascii="Arial" w:hAnsi="Arial" w:cs="Arial"/>
                <w:color w:val="000000"/>
              </w:rPr>
              <w:t>— A worldview that generally understands knowledge and meaning as shaped by human experience, interpretation, culture, and context.</w:t>
            </w:r>
          </w:p>
          <w:p w14:paraId="6FBFDE1D" w14:textId="77777777" w:rsidR="00EC2E29" w:rsidRPr="00EC2E29" w:rsidRDefault="00EC2E29" w:rsidP="00EC2E29">
            <w:pPr>
              <w:pStyle w:val="NormalWeb"/>
              <w:rPr>
                <w:rFonts w:ascii="Arial" w:hAnsi="Arial" w:cs="Arial"/>
                <w:color w:val="000000"/>
              </w:rPr>
            </w:pPr>
            <w:r w:rsidRPr="00EC2E29">
              <w:rPr>
                <w:rStyle w:val="Strong"/>
                <w:rFonts w:ascii="Arial" w:hAnsi="Arial" w:cs="Arial"/>
                <w:color w:val="000000"/>
              </w:rPr>
              <w:t>Transformative / Critical</w:t>
            </w:r>
            <w:r w:rsidRPr="00EC2E29">
              <w:rPr>
                <w:rStyle w:val="apple-converted-space"/>
                <w:rFonts w:ascii="Arial" w:hAnsi="Arial" w:cs="Arial"/>
                <w:color w:val="000000"/>
              </w:rPr>
              <w:t> </w:t>
            </w:r>
            <w:r w:rsidRPr="00EC2E29">
              <w:rPr>
                <w:rFonts w:ascii="Arial" w:hAnsi="Arial" w:cs="Arial"/>
                <w:color w:val="000000"/>
              </w:rPr>
              <w:t>— A worldview that examines how power, inequality, culture, and social structures shape knowledge and experience, often seeking to question or contribute to social change.</w:t>
            </w:r>
          </w:p>
          <w:p w14:paraId="2EB8E590" w14:textId="77777777" w:rsidR="00EC2E29" w:rsidRPr="00EC2E29" w:rsidRDefault="00EC2E29" w:rsidP="00EC2E29">
            <w:pPr>
              <w:pStyle w:val="NormalWeb"/>
              <w:rPr>
                <w:rFonts w:ascii="Arial" w:hAnsi="Arial" w:cs="Arial"/>
                <w:color w:val="000000"/>
              </w:rPr>
            </w:pPr>
            <w:r w:rsidRPr="00EC2E29">
              <w:rPr>
                <w:rStyle w:val="Strong"/>
                <w:rFonts w:ascii="Arial" w:hAnsi="Arial" w:cs="Arial"/>
                <w:color w:val="000000"/>
              </w:rPr>
              <w:t>Pragmatic</w:t>
            </w:r>
            <w:r w:rsidRPr="00EC2E29">
              <w:rPr>
                <w:rStyle w:val="apple-converted-space"/>
                <w:rFonts w:ascii="Arial" w:hAnsi="Arial" w:cs="Arial"/>
                <w:color w:val="000000"/>
              </w:rPr>
              <w:t> </w:t>
            </w:r>
            <w:r w:rsidRPr="00EC2E29">
              <w:rPr>
                <w:rFonts w:ascii="Arial" w:hAnsi="Arial" w:cs="Arial"/>
                <w:color w:val="000000"/>
              </w:rPr>
              <w:t>— A worldview that focuses on what approaches are useful and appropriate for addressing a particular research problem, rather than being restricted to one philosophical position or research method.</w:t>
            </w:r>
          </w:p>
          <w:p w14:paraId="0324E44B" w14:textId="77777777" w:rsidR="00EC2E29" w:rsidRPr="00EC2E29" w:rsidRDefault="00EC2E29" w:rsidP="00EC2E29">
            <w:pPr>
              <w:pStyle w:val="NormalWeb"/>
              <w:rPr>
                <w:rFonts w:ascii="Arial" w:hAnsi="Arial" w:cs="Arial"/>
                <w:color w:val="000000"/>
              </w:rPr>
            </w:pPr>
          </w:p>
        </w:tc>
      </w:tr>
      <w:tr w:rsidR="00EC2E29" w14:paraId="15431C72" w14:textId="77777777" w:rsidTr="00EC2E29">
        <w:tc>
          <w:tcPr>
            <w:tcW w:w="3681" w:type="dxa"/>
          </w:tcPr>
          <w:p w14:paraId="0B9B89E3" w14:textId="3B1DD359" w:rsid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lastRenderedPageBreak/>
              <w:t>Research Approaches</w:t>
            </w:r>
          </w:p>
        </w:tc>
        <w:tc>
          <w:tcPr>
            <w:tcW w:w="10267" w:type="dxa"/>
          </w:tcPr>
          <w:p w14:paraId="20AF1136" w14:textId="77777777" w:rsidR="00EC2E29" w:rsidRPr="00EC2E29" w:rsidRDefault="00EC2E29" w:rsidP="00EC2E29">
            <w:pPr>
              <w:pStyle w:val="NormalWeb"/>
              <w:rPr>
                <w:rFonts w:ascii="Arial" w:hAnsi="Arial" w:cs="Arial"/>
                <w:color w:val="000000"/>
              </w:rPr>
            </w:pPr>
            <w:r w:rsidRPr="00EC2E29">
              <w:rPr>
                <w:rStyle w:val="Strong"/>
                <w:rFonts w:ascii="Arial" w:hAnsi="Arial" w:cs="Arial"/>
                <w:color w:val="000000"/>
              </w:rPr>
              <w:t>Research paradigm</w:t>
            </w:r>
            <w:r w:rsidRPr="00EC2E29">
              <w:rPr>
                <w:rStyle w:val="apple-converted-space"/>
                <w:rFonts w:ascii="Arial" w:hAnsi="Arial" w:cs="Arial"/>
                <w:color w:val="000000"/>
              </w:rPr>
              <w:t> </w:t>
            </w:r>
            <w:r w:rsidRPr="00EC2E29">
              <w:rPr>
                <w:rFonts w:ascii="Arial" w:hAnsi="Arial" w:cs="Arial"/>
                <w:color w:val="000000"/>
              </w:rPr>
              <w:t>— A framework of beliefs and assumptions that guides how research understands reality, knowledge, values, and the process of producing knowledge.</w:t>
            </w:r>
          </w:p>
          <w:p w14:paraId="205501D7"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Qualitative research</w:t>
            </w:r>
            <w:r w:rsidRPr="00EC2E29">
              <w:rPr>
                <w:rFonts w:ascii="Arial" w:hAnsi="Arial" w:cs="Arial"/>
                <w:color w:val="000000"/>
              </w:rPr>
              <w:t> — Research that explores meanings, experiences, perspectives, relationships, or contexts, usually using non-numerical forms of evidence such as words, images, observations, or creative material.</w:t>
            </w:r>
          </w:p>
          <w:p w14:paraId="783449ED"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Quantitative research</w:t>
            </w:r>
            <w:r w:rsidRPr="00EC2E29">
              <w:rPr>
                <w:rFonts w:ascii="Arial" w:hAnsi="Arial" w:cs="Arial"/>
                <w:color w:val="000000"/>
              </w:rPr>
              <w:t> — Research that uses numerical data and measurement to identify patterns, relationships, differences, or trends.</w:t>
            </w:r>
          </w:p>
          <w:p w14:paraId="09050B7A"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Mixed-methods research</w:t>
            </w:r>
            <w:r w:rsidRPr="00EC2E29">
              <w:rPr>
                <w:rFonts w:ascii="Arial" w:hAnsi="Arial" w:cs="Arial"/>
                <w:color w:val="000000"/>
              </w:rPr>
              <w:t> — Research that combines qualitative and quantitative approaches within the same study.</w:t>
            </w:r>
          </w:p>
          <w:p w14:paraId="2195FCE5"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Practice-based research</w:t>
            </w:r>
            <w:r w:rsidRPr="00EC2E29">
              <w:rPr>
                <w:rFonts w:ascii="Arial" w:hAnsi="Arial" w:cs="Arial"/>
                <w:color w:val="000000"/>
              </w:rPr>
              <w:t> — Research in which creative practice and its outcomes contribute directly to the knowledge generated through the research.</w:t>
            </w:r>
          </w:p>
          <w:p w14:paraId="1213B22A"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Practice-led research</w:t>
            </w:r>
            <w:r w:rsidRPr="00EC2E29">
              <w:rPr>
                <w:rFonts w:ascii="Arial" w:hAnsi="Arial" w:cs="Arial"/>
                <w:color w:val="000000"/>
              </w:rPr>
              <w:t> — Research in which creative practice is used to investigate, develop, or generate understanding, often contributing new knowledge about the nature or process of practice.</w:t>
            </w:r>
          </w:p>
          <w:p w14:paraId="69058EC5" w14:textId="77777777" w:rsidR="00EC2E29" w:rsidRDefault="00EC2E29" w:rsidP="00EC2E29">
            <w:pPr>
              <w:spacing w:before="100" w:beforeAutospacing="1" w:after="100" w:afterAutospacing="1"/>
              <w:rPr>
                <w:rFonts w:ascii="Arial" w:hAnsi="Arial" w:cs="Arial"/>
                <w:color w:val="000000"/>
              </w:rPr>
            </w:pPr>
          </w:p>
        </w:tc>
      </w:tr>
      <w:tr w:rsidR="00EC2E29" w14:paraId="6B3C8045" w14:textId="77777777" w:rsidTr="00EC2E29">
        <w:tc>
          <w:tcPr>
            <w:tcW w:w="3681" w:type="dxa"/>
          </w:tcPr>
          <w:p w14:paraId="4AA70513" w14:textId="36C779E3" w:rsid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Research Quality and Critical Awareness</w:t>
            </w:r>
          </w:p>
        </w:tc>
        <w:tc>
          <w:tcPr>
            <w:tcW w:w="10267" w:type="dxa"/>
          </w:tcPr>
          <w:p w14:paraId="594A269E"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Reliability</w:t>
            </w:r>
            <w:r w:rsidRPr="00EC2E29">
              <w:rPr>
                <w:rFonts w:ascii="Arial" w:hAnsi="Arial" w:cs="Arial"/>
                <w:color w:val="000000"/>
              </w:rPr>
              <w:t> — The extent to which a research approach or process produces consistent and dependable results.</w:t>
            </w:r>
          </w:p>
          <w:p w14:paraId="0CB86D25"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Validity</w:t>
            </w:r>
            <w:r w:rsidRPr="00EC2E29">
              <w:rPr>
                <w:rFonts w:ascii="Arial" w:hAnsi="Arial" w:cs="Arial"/>
                <w:color w:val="000000"/>
              </w:rPr>
              <w:t> — The extent to which a research approach, process, or evidence appropriately addresses what the research intends to investigate.</w:t>
            </w:r>
          </w:p>
          <w:p w14:paraId="1A3FCD94"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t>Credibility / trustworthiness</w:t>
            </w:r>
            <w:r w:rsidRPr="00EC2E29">
              <w:rPr>
                <w:rFonts w:ascii="Arial" w:hAnsi="Arial" w:cs="Arial"/>
                <w:color w:val="000000"/>
              </w:rPr>
              <w:t> — The extent to which research findings and interpretations can be considered believable, well-supported, and appropriate to the context in which the research was undertaken. These terms are particularly relevant to qualitative and creative research.</w:t>
            </w:r>
          </w:p>
          <w:p w14:paraId="1CBE75E4" w14:textId="77777777" w:rsidR="00EC2E29" w:rsidRPr="00EC2E29" w:rsidRDefault="00EC2E29" w:rsidP="00EC2E29">
            <w:pPr>
              <w:spacing w:before="100" w:beforeAutospacing="1" w:after="100" w:afterAutospacing="1"/>
              <w:rPr>
                <w:rFonts w:ascii="Arial" w:hAnsi="Arial" w:cs="Arial"/>
                <w:color w:val="000000"/>
              </w:rPr>
            </w:pPr>
            <w:r w:rsidRPr="00EC2E29">
              <w:rPr>
                <w:rFonts w:ascii="Arial" w:hAnsi="Arial" w:cs="Arial"/>
                <w:b/>
                <w:bCs/>
                <w:color w:val="000000"/>
              </w:rPr>
              <w:lastRenderedPageBreak/>
              <w:t>Bias</w:t>
            </w:r>
            <w:r w:rsidRPr="00EC2E29">
              <w:rPr>
                <w:rFonts w:ascii="Arial" w:hAnsi="Arial" w:cs="Arial"/>
                <w:color w:val="000000"/>
              </w:rPr>
              <w:t> — A tendency or influence that may affect how research is designed, conducted, interpreted, or represented, potentially shaping the knowledge or conclusions produced.</w:t>
            </w:r>
          </w:p>
          <w:p w14:paraId="047A8492" w14:textId="77777777" w:rsidR="00EC2E29" w:rsidRDefault="00EC2E29" w:rsidP="00EC2E29">
            <w:pPr>
              <w:spacing w:before="100" w:beforeAutospacing="1" w:after="100" w:afterAutospacing="1"/>
              <w:rPr>
                <w:rFonts w:ascii="Arial" w:hAnsi="Arial" w:cs="Arial"/>
                <w:color w:val="000000"/>
              </w:rPr>
            </w:pPr>
          </w:p>
        </w:tc>
      </w:tr>
    </w:tbl>
    <w:p w14:paraId="27B955C9" w14:textId="1E82F09A" w:rsidR="00EC2E29" w:rsidRPr="00EC2E29" w:rsidRDefault="00EC2E29" w:rsidP="00EC2E29">
      <w:pPr>
        <w:spacing w:before="100" w:beforeAutospacing="1" w:after="100" w:afterAutospacing="1"/>
        <w:outlineLvl w:val="1"/>
        <w:rPr>
          <w:rFonts w:ascii="Arial" w:hAnsi="Arial" w:cs="Arial"/>
          <w:b/>
          <w:bCs/>
          <w:color w:val="000000"/>
        </w:rPr>
      </w:pPr>
    </w:p>
    <w:p w14:paraId="0938588F" w14:textId="77777777" w:rsidR="00771CF1" w:rsidRPr="00916837" w:rsidRDefault="00771CF1" w:rsidP="00BF46B5">
      <w:pPr>
        <w:pStyle w:val="NormalWeb"/>
        <w:rPr>
          <w:rFonts w:ascii="Arial" w:hAnsi="Arial" w:cs="Arial"/>
          <w:b/>
          <w:bCs/>
          <w:color w:val="000000"/>
        </w:rPr>
      </w:pPr>
    </w:p>
    <w:p w14:paraId="42B25393" w14:textId="60FA647D" w:rsidR="009E0643" w:rsidRPr="007760FE" w:rsidRDefault="009E0643" w:rsidP="007760FE">
      <w:pPr>
        <w:rPr>
          <w:rFonts w:ascii="Arial" w:hAnsi="Arial" w:cs="Arial"/>
        </w:rPr>
      </w:pPr>
    </w:p>
    <w:p w14:paraId="16B42139" w14:textId="13678989" w:rsidR="009E0643" w:rsidRPr="008310BB" w:rsidRDefault="00893F11">
      <w:pPr>
        <w:rPr>
          <w:rFonts w:ascii="Arial" w:hAnsi="Arial" w:cs="Arial"/>
          <w:b/>
          <w:bCs/>
          <w:sz w:val="28"/>
          <w:szCs w:val="28"/>
          <w:u w:val="single"/>
        </w:rPr>
      </w:pPr>
      <w:r>
        <w:rPr>
          <w:rFonts w:ascii="Arial" w:hAnsi="Arial" w:cs="Arial"/>
          <w:b/>
          <w:bCs/>
          <w:sz w:val="28"/>
          <w:szCs w:val="28"/>
          <w:u w:val="single"/>
        </w:rPr>
        <w:t>Teaching approach / structure</w:t>
      </w:r>
    </w:p>
    <w:p w14:paraId="56D325E2" w14:textId="77777777" w:rsidR="007760FE" w:rsidRDefault="007760FE">
      <w:pPr>
        <w:pStyle w:val="ListParagraph"/>
        <w:numPr>
          <w:ilvl w:val="0"/>
          <w:numId w:val="1"/>
        </w:numPr>
        <w:rPr>
          <w:rFonts w:ascii="Arial" w:hAnsi="Arial" w:cs="Arial"/>
        </w:rPr>
      </w:pPr>
      <w:r w:rsidRPr="20A8B837">
        <w:rPr>
          <w:rFonts w:ascii="Arial" w:hAnsi="Arial" w:cs="Arial"/>
        </w:rPr>
        <w:t xml:space="preserve">Sessions combine lectures, seminars, workshops, and one-to-ones. Lectures provide foundational guidance </w:t>
      </w:r>
      <w:r>
        <w:rPr>
          <w:rFonts w:ascii="Arial" w:hAnsi="Arial" w:cs="Arial"/>
        </w:rPr>
        <w:t>and module learning content</w:t>
      </w:r>
      <w:r w:rsidRPr="20A8B837">
        <w:rPr>
          <w:rFonts w:ascii="Arial" w:hAnsi="Arial" w:cs="Arial"/>
        </w:rPr>
        <w:t>, while seminars and one-to-ones facilitate discussion, critique, and personalised feedback aligned with readings and tasks.</w:t>
      </w:r>
    </w:p>
    <w:p w14:paraId="7D612664" w14:textId="77777777" w:rsidR="007760FE" w:rsidRPr="008310BB" w:rsidRDefault="007760FE">
      <w:pPr>
        <w:pStyle w:val="ListParagraph"/>
        <w:numPr>
          <w:ilvl w:val="0"/>
          <w:numId w:val="1"/>
        </w:numPr>
        <w:rPr>
          <w:rFonts w:ascii="Arial" w:hAnsi="Arial" w:cs="Arial"/>
        </w:rPr>
      </w:pPr>
      <w:r w:rsidRPr="008310BB">
        <w:rPr>
          <w:rFonts w:ascii="Arial" w:hAnsi="Arial" w:cs="Arial"/>
        </w:rPr>
        <w:t>This course adopts a humanities-based approach to art and design with the goal of cultivating you as a scholarly practitioner. You will be encouraged to translate your thinking into practice/</w:t>
      </w:r>
      <w:r>
        <w:rPr>
          <w:rFonts w:ascii="Arial" w:hAnsi="Arial" w:cs="Arial"/>
        </w:rPr>
        <w:t>research.</w:t>
      </w:r>
    </w:p>
    <w:p w14:paraId="3964E7C1" w14:textId="0EA2CAA3" w:rsidR="008310BB" w:rsidRPr="008310BB" w:rsidRDefault="008310BB">
      <w:pPr>
        <w:pStyle w:val="ListParagraph"/>
        <w:numPr>
          <w:ilvl w:val="0"/>
          <w:numId w:val="1"/>
        </w:numPr>
        <w:rPr>
          <w:rFonts w:ascii="Arial" w:hAnsi="Arial" w:cs="Arial"/>
        </w:rPr>
      </w:pPr>
      <w:r w:rsidRPr="008310BB">
        <w:rPr>
          <w:rFonts w:ascii="Arial" w:hAnsi="Arial" w:cs="Arial"/>
          <w:color w:val="000000"/>
        </w:rPr>
        <w:t>In this module, you will explore</w:t>
      </w:r>
      <w:r w:rsidR="007760FE">
        <w:rPr>
          <w:rFonts w:ascii="Arial" w:hAnsi="Arial" w:cs="Arial"/>
          <w:color w:val="000000"/>
        </w:rPr>
        <w:t xml:space="preserve"> the foundational terminology and thinking associated with research</w:t>
      </w:r>
      <w:r w:rsidRPr="008310BB">
        <w:rPr>
          <w:rFonts w:ascii="Arial" w:hAnsi="Arial" w:cs="Arial"/>
          <w:color w:val="000000"/>
        </w:rPr>
        <w:t xml:space="preserve">. This will </w:t>
      </w:r>
      <w:r w:rsidR="007760FE">
        <w:rPr>
          <w:rFonts w:ascii="Arial" w:hAnsi="Arial" w:cs="Arial"/>
          <w:color w:val="000000"/>
        </w:rPr>
        <w:t xml:space="preserve">allow you to shift your thinking form a typical creative practitioner to a research-practitioner.   </w:t>
      </w:r>
    </w:p>
    <w:p w14:paraId="187529BB" w14:textId="77777777" w:rsidR="008310BB" w:rsidRPr="008310BB" w:rsidRDefault="008310BB" w:rsidP="008310BB">
      <w:pPr>
        <w:pStyle w:val="ListParagraph"/>
        <w:rPr>
          <w:rFonts w:ascii="Arial" w:hAnsi="Arial" w:cs="Arial"/>
        </w:rPr>
      </w:pPr>
    </w:p>
    <w:p w14:paraId="1461594C" w14:textId="2B205CB8" w:rsidR="20A8B837" w:rsidRDefault="20A8B837" w:rsidP="20A8B837">
      <w:pPr>
        <w:ind w:left="360"/>
        <w:rPr>
          <w:rFonts w:asciiTheme="majorHAnsi" w:hAnsiTheme="majorHAnsi" w:cstheme="majorBidi"/>
        </w:rPr>
      </w:pPr>
    </w:p>
    <w:p w14:paraId="65E585B9" w14:textId="77777777" w:rsidR="009E0643" w:rsidRDefault="00893F11">
      <w:pPr>
        <w:rPr>
          <w:rFonts w:ascii="Arial" w:hAnsi="Arial" w:cs="Arial"/>
          <w:i/>
          <w:iCs/>
        </w:rPr>
      </w:pPr>
      <w:r>
        <w:rPr>
          <w:rFonts w:ascii="Arial" w:hAnsi="Arial" w:cs="Arial"/>
          <w:i/>
          <w:iCs/>
        </w:rPr>
        <w:t>We kindly request that you...</w:t>
      </w:r>
    </w:p>
    <w:p w14:paraId="3147E8C5" w14:textId="77777777" w:rsidR="009E0643" w:rsidRDefault="009E0643">
      <w:pPr>
        <w:rPr>
          <w:rFonts w:ascii="Arial" w:hAnsi="Arial" w:cs="Arial"/>
        </w:rPr>
      </w:pPr>
    </w:p>
    <w:p w14:paraId="2EB989E3" w14:textId="06E84F67" w:rsidR="009E0643" w:rsidRDefault="00893F11">
      <w:pPr>
        <w:spacing w:line="480" w:lineRule="auto"/>
        <w:rPr>
          <w:rFonts w:ascii="Arial" w:hAnsi="Arial" w:cs="Arial"/>
        </w:rPr>
      </w:pPr>
      <w:proofErr w:type="gramStart"/>
      <w:r w:rsidRPr="20A8B837">
        <w:rPr>
          <w:rFonts w:ascii="Arial" w:hAnsi="Arial" w:cs="Arial"/>
        </w:rPr>
        <w:t>·  Complete</w:t>
      </w:r>
      <w:proofErr w:type="gramEnd"/>
      <w:r w:rsidRPr="20A8B837">
        <w:rPr>
          <w:rFonts w:ascii="Arial" w:hAnsi="Arial" w:cs="Arial"/>
        </w:rPr>
        <w:t xml:space="preserve"> self-directed tasks to stay on track with assignments.</w:t>
      </w:r>
    </w:p>
    <w:p w14:paraId="1EEB8569" w14:textId="06140A5D" w:rsidR="009E0643" w:rsidRDefault="00893F11">
      <w:pPr>
        <w:spacing w:line="480" w:lineRule="auto"/>
        <w:rPr>
          <w:rFonts w:ascii="Arial" w:hAnsi="Arial" w:cs="Arial"/>
        </w:rPr>
      </w:pPr>
      <w:proofErr w:type="gramStart"/>
      <w:r>
        <w:rPr>
          <w:rFonts w:ascii="Arial" w:hAnsi="Arial" w:cs="Arial"/>
        </w:rPr>
        <w:t>·</w:t>
      </w:r>
      <w:r>
        <w:rPr>
          <w:rFonts w:ascii="Arial" w:hAnsi="Arial" w:cs="Arial" w:hint="eastAsia"/>
        </w:rPr>
        <w:t xml:space="preserve">  </w:t>
      </w:r>
      <w:r>
        <w:rPr>
          <w:rFonts w:ascii="Arial" w:hAnsi="Arial" w:cs="Arial"/>
        </w:rPr>
        <w:t>Pre</w:t>
      </w:r>
      <w:proofErr w:type="gramEnd"/>
      <w:r>
        <w:rPr>
          <w:rFonts w:ascii="Arial" w:hAnsi="Arial" w:cs="Arial"/>
        </w:rPr>
        <w:t>-read materials and prepare questions for seminars to enable active participation.</w:t>
      </w:r>
    </w:p>
    <w:p w14:paraId="75D21AEE" w14:textId="77777777" w:rsidR="008310BB" w:rsidRDefault="00893F11" w:rsidP="008310BB">
      <w:pPr>
        <w:spacing w:line="480" w:lineRule="auto"/>
        <w:rPr>
          <w:rFonts w:ascii="Arial" w:hAnsi="Arial" w:cs="Arial"/>
        </w:rPr>
      </w:pPr>
      <w:proofErr w:type="gramStart"/>
      <w:r>
        <w:rPr>
          <w:rFonts w:ascii="Arial" w:hAnsi="Arial" w:cs="Arial"/>
        </w:rPr>
        <w:t>·</w:t>
      </w:r>
      <w:r>
        <w:rPr>
          <w:rFonts w:ascii="Arial" w:hAnsi="Arial" w:cs="Arial" w:hint="eastAsia"/>
        </w:rPr>
        <w:t xml:space="preserve">  </w:t>
      </w:r>
      <w:r>
        <w:rPr>
          <w:rFonts w:ascii="Arial" w:hAnsi="Arial" w:cs="Arial"/>
        </w:rPr>
        <w:t>Regularly</w:t>
      </w:r>
      <w:proofErr w:type="gramEnd"/>
      <w:r>
        <w:rPr>
          <w:rFonts w:ascii="Arial" w:hAnsi="Arial" w:cs="Arial"/>
        </w:rPr>
        <w:t xml:space="preserve"> check student emails, Moodle, and Teams for updates on schedules, resources, and announcements.</w:t>
      </w:r>
    </w:p>
    <w:p w14:paraId="602AF162" w14:textId="77777777" w:rsidR="007760FE" w:rsidRDefault="007760FE" w:rsidP="008310BB">
      <w:pPr>
        <w:spacing w:line="480" w:lineRule="auto"/>
        <w:rPr>
          <w:rFonts w:ascii="Arial" w:hAnsi="Arial" w:cs="Arial"/>
        </w:rPr>
      </w:pPr>
    </w:p>
    <w:p w14:paraId="60BFFAA9" w14:textId="77777777" w:rsidR="007760FE" w:rsidRDefault="007760FE" w:rsidP="008310BB">
      <w:pPr>
        <w:spacing w:line="480" w:lineRule="auto"/>
        <w:rPr>
          <w:rFonts w:ascii="Arial" w:hAnsi="Arial" w:cs="Arial"/>
        </w:rPr>
      </w:pPr>
    </w:p>
    <w:p w14:paraId="0B28CF82" w14:textId="6B9EEDF0" w:rsidR="00C050FA" w:rsidRPr="008705FE" w:rsidRDefault="00893F11" w:rsidP="00C050FA">
      <w:pPr>
        <w:spacing w:line="480" w:lineRule="auto"/>
        <w:rPr>
          <w:rFonts w:ascii="Arial" w:hAnsi="Arial" w:cs="Arial"/>
        </w:rPr>
      </w:pPr>
      <w:r w:rsidRPr="008705FE">
        <w:rPr>
          <w:rFonts w:ascii="Arial" w:hAnsi="Arial" w:cs="Arial"/>
          <w:b/>
          <w:bCs/>
          <w:u w:val="single"/>
        </w:rPr>
        <w:lastRenderedPageBreak/>
        <w:t>LEARNING OUTCOMES</w:t>
      </w:r>
    </w:p>
    <w:tbl>
      <w:tblPr>
        <w:tblpPr w:leftFromText="180" w:rightFromText="180" w:vertAnchor="text" w:horzAnchor="margin" w:tblpY="405"/>
        <w:tblW w:w="137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3742"/>
      </w:tblGrid>
      <w:tr w:rsidR="005C2688" w14:paraId="076FB595" w14:textId="77777777" w:rsidTr="0099792A">
        <w:trPr>
          <w:trHeight w:val="300"/>
        </w:trPr>
        <w:tc>
          <w:tcPr>
            <w:tcW w:w="13742" w:type="dxa"/>
            <w:tcBorders>
              <w:top w:val="single" w:sz="6" w:space="0" w:color="auto"/>
              <w:left w:val="single" w:sz="6" w:space="0" w:color="auto"/>
              <w:bottom w:val="single" w:sz="6" w:space="0" w:color="auto"/>
              <w:right w:val="single" w:sz="6" w:space="0" w:color="auto"/>
            </w:tcBorders>
            <w:hideMark/>
          </w:tcPr>
          <w:p w14:paraId="028D7289" w14:textId="77777777" w:rsidR="005C2688" w:rsidRPr="0078394B" w:rsidRDefault="005C2688" w:rsidP="0099792A">
            <w:pPr>
              <w:pStyle w:val="paragraph"/>
              <w:spacing w:before="0" w:beforeAutospacing="0" w:after="0" w:afterAutospacing="0"/>
              <w:textAlignment w:val="baseline"/>
              <w:rPr>
                <w:rFonts w:ascii="Segoe UI" w:hAnsi="Segoe UI" w:cs="Segoe UI"/>
                <w:sz w:val="20"/>
                <w:szCs w:val="20"/>
              </w:rPr>
            </w:pPr>
            <w:r w:rsidRPr="0078394B">
              <w:rPr>
                <w:rStyle w:val="normaltextrun"/>
                <w:rFonts w:ascii="Arial" w:hAnsi="Arial" w:cs="Arial"/>
                <w:b/>
                <w:bCs/>
                <w:sz w:val="20"/>
                <w:szCs w:val="20"/>
              </w:rPr>
              <w:t xml:space="preserve">Module Learning </w:t>
            </w:r>
            <w:proofErr w:type="gramStart"/>
            <w:r w:rsidRPr="0078394B">
              <w:rPr>
                <w:rStyle w:val="normaltextrun"/>
                <w:rFonts w:ascii="Arial" w:hAnsi="Arial" w:cs="Arial"/>
                <w:b/>
                <w:bCs/>
                <w:sz w:val="20"/>
                <w:szCs w:val="20"/>
              </w:rPr>
              <w:t>Outcomes </w:t>
            </w:r>
            <w:r w:rsidRPr="0078394B">
              <w:rPr>
                <w:rStyle w:val="eop"/>
                <w:rFonts w:ascii="Arial" w:hAnsi="Arial" w:cs="Arial"/>
                <w:sz w:val="20"/>
                <w:szCs w:val="20"/>
              </w:rPr>
              <w:t> </w:t>
            </w:r>
            <w:r w:rsidRPr="0078394B">
              <w:rPr>
                <w:rStyle w:val="normaltextrun"/>
                <w:rFonts w:ascii="Arial" w:hAnsi="Arial" w:cs="Arial"/>
                <w:b/>
                <w:bCs/>
                <w:sz w:val="20"/>
                <w:szCs w:val="20"/>
              </w:rPr>
              <w:t>(</w:t>
            </w:r>
            <w:proofErr w:type="gramEnd"/>
            <w:r w:rsidRPr="0078394B">
              <w:rPr>
                <w:rStyle w:val="normaltextrun"/>
                <w:rFonts w:ascii="Arial" w:hAnsi="Arial" w:cs="Arial"/>
                <w:b/>
                <w:bCs/>
                <w:sz w:val="20"/>
                <w:szCs w:val="20"/>
              </w:rPr>
              <w:t>from module syllabus)</w:t>
            </w:r>
            <w:r w:rsidRPr="0078394B">
              <w:rPr>
                <w:rStyle w:val="eop"/>
                <w:rFonts w:ascii="Arial" w:hAnsi="Arial" w:cs="Arial"/>
                <w:sz w:val="20"/>
                <w:szCs w:val="20"/>
              </w:rPr>
              <w:t> </w:t>
            </w:r>
          </w:p>
        </w:tc>
      </w:tr>
      <w:tr w:rsidR="005C2688" w14:paraId="13A0C075" w14:textId="77777777" w:rsidTr="0099792A">
        <w:trPr>
          <w:trHeight w:val="300"/>
        </w:trPr>
        <w:tc>
          <w:tcPr>
            <w:tcW w:w="13742" w:type="dxa"/>
            <w:tcBorders>
              <w:top w:val="single" w:sz="6" w:space="0" w:color="auto"/>
              <w:left w:val="single" w:sz="6" w:space="0" w:color="auto"/>
              <w:bottom w:val="single" w:sz="6" w:space="0" w:color="auto"/>
              <w:right w:val="single" w:sz="6" w:space="0" w:color="auto"/>
            </w:tcBorders>
            <w:hideMark/>
          </w:tcPr>
          <w:p w14:paraId="6395D75E" w14:textId="77777777" w:rsidR="005C2688" w:rsidRPr="0078394B" w:rsidRDefault="005C2688" w:rsidP="0099792A">
            <w:pPr>
              <w:pStyle w:val="paragraph"/>
              <w:spacing w:before="0" w:beforeAutospacing="0" w:after="0" w:afterAutospacing="0"/>
              <w:textAlignment w:val="baseline"/>
              <w:rPr>
                <w:rFonts w:ascii="Segoe UI" w:hAnsi="Segoe UI" w:cs="Segoe UI"/>
                <w:sz w:val="20"/>
                <w:szCs w:val="20"/>
              </w:rPr>
            </w:pPr>
            <w:r w:rsidRPr="0078394B">
              <w:rPr>
                <w:rStyle w:val="eop"/>
                <w:rFonts w:ascii="Arial" w:hAnsi="Arial" w:cs="Arial"/>
                <w:sz w:val="20"/>
                <w:szCs w:val="20"/>
              </w:rPr>
              <w:t> </w:t>
            </w:r>
          </w:p>
          <w:p w14:paraId="06741180" w14:textId="77777777" w:rsidR="005C2688" w:rsidRDefault="005C2688">
            <w:pPr>
              <w:pStyle w:val="ListParagraph"/>
              <w:widowControl w:val="0"/>
              <w:numPr>
                <w:ilvl w:val="0"/>
                <w:numId w:val="2"/>
              </w:numPr>
              <w:tabs>
                <w:tab w:val="left" w:pos="958"/>
              </w:tabs>
              <w:ind w:right="336" w:hanging="360"/>
              <w:contextualSpacing w:val="0"/>
              <w:rPr>
                <w:rFonts w:ascii="Arial" w:eastAsia="Arial" w:hAnsi="Arial" w:cs="Arial"/>
              </w:rPr>
            </w:pPr>
            <w:r>
              <w:rPr>
                <w:rFonts w:ascii="Arial"/>
              </w:rPr>
              <w:t>critically</w:t>
            </w:r>
            <w:r>
              <w:rPr>
                <w:rFonts w:ascii="Arial"/>
                <w:spacing w:val="-6"/>
              </w:rPr>
              <w:t xml:space="preserve"> </w:t>
            </w:r>
            <w:r>
              <w:rPr>
                <w:rFonts w:ascii="Arial"/>
              </w:rPr>
              <w:t>reflect</w:t>
            </w:r>
            <w:r>
              <w:rPr>
                <w:rFonts w:ascii="Arial"/>
                <w:spacing w:val="-4"/>
              </w:rPr>
              <w:t xml:space="preserve"> </w:t>
            </w:r>
            <w:r>
              <w:rPr>
                <w:rFonts w:ascii="Arial"/>
              </w:rPr>
              <w:t>on</w:t>
            </w:r>
            <w:r>
              <w:rPr>
                <w:rFonts w:ascii="Arial"/>
                <w:spacing w:val="-6"/>
              </w:rPr>
              <w:t xml:space="preserve"> </w:t>
            </w:r>
            <w:r>
              <w:rPr>
                <w:rFonts w:ascii="Arial"/>
              </w:rPr>
              <w:t>the</w:t>
            </w:r>
            <w:r>
              <w:rPr>
                <w:rFonts w:ascii="Arial"/>
                <w:spacing w:val="-6"/>
              </w:rPr>
              <w:t xml:space="preserve"> </w:t>
            </w:r>
            <w:r>
              <w:rPr>
                <w:rFonts w:ascii="Arial"/>
              </w:rPr>
              <w:t>role</w:t>
            </w:r>
            <w:r>
              <w:rPr>
                <w:rFonts w:ascii="Arial"/>
                <w:spacing w:val="-3"/>
              </w:rPr>
              <w:t xml:space="preserve"> </w:t>
            </w:r>
            <w:r>
              <w:rPr>
                <w:rFonts w:ascii="Arial"/>
              </w:rPr>
              <w:t>of</w:t>
            </w:r>
            <w:r>
              <w:rPr>
                <w:rFonts w:ascii="Arial"/>
                <w:spacing w:val="-3"/>
              </w:rPr>
              <w:t xml:space="preserve"> </w:t>
            </w:r>
            <w:r>
              <w:rPr>
                <w:rFonts w:ascii="Arial"/>
              </w:rPr>
              <w:t>theory,</w:t>
            </w:r>
            <w:r>
              <w:rPr>
                <w:rFonts w:ascii="Arial"/>
                <w:spacing w:val="-1"/>
              </w:rPr>
              <w:t xml:space="preserve"> </w:t>
            </w:r>
            <w:r>
              <w:rPr>
                <w:rFonts w:ascii="Arial"/>
              </w:rPr>
              <w:t>epistemology,</w:t>
            </w:r>
            <w:r>
              <w:rPr>
                <w:rFonts w:ascii="Arial"/>
                <w:spacing w:val="-3"/>
              </w:rPr>
              <w:t xml:space="preserve"> </w:t>
            </w:r>
            <w:r>
              <w:rPr>
                <w:rFonts w:ascii="Arial"/>
              </w:rPr>
              <w:t>ontology</w:t>
            </w:r>
            <w:r>
              <w:rPr>
                <w:rFonts w:ascii="Arial"/>
                <w:spacing w:val="-5"/>
              </w:rPr>
              <w:t xml:space="preserve"> </w:t>
            </w:r>
            <w:r>
              <w:rPr>
                <w:rFonts w:ascii="Arial"/>
              </w:rPr>
              <w:t>and</w:t>
            </w:r>
            <w:r>
              <w:rPr>
                <w:rFonts w:ascii="Arial"/>
                <w:spacing w:val="-3"/>
              </w:rPr>
              <w:t xml:space="preserve"> </w:t>
            </w:r>
            <w:r>
              <w:rPr>
                <w:rFonts w:ascii="Arial"/>
              </w:rPr>
              <w:t>axiology</w:t>
            </w:r>
            <w:r>
              <w:rPr>
                <w:rFonts w:ascii="Arial"/>
                <w:spacing w:val="-5"/>
              </w:rPr>
              <w:t xml:space="preserve"> </w:t>
            </w:r>
            <w:r>
              <w:rPr>
                <w:rFonts w:ascii="Arial"/>
              </w:rPr>
              <w:t>in</w:t>
            </w:r>
            <w:r>
              <w:rPr>
                <w:rFonts w:ascii="Arial"/>
                <w:spacing w:val="-3"/>
              </w:rPr>
              <w:t xml:space="preserve"> </w:t>
            </w:r>
            <w:r>
              <w:rPr>
                <w:rFonts w:ascii="Arial"/>
              </w:rPr>
              <w:t>shaping</w:t>
            </w:r>
            <w:r>
              <w:rPr>
                <w:rFonts w:ascii="Arial"/>
                <w:w w:val="99"/>
              </w:rPr>
              <w:t xml:space="preserve"> </w:t>
            </w:r>
            <w:r>
              <w:rPr>
                <w:rFonts w:ascii="Arial"/>
              </w:rPr>
              <w:t xml:space="preserve">and interpreting the </w:t>
            </w:r>
            <w:r>
              <w:rPr>
                <w:rFonts w:ascii="Arial"/>
                <w:spacing w:val="2"/>
              </w:rPr>
              <w:t xml:space="preserve">creative </w:t>
            </w:r>
            <w:r>
              <w:rPr>
                <w:rFonts w:ascii="Arial"/>
              </w:rPr>
              <w:t>practitioner</w:t>
            </w:r>
            <w:r>
              <w:rPr>
                <w:rFonts w:ascii="Arial"/>
              </w:rPr>
              <w:t>’</w:t>
            </w:r>
            <w:r>
              <w:rPr>
                <w:rFonts w:ascii="Arial"/>
              </w:rPr>
              <w:t>s</w:t>
            </w:r>
            <w:r>
              <w:rPr>
                <w:rFonts w:ascii="Arial"/>
                <w:spacing w:val="8"/>
              </w:rPr>
              <w:t xml:space="preserve"> </w:t>
            </w:r>
            <w:r>
              <w:rPr>
                <w:rFonts w:ascii="Arial"/>
              </w:rPr>
              <w:t>research.</w:t>
            </w:r>
          </w:p>
          <w:p w14:paraId="2DD01652" w14:textId="77777777" w:rsidR="005C2688" w:rsidRDefault="005C2688" w:rsidP="0099792A">
            <w:pPr>
              <w:spacing w:before="3"/>
              <w:rPr>
                <w:rFonts w:ascii="Arial" w:eastAsia="Arial" w:hAnsi="Arial" w:cs="Arial"/>
                <w:sz w:val="23"/>
                <w:szCs w:val="23"/>
              </w:rPr>
            </w:pPr>
          </w:p>
          <w:p w14:paraId="22F511D2" w14:textId="77777777" w:rsidR="005C2688" w:rsidRDefault="005C2688">
            <w:pPr>
              <w:pStyle w:val="ListParagraph"/>
              <w:widowControl w:val="0"/>
              <w:numPr>
                <w:ilvl w:val="0"/>
                <w:numId w:val="2"/>
              </w:numPr>
              <w:tabs>
                <w:tab w:val="left" w:pos="971"/>
              </w:tabs>
              <w:ind w:left="970" w:hanging="360"/>
              <w:contextualSpacing w:val="0"/>
              <w:rPr>
                <w:rFonts w:ascii="Arial" w:eastAsia="Arial" w:hAnsi="Arial" w:cs="Arial"/>
              </w:rPr>
            </w:pPr>
            <w:r>
              <w:rPr>
                <w:rFonts w:ascii="Arial"/>
              </w:rPr>
              <w:t>critically</w:t>
            </w:r>
            <w:r>
              <w:rPr>
                <w:rFonts w:ascii="Arial"/>
                <w:spacing w:val="-7"/>
              </w:rPr>
              <w:t xml:space="preserve"> </w:t>
            </w:r>
            <w:r>
              <w:rPr>
                <w:rFonts w:ascii="Arial"/>
              </w:rPr>
              <w:t>discuss</w:t>
            </w:r>
            <w:r>
              <w:rPr>
                <w:rFonts w:ascii="Arial"/>
                <w:spacing w:val="-4"/>
              </w:rPr>
              <w:t xml:space="preserve"> </w:t>
            </w:r>
            <w:r>
              <w:rPr>
                <w:rFonts w:ascii="Arial"/>
              </w:rPr>
              <w:t>approaches</w:t>
            </w:r>
            <w:r>
              <w:rPr>
                <w:rFonts w:ascii="Arial"/>
                <w:spacing w:val="-3"/>
              </w:rPr>
              <w:t xml:space="preserve"> </w:t>
            </w:r>
            <w:r>
              <w:rPr>
                <w:rFonts w:ascii="Arial"/>
              </w:rPr>
              <w:t>to</w:t>
            </w:r>
            <w:r>
              <w:rPr>
                <w:rFonts w:ascii="Arial"/>
                <w:spacing w:val="-7"/>
              </w:rPr>
              <w:t xml:space="preserve"> </w:t>
            </w:r>
            <w:r>
              <w:rPr>
                <w:rFonts w:ascii="Arial"/>
              </w:rPr>
              <w:t>reliability,</w:t>
            </w:r>
            <w:r>
              <w:rPr>
                <w:rFonts w:ascii="Arial"/>
                <w:spacing w:val="-1"/>
              </w:rPr>
              <w:t xml:space="preserve"> </w:t>
            </w:r>
            <w:r>
              <w:rPr>
                <w:rFonts w:ascii="Arial"/>
              </w:rPr>
              <w:t>validity,</w:t>
            </w:r>
            <w:r>
              <w:rPr>
                <w:rFonts w:ascii="Arial"/>
                <w:spacing w:val="-6"/>
              </w:rPr>
              <w:t xml:space="preserve"> </w:t>
            </w:r>
            <w:r>
              <w:rPr>
                <w:rFonts w:ascii="Arial"/>
              </w:rPr>
              <w:t>and</w:t>
            </w:r>
            <w:r>
              <w:rPr>
                <w:rFonts w:ascii="Arial"/>
                <w:spacing w:val="-4"/>
              </w:rPr>
              <w:t xml:space="preserve"> </w:t>
            </w:r>
            <w:r>
              <w:rPr>
                <w:rFonts w:ascii="Arial"/>
              </w:rPr>
              <w:t>bias</w:t>
            </w:r>
            <w:r>
              <w:rPr>
                <w:rFonts w:ascii="Arial"/>
                <w:spacing w:val="-4"/>
              </w:rPr>
              <w:t xml:space="preserve"> </w:t>
            </w:r>
            <w:r>
              <w:rPr>
                <w:rFonts w:ascii="Arial"/>
              </w:rPr>
              <w:t>in</w:t>
            </w:r>
            <w:r>
              <w:rPr>
                <w:rFonts w:ascii="Arial"/>
                <w:spacing w:val="-5"/>
              </w:rPr>
              <w:t xml:space="preserve"> </w:t>
            </w:r>
            <w:r>
              <w:rPr>
                <w:rFonts w:ascii="Arial"/>
              </w:rPr>
              <w:t>social</w:t>
            </w:r>
            <w:r>
              <w:rPr>
                <w:rFonts w:ascii="Arial"/>
                <w:spacing w:val="-4"/>
              </w:rPr>
              <w:t xml:space="preserve"> </w:t>
            </w:r>
            <w:r>
              <w:rPr>
                <w:rFonts w:ascii="Arial"/>
              </w:rPr>
              <w:t>/</w:t>
            </w:r>
            <w:r>
              <w:rPr>
                <w:rFonts w:ascii="Arial"/>
                <w:spacing w:val="-5"/>
              </w:rPr>
              <w:t xml:space="preserve"> </w:t>
            </w:r>
            <w:r>
              <w:rPr>
                <w:rFonts w:ascii="Arial"/>
              </w:rPr>
              <w:t>cultural</w:t>
            </w:r>
            <w:r>
              <w:rPr>
                <w:rFonts w:ascii="Arial"/>
                <w:spacing w:val="-4"/>
              </w:rPr>
              <w:t xml:space="preserve"> </w:t>
            </w:r>
            <w:r>
              <w:rPr>
                <w:rFonts w:ascii="Arial"/>
                <w:spacing w:val="-3"/>
              </w:rPr>
              <w:t>research.</w:t>
            </w:r>
          </w:p>
          <w:p w14:paraId="2EB96A73" w14:textId="77777777" w:rsidR="005C2688" w:rsidRDefault="005C2688" w:rsidP="0099792A">
            <w:pPr>
              <w:spacing w:before="3"/>
              <w:rPr>
                <w:rFonts w:ascii="Arial" w:eastAsia="Arial" w:hAnsi="Arial" w:cs="Arial"/>
                <w:sz w:val="23"/>
                <w:szCs w:val="23"/>
              </w:rPr>
            </w:pPr>
          </w:p>
          <w:p w14:paraId="1A358A5B" w14:textId="77777777" w:rsidR="005C2688" w:rsidRDefault="005C2688">
            <w:pPr>
              <w:pStyle w:val="ListParagraph"/>
              <w:widowControl w:val="0"/>
              <w:numPr>
                <w:ilvl w:val="0"/>
                <w:numId w:val="2"/>
              </w:numPr>
              <w:tabs>
                <w:tab w:val="left" w:pos="958"/>
              </w:tabs>
              <w:ind w:right="509" w:hanging="360"/>
              <w:contextualSpacing w:val="0"/>
              <w:rPr>
                <w:rFonts w:ascii="Arial" w:eastAsia="Arial" w:hAnsi="Arial" w:cs="Arial"/>
              </w:rPr>
            </w:pPr>
            <w:r>
              <w:rPr>
                <w:rFonts w:ascii="Arial"/>
              </w:rPr>
              <w:t>examine</w:t>
            </w:r>
            <w:r>
              <w:rPr>
                <w:rFonts w:ascii="Arial"/>
                <w:spacing w:val="38"/>
              </w:rPr>
              <w:t xml:space="preserve"> </w:t>
            </w:r>
            <w:r>
              <w:rPr>
                <w:rFonts w:ascii="Arial"/>
              </w:rPr>
              <w:t>fully</w:t>
            </w:r>
            <w:r>
              <w:rPr>
                <w:rFonts w:ascii="Arial"/>
                <w:spacing w:val="36"/>
              </w:rPr>
              <w:t xml:space="preserve"> </w:t>
            </w:r>
            <w:r>
              <w:rPr>
                <w:rFonts w:ascii="Arial"/>
              </w:rPr>
              <w:t>the</w:t>
            </w:r>
            <w:r>
              <w:rPr>
                <w:rFonts w:ascii="Arial"/>
                <w:spacing w:val="38"/>
              </w:rPr>
              <w:t xml:space="preserve"> </w:t>
            </w:r>
            <w:r>
              <w:rPr>
                <w:rFonts w:ascii="Arial"/>
              </w:rPr>
              <w:t>ethical</w:t>
            </w:r>
            <w:r>
              <w:rPr>
                <w:rFonts w:ascii="Arial"/>
                <w:spacing w:val="38"/>
              </w:rPr>
              <w:t xml:space="preserve"> </w:t>
            </w:r>
            <w:r>
              <w:rPr>
                <w:rFonts w:ascii="Arial"/>
              </w:rPr>
              <w:t>considerations</w:t>
            </w:r>
            <w:r>
              <w:rPr>
                <w:rFonts w:ascii="Arial"/>
                <w:spacing w:val="39"/>
              </w:rPr>
              <w:t xml:space="preserve"> </w:t>
            </w:r>
            <w:r>
              <w:rPr>
                <w:rFonts w:ascii="Arial"/>
              </w:rPr>
              <w:t>in</w:t>
            </w:r>
            <w:r>
              <w:rPr>
                <w:rFonts w:ascii="Arial"/>
                <w:spacing w:val="41"/>
              </w:rPr>
              <w:t xml:space="preserve"> </w:t>
            </w:r>
            <w:r>
              <w:rPr>
                <w:rFonts w:ascii="Arial"/>
              </w:rPr>
              <w:t>social/cultural</w:t>
            </w:r>
            <w:r>
              <w:rPr>
                <w:rFonts w:ascii="Arial"/>
                <w:spacing w:val="38"/>
              </w:rPr>
              <w:t xml:space="preserve"> </w:t>
            </w:r>
            <w:r>
              <w:rPr>
                <w:rFonts w:ascii="Arial"/>
              </w:rPr>
              <w:t>research</w:t>
            </w:r>
            <w:r>
              <w:rPr>
                <w:rFonts w:ascii="Arial"/>
                <w:spacing w:val="39"/>
              </w:rPr>
              <w:t xml:space="preserve"> </w:t>
            </w:r>
            <w:r>
              <w:rPr>
                <w:rFonts w:ascii="Arial"/>
              </w:rPr>
              <w:t>and</w:t>
            </w:r>
            <w:r>
              <w:rPr>
                <w:rFonts w:ascii="Arial"/>
                <w:spacing w:val="39"/>
              </w:rPr>
              <w:t xml:space="preserve"> </w:t>
            </w:r>
            <w:r>
              <w:rPr>
                <w:rFonts w:ascii="Arial"/>
              </w:rPr>
              <w:t>develop</w:t>
            </w:r>
            <w:r>
              <w:rPr>
                <w:rFonts w:ascii="Arial"/>
                <w:w w:val="99"/>
              </w:rPr>
              <w:t xml:space="preserve"> </w:t>
            </w:r>
            <w:r>
              <w:rPr>
                <w:rFonts w:ascii="Arial"/>
              </w:rPr>
              <w:t>designs</w:t>
            </w:r>
            <w:r>
              <w:rPr>
                <w:rFonts w:ascii="Arial"/>
                <w:spacing w:val="-6"/>
              </w:rPr>
              <w:t xml:space="preserve"> </w:t>
            </w:r>
            <w:r>
              <w:rPr>
                <w:rFonts w:ascii="Arial"/>
              </w:rPr>
              <w:t>for</w:t>
            </w:r>
            <w:r>
              <w:rPr>
                <w:rFonts w:ascii="Arial"/>
                <w:spacing w:val="-8"/>
              </w:rPr>
              <w:t xml:space="preserve"> </w:t>
            </w:r>
            <w:r>
              <w:rPr>
                <w:rFonts w:ascii="Arial"/>
                <w:spacing w:val="-3"/>
              </w:rPr>
              <w:t>practitioner</w:t>
            </w:r>
            <w:r>
              <w:rPr>
                <w:rFonts w:ascii="Arial"/>
                <w:spacing w:val="-7"/>
              </w:rPr>
              <w:t xml:space="preserve"> </w:t>
            </w:r>
            <w:r>
              <w:rPr>
                <w:rFonts w:ascii="Arial"/>
              </w:rPr>
              <w:t>research</w:t>
            </w:r>
            <w:r>
              <w:rPr>
                <w:rFonts w:ascii="Arial"/>
                <w:spacing w:val="-8"/>
              </w:rPr>
              <w:t xml:space="preserve"> </w:t>
            </w:r>
            <w:r>
              <w:rPr>
                <w:rFonts w:ascii="Arial"/>
              </w:rPr>
              <w:t>that</w:t>
            </w:r>
            <w:r>
              <w:rPr>
                <w:rFonts w:ascii="Arial"/>
                <w:spacing w:val="-3"/>
              </w:rPr>
              <w:t xml:space="preserve"> </w:t>
            </w:r>
            <w:r>
              <w:rPr>
                <w:rFonts w:ascii="Arial"/>
              </w:rPr>
              <w:t>meet</w:t>
            </w:r>
            <w:r>
              <w:rPr>
                <w:rFonts w:ascii="Arial"/>
                <w:spacing w:val="-3"/>
              </w:rPr>
              <w:t xml:space="preserve"> </w:t>
            </w:r>
            <w:r>
              <w:rPr>
                <w:rFonts w:ascii="Arial"/>
              </w:rPr>
              <w:t>a</w:t>
            </w:r>
            <w:r>
              <w:rPr>
                <w:rFonts w:ascii="Arial"/>
                <w:spacing w:val="-3"/>
              </w:rPr>
              <w:t xml:space="preserve"> </w:t>
            </w:r>
            <w:r>
              <w:rPr>
                <w:rFonts w:ascii="Arial"/>
              </w:rPr>
              <w:t>high</w:t>
            </w:r>
            <w:r>
              <w:rPr>
                <w:rFonts w:ascii="Arial"/>
                <w:spacing w:val="-6"/>
              </w:rPr>
              <w:t xml:space="preserve"> </w:t>
            </w:r>
            <w:r>
              <w:rPr>
                <w:rFonts w:ascii="Arial"/>
              </w:rPr>
              <w:t>standard</w:t>
            </w:r>
            <w:r>
              <w:rPr>
                <w:rFonts w:ascii="Arial"/>
                <w:spacing w:val="-3"/>
              </w:rPr>
              <w:t xml:space="preserve"> </w:t>
            </w:r>
            <w:r>
              <w:rPr>
                <w:rFonts w:ascii="Arial"/>
              </w:rPr>
              <w:t>of</w:t>
            </w:r>
            <w:r>
              <w:rPr>
                <w:rFonts w:ascii="Arial"/>
                <w:spacing w:val="-2"/>
              </w:rPr>
              <w:t xml:space="preserve"> </w:t>
            </w:r>
            <w:r>
              <w:rPr>
                <w:rFonts w:ascii="Arial"/>
              </w:rPr>
              <w:t>ethical</w:t>
            </w:r>
            <w:r>
              <w:rPr>
                <w:rFonts w:ascii="Arial"/>
                <w:spacing w:val="-3"/>
              </w:rPr>
              <w:t xml:space="preserve"> </w:t>
            </w:r>
            <w:r>
              <w:rPr>
                <w:rFonts w:ascii="Arial"/>
              </w:rPr>
              <w:t>practice.</w:t>
            </w:r>
          </w:p>
          <w:p w14:paraId="130990F7" w14:textId="77777777" w:rsidR="005C2688" w:rsidRDefault="005C2688" w:rsidP="0099792A">
            <w:pPr>
              <w:spacing w:before="3"/>
              <w:rPr>
                <w:rFonts w:ascii="Arial" w:eastAsia="Arial" w:hAnsi="Arial" w:cs="Arial"/>
                <w:sz w:val="23"/>
                <w:szCs w:val="23"/>
              </w:rPr>
            </w:pPr>
          </w:p>
          <w:p w14:paraId="710B0747" w14:textId="77777777" w:rsidR="005C2688" w:rsidRDefault="005C2688">
            <w:pPr>
              <w:pStyle w:val="ListParagraph"/>
              <w:widowControl w:val="0"/>
              <w:numPr>
                <w:ilvl w:val="0"/>
                <w:numId w:val="2"/>
              </w:numPr>
              <w:tabs>
                <w:tab w:val="left" w:pos="958"/>
              </w:tabs>
              <w:ind w:right="244" w:hanging="360"/>
              <w:contextualSpacing w:val="0"/>
              <w:rPr>
                <w:rFonts w:ascii="Arial" w:eastAsia="Arial" w:hAnsi="Arial" w:cs="Arial"/>
              </w:rPr>
            </w:pPr>
            <w:r>
              <w:rPr>
                <w:rFonts w:ascii="Arial"/>
              </w:rPr>
              <w:t>critically</w:t>
            </w:r>
            <w:r>
              <w:rPr>
                <w:rFonts w:ascii="Arial"/>
                <w:spacing w:val="-11"/>
              </w:rPr>
              <w:t xml:space="preserve"> </w:t>
            </w:r>
            <w:r>
              <w:rPr>
                <w:rFonts w:ascii="Arial"/>
              </w:rPr>
              <w:t>analyse</w:t>
            </w:r>
            <w:r>
              <w:rPr>
                <w:rFonts w:ascii="Arial"/>
                <w:spacing w:val="-8"/>
              </w:rPr>
              <w:t xml:space="preserve"> </w:t>
            </w:r>
            <w:r>
              <w:rPr>
                <w:rFonts w:ascii="Arial"/>
              </w:rPr>
              <w:t>professional</w:t>
            </w:r>
            <w:r>
              <w:rPr>
                <w:rFonts w:ascii="Arial"/>
                <w:spacing w:val="-8"/>
              </w:rPr>
              <w:t xml:space="preserve"> </w:t>
            </w:r>
            <w:r>
              <w:rPr>
                <w:rFonts w:ascii="Arial"/>
              </w:rPr>
              <w:t>practice</w:t>
            </w:r>
            <w:r>
              <w:rPr>
                <w:rFonts w:ascii="Arial"/>
                <w:spacing w:val="-8"/>
              </w:rPr>
              <w:t xml:space="preserve"> </w:t>
            </w:r>
            <w:r>
              <w:rPr>
                <w:rFonts w:ascii="Arial"/>
              </w:rPr>
              <w:t>communications</w:t>
            </w:r>
            <w:r>
              <w:rPr>
                <w:rFonts w:ascii="Arial"/>
                <w:spacing w:val="-8"/>
              </w:rPr>
              <w:t xml:space="preserve"> </w:t>
            </w:r>
            <w:r>
              <w:rPr>
                <w:rFonts w:ascii="Arial"/>
              </w:rPr>
              <w:t>and</w:t>
            </w:r>
            <w:r>
              <w:rPr>
                <w:rFonts w:ascii="Arial"/>
                <w:spacing w:val="-8"/>
              </w:rPr>
              <w:t xml:space="preserve"> </w:t>
            </w:r>
            <w:r>
              <w:rPr>
                <w:rFonts w:ascii="Arial"/>
              </w:rPr>
              <w:t>communicate</w:t>
            </w:r>
            <w:r>
              <w:rPr>
                <w:rFonts w:ascii="Arial"/>
                <w:spacing w:val="-7"/>
              </w:rPr>
              <w:t xml:space="preserve"> </w:t>
            </w:r>
            <w:r>
              <w:rPr>
                <w:rFonts w:ascii="Arial"/>
              </w:rPr>
              <w:t>scholarship</w:t>
            </w:r>
            <w:r>
              <w:rPr>
                <w:rFonts w:ascii="Arial"/>
                <w:w w:val="99"/>
              </w:rPr>
              <w:t xml:space="preserve"> </w:t>
            </w:r>
            <w:r>
              <w:rPr>
                <w:rFonts w:ascii="Arial"/>
              </w:rPr>
              <w:t>effectively.</w:t>
            </w:r>
          </w:p>
          <w:p w14:paraId="4F232DCC" w14:textId="77777777" w:rsidR="005C2688" w:rsidRPr="0078394B" w:rsidRDefault="005C2688" w:rsidP="0099792A">
            <w:pPr>
              <w:pStyle w:val="paragraph"/>
              <w:spacing w:before="0" w:beforeAutospacing="0" w:after="0" w:afterAutospacing="0"/>
              <w:textAlignment w:val="baseline"/>
              <w:rPr>
                <w:rFonts w:ascii="Segoe UI" w:hAnsi="Segoe UI" w:cs="Segoe UI"/>
                <w:sz w:val="20"/>
                <w:szCs w:val="20"/>
              </w:rPr>
            </w:pPr>
            <w:r w:rsidRPr="0078394B">
              <w:rPr>
                <w:rStyle w:val="eop"/>
                <w:rFonts w:ascii="Arial" w:hAnsi="Arial" w:cs="Arial"/>
                <w:sz w:val="20"/>
                <w:szCs w:val="20"/>
              </w:rPr>
              <w:t> </w:t>
            </w:r>
          </w:p>
        </w:tc>
      </w:tr>
    </w:tbl>
    <w:p w14:paraId="7EEB3125" w14:textId="77777777" w:rsidR="00651107" w:rsidRDefault="00651107" w:rsidP="00C050FA">
      <w:pPr>
        <w:spacing w:line="480" w:lineRule="auto"/>
        <w:rPr>
          <w:rFonts w:ascii="Arial" w:hAnsi="Arial" w:cs="Arial"/>
          <w:b/>
          <w:bCs/>
          <w:u w:val="single"/>
        </w:rPr>
      </w:pPr>
    </w:p>
    <w:p w14:paraId="07991AF3" w14:textId="77777777" w:rsidR="007760FE" w:rsidRDefault="007760FE" w:rsidP="00C050FA">
      <w:pPr>
        <w:spacing w:line="480" w:lineRule="auto"/>
        <w:rPr>
          <w:rFonts w:ascii="Arial" w:hAnsi="Arial" w:cs="Arial"/>
          <w:b/>
          <w:bCs/>
          <w:u w:val="single"/>
        </w:rPr>
      </w:pPr>
    </w:p>
    <w:p w14:paraId="2E575286" w14:textId="77777777" w:rsidR="007760FE" w:rsidRDefault="007760FE" w:rsidP="00C050FA">
      <w:pPr>
        <w:spacing w:line="480" w:lineRule="auto"/>
        <w:rPr>
          <w:rFonts w:ascii="Arial" w:hAnsi="Arial" w:cs="Arial"/>
          <w:b/>
          <w:bCs/>
          <w:u w:val="single"/>
        </w:rPr>
      </w:pPr>
    </w:p>
    <w:p w14:paraId="7F878274" w14:textId="17ABA14A" w:rsidR="00EA5695" w:rsidRDefault="0078394B" w:rsidP="00C050FA">
      <w:pPr>
        <w:spacing w:line="480" w:lineRule="auto"/>
        <w:rPr>
          <w:rFonts w:ascii="Arial" w:hAnsi="Arial" w:cs="Arial"/>
          <w:b/>
          <w:bCs/>
          <w:u w:val="single"/>
        </w:rPr>
      </w:pPr>
      <w:r w:rsidRPr="008705FE">
        <w:rPr>
          <w:rFonts w:ascii="Arial" w:hAnsi="Arial" w:cs="Arial"/>
          <w:b/>
          <w:bCs/>
          <w:u w:val="single"/>
        </w:rPr>
        <w:t>Module Structure</w:t>
      </w:r>
    </w:p>
    <w:p w14:paraId="66C08462" w14:textId="583DA51F" w:rsidR="004D71BB" w:rsidRPr="004D71BB" w:rsidRDefault="004D71BB" w:rsidP="004D71BB">
      <w:pPr>
        <w:pStyle w:val="Heading510"/>
        <w:keepNext w:val="0"/>
        <w:widowControl w:val="0"/>
        <w:jc w:val="left"/>
        <w:rPr>
          <w:sz w:val="24"/>
        </w:rPr>
      </w:pPr>
      <w:r>
        <w:rPr>
          <w:sz w:val="24"/>
        </w:rPr>
        <w:t>This schedule is subject to change and students are advised to check Teams/email for the latest module information.</w:t>
      </w:r>
    </w:p>
    <w:p w14:paraId="71C17702" w14:textId="336F446C" w:rsidR="00771CF1" w:rsidRPr="00771CF1" w:rsidRDefault="00771CF1" w:rsidP="00771CF1">
      <w:pPr>
        <w:spacing w:line="360" w:lineRule="auto"/>
        <w:rPr>
          <w:rFonts w:asciiTheme="minorHAnsi" w:hAnsiTheme="minorHAnsi"/>
          <w:color w:val="000000"/>
        </w:rPr>
      </w:pPr>
      <w:r w:rsidRPr="00771CF1">
        <w:rPr>
          <w:rFonts w:asciiTheme="minorHAnsi" w:hAnsiTheme="minorHAnsi" w:cs="Arial"/>
        </w:rPr>
        <w:t>Week 1</w:t>
      </w:r>
      <w:r w:rsidR="007D18F8">
        <w:rPr>
          <w:rFonts w:asciiTheme="minorHAnsi" w:hAnsiTheme="minorHAnsi" w:cs="Arial"/>
        </w:rPr>
        <w:t>-2</w:t>
      </w:r>
      <w:r w:rsidRPr="00771CF1">
        <w:rPr>
          <w:rFonts w:asciiTheme="minorHAnsi" w:hAnsiTheme="minorHAnsi" w:cs="Arial"/>
        </w:rPr>
        <w:t xml:space="preserve"> - </w:t>
      </w:r>
      <w:r w:rsidRPr="00771CF1">
        <w:rPr>
          <w:rFonts w:asciiTheme="minorHAnsi" w:hAnsiTheme="minorHAnsi"/>
          <w:color w:val="000000"/>
        </w:rPr>
        <w:t>What is my position as a doctoral practitioner?</w:t>
      </w:r>
    </w:p>
    <w:p w14:paraId="25FF82E9" w14:textId="10F89C62" w:rsidR="00771CF1" w:rsidRPr="00771CF1" w:rsidRDefault="00771CF1" w:rsidP="00771CF1">
      <w:pPr>
        <w:spacing w:line="360" w:lineRule="auto"/>
        <w:rPr>
          <w:rFonts w:asciiTheme="minorHAnsi" w:hAnsiTheme="minorHAnsi"/>
          <w:color w:val="000000"/>
        </w:rPr>
      </w:pPr>
      <w:r w:rsidRPr="00771CF1">
        <w:rPr>
          <w:rFonts w:asciiTheme="minorHAnsi" w:hAnsiTheme="minorHAnsi"/>
          <w:color w:val="000000"/>
        </w:rPr>
        <w:t xml:space="preserve">Week </w:t>
      </w:r>
      <w:r w:rsidR="007D18F8">
        <w:rPr>
          <w:rFonts w:asciiTheme="minorHAnsi" w:hAnsiTheme="minorHAnsi"/>
          <w:color w:val="000000"/>
        </w:rPr>
        <w:t>3-4</w:t>
      </w:r>
      <w:r w:rsidRPr="00771CF1">
        <w:rPr>
          <w:rFonts w:asciiTheme="minorHAnsi" w:hAnsiTheme="minorHAnsi"/>
          <w:color w:val="000000"/>
        </w:rPr>
        <w:t xml:space="preserve"> - What do I believe about knowledge, values and ethics?</w:t>
      </w:r>
    </w:p>
    <w:p w14:paraId="564DEFCC" w14:textId="040CBA7F" w:rsidR="00771CF1" w:rsidRPr="00771CF1" w:rsidRDefault="00771CF1" w:rsidP="00771CF1">
      <w:pPr>
        <w:spacing w:line="360" w:lineRule="auto"/>
        <w:rPr>
          <w:rFonts w:asciiTheme="minorHAnsi" w:hAnsiTheme="minorHAnsi"/>
          <w:color w:val="000000"/>
        </w:rPr>
      </w:pPr>
      <w:r w:rsidRPr="00771CF1">
        <w:rPr>
          <w:rFonts w:asciiTheme="minorHAnsi" w:hAnsiTheme="minorHAnsi"/>
          <w:color w:val="000000"/>
        </w:rPr>
        <w:t xml:space="preserve">Week </w:t>
      </w:r>
      <w:r w:rsidR="007D18F8">
        <w:rPr>
          <w:rFonts w:asciiTheme="minorHAnsi" w:hAnsiTheme="minorHAnsi"/>
          <w:color w:val="000000"/>
        </w:rPr>
        <w:t>5-6</w:t>
      </w:r>
      <w:r w:rsidRPr="00771CF1">
        <w:rPr>
          <w:rFonts w:asciiTheme="minorHAnsi" w:hAnsiTheme="minorHAnsi"/>
          <w:color w:val="000000"/>
        </w:rPr>
        <w:t xml:space="preserve"> - How do these beliefs shape research?</w:t>
      </w:r>
    </w:p>
    <w:p w14:paraId="06F54612" w14:textId="6A4A2883" w:rsidR="00771CF1" w:rsidRPr="00771CF1" w:rsidRDefault="00771CF1" w:rsidP="00771CF1">
      <w:pPr>
        <w:spacing w:line="360" w:lineRule="auto"/>
        <w:rPr>
          <w:rFonts w:asciiTheme="minorHAnsi" w:hAnsiTheme="minorHAnsi"/>
          <w:color w:val="000000"/>
        </w:rPr>
      </w:pPr>
      <w:r w:rsidRPr="00771CF1">
        <w:rPr>
          <w:rFonts w:asciiTheme="minorHAnsi" w:hAnsiTheme="minorHAnsi"/>
          <w:color w:val="000000"/>
        </w:rPr>
        <w:t xml:space="preserve">Week </w:t>
      </w:r>
      <w:r w:rsidR="007D18F8">
        <w:rPr>
          <w:rFonts w:asciiTheme="minorHAnsi" w:hAnsiTheme="minorHAnsi"/>
          <w:color w:val="000000"/>
        </w:rPr>
        <w:t>7-8</w:t>
      </w:r>
      <w:r w:rsidRPr="00771CF1">
        <w:rPr>
          <w:rFonts w:asciiTheme="minorHAnsi" w:hAnsiTheme="minorHAnsi"/>
          <w:color w:val="000000"/>
        </w:rPr>
        <w:t xml:space="preserve"> - Where does my creative practice sit within this?</w:t>
      </w:r>
    </w:p>
    <w:p w14:paraId="0A8DD5AB" w14:textId="71517768" w:rsidR="00771CF1" w:rsidRPr="00771CF1" w:rsidRDefault="00771CF1" w:rsidP="00771CF1">
      <w:pPr>
        <w:spacing w:line="360" w:lineRule="auto"/>
        <w:rPr>
          <w:rFonts w:asciiTheme="minorHAnsi" w:hAnsiTheme="minorHAnsi"/>
          <w:color w:val="000000"/>
        </w:rPr>
      </w:pPr>
      <w:r w:rsidRPr="00771CF1">
        <w:rPr>
          <w:rFonts w:asciiTheme="minorHAnsi" w:hAnsiTheme="minorHAnsi"/>
          <w:color w:val="000000"/>
        </w:rPr>
        <w:t xml:space="preserve">Week </w:t>
      </w:r>
      <w:r w:rsidR="007D18F8">
        <w:rPr>
          <w:rFonts w:asciiTheme="minorHAnsi" w:hAnsiTheme="minorHAnsi"/>
          <w:color w:val="000000"/>
        </w:rPr>
        <w:t>9-10</w:t>
      </w:r>
      <w:r w:rsidRPr="00771CF1">
        <w:rPr>
          <w:rFonts w:asciiTheme="minorHAnsi" w:hAnsiTheme="minorHAnsi"/>
          <w:color w:val="000000"/>
        </w:rPr>
        <w:t xml:space="preserve"> - What happens when my practice encounters other ways of knowing?</w:t>
      </w:r>
    </w:p>
    <w:p w14:paraId="7E4AAC47" w14:textId="00D8B55A" w:rsidR="00771CF1" w:rsidRDefault="00771CF1" w:rsidP="00771CF1">
      <w:pPr>
        <w:spacing w:line="360" w:lineRule="auto"/>
        <w:rPr>
          <w:rFonts w:asciiTheme="minorHAnsi" w:hAnsiTheme="minorHAnsi"/>
          <w:color w:val="000000"/>
        </w:rPr>
      </w:pPr>
      <w:r w:rsidRPr="00771CF1">
        <w:rPr>
          <w:rFonts w:asciiTheme="minorHAnsi" w:hAnsiTheme="minorHAnsi"/>
          <w:color w:val="000000"/>
        </w:rPr>
        <w:t xml:space="preserve">Week </w:t>
      </w:r>
      <w:r w:rsidR="007D18F8">
        <w:rPr>
          <w:rFonts w:asciiTheme="minorHAnsi" w:hAnsiTheme="minorHAnsi"/>
          <w:color w:val="000000"/>
        </w:rPr>
        <w:t>11-12</w:t>
      </w:r>
      <w:r w:rsidRPr="00771CF1">
        <w:rPr>
          <w:rFonts w:asciiTheme="minorHAnsi" w:hAnsiTheme="minorHAnsi"/>
          <w:color w:val="000000"/>
        </w:rPr>
        <w:t xml:space="preserve"> - What kind of researcher am I becoming?</w:t>
      </w:r>
    </w:p>
    <w:p w14:paraId="57AECD5C" w14:textId="77777777" w:rsidR="007D18F8" w:rsidRPr="00771CF1" w:rsidRDefault="007D18F8" w:rsidP="00771CF1">
      <w:pPr>
        <w:spacing w:line="360" w:lineRule="auto"/>
        <w:rPr>
          <w:rFonts w:asciiTheme="minorHAnsi" w:hAnsiTheme="minorHAnsi" w:cs="Arial"/>
        </w:rPr>
      </w:pPr>
    </w:p>
    <w:p w14:paraId="1316EE52" w14:textId="733BDCBD" w:rsidR="00771CF1" w:rsidRPr="007D18F8" w:rsidRDefault="00771CF1" w:rsidP="007D18F8">
      <w:pPr>
        <w:pStyle w:val="Heading510"/>
        <w:keepNext w:val="0"/>
        <w:widowControl w:val="0"/>
        <w:jc w:val="left"/>
        <w:rPr>
          <w:sz w:val="24"/>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18"/>
        <w:gridCol w:w="3134"/>
        <w:gridCol w:w="10196"/>
      </w:tblGrid>
      <w:tr w:rsidR="00AB3B28" w:rsidRPr="00771CF1" w14:paraId="050AFD49" w14:textId="77777777" w:rsidTr="00771CF1">
        <w:trPr>
          <w:tblHeader/>
          <w:tblCellSpacing w:w="15" w:type="dxa"/>
        </w:trPr>
        <w:tc>
          <w:tcPr>
            <w:tcW w:w="0" w:type="auto"/>
            <w:vAlign w:val="center"/>
            <w:hideMark/>
          </w:tcPr>
          <w:p w14:paraId="04B7472C" w14:textId="4F349B47" w:rsidR="00AB3B28" w:rsidRPr="00771CF1" w:rsidRDefault="00AB3B28">
            <w:pPr>
              <w:jc w:val="center"/>
              <w:rPr>
                <w:rFonts w:ascii="Arial" w:hAnsi="Arial" w:cs="Arial"/>
                <w:b/>
                <w:bCs/>
                <w:color w:val="000000"/>
                <w:sz w:val="20"/>
                <w:szCs w:val="20"/>
              </w:rPr>
            </w:pPr>
            <w:r>
              <w:rPr>
                <w:rFonts w:ascii="Arial" w:hAnsi="Arial" w:cs="Arial"/>
                <w:b/>
                <w:bCs/>
                <w:color w:val="000000"/>
                <w:sz w:val="20"/>
                <w:szCs w:val="20"/>
              </w:rPr>
              <w:t>Week</w:t>
            </w:r>
          </w:p>
        </w:tc>
        <w:tc>
          <w:tcPr>
            <w:tcW w:w="0" w:type="auto"/>
            <w:vAlign w:val="center"/>
            <w:hideMark/>
          </w:tcPr>
          <w:p w14:paraId="0632078E" w14:textId="77777777" w:rsidR="00AB3B28" w:rsidRPr="00771CF1" w:rsidRDefault="00AB3B28">
            <w:pPr>
              <w:jc w:val="center"/>
              <w:rPr>
                <w:rFonts w:ascii="Arial" w:hAnsi="Arial" w:cs="Arial"/>
                <w:b/>
                <w:bCs/>
                <w:color w:val="000000"/>
                <w:sz w:val="20"/>
                <w:szCs w:val="20"/>
              </w:rPr>
            </w:pPr>
            <w:r w:rsidRPr="00771CF1">
              <w:rPr>
                <w:rFonts w:ascii="Arial" w:hAnsi="Arial" w:cs="Arial"/>
                <w:b/>
                <w:bCs/>
                <w:color w:val="000000"/>
                <w:sz w:val="20"/>
                <w:szCs w:val="20"/>
              </w:rPr>
              <w:t>Focus</w:t>
            </w:r>
          </w:p>
        </w:tc>
        <w:tc>
          <w:tcPr>
            <w:tcW w:w="0" w:type="auto"/>
            <w:vAlign w:val="center"/>
            <w:hideMark/>
          </w:tcPr>
          <w:p w14:paraId="48587846" w14:textId="77777777" w:rsidR="00AB3B28" w:rsidRPr="00771CF1" w:rsidRDefault="00AB3B28">
            <w:pPr>
              <w:jc w:val="center"/>
              <w:rPr>
                <w:rFonts w:ascii="Arial" w:hAnsi="Arial" w:cs="Arial"/>
                <w:b/>
                <w:bCs/>
                <w:color w:val="000000"/>
                <w:sz w:val="20"/>
                <w:szCs w:val="20"/>
              </w:rPr>
            </w:pPr>
            <w:r w:rsidRPr="00771CF1">
              <w:rPr>
                <w:rFonts w:ascii="Arial" w:hAnsi="Arial" w:cs="Arial"/>
                <w:b/>
                <w:bCs/>
                <w:color w:val="000000"/>
                <w:sz w:val="20"/>
                <w:szCs w:val="20"/>
              </w:rPr>
              <w:t>Class Details</w:t>
            </w:r>
          </w:p>
        </w:tc>
      </w:tr>
      <w:tr w:rsidR="00AB3B28" w:rsidRPr="00771CF1" w14:paraId="18CB0364" w14:textId="77777777" w:rsidTr="00771CF1">
        <w:trPr>
          <w:tblCellSpacing w:w="15" w:type="dxa"/>
        </w:trPr>
        <w:tc>
          <w:tcPr>
            <w:tcW w:w="0" w:type="auto"/>
            <w:vAlign w:val="center"/>
            <w:hideMark/>
          </w:tcPr>
          <w:p w14:paraId="48FAB49A" w14:textId="40809CAA"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t>1</w:t>
            </w:r>
          </w:p>
        </w:tc>
        <w:tc>
          <w:tcPr>
            <w:tcW w:w="0" w:type="auto"/>
            <w:vAlign w:val="center"/>
            <w:hideMark/>
          </w:tcPr>
          <w:p w14:paraId="54EF65DD" w14:textId="77777777"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t>From Practitioner to Practitioner-Researcher</w:t>
            </w:r>
          </w:p>
        </w:tc>
        <w:tc>
          <w:tcPr>
            <w:tcW w:w="0" w:type="auto"/>
            <w:vAlign w:val="center"/>
            <w:hideMark/>
          </w:tcPr>
          <w:p w14:paraId="7F23BB07" w14:textId="77777777" w:rsidR="00AB3B28" w:rsidRPr="00771CF1" w:rsidRDefault="00AB3B28">
            <w:pPr>
              <w:rPr>
                <w:rFonts w:ascii="Arial" w:hAnsi="Arial" w:cs="Arial"/>
                <w:color w:val="000000"/>
                <w:sz w:val="20"/>
                <w:szCs w:val="20"/>
              </w:rPr>
            </w:pPr>
            <w:r w:rsidRPr="00771CF1">
              <w:rPr>
                <w:rFonts w:ascii="Arial" w:hAnsi="Arial" w:cs="Arial"/>
                <w:color w:val="000000"/>
                <w:sz w:val="20"/>
                <w:szCs w:val="20"/>
              </w:rPr>
              <w:t>You will explore the purpose of the Professional Doctorate and consider how it differs from a traditional</w:t>
            </w:r>
            <w:r w:rsidRPr="00771CF1">
              <w:rPr>
                <w:rStyle w:val="apple-converted-space"/>
                <w:rFonts w:ascii="Arial" w:hAnsi="Arial" w:cs="Arial"/>
                <w:color w:val="000000"/>
                <w:sz w:val="20"/>
                <w:szCs w:val="20"/>
              </w:rPr>
              <w:t> </w:t>
            </w:r>
            <w:r w:rsidRPr="00771CF1">
              <w:rPr>
                <w:rStyle w:val="Strong"/>
                <w:rFonts w:ascii="Arial" w:hAnsi="Arial" w:cs="Arial"/>
                <w:color w:val="000000"/>
                <w:sz w:val="20"/>
                <w:szCs w:val="20"/>
              </w:rPr>
              <w:t>PhD</w:t>
            </w:r>
            <w:r w:rsidRPr="00771CF1">
              <w:rPr>
                <w:rFonts w:ascii="Arial" w:hAnsi="Arial" w:cs="Arial"/>
                <w:color w:val="000000"/>
                <w:sz w:val="20"/>
                <w:szCs w:val="20"/>
              </w:rPr>
              <w:t>. You will examine the relationship between professional practice, creative practice and research, and consider what it means to undertake doctoral research as a practitioner.</w:t>
            </w:r>
          </w:p>
        </w:tc>
      </w:tr>
      <w:tr w:rsidR="00AB3B28" w:rsidRPr="00771CF1" w14:paraId="5C58C8A7" w14:textId="77777777" w:rsidTr="00771CF1">
        <w:trPr>
          <w:tblCellSpacing w:w="15" w:type="dxa"/>
        </w:trPr>
        <w:tc>
          <w:tcPr>
            <w:tcW w:w="0" w:type="auto"/>
            <w:vAlign w:val="center"/>
            <w:hideMark/>
          </w:tcPr>
          <w:p w14:paraId="27A2498F" w14:textId="76667CB3"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t>2</w:t>
            </w:r>
          </w:p>
        </w:tc>
        <w:tc>
          <w:tcPr>
            <w:tcW w:w="0" w:type="auto"/>
            <w:vAlign w:val="center"/>
            <w:hideMark/>
          </w:tcPr>
          <w:p w14:paraId="17ECBCE8" w14:textId="77777777"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t>Ontology: What Do You Believe Is Real?</w:t>
            </w:r>
          </w:p>
        </w:tc>
        <w:tc>
          <w:tcPr>
            <w:tcW w:w="0" w:type="auto"/>
            <w:vAlign w:val="center"/>
            <w:hideMark/>
          </w:tcPr>
          <w:p w14:paraId="7017CE78" w14:textId="77777777" w:rsidR="00AB3B28" w:rsidRPr="00771CF1" w:rsidRDefault="00AB3B28">
            <w:pPr>
              <w:rPr>
                <w:rFonts w:ascii="Arial" w:hAnsi="Arial" w:cs="Arial"/>
                <w:color w:val="000000"/>
                <w:sz w:val="20"/>
                <w:szCs w:val="20"/>
              </w:rPr>
            </w:pPr>
            <w:r w:rsidRPr="00771CF1">
              <w:rPr>
                <w:rFonts w:ascii="Arial" w:hAnsi="Arial" w:cs="Arial"/>
                <w:color w:val="000000"/>
                <w:sz w:val="20"/>
                <w:szCs w:val="20"/>
              </w:rPr>
              <w:t>You will explore</w:t>
            </w:r>
            <w:r w:rsidRPr="00771CF1">
              <w:rPr>
                <w:rStyle w:val="apple-converted-space"/>
                <w:rFonts w:ascii="Arial" w:hAnsi="Arial" w:cs="Arial"/>
                <w:color w:val="000000"/>
                <w:sz w:val="20"/>
                <w:szCs w:val="20"/>
              </w:rPr>
              <w:t> </w:t>
            </w:r>
            <w:r w:rsidRPr="00771CF1">
              <w:rPr>
                <w:rStyle w:val="Strong"/>
                <w:rFonts w:ascii="Arial" w:hAnsi="Arial" w:cs="Arial"/>
                <w:color w:val="000000"/>
                <w:sz w:val="20"/>
                <w:szCs w:val="20"/>
              </w:rPr>
              <w:t>ontology</w:t>
            </w:r>
            <w:r w:rsidRPr="00771CF1">
              <w:rPr>
                <w:rStyle w:val="apple-converted-space"/>
                <w:rFonts w:ascii="Arial" w:hAnsi="Arial" w:cs="Arial"/>
                <w:color w:val="000000"/>
                <w:sz w:val="20"/>
                <w:szCs w:val="20"/>
              </w:rPr>
              <w:t> </w:t>
            </w:r>
            <w:r w:rsidRPr="00771CF1">
              <w:rPr>
                <w:rFonts w:ascii="Arial" w:hAnsi="Arial" w:cs="Arial"/>
                <w:color w:val="000000"/>
                <w:sz w:val="20"/>
                <w:szCs w:val="20"/>
              </w:rPr>
              <w:t>and consider what you believe exists, is real or is meaningful within your practice and research. You will examine how your assumptions about reality may influence what you choose to investigate.</w:t>
            </w:r>
          </w:p>
        </w:tc>
      </w:tr>
      <w:tr w:rsidR="00AB3B28" w:rsidRPr="00771CF1" w14:paraId="0034F3A7" w14:textId="77777777" w:rsidTr="00771CF1">
        <w:trPr>
          <w:tblCellSpacing w:w="15" w:type="dxa"/>
        </w:trPr>
        <w:tc>
          <w:tcPr>
            <w:tcW w:w="0" w:type="auto"/>
            <w:vAlign w:val="center"/>
            <w:hideMark/>
          </w:tcPr>
          <w:p w14:paraId="601D4B41" w14:textId="5294C8E0" w:rsidR="00AB3B28" w:rsidRPr="00771CF1" w:rsidRDefault="00AB3B28">
            <w:pPr>
              <w:rPr>
                <w:rFonts w:ascii="Arial" w:hAnsi="Arial" w:cs="Arial"/>
                <w:color w:val="000000"/>
                <w:sz w:val="20"/>
                <w:szCs w:val="20"/>
              </w:rPr>
            </w:pPr>
            <w:r>
              <w:rPr>
                <w:rStyle w:val="Strong"/>
                <w:rFonts w:ascii="Arial" w:hAnsi="Arial" w:cs="Arial"/>
                <w:color w:val="000000"/>
                <w:sz w:val="20"/>
                <w:szCs w:val="20"/>
              </w:rPr>
              <w:t>3</w:t>
            </w:r>
          </w:p>
        </w:tc>
        <w:tc>
          <w:tcPr>
            <w:tcW w:w="0" w:type="auto"/>
            <w:vAlign w:val="center"/>
            <w:hideMark/>
          </w:tcPr>
          <w:p w14:paraId="5EDCE5BC" w14:textId="77777777"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t>Epistemology: How Do You Know?</w:t>
            </w:r>
          </w:p>
        </w:tc>
        <w:tc>
          <w:tcPr>
            <w:tcW w:w="0" w:type="auto"/>
            <w:vAlign w:val="center"/>
            <w:hideMark/>
          </w:tcPr>
          <w:p w14:paraId="5B66576E" w14:textId="77777777" w:rsidR="00AB3B28" w:rsidRPr="00771CF1" w:rsidRDefault="00AB3B28">
            <w:pPr>
              <w:rPr>
                <w:rFonts w:ascii="Arial" w:hAnsi="Arial" w:cs="Arial"/>
                <w:color w:val="000000"/>
                <w:sz w:val="20"/>
                <w:szCs w:val="20"/>
              </w:rPr>
            </w:pPr>
            <w:r w:rsidRPr="00771CF1">
              <w:rPr>
                <w:rFonts w:ascii="Arial" w:hAnsi="Arial" w:cs="Arial"/>
                <w:color w:val="000000"/>
                <w:sz w:val="20"/>
                <w:szCs w:val="20"/>
              </w:rPr>
              <w:t>You will explore</w:t>
            </w:r>
            <w:r w:rsidRPr="00771CF1">
              <w:rPr>
                <w:rStyle w:val="apple-converted-space"/>
                <w:rFonts w:ascii="Arial" w:hAnsi="Arial" w:cs="Arial"/>
                <w:color w:val="000000"/>
                <w:sz w:val="20"/>
                <w:szCs w:val="20"/>
              </w:rPr>
              <w:t> </w:t>
            </w:r>
            <w:r w:rsidRPr="00771CF1">
              <w:rPr>
                <w:rStyle w:val="Strong"/>
                <w:rFonts w:ascii="Arial" w:hAnsi="Arial" w:cs="Arial"/>
                <w:color w:val="000000"/>
                <w:sz w:val="20"/>
                <w:szCs w:val="20"/>
              </w:rPr>
              <w:t>epistemology</w:t>
            </w:r>
            <w:r w:rsidRPr="00771CF1">
              <w:rPr>
                <w:rStyle w:val="apple-converted-space"/>
                <w:rFonts w:ascii="Arial" w:hAnsi="Arial" w:cs="Arial"/>
                <w:color w:val="000000"/>
                <w:sz w:val="20"/>
                <w:szCs w:val="20"/>
              </w:rPr>
              <w:t> </w:t>
            </w:r>
            <w:r w:rsidRPr="00771CF1">
              <w:rPr>
                <w:rFonts w:ascii="Arial" w:hAnsi="Arial" w:cs="Arial"/>
                <w:color w:val="000000"/>
                <w:sz w:val="20"/>
                <w:szCs w:val="20"/>
              </w:rPr>
              <w:t>and consider how knowledge is produced, understood and validated. You will examine different forms of knowledge and consider how your assumptions about knowledge relate to your practice and research.</w:t>
            </w:r>
          </w:p>
        </w:tc>
      </w:tr>
      <w:tr w:rsidR="00AB3B28" w:rsidRPr="00771CF1" w14:paraId="0DC05708" w14:textId="77777777" w:rsidTr="00771CF1">
        <w:trPr>
          <w:tblCellSpacing w:w="15" w:type="dxa"/>
        </w:trPr>
        <w:tc>
          <w:tcPr>
            <w:tcW w:w="0" w:type="auto"/>
            <w:vAlign w:val="center"/>
            <w:hideMark/>
          </w:tcPr>
          <w:p w14:paraId="1D93AEAE" w14:textId="2BB917C9" w:rsidR="00AB3B28" w:rsidRPr="00771CF1" w:rsidRDefault="00AB3B28">
            <w:pPr>
              <w:rPr>
                <w:rFonts w:ascii="Arial" w:hAnsi="Arial" w:cs="Arial"/>
                <w:color w:val="000000"/>
                <w:sz w:val="20"/>
                <w:szCs w:val="20"/>
              </w:rPr>
            </w:pPr>
            <w:r>
              <w:rPr>
                <w:rStyle w:val="Strong"/>
                <w:rFonts w:ascii="Arial" w:hAnsi="Arial" w:cs="Arial"/>
                <w:color w:val="000000"/>
                <w:sz w:val="20"/>
                <w:szCs w:val="20"/>
              </w:rPr>
              <w:t>4</w:t>
            </w:r>
          </w:p>
        </w:tc>
        <w:tc>
          <w:tcPr>
            <w:tcW w:w="0" w:type="auto"/>
            <w:vAlign w:val="center"/>
            <w:hideMark/>
          </w:tcPr>
          <w:p w14:paraId="45A10DB0" w14:textId="77777777"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t>Axiology and Ethics: What Matters?</w:t>
            </w:r>
          </w:p>
        </w:tc>
        <w:tc>
          <w:tcPr>
            <w:tcW w:w="0" w:type="auto"/>
            <w:vAlign w:val="center"/>
            <w:hideMark/>
          </w:tcPr>
          <w:p w14:paraId="4E96E447" w14:textId="77777777" w:rsidR="00AB3B28" w:rsidRPr="00771CF1" w:rsidRDefault="00AB3B28">
            <w:pPr>
              <w:rPr>
                <w:rFonts w:ascii="Arial" w:hAnsi="Arial" w:cs="Arial"/>
                <w:color w:val="000000"/>
                <w:sz w:val="20"/>
                <w:szCs w:val="20"/>
              </w:rPr>
            </w:pPr>
            <w:r w:rsidRPr="00771CF1">
              <w:rPr>
                <w:rFonts w:ascii="Arial" w:hAnsi="Arial" w:cs="Arial"/>
                <w:color w:val="000000"/>
                <w:sz w:val="20"/>
                <w:szCs w:val="20"/>
              </w:rPr>
              <w:t>You will explore</w:t>
            </w:r>
            <w:r w:rsidRPr="00771CF1">
              <w:rPr>
                <w:rStyle w:val="apple-converted-space"/>
                <w:rFonts w:ascii="Arial" w:hAnsi="Arial" w:cs="Arial"/>
                <w:color w:val="000000"/>
                <w:sz w:val="20"/>
                <w:szCs w:val="20"/>
              </w:rPr>
              <w:t> </w:t>
            </w:r>
            <w:r w:rsidRPr="00771CF1">
              <w:rPr>
                <w:rStyle w:val="Strong"/>
                <w:rFonts w:ascii="Arial" w:hAnsi="Arial" w:cs="Arial"/>
                <w:color w:val="000000"/>
                <w:sz w:val="20"/>
                <w:szCs w:val="20"/>
              </w:rPr>
              <w:t>axiology</w:t>
            </w:r>
            <w:r w:rsidRPr="00771CF1">
              <w:rPr>
                <w:rStyle w:val="apple-converted-space"/>
                <w:rFonts w:ascii="Arial" w:hAnsi="Arial" w:cs="Arial"/>
                <w:color w:val="000000"/>
                <w:sz w:val="20"/>
                <w:szCs w:val="20"/>
              </w:rPr>
              <w:t> </w:t>
            </w:r>
            <w:r w:rsidRPr="00771CF1">
              <w:rPr>
                <w:rFonts w:ascii="Arial" w:hAnsi="Arial" w:cs="Arial"/>
                <w:color w:val="000000"/>
                <w:sz w:val="20"/>
                <w:szCs w:val="20"/>
              </w:rPr>
              <w:t>and consider how values influence research. You will also examine</w:t>
            </w:r>
            <w:r w:rsidRPr="00771CF1">
              <w:rPr>
                <w:rStyle w:val="apple-converted-space"/>
                <w:rFonts w:ascii="Arial" w:hAnsi="Arial" w:cs="Arial"/>
                <w:color w:val="000000"/>
                <w:sz w:val="20"/>
                <w:szCs w:val="20"/>
              </w:rPr>
              <w:t> </w:t>
            </w:r>
            <w:r w:rsidRPr="00771CF1">
              <w:rPr>
                <w:rStyle w:val="Strong"/>
                <w:rFonts w:ascii="Arial" w:hAnsi="Arial" w:cs="Arial"/>
                <w:color w:val="000000"/>
                <w:sz w:val="20"/>
                <w:szCs w:val="20"/>
              </w:rPr>
              <w:t>ethics</w:t>
            </w:r>
            <w:r w:rsidRPr="00771CF1">
              <w:rPr>
                <w:rFonts w:ascii="Arial" w:hAnsi="Arial" w:cs="Arial"/>
                <w:color w:val="000000"/>
                <w:sz w:val="20"/>
                <w:szCs w:val="20"/>
              </w:rPr>
              <w:t>, including responsibility, power, representation and potential consequences, and consider how these shape your research position.</w:t>
            </w:r>
          </w:p>
        </w:tc>
      </w:tr>
      <w:tr w:rsidR="00AB3B28" w:rsidRPr="00771CF1" w14:paraId="4F39513F" w14:textId="77777777" w:rsidTr="00771CF1">
        <w:trPr>
          <w:tblCellSpacing w:w="15" w:type="dxa"/>
        </w:trPr>
        <w:tc>
          <w:tcPr>
            <w:tcW w:w="0" w:type="auto"/>
            <w:vAlign w:val="center"/>
            <w:hideMark/>
          </w:tcPr>
          <w:p w14:paraId="33C50733" w14:textId="2D66331A" w:rsidR="00AB3B28" w:rsidRPr="00771CF1" w:rsidRDefault="00AB3B28">
            <w:pPr>
              <w:rPr>
                <w:rFonts w:ascii="Arial" w:hAnsi="Arial" w:cs="Arial"/>
                <w:color w:val="000000"/>
                <w:sz w:val="20"/>
                <w:szCs w:val="20"/>
              </w:rPr>
            </w:pPr>
            <w:r>
              <w:rPr>
                <w:rStyle w:val="Strong"/>
                <w:rFonts w:ascii="Arial" w:hAnsi="Arial" w:cs="Arial"/>
                <w:color w:val="000000"/>
                <w:sz w:val="20"/>
                <w:szCs w:val="20"/>
              </w:rPr>
              <w:t>5</w:t>
            </w:r>
          </w:p>
        </w:tc>
        <w:tc>
          <w:tcPr>
            <w:tcW w:w="0" w:type="auto"/>
            <w:vAlign w:val="center"/>
            <w:hideMark/>
          </w:tcPr>
          <w:p w14:paraId="28B1F25D" w14:textId="77777777"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t>Worldviews and Research Paradigms</w:t>
            </w:r>
          </w:p>
        </w:tc>
        <w:tc>
          <w:tcPr>
            <w:tcW w:w="0" w:type="auto"/>
            <w:vAlign w:val="center"/>
            <w:hideMark/>
          </w:tcPr>
          <w:p w14:paraId="4DABB486" w14:textId="77777777" w:rsidR="00AB3B28" w:rsidRPr="00771CF1" w:rsidRDefault="00AB3B28">
            <w:pPr>
              <w:rPr>
                <w:rFonts w:ascii="Arial" w:hAnsi="Arial" w:cs="Arial"/>
                <w:color w:val="000000"/>
                <w:sz w:val="20"/>
                <w:szCs w:val="20"/>
              </w:rPr>
            </w:pPr>
            <w:r w:rsidRPr="00771CF1">
              <w:rPr>
                <w:rFonts w:ascii="Arial" w:hAnsi="Arial" w:cs="Arial"/>
                <w:color w:val="000000"/>
                <w:sz w:val="20"/>
                <w:szCs w:val="20"/>
              </w:rPr>
              <w:t>You will explore</w:t>
            </w:r>
            <w:r w:rsidRPr="00771CF1">
              <w:rPr>
                <w:rStyle w:val="apple-converted-space"/>
                <w:rFonts w:ascii="Arial" w:hAnsi="Arial" w:cs="Arial"/>
                <w:color w:val="000000"/>
                <w:sz w:val="20"/>
                <w:szCs w:val="20"/>
              </w:rPr>
              <w:t> </w:t>
            </w:r>
            <w:r w:rsidRPr="00771CF1">
              <w:rPr>
                <w:rStyle w:val="Strong"/>
                <w:rFonts w:ascii="Arial" w:hAnsi="Arial" w:cs="Arial"/>
                <w:color w:val="000000"/>
                <w:sz w:val="20"/>
                <w:szCs w:val="20"/>
              </w:rPr>
              <w:t>worldviews and research paradigms</w:t>
            </w:r>
            <w:r w:rsidRPr="00771CF1">
              <w:rPr>
                <w:rFonts w:ascii="Arial" w:hAnsi="Arial" w:cs="Arial"/>
                <w:color w:val="000000"/>
                <w:sz w:val="20"/>
                <w:szCs w:val="20"/>
              </w:rPr>
              <w:t>, including positivist, interpretivist/constructivist, transformative/critical and pragmatic perspectives. You will consider how different worldviews understand reality and knowledge and begin identifying which perspectives may relate to your research.</w:t>
            </w:r>
          </w:p>
        </w:tc>
      </w:tr>
      <w:tr w:rsidR="00AB3B28" w:rsidRPr="00771CF1" w14:paraId="5AA294B9" w14:textId="77777777" w:rsidTr="00771CF1">
        <w:trPr>
          <w:tblCellSpacing w:w="15" w:type="dxa"/>
        </w:trPr>
        <w:tc>
          <w:tcPr>
            <w:tcW w:w="0" w:type="auto"/>
            <w:vAlign w:val="center"/>
            <w:hideMark/>
          </w:tcPr>
          <w:p w14:paraId="33508029" w14:textId="22623C1E" w:rsidR="00AB3B28" w:rsidRPr="00771CF1" w:rsidRDefault="00AB3B28">
            <w:pPr>
              <w:rPr>
                <w:rFonts w:ascii="Arial" w:hAnsi="Arial" w:cs="Arial"/>
                <w:color w:val="000000"/>
                <w:sz w:val="20"/>
                <w:szCs w:val="20"/>
              </w:rPr>
            </w:pPr>
            <w:r>
              <w:rPr>
                <w:rStyle w:val="Strong"/>
                <w:rFonts w:ascii="Arial" w:hAnsi="Arial" w:cs="Arial"/>
                <w:color w:val="000000"/>
                <w:sz w:val="20"/>
                <w:szCs w:val="20"/>
              </w:rPr>
              <w:t>6</w:t>
            </w:r>
          </w:p>
        </w:tc>
        <w:tc>
          <w:tcPr>
            <w:tcW w:w="0" w:type="auto"/>
            <w:vAlign w:val="center"/>
            <w:hideMark/>
          </w:tcPr>
          <w:p w14:paraId="32516CC0" w14:textId="77777777"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t>Research Approaches and Methodology</w:t>
            </w:r>
          </w:p>
        </w:tc>
        <w:tc>
          <w:tcPr>
            <w:tcW w:w="0" w:type="auto"/>
            <w:vAlign w:val="center"/>
            <w:hideMark/>
          </w:tcPr>
          <w:p w14:paraId="78C5E301" w14:textId="77777777" w:rsidR="00AB3B28" w:rsidRPr="00771CF1" w:rsidRDefault="00AB3B28">
            <w:pPr>
              <w:rPr>
                <w:rFonts w:ascii="Arial" w:hAnsi="Arial" w:cs="Arial"/>
                <w:color w:val="000000"/>
                <w:sz w:val="20"/>
                <w:szCs w:val="20"/>
              </w:rPr>
            </w:pPr>
            <w:r w:rsidRPr="00771CF1">
              <w:rPr>
                <w:rFonts w:ascii="Arial" w:hAnsi="Arial" w:cs="Arial"/>
                <w:color w:val="000000"/>
                <w:sz w:val="20"/>
                <w:szCs w:val="20"/>
              </w:rPr>
              <w:t>You will explore</w:t>
            </w:r>
            <w:r w:rsidRPr="00771CF1">
              <w:rPr>
                <w:rStyle w:val="apple-converted-space"/>
                <w:rFonts w:ascii="Arial" w:hAnsi="Arial" w:cs="Arial"/>
                <w:color w:val="000000"/>
                <w:sz w:val="20"/>
                <w:szCs w:val="20"/>
              </w:rPr>
              <w:t> </w:t>
            </w:r>
            <w:r w:rsidRPr="00771CF1">
              <w:rPr>
                <w:rStyle w:val="Strong"/>
                <w:rFonts w:ascii="Arial" w:hAnsi="Arial" w:cs="Arial"/>
                <w:color w:val="000000"/>
                <w:sz w:val="20"/>
                <w:szCs w:val="20"/>
              </w:rPr>
              <w:t xml:space="preserve">qualitative, quantitative and </w:t>
            </w:r>
            <w:proofErr w:type="gramStart"/>
            <w:r w:rsidRPr="00771CF1">
              <w:rPr>
                <w:rStyle w:val="Strong"/>
                <w:rFonts w:ascii="Arial" w:hAnsi="Arial" w:cs="Arial"/>
                <w:color w:val="000000"/>
                <w:sz w:val="20"/>
                <w:szCs w:val="20"/>
              </w:rPr>
              <w:t>mixed-methods</w:t>
            </w:r>
            <w:proofErr w:type="gramEnd"/>
            <w:r w:rsidRPr="00771CF1">
              <w:rPr>
                <w:rStyle w:val="apple-converted-space"/>
                <w:rFonts w:ascii="Arial" w:hAnsi="Arial" w:cs="Arial"/>
                <w:color w:val="000000"/>
                <w:sz w:val="20"/>
                <w:szCs w:val="20"/>
              </w:rPr>
              <w:t> </w:t>
            </w:r>
            <w:r w:rsidRPr="00771CF1">
              <w:rPr>
                <w:rFonts w:ascii="Arial" w:hAnsi="Arial" w:cs="Arial"/>
                <w:color w:val="000000"/>
                <w:sz w:val="20"/>
                <w:szCs w:val="20"/>
              </w:rPr>
              <w:t>approaches and consider how they relate to different philosophical positions. You will consider possible approaches for your own research without being expected to establish a final methodology.</w:t>
            </w:r>
          </w:p>
        </w:tc>
      </w:tr>
      <w:tr w:rsidR="00AB3B28" w:rsidRPr="00771CF1" w14:paraId="42AA50A7" w14:textId="77777777" w:rsidTr="00771CF1">
        <w:trPr>
          <w:tblCellSpacing w:w="15" w:type="dxa"/>
        </w:trPr>
        <w:tc>
          <w:tcPr>
            <w:tcW w:w="0" w:type="auto"/>
            <w:vAlign w:val="center"/>
            <w:hideMark/>
          </w:tcPr>
          <w:p w14:paraId="1D93617F" w14:textId="743A2415" w:rsidR="00AB3B28" w:rsidRPr="00771CF1" w:rsidRDefault="00AB3B28">
            <w:pPr>
              <w:rPr>
                <w:rFonts w:ascii="Arial" w:hAnsi="Arial" w:cs="Arial"/>
                <w:color w:val="000000"/>
                <w:sz w:val="20"/>
                <w:szCs w:val="20"/>
              </w:rPr>
            </w:pPr>
            <w:r>
              <w:rPr>
                <w:rStyle w:val="Strong"/>
                <w:rFonts w:ascii="Arial" w:hAnsi="Arial" w:cs="Arial"/>
                <w:color w:val="000000"/>
                <w:sz w:val="20"/>
                <w:szCs w:val="20"/>
              </w:rPr>
              <w:t>7</w:t>
            </w:r>
          </w:p>
        </w:tc>
        <w:tc>
          <w:tcPr>
            <w:tcW w:w="0" w:type="auto"/>
            <w:vAlign w:val="center"/>
            <w:hideMark/>
          </w:tcPr>
          <w:p w14:paraId="3A100966" w14:textId="77777777"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t>Practice-Based and Practice-Led Research</w:t>
            </w:r>
          </w:p>
        </w:tc>
        <w:tc>
          <w:tcPr>
            <w:tcW w:w="0" w:type="auto"/>
            <w:vAlign w:val="center"/>
            <w:hideMark/>
          </w:tcPr>
          <w:p w14:paraId="144553BE" w14:textId="77777777" w:rsidR="00AB3B28" w:rsidRPr="00771CF1" w:rsidRDefault="00AB3B28">
            <w:pPr>
              <w:rPr>
                <w:rFonts w:ascii="Arial" w:hAnsi="Arial" w:cs="Arial"/>
                <w:color w:val="000000"/>
                <w:sz w:val="20"/>
                <w:szCs w:val="20"/>
              </w:rPr>
            </w:pPr>
            <w:r w:rsidRPr="00771CF1">
              <w:rPr>
                <w:rFonts w:ascii="Arial" w:hAnsi="Arial" w:cs="Arial"/>
                <w:color w:val="000000"/>
                <w:sz w:val="20"/>
                <w:szCs w:val="20"/>
              </w:rPr>
              <w:t>You will explore</w:t>
            </w:r>
            <w:r w:rsidRPr="00771CF1">
              <w:rPr>
                <w:rStyle w:val="apple-converted-space"/>
                <w:rFonts w:ascii="Arial" w:hAnsi="Arial" w:cs="Arial"/>
                <w:color w:val="000000"/>
                <w:sz w:val="20"/>
                <w:szCs w:val="20"/>
              </w:rPr>
              <w:t> </w:t>
            </w:r>
            <w:r w:rsidRPr="00771CF1">
              <w:rPr>
                <w:rStyle w:val="Strong"/>
                <w:rFonts w:ascii="Arial" w:hAnsi="Arial" w:cs="Arial"/>
                <w:color w:val="000000"/>
                <w:sz w:val="20"/>
                <w:szCs w:val="20"/>
              </w:rPr>
              <w:t>practice-based and practice-led research</w:t>
            </w:r>
            <w:r w:rsidRPr="00771CF1">
              <w:rPr>
                <w:rStyle w:val="apple-converted-space"/>
                <w:rFonts w:ascii="Arial" w:hAnsi="Arial" w:cs="Arial"/>
                <w:color w:val="000000"/>
                <w:sz w:val="20"/>
                <w:szCs w:val="20"/>
              </w:rPr>
              <w:t> </w:t>
            </w:r>
            <w:r w:rsidRPr="00771CF1">
              <w:rPr>
                <w:rFonts w:ascii="Arial" w:hAnsi="Arial" w:cs="Arial"/>
                <w:color w:val="000000"/>
                <w:sz w:val="20"/>
                <w:szCs w:val="20"/>
              </w:rPr>
              <w:t>and consider different ways creative practice can contribute to knowledge. You will examine how your own practice might operate within your doctoral research and consider which direction may be appropriate for your emerging research.</w:t>
            </w:r>
          </w:p>
        </w:tc>
      </w:tr>
      <w:tr w:rsidR="00AB3B28" w:rsidRPr="00771CF1" w14:paraId="2C2F5410" w14:textId="77777777" w:rsidTr="00771CF1">
        <w:trPr>
          <w:tblCellSpacing w:w="15" w:type="dxa"/>
        </w:trPr>
        <w:tc>
          <w:tcPr>
            <w:tcW w:w="0" w:type="auto"/>
            <w:vAlign w:val="center"/>
            <w:hideMark/>
          </w:tcPr>
          <w:p w14:paraId="5B41E487" w14:textId="307E91EC" w:rsidR="00AB3B28" w:rsidRPr="00771CF1" w:rsidRDefault="00AB3B28">
            <w:pPr>
              <w:rPr>
                <w:rFonts w:ascii="Arial" w:hAnsi="Arial" w:cs="Arial"/>
                <w:color w:val="000000"/>
                <w:sz w:val="20"/>
                <w:szCs w:val="20"/>
              </w:rPr>
            </w:pPr>
            <w:r>
              <w:rPr>
                <w:rStyle w:val="Strong"/>
                <w:rFonts w:ascii="Arial" w:hAnsi="Arial" w:cs="Arial"/>
                <w:color w:val="000000"/>
                <w:sz w:val="20"/>
                <w:szCs w:val="20"/>
              </w:rPr>
              <w:t>8</w:t>
            </w:r>
          </w:p>
        </w:tc>
        <w:tc>
          <w:tcPr>
            <w:tcW w:w="0" w:type="auto"/>
            <w:vAlign w:val="center"/>
            <w:hideMark/>
          </w:tcPr>
          <w:p w14:paraId="09E8F566" w14:textId="77777777"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t>Researcher Positionality, Bias and Perspective</w:t>
            </w:r>
          </w:p>
        </w:tc>
        <w:tc>
          <w:tcPr>
            <w:tcW w:w="0" w:type="auto"/>
            <w:vAlign w:val="center"/>
            <w:hideMark/>
          </w:tcPr>
          <w:p w14:paraId="491B022D" w14:textId="77777777" w:rsidR="00AB3B28" w:rsidRPr="00771CF1" w:rsidRDefault="00AB3B28">
            <w:pPr>
              <w:rPr>
                <w:rFonts w:ascii="Arial" w:hAnsi="Arial" w:cs="Arial"/>
                <w:color w:val="000000"/>
                <w:sz w:val="20"/>
                <w:szCs w:val="20"/>
              </w:rPr>
            </w:pPr>
            <w:r w:rsidRPr="00771CF1">
              <w:rPr>
                <w:rFonts w:ascii="Arial" w:hAnsi="Arial" w:cs="Arial"/>
                <w:color w:val="000000"/>
                <w:sz w:val="20"/>
                <w:szCs w:val="20"/>
              </w:rPr>
              <w:t>You will explore</w:t>
            </w:r>
            <w:r w:rsidRPr="00771CF1">
              <w:rPr>
                <w:rStyle w:val="apple-converted-space"/>
                <w:rFonts w:ascii="Arial" w:hAnsi="Arial" w:cs="Arial"/>
                <w:color w:val="000000"/>
                <w:sz w:val="20"/>
                <w:szCs w:val="20"/>
              </w:rPr>
              <w:t> </w:t>
            </w:r>
            <w:r w:rsidRPr="00771CF1">
              <w:rPr>
                <w:rStyle w:val="Strong"/>
                <w:rFonts w:ascii="Arial" w:hAnsi="Arial" w:cs="Arial"/>
                <w:color w:val="000000"/>
                <w:sz w:val="20"/>
                <w:szCs w:val="20"/>
              </w:rPr>
              <w:t>researcher positionality</w:t>
            </w:r>
            <w:r w:rsidRPr="00771CF1">
              <w:rPr>
                <w:rStyle w:val="apple-converted-space"/>
                <w:rFonts w:ascii="Arial" w:hAnsi="Arial" w:cs="Arial"/>
                <w:color w:val="000000"/>
                <w:sz w:val="20"/>
                <w:szCs w:val="20"/>
              </w:rPr>
              <w:t> </w:t>
            </w:r>
            <w:r w:rsidRPr="00771CF1">
              <w:rPr>
                <w:rFonts w:ascii="Arial" w:hAnsi="Arial" w:cs="Arial"/>
                <w:color w:val="000000"/>
                <w:sz w:val="20"/>
                <w:szCs w:val="20"/>
              </w:rPr>
              <w:t>and consider how your professional background, experience, values and creative practice influence your research. You will examine assumptions and potential biases within your own perspective and wider professional field.</w:t>
            </w:r>
          </w:p>
        </w:tc>
      </w:tr>
      <w:tr w:rsidR="00AB3B28" w:rsidRPr="00771CF1" w14:paraId="2425B40D" w14:textId="77777777" w:rsidTr="00771CF1">
        <w:trPr>
          <w:tblCellSpacing w:w="15" w:type="dxa"/>
        </w:trPr>
        <w:tc>
          <w:tcPr>
            <w:tcW w:w="0" w:type="auto"/>
            <w:vAlign w:val="center"/>
            <w:hideMark/>
          </w:tcPr>
          <w:p w14:paraId="7D59DBD3" w14:textId="11A1C517" w:rsidR="00AB3B28" w:rsidRPr="00771CF1" w:rsidRDefault="00AB3B28">
            <w:pPr>
              <w:rPr>
                <w:rFonts w:ascii="Arial" w:hAnsi="Arial" w:cs="Arial"/>
                <w:color w:val="000000"/>
                <w:sz w:val="20"/>
                <w:szCs w:val="20"/>
              </w:rPr>
            </w:pPr>
            <w:r>
              <w:rPr>
                <w:rStyle w:val="Strong"/>
                <w:rFonts w:ascii="Arial" w:hAnsi="Arial" w:cs="Arial"/>
                <w:color w:val="000000"/>
                <w:sz w:val="20"/>
                <w:szCs w:val="20"/>
              </w:rPr>
              <w:t>9</w:t>
            </w:r>
          </w:p>
        </w:tc>
        <w:tc>
          <w:tcPr>
            <w:tcW w:w="0" w:type="auto"/>
            <w:vAlign w:val="center"/>
            <w:hideMark/>
          </w:tcPr>
          <w:p w14:paraId="7B532B9A" w14:textId="77777777"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t>Interdisciplinary, Multidisciplinary and Transdisciplinary Practice</w:t>
            </w:r>
          </w:p>
        </w:tc>
        <w:tc>
          <w:tcPr>
            <w:tcW w:w="0" w:type="auto"/>
            <w:vAlign w:val="center"/>
            <w:hideMark/>
          </w:tcPr>
          <w:p w14:paraId="40BCC02F" w14:textId="77777777" w:rsidR="00AB3B28" w:rsidRPr="00771CF1" w:rsidRDefault="00AB3B28">
            <w:pPr>
              <w:rPr>
                <w:rFonts w:ascii="Arial" w:hAnsi="Arial" w:cs="Arial"/>
                <w:color w:val="000000"/>
                <w:sz w:val="20"/>
                <w:szCs w:val="20"/>
              </w:rPr>
            </w:pPr>
            <w:r w:rsidRPr="00771CF1">
              <w:rPr>
                <w:rFonts w:ascii="Arial" w:hAnsi="Arial" w:cs="Arial"/>
                <w:color w:val="000000"/>
                <w:sz w:val="20"/>
                <w:szCs w:val="20"/>
              </w:rPr>
              <w:t>You will explore the differences between</w:t>
            </w:r>
            <w:r w:rsidRPr="00771CF1">
              <w:rPr>
                <w:rStyle w:val="apple-converted-space"/>
                <w:rFonts w:ascii="Arial" w:hAnsi="Arial" w:cs="Arial"/>
                <w:color w:val="000000"/>
                <w:sz w:val="20"/>
                <w:szCs w:val="20"/>
              </w:rPr>
              <w:t> </w:t>
            </w:r>
            <w:r w:rsidRPr="00771CF1">
              <w:rPr>
                <w:rStyle w:val="Strong"/>
                <w:rFonts w:ascii="Arial" w:hAnsi="Arial" w:cs="Arial"/>
                <w:color w:val="000000"/>
                <w:sz w:val="20"/>
                <w:szCs w:val="20"/>
              </w:rPr>
              <w:t>interdisciplinary, multidisciplinary and transdisciplinary</w:t>
            </w:r>
            <w:r w:rsidRPr="00771CF1">
              <w:rPr>
                <w:rStyle w:val="apple-converted-space"/>
                <w:rFonts w:ascii="Arial" w:hAnsi="Arial" w:cs="Arial"/>
                <w:color w:val="000000"/>
                <w:sz w:val="20"/>
                <w:szCs w:val="20"/>
              </w:rPr>
              <w:t> </w:t>
            </w:r>
            <w:r w:rsidRPr="00771CF1">
              <w:rPr>
                <w:rFonts w:ascii="Arial" w:hAnsi="Arial" w:cs="Arial"/>
                <w:color w:val="000000"/>
                <w:sz w:val="20"/>
                <w:szCs w:val="20"/>
              </w:rPr>
              <w:t>approaches. You will examine examples of research crossing disciplinary boundaries and consider how different disciplines understand and produce knowledge.</w:t>
            </w:r>
          </w:p>
        </w:tc>
      </w:tr>
      <w:tr w:rsidR="00AB3B28" w:rsidRPr="00771CF1" w14:paraId="1B0E44D1" w14:textId="77777777" w:rsidTr="00771CF1">
        <w:trPr>
          <w:tblCellSpacing w:w="15" w:type="dxa"/>
        </w:trPr>
        <w:tc>
          <w:tcPr>
            <w:tcW w:w="0" w:type="auto"/>
            <w:vAlign w:val="center"/>
            <w:hideMark/>
          </w:tcPr>
          <w:p w14:paraId="22495884" w14:textId="63CBFF83" w:rsidR="00AB3B28" w:rsidRPr="00771CF1" w:rsidRDefault="00AB3B28">
            <w:pPr>
              <w:rPr>
                <w:rFonts w:ascii="Arial" w:hAnsi="Arial" w:cs="Arial"/>
                <w:color w:val="000000"/>
                <w:sz w:val="20"/>
                <w:szCs w:val="20"/>
              </w:rPr>
            </w:pPr>
            <w:r>
              <w:rPr>
                <w:rStyle w:val="Strong"/>
                <w:rFonts w:ascii="Arial" w:hAnsi="Arial" w:cs="Arial"/>
                <w:color w:val="000000"/>
                <w:sz w:val="20"/>
                <w:szCs w:val="20"/>
              </w:rPr>
              <w:t>10</w:t>
            </w:r>
          </w:p>
        </w:tc>
        <w:tc>
          <w:tcPr>
            <w:tcW w:w="0" w:type="auto"/>
            <w:vAlign w:val="center"/>
            <w:hideMark/>
          </w:tcPr>
          <w:p w14:paraId="72D58D20" w14:textId="77777777"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t>Challenging Your Practice and Worldview</w:t>
            </w:r>
          </w:p>
        </w:tc>
        <w:tc>
          <w:tcPr>
            <w:tcW w:w="0" w:type="auto"/>
            <w:vAlign w:val="center"/>
            <w:hideMark/>
          </w:tcPr>
          <w:p w14:paraId="05940847" w14:textId="77777777" w:rsidR="00AB3B28" w:rsidRPr="00771CF1" w:rsidRDefault="00AB3B28">
            <w:pPr>
              <w:rPr>
                <w:rFonts w:ascii="Arial" w:hAnsi="Arial" w:cs="Arial"/>
                <w:color w:val="000000"/>
                <w:sz w:val="20"/>
                <w:szCs w:val="20"/>
              </w:rPr>
            </w:pPr>
            <w:r w:rsidRPr="00771CF1">
              <w:rPr>
                <w:rFonts w:ascii="Arial" w:hAnsi="Arial" w:cs="Arial"/>
                <w:color w:val="000000"/>
                <w:sz w:val="20"/>
                <w:szCs w:val="20"/>
              </w:rPr>
              <w:t>You will consider what might happen if your practice were positioned within or alongside another discipline. You will explore how this might</w:t>
            </w:r>
            <w:r w:rsidRPr="00771CF1">
              <w:rPr>
                <w:rStyle w:val="apple-converted-space"/>
                <w:rFonts w:ascii="Arial" w:hAnsi="Arial" w:cs="Arial"/>
                <w:color w:val="000000"/>
                <w:sz w:val="20"/>
                <w:szCs w:val="20"/>
              </w:rPr>
              <w:t> </w:t>
            </w:r>
            <w:r w:rsidRPr="00771CF1">
              <w:rPr>
                <w:rStyle w:val="Strong"/>
                <w:rFonts w:ascii="Arial" w:hAnsi="Arial" w:cs="Arial"/>
                <w:color w:val="000000"/>
                <w:sz w:val="20"/>
                <w:szCs w:val="20"/>
              </w:rPr>
              <w:t>challenge or shift your assumptions about knowledge, value and practice</w:t>
            </w:r>
            <w:r w:rsidRPr="00771CF1">
              <w:rPr>
                <w:rFonts w:ascii="Arial" w:hAnsi="Arial" w:cs="Arial"/>
                <w:color w:val="000000"/>
                <w:sz w:val="20"/>
                <w:szCs w:val="20"/>
              </w:rPr>
              <w:t>, developing ideas for your recorded presentation.</w:t>
            </w:r>
          </w:p>
        </w:tc>
      </w:tr>
      <w:tr w:rsidR="00AB3B28" w:rsidRPr="00771CF1" w14:paraId="53788AF6" w14:textId="77777777" w:rsidTr="00771CF1">
        <w:trPr>
          <w:tblCellSpacing w:w="15" w:type="dxa"/>
        </w:trPr>
        <w:tc>
          <w:tcPr>
            <w:tcW w:w="0" w:type="auto"/>
            <w:vAlign w:val="center"/>
            <w:hideMark/>
          </w:tcPr>
          <w:p w14:paraId="068FC6F6" w14:textId="642BB11C"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lastRenderedPageBreak/>
              <w:t>1</w:t>
            </w:r>
            <w:r>
              <w:rPr>
                <w:rStyle w:val="Strong"/>
                <w:rFonts w:ascii="Arial" w:hAnsi="Arial" w:cs="Arial"/>
                <w:color w:val="000000"/>
                <w:sz w:val="20"/>
                <w:szCs w:val="20"/>
              </w:rPr>
              <w:t>1</w:t>
            </w:r>
          </w:p>
        </w:tc>
        <w:tc>
          <w:tcPr>
            <w:tcW w:w="0" w:type="auto"/>
            <w:vAlign w:val="center"/>
            <w:hideMark/>
          </w:tcPr>
          <w:p w14:paraId="54D08EF4" w14:textId="77777777"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t>Developing Your Emerging Research Position</w:t>
            </w:r>
          </w:p>
        </w:tc>
        <w:tc>
          <w:tcPr>
            <w:tcW w:w="0" w:type="auto"/>
            <w:vAlign w:val="center"/>
            <w:hideMark/>
          </w:tcPr>
          <w:p w14:paraId="6008FA55" w14:textId="77777777" w:rsidR="00AB3B28" w:rsidRPr="00771CF1" w:rsidRDefault="00AB3B28">
            <w:pPr>
              <w:rPr>
                <w:rFonts w:ascii="Arial" w:hAnsi="Arial" w:cs="Arial"/>
                <w:color w:val="000000"/>
                <w:sz w:val="20"/>
                <w:szCs w:val="20"/>
              </w:rPr>
            </w:pPr>
            <w:r w:rsidRPr="00771CF1">
              <w:rPr>
                <w:rFonts w:ascii="Arial" w:hAnsi="Arial" w:cs="Arial"/>
                <w:color w:val="000000"/>
                <w:sz w:val="20"/>
                <w:szCs w:val="20"/>
              </w:rPr>
              <w:t>You will bring together your thinking about your practice, philosophical position, research approach, positionality and disciplinary perspectives. You will identify connections, tensions and areas that remain uncertain as you develop your emerging research position.</w:t>
            </w:r>
          </w:p>
        </w:tc>
      </w:tr>
      <w:tr w:rsidR="00AB3B28" w:rsidRPr="00771CF1" w14:paraId="34597798" w14:textId="77777777" w:rsidTr="00771CF1">
        <w:trPr>
          <w:tblCellSpacing w:w="15" w:type="dxa"/>
        </w:trPr>
        <w:tc>
          <w:tcPr>
            <w:tcW w:w="0" w:type="auto"/>
            <w:vAlign w:val="center"/>
            <w:hideMark/>
          </w:tcPr>
          <w:p w14:paraId="59A9A560" w14:textId="285BB660" w:rsidR="00AB3B28" w:rsidRPr="00771CF1" w:rsidRDefault="00AB3B28">
            <w:pPr>
              <w:rPr>
                <w:rFonts w:ascii="Arial" w:hAnsi="Arial" w:cs="Arial"/>
                <w:color w:val="000000"/>
                <w:sz w:val="20"/>
                <w:szCs w:val="20"/>
              </w:rPr>
            </w:pPr>
            <w:r>
              <w:rPr>
                <w:rStyle w:val="Strong"/>
                <w:rFonts w:ascii="Arial" w:hAnsi="Arial" w:cs="Arial"/>
                <w:color w:val="000000"/>
                <w:sz w:val="20"/>
                <w:szCs w:val="20"/>
              </w:rPr>
              <w:t>12</w:t>
            </w:r>
          </w:p>
        </w:tc>
        <w:tc>
          <w:tcPr>
            <w:tcW w:w="0" w:type="auto"/>
            <w:vAlign w:val="center"/>
            <w:hideMark/>
          </w:tcPr>
          <w:p w14:paraId="5C3A33DB" w14:textId="77777777" w:rsidR="00AB3B28" w:rsidRPr="00771CF1" w:rsidRDefault="00AB3B28">
            <w:pPr>
              <w:rPr>
                <w:rFonts w:ascii="Arial" w:hAnsi="Arial" w:cs="Arial"/>
                <w:color w:val="000000"/>
                <w:sz w:val="20"/>
                <w:szCs w:val="20"/>
              </w:rPr>
            </w:pPr>
            <w:r w:rsidRPr="00771CF1">
              <w:rPr>
                <w:rStyle w:val="Strong"/>
                <w:rFonts w:ascii="Arial" w:hAnsi="Arial" w:cs="Arial"/>
                <w:color w:val="000000"/>
                <w:sz w:val="20"/>
                <w:szCs w:val="20"/>
              </w:rPr>
              <w:t>Communicating Your Scholarly Practice</w:t>
            </w:r>
          </w:p>
        </w:tc>
        <w:tc>
          <w:tcPr>
            <w:tcW w:w="0" w:type="auto"/>
            <w:vAlign w:val="center"/>
            <w:hideMark/>
          </w:tcPr>
          <w:p w14:paraId="3FE44C8C" w14:textId="77777777" w:rsidR="00AB3B28" w:rsidRPr="00771CF1" w:rsidRDefault="00AB3B28">
            <w:pPr>
              <w:rPr>
                <w:rFonts w:ascii="Arial" w:hAnsi="Arial" w:cs="Arial"/>
                <w:color w:val="000000"/>
                <w:sz w:val="20"/>
                <w:szCs w:val="20"/>
              </w:rPr>
            </w:pPr>
            <w:r w:rsidRPr="00771CF1">
              <w:rPr>
                <w:rFonts w:ascii="Arial" w:hAnsi="Arial" w:cs="Arial"/>
                <w:color w:val="000000"/>
                <w:sz w:val="20"/>
                <w:szCs w:val="20"/>
              </w:rPr>
              <w:t>You will focus on communicating your emerging research position through your portfolio. You will review the requirements for</w:t>
            </w:r>
            <w:r w:rsidRPr="00771CF1">
              <w:rPr>
                <w:rStyle w:val="apple-converted-space"/>
                <w:rFonts w:ascii="Arial" w:hAnsi="Arial" w:cs="Arial"/>
                <w:color w:val="000000"/>
                <w:sz w:val="20"/>
                <w:szCs w:val="20"/>
              </w:rPr>
              <w:t> </w:t>
            </w:r>
            <w:r w:rsidRPr="00771CF1">
              <w:rPr>
                <w:rStyle w:val="Strong"/>
                <w:rFonts w:ascii="Arial" w:hAnsi="Arial" w:cs="Arial"/>
                <w:color w:val="000000"/>
                <w:sz w:val="20"/>
                <w:szCs w:val="20"/>
              </w:rPr>
              <w:t>Part A and Part B</w:t>
            </w:r>
            <w:r w:rsidRPr="00771CF1">
              <w:rPr>
                <w:rFonts w:ascii="Arial" w:hAnsi="Arial" w:cs="Arial"/>
                <w:color w:val="000000"/>
                <w:sz w:val="20"/>
                <w:szCs w:val="20"/>
              </w:rPr>
              <w:t>, develop your recorded presentation, and use peer discussion to test and refine your ideas before submission.</w:t>
            </w:r>
          </w:p>
        </w:tc>
      </w:tr>
    </w:tbl>
    <w:p w14:paraId="4398E990" w14:textId="77777777" w:rsidR="00651107" w:rsidRDefault="00651107" w:rsidP="20A8B837">
      <w:pPr>
        <w:spacing w:line="360" w:lineRule="auto"/>
        <w:rPr>
          <w:rFonts w:ascii="Arial" w:hAnsi="Arial" w:cs="Arial"/>
          <w:b/>
          <w:bCs/>
          <w:sz w:val="28"/>
          <w:szCs w:val="28"/>
          <w:u w:val="single"/>
        </w:rPr>
      </w:pPr>
    </w:p>
    <w:p w14:paraId="1D80120D" w14:textId="015CF50D" w:rsidR="007760FE" w:rsidRDefault="007760FE" w:rsidP="007760FE">
      <w:pPr>
        <w:spacing w:line="360" w:lineRule="auto"/>
        <w:jc w:val="center"/>
        <w:rPr>
          <w:rFonts w:ascii="Arial" w:hAnsi="Arial" w:cs="Arial"/>
          <w:b/>
          <w:bCs/>
          <w:sz w:val="28"/>
          <w:szCs w:val="28"/>
          <w:u w:val="single"/>
        </w:rPr>
      </w:pPr>
      <w:r>
        <w:rPr>
          <w:rFonts w:ascii="Arial" w:hAnsi="Arial" w:cs="Arial"/>
          <w:b/>
          <w:bCs/>
          <w:sz w:val="28"/>
          <w:szCs w:val="28"/>
          <w:u w:val="single"/>
        </w:rPr>
        <w:t>Please note day 3 each week will consist of scheduled one-to-ones with your module tutor, and an expectation that you attend workshops related to your practice area, to ensure you can access university facilities in art and design.</w:t>
      </w:r>
    </w:p>
    <w:p w14:paraId="5F646334" w14:textId="77777777" w:rsidR="00651107" w:rsidRDefault="00651107" w:rsidP="20A8B837">
      <w:pPr>
        <w:spacing w:line="360" w:lineRule="auto"/>
        <w:rPr>
          <w:rFonts w:ascii="Arial" w:hAnsi="Arial" w:cs="Arial"/>
          <w:b/>
          <w:bCs/>
          <w:sz w:val="28"/>
          <w:szCs w:val="28"/>
          <w:u w:val="single"/>
        </w:rPr>
      </w:pPr>
    </w:p>
    <w:p w14:paraId="634D9691" w14:textId="77777777" w:rsidR="00651107" w:rsidRDefault="00651107" w:rsidP="20A8B837">
      <w:pPr>
        <w:spacing w:line="360" w:lineRule="auto"/>
        <w:rPr>
          <w:rFonts w:ascii="Arial" w:hAnsi="Arial" w:cs="Arial"/>
          <w:b/>
          <w:bCs/>
          <w:sz w:val="28"/>
          <w:szCs w:val="28"/>
          <w:u w:val="single"/>
        </w:rPr>
      </w:pPr>
    </w:p>
    <w:p w14:paraId="46283765" w14:textId="77777777" w:rsidR="00651107" w:rsidRDefault="00651107" w:rsidP="20A8B837">
      <w:pPr>
        <w:spacing w:line="360" w:lineRule="auto"/>
        <w:rPr>
          <w:rFonts w:ascii="Arial" w:hAnsi="Arial" w:cs="Arial"/>
          <w:b/>
          <w:bCs/>
          <w:sz w:val="28"/>
          <w:szCs w:val="28"/>
          <w:u w:val="single"/>
        </w:rPr>
      </w:pPr>
    </w:p>
    <w:p w14:paraId="71A86D5C" w14:textId="77777777" w:rsidR="00680A58" w:rsidRPr="00EA6B94" w:rsidRDefault="00680A58" w:rsidP="008310BB">
      <w:pPr>
        <w:spacing w:before="100" w:beforeAutospacing="1" w:after="100" w:afterAutospacing="1"/>
        <w:rPr>
          <w:rFonts w:ascii="Arial" w:hAnsi="Arial" w:cs="Arial"/>
          <w:b/>
          <w:bCs/>
          <w:color w:val="000000"/>
        </w:rPr>
      </w:pPr>
    </w:p>
    <w:p w14:paraId="73CECC10" w14:textId="77777777" w:rsidR="008310BB" w:rsidRDefault="008310BB" w:rsidP="008310BB">
      <w:pPr>
        <w:spacing w:before="100" w:beforeAutospacing="1" w:after="100" w:afterAutospacing="1"/>
        <w:rPr>
          <w:rFonts w:ascii="Arial" w:hAnsi="Arial" w:cs="Arial"/>
          <w:b/>
          <w:bCs/>
          <w:color w:val="000000"/>
        </w:rPr>
      </w:pPr>
    </w:p>
    <w:p w14:paraId="5F77737A" w14:textId="77777777" w:rsidR="008310BB" w:rsidRPr="00680A58" w:rsidRDefault="008310BB" w:rsidP="008310BB">
      <w:pPr>
        <w:spacing w:before="100" w:beforeAutospacing="1" w:after="100" w:afterAutospacing="1"/>
        <w:rPr>
          <w:rFonts w:ascii="Arial" w:hAnsi="Arial" w:cs="Arial"/>
          <w:b/>
          <w:color w:val="000000"/>
          <w:sz w:val="28"/>
          <w:szCs w:val="28"/>
        </w:rPr>
      </w:pPr>
    </w:p>
    <w:p w14:paraId="63AB9D54" w14:textId="77777777" w:rsidR="00680A58" w:rsidRDefault="00680A58" w:rsidP="008310BB">
      <w:pPr>
        <w:pStyle w:val="Heading3"/>
        <w:rPr>
          <w:rStyle w:val="Strong"/>
          <w:rFonts w:ascii="Arial" w:hAnsi="Arial" w:cs="Arial"/>
          <w:bCs w:val="0"/>
          <w:color w:val="000000"/>
        </w:rPr>
      </w:pPr>
    </w:p>
    <w:p w14:paraId="7859E362" w14:textId="77777777" w:rsidR="008310BB" w:rsidRDefault="008310BB" w:rsidP="008310BB">
      <w:pPr>
        <w:spacing w:line="360" w:lineRule="auto"/>
        <w:ind w:right="531"/>
        <w:rPr>
          <w:rFonts w:ascii="Arial" w:hAnsi="Arial" w:cs="Arial"/>
        </w:rPr>
      </w:pPr>
    </w:p>
    <w:p w14:paraId="773FCABF" w14:textId="77777777" w:rsidR="00771CF1" w:rsidRDefault="00771CF1" w:rsidP="20A8B837">
      <w:pPr>
        <w:rPr>
          <w:rFonts w:ascii="Arial" w:hAnsi="Arial" w:cs="Arial"/>
        </w:rPr>
      </w:pPr>
    </w:p>
    <w:p w14:paraId="53A8D049" w14:textId="77777777" w:rsidR="00AB3B28" w:rsidRDefault="00AB3B28" w:rsidP="20A8B837">
      <w:pPr>
        <w:rPr>
          <w:rFonts w:ascii="Arial" w:hAnsi="Arial" w:cs="Arial"/>
        </w:rPr>
      </w:pPr>
    </w:p>
    <w:p w14:paraId="0973E5CB" w14:textId="77777777" w:rsidR="00771CF1" w:rsidRDefault="00771CF1" w:rsidP="20A8B837">
      <w:pPr>
        <w:rPr>
          <w:rFonts w:ascii="Arial" w:hAnsi="Arial" w:cs="Arial"/>
          <w:b/>
          <w:bCs/>
          <w:sz w:val="28"/>
          <w:szCs w:val="28"/>
          <w:u w:val="single"/>
        </w:rPr>
      </w:pPr>
    </w:p>
    <w:p w14:paraId="384F4A09" w14:textId="66D43D47" w:rsidR="009E0643" w:rsidRPr="00C050FA" w:rsidRDefault="00893F11" w:rsidP="20A8B837">
      <w:pPr>
        <w:rPr>
          <w:rFonts w:ascii="Arial" w:hAnsi="Arial" w:cs="Arial"/>
          <w:b/>
          <w:bCs/>
          <w:sz w:val="28"/>
          <w:szCs w:val="28"/>
          <w:u w:val="single"/>
        </w:rPr>
      </w:pPr>
      <w:r w:rsidRPr="00C050FA">
        <w:rPr>
          <w:rFonts w:ascii="Arial" w:hAnsi="Arial" w:cs="Arial"/>
          <w:b/>
          <w:bCs/>
          <w:sz w:val="28"/>
          <w:szCs w:val="28"/>
          <w:u w:val="single"/>
        </w:rPr>
        <w:lastRenderedPageBreak/>
        <w:t>Frequently Asked Questions (FAQ) Related to the Assessment Brief</w:t>
      </w:r>
    </w:p>
    <w:p w14:paraId="213F114C" w14:textId="77777777" w:rsidR="00771CF1" w:rsidRDefault="00771CF1" w:rsidP="00680A58">
      <w:pPr>
        <w:rPr>
          <w:rFonts w:ascii="Arial" w:hAnsi="Arial" w:cs="Arial"/>
          <w:sz w:val="20"/>
          <w:szCs w:val="20"/>
        </w:rPr>
      </w:pPr>
    </w:p>
    <w:p w14:paraId="4CEC9C1D" w14:textId="0A19F7AB" w:rsidR="20A8B837" w:rsidRDefault="00893F11" w:rsidP="00680A58">
      <w:pPr>
        <w:rPr>
          <w:rFonts w:ascii="Arial" w:hAnsi="Arial" w:cs="Arial"/>
          <w:sz w:val="20"/>
          <w:szCs w:val="20"/>
        </w:rPr>
      </w:pPr>
      <w:r w:rsidRPr="20A8B837">
        <w:rPr>
          <w:rFonts w:ascii="Arial" w:hAnsi="Arial" w:cs="Arial"/>
          <w:sz w:val="20"/>
          <w:szCs w:val="20"/>
        </w:rPr>
        <w:t xml:space="preserve">This FAQ addresses common inquiries based on the Level 7 assessment specification for the module </w:t>
      </w:r>
      <w:r w:rsidR="007760FE" w:rsidRPr="00DE02EF">
        <w:rPr>
          <w:rFonts w:ascii="Arial" w:hAnsi="Arial" w:cs="Arial"/>
          <w:sz w:val="20"/>
          <w:szCs w:val="20"/>
        </w:rPr>
        <w:t>"Approaches to Art &amp; Design Research and</w:t>
      </w:r>
      <w:r w:rsidR="007760FE" w:rsidRPr="00DE02EF">
        <w:rPr>
          <w:rFonts w:ascii="Arial" w:hAnsi="Arial" w:cs="Arial"/>
          <w:spacing w:val="-28"/>
          <w:sz w:val="20"/>
          <w:szCs w:val="20"/>
        </w:rPr>
        <w:t xml:space="preserve"> </w:t>
      </w:r>
      <w:r w:rsidR="007760FE" w:rsidRPr="00DE02EF">
        <w:rPr>
          <w:rFonts w:ascii="Arial" w:hAnsi="Arial" w:cs="Arial"/>
          <w:sz w:val="20"/>
          <w:szCs w:val="20"/>
        </w:rPr>
        <w:t>Academic</w:t>
      </w:r>
      <w:r w:rsidR="007760FE" w:rsidRPr="00DE02EF">
        <w:rPr>
          <w:rFonts w:ascii="Arial" w:hAnsi="Arial" w:cs="Arial"/>
          <w:w w:val="99"/>
          <w:sz w:val="20"/>
          <w:szCs w:val="20"/>
        </w:rPr>
        <w:t xml:space="preserve"> </w:t>
      </w:r>
      <w:r w:rsidR="007760FE" w:rsidRPr="00DE02EF">
        <w:rPr>
          <w:rFonts w:ascii="Arial" w:hAnsi="Arial" w:cs="Arial"/>
          <w:sz w:val="20"/>
          <w:szCs w:val="20"/>
        </w:rPr>
        <w:t xml:space="preserve">Communication" </w:t>
      </w:r>
      <w:r w:rsidR="007760FE" w:rsidRPr="20A8B837">
        <w:rPr>
          <w:rFonts w:ascii="Arial" w:hAnsi="Arial" w:cs="Arial"/>
          <w:sz w:val="20"/>
          <w:szCs w:val="20"/>
        </w:rPr>
        <w:t>(ADAD701</w:t>
      </w:r>
      <w:r w:rsidR="007760FE">
        <w:rPr>
          <w:rFonts w:ascii="Arial" w:hAnsi="Arial" w:cs="Arial"/>
          <w:sz w:val="20"/>
          <w:szCs w:val="20"/>
        </w:rPr>
        <w:t>4</w:t>
      </w:r>
      <w:r w:rsidR="007760FE" w:rsidRPr="20A8B837">
        <w:rPr>
          <w:rFonts w:ascii="Arial" w:hAnsi="Arial" w:cs="Arial"/>
          <w:sz w:val="20"/>
          <w:szCs w:val="20"/>
        </w:rPr>
        <w:t>)</w:t>
      </w:r>
      <w:r w:rsidR="007760FE">
        <w:rPr>
          <w:rFonts w:ascii="Arial" w:hAnsi="Arial" w:cs="Arial"/>
          <w:sz w:val="20"/>
          <w:szCs w:val="20"/>
        </w:rPr>
        <w:t xml:space="preserve">.  </w:t>
      </w:r>
      <w:r w:rsidRPr="20A8B837">
        <w:rPr>
          <w:rFonts w:ascii="Arial" w:hAnsi="Arial" w:cs="Arial"/>
          <w:sz w:val="20"/>
          <w:szCs w:val="20"/>
        </w:rPr>
        <w:t>It provides clarity on assignments, submissions, and guidelines. For unresolved questions, consult the lecturer.</w:t>
      </w:r>
    </w:p>
    <w:p w14:paraId="47C297C4" w14:textId="77777777" w:rsidR="00771CF1" w:rsidRDefault="00771CF1" w:rsidP="00680A58">
      <w:pPr>
        <w:rPr>
          <w:rFonts w:ascii="Arial" w:hAnsi="Arial" w:cs="Arial"/>
          <w:sz w:val="20"/>
          <w:szCs w:val="20"/>
        </w:rPr>
      </w:pPr>
    </w:p>
    <w:p w14:paraId="56B4A23B" w14:textId="77777777" w:rsidR="007760FE" w:rsidRPr="00680A58" w:rsidRDefault="007760FE" w:rsidP="00680A58">
      <w:pPr>
        <w:rPr>
          <w:rFonts w:ascii="Arial" w:hAnsi="Arial" w:cs="Arial"/>
          <w:sz w:val="20"/>
          <w:szCs w:val="20"/>
        </w:rPr>
      </w:pPr>
    </w:p>
    <w:p w14:paraId="024B6CDB" w14:textId="53A97EA6" w:rsidR="009E0643" w:rsidRPr="00771CF1" w:rsidRDefault="00893F11">
      <w:pPr>
        <w:pStyle w:val="ListParagraph"/>
        <w:numPr>
          <w:ilvl w:val="0"/>
          <w:numId w:val="12"/>
        </w:numPr>
        <w:rPr>
          <w:rFonts w:ascii="Arial" w:hAnsi="Arial" w:cs="Arial"/>
          <w:b/>
          <w:bCs/>
          <w:sz w:val="20"/>
          <w:szCs w:val="20"/>
        </w:rPr>
      </w:pPr>
      <w:r w:rsidRPr="00771CF1">
        <w:rPr>
          <w:rFonts w:ascii="Arial" w:hAnsi="Arial" w:cs="Arial"/>
          <w:b/>
          <w:bCs/>
          <w:sz w:val="20"/>
          <w:szCs w:val="20"/>
        </w:rPr>
        <w:t>What are the submission requirements and deadlines?</w:t>
      </w:r>
    </w:p>
    <w:p w14:paraId="189CD524" w14:textId="77777777" w:rsidR="00771CF1" w:rsidRPr="00771CF1" w:rsidRDefault="00771CF1" w:rsidP="00771CF1">
      <w:pPr>
        <w:pStyle w:val="ListParagraph"/>
        <w:ind w:left="1080"/>
        <w:rPr>
          <w:rFonts w:ascii="Arial" w:hAnsi="Arial" w:cs="Arial"/>
          <w:b/>
          <w:bCs/>
          <w:sz w:val="20"/>
          <w:szCs w:val="20"/>
        </w:rPr>
      </w:pPr>
    </w:p>
    <w:p w14:paraId="6AC096A9" w14:textId="08712800" w:rsidR="007760FE" w:rsidRPr="00AB3B28" w:rsidRDefault="007760FE">
      <w:pPr>
        <w:pStyle w:val="ListParagraph"/>
        <w:numPr>
          <w:ilvl w:val="0"/>
          <w:numId w:val="3"/>
        </w:numPr>
        <w:rPr>
          <w:rFonts w:ascii="Arial" w:hAnsi="Arial" w:cs="Arial"/>
          <w:sz w:val="20"/>
          <w:szCs w:val="20"/>
        </w:rPr>
      </w:pPr>
      <w:r w:rsidRPr="007760FE">
        <w:rPr>
          <w:rFonts w:ascii="Arial" w:hAnsi="Arial" w:cs="Arial"/>
          <w:sz w:val="20"/>
          <w:szCs w:val="20"/>
        </w:rPr>
        <w:t xml:space="preserve">Portfolio of work.  Part A- </w:t>
      </w:r>
      <w:proofErr w:type="gramStart"/>
      <w:r>
        <w:rPr>
          <w:rFonts w:ascii="Arial" w:hAnsi="Arial" w:cs="Arial"/>
          <w:sz w:val="20"/>
          <w:szCs w:val="20"/>
        </w:rPr>
        <w:t>10 minute</w:t>
      </w:r>
      <w:proofErr w:type="gramEnd"/>
      <w:r>
        <w:rPr>
          <w:rFonts w:ascii="Arial" w:hAnsi="Arial" w:cs="Arial"/>
          <w:sz w:val="20"/>
          <w:szCs w:val="20"/>
        </w:rPr>
        <w:t xml:space="preserve"> recorded </w:t>
      </w:r>
      <w:proofErr w:type="gramStart"/>
      <w:r>
        <w:rPr>
          <w:rFonts w:ascii="Arial" w:hAnsi="Arial" w:cs="Arial"/>
          <w:sz w:val="20"/>
          <w:szCs w:val="20"/>
        </w:rPr>
        <w:t xml:space="preserve">presentation </w:t>
      </w:r>
      <w:r w:rsidRPr="007760FE">
        <w:rPr>
          <w:rFonts w:ascii="Arial" w:hAnsi="Arial" w:cs="Arial"/>
          <w:sz w:val="20"/>
          <w:szCs w:val="20"/>
        </w:rPr>
        <w:t>:</w:t>
      </w:r>
      <w:proofErr w:type="gramEnd"/>
      <w:r w:rsidRPr="007760FE">
        <w:rPr>
          <w:rFonts w:ascii="Arial" w:hAnsi="Arial" w:cs="Arial"/>
          <w:sz w:val="20"/>
          <w:szCs w:val="20"/>
        </w:rPr>
        <w:t xml:space="preserve"> Submit to Teams private folder.  Part B- </w:t>
      </w:r>
      <w:r>
        <w:rPr>
          <w:rFonts w:ascii="Arial" w:hAnsi="Arial" w:cs="Arial"/>
          <w:sz w:val="20"/>
          <w:szCs w:val="20"/>
        </w:rPr>
        <w:t>5,000 word</w:t>
      </w:r>
      <w:r w:rsidRPr="007760FE">
        <w:rPr>
          <w:rFonts w:ascii="Arial" w:hAnsi="Arial" w:cs="Arial"/>
          <w:sz w:val="20"/>
          <w:szCs w:val="20"/>
        </w:rPr>
        <w:t xml:space="preserve"> written c</w:t>
      </w:r>
      <w:r>
        <w:rPr>
          <w:rFonts w:ascii="Arial" w:hAnsi="Arial" w:cs="Arial"/>
          <w:sz w:val="20"/>
          <w:szCs w:val="20"/>
        </w:rPr>
        <w:t>hapter</w:t>
      </w:r>
      <w:r w:rsidRPr="007760FE">
        <w:rPr>
          <w:rFonts w:ascii="Arial" w:hAnsi="Arial" w:cs="Arial"/>
          <w:sz w:val="20"/>
          <w:szCs w:val="20"/>
        </w:rPr>
        <w:t xml:space="preserve">: Submit to Turnitin Moodle by </w:t>
      </w:r>
      <w:r w:rsidR="006C4B91" w:rsidRPr="00AB3B28">
        <w:rPr>
          <w:rFonts w:ascii="Arial" w:hAnsi="Arial" w:cs="Arial"/>
          <w:sz w:val="20"/>
          <w:szCs w:val="20"/>
        </w:rPr>
        <w:t>4</w:t>
      </w:r>
      <w:r w:rsidRPr="00AB3B28">
        <w:rPr>
          <w:rFonts w:ascii="Arial" w:hAnsi="Arial" w:cs="Arial"/>
          <w:sz w:val="20"/>
          <w:szCs w:val="20"/>
          <w:vertAlign w:val="superscript"/>
        </w:rPr>
        <w:t>th</w:t>
      </w:r>
      <w:r w:rsidRPr="00AB3B28">
        <w:rPr>
          <w:rFonts w:ascii="Arial" w:hAnsi="Arial" w:cs="Arial"/>
          <w:sz w:val="20"/>
          <w:szCs w:val="20"/>
        </w:rPr>
        <w:t xml:space="preserve"> </w:t>
      </w:r>
      <w:r w:rsidR="006C4B91" w:rsidRPr="00AB3B28">
        <w:rPr>
          <w:rFonts w:ascii="Arial" w:hAnsi="Arial" w:cs="Arial"/>
          <w:sz w:val="20"/>
          <w:szCs w:val="20"/>
        </w:rPr>
        <w:t>January</w:t>
      </w:r>
      <w:r w:rsidRPr="00AB3B28">
        <w:rPr>
          <w:rFonts w:ascii="Arial" w:hAnsi="Arial" w:cs="Arial"/>
          <w:sz w:val="20"/>
          <w:szCs w:val="20"/>
        </w:rPr>
        <w:t xml:space="preserve"> (23:59).</w:t>
      </w:r>
    </w:p>
    <w:p w14:paraId="7960BA71" w14:textId="78622261" w:rsidR="007760FE" w:rsidRPr="00AB3B28" w:rsidRDefault="007760FE">
      <w:pPr>
        <w:pStyle w:val="ListParagraph"/>
        <w:numPr>
          <w:ilvl w:val="0"/>
          <w:numId w:val="3"/>
        </w:numPr>
        <w:rPr>
          <w:rFonts w:ascii="Arial" w:hAnsi="Arial" w:cs="Arial"/>
          <w:sz w:val="20"/>
          <w:szCs w:val="20"/>
        </w:rPr>
      </w:pPr>
      <w:r w:rsidRPr="00AB3B28">
        <w:rPr>
          <w:rFonts w:ascii="Arial" w:hAnsi="Arial" w:cs="Arial"/>
          <w:sz w:val="20"/>
          <w:szCs w:val="20"/>
        </w:rPr>
        <w:t xml:space="preserve">Provisional marks and feedback: </w:t>
      </w:r>
      <w:r w:rsidR="006C4B91" w:rsidRPr="00AB3B28">
        <w:rPr>
          <w:rFonts w:ascii="Arial" w:hAnsi="Arial" w:cs="Arial"/>
          <w:sz w:val="20"/>
          <w:szCs w:val="20"/>
        </w:rPr>
        <w:t>1</w:t>
      </w:r>
      <w:r w:rsidR="006C4B91" w:rsidRPr="00AB3B28">
        <w:rPr>
          <w:rFonts w:ascii="Arial" w:hAnsi="Arial" w:cs="Arial"/>
          <w:sz w:val="20"/>
          <w:szCs w:val="20"/>
          <w:vertAlign w:val="superscript"/>
        </w:rPr>
        <w:t>st</w:t>
      </w:r>
      <w:r w:rsidR="006C4B91" w:rsidRPr="00AB3B28">
        <w:rPr>
          <w:rFonts w:ascii="Arial" w:hAnsi="Arial" w:cs="Arial"/>
          <w:sz w:val="20"/>
          <w:szCs w:val="20"/>
        </w:rPr>
        <w:t xml:space="preserve"> February</w:t>
      </w:r>
      <w:r w:rsidRPr="00AB3B28">
        <w:rPr>
          <w:rFonts w:ascii="Arial" w:hAnsi="Arial" w:cs="Arial"/>
          <w:sz w:val="20"/>
          <w:szCs w:val="20"/>
        </w:rPr>
        <w:t xml:space="preserve"> 202</w:t>
      </w:r>
      <w:r w:rsidR="006C4B91" w:rsidRPr="00AB3B28">
        <w:rPr>
          <w:rFonts w:ascii="Arial" w:hAnsi="Arial" w:cs="Arial"/>
          <w:sz w:val="20"/>
          <w:szCs w:val="20"/>
        </w:rPr>
        <w:t>7</w:t>
      </w:r>
      <w:r w:rsidRPr="00AB3B28">
        <w:rPr>
          <w:rFonts w:ascii="Arial" w:hAnsi="Arial" w:cs="Arial"/>
          <w:sz w:val="20"/>
          <w:szCs w:val="20"/>
        </w:rPr>
        <w:t>.</w:t>
      </w:r>
    </w:p>
    <w:p w14:paraId="0EDD7438" w14:textId="2F0C13C7" w:rsidR="007760FE" w:rsidRDefault="007760FE">
      <w:pPr>
        <w:pStyle w:val="ListParagraph"/>
        <w:numPr>
          <w:ilvl w:val="0"/>
          <w:numId w:val="3"/>
        </w:numPr>
        <w:rPr>
          <w:rFonts w:ascii="Arial" w:hAnsi="Arial" w:cs="Arial"/>
          <w:sz w:val="20"/>
          <w:szCs w:val="20"/>
        </w:rPr>
      </w:pPr>
      <w:r w:rsidRPr="007760FE">
        <w:rPr>
          <w:rFonts w:ascii="Arial" w:hAnsi="Arial" w:cs="Arial"/>
          <w:sz w:val="20"/>
          <w:szCs w:val="20"/>
        </w:rPr>
        <w:t>Late submissions: Capped at 50% if up to one week late; non-submission if later, unless extenuating circumstances approved.</w:t>
      </w:r>
    </w:p>
    <w:p w14:paraId="44B33EAD" w14:textId="77777777" w:rsidR="007760FE" w:rsidRPr="007760FE" w:rsidRDefault="007760FE" w:rsidP="007760FE">
      <w:pPr>
        <w:pStyle w:val="ListParagraph"/>
        <w:rPr>
          <w:rFonts w:ascii="Arial" w:hAnsi="Arial" w:cs="Arial"/>
          <w:sz w:val="20"/>
          <w:szCs w:val="20"/>
        </w:rPr>
      </w:pPr>
    </w:p>
    <w:p w14:paraId="6A35C73D" w14:textId="11F5A125" w:rsidR="009E0643" w:rsidRDefault="00893F11">
      <w:pPr>
        <w:pStyle w:val="NormalWeb"/>
        <w:numPr>
          <w:ilvl w:val="1"/>
          <w:numId w:val="3"/>
        </w:numPr>
        <w:rPr>
          <w:rFonts w:ascii="Arial" w:hAnsi="Arial" w:cs="Arial"/>
          <w:b/>
          <w:bCs/>
          <w:sz w:val="20"/>
          <w:szCs w:val="20"/>
        </w:rPr>
      </w:pPr>
      <w:r w:rsidRPr="20A8B837">
        <w:rPr>
          <w:rFonts w:ascii="Arial" w:hAnsi="Arial" w:cs="Arial"/>
          <w:b/>
          <w:bCs/>
          <w:sz w:val="20"/>
          <w:szCs w:val="20"/>
        </w:rPr>
        <w:t xml:space="preserve">How should the </w:t>
      </w:r>
      <w:r w:rsidR="0078394B">
        <w:rPr>
          <w:rFonts w:ascii="Arial" w:hAnsi="Arial" w:cs="Arial"/>
          <w:b/>
          <w:bCs/>
          <w:sz w:val="20"/>
          <w:szCs w:val="20"/>
        </w:rPr>
        <w:t>essay</w:t>
      </w:r>
      <w:r w:rsidRPr="20A8B837">
        <w:rPr>
          <w:rFonts w:ascii="Arial" w:hAnsi="Arial" w:cs="Arial"/>
          <w:b/>
          <w:bCs/>
          <w:sz w:val="20"/>
          <w:szCs w:val="20"/>
        </w:rPr>
        <w:t xml:space="preserve"> be structured?</w:t>
      </w:r>
    </w:p>
    <w:p w14:paraId="65DCF5A9" w14:textId="77777777" w:rsidR="00771CF1" w:rsidRDefault="0078394B" w:rsidP="0078394B">
      <w:pPr>
        <w:pStyle w:val="NormalWeb"/>
        <w:rPr>
          <w:rFonts w:ascii="Arial" w:hAnsi="Arial" w:cs="Arial"/>
          <w:sz w:val="20"/>
          <w:szCs w:val="20"/>
        </w:rPr>
      </w:pPr>
      <w:r w:rsidRPr="0078394B">
        <w:rPr>
          <w:rFonts w:ascii="Arial" w:hAnsi="Arial" w:cs="Arial"/>
          <w:sz w:val="20"/>
          <w:szCs w:val="20"/>
        </w:rPr>
        <w:t xml:space="preserve">You may consider using the following structure to assist with the essay organisation.  </w:t>
      </w:r>
    </w:p>
    <w:p w14:paraId="76482D4D" w14:textId="0F4504FC" w:rsidR="007760FE" w:rsidRDefault="007760FE" w:rsidP="0078394B">
      <w:pPr>
        <w:pStyle w:val="NormalWeb"/>
        <w:rPr>
          <w:rFonts w:ascii="Arial" w:hAnsi="Arial" w:cs="Arial"/>
          <w:color w:val="000000"/>
          <w:sz w:val="20"/>
          <w:szCs w:val="20"/>
        </w:rPr>
      </w:pPr>
      <w:r w:rsidRPr="00DE02EF">
        <w:rPr>
          <w:rFonts w:ascii="Arial" w:hAnsi="Arial" w:cs="Arial"/>
          <w:color w:val="000000"/>
          <w:sz w:val="20"/>
          <w:szCs w:val="20"/>
        </w:rPr>
        <w:t>Suggested Chapter Structure</w:t>
      </w:r>
      <w:r>
        <w:rPr>
          <w:rFonts w:ascii="Arial" w:hAnsi="Arial" w:cs="Arial"/>
          <w:color w:val="000000"/>
          <w:sz w:val="20"/>
          <w:szCs w:val="20"/>
        </w:rPr>
        <w:t>:</w:t>
      </w:r>
    </w:p>
    <w:tbl>
      <w:tblPr>
        <w:tblStyle w:val="TableGrid"/>
        <w:tblW w:w="0" w:type="auto"/>
        <w:tblLook w:val="04A0" w:firstRow="1" w:lastRow="0" w:firstColumn="1" w:lastColumn="0" w:noHBand="0" w:noVBand="1"/>
      </w:tblPr>
      <w:tblGrid>
        <w:gridCol w:w="2122"/>
        <w:gridCol w:w="11826"/>
      </w:tblGrid>
      <w:tr w:rsidR="00741A77" w:rsidRPr="00741A77" w14:paraId="1040FEC9" w14:textId="77777777" w:rsidTr="00741A77">
        <w:tc>
          <w:tcPr>
            <w:tcW w:w="2122" w:type="dxa"/>
          </w:tcPr>
          <w:p w14:paraId="3DF0F744" w14:textId="77777777" w:rsidR="00741A77" w:rsidRDefault="00741A77" w:rsidP="0099792A">
            <w:pPr>
              <w:pStyle w:val="NormalWeb"/>
              <w:rPr>
                <w:rFonts w:ascii="Arial" w:hAnsi="Arial" w:cs="Arial"/>
                <w:color w:val="000000"/>
                <w:sz w:val="20"/>
                <w:szCs w:val="20"/>
              </w:rPr>
            </w:pPr>
            <w:r w:rsidRPr="00741A77">
              <w:rPr>
                <w:rFonts w:ascii="Arial" w:hAnsi="Arial" w:cs="Arial"/>
                <w:b/>
                <w:bCs/>
                <w:color w:val="000000"/>
                <w:sz w:val="20"/>
                <w:szCs w:val="20"/>
              </w:rPr>
              <w:t>Research Context</w:t>
            </w:r>
            <w:r w:rsidRPr="00741A77">
              <w:rPr>
                <w:rFonts w:ascii="Arial" w:hAnsi="Arial" w:cs="Arial"/>
                <w:color w:val="000000"/>
                <w:sz w:val="20"/>
                <w:szCs w:val="20"/>
              </w:rPr>
              <w:t xml:space="preserve"> </w:t>
            </w:r>
          </w:p>
          <w:p w14:paraId="560E27C2" w14:textId="21A1240E" w:rsidR="00741A77" w:rsidRPr="00741A77" w:rsidRDefault="00741A77" w:rsidP="0099792A">
            <w:pPr>
              <w:pStyle w:val="NormalWeb"/>
              <w:rPr>
                <w:rFonts w:ascii="Arial" w:hAnsi="Arial" w:cs="Arial"/>
                <w:sz w:val="20"/>
                <w:szCs w:val="20"/>
              </w:rPr>
            </w:pPr>
            <w:r w:rsidRPr="00741A77">
              <w:rPr>
                <w:rFonts w:ascii="Arial" w:hAnsi="Arial" w:cs="Arial"/>
                <w:color w:val="000000"/>
                <w:sz w:val="20"/>
                <w:szCs w:val="20"/>
              </w:rPr>
              <w:t>—</w:t>
            </w:r>
            <w:r w:rsidRPr="00741A77">
              <w:rPr>
                <w:rStyle w:val="apple-converted-space"/>
                <w:rFonts w:ascii="Arial" w:hAnsi="Arial" w:cs="Arial"/>
                <w:color w:val="000000"/>
                <w:sz w:val="20"/>
                <w:szCs w:val="20"/>
              </w:rPr>
              <w:t> 7</w:t>
            </w:r>
            <w:r w:rsidRPr="00741A77">
              <w:rPr>
                <w:rStyle w:val="apple-converted-space"/>
                <w:sz w:val="20"/>
                <w:szCs w:val="20"/>
              </w:rPr>
              <w:t>00</w:t>
            </w:r>
            <w:r w:rsidRPr="00741A77">
              <w:rPr>
                <w:rStyle w:val="Strong"/>
                <w:rFonts w:ascii="Arial" w:hAnsi="Arial" w:cs="Arial"/>
                <w:b w:val="0"/>
                <w:bCs w:val="0"/>
                <w:color w:val="000000"/>
                <w:sz w:val="20"/>
                <w:szCs w:val="20"/>
              </w:rPr>
              <w:t xml:space="preserve"> words</w:t>
            </w:r>
          </w:p>
        </w:tc>
        <w:tc>
          <w:tcPr>
            <w:tcW w:w="11826" w:type="dxa"/>
          </w:tcPr>
          <w:p w14:paraId="7818119E" w14:textId="77777777" w:rsidR="00741A77" w:rsidRPr="00741A77" w:rsidRDefault="00741A77">
            <w:pPr>
              <w:pStyle w:val="ListParagraph"/>
              <w:numPr>
                <w:ilvl w:val="0"/>
                <w:numId w:val="7"/>
              </w:numPr>
              <w:rPr>
                <w:rFonts w:ascii="Arial" w:hAnsi="Arial" w:cs="Arial"/>
                <w:sz w:val="20"/>
                <w:szCs w:val="20"/>
              </w:rPr>
            </w:pPr>
            <w:r w:rsidRPr="00741A77">
              <w:rPr>
                <w:rFonts w:ascii="Arial" w:hAnsi="Arial" w:cs="Arial"/>
                <w:sz w:val="20"/>
                <w:szCs w:val="20"/>
              </w:rPr>
              <w:t xml:space="preserve">Introduce your </w:t>
            </w:r>
            <w:r w:rsidRPr="00741A77">
              <w:rPr>
                <w:rFonts w:ascii="Arial" w:hAnsi="Arial" w:cs="Arial"/>
                <w:b/>
                <w:bCs/>
                <w:sz w:val="20"/>
                <w:szCs w:val="20"/>
              </w:rPr>
              <w:t>research area, creative practice</w:t>
            </w:r>
            <w:r w:rsidRPr="00741A77">
              <w:rPr>
                <w:rFonts w:ascii="Arial" w:hAnsi="Arial" w:cs="Arial"/>
                <w:sz w:val="20"/>
                <w:szCs w:val="20"/>
              </w:rPr>
              <w:t xml:space="preserve"> and </w:t>
            </w:r>
            <w:r w:rsidRPr="00741A77">
              <w:rPr>
                <w:rFonts w:ascii="Arial" w:hAnsi="Arial" w:cs="Arial"/>
                <w:b/>
                <w:bCs/>
                <w:sz w:val="20"/>
                <w:szCs w:val="20"/>
              </w:rPr>
              <w:t>professional practice</w:t>
            </w:r>
            <w:r w:rsidRPr="00741A77">
              <w:rPr>
                <w:rFonts w:ascii="Arial" w:hAnsi="Arial" w:cs="Arial"/>
                <w:sz w:val="20"/>
                <w:szCs w:val="20"/>
              </w:rPr>
              <w:t>.</w:t>
            </w:r>
          </w:p>
          <w:p w14:paraId="4E68D9ED" w14:textId="77777777" w:rsidR="00741A77" w:rsidRPr="00741A77" w:rsidRDefault="00741A77">
            <w:pPr>
              <w:pStyle w:val="ListParagraph"/>
              <w:numPr>
                <w:ilvl w:val="0"/>
                <w:numId w:val="7"/>
              </w:numPr>
              <w:rPr>
                <w:rFonts w:ascii="Arial" w:hAnsi="Arial" w:cs="Arial"/>
                <w:b/>
                <w:bCs/>
                <w:sz w:val="20"/>
                <w:szCs w:val="20"/>
              </w:rPr>
            </w:pPr>
            <w:r w:rsidRPr="00741A77">
              <w:rPr>
                <w:rFonts w:ascii="Arial" w:hAnsi="Arial" w:cs="Arial"/>
                <w:sz w:val="20"/>
                <w:szCs w:val="20"/>
              </w:rPr>
              <w:t xml:space="preserve">Explain what you are interested in researching and </w:t>
            </w:r>
            <w:r w:rsidRPr="00741A77">
              <w:rPr>
                <w:rFonts w:ascii="Arial" w:hAnsi="Arial" w:cs="Arial"/>
                <w:b/>
                <w:bCs/>
                <w:sz w:val="20"/>
                <w:szCs w:val="20"/>
              </w:rPr>
              <w:t xml:space="preserve">why it matters to you and why it should matter to others, </w:t>
            </w:r>
            <w:r w:rsidRPr="00741A77">
              <w:rPr>
                <w:rFonts w:ascii="Arial" w:hAnsi="Arial" w:cs="Arial"/>
                <w:color w:val="000000"/>
                <w:sz w:val="20"/>
                <w:szCs w:val="20"/>
              </w:rPr>
              <w:t>evidencing your claims through engagement with relevant literature and research in the field.</w:t>
            </w:r>
          </w:p>
          <w:p w14:paraId="277D38C8" w14:textId="77777777" w:rsidR="00741A77" w:rsidRPr="00741A77" w:rsidRDefault="00741A77">
            <w:pPr>
              <w:pStyle w:val="ListParagraph"/>
              <w:numPr>
                <w:ilvl w:val="0"/>
                <w:numId w:val="7"/>
              </w:numPr>
              <w:rPr>
                <w:rFonts w:ascii="Arial" w:hAnsi="Arial" w:cs="Arial"/>
                <w:sz w:val="20"/>
                <w:szCs w:val="20"/>
              </w:rPr>
            </w:pPr>
            <w:r w:rsidRPr="00741A77">
              <w:rPr>
                <w:rFonts w:ascii="Arial" w:hAnsi="Arial" w:cs="Arial"/>
                <w:sz w:val="20"/>
                <w:szCs w:val="20"/>
              </w:rPr>
              <w:t xml:space="preserve">Introduce your emerging </w:t>
            </w:r>
            <w:r w:rsidRPr="00741A77">
              <w:rPr>
                <w:rFonts w:ascii="Arial" w:hAnsi="Arial" w:cs="Arial"/>
                <w:b/>
                <w:bCs/>
                <w:sz w:val="20"/>
                <w:szCs w:val="20"/>
              </w:rPr>
              <w:t>research aim(s)</w:t>
            </w:r>
            <w:r w:rsidRPr="00741A77">
              <w:rPr>
                <w:rFonts w:ascii="Arial" w:hAnsi="Arial" w:cs="Arial"/>
                <w:sz w:val="20"/>
                <w:szCs w:val="20"/>
              </w:rPr>
              <w:t xml:space="preserve"> and </w:t>
            </w:r>
            <w:r w:rsidRPr="00741A77">
              <w:rPr>
                <w:rFonts w:ascii="Arial" w:hAnsi="Arial" w:cs="Arial"/>
                <w:b/>
                <w:bCs/>
                <w:sz w:val="20"/>
                <w:szCs w:val="20"/>
              </w:rPr>
              <w:t>question(s</w:t>
            </w:r>
            <w:r w:rsidRPr="00741A77">
              <w:rPr>
                <w:rFonts w:ascii="Arial" w:hAnsi="Arial" w:cs="Arial"/>
                <w:sz w:val="20"/>
                <w:szCs w:val="20"/>
              </w:rPr>
              <w:t>).</w:t>
            </w:r>
          </w:p>
          <w:p w14:paraId="09F828C7" w14:textId="77777777" w:rsidR="00741A77" w:rsidRPr="00741A77" w:rsidRDefault="00741A77" w:rsidP="0099792A">
            <w:pPr>
              <w:pStyle w:val="ListParagraph"/>
              <w:rPr>
                <w:rFonts w:ascii="Arial" w:hAnsi="Arial" w:cs="Arial"/>
                <w:sz w:val="20"/>
                <w:szCs w:val="20"/>
              </w:rPr>
            </w:pPr>
          </w:p>
        </w:tc>
      </w:tr>
      <w:tr w:rsidR="00741A77" w:rsidRPr="00741A77" w14:paraId="7C104AB4" w14:textId="77777777" w:rsidTr="00741A77">
        <w:tc>
          <w:tcPr>
            <w:tcW w:w="2122" w:type="dxa"/>
          </w:tcPr>
          <w:p w14:paraId="287B2A1B" w14:textId="77777777" w:rsidR="00741A77" w:rsidRPr="00741A77" w:rsidRDefault="00741A77" w:rsidP="0099792A">
            <w:pPr>
              <w:pStyle w:val="NormalWeb"/>
              <w:rPr>
                <w:rFonts w:ascii="Arial" w:hAnsi="Arial" w:cs="Arial"/>
                <w:color w:val="000000"/>
                <w:sz w:val="20"/>
                <w:szCs w:val="20"/>
              </w:rPr>
            </w:pPr>
            <w:r w:rsidRPr="00741A77">
              <w:rPr>
                <w:rFonts w:ascii="Arial" w:hAnsi="Arial" w:cs="Arial"/>
                <w:b/>
                <w:bCs/>
                <w:color w:val="000000"/>
                <w:sz w:val="20"/>
                <w:szCs w:val="20"/>
              </w:rPr>
              <w:t>Philosophical Position and Research Orientation</w:t>
            </w:r>
            <w:r w:rsidRPr="00741A77">
              <w:rPr>
                <w:rFonts w:ascii="Arial" w:hAnsi="Arial" w:cs="Arial"/>
                <w:color w:val="000000"/>
                <w:sz w:val="20"/>
                <w:szCs w:val="20"/>
              </w:rPr>
              <w:t xml:space="preserve"> </w:t>
            </w:r>
          </w:p>
          <w:p w14:paraId="180B136B" w14:textId="77777777" w:rsidR="00741A77" w:rsidRPr="00741A77" w:rsidRDefault="00741A77" w:rsidP="0099792A">
            <w:pPr>
              <w:pStyle w:val="NormalWeb"/>
              <w:rPr>
                <w:rFonts w:ascii="Arial" w:hAnsi="Arial" w:cs="Arial"/>
                <w:sz w:val="20"/>
                <w:szCs w:val="20"/>
              </w:rPr>
            </w:pPr>
            <w:r w:rsidRPr="00741A77">
              <w:rPr>
                <w:rFonts w:ascii="Arial" w:hAnsi="Arial" w:cs="Arial"/>
                <w:color w:val="000000"/>
                <w:sz w:val="20"/>
                <w:szCs w:val="20"/>
              </w:rPr>
              <w:t>—</w:t>
            </w:r>
            <w:r w:rsidRPr="00741A77">
              <w:rPr>
                <w:rStyle w:val="apple-converted-space"/>
                <w:rFonts w:ascii="Arial" w:hAnsi="Arial" w:cs="Arial"/>
                <w:color w:val="000000"/>
                <w:sz w:val="20"/>
                <w:szCs w:val="20"/>
              </w:rPr>
              <w:t> 2</w:t>
            </w:r>
            <w:r w:rsidRPr="00741A77">
              <w:rPr>
                <w:rStyle w:val="Strong"/>
                <w:rFonts w:ascii="Arial" w:hAnsi="Arial" w:cs="Arial"/>
                <w:b w:val="0"/>
                <w:bCs w:val="0"/>
                <w:color w:val="000000"/>
                <w:sz w:val="20"/>
                <w:szCs w:val="20"/>
              </w:rPr>
              <w:t>,000 words</w:t>
            </w:r>
          </w:p>
        </w:tc>
        <w:tc>
          <w:tcPr>
            <w:tcW w:w="11826" w:type="dxa"/>
          </w:tcPr>
          <w:p w14:paraId="7BF4BFE4" w14:textId="77777777" w:rsidR="00741A77" w:rsidRPr="00741A77" w:rsidRDefault="00741A77" w:rsidP="0099792A">
            <w:pPr>
              <w:spacing w:before="100" w:beforeAutospacing="1" w:after="100" w:afterAutospacing="1"/>
              <w:rPr>
                <w:rFonts w:ascii="Arial" w:hAnsi="Arial" w:cs="Arial"/>
                <w:i/>
                <w:iCs/>
                <w:color w:val="000000"/>
                <w:sz w:val="20"/>
                <w:szCs w:val="20"/>
              </w:rPr>
            </w:pPr>
            <w:r w:rsidRPr="00741A77">
              <w:rPr>
                <w:rFonts w:ascii="Arial" w:hAnsi="Arial" w:cs="Arial"/>
                <w:sz w:val="20"/>
                <w:szCs w:val="20"/>
              </w:rPr>
              <w:t xml:space="preserve">Explore the </w:t>
            </w:r>
            <w:r w:rsidRPr="00741A77">
              <w:rPr>
                <w:rFonts w:ascii="Arial" w:hAnsi="Arial" w:cs="Arial"/>
                <w:b/>
                <w:bCs/>
                <w:sz w:val="20"/>
                <w:szCs w:val="20"/>
              </w:rPr>
              <w:t>worldview</w:t>
            </w:r>
            <w:r w:rsidRPr="00741A77">
              <w:rPr>
                <w:rFonts w:ascii="Arial" w:hAnsi="Arial" w:cs="Arial"/>
                <w:sz w:val="20"/>
                <w:szCs w:val="20"/>
              </w:rPr>
              <w:t xml:space="preserve"> and </w:t>
            </w:r>
            <w:r w:rsidRPr="00741A77">
              <w:rPr>
                <w:rFonts w:ascii="Arial" w:hAnsi="Arial" w:cs="Arial"/>
                <w:b/>
                <w:bCs/>
                <w:sz w:val="20"/>
                <w:szCs w:val="20"/>
              </w:rPr>
              <w:t>research paradigm</w:t>
            </w:r>
            <w:r w:rsidRPr="00741A77">
              <w:rPr>
                <w:rFonts w:ascii="Arial" w:hAnsi="Arial" w:cs="Arial"/>
                <w:sz w:val="20"/>
                <w:szCs w:val="20"/>
              </w:rPr>
              <w:t xml:space="preserve"> that informs your research. </w:t>
            </w:r>
          </w:p>
          <w:p w14:paraId="77728DBA" w14:textId="77777777" w:rsidR="00741A77" w:rsidRPr="00741A77" w:rsidRDefault="00741A77">
            <w:pPr>
              <w:numPr>
                <w:ilvl w:val="0"/>
                <w:numId w:val="6"/>
              </w:numPr>
              <w:spacing w:before="100" w:beforeAutospacing="1" w:after="100" w:afterAutospacing="1"/>
              <w:rPr>
                <w:rFonts w:ascii="Arial" w:hAnsi="Arial" w:cs="Arial"/>
                <w:color w:val="000000"/>
                <w:sz w:val="20"/>
                <w:szCs w:val="20"/>
              </w:rPr>
            </w:pPr>
            <w:r w:rsidRPr="00741A77">
              <w:rPr>
                <w:rFonts w:ascii="Arial" w:hAnsi="Arial" w:cs="Arial"/>
                <w:sz w:val="20"/>
                <w:szCs w:val="20"/>
              </w:rPr>
              <w:t xml:space="preserve">Consider whether your worldview aligns more with </w:t>
            </w:r>
            <w:r w:rsidRPr="00741A77">
              <w:rPr>
                <w:rFonts w:ascii="Arial" w:hAnsi="Arial" w:cs="Arial"/>
                <w:b/>
                <w:bCs/>
                <w:color w:val="000000"/>
                <w:sz w:val="20"/>
                <w:szCs w:val="20"/>
              </w:rPr>
              <w:t>positivist, interpretivist/constructivist, transformative/critical, or a pragmatic</w:t>
            </w:r>
            <w:r w:rsidRPr="00741A77">
              <w:rPr>
                <w:rFonts w:ascii="Arial" w:hAnsi="Arial" w:cs="Arial"/>
                <w:color w:val="000000"/>
                <w:sz w:val="20"/>
                <w:szCs w:val="20"/>
              </w:rPr>
              <w:t xml:space="preserve"> perspective. </w:t>
            </w:r>
          </w:p>
          <w:p w14:paraId="00B41B2D" w14:textId="77777777" w:rsidR="00741A77" w:rsidRPr="00741A77" w:rsidRDefault="00741A77">
            <w:pPr>
              <w:numPr>
                <w:ilvl w:val="0"/>
                <w:numId w:val="6"/>
              </w:numPr>
              <w:spacing w:before="100" w:beforeAutospacing="1" w:after="100" w:afterAutospacing="1"/>
              <w:rPr>
                <w:rFonts w:ascii="Arial" w:hAnsi="Arial" w:cs="Arial"/>
                <w:color w:val="000000"/>
                <w:sz w:val="20"/>
                <w:szCs w:val="20"/>
              </w:rPr>
            </w:pPr>
            <w:r w:rsidRPr="00741A77">
              <w:rPr>
                <w:rFonts w:ascii="Arial" w:hAnsi="Arial" w:cs="Arial"/>
                <w:sz w:val="20"/>
                <w:szCs w:val="20"/>
              </w:rPr>
              <w:t>Discuss what characterises this worldview, drawing upon relevant literature to support your understandings.</w:t>
            </w:r>
          </w:p>
          <w:p w14:paraId="1883318A" w14:textId="77777777" w:rsidR="00741A77" w:rsidRPr="00741A77" w:rsidRDefault="00741A77">
            <w:pPr>
              <w:numPr>
                <w:ilvl w:val="0"/>
                <w:numId w:val="6"/>
              </w:numPr>
              <w:spacing w:before="100" w:beforeAutospacing="1" w:after="100" w:afterAutospacing="1"/>
              <w:rPr>
                <w:rFonts w:ascii="Arial" w:hAnsi="Arial" w:cs="Arial"/>
                <w:color w:val="000000"/>
                <w:sz w:val="20"/>
                <w:szCs w:val="20"/>
              </w:rPr>
            </w:pPr>
            <w:r w:rsidRPr="00741A77">
              <w:rPr>
                <w:rFonts w:ascii="Arial" w:hAnsi="Arial" w:cs="Arial"/>
                <w:color w:val="000000"/>
                <w:sz w:val="20"/>
                <w:szCs w:val="20"/>
              </w:rPr>
              <w:t xml:space="preserve">Explain how your </w:t>
            </w:r>
            <w:r w:rsidRPr="00741A77">
              <w:rPr>
                <w:rFonts w:ascii="Arial" w:hAnsi="Arial" w:cs="Arial"/>
                <w:b/>
                <w:bCs/>
                <w:color w:val="000000"/>
                <w:sz w:val="20"/>
                <w:szCs w:val="20"/>
              </w:rPr>
              <w:t xml:space="preserve">ontology, epistemology, axiology, and ethics </w:t>
            </w:r>
            <w:r w:rsidRPr="00741A77">
              <w:rPr>
                <w:rFonts w:ascii="Arial" w:hAnsi="Arial" w:cs="Arial"/>
                <w:color w:val="000000"/>
                <w:sz w:val="20"/>
                <w:szCs w:val="20"/>
              </w:rPr>
              <w:t>inform your position.</w:t>
            </w:r>
          </w:p>
        </w:tc>
      </w:tr>
      <w:tr w:rsidR="00741A77" w:rsidRPr="00741A77" w14:paraId="6C7B6612" w14:textId="77777777" w:rsidTr="00741A77">
        <w:tc>
          <w:tcPr>
            <w:tcW w:w="2122" w:type="dxa"/>
          </w:tcPr>
          <w:p w14:paraId="180EE35A" w14:textId="77777777" w:rsidR="00741A77" w:rsidRPr="00741A77" w:rsidRDefault="00741A77" w:rsidP="0099792A">
            <w:pPr>
              <w:pStyle w:val="NormalWeb"/>
              <w:rPr>
                <w:rFonts w:ascii="Arial" w:hAnsi="Arial" w:cs="Arial"/>
                <w:sz w:val="20"/>
                <w:szCs w:val="20"/>
              </w:rPr>
            </w:pPr>
            <w:r w:rsidRPr="00741A77">
              <w:rPr>
                <w:rFonts w:ascii="Arial" w:hAnsi="Arial" w:cs="Arial"/>
                <w:b/>
                <w:bCs/>
                <w:color w:val="000000"/>
                <w:sz w:val="20"/>
                <w:szCs w:val="20"/>
              </w:rPr>
              <w:t>Research Approach</w:t>
            </w:r>
            <w:r w:rsidRPr="00741A77">
              <w:rPr>
                <w:rFonts w:ascii="Arial" w:hAnsi="Arial" w:cs="Arial"/>
                <w:color w:val="000000"/>
                <w:sz w:val="20"/>
                <w:szCs w:val="20"/>
              </w:rPr>
              <w:t xml:space="preserve"> —</w:t>
            </w:r>
            <w:r w:rsidRPr="00741A77">
              <w:rPr>
                <w:rStyle w:val="apple-converted-space"/>
                <w:rFonts w:ascii="Arial" w:hAnsi="Arial" w:cs="Arial"/>
                <w:color w:val="000000"/>
                <w:sz w:val="20"/>
                <w:szCs w:val="20"/>
              </w:rPr>
              <w:t> </w:t>
            </w:r>
            <w:r w:rsidRPr="00741A77">
              <w:rPr>
                <w:rStyle w:val="Strong"/>
                <w:rFonts w:ascii="Arial" w:hAnsi="Arial" w:cs="Arial"/>
                <w:b w:val="0"/>
                <w:bCs w:val="0"/>
                <w:color w:val="000000"/>
                <w:sz w:val="20"/>
                <w:szCs w:val="20"/>
              </w:rPr>
              <w:t>1,000 words</w:t>
            </w:r>
          </w:p>
        </w:tc>
        <w:tc>
          <w:tcPr>
            <w:tcW w:w="11826" w:type="dxa"/>
          </w:tcPr>
          <w:p w14:paraId="157C8EF8" w14:textId="3B42097B" w:rsidR="00741A77" w:rsidRPr="00741A77" w:rsidRDefault="00741A77" w:rsidP="0099792A">
            <w:pPr>
              <w:rPr>
                <w:b/>
                <w:bCs/>
                <w:sz w:val="20"/>
                <w:szCs w:val="20"/>
              </w:rPr>
            </w:pPr>
            <w:r w:rsidRPr="00741A77">
              <w:rPr>
                <w:rFonts w:ascii="Arial" w:hAnsi="Arial" w:cs="Arial"/>
                <w:sz w:val="20"/>
                <w:szCs w:val="20"/>
              </w:rPr>
              <w:t>Consider what type of research approach may suit your research and align with your emerging worldview.</w:t>
            </w:r>
          </w:p>
          <w:p w14:paraId="66857D9C" w14:textId="77777777" w:rsidR="00741A77" w:rsidRPr="00741A77" w:rsidRDefault="00741A77">
            <w:pPr>
              <w:numPr>
                <w:ilvl w:val="0"/>
                <w:numId w:val="11"/>
              </w:numPr>
              <w:spacing w:before="100" w:beforeAutospacing="1" w:after="100" w:afterAutospacing="1"/>
              <w:rPr>
                <w:rStyle w:val="Strong"/>
                <w:rFonts w:ascii="Arial" w:hAnsi="Arial" w:cs="Arial"/>
                <w:b w:val="0"/>
                <w:bCs w:val="0"/>
                <w:color w:val="000000"/>
                <w:sz w:val="20"/>
                <w:szCs w:val="20"/>
              </w:rPr>
            </w:pPr>
            <w:r w:rsidRPr="00741A77">
              <w:rPr>
                <w:rFonts w:ascii="Arial" w:hAnsi="Arial" w:cs="Arial"/>
                <w:sz w:val="20"/>
                <w:szCs w:val="20"/>
              </w:rPr>
              <w:t xml:space="preserve">Consider </w:t>
            </w:r>
            <w:r w:rsidRPr="00741A77">
              <w:rPr>
                <w:rStyle w:val="Strong"/>
                <w:rFonts w:ascii="Arial" w:hAnsi="Arial" w:cs="Arial"/>
                <w:sz w:val="20"/>
                <w:szCs w:val="20"/>
              </w:rPr>
              <w:t xml:space="preserve">qualitative, quantitative, or </w:t>
            </w:r>
            <w:proofErr w:type="gramStart"/>
            <w:r w:rsidRPr="00741A77">
              <w:rPr>
                <w:rStyle w:val="Strong"/>
                <w:rFonts w:ascii="Arial" w:hAnsi="Arial" w:cs="Arial"/>
                <w:sz w:val="20"/>
                <w:szCs w:val="20"/>
              </w:rPr>
              <w:t>mixed-methods</w:t>
            </w:r>
            <w:proofErr w:type="gramEnd"/>
            <w:r w:rsidRPr="00741A77">
              <w:rPr>
                <w:rStyle w:val="Strong"/>
                <w:rFonts w:ascii="Arial" w:hAnsi="Arial" w:cs="Arial"/>
                <w:sz w:val="20"/>
                <w:szCs w:val="20"/>
              </w:rPr>
              <w:t xml:space="preserve"> </w:t>
            </w:r>
            <w:r w:rsidRPr="00741A77">
              <w:rPr>
                <w:rFonts w:ascii="Arial" w:hAnsi="Arial" w:cs="Arial"/>
                <w:sz w:val="20"/>
                <w:szCs w:val="20"/>
              </w:rPr>
              <w:t>approaches.</w:t>
            </w:r>
          </w:p>
          <w:p w14:paraId="2A30A862" w14:textId="77777777" w:rsidR="00741A77" w:rsidRPr="00741A77" w:rsidRDefault="00741A77">
            <w:pPr>
              <w:pStyle w:val="ListParagraph"/>
              <w:numPr>
                <w:ilvl w:val="0"/>
                <w:numId w:val="11"/>
              </w:numPr>
              <w:rPr>
                <w:rFonts w:ascii="Arial" w:hAnsi="Arial" w:cs="Arial"/>
                <w:sz w:val="20"/>
                <w:szCs w:val="20"/>
              </w:rPr>
            </w:pPr>
            <w:r w:rsidRPr="00741A77">
              <w:rPr>
                <w:rFonts w:ascii="Arial" w:hAnsi="Arial" w:cs="Arial"/>
                <w:sz w:val="20"/>
                <w:szCs w:val="20"/>
              </w:rPr>
              <w:lastRenderedPageBreak/>
              <w:t>Discuss what characterises these approaches and critically consider their appropriateness for your research (drawing upon relevant literature to support your understandings).</w:t>
            </w:r>
          </w:p>
          <w:p w14:paraId="27B881DB" w14:textId="77777777" w:rsidR="00741A77" w:rsidRPr="00741A77" w:rsidRDefault="00741A77">
            <w:pPr>
              <w:pStyle w:val="ListParagraph"/>
              <w:numPr>
                <w:ilvl w:val="0"/>
                <w:numId w:val="11"/>
              </w:numPr>
              <w:rPr>
                <w:rFonts w:ascii="Arial" w:hAnsi="Arial" w:cs="Arial"/>
                <w:sz w:val="20"/>
                <w:szCs w:val="20"/>
              </w:rPr>
            </w:pPr>
            <w:r w:rsidRPr="00741A77">
              <w:rPr>
                <w:rFonts w:ascii="Arial" w:hAnsi="Arial" w:cs="Arial"/>
                <w:sz w:val="20"/>
                <w:szCs w:val="20"/>
              </w:rPr>
              <w:t xml:space="preserve">Explain why a selected approach may be </w:t>
            </w:r>
            <w:r w:rsidRPr="00741A77">
              <w:rPr>
                <w:rFonts w:ascii="Arial" w:hAnsi="Arial" w:cs="Arial"/>
                <w:b/>
                <w:bCs/>
                <w:sz w:val="20"/>
                <w:szCs w:val="20"/>
              </w:rPr>
              <w:t>appropriate</w:t>
            </w:r>
            <w:r w:rsidRPr="00741A77">
              <w:rPr>
                <w:rFonts w:ascii="Arial" w:hAnsi="Arial" w:cs="Arial"/>
                <w:sz w:val="20"/>
                <w:szCs w:val="20"/>
              </w:rPr>
              <w:t xml:space="preserve"> for your proposed study.</w:t>
            </w:r>
          </w:p>
          <w:p w14:paraId="6C5A889F" w14:textId="77777777" w:rsidR="00741A77" w:rsidRPr="00741A77" w:rsidRDefault="00741A77" w:rsidP="0099792A">
            <w:pPr>
              <w:rPr>
                <w:rFonts w:ascii="Arial" w:hAnsi="Arial" w:cs="Arial"/>
                <w:sz w:val="20"/>
                <w:szCs w:val="20"/>
              </w:rPr>
            </w:pPr>
          </w:p>
          <w:p w14:paraId="68382256" w14:textId="77777777" w:rsidR="00741A77" w:rsidRPr="00741A77" w:rsidRDefault="00741A77" w:rsidP="0099792A">
            <w:pPr>
              <w:rPr>
                <w:rFonts w:ascii="Arial" w:hAnsi="Arial" w:cs="Arial"/>
                <w:sz w:val="20"/>
                <w:szCs w:val="20"/>
              </w:rPr>
            </w:pPr>
            <w:r w:rsidRPr="00741A77">
              <w:rPr>
                <w:rFonts w:ascii="Arial" w:hAnsi="Arial" w:cs="Arial"/>
                <w:sz w:val="20"/>
                <w:szCs w:val="20"/>
              </w:rPr>
              <w:t>(Please note you are</w:t>
            </w:r>
            <w:r w:rsidRPr="00741A77">
              <w:rPr>
                <w:rStyle w:val="apple-converted-space"/>
                <w:rFonts w:ascii="Arial" w:hAnsi="Arial" w:cs="Arial"/>
                <w:sz w:val="20"/>
                <w:szCs w:val="20"/>
              </w:rPr>
              <w:t> </w:t>
            </w:r>
            <w:r w:rsidRPr="00741A77">
              <w:rPr>
                <w:rStyle w:val="Strong"/>
                <w:rFonts w:ascii="Arial" w:hAnsi="Arial" w:cs="Arial"/>
                <w:sz w:val="20"/>
                <w:szCs w:val="20"/>
              </w:rPr>
              <w:t>not expected to establish a final methodology</w:t>
            </w:r>
            <w:r w:rsidRPr="00741A77">
              <w:rPr>
                <w:rStyle w:val="apple-converted-space"/>
                <w:rFonts w:ascii="Arial" w:hAnsi="Arial" w:cs="Arial"/>
                <w:sz w:val="20"/>
                <w:szCs w:val="20"/>
              </w:rPr>
              <w:t> </w:t>
            </w:r>
            <w:r w:rsidRPr="00741A77">
              <w:rPr>
                <w:rFonts w:ascii="Arial" w:hAnsi="Arial" w:cs="Arial"/>
                <w:sz w:val="20"/>
                <w:szCs w:val="20"/>
              </w:rPr>
              <w:t xml:space="preserve">at this stage.  Instead, use this section to explore potential research directions).  </w:t>
            </w:r>
          </w:p>
          <w:p w14:paraId="4C8A30B5" w14:textId="77777777" w:rsidR="00741A77" w:rsidRPr="00741A77" w:rsidRDefault="00741A77" w:rsidP="0099792A">
            <w:pPr>
              <w:pStyle w:val="ListParagraph"/>
              <w:rPr>
                <w:rFonts w:ascii="Arial" w:hAnsi="Arial" w:cs="Arial"/>
                <w:sz w:val="20"/>
                <w:szCs w:val="20"/>
              </w:rPr>
            </w:pPr>
          </w:p>
        </w:tc>
      </w:tr>
      <w:tr w:rsidR="00741A77" w:rsidRPr="00741A77" w14:paraId="40639624" w14:textId="77777777" w:rsidTr="00741A77">
        <w:tc>
          <w:tcPr>
            <w:tcW w:w="2122" w:type="dxa"/>
          </w:tcPr>
          <w:p w14:paraId="5507A3F8" w14:textId="77777777" w:rsidR="00741A77" w:rsidRPr="00741A77" w:rsidRDefault="00741A77" w:rsidP="0099792A">
            <w:pPr>
              <w:pStyle w:val="NormalWeb"/>
              <w:rPr>
                <w:rFonts w:ascii="Arial" w:hAnsi="Arial" w:cs="Arial"/>
                <w:color w:val="000000"/>
                <w:sz w:val="20"/>
                <w:szCs w:val="20"/>
              </w:rPr>
            </w:pPr>
            <w:r w:rsidRPr="00741A77">
              <w:rPr>
                <w:rFonts w:ascii="Arial" w:hAnsi="Arial" w:cs="Arial"/>
                <w:b/>
                <w:bCs/>
                <w:color w:val="000000"/>
                <w:sz w:val="20"/>
                <w:szCs w:val="20"/>
              </w:rPr>
              <w:lastRenderedPageBreak/>
              <w:t>Researcher Positionality</w:t>
            </w:r>
            <w:r w:rsidRPr="00741A77">
              <w:rPr>
                <w:rFonts w:ascii="Arial" w:hAnsi="Arial" w:cs="Arial"/>
                <w:color w:val="000000"/>
                <w:sz w:val="20"/>
                <w:szCs w:val="20"/>
              </w:rPr>
              <w:t xml:space="preserve"> </w:t>
            </w:r>
          </w:p>
          <w:p w14:paraId="212A3C6F" w14:textId="77777777" w:rsidR="00741A77" w:rsidRPr="00741A77" w:rsidRDefault="00741A77" w:rsidP="0099792A">
            <w:pPr>
              <w:pStyle w:val="NormalWeb"/>
              <w:rPr>
                <w:rFonts w:ascii="Arial" w:hAnsi="Arial" w:cs="Arial"/>
                <w:sz w:val="20"/>
                <w:szCs w:val="20"/>
              </w:rPr>
            </w:pPr>
            <w:r w:rsidRPr="00741A77">
              <w:rPr>
                <w:rFonts w:ascii="Arial" w:hAnsi="Arial" w:cs="Arial"/>
                <w:color w:val="000000"/>
                <w:sz w:val="20"/>
                <w:szCs w:val="20"/>
              </w:rPr>
              <w:t>—</w:t>
            </w:r>
            <w:r w:rsidRPr="00741A77">
              <w:rPr>
                <w:rStyle w:val="apple-converted-space"/>
                <w:rFonts w:ascii="Arial" w:hAnsi="Arial" w:cs="Arial"/>
                <w:color w:val="000000"/>
                <w:sz w:val="20"/>
                <w:szCs w:val="20"/>
              </w:rPr>
              <w:t> 1,0</w:t>
            </w:r>
            <w:r w:rsidRPr="00741A77">
              <w:rPr>
                <w:rStyle w:val="apple-converted-space"/>
                <w:rFonts w:ascii="Arial" w:hAnsi="Arial" w:cs="Arial"/>
                <w:sz w:val="20"/>
                <w:szCs w:val="20"/>
              </w:rPr>
              <w:t>00</w:t>
            </w:r>
            <w:r w:rsidRPr="00741A77">
              <w:rPr>
                <w:rStyle w:val="Strong"/>
                <w:rFonts w:ascii="Arial" w:hAnsi="Arial" w:cs="Arial"/>
                <w:b w:val="0"/>
                <w:bCs w:val="0"/>
                <w:color w:val="000000"/>
                <w:sz w:val="20"/>
                <w:szCs w:val="20"/>
              </w:rPr>
              <w:t xml:space="preserve"> words</w:t>
            </w:r>
          </w:p>
        </w:tc>
        <w:tc>
          <w:tcPr>
            <w:tcW w:w="11826" w:type="dxa"/>
          </w:tcPr>
          <w:p w14:paraId="6C5D31E8" w14:textId="77777777" w:rsidR="00741A77" w:rsidRPr="00741A77" w:rsidRDefault="00741A77" w:rsidP="0099792A">
            <w:pPr>
              <w:rPr>
                <w:rFonts w:ascii="Arial" w:hAnsi="Arial" w:cs="Arial"/>
                <w:sz w:val="20"/>
                <w:szCs w:val="20"/>
              </w:rPr>
            </w:pPr>
            <w:r w:rsidRPr="00741A77">
              <w:rPr>
                <w:rFonts w:ascii="Arial" w:hAnsi="Arial" w:cs="Arial"/>
                <w:sz w:val="20"/>
                <w:szCs w:val="20"/>
              </w:rPr>
              <w:t>Reflect on your position as a practitioner-researcher, and how this position may influence your research.</w:t>
            </w:r>
          </w:p>
          <w:p w14:paraId="4E508B57" w14:textId="77777777" w:rsidR="00741A77" w:rsidRPr="00741A77" w:rsidRDefault="00741A77" w:rsidP="0099792A">
            <w:pPr>
              <w:rPr>
                <w:rFonts w:ascii="Arial" w:hAnsi="Arial" w:cs="Arial"/>
                <w:sz w:val="20"/>
                <w:szCs w:val="20"/>
              </w:rPr>
            </w:pPr>
          </w:p>
          <w:p w14:paraId="02FE5E67" w14:textId="77777777" w:rsidR="00741A77" w:rsidRPr="00741A77" w:rsidRDefault="00741A77">
            <w:pPr>
              <w:pStyle w:val="ListParagraph"/>
              <w:numPr>
                <w:ilvl w:val="0"/>
                <w:numId w:val="10"/>
              </w:numPr>
              <w:rPr>
                <w:rFonts w:ascii="Arial" w:hAnsi="Arial" w:cs="Arial"/>
                <w:sz w:val="20"/>
                <w:szCs w:val="20"/>
              </w:rPr>
            </w:pPr>
            <w:r w:rsidRPr="00741A77">
              <w:rPr>
                <w:rFonts w:ascii="Arial" w:hAnsi="Arial" w:cs="Arial"/>
                <w:sz w:val="20"/>
                <w:szCs w:val="20"/>
              </w:rPr>
              <w:t xml:space="preserve">Consider </w:t>
            </w:r>
            <w:r w:rsidRPr="00741A77">
              <w:rPr>
                <w:rFonts w:ascii="Arial" w:hAnsi="Arial" w:cs="Arial"/>
                <w:b/>
                <w:bCs/>
                <w:sz w:val="20"/>
                <w:szCs w:val="20"/>
              </w:rPr>
              <w:t>how your practice fits within your proposed research</w:t>
            </w:r>
            <w:r w:rsidRPr="00741A77">
              <w:rPr>
                <w:rFonts w:ascii="Arial" w:hAnsi="Arial" w:cs="Arial"/>
                <w:sz w:val="20"/>
                <w:szCs w:val="20"/>
              </w:rPr>
              <w:t xml:space="preserve"> and evaluate </w:t>
            </w:r>
            <w:r w:rsidRPr="00741A77">
              <w:rPr>
                <w:rFonts w:ascii="Arial" w:hAnsi="Arial" w:cs="Arial"/>
                <w:b/>
                <w:bCs/>
                <w:sz w:val="20"/>
                <w:szCs w:val="20"/>
              </w:rPr>
              <w:t>practice-based and practice-led</w:t>
            </w:r>
            <w:r w:rsidRPr="00741A77">
              <w:rPr>
                <w:rFonts w:ascii="Arial" w:hAnsi="Arial" w:cs="Arial"/>
                <w:sz w:val="20"/>
                <w:szCs w:val="20"/>
              </w:rPr>
              <w:t xml:space="preserve"> directions.</w:t>
            </w:r>
          </w:p>
          <w:p w14:paraId="73784811" w14:textId="77777777" w:rsidR="00741A77" w:rsidRPr="00741A77" w:rsidRDefault="00741A77">
            <w:pPr>
              <w:pStyle w:val="ListParagraph"/>
              <w:numPr>
                <w:ilvl w:val="0"/>
                <w:numId w:val="9"/>
              </w:numPr>
              <w:rPr>
                <w:rFonts w:ascii="Arial" w:hAnsi="Arial" w:cs="Arial"/>
                <w:sz w:val="20"/>
                <w:szCs w:val="20"/>
              </w:rPr>
            </w:pPr>
            <w:r w:rsidRPr="00741A77">
              <w:rPr>
                <w:rFonts w:ascii="Arial" w:hAnsi="Arial" w:cs="Arial"/>
                <w:sz w:val="20"/>
                <w:szCs w:val="20"/>
              </w:rPr>
              <w:t xml:space="preserve">Consider your </w:t>
            </w:r>
            <w:r w:rsidRPr="00741A77">
              <w:rPr>
                <w:rFonts w:ascii="Arial" w:hAnsi="Arial" w:cs="Arial"/>
                <w:b/>
                <w:bCs/>
                <w:sz w:val="20"/>
                <w:szCs w:val="20"/>
              </w:rPr>
              <w:t>assumptions</w:t>
            </w:r>
            <w:r w:rsidRPr="00741A77">
              <w:rPr>
                <w:rFonts w:ascii="Arial" w:hAnsi="Arial" w:cs="Arial"/>
                <w:sz w:val="20"/>
                <w:szCs w:val="20"/>
              </w:rPr>
              <w:t xml:space="preserve"> and potential </w:t>
            </w:r>
            <w:r w:rsidRPr="00741A77">
              <w:rPr>
                <w:rFonts w:ascii="Arial" w:hAnsi="Arial" w:cs="Arial"/>
                <w:b/>
                <w:bCs/>
                <w:sz w:val="20"/>
                <w:szCs w:val="20"/>
              </w:rPr>
              <w:t>biases</w:t>
            </w:r>
            <w:r w:rsidRPr="00741A77">
              <w:rPr>
                <w:rFonts w:ascii="Arial" w:hAnsi="Arial" w:cs="Arial"/>
                <w:sz w:val="20"/>
                <w:szCs w:val="20"/>
              </w:rPr>
              <w:t>, both</w:t>
            </w:r>
            <w:r w:rsidRPr="00741A77">
              <w:rPr>
                <w:rFonts w:ascii="Arial" w:hAnsi="Arial" w:cs="Arial"/>
                <w:b/>
                <w:bCs/>
                <w:sz w:val="20"/>
                <w:szCs w:val="20"/>
              </w:rPr>
              <w:t xml:space="preserve"> </w:t>
            </w:r>
            <w:r w:rsidRPr="00741A77">
              <w:rPr>
                <w:rFonts w:ascii="Arial" w:hAnsi="Arial" w:cs="Arial"/>
                <w:sz w:val="20"/>
                <w:szCs w:val="20"/>
              </w:rPr>
              <w:t xml:space="preserve">within your own perspective and within your </w:t>
            </w:r>
            <w:proofErr w:type="spellStart"/>
            <w:r w:rsidRPr="00741A77">
              <w:rPr>
                <w:rFonts w:ascii="Arial" w:hAnsi="Arial" w:cs="Arial"/>
                <w:sz w:val="20"/>
                <w:szCs w:val="20"/>
              </w:rPr>
              <w:t>your</w:t>
            </w:r>
            <w:proofErr w:type="spellEnd"/>
            <w:r w:rsidRPr="00741A77">
              <w:rPr>
                <w:rFonts w:ascii="Arial" w:hAnsi="Arial" w:cs="Arial"/>
                <w:sz w:val="20"/>
                <w:szCs w:val="20"/>
              </w:rPr>
              <w:t xml:space="preserve"> wider professional field.</w:t>
            </w:r>
          </w:p>
          <w:p w14:paraId="6BEB63E1" w14:textId="2CFB3574" w:rsidR="00741A77" w:rsidRPr="00741A77" w:rsidRDefault="00741A77">
            <w:pPr>
              <w:numPr>
                <w:ilvl w:val="0"/>
                <w:numId w:val="9"/>
              </w:numPr>
              <w:spacing w:before="100" w:beforeAutospacing="1" w:after="100" w:afterAutospacing="1"/>
              <w:rPr>
                <w:rFonts w:ascii="Arial" w:hAnsi="Arial" w:cs="Arial"/>
                <w:b/>
                <w:bCs/>
                <w:color w:val="000000"/>
                <w:sz w:val="20"/>
                <w:szCs w:val="20"/>
              </w:rPr>
            </w:pPr>
            <w:r w:rsidRPr="00741A77">
              <w:rPr>
                <w:rFonts w:ascii="Arial" w:hAnsi="Arial" w:cs="Arial"/>
                <w:color w:val="000000"/>
                <w:sz w:val="20"/>
                <w:szCs w:val="20"/>
              </w:rPr>
              <w:t xml:space="preserve">Consider how your professional background and the expectations or standards within your creative field may influence your research, and </w:t>
            </w:r>
            <w:r w:rsidRPr="00741A77">
              <w:rPr>
                <w:rFonts w:ascii="Arial" w:hAnsi="Arial" w:cs="Arial"/>
                <w:b/>
                <w:bCs/>
                <w:color w:val="000000"/>
                <w:sz w:val="20"/>
                <w:szCs w:val="20"/>
              </w:rPr>
              <w:t xml:space="preserve">how these assumptions might be questioned or challenged. </w:t>
            </w:r>
          </w:p>
        </w:tc>
      </w:tr>
      <w:tr w:rsidR="00741A77" w:rsidRPr="00741A77" w14:paraId="2AB36416" w14:textId="77777777" w:rsidTr="00741A77">
        <w:tc>
          <w:tcPr>
            <w:tcW w:w="2122" w:type="dxa"/>
          </w:tcPr>
          <w:p w14:paraId="0771FEA1" w14:textId="77777777" w:rsidR="00741A77" w:rsidRDefault="00741A77" w:rsidP="0099792A">
            <w:pPr>
              <w:pStyle w:val="NormalWeb"/>
              <w:rPr>
                <w:rFonts w:ascii="Arial" w:hAnsi="Arial" w:cs="Arial"/>
                <w:color w:val="000000"/>
                <w:sz w:val="20"/>
                <w:szCs w:val="20"/>
              </w:rPr>
            </w:pPr>
            <w:r w:rsidRPr="00741A77">
              <w:rPr>
                <w:rFonts w:ascii="Arial" w:hAnsi="Arial" w:cs="Arial"/>
                <w:b/>
                <w:bCs/>
                <w:color w:val="000000"/>
                <w:sz w:val="20"/>
                <w:szCs w:val="20"/>
              </w:rPr>
              <w:t>Emerging Research Position: Conclusion</w:t>
            </w:r>
            <w:r w:rsidRPr="00741A77">
              <w:rPr>
                <w:rFonts w:ascii="Arial" w:hAnsi="Arial" w:cs="Arial"/>
                <w:color w:val="000000"/>
                <w:sz w:val="20"/>
                <w:szCs w:val="20"/>
              </w:rPr>
              <w:t xml:space="preserve"> </w:t>
            </w:r>
          </w:p>
          <w:p w14:paraId="4783B008" w14:textId="4E0741BE" w:rsidR="00741A77" w:rsidRPr="00741A77" w:rsidRDefault="00741A77" w:rsidP="0099792A">
            <w:pPr>
              <w:pStyle w:val="NormalWeb"/>
              <w:rPr>
                <w:rFonts w:ascii="Arial" w:hAnsi="Arial" w:cs="Arial"/>
                <w:sz w:val="20"/>
                <w:szCs w:val="20"/>
              </w:rPr>
            </w:pPr>
            <w:r w:rsidRPr="00741A77">
              <w:rPr>
                <w:rFonts w:ascii="Arial" w:hAnsi="Arial" w:cs="Arial"/>
                <w:color w:val="000000"/>
                <w:sz w:val="20"/>
                <w:szCs w:val="20"/>
              </w:rPr>
              <w:t>—</w:t>
            </w:r>
            <w:r w:rsidRPr="00741A77">
              <w:rPr>
                <w:rStyle w:val="apple-converted-space"/>
                <w:rFonts w:ascii="Arial" w:hAnsi="Arial" w:cs="Arial"/>
                <w:color w:val="000000"/>
                <w:sz w:val="20"/>
                <w:szCs w:val="20"/>
              </w:rPr>
              <w:t> 3</w:t>
            </w:r>
            <w:r w:rsidRPr="00741A77">
              <w:rPr>
                <w:rStyle w:val="Strong"/>
                <w:rFonts w:ascii="Arial" w:hAnsi="Arial" w:cs="Arial"/>
                <w:b w:val="0"/>
                <w:bCs w:val="0"/>
                <w:color w:val="000000"/>
                <w:sz w:val="20"/>
                <w:szCs w:val="20"/>
              </w:rPr>
              <w:t>00 words</w:t>
            </w:r>
          </w:p>
        </w:tc>
        <w:tc>
          <w:tcPr>
            <w:tcW w:w="11826" w:type="dxa"/>
          </w:tcPr>
          <w:p w14:paraId="2204EB4A" w14:textId="77777777" w:rsidR="00741A77" w:rsidRPr="00741A77" w:rsidRDefault="00741A77">
            <w:pPr>
              <w:pStyle w:val="ListParagraph"/>
              <w:numPr>
                <w:ilvl w:val="0"/>
                <w:numId w:val="9"/>
              </w:numPr>
              <w:rPr>
                <w:rFonts w:ascii="Arial" w:hAnsi="Arial" w:cs="Arial"/>
                <w:sz w:val="20"/>
                <w:szCs w:val="20"/>
              </w:rPr>
            </w:pPr>
            <w:r w:rsidRPr="00741A77">
              <w:rPr>
                <w:rFonts w:ascii="Arial" w:hAnsi="Arial" w:cs="Arial"/>
                <w:sz w:val="20"/>
                <w:szCs w:val="20"/>
              </w:rPr>
              <w:t xml:space="preserve">Summarise your </w:t>
            </w:r>
            <w:r w:rsidRPr="00741A77">
              <w:rPr>
                <w:rFonts w:ascii="Arial" w:hAnsi="Arial" w:cs="Arial"/>
                <w:b/>
                <w:bCs/>
                <w:sz w:val="20"/>
                <w:szCs w:val="20"/>
              </w:rPr>
              <w:t>emerging research position</w:t>
            </w:r>
            <w:r w:rsidRPr="00741A77">
              <w:rPr>
                <w:rFonts w:ascii="Arial" w:hAnsi="Arial" w:cs="Arial"/>
                <w:sz w:val="20"/>
                <w:szCs w:val="20"/>
              </w:rPr>
              <w:t>.</w:t>
            </w:r>
          </w:p>
          <w:p w14:paraId="29C2A151" w14:textId="74D56B4A" w:rsidR="00741A77" w:rsidRPr="00741A77" w:rsidRDefault="00741A77">
            <w:pPr>
              <w:pStyle w:val="ListParagraph"/>
              <w:numPr>
                <w:ilvl w:val="0"/>
                <w:numId w:val="9"/>
              </w:numPr>
              <w:rPr>
                <w:rFonts w:ascii="Arial" w:hAnsi="Arial" w:cs="Arial"/>
                <w:sz w:val="20"/>
                <w:szCs w:val="20"/>
              </w:rPr>
            </w:pPr>
            <w:r w:rsidRPr="00741A77">
              <w:rPr>
                <w:rFonts w:ascii="Arial" w:hAnsi="Arial" w:cs="Arial"/>
                <w:sz w:val="20"/>
                <w:szCs w:val="20"/>
              </w:rPr>
              <w:t xml:space="preserve">Reflect on what you have learned about </w:t>
            </w:r>
            <w:r w:rsidRPr="00741A77">
              <w:rPr>
                <w:rFonts w:ascii="Arial" w:hAnsi="Arial" w:cs="Arial"/>
                <w:b/>
                <w:bCs/>
                <w:sz w:val="20"/>
                <w:szCs w:val="20"/>
              </w:rPr>
              <w:t>shifting your thinking from a creative practitioner to a practitioner- researcher.</w:t>
            </w:r>
          </w:p>
        </w:tc>
      </w:tr>
      <w:tr w:rsidR="00741A77" w:rsidRPr="00741A77" w14:paraId="10070B2C" w14:textId="77777777" w:rsidTr="00741A77">
        <w:tc>
          <w:tcPr>
            <w:tcW w:w="2122" w:type="dxa"/>
          </w:tcPr>
          <w:p w14:paraId="3F137AA8" w14:textId="77777777" w:rsidR="00741A77" w:rsidRPr="00741A77" w:rsidRDefault="00741A77" w:rsidP="0099792A">
            <w:pPr>
              <w:pStyle w:val="Heading3"/>
              <w:rPr>
                <w:rFonts w:ascii="Arial" w:hAnsi="Arial" w:cs="Arial"/>
                <w:b/>
                <w:bCs/>
                <w:color w:val="000000"/>
                <w:sz w:val="20"/>
                <w:szCs w:val="20"/>
              </w:rPr>
            </w:pPr>
            <w:r w:rsidRPr="00741A77">
              <w:rPr>
                <w:rFonts w:ascii="Arial" w:hAnsi="Arial" w:cs="Arial"/>
                <w:b/>
                <w:bCs/>
                <w:color w:val="000000"/>
                <w:sz w:val="20"/>
                <w:szCs w:val="20"/>
              </w:rPr>
              <w:t xml:space="preserve">References </w:t>
            </w:r>
          </w:p>
          <w:p w14:paraId="695550A0" w14:textId="77777777" w:rsidR="00741A77" w:rsidRPr="00741A77" w:rsidRDefault="00741A77" w:rsidP="0099792A">
            <w:pPr>
              <w:pStyle w:val="Heading3"/>
              <w:rPr>
                <w:rFonts w:ascii="Arial" w:hAnsi="Arial" w:cs="Arial"/>
                <w:color w:val="000000"/>
                <w:sz w:val="20"/>
                <w:szCs w:val="20"/>
              </w:rPr>
            </w:pPr>
            <w:r w:rsidRPr="00741A77">
              <w:rPr>
                <w:rFonts w:ascii="Arial" w:hAnsi="Arial" w:cs="Arial"/>
                <w:color w:val="000000"/>
                <w:sz w:val="20"/>
                <w:szCs w:val="20"/>
              </w:rPr>
              <w:t>—</w:t>
            </w:r>
            <w:r w:rsidRPr="00741A77">
              <w:rPr>
                <w:rStyle w:val="apple-converted-space"/>
                <w:rFonts w:ascii="Arial" w:hAnsi="Arial" w:cs="Arial"/>
                <w:color w:val="000000"/>
                <w:sz w:val="20"/>
                <w:szCs w:val="20"/>
              </w:rPr>
              <w:t> </w:t>
            </w:r>
            <w:r w:rsidRPr="00741A77">
              <w:rPr>
                <w:rStyle w:val="Strong"/>
                <w:rFonts w:ascii="Arial" w:hAnsi="Arial" w:cs="Arial"/>
                <w:b w:val="0"/>
                <w:bCs w:val="0"/>
                <w:color w:val="000000"/>
                <w:sz w:val="20"/>
                <w:szCs w:val="20"/>
              </w:rPr>
              <w:t>Not included in word count</w:t>
            </w:r>
          </w:p>
        </w:tc>
        <w:tc>
          <w:tcPr>
            <w:tcW w:w="11826" w:type="dxa"/>
          </w:tcPr>
          <w:p w14:paraId="090302EA" w14:textId="77777777" w:rsidR="00741A77" w:rsidRPr="00741A77" w:rsidRDefault="00741A77">
            <w:pPr>
              <w:numPr>
                <w:ilvl w:val="0"/>
                <w:numId w:val="8"/>
              </w:numPr>
              <w:spacing w:before="100" w:beforeAutospacing="1" w:after="100" w:afterAutospacing="1"/>
              <w:rPr>
                <w:rFonts w:ascii="Arial" w:hAnsi="Arial" w:cs="Arial"/>
                <w:color w:val="000000"/>
                <w:sz w:val="20"/>
                <w:szCs w:val="20"/>
              </w:rPr>
            </w:pPr>
            <w:r w:rsidRPr="00741A77">
              <w:rPr>
                <w:rFonts w:ascii="Arial" w:hAnsi="Arial" w:cs="Arial"/>
                <w:color w:val="000000"/>
                <w:sz w:val="20"/>
                <w:szCs w:val="20"/>
              </w:rPr>
              <w:t>Include all sources cited within the chapter.</w:t>
            </w:r>
          </w:p>
          <w:p w14:paraId="539376FD" w14:textId="77777777" w:rsidR="00741A77" w:rsidRPr="00741A77" w:rsidRDefault="00741A77">
            <w:pPr>
              <w:numPr>
                <w:ilvl w:val="0"/>
                <w:numId w:val="8"/>
              </w:numPr>
              <w:spacing w:before="100" w:beforeAutospacing="1" w:after="100" w:afterAutospacing="1"/>
              <w:rPr>
                <w:rFonts w:ascii="Arial" w:hAnsi="Arial" w:cs="Arial"/>
                <w:color w:val="000000"/>
                <w:sz w:val="20"/>
                <w:szCs w:val="20"/>
              </w:rPr>
            </w:pPr>
            <w:r w:rsidRPr="00741A77">
              <w:rPr>
                <w:rFonts w:ascii="Arial" w:hAnsi="Arial" w:cs="Arial"/>
                <w:color w:val="000000"/>
                <w:sz w:val="20"/>
                <w:szCs w:val="20"/>
              </w:rPr>
              <w:t xml:space="preserve">Use the </w:t>
            </w:r>
            <w:r w:rsidRPr="00741A77">
              <w:rPr>
                <w:rFonts w:ascii="Arial" w:hAnsi="Arial" w:cs="Arial"/>
                <w:b/>
                <w:bCs/>
                <w:color w:val="000000"/>
                <w:sz w:val="20"/>
                <w:szCs w:val="20"/>
              </w:rPr>
              <w:t xml:space="preserve">Harvard </w:t>
            </w:r>
            <w:r w:rsidRPr="00741A77">
              <w:rPr>
                <w:rFonts w:ascii="Arial" w:hAnsi="Arial" w:cs="Arial"/>
                <w:color w:val="000000"/>
                <w:sz w:val="20"/>
                <w:szCs w:val="20"/>
              </w:rPr>
              <w:t>referencing system.</w:t>
            </w:r>
          </w:p>
          <w:p w14:paraId="5B48B9A6" w14:textId="77777777" w:rsidR="00741A77" w:rsidRPr="00741A77" w:rsidRDefault="00741A77">
            <w:pPr>
              <w:numPr>
                <w:ilvl w:val="0"/>
                <w:numId w:val="8"/>
              </w:numPr>
              <w:spacing w:before="100" w:beforeAutospacing="1" w:after="100" w:afterAutospacing="1"/>
              <w:rPr>
                <w:rFonts w:ascii="Arial" w:hAnsi="Arial" w:cs="Arial"/>
                <w:color w:val="000000"/>
                <w:sz w:val="20"/>
                <w:szCs w:val="20"/>
              </w:rPr>
            </w:pPr>
            <w:r w:rsidRPr="00741A77">
              <w:rPr>
                <w:rFonts w:ascii="Arial" w:hAnsi="Arial" w:cs="Arial"/>
                <w:color w:val="000000"/>
                <w:sz w:val="20"/>
                <w:szCs w:val="20"/>
              </w:rPr>
              <w:t>Your references should demonstrate appropriate engagement with relevant academic literature.</w:t>
            </w:r>
          </w:p>
        </w:tc>
      </w:tr>
    </w:tbl>
    <w:p w14:paraId="48B5A1DF" w14:textId="2374E5D4" w:rsidR="20A8B837" w:rsidRDefault="0078394B" w:rsidP="0078394B">
      <w:pPr>
        <w:spacing w:before="100" w:beforeAutospacing="1" w:after="100" w:afterAutospacing="1"/>
        <w:rPr>
          <w:rFonts w:ascii="Arial" w:hAnsi="Arial" w:cs="Arial"/>
          <w:color w:val="000000"/>
          <w:sz w:val="20"/>
          <w:szCs w:val="20"/>
        </w:rPr>
      </w:pPr>
      <w:r w:rsidRPr="0078394B">
        <w:rPr>
          <w:rFonts w:ascii="Arial" w:hAnsi="Arial" w:cs="Arial"/>
          <w:color w:val="000000"/>
          <w:sz w:val="20"/>
          <w:szCs w:val="20"/>
        </w:rPr>
        <w:t xml:space="preserve">Structure your document thoughtfully: use subheadings to guide the </w:t>
      </w:r>
      <w:proofErr w:type="gramStart"/>
      <w:r w:rsidRPr="0078394B">
        <w:rPr>
          <w:rFonts w:ascii="Arial" w:hAnsi="Arial" w:cs="Arial"/>
          <w:color w:val="000000"/>
          <w:sz w:val="20"/>
          <w:szCs w:val="20"/>
        </w:rPr>
        <w:t>reader, but</w:t>
      </w:r>
      <w:proofErr w:type="gramEnd"/>
      <w:r w:rsidRPr="0078394B">
        <w:rPr>
          <w:rFonts w:ascii="Arial" w:hAnsi="Arial" w:cs="Arial"/>
          <w:color w:val="000000"/>
          <w:sz w:val="20"/>
          <w:szCs w:val="20"/>
        </w:rPr>
        <w:t xml:space="preserve"> avoid excessive subheadings and fragmentation. Each section should flow logically into the next, giving enough space to fully develop and connect your ideas. Too many subheadings can make your work feel disjointed.</w:t>
      </w:r>
    </w:p>
    <w:p w14:paraId="41F562B3" w14:textId="77777777" w:rsidR="00771CF1" w:rsidRDefault="00771CF1" w:rsidP="0078394B">
      <w:pPr>
        <w:spacing w:before="100" w:beforeAutospacing="1" w:after="100" w:afterAutospacing="1"/>
        <w:rPr>
          <w:rFonts w:ascii="Arial" w:hAnsi="Arial" w:cs="Arial"/>
          <w:color w:val="000000"/>
          <w:sz w:val="20"/>
          <w:szCs w:val="20"/>
        </w:rPr>
      </w:pPr>
    </w:p>
    <w:p w14:paraId="56E09CD7" w14:textId="77777777" w:rsidR="00053915" w:rsidRDefault="00053915" w:rsidP="0078394B">
      <w:pPr>
        <w:spacing w:before="100" w:beforeAutospacing="1" w:after="100" w:afterAutospacing="1"/>
        <w:rPr>
          <w:rFonts w:ascii="Arial" w:hAnsi="Arial" w:cs="Arial"/>
          <w:color w:val="000000"/>
          <w:sz w:val="20"/>
          <w:szCs w:val="20"/>
        </w:rPr>
      </w:pPr>
    </w:p>
    <w:p w14:paraId="190730CE" w14:textId="77777777" w:rsidR="00053915" w:rsidRDefault="00053915" w:rsidP="0078394B">
      <w:pPr>
        <w:spacing w:before="100" w:beforeAutospacing="1" w:after="100" w:afterAutospacing="1"/>
        <w:rPr>
          <w:rFonts w:ascii="Arial" w:hAnsi="Arial" w:cs="Arial"/>
          <w:color w:val="000000"/>
          <w:sz w:val="20"/>
          <w:szCs w:val="20"/>
        </w:rPr>
      </w:pPr>
    </w:p>
    <w:p w14:paraId="3B25AC44" w14:textId="77777777" w:rsidR="00053915" w:rsidRPr="0078394B" w:rsidRDefault="00053915" w:rsidP="0078394B">
      <w:pPr>
        <w:spacing w:before="100" w:beforeAutospacing="1" w:after="100" w:afterAutospacing="1"/>
        <w:rPr>
          <w:rFonts w:ascii="Arial" w:hAnsi="Arial" w:cs="Arial"/>
          <w:color w:val="000000"/>
          <w:sz w:val="20"/>
          <w:szCs w:val="20"/>
        </w:rPr>
      </w:pPr>
    </w:p>
    <w:p w14:paraId="662A1152" w14:textId="5558D448" w:rsidR="009E0643" w:rsidRDefault="0078394B" w:rsidP="20A8B837">
      <w:pPr>
        <w:ind w:left="720"/>
        <w:rPr>
          <w:rFonts w:ascii="Arial" w:hAnsi="Arial" w:cs="Arial"/>
          <w:b/>
          <w:bCs/>
          <w:sz w:val="20"/>
          <w:szCs w:val="20"/>
        </w:rPr>
      </w:pPr>
      <w:r>
        <w:rPr>
          <w:rFonts w:ascii="Arial" w:hAnsi="Arial" w:cs="Arial"/>
          <w:b/>
          <w:bCs/>
          <w:sz w:val="20"/>
          <w:szCs w:val="20"/>
        </w:rPr>
        <w:lastRenderedPageBreak/>
        <w:t>3</w:t>
      </w:r>
      <w:r w:rsidR="00893F11" w:rsidRPr="20A8B837">
        <w:rPr>
          <w:rFonts w:ascii="Arial" w:hAnsi="Arial" w:cs="Arial"/>
          <w:b/>
          <w:bCs/>
          <w:sz w:val="20"/>
          <w:szCs w:val="20"/>
        </w:rPr>
        <w:t>. Can Generative AI be used for this assessment, and if so, how?</w:t>
      </w:r>
    </w:p>
    <w:p w14:paraId="1EFE5C07" w14:textId="47F37516" w:rsidR="00EA5695" w:rsidRPr="00C050FA" w:rsidRDefault="00893F11" w:rsidP="00EA5695">
      <w:pPr>
        <w:pStyle w:val="NormalWeb"/>
        <w:rPr>
          <w:color w:val="000000"/>
          <w:sz w:val="20"/>
          <w:szCs w:val="20"/>
        </w:rPr>
      </w:pPr>
      <w:r>
        <w:rPr>
          <w:rFonts w:ascii="Arial" w:eastAsiaTheme="minorEastAsia" w:hAnsi="Arial" w:cs="Arial"/>
          <w:kern w:val="2"/>
          <w:sz w:val="20"/>
          <w:szCs w:val="20"/>
          <w:lang w:eastAsia="en-US"/>
          <w14:ligatures w14:val="standardContextual"/>
        </w:rPr>
        <w:t xml:space="preserve"> </w:t>
      </w:r>
      <w:r w:rsidRPr="00C050FA">
        <w:rPr>
          <w:rFonts w:ascii="Arial" w:hAnsi="Arial" w:cs="Arial"/>
          <w:sz w:val="20"/>
          <w:szCs w:val="20"/>
        </w:rPr>
        <w:t>-</w:t>
      </w:r>
      <w:r w:rsidRPr="00C050FA">
        <w:rPr>
          <w:rFonts w:ascii="Arial" w:eastAsia="SimSun" w:hAnsi="Arial" w:cs="Arial" w:hint="eastAsia"/>
          <w:sz w:val="20"/>
          <w:szCs w:val="20"/>
          <w:lang w:val="en-US" w:eastAsia="zh-CN"/>
        </w:rPr>
        <w:t xml:space="preserve"> </w:t>
      </w:r>
      <w:proofErr w:type="gramStart"/>
      <w:r w:rsidR="00EA5695" w:rsidRPr="00C050FA">
        <w:rPr>
          <w:color w:val="000000"/>
          <w:sz w:val="20"/>
          <w:szCs w:val="20"/>
        </w:rPr>
        <w:t>Yes</w:t>
      </w:r>
      <w:proofErr w:type="gramEnd"/>
      <w:r w:rsidR="00EA5695" w:rsidRPr="00C050FA">
        <w:rPr>
          <w:color w:val="000000"/>
          <w:sz w:val="20"/>
          <w:szCs w:val="20"/>
        </w:rPr>
        <w:t xml:space="preserve"> for research, structure, proofreading, creative materials (</w:t>
      </w:r>
      <w:r w:rsidR="0078394B" w:rsidRPr="00C050FA">
        <w:rPr>
          <w:color w:val="000000"/>
          <w:sz w:val="20"/>
          <w:szCs w:val="20"/>
        </w:rPr>
        <w:t>e.g., imagery</w:t>
      </w:r>
      <w:r w:rsidR="00EA5695" w:rsidRPr="00C050FA">
        <w:rPr>
          <w:color w:val="000000"/>
          <w:sz w:val="20"/>
          <w:szCs w:val="20"/>
        </w:rPr>
        <w:t xml:space="preserve">); no for writing text. </w:t>
      </w:r>
    </w:p>
    <w:tbl>
      <w:tblPr>
        <w:tblStyle w:val="TableGrid"/>
        <w:tblW w:w="9064" w:type="dxa"/>
        <w:tblInd w:w="607"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250"/>
        <w:gridCol w:w="5397"/>
        <w:gridCol w:w="1417"/>
      </w:tblGrid>
      <w:tr w:rsidR="00771CF1" w:rsidRPr="00FA7E96" w14:paraId="1F2AD5ED" w14:textId="77777777" w:rsidTr="0099792A">
        <w:trPr>
          <w:trHeight w:val="300"/>
        </w:trPr>
        <w:tc>
          <w:tcPr>
            <w:tcW w:w="2250" w:type="dxa"/>
            <w:tcMar>
              <w:left w:w="105" w:type="dxa"/>
              <w:right w:w="105" w:type="dxa"/>
            </w:tcMar>
          </w:tcPr>
          <w:p w14:paraId="3A9B94BF" w14:textId="77777777" w:rsidR="00771CF1" w:rsidRPr="00FA7E96" w:rsidRDefault="00771CF1" w:rsidP="0099792A">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A636EE" w14:textId="77777777" w:rsidR="00771CF1" w:rsidRPr="00FA7E96" w:rsidRDefault="00771CF1" w:rsidP="0099792A">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6C96369A" w14:textId="77777777" w:rsidR="00771CF1" w:rsidRDefault="00771CF1" w:rsidP="009979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9B9B299" w14:textId="77777777" w:rsidR="00771CF1" w:rsidRDefault="00771CF1" w:rsidP="0099792A">
            <w:pPr>
              <w:rPr>
                <w:rFonts w:ascii="Arial" w:eastAsia="Calibri" w:hAnsi="Arial" w:cs="Arial"/>
                <w:sz w:val="22"/>
                <w:szCs w:val="22"/>
              </w:rPr>
            </w:pPr>
          </w:p>
          <w:p w14:paraId="44056CC7" w14:textId="77777777" w:rsidR="00771CF1" w:rsidRPr="00FA7E96" w:rsidRDefault="00771CF1" w:rsidP="009979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71CF1" w:rsidRPr="00FA7E96" w14:paraId="7096EE08" w14:textId="77777777" w:rsidTr="0099792A">
        <w:trPr>
          <w:trHeight w:val="300"/>
        </w:trPr>
        <w:tc>
          <w:tcPr>
            <w:tcW w:w="2250" w:type="dxa"/>
            <w:tcMar>
              <w:left w:w="105" w:type="dxa"/>
              <w:right w:w="105" w:type="dxa"/>
            </w:tcMar>
          </w:tcPr>
          <w:p w14:paraId="495DB173" w14:textId="77777777" w:rsidR="00771CF1" w:rsidRPr="00FA7E96" w:rsidRDefault="00771CF1" w:rsidP="0099792A">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A6D6624" w14:textId="77777777" w:rsidR="00771CF1" w:rsidRPr="00FA7E96" w:rsidRDefault="00771CF1" w:rsidP="0099792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1F432FE" w14:textId="77777777" w:rsidR="00771CF1" w:rsidRDefault="00771CF1" w:rsidP="009979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05511CA" w14:textId="77777777" w:rsidR="00771CF1" w:rsidRDefault="00771CF1" w:rsidP="0099792A">
            <w:pPr>
              <w:rPr>
                <w:rFonts w:ascii="Arial" w:eastAsia="Calibri" w:hAnsi="Arial" w:cs="Arial"/>
                <w:sz w:val="22"/>
                <w:szCs w:val="22"/>
              </w:rPr>
            </w:pPr>
          </w:p>
          <w:p w14:paraId="6A985237" w14:textId="77777777" w:rsidR="00771CF1" w:rsidRPr="00FA7E96" w:rsidRDefault="00771CF1" w:rsidP="009979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71CF1" w:rsidRPr="00FA7E96" w14:paraId="50FDC62B" w14:textId="77777777" w:rsidTr="0099792A">
        <w:trPr>
          <w:trHeight w:val="300"/>
        </w:trPr>
        <w:tc>
          <w:tcPr>
            <w:tcW w:w="2250" w:type="dxa"/>
            <w:tcMar>
              <w:left w:w="105" w:type="dxa"/>
              <w:right w:w="105" w:type="dxa"/>
            </w:tcMar>
          </w:tcPr>
          <w:p w14:paraId="693691E1" w14:textId="77777777" w:rsidR="00771CF1" w:rsidRPr="00FA7E96" w:rsidRDefault="00771CF1" w:rsidP="0099792A">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D875102" w14:textId="77777777" w:rsidR="00771CF1" w:rsidRPr="00FA7E96" w:rsidRDefault="00771CF1" w:rsidP="0099792A">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7B3BA59F" w14:textId="77777777" w:rsidR="00771CF1" w:rsidRDefault="00771CF1" w:rsidP="009979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A4DB42E" w14:textId="77777777" w:rsidR="00771CF1" w:rsidRDefault="00771CF1" w:rsidP="0099792A">
            <w:pPr>
              <w:rPr>
                <w:rFonts w:ascii="Arial" w:eastAsia="Calibri" w:hAnsi="Arial" w:cs="Arial"/>
                <w:sz w:val="22"/>
                <w:szCs w:val="22"/>
              </w:rPr>
            </w:pPr>
          </w:p>
          <w:p w14:paraId="52062672" w14:textId="77777777" w:rsidR="00771CF1" w:rsidRPr="00FA7E96" w:rsidRDefault="00771CF1" w:rsidP="009979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71CF1" w:rsidRPr="00FA7E96" w14:paraId="02100FDE" w14:textId="77777777" w:rsidTr="0099792A">
        <w:trPr>
          <w:trHeight w:val="300"/>
        </w:trPr>
        <w:tc>
          <w:tcPr>
            <w:tcW w:w="2250" w:type="dxa"/>
            <w:tcMar>
              <w:left w:w="105" w:type="dxa"/>
              <w:right w:w="105" w:type="dxa"/>
            </w:tcMar>
          </w:tcPr>
          <w:p w14:paraId="32A848E5" w14:textId="77777777" w:rsidR="00771CF1" w:rsidRPr="00FA7E96" w:rsidRDefault="00771CF1" w:rsidP="0099792A">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D015AE5" w14:textId="77777777" w:rsidR="00771CF1" w:rsidRPr="00FA7E96" w:rsidRDefault="00771CF1" w:rsidP="0099792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808FE00" w14:textId="77777777" w:rsidR="00771CF1" w:rsidRDefault="00771CF1" w:rsidP="009979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C0514C0" w14:textId="77777777" w:rsidR="00771CF1" w:rsidRDefault="00771CF1" w:rsidP="0099792A">
            <w:pPr>
              <w:rPr>
                <w:rFonts w:ascii="Arial" w:eastAsia="Calibri" w:hAnsi="Arial" w:cs="Arial"/>
                <w:sz w:val="22"/>
                <w:szCs w:val="22"/>
              </w:rPr>
            </w:pPr>
          </w:p>
          <w:p w14:paraId="79F9DFEA" w14:textId="77777777" w:rsidR="00771CF1" w:rsidRPr="00FA7E96" w:rsidRDefault="00771CF1" w:rsidP="009979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71CF1" w:rsidRPr="00FA7E96" w14:paraId="5215C9B7" w14:textId="77777777" w:rsidTr="0099792A">
        <w:trPr>
          <w:trHeight w:val="300"/>
        </w:trPr>
        <w:tc>
          <w:tcPr>
            <w:tcW w:w="2250" w:type="dxa"/>
            <w:tcMar>
              <w:left w:w="105" w:type="dxa"/>
              <w:right w:w="105" w:type="dxa"/>
            </w:tcMar>
          </w:tcPr>
          <w:p w14:paraId="3D3D74DE" w14:textId="77777777" w:rsidR="00771CF1" w:rsidRPr="00FA7E96" w:rsidRDefault="00771CF1" w:rsidP="0099792A">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9B92B7C" w14:textId="77777777" w:rsidR="00771CF1" w:rsidRPr="00FA7E96" w:rsidRDefault="00771CF1" w:rsidP="0099792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FC625CA" w14:textId="77777777" w:rsidR="00771CF1" w:rsidRDefault="00771CF1" w:rsidP="009979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FA485E1" w14:textId="77777777" w:rsidR="00771CF1" w:rsidRDefault="00771CF1" w:rsidP="0099792A">
            <w:pPr>
              <w:rPr>
                <w:rFonts w:ascii="Arial" w:eastAsia="Calibri" w:hAnsi="Arial" w:cs="Arial"/>
                <w:sz w:val="22"/>
                <w:szCs w:val="22"/>
              </w:rPr>
            </w:pPr>
          </w:p>
          <w:p w14:paraId="65B0FE39" w14:textId="77777777" w:rsidR="00771CF1" w:rsidRPr="00FA7E96" w:rsidRDefault="00771CF1" w:rsidP="009979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71CF1" w:rsidRPr="00FA7E96" w14:paraId="76F6B02B" w14:textId="77777777" w:rsidTr="0099792A">
        <w:trPr>
          <w:trHeight w:val="300"/>
        </w:trPr>
        <w:tc>
          <w:tcPr>
            <w:tcW w:w="2250" w:type="dxa"/>
            <w:tcMar>
              <w:left w:w="105" w:type="dxa"/>
              <w:right w:w="105" w:type="dxa"/>
            </w:tcMar>
          </w:tcPr>
          <w:p w14:paraId="28E858BC" w14:textId="77777777" w:rsidR="00771CF1" w:rsidRPr="00FA7E96" w:rsidRDefault="00771CF1" w:rsidP="0099792A">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4A0E34F" w14:textId="77777777" w:rsidR="00771CF1" w:rsidRPr="00FA7E96" w:rsidRDefault="00771CF1" w:rsidP="0099792A">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B3D44AF" w14:textId="77777777" w:rsidR="00771CF1" w:rsidRDefault="00771CF1" w:rsidP="0099792A">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880D87F" w14:textId="77777777" w:rsidR="00771CF1" w:rsidRDefault="00771CF1" w:rsidP="0099792A">
            <w:pPr>
              <w:rPr>
                <w:rFonts w:ascii="Arial" w:eastAsia="Calibri" w:hAnsi="Arial" w:cs="Arial"/>
                <w:sz w:val="22"/>
                <w:szCs w:val="22"/>
              </w:rPr>
            </w:pPr>
          </w:p>
          <w:p w14:paraId="61FE61B1" w14:textId="77777777" w:rsidR="00771CF1" w:rsidRPr="00FA7E96" w:rsidRDefault="00771CF1" w:rsidP="0099792A">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71CF1" w:rsidRPr="00FA7E96" w14:paraId="22FCA4B0" w14:textId="77777777" w:rsidTr="0099792A">
        <w:trPr>
          <w:trHeight w:val="300"/>
        </w:trPr>
        <w:tc>
          <w:tcPr>
            <w:tcW w:w="2250" w:type="dxa"/>
            <w:tcMar>
              <w:left w:w="105" w:type="dxa"/>
              <w:right w:w="105" w:type="dxa"/>
            </w:tcMar>
          </w:tcPr>
          <w:p w14:paraId="70D15EE6" w14:textId="77777777" w:rsidR="00771CF1" w:rsidRPr="00FA7E96" w:rsidRDefault="00771CF1" w:rsidP="0099792A">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B32925F" w14:textId="77777777" w:rsidR="00771CF1" w:rsidRPr="00FA7E96" w:rsidRDefault="00771CF1" w:rsidP="0099792A">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E2600E1" w14:textId="77777777" w:rsidR="00771CF1" w:rsidRPr="00FA7E96" w:rsidRDefault="00000000" w:rsidP="0099792A">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771CF1">
                  <w:rPr>
                    <w:rFonts w:ascii="MS Gothic" w:eastAsia="MS Gothic" w:hAnsi="MS Gothic" w:cs="Arial" w:hint="eastAsia"/>
                    <w:sz w:val="22"/>
                    <w:szCs w:val="22"/>
                  </w:rPr>
                  <w:t>☐</w:t>
                </w:r>
              </w:sdtContent>
            </w:sdt>
          </w:p>
        </w:tc>
      </w:tr>
    </w:tbl>
    <w:p w14:paraId="61C58B3E" w14:textId="77777777" w:rsidR="00771CF1" w:rsidRDefault="00771CF1" w:rsidP="00C050FA">
      <w:pPr>
        <w:rPr>
          <w:b/>
          <w:bCs/>
        </w:rPr>
      </w:pPr>
    </w:p>
    <w:p w14:paraId="00A0D08C" w14:textId="2707654A" w:rsidR="00C050FA" w:rsidRDefault="00C050FA" w:rsidP="00C050FA">
      <w:r w:rsidRPr="20A8B837">
        <w:rPr>
          <w:b/>
          <w:bCs/>
        </w:rPr>
        <w:t xml:space="preserve">Please watch the videos in specific AI guidance in the Teams folder.  </w:t>
      </w:r>
    </w:p>
    <w:p w14:paraId="346D31C0" w14:textId="77777777" w:rsidR="00C050FA" w:rsidRDefault="00C050FA" w:rsidP="00C050FA">
      <w:r w:rsidRPr="20A8B837">
        <w:rPr>
          <w:b/>
          <w:bCs/>
        </w:rPr>
        <w:t xml:space="preserve"> </w:t>
      </w:r>
    </w:p>
    <w:p w14:paraId="3FEE3AF4" w14:textId="77777777" w:rsidR="00954139" w:rsidRDefault="00954139" w:rsidP="00C050FA">
      <w:pPr>
        <w:rPr>
          <w:b/>
          <w:bCs/>
        </w:rPr>
      </w:pPr>
    </w:p>
    <w:p w14:paraId="5C1A50A4" w14:textId="43FC44F5" w:rsidR="00C050FA" w:rsidRDefault="00C050FA" w:rsidP="00C050FA">
      <w:r w:rsidRPr="20A8B837">
        <w:rPr>
          <w:b/>
          <w:bCs/>
        </w:rPr>
        <w:lastRenderedPageBreak/>
        <w:t xml:space="preserve">Academic misconduct: </w:t>
      </w:r>
    </w:p>
    <w:p w14:paraId="78948A44" w14:textId="77777777" w:rsidR="00C050FA" w:rsidRDefault="00C050FA" w:rsidP="00C050FA">
      <w:hyperlink r:id="rId14">
        <w:r w:rsidRPr="20A8B837">
          <w:rPr>
            <w:rStyle w:val="Hyperlink"/>
            <w:b/>
            <w:bCs/>
            <w:color w:val="0563C1"/>
          </w:rPr>
          <w:t>https://www.youtube.com/watch?v=gZ0lbvTsvnI</w:t>
        </w:r>
      </w:hyperlink>
      <w:r w:rsidRPr="20A8B837">
        <w:rPr>
          <w:b/>
          <w:bCs/>
        </w:rPr>
        <w:t xml:space="preserve"> </w:t>
      </w:r>
    </w:p>
    <w:p w14:paraId="0D365394" w14:textId="2FEA4CD8" w:rsidR="0078394B" w:rsidRDefault="00C050FA" w:rsidP="00E22CE6">
      <w:hyperlink r:id="rId15">
        <w:r w:rsidRPr="20A8B837">
          <w:rPr>
            <w:rStyle w:val="Hyperlink"/>
            <w:b/>
            <w:bCs/>
            <w:color w:val="0563C1"/>
          </w:rPr>
          <w:t>https://www.youtube.com/watch?v=PgG6tINads8</w:t>
        </w:r>
      </w:hyperlink>
    </w:p>
    <w:p w14:paraId="7C1EA0EE" w14:textId="77777777" w:rsidR="00E22CE6" w:rsidRDefault="00E22CE6" w:rsidP="00E22CE6"/>
    <w:p w14:paraId="3189BC04" w14:textId="77777777" w:rsidR="00771CF1" w:rsidRPr="00E22CE6" w:rsidRDefault="00771CF1" w:rsidP="00E22CE6"/>
    <w:p w14:paraId="24F447BE" w14:textId="3567AD5D" w:rsidR="009E0643" w:rsidRDefault="0078394B" w:rsidP="20A8B837">
      <w:pPr>
        <w:ind w:left="225"/>
        <w:rPr>
          <w:rFonts w:ascii="Arial" w:hAnsi="Arial" w:cs="Arial"/>
          <w:b/>
          <w:bCs/>
          <w:sz w:val="20"/>
          <w:szCs w:val="20"/>
        </w:rPr>
      </w:pPr>
      <w:r>
        <w:rPr>
          <w:rFonts w:ascii="Arial" w:hAnsi="Arial" w:cs="Arial"/>
          <w:b/>
          <w:bCs/>
          <w:sz w:val="20"/>
          <w:szCs w:val="20"/>
        </w:rPr>
        <w:t>4</w:t>
      </w:r>
      <w:r w:rsidR="00893F11" w:rsidRPr="20A8B837">
        <w:rPr>
          <w:rFonts w:ascii="Arial" w:hAnsi="Arial" w:cs="Arial"/>
          <w:b/>
          <w:bCs/>
          <w:sz w:val="20"/>
          <w:szCs w:val="20"/>
        </w:rPr>
        <w:t>. What referencing and academic honesty guidelines must be followed?</w:t>
      </w:r>
    </w:p>
    <w:p w14:paraId="2BD3BBE9" w14:textId="33995713" w:rsidR="0078394B" w:rsidRPr="0078394B" w:rsidRDefault="00893F11" w:rsidP="20A8B837">
      <w:pPr>
        <w:pStyle w:val="NormalWeb"/>
        <w:rPr>
          <w:color w:val="000000"/>
        </w:rPr>
      </w:pPr>
      <w:r w:rsidRPr="20A8B837">
        <w:rPr>
          <w:rFonts w:ascii="Arial" w:hAnsi="Arial" w:cs="Arial"/>
          <w:sz w:val="20"/>
          <w:szCs w:val="20"/>
        </w:rPr>
        <w:t xml:space="preserve">  </w:t>
      </w:r>
      <w:r w:rsidRPr="20A8B837">
        <w:rPr>
          <w:rFonts w:ascii="Arial" w:eastAsia="SimSun" w:hAnsi="Arial" w:cs="Arial"/>
          <w:sz w:val="20"/>
          <w:szCs w:val="20"/>
          <w:lang w:val="en-US" w:eastAsia="zh-CN"/>
        </w:rPr>
        <w:t xml:space="preserve">  </w:t>
      </w:r>
      <w:r w:rsidRPr="20A8B837">
        <w:rPr>
          <w:rFonts w:ascii="Arial" w:hAnsi="Arial" w:cs="Arial"/>
          <w:sz w:val="20"/>
          <w:szCs w:val="20"/>
        </w:rPr>
        <w:t>-</w:t>
      </w:r>
      <w:r w:rsidR="00EA5695" w:rsidRPr="20A8B837">
        <w:rPr>
          <w:color w:val="000000" w:themeColor="text1"/>
        </w:rPr>
        <w:t xml:space="preserve"> Use Harvard referencing with in-text citations and reference list. Credit all sources; plagiarism detected via Turnitin. Prioritise credible, recent sources relevant to practice.</w:t>
      </w:r>
    </w:p>
    <w:p w14:paraId="6B98961D" w14:textId="4CBFA8B1" w:rsidR="009E0643" w:rsidRDefault="0078394B" w:rsidP="20A8B837">
      <w:pPr>
        <w:ind w:left="720"/>
        <w:rPr>
          <w:rFonts w:ascii="Arial" w:hAnsi="Arial" w:cs="Arial"/>
          <w:b/>
          <w:bCs/>
          <w:sz w:val="20"/>
          <w:szCs w:val="20"/>
        </w:rPr>
      </w:pPr>
      <w:r>
        <w:rPr>
          <w:rFonts w:ascii="Arial" w:hAnsi="Arial" w:cs="Arial"/>
          <w:b/>
          <w:bCs/>
          <w:sz w:val="20"/>
          <w:szCs w:val="20"/>
        </w:rPr>
        <w:t>5</w:t>
      </w:r>
      <w:r w:rsidR="00893F11" w:rsidRPr="20A8B837">
        <w:rPr>
          <w:rFonts w:ascii="Arial" w:hAnsi="Arial" w:cs="Arial"/>
          <w:b/>
          <w:bCs/>
          <w:sz w:val="20"/>
          <w:szCs w:val="20"/>
        </w:rPr>
        <w:t>. What assessment criteria are used, and how are they weighted?</w:t>
      </w:r>
    </w:p>
    <w:p w14:paraId="2FADDF74" w14:textId="7FA2DDCF" w:rsidR="00EA5695" w:rsidRDefault="00EA5695" w:rsidP="00EA5695">
      <w:pPr>
        <w:pStyle w:val="NormalWeb"/>
        <w:rPr>
          <w:color w:val="000000" w:themeColor="text1"/>
        </w:rPr>
      </w:pPr>
      <w:r w:rsidRPr="20A8B837">
        <w:rPr>
          <w:color w:val="000000" w:themeColor="text1"/>
        </w:rPr>
        <w:t xml:space="preserve">Criteria include Engagement with Literature, </w:t>
      </w:r>
      <w:r w:rsidR="0078394B">
        <w:rPr>
          <w:color w:val="000000" w:themeColor="text1"/>
        </w:rPr>
        <w:t xml:space="preserve">and </w:t>
      </w:r>
      <w:r w:rsidRPr="20A8B837">
        <w:rPr>
          <w:color w:val="000000" w:themeColor="text1"/>
        </w:rPr>
        <w:t>Cognitive Skills</w:t>
      </w:r>
      <w:r w:rsidR="0078394B">
        <w:rPr>
          <w:color w:val="000000" w:themeColor="text1"/>
        </w:rPr>
        <w:t>. Please refer to the brief for full details.</w:t>
      </w:r>
      <w:r w:rsidRPr="20A8B837">
        <w:rPr>
          <w:color w:val="000000" w:themeColor="text1"/>
        </w:rPr>
        <w:t xml:space="preserve"> Feedback addresses these; marks provisional until Exam Board.</w:t>
      </w:r>
    </w:p>
    <w:p w14:paraId="00F0BAC3" w14:textId="77777777" w:rsidR="00771CF1" w:rsidRPr="00DE02EF" w:rsidRDefault="00771CF1" w:rsidP="00771CF1">
      <w:pPr>
        <w:pStyle w:val="NormalWeb"/>
        <w:rPr>
          <w:rFonts w:ascii="Arial" w:hAnsi="Arial" w:cs="Arial"/>
          <w:color w:val="000000"/>
          <w:sz w:val="20"/>
          <w:szCs w:val="20"/>
        </w:rPr>
      </w:pPr>
      <w:r w:rsidRPr="00DE02EF">
        <w:rPr>
          <w:rFonts w:ascii="Arial" w:hAnsi="Arial" w:cs="Arial"/>
          <w:b/>
          <w:bCs/>
          <w:color w:val="000000" w:themeColor="text1"/>
          <w:sz w:val="20"/>
          <w:szCs w:val="20"/>
        </w:rPr>
        <w:t>6.</w:t>
      </w:r>
      <w:r w:rsidRPr="00DE02EF">
        <w:rPr>
          <w:rFonts w:ascii="Arial" w:hAnsi="Arial" w:cs="Arial"/>
          <w:color w:val="000000" w:themeColor="text1"/>
          <w:sz w:val="20"/>
          <w:szCs w:val="20"/>
        </w:rPr>
        <w:t xml:space="preserve"> </w:t>
      </w:r>
      <w:r w:rsidRPr="00DE02EF">
        <w:rPr>
          <w:rFonts w:ascii="Arial" w:hAnsi="Arial" w:cs="Arial"/>
          <w:b/>
          <w:bCs/>
          <w:color w:val="000000" w:themeColor="text1"/>
          <w:sz w:val="20"/>
          <w:szCs w:val="20"/>
        </w:rPr>
        <w:t>What if I go over or under the word limit?</w:t>
      </w:r>
    </w:p>
    <w:tbl>
      <w:tblPr>
        <w:tblW w:w="7611" w:type="dxa"/>
        <w:tblCellMar>
          <w:left w:w="0" w:type="dxa"/>
          <w:right w:w="0" w:type="dxa"/>
        </w:tblCellMar>
        <w:tblLook w:val="04A0" w:firstRow="1" w:lastRow="0" w:firstColumn="1" w:lastColumn="0" w:noHBand="0" w:noVBand="1"/>
      </w:tblPr>
      <w:tblGrid>
        <w:gridCol w:w="7611"/>
      </w:tblGrid>
      <w:tr w:rsidR="00771CF1" w:rsidRPr="00DE02EF" w14:paraId="3127EFE5" w14:textId="77777777" w:rsidTr="0099792A">
        <w:tc>
          <w:tcPr>
            <w:tcW w:w="7611" w:type="dxa"/>
            <w:tcBorders>
              <w:left w:val="nil"/>
            </w:tcBorders>
            <w:tcMar>
              <w:top w:w="0" w:type="dxa"/>
              <w:left w:w="108" w:type="dxa"/>
              <w:bottom w:w="0" w:type="dxa"/>
              <w:right w:w="108" w:type="dxa"/>
            </w:tcMar>
          </w:tcPr>
          <w:p w14:paraId="2E398D9A" w14:textId="77777777" w:rsidR="00771CF1" w:rsidRPr="00DE02EF" w:rsidRDefault="00771CF1" w:rsidP="0099792A">
            <w:pPr>
              <w:ind w:left="-10"/>
              <w:rPr>
                <w:rFonts w:ascii="Arial" w:hAnsi="Arial" w:cs="Arial"/>
                <w:sz w:val="20"/>
                <w:szCs w:val="20"/>
                <w:lang w:eastAsia="zh-CN"/>
              </w:rPr>
            </w:pPr>
            <w:r w:rsidRPr="00DE02EF">
              <w:rPr>
                <w:rFonts w:ascii="Arial" w:hAnsi="Arial" w:cs="Arial"/>
                <w:sz w:val="20"/>
                <w:szCs w:val="20"/>
              </w:rPr>
              <w:t>To support fairness and good academic writing, each assessment has a set word</w:t>
            </w:r>
            <w:r>
              <w:rPr>
                <w:rFonts w:ascii="Arial" w:hAnsi="Arial" w:cs="Arial"/>
                <w:sz w:val="20"/>
                <w:szCs w:val="20"/>
              </w:rPr>
              <w:t xml:space="preserve"> </w:t>
            </w:r>
            <w:r w:rsidRPr="00DE02EF">
              <w:rPr>
                <w:rFonts w:ascii="Arial" w:hAnsi="Arial" w:cs="Arial"/>
                <w:sz w:val="20"/>
                <w:szCs w:val="20"/>
              </w:rPr>
              <w:t>limit. It’s important that you stay within this limit. The word limit helps ensure:</w:t>
            </w:r>
          </w:p>
          <w:p w14:paraId="70FA20B7" w14:textId="77777777" w:rsidR="00771CF1" w:rsidRPr="00DE02EF" w:rsidRDefault="00771CF1">
            <w:pPr>
              <w:numPr>
                <w:ilvl w:val="0"/>
                <w:numId w:val="14"/>
              </w:numPr>
              <w:rPr>
                <w:rFonts w:ascii="Arial" w:hAnsi="Arial" w:cs="Arial"/>
                <w:sz w:val="20"/>
                <w:szCs w:val="20"/>
              </w:rPr>
            </w:pPr>
            <w:r w:rsidRPr="00DE02EF">
              <w:rPr>
                <w:rFonts w:ascii="Arial" w:hAnsi="Arial" w:cs="Arial"/>
                <w:sz w:val="20"/>
                <w:szCs w:val="20"/>
              </w:rPr>
              <w:t>You write clearly and concisely.</w:t>
            </w:r>
          </w:p>
          <w:p w14:paraId="46C5F4AB" w14:textId="77777777" w:rsidR="00771CF1" w:rsidRPr="00DE02EF" w:rsidRDefault="00771CF1">
            <w:pPr>
              <w:numPr>
                <w:ilvl w:val="0"/>
                <w:numId w:val="14"/>
              </w:numPr>
              <w:rPr>
                <w:rFonts w:ascii="Arial" w:hAnsi="Arial" w:cs="Arial"/>
                <w:sz w:val="20"/>
                <w:szCs w:val="20"/>
              </w:rPr>
            </w:pPr>
            <w:r w:rsidRPr="00DE02EF">
              <w:rPr>
                <w:rFonts w:ascii="Arial" w:hAnsi="Arial" w:cs="Arial"/>
                <w:sz w:val="20"/>
                <w:szCs w:val="20"/>
              </w:rPr>
              <w:t>All students complete the assessment on an equal basis.</w:t>
            </w:r>
          </w:p>
          <w:p w14:paraId="334820A9" w14:textId="77777777" w:rsidR="00771CF1" w:rsidRPr="00DE02EF" w:rsidRDefault="00771CF1" w:rsidP="0099792A">
            <w:pPr>
              <w:ind w:left="-10"/>
              <w:rPr>
                <w:rFonts w:ascii="Arial" w:hAnsi="Arial" w:cs="Arial"/>
                <w:b/>
                <w:bCs/>
                <w:sz w:val="20"/>
                <w:szCs w:val="20"/>
              </w:rPr>
            </w:pPr>
          </w:p>
          <w:p w14:paraId="7119B361" w14:textId="77777777" w:rsidR="00771CF1" w:rsidRPr="00DE02EF" w:rsidRDefault="00771CF1" w:rsidP="0099792A">
            <w:pPr>
              <w:keepNext/>
              <w:rPr>
                <w:rFonts w:ascii="Arial" w:hAnsi="Arial" w:cs="Arial"/>
                <w:b/>
                <w:bCs/>
                <w:sz w:val="20"/>
                <w:szCs w:val="20"/>
              </w:rPr>
            </w:pPr>
            <w:r w:rsidRPr="00DE02EF">
              <w:rPr>
                <w:rFonts w:ascii="Arial" w:hAnsi="Arial" w:cs="Arial"/>
                <w:b/>
                <w:bCs/>
                <w:sz w:val="20"/>
                <w:szCs w:val="20"/>
              </w:rPr>
              <w:t>If You Go Over the Word Limit</w:t>
            </w:r>
          </w:p>
          <w:p w14:paraId="02039517" w14:textId="77777777" w:rsidR="00771CF1" w:rsidRPr="00DE02EF" w:rsidRDefault="00771CF1" w:rsidP="0099792A">
            <w:pPr>
              <w:keepNext/>
              <w:ind w:left="-10"/>
              <w:rPr>
                <w:rFonts w:ascii="Arial" w:hAnsi="Arial" w:cs="Arial"/>
                <w:sz w:val="20"/>
                <w:szCs w:val="20"/>
              </w:rPr>
            </w:pPr>
            <w:r w:rsidRPr="00DE02EF">
              <w:rPr>
                <w:rFonts w:ascii="Arial" w:hAnsi="Arial" w:cs="Arial"/>
                <w:sz w:val="20"/>
                <w:szCs w:val="20"/>
              </w:rPr>
              <w:t>If your work exceeds the word limit, the following penalties will normally apply. These deductions cannot take your mark below the pass mark for the module.</w:t>
            </w:r>
          </w:p>
          <w:p w14:paraId="5E7B48C7" w14:textId="77777777" w:rsidR="00771CF1" w:rsidRPr="00DE02EF" w:rsidRDefault="00771CF1" w:rsidP="0099792A">
            <w:pPr>
              <w:rPr>
                <w:rFonts w:ascii="Arial" w:hAnsi="Arial" w:cs="Arial"/>
                <w:sz w:val="20"/>
                <w:szCs w:val="20"/>
              </w:rPr>
            </w:pPr>
          </w:p>
          <w:tbl>
            <w:tblPr>
              <w:tblW w:w="0" w:type="auto"/>
              <w:tblCellMar>
                <w:left w:w="0" w:type="dxa"/>
                <w:right w:w="0" w:type="dxa"/>
              </w:tblCellMar>
              <w:tblLook w:val="04A0" w:firstRow="1" w:lastRow="0" w:firstColumn="1" w:lastColumn="0" w:noHBand="0" w:noVBand="1"/>
            </w:tblPr>
            <w:tblGrid>
              <w:gridCol w:w="1936"/>
              <w:gridCol w:w="5274"/>
            </w:tblGrid>
            <w:tr w:rsidR="00771CF1" w:rsidRPr="00DE02EF" w14:paraId="34ADA355" w14:textId="77777777" w:rsidTr="0099792A">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AA3E7B1" w14:textId="77777777" w:rsidR="00771CF1" w:rsidRPr="00DE02EF" w:rsidRDefault="00771CF1" w:rsidP="0099792A">
                  <w:pPr>
                    <w:ind w:left="-10"/>
                    <w:rPr>
                      <w:rFonts w:ascii="Arial" w:hAnsi="Arial" w:cs="Arial"/>
                      <w:sz w:val="20"/>
                      <w:szCs w:val="20"/>
                    </w:rPr>
                  </w:pPr>
                  <w:r w:rsidRPr="00DE02EF">
                    <w:rPr>
                      <w:rFonts w:ascii="Arial" w:hAnsi="Arial" w:cs="Arial"/>
                      <w:b/>
                      <w:bCs/>
                      <w:sz w:val="20"/>
                      <w:szCs w:val="20"/>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3CFC4346" w14:textId="77777777" w:rsidR="00771CF1" w:rsidRPr="00DE02EF" w:rsidRDefault="00771CF1" w:rsidP="0099792A">
                  <w:pPr>
                    <w:ind w:left="-10"/>
                    <w:rPr>
                      <w:rFonts w:ascii="Arial" w:hAnsi="Arial" w:cs="Arial"/>
                      <w:sz w:val="20"/>
                      <w:szCs w:val="20"/>
                    </w:rPr>
                  </w:pPr>
                  <w:r w:rsidRPr="00DE02EF">
                    <w:rPr>
                      <w:rFonts w:ascii="Arial" w:hAnsi="Arial" w:cs="Arial"/>
                      <w:b/>
                      <w:bCs/>
                      <w:sz w:val="20"/>
                      <w:szCs w:val="20"/>
                    </w:rPr>
                    <w:t>Penalty Applied</w:t>
                  </w:r>
                </w:p>
              </w:tc>
            </w:tr>
            <w:tr w:rsidR="00771CF1" w:rsidRPr="00DE02EF" w14:paraId="0B10CD59" w14:textId="77777777" w:rsidTr="0099792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45FB1A0" w14:textId="77777777" w:rsidR="00771CF1" w:rsidRPr="00DE02EF" w:rsidRDefault="00771CF1" w:rsidP="0099792A">
                  <w:pPr>
                    <w:ind w:left="-10"/>
                    <w:rPr>
                      <w:rFonts w:ascii="Arial" w:hAnsi="Arial" w:cs="Arial"/>
                      <w:sz w:val="20"/>
                      <w:szCs w:val="20"/>
                    </w:rPr>
                  </w:pPr>
                  <w:r w:rsidRPr="00DE02EF">
                    <w:rPr>
                      <w:rFonts w:ascii="Arial" w:hAnsi="Arial" w:cs="Arial"/>
                      <w:b/>
                      <w:bCs/>
                      <w:sz w:val="20"/>
                      <w:szCs w:val="20"/>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62DEE03" w14:textId="77777777" w:rsidR="00771CF1" w:rsidRPr="00DE02EF" w:rsidRDefault="00771CF1" w:rsidP="0099792A">
                  <w:pPr>
                    <w:ind w:left="-10"/>
                    <w:rPr>
                      <w:rFonts w:ascii="Arial" w:hAnsi="Arial" w:cs="Arial"/>
                      <w:sz w:val="20"/>
                      <w:szCs w:val="20"/>
                    </w:rPr>
                  </w:pPr>
                  <w:r w:rsidRPr="00DE02EF">
                    <w:rPr>
                      <w:rFonts w:ascii="Arial" w:hAnsi="Arial" w:cs="Arial"/>
                      <w:sz w:val="20"/>
                      <w:szCs w:val="20"/>
                    </w:rPr>
                    <w:t>No penalty</w:t>
                  </w:r>
                </w:p>
              </w:tc>
            </w:tr>
            <w:tr w:rsidR="00771CF1" w:rsidRPr="00DE02EF" w14:paraId="4264866F" w14:textId="77777777" w:rsidTr="0099792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EA28429" w14:textId="77777777" w:rsidR="00771CF1" w:rsidRPr="00DE02EF" w:rsidRDefault="00771CF1" w:rsidP="0099792A">
                  <w:pPr>
                    <w:ind w:left="-10"/>
                    <w:rPr>
                      <w:rFonts w:ascii="Arial" w:hAnsi="Arial" w:cs="Arial"/>
                      <w:sz w:val="20"/>
                      <w:szCs w:val="20"/>
                    </w:rPr>
                  </w:pPr>
                  <w:r w:rsidRPr="00DE02EF">
                    <w:rPr>
                      <w:rFonts w:ascii="Arial" w:hAnsi="Arial" w:cs="Arial"/>
                      <w:b/>
                      <w:bCs/>
                      <w:sz w:val="20"/>
                      <w:szCs w:val="20"/>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BB4CE8B" w14:textId="77777777" w:rsidR="00771CF1" w:rsidRPr="00DE02EF" w:rsidRDefault="00771CF1" w:rsidP="0099792A">
                  <w:pPr>
                    <w:ind w:left="-10"/>
                    <w:rPr>
                      <w:rFonts w:ascii="Arial" w:hAnsi="Arial" w:cs="Arial"/>
                      <w:sz w:val="20"/>
                      <w:szCs w:val="20"/>
                    </w:rPr>
                  </w:pPr>
                  <w:proofErr w:type="gramStart"/>
                  <w:r w:rsidRPr="00DE02EF">
                    <w:rPr>
                      <w:rFonts w:ascii="Arial" w:hAnsi="Arial" w:cs="Arial"/>
                      <w:sz w:val="20"/>
                      <w:szCs w:val="20"/>
                    </w:rPr>
                    <w:t>5 mark</w:t>
                  </w:r>
                  <w:proofErr w:type="gramEnd"/>
                  <w:r w:rsidRPr="00DE02EF">
                    <w:rPr>
                      <w:rFonts w:ascii="Arial" w:hAnsi="Arial" w:cs="Arial"/>
                      <w:sz w:val="20"/>
                      <w:szCs w:val="20"/>
                    </w:rPr>
                    <w:t xml:space="preserve"> deduction </w:t>
                  </w:r>
                  <w:r w:rsidRPr="00DE02EF">
                    <w:rPr>
                      <w:rFonts w:ascii="Arial" w:hAnsi="Arial" w:cs="Arial"/>
                      <w:i/>
                      <w:iCs/>
                      <w:sz w:val="20"/>
                      <w:szCs w:val="20"/>
                    </w:rPr>
                    <w:t>or</w:t>
                  </w:r>
                  <w:r w:rsidRPr="00DE02EF">
                    <w:rPr>
                      <w:rFonts w:ascii="Arial" w:hAnsi="Arial" w:cs="Arial"/>
                      <w:sz w:val="20"/>
                      <w:szCs w:val="20"/>
                    </w:rPr>
                    <w:t xml:space="preserve"> reduction to the capped mark (whichever is the smaller penalty)</w:t>
                  </w:r>
                </w:p>
              </w:tc>
            </w:tr>
            <w:tr w:rsidR="00771CF1" w:rsidRPr="00DE02EF" w14:paraId="20C1C6F6" w14:textId="77777777" w:rsidTr="0099792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586254B" w14:textId="77777777" w:rsidR="00771CF1" w:rsidRPr="00DE02EF" w:rsidRDefault="00771CF1" w:rsidP="0099792A">
                  <w:pPr>
                    <w:ind w:left="-10"/>
                    <w:rPr>
                      <w:rFonts w:ascii="Arial" w:hAnsi="Arial" w:cs="Arial"/>
                      <w:sz w:val="20"/>
                      <w:szCs w:val="20"/>
                    </w:rPr>
                  </w:pPr>
                  <w:r w:rsidRPr="00DE02EF">
                    <w:rPr>
                      <w:rFonts w:ascii="Arial" w:hAnsi="Arial" w:cs="Arial"/>
                      <w:b/>
                      <w:bCs/>
                      <w:sz w:val="20"/>
                      <w:szCs w:val="20"/>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26518756" w14:textId="77777777" w:rsidR="00771CF1" w:rsidRPr="00DE02EF" w:rsidRDefault="00771CF1" w:rsidP="0099792A">
                  <w:pPr>
                    <w:ind w:left="-10"/>
                    <w:rPr>
                      <w:rFonts w:ascii="Arial" w:hAnsi="Arial" w:cs="Arial"/>
                      <w:sz w:val="20"/>
                      <w:szCs w:val="20"/>
                    </w:rPr>
                  </w:pPr>
                  <w:proofErr w:type="gramStart"/>
                  <w:r w:rsidRPr="00DE02EF">
                    <w:rPr>
                      <w:rFonts w:ascii="Arial" w:hAnsi="Arial" w:cs="Arial"/>
                      <w:sz w:val="20"/>
                      <w:szCs w:val="20"/>
                    </w:rPr>
                    <w:t>10 mark</w:t>
                  </w:r>
                  <w:proofErr w:type="gramEnd"/>
                  <w:r w:rsidRPr="00DE02EF">
                    <w:rPr>
                      <w:rFonts w:ascii="Arial" w:hAnsi="Arial" w:cs="Arial"/>
                      <w:sz w:val="20"/>
                      <w:szCs w:val="20"/>
                    </w:rPr>
                    <w:t xml:space="preserve"> deduction </w:t>
                  </w:r>
                  <w:r w:rsidRPr="00DE02EF">
                    <w:rPr>
                      <w:rFonts w:ascii="Arial" w:hAnsi="Arial" w:cs="Arial"/>
                      <w:i/>
                      <w:iCs/>
                      <w:sz w:val="20"/>
                      <w:szCs w:val="20"/>
                    </w:rPr>
                    <w:t>or</w:t>
                  </w:r>
                  <w:r w:rsidRPr="00DE02EF">
                    <w:rPr>
                      <w:rFonts w:ascii="Arial" w:hAnsi="Arial" w:cs="Arial"/>
                      <w:sz w:val="20"/>
                      <w:szCs w:val="20"/>
                    </w:rPr>
                    <w:t xml:space="preserve"> reduction to the capped mark (whichever is the smaller penalty)</w:t>
                  </w:r>
                </w:p>
              </w:tc>
            </w:tr>
            <w:tr w:rsidR="00771CF1" w:rsidRPr="00DE02EF" w14:paraId="121CD8F9" w14:textId="77777777" w:rsidTr="0099792A">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4FA813E" w14:textId="77777777" w:rsidR="00771CF1" w:rsidRPr="00DE02EF" w:rsidRDefault="00771CF1" w:rsidP="0099792A">
                  <w:pPr>
                    <w:ind w:left="-10"/>
                    <w:rPr>
                      <w:rFonts w:ascii="Arial" w:hAnsi="Arial" w:cs="Arial"/>
                      <w:sz w:val="20"/>
                      <w:szCs w:val="20"/>
                    </w:rPr>
                  </w:pPr>
                  <w:r w:rsidRPr="00DE02EF">
                    <w:rPr>
                      <w:rFonts w:ascii="Arial" w:hAnsi="Arial" w:cs="Arial"/>
                      <w:b/>
                      <w:bCs/>
                      <w:sz w:val="20"/>
                      <w:szCs w:val="20"/>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93CF200" w14:textId="77777777" w:rsidR="00771CF1" w:rsidRPr="00DE02EF" w:rsidRDefault="00771CF1" w:rsidP="0099792A">
                  <w:pPr>
                    <w:ind w:left="-10"/>
                    <w:rPr>
                      <w:rFonts w:ascii="Arial" w:hAnsi="Arial" w:cs="Arial"/>
                      <w:sz w:val="20"/>
                      <w:szCs w:val="20"/>
                    </w:rPr>
                  </w:pPr>
                  <w:r w:rsidRPr="00DE02EF">
                    <w:rPr>
                      <w:rFonts w:ascii="Arial" w:hAnsi="Arial" w:cs="Arial"/>
                      <w:sz w:val="20"/>
                      <w:szCs w:val="20"/>
                    </w:rPr>
                    <w:t>Mark capped at the pass mark</w:t>
                  </w:r>
                </w:p>
              </w:tc>
            </w:tr>
          </w:tbl>
          <w:p w14:paraId="77BC7C4E" w14:textId="77777777" w:rsidR="00771CF1" w:rsidRPr="00DE02EF" w:rsidRDefault="00771CF1" w:rsidP="0099792A">
            <w:pPr>
              <w:ind w:left="-10"/>
              <w:rPr>
                <w:rFonts w:ascii="Arial" w:hAnsi="Arial" w:cs="Arial"/>
                <w:sz w:val="20"/>
                <w:szCs w:val="20"/>
              </w:rPr>
            </w:pPr>
          </w:p>
          <w:p w14:paraId="7289744B" w14:textId="77777777" w:rsidR="00053915" w:rsidRDefault="00053915" w:rsidP="0099792A">
            <w:pPr>
              <w:ind w:left="-10"/>
              <w:rPr>
                <w:rFonts w:ascii="Arial" w:hAnsi="Arial" w:cs="Arial"/>
                <w:b/>
                <w:bCs/>
                <w:sz w:val="20"/>
                <w:szCs w:val="20"/>
              </w:rPr>
            </w:pPr>
          </w:p>
          <w:p w14:paraId="14F9B0DA" w14:textId="2F4E8678" w:rsidR="00771CF1" w:rsidRPr="00DE02EF" w:rsidRDefault="00771CF1" w:rsidP="0099792A">
            <w:pPr>
              <w:ind w:left="-10"/>
              <w:rPr>
                <w:rFonts w:ascii="Arial" w:hAnsi="Arial" w:cs="Arial"/>
                <w:sz w:val="20"/>
                <w:szCs w:val="20"/>
              </w:rPr>
            </w:pPr>
            <w:r w:rsidRPr="00DE02EF">
              <w:rPr>
                <w:rFonts w:ascii="Arial" w:hAnsi="Arial" w:cs="Arial"/>
                <w:b/>
                <w:bCs/>
                <w:sz w:val="20"/>
                <w:szCs w:val="20"/>
              </w:rPr>
              <w:t>Examples (Postgraduate):</w:t>
            </w:r>
          </w:p>
          <w:p w14:paraId="4A02600E" w14:textId="77777777" w:rsidR="00771CF1" w:rsidRPr="00DE02EF" w:rsidRDefault="00771CF1">
            <w:pPr>
              <w:numPr>
                <w:ilvl w:val="0"/>
                <w:numId w:val="13"/>
              </w:numPr>
              <w:tabs>
                <w:tab w:val="clear" w:pos="720"/>
                <w:tab w:val="num" w:pos="415"/>
              </w:tabs>
              <w:ind w:left="415" w:hanging="284"/>
              <w:rPr>
                <w:rFonts w:ascii="Arial" w:hAnsi="Arial" w:cs="Arial"/>
                <w:sz w:val="20"/>
                <w:szCs w:val="20"/>
              </w:rPr>
            </w:pPr>
            <w:r w:rsidRPr="00DE02EF">
              <w:rPr>
                <w:rFonts w:ascii="Arial" w:hAnsi="Arial" w:cs="Arial"/>
                <w:sz w:val="20"/>
                <w:szCs w:val="20"/>
              </w:rPr>
              <w:t xml:space="preserve">A mark of </w:t>
            </w:r>
            <w:r w:rsidRPr="00DE02EF">
              <w:rPr>
                <w:rFonts w:ascii="Arial" w:hAnsi="Arial" w:cs="Arial"/>
                <w:b/>
                <w:bCs/>
                <w:sz w:val="20"/>
                <w:szCs w:val="20"/>
              </w:rPr>
              <w:t>54%</w:t>
            </w:r>
            <w:r w:rsidRPr="00DE02EF">
              <w:rPr>
                <w:rFonts w:ascii="Arial" w:hAnsi="Arial" w:cs="Arial"/>
                <w:sz w:val="20"/>
                <w:szCs w:val="20"/>
              </w:rPr>
              <w:t xml:space="preserve"> would be reduced to the pass mark of </w:t>
            </w:r>
            <w:r w:rsidRPr="00DE02EF">
              <w:rPr>
                <w:rFonts w:ascii="Arial" w:hAnsi="Arial" w:cs="Arial"/>
                <w:b/>
                <w:bCs/>
                <w:sz w:val="20"/>
                <w:szCs w:val="20"/>
              </w:rPr>
              <w:t>50%</w:t>
            </w:r>
            <w:r w:rsidRPr="00DE02EF">
              <w:rPr>
                <w:rFonts w:ascii="Arial" w:hAnsi="Arial" w:cs="Arial"/>
                <w:sz w:val="20"/>
                <w:szCs w:val="20"/>
              </w:rPr>
              <w:t xml:space="preserve"> if the work is 10–25% over.</w:t>
            </w:r>
          </w:p>
          <w:p w14:paraId="582BD027" w14:textId="77777777" w:rsidR="00771CF1" w:rsidRPr="00DE02EF" w:rsidRDefault="00771CF1">
            <w:pPr>
              <w:numPr>
                <w:ilvl w:val="0"/>
                <w:numId w:val="13"/>
              </w:numPr>
              <w:tabs>
                <w:tab w:val="clear" w:pos="720"/>
                <w:tab w:val="num" w:pos="415"/>
              </w:tabs>
              <w:ind w:left="415" w:hanging="284"/>
              <w:rPr>
                <w:rFonts w:ascii="Arial" w:hAnsi="Arial" w:cs="Arial"/>
                <w:sz w:val="20"/>
                <w:szCs w:val="20"/>
              </w:rPr>
            </w:pPr>
            <w:r w:rsidRPr="00DE02EF">
              <w:rPr>
                <w:rFonts w:ascii="Arial" w:hAnsi="Arial" w:cs="Arial"/>
                <w:sz w:val="20"/>
                <w:szCs w:val="20"/>
              </w:rPr>
              <w:t xml:space="preserve">A mark of </w:t>
            </w:r>
            <w:r w:rsidRPr="00DE02EF">
              <w:rPr>
                <w:rFonts w:ascii="Arial" w:hAnsi="Arial" w:cs="Arial"/>
                <w:b/>
                <w:bCs/>
                <w:sz w:val="20"/>
                <w:szCs w:val="20"/>
              </w:rPr>
              <w:t>67%</w:t>
            </w:r>
            <w:r w:rsidRPr="00DE02EF">
              <w:rPr>
                <w:rFonts w:ascii="Arial" w:hAnsi="Arial" w:cs="Arial"/>
                <w:sz w:val="20"/>
                <w:szCs w:val="20"/>
              </w:rPr>
              <w:t xml:space="preserve"> would be reduced by 5 marks to </w:t>
            </w:r>
            <w:r w:rsidRPr="00DE02EF">
              <w:rPr>
                <w:rFonts w:ascii="Arial" w:hAnsi="Arial" w:cs="Arial"/>
                <w:b/>
                <w:bCs/>
                <w:sz w:val="20"/>
                <w:szCs w:val="20"/>
              </w:rPr>
              <w:t>62%</w:t>
            </w:r>
            <w:r w:rsidRPr="00DE02EF">
              <w:rPr>
                <w:rFonts w:ascii="Arial" w:hAnsi="Arial" w:cs="Arial"/>
                <w:sz w:val="20"/>
                <w:szCs w:val="20"/>
              </w:rPr>
              <w:t>.</w:t>
            </w:r>
          </w:p>
          <w:p w14:paraId="23DD448E" w14:textId="77777777" w:rsidR="00771CF1" w:rsidRPr="00DE02EF" w:rsidRDefault="00771CF1">
            <w:pPr>
              <w:numPr>
                <w:ilvl w:val="0"/>
                <w:numId w:val="13"/>
              </w:numPr>
              <w:tabs>
                <w:tab w:val="clear" w:pos="720"/>
                <w:tab w:val="num" w:pos="415"/>
              </w:tabs>
              <w:ind w:left="415" w:hanging="284"/>
              <w:rPr>
                <w:rFonts w:ascii="Arial" w:hAnsi="Arial" w:cs="Arial"/>
                <w:sz w:val="20"/>
                <w:szCs w:val="20"/>
              </w:rPr>
            </w:pPr>
            <w:r w:rsidRPr="00DE02EF">
              <w:rPr>
                <w:rFonts w:ascii="Arial" w:hAnsi="Arial" w:cs="Arial"/>
                <w:sz w:val="20"/>
                <w:szCs w:val="20"/>
              </w:rPr>
              <w:t xml:space="preserve">A mark of </w:t>
            </w:r>
            <w:r w:rsidRPr="00DE02EF">
              <w:rPr>
                <w:rFonts w:ascii="Arial" w:hAnsi="Arial" w:cs="Arial"/>
                <w:b/>
                <w:bCs/>
                <w:sz w:val="20"/>
                <w:szCs w:val="20"/>
              </w:rPr>
              <w:t>59%</w:t>
            </w:r>
            <w:r w:rsidRPr="00DE02EF">
              <w:rPr>
                <w:rFonts w:ascii="Arial" w:hAnsi="Arial" w:cs="Arial"/>
                <w:sz w:val="20"/>
                <w:szCs w:val="20"/>
              </w:rPr>
              <w:t xml:space="preserve"> at 25–50% over would be reduced to </w:t>
            </w:r>
            <w:r w:rsidRPr="00DE02EF">
              <w:rPr>
                <w:rFonts w:ascii="Arial" w:hAnsi="Arial" w:cs="Arial"/>
                <w:b/>
                <w:bCs/>
                <w:sz w:val="20"/>
                <w:szCs w:val="20"/>
              </w:rPr>
              <w:t>50%</w:t>
            </w:r>
            <w:r w:rsidRPr="00DE02EF">
              <w:rPr>
                <w:rFonts w:ascii="Arial" w:hAnsi="Arial" w:cs="Arial"/>
                <w:sz w:val="20"/>
                <w:szCs w:val="20"/>
              </w:rPr>
              <w:t>.</w:t>
            </w:r>
          </w:p>
          <w:p w14:paraId="7A9BD400" w14:textId="77777777" w:rsidR="00771CF1" w:rsidRPr="00DE02EF" w:rsidRDefault="00771CF1">
            <w:pPr>
              <w:numPr>
                <w:ilvl w:val="0"/>
                <w:numId w:val="13"/>
              </w:numPr>
              <w:tabs>
                <w:tab w:val="clear" w:pos="720"/>
                <w:tab w:val="num" w:pos="415"/>
              </w:tabs>
              <w:ind w:left="415" w:hanging="284"/>
              <w:rPr>
                <w:rFonts w:ascii="Arial" w:hAnsi="Arial" w:cs="Arial"/>
                <w:sz w:val="20"/>
                <w:szCs w:val="20"/>
              </w:rPr>
            </w:pPr>
            <w:r w:rsidRPr="00DE02EF">
              <w:rPr>
                <w:rFonts w:ascii="Arial" w:hAnsi="Arial" w:cs="Arial"/>
                <w:sz w:val="20"/>
                <w:szCs w:val="20"/>
              </w:rPr>
              <w:t xml:space="preserve">A mark of </w:t>
            </w:r>
            <w:r w:rsidRPr="00DE02EF">
              <w:rPr>
                <w:rFonts w:ascii="Arial" w:hAnsi="Arial" w:cs="Arial"/>
                <w:b/>
                <w:bCs/>
                <w:sz w:val="20"/>
                <w:szCs w:val="20"/>
              </w:rPr>
              <w:t>64%</w:t>
            </w:r>
            <w:r w:rsidRPr="00DE02EF">
              <w:rPr>
                <w:rFonts w:ascii="Arial" w:hAnsi="Arial" w:cs="Arial"/>
                <w:sz w:val="20"/>
                <w:szCs w:val="20"/>
              </w:rPr>
              <w:t xml:space="preserve"> at 25–50% over would be reduced by 10 marks to </w:t>
            </w:r>
            <w:r w:rsidRPr="00DE02EF">
              <w:rPr>
                <w:rFonts w:ascii="Arial" w:hAnsi="Arial" w:cs="Arial"/>
                <w:b/>
                <w:bCs/>
                <w:sz w:val="20"/>
                <w:szCs w:val="20"/>
              </w:rPr>
              <w:t>54%</w:t>
            </w:r>
            <w:r w:rsidRPr="00DE02EF">
              <w:rPr>
                <w:rFonts w:ascii="Arial" w:hAnsi="Arial" w:cs="Arial"/>
                <w:sz w:val="20"/>
                <w:szCs w:val="20"/>
              </w:rPr>
              <w:t>.</w:t>
            </w:r>
          </w:p>
          <w:p w14:paraId="4720EABA" w14:textId="77777777" w:rsidR="00771CF1" w:rsidRPr="00DE02EF" w:rsidRDefault="00771CF1" w:rsidP="0099792A">
            <w:pPr>
              <w:ind w:left="-10"/>
              <w:rPr>
                <w:rFonts w:ascii="Arial" w:hAnsi="Arial" w:cs="Arial"/>
                <w:b/>
                <w:bCs/>
                <w:sz w:val="20"/>
                <w:szCs w:val="20"/>
              </w:rPr>
            </w:pPr>
          </w:p>
          <w:p w14:paraId="54D9BC9B" w14:textId="77777777" w:rsidR="00771CF1" w:rsidRPr="00DE02EF" w:rsidRDefault="00771CF1" w:rsidP="0099792A">
            <w:pPr>
              <w:ind w:left="-10"/>
              <w:rPr>
                <w:rFonts w:ascii="Arial" w:hAnsi="Arial" w:cs="Arial"/>
                <w:b/>
                <w:bCs/>
                <w:sz w:val="20"/>
                <w:szCs w:val="20"/>
              </w:rPr>
            </w:pPr>
            <w:r w:rsidRPr="00DE02EF">
              <w:rPr>
                <w:rFonts w:ascii="Arial" w:hAnsi="Arial" w:cs="Arial"/>
                <w:b/>
                <w:bCs/>
                <w:sz w:val="20"/>
                <w:szCs w:val="20"/>
              </w:rPr>
              <w:t>If You Are Under the Word Limit</w:t>
            </w:r>
          </w:p>
          <w:p w14:paraId="40257ABF" w14:textId="77777777" w:rsidR="00771CF1" w:rsidRPr="00DE02EF" w:rsidRDefault="00771CF1" w:rsidP="0099792A">
            <w:pPr>
              <w:ind w:left="-10"/>
              <w:rPr>
                <w:rFonts w:ascii="Arial" w:hAnsi="Arial" w:cs="Arial"/>
                <w:sz w:val="20"/>
                <w:szCs w:val="20"/>
              </w:rPr>
            </w:pPr>
            <w:r w:rsidRPr="00DE02EF">
              <w:rPr>
                <w:rFonts w:ascii="Arial" w:hAnsi="Arial" w:cs="Arial"/>
                <w:sz w:val="20"/>
                <w:szCs w:val="20"/>
              </w:rPr>
              <w:t>If your work is significantly under the word limit, you may lose marks because your submission may not contain enough detail to meet the learning outcomes.</w:t>
            </w:r>
          </w:p>
          <w:p w14:paraId="78E2D590" w14:textId="77777777" w:rsidR="00771CF1" w:rsidRPr="00DE02EF" w:rsidRDefault="00771CF1" w:rsidP="0099792A">
            <w:pPr>
              <w:rPr>
                <w:rFonts w:ascii="Arial" w:hAnsi="Arial" w:cs="Arial"/>
                <w:color w:val="0F4761"/>
                <w:sz w:val="20"/>
                <w:szCs w:val="20"/>
              </w:rPr>
            </w:pPr>
          </w:p>
        </w:tc>
      </w:tr>
    </w:tbl>
    <w:p w14:paraId="0EBC3026" w14:textId="77777777" w:rsidR="00771CF1" w:rsidRDefault="00771CF1" w:rsidP="00771CF1">
      <w:pPr>
        <w:rPr>
          <w:rFonts w:ascii="Arial" w:hAnsi="Arial" w:cs="Arial"/>
          <w:b/>
          <w:bCs/>
          <w:sz w:val="20"/>
          <w:szCs w:val="20"/>
          <w:u w:val="single"/>
        </w:rPr>
      </w:pPr>
    </w:p>
    <w:p w14:paraId="1A56FE86" w14:textId="4259EBE9" w:rsidR="009E0643" w:rsidRDefault="00893F11" w:rsidP="00771CF1">
      <w:pPr>
        <w:jc w:val="center"/>
        <w:rPr>
          <w:rFonts w:ascii="Arial" w:hAnsi="Arial" w:cs="Arial"/>
          <w:b/>
          <w:bCs/>
          <w:sz w:val="20"/>
          <w:szCs w:val="20"/>
          <w:u w:val="single"/>
        </w:rPr>
      </w:pPr>
      <w:r>
        <w:rPr>
          <w:rFonts w:ascii="Arial" w:hAnsi="Arial" w:cs="Arial"/>
          <w:b/>
          <w:bCs/>
          <w:sz w:val="20"/>
          <w:szCs w:val="20"/>
          <w:u w:val="single"/>
        </w:rPr>
        <w:t>This FAQ is derived directly from the assessment brief. Students should refer to the original document for full details and contact module staff for personalised guidance.</w:t>
      </w:r>
    </w:p>
    <w:p w14:paraId="742DDEC8" w14:textId="77777777" w:rsidR="00C050FA" w:rsidRDefault="00C050FA">
      <w:pPr>
        <w:rPr>
          <w:b/>
          <w:bCs/>
          <w:sz w:val="28"/>
          <w:szCs w:val="28"/>
        </w:rPr>
      </w:pPr>
    </w:p>
    <w:p w14:paraId="0117241E" w14:textId="77777777" w:rsidR="00053915" w:rsidRDefault="00053915">
      <w:pPr>
        <w:rPr>
          <w:b/>
          <w:bCs/>
          <w:sz w:val="28"/>
          <w:szCs w:val="28"/>
        </w:rPr>
      </w:pPr>
    </w:p>
    <w:p w14:paraId="48F054C8" w14:textId="77777777" w:rsidR="00053915" w:rsidRDefault="00053915">
      <w:pPr>
        <w:rPr>
          <w:b/>
          <w:bCs/>
          <w:sz w:val="28"/>
          <w:szCs w:val="28"/>
        </w:rPr>
      </w:pPr>
    </w:p>
    <w:p w14:paraId="360E3B19" w14:textId="77777777" w:rsidR="00053915" w:rsidRDefault="00053915">
      <w:pPr>
        <w:rPr>
          <w:b/>
          <w:bCs/>
          <w:sz w:val="28"/>
          <w:szCs w:val="28"/>
        </w:rPr>
      </w:pPr>
    </w:p>
    <w:p w14:paraId="5F51B118" w14:textId="77777777" w:rsidR="00053915" w:rsidRDefault="00053915">
      <w:pPr>
        <w:rPr>
          <w:b/>
          <w:bCs/>
          <w:sz w:val="28"/>
          <w:szCs w:val="28"/>
        </w:rPr>
      </w:pPr>
    </w:p>
    <w:p w14:paraId="184E51D0" w14:textId="77777777" w:rsidR="00053915" w:rsidRDefault="00053915">
      <w:pPr>
        <w:rPr>
          <w:b/>
          <w:bCs/>
          <w:sz w:val="28"/>
          <w:szCs w:val="28"/>
        </w:rPr>
      </w:pPr>
    </w:p>
    <w:p w14:paraId="53856BC0" w14:textId="77777777" w:rsidR="00053915" w:rsidRDefault="00053915">
      <w:pPr>
        <w:rPr>
          <w:b/>
          <w:bCs/>
          <w:sz w:val="28"/>
          <w:szCs w:val="28"/>
        </w:rPr>
      </w:pPr>
    </w:p>
    <w:p w14:paraId="13A14A3B" w14:textId="77777777" w:rsidR="00053915" w:rsidRDefault="00053915">
      <w:pPr>
        <w:rPr>
          <w:b/>
          <w:bCs/>
          <w:sz w:val="28"/>
          <w:szCs w:val="28"/>
        </w:rPr>
      </w:pPr>
    </w:p>
    <w:p w14:paraId="5AD1D523" w14:textId="77777777" w:rsidR="00053915" w:rsidRDefault="00053915">
      <w:pPr>
        <w:rPr>
          <w:b/>
          <w:bCs/>
          <w:sz w:val="28"/>
          <w:szCs w:val="28"/>
        </w:rPr>
      </w:pPr>
    </w:p>
    <w:p w14:paraId="48B29B4E" w14:textId="77777777" w:rsidR="00053915" w:rsidRDefault="00053915">
      <w:pPr>
        <w:rPr>
          <w:b/>
          <w:bCs/>
          <w:sz w:val="28"/>
          <w:szCs w:val="28"/>
        </w:rPr>
      </w:pPr>
    </w:p>
    <w:p w14:paraId="2B35FB44" w14:textId="77777777" w:rsidR="00053915" w:rsidRDefault="00053915">
      <w:pPr>
        <w:rPr>
          <w:b/>
          <w:bCs/>
          <w:sz w:val="28"/>
          <w:szCs w:val="28"/>
        </w:rPr>
      </w:pPr>
    </w:p>
    <w:p w14:paraId="6799BE9A" w14:textId="77777777" w:rsidR="00053915" w:rsidRDefault="00053915">
      <w:pPr>
        <w:rPr>
          <w:b/>
          <w:bCs/>
          <w:sz w:val="28"/>
          <w:szCs w:val="28"/>
        </w:rPr>
      </w:pPr>
    </w:p>
    <w:p w14:paraId="69CF1BC1" w14:textId="77777777" w:rsidR="00053915" w:rsidRDefault="00053915">
      <w:pPr>
        <w:rPr>
          <w:b/>
          <w:bCs/>
          <w:sz w:val="28"/>
          <w:szCs w:val="28"/>
        </w:rPr>
      </w:pPr>
    </w:p>
    <w:p w14:paraId="50AAB253" w14:textId="77777777" w:rsidR="00053915" w:rsidRDefault="00053915">
      <w:pPr>
        <w:rPr>
          <w:b/>
          <w:bCs/>
          <w:sz w:val="28"/>
          <w:szCs w:val="28"/>
        </w:rPr>
      </w:pPr>
    </w:p>
    <w:p w14:paraId="5C88B5E0" w14:textId="77777777" w:rsidR="00053915" w:rsidRDefault="00053915">
      <w:pPr>
        <w:rPr>
          <w:b/>
          <w:bCs/>
          <w:sz w:val="28"/>
          <w:szCs w:val="28"/>
        </w:rPr>
      </w:pPr>
    </w:p>
    <w:p w14:paraId="02FE1B4A" w14:textId="77777777" w:rsidR="00053915" w:rsidRDefault="00053915">
      <w:pPr>
        <w:rPr>
          <w:b/>
          <w:bCs/>
          <w:sz w:val="28"/>
          <w:szCs w:val="28"/>
        </w:rPr>
      </w:pPr>
    </w:p>
    <w:p w14:paraId="12193C84" w14:textId="77777777" w:rsidR="00053915" w:rsidRDefault="00053915">
      <w:pPr>
        <w:rPr>
          <w:b/>
          <w:bCs/>
          <w:sz w:val="28"/>
          <w:szCs w:val="28"/>
        </w:rPr>
      </w:pPr>
    </w:p>
    <w:p w14:paraId="3DD52253" w14:textId="23CC6AE7" w:rsidR="009E0643" w:rsidRDefault="00893F11">
      <w:pPr>
        <w:rPr>
          <w:rFonts w:ascii="Arial" w:hAnsi="Arial" w:cs="Arial"/>
          <w:b/>
          <w:bCs/>
          <w:sz w:val="28"/>
          <w:szCs w:val="28"/>
          <w:u w:val="single"/>
        </w:rPr>
      </w:pPr>
      <w:r>
        <w:rPr>
          <w:rFonts w:ascii="Arial" w:hAnsi="Arial" w:cs="Arial"/>
          <w:b/>
          <w:bCs/>
          <w:sz w:val="28"/>
          <w:szCs w:val="28"/>
          <w:u w:val="single"/>
        </w:rPr>
        <w:lastRenderedPageBreak/>
        <w:t>Feedback</w:t>
      </w:r>
    </w:p>
    <w:p w14:paraId="34929B00" w14:textId="77777777" w:rsidR="009E0643" w:rsidRDefault="009E0643">
      <w:pPr>
        <w:rPr>
          <w:rFonts w:ascii="Arial" w:hAnsi="Arial" w:cs="Arial"/>
          <w:sz w:val="20"/>
          <w:szCs w:val="20"/>
        </w:rPr>
      </w:pPr>
    </w:p>
    <w:p w14:paraId="77512876" w14:textId="151160CC" w:rsidR="009E0643" w:rsidRDefault="00893F11">
      <w:pPr>
        <w:rPr>
          <w:rFonts w:ascii="Arial" w:hAnsi="Arial" w:cs="Arial"/>
          <w:sz w:val="20"/>
          <w:szCs w:val="20"/>
        </w:rPr>
      </w:pPr>
      <w:r>
        <w:rPr>
          <w:rFonts w:ascii="Arial" w:hAnsi="Arial" w:cs="Arial"/>
          <w:sz w:val="20"/>
          <w:szCs w:val="20"/>
        </w:rPr>
        <w:t xml:space="preserve">Feedback Date: 20 days after the date of assessment </w:t>
      </w:r>
      <w:r w:rsidRPr="00AB3B28">
        <w:rPr>
          <w:rFonts w:ascii="Arial" w:hAnsi="Arial" w:cs="Arial"/>
          <w:sz w:val="20"/>
          <w:szCs w:val="20"/>
        </w:rPr>
        <w:t xml:space="preserve">(provisional marks by </w:t>
      </w:r>
      <w:r w:rsidR="006C4B91" w:rsidRPr="00AB3B28">
        <w:rPr>
          <w:rFonts w:ascii="Arial" w:hAnsi="Arial" w:cs="Arial"/>
          <w:sz w:val="20"/>
          <w:szCs w:val="20"/>
        </w:rPr>
        <w:t>1</w:t>
      </w:r>
      <w:r w:rsidR="006C4B91" w:rsidRPr="00AB3B28">
        <w:rPr>
          <w:rFonts w:ascii="Arial" w:hAnsi="Arial" w:cs="Arial"/>
          <w:sz w:val="20"/>
          <w:szCs w:val="20"/>
          <w:vertAlign w:val="superscript"/>
        </w:rPr>
        <w:t>st</w:t>
      </w:r>
      <w:r w:rsidRPr="00AB3B28">
        <w:rPr>
          <w:rFonts w:ascii="Arial" w:hAnsi="Arial" w:cs="Arial"/>
          <w:sz w:val="20"/>
          <w:szCs w:val="20"/>
        </w:rPr>
        <w:t xml:space="preserve"> </w:t>
      </w:r>
      <w:r w:rsidR="006C4B91" w:rsidRPr="00AB3B28">
        <w:rPr>
          <w:rFonts w:ascii="Arial" w:hAnsi="Arial" w:cs="Arial"/>
          <w:sz w:val="20"/>
          <w:szCs w:val="20"/>
        </w:rPr>
        <w:t>February</w:t>
      </w:r>
      <w:r w:rsidRPr="00AB3B28">
        <w:rPr>
          <w:rFonts w:ascii="Arial" w:hAnsi="Arial" w:cs="Arial"/>
          <w:sz w:val="20"/>
          <w:szCs w:val="20"/>
        </w:rPr>
        <w:t xml:space="preserve"> 202</w:t>
      </w:r>
      <w:r w:rsidR="006C4B91" w:rsidRPr="00AB3B28">
        <w:rPr>
          <w:rFonts w:ascii="Arial" w:hAnsi="Arial" w:cs="Arial"/>
          <w:sz w:val="20"/>
          <w:szCs w:val="20"/>
        </w:rPr>
        <w:t>7</w:t>
      </w:r>
      <w:r w:rsidRPr="00AB3B28">
        <w:rPr>
          <w:rFonts w:ascii="Arial" w:hAnsi="Arial" w:cs="Arial"/>
          <w:sz w:val="20"/>
          <w:szCs w:val="20"/>
        </w:rPr>
        <w:t>).</w:t>
      </w:r>
    </w:p>
    <w:p w14:paraId="7F8A326C" w14:textId="77777777" w:rsidR="009E0643" w:rsidRDefault="00893F11">
      <w:pPr>
        <w:rPr>
          <w:rFonts w:ascii="Arial" w:hAnsi="Arial" w:cs="Arial"/>
          <w:sz w:val="20"/>
          <w:szCs w:val="20"/>
        </w:rPr>
      </w:pPr>
      <w:r>
        <w:rPr>
          <w:rFonts w:ascii="Arial" w:hAnsi="Arial" w:cs="Arial"/>
          <w:sz w:val="20"/>
          <w:szCs w:val="20"/>
        </w:rPr>
        <w:t>Feedback supports growth by highlighting strengths and areas for improvement. It may be informal (e.g., class discussions) or formal (e.g., written comments on submissions). Engage in dialogues with lecturers via emails, Moodle, or one-to-ones. You will have opportunities to discuss feedback with your tutor to refine your practice and research.</w:t>
      </w:r>
    </w:p>
    <w:p w14:paraId="1A343E6F" w14:textId="537918E3" w:rsidR="24DCD1E6" w:rsidRDefault="24DCD1E6" w:rsidP="20A8B837">
      <w:r w:rsidRPr="20A8B837">
        <w:rPr>
          <w:sz w:val="20"/>
          <w:szCs w:val="20"/>
        </w:rPr>
        <w:t xml:space="preserve">During </w:t>
      </w:r>
      <w:proofErr w:type="gramStart"/>
      <w:r w:rsidRPr="20A8B837">
        <w:rPr>
          <w:sz w:val="20"/>
          <w:szCs w:val="20"/>
        </w:rPr>
        <w:t>your  studies</w:t>
      </w:r>
      <w:proofErr w:type="gramEnd"/>
      <w:r w:rsidRPr="20A8B837">
        <w:rPr>
          <w:sz w:val="20"/>
          <w:szCs w:val="20"/>
        </w:rPr>
        <w:t xml:space="preserve">  </w:t>
      </w:r>
      <w:proofErr w:type="gramStart"/>
      <w:r w:rsidRPr="20A8B837">
        <w:rPr>
          <w:sz w:val="20"/>
          <w:szCs w:val="20"/>
        </w:rPr>
        <w:t>you  will</w:t>
      </w:r>
      <w:proofErr w:type="gramEnd"/>
      <w:r w:rsidRPr="20A8B837">
        <w:rPr>
          <w:sz w:val="20"/>
          <w:szCs w:val="20"/>
        </w:rPr>
        <w:t xml:space="preserve">  </w:t>
      </w:r>
      <w:proofErr w:type="gramStart"/>
      <w:r w:rsidRPr="20A8B837">
        <w:rPr>
          <w:sz w:val="20"/>
          <w:szCs w:val="20"/>
        </w:rPr>
        <w:t>therefore  receive</w:t>
      </w:r>
      <w:proofErr w:type="gramEnd"/>
      <w:r w:rsidRPr="20A8B837">
        <w:rPr>
          <w:sz w:val="20"/>
          <w:szCs w:val="20"/>
        </w:rPr>
        <w:t xml:space="preserve">  </w:t>
      </w:r>
      <w:proofErr w:type="gramStart"/>
      <w:r w:rsidRPr="20A8B837">
        <w:rPr>
          <w:sz w:val="20"/>
          <w:szCs w:val="20"/>
        </w:rPr>
        <w:t>feedback  in</w:t>
      </w:r>
      <w:proofErr w:type="gramEnd"/>
      <w:r w:rsidRPr="20A8B837">
        <w:rPr>
          <w:sz w:val="20"/>
          <w:szCs w:val="20"/>
        </w:rPr>
        <w:t xml:space="preserve">  </w:t>
      </w:r>
      <w:proofErr w:type="gramStart"/>
      <w:r w:rsidRPr="20A8B837">
        <w:rPr>
          <w:sz w:val="20"/>
          <w:szCs w:val="20"/>
        </w:rPr>
        <w:t>many  ways,  including</w:t>
      </w:r>
      <w:proofErr w:type="gramEnd"/>
      <w:r w:rsidRPr="20A8B837">
        <w:rPr>
          <w:sz w:val="20"/>
          <w:szCs w:val="20"/>
        </w:rPr>
        <w:t xml:space="preserve">  the following:</w:t>
      </w:r>
    </w:p>
    <w:p w14:paraId="5A8F661D" w14:textId="456EF868" w:rsidR="24DCD1E6" w:rsidRDefault="24DCD1E6" w:rsidP="20A8B837">
      <w:r w:rsidRPr="20A8B837">
        <w:rPr>
          <w:sz w:val="20"/>
          <w:szCs w:val="20"/>
        </w:rPr>
        <w:t xml:space="preserve"> </w:t>
      </w:r>
    </w:p>
    <w:p w14:paraId="561759C4" w14:textId="1AC73ED1" w:rsidR="24DCD1E6" w:rsidRDefault="24DCD1E6" w:rsidP="20A8B837">
      <w:r w:rsidRPr="20A8B837">
        <w:rPr>
          <w:sz w:val="20"/>
          <w:szCs w:val="20"/>
        </w:rPr>
        <w:t>•     Dialogue between lecturers and students in formal classes.</w:t>
      </w:r>
    </w:p>
    <w:p w14:paraId="3902AD09" w14:textId="0A2C7C8A" w:rsidR="24DCD1E6" w:rsidRDefault="24DCD1E6" w:rsidP="20A8B837">
      <w:r w:rsidRPr="20A8B837">
        <w:rPr>
          <w:sz w:val="20"/>
          <w:szCs w:val="20"/>
        </w:rPr>
        <w:t xml:space="preserve"> </w:t>
      </w:r>
    </w:p>
    <w:p w14:paraId="2791211B" w14:textId="22F91F0F" w:rsidR="24DCD1E6" w:rsidRDefault="24DCD1E6" w:rsidP="20A8B837">
      <w:r w:rsidRPr="20A8B837">
        <w:rPr>
          <w:sz w:val="20"/>
          <w:szCs w:val="20"/>
        </w:rPr>
        <w:t>•     Direct questions and responses from teachers inside and outside formal classes.</w:t>
      </w:r>
    </w:p>
    <w:p w14:paraId="16A3EEFF" w14:textId="3E5C4012" w:rsidR="24DCD1E6" w:rsidRDefault="24DCD1E6" w:rsidP="20A8B837">
      <w:r w:rsidRPr="20A8B837">
        <w:rPr>
          <w:sz w:val="20"/>
          <w:szCs w:val="20"/>
        </w:rPr>
        <w:t xml:space="preserve"> </w:t>
      </w:r>
    </w:p>
    <w:p w14:paraId="03448590" w14:textId="7C769EA1" w:rsidR="24DCD1E6" w:rsidRDefault="24DCD1E6" w:rsidP="20A8B837">
      <w:r w:rsidRPr="20A8B837">
        <w:rPr>
          <w:sz w:val="20"/>
          <w:szCs w:val="20"/>
        </w:rPr>
        <w:t>•     Email correspondence between teachers and students.</w:t>
      </w:r>
    </w:p>
    <w:p w14:paraId="3691C8D5" w14:textId="44AF91BC" w:rsidR="24DCD1E6" w:rsidRDefault="24DCD1E6" w:rsidP="20A8B837">
      <w:r w:rsidRPr="20A8B837">
        <w:rPr>
          <w:sz w:val="20"/>
          <w:szCs w:val="20"/>
        </w:rPr>
        <w:t xml:space="preserve"> </w:t>
      </w:r>
    </w:p>
    <w:p w14:paraId="44F3BB41" w14:textId="0E8ED7EB" w:rsidR="24DCD1E6" w:rsidRDefault="24DCD1E6" w:rsidP="20A8B837">
      <w:r w:rsidRPr="20A8B837">
        <w:rPr>
          <w:sz w:val="20"/>
          <w:szCs w:val="20"/>
        </w:rPr>
        <w:t>•     Interactions between students and teachers using the module message board on Moodle.</w:t>
      </w:r>
    </w:p>
    <w:p w14:paraId="627214BB" w14:textId="20279366" w:rsidR="24DCD1E6" w:rsidRDefault="24DCD1E6" w:rsidP="20A8B837">
      <w:r w:rsidRPr="20A8B837">
        <w:rPr>
          <w:sz w:val="20"/>
          <w:szCs w:val="20"/>
        </w:rPr>
        <w:t xml:space="preserve"> </w:t>
      </w:r>
    </w:p>
    <w:p w14:paraId="1B7D2BAF" w14:textId="625094C0" w:rsidR="24DCD1E6" w:rsidRDefault="24DCD1E6" w:rsidP="20A8B837">
      <w:r w:rsidRPr="20A8B837">
        <w:rPr>
          <w:sz w:val="20"/>
          <w:szCs w:val="20"/>
        </w:rPr>
        <w:t>•     Informal comments and responses to pitches and presentations in classes.</w:t>
      </w:r>
    </w:p>
    <w:p w14:paraId="2178C013" w14:textId="5CA47CAA" w:rsidR="24DCD1E6" w:rsidRDefault="24DCD1E6" w:rsidP="20A8B837">
      <w:r w:rsidRPr="20A8B837">
        <w:rPr>
          <w:sz w:val="20"/>
          <w:szCs w:val="20"/>
        </w:rPr>
        <w:t xml:space="preserve"> </w:t>
      </w:r>
    </w:p>
    <w:p w14:paraId="33B0590E" w14:textId="28E30DB2" w:rsidR="24DCD1E6" w:rsidRDefault="24DCD1E6" w:rsidP="20A8B837">
      <w:r w:rsidRPr="20A8B837">
        <w:rPr>
          <w:sz w:val="20"/>
          <w:szCs w:val="20"/>
        </w:rPr>
        <w:t>•           Comments and annotations added to written submissions, such as essays and reflective journals.</w:t>
      </w:r>
    </w:p>
    <w:p w14:paraId="34207C73" w14:textId="6DB82704" w:rsidR="24DCD1E6" w:rsidRDefault="24DCD1E6" w:rsidP="20A8B837">
      <w:r w:rsidRPr="20A8B837">
        <w:rPr>
          <w:sz w:val="20"/>
          <w:szCs w:val="20"/>
        </w:rPr>
        <w:t>•     Formal written feedback in response to assignments recorded on the summative</w:t>
      </w:r>
    </w:p>
    <w:p w14:paraId="7EF8EA2D" w14:textId="12A35E31" w:rsidR="24DCD1E6" w:rsidRDefault="24DCD1E6" w:rsidP="20A8B837">
      <w:r w:rsidRPr="20A8B837">
        <w:rPr>
          <w:sz w:val="20"/>
          <w:szCs w:val="20"/>
        </w:rPr>
        <w:t xml:space="preserve"> </w:t>
      </w:r>
    </w:p>
    <w:p w14:paraId="67BF40CD" w14:textId="151934C3" w:rsidR="24DCD1E6" w:rsidRDefault="24DCD1E6" w:rsidP="20A8B837">
      <w:r w:rsidRPr="20A8B837">
        <w:rPr>
          <w:sz w:val="20"/>
          <w:szCs w:val="20"/>
        </w:rPr>
        <w:t>•     Assessment module feedback forms.</w:t>
      </w:r>
    </w:p>
    <w:p w14:paraId="3D73DE2B" w14:textId="7F7EA07A" w:rsidR="24DCD1E6" w:rsidRDefault="24DCD1E6" w:rsidP="20A8B837">
      <w:r w:rsidRPr="20A8B837">
        <w:rPr>
          <w:sz w:val="20"/>
          <w:szCs w:val="20"/>
        </w:rPr>
        <w:t xml:space="preserve"> </w:t>
      </w:r>
    </w:p>
    <w:p w14:paraId="4166C6D5" w14:textId="1F365B61" w:rsidR="24DCD1E6" w:rsidRDefault="24DCD1E6" w:rsidP="20A8B837">
      <w:r w:rsidRPr="20A8B837">
        <w:rPr>
          <w:sz w:val="20"/>
          <w:szCs w:val="20"/>
        </w:rPr>
        <w:t>•     You will have an opportunity to discuss your feedback with your tutor.</w:t>
      </w:r>
    </w:p>
    <w:p w14:paraId="7BD714F4" w14:textId="2E7A8F4D" w:rsidR="24DCD1E6" w:rsidRDefault="24DCD1E6" w:rsidP="20A8B837">
      <w:r w:rsidRPr="20A8B837">
        <w:rPr>
          <w:sz w:val="20"/>
          <w:szCs w:val="20"/>
        </w:rPr>
        <w:t xml:space="preserve"> </w:t>
      </w:r>
    </w:p>
    <w:p w14:paraId="5D190772" w14:textId="5DC8581F" w:rsidR="24DCD1E6" w:rsidRDefault="24DCD1E6" w:rsidP="20A8B837">
      <w:r w:rsidRPr="20A8B837">
        <w:rPr>
          <w:sz w:val="20"/>
          <w:szCs w:val="20"/>
        </w:rPr>
        <w:t>•     Feedback will be returned on assessed work within 20 working days of submission.</w:t>
      </w:r>
    </w:p>
    <w:p w14:paraId="77D956A8" w14:textId="69FF3602" w:rsidR="20A8B837" w:rsidRDefault="20A8B837" w:rsidP="20A8B837">
      <w:pPr>
        <w:rPr>
          <w:rFonts w:ascii="Arial" w:hAnsi="Arial" w:cs="Arial"/>
          <w:sz w:val="20"/>
          <w:szCs w:val="20"/>
        </w:rPr>
      </w:pPr>
    </w:p>
    <w:p w14:paraId="62B57F3A" w14:textId="77777777" w:rsidR="00053915" w:rsidRDefault="00053915" w:rsidP="20A8B837">
      <w:pPr>
        <w:rPr>
          <w:b/>
          <w:bCs/>
          <w:sz w:val="40"/>
          <w:szCs w:val="40"/>
        </w:rPr>
      </w:pPr>
    </w:p>
    <w:p w14:paraId="67747647" w14:textId="77777777" w:rsidR="00053915" w:rsidRDefault="00053915" w:rsidP="20A8B837">
      <w:pPr>
        <w:rPr>
          <w:b/>
          <w:bCs/>
          <w:sz w:val="40"/>
          <w:szCs w:val="40"/>
        </w:rPr>
      </w:pPr>
    </w:p>
    <w:p w14:paraId="01A8F41E" w14:textId="77777777" w:rsidR="00053915" w:rsidRDefault="00053915" w:rsidP="20A8B837">
      <w:pPr>
        <w:rPr>
          <w:b/>
          <w:bCs/>
          <w:sz w:val="40"/>
          <w:szCs w:val="40"/>
        </w:rPr>
      </w:pPr>
    </w:p>
    <w:p w14:paraId="14FC2242" w14:textId="77777777" w:rsidR="00053915" w:rsidRDefault="00053915" w:rsidP="20A8B837">
      <w:pPr>
        <w:rPr>
          <w:b/>
          <w:bCs/>
          <w:sz w:val="40"/>
          <w:szCs w:val="40"/>
        </w:rPr>
      </w:pPr>
    </w:p>
    <w:p w14:paraId="4860B13D" w14:textId="77777777" w:rsidR="00053915" w:rsidRDefault="00053915" w:rsidP="20A8B837">
      <w:pPr>
        <w:rPr>
          <w:b/>
          <w:bCs/>
          <w:sz w:val="40"/>
          <w:szCs w:val="40"/>
        </w:rPr>
      </w:pPr>
    </w:p>
    <w:p w14:paraId="406F28B5" w14:textId="27BAE7F0" w:rsidR="2446F125" w:rsidRDefault="00C050FA" w:rsidP="20A8B837">
      <w:r>
        <w:rPr>
          <w:b/>
          <w:bCs/>
          <w:sz w:val="40"/>
          <w:szCs w:val="40"/>
        </w:rPr>
        <w:lastRenderedPageBreak/>
        <w:t>SEMESTER T</w:t>
      </w:r>
      <w:r w:rsidR="2446F125" w:rsidRPr="20A8B837">
        <w:rPr>
          <w:b/>
          <w:bCs/>
          <w:sz w:val="40"/>
          <w:szCs w:val="40"/>
        </w:rPr>
        <w:t>IMETABLE</w:t>
      </w:r>
    </w:p>
    <w:p w14:paraId="0AE149FC" w14:textId="5C043BC5" w:rsidR="2446F125" w:rsidRDefault="2446F125" w:rsidP="20A8B837">
      <w:r w:rsidRPr="20A8B837">
        <w:rPr>
          <w:sz w:val="20"/>
          <w:szCs w:val="20"/>
        </w:rPr>
        <w:t xml:space="preserve"> </w:t>
      </w:r>
    </w:p>
    <w:p w14:paraId="5B75FC06" w14:textId="48682937" w:rsidR="2446F125" w:rsidRDefault="2446F125" w:rsidP="20A8B837">
      <w:r w:rsidRPr="20A8B837">
        <w:rPr>
          <w:sz w:val="20"/>
          <w:szCs w:val="20"/>
          <w:lang w:val="en-US"/>
        </w:rPr>
        <w:t>Your taught sessions will include a combination of lectures, seminars, and one-on-one meetings. Lectures will provide essential information related to the module and your assignments. Seminars will allow for discussion and the development of your work, based on mandatory readings and tasks. One-on-one meetings will track your progress and provide feedback on your work.</w:t>
      </w:r>
      <w:r w:rsidRPr="20A8B837">
        <w:rPr>
          <w:sz w:val="20"/>
          <w:szCs w:val="20"/>
        </w:rPr>
        <w:t xml:space="preserve"> </w:t>
      </w:r>
    </w:p>
    <w:p w14:paraId="4B893D50" w14:textId="5C742443" w:rsidR="2446F125" w:rsidRDefault="2446F125" w:rsidP="20A8B837">
      <w:r w:rsidRPr="20A8B837">
        <w:rPr>
          <w:sz w:val="20"/>
          <w:szCs w:val="20"/>
          <w:lang w:val="en-US"/>
        </w:rPr>
        <w:t xml:space="preserve"> </w:t>
      </w:r>
      <w:r w:rsidRPr="20A8B837">
        <w:rPr>
          <w:sz w:val="20"/>
          <w:szCs w:val="20"/>
        </w:rPr>
        <w:t xml:space="preserve"> </w:t>
      </w:r>
    </w:p>
    <w:p w14:paraId="1125D672" w14:textId="08BBE390" w:rsidR="2446F125" w:rsidRDefault="2446F125" w:rsidP="20A8B837">
      <w:pPr>
        <w:rPr>
          <w:sz w:val="20"/>
          <w:szCs w:val="20"/>
        </w:rPr>
      </w:pPr>
      <w:r w:rsidRPr="20A8B837">
        <w:rPr>
          <w:b/>
          <w:bCs/>
          <w:sz w:val="20"/>
          <w:szCs w:val="20"/>
          <w:lang w:val="en-US"/>
        </w:rPr>
        <w:t xml:space="preserve">You should maximize your productivity and self-directed study time this semester. Make full use of facilities, workshops, and the library to complete your assignments during times when you don’t have scheduled lessons. </w:t>
      </w:r>
    </w:p>
    <w:p w14:paraId="59B204C4" w14:textId="00B9AF61" w:rsidR="2446F125" w:rsidRDefault="2446F125" w:rsidP="20A8B837">
      <w:r w:rsidRPr="20A8B837">
        <w:rPr>
          <w:sz w:val="20"/>
          <w:szCs w:val="20"/>
          <w:lang w:val="en-US"/>
        </w:rPr>
        <w:t xml:space="preserve"> </w:t>
      </w:r>
      <w:r w:rsidRPr="20A8B837">
        <w:rPr>
          <w:sz w:val="20"/>
          <w:szCs w:val="20"/>
        </w:rPr>
        <w:t xml:space="preserve"> </w:t>
      </w:r>
    </w:p>
    <w:p w14:paraId="1976189A" w14:textId="52B5FCE5" w:rsidR="2446F125" w:rsidRDefault="2446F125" w:rsidP="20A8B837">
      <w:pPr>
        <w:rPr>
          <w:sz w:val="20"/>
          <w:szCs w:val="20"/>
        </w:rPr>
      </w:pPr>
      <w:r w:rsidRPr="20A8B837">
        <w:rPr>
          <w:b/>
          <w:bCs/>
          <w:sz w:val="20"/>
          <w:szCs w:val="20"/>
          <w:lang w:val="en-US"/>
        </w:rPr>
        <w:t>Please note that this timetable is a general outline for the semester and may change based on class activities. Changes could include adjustments to location, time, or attendance requirements. To stay informed, regularly check your UWTSD student email and Teams platform for updates.</w:t>
      </w:r>
    </w:p>
    <w:p w14:paraId="640FD501" w14:textId="201EC90F" w:rsidR="20A8B837" w:rsidRDefault="20A8B837" w:rsidP="20A8B837">
      <w:pPr>
        <w:rPr>
          <w:b/>
          <w:bCs/>
          <w:sz w:val="20"/>
          <w:szCs w:val="20"/>
          <w:lang w:val="en-US"/>
        </w:rPr>
      </w:pPr>
    </w:p>
    <w:tbl>
      <w:tblPr>
        <w:tblW w:w="13970" w:type="dxa"/>
        <w:tblInd w:w="-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09"/>
        <w:gridCol w:w="1122"/>
        <w:gridCol w:w="116"/>
        <w:gridCol w:w="1239"/>
        <w:gridCol w:w="1597"/>
        <w:gridCol w:w="1215"/>
        <w:gridCol w:w="1731"/>
        <w:gridCol w:w="13"/>
        <w:gridCol w:w="1744"/>
        <w:gridCol w:w="1209"/>
        <w:gridCol w:w="1293"/>
        <w:gridCol w:w="1182"/>
      </w:tblGrid>
      <w:tr w:rsidR="00771CF1" w14:paraId="7A90CA1E" w14:textId="77777777" w:rsidTr="00771CF1">
        <w:trPr>
          <w:trHeight w:val="699"/>
        </w:trPr>
        <w:tc>
          <w:tcPr>
            <w:tcW w:w="1509" w:type="dxa"/>
          </w:tcPr>
          <w:p w14:paraId="6EEED377" w14:textId="2D8805B6" w:rsidR="00771CF1" w:rsidRDefault="00771CF1" w:rsidP="0099792A">
            <w:pPr>
              <w:rPr>
                <w:b/>
                <w:bCs/>
                <w:sz w:val="22"/>
                <w:szCs w:val="22"/>
              </w:rPr>
            </w:pPr>
            <w:r w:rsidRPr="00DE02EF">
              <w:rPr>
                <w:b/>
                <w:bCs/>
                <w:sz w:val="22"/>
                <w:szCs w:val="22"/>
              </w:rPr>
              <w:t xml:space="preserve">Semester 1 </w:t>
            </w:r>
            <w:r>
              <w:rPr>
                <w:b/>
                <w:bCs/>
                <w:sz w:val="22"/>
                <w:szCs w:val="22"/>
              </w:rPr>
              <w:t xml:space="preserve">– </w:t>
            </w:r>
          </w:p>
          <w:p w14:paraId="5B336115" w14:textId="7EEC8FAA" w:rsidR="00771CF1" w:rsidRPr="00C70C38" w:rsidRDefault="00771CF1" w:rsidP="0099792A">
            <w:pPr>
              <w:rPr>
                <w:b/>
                <w:bCs/>
                <w:sz w:val="22"/>
                <w:szCs w:val="22"/>
                <w:highlight w:val="yellow"/>
              </w:rPr>
            </w:pPr>
            <w:r w:rsidRPr="00DE02EF">
              <w:rPr>
                <w:b/>
                <w:bCs/>
                <w:sz w:val="22"/>
                <w:szCs w:val="22"/>
              </w:rPr>
              <w:t xml:space="preserve">timetable </w:t>
            </w:r>
            <w:r>
              <w:rPr>
                <w:b/>
                <w:bCs/>
                <w:sz w:val="22"/>
                <w:szCs w:val="22"/>
              </w:rPr>
              <w:t>PD</w:t>
            </w:r>
            <w:r w:rsidRPr="00DE02EF">
              <w:rPr>
                <w:b/>
                <w:bCs/>
                <w:sz w:val="22"/>
                <w:szCs w:val="22"/>
              </w:rPr>
              <w:t xml:space="preserve"> students</w:t>
            </w:r>
          </w:p>
        </w:tc>
        <w:tc>
          <w:tcPr>
            <w:tcW w:w="1122" w:type="dxa"/>
          </w:tcPr>
          <w:p w14:paraId="5D204F33" w14:textId="77777777" w:rsidR="00771CF1" w:rsidRPr="006D19E8" w:rsidRDefault="00771CF1" w:rsidP="0099792A">
            <w:pPr>
              <w:rPr>
                <w:sz w:val="22"/>
                <w:szCs w:val="22"/>
              </w:rPr>
            </w:pPr>
            <w:r w:rsidRPr="006D19E8">
              <w:rPr>
                <w:sz w:val="22"/>
                <w:szCs w:val="22"/>
              </w:rPr>
              <w:t>9am</w:t>
            </w:r>
          </w:p>
        </w:tc>
        <w:tc>
          <w:tcPr>
            <w:tcW w:w="1355" w:type="dxa"/>
            <w:gridSpan w:val="2"/>
          </w:tcPr>
          <w:p w14:paraId="3B8B38EF" w14:textId="77777777" w:rsidR="00771CF1" w:rsidRPr="006D19E8" w:rsidRDefault="00771CF1" w:rsidP="0099792A">
            <w:pPr>
              <w:rPr>
                <w:sz w:val="22"/>
                <w:szCs w:val="22"/>
              </w:rPr>
            </w:pPr>
            <w:r w:rsidRPr="006D19E8">
              <w:rPr>
                <w:sz w:val="22"/>
                <w:szCs w:val="22"/>
              </w:rPr>
              <w:t>10am</w:t>
            </w:r>
          </w:p>
        </w:tc>
        <w:tc>
          <w:tcPr>
            <w:tcW w:w="1597" w:type="dxa"/>
          </w:tcPr>
          <w:p w14:paraId="671407C2" w14:textId="77777777" w:rsidR="00771CF1" w:rsidRPr="006D19E8" w:rsidRDefault="00771CF1" w:rsidP="0099792A">
            <w:pPr>
              <w:rPr>
                <w:sz w:val="22"/>
                <w:szCs w:val="22"/>
              </w:rPr>
            </w:pPr>
            <w:r w:rsidRPr="006D19E8">
              <w:rPr>
                <w:sz w:val="22"/>
                <w:szCs w:val="22"/>
              </w:rPr>
              <w:t>11am</w:t>
            </w:r>
          </w:p>
        </w:tc>
        <w:tc>
          <w:tcPr>
            <w:tcW w:w="1215" w:type="dxa"/>
          </w:tcPr>
          <w:p w14:paraId="067A7CA4" w14:textId="77777777" w:rsidR="00771CF1" w:rsidRPr="006D19E8" w:rsidRDefault="00771CF1" w:rsidP="0099792A">
            <w:pPr>
              <w:rPr>
                <w:sz w:val="22"/>
                <w:szCs w:val="22"/>
              </w:rPr>
            </w:pPr>
            <w:r w:rsidRPr="006D19E8">
              <w:rPr>
                <w:sz w:val="22"/>
                <w:szCs w:val="22"/>
              </w:rPr>
              <w:t>12pm</w:t>
            </w:r>
          </w:p>
        </w:tc>
        <w:tc>
          <w:tcPr>
            <w:tcW w:w="1731" w:type="dxa"/>
          </w:tcPr>
          <w:p w14:paraId="240C46EB" w14:textId="77777777" w:rsidR="00771CF1" w:rsidRPr="006D19E8" w:rsidRDefault="00771CF1" w:rsidP="0099792A">
            <w:pPr>
              <w:rPr>
                <w:sz w:val="22"/>
                <w:szCs w:val="22"/>
              </w:rPr>
            </w:pPr>
            <w:r w:rsidRPr="006D19E8">
              <w:rPr>
                <w:sz w:val="22"/>
                <w:szCs w:val="22"/>
              </w:rPr>
              <w:t>1pm</w:t>
            </w:r>
          </w:p>
        </w:tc>
        <w:tc>
          <w:tcPr>
            <w:tcW w:w="1757" w:type="dxa"/>
            <w:gridSpan w:val="2"/>
          </w:tcPr>
          <w:p w14:paraId="060966B6" w14:textId="77777777" w:rsidR="00771CF1" w:rsidRPr="006D19E8" w:rsidRDefault="00771CF1" w:rsidP="0099792A">
            <w:pPr>
              <w:rPr>
                <w:sz w:val="22"/>
                <w:szCs w:val="22"/>
              </w:rPr>
            </w:pPr>
            <w:r w:rsidRPr="006D19E8">
              <w:rPr>
                <w:sz w:val="22"/>
                <w:szCs w:val="22"/>
              </w:rPr>
              <w:t>2pm</w:t>
            </w:r>
          </w:p>
        </w:tc>
        <w:tc>
          <w:tcPr>
            <w:tcW w:w="1209" w:type="dxa"/>
          </w:tcPr>
          <w:p w14:paraId="31B61694" w14:textId="77777777" w:rsidR="00771CF1" w:rsidRPr="006D19E8" w:rsidRDefault="00771CF1" w:rsidP="0099792A">
            <w:pPr>
              <w:rPr>
                <w:sz w:val="22"/>
                <w:szCs w:val="22"/>
              </w:rPr>
            </w:pPr>
            <w:r w:rsidRPr="006D19E8">
              <w:rPr>
                <w:sz w:val="22"/>
                <w:szCs w:val="22"/>
              </w:rPr>
              <w:t>3pm</w:t>
            </w:r>
          </w:p>
        </w:tc>
        <w:tc>
          <w:tcPr>
            <w:tcW w:w="1293" w:type="dxa"/>
          </w:tcPr>
          <w:p w14:paraId="318D0A07" w14:textId="77777777" w:rsidR="00771CF1" w:rsidRPr="006D19E8" w:rsidRDefault="00771CF1" w:rsidP="0099792A">
            <w:pPr>
              <w:rPr>
                <w:sz w:val="22"/>
                <w:szCs w:val="22"/>
              </w:rPr>
            </w:pPr>
            <w:r w:rsidRPr="006D19E8">
              <w:rPr>
                <w:sz w:val="22"/>
                <w:szCs w:val="22"/>
              </w:rPr>
              <w:t>4pm</w:t>
            </w:r>
          </w:p>
        </w:tc>
        <w:tc>
          <w:tcPr>
            <w:tcW w:w="1182" w:type="dxa"/>
          </w:tcPr>
          <w:p w14:paraId="0AC6755B" w14:textId="77777777" w:rsidR="00771CF1" w:rsidRPr="006D19E8" w:rsidRDefault="00771CF1" w:rsidP="0099792A">
            <w:pPr>
              <w:rPr>
                <w:sz w:val="22"/>
                <w:szCs w:val="22"/>
              </w:rPr>
            </w:pPr>
            <w:r w:rsidRPr="006D19E8">
              <w:rPr>
                <w:sz w:val="22"/>
                <w:szCs w:val="22"/>
              </w:rPr>
              <w:t>5pm</w:t>
            </w:r>
          </w:p>
        </w:tc>
      </w:tr>
      <w:tr w:rsidR="00771CF1" w:rsidRPr="006D19E8" w14:paraId="2291AFAD" w14:textId="77777777" w:rsidTr="00771CF1">
        <w:trPr>
          <w:trHeight w:val="699"/>
        </w:trPr>
        <w:tc>
          <w:tcPr>
            <w:tcW w:w="1509" w:type="dxa"/>
            <w:tcBorders>
              <w:top w:val="single" w:sz="4" w:space="0" w:color="auto"/>
              <w:left w:val="single" w:sz="4" w:space="0" w:color="auto"/>
              <w:bottom w:val="single" w:sz="4" w:space="0" w:color="auto"/>
              <w:right w:val="single" w:sz="4" w:space="0" w:color="auto"/>
            </w:tcBorders>
          </w:tcPr>
          <w:p w14:paraId="1FA6EB98" w14:textId="77777777" w:rsidR="00771CF1" w:rsidRPr="00DE02EF" w:rsidRDefault="00771CF1" w:rsidP="0099792A">
            <w:pPr>
              <w:rPr>
                <w:b/>
                <w:bCs/>
                <w:sz w:val="22"/>
                <w:szCs w:val="22"/>
              </w:rPr>
            </w:pPr>
            <w:r w:rsidRPr="00DE02EF">
              <w:rPr>
                <w:b/>
                <w:bCs/>
                <w:sz w:val="22"/>
                <w:szCs w:val="22"/>
              </w:rPr>
              <w:t>Monday</w:t>
            </w:r>
          </w:p>
        </w:tc>
        <w:tc>
          <w:tcPr>
            <w:tcW w:w="2477" w:type="dxa"/>
            <w:gridSpan w:val="3"/>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46BDD692" w14:textId="77777777" w:rsidR="00C06D87" w:rsidRDefault="00C06D87" w:rsidP="00C06D87">
            <w:pPr>
              <w:rPr>
                <w:sz w:val="22"/>
                <w:szCs w:val="22"/>
              </w:rPr>
            </w:pPr>
            <w:r>
              <w:rPr>
                <w:sz w:val="22"/>
                <w:szCs w:val="22"/>
              </w:rPr>
              <w:t>Location: Alex Building Room: AAG05</w:t>
            </w:r>
          </w:p>
          <w:p w14:paraId="7BDD7607" w14:textId="3CC1B382" w:rsidR="00C06D87" w:rsidRDefault="00C06D87" w:rsidP="00C06D87">
            <w:pPr>
              <w:rPr>
                <w:sz w:val="22"/>
                <w:szCs w:val="22"/>
              </w:rPr>
            </w:pPr>
            <w:r>
              <w:rPr>
                <w:sz w:val="22"/>
                <w:szCs w:val="22"/>
              </w:rPr>
              <w:t>Time: 9:00-11:00</w:t>
            </w:r>
          </w:p>
          <w:p w14:paraId="7A05E652" w14:textId="77777777" w:rsidR="00C06D87" w:rsidRDefault="00C06D87" w:rsidP="00C06D87">
            <w:pPr>
              <w:rPr>
                <w:sz w:val="22"/>
                <w:szCs w:val="22"/>
              </w:rPr>
            </w:pPr>
            <w:r>
              <w:rPr>
                <w:sz w:val="22"/>
                <w:szCs w:val="22"/>
              </w:rPr>
              <w:t>Module: ADAD7014 PD</w:t>
            </w:r>
          </w:p>
          <w:p w14:paraId="26F644DA" w14:textId="4F61DAB0" w:rsidR="00771CF1" w:rsidRPr="00DE02EF" w:rsidRDefault="00C06D87" w:rsidP="00C06D87">
            <w:pPr>
              <w:rPr>
                <w:sz w:val="22"/>
                <w:szCs w:val="22"/>
              </w:rPr>
            </w:pPr>
            <w:r>
              <w:rPr>
                <w:sz w:val="22"/>
                <w:szCs w:val="22"/>
              </w:rPr>
              <w:t>Tutor: Kylie Boon</w:t>
            </w:r>
          </w:p>
        </w:tc>
        <w:tc>
          <w:tcPr>
            <w:tcW w:w="1597" w:type="dxa"/>
            <w:tcBorders>
              <w:top w:val="single" w:sz="4" w:space="0" w:color="auto"/>
              <w:left w:val="single" w:sz="4" w:space="0" w:color="auto"/>
              <w:bottom w:val="single" w:sz="4" w:space="0" w:color="auto"/>
              <w:right w:val="single" w:sz="4" w:space="0" w:color="auto"/>
            </w:tcBorders>
            <w:shd w:val="clear" w:color="auto" w:fill="FFFFFF" w:themeFill="background1"/>
          </w:tcPr>
          <w:p w14:paraId="772C6C13" w14:textId="77777777" w:rsidR="00771CF1" w:rsidRPr="00DE02EF" w:rsidRDefault="00771CF1" w:rsidP="0099792A">
            <w:pPr>
              <w:rPr>
                <w:sz w:val="22"/>
                <w:szCs w:val="22"/>
              </w:rPr>
            </w:pPr>
          </w:p>
        </w:tc>
        <w:tc>
          <w:tcPr>
            <w:tcW w:w="1215" w:type="dxa"/>
            <w:tcBorders>
              <w:top w:val="single" w:sz="4" w:space="0" w:color="auto"/>
              <w:left w:val="single" w:sz="4" w:space="0" w:color="auto"/>
              <w:bottom w:val="single" w:sz="4" w:space="0" w:color="auto"/>
              <w:right w:val="single" w:sz="4" w:space="0" w:color="auto"/>
            </w:tcBorders>
            <w:shd w:val="clear" w:color="auto" w:fill="FFFFFF" w:themeFill="background1"/>
          </w:tcPr>
          <w:p w14:paraId="1C457C51" w14:textId="1107E6C2" w:rsidR="00771CF1" w:rsidRPr="00DE02EF" w:rsidRDefault="00771CF1" w:rsidP="0099792A">
            <w:pPr>
              <w:rPr>
                <w:sz w:val="22"/>
                <w:szCs w:val="22"/>
              </w:rPr>
            </w:pPr>
          </w:p>
        </w:tc>
        <w:tc>
          <w:tcPr>
            <w:tcW w:w="3488" w:type="dxa"/>
            <w:gridSpan w:val="3"/>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29F5A746" w14:textId="77777777" w:rsidR="00C06D87" w:rsidRDefault="00C06D87" w:rsidP="00C06D87">
            <w:pPr>
              <w:rPr>
                <w:sz w:val="22"/>
                <w:szCs w:val="22"/>
              </w:rPr>
            </w:pPr>
            <w:r>
              <w:rPr>
                <w:sz w:val="22"/>
                <w:szCs w:val="22"/>
              </w:rPr>
              <w:t>Location: Alex Building Room: AAG05</w:t>
            </w:r>
          </w:p>
          <w:p w14:paraId="501EEE4D" w14:textId="11B7E2C6" w:rsidR="00C06D87" w:rsidRDefault="00C06D87" w:rsidP="00C06D87">
            <w:pPr>
              <w:rPr>
                <w:sz w:val="22"/>
                <w:szCs w:val="22"/>
              </w:rPr>
            </w:pPr>
            <w:r>
              <w:rPr>
                <w:sz w:val="22"/>
                <w:szCs w:val="22"/>
              </w:rPr>
              <w:t>Time: 1:00-3:00</w:t>
            </w:r>
          </w:p>
          <w:p w14:paraId="4DA8D534" w14:textId="77777777" w:rsidR="00C06D87" w:rsidRDefault="00C06D87" w:rsidP="00C06D87">
            <w:pPr>
              <w:rPr>
                <w:sz w:val="22"/>
                <w:szCs w:val="22"/>
              </w:rPr>
            </w:pPr>
            <w:r>
              <w:rPr>
                <w:sz w:val="22"/>
                <w:szCs w:val="22"/>
              </w:rPr>
              <w:t>Module: ADAD7014 PD</w:t>
            </w:r>
          </w:p>
          <w:p w14:paraId="29D39E66" w14:textId="61080A39" w:rsidR="00771CF1" w:rsidRPr="00DE02EF" w:rsidRDefault="00C06D87" w:rsidP="00C06D87">
            <w:pPr>
              <w:rPr>
                <w:sz w:val="22"/>
                <w:szCs w:val="22"/>
              </w:rPr>
            </w:pPr>
            <w:r>
              <w:rPr>
                <w:sz w:val="22"/>
                <w:szCs w:val="22"/>
              </w:rPr>
              <w:t>Tutor: Kylie Boon</w:t>
            </w:r>
          </w:p>
        </w:tc>
        <w:tc>
          <w:tcPr>
            <w:tcW w:w="1209" w:type="dxa"/>
            <w:tcBorders>
              <w:top w:val="single" w:sz="4" w:space="0" w:color="auto"/>
              <w:left w:val="single" w:sz="4" w:space="0" w:color="auto"/>
              <w:bottom w:val="single" w:sz="4" w:space="0" w:color="auto"/>
              <w:right w:val="single" w:sz="4" w:space="0" w:color="auto"/>
            </w:tcBorders>
            <w:shd w:val="clear" w:color="auto" w:fill="FFFFFF" w:themeFill="background1"/>
          </w:tcPr>
          <w:p w14:paraId="6F98D5C0" w14:textId="77777777" w:rsidR="00771CF1" w:rsidRPr="00DE02EF" w:rsidRDefault="00771CF1" w:rsidP="0099792A">
            <w:pPr>
              <w:rPr>
                <w:sz w:val="22"/>
                <w:szCs w:val="22"/>
              </w:rPr>
            </w:pPr>
          </w:p>
        </w:tc>
        <w:tc>
          <w:tcPr>
            <w:tcW w:w="1293" w:type="dxa"/>
            <w:tcBorders>
              <w:top w:val="single" w:sz="4" w:space="0" w:color="auto"/>
              <w:left w:val="single" w:sz="4" w:space="0" w:color="auto"/>
              <w:bottom w:val="single" w:sz="4" w:space="0" w:color="auto"/>
              <w:right w:val="single" w:sz="4" w:space="0" w:color="auto"/>
            </w:tcBorders>
            <w:shd w:val="clear" w:color="auto" w:fill="FFFFFF" w:themeFill="background1"/>
          </w:tcPr>
          <w:p w14:paraId="0222F39E" w14:textId="710F3608" w:rsidR="00771CF1" w:rsidRPr="00DE02EF" w:rsidRDefault="00771CF1" w:rsidP="0099792A">
            <w:pPr>
              <w:rPr>
                <w:sz w:val="22"/>
                <w:szCs w:val="22"/>
              </w:rPr>
            </w:pPr>
          </w:p>
        </w:tc>
        <w:tc>
          <w:tcPr>
            <w:tcW w:w="1182" w:type="dxa"/>
            <w:tcBorders>
              <w:top w:val="single" w:sz="4" w:space="0" w:color="auto"/>
              <w:left w:val="single" w:sz="4" w:space="0" w:color="auto"/>
              <w:bottom w:val="single" w:sz="4" w:space="0" w:color="auto"/>
              <w:right w:val="single" w:sz="4" w:space="0" w:color="auto"/>
            </w:tcBorders>
          </w:tcPr>
          <w:p w14:paraId="11E89465" w14:textId="77777777" w:rsidR="00771CF1" w:rsidRPr="006D19E8" w:rsidRDefault="00771CF1" w:rsidP="0099792A">
            <w:pPr>
              <w:rPr>
                <w:sz w:val="22"/>
                <w:szCs w:val="22"/>
              </w:rPr>
            </w:pPr>
          </w:p>
        </w:tc>
      </w:tr>
      <w:tr w:rsidR="00771CF1" w:rsidRPr="006D19E8" w14:paraId="507EEB40" w14:textId="77777777" w:rsidTr="00771CF1">
        <w:trPr>
          <w:trHeight w:val="699"/>
        </w:trPr>
        <w:tc>
          <w:tcPr>
            <w:tcW w:w="1509" w:type="dxa"/>
            <w:tcBorders>
              <w:top w:val="single" w:sz="4" w:space="0" w:color="auto"/>
              <w:left w:val="single" w:sz="4" w:space="0" w:color="auto"/>
              <w:bottom w:val="single" w:sz="4" w:space="0" w:color="auto"/>
              <w:right w:val="single" w:sz="4" w:space="0" w:color="auto"/>
            </w:tcBorders>
          </w:tcPr>
          <w:p w14:paraId="4A0D472E" w14:textId="77777777" w:rsidR="00771CF1" w:rsidRPr="00DE02EF" w:rsidRDefault="00771CF1" w:rsidP="0099792A">
            <w:pPr>
              <w:rPr>
                <w:b/>
                <w:bCs/>
                <w:sz w:val="22"/>
                <w:szCs w:val="22"/>
              </w:rPr>
            </w:pPr>
            <w:r w:rsidRPr="00DE02EF">
              <w:rPr>
                <w:b/>
                <w:bCs/>
                <w:sz w:val="22"/>
                <w:szCs w:val="22"/>
              </w:rPr>
              <w:t>Tuesday</w:t>
            </w:r>
          </w:p>
        </w:tc>
        <w:tc>
          <w:tcPr>
            <w:tcW w:w="1238"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143E2F84" w14:textId="77777777" w:rsidR="00771CF1" w:rsidRPr="00DE02EF" w:rsidRDefault="00771CF1" w:rsidP="0099792A">
            <w:pPr>
              <w:rPr>
                <w:sz w:val="22"/>
                <w:szCs w:val="22"/>
              </w:rPr>
            </w:pPr>
          </w:p>
        </w:tc>
        <w:tc>
          <w:tcPr>
            <w:tcW w:w="1239" w:type="dxa"/>
            <w:tcBorders>
              <w:top w:val="single" w:sz="4" w:space="0" w:color="auto"/>
              <w:left w:val="single" w:sz="4" w:space="0" w:color="auto"/>
              <w:bottom w:val="single" w:sz="4" w:space="0" w:color="auto"/>
              <w:right w:val="single" w:sz="4" w:space="0" w:color="auto"/>
            </w:tcBorders>
            <w:shd w:val="clear" w:color="auto" w:fill="FFFFFF" w:themeFill="background1"/>
          </w:tcPr>
          <w:p w14:paraId="1D208B3F" w14:textId="5FD1F202" w:rsidR="00771CF1" w:rsidRPr="00DE02EF" w:rsidRDefault="00771CF1" w:rsidP="0099792A">
            <w:pPr>
              <w:rPr>
                <w:sz w:val="22"/>
                <w:szCs w:val="22"/>
              </w:rPr>
            </w:pPr>
          </w:p>
        </w:tc>
        <w:tc>
          <w:tcPr>
            <w:tcW w:w="2812" w:type="dxa"/>
            <w:gridSpan w:val="2"/>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09401CEC" w14:textId="77777777" w:rsidR="00C06D87" w:rsidRDefault="00C06D87" w:rsidP="00C06D87">
            <w:pPr>
              <w:rPr>
                <w:sz w:val="22"/>
                <w:szCs w:val="22"/>
              </w:rPr>
            </w:pPr>
            <w:r>
              <w:rPr>
                <w:sz w:val="22"/>
                <w:szCs w:val="22"/>
              </w:rPr>
              <w:t>Location: Alex Building Room: AAG05</w:t>
            </w:r>
          </w:p>
          <w:p w14:paraId="7BA234D1" w14:textId="706C71E9" w:rsidR="00C06D87" w:rsidRDefault="00C06D87" w:rsidP="00C06D87">
            <w:pPr>
              <w:rPr>
                <w:sz w:val="22"/>
                <w:szCs w:val="22"/>
              </w:rPr>
            </w:pPr>
            <w:r>
              <w:rPr>
                <w:sz w:val="22"/>
                <w:szCs w:val="22"/>
              </w:rPr>
              <w:t>Time: 11:00-1:00</w:t>
            </w:r>
          </w:p>
          <w:p w14:paraId="18D120C7" w14:textId="77777777" w:rsidR="00C06D87" w:rsidRDefault="00C06D87" w:rsidP="00C06D87">
            <w:pPr>
              <w:rPr>
                <w:sz w:val="22"/>
                <w:szCs w:val="22"/>
              </w:rPr>
            </w:pPr>
            <w:r>
              <w:rPr>
                <w:sz w:val="22"/>
                <w:szCs w:val="22"/>
              </w:rPr>
              <w:t>Module: ADAD7015 PD</w:t>
            </w:r>
          </w:p>
          <w:p w14:paraId="576A6448" w14:textId="556406B5" w:rsidR="00771CF1" w:rsidRPr="00DE02EF" w:rsidRDefault="00C06D87" w:rsidP="00771CF1">
            <w:pPr>
              <w:rPr>
                <w:sz w:val="22"/>
                <w:szCs w:val="22"/>
              </w:rPr>
            </w:pPr>
            <w:r>
              <w:rPr>
                <w:sz w:val="22"/>
                <w:szCs w:val="22"/>
              </w:rPr>
              <w:t xml:space="preserve">Tutor: </w:t>
            </w:r>
            <w:proofErr w:type="spellStart"/>
            <w:r>
              <w:rPr>
                <w:sz w:val="22"/>
                <w:szCs w:val="22"/>
              </w:rPr>
              <w:t>Jianlan</w:t>
            </w:r>
            <w:proofErr w:type="spellEnd"/>
            <w:r>
              <w:rPr>
                <w:sz w:val="22"/>
                <w:szCs w:val="22"/>
              </w:rPr>
              <w:t xml:space="preserve"> Feng </w:t>
            </w:r>
          </w:p>
        </w:tc>
        <w:tc>
          <w:tcPr>
            <w:tcW w:w="1744" w:type="dxa"/>
            <w:gridSpan w:val="2"/>
            <w:tcBorders>
              <w:top w:val="single" w:sz="4" w:space="0" w:color="auto"/>
              <w:left w:val="single" w:sz="4" w:space="0" w:color="auto"/>
              <w:bottom w:val="single" w:sz="4" w:space="0" w:color="auto"/>
              <w:right w:val="single" w:sz="4" w:space="0" w:color="auto"/>
            </w:tcBorders>
            <w:shd w:val="clear" w:color="auto" w:fill="FFFFFF" w:themeFill="background1"/>
          </w:tcPr>
          <w:p w14:paraId="76189C27" w14:textId="77777777" w:rsidR="00771CF1" w:rsidRPr="00DE02EF" w:rsidRDefault="00771CF1" w:rsidP="0099792A">
            <w:pPr>
              <w:rPr>
                <w:sz w:val="22"/>
                <w:szCs w:val="22"/>
              </w:rPr>
            </w:pPr>
          </w:p>
        </w:tc>
        <w:tc>
          <w:tcPr>
            <w:tcW w:w="1744" w:type="dxa"/>
            <w:tcBorders>
              <w:top w:val="single" w:sz="4" w:space="0" w:color="auto"/>
              <w:left w:val="single" w:sz="4" w:space="0" w:color="auto"/>
              <w:bottom w:val="single" w:sz="4" w:space="0" w:color="auto"/>
              <w:right w:val="single" w:sz="4" w:space="0" w:color="auto"/>
            </w:tcBorders>
            <w:shd w:val="clear" w:color="auto" w:fill="FFFFFF" w:themeFill="background1"/>
          </w:tcPr>
          <w:p w14:paraId="26344382" w14:textId="79B6D50F" w:rsidR="00771CF1" w:rsidRPr="00DE02EF" w:rsidRDefault="00771CF1" w:rsidP="0099792A">
            <w:pPr>
              <w:rPr>
                <w:sz w:val="22"/>
                <w:szCs w:val="22"/>
              </w:rPr>
            </w:pPr>
          </w:p>
        </w:tc>
        <w:tc>
          <w:tcPr>
            <w:tcW w:w="2502" w:type="dxa"/>
            <w:gridSpan w:val="2"/>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44E758A1" w14:textId="77777777" w:rsidR="00C06D87" w:rsidRDefault="00C06D87" w:rsidP="00C06D87">
            <w:pPr>
              <w:rPr>
                <w:sz w:val="22"/>
                <w:szCs w:val="22"/>
              </w:rPr>
            </w:pPr>
            <w:r>
              <w:rPr>
                <w:sz w:val="22"/>
                <w:szCs w:val="22"/>
              </w:rPr>
              <w:t>Location: Alex Building Room: AAG05</w:t>
            </w:r>
          </w:p>
          <w:p w14:paraId="7A3FE8CF" w14:textId="2A75FFD4" w:rsidR="00C06D87" w:rsidRDefault="00C06D87" w:rsidP="00C06D87">
            <w:pPr>
              <w:rPr>
                <w:sz w:val="22"/>
                <w:szCs w:val="22"/>
              </w:rPr>
            </w:pPr>
            <w:r>
              <w:rPr>
                <w:sz w:val="22"/>
                <w:szCs w:val="22"/>
              </w:rPr>
              <w:t>Time: 3:00-5:00</w:t>
            </w:r>
          </w:p>
          <w:p w14:paraId="00D3429E" w14:textId="77777777" w:rsidR="00C06D87" w:rsidRDefault="00C06D87" w:rsidP="00C06D87">
            <w:pPr>
              <w:rPr>
                <w:sz w:val="22"/>
                <w:szCs w:val="22"/>
              </w:rPr>
            </w:pPr>
            <w:r>
              <w:rPr>
                <w:sz w:val="22"/>
                <w:szCs w:val="22"/>
              </w:rPr>
              <w:t>Module: ADAD7015 PD</w:t>
            </w:r>
          </w:p>
          <w:p w14:paraId="52C6A70A" w14:textId="11C0BBE9" w:rsidR="00771CF1" w:rsidRPr="00DE02EF" w:rsidRDefault="00C06D87" w:rsidP="00771CF1">
            <w:pPr>
              <w:rPr>
                <w:sz w:val="22"/>
                <w:szCs w:val="22"/>
              </w:rPr>
            </w:pPr>
            <w:r>
              <w:rPr>
                <w:sz w:val="22"/>
                <w:szCs w:val="22"/>
              </w:rPr>
              <w:t xml:space="preserve">Tutor: </w:t>
            </w:r>
            <w:proofErr w:type="spellStart"/>
            <w:r>
              <w:rPr>
                <w:sz w:val="22"/>
                <w:szCs w:val="22"/>
              </w:rPr>
              <w:t>Jianlan</w:t>
            </w:r>
            <w:proofErr w:type="spellEnd"/>
            <w:r>
              <w:rPr>
                <w:sz w:val="22"/>
                <w:szCs w:val="22"/>
              </w:rPr>
              <w:t xml:space="preserve"> Feng </w:t>
            </w:r>
          </w:p>
        </w:tc>
        <w:tc>
          <w:tcPr>
            <w:tcW w:w="1182" w:type="dxa"/>
            <w:tcBorders>
              <w:top w:val="single" w:sz="4" w:space="0" w:color="auto"/>
              <w:left w:val="single" w:sz="4" w:space="0" w:color="auto"/>
              <w:bottom w:val="single" w:sz="4" w:space="0" w:color="auto"/>
              <w:right w:val="single" w:sz="4" w:space="0" w:color="auto"/>
            </w:tcBorders>
          </w:tcPr>
          <w:p w14:paraId="2A030260" w14:textId="77777777" w:rsidR="00771CF1" w:rsidRPr="006D19E8" w:rsidRDefault="00771CF1" w:rsidP="0099792A">
            <w:pPr>
              <w:rPr>
                <w:sz w:val="22"/>
                <w:szCs w:val="22"/>
              </w:rPr>
            </w:pPr>
          </w:p>
        </w:tc>
      </w:tr>
      <w:tr w:rsidR="00771CF1" w:rsidRPr="006D19E8" w14:paraId="2F0F869F" w14:textId="77777777" w:rsidTr="0099792A">
        <w:trPr>
          <w:trHeight w:val="699"/>
        </w:trPr>
        <w:tc>
          <w:tcPr>
            <w:tcW w:w="1509" w:type="dxa"/>
            <w:tcBorders>
              <w:top w:val="single" w:sz="4" w:space="0" w:color="auto"/>
              <w:left w:val="single" w:sz="4" w:space="0" w:color="auto"/>
              <w:bottom w:val="single" w:sz="4" w:space="0" w:color="auto"/>
              <w:right w:val="single" w:sz="4" w:space="0" w:color="auto"/>
            </w:tcBorders>
          </w:tcPr>
          <w:p w14:paraId="3013CFF1" w14:textId="77777777" w:rsidR="00771CF1" w:rsidRPr="00DE02EF" w:rsidRDefault="00771CF1" w:rsidP="0099792A">
            <w:pPr>
              <w:rPr>
                <w:b/>
                <w:bCs/>
                <w:sz w:val="22"/>
                <w:szCs w:val="22"/>
              </w:rPr>
            </w:pPr>
            <w:r w:rsidRPr="00DE02EF">
              <w:rPr>
                <w:b/>
                <w:bCs/>
                <w:sz w:val="22"/>
                <w:szCs w:val="22"/>
              </w:rPr>
              <w:t>Wednesday</w:t>
            </w:r>
          </w:p>
        </w:tc>
        <w:tc>
          <w:tcPr>
            <w:tcW w:w="11279" w:type="dxa"/>
            <w:gridSpan w:val="10"/>
            <w:tcBorders>
              <w:top w:val="single" w:sz="4" w:space="0" w:color="auto"/>
              <w:left w:val="single" w:sz="4" w:space="0" w:color="auto"/>
              <w:bottom w:val="single" w:sz="4" w:space="0" w:color="auto"/>
              <w:right w:val="single" w:sz="4" w:space="0" w:color="auto"/>
            </w:tcBorders>
            <w:shd w:val="clear" w:color="auto" w:fill="D9F2D0" w:themeFill="accent6" w:themeFillTint="33"/>
          </w:tcPr>
          <w:p w14:paraId="031D144A" w14:textId="77777777" w:rsidR="00771CF1" w:rsidRPr="00DE02EF" w:rsidRDefault="00771CF1" w:rsidP="0099792A">
            <w:pPr>
              <w:rPr>
                <w:i/>
                <w:iCs/>
                <w:sz w:val="22"/>
                <w:szCs w:val="22"/>
              </w:rPr>
            </w:pPr>
            <w:r w:rsidRPr="00DE02EF">
              <w:rPr>
                <w:i/>
                <w:iCs/>
                <w:sz w:val="22"/>
                <w:szCs w:val="22"/>
              </w:rPr>
              <w:t xml:space="preserve">Tutorial and </w:t>
            </w:r>
            <w:proofErr w:type="gramStart"/>
            <w:r w:rsidRPr="00DE02EF">
              <w:rPr>
                <w:i/>
                <w:iCs/>
                <w:sz w:val="22"/>
                <w:szCs w:val="22"/>
              </w:rPr>
              <w:t>Workshop day</w:t>
            </w:r>
            <w:proofErr w:type="gramEnd"/>
            <w:r w:rsidRPr="00DE02EF">
              <w:rPr>
                <w:i/>
                <w:iCs/>
                <w:sz w:val="22"/>
                <w:szCs w:val="22"/>
              </w:rPr>
              <w:t xml:space="preserve"> </w:t>
            </w:r>
          </w:p>
          <w:p w14:paraId="0DA01628" w14:textId="77777777" w:rsidR="00771CF1" w:rsidRDefault="00771CF1" w:rsidP="0099792A">
            <w:pPr>
              <w:rPr>
                <w:sz w:val="22"/>
                <w:szCs w:val="22"/>
              </w:rPr>
            </w:pPr>
            <w:r>
              <w:rPr>
                <w:sz w:val="22"/>
                <w:szCs w:val="22"/>
              </w:rPr>
              <w:t>Location: Alex Building / Dynevor Building</w:t>
            </w:r>
          </w:p>
          <w:p w14:paraId="517EA3A5" w14:textId="77777777" w:rsidR="00771CF1" w:rsidRDefault="00771CF1" w:rsidP="0099792A">
            <w:pPr>
              <w:rPr>
                <w:sz w:val="22"/>
                <w:szCs w:val="22"/>
              </w:rPr>
            </w:pPr>
            <w:r>
              <w:rPr>
                <w:sz w:val="22"/>
                <w:szCs w:val="22"/>
              </w:rPr>
              <w:t xml:space="preserve">Time: Dependent </w:t>
            </w:r>
          </w:p>
          <w:p w14:paraId="0258DABF" w14:textId="7BB69E5D" w:rsidR="00771CF1" w:rsidRPr="00DE02EF" w:rsidRDefault="00771CF1" w:rsidP="0099792A">
            <w:pPr>
              <w:rPr>
                <w:sz w:val="22"/>
                <w:szCs w:val="22"/>
              </w:rPr>
            </w:pPr>
            <w:r>
              <w:rPr>
                <w:sz w:val="22"/>
                <w:szCs w:val="22"/>
              </w:rPr>
              <w:t xml:space="preserve">Module: ADAD7014 </w:t>
            </w:r>
            <w:r w:rsidR="007D18F8">
              <w:rPr>
                <w:sz w:val="22"/>
                <w:szCs w:val="22"/>
              </w:rPr>
              <w:t xml:space="preserve">and ADAD7015 </w:t>
            </w:r>
            <w:r>
              <w:rPr>
                <w:sz w:val="22"/>
                <w:szCs w:val="22"/>
              </w:rPr>
              <w:t>PD</w:t>
            </w:r>
          </w:p>
        </w:tc>
        <w:tc>
          <w:tcPr>
            <w:tcW w:w="1182" w:type="dxa"/>
            <w:tcBorders>
              <w:top w:val="single" w:sz="4" w:space="0" w:color="auto"/>
              <w:left w:val="single" w:sz="4" w:space="0" w:color="auto"/>
              <w:bottom w:val="single" w:sz="4" w:space="0" w:color="auto"/>
              <w:right w:val="single" w:sz="4" w:space="0" w:color="auto"/>
            </w:tcBorders>
          </w:tcPr>
          <w:p w14:paraId="25CC70C9" w14:textId="77777777" w:rsidR="00771CF1" w:rsidRPr="006D19E8" w:rsidRDefault="00771CF1" w:rsidP="0099792A">
            <w:pPr>
              <w:rPr>
                <w:sz w:val="22"/>
                <w:szCs w:val="22"/>
              </w:rPr>
            </w:pPr>
          </w:p>
        </w:tc>
      </w:tr>
      <w:tr w:rsidR="00771CF1" w:rsidRPr="006D19E8" w14:paraId="4B88816F" w14:textId="77777777" w:rsidTr="00771CF1">
        <w:trPr>
          <w:trHeight w:val="699"/>
        </w:trPr>
        <w:tc>
          <w:tcPr>
            <w:tcW w:w="1509" w:type="dxa"/>
            <w:tcBorders>
              <w:top w:val="single" w:sz="4" w:space="0" w:color="auto"/>
              <w:left w:val="single" w:sz="4" w:space="0" w:color="auto"/>
              <w:bottom w:val="single" w:sz="4" w:space="0" w:color="auto"/>
              <w:right w:val="single" w:sz="4" w:space="0" w:color="auto"/>
            </w:tcBorders>
          </w:tcPr>
          <w:p w14:paraId="01AC43B4" w14:textId="77777777" w:rsidR="00771CF1" w:rsidRPr="00DE02EF" w:rsidRDefault="00771CF1" w:rsidP="0099792A">
            <w:pPr>
              <w:rPr>
                <w:b/>
                <w:bCs/>
                <w:sz w:val="22"/>
                <w:szCs w:val="22"/>
              </w:rPr>
            </w:pPr>
            <w:r w:rsidRPr="00DE02EF">
              <w:rPr>
                <w:b/>
                <w:bCs/>
                <w:sz w:val="22"/>
                <w:szCs w:val="22"/>
              </w:rPr>
              <w:t>Thursday</w:t>
            </w:r>
          </w:p>
        </w:tc>
        <w:tc>
          <w:tcPr>
            <w:tcW w:w="1122" w:type="dxa"/>
            <w:tcBorders>
              <w:top w:val="single" w:sz="4" w:space="0" w:color="auto"/>
              <w:left w:val="single" w:sz="4" w:space="0" w:color="auto"/>
              <w:bottom w:val="single" w:sz="4" w:space="0" w:color="auto"/>
              <w:right w:val="single" w:sz="4" w:space="0" w:color="auto"/>
            </w:tcBorders>
          </w:tcPr>
          <w:p w14:paraId="48ADFDDF" w14:textId="77777777" w:rsidR="00771CF1" w:rsidRPr="006D19E8" w:rsidRDefault="00771CF1" w:rsidP="0099792A">
            <w:pPr>
              <w:rPr>
                <w:sz w:val="22"/>
                <w:szCs w:val="22"/>
              </w:rPr>
            </w:pPr>
          </w:p>
        </w:tc>
        <w:tc>
          <w:tcPr>
            <w:tcW w:w="1355" w:type="dxa"/>
            <w:gridSpan w:val="2"/>
            <w:tcBorders>
              <w:top w:val="single" w:sz="4" w:space="0" w:color="auto"/>
              <w:left w:val="single" w:sz="4" w:space="0" w:color="auto"/>
              <w:bottom w:val="single" w:sz="4" w:space="0" w:color="auto"/>
              <w:right w:val="single" w:sz="4" w:space="0" w:color="auto"/>
            </w:tcBorders>
          </w:tcPr>
          <w:p w14:paraId="55F137AB" w14:textId="77777777" w:rsidR="00771CF1" w:rsidRPr="00DE02EF" w:rsidRDefault="00771CF1" w:rsidP="0099792A">
            <w:pPr>
              <w:rPr>
                <w:sz w:val="22"/>
                <w:szCs w:val="22"/>
              </w:rPr>
            </w:pPr>
          </w:p>
        </w:tc>
        <w:tc>
          <w:tcPr>
            <w:tcW w:w="1597" w:type="dxa"/>
            <w:tcBorders>
              <w:top w:val="single" w:sz="4" w:space="0" w:color="auto"/>
              <w:left w:val="single" w:sz="4" w:space="0" w:color="auto"/>
              <w:bottom w:val="single" w:sz="4" w:space="0" w:color="auto"/>
              <w:right w:val="single" w:sz="4" w:space="0" w:color="auto"/>
            </w:tcBorders>
          </w:tcPr>
          <w:p w14:paraId="21F17BEE" w14:textId="77777777" w:rsidR="00771CF1" w:rsidRPr="00DE02EF" w:rsidRDefault="00771CF1" w:rsidP="0099792A">
            <w:pPr>
              <w:rPr>
                <w:sz w:val="22"/>
                <w:szCs w:val="22"/>
              </w:rPr>
            </w:pPr>
          </w:p>
        </w:tc>
        <w:tc>
          <w:tcPr>
            <w:tcW w:w="1215" w:type="dxa"/>
            <w:tcBorders>
              <w:top w:val="single" w:sz="4" w:space="0" w:color="auto"/>
              <w:left w:val="single" w:sz="4" w:space="0" w:color="auto"/>
              <w:bottom w:val="single" w:sz="4" w:space="0" w:color="auto"/>
              <w:right w:val="single" w:sz="4" w:space="0" w:color="auto"/>
            </w:tcBorders>
          </w:tcPr>
          <w:p w14:paraId="482C2703" w14:textId="77777777" w:rsidR="00771CF1" w:rsidRPr="00DE02EF" w:rsidRDefault="00771CF1" w:rsidP="0099792A">
            <w:pPr>
              <w:rPr>
                <w:sz w:val="22"/>
                <w:szCs w:val="22"/>
              </w:rPr>
            </w:pPr>
          </w:p>
        </w:tc>
        <w:tc>
          <w:tcPr>
            <w:tcW w:w="1731" w:type="dxa"/>
            <w:tcBorders>
              <w:top w:val="single" w:sz="4" w:space="0" w:color="auto"/>
              <w:left w:val="single" w:sz="4" w:space="0" w:color="auto"/>
              <w:bottom w:val="single" w:sz="4" w:space="0" w:color="auto"/>
              <w:right w:val="single" w:sz="4" w:space="0" w:color="auto"/>
            </w:tcBorders>
          </w:tcPr>
          <w:p w14:paraId="60E177DA" w14:textId="77777777" w:rsidR="00771CF1" w:rsidRPr="00DE02EF" w:rsidRDefault="00771CF1" w:rsidP="0099792A">
            <w:pPr>
              <w:rPr>
                <w:sz w:val="22"/>
                <w:szCs w:val="22"/>
              </w:rPr>
            </w:pPr>
          </w:p>
        </w:tc>
        <w:tc>
          <w:tcPr>
            <w:tcW w:w="1757" w:type="dxa"/>
            <w:gridSpan w:val="2"/>
            <w:tcBorders>
              <w:top w:val="single" w:sz="4" w:space="0" w:color="auto"/>
              <w:left w:val="single" w:sz="4" w:space="0" w:color="auto"/>
              <w:bottom w:val="single" w:sz="4" w:space="0" w:color="auto"/>
              <w:right w:val="single" w:sz="4" w:space="0" w:color="auto"/>
            </w:tcBorders>
          </w:tcPr>
          <w:p w14:paraId="44BFD743" w14:textId="77777777" w:rsidR="00771CF1" w:rsidRPr="00DE02EF" w:rsidRDefault="00771CF1" w:rsidP="0099792A">
            <w:pPr>
              <w:rPr>
                <w:sz w:val="22"/>
                <w:szCs w:val="22"/>
              </w:rPr>
            </w:pPr>
          </w:p>
        </w:tc>
        <w:tc>
          <w:tcPr>
            <w:tcW w:w="1209" w:type="dxa"/>
            <w:tcBorders>
              <w:top w:val="single" w:sz="4" w:space="0" w:color="auto"/>
              <w:left w:val="single" w:sz="4" w:space="0" w:color="auto"/>
              <w:bottom w:val="single" w:sz="4" w:space="0" w:color="auto"/>
              <w:right w:val="single" w:sz="4" w:space="0" w:color="auto"/>
            </w:tcBorders>
          </w:tcPr>
          <w:p w14:paraId="0EB202DB" w14:textId="77777777" w:rsidR="00771CF1" w:rsidRPr="00DE02EF" w:rsidRDefault="00771CF1" w:rsidP="0099792A">
            <w:pPr>
              <w:rPr>
                <w:sz w:val="22"/>
                <w:szCs w:val="22"/>
              </w:rPr>
            </w:pPr>
          </w:p>
        </w:tc>
        <w:tc>
          <w:tcPr>
            <w:tcW w:w="1293" w:type="dxa"/>
            <w:tcBorders>
              <w:top w:val="single" w:sz="4" w:space="0" w:color="auto"/>
              <w:left w:val="single" w:sz="4" w:space="0" w:color="auto"/>
              <w:bottom w:val="single" w:sz="4" w:space="0" w:color="auto"/>
              <w:right w:val="single" w:sz="4" w:space="0" w:color="auto"/>
            </w:tcBorders>
          </w:tcPr>
          <w:p w14:paraId="5E24330B" w14:textId="77777777" w:rsidR="00771CF1" w:rsidRPr="00DE02EF" w:rsidRDefault="00771CF1" w:rsidP="0099792A">
            <w:pPr>
              <w:rPr>
                <w:sz w:val="22"/>
                <w:szCs w:val="22"/>
              </w:rPr>
            </w:pPr>
          </w:p>
        </w:tc>
        <w:tc>
          <w:tcPr>
            <w:tcW w:w="1182" w:type="dxa"/>
            <w:tcBorders>
              <w:top w:val="single" w:sz="4" w:space="0" w:color="auto"/>
              <w:left w:val="single" w:sz="4" w:space="0" w:color="auto"/>
              <w:bottom w:val="single" w:sz="4" w:space="0" w:color="auto"/>
              <w:right w:val="single" w:sz="4" w:space="0" w:color="auto"/>
            </w:tcBorders>
          </w:tcPr>
          <w:p w14:paraId="2DC722A3" w14:textId="77777777" w:rsidR="00771CF1" w:rsidRPr="006D19E8" w:rsidRDefault="00771CF1" w:rsidP="0099792A">
            <w:pPr>
              <w:rPr>
                <w:sz w:val="22"/>
                <w:szCs w:val="22"/>
              </w:rPr>
            </w:pPr>
          </w:p>
        </w:tc>
      </w:tr>
      <w:tr w:rsidR="00771CF1" w:rsidRPr="006D19E8" w14:paraId="7E9BB87C" w14:textId="77777777" w:rsidTr="00771CF1">
        <w:trPr>
          <w:trHeight w:val="699"/>
        </w:trPr>
        <w:tc>
          <w:tcPr>
            <w:tcW w:w="1509" w:type="dxa"/>
            <w:tcBorders>
              <w:top w:val="single" w:sz="4" w:space="0" w:color="auto"/>
              <w:left w:val="single" w:sz="4" w:space="0" w:color="auto"/>
              <w:bottom w:val="single" w:sz="4" w:space="0" w:color="auto"/>
              <w:right w:val="single" w:sz="4" w:space="0" w:color="auto"/>
            </w:tcBorders>
          </w:tcPr>
          <w:p w14:paraId="4EDA5E55" w14:textId="77777777" w:rsidR="00771CF1" w:rsidRPr="00DE02EF" w:rsidRDefault="00771CF1" w:rsidP="0099792A">
            <w:pPr>
              <w:rPr>
                <w:b/>
                <w:bCs/>
                <w:sz w:val="22"/>
                <w:szCs w:val="22"/>
              </w:rPr>
            </w:pPr>
            <w:r w:rsidRPr="00DE02EF">
              <w:rPr>
                <w:b/>
                <w:bCs/>
                <w:sz w:val="22"/>
                <w:szCs w:val="22"/>
              </w:rPr>
              <w:t>Friday</w:t>
            </w:r>
          </w:p>
        </w:tc>
        <w:tc>
          <w:tcPr>
            <w:tcW w:w="1122" w:type="dxa"/>
            <w:tcBorders>
              <w:top w:val="single" w:sz="4" w:space="0" w:color="auto"/>
              <w:left w:val="single" w:sz="4" w:space="0" w:color="auto"/>
              <w:bottom w:val="single" w:sz="4" w:space="0" w:color="auto"/>
              <w:right w:val="single" w:sz="4" w:space="0" w:color="auto"/>
            </w:tcBorders>
          </w:tcPr>
          <w:p w14:paraId="2A61C902" w14:textId="77777777" w:rsidR="00771CF1" w:rsidRPr="006D19E8" w:rsidRDefault="00771CF1" w:rsidP="0099792A">
            <w:pPr>
              <w:rPr>
                <w:sz w:val="22"/>
                <w:szCs w:val="22"/>
              </w:rPr>
            </w:pPr>
          </w:p>
        </w:tc>
        <w:tc>
          <w:tcPr>
            <w:tcW w:w="1355" w:type="dxa"/>
            <w:gridSpan w:val="2"/>
            <w:tcBorders>
              <w:top w:val="single" w:sz="4" w:space="0" w:color="auto"/>
              <w:left w:val="single" w:sz="4" w:space="0" w:color="auto"/>
              <w:bottom w:val="single" w:sz="4" w:space="0" w:color="auto"/>
              <w:right w:val="single" w:sz="4" w:space="0" w:color="auto"/>
            </w:tcBorders>
          </w:tcPr>
          <w:p w14:paraId="04691B4F" w14:textId="77777777" w:rsidR="00771CF1" w:rsidRPr="00DE02EF" w:rsidRDefault="00771CF1" w:rsidP="0099792A">
            <w:pPr>
              <w:rPr>
                <w:sz w:val="22"/>
                <w:szCs w:val="22"/>
              </w:rPr>
            </w:pPr>
          </w:p>
        </w:tc>
        <w:tc>
          <w:tcPr>
            <w:tcW w:w="1597" w:type="dxa"/>
            <w:tcBorders>
              <w:top w:val="single" w:sz="4" w:space="0" w:color="auto"/>
              <w:left w:val="single" w:sz="4" w:space="0" w:color="auto"/>
              <w:bottom w:val="single" w:sz="4" w:space="0" w:color="auto"/>
              <w:right w:val="single" w:sz="4" w:space="0" w:color="auto"/>
            </w:tcBorders>
          </w:tcPr>
          <w:p w14:paraId="4F496769" w14:textId="77777777" w:rsidR="00771CF1" w:rsidRPr="00DE02EF" w:rsidRDefault="00771CF1" w:rsidP="0099792A">
            <w:pPr>
              <w:rPr>
                <w:sz w:val="22"/>
                <w:szCs w:val="22"/>
              </w:rPr>
            </w:pPr>
          </w:p>
        </w:tc>
        <w:tc>
          <w:tcPr>
            <w:tcW w:w="1215" w:type="dxa"/>
            <w:tcBorders>
              <w:top w:val="single" w:sz="4" w:space="0" w:color="auto"/>
              <w:left w:val="single" w:sz="4" w:space="0" w:color="auto"/>
              <w:bottom w:val="single" w:sz="4" w:space="0" w:color="auto"/>
              <w:right w:val="single" w:sz="4" w:space="0" w:color="auto"/>
            </w:tcBorders>
          </w:tcPr>
          <w:p w14:paraId="4E110C72" w14:textId="77777777" w:rsidR="00771CF1" w:rsidRPr="00DE02EF" w:rsidRDefault="00771CF1" w:rsidP="0099792A">
            <w:pPr>
              <w:rPr>
                <w:sz w:val="22"/>
                <w:szCs w:val="22"/>
              </w:rPr>
            </w:pPr>
          </w:p>
        </w:tc>
        <w:tc>
          <w:tcPr>
            <w:tcW w:w="1731" w:type="dxa"/>
            <w:tcBorders>
              <w:top w:val="single" w:sz="4" w:space="0" w:color="auto"/>
              <w:left w:val="single" w:sz="4" w:space="0" w:color="auto"/>
              <w:bottom w:val="single" w:sz="4" w:space="0" w:color="auto"/>
              <w:right w:val="single" w:sz="4" w:space="0" w:color="auto"/>
            </w:tcBorders>
          </w:tcPr>
          <w:p w14:paraId="7F17616E" w14:textId="77777777" w:rsidR="00771CF1" w:rsidRPr="00DE02EF" w:rsidRDefault="00771CF1" w:rsidP="0099792A">
            <w:pPr>
              <w:rPr>
                <w:sz w:val="22"/>
                <w:szCs w:val="22"/>
              </w:rPr>
            </w:pPr>
          </w:p>
        </w:tc>
        <w:tc>
          <w:tcPr>
            <w:tcW w:w="1757" w:type="dxa"/>
            <w:gridSpan w:val="2"/>
            <w:tcBorders>
              <w:top w:val="single" w:sz="4" w:space="0" w:color="auto"/>
              <w:left w:val="single" w:sz="4" w:space="0" w:color="auto"/>
              <w:bottom w:val="single" w:sz="4" w:space="0" w:color="auto"/>
              <w:right w:val="single" w:sz="4" w:space="0" w:color="auto"/>
            </w:tcBorders>
          </w:tcPr>
          <w:p w14:paraId="3F01A801" w14:textId="77777777" w:rsidR="00771CF1" w:rsidRPr="00DE02EF" w:rsidRDefault="00771CF1" w:rsidP="0099792A">
            <w:pPr>
              <w:rPr>
                <w:sz w:val="22"/>
                <w:szCs w:val="22"/>
              </w:rPr>
            </w:pPr>
          </w:p>
        </w:tc>
        <w:tc>
          <w:tcPr>
            <w:tcW w:w="1209" w:type="dxa"/>
            <w:tcBorders>
              <w:top w:val="single" w:sz="4" w:space="0" w:color="auto"/>
              <w:left w:val="single" w:sz="4" w:space="0" w:color="auto"/>
              <w:bottom w:val="single" w:sz="4" w:space="0" w:color="auto"/>
              <w:right w:val="single" w:sz="4" w:space="0" w:color="auto"/>
            </w:tcBorders>
          </w:tcPr>
          <w:p w14:paraId="3D970F8C" w14:textId="77777777" w:rsidR="00771CF1" w:rsidRPr="00DE02EF" w:rsidRDefault="00771CF1" w:rsidP="0099792A">
            <w:pPr>
              <w:rPr>
                <w:sz w:val="22"/>
                <w:szCs w:val="22"/>
              </w:rPr>
            </w:pPr>
          </w:p>
        </w:tc>
        <w:tc>
          <w:tcPr>
            <w:tcW w:w="1293" w:type="dxa"/>
            <w:tcBorders>
              <w:top w:val="single" w:sz="4" w:space="0" w:color="auto"/>
              <w:left w:val="single" w:sz="4" w:space="0" w:color="auto"/>
              <w:bottom w:val="single" w:sz="4" w:space="0" w:color="auto"/>
              <w:right w:val="single" w:sz="4" w:space="0" w:color="auto"/>
            </w:tcBorders>
          </w:tcPr>
          <w:p w14:paraId="673C37E3" w14:textId="77777777" w:rsidR="00771CF1" w:rsidRPr="00DE02EF" w:rsidRDefault="00771CF1" w:rsidP="0099792A">
            <w:pPr>
              <w:rPr>
                <w:sz w:val="22"/>
                <w:szCs w:val="22"/>
              </w:rPr>
            </w:pPr>
          </w:p>
        </w:tc>
        <w:tc>
          <w:tcPr>
            <w:tcW w:w="1182" w:type="dxa"/>
            <w:tcBorders>
              <w:top w:val="single" w:sz="4" w:space="0" w:color="auto"/>
              <w:left w:val="single" w:sz="4" w:space="0" w:color="auto"/>
              <w:bottom w:val="single" w:sz="4" w:space="0" w:color="auto"/>
              <w:right w:val="single" w:sz="4" w:space="0" w:color="auto"/>
            </w:tcBorders>
          </w:tcPr>
          <w:p w14:paraId="0C38EAFE" w14:textId="77777777" w:rsidR="00771CF1" w:rsidRPr="006D19E8" w:rsidRDefault="00771CF1" w:rsidP="0099792A">
            <w:pPr>
              <w:rPr>
                <w:sz w:val="22"/>
                <w:szCs w:val="22"/>
              </w:rPr>
            </w:pPr>
          </w:p>
        </w:tc>
      </w:tr>
    </w:tbl>
    <w:p w14:paraId="5315B280" w14:textId="388AFA7D" w:rsidR="20A8B837" w:rsidRDefault="20A8B837" w:rsidP="20A8B837">
      <w:pPr>
        <w:rPr>
          <w:b/>
          <w:bCs/>
          <w:sz w:val="20"/>
          <w:szCs w:val="20"/>
          <w:lang w:val="en-US"/>
        </w:rPr>
      </w:pPr>
    </w:p>
    <w:p w14:paraId="7AE10116" w14:textId="726A00BF" w:rsidR="20A8B837" w:rsidRDefault="20A8B837" w:rsidP="20A8B837">
      <w:pPr>
        <w:rPr>
          <w:rFonts w:ascii="Arial" w:hAnsi="Arial" w:cs="Arial"/>
          <w:sz w:val="20"/>
          <w:szCs w:val="20"/>
        </w:rPr>
      </w:pPr>
    </w:p>
    <w:p w14:paraId="0F0824D2" w14:textId="5CB36772" w:rsidR="00E22CE6" w:rsidRDefault="00E22CE6" w:rsidP="00E22CE6">
      <w:pPr>
        <w:rPr>
          <w:b/>
          <w:bCs/>
          <w:color w:val="EE0000"/>
          <w:sz w:val="36"/>
          <w:szCs w:val="36"/>
        </w:rPr>
      </w:pPr>
      <w:r>
        <w:rPr>
          <w:b/>
          <w:bCs/>
          <w:color w:val="EE0000"/>
          <w:sz w:val="36"/>
          <w:szCs w:val="36"/>
        </w:rPr>
        <w:t>IMPORTANT DATES</w:t>
      </w:r>
      <w:r w:rsidR="00771CF1">
        <w:rPr>
          <w:b/>
          <w:bCs/>
          <w:color w:val="EE0000"/>
          <w:sz w:val="36"/>
          <w:szCs w:val="36"/>
        </w:rPr>
        <w:t>.</w:t>
      </w:r>
    </w:p>
    <w:p w14:paraId="355C49C2" w14:textId="130C1D5C" w:rsidR="00771CF1" w:rsidRPr="00AB3B28" w:rsidRDefault="00771CF1">
      <w:pPr>
        <w:pStyle w:val="ListParagraph"/>
        <w:numPr>
          <w:ilvl w:val="0"/>
          <w:numId w:val="4"/>
        </w:numPr>
        <w:spacing w:after="160" w:line="278" w:lineRule="auto"/>
        <w:rPr>
          <w:b/>
          <w:bCs/>
          <w:color w:val="EE0000"/>
          <w:sz w:val="36"/>
          <w:szCs w:val="36"/>
        </w:rPr>
      </w:pPr>
      <w:r w:rsidRPr="00AB3B28">
        <w:rPr>
          <w:b/>
          <w:bCs/>
          <w:color w:val="EE0000"/>
          <w:sz w:val="36"/>
          <w:szCs w:val="36"/>
        </w:rPr>
        <w:t>Assignment deadline (ADAD7014):</w:t>
      </w:r>
      <w:r w:rsidR="006C4B91" w:rsidRPr="00AB3B28">
        <w:rPr>
          <w:b/>
          <w:bCs/>
          <w:color w:val="EE0000"/>
          <w:sz w:val="36"/>
          <w:szCs w:val="36"/>
        </w:rPr>
        <w:t xml:space="preserve"> 4</w:t>
      </w:r>
      <w:r w:rsidR="006C4B91" w:rsidRPr="00AB3B28">
        <w:rPr>
          <w:b/>
          <w:bCs/>
          <w:color w:val="EE0000"/>
          <w:sz w:val="36"/>
          <w:szCs w:val="36"/>
          <w:vertAlign w:val="superscript"/>
        </w:rPr>
        <w:t>th</w:t>
      </w:r>
      <w:r w:rsidR="006C4B91" w:rsidRPr="00AB3B28">
        <w:rPr>
          <w:b/>
          <w:bCs/>
          <w:color w:val="EE0000"/>
          <w:sz w:val="36"/>
          <w:szCs w:val="36"/>
        </w:rPr>
        <w:t xml:space="preserve"> January 2027</w:t>
      </w:r>
      <w:r w:rsidRPr="00AB3B28">
        <w:rPr>
          <w:b/>
          <w:bCs/>
          <w:color w:val="EE0000"/>
          <w:sz w:val="36"/>
          <w:szCs w:val="36"/>
        </w:rPr>
        <w:t xml:space="preserve"> (23:59)</w:t>
      </w:r>
    </w:p>
    <w:p w14:paraId="73BD474D" w14:textId="77777777" w:rsidR="009E0643" w:rsidRDefault="009E0643">
      <w:pPr>
        <w:jc w:val="center"/>
        <w:rPr>
          <w:rFonts w:ascii="Arial" w:hAnsi="Arial" w:cs="Arial"/>
          <w:b/>
          <w:bCs/>
          <w:sz w:val="20"/>
          <w:szCs w:val="20"/>
          <w:u w:val="single"/>
        </w:rPr>
      </w:pPr>
    </w:p>
    <w:p w14:paraId="6EEA5360" w14:textId="5149C21C" w:rsidR="5F580133" w:rsidRDefault="5F580133" w:rsidP="5F580133">
      <w:pPr>
        <w:rPr>
          <w:b/>
          <w:bCs/>
        </w:rPr>
      </w:pPr>
    </w:p>
    <w:p w14:paraId="7E8E5A4C" w14:textId="77777777" w:rsidR="00E22CE6" w:rsidRDefault="00E22CE6" w:rsidP="5F580133">
      <w:pPr>
        <w:rPr>
          <w:b/>
          <w:bCs/>
        </w:rPr>
      </w:pPr>
    </w:p>
    <w:p w14:paraId="73ADD64B" w14:textId="77777777" w:rsidR="00E22CE6" w:rsidRDefault="00E22CE6" w:rsidP="20A8B837">
      <w:pPr>
        <w:rPr>
          <w:b/>
          <w:bCs/>
        </w:rPr>
      </w:pPr>
    </w:p>
    <w:p w14:paraId="1A1446C7" w14:textId="3F77D832" w:rsidR="009E0643" w:rsidRPr="00E22CE6" w:rsidRDefault="73E16936" w:rsidP="20A8B837">
      <w:pPr>
        <w:rPr>
          <w:b/>
          <w:bCs/>
          <w:sz w:val="28"/>
          <w:szCs w:val="28"/>
          <w:u w:val="single"/>
        </w:rPr>
      </w:pPr>
      <w:r w:rsidRPr="00E22CE6">
        <w:rPr>
          <w:b/>
          <w:bCs/>
          <w:sz w:val="28"/>
          <w:szCs w:val="28"/>
          <w:u w:val="single"/>
        </w:rPr>
        <w:t>Module Evaluation</w:t>
      </w:r>
    </w:p>
    <w:p w14:paraId="463265B9" w14:textId="0556F393" w:rsidR="009E0643" w:rsidRDefault="73E16936" w:rsidP="20A8B837">
      <w:pPr>
        <w:rPr>
          <w:b/>
          <w:bCs/>
        </w:rPr>
      </w:pPr>
      <w:r w:rsidRPr="20A8B837">
        <w:rPr>
          <w:b/>
          <w:bCs/>
        </w:rPr>
        <w:t xml:space="preserve"> </w:t>
      </w:r>
    </w:p>
    <w:p w14:paraId="7ECB4B66" w14:textId="16BB0FA1" w:rsidR="009E0643" w:rsidRDefault="73E16936" w:rsidP="20A8B837">
      <w:r w:rsidRPr="20A8B837">
        <w:rPr>
          <w:sz w:val="20"/>
          <w:szCs w:val="20"/>
        </w:rPr>
        <w:t>At the end of this module, you will be asked to complete a module evaluation form. Please refer to the anticipated learning outcomes when making your evaluation.</w:t>
      </w:r>
    </w:p>
    <w:p w14:paraId="3305C12F" w14:textId="7018B8FF" w:rsidR="009E0643" w:rsidRDefault="73E16936" w:rsidP="20A8B837">
      <w:r w:rsidRPr="20A8B837">
        <w:rPr>
          <w:b/>
          <w:bCs/>
          <w:sz w:val="20"/>
          <w:szCs w:val="20"/>
        </w:rPr>
        <w:t xml:space="preserve"> </w:t>
      </w:r>
    </w:p>
    <w:p w14:paraId="2541A992" w14:textId="17239B28" w:rsidR="009E0643" w:rsidRPr="00E22CE6" w:rsidRDefault="73E16936" w:rsidP="20A8B837">
      <w:pPr>
        <w:rPr>
          <w:sz w:val="28"/>
          <w:szCs w:val="28"/>
          <w:u w:val="single"/>
        </w:rPr>
      </w:pPr>
      <w:r w:rsidRPr="00E22CE6">
        <w:rPr>
          <w:b/>
          <w:bCs/>
          <w:sz w:val="28"/>
          <w:szCs w:val="28"/>
          <w:u w:val="single"/>
        </w:rPr>
        <w:t xml:space="preserve">Study Time Allocation </w:t>
      </w:r>
    </w:p>
    <w:p w14:paraId="59F3733F" w14:textId="36DE82A5" w:rsidR="009E0643" w:rsidRDefault="73E16936" w:rsidP="20A8B837">
      <w:r w:rsidRPr="20A8B837">
        <w:rPr>
          <w:sz w:val="20"/>
          <w:szCs w:val="20"/>
        </w:rPr>
        <w:t>The study time for the module is divided as follows:</w:t>
      </w:r>
    </w:p>
    <w:p w14:paraId="2FD80E2A" w14:textId="590643B6" w:rsidR="009E0643" w:rsidRDefault="73E16936" w:rsidP="20A8B837">
      <w:r>
        <w:rPr>
          <w:noProof/>
        </w:rPr>
        <w:drawing>
          <wp:inline distT="0" distB="0" distL="0" distR="0" wp14:anchorId="4379D5E8" wp14:editId="4D3143CA">
            <wp:extent cx="4661139" cy="1016052"/>
            <wp:effectExtent l="0" t="0" r="0" b="0"/>
            <wp:docPr id="17351444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144402" name=""/>
                    <pic:cNvPicPr/>
                  </pic:nvPicPr>
                  <pic:blipFill>
                    <a:blip r:embed="rId16">
                      <a:extLst>
                        <a:ext uri="{28A0092B-C50C-407E-A947-70E740481C1C}">
                          <a14:useLocalDpi xmlns:a14="http://schemas.microsoft.com/office/drawing/2010/main" val="0"/>
                        </a:ext>
                      </a:extLst>
                    </a:blip>
                    <a:stretch>
                      <a:fillRect/>
                    </a:stretch>
                  </pic:blipFill>
                  <pic:spPr>
                    <a:xfrm>
                      <a:off x="0" y="0"/>
                      <a:ext cx="4661139" cy="1016052"/>
                    </a:xfrm>
                    <a:prstGeom prst="rect">
                      <a:avLst/>
                    </a:prstGeom>
                  </pic:spPr>
                </pic:pic>
              </a:graphicData>
            </a:graphic>
          </wp:inline>
        </w:drawing>
      </w:r>
    </w:p>
    <w:p w14:paraId="7D1F3268" w14:textId="30DEDB91" w:rsidR="009E0643" w:rsidRDefault="009E0643" w:rsidP="20A8B837"/>
    <w:p w14:paraId="7936C91C" w14:textId="77777777" w:rsidR="00053915" w:rsidRDefault="00053915" w:rsidP="20A8B837"/>
    <w:p w14:paraId="14DB7C48" w14:textId="77777777" w:rsidR="00053915" w:rsidRDefault="00053915" w:rsidP="20A8B837"/>
    <w:p w14:paraId="5E01FEB0" w14:textId="77777777" w:rsidR="00053915" w:rsidRDefault="00053915" w:rsidP="20A8B837"/>
    <w:p w14:paraId="14B4A9F1" w14:textId="77777777" w:rsidR="00053915" w:rsidRDefault="00053915" w:rsidP="20A8B837"/>
    <w:p w14:paraId="7710FDD2" w14:textId="77777777" w:rsidR="00053915" w:rsidRDefault="00053915" w:rsidP="20A8B837"/>
    <w:p w14:paraId="5CC14155" w14:textId="77777777" w:rsidR="00053915" w:rsidRDefault="00053915" w:rsidP="20A8B837"/>
    <w:p w14:paraId="7CC2027C" w14:textId="77777777" w:rsidR="00AB3B28" w:rsidRDefault="00AB3B28" w:rsidP="20A8B837"/>
    <w:p w14:paraId="54839019" w14:textId="77777777" w:rsidR="00AB3B28" w:rsidRDefault="00AB3B28" w:rsidP="20A8B837"/>
    <w:p w14:paraId="550A0465" w14:textId="77777777" w:rsidR="00AB3B28" w:rsidRDefault="00AB3B28" w:rsidP="20A8B837"/>
    <w:p w14:paraId="40374298" w14:textId="77777777" w:rsidR="00053915" w:rsidRDefault="00053915" w:rsidP="20A8B837"/>
    <w:p w14:paraId="2F2E2019" w14:textId="6FD77C59" w:rsidR="009E0643" w:rsidRDefault="1B512C1D" w:rsidP="0A426EA1">
      <w:pPr>
        <w:rPr>
          <w:b/>
          <w:bCs/>
          <w:sz w:val="32"/>
          <w:szCs w:val="32"/>
        </w:rPr>
      </w:pPr>
      <w:r w:rsidRPr="6C420AF3">
        <w:rPr>
          <w:b/>
          <w:bCs/>
          <w:sz w:val="32"/>
          <w:szCs w:val="32"/>
        </w:rPr>
        <w:lastRenderedPageBreak/>
        <w:t>Suggested</w:t>
      </w:r>
      <w:r w:rsidR="73E16936" w:rsidRPr="6C420AF3">
        <w:rPr>
          <w:b/>
          <w:bCs/>
          <w:sz w:val="32"/>
          <w:szCs w:val="32"/>
        </w:rPr>
        <w:t xml:space="preserve"> List</w:t>
      </w:r>
    </w:p>
    <w:tbl>
      <w:tblPr>
        <w:tblStyle w:val="TableGrid"/>
        <w:tblW w:w="0" w:type="auto"/>
        <w:tblLook w:val="04A0" w:firstRow="1" w:lastRow="0" w:firstColumn="1" w:lastColumn="0" w:noHBand="0" w:noVBand="1"/>
      </w:tblPr>
      <w:tblGrid>
        <w:gridCol w:w="2547"/>
        <w:gridCol w:w="6974"/>
      </w:tblGrid>
      <w:tr w:rsidR="00453AD9" w14:paraId="6A84D777" w14:textId="77777777" w:rsidTr="00F84BB2">
        <w:tc>
          <w:tcPr>
            <w:tcW w:w="2547" w:type="dxa"/>
          </w:tcPr>
          <w:p w14:paraId="007984F6" w14:textId="77777777" w:rsidR="00453AD9" w:rsidRPr="00453AD9" w:rsidRDefault="00453AD9" w:rsidP="00F84BB2">
            <w:pPr>
              <w:rPr>
                <w:rFonts w:asciiTheme="minorHAnsi" w:hAnsiTheme="minorHAnsi"/>
                <w:b/>
                <w:bCs/>
              </w:rPr>
            </w:pPr>
            <w:r w:rsidRPr="00453AD9">
              <w:rPr>
                <w:rFonts w:asciiTheme="minorHAnsi" w:hAnsiTheme="minorHAnsi"/>
                <w:b/>
                <w:bCs/>
              </w:rPr>
              <w:t xml:space="preserve">Classification </w:t>
            </w:r>
          </w:p>
        </w:tc>
        <w:tc>
          <w:tcPr>
            <w:tcW w:w="6974" w:type="dxa"/>
          </w:tcPr>
          <w:p w14:paraId="50EE8C2F" w14:textId="77777777" w:rsidR="00453AD9" w:rsidRPr="00453AD9" w:rsidRDefault="00453AD9" w:rsidP="00F84BB2">
            <w:pPr>
              <w:rPr>
                <w:rFonts w:asciiTheme="minorHAnsi" w:hAnsiTheme="minorHAnsi"/>
                <w:b/>
                <w:bCs/>
              </w:rPr>
            </w:pPr>
            <w:r w:rsidRPr="00453AD9">
              <w:rPr>
                <w:rFonts w:asciiTheme="minorHAnsi" w:hAnsiTheme="minorHAnsi"/>
                <w:b/>
                <w:bCs/>
              </w:rPr>
              <w:t>Reading List</w:t>
            </w:r>
          </w:p>
        </w:tc>
      </w:tr>
      <w:tr w:rsidR="00453AD9" w14:paraId="63296679" w14:textId="77777777" w:rsidTr="00F84BB2">
        <w:tc>
          <w:tcPr>
            <w:tcW w:w="2547" w:type="dxa"/>
          </w:tcPr>
          <w:p w14:paraId="054AE738" w14:textId="77777777" w:rsidR="00453AD9" w:rsidRPr="00453AD9" w:rsidRDefault="00453AD9" w:rsidP="00F84BB2">
            <w:pPr>
              <w:rPr>
                <w:rFonts w:asciiTheme="minorHAnsi" w:hAnsiTheme="minorHAnsi"/>
                <w:b/>
                <w:bCs/>
              </w:rPr>
            </w:pPr>
            <w:r w:rsidRPr="00453AD9">
              <w:rPr>
                <w:rFonts w:asciiTheme="minorHAnsi" w:hAnsiTheme="minorHAnsi"/>
                <w:b/>
                <w:bCs/>
              </w:rPr>
              <w:t>Essential</w:t>
            </w:r>
          </w:p>
        </w:tc>
        <w:tc>
          <w:tcPr>
            <w:tcW w:w="6974" w:type="dxa"/>
          </w:tcPr>
          <w:p w14:paraId="259513E8" w14:textId="4F96DE1C" w:rsidR="00453AD9" w:rsidRPr="00453AD9" w:rsidRDefault="00453AD9" w:rsidP="00F84BB2">
            <w:pPr>
              <w:rPr>
                <w:rFonts w:asciiTheme="minorHAnsi" w:hAnsiTheme="minorHAnsi"/>
              </w:rPr>
            </w:pPr>
            <w:r w:rsidRPr="00453AD9">
              <w:rPr>
                <w:rFonts w:asciiTheme="minorHAnsi" w:hAnsiTheme="minorHAnsi"/>
              </w:rPr>
              <w:t>Denscombe, M. (2010). </w:t>
            </w:r>
            <w:r w:rsidRPr="00453AD9">
              <w:rPr>
                <w:rFonts w:asciiTheme="minorHAnsi" w:hAnsiTheme="minorHAnsi"/>
                <w:i/>
                <w:iCs/>
              </w:rPr>
              <w:t xml:space="preserve">Ground rules for social </w:t>
            </w:r>
            <w:proofErr w:type="gramStart"/>
            <w:r w:rsidRPr="00453AD9">
              <w:rPr>
                <w:rFonts w:asciiTheme="minorHAnsi" w:hAnsiTheme="minorHAnsi"/>
                <w:i/>
                <w:iCs/>
              </w:rPr>
              <w:t>research</w:t>
            </w:r>
            <w:r w:rsidRPr="00453AD9">
              <w:rPr>
                <w:rFonts w:ascii="Arial" w:hAnsi="Arial" w:cs="Arial"/>
                <w:i/>
                <w:iCs/>
              </w:rPr>
              <w:t> </w:t>
            </w:r>
            <w:r w:rsidRPr="00453AD9">
              <w:rPr>
                <w:rFonts w:asciiTheme="minorHAnsi" w:hAnsiTheme="minorHAnsi"/>
                <w:i/>
                <w:iCs/>
              </w:rPr>
              <w:t>:</w:t>
            </w:r>
            <w:proofErr w:type="gramEnd"/>
            <w:r w:rsidRPr="00453AD9">
              <w:rPr>
                <w:rFonts w:asciiTheme="minorHAnsi" w:hAnsiTheme="minorHAnsi"/>
                <w:i/>
                <w:iCs/>
              </w:rPr>
              <w:t xml:space="preserve"> guidelines for good </w:t>
            </w:r>
            <w:proofErr w:type="gramStart"/>
            <w:r w:rsidRPr="00453AD9">
              <w:rPr>
                <w:rFonts w:asciiTheme="minorHAnsi" w:hAnsiTheme="minorHAnsi"/>
                <w:i/>
                <w:iCs/>
              </w:rPr>
              <w:t>practice</w:t>
            </w:r>
            <w:r w:rsidRPr="00453AD9">
              <w:rPr>
                <w:rFonts w:asciiTheme="minorHAnsi" w:hAnsiTheme="minorHAnsi"/>
              </w:rPr>
              <w:t>(</w:t>
            </w:r>
            <w:proofErr w:type="gramEnd"/>
            <w:r w:rsidRPr="00453AD9">
              <w:rPr>
                <w:rFonts w:asciiTheme="minorHAnsi" w:hAnsiTheme="minorHAnsi"/>
              </w:rPr>
              <w:t>2nd ed.). Open University Press.</w:t>
            </w:r>
          </w:p>
        </w:tc>
      </w:tr>
      <w:tr w:rsidR="00453AD9" w14:paraId="1D9DEA47" w14:textId="77777777" w:rsidTr="00F84BB2">
        <w:tc>
          <w:tcPr>
            <w:tcW w:w="2547" w:type="dxa"/>
          </w:tcPr>
          <w:p w14:paraId="464D1CD4" w14:textId="77777777" w:rsidR="00453AD9" w:rsidRPr="00453AD9" w:rsidRDefault="00453AD9" w:rsidP="00F84BB2">
            <w:pPr>
              <w:rPr>
                <w:rFonts w:asciiTheme="minorHAnsi" w:hAnsiTheme="minorHAnsi"/>
                <w:b/>
                <w:bCs/>
              </w:rPr>
            </w:pPr>
            <w:r w:rsidRPr="00453AD9">
              <w:rPr>
                <w:rFonts w:asciiTheme="minorHAnsi" w:hAnsiTheme="minorHAnsi"/>
                <w:b/>
                <w:bCs/>
              </w:rPr>
              <w:t>Essential</w:t>
            </w:r>
          </w:p>
        </w:tc>
        <w:tc>
          <w:tcPr>
            <w:tcW w:w="6974" w:type="dxa"/>
            <w:vAlign w:val="center"/>
          </w:tcPr>
          <w:p w14:paraId="1757C7EF" w14:textId="11568DF8" w:rsidR="00453AD9" w:rsidRPr="00453AD9" w:rsidRDefault="00453AD9" w:rsidP="00F84BB2">
            <w:pPr>
              <w:rPr>
                <w:rFonts w:asciiTheme="minorHAnsi" w:hAnsiTheme="minorHAnsi"/>
                <w:b/>
                <w:bCs/>
              </w:rPr>
            </w:pPr>
            <w:r w:rsidRPr="00453AD9">
              <w:rPr>
                <w:rFonts w:asciiTheme="minorHAnsi" w:hAnsiTheme="minorHAnsi"/>
                <w:color w:val="3A3A3A"/>
                <w:shd w:val="clear" w:color="auto" w:fill="FFFFFF"/>
              </w:rPr>
              <w:t>Blanchflower, T.M. (2018) “Leavy, P. (2017). Research Design: Quantitative, Qualitative, Mixed Methods, Arts</w:t>
            </w:r>
            <w:r w:rsidRPr="00453AD9">
              <w:rPr>
                <w:rFonts w:ascii="Cambria Math" w:hAnsi="Cambria Math" w:cs="Cambria Math"/>
                <w:color w:val="3A3A3A"/>
                <w:shd w:val="clear" w:color="auto" w:fill="FFFFFF"/>
              </w:rPr>
              <w:t>‐</w:t>
            </w:r>
            <w:r w:rsidRPr="00453AD9">
              <w:rPr>
                <w:rFonts w:asciiTheme="minorHAnsi" w:hAnsiTheme="minorHAnsi"/>
                <w:color w:val="3A3A3A"/>
                <w:shd w:val="clear" w:color="auto" w:fill="FFFFFF"/>
              </w:rPr>
              <w:t>Based, and Community</w:t>
            </w:r>
            <w:r w:rsidRPr="00453AD9">
              <w:rPr>
                <w:rFonts w:ascii="Cambria Math" w:hAnsi="Cambria Math" w:cs="Cambria Math"/>
                <w:color w:val="3A3A3A"/>
                <w:shd w:val="clear" w:color="auto" w:fill="FFFFFF"/>
              </w:rPr>
              <w:t>‐</w:t>
            </w:r>
            <w:r w:rsidRPr="00453AD9">
              <w:rPr>
                <w:rFonts w:asciiTheme="minorHAnsi" w:hAnsiTheme="minorHAnsi"/>
                <w:color w:val="3A3A3A"/>
                <w:shd w:val="clear" w:color="auto" w:fill="FFFFFF"/>
              </w:rPr>
              <w:t>Based Participatory Research Approaches. New York, NY: The Guilford Press. ISBN 9781462514380. 300 pp. (Paperback),”</w:t>
            </w:r>
            <w:r w:rsidRPr="00453AD9">
              <w:rPr>
                <w:rStyle w:val="apple-converted-space"/>
                <w:rFonts w:asciiTheme="minorHAnsi" w:hAnsiTheme="minorHAnsi"/>
                <w:color w:val="3A3A3A"/>
                <w:shd w:val="clear" w:color="auto" w:fill="FFFFFF"/>
              </w:rPr>
              <w:t> </w:t>
            </w:r>
            <w:r w:rsidRPr="00453AD9">
              <w:rPr>
                <w:rFonts w:asciiTheme="minorHAnsi" w:hAnsiTheme="minorHAnsi"/>
                <w:i/>
                <w:iCs/>
                <w:color w:val="3A3A3A"/>
              </w:rPr>
              <w:t>Family and consumer sciences research journal</w:t>
            </w:r>
            <w:r w:rsidRPr="00453AD9">
              <w:rPr>
                <w:rFonts w:asciiTheme="minorHAnsi" w:hAnsiTheme="minorHAnsi"/>
                <w:color w:val="3A3A3A"/>
                <w:shd w:val="clear" w:color="auto" w:fill="FFFFFF"/>
              </w:rPr>
              <w:t>, pp. 101–102. Available at: https://doi.org/10.1111/fcsr.12276.</w:t>
            </w:r>
          </w:p>
        </w:tc>
      </w:tr>
      <w:tr w:rsidR="00453AD9" w14:paraId="4FFE3919" w14:textId="77777777" w:rsidTr="00F84BB2">
        <w:tc>
          <w:tcPr>
            <w:tcW w:w="2547" w:type="dxa"/>
          </w:tcPr>
          <w:p w14:paraId="4E316016" w14:textId="232282CC" w:rsidR="00453AD9" w:rsidRPr="00453AD9" w:rsidRDefault="00453AD9" w:rsidP="00F84BB2">
            <w:pPr>
              <w:rPr>
                <w:rFonts w:asciiTheme="minorHAnsi" w:hAnsiTheme="minorHAnsi"/>
                <w:b/>
                <w:bCs/>
              </w:rPr>
            </w:pPr>
            <w:r w:rsidRPr="00453AD9">
              <w:rPr>
                <w:rFonts w:asciiTheme="minorHAnsi" w:hAnsiTheme="minorHAnsi"/>
                <w:b/>
                <w:bCs/>
              </w:rPr>
              <w:t>Further</w:t>
            </w:r>
          </w:p>
        </w:tc>
        <w:tc>
          <w:tcPr>
            <w:tcW w:w="6974" w:type="dxa"/>
          </w:tcPr>
          <w:p w14:paraId="574011F8" w14:textId="6C37530A" w:rsidR="00453AD9" w:rsidRPr="00453AD9" w:rsidRDefault="00453AD9" w:rsidP="00F84BB2">
            <w:pPr>
              <w:rPr>
                <w:rFonts w:asciiTheme="minorHAnsi" w:hAnsiTheme="minorHAnsi"/>
              </w:rPr>
            </w:pPr>
            <w:r w:rsidRPr="00453AD9">
              <w:rPr>
                <w:rFonts w:asciiTheme="minorHAnsi" w:hAnsiTheme="minorHAnsi"/>
                <w:color w:val="000000"/>
                <w:shd w:val="clear" w:color="auto" w:fill="FFFFFF"/>
              </w:rPr>
              <w:t xml:space="preserve">Isley, C., and Rider, T. (2018) Research-Through-Design: Exploring a design-based research paradigm through its ontology, epistemology, and </w:t>
            </w:r>
            <w:proofErr w:type="spellStart"/>
            <w:r w:rsidRPr="00453AD9">
              <w:rPr>
                <w:rFonts w:asciiTheme="minorHAnsi" w:hAnsiTheme="minorHAnsi"/>
                <w:color w:val="000000"/>
                <w:shd w:val="clear" w:color="auto" w:fill="FFFFFF"/>
              </w:rPr>
              <w:t>methodolog</w:t>
            </w:r>
            <w:proofErr w:type="spellEnd"/>
            <w:r w:rsidRPr="00453AD9">
              <w:rPr>
                <w:rFonts w:asciiTheme="minorHAnsi" w:hAnsiTheme="minorHAnsi"/>
                <w:color w:val="000000"/>
                <w:shd w:val="clear" w:color="auto" w:fill="FFFFFF"/>
              </w:rPr>
              <w:t>, in Storni, C., Leahy, K., McMahon, M., Lloyd, P. and Bohemia, E. (eds.),</w:t>
            </w:r>
            <w:r w:rsidRPr="00453AD9">
              <w:rPr>
                <w:rStyle w:val="apple-converted-space"/>
                <w:rFonts w:asciiTheme="minorHAnsi" w:hAnsiTheme="minorHAnsi"/>
                <w:color w:val="000000"/>
                <w:shd w:val="clear" w:color="auto" w:fill="FFFFFF"/>
              </w:rPr>
              <w:t> </w:t>
            </w:r>
            <w:r w:rsidRPr="00453AD9">
              <w:rPr>
                <w:rStyle w:val="Emphasis"/>
                <w:rFonts w:asciiTheme="minorHAnsi" w:hAnsiTheme="minorHAnsi"/>
                <w:color w:val="000000"/>
                <w:bdr w:val="none" w:sz="0" w:space="0" w:color="auto" w:frame="1"/>
              </w:rPr>
              <w:t>Design as a catalyst for change - DRS International Conference 2018</w:t>
            </w:r>
            <w:r w:rsidRPr="00453AD9">
              <w:rPr>
                <w:rFonts w:asciiTheme="minorHAnsi" w:hAnsiTheme="minorHAnsi"/>
                <w:color w:val="000000"/>
                <w:shd w:val="clear" w:color="auto" w:fill="FFFFFF"/>
              </w:rPr>
              <w:t>, 25-28 June, Limerick, Ireland.</w:t>
            </w:r>
            <w:r w:rsidRPr="00453AD9">
              <w:rPr>
                <w:rStyle w:val="apple-converted-space"/>
                <w:rFonts w:asciiTheme="minorHAnsi" w:hAnsiTheme="minorHAnsi"/>
                <w:color w:val="000000"/>
                <w:shd w:val="clear" w:color="auto" w:fill="FFFFFF"/>
              </w:rPr>
              <w:t> </w:t>
            </w:r>
            <w:hyperlink r:id="rId17" w:history="1">
              <w:r w:rsidRPr="00453AD9">
                <w:rPr>
                  <w:rStyle w:val="Hyperlink"/>
                  <w:rFonts w:asciiTheme="minorHAnsi" w:hAnsiTheme="minorHAnsi"/>
                  <w:color w:val="5D7A92"/>
                  <w:bdr w:val="none" w:sz="0" w:space="0" w:color="auto" w:frame="1"/>
                </w:rPr>
                <w:t>https://doi.org/10.21606/drs.2018.263</w:t>
              </w:r>
            </w:hyperlink>
          </w:p>
        </w:tc>
      </w:tr>
      <w:tr w:rsidR="00453AD9" w14:paraId="6CDA0E5E" w14:textId="77777777" w:rsidTr="00F84BB2">
        <w:tc>
          <w:tcPr>
            <w:tcW w:w="2547" w:type="dxa"/>
          </w:tcPr>
          <w:p w14:paraId="66E16466" w14:textId="77777777" w:rsidR="00453AD9" w:rsidRPr="00453AD9" w:rsidRDefault="00453AD9" w:rsidP="00F84BB2">
            <w:pPr>
              <w:rPr>
                <w:rFonts w:asciiTheme="minorHAnsi" w:hAnsiTheme="minorHAnsi"/>
                <w:b/>
                <w:bCs/>
              </w:rPr>
            </w:pPr>
            <w:r w:rsidRPr="00453AD9">
              <w:rPr>
                <w:rFonts w:asciiTheme="minorHAnsi" w:hAnsiTheme="minorHAnsi"/>
                <w:b/>
                <w:bCs/>
              </w:rPr>
              <w:t>Further</w:t>
            </w:r>
          </w:p>
        </w:tc>
        <w:tc>
          <w:tcPr>
            <w:tcW w:w="6974" w:type="dxa"/>
          </w:tcPr>
          <w:p w14:paraId="5F9415E1" w14:textId="77777777" w:rsidR="00453AD9" w:rsidRPr="00453AD9" w:rsidRDefault="00453AD9" w:rsidP="00453AD9">
            <w:pPr>
              <w:rPr>
                <w:rFonts w:asciiTheme="minorHAnsi" w:hAnsiTheme="minorHAnsi"/>
                <w:b/>
                <w:bCs/>
              </w:rPr>
            </w:pPr>
            <w:r w:rsidRPr="00453AD9">
              <w:rPr>
                <w:rFonts w:asciiTheme="minorHAnsi" w:hAnsiTheme="minorHAnsi"/>
                <w:b/>
                <w:bCs/>
              </w:rPr>
              <w:t>Flick, U. (2023). </w:t>
            </w:r>
            <w:r w:rsidRPr="00453AD9">
              <w:rPr>
                <w:rFonts w:asciiTheme="minorHAnsi" w:hAnsiTheme="minorHAnsi"/>
                <w:b/>
                <w:bCs/>
                <w:i/>
                <w:iCs/>
              </w:rPr>
              <w:t>An introduction to qualitative research</w:t>
            </w:r>
            <w:r w:rsidRPr="00453AD9">
              <w:rPr>
                <w:rFonts w:asciiTheme="minorHAnsi" w:hAnsiTheme="minorHAnsi"/>
                <w:b/>
                <w:bCs/>
              </w:rPr>
              <w:t> (Seventh edition.). SAGE</w:t>
            </w:r>
          </w:p>
          <w:p w14:paraId="6FD5819B" w14:textId="4892B0A8" w:rsidR="00453AD9" w:rsidRPr="00453AD9" w:rsidRDefault="00453AD9" w:rsidP="00F84BB2">
            <w:pPr>
              <w:rPr>
                <w:rFonts w:asciiTheme="minorHAnsi" w:hAnsiTheme="minorHAnsi"/>
                <w:b/>
                <w:bCs/>
              </w:rPr>
            </w:pPr>
          </w:p>
        </w:tc>
      </w:tr>
      <w:tr w:rsidR="00453AD9" w14:paraId="39B21A2F" w14:textId="77777777" w:rsidTr="00F84BB2">
        <w:tc>
          <w:tcPr>
            <w:tcW w:w="2547" w:type="dxa"/>
          </w:tcPr>
          <w:p w14:paraId="04661E1E" w14:textId="77777777" w:rsidR="00453AD9" w:rsidRPr="00453AD9" w:rsidRDefault="00453AD9" w:rsidP="00F84BB2">
            <w:pPr>
              <w:rPr>
                <w:rFonts w:asciiTheme="minorHAnsi" w:hAnsiTheme="minorHAnsi"/>
                <w:b/>
                <w:bCs/>
              </w:rPr>
            </w:pPr>
            <w:r w:rsidRPr="00453AD9">
              <w:rPr>
                <w:rFonts w:asciiTheme="minorHAnsi" w:hAnsiTheme="minorHAnsi"/>
                <w:b/>
                <w:bCs/>
              </w:rPr>
              <w:t>Further</w:t>
            </w:r>
          </w:p>
        </w:tc>
        <w:tc>
          <w:tcPr>
            <w:tcW w:w="6974" w:type="dxa"/>
          </w:tcPr>
          <w:p w14:paraId="5C9E2303" w14:textId="77777777" w:rsidR="00453AD9" w:rsidRPr="00453AD9" w:rsidRDefault="00453AD9" w:rsidP="00F84BB2">
            <w:pPr>
              <w:rPr>
                <w:rFonts w:asciiTheme="minorHAnsi" w:hAnsiTheme="minorHAnsi"/>
              </w:rPr>
            </w:pPr>
            <w:r w:rsidRPr="00453AD9">
              <w:rPr>
                <w:rFonts w:asciiTheme="minorHAnsi" w:hAnsiTheme="minorHAnsi"/>
              </w:rPr>
              <w:t>Chandler, J. L. S., &amp; Kirsch, R. E. (2018). </w:t>
            </w:r>
            <w:r w:rsidRPr="00453AD9">
              <w:rPr>
                <w:rFonts w:asciiTheme="minorHAnsi" w:hAnsiTheme="minorHAnsi"/>
                <w:i/>
                <w:iCs/>
              </w:rPr>
              <w:t xml:space="preserve">Critical leadership </w:t>
            </w:r>
            <w:proofErr w:type="gramStart"/>
            <w:r w:rsidRPr="00453AD9">
              <w:rPr>
                <w:rFonts w:asciiTheme="minorHAnsi" w:hAnsiTheme="minorHAnsi"/>
                <w:i/>
                <w:iCs/>
              </w:rPr>
              <w:t>theory</w:t>
            </w:r>
            <w:r w:rsidRPr="00453AD9">
              <w:rPr>
                <w:rFonts w:ascii="Arial" w:hAnsi="Arial" w:cs="Arial"/>
                <w:i/>
                <w:iCs/>
              </w:rPr>
              <w:t> </w:t>
            </w:r>
            <w:r w:rsidRPr="00453AD9">
              <w:rPr>
                <w:rFonts w:asciiTheme="minorHAnsi" w:hAnsiTheme="minorHAnsi"/>
                <w:i/>
                <w:iCs/>
              </w:rPr>
              <w:t>:</w:t>
            </w:r>
            <w:proofErr w:type="gramEnd"/>
            <w:r w:rsidRPr="00453AD9">
              <w:rPr>
                <w:rFonts w:asciiTheme="minorHAnsi" w:hAnsiTheme="minorHAnsi"/>
                <w:i/>
                <w:iCs/>
              </w:rPr>
              <w:t xml:space="preserve"> integrating transdisciplinary perspectives</w:t>
            </w:r>
            <w:r w:rsidRPr="00453AD9">
              <w:rPr>
                <w:rFonts w:asciiTheme="minorHAnsi" w:hAnsiTheme="minorHAnsi"/>
              </w:rPr>
              <w:t>. Palgrave Macmillan. (Page 19-29)</w:t>
            </w:r>
          </w:p>
        </w:tc>
      </w:tr>
      <w:tr w:rsidR="00453AD9" w14:paraId="426C4B79" w14:textId="77777777" w:rsidTr="00F84BB2">
        <w:tc>
          <w:tcPr>
            <w:tcW w:w="2547" w:type="dxa"/>
          </w:tcPr>
          <w:p w14:paraId="00A34CBA" w14:textId="77777777" w:rsidR="00453AD9" w:rsidRPr="00453AD9" w:rsidRDefault="00453AD9" w:rsidP="00F84BB2">
            <w:pPr>
              <w:rPr>
                <w:rFonts w:asciiTheme="minorHAnsi" w:hAnsiTheme="minorHAnsi"/>
                <w:b/>
                <w:bCs/>
              </w:rPr>
            </w:pPr>
            <w:r w:rsidRPr="00453AD9">
              <w:rPr>
                <w:rFonts w:asciiTheme="minorHAnsi" w:hAnsiTheme="minorHAnsi"/>
                <w:b/>
                <w:bCs/>
              </w:rPr>
              <w:t>Further</w:t>
            </w:r>
          </w:p>
        </w:tc>
        <w:tc>
          <w:tcPr>
            <w:tcW w:w="6974" w:type="dxa"/>
            <w:vAlign w:val="center"/>
          </w:tcPr>
          <w:p w14:paraId="13C33245" w14:textId="77777777" w:rsidR="00453AD9" w:rsidRPr="00453AD9" w:rsidRDefault="00453AD9" w:rsidP="00F84BB2">
            <w:pPr>
              <w:rPr>
                <w:rFonts w:asciiTheme="minorHAnsi" w:hAnsiTheme="minorHAnsi"/>
                <w:b/>
                <w:bCs/>
              </w:rPr>
            </w:pPr>
            <w:r w:rsidRPr="00453AD9">
              <w:rPr>
                <w:rFonts w:asciiTheme="minorHAnsi" w:hAnsiTheme="minorHAnsi" w:cs="Arial"/>
              </w:rPr>
              <w:t xml:space="preserve"> Lahman, M. (2018) Ethics in Social Science Research: Becoming culturally responsive. Los Angeles: SAGE Publications, Inc.</w:t>
            </w:r>
          </w:p>
        </w:tc>
      </w:tr>
    </w:tbl>
    <w:p w14:paraId="6F007AF2" w14:textId="77777777" w:rsidR="00453AD9" w:rsidRDefault="00453AD9" w:rsidP="0A426EA1">
      <w:pPr>
        <w:rPr>
          <w:b/>
          <w:bCs/>
          <w:sz w:val="32"/>
          <w:szCs w:val="32"/>
        </w:rPr>
      </w:pPr>
    </w:p>
    <w:p w14:paraId="3226CA1D" w14:textId="0AE66CAD" w:rsidR="009E0643" w:rsidRDefault="009E0643" w:rsidP="20A8B837"/>
    <w:p w14:paraId="53830281" w14:textId="13969F31" w:rsidR="009E0643" w:rsidRDefault="057D34C9" w:rsidP="20A8B837">
      <w:r w:rsidRPr="20A8B837">
        <w:rPr>
          <w:b/>
          <w:bCs/>
          <w:sz w:val="32"/>
          <w:szCs w:val="32"/>
        </w:rPr>
        <w:t>Useful links:</w:t>
      </w:r>
    </w:p>
    <w:p w14:paraId="4DCB3EC3" w14:textId="037F90E7" w:rsidR="009E0643" w:rsidRPr="00954139" w:rsidRDefault="057D34C9" w:rsidP="20A8B837">
      <w:pPr>
        <w:rPr>
          <w:sz w:val="20"/>
          <w:szCs w:val="20"/>
        </w:rPr>
      </w:pPr>
      <w:r w:rsidRPr="00954139">
        <w:rPr>
          <w:b/>
          <w:bCs/>
          <w:sz w:val="20"/>
          <w:szCs w:val="20"/>
        </w:rPr>
        <w:t xml:space="preserve">Library: </w:t>
      </w:r>
      <w:hyperlink r:id="rId18">
        <w:r w:rsidRPr="00954139">
          <w:rPr>
            <w:rStyle w:val="Hyperlink"/>
            <w:b/>
            <w:bCs/>
            <w:color w:val="0563C1"/>
            <w:sz w:val="20"/>
            <w:szCs w:val="20"/>
          </w:rPr>
          <w:t>https://www.uwtsd.ac.uk/library</w:t>
        </w:r>
      </w:hyperlink>
    </w:p>
    <w:p w14:paraId="056D9F29" w14:textId="051218E6" w:rsidR="009E0643" w:rsidRPr="00954139" w:rsidRDefault="057D34C9" w:rsidP="20A8B837">
      <w:pPr>
        <w:rPr>
          <w:sz w:val="20"/>
          <w:szCs w:val="20"/>
        </w:rPr>
      </w:pPr>
      <w:r w:rsidRPr="00954139">
        <w:rPr>
          <w:b/>
          <w:bCs/>
          <w:sz w:val="20"/>
          <w:szCs w:val="20"/>
        </w:rPr>
        <w:t xml:space="preserve"> </w:t>
      </w:r>
    </w:p>
    <w:p w14:paraId="42B763D8" w14:textId="5846BFD9" w:rsidR="009E0643" w:rsidRPr="00954139" w:rsidRDefault="057D34C9" w:rsidP="20A8B837">
      <w:pPr>
        <w:rPr>
          <w:sz w:val="20"/>
          <w:szCs w:val="20"/>
        </w:rPr>
      </w:pPr>
      <w:r w:rsidRPr="00954139">
        <w:rPr>
          <w:b/>
          <w:bCs/>
          <w:sz w:val="20"/>
          <w:szCs w:val="20"/>
        </w:rPr>
        <w:t xml:space="preserve">Learning support: </w:t>
      </w:r>
      <w:hyperlink r:id="rId19">
        <w:r w:rsidRPr="00954139">
          <w:rPr>
            <w:rStyle w:val="Hyperlink"/>
            <w:b/>
            <w:bCs/>
            <w:color w:val="0563C1"/>
            <w:sz w:val="20"/>
            <w:szCs w:val="20"/>
          </w:rPr>
          <w:t>https://www.uwtsd.ac.uk/experience-facilities/student-support-wellbeing/learning-support</w:t>
        </w:r>
      </w:hyperlink>
    </w:p>
    <w:p w14:paraId="34615D2C" w14:textId="72B94799" w:rsidR="009E0643" w:rsidRPr="00954139" w:rsidRDefault="057D34C9" w:rsidP="20A8B837">
      <w:pPr>
        <w:rPr>
          <w:sz w:val="20"/>
          <w:szCs w:val="20"/>
        </w:rPr>
      </w:pPr>
      <w:r w:rsidRPr="00954139">
        <w:rPr>
          <w:b/>
          <w:bCs/>
          <w:sz w:val="20"/>
          <w:szCs w:val="20"/>
        </w:rPr>
        <w:lastRenderedPageBreak/>
        <w:t xml:space="preserve"> </w:t>
      </w:r>
    </w:p>
    <w:p w14:paraId="584BE01A" w14:textId="028944DF" w:rsidR="009E0643" w:rsidRPr="00954139" w:rsidRDefault="057D34C9" w:rsidP="20A8B837">
      <w:pPr>
        <w:rPr>
          <w:sz w:val="20"/>
          <w:szCs w:val="20"/>
        </w:rPr>
      </w:pPr>
      <w:r w:rsidRPr="00954139">
        <w:rPr>
          <w:b/>
          <w:bCs/>
          <w:sz w:val="20"/>
          <w:szCs w:val="20"/>
        </w:rPr>
        <w:t>Extenuating circumstances:</w:t>
      </w:r>
    </w:p>
    <w:p w14:paraId="2C656E73" w14:textId="71E0FC3A" w:rsidR="009E0643" w:rsidRPr="00954139" w:rsidRDefault="057D34C9" w:rsidP="20A8B837">
      <w:pPr>
        <w:rPr>
          <w:sz w:val="20"/>
          <w:szCs w:val="20"/>
        </w:rPr>
      </w:pPr>
      <w:hyperlink r:id="rId20">
        <w:r w:rsidRPr="00954139">
          <w:rPr>
            <w:rStyle w:val="Hyperlink"/>
            <w:b/>
            <w:bCs/>
            <w:color w:val="0563C1"/>
            <w:sz w:val="20"/>
            <w:szCs w:val="20"/>
          </w:rPr>
          <w:t>https://www.uwtsdunion.co.uk/extenuating-circumstances</w:t>
        </w:r>
      </w:hyperlink>
      <w:r w:rsidRPr="00954139">
        <w:rPr>
          <w:b/>
          <w:bCs/>
          <w:sz w:val="20"/>
          <w:szCs w:val="20"/>
        </w:rPr>
        <w:t xml:space="preserve"> </w:t>
      </w:r>
    </w:p>
    <w:p w14:paraId="0989FFDC" w14:textId="72D23872" w:rsidR="009E0643" w:rsidRPr="00954139" w:rsidRDefault="057D34C9" w:rsidP="20A8B837">
      <w:pPr>
        <w:rPr>
          <w:sz w:val="20"/>
          <w:szCs w:val="20"/>
        </w:rPr>
      </w:pPr>
      <w:hyperlink r:id="rId21">
        <w:r w:rsidRPr="00954139">
          <w:rPr>
            <w:rStyle w:val="Hyperlink"/>
            <w:b/>
            <w:bCs/>
            <w:color w:val="0563C1"/>
            <w:sz w:val="20"/>
            <w:szCs w:val="20"/>
          </w:rPr>
          <w:t>https://mytsd.uwtsd.ac.uk/tsd_docs/ext_circs/MyTSD_Form_Extenuating_Circumstances_STU_Guide_1.0.pdf</w:t>
        </w:r>
      </w:hyperlink>
      <w:r w:rsidRPr="00954139">
        <w:rPr>
          <w:b/>
          <w:bCs/>
          <w:sz w:val="20"/>
          <w:szCs w:val="20"/>
        </w:rPr>
        <w:t xml:space="preserve"> </w:t>
      </w:r>
    </w:p>
    <w:p w14:paraId="542CEB92" w14:textId="4A97ECE9" w:rsidR="009E0643" w:rsidRPr="00954139" w:rsidRDefault="057D34C9" w:rsidP="20A8B837">
      <w:pPr>
        <w:rPr>
          <w:sz w:val="20"/>
          <w:szCs w:val="20"/>
        </w:rPr>
      </w:pPr>
      <w:r w:rsidRPr="00954139">
        <w:rPr>
          <w:b/>
          <w:bCs/>
          <w:sz w:val="20"/>
          <w:szCs w:val="20"/>
        </w:rPr>
        <w:t xml:space="preserve"> </w:t>
      </w:r>
    </w:p>
    <w:p w14:paraId="0F8FD7F6" w14:textId="2BBFA6C4" w:rsidR="009E0643" w:rsidRPr="00954139" w:rsidRDefault="057D34C9" w:rsidP="20A8B837">
      <w:pPr>
        <w:rPr>
          <w:sz w:val="20"/>
          <w:szCs w:val="20"/>
        </w:rPr>
      </w:pPr>
      <w:r w:rsidRPr="00954139">
        <w:rPr>
          <w:b/>
          <w:bCs/>
          <w:sz w:val="20"/>
          <w:szCs w:val="20"/>
        </w:rPr>
        <w:t xml:space="preserve">Wellbeing support: </w:t>
      </w:r>
      <w:hyperlink r:id="rId22">
        <w:r w:rsidRPr="00954139">
          <w:rPr>
            <w:rStyle w:val="Hyperlink"/>
            <w:b/>
            <w:bCs/>
            <w:color w:val="0563C1"/>
            <w:sz w:val="20"/>
            <w:szCs w:val="20"/>
          </w:rPr>
          <w:t>https://www.uwtsd.ac.uk/experience-facilities/student-support-wellbeing/wellbeing-support</w:t>
        </w:r>
      </w:hyperlink>
    </w:p>
    <w:p w14:paraId="3BD96C00" w14:textId="77777777" w:rsidR="00C050FA" w:rsidRPr="00954139" w:rsidRDefault="00C050FA" w:rsidP="20A8B837">
      <w:pPr>
        <w:rPr>
          <w:sz w:val="20"/>
          <w:szCs w:val="20"/>
        </w:rPr>
      </w:pPr>
    </w:p>
    <w:p w14:paraId="6B7D21ED" w14:textId="32DD16FB" w:rsidR="00C050FA" w:rsidRPr="00954139" w:rsidRDefault="00C050FA" w:rsidP="20A8B837">
      <w:pPr>
        <w:rPr>
          <w:b/>
          <w:bCs/>
          <w:sz w:val="20"/>
          <w:szCs w:val="20"/>
        </w:rPr>
      </w:pPr>
      <w:r w:rsidRPr="00954139">
        <w:rPr>
          <w:b/>
          <w:bCs/>
          <w:sz w:val="20"/>
          <w:szCs w:val="20"/>
        </w:rPr>
        <w:t>Support needs enquiry form:</w:t>
      </w:r>
      <w:r w:rsidRPr="00954139">
        <w:rPr>
          <w:sz w:val="20"/>
          <w:szCs w:val="20"/>
        </w:rPr>
        <w:t xml:space="preserve"> </w:t>
      </w:r>
      <w:hyperlink r:id="rId23" w:history="1">
        <w:r w:rsidRPr="00954139">
          <w:rPr>
            <w:rStyle w:val="Hyperlink"/>
            <w:sz w:val="20"/>
            <w:szCs w:val="20"/>
          </w:rPr>
          <w:t>https://forms.office.com/pages/responsepage.aspx?id=-REPTm4EBUWcuNshUjEeIZFljH3poBFHmYiX168iEcJUMTZSUjBENUVISVdBVlkyQ0lPUlVUMjlHNiQlQCN0PWcu</w:t>
        </w:r>
      </w:hyperlink>
      <w:r w:rsidRPr="00954139">
        <w:rPr>
          <w:sz w:val="20"/>
          <w:szCs w:val="20"/>
        </w:rPr>
        <w:t xml:space="preserve"> </w:t>
      </w:r>
    </w:p>
    <w:p w14:paraId="52BCB845" w14:textId="741E8CD2" w:rsidR="009E0643" w:rsidRDefault="009E0643" w:rsidP="20A8B837"/>
    <w:p w14:paraId="41F6D636" w14:textId="1EA797B6" w:rsidR="009E0643" w:rsidRDefault="009E0643" w:rsidP="20A8B837"/>
    <w:p w14:paraId="3F654EBB" w14:textId="609CB680" w:rsidR="009E0643" w:rsidRDefault="009E0643">
      <w:pPr>
        <w:rPr>
          <w:rFonts w:ascii="Arial" w:hAnsi="Arial" w:cs="Arial"/>
          <w:sz w:val="20"/>
          <w:szCs w:val="20"/>
        </w:rPr>
      </w:pPr>
    </w:p>
    <w:sectPr w:rsidR="009E064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81AF25B" w14:textId="77777777" w:rsidR="004E15B5" w:rsidRDefault="004E15B5">
      <w:r>
        <w:separator/>
      </w:r>
    </w:p>
  </w:endnote>
  <w:endnote w:type="continuationSeparator" w:id="0">
    <w:p w14:paraId="3ECF5C58" w14:textId="77777777" w:rsidR="004E15B5" w:rsidRDefault="004E15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altName w:val="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ヒラギノ角ゴ Pro W3">
    <w:altName w:val="Yu Gothic"/>
    <w:panose1 w:val="020B0604020202020204"/>
    <w:charset w:val="80"/>
    <w:family w:val="auto"/>
    <w:pitch w:val="variable"/>
    <w:sig w:usb0="E00002FF" w:usb1="7AC7FFFF" w:usb2="00000012" w:usb3="00000000" w:csb0="0002000D"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B67E10B" w14:textId="77777777" w:rsidR="004E15B5" w:rsidRDefault="004E15B5">
      <w:r>
        <w:separator/>
      </w:r>
    </w:p>
  </w:footnote>
  <w:footnote w:type="continuationSeparator" w:id="0">
    <w:p w14:paraId="10FC6A2C" w14:textId="77777777" w:rsidR="004E15B5" w:rsidRDefault="004E15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405D0D"/>
    <w:multiLevelType w:val="multilevel"/>
    <w:tmpl w:val="03405D0D"/>
    <w:lvl w:ilvl="0">
      <w:start w:val="1"/>
      <w:numFmt w:val="bullet"/>
      <w:lvlText w:val="●"/>
      <w:lvlJc w:val="left"/>
      <w:pPr>
        <w:ind w:left="957" w:hanging="361"/>
      </w:pPr>
      <w:rPr>
        <w:rFonts w:ascii="Arial" w:eastAsia="Arial" w:hAnsi="Arial" w:hint="default"/>
        <w:w w:val="76"/>
        <w:sz w:val="22"/>
        <w:szCs w:val="22"/>
      </w:rPr>
    </w:lvl>
    <w:lvl w:ilvl="1">
      <w:start w:val="1"/>
      <w:numFmt w:val="bullet"/>
      <w:lvlText w:val="•"/>
      <w:lvlJc w:val="left"/>
      <w:pPr>
        <w:ind w:left="1810" w:hanging="361"/>
      </w:pPr>
      <w:rPr>
        <w:rFonts w:hint="default"/>
      </w:rPr>
    </w:lvl>
    <w:lvl w:ilvl="2">
      <w:start w:val="1"/>
      <w:numFmt w:val="bullet"/>
      <w:lvlText w:val="•"/>
      <w:lvlJc w:val="left"/>
      <w:pPr>
        <w:ind w:left="2660" w:hanging="361"/>
      </w:pPr>
      <w:rPr>
        <w:rFonts w:hint="default"/>
      </w:rPr>
    </w:lvl>
    <w:lvl w:ilvl="3">
      <w:start w:val="1"/>
      <w:numFmt w:val="bullet"/>
      <w:lvlText w:val="•"/>
      <w:lvlJc w:val="left"/>
      <w:pPr>
        <w:ind w:left="3511" w:hanging="361"/>
      </w:pPr>
      <w:rPr>
        <w:rFonts w:hint="default"/>
      </w:rPr>
    </w:lvl>
    <w:lvl w:ilvl="4">
      <w:start w:val="1"/>
      <w:numFmt w:val="bullet"/>
      <w:lvlText w:val="•"/>
      <w:lvlJc w:val="left"/>
      <w:pPr>
        <w:ind w:left="4361" w:hanging="361"/>
      </w:pPr>
      <w:rPr>
        <w:rFonts w:hint="default"/>
      </w:rPr>
    </w:lvl>
    <w:lvl w:ilvl="5">
      <w:start w:val="1"/>
      <w:numFmt w:val="bullet"/>
      <w:lvlText w:val="•"/>
      <w:lvlJc w:val="left"/>
      <w:pPr>
        <w:ind w:left="5212" w:hanging="361"/>
      </w:pPr>
      <w:rPr>
        <w:rFonts w:hint="default"/>
      </w:rPr>
    </w:lvl>
    <w:lvl w:ilvl="6">
      <w:start w:val="1"/>
      <w:numFmt w:val="bullet"/>
      <w:lvlText w:val="•"/>
      <w:lvlJc w:val="left"/>
      <w:pPr>
        <w:ind w:left="6062" w:hanging="361"/>
      </w:pPr>
      <w:rPr>
        <w:rFonts w:hint="default"/>
      </w:rPr>
    </w:lvl>
    <w:lvl w:ilvl="7">
      <w:start w:val="1"/>
      <w:numFmt w:val="bullet"/>
      <w:lvlText w:val="•"/>
      <w:lvlJc w:val="left"/>
      <w:pPr>
        <w:ind w:left="6913" w:hanging="361"/>
      </w:pPr>
      <w:rPr>
        <w:rFonts w:hint="default"/>
      </w:rPr>
    </w:lvl>
    <w:lvl w:ilvl="8">
      <w:start w:val="1"/>
      <w:numFmt w:val="bullet"/>
      <w:lvlText w:val="•"/>
      <w:lvlJc w:val="left"/>
      <w:pPr>
        <w:ind w:left="7763" w:hanging="361"/>
      </w:pPr>
      <w:rPr>
        <w:rFonts w:hint="default"/>
      </w:rPr>
    </w:lvl>
  </w:abstractNum>
  <w:abstractNum w:abstractNumId="1" w15:restartNumberingAfterBreak="0">
    <w:nsid w:val="048A6039"/>
    <w:multiLevelType w:val="hybridMultilevel"/>
    <w:tmpl w:val="84AAF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C77083"/>
    <w:multiLevelType w:val="hybridMultilevel"/>
    <w:tmpl w:val="291C9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55B20"/>
    <w:multiLevelType w:val="multilevel"/>
    <w:tmpl w:val="50880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B22005"/>
    <w:multiLevelType w:val="hybridMultilevel"/>
    <w:tmpl w:val="533A4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630AA0"/>
    <w:multiLevelType w:val="hybridMultilevel"/>
    <w:tmpl w:val="F46C9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1E7D31"/>
    <w:multiLevelType w:val="multilevel"/>
    <w:tmpl w:val="480EA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9D6E55"/>
    <w:multiLevelType w:val="hybridMultilevel"/>
    <w:tmpl w:val="FCAAD10C"/>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7738FF"/>
    <w:multiLevelType w:val="hybridMultilevel"/>
    <w:tmpl w:val="35964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8C15F9"/>
    <w:multiLevelType w:val="hybridMultilevel"/>
    <w:tmpl w:val="E822F964"/>
    <w:lvl w:ilvl="0" w:tplc="A470DB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701398B"/>
    <w:multiLevelType w:val="hybridMultilevel"/>
    <w:tmpl w:val="7701398B"/>
    <w:lvl w:ilvl="0" w:tplc="5B72BAA6">
      <w:start w:val="1"/>
      <w:numFmt w:val="bullet"/>
      <w:lvlText w:val="·"/>
      <w:lvlJc w:val="left"/>
      <w:pPr>
        <w:ind w:left="720" w:hanging="360"/>
      </w:pPr>
      <w:rPr>
        <w:rFonts w:ascii="Symbol" w:hAnsi="Symbol" w:hint="default"/>
      </w:rPr>
    </w:lvl>
    <w:lvl w:ilvl="1" w:tplc="1564231E">
      <w:start w:val="1"/>
      <w:numFmt w:val="bullet"/>
      <w:lvlText w:val="o"/>
      <w:lvlJc w:val="left"/>
      <w:pPr>
        <w:ind w:left="1440" w:hanging="360"/>
      </w:pPr>
      <w:rPr>
        <w:rFonts w:ascii="Courier New" w:hAnsi="Courier New" w:hint="default"/>
      </w:rPr>
    </w:lvl>
    <w:lvl w:ilvl="2" w:tplc="BD5AD8E0">
      <w:start w:val="1"/>
      <w:numFmt w:val="bullet"/>
      <w:lvlText w:val=""/>
      <w:lvlJc w:val="left"/>
      <w:pPr>
        <w:ind w:left="2160" w:hanging="360"/>
      </w:pPr>
      <w:rPr>
        <w:rFonts w:ascii="Wingdings" w:hAnsi="Wingdings" w:hint="default"/>
      </w:rPr>
    </w:lvl>
    <w:lvl w:ilvl="3" w:tplc="BCE41500">
      <w:start w:val="1"/>
      <w:numFmt w:val="bullet"/>
      <w:lvlText w:val=""/>
      <w:lvlJc w:val="left"/>
      <w:pPr>
        <w:ind w:left="2880" w:hanging="360"/>
      </w:pPr>
      <w:rPr>
        <w:rFonts w:ascii="Symbol" w:hAnsi="Symbol" w:hint="default"/>
      </w:rPr>
    </w:lvl>
    <w:lvl w:ilvl="4" w:tplc="E9CE3D00">
      <w:start w:val="1"/>
      <w:numFmt w:val="bullet"/>
      <w:lvlText w:val="o"/>
      <w:lvlJc w:val="left"/>
      <w:pPr>
        <w:ind w:left="3600" w:hanging="360"/>
      </w:pPr>
      <w:rPr>
        <w:rFonts w:ascii="Courier New" w:hAnsi="Courier New" w:hint="default"/>
      </w:rPr>
    </w:lvl>
    <w:lvl w:ilvl="5" w:tplc="9926DD8E">
      <w:start w:val="1"/>
      <w:numFmt w:val="bullet"/>
      <w:lvlText w:val=""/>
      <w:lvlJc w:val="left"/>
      <w:pPr>
        <w:ind w:left="4320" w:hanging="360"/>
      </w:pPr>
      <w:rPr>
        <w:rFonts w:ascii="Wingdings" w:hAnsi="Wingdings" w:hint="default"/>
      </w:rPr>
    </w:lvl>
    <w:lvl w:ilvl="6" w:tplc="16BCA55E">
      <w:start w:val="1"/>
      <w:numFmt w:val="bullet"/>
      <w:lvlText w:val=""/>
      <w:lvlJc w:val="left"/>
      <w:pPr>
        <w:ind w:left="5040" w:hanging="360"/>
      </w:pPr>
      <w:rPr>
        <w:rFonts w:ascii="Symbol" w:hAnsi="Symbol" w:hint="default"/>
      </w:rPr>
    </w:lvl>
    <w:lvl w:ilvl="7" w:tplc="8B023D6E">
      <w:start w:val="1"/>
      <w:numFmt w:val="bullet"/>
      <w:lvlText w:val="o"/>
      <w:lvlJc w:val="left"/>
      <w:pPr>
        <w:ind w:left="5760" w:hanging="360"/>
      </w:pPr>
      <w:rPr>
        <w:rFonts w:ascii="Courier New" w:hAnsi="Courier New" w:hint="default"/>
      </w:rPr>
    </w:lvl>
    <w:lvl w:ilvl="8" w:tplc="2CD0A320">
      <w:start w:val="1"/>
      <w:numFmt w:val="bullet"/>
      <w:lvlText w:val=""/>
      <w:lvlJc w:val="left"/>
      <w:pPr>
        <w:ind w:left="6480" w:hanging="360"/>
      </w:pPr>
      <w:rPr>
        <w:rFonts w:ascii="Wingdings" w:hAnsi="Wingdings" w:hint="default"/>
      </w:rPr>
    </w:lvl>
  </w:abstractNum>
  <w:abstractNum w:abstractNumId="13" w15:restartNumberingAfterBreak="0">
    <w:nsid w:val="79B56714"/>
    <w:multiLevelType w:val="multilevel"/>
    <w:tmpl w:val="F61E8A10"/>
    <w:lvl w:ilvl="0">
      <w:start w:val="1"/>
      <w:numFmt w:val="bullet"/>
      <w:lvlText w:val="o"/>
      <w:lvlJc w:val="left"/>
      <w:pPr>
        <w:tabs>
          <w:tab w:val="num" w:pos="720"/>
        </w:tabs>
        <w:ind w:left="720" w:hanging="360"/>
      </w:pPr>
      <w:rPr>
        <w:rFonts w:ascii="Courier New" w:hAnsi="Courier New" w:hint="default"/>
        <w:sz w:val="20"/>
      </w:rPr>
    </w:lvl>
    <w:lvl w:ilvl="1">
      <w:start w:val="2"/>
      <w:numFmt w:val="decimal"/>
      <w:lvlText w:val="%2."/>
      <w:lvlJc w:val="left"/>
      <w:pPr>
        <w:ind w:left="1440" w:hanging="360"/>
      </w:pPr>
      <w:rPr>
        <w:rFonts w:hint="default"/>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813059605">
    <w:abstractNumId w:val="12"/>
  </w:num>
  <w:num w:numId="2" w16cid:durableId="1180119070">
    <w:abstractNumId w:val="0"/>
  </w:num>
  <w:num w:numId="3" w16cid:durableId="2068794739">
    <w:abstractNumId w:val="13"/>
  </w:num>
  <w:num w:numId="4" w16cid:durableId="547764132">
    <w:abstractNumId w:val="5"/>
  </w:num>
  <w:num w:numId="5" w16cid:durableId="349838767">
    <w:abstractNumId w:val="2"/>
  </w:num>
  <w:num w:numId="6" w16cid:durableId="10107429">
    <w:abstractNumId w:val="6"/>
  </w:num>
  <w:num w:numId="7" w16cid:durableId="826701994">
    <w:abstractNumId w:val="10"/>
  </w:num>
  <w:num w:numId="8" w16cid:durableId="63383972">
    <w:abstractNumId w:val="3"/>
  </w:num>
  <w:num w:numId="9" w16cid:durableId="1171409144">
    <w:abstractNumId w:val="4"/>
  </w:num>
  <w:num w:numId="10" w16cid:durableId="1409033954">
    <w:abstractNumId w:val="7"/>
  </w:num>
  <w:num w:numId="11" w16cid:durableId="147718834">
    <w:abstractNumId w:val="1"/>
  </w:num>
  <w:num w:numId="12" w16cid:durableId="724960474">
    <w:abstractNumId w:val="11"/>
  </w:num>
  <w:num w:numId="13" w16cid:durableId="2061047979">
    <w:abstractNumId w:val="9"/>
  </w:num>
  <w:num w:numId="14" w16cid:durableId="1270166761">
    <w:abstractNumId w:val="8"/>
  </w:num>
  <w:numIdMacAtCleanup w:val="14"/>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6"/>
  <w:proofState w:spelling="clean" w:grammar="clean"/>
  <w:documentProtection w:edit="readOnly" w:enforcement="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7E6D"/>
    <w:rsid w:val="000030F1"/>
    <w:rsid w:val="0003561E"/>
    <w:rsid w:val="00036FFE"/>
    <w:rsid w:val="00043B5E"/>
    <w:rsid w:val="00053915"/>
    <w:rsid w:val="000B7F46"/>
    <w:rsid w:val="00106598"/>
    <w:rsid w:val="00133C25"/>
    <w:rsid w:val="0019794D"/>
    <w:rsid w:val="001D0BB9"/>
    <w:rsid w:val="00201166"/>
    <w:rsid w:val="00274D94"/>
    <w:rsid w:val="002E2212"/>
    <w:rsid w:val="002E4212"/>
    <w:rsid w:val="002F5754"/>
    <w:rsid w:val="00337927"/>
    <w:rsid w:val="0035394E"/>
    <w:rsid w:val="00357124"/>
    <w:rsid w:val="003B0BA6"/>
    <w:rsid w:val="0042072C"/>
    <w:rsid w:val="00423B74"/>
    <w:rsid w:val="00453AD9"/>
    <w:rsid w:val="004D5C3E"/>
    <w:rsid w:val="004D71BB"/>
    <w:rsid w:val="004E15B5"/>
    <w:rsid w:val="00514F54"/>
    <w:rsid w:val="00522B60"/>
    <w:rsid w:val="005469DA"/>
    <w:rsid w:val="0055390D"/>
    <w:rsid w:val="005C121C"/>
    <w:rsid w:val="005C2688"/>
    <w:rsid w:val="00613161"/>
    <w:rsid w:val="00640EE4"/>
    <w:rsid w:val="00651107"/>
    <w:rsid w:val="00661188"/>
    <w:rsid w:val="00680A58"/>
    <w:rsid w:val="00693CB6"/>
    <w:rsid w:val="00694CA8"/>
    <w:rsid w:val="006C4B91"/>
    <w:rsid w:val="006F0DC2"/>
    <w:rsid w:val="006F763D"/>
    <w:rsid w:val="00716A4D"/>
    <w:rsid w:val="00741A77"/>
    <w:rsid w:val="00771CF1"/>
    <w:rsid w:val="007760FE"/>
    <w:rsid w:val="0078394B"/>
    <w:rsid w:val="00790A82"/>
    <w:rsid w:val="00792EA1"/>
    <w:rsid w:val="007B5861"/>
    <w:rsid w:val="007D18F8"/>
    <w:rsid w:val="007E357C"/>
    <w:rsid w:val="00814DF1"/>
    <w:rsid w:val="008310BB"/>
    <w:rsid w:val="008403E4"/>
    <w:rsid w:val="00842327"/>
    <w:rsid w:val="008705FE"/>
    <w:rsid w:val="00893F11"/>
    <w:rsid w:val="008E68C9"/>
    <w:rsid w:val="008E7C85"/>
    <w:rsid w:val="00911137"/>
    <w:rsid w:val="0091132D"/>
    <w:rsid w:val="00916837"/>
    <w:rsid w:val="00954139"/>
    <w:rsid w:val="00967ED1"/>
    <w:rsid w:val="00997B22"/>
    <w:rsid w:val="009B0ADD"/>
    <w:rsid w:val="009E0643"/>
    <w:rsid w:val="00A26C9A"/>
    <w:rsid w:val="00AA1CE4"/>
    <w:rsid w:val="00AB3B28"/>
    <w:rsid w:val="00AC2162"/>
    <w:rsid w:val="00B175E4"/>
    <w:rsid w:val="00B23D26"/>
    <w:rsid w:val="00B3117E"/>
    <w:rsid w:val="00B505DB"/>
    <w:rsid w:val="00B57A06"/>
    <w:rsid w:val="00B82BE5"/>
    <w:rsid w:val="00B8560C"/>
    <w:rsid w:val="00B95C0D"/>
    <w:rsid w:val="00BA1299"/>
    <w:rsid w:val="00BB20A6"/>
    <w:rsid w:val="00BD48FB"/>
    <w:rsid w:val="00BF46B5"/>
    <w:rsid w:val="00C050FA"/>
    <w:rsid w:val="00C06D87"/>
    <w:rsid w:val="00C15C6D"/>
    <w:rsid w:val="00C31D0C"/>
    <w:rsid w:val="00C75022"/>
    <w:rsid w:val="00CA66AE"/>
    <w:rsid w:val="00CD2E0B"/>
    <w:rsid w:val="00CE136D"/>
    <w:rsid w:val="00CE70FD"/>
    <w:rsid w:val="00D13617"/>
    <w:rsid w:val="00D40884"/>
    <w:rsid w:val="00D733B7"/>
    <w:rsid w:val="00D900F4"/>
    <w:rsid w:val="00E22CE6"/>
    <w:rsid w:val="00EA5695"/>
    <w:rsid w:val="00EC2E29"/>
    <w:rsid w:val="00ED3CD5"/>
    <w:rsid w:val="00F02308"/>
    <w:rsid w:val="00F10A68"/>
    <w:rsid w:val="00F178A2"/>
    <w:rsid w:val="00F65382"/>
    <w:rsid w:val="00F8195B"/>
    <w:rsid w:val="00F93C7F"/>
    <w:rsid w:val="00FA7E6D"/>
    <w:rsid w:val="00FC2ABD"/>
    <w:rsid w:val="00FF5A39"/>
    <w:rsid w:val="01288ED9"/>
    <w:rsid w:val="016241B6"/>
    <w:rsid w:val="02481713"/>
    <w:rsid w:val="0559EC78"/>
    <w:rsid w:val="057D34C9"/>
    <w:rsid w:val="05B823B4"/>
    <w:rsid w:val="0698B225"/>
    <w:rsid w:val="0A426EA1"/>
    <w:rsid w:val="0CA7B575"/>
    <w:rsid w:val="1131A765"/>
    <w:rsid w:val="16BBBC0A"/>
    <w:rsid w:val="16C6E1AE"/>
    <w:rsid w:val="198CDC30"/>
    <w:rsid w:val="19B8C186"/>
    <w:rsid w:val="19D2EC7A"/>
    <w:rsid w:val="1B512C1D"/>
    <w:rsid w:val="1CCFF6C3"/>
    <w:rsid w:val="20A8B837"/>
    <w:rsid w:val="20DAD4AA"/>
    <w:rsid w:val="2446F125"/>
    <w:rsid w:val="24DCD1E6"/>
    <w:rsid w:val="25F9A953"/>
    <w:rsid w:val="284AF769"/>
    <w:rsid w:val="2887AEC4"/>
    <w:rsid w:val="28A13FCB"/>
    <w:rsid w:val="2DE3DA8D"/>
    <w:rsid w:val="303D1D5A"/>
    <w:rsid w:val="34324E78"/>
    <w:rsid w:val="3443F976"/>
    <w:rsid w:val="34A8EA94"/>
    <w:rsid w:val="35946CA9"/>
    <w:rsid w:val="3683589C"/>
    <w:rsid w:val="36CBA509"/>
    <w:rsid w:val="36E7D2D9"/>
    <w:rsid w:val="383E3ED6"/>
    <w:rsid w:val="39EFC4D2"/>
    <w:rsid w:val="3A0B02C1"/>
    <w:rsid w:val="3A8804FF"/>
    <w:rsid w:val="3CBA9634"/>
    <w:rsid w:val="3D9C0698"/>
    <w:rsid w:val="3E5C1DC1"/>
    <w:rsid w:val="3FD33FA3"/>
    <w:rsid w:val="3FE87B85"/>
    <w:rsid w:val="4010CFA6"/>
    <w:rsid w:val="427BD457"/>
    <w:rsid w:val="42AE66D5"/>
    <w:rsid w:val="4361962A"/>
    <w:rsid w:val="43FF340F"/>
    <w:rsid w:val="45627EFF"/>
    <w:rsid w:val="458761DE"/>
    <w:rsid w:val="47748E5E"/>
    <w:rsid w:val="491F3E00"/>
    <w:rsid w:val="49A1C956"/>
    <w:rsid w:val="4AE4F812"/>
    <w:rsid w:val="4BA43627"/>
    <w:rsid w:val="4CFFED9E"/>
    <w:rsid w:val="4EAFCD37"/>
    <w:rsid w:val="4F6DFCF8"/>
    <w:rsid w:val="50C6C04B"/>
    <w:rsid w:val="53CA8019"/>
    <w:rsid w:val="5437F320"/>
    <w:rsid w:val="549C1E77"/>
    <w:rsid w:val="55B05408"/>
    <w:rsid w:val="561C7FB2"/>
    <w:rsid w:val="57C8289D"/>
    <w:rsid w:val="5BA6572A"/>
    <w:rsid w:val="5F580133"/>
    <w:rsid w:val="5F92E70D"/>
    <w:rsid w:val="611C17E3"/>
    <w:rsid w:val="61A6CE7B"/>
    <w:rsid w:val="64346C23"/>
    <w:rsid w:val="6532D8F4"/>
    <w:rsid w:val="662BEAD9"/>
    <w:rsid w:val="6772DD12"/>
    <w:rsid w:val="6984EA3D"/>
    <w:rsid w:val="6B28A1C5"/>
    <w:rsid w:val="6C420AF3"/>
    <w:rsid w:val="6C48B434"/>
    <w:rsid w:val="6C4E4AA8"/>
    <w:rsid w:val="6DE227E9"/>
    <w:rsid w:val="6EF09194"/>
    <w:rsid w:val="6F9AB58D"/>
    <w:rsid w:val="700AF107"/>
    <w:rsid w:val="738BCF4F"/>
    <w:rsid w:val="73E16936"/>
    <w:rsid w:val="75A00426"/>
    <w:rsid w:val="77F03C29"/>
    <w:rsid w:val="7A560DBB"/>
    <w:rsid w:val="7A87F4CB"/>
    <w:rsid w:val="7ABF81AD"/>
    <w:rsid w:val="7FF23AE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24D90"/>
  <w15:docId w15:val="{6375A66E-F35E-3342-AD52-117766BB92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AD9"/>
    <w:rPr>
      <w:rFonts w:eastAsia="Times New Roman"/>
      <w:sz w:val="24"/>
      <w:szCs w:val="24"/>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outlineLvl w:val="8"/>
    </w:pPr>
    <w:rPr>
      <w:rFonts w:eastAsiaTheme="majorEastAsia" w:cstheme="majorBidi"/>
      <w:color w:val="262626" w:themeColor="text1" w:themeTint="D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paragraph" w:styleId="NormalWeb">
    <w:name w:val="Normal (Web)"/>
    <w:basedOn w:val="Normal"/>
    <w:uiPriority w:val="99"/>
    <w:unhideWhenUsed/>
    <w:qFormat/>
    <w:pPr>
      <w:spacing w:before="100" w:beforeAutospacing="1" w:after="100" w:afterAutospacing="1"/>
    </w:p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qFormat/>
    <w:rPr>
      <w:color w:val="467886" w:themeColor="hyperlink"/>
      <w:u w:val="single"/>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qFormat/>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1"/>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qFormat/>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apple-converted-space">
    <w:name w:val="apple-converted-space"/>
    <w:basedOn w:val="DefaultParagraphFont"/>
    <w:rsid w:val="00EA5695"/>
  </w:style>
  <w:style w:type="table" w:styleId="TableGrid">
    <w:name w:val="Table Grid"/>
    <w:basedOn w:val="TableNormal"/>
    <w:uiPriority w:val="3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rmaltextrun">
    <w:name w:val="normaltextrun"/>
    <w:basedOn w:val="DefaultParagraphFont"/>
    <w:rsid w:val="008310BB"/>
  </w:style>
  <w:style w:type="character" w:customStyle="1" w:styleId="eop">
    <w:name w:val="eop"/>
    <w:basedOn w:val="DefaultParagraphFont"/>
    <w:rsid w:val="008310BB"/>
  </w:style>
  <w:style w:type="paragraph" w:customStyle="1" w:styleId="paragraph">
    <w:name w:val="paragraph"/>
    <w:basedOn w:val="Normal"/>
    <w:rsid w:val="008310BB"/>
    <w:pPr>
      <w:spacing w:before="100" w:beforeAutospacing="1" w:after="100" w:afterAutospacing="1"/>
    </w:pPr>
  </w:style>
  <w:style w:type="character" w:styleId="FollowedHyperlink">
    <w:name w:val="FollowedHyperlink"/>
    <w:basedOn w:val="DefaultParagraphFont"/>
    <w:uiPriority w:val="99"/>
    <w:semiHidden/>
    <w:unhideWhenUsed/>
    <w:rsid w:val="00C050FA"/>
    <w:rPr>
      <w:color w:val="96607D" w:themeColor="followedHyperlink"/>
      <w:u w:val="single"/>
    </w:rPr>
  </w:style>
  <w:style w:type="character" w:styleId="UnresolvedMention">
    <w:name w:val="Unresolved Mention"/>
    <w:basedOn w:val="DefaultParagraphFont"/>
    <w:uiPriority w:val="99"/>
    <w:semiHidden/>
    <w:unhideWhenUsed/>
    <w:rsid w:val="00C050FA"/>
    <w:rPr>
      <w:color w:val="605E5C"/>
      <w:shd w:val="clear" w:color="auto" w:fill="E1DFDD"/>
    </w:rPr>
  </w:style>
  <w:style w:type="paragraph" w:customStyle="1" w:styleId="isselectedend">
    <w:name w:val="isselectedend"/>
    <w:basedOn w:val="Normal"/>
    <w:rsid w:val="00651107"/>
    <w:pPr>
      <w:spacing w:before="100" w:beforeAutospacing="1" w:after="100" w:afterAutospacing="1"/>
    </w:pPr>
  </w:style>
  <w:style w:type="paragraph" w:customStyle="1" w:styleId="pdq2pgselectionanchorcontainer">
    <w:name w:val="pdq2pg_selectionanchorcontainer"/>
    <w:basedOn w:val="Normal"/>
    <w:rsid w:val="00BF46B5"/>
    <w:pPr>
      <w:spacing w:before="100" w:beforeAutospacing="1" w:after="100" w:afterAutospacing="1"/>
    </w:pPr>
  </w:style>
  <w:style w:type="paragraph" w:customStyle="1" w:styleId="Heading510">
    <w:name w:val="Heading 510"/>
    <w:next w:val="Normal"/>
    <w:rsid w:val="007D18F8"/>
    <w:pPr>
      <w:keepNext/>
      <w:jc w:val="center"/>
      <w:outlineLvl w:val="4"/>
    </w:pPr>
    <w:rPr>
      <w:rFonts w:ascii="Arial" w:eastAsia="ヒラギノ角ゴ Pro W3" w:hAnsi="Arial"/>
      <w:b/>
      <w:color w:val="000000"/>
      <w:sz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91245358">
      <w:bodyDiv w:val="1"/>
      <w:marLeft w:val="0"/>
      <w:marRight w:val="0"/>
      <w:marTop w:val="0"/>
      <w:marBottom w:val="0"/>
      <w:divBdr>
        <w:top w:val="none" w:sz="0" w:space="0" w:color="auto"/>
        <w:left w:val="none" w:sz="0" w:space="0" w:color="auto"/>
        <w:bottom w:val="none" w:sz="0" w:space="0" w:color="auto"/>
        <w:right w:val="none" w:sz="0" w:space="0" w:color="auto"/>
      </w:divBdr>
    </w:div>
    <w:div w:id="122696092">
      <w:bodyDiv w:val="1"/>
      <w:marLeft w:val="0"/>
      <w:marRight w:val="0"/>
      <w:marTop w:val="0"/>
      <w:marBottom w:val="0"/>
      <w:divBdr>
        <w:top w:val="none" w:sz="0" w:space="0" w:color="auto"/>
        <w:left w:val="none" w:sz="0" w:space="0" w:color="auto"/>
        <w:bottom w:val="none" w:sz="0" w:space="0" w:color="auto"/>
        <w:right w:val="none" w:sz="0" w:space="0" w:color="auto"/>
      </w:divBdr>
    </w:div>
    <w:div w:id="192959810">
      <w:bodyDiv w:val="1"/>
      <w:marLeft w:val="0"/>
      <w:marRight w:val="0"/>
      <w:marTop w:val="0"/>
      <w:marBottom w:val="0"/>
      <w:divBdr>
        <w:top w:val="none" w:sz="0" w:space="0" w:color="auto"/>
        <w:left w:val="none" w:sz="0" w:space="0" w:color="auto"/>
        <w:bottom w:val="none" w:sz="0" w:space="0" w:color="auto"/>
        <w:right w:val="none" w:sz="0" w:space="0" w:color="auto"/>
      </w:divBdr>
    </w:div>
    <w:div w:id="226376398">
      <w:bodyDiv w:val="1"/>
      <w:marLeft w:val="0"/>
      <w:marRight w:val="0"/>
      <w:marTop w:val="0"/>
      <w:marBottom w:val="0"/>
      <w:divBdr>
        <w:top w:val="none" w:sz="0" w:space="0" w:color="auto"/>
        <w:left w:val="none" w:sz="0" w:space="0" w:color="auto"/>
        <w:bottom w:val="none" w:sz="0" w:space="0" w:color="auto"/>
        <w:right w:val="none" w:sz="0" w:space="0" w:color="auto"/>
      </w:divBdr>
    </w:div>
    <w:div w:id="261190353">
      <w:bodyDiv w:val="1"/>
      <w:marLeft w:val="0"/>
      <w:marRight w:val="0"/>
      <w:marTop w:val="0"/>
      <w:marBottom w:val="0"/>
      <w:divBdr>
        <w:top w:val="none" w:sz="0" w:space="0" w:color="auto"/>
        <w:left w:val="none" w:sz="0" w:space="0" w:color="auto"/>
        <w:bottom w:val="none" w:sz="0" w:space="0" w:color="auto"/>
        <w:right w:val="none" w:sz="0" w:space="0" w:color="auto"/>
      </w:divBdr>
    </w:div>
    <w:div w:id="547574398">
      <w:bodyDiv w:val="1"/>
      <w:marLeft w:val="0"/>
      <w:marRight w:val="0"/>
      <w:marTop w:val="0"/>
      <w:marBottom w:val="0"/>
      <w:divBdr>
        <w:top w:val="none" w:sz="0" w:space="0" w:color="auto"/>
        <w:left w:val="none" w:sz="0" w:space="0" w:color="auto"/>
        <w:bottom w:val="none" w:sz="0" w:space="0" w:color="auto"/>
        <w:right w:val="none" w:sz="0" w:space="0" w:color="auto"/>
      </w:divBdr>
    </w:div>
    <w:div w:id="829948151">
      <w:bodyDiv w:val="1"/>
      <w:marLeft w:val="0"/>
      <w:marRight w:val="0"/>
      <w:marTop w:val="0"/>
      <w:marBottom w:val="0"/>
      <w:divBdr>
        <w:top w:val="none" w:sz="0" w:space="0" w:color="auto"/>
        <w:left w:val="none" w:sz="0" w:space="0" w:color="auto"/>
        <w:bottom w:val="none" w:sz="0" w:space="0" w:color="auto"/>
        <w:right w:val="none" w:sz="0" w:space="0" w:color="auto"/>
      </w:divBdr>
    </w:div>
    <w:div w:id="1235816469">
      <w:bodyDiv w:val="1"/>
      <w:marLeft w:val="0"/>
      <w:marRight w:val="0"/>
      <w:marTop w:val="0"/>
      <w:marBottom w:val="0"/>
      <w:divBdr>
        <w:top w:val="none" w:sz="0" w:space="0" w:color="auto"/>
        <w:left w:val="none" w:sz="0" w:space="0" w:color="auto"/>
        <w:bottom w:val="none" w:sz="0" w:space="0" w:color="auto"/>
        <w:right w:val="none" w:sz="0" w:space="0" w:color="auto"/>
      </w:divBdr>
    </w:div>
    <w:div w:id="1484588684">
      <w:bodyDiv w:val="1"/>
      <w:marLeft w:val="0"/>
      <w:marRight w:val="0"/>
      <w:marTop w:val="0"/>
      <w:marBottom w:val="0"/>
      <w:divBdr>
        <w:top w:val="none" w:sz="0" w:space="0" w:color="auto"/>
        <w:left w:val="none" w:sz="0" w:space="0" w:color="auto"/>
        <w:bottom w:val="none" w:sz="0" w:space="0" w:color="auto"/>
        <w:right w:val="none" w:sz="0" w:space="0" w:color="auto"/>
      </w:divBdr>
    </w:div>
    <w:div w:id="1530727397">
      <w:bodyDiv w:val="1"/>
      <w:marLeft w:val="0"/>
      <w:marRight w:val="0"/>
      <w:marTop w:val="0"/>
      <w:marBottom w:val="0"/>
      <w:divBdr>
        <w:top w:val="none" w:sz="0" w:space="0" w:color="auto"/>
        <w:left w:val="none" w:sz="0" w:space="0" w:color="auto"/>
        <w:bottom w:val="none" w:sz="0" w:space="0" w:color="auto"/>
        <w:right w:val="none" w:sz="0" w:space="0" w:color="auto"/>
      </w:divBdr>
    </w:div>
    <w:div w:id="1631323219">
      <w:bodyDiv w:val="1"/>
      <w:marLeft w:val="0"/>
      <w:marRight w:val="0"/>
      <w:marTop w:val="0"/>
      <w:marBottom w:val="0"/>
      <w:divBdr>
        <w:top w:val="none" w:sz="0" w:space="0" w:color="auto"/>
        <w:left w:val="none" w:sz="0" w:space="0" w:color="auto"/>
        <w:bottom w:val="none" w:sz="0" w:space="0" w:color="auto"/>
        <w:right w:val="none" w:sz="0" w:space="0" w:color="auto"/>
      </w:divBdr>
    </w:div>
    <w:div w:id="2008748503">
      <w:bodyDiv w:val="1"/>
      <w:marLeft w:val="0"/>
      <w:marRight w:val="0"/>
      <w:marTop w:val="0"/>
      <w:marBottom w:val="0"/>
      <w:divBdr>
        <w:top w:val="none" w:sz="0" w:space="0" w:color="auto"/>
        <w:left w:val="none" w:sz="0" w:space="0" w:color="auto"/>
        <w:bottom w:val="none" w:sz="0" w:space="0" w:color="auto"/>
        <w:right w:val="none" w:sz="0" w:space="0" w:color="auto"/>
      </w:divBdr>
    </w:div>
    <w:div w:id="20604728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uwtsd.ac.uk/library" TargetMode="External"/><Relationship Id="rId3" Type="http://schemas.openxmlformats.org/officeDocument/2006/relationships/customXml" Target="../customXml/item3.xml"/><Relationship Id="rId21" Type="http://schemas.openxmlformats.org/officeDocument/2006/relationships/hyperlink" Target="https://mytsd.uwtsd.ac.uk/tsd_docs/ext_circs/MyTSD_Form_Extenuating_Circumstances_STU_Guide_1.0.pdf"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doi.org/10.21606/drs.2018.263"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hyperlink" Target="https://www.uwtsdunion.co.uk/extenuating-circumstanc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youtube.com/watch?v=PgG6tINads8" TargetMode="External"/><Relationship Id="rId23" Type="http://schemas.openxmlformats.org/officeDocument/2006/relationships/hyperlink" Target="https://forms.office.com/pages/responsepage.aspx?id=-REPTm4EBUWcuNshUjEeIZFljH3poBFHmYiX168iEcJUMTZSUjBENUVISVdBVlkyQ0lPUlVUMjlHNiQlQCN0PWcu" TargetMode="External"/><Relationship Id="rId10" Type="http://schemas.openxmlformats.org/officeDocument/2006/relationships/endnotes" Target="endnotes.xml"/><Relationship Id="rId19" Type="http://schemas.openxmlformats.org/officeDocument/2006/relationships/hyperlink" Target="https://www.uwtsd.ac.uk/experience-facilities/student-support-wellbeing/learning-suppor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gZ0lbvTsvnI" TargetMode="External"/><Relationship Id="rId22" Type="http://schemas.openxmlformats.org/officeDocument/2006/relationships/hyperlink" Target="https://www.uwtsd.ac.uk/experience-facilities/student-support-wellbeing/wellbeing-sup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0" ma:contentTypeDescription="Create a new document." ma:contentTypeScope="" ma:versionID="dc0a1c6a085f2fc0101c7513f5977c24">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0e9f0a68bf0293aa229e7c12bb4ec205"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f4b5d1f-fae9-45db-98c9-c8ae0c88550b}"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TaxCatchAll xmlns="7da2dc2f-10e7-442f-ad91-645aa4b47b8a" xsi:nil="true"/>
    <lcf76f155ced4ddcb4097134ff3c332f xmlns="c9412f1f-c5de-433b-90f0-e30b35783b17">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5B3F9DB-9F56-4116-993D-FB222F2985DE}">
  <ds:schemaRefs>
    <ds:schemaRef ds:uri="http://schemas.microsoft.com/sharepoint/v3/contenttype/forms"/>
  </ds:schemaRefs>
</ds:datastoreItem>
</file>

<file path=customXml/itemProps2.xml><?xml version="1.0" encoding="utf-8"?>
<ds:datastoreItem xmlns:ds="http://schemas.openxmlformats.org/officeDocument/2006/customXml" ds:itemID="{52F7B267-5E1B-4926-8B24-D091D4E67C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2B4B4C-4015-9F4E-A7D4-FBF9B190356C}">
  <ds:schemaRefs>
    <ds:schemaRef ds:uri="http://schemas.openxmlformats.org/officeDocument/2006/bibliography"/>
  </ds:schemaRefs>
</ds:datastoreItem>
</file>

<file path=customXml/itemProps4.xml><?xml version="1.0" encoding="utf-8"?>
<ds:datastoreItem xmlns:ds="http://schemas.openxmlformats.org/officeDocument/2006/customXml" ds:itemID="{D00D98C7-2085-4405-BCF6-B43420CA7FF6}">
  <ds:schemaRefs>
    <ds:schemaRef ds:uri="http://schemas.microsoft.com/office/2006/metadata/properties"/>
    <ds:schemaRef ds:uri="http://schemas.microsoft.com/office/infopath/2007/PartnerControls"/>
    <ds:schemaRef ds:uri="7da2dc2f-10e7-442f-ad91-645aa4b47b8a"/>
    <ds:schemaRef ds:uri="c9412f1f-c5de-433b-90f0-e30b35783b17"/>
  </ds:schemaRefs>
</ds:datastoreItem>
</file>

<file path=docProps/app.xml><?xml version="1.0" encoding="utf-8"?>
<Properties xmlns="http://schemas.openxmlformats.org/officeDocument/2006/extended-properties" xmlns:vt="http://schemas.openxmlformats.org/officeDocument/2006/docPropsVTypes">
  <Template>Normal.dotm</Template>
  <TotalTime>290</TotalTime>
  <Pages>22</Pages>
  <Words>4503</Words>
  <Characters>25670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Timi O'neill</dc:creator>
  <cp:lastModifiedBy>Kylie Boon</cp:lastModifiedBy>
  <cp:revision>19</cp:revision>
  <dcterms:created xsi:type="dcterms:W3CDTF">2026-08-20T08:52:00Z</dcterms:created>
  <dcterms:modified xsi:type="dcterms:W3CDTF">2026-09-14T11:46:00Z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eyJoZGlkIjoiNTdlNDJiNjA3MTc2MDE3MzJmZjRmOWRlMDVkNWQ2MjEiLCJ1c2VySWQiOiIyNTkxOTQ5MTAifQ==</vt:lpwstr>
  </property>
  <property fmtid="{D5CDD505-2E9C-101B-9397-08002B2CF9AE}" pid="3" name="KSOProductBuildVer">
    <vt:lpwstr>2052-12.1.0.21915</vt:lpwstr>
  </property>
  <property fmtid="{D5CDD505-2E9C-101B-9397-08002B2CF9AE}" pid="4" name="ICV">
    <vt:lpwstr>7F90BF7DBE1A43E490C6DBC62CFDD595_13</vt:lpwstr>
  </property>
  <property fmtid="{D5CDD505-2E9C-101B-9397-08002B2CF9AE}" pid="5" name="ContentTypeId">
    <vt:lpwstr>0x010100B379F4DF4C23D64BB72CCA2EBD7C55DA</vt:lpwstr>
  </property>
  <property fmtid="{D5CDD505-2E9C-101B-9397-08002B2CF9AE}" pid="6" name="MediaServiceImageTags">
    <vt:lpwstr/>
  </property>
</Properties>
</file>