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A127CB" w14:textId="77777777" w:rsidR="00B16585" w:rsidRPr="00C7187A" w:rsidRDefault="00B16585" w:rsidP="00B16585">
      <w:pPr>
        <w:spacing w:line="360" w:lineRule="auto"/>
        <w:jc w:val="both"/>
        <w:rPr>
          <w:rFonts w:ascii="Times New Roman" w:hAnsi="Times New Roman" w:cs="Times New Roman"/>
          <w:sz w:val="24"/>
          <w:szCs w:val="24"/>
        </w:rPr>
      </w:pPr>
    </w:p>
    <w:p w14:paraId="5A807E85" w14:textId="77777777" w:rsidR="00B16585" w:rsidRDefault="00B16585" w:rsidP="00B16585">
      <w:pPr>
        <w:rPr>
          <w:rFonts w:ascii="Times New Roman" w:hAnsi="Times New Roman" w:cs="Times New Roman"/>
          <w:sz w:val="24"/>
        </w:rPr>
      </w:pPr>
      <w:r w:rsidRPr="008A2D49">
        <w:rPr>
          <w:rFonts w:ascii="Times New Roman" w:hAnsi="Times New Roman" w:cs="Times New Roman"/>
          <w:noProof/>
          <w:sz w:val="24"/>
        </w:rPr>
        <w:drawing>
          <wp:inline distT="0" distB="0" distL="0" distR="0" wp14:anchorId="7D28D818" wp14:editId="22F71139">
            <wp:extent cx="5943600" cy="4222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3600" cy="422275"/>
                    </a:xfrm>
                    <a:prstGeom prst="rect">
                      <a:avLst/>
                    </a:prstGeom>
                  </pic:spPr>
                </pic:pic>
              </a:graphicData>
            </a:graphic>
          </wp:inline>
        </w:drawing>
      </w:r>
    </w:p>
    <w:p w14:paraId="0E82A430" w14:textId="77777777" w:rsidR="00B16585" w:rsidRDefault="00B16585" w:rsidP="00B16585">
      <w:pPr>
        <w:rPr>
          <w:rFonts w:ascii="Times New Roman" w:hAnsi="Times New Roman" w:cs="Times New Roman"/>
          <w:sz w:val="24"/>
        </w:rPr>
      </w:pPr>
      <w:r>
        <w:rPr>
          <w:rFonts w:ascii="Times New Roman" w:hAnsi="Times New Roman" w:cs="Times New Roman"/>
          <w:sz w:val="24"/>
        </w:rPr>
        <w:t>Module name</w:t>
      </w:r>
    </w:p>
    <w:p w14:paraId="44E1802E" w14:textId="77777777" w:rsidR="00B16585" w:rsidRDefault="00B16585" w:rsidP="00B16585">
      <w:pPr>
        <w:rPr>
          <w:rFonts w:ascii="Times New Roman" w:hAnsi="Times New Roman" w:cs="Times New Roman"/>
          <w:sz w:val="24"/>
        </w:rPr>
      </w:pPr>
      <w:r>
        <w:rPr>
          <w:rFonts w:ascii="Times New Roman" w:hAnsi="Times New Roman" w:cs="Times New Roman"/>
          <w:sz w:val="24"/>
        </w:rPr>
        <w:t>Assignment Name:</w:t>
      </w:r>
    </w:p>
    <w:p w14:paraId="19FF4E23" w14:textId="77777777" w:rsidR="00B16585" w:rsidRPr="00C7187A" w:rsidRDefault="00B16585" w:rsidP="00B16585">
      <w:pPr>
        <w:rPr>
          <w:rFonts w:ascii="Times New Roman" w:hAnsi="Times New Roman" w:cs="Times New Roman"/>
          <w:sz w:val="24"/>
        </w:rPr>
      </w:pPr>
      <w:r w:rsidRPr="00C7187A">
        <w:rPr>
          <w:rFonts w:ascii="Times New Roman" w:hAnsi="Times New Roman" w:cs="Times New Roman"/>
          <w:sz w:val="24"/>
        </w:rPr>
        <w:t>Student name:</w:t>
      </w:r>
    </w:p>
    <w:p w14:paraId="72655DFE" w14:textId="77777777" w:rsidR="00B16585" w:rsidRPr="00C7187A" w:rsidRDefault="00B16585" w:rsidP="00B16585">
      <w:pPr>
        <w:rPr>
          <w:rFonts w:ascii="Times New Roman" w:hAnsi="Times New Roman" w:cs="Times New Roman"/>
        </w:rPr>
      </w:pPr>
      <w:r w:rsidRPr="00C7187A">
        <w:rPr>
          <w:rFonts w:ascii="Times New Roman" w:hAnsi="Times New Roman" w:cs="Times New Roman"/>
          <w:sz w:val="24"/>
        </w:rPr>
        <w:t>ID:</w:t>
      </w:r>
      <w:r w:rsidRPr="00C7187A">
        <w:rPr>
          <w:rFonts w:ascii="Times New Roman" w:hAnsi="Times New Roman" w:cs="Times New Roman"/>
        </w:rPr>
        <w:br w:type="page"/>
      </w:r>
    </w:p>
    <w:sdt>
      <w:sdtPr>
        <w:rPr>
          <w:rFonts w:ascii="Times New Roman" w:eastAsiaTheme="minorHAnsi" w:hAnsi="Times New Roman" w:cs="Times New Roman"/>
          <w:color w:val="auto"/>
          <w:sz w:val="22"/>
          <w:szCs w:val="22"/>
        </w:rPr>
        <w:id w:val="360635416"/>
        <w:docPartObj>
          <w:docPartGallery w:val="Table of Contents"/>
          <w:docPartUnique/>
        </w:docPartObj>
      </w:sdtPr>
      <w:sdtEndPr>
        <w:rPr>
          <w:b/>
          <w:bCs/>
          <w:noProof/>
          <w:sz w:val="24"/>
          <w:szCs w:val="24"/>
        </w:rPr>
      </w:sdtEndPr>
      <w:sdtContent>
        <w:p w14:paraId="35D3CBD7" w14:textId="77777777" w:rsidR="00B16585" w:rsidRPr="000E4B8A" w:rsidRDefault="00B16585" w:rsidP="00B16585">
          <w:pPr>
            <w:pStyle w:val="Titlucuprins"/>
            <w:shd w:val="clear" w:color="auto" w:fill="002060"/>
            <w:jc w:val="center"/>
            <w:rPr>
              <w:rFonts w:ascii="Times New Roman" w:hAnsi="Times New Roman" w:cs="Times New Roman"/>
              <w:b/>
              <w:color w:val="FFFFFF" w:themeColor="background1"/>
              <w:sz w:val="48"/>
            </w:rPr>
          </w:pPr>
          <w:r w:rsidRPr="000E4B8A">
            <w:rPr>
              <w:rFonts w:ascii="Times New Roman" w:hAnsi="Times New Roman" w:cs="Times New Roman"/>
              <w:b/>
              <w:color w:val="FFFFFF" w:themeColor="background1"/>
              <w:sz w:val="48"/>
            </w:rPr>
            <w:t>Contents</w:t>
          </w:r>
        </w:p>
        <w:p w14:paraId="193FC69B" w14:textId="77777777" w:rsidR="00B16585" w:rsidRPr="00C7187A" w:rsidRDefault="00B16585" w:rsidP="00B16585">
          <w:pPr>
            <w:pStyle w:val="Cuprins1"/>
            <w:tabs>
              <w:tab w:val="right" w:leader="dot" w:pos="9350"/>
            </w:tabs>
            <w:spacing w:line="360" w:lineRule="auto"/>
            <w:rPr>
              <w:rFonts w:ascii="Times New Roman" w:eastAsiaTheme="minorEastAsia" w:hAnsi="Times New Roman" w:cs="Times New Roman"/>
              <w:noProof/>
              <w:sz w:val="24"/>
              <w:szCs w:val="24"/>
            </w:rPr>
          </w:pPr>
          <w:r w:rsidRPr="00C7187A">
            <w:rPr>
              <w:rFonts w:ascii="Times New Roman" w:hAnsi="Times New Roman" w:cs="Times New Roman"/>
              <w:sz w:val="24"/>
              <w:szCs w:val="24"/>
            </w:rPr>
            <w:fldChar w:fldCharType="begin"/>
          </w:r>
          <w:r w:rsidRPr="00C7187A">
            <w:rPr>
              <w:rFonts w:ascii="Times New Roman" w:hAnsi="Times New Roman" w:cs="Times New Roman"/>
              <w:sz w:val="24"/>
              <w:szCs w:val="24"/>
            </w:rPr>
            <w:instrText xml:space="preserve"> TOC \o "1-3" \h \z \u </w:instrText>
          </w:r>
          <w:r w:rsidRPr="00C7187A">
            <w:rPr>
              <w:rFonts w:ascii="Times New Roman" w:hAnsi="Times New Roman" w:cs="Times New Roman"/>
              <w:sz w:val="24"/>
              <w:szCs w:val="24"/>
            </w:rPr>
            <w:fldChar w:fldCharType="separate"/>
          </w:r>
          <w:hyperlink w:anchor="_Toc87836465" w:history="1">
            <w:r w:rsidRPr="00C7187A">
              <w:rPr>
                <w:rStyle w:val="Hyperlink"/>
                <w:rFonts w:ascii="Times New Roman" w:hAnsi="Times New Roman" w:cs="Times New Roman"/>
                <w:noProof/>
                <w:sz w:val="24"/>
                <w:szCs w:val="24"/>
              </w:rPr>
              <w:t>1.0 Introduction</w:t>
            </w:r>
            <w:r w:rsidRPr="00C7187A">
              <w:rPr>
                <w:rFonts w:ascii="Times New Roman" w:hAnsi="Times New Roman" w:cs="Times New Roman"/>
                <w:noProof/>
                <w:webHidden/>
                <w:sz w:val="24"/>
                <w:szCs w:val="24"/>
              </w:rPr>
              <w:tab/>
            </w:r>
            <w:r w:rsidRPr="00C7187A">
              <w:rPr>
                <w:rFonts w:ascii="Times New Roman" w:hAnsi="Times New Roman" w:cs="Times New Roman"/>
                <w:noProof/>
                <w:webHidden/>
                <w:sz w:val="24"/>
                <w:szCs w:val="24"/>
              </w:rPr>
              <w:fldChar w:fldCharType="begin"/>
            </w:r>
            <w:r w:rsidRPr="00C7187A">
              <w:rPr>
                <w:rFonts w:ascii="Times New Roman" w:hAnsi="Times New Roman" w:cs="Times New Roman"/>
                <w:noProof/>
                <w:webHidden/>
                <w:sz w:val="24"/>
                <w:szCs w:val="24"/>
              </w:rPr>
              <w:instrText xml:space="preserve"> PAGEREF _Toc87836465 \h </w:instrText>
            </w:r>
            <w:r w:rsidRPr="00C7187A">
              <w:rPr>
                <w:rFonts w:ascii="Times New Roman" w:hAnsi="Times New Roman" w:cs="Times New Roman"/>
                <w:noProof/>
                <w:webHidden/>
                <w:sz w:val="24"/>
                <w:szCs w:val="24"/>
              </w:rPr>
            </w:r>
            <w:r w:rsidRPr="00C7187A">
              <w:rPr>
                <w:rFonts w:ascii="Times New Roman" w:hAnsi="Times New Roman" w:cs="Times New Roman"/>
                <w:noProof/>
                <w:webHidden/>
                <w:sz w:val="24"/>
                <w:szCs w:val="24"/>
              </w:rPr>
              <w:fldChar w:fldCharType="separate"/>
            </w:r>
            <w:r w:rsidRPr="00C7187A">
              <w:rPr>
                <w:rFonts w:ascii="Times New Roman" w:hAnsi="Times New Roman" w:cs="Times New Roman"/>
                <w:noProof/>
                <w:webHidden/>
                <w:sz w:val="24"/>
                <w:szCs w:val="24"/>
              </w:rPr>
              <w:t>1</w:t>
            </w:r>
            <w:r w:rsidRPr="00C7187A">
              <w:rPr>
                <w:rFonts w:ascii="Times New Roman" w:hAnsi="Times New Roman" w:cs="Times New Roman"/>
                <w:noProof/>
                <w:webHidden/>
                <w:sz w:val="24"/>
                <w:szCs w:val="24"/>
              </w:rPr>
              <w:fldChar w:fldCharType="end"/>
            </w:r>
          </w:hyperlink>
        </w:p>
        <w:p w14:paraId="3EB2F76F" w14:textId="77777777" w:rsidR="00B16585" w:rsidRPr="00C7187A" w:rsidRDefault="00B16585" w:rsidP="00B16585">
          <w:pPr>
            <w:pStyle w:val="Cuprins2"/>
            <w:tabs>
              <w:tab w:val="right" w:leader="dot" w:pos="9350"/>
            </w:tabs>
            <w:spacing w:line="360" w:lineRule="auto"/>
            <w:rPr>
              <w:rFonts w:ascii="Times New Roman" w:eastAsiaTheme="minorEastAsia" w:hAnsi="Times New Roman" w:cs="Times New Roman"/>
              <w:noProof/>
              <w:sz w:val="24"/>
              <w:szCs w:val="24"/>
            </w:rPr>
          </w:pPr>
          <w:hyperlink w:anchor="_Toc87836466" w:history="1">
            <w:r w:rsidRPr="00C7187A">
              <w:rPr>
                <w:rStyle w:val="Hyperlink"/>
                <w:rFonts w:ascii="Times New Roman" w:hAnsi="Times New Roman" w:cs="Times New Roman"/>
                <w:noProof/>
                <w:sz w:val="24"/>
                <w:szCs w:val="24"/>
              </w:rPr>
              <w:t>The complex problem in the workplace including its scope and impact</w:t>
            </w:r>
            <w:r w:rsidRPr="00C7187A">
              <w:rPr>
                <w:rFonts w:ascii="Times New Roman" w:hAnsi="Times New Roman" w:cs="Times New Roman"/>
                <w:noProof/>
                <w:webHidden/>
                <w:sz w:val="24"/>
                <w:szCs w:val="24"/>
              </w:rPr>
              <w:tab/>
            </w:r>
            <w:r w:rsidRPr="00C7187A">
              <w:rPr>
                <w:rFonts w:ascii="Times New Roman" w:hAnsi="Times New Roman" w:cs="Times New Roman"/>
                <w:noProof/>
                <w:webHidden/>
                <w:sz w:val="24"/>
                <w:szCs w:val="24"/>
              </w:rPr>
              <w:fldChar w:fldCharType="begin"/>
            </w:r>
            <w:r w:rsidRPr="00C7187A">
              <w:rPr>
                <w:rFonts w:ascii="Times New Roman" w:hAnsi="Times New Roman" w:cs="Times New Roman"/>
                <w:noProof/>
                <w:webHidden/>
                <w:sz w:val="24"/>
                <w:szCs w:val="24"/>
              </w:rPr>
              <w:instrText xml:space="preserve"> PAGEREF _Toc87836466 \h </w:instrText>
            </w:r>
            <w:r w:rsidRPr="00C7187A">
              <w:rPr>
                <w:rFonts w:ascii="Times New Roman" w:hAnsi="Times New Roman" w:cs="Times New Roman"/>
                <w:noProof/>
                <w:webHidden/>
                <w:sz w:val="24"/>
                <w:szCs w:val="24"/>
              </w:rPr>
            </w:r>
            <w:r w:rsidRPr="00C7187A">
              <w:rPr>
                <w:rFonts w:ascii="Times New Roman" w:hAnsi="Times New Roman" w:cs="Times New Roman"/>
                <w:noProof/>
                <w:webHidden/>
                <w:sz w:val="24"/>
                <w:szCs w:val="24"/>
              </w:rPr>
              <w:fldChar w:fldCharType="separate"/>
            </w:r>
            <w:r w:rsidRPr="00C7187A">
              <w:rPr>
                <w:rFonts w:ascii="Times New Roman" w:hAnsi="Times New Roman" w:cs="Times New Roman"/>
                <w:noProof/>
                <w:webHidden/>
                <w:sz w:val="24"/>
                <w:szCs w:val="24"/>
              </w:rPr>
              <w:t>1</w:t>
            </w:r>
            <w:r w:rsidRPr="00C7187A">
              <w:rPr>
                <w:rFonts w:ascii="Times New Roman" w:hAnsi="Times New Roman" w:cs="Times New Roman"/>
                <w:noProof/>
                <w:webHidden/>
                <w:sz w:val="24"/>
                <w:szCs w:val="24"/>
              </w:rPr>
              <w:fldChar w:fldCharType="end"/>
            </w:r>
          </w:hyperlink>
        </w:p>
        <w:p w14:paraId="72CB2FF8" w14:textId="77777777" w:rsidR="00B16585" w:rsidRPr="00C7187A" w:rsidRDefault="00B16585" w:rsidP="00B16585">
          <w:pPr>
            <w:pStyle w:val="Cuprins1"/>
            <w:tabs>
              <w:tab w:val="right" w:leader="dot" w:pos="9350"/>
            </w:tabs>
            <w:spacing w:line="360" w:lineRule="auto"/>
            <w:rPr>
              <w:rFonts w:ascii="Times New Roman" w:eastAsiaTheme="minorEastAsia" w:hAnsi="Times New Roman" w:cs="Times New Roman"/>
              <w:noProof/>
              <w:sz w:val="24"/>
              <w:szCs w:val="24"/>
            </w:rPr>
          </w:pPr>
          <w:r w:rsidRPr="008A2D49">
            <w:rPr>
              <w:noProof/>
            </w:rPr>
            <w:drawing>
              <wp:inline distT="0" distB="0" distL="0" distR="0" wp14:anchorId="7B5C7EF6" wp14:editId="267F999B">
                <wp:extent cx="5943600" cy="2446020"/>
                <wp:effectExtent l="0" t="0" r="0" b="0"/>
                <wp:docPr id="4" name="Picture 4" descr="O imagine care conține masă&#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O imagine care conține masă&#10;&#10;Descriere generată automat"/>
                        <pic:cNvPicPr/>
                      </pic:nvPicPr>
                      <pic:blipFill>
                        <a:blip r:embed="rId6"/>
                        <a:stretch>
                          <a:fillRect/>
                        </a:stretch>
                      </pic:blipFill>
                      <pic:spPr>
                        <a:xfrm>
                          <a:off x="0" y="0"/>
                          <a:ext cx="5943600" cy="2446020"/>
                        </a:xfrm>
                        <a:prstGeom prst="rect">
                          <a:avLst/>
                        </a:prstGeom>
                      </pic:spPr>
                    </pic:pic>
                  </a:graphicData>
                </a:graphic>
              </wp:inline>
            </w:drawing>
          </w:r>
          <w:hyperlink w:anchor="_Toc87836473" w:history="1">
            <w:r w:rsidRPr="00C7187A">
              <w:rPr>
                <w:rStyle w:val="Hyperlink"/>
                <w:rFonts w:ascii="Times New Roman" w:hAnsi="Times New Roman" w:cs="Times New Roman"/>
                <w:noProof/>
                <w:sz w:val="24"/>
                <w:szCs w:val="24"/>
              </w:rPr>
              <w:t>6.0 Conclusion</w:t>
            </w:r>
            <w:r w:rsidRPr="00C7187A">
              <w:rPr>
                <w:rFonts w:ascii="Times New Roman" w:hAnsi="Times New Roman" w:cs="Times New Roman"/>
                <w:noProof/>
                <w:webHidden/>
                <w:sz w:val="24"/>
                <w:szCs w:val="24"/>
              </w:rPr>
              <w:tab/>
            </w:r>
            <w:r w:rsidRPr="00C7187A">
              <w:rPr>
                <w:rFonts w:ascii="Times New Roman" w:hAnsi="Times New Roman" w:cs="Times New Roman"/>
                <w:noProof/>
                <w:webHidden/>
                <w:sz w:val="24"/>
                <w:szCs w:val="24"/>
              </w:rPr>
              <w:fldChar w:fldCharType="begin"/>
            </w:r>
            <w:r w:rsidRPr="00C7187A">
              <w:rPr>
                <w:rFonts w:ascii="Times New Roman" w:hAnsi="Times New Roman" w:cs="Times New Roman"/>
                <w:noProof/>
                <w:webHidden/>
                <w:sz w:val="24"/>
                <w:szCs w:val="24"/>
              </w:rPr>
              <w:instrText xml:space="preserve"> PAGEREF _Toc87836473 \h </w:instrText>
            </w:r>
            <w:r w:rsidRPr="00C7187A">
              <w:rPr>
                <w:rFonts w:ascii="Times New Roman" w:hAnsi="Times New Roman" w:cs="Times New Roman"/>
                <w:noProof/>
                <w:webHidden/>
                <w:sz w:val="24"/>
                <w:szCs w:val="24"/>
              </w:rPr>
            </w:r>
            <w:r w:rsidRPr="00C7187A">
              <w:rPr>
                <w:rFonts w:ascii="Times New Roman" w:hAnsi="Times New Roman" w:cs="Times New Roman"/>
                <w:noProof/>
                <w:webHidden/>
                <w:sz w:val="24"/>
                <w:szCs w:val="24"/>
              </w:rPr>
              <w:fldChar w:fldCharType="separate"/>
            </w:r>
            <w:r w:rsidRPr="00C7187A">
              <w:rPr>
                <w:rFonts w:ascii="Times New Roman" w:hAnsi="Times New Roman" w:cs="Times New Roman"/>
                <w:noProof/>
                <w:webHidden/>
                <w:sz w:val="24"/>
                <w:szCs w:val="24"/>
              </w:rPr>
              <w:t>8</w:t>
            </w:r>
            <w:r w:rsidRPr="00C7187A">
              <w:rPr>
                <w:rFonts w:ascii="Times New Roman" w:hAnsi="Times New Roman" w:cs="Times New Roman"/>
                <w:noProof/>
                <w:webHidden/>
                <w:sz w:val="24"/>
                <w:szCs w:val="24"/>
              </w:rPr>
              <w:fldChar w:fldCharType="end"/>
            </w:r>
          </w:hyperlink>
        </w:p>
        <w:p w14:paraId="77FC2458" w14:textId="77777777" w:rsidR="00B16585" w:rsidRPr="00C7187A" w:rsidRDefault="00B16585" w:rsidP="00B16585">
          <w:pPr>
            <w:pStyle w:val="Cuprins1"/>
            <w:tabs>
              <w:tab w:val="right" w:leader="dot" w:pos="9350"/>
            </w:tabs>
            <w:spacing w:line="360" w:lineRule="auto"/>
            <w:rPr>
              <w:rFonts w:ascii="Times New Roman" w:eastAsiaTheme="minorEastAsia" w:hAnsi="Times New Roman" w:cs="Times New Roman"/>
              <w:noProof/>
              <w:sz w:val="24"/>
              <w:szCs w:val="24"/>
            </w:rPr>
          </w:pPr>
          <w:hyperlink w:anchor="_Toc87836474" w:history="1">
            <w:r w:rsidRPr="00C7187A">
              <w:rPr>
                <w:rStyle w:val="Hyperlink"/>
                <w:rFonts w:ascii="Times New Roman" w:hAnsi="Times New Roman" w:cs="Times New Roman"/>
                <w:noProof/>
                <w:sz w:val="24"/>
                <w:szCs w:val="24"/>
                <w:shd w:val="clear" w:color="auto" w:fill="FFFFFF"/>
              </w:rPr>
              <w:t>7.0 Reference</w:t>
            </w:r>
            <w:r w:rsidRPr="00C7187A">
              <w:rPr>
                <w:rFonts w:ascii="Times New Roman" w:hAnsi="Times New Roman" w:cs="Times New Roman"/>
                <w:noProof/>
                <w:webHidden/>
                <w:sz w:val="24"/>
                <w:szCs w:val="24"/>
              </w:rPr>
              <w:tab/>
            </w:r>
            <w:r w:rsidRPr="00C7187A">
              <w:rPr>
                <w:rFonts w:ascii="Times New Roman" w:hAnsi="Times New Roman" w:cs="Times New Roman"/>
                <w:noProof/>
                <w:webHidden/>
                <w:sz w:val="24"/>
                <w:szCs w:val="24"/>
              </w:rPr>
              <w:fldChar w:fldCharType="begin"/>
            </w:r>
            <w:r w:rsidRPr="00C7187A">
              <w:rPr>
                <w:rFonts w:ascii="Times New Roman" w:hAnsi="Times New Roman" w:cs="Times New Roman"/>
                <w:noProof/>
                <w:webHidden/>
                <w:sz w:val="24"/>
                <w:szCs w:val="24"/>
              </w:rPr>
              <w:instrText xml:space="preserve"> PAGEREF _Toc87836474 \h </w:instrText>
            </w:r>
            <w:r w:rsidRPr="00C7187A">
              <w:rPr>
                <w:rFonts w:ascii="Times New Roman" w:hAnsi="Times New Roman" w:cs="Times New Roman"/>
                <w:noProof/>
                <w:webHidden/>
                <w:sz w:val="24"/>
                <w:szCs w:val="24"/>
              </w:rPr>
            </w:r>
            <w:r w:rsidRPr="00C7187A">
              <w:rPr>
                <w:rFonts w:ascii="Times New Roman" w:hAnsi="Times New Roman" w:cs="Times New Roman"/>
                <w:noProof/>
                <w:webHidden/>
                <w:sz w:val="24"/>
                <w:szCs w:val="24"/>
              </w:rPr>
              <w:fldChar w:fldCharType="separate"/>
            </w:r>
            <w:r w:rsidRPr="00C7187A">
              <w:rPr>
                <w:rFonts w:ascii="Times New Roman" w:hAnsi="Times New Roman" w:cs="Times New Roman"/>
                <w:noProof/>
                <w:webHidden/>
                <w:sz w:val="24"/>
                <w:szCs w:val="24"/>
              </w:rPr>
              <w:t>9</w:t>
            </w:r>
            <w:r w:rsidRPr="00C7187A">
              <w:rPr>
                <w:rFonts w:ascii="Times New Roman" w:hAnsi="Times New Roman" w:cs="Times New Roman"/>
                <w:noProof/>
                <w:webHidden/>
                <w:sz w:val="24"/>
                <w:szCs w:val="24"/>
              </w:rPr>
              <w:fldChar w:fldCharType="end"/>
            </w:r>
          </w:hyperlink>
        </w:p>
        <w:p w14:paraId="1F0B2980" w14:textId="77777777" w:rsidR="00B16585" w:rsidRPr="00C7187A" w:rsidRDefault="00B16585" w:rsidP="00B16585">
          <w:pPr>
            <w:pStyle w:val="Cuprins1"/>
            <w:tabs>
              <w:tab w:val="right" w:leader="dot" w:pos="9350"/>
            </w:tabs>
            <w:spacing w:line="360" w:lineRule="auto"/>
            <w:rPr>
              <w:rFonts w:ascii="Times New Roman" w:eastAsiaTheme="minorEastAsia" w:hAnsi="Times New Roman" w:cs="Times New Roman"/>
              <w:noProof/>
              <w:sz w:val="24"/>
              <w:szCs w:val="24"/>
            </w:rPr>
          </w:pPr>
          <w:hyperlink w:anchor="_Toc87836475" w:history="1">
            <w:r w:rsidRPr="00C7187A">
              <w:rPr>
                <w:rStyle w:val="Hyperlink"/>
                <w:rFonts w:ascii="Times New Roman" w:hAnsi="Times New Roman" w:cs="Times New Roman"/>
                <w:noProof/>
                <w:sz w:val="24"/>
                <w:szCs w:val="24"/>
              </w:rPr>
              <w:t>Appendix A</w:t>
            </w:r>
            <w:r w:rsidRPr="00C7187A">
              <w:rPr>
                <w:rFonts w:ascii="Times New Roman" w:hAnsi="Times New Roman" w:cs="Times New Roman"/>
                <w:noProof/>
                <w:webHidden/>
                <w:sz w:val="24"/>
                <w:szCs w:val="24"/>
              </w:rPr>
              <w:tab/>
            </w:r>
            <w:r w:rsidRPr="00C7187A">
              <w:rPr>
                <w:rFonts w:ascii="Times New Roman" w:hAnsi="Times New Roman" w:cs="Times New Roman"/>
                <w:noProof/>
                <w:webHidden/>
                <w:sz w:val="24"/>
                <w:szCs w:val="24"/>
              </w:rPr>
              <w:fldChar w:fldCharType="begin"/>
            </w:r>
            <w:r w:rsidRPr="00C7187A">
              <w:rPr>
                <w:rFonts w:ascii="Times New Roman" w:hAnsi="Times New Roman" w:cs="Times New Roman"/>
                <w:noProof/>
                <w:webHidden/>
                <w:sz w:val="24"/>
                <w:szCs w:val="24"/>
              </w:rPr>
              <w:instrText xml:space="preserve"> PAGEREF _Toc87836475 \h </w:instrText>
            </w:r>
            <w:r w:rsidRPr="00C7187A">
              <w:rPr>
                <w:rFonts w:ascii="Times New Roman" w:hAnsi="Times New Roman" w:cs="Times New Roman"/>
                <w:noProof/>
                <w:webHidden/>
                <w:sz w:val="24"/>
                <w:szCs w:val="24"/>
              </w:rPr>
            </w:r>
            <w:r w:rsidRPr="00C7187A">
              <w:rPr>
                <w:rFonts w:ascii="Times New Roman" w:hAnsi="Times New Roman" w:cs="Times New Roman"/>
                <w:noProof/>
                <w:webHidden/>
                <w:sz w:val="24"/>
                <w:szCs w:val="24"/>
              </w:rPr>
              <w:fldChar w:fldCharType="separate"/>
            </w:r>
            <w:r w:rsidRPr="00C7187A">
              <w:rPr>
                <w:rFonts w:ascii="Times New Roman" w:hAnsi="Times New Roman" w:cs="Times New Roman"/>
                <w:noProof/>
                <w:webHidden/>
                <w:sz w:val="24"/>
                <w:szCs w:val="24"/>
              </w:rPr>
              <w:t>10</w:t>
            </w:r>
            <w:r w:rsidRPr="00C7187A">
              <w:rPr>
                <w:rFonts w:ascii="Times New Roman" w:hAnsi="Times New Roman" w:cs="Times New Roman"/>
                <w:noProof/>
                <w:webHidden/>
                <w:sz w:val="24"/>
                <w:szCs w:val="24"/>
              </w:rPr>
              <w:fldChar w:fldCharType="end"/>
            </w:r>
          </w:hyperlink>
        </w:p>
        <w:p w14:paraId="0A43CBC6" w14:textId="77777777" w:rsidR="00B16585" w:rsidRPr="00C7187A" w:rsidRDefault="00B16585" w:rsidP="00B16585">
          <w:pPr>
            <w:pStyle w:val="Cuprins2"/>
            <w:tabs>
              <w:tab w:val="right" w:leader="dot" w:pos="9350"/>
            </w:tabs>
            <w:spacing w:line="360" w:lineRule="auto"/>
            <w:rPr>
              <w:rFonts w:ascii="Times New Roman" w:eastAsiaTheme="minorEastAsia" w:hAnsi="Times New Roman" w:cs="Times New Roman"/>
              <w:noProof/>
              <w:sz w:val="24"/>
              <w:szCs w:val="24"/>
            </w:rPr>
          </w:pPr>
          <w:hyperlink w:anchor="_Toc87836476" w:history="1">
            <w:r w:rsidRPr="00C7187A">
              <w:rPr>
                <w:rStyle w:val="Hyperlink"/>
                <w:rFonts w:ascii="Times New Roman" w:hAnsi="Times New Roman" w:cs="Times New Roman"/>
                <w:noProof/>
                <w:sz w:val="24"/>
                <w:szCs w:val="24"/>
              </w:rPr>
              <w:t>Role Play</w:t>
            </w:r>
            <w:r w:rsidRPr="00C7187A">
              <w:rPr>
                <w:rFonts w:ascii="Times New Roman" w:hAnsi="Times New Roman" w:cs="Times New Roman"/>
                <w:noProof/>
                <w:webHidden/>
                <w:sz w:val="24"/>
                <w:szCs w:val="24"/>
              </w:rPr>
              <w:tab/>
            </w:r>
            <w:r w:rsidRPr="00C7187A">
              <w:rPr>
                <w:rFonts w:ascii="Times New Roman" w:hAnsi="Times New Roman" w:cs="Times New Roman"/>
                <w:noProof/>
                <w:webHidden/>
                <w:sz w:val="24"/>
                <w:szCs w:val="24"/>
              </w:rPr>
              <w:fldChar w:fldCharType="begin"/>
            </w:r>
            <w:r w:rsidRPr="00C7187A">
              <w:rPr>
                <w:rFonts w:ascii="Times New Roman" w:hAnsi="Times New Roman" w:cs="Times New Roman"/>
                <w:noProof/>
                <w:webHidden/>
                <w:sz w:val="24"/>
                <w:szCs w:val="24"/>
              </w:rPr>
              <w:instrText xml:space="preserve"> PAGEREF _Toc87836476 \h </w:instrText>
            </w:r>
            <w:r w:rsidRPr="00C7187A">
              <w:rPr>
                <w:rFonts w:ascii="Times New Roman" w:hAnsi="Times New Roman" w:cs="Times New Roman"/>
                <w:noProof/>
                <w:webHidden/>
                <w:sz w:val="24"/>
                <w:szCs w:val="24"/>
              </w:rPr>
            </w:r>
            <w:r w:rsidRPr="00C7187A">
              <w:rPr>
                <w:rFonts w:ascii="Times New Roman" w:hAnsi="Times New Roman" w:cs="Times New Roman"/>
                <w:noProof/>
                <w:webHidden/>
                <w:sz w:val="24"/>
                <w:szCs w:val="24"/>
              </w:rPr>
              <w:fldChar w:fldCharType="separate"/>
            </w:r>
            <w:r w:rsidRPr="00C7187A">
              <w:rPr>
                <w:rFonts w:ascii="Times New Roman" w:hAnsi="Times New Roman" w:cs="Times New Roman"/>
                <w:noProof/>
                <w:webHidden/>
                <w:sz w:val="24"/>
                <w:szCs w:val="24"/>
              </w:rPr>
              <w:t>10</w:t>
            </w:r>
            <w:r w:rsidRPr="00C7187A">
              <w:rPr>
                <w:rFonts w:ascii="Times New Roman" w:hAnsi="Times New Roman" w:cs="Times New Roman"/>
                <w:noProof/>
                <w:webHidden/>
                <w:sz w:val="24"/>
                <w:szCs w:val="24"/>
              </w:rPr>
              <w:fldChar w:fldCharType="end"/>
            </w:r>
          </w:hyperlink>
        </w:p>
        <w:p w14:paraId="65ED2E37" w14:textId="77777777" w:rsidR="00B16585" w:rsidRPr="00C7187A" w:rsidRDefault="00B16585" w:rsidP="00B16585">
          <w:pPr>
            <w:pStyle w:val="Cuprins1"/>
            <w:tabs>
              <w:tab w:val="right" w:leader="dot" w:pos="9350"/>
            </w:tabs>
            <w:spacing w:line="360" w:lineRule="auto"/>
            <w:rPr>
              <w:rFonts w:ascii="Times New Roman" w:eastAsiaTheme="minorEastAsia" w:hAnsi="Times New Roman" w:cs="Times New Roman"/>
              <w:noProof/>
              <w:sz w:val="24"/>
              <w:szCs w:val="24"/>
            </w:rPr>
          </w:pPr>
          <w:hyperlink w:anchor="_Toc87836477" w:history="1">
            <w:r w:rsidRPr="00C7187A">
              <w:rPr>
                <w:rStyle w:val="Hyperlink"/>
                <w:rFonts w:ascii="Times New Roman" w:hAnsi="Times New Roman" w:cs="Times New Roman"/>
                <w:noProof/>
                <w:sz w:val="24"/>
                <w:szCs w:val="24"/>
              </w:rPr>
              <w:t>Appendix B</w:t>
            </w:r>
            <w:r w:rsidRPr="00C7187A">
              <w:rPr>
                <w:rFonts w:ascii="Times New Roman" w:hAnsi="Times New Roman" w:cs="Times New Roman"/>
                <w:noProof/>
                <w:webHidden/>
                <w:sz w:val="24"/>
                <w:szCs w:val="24"/>
              </w:rPr>
              <w:tab/>
            </w:r>
            <w:r w:rsidRPr="00C7187A">
              <w:rPr>
                <w:rFonts w:ascii="Times New Roman" w:hAnsi="Times New Roman" w:cs="Times New Roman"/>
                <w:noProof/>
                <w:webHidden/>
                <w:sz w:val="24"/>
                <w:szCs w:val="24"/>
              </w:rPr>
              <w:fldChar w:fldCharType="begin"/>
            </w:r>
            <w:r w:rsidRPr="00C7187A">
              <w:rPr>
                <w:rFonts w:ascii="Times New Roman" w:hAnsi="Times New Roman" w:cs="Times New Roman"/>
                <w:noProof/>
                <w:webHidden/>
                <w:sz w:val="24"/>
                <w:szCs w:val="24"/>
              </w:rPr>
              <w:instrText xml:space="preserve"> PAGEREF _Toc87836477 \h </w:instrText>
            </w:r>
            <w:r w:rsidRPr="00C7187A">
              <w:rPr>
                <w:rFonts w:ascii="Times New Roman" w:hAnsi="Times New Roman" w:cs="Times New Roman"/>
                <w:noProof/>
                <w:webHidden/>
                <w:sz w:val="24"/>
                <w:szCs w:val="24"/>
              </w:rPr>
            </w:r>
            <w:r w:rsidRPr="00C7187A">
              <w:rPr>
                <w:rFonts w:ascii="Times New Roman" w:hAnsi="Times New Roman" w:cs="Times New Roman"/>
                <w:noProof/>
                <w:webHidden/>
                <w:sz w:val="24"/>
                <w:szCs w:val="24"/>
              </w:rPr>
              <w:fldChar w:fldCharType="separate"/>
            </w:r>
            <w:r w:rsidRPr="00C7187A">
              <w:rPr>
                <w:rFonts w:ascii="Times New Roman" w:hAnsi="Times New Roman" w:cs="Times New Roman"/>
                <w:noProof/>
                <w:webHidden/>
                <w:sz w:val="24"/>
                <w:szCs w:val="24"/>
              </w:rPr>
              <w:t>12</w:t>
            </w:r>
            <w:r w:rsidRPr="00C7187A">
              <w:rPr>
                <w:rFonts w:ascii="Times New Roman" w:hAnsi="Times New Roman" w:cs="Times New Roman"/>
                <w:noProof/>
                <w:webHidden/>
                <w:sz w:val="24"/>
                <w:szCs w:val="24"/>
              </w:rPr>
              <w:fldChar w:fldCharType="end"/>
            </w:r>
          </w:hyperlink>
        </w:p>
        <w:p w14:paraId="5712D22A" w14:textId="77777777" w:rsidR="00B16585" w:rsidRPr="00C7187A" w:rsidRDefault="00B16585" w:rsidP="00B16585">
          <w:pPr>
            <w:spacing w:line="360" w:lineRule="auto"/>
            <w:rPr>
              <w:rFonts w:ascii="Times New Roman" w:hAnsi="Times New Roman" w:cs="Times New Roman"/>
              <w:sz w:val="24"/>
              <w:szCs w:val="24"/>
            </w:rPr>
            <w:sectPr w:rsidR="00B16585" w:rsidRPr="00C7187A">
              <w:footerReference w:type="default" r:id="rId7"/>
              <w:pgSz w:w="12240" w:h="15840"/>
              <w:pgMar w:top="1440" w:right="1440" w:bottom="1440" w:left="1440" w:header="720" w:footer="720" w:gutter="0"/>
              <w:cols w:space="720"/>
              <w:docGrid w:linePitch="360"/>
            </w:sectPr>
          </w:pPr>
          <w:r w:rsidRPr="00C7187A">
            <w:rPr>
              <w:rFonts w:ascii="Times New Roman" w:hAnsi="Times New Roman" w:cs="Times New Roman"/>
              <w:b/>
              <w:bCs/>
              <w:noProof/>
              <w:sz w:val="24"/>
              <w:szCs w:val="24"/>
            </w:rPr>
            <w:fldChar w:fldCharType="end"/>
          </w:r>
        </w:p>
      </w:sdtContent>
    </w:sdt>
    <w:p w14:paraId="08157B77" w14:textId="77777777" w:rsidR="00B16585" w:rsidRPr="00C7187A" w:rsidRDefault="00B16585" w:rsidP="00B16585">
      <w:pPr>
        <w:pStyle w:val="Titlu1"/>
        <w:pBdr>
          <w:bottom w:val="single" w:sz="4" w:space="1" w:color="auto"/>
        </w:pBdr>
        <w:jc w:val="center"/>
        <w:rPr>
          <w:rFonts w:ascii="Times New Roman" w:hAnsi="Times New Roman" w:cs="Times New Roman"/>
          <w:color w:val="002060"/>
        </w:rPr>
      </w:pPr>
      <w:bookmarkStart w:id="0" w:name="_Toc87836465"/>
      <w:r w:rsidRPr="00C7187A">
        <w:rPr>
          <w:rFonts w:ascii="Times New Roman" w:hAnsi="Times New Roman" w:cs="Times New Roman"/>
          <w:color w:val="002060"/>
        </w:rPr>
        <w:lastRenderedPageBreak/>
        <w:t>1.0 Introduction</w:t>
      </w:r>
      <w:bookmarkEnd w:id="0"/>
    </w:p>
    <w:p w14:paraId="3B2E2E6A" w14:textId="77777777" w:rsidR="00B16585" w:rsidRPr="00C7187A" w:rsidRDefault="00B16585" w:rsidP="00B16585">
      <w:pPr>
        <w:spacing w:line="360" w:lineRule="auto"/>
        <w:jc w:val="both"/>
        <w:rPr>
          <w:rFonts w:ascii="Times New Roman" w:hAnsi="Times New Roman" w:cs="Times New Roman"/>
          <w:sz w:val="24"/>
          <w:szCs w:val="24"/>
        </w:rPr>
      </w:pPr>
      <w:r w:rsidRPr="00C7187A">
        <w:rPr>
          <w:rFonts w:ascii="Times New Roman" w:hAnsi="Times New Roman" w:cs="Times New Roman"/>
          <w:sz w:val="24"/>
          <w:szCs w:val="24"/>
        </w:rPr>
        <w:t xml:space="preserve">Covid-19 has shaken the </w:t>
      </w:r>
      <w:proofErr w:type="gramStart"/>
      <w:r w:rsidRPr="00C7187A">
        <w:rPr>
          <w:rFonts w:ascii="Times New Roman" w:hAnsi="Times New Roman" w:cs="Times New Roman"/>
          <w:sz w:val="24"/>
          <w:szCs w:val="24"/>
        </w:rPr>
        <w:t>globe, and</w:t>
      </w:r>
      <w:proofErr w:type="gramEnd"/>
      <w:r w:rsidRPr="00C7187A">
        <w:rPr>
          <w:rFonts w:ascii="Times New Roman" w:hAnsi="Times New Roman" w:cs="Times New Roman"/>
          <w:sz w:val="24"/>
          <w:szCs w:val="24"/>
        </w:rPr>
        <w:t xml:space="preserve"> increasing numbers of people are retreating to their homes to avoid exposure. In this pandemic time, almost every employee is working from home. So, mental wellbeing, inflexible working time and home quarantine fatigue and job insecurity cause employee dissatisfaction. In this report, the main problem will be identified and after that, a perfect solution will be suggested from a set of alternative solutions. Besides, how to monitor and assess the solution implementation will be discussed here.</w:t>
      </w:r>
    </w:p>
    <w:p w14:paraId="75B77C76" w14:textId="77777777" w:rsidR="00B16585" w:rsidRPr="008A2D49" w:rsidRDefault="00B16585" w:rsidP="00B16585">
      <w:pPr>
        <w:pStyle w:val="Titlu2"/>
        <w:rPr>
          <w:rFonts w:ascii="Times New Roman" w:hAnsi="Times New Roman" w:cs="Times New Roman"/>
        </w:rPr>
      </w:pPr>
      <w:bookmarkStart w:id="1" w:name="_Toc87836466"/>
      <w:r w:rsidRPr="008A2D49">
        <w:rPr>
          <w:rFonts w:ascii="Times New Roman" w:hAnsi="Times New Roman" w:cs="Times New Roman"/>
          <w:noProof/>
        </w:rPr>
        <w:drawing>
          <wp:inline distT="0" distB="0" distL="0" distR="0" wp14:anchorId="08349B11" wp14:editId="652D80CA">
            <wp:extent cx="6178485" cy="244327"/>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853" t="11548" b="-1"/>
                    <a:stretch/>
                  </pic:blipFill>
                  <pic:spPr bwMode="auto">
                    <a:xfrm>
                      <a:off x="0" y="0"/>
                      <a:ext cx="6330115" cy="250323"/>
                    </a:xfrm>
                    <a:prstGeom prst="rect">
                      <a:avLst/>
                    </a:prstGeom>
                    <a:ln>
                      <a:noFill/>
                    </a:ln>
                    <a:extLst>
                      <a:ext uri="{53640926-AAD7-44D8-BBD7-CCE9431645EC}">
                        <a14:shadowObscured xmlns:a14="http://schemas.microsoft.com/office/drawing/2010/main"/>
                      </a:ext>
                    </a:extLst>
                  </pic:spPr>
                </pic:pic>
              </a:graphicData>
            </a:graphic>
          </wp:inline>
        </w:drawing>
      </w:r>
      <w:bookmarkEnd w:id="1"/>
    </w:p>
    <w:p w14:paraId="1B2EA08C" w14:textId="77777777" w:rsidR="00B16585" w:rsidRPr="00C7187A" w:rsidRDefault="00B16585" w:rsidP="00B16585">
      <w:pPr>
        <w:spacing w:line="360" w:lineRule="auto"/>
        <w:jc w:val="both"/>
        <w:rPr>
          <w:rFonts w:ascii="Times New Roman" w:hAnsi="Times New Roman" w:cs="Times New Roman"/>
          <w:sz w:val="24"/>
          <w:szCs w:val="24"/>
        </w:rPr>
      </w:pPr>
      <w:r w:rsidRPr="00C7187A">
        <w:rPr>
          <w:rFonts w:ascii="Times New Roman" w:hAnsi="Times New Roman" w:cs="Times New Roman"/>
          <w:sz w:val="24"/>
          <w:szCs w:val="24"/>
        </w:rPr>
        <w:t xml:space="preserve">From the given case, the problem is employee dissatisfaction. Job discontent occurs when an employee is not satisfied with their work environment </w:t>
      </w:r>
      <w:r w:rsidRPr="00C7187A">
        <w:rPr>
          <w:rFonts w:ascii="Times New Roman" w:hAnsi="Times New Roman" w:cs="Times New Roman"/>
          <w:color w:val="000000"/>
          <w:sz w:val="24"/>
          <w:szCs w:val="24"/>
          <w:shd w:val="clear" w:color="auto" w:fill="FFFFFF"/>
        </w:rPr>
        <w:t>(</w:t>
      </w:r>
      <w:proofErr w:type="spellStart"/>
      <w:r w:rsidRPr="00C7187A">
        <w:rPr>
          <w:rFonts w:ascii="Times New Roman" w:hAnsi="Times New Roman" w:cs="Times New Roman"/>
          <w:color w:val="000000"/>
          <w:sz w:val="24"/>
          <w:szCs w:val="24"/>
          <w:shd w:val="clear" w:color="auto" w:fill="FFFFFF"/>
        </w:rPr>
        <w:t>Jodlbauer</w:t>
      </w:r>
      <w:proofErr w:type="spellEnd"/>
      <w:r w:rsidRPr="00C7187A">
        <w:rPr>
          <w:rFonts w:ascii="Times New Roman" w:hAnsi="Times New Roman" w:cs="Times New Roman"/>
          <w:color w:val="000000"/>
          <w:sz w:val="24"/>
          <w:szCs w:val="24"/>
          <w:shd w:val="clear" w:color="auto" w:fill="FFFFFF"/>
        </w:rPr>
        <w:t xml:space="preserve"> et al, 2011)</w:t>
      </w:r>
      <w:r w:rsidRPr="00C7187A">
        <w:rPr>
          <w:rFonts w:ascii="Times New Roman" w:hAnsi="Times New Roman" w:cs="Times New Roman"/>
          <w:sz w:val="24"/>
          <w:szCs w:val="24"/>
        </w:rPr>
        <w:t xml:space="preserve">. Inadequate work-life balance, poor management, and other factors may all play a role in feeling this way professionally as well as personally. In this case, it was told that job satisfaction decreased 35% in the past year. There are a few reasons for this dissatisfaction. The reasons are job insecurity, working-life imbalance, and financial insecurity. 25% are worried about keeping their job, 27% are not happy about their working-life balance, less than 1 in 10 felt secure financially </w:t>
      </w:r>
      <w:r w:rsidRPr="00C7187A">
        <w:rPr>
          <w:rFonts w:ascii="Times New Roman" w:hAnsi="Times New Roman" w:cs="Times New Roman"/>
          <w:color w:val="000000"/>
          <w:sz w:val="24"/>
          <w:szCs w:val="24"/>
          <w:shd w:val="clear" w:color="auto" w:fill="FFFFFF"/>
        </w:rPr>
        <w:t>(Mirror, 2021)</w:t>
      </w:r>
      <w:r w:rsidRPr="00C7187A">
        <w:rPr>
          <w:rFonts w:ascii="Times New Roman" w:hAnsi="Times New Roman" w:cs="Times New Roman"/>
          <w:sz w:val="24"/>
          <w:szCs w:val="24"/>
        </w:rPr>
        <w:t>. So, these are the reasons for the main identified problem.</w:t>
      </w:r>
      <w:r w:rsidRPr="00C7187A">
        <w:rPr>
          <w:rFonts w:ascii="Times New Roman" w:hAnsi="Times New Roman" w:cs="Times New Roman"/>
          <w:sz w:val="24"/>
          <w:szCs w:val="24"/>
        </w:rPr>
        <w:br w:type="page"/>
      </w:r>
    </w:p>
    <w:p w14:paraId="66D1E111" w14:textId="77777777" w:rsidR="00B16585" w:rsidRDefault="00B16585" w:rsidP="00B16585">
      <w:pPr>
        <w:pStyle w:val="Titlu1"/>
        <w:pBdr>
          <w:bottom w:val="single" w:sz="4" w:space="1" w:color="auto"/>
        </w:pBdr>
        <w:jc w:val="center"/>
        <w:rPr>
          <w:rFonts w:ascii="Times New Roman" w:hAnsi="Times New Roman" w:cs="Times New Roman"/>
          <w:color w:val="002060"/>
        </w:rPr>
      </w:pPr>
      <w:bookmarkStart w:id="2" w:name="_Toc87836467"/>
      <w:r w:rsidRPr="008A2D49">
        <w:rPr>
          <w:rFonts w:ascii="Times New Roman" w:hAnsi="Times New Roman" w:cs="Times New Roman"/>
          <w:noProof/>
          <w:color w:val="002060"/>
        </w:rPr>
        <w:lastRenderedPageBreak/>
        <w:drawing>
          <wp:inline distT="0" distB="0" distL="0" distR="0" wp14:anchorId="1DB2A644" wp14:editId="69A15338">
            <wp:extent cx="5855989" cy="520995"/>
            <wp:effectExtent l="0" t="0" r="0" b="0"/>
            <wp:docPr id="6" name="Picture 6"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O imagine care conține text&#10;&#10;Descriere generată automat"/>
                    <pic:cNvPicPr/>
                  </pic:nvPicPr>
                  <pic:blipFill>
                    <a:blip r:embed="rId9"/>
                    <a:stretch>
                      <a:fillRect/>
                    </a:stretch>
                  </pic:blipFill>
                  <pic:spPr>
                    <a:xfrm>
                      <a:off x="0" y="0"/>
                      <a:ext cx="5973446" cy="531445"/>
                    </a:xfrm>
                    <a:prstGeom prst="rect">
                      <a:avLst/>
                    </a:prstGeom>
                  </pic:spPr>
                </pic:pic>
              </a:graphicData>
            </a:graphic>
          </wp:inline>
        </w:drawing>
      </w:r>
    </w:p>
    <w:bookmarkEnd w:id="2"/>
    <w:p w14:paraId="1CB42A96" w14:textId="77777777" w:rsidR="00B16585" w:rsidRDefault="00B16585" w:rsidP="00B16585">
      <w:pPr>
        <w:spacing w:line="360" w:lineRule="auto"/>
        <w:jc w:val="both"/>
        <w:rPr>
          <w:rFonts w:ascii="Times New Roman" w:hAnsi="Times New Roman" w:cs="Times New Roman"/>
          <w:sz w:val="24"/>
          <w:szCs w:val="24"/>
        </w:rPr>
      </w:pPr>
      <w:r w:rsidRPr="00C7187A">
        <w:rPr>
          <w:rFonts w:ascii="Times New Roman" w:hAnsi="Times New Roman" w:cs="Times New Roman"/>
          <w:sz w:val="24"/>
          <w:szCs w:val="24"/>
        </w:rPr>
        <w:t xml:space="preserve">Employee job dissatisfaction has been highlighted as a problem in the context of the case given. When a worker feels dissatisfied with their employment, this is referred to as employee job discontentment. </w:t>
      </w:r>
    </w:p>
    <w:p w14:paraId="46D27510" w14:textId="77777777" w:rsidR="00B16585" w:rsidRPr="000E4B8A" w:rsidRDefault="00B16585" w:rsidP="00B16585">
      <w:pPr>
        <w:pStyle w:val="Listparagraf"/>
        <w:numPr>
          <w:ilvl w:val="0"/>
          <w:numId w:val="4"/>
        </w:numPr>
        <w:spacing w:line="360" w:lineRule="auto"/>
        <w:jc w:val="both"/>
        <w:rPr>
          <w:rFonts w:ascii="Times New Roman" w:hAnsi="Times New Roman" w:cs="Times New Roman"/>
          <w:sz w:val="24"/>
          <w:szCs w:val="24"/>
        </w:rPr>
      </w:pPr>
      <w:r w:rsidRPr="000E4B8A">
        <w:rPr>
          <w:rFonts w:ascii="Times New Roman" w:hAnsi="Times New Roman" w:cs="Times New Roman"/>
          <w:sz w:val="24"/>
          <w:szCs w:val="24"/>
        </w:rPr>
        <w:t xml:space="preserve">A lack of growth, poor management, a lack of work-life balance, and other factors may all play a role in this situation. There are a variety of factors that contribute to employee job discontent. Job uncertainty, an inflexible work schedule, emotional well-being, and a lack of work-life balance are all factors that contributed to the case. Employment insecurity refers to the anticipation of a catastrophic event in such a way that the nature and continuity of one's employment are perceived to be compromised, as opposed to when one's job is not anticipated in this fashion. </w:t>
      </w:r>
    </w:p>
    <w:p w14:paraId="12E1C5F9" w14:textId="77777777" w:rsidR="00B16585" w:rsidRPr="000E4B8A" w:rsidRDefault="00B16585" w:rsidP="00B16585">
      <w:pPr>
        <w:pStyle w:val="Listparagraf"/>
        <w:numPr>
          <w:ilvl w:val="0"/>
          <w:numId w:val="4"/>
        </w:numPr>
        <w:spacing w:line="360" w:lineRule="auto"/>
        <w:jc w:val="both"/>
        <w:rPr>
          <w:rFonts w:ascii="Times New Roman" w:hAnsi="Times New Roman" w:cs="Times New Roman"/>
          <w:sz w:val="24"/>
          <w:szCs w:val="24"/>
        </w:rPr>
      </w:pPr>
      <w:r w:rsidRPr="000E4B8A">
        <w:rPr>
          <w:rFonts w:ascii="Times New Roman" w:hAnsi="Times New Roman" w:cs="Times New Roman"/>
          <w:sz w:val="24"/>
          <w:szCs w:val="24"/>
        </w:rPr>
        <w:t xml:space="preserve">According to the findings of the case, 25 per cent of workers are concerned about their job security. During the COVID 19, it is most likely one of the primary causes for employees to be dissatisfied with their jobs. Employees' views of job insecurity may have an impact on their financial concerns. According to Choi et al. (2020), who investigated the relationship between work insecurity and financial stress, job instability was shown to </w:t>
      </w:r>
      <w:proofErr w:type="gramStart"/>
      <w:r w:rsidRPr="000E4B8A">
        <w:rPr>
          <w:rFonts w:ascii="Times New Roman" w:hAnsi="Times New Roman" w:cs="Times New Roman"/>
          <w:sz w:val="24"/>
          <w:szCs w:val="24"/>
        </w:rPr>
        <w:t>be connected with</w:t>
      </w:r>
      <w:proofErr w:type="gramEnd"/>
      <w:r w:rsidRPr="000E4B8A">
        <w:rPr>
          <w:rFonts w:ascii="Times New Roman" w:hAnsi="Times New Roman" w:cs="Times New Roman"/>
          <w:sz w:val="24"/>
          <w:szCs w:val="24"/>
        </w:rPr>
        <w:t xml:space="preserve"> financial stress through financial well-being. </w:t>
      </w:r>
    </w:p>
    <w:p w14:paraId="7A74AF28" w14:textId="77777777" w:rsidR="00B16585" w:rsidRPr="000E4B8A" w:rsidRDefault="00B16585" w:rsidP="00B16585">
      <w:pPr>
        <w:pStyle w:val="Listparagraf"/>
        <w:numPr>
          <w:ilvl w:val="0"/>
          <w:numId w:val="4"/>
        </w:numPr>
        <w:spacing w:line="360" w:lineRule="auto"/>
        <w:jc w:val="both"/>
        <w:rPr>
          <w:rFonts w:ascii="Times New Roman" w:hAnsi="Times New Roman" w:cs="Times New Roman"/>
          <w:sz w:val="24"/>
          <w:szCs w:val="24"/>
        </w:rPr>
      </w:pPr>
      <w:r w:rsidRPr="000E4B8A">
        <w:rPr>
          <w:rFonts w:ascii="Times New Roman" w:hAnsi="Times New Roman" w:cs="Times New Roman"/>
          <w:sz w:val="24"/>
          <w:szCs w:val="24"/>
        </w:rPr>
        <w:t xml:space="preserve">According to a second study done during the corona epidemic, occupational uncertainty induced by COVID was associated with worse psychological well-being when accompanied by financial stress (Sarwar et al., 2021). Keeter's 2020 reports that </w:t>
      </w:r>
      <w:proofErr w:type="gramStart"/>
      <w:r w:rsidRPr="000E4B8A">
        <w:rPr>
          <w:rFonts w:ascii="Times New Roman" w:hAnsi="Times New Roman" w:cs="Times New Roman"/>
          <w:sz w:val="24"/>
          <w:szCs w:val="24"/>
        </w:rPr>
        <w:t>the majority of</w:t>
      </w:r>
      <w:proofErr w:type="gramEnd"/>
      <w:r w:rsidRPr="000E4B8A">
        <w:rPr>
          <w:rFonts w:ascii="Times New Roman" w:hAnsi="Times New Roman" w:cs="Times New Roman"/>
          <w:sz w:val="24"/>
          <w:szCs w:val="24"/>
        </w:rPr>
        <w:t xml:space="preserve"> employees have seen income reductions and that around 49 per cent of Americans feel the pandemic presents a severe threat to their financial stability. In addition to having moderate to severe psychological diseases such as agony, anxiety, and depression, 57 per cent of individuals who indicated major worry about their finances also reported having these conditions </w:t>
      </w:r>
      <w:r w:rsidRPr="000E4B8A">
        <w:rPr>
          <w:rFonts w:ascii="Times New Roman" w:hAnsi="Times New Roman" w:cs="Times New Roman"/>
          <w:color w:val="000000"/>
          <w:sz w:val="24"/>
          <w:szCs w:val="24"/>
          <w:shd w:val="clear" w:color="auto" w:fill="FFFFFF"/>
        </w:rPr>
        <w:t xml:space="preserve">(Langerak, </w:t>
      </w:r>
      <w:proofErr w:type="gramStart"/>
      <w:r w:rsidRPr="000E4B8A">
        <w:rPr>
          <w:rFonts w:ascii="Times New Roman" w:hAnsi="Times New Roman" w:cs="Times New Roman"/>
          <w:color w:val="000000"/>
          <w:sz w:val="24"/>
          <w:szCs w:val="24"/>
          <w:shd w:val="clear" w:color="auto" w:fill="FFFFFF"/>
        </w:rPr>
        <w:t>Koen</w:t>
      </w:r>
      <w:proofErr w:type="gramEnd"/>
      <w:r w:rsidRPr="000E4B8A">
        <w:rPr>
          <w:rFonts w:ascii="Times New Roman" w:hAnsi="Times New Roman" w:cs="Times New Roman"/>
          <w:color w:val="000000"/>
          <w:sz w:val="24"/>
          <w:szCs w:val="24"/>
          <w:shd w:val="clear" w:color="auto" w:fill="FFFFFF"/>
        </w:rPr>
        <w:t xml:space="preserve"> and Van Hooft, 2021)</w:t>
      </w:r>
      <w:r w:rsidRPr="000E4B8A">
        <w:rPr>
          <w:rFonts w:ascii="Times New Roman" w:hAnsi="Times New Roman" w:cs="Times New Roman"/>
          <w:sz w:val="24"/>
          <w:szCs w:val="24"/>
        </w:rPr>
        <w:t xml:space="preserve">. </w:t>
      </w:r>
    </w:p>
    <w:p w14:paraId="6970793B" w14:textId="77777777" w:rsidR="00B16585" w:rsidRPr="00C7187A" w:rsidRDefault="00B16585" w:rsidP="00B16585">
      <w:pPr>
        <w:spacing w:line="360" w:lineRule="auto"/>
        <w:jc w:val="both"/>
        <w:rPr>
          <w:rFonts w:ascii="Times New Roman" w:eastAsiaTheme="majorEastAsia" w:hAnsi="Times New Roman" w:cs="Times New Roman"/>
          <w:b/>
          <w:color w:val="000000" w:themeColor="text1"/>
          <w:sz w:val="24"/>
          <w:szCs w:val="24"/>
        </w:rPr>
      </w:pPr>
      <w:r w:rsidRPr="00C7187A">
        <w:rPr>
          <w:rFonts w:ascii="Times New Roman" w:hAnsi="Times New Roman" w:cs="Times New Roman"/>
          <w:sz w:val="24"/>
          <w:szCs w:val="24"/>
        </w:rPr>
        <w:t xml:space="preserve">Furthermore, the pandemic hurts the mental health of those who are affected. The social and environmental changes brought about by COVID-19 influence the emotional well-being of workers. Employees' mental health suffers </w:t>
      </w:r>
      <w:proofErr w:type="gramStart"/>
      <w:r w:rsidRPr="00C7187A">
        <w:rPr>
          <w:rFonts w:ascii="Times New Roman" w:hAnsi="Times New Roman" w:cs="Times New Roman"/>
          <w:sz w:val="24"/>
          <w:szCs w:val="24"/>
        </w:rPr>
        <w:t>as a result of</w:t>
      </w:r>
      <w:proofErr w:type="gramEnd"/>
      <w:r w:rsidRPr="00C7187A">
        <w:rPr>
          <w:rFonts w:ascii="Times New Roman" w:hAnsi="Times New Roman" w:cs="Times New Roman"/>
          <w:sz w:val="24"/>
          <w:szCs w:val="24"/>
        </w:rPr>
        <w:t xml:space="preserve"> the weariness caused by home quarantine, which results in work unhappiness.</w:t>
      </w:r>
    </w:p>
    <w:p w14:paraId="1AE7B543" w14:textId="77777777" w:rsidR="00B16585" w:rsidRPr="00C7187A" w:rsidRDefault="00B16585" w:rsidP="00B16585">
      <w:pPr>
        <w:pStyle w:val="Titlu1"/>
        <w:pBdr>
          <w:bottom w:val="single" w:sz="4" w:space="1" w:color="auto"/>
        </w:pBdr>
        <w:jc w:val="center"/>
        <w:rPr>
          <w:rFonts w:ascii="Times New Roman" w:hAnsi="Times New Roman" w:cs="Times New Roman"/>
          <w:color w:val="002060"/>
        </w:rPr>
      </w:pPr>
      <w:bookmarkStart w:id="3" w:name="_Toc87836468"/>
      <w:r w:rsidRPr="008A2D49">
        <w:rPr>
          <w:rFonts w:ascii="Times New Roman" w:hAnsi="Times New Roman" w:cs="Times New Roman"/>
          <w:noProof/>
          <w:color w:val="002060"/>
        </w:rPr>
        <w:lastRenderedPageBreak/>
        <w:drawing>
          <wp:inline distT="0" distB="0" distL="0" distR="0" wp14:anchorId="6D028759" wp14:editId="150F52C7">
            <wp:extent cx="5134692" cy="314369"/>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34692" cy="314369"/>
                    </a:xfrm>
                    <a:prstGeom prst="rect">
                      <a:avLst/>
                    </a:prstGeom>
                  </pic:spPr>
                </pic:pic>
              </a:graphicData>
            </a:graphic>
          </wp:inline>
        </w:drawing>
      </w:r>
      <w:bookmarkEnd w:id="3"/>
    </w:p>
    <w:p w14:paraId="4621833C" w14:textId="77777777" w:rsidR="00B16585" w:rsidRPr="00C7187A" w:rsidRDefault="00B16585" w:rsidP="00B16585">
      <w:pPr>
        <w:spacing w:line="360" w:lineRule="auto"/>
        <w:jc w:val="both"/>
        <w:rPr>
          <w:rFonts w:ascii="Times New Roman" w:hAnsi="Times New Roman" w:cs="Times New Roman"/>
          <w:sz w:val="24"/>
          <w:szCs w:val="24"/>
        </w:rPr>
      </w:pPr>
      <w:r w:rsidRPr="00C7187A">
        <w:rPr>
          <w:rFonts w:ascii="Times New Roman" w:hAnsi="Times New Roman" w:cs="Times New Roman"/>
          <w:sz w:val="24"/>
          <w:szCs w:val="24"/>
        </w:rPr>
        <w:t>The identified problem is employee dissatisfaction. For this problem there are three alternative solutions:</w:t>
      </w:r>
    </w:p>
    <w:p w14:paraId="0EB481F9" w14:textId="77777777" w:rsidR="00B16585" w:rsidRDefault="00B16585" w:rsidP="00B16585">
      <w:pPr>
        <w:pStyle w:val="Listparagraf"/>
        <w:numPr>
          <w:ilvl w:val="0"/>
          <w:numId w:val="3"/>
        </w:numPr>
        <w:spacing w:line="360" w:lineRule="auto"/>
        <w:jc w:val="both"/>
        <w:rPr>
          <w:rFonts w:ascii="Times New Roman" w:hAnsi="Times New Roman" w:cs="Times New Roman"/>
        </w:rPr>
      </w:pPr>
      <w:r w:rsidRPr="00C7187A">
        <w:rPr>
          <w:rFonts w:ascii="Times New Roman" w:hAnsi="Times New Roman" w:cs="Times New Roman"/>
        </w:rPr>
        <w:t>The first solution could be to ensure job security. For this employer can give guarantee to the employee that there will be no employee layoff. Even though it's common knowledge that an employee's job security is essential, employers also need it. The peace of mind that comes with knowing that one has a stable source of income is one of the greatest benefits that a worker can get. Employees who are under a great deal of stress not only perform worse at work but also run the risk of developing mental health issues like depression in the long run. When employees feel secure in their jobs, they are less likely to leave, which lowers the company's recruiting expenses and boosts its overall growth.</w:t>
      </w:r>
    </w:p>
    <w:p w14:paraId="3DEAD385" w14:textId="77777777" w:rsidR="00B16585" w:rsidRPr="000E4B8A" w:rsidRDefault="00B16585" w:rsidP="00B16585">
      <w:pPr>
        <w:spacing w:line="360" w:lineRule="auto"/>
        <w:jc w:val="both"/>
        <w:rPr>
          <w:rFonts w:ascii="Times New Roman" w:hAnsi="Times New Roman" w:cs="Times New Roman"/>
        </w:rPr>
      </w:pPr>
    </w:p>
    <w:p w14:paraId="74C179A4" w14:textId="77777777" w:rsidR="00B16585" w:rsidRPr="00C7187A" w:rsidRDefault="00B16585" w:rsidP="00B16585">
      <w:pPr>
        <w:pStyle w:val="Listparagraf"/>
        <w:numPr>
          <w:ilvl w:val="0"/>
          <w:numId w:val="3"/>
        </w:numPr>
        <w:spacing w:line="360" w:lineRule="auto"/>
        <w:jc w:val="both"/>
        <w:rPr>
          <w:rFonts w:ascii="Times New Roman" w:hAnsi="Times New Roman" w:cs="Times New Roman"/>
        </w:rPr>
      </w:pPr>
      <w:r w:rsidRPr="00C7187A">
        <w:rPr>
          <w:rFonts w:ascii="Times New Roman" w:hAnsi="Times New Roman" w:cs="Times New Roman"/>
        </w:rPr>
        <w:t>The second solution could be flexible working hours. Because staying at home and doing work for 8 or more hours consistently is very tough for a maximum of the employee. So, a flexible working hour could be a solution. The flexible working hour will help employees to have a better work-life balance which will influence high productivity.</w:t>
      </w:r>
    </w:p>
    <w:p w14:paraId="3D649119" w14:textId="77777777" w:rsidR="00B16585" w:rsidRPr="00C7187A" w:rsidRDefault="00B16585" w:rsidP="00B16585">
      <w:pPr>
        <w:spacing w:line="360" w:lineRule="auto"/>
        <w:jc w:val="both"/>
        <w:rPr>
          <w:rFonts w:ascii="Times New Roman" w:hAnsi="Times New Roman" w:cs="Times New Roman"/>
          <w:sz w:val="24"/>
          <w:szCs w:val="24"/>
        </w:rPr>
      </w:pPr>
    </w:p>
    <w:p w14:paraId="561F441F" w14:textId="77777777" w:rsidR="00B16585" w:rsidRPr="000E4B8A" w:rsidRDefault="00B16585" w:rsidP="00B16585">
      <w:pPr>
        <w:pStyle w:val="Listparagraf"/>
        <w:numPr>
          <w:ilvl w:val="0"/>
          <w:numId w:val="3"/>
        </w:numPr>
        <w:spacing w:line="360" w:lineRule="auto"/>
        <w:jc w:val="both"/>
        <w:rPr>
          <w:rFonts w:ascii="Times New Roman" w:hAnsi="Times New Roman" w:cs="Times New Roman"/>
        </w:rPr>
      </w:pPr>
      <w:r w:rsidRPr="00C7187A">
        <w:rPr>
          <w:rFonts w:ascii="Times New Roman" w:hAnsi="Times New Roman" w:cs="Times New Roman"/>
        </w:rPr>
        <w:t xml:space="preserve"> To increase the employee satisfaction level, taking care of employees' mental health is crucial. Because, in the changed social and environmental situation, employee’s mental health could be affected. </w:t>
      </w:r>
      <w:proofErr w:type="gramStart"/>
      <w:r w:rsidRPr="00C7187A">
        <w:rPr>
          <w:rFonts w:ascii="Times New Roman" w:hAnsi="Times New Roman" w:cs="Times New Roman"/>
        </w:rPr>
        <w:t>So</w:t>
      </w:r>
      <w:proofErr w:type="gramEnd"/>
      <w:r w:rsidRPr="00C7187A">
        <w:rPr>
          <w:rFonts w:ascii="Times New Roman" w:hAnsi="Times New Roman" w:cs="Times New Roman"/>
        </w:rPr>
        <w:t xml:space="preserve"> an employer could arrange programs where they could bring mental health specialists to help the employee's mental health.</w:t>
      </w:r>
    </w:p>
    <w:p w14:paraId="08854384" w14:textId="77777777" w:rsidR="00B16585" w:rsidRDefault="00B16585" w:rsidP="00B16585">
      <w:pPr>
        <w:rPr>
          <w:rFonts w:ascii="Times New Roman" w:eastAsiaTheme="majorEastAsia" w:hAnsi="Times New Roman" w:cs="Times New Roman"/>
          <w:b/>
          <w:color w:val="002060"/>
          <w:sz w:val="32"/>
          <w:szCs w:val="32"/>
        </w:rPr>
      </w:pPr>
      <w:bookmarkStart w:id="4" w:name="_Toc87836469"/>
      <w:r>
        <w:rPr>
          <w:rFonts w:ascii="Times New Roman" w:hAnsi="Times New Roman" w:cs="Times New Roman"/>
          <w:color w:val="002060"/>
        </w:rPr>
        <w:br w:type="page"/>
      </w:r>
    </w:p>
    <w:p w14:paraId="7B7BC1CB" w14:textId="77777777" w:rsidR="00B16585" w:rsidRPr="00C7187A" w:rsidRDefault="00B16585" w:rsidP="00B16585">
      <w:pPr>
        <w:pStyle w:val="Titlu1"/>
        <w:pBdr>
          <w:bottom w:val="single" w:sz="4" w:space="1" w:color="auto"/>
        </w:pBdr>
        <w:spacing w:line="360" w:lineRule="auto"/>
        <w:jc w:val="center"/>
        <w:rPr>
          <w:rFonts w:ascii="Times New Roman" w:hAnsi="Times New Roman" w:cs="Times New Roman"/>
          <w:color w:val="002060"/>
        </w:rPr>
      </w:pPr>
      <w:r w:rsidRPr="008A2D49">
        <w:rPr>
          <w:rFonts w:ascii="Times New Roman" w:hAnsi="Times New Roman" w:cs="Times New Roman"/>
          <w:noProof/>
          <w:color w:val="002060"/>
        </w:rPr>
        <w:lastRenderedPageBreak/>
        <w:drawing>
          <wp:inline distT="0" distB="0" distL="0" distR="0" wp14:anchorId="07E75012" wp14:editId="4FF789B8">
            <wp:extent cx="5943600" cy="63373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633730"/>
                    </a:xfrm>
                    <a:prstGeom prst="rect">
                      <a:avLst/>
                    </a:prstGeom>
                  </pic:spPr>
                </pic:pic>
              </a:graphicData>
            </a:graphic>
          </wp:inline>
        </w:drawing>
      </w:r>
      <w:bookmarkEnd w:id="4"/>
    </w:p>
    <w:tbl>
      <w:tblPr>
        <w:tblStyle w:val="Tabelgril"/>
        <w:tblW w:w="0" w:type="auto"/>
        <w:tblLook w:val="04A0" w:firstRow="1" w:lastRow="0" w:firstColumn="1" w:lastColumn="0" w:noHBand="0" w:noVBand="1"/>
      </w:tblPr>
      <w:tblGrid>
        <w:gridCol w:w="3116"/>
        <w:gridCol w:w="3117"/>
        <w:gridCol w:w="3117"/>
      </w:tblGrid>
      <w:tr w:rsidR="00B16585" w:rsidRPr="000E4B8A" w14:paraId="396A2784" w14:textId="77777777" w:rsidTr="00E43194">
        <w:tc>
          <w:tcPr>
            <w:tcW w:w="9350" w:type="dxa"/>
            <w:gridSpan w:val="3"/>
            <w:shd w:val="clear" w:color="auto" w:fill="92D050"/>
          </w:tcPr>
          <w:p w14:paraId="55C67458" w14:textId="77777777" w:rsidR="00B16585" w:rsidRPr="000E4B8A" w:rsidRDefault="00B16585" w:rsidP="00E43194">
            <w:pPr>
              <w:spacing w:line="360" w:lineRule="auto"/>
              <w:jc w:val="center"/>
              <w:rPr>
                <w:rFonts w:ascii="Times New Roman" w:hAnsi="Times New Roman" w:cs="Times New Roman"/>
                <w:b/>
                <w:sz w:val="24"/>
                <w:szCs w:val="24"/>
              </w:rPr>
            </w:pPr>
            <w:r w:rsidRPr="000E4B8A">
              <w:rPr>
                <w:rFonts w:ascii="Times New Roman" w:hAnsi="Times New Roman" w:cs="Times New Roman"/>
                <w:b/>
                <w:sz w:val="24"/>
                <w:szCs w:val="24"/>
              </w:rPr>
              <w:t>PMI CHART for solution one</w:t>
            </w:r>
          </w:p>
        </w:tc>
      </w:tr>
      <w:tr w:rsidR="00B16585" w:rsidRPr="00C7187A" w14:paraId="150B52B4" w14:textId="77777777" w:rsidTr="00E43194">
        <w:tc>
          <w:tcPr>
            <w:tcW w:w="3116" w:type="dxa"/>
          </w:tcPr>
          <w:p w14:paraId="387ABABC" w14:textId="77777777" w:rsidR="00B16585" w:rsidRPr="00C7187A" w:rsidRDefault="00B16585" w:rsidP="00E43194">
            <w:pPr>
              <w:spacing w:line="360" w:lineRule="auto"/>
              <w:jc w:val="center"/>
              <w:rPr>
                <w:rFonts w:ascii="Times New Roman" w:hAnsi="Times New Roman" w:cs="Times New Roman"/>
                <w:sz w:val="24"/>
                <w:szCs w:val="24"/>
              </w:rPr>
            </w:pPr>
            <w:r w:rsidRPr="00C7187A">
              <w:rPr>
                <w:rFonts w:ascii="Times New Roman" w:hAnsi="Times New Roman" w:cs="Times New Roman"/>
                <w:sz w:val="24"/>
                <w:szCs w:val="24"/>
              </w:rPr>
              <w:t>Plus</w:t>
            </w:r>
          </w:p>
        </w:tc>
        <w:tc>
          <w:tcPr>
            <w:tcW w:w="3117" w:type="dxa"/>
          </w:tcPr>
          <w:p w14:paraId="575A9896" w14:textId="77777777" w:rsidR="00B16585" w:rsidRPr="00C7187A" w:rsidRDefault="00B16585" w:rsidP="00E43194">
            <w:pPr>
              <w:spacing w:line="360" w:lineRule="auto"/>
              <w:jc w:val="center"/>
              <w:rPr>
                <w:rFonts w:ascii="Times New Roman" w:hAnsi="Times New Roman" w:cs="Times New Roman"/>
                <w:sz w:val="24"/>
                <w:szCs w:val="24"/>
              </w:rPr>
            </w:pPr>
            <w:r w:rsidRPr="00C7187A">
              <w:rPr>
                <w:rFonts w:ascii="Times New Roman" w:hAnsi="Times New Roman" w:cs="Times New Roman"/>
                <w:sz w:val="24"/>
                <w:szCs w:val="24"/>
              </w:rPr>
              <w:t>Minus</w:t>
            </w:r>
          </w:p>
        </w:tc>
        <w:tc>
          <w:tcPr>
            <w:tcW w:w="3117" w:type="dxa"/>
          </w:tcPr>
          <w:p w14:paraId="499C879C" w14:textId="77777777" w:rsidR="00B16585" w:rsidRPr="00C7187A" w:rsidRDefault="00B16585" w:rsidP="00E43194">
            <w:pPr>
              <w:spacing w:line="360" w:lineRule="auto"/>
              <w:jc w:val="center"/>
              <w:rPr>
                <w:rFonts w:ascii="Times New Roman" w:hAnsi="Times New Roman" w:cs="Times New Roman"/>
                <w:sz w:val="24"/>
                <w:szCs w:val="24"/>
              </w:rPr>
            </w:pPr>
            <w:r w:rsidRPr="00C7187A">
              <w:rPr>
                <w:rFonts w:ascii="Times New Roman" w:hAnsi="Times New Roman" w:cs="Times New Roman"/>
                <w:sz w:val="24"/>
                <w:szCs w:val="24"/>
              </w:rPr>
              <w:t>Interesting</w:t>
            </w:r>
          </w:p>
        </w:tc>
      </w:tr>
      <w:tr w:rsidR="00B16585" w:rsidRPr="00C7187A" w14:paraId="03DA5A43" w14:textId="77777777" w:rsidTr="00E43194">
        <w:tc>
          <w:tcPr>
            <w:tcW w:w="3116" w:type="dxa"/>
          </w:tcPr>
          <w:p w14:paraId="6E706D7F" w14:textId="77777777" w:rsidR="00B16585" w:rsidRPr="00C7187A" w:rsidRDefault="00B16585" w:rsidP="00B16585">
            <w:pPr>
              <w:pStyle w:val="Listparagraf"/>
              <w:numPr>
                <w:ilvl w:val="0"/>
                <w:numId w:val="1"/>
              </w:numPr>
              <w:spacing w:line="360" w:lineRule="auto"/>
              <w:jc w:val="both"/>
              <w:rPr>
                <w:rFonts w:ascii="Times New Roman" w:hAnsi="Times New Roman" w:cs="Times New Roman"/>
              </w:rPr>
            </w:pPr>
            <w:r w:rsidRPr="00C7187A">
              <w:rPr>
                <w:rFonts w:ascii="Times New Roman" w:hAnsi="Times New Roman" w:cs="Times New Roman"/>
              </w:rPr>
              <w:t>Employees will feel secure about their job</w:t>
            </w:r>
          </w:p>
          <w:p w14:paraId="6A25A47C" w14:textId="77777777" w:rsidR="00B16585" w:rsidRPr="00C7187A" w:rsidRDefault="00B16585" w:rsidP="00B16585">
            <w:pPr>
              <w:pStyle w:val="Listparagraf"/>
              <w:numPr>
                <w:ilvl w:val="0"/>
                <w:numId w:val="1"/>
              </w:numPr>
              <w:spacing w:line="360" w:lineRule="auto"/>
              <w:jc w:val="both"/>
              <w:rPr>
                <w:rFonts w:ascii="Times New Roman" w:hAnsi="Times New Roman" w:cs="Times New Roman"/>
              </w:rPr>
            </w:pPr>
            <w:r w:rsidRPr="00C7187A">
              <w:rPr>
                <w:rFonts w:ascii="Times New Roman" w:hAnsi="Times New Roman" w:cs="Times New Roman"/>
              </w:rPr>
              <w:t>An employee can work with full productivity</w:t>
            </w:r>
          </w:p>
          <w:p w14:paraId="412412EC" w14:textId="77777777" w:rsidR="00B16585" w:rsidRPr="00C7187A" w:rsidRDefault="00B16585" w:rsidP="00B16585">
            <w:pPr>
              <w:pStyle w:val="Listparagraf"/>
              <w:numPr>
                <w:ilvl w:val="0"/>
                <w:numId w:val="1"/>
              </w:numPr>
              <w:spacing w:line="360" w:lineRule="auto"/>
              <w:jc w:val="both"/>
              <w:rPr>
                <w:rFonts w:ascii="Times New Roman" w:hAnsi="Times New Roman" w:cs="Times New Roman"/>
              </w:rPr>
            </w:pPr>
            <w:r w:rsidRPr="00C7187A">
              <w:rPr>
                <w:rFonts w:ascii="Times New Roman" w:hAnsi="Times New Roman" w:cs="Times New Roman"/>
              </w:rPr>
              <w:t>Employee retention will be high</w:t>
            </w:r>
          </w:p>
          <w:p w14:paraId="1FF6B477" w14:textId="77777777" w:rsidR="00B16585" w:rsidRPr="00C7187A" w:rsidRDefault="00B16585" w:rsidP="00B16585">
            <w:pPr>
              <w:pStyle w:val="Listparagraf"/>
              <w:numPr>
                <w:ilvl w:val="0"/>
                <w:numId w:val="1"/>
              </w:numPr>
              <w:spacing w:line="360" w:lineRule="auto"/>
              <w:jc w:val="both"/>
              <w:rPr>
                <w:rFonts w:ascii="Times New Roman" w:hAnsi="Times New Roman" w:cs="Times New Roman"/>
              </w:rPr>
            </w:pPr>
            <w:r w:rsidRPr="00C7187A">
              <w:rPr>
                <w:rFonts w:ascii="Times New Roman" w:hAnsi="Times New Roman" w:cs="Times New Roman"/>
              </w:rPr>
              <w:t>High productivity</w:t>
            </w:r>
          </w:p>
          <w:p w14:paraId="5675ECB5" w14:textId="77777777" w:rsidR="00B16585" w:rsidRPr="00C7187A" w:rsidRDefault="00B16585" w:rsidP="00B16585">
            <w:pPr>
              <w:pStyle w:val="Listparagraf"/>
              <w:numPr>
                <w:ilvl w:val="0"/>
                <w:numId w:val="1"/>
              </w:numPr>
              <w:spacing w:line="360" w:lineRule="auto"/>
              <w:jc w:val="both"/>
              <w:rPr>
                <w:rFonts w:ascii="Times New Roman" w:hAnsi="Times New Roman" w:cs="Times New Roman"/>
              </w:rPr>
            </w:pPr>
            <w:r w:rsidRPr="00C7187A">
              <w:rPr>
                <w:rFonts w:ascii="Times New Roman" w:hAnsi="Times New Roman" w:cs="Times New Roman"/>
              </w:rPr>
              <w:t>New skilled employees will be attracted</w:t>
            </w:r>
          </w:p>
          <w:p w14:paraId="0506AD6E" w14:textId="77777777" w:rsidR="00B16585" w:rsidRPr="00C7187A" w:rsidRDefault="00B16585" w:rsidP="00B16585">
            <w:pPr>
              <w:pStyle w:val="Listparagraf"/>
              <w:numPr>
                <w:ilvl w:val="0"/>
                <w:numId w:val="1"/>
              </w:numPr>
              <w:spacing w:line="360" w:lineRule="auto"/>
              <w:jc w:val="both"/>
              <w:rPr>
                <w:rFonts w:ascii="Times New Roman" w:hAnsi="Times New Roman" w:cs="Times New Roman"/>
              </w:rPr>
            </w:pPr>
            <w:r w:rsidRPr="00C7187A">
              <w:rPr>
                <w:rFonts w:ascii="Times New Roman" w:hAnsi="Times New Roman" w:cs="Times New Roman"/>
              </w:rPr>
              <w:t>Loyal employee</w:t>
            </w:r>
          </w:p>
        </w:tc>
        <w:tc>
          <w:tcPr>
            <w:tcW w:w="3117" w:type="dxa"/>
          </w:tcPr>
          <w:p w14:paraId="6C3807FC" w14:textId="77777777" w:rsidR="00B16585" w:rsidRPr="00C7187A" w:rsidRDefault="00B16585" w:rsidP="00B16585">
            <w:pPr>
              <w:pStyle w:val="Listparagraf"/>
              <w:numPr>
                <w:ilvl w:val="0"/>
                <w:numId w:val="1"/>
              </w:numPr>
              <w:spacing w:line="360" w:lineRule="auto"/>
              <w:jc w:val="both"/>
              <w:rPr>
                <w:rFonts w:ascii="Times New Roman" w:hAnsi="Times New Roman" w:cs="Times New Roman"/>
              </w:rPr>
            </w:pPr>
            <w:r w:rsidRPr="00C7187A">
              <w:rPr>
                <w:rFonts w:ascii="Times New Roman" w:hAnsi="Times New Roman" w:cs="Times New Roman"/>
              </w:rPr>
              <w:t>There is a possibility of facing loss</w:t>
            </w:r>
          </w:p>
          <w:p w14:paraId="3C974323" w14:textId="77777777" w:rsidR="00B16585" w:rsidRPr="00C7187A" w:rsidRDefault="00B16585" w:rsidP="00B16585">
            <w:pPr>
              <w:pStyle w:val="Listparagraf"/>
              <w:numPr>
                <w:ilvl w:val="0"/>
                <w:numId w:val="1"/>
              </w:numPr>
              <w:spacing w:line="360" w:lineRule="auto"/>
              <w:jc w:val="both"/>
              <w:rPr>
                <w:rFonts w:ascii="Times New Roman" w:hAnsi="Times New Roman" w:cs="Times New Roman"/>
              </w:rPr>
            </w:pPr>
            <w:r w:rsidRPr="00C7187A">
              <w:rPr>
                <w:rFonts w:ascii="Times New Roman" w:hAnsi="Times New Roman" w:cs="Times New Roman"/>
              </w:rPr>
              <w:t>It would be very costly especially in pandemic time</w:t>
            </w:r>
          </w:p>
          <w:p w14:paraId="11F76178" w14:textId="77777777" w:rsidR="00B16585" w:rsidRPr="00C7187A" w:rsidRDefault="00B16585" w:rsidP="00B16585">
            <w:pPr>
              <w:pStyle w:val="Listparagraf"/>
              <w:numPr>
                <w:ilvl w:val="0"/>
                <w:numId w:val="1"/>
              </w:numPr>
              <w:spacing w:line="360" w:lineRule="auto"/>
              <w:jc w:val="both"/>
              <w:rPr>
                <w:rFonts w:ascii="Times New Roman" w:hAnsi="Times New Roman" w:cs="Times New Roman"/>
              </w:rPr>
            </w:pPr>
            <w:r w:rsidRPr="00C7187A">
              <w:rPr>
                <w:rFonts w:ascii="Times New Roman" w:hAnsi="Times New Roman" w:cs="Times New Roman"/>
              </w:rPr>
              <w:t xml:space="preserve">Every employee is not produced equal. </w:t>
            </w:r>
            <w:proofErr w:type="gramStart"/>
            <w:r w:rsidRPr="00C7187A">
              <w:rPr>
                <w:rFonts w:ascii="Times New Roman" w:hAnsi="Times New Roman" w:cs="Times New Roman"/>
              </w:rPr>
              <w:t>So</w:t>
            </w:r>
            <w:proofErr w:type="gramEnd"/>
            <w:r w:rsidRPr="00C7187A">
              <w:rPr>
                <w:rFonts w:ascii="Times New Roman" w:hAnsi="Times New Roman" w:cs="Times New Roman"/>
              </w:rPr>
              <w:t xml:space="preserve"> it could be unprofitable to retain an unproductive employee.</w:t>
            </w:r>
          </w:p>
        </w:tc>
        <w:tc>
          <w:tcPr>
            <w:tcW w:w="3117" w:type="dxa"/>
          </w:tcPr>
          <w:p w14:paraId="5A630492" w14:textId="77777777" w:rsidR="00B16585" w:rsidRPr="00C7187A" w:rsidRDefault="00B16585" w:rsidP="00B16585">
            <w:pPr>
              <w:pStyle w:val="Listparagraf"/>
              <w:numPr>
                <w:ilvl w:val="0"/>
                <w:numId w:val="1"/>
              </w:numPr>
              <w:spacing w:line="360" w:lineRule="auto"/>
              <w:jc w:val="both"/>
              <w:rPr>
                <w:rFonts w:ascii="Times New Roman" w:hAnsi="Times New Roman" w:cs="Times New Roman"/>
              </w:rPr>
            </w:pPr>
            <w:r w:rsidRPr="00C7187A">
              <w:rPr>
                <w:rFonts w:ascii="Times New Roman" w:hAnsi="Times New Roman" w:cs="Times New Roman"/>
              </w:rPr>
              <w:t>Employees would be very interested to work</w:t>
            </w:r>
          </w:p>
          <w:p w14:paraId="23B335EC" w14:textId="77777777" w:rsidR="00B16585" w:rsidRPr="00C7187A" w:rsidRDefault="00B16585" w:rsidP="00B16585">
            <w:pPr>
              <w:pStyle w:val="Listparagraf"/>
              <w:numPr>
                <w:ilvl w:val="0"/>
                <w:numId w:val="1"/>
              </w:numPr>
              <w:spacing w:line="360" w:lineRule="auto"/>
              <w:jc w:val="both"/>
              <w:rPr>
                <w:rFonts w:ascii="Times New Roman" w:hAnsi="Times New Roman" w:cs="Times New Roman"/>
              </w:rPr>
            </w:pPr>
            <w:r w:rsidRPr="00C7187A">
              <w:rPr>
                <w:rFonts w:ascii="Times New Roman" w:hAnsi="Times New Roman" w:cs="Times New Roman"/>
              </w:rPr>
              <w:t>The new skilled employee would be attracted to join.</w:t>
            </w:r>
          </w:p>
          <w:p w14:paraId="2D287341" w14:textId="77777777" w:rsidR="00B16585" w:rsidRPr="00C7187A" w:rsidRDefault="00B16585" w:rsidP="00B16585">
            <w:pPr>
              <w:pStyle w:val="Listparagraf"/>
              <w:numPr>
                <w:ilvl w:val="0"/>
                <w:numId w:val="1"/>
              </w:numPr>
              <w:spacing w:line="360" w:lineRule="auto"/>
              <w:jc w:val="both"/>
              <w:rPr>
                <w:rFonts w:ascii="Times New Roman" w:hAnsi="Times New Roman" w:cs="Times New Roman"/>
              </w:rPr>
            </w:pPr>
            <w:r w:rsidRPr="00C7187A">
              <w:rPr>
                <w:rFonts w:ascii="Times New Roman" w:hAnsi="Times New Roman" w:cs="Times New Roman"/>
              </w:rPr>
              <w:t>Healthy competition will be increased among employees</w:t>
            </w:r>
          </w:p>
        </w:tc>
      </w:tr>
    </w:tbl>
    <w:p w14:paraId="6AC5610D" w14:textId="77777777" w:rsidR="00B16585" w:rsidRPr="00C7187A" w:rsidRDefault="00B16585" w:rsidP="00B16585">
      <w:pPr>
        <w:spacing w:line="360" w:lineRule="auto"/>
        <w:jc w:val="center"/>
        <w:rPr>
          <w:rFonts w:ascii="Times New Roman" w:hAnsi="Times New Roman" w:cs="Times New Roman"/>
          <w:sz w:val="24"/>
          <w:szCs w:val="24"/>
        </w:rPr>
      </w:pPr>
      <w:r w:rsidRPr="00C7187A">
        <w:rPr>
          <w:rFonts w:ascii="Times New Roman" w:hAnsi="Times New Roman" w:cs="Times New Roman"/>
          <w:sz w:val="24"/>
          <w:szCs w:val="24"/>
        </w:rPr>
        <w:t>Table: 1</w:t>
      </w:r>
    </w:p>
    <w:tbl>
      <w:tblPr>
        <w:tblStyle w:val="Tabelgril"/>
        <w:tblW w:w="0" w:type="auto"/>
        <w:tblLook w:val="04A0" w:firstRow="1" w:lastRow="0" w:firstColumn="1" w:lastColumn="0" w:noHBand="0" w:noVBand="1"/>
      </w:tblPr>
      <w:tblGrid>
        <w:gridCol w:w="3116"/>
        <w:gridCol w:w="3117"/>
        <w:gridCol w:w="3117"/>
      </w:tblGrid>
      <w:tr w:rsidR="00B16585" w:rsidRPr="000E4B8A" w14:paraId="14262897" w14:textId="77777777" w:rsidTr="00E43194">
        <w:tc>
          <w:tcPr>
            <w:tcW w:w="9350" w:type="dxa"/>
            <w:gridSpan w:val="3"/>
            <w:shd w:val="clear" w:color="auto" w:fill="FFFF00"/>
          </w:tcPr>
          <w:p w14:paraId="31293013" w14:textId="77777777" w:rsidR="00B16585" w:rsidRPr="000E4B8A" w:rsidRDefault="00B16585" w:rsidP="00E43194">
            <w:pPr>
              <w:spacing w:line="360" w:lineRule="auto"/>
              <w:jc w:val="center"/>
              <w:rPr>
                <w:rFonts w:ascii="Times New Roman" w:hAnsi="Times New Roman" w:cs="Times New Roman"/>
                <w:b/>
                <w:sz w:val="24"/>
                <w:szCs w:val="24"/>
              </w:rPr>
            </w:pPr>
            <w:r w:rsidRPr="000E4B8A">
              <w:rPr>
                <w:rFonts w:ascii="Times New Roman" w:hAnsi="Times New Roman" w:cs="Times New Roman"/>
                <w:b/>
                <w:sz w:val="24"/>
                <w:szCs w:val="24"/>
              </w:rPr>
              <w:t>PMI CHART for solution two</w:t>
            </w:r>
          </w:p>
        </w:tc>
      </w:tr>
      <w:tr w:rsidR="00B16585" w:rsidRPr="00C7187A" w14:paraId="7732BC98" w14:textId="77777777" w:rsidTr="00E43194">
        <w:tc>
          <w:tcPr>
            <w:tcW w:w="3116" w:type="dxa"/>
          </w:tcPr>
          <w:p w14:paraId="16EFDA9C" w14:textId="77777777" w:rsidR="00B16585" w:rsidRPr="00C7187A" w:rsidRDefault="00B16585" w:rsidP="00E43194">
            <w:pPr>
              <w:spacing w:line="360" w:lineRule="auto"/>
              <w:jc w:val="center"/>
              <w:rPr>
                <w:rFonts w:ascii="Times New Roman" w:hAnsi="Times New Roman" w:cs="Times New Roman"/>
                <w:sz w:val="24"/>
                <w:szCs w:val="24"/>
              </w:rPr>
            </w:pPr>
            <w:r w:rsidRPr="00C7187A">
              <w:rPr>
                <w:rFonts w:ascii="Times New Roman" w:hAnsi="Times New Roman" w:cs="Times New Roman"/>
                <w:sz w:val="24"/>
                <w:szCs w:val="24"/>
              </w:rPr>
              <w:t>Plus</w:t>
            </w:r>
          </w:p>
        </w:tc>
        <w:tc>
          <w:tcPr>
            <w:tcW w:w="3117" w:type="dxa"/>
          </w:tcPr>
          <w:p w14:paraId="0AA25D87" w14:textId="77777777" w:rsidR="00B16585" w:rsidRPr="00C7187A" w:rsidRDefault="00B16585" w:rsidP="00E43194">
            <w:pPr>
              <w:spacing w:line="360" w:lineRule="auto"/>
              <w:jc w:val="center"/>
              <w:rPr>
                <w:rFonts w:ascii="Times New Roman" w:hAnsi="Times New Roman" w:cs="Times New Roman"/>
                <w:sz w:val="24"/>
                <w:szCs w:val="24"/>
              </w:rPr>
            </w:pPr>
            <w:r w:rsidRPr="00C7187A">
              <w:rPr>
                <w:rFonts w:ascii="Times New Roman" w:hAnsi="Times New Roman" w:cs="Times New Roman"/>
                <w:sz w:val="24"/>
                <w:szCs w:val="24"/>
              </w:rPr>
              <w:t>Minus</w:t>
            </w:r>
          </w:p>
        </w:tc>
        <w:tc>
          <w:tcPr>
            <w:tcW w:w="3117" w:type="dxa"/>
          </w:tcPr>
          <w:p w14:paraId="11EAC921" w14:textId="77777777" w:rsidR="00B16585" w:rsidRPr="00C7187A" w:rsidRDefault="00B16585" w:rsidP="00E43194">
            <w:pPr>
              <w:spacing w:line="360" w:lineRule="auto"/>
              <w:jc w:val="center"/>
              <w:rPr>
                <w:rFonts w:ascii="Times New Roman" w:hAnsi="Times New Roman" w:cs="Times New Roman"/>
                <w:sz w:val="24"/>
                <w:szCs w:val="24"/>
              </w:rPr>
            </w:pPr>
            <w:r w:rsidRPr="00C7187A">
              <w:rPr>
                <w:rFonts w:ascii="Times New Roman" w:hAnsi="Times New Roman" w:cs="Times New Roman"/>
                <w:sz w:val="24"/>
                <w:szCs w:val="24"/>
              </w:rPr>
              <w:t>Interesting</w:t>
            </w:r>
          </w:p>
        </w:tc>
      </w:tr>
      <w:tr w:rsidR="00B16585" w:rsidRPr="00C7187A" w14:paraId="108CF2BA" w14:textId="77777777" w:rsidTr="00E43194">
        <w:tc>
          <w:tcPr>
            <w:tcW w:w="3116" w:type="dxa"/>
          </w:tcPr>
          <w:p w14:paraId="707A099A" w14:textId="77777777" w:rsidR="00B16585" w:rsidRPr="00C7187A" w:rsidRDefault="00B16585" w:rsidP="00B16585">
            <w:pPr>
              <w:pStyle w:val="Listparagraf"/>
              <w:numPr>
                <w:ilvl w:val="0"/>
                <w:numId w:val="2"/>
              </w:numPr>
              <w:spacing w:line="360" w:lineRule="auto"/>
              <w:jc w:val="both"/>
              <w:rPr>
                <w:rFonts w:ascii="Times New Roman" w:hAnsi="Times New Roman" w:cs="Times New Roman"/>
              </w:rPr>
            </w:pPr>
            <w:r w:rsidRPr="00C7187A">
              <w:rPr>
                <w:rFonts w:ascii="Times New Roman" w:hAnsi="Times New Roman" w:cs="Times New Roman"/>
              </w:rPr>
              <w:t>The employee will feel stressed free so their productivity would be high.</w:t>
            </w:r>
          </w:p>
          <w:p w14:paraId="14CF58DA" w14:textId="77777777" w:rsidR="00B16585" w:rsidRPr="00C7187A" w:rsidRDefault="00B16585" w:rsidP="00B16585">
            <w:pPr>
              <w:pStyle w:val="Listparagraf"/>
              <w:numPr>
                <w:ilvl w:val="0"/>
                <w:numId w:val="2"/>
              </w:numPr>
              <w:spacing w:line="360" w:lineRule="auto"/>
              <w:jc w:val="both"/>
              <w:rPr>
                <w:rFonts w:ascii="Times New Roman" w:hAnsi="Times New Roman" w:cs="Times New Roman"/>
              </w:rPr>
            </w:pPr>
            <w:r w:rsidRPr="00C7187A">
              <w:rPr>
                <w:rFonts w:ascii="Times New Roman" w:hAnsi="Times New Roman" w:cs="Times New Roman"/>
              </w:rPr>
              <w:t>Employees mental health will stay good</w:t>
            </w:r>
          </w:p>
          <w:p w14:paraId="71905911" w14:textId="77777777" w:rsidR="00B16585" w:rsidRPr="00C7187A" w:rsidRDefault="00B16585" w:rsidP="00B16585">
            <w:pPr>
              <w:pStyle w:val="Listparagraf"/>
              <w:numPr>
                <w:ilvl w:val="0"/>
                <w:numId w:val="2"/>
              </w:numPr>
              <w:spacing w:line="360" w:lineRule="auto"/>
              <w:jc w:val="both"/>
              <w:rPr>
                <w:rFonts w:ascii="Times New Roman" w:hAnsi="Times New Roman" w:cs="Times New Roman"/>
              </w:rPr>
            </w:pPr>
            <w:r w:rsidRPr="00C7187A">
              <w:rPr>
                <w:rFonts w:ascii="Times New Roman" w:hAnsi="Times New Roman" w:cs="Times New Roman"/>
              </w:rPr>
              <w:t xml:space="preserve">The employee will feel </w:t>
            </w:r>
            <w:proofErr w:type="gramStart"/>
            <w:r w:rsidRPr="00C7187A">
              <w:rPr>
                <w:rFonts w:ascii="Times New Roman" w:hAnsi="Times New Roman" w:cs="Times New Roman"/>
              </w:rPr>
              <w:t>relaxed</w:t>
            </w:r>
            <w:proofErr w:type="gramEnd"/>
            <w:r w:rsidRPr="00C7187A">
              <w:rPr>
                <w:rFonts w:ascii="Times New Roman" w:hAnsi="Times New Roman" w:cs="Times New Roman"/>
              </w:rPr>
              <w:t xml:space="preserve"> and productivity will be increased</w:t>
            </w:r>
          </w:p>
          <w:p w14:paraId="49B5D204" w14:textId="77777777" w:rsidR="00B16585" w:rsidRPr="00C7187A" w:rsidRDefault="00B16585" w:rsidP="00B16585">
            <w:pPr>
              <w:pStyle w:val="Listparagraf"/>
              <w:numPr>
                <w:ilvl w:val="0"/>
                <w:numId w:val="2"/>
              </w:numPr>
              <w:spacing w:line="360" w:lineRule="auto"/>
              <w:jc w:val="both"/>
              <w:rPr>
                <w:rFonts w:ascii="Times New Roman" w:hAnsi="Times New Roman" w:cs="Times New Roman"/>
              </w:rPr>
            </w:pPr>
            <w:r w:rsidRPr="00C7187A">
              <w:rPr>
                <w:rFonts w:ascii="Times New Roman" w:hAnsi="Times New Roman" w:cs="Times New Roman"/>
              </w:rPr>
              <w:t>An employee can be more efficient</w:t>
            </w:r>
          </w:p>
        </w:tc>
        <w:tc>
          <w:tcPr>
            <w:tcW w:w="3117" w:type="dxa"/>
          </w:tcPr>
          <w:p w14:paraId="5F46D292" w14:textId="77777777" w:rsidR="00B16585" w:rsidRPr="00C7187A" w:rsidRDefault="00B16585" w:rsidP="00B16585">
            <w:pPr>
              <w:pStyle w:val="Listparagraf"/>
              <w:numPr>
                <w:ilvl w:val="0"/>
                <w:numId w:val="2"/>
              </w:numPr>
              <w:spacing w:line="360" w:lineRule="auto"/>
              <w:jc w:val="both"/>
              <w:rPr>
                <w:rFonts w:ascii="Times New Roman" w:hAnsi="Times New Roman" w:cs="Times New Roman"/>
              </w:rPr>
            </w:pPr>
            <w:r w:rsidRPr="00C7187A">
              <w:rPr>
                <w:rFonts w:ascii="Times New Roman" w:hAnsi="Times New Roman" w:cs="Times New Roman"/>
              </w:rPr>
              <w:t>Coordination among employees would be very tough</w:t>
            </w:r>
          </w:p>
          <w:p w14:paraId="3B091331" w14:textId="77777777" w:rsidR="00B16585" w:rsidRPr="00C7187A" w:rsidRDefault="00B16585" w:rsidP="00B16585">
            <w:pPr>
              <w:pStyle w:val="Listparagraf"/>
              <w:numPr>
                <w:ilvl w:val="0"/>
                <w:numId w:val="2"/>
              </w:numPr>
              <w:spacing w:line="360" w:lineRule="auto"/>
              <w:jc w:val="both"/>
              <w:rPr>
                <w:rFonts w:ascii="Times New Roman" w:hAnsi="Times New Roman" w:cs="Times New Roman"/>
              </w:rPr>
            </w:pPr>
            <w:r w:rsidRPr="00C7187A">
              <w:rPr>
                <w:rFonts w:ascii="Times New Roman" w:hAnsi="Times New Roman" w:cs="Times New Roman"/>
              </w:rPr>
              <w:t>Consistency would be a concern</w:t>
            </w:r>
          </w:p>
          <w:p w14:paraId="663204B5" w14:textId="77777777" w:rsidR="00B16585" w:rsidRPr="00C7187A" w:rsidRDefault="00B16585" w:rsidP="00B16585">
            <w:pPr>
              <w:pStyle w:val="Listparagraf"/>
              <w:numPr>
                <w:ilvl w:val="0"/>
                <w:numId w:val="2"/>
              </w:numPr>
              <w:spacing w:line="360" w:lineRule="auto"/>
              <w:jc w:val="both"/>
              <w:rPr>
                <w:rFonts w:ascii="Times New Roman" w:hAnsi="Times New Roman" w:cs="Times New Roman"/>
              </w:rPr>
            </w:pPr>
            <w:r w:rsidRPr="00C7187A">
              <w:rPr>
                <w:rFonts w:ascii="Times New Roman" w:hAnsi="Times New Roman" w:cs="Times New Roman"/>
              </w:rPr>
              <w:t>It would take time to adapt to an inflexible schedule after the pandemic ends.</w:t>
            </w:r>
          </w:p>
        </w:tc>
        <w:tc>
          <w:tcPr>
            <w:tcW w:w="3117" w:type="dxa"/>
          </w:tcPr>
          <w:p w14:paraId="27EB7FA7" w14:textId="77777777" w:rsidR="00B16585" w:rsidRPr="00C7187A" w:rsidRDefault="00B16585" w:rsidP="00B16585">
            <w:pPr>
              <w:pStyle w:val="Listparagraf"/>
              <w:numPr>
                <w:ilvl w:val="0"/>
                <w:numId w:val="2"/>
              </w:numPr>
              <w:spacing w:line="360" w:lineRule="auto"/>
              <w:jc w:val="both"/>
              <w:rPr>
                <w:rFonts w:ascii="Times New Roman" w:hAnsi="Times New Roman" w:cs="Times New Roman"/>
              </w:rPr>
            </w:pPr>
            <w:r w:rsidRPr="00C7187A">
              <w:rPr>
                <w:rFonts w:ascii="Times New Roman" w:hAnsi="Times New Roman" w:cs="Times New Roman"/>
              </w:rPr>
              <w:t xml:space="preserve"> Employees will get time to pass with their family which will make their minds fresh and increase their workability.</w:t>
            </w:r>
          </w:p>
        </w:tc>
      </w:tr>
    </w:tbl>
    <w:p w14:paraId="0A4880DF" w14:textId="77777777" w:rsidR="00B16585" w:rsidRPr="00C7187A" w:rsidRDefault="00B16585" w:rsidP="00B16585">
      <w:pPr>
        <w:spacing w:line="360" w:lineRule="auto"/>
        <w:jc w:val="center"/>
        <w:rPr>
          <w:rFonts w:ascii="Times New Roman" w:hAnsi="Times New Roman" w:cs="Times New Roman"/>
          <w:sz w:val="24"/>
          <w:szCs w:val="24"/>
        </w:rPr>
      </w:pPr>
      <w:r w:rsidRPr="00C7187A">
        <w:rPr>
          <w:rFonts w:ascii="Times New Roman" w:hAnsi="Times New Roman" w:cs="Times New Roman"/>
          <w:sz w:val="24"/>
          <w:szCs w:val="24"/>
        </w:rPr>
        <w:t>Table: 2</w:t>
      </w:r>
    </w:p>
    <w:p w14:paraId="1A84A070" w14:textId="77777777" w:rsidR="00B16585" w:rsidRPr="00C7187A" w:rsidRDefault="00B16585" w:rsidP="00B16585">
      <w:pPr>
        <w:spacing w:line="360" w:lineRule="auto"/>
        <w:jc w:val="both"/>
        <w:rPr>
          <w:rFonts w:ascii="Times New Roman" w:hAnsi="Times New Roman" w:cs="Times New Roman"/>
          <w:sz w:val="24"/>
          <w:szCs w:val="24"/>
        </w:rPr>
      </w:pPr>
    </w:p>
    <w:tbl>
      <w:tblPr>
        <w:tblStyle w:val="Tabelgril"/>
        <w:tblW w:w="0" w:type="auto"/>
        <w:tblLook w:val="04A0" w:firstRow="1" w:lastRow="0" w:firstColumn="1" w:lastColumn="0" w:noHBand="0" w:noVBand="1"/>
      </w:tblPr>
      <w:tblGrid>
        <w:gridCol w:w="3116"/>
        <w:gridCol w:w="3117"/>
        <w:gridCol w:w="3117"/>
      </w:tblGrid>
      <w:tr w:rsidR="00B16585" w:rsidRPr="000E4B8A" w14:paraId="7461072C" w14:textId="77777777" w:rsidTr="00E43194">
        <w:tc>
          <w:tcPr>
            <w:tcW w:w="9350" w:type="dxa"/>
            <w:gridSpan w:val="3"/>
            <w:shd w:val="clear" w:color="auto" w:fill="FFFF00"/>
          </w:tcPr>
          <w:p w14:paraId="6D0BAFB8" w14:textId="77777777" w:rsidR="00B16585" w:rsidRPr="000E4B8A" w:rsidRDefault="00B16585" w:rsidP="00E43194">
            <w:pPr>
              <w:spacing w:after="160" w:line="360" w:lineRule="auto"/>
              <w:jc w:val="center"/>
              <w:rPr>
                <w:rFonts w:ascii="Times New Roman" w:hAnsi="Times New Roman" w:cs="Times New Roman"/>
                <w:b/>
                <w:sz w:val="24"/>
                <w:szCs w:val="24"/>
              </w:rPr>
            </w:pPr>
            <w:r w:rsidRPr="000E4B8A">
              <w:rPr>
                <w:rFonts w:ascii="Times New Roman" w:hAnsi="Times New Roman" w:cs="Times New Roman"/>
                <w:b/>
                <w:sz w:val="24"/>
                <w:szCs w:val="24"/>
              </w:rPr>
              <w:lastRenderedPageBreak/>
              <w:t>PMI CHART for solution three</w:t>
            </w:r>
          </w:p>
        </w:tc>
      </w:tr>
      <w:tr w:rsidR="00B16585" w:rsidRPr="00C7187A" w14:paraId="682B508F" w14:textId="77777777" w:rsidTr="00E43194">
        <w:tc>
          <w:tcPr>
            <w:tcW w:w="3116" w:type="dxa"/>
          </w:tcPr>
          <w:p w14:paraId="495D2163" w14:textId="77777777" w:rsidR="00B16585" w:rsidRPr="00C7187A" w:rsidRDefault="00B16585" w:rsidP="00E43194">
            <w:pPr>
              <w:spacing w:after="160" w:line="360" w:lineRule="auto"/>
              <w:jc w:val="center"/>
              <w:rPr>
                <w:rFonts w:ascii="Times New Roman" w:hAnsi="Times New Roman" w:cs="Times New Roman"/>
                <w:sz w:val="24"/>
                <w:szCs w:val="24"/>
              </w:rPr>
            </w:pPr>
            <w:r w:rsidRPr="00C7187A">
              <w:rPr>
                <w:rFonts w:ascii="Times New Roman" w:hAnsi="Times New Roman" w:cs="Times New Roman"/>
                <w:sz w:val="24"/>
                <w:szCs w:val="24"/>
              </w:rPr>
              <w:t>Plus</w:t>
            </w:r>
          </w:p>
        </w:tc>
        <w:tc>
          <w:tcPr>
            <w:tcW w:w="3117" w:type="dxa"/>
          </w:tcPr>
          <w:p w14:paraId="14D6BD4B" w14:textId="77777777" w:rsidR="00B16585" w:rsidRPr="00C7187A" w:rsidRDefault="00B16585" w:rsidP="00E43194">
            <w:pPr>
              <w:spacing w:after="160" w:line="360" w:lineRule="auto"/>
              <w:jc w:val="center"/>
              <w:rPr>
                <w:rFonts w:ascii="Times New Roman" w:hAnsi="Times New Roman" w:cs="Times New Roman"/>
                <w:sz w:val="24"/>
                <w:szCs w:val="24"/>
              </w:rPr>
            </w:pPr>
            <w:r w:rsidRPr="00C7187A">
              <w:rPr>
                <w:rFonts w:ascii="Times New Roman" w:hAnsi="Times New Roman" w:cs="Times New Roman"/>
                <w:sz w:val="24"/>
                <w:szCs w:val="24"/>
              </w:rPr>
              <w:t>Minus</w:t>
            </w:r>
          </w:p>
        </w:tc>
        <w:tc>
          <w:tcPr>
            <w:tcW w:w="3117" w:type="dxa"/>
          </w:tcPr>
          <w:p w14:paraId="0D28900F" w14:textId="77777777" w:rsidR="00B16585" w:rsidRPr="00C7187A" w:rsidRDefault="00B16585" w:rsidP="00E43194">
            <w:pPr>
              <w:spacing w:after="160" w:line="360" w:lineRule="auto"/>
              <w:jc w:val="center"/>
              <w:rPr>
                <w:rFonts w:ascii="Times New Roman" w:hAnsi="Times New Roman" w:cs="Times New Roman"/>
                <w:sz w:val="24"/>
                <w:szCs w:val="24"/>
              </w:rPr>
            </w:pPr>
            <w:r w:rsidRPr="00C7187A">
              <w:rPr>
                <w:rFonts w:ascii="Times New Roman" w:hAnsi="Times New Roman" w:cs="Times New Roman"/>
                <w:sz w:val="24"/>
                <w:szCs w:val="24"/>
              </w:rPr>
              <w:t>Interesting</w:t>
            </w:r>
          </w:p>
        </w:tc>
      </w:tr>
      <w:tr w:rsidR="00B16585" w:rsidRPr="00C7187A" w14:paraId="102D18ED" w14:textId="77777777" w:rsidTr="00E43194">
        <w:tc>
          <w:tcPr>
            <w:tcW w:w="3116" w:type="dxa"/>
          </w:tcPr>
          <w:p w14:paraId="60BE783B" w14:textId="77777777" w:rsidR="00B16585" w:rsidRPr="00C7187A" w:rsidRDefault="00B16585" w:rsidP="00B16585">
            <w:pPr>
              <w:numPr>
                <w:ilvl w:val="0"/>
                <w:numId w:val="2"/>
              </w:numPr>
              <w:spacing w:after="160" w:line="360" w:lineRule="auto"/>
              <w:jc w:val="both"/>
              <w:rPr>
                <w:rFonts w:ascii="Times New Roman" w:hAnsi="Times New Roman" w:cs="Times New Roman"/>
                <w:sz w:val="24"/>
                <w:szCs w:val="24"/>
              </w:rPr>
            </w:pPr>
            <w:r w:rsidRPr="00C7187A">
              <w:rPr>
                <w:rFonts w:ascii="Times New Roman" w:hAnsi="Times New Roman" w:cs="Times New Roman"/>
                <w:sz w:val="24"/>
                <w:szCs w:val="24"/>
              </w:rPr>
              <w:t>The employee will learn how to manage stress and keep mental health in a good state.</w:t>
            </w:r>
          </w:p>
          <w:p w14:paraId="06175A0F" w14:textId="77777777" w:rsidR="00B16585" w:rsidRPr="00C7187A" w:rsidRDefault="00B16585" w:rsidP="00B16585">
            <w:pPr>
              <w:numPr>
                <w:ilvl w:val="0"/>
                <w:numId w:val="2"/>
              </w:numPr>
              <w:spacing w:after="160" w:line="360" w:lineRule="auto"/>
              <w:jc w:val="both"/>
              <w:rPr>
                <w:rFonts w:ascii="Times New Roman" w:hAnsi="Times New Roman" w:cs="Times New Roman"/>
                <w:sz w:val="24"/>
                <w:szCs w:val="24"/>
              </w:rPr>
            </w:pPr>
            <w:r w:rsidRPr="00C7187A">
              <w:rPr>
                <w:rFonts w:ascii="Times New Roman" w:hAnsi="Times New Roman" w:cs="Times New Roman"/>
                <w:sz w:val="24"/>
                <w:szCs w:val="24"/>
              </w:rPr>
              <w:t>Good mental health will influence the job satisfaction</w:t>
            </w:r>
          </w:p>
          <w:p w14:paraId="48E6B722" w14:textId="77777777" w:rsidR="00B16585" w:rsidRPr="00C7187A" w:rsidRDefault="00B16585" w:rsidP="00B16585">
            <w:pPr>
              <w:numPr>
                <w:ilvl w:val="0"/>
                <w:numId w:val="2"/>
              </w:numPr>
              <w:spacing w:after="160" w:line="360" w:lineRule="auto"/>
              <w:jc w:val="both"/>
              <w:rPr>
                <w:rFonts w:ascii="Times New Roman" w:hAnsi="Times New Roman" w:cs="Times New Roman"/>
                <w:sz w:val="24"/>
                <w:szCs w:val="24"/>
              </w:rPr>
            </w:pPr>
            <w:r w:rsidRPr="00C7187A">
              <w:rPr>
                <w:rFonts w:ascii="Times New Roman" w:hAnsi="Times New Roman" w:cs="Times New Roman"/>
                <w:sz w:val="24"/>
                <w:szCs w:val="24"/>
              </w:rPr>
              <w:t>Employee retention would be high</w:t>
            </w:r>
          </w:p>
        </w:tc>
        <w:tc>
          <w:tcPr>
            <w:tcW w:w="3117" w:type="dxa"/>
          </w:tcPr>
          <w:p w14:paraId="560C6A58" w14:textId="77777777" w:rsidR="00B16585" w:rsidRPr="00C7187A" w:rsidRDefault="00B16585" w:rsidP="00B16585">
            <w:pPr>
              <w:numPr>
                <w:ilvl w:val="0"/>
                <w:numId w:val="2"/>
              </w:numPr>
              <w:spacing w:after="160" w:line="360" w:lineRule="auto"/>
              <w:jc w:val="both"/>
              <w:rPr>
                <w:rFonts w:ascii="Times New Roman" w:hAnsi="Times New Roman" w:cs="Times New Roman"/>
                <w:sz w:val="24"/>
                <w:szCs w:val="24"/>
              </w:rPr>
            </w:pPr>
            <w:r w:rsidRPr="00C7187A">
              <w:rPr>
                <w:rFonts w:ascii="Times New Roman" w:hAnsi="Times New Roman" w:cs="Times New Roman"/>
                <w:sz w:val="24"/>
                <w:szCs w:val="24"/>
              </w:rPr>
              <w:t>It would be very costly</w:t>
            </w:r>
          </w:p>
          <w:p w14:paraId="35588763" w14:textId="77777777" w:rsidR="00B16585" w:rsidRPr="00C7187A" w:rsidRDefault="00B16585" w:rsidP="00B16585">
            <w:pPr>
              <w:numPr>
                <w:ilvl w:val="0"/>
                <w:numId w:val="2"/>
              </w:numPr>
              <w:spacing w:after="160" w:line="360" w:lineRule="auto"/>
              <w:jc w:val="both"/>
              <w:rPr>
                <w:rFonts w:ascii="Times New Roman" w:hAnsi="Times New Roman" w:cs="Times New Roman"/>
                <w:sz w:val="24"/>
                <w:szCs w:val="24"/>
              </w:rPr>
            </w:pPr>
            <w:r w:rsidRPr="00C7187A">
              <w:rPr>
                <w:rFonts w:ascii="Times New Roman" w:hAnsi="Times New Roman" w:cs="Times New Roman"/>
                <w:sz w:val="24"/>
                <w:szCs w:val="24"/>
              </w:rPr>
              <w:t>Would be an extra hassle for the employer</w:t>
            </w:r>
          </w:p>
          <w:p w14:paraId="204EBD81" w14:textId="77777777" w:rsidR="00B16585" w:rsidRPr="00C7187A" w:rsidRDefault="00B16585" w:rsidP="00B16585">
            <w:pPr>
              <w:numPr>
                <w:ilvl w:val="0"/>
                <w:numId w:val="2"/>
              </w:numPr>
              <w:spacing w:after="160" w:line="360" w:lineRule="auto"/>
              <w:jc w:val="both"/>
              <w:rPr>
                <w:rFonts w:ascii="Times New Roman" w:hAnsi="Times New Roman" w:cs="Times New Roman"/>
                <w:sz w:val="24"/>
                <w:szCs w:val="24"/>
              </w:rPr>
            </w:pPr>
            <w:r w:rsidRPr="00C7187A">
              <w:rPr>
                <w:rFonts w:ascii="Times New Roman" w:hAnsi="Times New Roman" w:cs="Times New Roman"/>
                <w:sz w:val="24"/>
                <w:szCs w:val="24"/>
              </w:rPr>
              <w:t>Need to hire mental specialist with high cost</w:t>
            </w:r>
          </w:p>
        </w:tc>
        <w:tc>
          <w:tcPr>
            <w:tcW w:w="3117" w:type="dxa"/>
          </w:tcPr>
          <w:p w14:paraId="07C8BDDB" w14:textId="77777777" w:rsidR="00B16585" w:rsidRPr="00C7187A" w:rsidRDefault="00B16585" w:rsidP="00B16585">
            <w:pPr>
              <w:numPr>
                <w:ilvl w:val="0"/>
                <w:numId w:val="2"/>
              </w:numPr>
              <w:spacing w:after="160" w:line="360" w:lineRule="auto"/>
              <w:jc w:val="both"/>
              <w:rPr>
                <w:rFonts w:ascii="Times New Roman" w:hAnsi="Times New Roman" w:cs="Times New Roman"/>
                <w:sz w:val="24"/>
                <w:szCs w:val="24"/>
              </w:rPr>
            </w:pPr>
            <w:r w:rsidRPr="00C7187A">
              <w:rPr>
                <w:rFonts w:ascii="Times New Roman" w:hAnsi="Times New Roman" w:cs="Times New Roman"/>
                <w:sz w:val="24"/>
                <w:szCs w:val="24"/>
              </w:rPr>
              <w:t>By doing this employer could understand the productivity gap of all employees.</w:t>
            </w:r>
          </w:p>
          <w:p w14:paraId="3B2832AE" w14:textId="77777777" w:rsidR="00B16585" w:rsidRPr="00C7187A" w:rsidRDefault="00B16585" w:rsidP="00B16585">
            <w:pPr>
              <w:numPr>
                <w:ilvl w:val="0"/>
                <w:numId w:val="2"/>
              </w:numPr>
              <w:spacing w:after="160" w:line="360" w:lineRule="auto"/>
              <w:jc w:val="both"/>
              <w:rPr>
                <w:rFonts w:ascii="Times New Roman" w:hAnsi="Times New Roman" w:cs="Times New Roman"/>
                <w:sz w:val="24"/>
                <w:szCs w:val="24"/>
              </w:rPr>
            </w:pPr>
            <w:r w:rsidRPr="00C7187A">
              <w:rPr>
                <w:rFonts w:ascii="Times New Roman" w:hAnsi="Times New Roman" w:cs="Times New Roman"/>
                <w:sz w:val="24"/>
                <w:szCs w:val="24"/>
              </w:rPr>
              <w:t>Employee’s mental wellbeing will influence high productivity.</w:t>
            </w:r>
          </w:p>
        </w:tc>
      </w:tr>
    </w:tbl>
    <w:p w14:paraId="2D21FC2A" w14:textId="77777777" w:rsidR="00B16585" w:rsidRPr="00C7187A" w:rsidRDefault="00B16585" w:rsidP="00B16585">
      <w:pPr>
        <w:spacing w:line="360" w:lineRule="auto"/>
        <w:jc w:val="center"/>
        <w:rPr>
          <w:rFonts w:ascii="Times New Roman" w:hAnsi="Times New Roman" w:cs="Times New Roman"/>
          <w:sz w:val="24"/>
          <w:szCs w:val="24"/>
        </w:rPr>
      </w:pPr>
      <w:r w:rsidRPr="00C7187A">
        <w:rPr>
          <w:rFonts w:ascii="Times New Roman" w:hAnsi="Times New Roman" w:cs="Times New Roman"/>
          <w:sz w:val="24"/>
          <w:szCs w:val="24"/>
        </w:rPr>
        <w:t>Table: 3</w:t>
      </w:r>
    </w:p>
    <w:p w14:paraId="0BD3965A" w14:textId="77777777" w:rsidR="00B16585" w:rsidRDefault="00B16585" w:rsidP="00B16585">
      <w:pPr>
        <w:spacing w:line="360" w:lineRule="auto"/>
        <w:jc w:val="both"/>
        <w:rPr>
          <w:rFonts w:ascii="Times New Roman" w:hAnsi="Times New Roman" w:cs="Times New Roman"/>
          <w:sz w:val="24"/>
          <w:szCs w:val="24"/>
        </w:rPr>
      </w:pPr>
      <w:r w:rsidRPr="00C7187A">
        <w:rPr>
          <w:rFonts w:ascii="Times New Roman" w:hAnsi="Times New Roman" w:cs="Times New Roman"/>
          <w:sz w:val="24"/>
          <w:szCs w:val="24"/>
        </w:rPr>
        <w:t xml:space="preserve">From the above three alternative solutions, the first solution would be most effective. Because during this pandemic time employees feel very insecure about their job. Many big companies have already done an employee layoff. Employees with a greater level of perceived job instability are more likely to be disengaged and exert less effort toward organizational objectives, as they spend less time and energy on their </w:t>
      </w:r>
      <w:proofErr w:type="gramStart"/>
      <w:r w:rsidRPr="00C7187A">
        <w:rPr>
          <w:rFonts w:ascii="Times New Roman" w:hAnsi="Times New Roman" w:cs="Times New Roman"/>
          <w:sz w:val="24"/>
          <w:szCs w:val="24"/>
        </w:rPr>
        <w:t>employment, and</w:t>
      </w:r>
      <w:proofErr w:type="gramEnd"/>
      <w:r w:rsidRPr="00C7187A">
        <w:rPr>
          <w:rFonts w:ascii="Times New Roman" w:hAnsi="Times New Roman" w:cs="Times New Roman"/>
          <w:sz w:val="24"/>
          <w:szCs w:val="24"/>
        </w:rPr>
        <w:t xml:space="preserve"> increased perceived job insecurity reduces emotional commitment and makes it inconsistent. Job instability is significantly and adversely related to job performance and has a detrimental effect on job engagement. Job instability is positively correlated with decreasing job engagement. Job uncertainty has a direct impact on employee engagement. That's why job insecurity results in dissatisfaction.</w:t>
      </w:r>
    </w:p>
    <w:p w14:paraId="4F3BABEC" w14:textId="77777777" w:rsidR="00B16585" w:rsidRDefault="00B16585" w:rsidP="00B16585">
      <w:pPr>
        <w:spacing w:line="360" w:lineRule="auto"/>
        <w:jc w:val="both"/>
        <w:rPr>
          <w:rFonts w:ascii="Times New Roman" w:hAnsi="Times New Roman" w:cs="Times New Roman"/>
          <w:sz w:val="24"/>
          <w:szCs w:val="24"/>
        </w:rPr>
      </w:pPr>
    </w:p>
    <w:p w14:paraId="3F3F6389" w14:textId="77777777" w:rsidR="00B16585" w:rsidRDefault="00B16585" w:rsidP="00B16585">
      <w:pPr>
        <w:spacing w:line="360" w:lineRule="auto"/>
        <w:jc w:val="both"/>
        <w:rPr>
          <w:rFonts w:ascii="Times New Roman" w:hAnsi="Times New Roman" w:cs="Times New Roman"/>
          <w:sz w:val="24"/>
          <w:szCs w:val="24"/>
        </w:rPr>
      </w:pPr>
    </w:p>
    <w:p w14:paraId="7DDA60B3" w14:textId="77777777" w:rsidR="00B16585" w:rsidRPr="00C7187A" w:rsidRDefault="00B16585" w:rsidP="00B16585">
      <w:pPr>
        <w:spacing w:line="360" w:lineRule="auto"/>
        <w:jc w:val="both"/>
        <w:rPr>
          <w:rFonts w:ascii="Times New Roman" w:hAnsi="Times New Roman" w:cs="Times New Roman"/>
          <w:sz w:val="24"/>
          <w:szCs w:val="24"/>
        </w:rPr>
      </w:pPr>
    </w:p>
    <w:p w14:paraId="3DBC9C61" w14:textId="77777777" w:rsidR="00B16585" w:rsidRPr="00C7187A" w:rsidRDefault="00B16585" w:rsidP="00B16585">
      <w:pPr>
        <w:pStyle w:val="Titlu1"/>
        <w:pBdr>
          <w:bottom w:val="single" w:sz="4" w:space="1" w:color="auto"/>
        </w:pBdr>
        <w:spacing w:line="360" w:lineRule="auto"/>
        <w:jc w:val="center"/>
        <w:rPr>
          <w:rFonts w:ascii="Times New Roman" w:hAnsi="Times New Roman" w:cs="Times New Roman"/>
          <w:color w:val="002060"/>
        </w:rPr>
      </w:pPr>
      <w:bookmarkStart w:id="5" w:name="_Toc87836470"/>
      <w:r w:rsidRPr="00C7187A">
        <w:rPr>
          <w:rFonts w:ascii="Times New Roman" w:hAnsi="Times New Roman" w:cs="Times New Roman"/>
          <w:color w:val="002060"/>
        </w:rPr>
        <w:lastRenderedPageBreak/>
        <w:t>5.0 Develop a plan for implementing the solution</w:t>
      </w:r>
      <w:bookmarkEnd w:id="5"/>
    </w:p>
    <w:p w14:paraId="07C7F7B4" w14:textId="77777777" w:rsidR="00B16585" w:rsidRPr="00C7187A" w:rsidRDefault="00B16585" w:rsidP="00B16585">
      <w:pPr>
        <w:spacing w:line="360" w:lineRule="auto"/>
        <w:jc w:val="both"/>
        <w:rPr>
          <w:rFonts w:ascii="Times New Roman" w:hAnsi="Times New Roman" w:cs="Times New Roman"/>
          <w:sz w:val="24"/>
          <w:szCs w:val="24"/>
        </w:rPr>
      </w:pPr>
      <w:r w:rsidRPr="00C7187A">
        <w:rPr>
          <w:rFonts w:ascii="Times New Roman" w:hAnsi="Times New Roman" w:cs="Times New Roman"/>
          <w:sz w:val="24"/>
          <w:szCs w:val="24"/>
        </w:rPr>
        <w:t>In the previous section, solution one has been selected as most appropriate. Implementation is the process of carrying out, executing, or putting into effect a plan, a technique, or any other design, concept, idea, model, specification, standard, or policy for accomplishing anything. Implementation planning is critical to project success since, without it, strategic objectives remain unachievable. The decision implementation plan is discussed below:</w:t>
      </w:r>
    </w:p>
    <w:p w14:paraId="1D766C4A" w14:textId="77777777" w:rsidR="00B16585" w:rsidRPr="00C7187A" w:rsidRDefault="00B16585" w:rsidP="00B16585">
      <w:pPr>
        <w:spacing w:line="360" w:lineRule="auto"/>
        <w:jc w:val="both"/>
        <w:rPr>
          <w:rFonts w:ascii="Times New Roman" w:hAnsi="Times New Roman" w:cs="Times New Roman"/>
          <w:sz w:val="24"/>
          <w:szCs w:val="24"/>
        </w:rPr>
      </w:pPr>
      <w:r w:rsidRPr="00C7187A">
        <w:rPr>
          <w:rFonts w:ascii="Times New Roman" w:hAnsi="Times New Roman" w:cs="Times New Roman"/>
          <w:b/>
          <w:sz w:val="24"/>
          <w:szCs w:val="24"/>
        </w:rPr>
        <w:t>Planning:</w:t>
      </w:r>
      <w:r w:rsidRPr="00C7187A">
        <w:rPr>
          <w:rFonts w:ascii="Times New Roman" w:hAnsi="Times New Roman" w:cs="Times New Roman"/>
          <w:sz w:val="24"/>
          <w:szCs w:val="24"/>
        </w:rPr>
        <w:t xml:space="preserve"> For implementing the solution, planning the implementation is very crucial. First of </w:t>
      </w:r>
      <w:proofErr w:type="gramStart"/>
      <w:r w:rsidRPr="00C7187A">
        <w:rPr>
          <w:rFonts w:ascii="Times New Roman" w:hAnsi="Times New Roman" w:cs="Times New Roman"/>
          <w:sz w:val="24"/>
          <w:szCs w:val="24"/>
        </w:rPr>
        <w:t>all</w:t>
      </w:r>
      <w:proofErr w:type="gramEnd"/>
      <w:r w:rsidRPr="00C7187A">
        <w:rPr>
          <w:rFonts w:ascii="Times New Roman" w:hAnsi="Times New Roman" w:cs="Times New Roman"/>
          <w:sz w:val="24"/>
          <w:szCs w:val="24"/>
        </w:rPr>
        <w:t xml:space="preserve"> the employer should talk to the employees and know what causes their job insecurity. Employers </w:t>
      </w:r>
      <w:proofErr w:type="gramStart"/>
      <w:r w:rsidRPr="00C7187A">
        <w:rPr>
          <w:rFonts w:ascii="Times New Roman" w:hAnsi="Times New Roman" w:cs="Times New Roman"/>
          <w:sz w:val="24"/>
          <w:szCs w:val="24"/>
        </w:rPr>
        <w:t>have to</w:t>
      </w:r>
      <w:proofErr w:type="gramEnd"/>
      <w:r w:rsidRPr="00C7187A">
        <w:rPr>
          <w:rFonts w:ascii="Times New Roman" w:hAnsi="Times New Roman" w:cs="Times New Roman"/>
          <w:sz w:val="24"/>
          <w:szCs w:val="24"/>
        </w:rPr>
        <w:t xml:space="preserve"> show meaningful employee recognition. Employers should make a point of recognizing workers who exhibit exceptional performance or work ethic on a frequent and relevant basis. </w:t>
      </w:r>
    </w:p>
    <w:p w14:paraId="632519B0" w14:textId="77777777" w:rsidR="00B16585" w:rsidRPr="00C7187A" w:rsidRDefault="00B16585" w:rsidP="00B16585">
      <w:pPr>
        <w:spacing w:line="360" w:lineRule="auto"/>
        <w:jc w:val="both"/>
        <w:rPr>
          <w:rFonts w:ascii="Times New Roman" w:hAnsi="Times New Roman" w:cs="Times New Roman"/>
          <w:sz w:val="24"/>
          <w:szCs w:val="24"/>
        </w:rPr>
      </w:pPr>
      <w:r w:rsidRPr="00C7187A">
        <w:rPr>
          <w:rFonts w:ascii="Times New Roman" w:hAnsi="Times New Roman" w:cs="Times New Roman"/>
          <w:b/>
          <w:sz w:val="24"/>
          <w:szCs w:val="24"/>
        </w:rPr>
        <w:t>Timing:</w:t>
      </w:r>
      <w:r w:rsidRPr="00C7187A">
        <w:rPr>
          <w:rFonts w:ascii="Times New Roman" w:hAnsi="Times New Roman" w:cs="Times New Roman"/>
          <w:sz w:val="24"/>
          <w:szCs w:val="24"/>
        </w:rPr>
        <w:t xml:space="preserve"> This pandemic time is very crucial. Providing job security in this pandemic time could increase employees' productivity.</w:t>
      </w:r>
    </w:p>
    <w:p w14:paraId="215767BB" w14:textId="77777777" w:rsidR="00B16585" w:rsidRPr="00C7187A" w:rsidRDefault="00B16585" w:rsidP="00B16585">
      <w:pPr>
        <w:spacing w:line="360" w:lineRule="auto"/>
        <w:jc w:val="both"/>
        <w:rPr>
          <w:rFonts w:ascii="Times New Roman" w:hAnsi="Times New Roman" w:cs="Times New Roman"/>
          <w:sz w:val="24"/>
          <w:szCs w:val="24"/>
        </w:rPr>
      </w:pPr>
      <w:r w:rsidRPr="00C7187A">
        <w:rPr>
          <w:rFonts w:ascii="Times New Roman" w:hAnsi="Times New Roman" w:cs="Times New Roman"/>
          <w:b/>
          <w:sz w:val="24"/>
          <w:szCs w:val="24"/>
        </w:rPr>
        <w:t xml:space="preserve">Training: </w:t>
      </w:r>
      <w:r w:rsidRPr="00C7187A">
        <w:rPr>
          <w:rFonts w:ascii="Times New Roman" w:hAnsi="Times New Roman" w:cs="Times New Roman"/>
          <w:sz w:val="24"/>
          <w:szCs w:val="24"/>
        </w:rPr>
        <w:t>Training could increase employees' productivity. If employees are productive their job will be more secure.</w:t>
      </w:r>
    </w:p>
    <w:p w14:paraId="31332EE7" w14:textId="77777777" w:rsidR="00B16585" w:rsidRPr="00C7187A" w:rsidRDefault="00B16585" w:rsidP="00B16585">
      <w:pPr>
        <w:pStyle w:val="Titlu2"/>
        <w:spacing w:line="360" w:lineRule="auto"/>
        <w:jc w:val="both"/>
        <w:rPr>
          <w:rFonts w:ascii="Times New Roman" w:hAnsi="Times New Roman" w:cs="Times New Roman"/>
        </w:rPr>
      </w:pPr>
      <w:bookmarkStart w:id="6" w:name="_Toc87836471"/>
      <w:r>
        <w:rPr>
          <w:rFonts w:ascii="Times New Roman" w:hAnsi="Times New Roman" w:cs="Times New Roman"/>
        </w:rPr>
        <w:t xml:space="preserve">5.1 </w:t>
      </w:r>
      <w:r w:rsidRPr="00C7187A">
        <w:rPr>
          <w:rFonts w:ascii="Times New Roman" w:hAnsi="Times New Roman" w:cs="Times New Roman"/>
        </w:rPr>
        <w:t>Communicate the plan to stakeholders</w:t>
      </w:r>
      <w:bookmarkEnd w:id="6"/>
    </w:p>
    <w:tbl>
      <w:tblPr>
        <w:tblStyle w:val="Tabelgril"/>
        <w:tblW w:w="0" w:type="auto"/>
        <w:tblLook w:val="04A0" w:firstRow="1" w:lastRow="0" w:firstColumn="1" w:lastColumn="0" w:noHBand="0" w:noVBand="1"/>
      </w:tblPr>
      <w:tblGrid>
        <w:gridCol w:w="1542"/>
        <w:gridCol w:w="1463"/>
        <w:gridCol w:w="1549"/>
        <w:gridCol w:w="1763"/>
        <w:gridCol w:w="1508"/>
        <w:gridCol w:w="1525"/>
      </w:tblGrid>
      <w:tr w:rsidR="00B16585" w:rsidRPr="00C7187A" w14:paraId="3EB69102" w14:textId="77777777" w:rsidTr="00E43194">
        <w:tc>
          <w:tcPr>
            <w:tcW w:w="9350" w:type="dxa"/>
            <w:gridSpan w:val="6"/>
            <w:shd w:val="clear" w:color="auto" w:fill="00B0F0"/>
          </w:tcPr>
          <w:p w14:paraId="139B0FB7" w14:textId="77777777" w:rsidR="00B16585" w:rsidRPr="00C7187A" w:rsidRDefault="00B16585" w:rsidP="00E43194">
            <w:pPr>
              <w:spacing w:line="360" w:lineRule="auto"/>
              <w:jc w:val="center"/>
              <w:rPr>
                <w:rFonts w:ascii="Times New Roman" w:hAnsi="Times New Roman" w:cs="Times New Roman"/>
                <w:sz w:val="24"/>
                <w:szCs w:val="24"/>
              </w:rPr>
            </w:pPr>
            <w:r w:rsidRPr="00C7187A">
              <w:rPr>
                <w:rFonts w:ascii="Times New Roman" w:hAnsi="Times New Roman" w:cs="Times New Roman"/>
                <w:sz w:val="24"/>
                <w:szCs w:val="24"/>
              </w:rPr>
              <w:t>Stakeholder Communication Plan</w:t>
            </w:r>
          </w:p>
        </w:tc>
      </w:tr>
      <w:tr w:rsidR="00B16585" w:rsidRPr="00C7187A" w14:paraId="515CD186" w14:textId="77777777" w:rsidTr="00E43194">
        <w:tc>
          <w:tcPr>
            <w:tcW w:w="1550" w:type="dxa"/>
          </w:tcPr>
          <w:p w14:paraId="7CE5D609" w14:textId="77777777" w:rsidR="00B16585" w:rsidRPr="00C7187A" w:rsidRDefault="00B16585" w:rsidP="00E43194">
            <w:pPr>
              <w:spacing w:line="360" w:lineRule="auto"/>
              <w:jc w:val="both"/>
              <w:rPr>
                <w:rFonts w:ascii="Times New Roman" w:hAnsi="Times New Roman" w:cs="Times New Roman"/>
                <w:sz w:val="24"/>
                <w:szCs w:val="24"/>
              </w:rPr>
            </w:pPr>
            <w:r w:rsidRPr="00C7187A">
              <w:rPr>
                <w:rFonts w:ascii="Times New Roman" w:hAnsi="Times New Roman" w:cs="Times New Roman"/>
                <w:sz w:val="24"/>
                <w:szCs w:val="24"/>
              </w:rPr>
              <w:t>Stakeholders</w:t>
            </w:r>
          </w:p>
        </w:tc>
        <w:tc>
          <w:tcPr>
            <w:tcW w:w="1525" w:type="dxa"/>
          </w:tcPr>
          <w:p w14:paraId="18510F15" w14:textId="77777777" w:rsidR="00B16585" w:rsidRPr="00C7187A" w:rsidRDefault="00B16585" w:rsidP="00E43194">
            <w:pPr>
              <w:spacing w:line="360" w:lineRule="auto"/>
              <w:jc w:val="both"/>
              <w:rPr>
                <w:rFonts w:ascii="Times New Roman" w:hAnsi="Times New Roman" w:cs="Times New Roman"/>
                <w:sz w:val="24"/>
                <w:szCs w:val="24"/>
              </w:rPr>
            </w:pPr>
            <w:r w:rsidRPr="00C7187A">
              <w:rPr>
                <w:rFonts w:ascii="Times New Roman" w:hAnsi="Times New Roman" w:cs="Times New Roman"/>
                <w:sz w:val="24"/>
                <w:szCs w:val="24"/>
              </w:rPr>
              <w:t>Power</w:t>
            </w:r>
          </w:p>
        </w:tc>
        <w:tc>
          <w:tcPr>
            <w:tcW w:w="1553" w:type="dxa"/>
          </w:tcPr>
          <w:p w14:paraId="78BC5D2F" w14:textId="77777777" w:rsidR="00B16585" w:rsidRPr="00C7187A" w:rsidRDefault="00B16585" w:rsidP="00E43194">
            <w:pPr>
              <w:spacing w:line="360" w:lineRule="auto"/>
              <w:jc w:val="both"/>
              <w:rPr>
                <w:rFonts w:ascii="Times New Roman" w:hAnsi="Times New Roman" w:cs="Times New Roman"/>
                <w:sz w:val="24"/>
                <w:szCs w:val="24"/>
              </w:rPr>
            </w:pPr>
            <w:r w:rsidRPr="00C7187A">
              <w:rPr>
                <w:rFonts w:ascii="Times New Roman" w:hAnsi="Times New Roman" w:cs="Times New Roman"/>
                <w:sz w:val="24"/>
                <w:szCs w:val="24"/>
              </w:rPr>
              <w:t>Key interest and issues</w:t>
            </w:r>
          </w:p>
        </w:tc>
        <w:tc>
          <w:tcPr>
            <w:tcW w:w="1637" w:type="dxa"/>
          </w:tcPr>
          <w:p w14:paraId="6D4FDBFE" w14:textId="77777777" w:rsidR="00B16585" w:rsidRPr="00C7187A" w:rsidRDefault="00B16585" w:rsidP="00E43194">
            <w:pPr>
              <w:spacing w:line="360" w:lineRule="auto"/>
              <w:jc w:val="center"/>
              <w:rPr>
                <w:rFonts w:ascii="Times New Roman" w:hAnsi="Times New Roman" w:cs="Times New Roman"/>
                <w:sz w:val="24"/>
                <w:szCs w:val="24"/>
              </w:rPr>
            </w:pPr>
            <w:r w:rsidRPr="00C7187A">
              <w:rPr>
                <w:rFonts w:ascii="Times New Roman" w:hAnsi="Times New Roman" w:cs="Times New Roman"/>
                <w:sz w:val="24"/>
                <w:szCs w:val="24"/>
              </w:rPr>
              <w:t>Communication method</w:t>
            </w:r>
          </w:p>
        </w:tc>
        <w:tc>
          <w:tcPr>
            <w:tcW w:w="1540" w:type="dxa"/>
          </w:tcPr>
          <w:p w14:paraId="2BB78C4C" w14:textId="77777777" w:rsidR="00B16585" w:rsidRPr="00C7187A" w:rsidRDefault="00B16585" w:rsidP="00E43194">
            <w:pPr>
              <w:spacing w:line="360" w:lineRule="auto"/>
              <w:jc w:val="center"/>
              <w:rPr>
                <w:rFonts w:ascii="Times New Roman" w:hAnsi="Times New Roman" w:cs="Times New Roman"/>
                <w:sz w:val="24"/>
                <w:szCs w:val="24"/>
              </w:rPr>
            </w:pPr>
            <w:r w:rsidRPr="00C7187A">
              <w:rPr>
                <w:rFonts w:ascii="Times New Roman" w:hAnsi="Times New Roman" w:cs="Times New Roman"/>
                <w:sz w:val="24"/>
                <w:szCs w:val="24"/>
              </w:rPr>
              <w:t>frequency</w:t>
            </w:r>
          </w:p>
        </w:tc>
        <w:tc>
          <w:tcPr>
            <w:tcW w:w="1545" w:type="dxa"/>
          </w:tcPr>
          <w:p w14:paraId="3B8DFE2D" w14:textId="77777777" w:rsidR="00B16585" w:rsidRPr="00C7187A" w:rsidRDefault="00B16585" w:rsidP="00E43194">
            <w:pPr>
              <w:spacing w:line="360" w:lineRule="auto"/>
              <w:jc w:val="center"/>
              <w:rPr>
                <w:rFonts w:ascii="Times New Roman" w:hAnsi="Times New Roman" w:cs="Times New Roman"/>
                <w:sz w:val="24"/>
                <w:szCs w:val="24"/>
              </w:rPr>
            </w:pPr>
            <w:r w:rsidRPr="00C7187A">
              <w:rPr>
                <w:rFonts w:ascii="Times New Roman" w:hAnsi="Times New Roman" w:cs="Times New Roman"/>
                <w:sz w:val="24"/>
                <w:szCs w:val="24"/>
              </w:rPr>
              <w:t>Comments</w:t>
            </w:r>
          </w:p>
        </w:tc>
      </w:tr>
      <w:tr w:rsidR="00B16585" w:rsidRPr="00C7187A" w14:paraId="69C60F56" w14:textId="77777777" w:rsidTr="00E43194">
        <w:tc>
          <w:tcPr>
            <w:tcW w:w="1550" w:type="dxa"/>
          </w:tcPr>
          <w:p w14:paraId="70DEDEF6" w14:textId="77777777" w:rsidR="00B16585" w:rsidRPr="00C7187A" w:rsidRDefault="00B16585" w:rsidP="00E43194">
            <w:pPr>
              <w:spacing w:line="360" w:lineRule="auto"/>
              <w:jc w:val="both"/>
              <w:rPr>
                <w:rFonts w:ascii="Times New Roman" w:hAnsi="Times New Roman" w:cs="Times New Roman"/>
                <w:sz w:val="24"/>
                <w:szCs w:val="24"/>
              </w:rPr>
            </w:pPr>
            <w:r w:rsidRPr="00C7187A">
              <w:rPr>
                <w:rFonts w:ascii="Times New Roman" w:hAnsi="Times New Roman" w:cs="Times New Roman"/>
                <w:sz w:val="24"/>
                <w:szCs w:val="24"/>
              </w:rPr>
              <w:t>Owners</w:t>
            </w:r>
          </w:p>
        </w:tc>
        <w:tc>
          <w:tcPr>
            <w:tcW w:w="1525" w:type="dxa"/>
          </w:tcPr>
          <w:p w14:paraId="311C890A" w14:textId="77777777" w:rsidR="00B16585" w:rsidRPr="00C7187A" w:rsidRDefault="00B16585" w:rsidP="00E43194">
            <w:pPr>
              <w:spacing w:line="360" w:lineRule="auto"/>
              <w:jc w:val="both"/>
              <w:rPr>
                <w:rFonts w:ascii="Times New Roman" w:hAnsi="Times New Roman" w:cs="Times New Roman"/>
                <w:sz w:val="24"/>
                <w:szCs w:val="24"/>
              </w:rPr>
            </w:pPr>
            <w:r w:rsidRPr="00C7187A">
              <w:rPr>
                <w:rFonts w:ascii="Times New Roman" w:hAnsi="Times New Roman" w:cs="Times New Roman"/>
                <w:sz w:val="24"/>
                <w:szCs w:val="24"/>
              </w:rPr>
              <w:t>High</w:t>
            </w:r>
          </w:p>
        </w:tc>
        <w:tc>
          <w:tcPr>
            <w:tcW w:w="1553" w:type="dxa"/>
          </w:tcPr>
          <w:p w14:paraId="2EC22046" w14:textId="77777777" w:rsidR="00B16585" w:rsidRPr="00C7187A" w:rsidRDefault="00B16585" w:rsidP="00E43194">
            <w:pPr>
              <w:spacing w:line="360" w:lineRule="auto"/>
              <w:jc w:val="both"/>
              <w:rPr>
                <w:rFonts w:ascii="Times New Roman" w:hAnsi="Times New Roman" w:cs="Times New Roman"/>
                <w:sz w:val="24"/>
                <w:szCs w:val="24"/>
              </w:rPr>
            </w:pPr>
            <w:r w:rsidRPr="00C7187A">
              <w:rPr>
                <w:rFonts w:ascii="Times New Roman" w:hAnsi="Times New Roman" w:cs="Times New Roman"/>
                <w:sz w:val="24"/>
                <w:szCs w:val="24"/>
              </w:rPr>
              <w:t>Create an environment for the leaders to run the company properly</w:t>
            </w:r>
          </w:p>
        </w:tc>
        <w:tc>
          <w:tcPr>
            <w:tcW w:w="1637" w:type="dxa"/>
          </w:tcPr>
          <w:p w14:paraId="685CD686" w14:textId="77777777" w:rsidR="00B16585" w:rsidRPr="00C7187A" w:rsidRDefault="00B16585" w:rsidP="00E43194">
            <w:pPr>
              <w:spacing w:line="360" w:lineRule="auto"/>
              <w:jc w:val="both"/>
              <w:rPr>
                <w:rFonts w:ascii="Times New Roman" w:hAnsi="Times New Roman" w:cs="Times New Roman"/>
                <w:sz w:val="24"/>
                <w:szCs w:val="24"/>
              </w:rPr>
            </w:pPr>
            <w:r w:rsidRPr="00C7187A">
              <w:rPr>
                <w:rFonts w:ascii="Times New Roman" w:hAnsi="Times New Roman" w:cs="Times New Roman"/>
                <w:sz w:val="24"/>
                <w:szCs w:val="24"/>
              </w:rPr>
              <w:t>Face to face/ video conferencing</w:t>
            </w:r>
          </w:p>
        </w:tc>
        <w:tc>
          <w:tcPr>
            <w:tcW w:w="1540" w:type="dxa"/>
          </w:tcPr>
          <w:p w14:paraId="4C9EBC41" w14:textId="77777777" w:rsidR="00B16585" w:rsidRPr="00C7187A" w:rsidRDefault="00B16585" w:rsidP="00E43194">
            <w:pPr>
              <w:spacing w:line="360" w:lineRule="auto"/>
              <w:jc w:val="both"/>
              <w:rPr>
                <w:rFonts w:ascii="Times New Roman" w:hAnsi="Times New Roman" w:cs="Times New Roman"/>
                <w:sz w:val="24"/>
                <w:szCs w:val="24"/>
              </w:rPr>
            </w:pPr>
            <w:r w:rsidRPr="00C7187A">
              <w:rPr>
                <w:rFonts w:ascii="Times New Roman" w:hAnsi="Times New Roman" w:cs="Times New Roman"/>
                <w:sz w:val="24"/>
                <w:szCs w:val="24"/>
              </w:rPr>
              <w:t>Monthly</w:t>
            </w:r>
          </w:p>
        </w:tc>
        <w:tc>
          <w:tcPr>
            <w:tcW w:w="1545" w:type="dxa"/>
          </w:tcPr>
          <w:p w14:paraId="00A8E0D6" w14:textId="77777777" w:rsidR="00B16585" w:rsidRPr="00C7187A" w:rsidRDefault="00B16585" w:rsidP="00E43194">
            <w:pPr>
              <w:spacing w:line="360" w:lineRule="auto"/>
              <w:jc w:val="both"/>
              <w:rPr>
                <w:rFonts w:ascii="Times New Roman" w:hAnsi="Times New Roman" w:cs="Times New Roman"/>
                <w:sz w:val="24"/>
                <w:szCs w:val="24"/>
              </w:rPr>
            </w:pPr>
            <w:r w:rsidRPr="00C7187A">
              <w:rPr>
                <w:rFonts w:ascii="Times New Roman" w:hAnsi="Times New Roman" w:cs="Times New Roman"/>
                <w:sz w:val="24"/>
                <w:szCs w:val="24"/>
              </w:rPr>
              <w:t>This can help leaders to bring new ideas to the company</w:t>
            </w:r>
          </w:p>
        </w:tc>
      </w:tr>
      <w:tr w:rsidR="00B16585" w:rsidRPr="00C7187A" w14:paraId="752BF0E0" w14:textId="77777777" w:rsidTr="00E43194">
        <w:tc>
          <w:tcPr>
            <w:tcW w:w="1550" w:type="dxa"/>
          </w:tcPr>
          <w:p w14:paraId="6E474CC7" w14:textId="77777777" w:rsidR="00B16585" w:rsidRPr="00C7187A" w:rsidRDefault="00B16585" w:rsidP="00E43194">
            <w:pPr>
              <w:spacing w:line="360" w:lineRule="auto"/>
              <w:jc w:val="both"/>
              <w:rPr>
                <w:rFonts w:ascii="Times New Roman" w:hAnsi="Times New Roman" w:cs="Times New Roman"/>
                <w:sz w:val="24"/>
                <w:szCs w:val="24"/>
              </w:rPr>
            </w:pPr>
            <w:r w:rsidRPr="00C7187A">
              <w:rPr>
                <w:rFonts w:ascii="Times New Roman" w:hAnsi="Times New Roman" w:cs="Times New Roman"/>
                <w:sz w:val="24"/>
                <w:szCs w:val="24"/>
              </w:rPr>
              <w:t>Managers</w:t>
            </w:r>
          </w:p>
        </w:tc>
        <w:tc>
          <w:tcPr>
            <w:tcW w:w="1525" w:type="dxa"/>
          </w:tcPr>
          <w:p w14:paraId="4059613C" w14:textId="77777777" w:rsidR="00B16585" w:rsidRPr="00C7187A" w:rsidRDefault="00B16585" w:rsidP="00E43194">
            <w:pPr>
              <w:spacing w:line="360" w:lineRule="auto"/>
              <w:jc w:val="both"/>
              <w:rPr>
                <w:rFonts w:ascii="Times New Roman" w:hAnsi="Times New Roman" w:cs="Times New Roman"/>
                <w:sz w:val="24"/>
                <w:szCs w:val="24"/>
              </w:rPr>
            </w:pPr>
            <w:r w:rsidRPr="00C7187A">
              <w:rPr>
                <w:rFonts w:ascii="Times New Roman" w:hAnsi="Times New Roman" w:cs="Times New Roman"/>
                <w:sz w:val="24"/>
                <w:szCs w:val="24"/>
              </w:rPr>
              <w:t>High</w:t>
            </w:r>
          </w:p>
        </w:tc>
        <w:tc>
          <w:tcPr>
            <w:tcW w:w="1553" w:type="dxa"/>
          </w:tcPr>
          <w:p w14:paraId="3FF406D9" w14:textId="77777777" w:rsidR="00B16585" w:rsidRPr="00C7187A" w:rsidRDefault="00B16585" w:rsidP="00E43194">
            <w:pPr>
              <w:spacing w:line="360" w:lineRule="auto"/>
              <w:jc w:val="both"/>
              <w:rPr>
                <w:rFonts w:ascii="Times New Roman" w:hAnsi="Times New Roman" w:cs="Times New Roman"/>
                <w:sz w:val="24"/>
                <w:szCs w:val="24"/>
              </w:rPr>
            </w:pPr>
            <w:r w:rsidRPr="00C7187A">
              <w:rPr>
                <w:rFonts w:ascii="Times New Roman" w:hAnsi="Times New Roman" w:cs="Times New Roman"/>
                <w:sz w:val="24"/>
                <w:szCs w:val="24"/>
              </w:rPr>
              <w:t>To make plan and strategy</w:t>
            </w:r>
          </w:p>
        </w:tc>
        <w:tc>
          <w:tcPr>
            <w:tcW w:w="1637" w:type="dxa"/>
          </w:tcPr>
          <w:p w14:paraId="0FB79AB0" w14:textId="77777777" w:rsidR="00B16585" w:rsidRPr="00C7187A" w:rsidRDefault="00B16585" w:rsidP="00E43194">
            <w:pPr>
              <w:spacing w:line="360" w:lineRule="auto"/>
              <w:jc w:val="both"/>
              <w:rPr>
                <w:rFonts w:ascii="Times New Roman" w:hAnsi="Times New Roman" w:cs="Times New Roman"/>
                <w:sz w:val="24"/>
                <w:szCs w:val="24"/>
              </w:rPr>
            </w:pPr>
            <w:r w:rsidRPr="00C7187A">
              <w:rPr>
                <w:rFonts w:ascii="Times New Roman" w:hAnsi="Times New Roman" w:cs="Times New Roman"/>
                <w:sz w:val="24"/>
                <w:szCs w:val="24"/>
              </w:rPr>
              <w:t>Face to face/ video conferencing</w:t>
            </w:r>
          </w:p>
        </w:tc>
        <w:tc>
          <w:tcPr>
            <w:tcW w:w="1540" w:type="dxa"/>
          </w:tcPr>
          <w:p w14:paraId="11B5FBFA" w14:textId="77777777" w:rsidR="00B16585" w:rsidRPr="00C7187A" w:rsidRDefault="00B16585" w:rsidP="00E43194">
            <w:pPr>
              <w:spacing w:line="360" w:lineRule="auto"/>
              <w:jc w:val="both"/>
              <w:rPr>
                <w:rFonts w:ascii="Times New Roman" w:hAnsi="Times New Roman" w:cs="Times New Roman"/>
                <w:sz w:val="24"/>
                <w:szCs w:val="24"/>
              </w:rPr>
            </w:pPr>
            <w:r w:rsidRPr="00C7187A">
              <w:rPr>
                <w:rFonts w:ascii="Times New Roman" w:hAnsi="Times New Roman" w:cs="Times New Roman"/>
                <w:sz w:val="24"/>
                <w:szCs w:val="24"/>
              </w:rPr>
              <w:t>Daily</w:t>
            </w:r>
          </w:p>
        </w:tc>
        <w:tc>
          <w:tcPr>
            <w:tcW w:w="1545" w:type="dxa"/>
          </w:tcPr>
          <w:p w14:paraId="0D90557A" w14:textId="77777777" w:rsidR="00B16585" w:rsidRPr="00C7187A" w:rsidRDefault="00B16585" w:rsidP="00E43194">
            <w:pPr>
              <w:spacing w:line="360" w:lineRule="auto"/>
              <w:jc w:val="both"/>
              <w:rPr>
                <w:rFonts w:ascii="Times New Roman" w:hAnsi="Times New Roman" w:cs="Times New Roman"/>
                <w:sz w:val="24"/>
                <w:szCs w:val="24"/>
              </w:rPr>
            </w:pPr>
            <w:r w:rsidRPr="00C7187A">
              <w:rPr>
                <w:rFonts w:ascii="Times New Roman" w:hAnsi="Times New Roman" w:cs="Times New Roman"/>
                <w:sz w:val="24"/>
                <w:szCs w:val="24"/>
              </w:rPr>
              <w:t>Will work according to the owner's approval</w:t>
            </w:r>
          </w:p>
        </w:tc>
      </w:tr>
      <w:tr w:rsidR="00B16585" w:rsidRPr="00C7187A" w14:paraId="36E1CB58" w14:textId="77777777" w:rsidTr="00E43194">
        <w:tc>
          <w:tcPr>
            <w:tcW w:w="1550" w:type="dxa"/>
          </w:tcPr>
          <w:p w14:paraId="31C4AD20" w14:textId="77777777" w:rsidR="00B16585" w:rsidRPr="00C7187A" w:rsidRDefault="00B16585" w:rsidP="00E43194">
            <w:pPr>
              <w:spacing w:line="360" w:lineRule="auto"/>
              <w:jc w:val="both"/>
              <w:rPr>
                <w:rFonts w:ascii="Times New Roman" w:hAnsi="Times New Roman" w:cs="Times New Roman"/>
                <w:sz w:val="24"/>
                <w:szCs w:val="24"/>
              </w:rPr>
            </w:pPr>
            <w:r w:rsidRPr="00C7187A">
              <w:rPr>
                <w:rFonts w:ascii="Times New Roman" w:hAnsi="Times New Roman" w:cs="Times New Roman"/>
                <w:sz w:val="24"/>
                <w:szCs w:val="24"/>
              </w:rPr>
              <w:lastRenderedPageBreak/>
              <w:t>Employees</w:t>
            </w:r>
          </w:p>
        </w:tc>
        <w:tc>
          <w:tcPr>
            <w:tcW w:w="1525" w:type="dxa"/>
          </w:tcPr>
          <w:p w14:paraId="61325FE4" w14:textId="77777777" w:rsidR="00B16585" w:rsidRPr="00C7187A" w:rsidRDefault="00B16585" w:rsidP="00E43194">
            <w:pPr>
              <w:spacing w:line="360" w:lineRule="auto"/>
              <w:jc w:val="both"/>
              <w:rPr>
                <w:rFonts w:ascii="Times New Roman" w:hAnsi="Times New Roman" w:cs="Times New Roman"/>
                <w:sz w:val="24"/>
                <w:szCs w:val="24"/>
              </w:rPr>
            </w:pPr>
            <w:r w:rsidRPr="00C7187A">
              <w:rPr>
                <w:rFonts w:ascii="Times New Roman" w:hAnsi="Times New Roman" w:cs="Times New Roman"/>
                <w:sz w:val="24"/>
                <w:szCs w:val="24"/>
              </w:rPr>
              <w:t>Low</w:t>
            </w:r>
          </w:p>
        </w:tc>
        <w:tc>
          <w:tcPr>
            <w:tcW w:w="1553" w:type="dxa"/>
          </w:tcPr>
          <w:p w14:paraId="6495A1AA" w14:textId="77777777" w:rsidR="00B16585" w:rsidRPr="00C7187A" w:rsidRDefault="00B16585" w:rsidP="00E43194">
            <w:pPr>
              <w:spacing w:line="360" w:lineRule="auto"/>
              <w:jc w:val="both"/>
              <w:rPr>
                <w:rFonts w:ascii="Times New Roman" w:hAnsi="Times New Roman" w:cs="Times New Roman"/>
                <w:sz w:val="24"/>
                <w:szCs w:val="24"/>
              </w:rPr>
            </w:pPr>
            <w:r w:rsidRPr="00C7187A">
              <w:rPr>
                <w:rFonts w:ascii="Times New Roman" w:hAnsi="Times New Roman" w:cs="Times New Roman"/>
                <w:sz w:val="24"/>
                <w:szCs w:val="24"/>
              </w:rPr>
              <w:t>To work with full efficiency and communicate with the managers about mental wellbeing and performance gaps.</w:t>
            </w:r>
          </w:p>
        </w:tc>
        <w:tc>
          <w:tcPr>
            <w:tcW w:w="1637" w:type="dxa"/>
          </w:tcPr>
          <w:p w14:paraId="5B67EFEA" w14:textId="77777777" w:rsidR="00B16585" w:rsidRPr="00C7187A" w:rsidRDefault="00B16585" w:rsidP="00E43194">
            <w:pPr>
              <w:spacing w:line="360" w:lineRule="auto"/>
              <w:jc w:val="both"/>
              <w:rPr>
                <w:rFonts w:ascii="Times New Roman" w:hAnsi="Times New Roman" w:cs="Times New Roman"/>
                <w:sz w:val="24"/>
                <w:szCs w:val="24"/>
              </w:rPr>
            </w:pPr>
            <w:r w:rsidRPr="00C7187A">
              <w:rPr>
                <w:rFonts w:ascii="Times New Roman" w:hAnsi="Times New Roman" w:cs="Times New Roman"/>
                <w:sz w:val="24"/>
                <w:szCs w:val="24"/>
              </w:rPr>
              <w:t>Face to face</w:t>
            </w:r>
          </w:p>
        </w:tc>
        <w:tc>
          <w:tcPr>
            <w:tcW w:w="1540" w:type="dxa"/>
          </w:tcPr>
          <w:p w14:paraId="3D6BD932" w14:textId="77777777" w:rsidR="00B16585" w:rsidRPr="00C7187A" w:rsidRDefault="00B16585" w:rsidP="00E43194">
            <w:pPr>
              <w:spacing w:line="360" w:lineRule="auto"/>
              <w:jc w:val="both"/>
              <w:rPr>
                <w:rFonts w:ascii="Times New Roman" w:hAnsi="Times New Roman" w:cs="Times New Roman"/>
                <w:sz w:val="24"/>
                <w:szCs w:val="24"/>
              </w:rPr>
            </w:pPr>
            <w:r w:rsidRPr="00C7187A">
              <w:rPr>
                <w:rFonts w:ascii="Times New Roman" w:hAnsi="Times New Roman" w:cs="Times New Roman"/>
                <w:sz w:val="24"/>
                <w:szCs w:val="24"/>
              </w:rPr>
              <w:t>Daily</w:t>
            </w:r>
          </w:p>
        </w:tc>
        <w:tc>
          <w:tcPr>
            <w:tcW w:w="1545" w:type="dxa"/>
          </w:tcPr>
          <w:p w14:paraId="6D78304C" w14:textId="77777777" w:rsidR="00B16585" w:rsidRPr="00C7187A" w:rsidRDefault="00B16585" w:rsidP="00E43194">
            <w:pPr>
              <w:spacing w:line="360" w:lineRule="auto"/>
              <w:jc w:val="both"/>
              <w:rPr>
                <w:rFonts w:ascii="Times New Roman" w:hAnsi="Times New Roman" w:cs="Times New Roman"/>
                <w:sz w:val="24"/>
                <w:szCs w:val="24"/>
              </w:rPr>
            </w:pPr>
            <w:r w:rsidRPr="00C7187A">
              <w:rPr>
                <w:rFonts w:ascii="Times New Roman" w:hAnsi="Times New Roman" w:cs="Times New Roman"/>
                <w:sz w:val="24"/>
                <w:szCs w:val="24"/>
              </w:rPr>
              <w:t>It will improve employee’s workability and increase employee retention</w:t>
            </w:r>
          </w:p>
        </w:tc>
      </w:tr>
      <w:tr w:rsidR="00B16585" w:rsidRPr="00C7187A" w14:paraId="1711E978" w14:textId="77777777" w:rsidTr="00E43194">
        <w:tc>
          <w:tcPr>
            <w:tcW w:w="1550" w:type="dxa"/>
          </w:tcPr>
          <w:p w14:paraId="0F42D300" w14:textId="77777777" w:rsidR="00B16585" w:rsidRPr="00C7187A" w:rsidRDefault="00B16585" w:rsidP="00E43194">
            <w:pPr>
              <w:spacing w:line="360" w:lineRule="auto"/>
              <w:jc w:val="both"/>
              <w:rPr>
                <w:rFonts w:ascii="Times New Roman" w:hAnsi="Times New Roman" w:cs="Times New Roman"/>
                <w:sz w:val="24"/>
                <w:szCs w:val="24"/>
              </w:rPr>
            </w:pPr>
            <w:r w:rsidRPr="00C7187A">
              <w:rPr>
                <w:rFonts w:ascii="Times New Roman" w:hAnsi="Times New Roman" w:cs="Times New Roman"/>
                <w:sz w:val="24"/>
                <w:szCs w:val="24"/>
              </w:rPr>
              <w:t>The Government</w:t>
            </w:r>
          </w:p>
        </w:tc>
        <w:tc>
          <w:tcPr>
            <w:tcW w:w="1525" w:type="dxa"/>
          </w:tcPr>
          <w:p w14:paraId="11A56D49" w14:textId="77777777" w:rsidR="00B16585" w:rsidRPr="00C7187A" w:rsidRDefault="00B16585" w:rsidP="00E43194">
            <w:pPr>
              <w:spacing w:line="360" w:lineRule="auto"/>
              <w:jc w:val="both"/>
              <w:rPr>
                <w:rFonts w:ascii="Times New Roman" w:hAnsi="Times New Roman" w:cs="Times New Roman"/>
                <w:sz w:val="24"/>
                <w:szCs w:val="24"/>
              </w:rPr>
            </w:pPr>
            <w:r w:rsidRPr="00C7187A">
              <w:rPr>
                <w:rFonts w:ascii="Times New Roman" w:hAnsi="Times New Roman" w:cs="Times New Roman"/>
                <w:sz w:val="24"/>
                <w:szCs w:val="24"/>
              </w:rPr>
              <w:t xml:space="preserve">High </w:t>
            </w:r>
          </w:p>
        </w:tc>
        <w:tc>
          <w:tcPr>
            <w:tcW w:w="1553" w:type="dxa"/>
          </w:tcPr>
          <w:p w14:paraId="125E4B89" w14:textId="77777777" w:rsidR="00B16585" w:rsidRPr="00C7187A" w:rsidRDefault="00B16585" w:rsidP="00E43194">
            <w:pPr>
              <w:spacing w:line="360" w:lineRule="auto"/>
              <w:jc w:val="both"/>
              <w:rPr>
                <w:rFonts w:ascii="Times New Roman" w:hAnsi="Times New Roman" w:cs="Times New Roman"/>
                <w:sz w:val="24"/>
                <w:szCs w:val="24"/>
              </w:rPr>
            </w:pPr>
            <w:r w:rsidRPr="00C7187A">
              <w:rPr>
                <w:rFonts w:ascii="Times New Roman" w:hAnsi="Times New Roman" w:cs="Times New Roman"/>
                <w:sz w:val="24"/>
                <w:szCs w:val="24"/>
              </w:rPr>
              <w:t>To ensure employee safety and job security</w:t>
            </w:r>
          </w:p>
        </w:tc>
        <w:tc>
          <w:tcPr>
            <w:tcW w:w="1637" w:type="dxa"/>
          </w:tcPr>
          <w:p w14:paraId="46847B38" w14:textId="77777777" w:rsidR="00B16585" w:rsidRPr="00C7187A" w:rsidRDefault="00B16585" w:rsidP="00E43194">
            <w:pPr>
              <w:spacing w:line="360" w:lineRule="auto"/>
              <w:jc w:val="both"/>
              <w:rPr>
                <w:rFonts w:ascii="Times New Roman" w:hAnsi="Times New Roman" w:cs="Times New Roman"/>
                <w:sz w:val="24"/>
                <w:szCs w:val="24"/>
              </w:rPr>
            </w:pPr>
            <w:r w:rsidRPr="00C7187A">
              <w:rPr>
                <w:rFonts w:ascii="Times New Roman" w:hAnsi="Times New Roman" w:cs="Times New Roman"/>
                <w:sz w:val="24"/>
                <w:szCs w:val="24"/>
              </w:rPr>
              <w:t>Formal proposal through mail or face to face</w:t>
            </w:r>
          </w:p>
        </w:tc>
        <w:tc>
          <w:tcPr>
            <w:tcW w:w="1540" w:type="dxa"/>
          </w:tcPr>
          <w:p w14:paraId="6377F2E0" w14:textId="77777777" w:rsidR="00B16585" w:rsidRPr="00C7187A" w:rsidRDefault="00B16585" w:rsidP="00E43194">
            <w:pPr>
              <w:spacing w:line="360" w:lineRule="auto"/>
              <w:jc w:val="both"/>
              <w:rPr>
                <w:rFonts w:ascii="Times New Roman" w:hAnsi="Times New Roman" w:cs="Times New Roman"/>
                <w:sz w:val="24"/>
                <w:szCs w:val="24"/>
              </w:rPr>
            </w:pPr>
            <w:r w:rsidRPr="00C7187A">
              <w:rPr>
                <w:rFonts w:ascii="Times New Roman" w:hAnsi="Times New Roman" w:cs="Times New Roman"/>
                <w:sz w:val="24"/>
                <w:szCs w:val="24"/>
              </w:rPr>
              <w:t>Yearly</w:t>
            </w:r>
          </w:p>
        </w:tc>
        <w:tc>
          <w:tcPr>
            <w:tcW w:w="1545" w:type="dxa"/>
          </w:tcPr>
          <w:p w14:paraId="0BAD6BEC" w14:textId="77777777" w:rsidR="00B16585" w:rsidRPr="00C7187A" w:rsidRDefault="00B16585" w:rsidP="00E43194">
            <w:pPr>
              <w:spacing w:line="360" w:lineRule="auto"/>
              <w:jc w:val="both"/>
              <w:rPr>
                <w:rFonts w:ascii="Times New Roman" w:hAnsi="Times New Roman" w:cs="Times New Roman"/>
                <w:sz w:val="24"/>
                <w:szCs w:val="24"/>
              </w:rPr>
            </w:pPr>
            <w:r w:rsidRPr="00C7187A">
              <w:rPr>
                <w:rFonts w:ascii="Times New Roman" w:hAnsi="Times New Roman" w:cs="Times New Roman"/>
                <w:sz w:val="24"/>
                <w:szCs w:val="24"/>
              </w:rPr>
              <w:t>It will increase employee’s job security</w:t>
            </w:r>
          </w:p>
        </w:tc>
      </w:tr>
      <w:tr w:rsidR="00B16585" w:rsidRPr="00C7187A" w14:paraId="2506C0D5" w14:textId="77777777" w:rsidTr="00E43194">
        <w:tc>
          <w:tcPr>
            <w:tcW w:w="1550" w:type="dxa"/>
          </w:tcPr>
          <w:p w14:paraId="253664EE" w14:textId="77777777" w:rsidR="00B16585" w:rsidRPr="00C7187A" w:rsidRDefault="00B16585" w:rsidP="00E43194">
            <w:pPr>
              <w:spacing w:line="360" w:lineRule="auto"/>
              <w:jc w:val="both"/>
              <w:rPr>
                <w:rFonts w:ascii="Times New Roman" w:hAnsi="Times New Roman" w:cs="Times New Roman"/>
                <w:sz w:val="24"/>
                <w:szCs w:val="24"/>
              </w:rPr>
            </w:pPr>
            <w:r w:rsidRPr="00C7187A">
              <w:rPr>
                <w:rFonts w:ascii="Times New Roman" w:hAnsi="Times New Roman" w:cs="Times New Roman"/>
                <w:sz w:val="24"/>
                <w:szCs w:val="24"/>
              </w:rPr>
              <w:t>The Bank</w:t>
            </w:r>
          </w:p>
        </w:tc>
        <w:tc>
          <w:tcPr>
            <w:tcW w:w="1525" w:type="dxa"/>
          </w:tcPr>
          <w:p w14:paraId="32CACB1D" w14:textId="77777777" w:rsidR="00B16585" w:rsidRPr="00C7187A" w:rsidRDefault="00B16585" w:rsidP="00E43194">
            <w:pPr>
              <w:spacing w:line="360" w:lineRule="auto"/>
              <w:jc w:val="both"/>
              <w:rPr>
                <w:rFonts w:ascii="Times New Roman" w:hAnsi="Times New Roman" w:cs="Times New Roman"/>
                <w:sz w:val="24"/>
                <w:szCs w:val="24"/>
              </w:rPr>
            </w:pPr>
            <w:r w:rsidRPr="00C7187A">
              <w:rPr>
                <w:rFonts w:ascii="Times New Roman" w:hAnsi="Times New Roman" w:cs="Times New Roman"/>
                <w:sz w:val="24"/>
                <w:szCs w:val="24"/>
              </w:rPr>
              <w:t>Low</w:t>
            </w:r>
          </w:p>
        </w:tc>
        <w:tc>
          <w:tcPr>
            <w:tcW w:w="1553" w:type="dxa"/>
          </w:tcPr>
          <w:p w14:paraId="28DEEA68" w14:textId="77777777" w:rsidR="00B16585" w:rsidRPr="00C7187A" w:rsidRDefault="00B16585" w:rsidP="00E43194">
            <w:pPr>
              <w:spacing w:line="360" w:lineRule="auto"/>
              <w:jc w:val="both"/>
              <w:rPr>
                <w:rFonts w:ascii="Times New Roman" w:hAnsi="Times New Roman" w:cs="Times New Roman"/>
                <w:sz w:val="24"/>
                <w:szCs w:val="24"/>
              </w:rPr>
            </w:pPr>
            <w:r w:rsidRPr="00C7187A">
              <w:rPr>
                <w:rFonts w:ascii="Times New Roman" w:hAnsi="Times New Roman" w:cs="Times New Roman"/>
                <w:sz w:val="24"/>
                <w:szCs w:val="24"/>
              </w:rPr>
              <w:t>To provide funding</w:t>
            </w:r>
          </w:p>
        </w:tc>
        <w:tc>
          <w:tcPr>
            <w:tcW w:w="1637" w:type="dxa"/>
          </w:tcPr>
          <w:p w14:paraId="0AD36D94" w14:textId="77777777" w:rsidR="00B16585" w:rsidRPr="00C7187A" w:rsidRDefault="00B16585" w:rsidP="00E43194">
            <w:pPr>
              <w:spacing w:line="360" w:lineRule="auto"/>
              <w:jc w:val="both"/>
              <w:rPr>
                <w:rFonts w:ascii="Times New Roman" w:hAnsi="Times New Roman" w:cs="Times New Roman"/>
                <w:sz w:val="24"/>
                <w:szCs w:val="24"/>
              </w:rPr>
            </w:pPr>
            <w:r w:rsidRPr="00C7187A">
              <w:rPr>
                <w:rFonts w:ascii="Times New Roman" w:hAnsi="Times New Roman" w:cs="Times New Roman"/>
                <w:sz w:val="24"/>
                <w:szCs w:val="24"/>
              </w:rPr>
              <w:t>Formal report through mail</w:t>
            </w:r>
          </w:p>
        </w:tc>
        <w:tc>
          <w:tcPr>
            <w:tcW w:w="1540" w:type="dxa"/>
          </w:tcPr>
          <w:p w14:paraId="6C1F796A" w14:textId="77777777" w:rsidR="00B16585" w:rsidRPr="00C7187A" w:rsidRDefault="00B16585" w:rsidP="00E43194">
            <w:pPr>
              <w:spacing w:line="360" w:lineRule="auto"/>
              <w:jc w:val="both"/>
              <w:rPr>
                <w:rFonts w:ascii="Times New Roman" w:hAnsi="Times New Roman" w:cs="Times New Roman"/>
                <w:sz w:val="24"/>
                <w:szCs w:val="24"/>
              </w:rPr>
            </w:pPr>
            <w:r w:rsidRPr="00C7187A">
              <w:rPr>
                <w:rFonts w:ascii="Times New Roman" w:hAnsi="Times New Roman" w:cs="Times New Roman"/>
                <w:sz w:val="24"/>
                <w:szCs w:val="24"/>
              </w:rPr>
              <w:t>Yearly</w:t>
            </w:r>
          </w:p>
        </w:tc>
        <w:tc>
          <w:tcPr>
            <w:tcW w:w="1545" w:type="dxa"/>
          </w:tcPr>
          <w:p w14:paraId="0E81CF9F" w14:textId="77777777" w:rsidR="00B16585" w:rsidRPr="00C7187A" w:rsidRDefault="00B16585" w:rsidP="00E43194">
            <w:pPr>
              <w:spacing w:line="360" w:lineRule="auto"/>
              <w:jc w:val="both"/>
              <w:rPr>
                <w:rFonts w:ascii="Times New Roman" w:hAnsi="Times New Roman" w:cs="Times New Roman"/>
                <w:sz w:val="24"/>
                <w:szCs w:val="24"/>
              </w:rPr>
            </w:pPr>
            <w:r w:rsidRPr="00C7187A">
              <w:rPr>
                <w:rFonts w:ascii="Times New Roman" w:hAnsi="Times New Roman" w:cs="Times New Roman"/>
                <w:sz w:val="24"/>
                <w:szCs w:val="24"/>
              </w:rPr>
              <w:t>Provide when there a win-win situation for both of the parties</w:t>
            </w:r>
          </w:p>
        </w:tc>
      </w:tr>
    </w:tbl>
    <w:p w14:paraId="0F207C74" w14:textId="77777777" w:rsidR="00B16585" w:rsidRPr="00C7187A" w:rsidRDefault="00B16585" w:rsidP="00B16585">
      <w:pPr>
        <w:spacing w:line="360" w:lineRule="auto"/>
        <w:jc w:val="center"/>
        <w:rPr>
          <w:rFonts w:ascii="Times New Roman" w:hAnsi="Times New Roman" w:cs="Times New Roman"/>
          <w:sz w:val="24"/>
          <w:szCs w:val="24"/>
        </w:rPr>
      </w:pPr>
      <w:r w:rsidRPr="00C7187A">
        <w:rPr>
          <w:rFonts w:ascii="Times New Roman" w:hAnsi="Times New Roman" w:cs="Times New Roman"/>
          <w:sz w:val="24"/>
          <w:szCs w:val="24"/>
        </w:rPr>
        <w:t>Table: 4</w:t>
      </w:r>
    </w:p>
    <w:p w14:paraId="6C533625" w14:textId="77777777" w:rsidR="00B16585" w:rsidRDefault="00B16585" w:rsidP="00B16585">
      <w:pPr>
        <w:rPr>
          <w:rFonts w:ascii="Times New Roman" w:eastAsiaTheme="majorEastAsia" w:hAnsi="Times New Roman" w:cs="Times New Roman"/>
          <w:b/>
          <w:color w:val="000000" w:themeColor="text1"/>
          <w:sz w:val="26"/>
          <w:szCs w:val="26"/>
        </w:rPr>
      </w:pPr>
      <w:bookmarkStart w:id="7" w:name="_Toc87836472"/>
      <w:r>
        <w:rPr>
          <w:rFonts w:ascii="Times New Roman" w:hAnsi="Times New Roman" w:cs="Times New Roman"/>
        </w:rPr>
        <w:br w:type="page"/>
      </w:r>
    </w:p>
    <w:p w14:paraId="4F5118A2" w14:textId="77777777" w:rsidR="00B16585" w:rsidRPr="00C7187A" w:rsidRDefault="00B16585" w:rsidP="00B16585">
      <w:pPr>
        <w:pStyle w:val="Titlu2"/>
        <w:spacing w:line="360" w:lineRule="auto"/>
        <w:jc w:val="both"/>
        <w:rPr>
          <w:rFonts w:ascii="Times New Roman" w:hAnsi="Times New Roman" w:cs="Times New Roman"/>
        </w:rPr>
      </w:pPr>
      <w:r>
        <w:rPr>
          <w:rFonts w:ascii="Times New Roman" w:hAnsi="Times New Roman" w:cs="Times New Roman"/>
        </w:rPr>
        <w:lastRenderedPageBreak/>
        <w:t xml:space="preserve">5.2 </w:t>
      </w:r>
      <w:r w:rsidRPr="00C7187A">
        <w:rPr>
          <w:rFonts w:ascii="Times New Roman" w:hAnsi="Times New Roman" w:cs="Times New Roman"/>
        </w:rPr>
        <w:t>Assess appropriate monitoring and review techniques to ensure the successful implementation of the solution</w:t>
      </w:r>
      <w:bookmarkEnd w:id="7"/>
    </w:p>
    <w:p w14:paraId="752AEDF8" w14:textId="77777777" w:rsidR="00B16585" w:rsidRPr="00C7187A" w:rsidRDefault="00B16585" w:rsidP="00B16585">
      <w:pPr>
        <w:spacing w:line="360" w:lineRule="auto"/>
        <w:jc w:val="both"/>
        <w:rPr>
          <w:rFonts w:ascii="Times New Roman" w:hAnsi="Times New Roman" w:cs="Times New Roman"/>
          <w:sz w:val="24"/>
          <w:szCs w:val="24"/>
        </w:rPr>
      </w:pPr>
      <w:r w:rsidRPr="00C7187A">
        <w:rPr>
          <w:rFonts w:ascii="Times New Roman" w:hAnsi="Times New Roman" w:cs="Times New Roman"/>
          <w:sz w:val="24"/>
          <w:szCs w:val="24"/>
        </w:rPr>
        <w:t>Monitoring and assessment are critical elements of any adaptation strategy and should not be overlooked (Berkowitz et al., 2018). To ensure the successful implementation assessing and monitoring and review are very crucial. The monitoring and review technique is described below:</w:t>
      </w:r>
    </w:p>
    <w:p w14:paraId="0AF82B3F" w14:textId="77777777" w:rsidR="00B16585" w:rsidRPr="00C7187A" w:rsidRDefault="00B16585" w:rsidP="00B16585">
      <w:pPr>
        <w:spacing w:line="360" w:lineRule="auto"/>
        <w:jc w:val="both"/>
        <w:rPr>
          <w:rFonts w:ascii="Times New Roman" w:hAnsi="Times New Roman" w:cs="Times New Roman"/>
          <w:sz w:val="24"/>
          <w:szCs w:val="24"/>
        </w:rPr>
      </w:pPr>
      <w:r w:rsidRPr="00C7187A">
        <w:rPr>
          <w:rFonts w:ascii="Times New Roman" w:hAnsi="Times New Roman" w:cs="Times New Roman"/>
          <w:b/>
          <w:sz w:val="24"/>
          <w:szCs w:val="24"/>
        </w:rPr>
        <w:t xml:space="preserve">Observation: </w:t>
      </w:r>
      <w:r w:rsidRPr="00C7187A">
        <w:rPr>
          <w:rFonts w:ascii="Times New Roman" w:hAnsi="Times New Roman" w:cs="Times New Roman"/>
          <w:sz w:val="24"/>
          <w:szCs w:val="24"/>
        </w:rPr>
        <w:t xml:space="preserve">Observation is the first step to monitor and review a successful implementation of the solution. The employer </w:t>
      </w:r>
      <w:proofErr w:type="gramStart"/>
      <w:r w:rsidRPr="00C7187A">
        <w:rPr>
          <w:rFonts w:ascii="Times New Roman" w:hAnsi="Times New Roman" w:cs="Times New Roman"/>
          <w:sz w:val="24"/>
          <w:szCs w:val="24"/>
        </w:rPr>
        <w:t>has to</w:t>
      </w:r>
      <w:proofErr w:type="gramEnd"/>
      <w:r w:rsidRPr="00C7187A">
        <w:rPr>
          <w:rFonts w:ascii="Times New Roman" w:hAnsi="Times New Roman" w:cs="Times New Roman"/>
          <w:sz w:val="24"/>
          <w:szCs w:val="24"/>
        </w:rPr>
        <w:t xml:space="preserve"> observe how the solution implementation works.</w:t>
      </w:r>
    </w:p>
    <w:p w14:paraId="6D9FD5F1" w14:textId="77777777" w:rsidR="00B16585" w:rsidRPr="00C7187A" w:rsidRDefault="00B16585" w:rsidP="00B16585">
      <w:pPr>
        <w:spacing w:line="360" w:lineRule="auto"/>
        <w:jc w:val="both"/>
        <w:rPr>
          <w:rFonts w:ascii="Times New Roman" w:hAnsi="Times New Roman" w:cs="Times New Roman"/>
          <w:sz w:val="24"/>
          <w:szCs w:val="24"/>
        </w:rPr>
      </w:pPr>
      <w:r w:rsidRPr="00C7187A">
        <w:rPr>
          <w:rFonts w:ascii="Times New Roman" w:hAnsi="Times New Roman" w:cs="Times New Roman"/>
          <w:b/>
          <w:sz w:val="24"/>
          <w:szCs w:val="24"/>
        </w:rPr>
        <w:t xml:space="preserve">Talking with people: </w:t>
      </w:r>
      <w:r w:rsidRPr="00C7187A">
        <w:rPr>
          <w:rFonts w:ascii="Times New Roman" w:hAnsi="Times New Roman" w:cs="Times New Roman"/>
          <w:sz w:val="24"/>
          <w:szCs w:val="24"/>
        </w:rPr>
        <w:t>Employees should regularly talk with the subordinate people and should take review from them how is everything going and take actions according to that.</w:t>
      </w:r>
    </w:p>
    <w:p w14:paraId="27DF7863" w14:textId="77777777" w:rsidR="00B16585" w:rsidRPr="00C7187A" w:rsidRDefault="00B16585" w:rsidP="00B16585">
      <w:pPr>
        <w:spacing w:line="360" w:lineRule="auto"/>
        <w:jc w:val="both"/>
        <w:rPr>
          <w:rFonts w:ascii="Times New Roman" w:hAnsi="Times New Roman" w:cs="Times New Roman"/>
          <w:sz w:val="24"/>
          <w:szCs w:val="24"/>
        </w:rPr>
      </w:pPr>
      <w:r w:rsidRPr="00C7187A">
        <w:rPr>
          <w:rFonts w:ascii="Times New Roman" w:hAnsi="Times New Roman" w:cs="Times New Roman"/>
          <w:b/>
          <w:sz w:val="24"/>
          <w:szCs w:val="24"/>
        </w:rPr>
        <w:t xml:space="preserve">Keep record regularly: </w:t>
      </w:r>
      <w:r w:rsidRPr="00C7187A">
        <w:rPr>
          <w:rFonts w:ascii="Times New Roman" w:hAnsi="Times New Roman" w:cs="Times New Roman"/>
          <w:sz w:val="24"/>
          <w:szCs w:val="24"/>
        </w:rPr>
        <w:t>Employer can take records about daily activities so that he can see whether the plan is implemented or not.</w:t>
      </w:r>
    </w:p>
    <w:p w14:paraId="431A2EEE" w14:textId="77777777" w:rsidR="00B16585" w:rsidRDefault="00B16585" w:rsidP="00B16585">
      <w:pPr>
        <w:spacing w:line="360" w:lineRule="auto"/>
        <w:jc w:val="both"/>
        <w:rPr>
          <w:rFonts w:ascii="Times New Roman" w:hAnsi="Times New Roman" w:cs="Times New Roman"/>
          <w:sz w:val="24"/>
          <w:szCs w:val="24"/>
        </w:rPr>
      </w:pPr>
      <w:r w:rsidRPr="00C7187A">
        <w:rPr>
          <w:rFonts w:ascii="Times New Roman" w:hAnsi="Times New Roman" w:cs="Times New Roman"/>
          <w:b/>
          <w:sz w:val="24"/>
          <w:szCs w:val="24"/>
        </w:rPr>
        <w:t xml:space="preserve">Employee survey: </w:t>
      </w:r>
      <w:r w:rsidRPr="00C7187A">
        <w:rPr>
          <w:rFonts w:ascii="Times New Roman" w:hAnsi="Times New Roman" w:cs="Times New Roman"/>
          <w:sz w:val="24"/>
          <w:szCs w:val="24"/>
        </w:rPr>
        <w:t>employee surveys can view the real improvement. Because in employee survey employees can give feedback.</w:t>
      </w:r>
    </w:p>
    <w:p w14:paraId="5E872671" w14:textId="77777777" w:rsidR="00B16585" w:rsidRPr="00C7187A" w:rsidRDefault="00B16585" w:rsidP="00B16585">
      <w:pPr>
        <w:spacing w:line="360" w:lineRule="auto"/>
        <w:jc w:val="both"/>
        <w:rPr>
          <w:rFonts w:ascii="Times New Roman" w:hAnsi="Times New Roman" w:cs="Times New Roman"/>
          <w:sz w:val="24"/>
          <w:szCs w:val="24"/>
        </w:rPr>
      </w:pPr>
    </w:p>
    <w:p w14:paraId="01DAAFEC" w14:textId="77777777" w:rsidR="00B16585" w:rsidRPr="00C7187A" w:rsidRDefault="00B16585" w:rsidP="00B16585">
      <w:pPr>
        <w:spacing w:line="360" w:lineRule="auto"/>
        <w:jc w:val="both"/>
        <w:rPr>
          <w:rFonts w:ascii="Times New Roman" w:hAnsi="Times New Roman" w:cs="Times New Roman"/>
          <w:sz w:val="24"/>
          <w:szCs w:val="24"/>
        </w:rPr>
      </w:pPr>
    </w:p>
    <w:p w14:paraId="3D9B8F4E" w14:textId="77777777" w:rsidR="00B16585" w:rsidRPr="00C7187A" w:rsidRDefault="00B16585" w:rsidP="00B16585">
      <w:pPr>
        <w:pStyle w:val="Titlu1"/>
        <w:pBdr>
          <w:bottom w:val="single" w:sz="4" w:space="1" w:color="auto"/>
        </w:pBdr>
        <w:spacing w:line="360" w:lineRule="auto"/>
        <w:jc w:val="center"/>
        <w:rPr>
          <w:rFonts w:ascii="Times New Roman" w:hAnsi="Times New Roman" w:cs="Times New Roman"/>
          <w:color w:val="002060"/>
        </w:rPr>
      </w:pPr>
      <w:bookmarkStart w:id="8" w:name="_Toc87836473"/>
      <w:r w:rsidRPr="00C7187A">
        <w:rPr>
          <w:rFonts w:ascii="Times New Roman" w:hAnsi="Times New Roman" w:cs="Times New Roman"/>
          <w:color w:val="002060"/>
        </w:rPr>
        <w:t>6.0 Conclusion</w:t>
      </w:r>
      <w:bookmarkEnd w:id="8"/>
    </w:p>
    <w:p w14:paraId="13D58160" w14:textId="77777777" w:rsidR="00B16585" w:rsidRPr="00C7187A" w:rsidRDefault="00B16585" w:rsidP="00B16585">
      <w:pPr>
        <w:spacing w:line="360" w:lineRule="auto"/>
        <w:jc w:val="both"/>
        <w:rPr>
          <w:rFonts w:ascii="Times New Roman" w:hAnsi="Times New Roman" w:cs="Times New Roman"/>
          <w:sz w:val="24"/>
          <w:szCs w:val="24"/>
        </w:rPr>
      </w:pPr>
      <w:r w:rsidRPr="00C7187A">
        <w:rPr>
          <w:rFonts w:ascii="Times New Roman" w:hAnsi="Times New Roman" w:cs="Times New Roman"/>
          <w:sz w:val="24"/>
          <w:szCs w:val="24"/>
        </w:rPr>
        <w:t>As a result of both the global economic crisis and the epidemic itself, many individuals have chosen to remain confined to their homes. For the economic crisis, many employers go for employee layoffs. Employees are feeling insecure about their job for this. The insecurity leads to dissatisfaction. Employee dissatisfaction is the main problem in the case which is identified in this report. A set of alternative solutions is provided in this report. From those alternatives, the best solution is suggested.</w:t>
      </w:r>
    </w:p>
    <w:p w14:paraId="00D108C9" w14:textId="77777777" w:rsidR="00B16585" w:rsidRPr="00C7187A" w:rsidRDefault="00B16585" w:rsidP="00B16585">
      <w:pPr>
        <w:spacing w:line="360" w:lineRule="auto"/>
        <w:jc w:val="both"/>
        <w:rPr>
          <w:rFonts w:ascii="Times New Roman" w:hAnsi="Times New Roman" w:cs="Times New Roman"/>
          <w:sz w:val="24"/>
          <w:szCs w:val="24"/>
        </w:rPr>
      </w:pPr>
    </w:p>
    <w:p w14:paraId="6E4AB061" w14:textId="77777777" w:rsidR="00B16585" w:rsidRPr="00C7187A" w:rsidRDefault="00B16585" w:rsidP="00B16585">
      <w:pPr>
        <w:spacing w:line="360" w:lineRule="auto"/>
        <w:jc w:val="both"/>
        <w:rPr>
          <w:rFonts w:ascii="Times New Roman" w:hAnsi="Times New Roman" w:cs="Times New Roman"/>
          <w:sz w:val="24"/>
          <w:szCs w:val="24"/>
        </w:rPr>
      </w:pPr>
    </w:p>
    <w:p w14:paraId="425D5D45" w14:textId="77777777" w:rsidR="00B16585" w:rsidRPr="00C7187A" w:rsidRDefault="00B16585" w:rsidP="00B16585">
      <w:pPr>
        <w:spacing w:line="360" w:lineRule="auto"/>
        <w:jc w:val="both"/>
        <w:rPr>
          <w:rFonts w:ascii="Times New Roman" w:hAnsi="Times New Roman" w:cs="Times New Roman"/>
          <w:sz w:val="24"/>
          <w:szCs w:val="24"/>
        </w:rPr>
      </w:pPr>
    </w:p>
    <w:p w14:paraId="12CFF1F7" w14:textId="77777777" w:rsidR="00B16585" w:rsidRPr="00C7187A" w:rsidRDefault="00B16585" w:rsidP="00B16585">
      <w:pPr>
        <w:pStyle w:val="Titlu1"/>
        <w:pBdr>
          <w:bottom w:val="single" w:sz="4" w:space="1" w:color="auto"/>
        </w:pBdr>
        <w:spacing w:line="360" w:lineRule="auto"/>
        <w:jc w:val="center"/>
        <w:rPr>
          <w:rFonts w:ascii="Times New Roman" w:hAnsi="Times New Roman" w:cs="Times New Roman"/>
          <w:color w:val="002060"/>
          <w:shd w:val="clear" w:color="auto" w:fill="FFFFFF"/>
        </w:rPr>
      </w:pPr>
      <w:bookmarkStart w:id="9" w:name="_Toc87836474"/>
      <w:r w:rsidRPr="00C7187A">
        <w:rPr>
          <w:rFonts w:ascii="Times New Roman" w:hAnsi="Times New Roman" w:cs="Times New Roman"/>
          <w:color w:val="002060"/>
          <w:shd w:val="clear" w:color="auto" w:fill="FFFFFF"/>
        </w:rPr>
        <w:lastRenderedPageBreak/>
        <w:t>7.0 Reference</w:t>
      </w:r>
      <w:bookmarkEnd w:id="9"/>
    </w:p>
    <w:p w14:paraId="4E8258A9" w14:textId="77777777" w:rsidR="00B16585" w:rsidRPr="004A2F0A" w:rsidRDefault="00B16585" w:rsidP="00B16585">
      <w:pPr>
        <w:spacing w:line="360" w:lineRule="auto"/>
        <w:jc w:val="both"/>
        <w:rPr>
          <w:rFonts w:ascii="Times New Roman" w:hAnsi="Times New Roman" w:cs="Times New Roman"/>
          <w:color w:val="000000" w:themeColor="text1"/>
          <w:sz w:val="24"/>
          <w:szCs w:val="24"/>
          <w:shd w:val="clear" w:color="auto" w:fill="FFFFFF"/>
        </w:rPr>
      </w:pPr>
      <w:r w:rsidRPr="000E4B8A">
        <w:rPr>
          <w:rFonts w:ascii="Times New Roman" w:hAnsi="Times New Roman" w:cs="Times New Roman"/>
          <w:color w:val="000000" w:themeColor="text1"/>
          <w:sz w:val="24"/>
          <w:szCs w:val="24"/>
          <w:shd w:val="clear" w:color="auto" w:fill="FFFFFF"/>
        </w:rPr>
        <w:t>Agarwal, P., 2021. Shattered but smiling: Human resource management and the wellbeing of employees during COVID-19. </w:t>
      </w:r>
      <w:r w:rsidRPr="000E4B8A">
        <w:rPr>
          <w:rFonts w:ascii="Times New Roman" w:hAnsi="Times New Roman" w:cs="Times New Roman"/>
          <w:i/>
          <w:iCs/>
          <w:color w:val="000000" w:themeColor="text1"/>
          <w:sz w:val="24"/>
          <w:szCs w:val="24"/>
          <w:shd w:val="clear" w:color="auto" w:fill="FFFFFF"/>
        </w:rPr>
        <w:t>International Journal of Hospitality Management</w:t>
      </w:r>
      <w:r w:rsidRPr="000E4B8A">
        <w:rPr>
          <w:rFonts w:ascii="Times New Roman" w:hAnsi="Times New Roman" w:cs="Times New Roman"/>
          <w:color w:val="000000" w:themeColor="text1"/>
          <w:sz w:val="24"/>
          <w:szCs w:val="24"/>
          <w:shd w:val="clear" w:color="auto" w:fill="FFFFFF"/>
        </w:rPr>
        <w:t>, 93, p.102765.</w:t>
      </w:r>
    </w:p>
    <w:p w14:paraId="7990339E" w14:textId="77777777" w:rsidR="00B16585" w:rsidRDefault="00B16585" w:rsidP="00B16585">
      <w:pPr>
        <w:spacing w:line="360" w:lineRule="auto"/>
        <w:jc w:val="both"/>
        <w:rPr>
          <w:rFonts w:ascii="Times New Roman" w:hAnsi="Times New Roman" w:cs="Times New Roman"/>
          <w:sz w:val="24"/>
          <w:szCs w:val="24"/>
        </w:rPr>
      </w:pPr>
      <w:r w:rsidRPr="00C7187A">
        <w:rPr>
          <w:rFonts w:ascii="Times New Roman" w:hAnsi="Times New Roman" w:cs="Times New Roman"/>
          <w:sz w:val="24"/>
          <w:szCs w:val="24"/>
        </w:rPr>
        <w:t xml:space="preserve">Berkowitz, S., Terranova, J., Hill, C., Ajayi, T., Linsky, T., Tishler, L., and DeWalt, D. (2018). Meal Delivery Programs Reduce </w:t>
      </w:r>
      <w:proofErr w:type="gramStart"/>
      <w:r w:rsidRPr="00C7187A">
        <w:rPr>
          <w:rFonts w:ascii="Times New Roman" w:hAnsi="Times New Roman" w:cs="Times New Roman"/>
          <w:sz w:val="24"/>
          <w:szCs w:val="24"/>
        </w:rPr>
        <w:t>The</w:t>
      </w:r>
      <w:proofErr w:type="gramEnd"/>
      <w:r w:rsidRPr="00C7187A">
        <w:rPr>
          <w:rFonts w:ascii="Times New Roman" w:hAnsi="Times New Roman" w:cs="Times New Roman"/>
          <w:sz w:val="24"/>
          <w:szCs w:val="24"/>
        </w:rPr>
        <w:t xml:space="preserve"> Use Of Costly Health Care In Dually Eligible Medicare And Medicaid Beneficiaries. </w:t>
      </w:r>
      <w:r w:rsidRPr="004A2F0A">
        <w:rPr>
          <w:rFonts w:ascii="Times New Roman" w:hAnsi="Times New Roman" w:cs="Times New Roman"/>
          <w:i/>
          <w:sz w:val="24"/>
          <w:szCs w:val="24"/>
        </w:rPr>
        <w:t>Health Affairs</w:t>
      </w:r>
      <w:r w:rsidRPr="00C7187A">
        <w:rPr>
          <w:rFonts w:ascii="Times New Roman" w:hAnsi="Times New Roman" w:cs="Times New Roman"/>
          <w:sz w:val="24"/>
          <w:szCs w:val="24"/>
        </w:rPr>
        <w:t>, 37(4), pp.535-542.</w:t>
      </w:r>
    </w:p>
    <w:p w14:paraId="2C1927A4" w14:textId="77777777" w:rsidR="00B16585" w:rsidRDefault="00B16585" w:rsidP="00B16585">
      <w:pPr>
        <w:spacing w:line="360" w:lineRule="auto"/>
        <w:jc w:val="both"/>
        <w:rPr>
          <w:rFonts w:ascii="Times New Roman" w:hAnsi="Times New Roman" w:cs="Times New Roman"/>
          <w:sz w:val="24"/>
          <w:szCs w:val="24"/>
        </w:rPr>
      </w:pPr>
      <w:r w:rsidRPr="000E4B8A">
        <w:rPr>
          <w:rFonts w:ascii="Times New Roman" w:hAnsi="Times New Roman" w:cs="Times New Roman"/>
          <w:sz w:val="24"/>
          <w:szCs w:val="24"/>
        </w:rPr>
        <w:t>Brewster, C., Sparrow, P. and Vernon, G., 2020. </w:t>
      </w:r>
      <w:r w:rsidRPr="000E4B8A">
        <w:rPr>
          <w:rFonts w:ascii="Times New Roman" w:hAnsi="Times New Roman" w:cs="Times New Roman"/>
          <w:i/>
          <w:iCs/>
          <w:sz w:val="24"/>
          <w:szCs w:val="24"/>
        </w:rPr>
        <w:t>International human resource management</w:t>
      </w:r>
      <w:r w:rsidRPr="000E4B8A">
        <w:rPr>
          <w:rFonts w:ascii="Times New Roman" w:hAnsi="Times New Roman" w:cs="Times New Roman"/>
          <w:sz w:val="24"/>
          <w:szCs w:val="24"/>
        </w:rPr>
        <w:t>. London: Chartered Institute of Personnel and Development.</w:t>
      </w:r>
    </w:p>
    <w:p w14:paraId="5C128024" w14:textId="77777777" w:rsidR="00B16585" w:rsidRDefault="00B16585" w:rsidP="00B16585">
      <w:pPr>
        <w:spacing w:line="360" w:lineRule="auto"/>
        <w:jc w:val="both"/>
        <w:rPr>
          <w:rFonts w:ascii="Times New Roman" w:hAnsi="Times New Roman" w:cs="Times New Roman"/>
          <w:color w:val="000000" w:themeColor="text1"/>
          <w:sz w:val="24"/>
          <w:szCs w:val="24"/>
          <w:shd w:val="clear" w:color="auto" w:fill="FFFFFF"/>
        </w:rPr>
      </w:pPr>
      <w:r w:rsidRPr="004A2F0A">
        <w:rPr>
          <w:rFonts w:ascii="Times New Roman" w:hAnsi="Times New Roman" w:cs="Times New Roman"/>
          <w:color w:val="000000" w:themeColor="text1"/>
          <w:sz w:val="24"/>
          <w:szCs w:val="24"/>
          <w:shd w:val="clear" w:color="auto" w:fill="FFFFFF"/>
        </w:rPr>
        <w:t xml:space="preserve">Choi, S. L., </w:t>
      </w:r>
      <w:proofErr w:type="spellStart"/>
      <w:r w:rsidRPr="004A2F0A">
        <w:rPr>
          <w:rFonts w:ascii="Times New Roman" w:hAnsi="Times New Roman" w:cs="Times New Roman"/>
          <w:color w:val="000000" w:themeColor="text1"/>
          <w:sz w:val="24"/>
          <w:szCs w:val="24"/>
          <w:shd w:val="clear" w:color="auto" w:fill="FFFFFF"/>
        </w:rPr>
        <w:t>Heo</w:t>
      </w:r>
      <w:proofErr w:type="spellEnd"/>
      <w:r w:rsidRPr="004A2F0A">
        <w:rPr>
          <w:rFonts w:ascii="Times New Roman" w:hAnsi="Times New Roman" w:cs="Times New Roman"/>
          <w:color w:val="000000" w:themeColor="text1"/>
          <w:sz w:val="24"/>
          <w:szCs w:val="24"/>
          <w:shd w:val="clear" w:color="auto" w:fill="FFFFFF"/>
        </w:rPr>
        <w:t xml:space="preserve">, W., Cho, S. H., and Lee, P. (2020). The links between job insecurity, financial </w:t>
      </w:r>
      <w:proofErr w:type="gramStart"/>
      <w:r w:rsidRPr="004A2F0A">
        <w:rPr>
          <w:rFonts w:ascii="Times New Roman" w:hAnsi="Times New Roman" w:cs="Times New Roman"/>
          <w:color w:val="000000" w:themeColor="text1"/>
          <w:sz w:val="24"/>
          <w:szCs w:val="24"/>
          <w:shd w:val="clear" w:color="auto" w:fill="FFFFFF"/>
        </w:rPr>
        <w:t>well-being</w:t>
      </w:r>
      <w:proofErr w:type="gramEnd"/>
      <w:r w:rsidRPr="004A2F0A">
        <w:rPr>
          <w:rFonts w:ascii="Times New Roman" w:hAnsi="Times New Roman" w:cs="Times New Roman"/>
          <w:color w:val="000000" w:themeColor="text1"/>
          <w:sz w:val="24"/>
          <w:szCs w:val="24"/>
          <w:shd w:val="clear" w:color="auto" w:fill="FFFFFF"/>
        </w:rPr>
        <w:t xml:space="preserve"> and financial stress: a moderated mediation model. </w:t>
      </w:r>
      <w:r w:rsidRPr="004A2F0A">
        <w:rPr>
          <w:rFonts w:ascii="Times New Roman" w:hAnsi="Times New Roman" w:cs="Times New Roman"/>
          <w:i/>
          <w:iCs/>
          <w:color w:val="000000" w:themeColor="text1"/>
          <w:sz w:val="24"/>
          <w:szCs w:val="24"/>
          <w:shd w:val="clear" w:color="auto" w:fill="FFFFFF"/>
        </w:rPr>
        <w:t>Int. J. Cons. Stud.</w:t>
      </w:r>
      <w:r w:rsidRPr="004A2F0A">
        <w:rPr>
          <w:rFonts w:ascii="Times New Roman" w:hAnsi="Times New Roman" w:cs="Times New Roman"/>
          <w:color w:val="000000" w:themeColor="text1"/>
          <w:sz w:val="24"/>
          <w:szCs w:val="24"/>
          <w:shd w:val="clear" w:color="auto" w:fill="FFFFFF"/>
        </w:rPr>
        <w:t> 44, 353–360. DOI: 10.1111/ijcs.12571</w:t>
      </w:r>
    </w:p>
    <w:p w14:paraId="4CCABC72" w14:textId="77777777" w:rsidR="00B16585" w:rsidRPr="00C7187A" w:rsidRDefault="00B16585" w:rsidP="00B16585">
      <w:pPr>
        <w:pStyle w:val="NormalWeb"/>
        <w:spacing w:before="0" w:beforeAutospacing="0" w:after="180" w:afterAutospacing="0" w:line="360" w:lineRule="auto"/>
        <w:ind w:left="450" w:hanging="450"/>
        <w:jc w:val="both"/>
        <w:rPr>
          <w:color w:val="000000"/>
        </w:rPr>
      </w:pPr>
      <w:proofErr w:type="spellStart"/>
      <w:r w:rsidRPr="00C7187A">
        <w:rPr>
          <w:color w:val="000000"/>
        </w:rPr>
        <w:t>Jodlbauer</w:t>
      </w:r>
      <w:proofErr w:type="spellEnd"/>
      <w:r w:rsidRPr="00C7187A">
        <w:rPr>
          <w:color w:val="000000"/>
        </w:rPr>
        <w:t xml:space="preserve">, S., </w:t>
      </w:r>
      <w:proofErr w:type="spellStart"/>
      <w:r w:rsidRPr="00C7187A">
        <w:rPr>
          <w:color w:val="000000"/>
        </w:rPr>
        <w:t>Selenko</w:t>
      </w:r>
      <w:proofErr w:type="spellEnd"/>
      <w:r w:rsidRPr="00C7187A">
        <w:rPr>
          <w:color w:val="000000"/>
        </w:rPr>
        <w:t xml:space="preserve">, E., Batinic, B. and </w:t>
      </w:r>
      <w:proofErr w:type="spellStart"/>
      <w:r w:rsidRPr="00C7187A">
        <w:rPr>
          <w:color w:val="000000"/>
        </w:rPr>
        <w:t>Stiglbauer</w:t>
      </w:r>
      <w:proofErr w:type="spellEnd"/>
      <w:r w:rsidRPr="00C7187A">
        <w:rPr>
          <w:color w:val="000000"/>
        </w:rPr>
        <w:t>, B., 2011. The relationship between job dissatisfaction and training transfer. </w:t>
      </w:r>
      <w:r w:rsidRPr="00C7187A">
        <w:rPr>
          <w:i/>
          <w:iCs/>
          <w:color w:val="000000"/>
        </w:rPr>
        <w:t>International Journal of Training and Development</w:t>
      </w:r>
      <w:r w:rsidRPr="00C7187A">
        <w:rPr>
          <w:color w:val="000000"/>
        </w:rPr>
        <w:t>, 16(1), pp.39-53.</w:t>
      </w:r>
    </w:p>
    <w:p w14:paraId="18AC3350" w14:textId="77777777" w:rsidR="00B16585" w:rsidRDefault="00B16585" w:rsidP="00B16585">
      <w:pPr>
        <w:pStyle w:val="NormalWeb"/>
        <w:spacing w:before="0" w:beforeAutospacing="0" w:after="180" w:afterAutospacing="0" w:line="360" w:lineRule="auto"/>
        <w:ind w:left="450" w:hanging="450"/>
        <w:jc w:val="both"/>
        <w:rPr>
          <w:color w:val="000000"/>
        </w:rPr>
      </w:pPr>
      <w:r w:rsidRPr="00C7187A">
        <w:rPr>
          <w:color w:val="000000"/>
        </w:rPr>
        <w:t>Langerak, J., Koen, J. and Van Hooft, E., 2021. How to minimize job insecurity during the COVID-19 pandemic. </w:t>
      </w:r>
      <w:r w:rsidRPr="00C7187A">
        <w:rPr>
          <w:i/>
          <w:iCs/>
          <w:color w:val="000000"/>
        </w:rPr>
        <w:t>Academy of Management Proceedings</w:t>
      </w:r>
      <w:r w:rsidRPr="00C7187A">
        <w:rPr>
          <w:color w:val="000000"/>
        </w:rPr>
        <w:t>, 2021(1), p.11607.</w:t>
      </w:r>
    </w:p>
    <w:p w14:paraId="21394BFF" w14:textId="77777777" w:rsidR="00B16585" w:rsidRPr="00C7187A" w:rsidRDefault="00B16585" w:rsidP="00B16585">
      <w:pPr>
        <w:pStyle w:val="NormalWeb"/>
        <w:spacing w:before="0" w:beforeAutospacing="0" w:after="180" w:afterAutospacing="0" w:line="360" w:lineRule="auto"/>
        <w:ind w:left="450" w:hanging="450"/>
        <w:jc w:val="both"/>
        <w:rPr>
          <w:color w:val="000000"/>
          <w:shd w:val="clear" w:color="auto" w:fill="FFFFFF"/>
        </w:rPr>
      </w:pPr>
      <w:r w:rsidRPr="00C7187A">
        <w:rPr>
          <w:color w:val="000000"/>
          <w:shd w:val="clear" w:color="auto" w:fill="FFFFFF"/>
        </w:rPr>
        <w:t>Mirror. (2021).</w:t>
      </w:r>
      <w:r>
        <w:rPr>
          <w:color w:val="000000"/>
          <w:shd w:val="clear" w:color="auto" w:fill="FFFFFF"/>
        </w:rPr>
        <w:t xml:space="preserve"> </w:t>
      </w:r>
      <w:r>
        <w:t>B</w:t>
      </w:r>
      <w:r>
        <w:rPr>
          <w:color w:val="000000"/>
          <w:shd w:val="clear" w:color="auto" w:fill="FFFFFF"/>
        </w:rPr>
        <w:t xml:space="preserve">ritish workers are unhappy at </w:t>
      </w:r>
      <w:r w:rsidRPr="000E4B8A">
        <w:rPr>
          <w:color w:val="000000"/>
          <w:shd w:val="clear" w:color="auto" w:fill="FFFFFF"/>
        </w:rPr>
        <w:t>job</w:t>
      </w:r>
      <w:r w:rsidRPr="00C7187A">
        <w:rPr>
          <w:color w:val="000000"/>
          <w:shd w:val="clear" w:color="auto" w:fill="FFFFFF"/>
        </w:rPr>
        <w:t xml:space="preserve"> [online] Available at: &lt;https://www.mirror.co.uk/news/uk-news/third-brit-workers-unhappy-job-23423360&gt; [Accessed 14 November 2021].</w:t>
      </w:r>
    </w:p>
    <w:p w14:paraId="2E253780" w14:textId="77777777" w:rsidR="00B16585" w:rsidRPr="00C7187A" w:rsidRDefault="00B16585" w:rsidP="00B16585">
      <w:pPr>
        <w:spacing w:line="360" w:lineRule="auto"/>
        <w:jc w:val="both"/>
        <w:rPr>
          <w:rFonts w:ascii="Times New Roman" w:hAnsi="Times New Roman" w:cs="Times New Roman"/>
          <w:sz w:val="24"/>
          <w:szCs w:val="24"/>
        </w:rPr>
      </w:pPr>
      <w:r w:rsidRPr="000E4B8A">
        <w:rPr>
          <w:rFonts w:ascii="Times New Roman" w:hAnsi="Times New Roman" w:cs="Times New Roman"/>
          <w:sz w:val="24"/>
          <w:szCs w:val="24"/>
        </w:rPr>
        <w:t xml:space="preserve">Pathak, K., 2021. </w:t>
      </w:r>
      <w:r w:rsidRPr="000E4B8A">
        <w:rPr>
          <w:rFonts w:ascii="Times New Roman" w:hAnsi="Times New Roman" w:cs="Times New Roman"/>
          <w:i/>
          <w:sz w:val="24"/>
          <w:szCs w:val="24"/>
        </w:rPr>
        <w:t>Some firms put staff well-being ahead of biz goals as covid rages</w:t>
      </w:r>
      <w:r w:rsidRPr="000E4B8A">
        <w:rPr>
          <w:rFonts w:ascii="Times New Roman" w:hAnsi="Times New Roman" w:cs="Times New Roman"/>
          <w:sz w:val="24"/>
          <w:szCs w:val="24"/>
        </w:rPr>
        <w:t>. [online] mint. Available at: &lt;https://www.livemint.com/companies/news/some-firms-put-staff-well-being-ahead-of-biz-goals-as-covid-rages-1</w:t>
      </w:r>
      <w:r>
        <w:rPr>
          <w:rFonts w:ascii="Times New Roman" w:hAnsi="Times New Roman" w:cs="Times New Roman"/>
          <w:sz w:val="24"/>
          <w:szCs w:val="24"/>
        </w:rPr>
        <w:t>1619985442746.html&gt; [Accessed 15</w:t>
      </w:r>
      <w:r w:rsidRPr="000E4B8A">
        <w:rPr>
          <w:rFonts w:ascii="Times New Roman" w:hAnsi="Times New Roman" w:cs="Times New Roman"/>
          <w:sz w:val="24"/>
          <w:szCs w:val="24"/>
        </w:rPr>
        <w:t xml:space="preserve"> </w:t>
      </w:r>
      <w:r>
        <w:rPr>
          <w:rFonts w:ascii="Times New Roman" w:hAnsi="Times New Roman" w:cs="Times New Roman"/>
          <w:sz w:val="24"/>
          <w:szCs w:val="24"/>
        </w:rPr>
        <w:t>November</w:t>
      </w:r>
      <w:r w:rsidRPr="000E4B8A">
        <w:rPr>
          <w:rFonts w:ascii="Times New Roman" w:hAnsi="Times New Roman" w:cs="Times New Roman"/>
          <w:sz w:val="24"/>
          <w:szCs w:val="24"/>
        </w:rPr>
        <w:t xml:space="preserve"> 2021].</w:t>
      </w:r>
    </w:p>
    <w:p w14:paraId="64CEF660" w14:textId="77777777" w:rsidR="00B16585" w:rsidRDefault="00B16585" w:rsidP="00B16585">
      <w:pPr>
        <w:spacing w:line="360" w:lineRule="auto"/>
        <w:jc w:val="both"/>
        <w:rPr>
          <w:rFonts w:ascii="Times New Roman" w:hAnsi="Times New Roman" w:cs="Times New Roman"/>
          <w:sz w:val="24"/>
          <w:szCs w:val="24"/>
        </w:rPr>
      </w:pPr>
      <w:r w:rsidRPr="00C7187A">
        <w:rPr>
          <w:rFonts w:ascii="Times New Roman" w:hAnsi="Times New Roman" w:cs="Times New Roman"/>
          <w:sz w:val="24"/>
          <w:szCs w:val="24"/>
        </w:rPr>
        <w:t xml:space="preserve">Sarwar, A., Maqsood, U., and Mujtaba, B. G. (2021). Impact of job insecurity due to COVID-19 on the psychological wellbeing and resiliency of food delivery personnel. </w:t>
      </w:r>
      <w:r w:rsidRPr="004A2F0A">
        <w:rPr>
          <w:rFonts w:ascii="Times New Roman" w:hAnsi="Times New Roman" w:cs="Times New Roman"/>
          <w:i/>
          <w:sz w:val="24"/>
          <w:szCs w:val="24"/>
        </w:rPr>
        <w:t xml:space="preserve">Int. J. Hum. </w:t>
      </w:r>
      <w:proofErr w:type="spellStart"/>
      <w:r w:rsidRPr="004A2F0A">
        <w:rPr>
          <w:rFonts w:ascii="Times New Roman" w:hAnsi="Times New Roman" w:cs="Times New Roman"/>
          <w:i/>
          <w:sz w:val="24"/>
          <w:szCs w:val="24"/>
        </w:rPr>
        <w:t>Resour</w:t>
      </w:r>
      <w:proofErr w:type="spellEnd"/>
      <w:r w:rsidRPr="004A2F0A">
        <w:rPr>
          <w:rFonts w:ascii="Times New Roman" w:hAnsi="Times New Roman" w:cs="Times New Roman"/>
          <w:i/>
          <w:sz w:val="24"/>
          <w:szCs w:val="24"/>
        </w:rPr>
        <w:t>. Stud.</w:t>
      </w:r>
      <w:r w:rsidRPr="00C7187A">
        <w:rPr>
          <w:rFonts w:ascii="Times New Roman" w:hAnsi="Times New Roman" w:cs="Times New Roman"/>
          <w:sz w:val="24"/>
          <w:szCs w:val="24"/>
        </w:rPr>
        <w:t xml:space="preserve"> 11:24. DOI: 10.5296/</w:t>
      </w:r>
      <w:proofErr w:type="gramStart"/>
      <w:r w:rsidRPr="00C7187A">
        <w:rPr>
          <w:rFonts w:ascii="Times New Roman" w:hAnsi="Times New Roman" w:cs="Times New Roman"/>
          <w:sz w:val="24"/>
          <w:szCs w:val="24"/>
        </w:rPr>
        <w:t>jars.v</w:t>
      </w:r>
      <w:proofErr w:type="gramEnd"/>
      <w:r w:rsidRPr="00C7187A">
        <w:rPr>
          <w:rFonts w:ascii="Times New Roman" w:hAnsi="Times New Roman" w:cs="Times New Roman"/>
          <w:sz w:val="24"/>
          <w:szCs w:val="24"/>
        </w:rPr>
        <w:t>11i1.18075</w:t>
      </w:r>
    </w:p>
    <w:p w14:paraId="72CEA8A6" w14:textId="77777777" w:rsidR="00B16585" w:rsidRPr="000E4B8A" w:rsidRDefault="00B16585" w:rsidP="00B16585">
      <w:pPr>
        <w:pStyle w:val="NormalWeb"/>
        <w:spacing w:before="0" w:beforeAutospacing="0" w:after="180" w:afterAutospacing="0" w:line="360" w:lineRule="auto"/>
        <w:ind w:left="450" w:hanging="450"/>
        <w:jc w:val="both"/>
        <w:rPr>
          <w:color w:val="000000"/>
        </w:rPr>
      </w:pPr>
      <w:proofErr w:type="spellStart"/>
      <w:r w:rsidRPr="004A2F0A">
        <w:rPr>
          <w:color w:val="000000"/>
        </w:rPr>
        <w:t>Sibinović</w:t>
      </w:r>
      <w:proofErr w:type="spellEnd"/>
      <w:r w:rsidRPr="004A2F0A">
        <w:rPr>
          <w:color w:val="000000"/>
        </w:rPr>
        <w:t xml:space="preserve">, V. and Ilić-Petković, A., 2021. Safety and mental health of employees during COVID-19 pandemic: Medical and legal aspect. </w:t>
      </w:r>
      <w:r w:rsidRPr="004A2F0A">
        <w:rPr>
          <w:i/>
          <w:color w:val="000000"/>
        </w:rPr>
        <w:t>Safety Engineering</w:t>
      </w:r>
      <w:r w:rsidRPr="004A2F0A">
        <w:rPr>
          <w:color w:val="000000"/>
        </w:rPr>
        <w:t>, 11(1), pp.43-48.</w:t>
      </w:r>
    </w:p>
    <w:p w14:paraId="294013DB" w14:textId="77777777" w:rsidR="00D47DBC" w:rsidRDefault="00D47DBC"/>
    <w:sectPr w:rsidR="00D47DBC" w:rsidSect="00633D32">
      <w:footerReference w:type="default" r:id="rId12"/>
      <w:pgSz w:w="12240" w:h="15840"/>
      <w:pgMar w:top="1440" w:right="1440" w:bottom="1440" w:left="1440" w:header="720" w:footer="720" w:gutter="0"/>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B471C" w14:textId="77777777" w:rsidR="001B2E54" w:rsidRDefault="00B16585" w:rsidP="00633D32">
    <w:pPr>
      <w:pStyle w:val="Subsol"/>
    </w:pPr>
  </w:p>
  <w:p w14:paraId="3C93F342" w14:textId="77777777" w:rsidR="001B2E54" w:rsidRDefault="00B16585">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3581653"/>
      <w:docPartObj>
        <w:docPartGallery w:val="Page Numbers (Bottom of Page)"/>
        <w:docPartUnique/>
      </w:docPartObj>
    </w:sdtPr>
    <w:sdtEndPr>
      <w:rPr>
        <w:noProof/>
      </w:rPr>
    </w:sdtEndPr>
    <w:sdtContent>
      <w:p w14:paraId="6B948602" w14:textId="77777777" w:rsidR="00EE12C8" w:rsidRDefault="00B16585">
        <w:pPr>
          <w:pStyle w:val="Subsol"/>
          <w:jc w:val="center"/>
        </w:pPr>
        <w:r>
          <w:rPr>
            <w:noProof/>
          </w:rPr>
          <mc:AlternateContent>
            <mc:Choice Requires="wps">
              <w:drawing>
                <wp:inline distT="0" distB="0" distL="0" distR="0" wp14:anchorId="7D59DBA8" wp14:editId="7B4CB5DD">
                  <wp:extent cx="5467350" cy="54610"/>
                  <wp:effectExtent l="9525" t="19050" r="9525" b="12065"/>
                  <wp:docPr id="2" name="Flowchart: Decisio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740BE36C" id="_x0000_t110" coordsize="21600,21600" o:spt="110" path="m10800,l,10800,10800,21600,21600,10800xe">
                  <v:stroke joinstyle="miter"/>
                  <v:path gradientshapeok="t" o:connecttype="rect" textboxrect="5400,5400,16200,16200"/>
                </v:shapetype>
                <v:shape id="Flowchart: Decision 2"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3BE5E31A" w14:textId="77777777" w:rsidR="00EE12C8" w:rsidRDefault="00B16585">
        <w:pPr>
          <w:pStyle w:val="Subsol"/>
          <w:jc w:val="center"/>
        </w:pPr>
        <w:r>
          <w:fldChar w:fldCharType="begin"/>
        </w:r>
        <w:r>
          <w:instrText xml:space="preserve"> PAGE    \* MERGEFORMAT </w:instrText>
        </w:r>
        <w:r>
          <w:fldChar w:fldCharType="separate"/>
        </w:r>
        <w:r>
          <w:rPr>
            <w:noProof/>
          </w:rPr>
          <w:t>8</w:t>
        </w:r>
        <w:r>
          <w:rPr>
            <w:noProof/>
          </w:rPr>
          <w:fldChar w:fldCharType="end"/>
        </w:r>
      </w:p>
    </w:sdtContent>
  </w:sdt>
  <w:p w14:paraId="7D463754" w14:textId="77777777" w:rsidR="00633D32" w:rsidRDefault="00B16585">
    <w:pPr>
      <w:pStyle w:val="Subsol"/>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477477"/>
    <w:multiLevelType w:val="hybridMultilevel"/>
    <w:tmpl w:val="756C441E"/>
    <w:lvl w:ilvl="0" w:tplc="29540982">
      <w:start w:val="1"/>
      <w:numFmt w:val="bullet"/>
      <w:lvlText w:val=""/>
      <w:lvlJc w:val="left"/>
      <w:pPr>
        <w:ind w:left="720" w:hanging="360"/>
      </w:pPr>
      <w:rPr>
        <w:rFonts w:ascii="Wingdings" w:hAnsi="Wingdings" w:hint="default"/>
      </w:rPr>
    </w:lvl>
    <w:lvl w:ilvl="1" w:tplc="22F0CD40" w:tentative="1">
      <w:start w:val="1"/>
      <w:numFmt w:val="bullet"/>
      <w:lvlText w:val="o"/>
      <w:lvlJc w:val="left"/>
      <w:pPr>
        <w:ind w:left="1440" w:hanging="360"/>
      </w:pPr>
      <w:rPr>
        <w:rFonts w:ascii="Courier New" w:hAnsi="Courier New" w:cs="Courier New" w:hint="default"/>
      </w:rPr>
    </w:lvl>
    <w:lvl w:ilvl="2" w:tplc="9196B474" w:tentative="1">
      <w:start w:val="1"/>
      <w:numFmt w:val="bullet"/>
      <w:lvlText w:val=""/>
      <w:lvlJc w:val="left"/>
      <w:pPr>
        <w:ind w:left="2160" w:hanging="360"/>
      </w:pPr>
      <w:rPr>
        <w:rFonts w:ascii="Wingdings" w:hAnsi="Wingdings" w:hint="default"/>
      </w:rPr>
    </w:lvl>
    <w:lvl w:ilvl="3" w:tplc="6B66976A" w:tentative="1">
      <w:start w:val="1"/>
      <w:numFmt w:val="bullet"/>
      <w:lvlText w:val=""/>
      <w:lvlJc w:val="left"/>
      <w:pPr>
        <w:ind w:left="2880" w:hanging="360"/>
      </w:pPr>
      <w:rPr>
        <w:rFonts w:ascii="Symbol" w:hAnsi="Symbol" w:hint="default"/>
      </w:rPr>
    </w:lvl>
    <w:lvl w:ilvl="4" w:tplc="2C423DE0" w:tentative="1">
      <w:start w:val="1"/>
      <w:numFmt w:val="bullet"/>
      <w:lvlText w:val="o"/>
      <w:lvlJc w:val="left"/>
      <w:pPr>
        <w:ind w:left="3600" w:hanging="360"/>
      </w:pPr>
      <w:rPr>
        <w:rFonts w:ascii="Courier New" w:hAnsi="Courier New" w:cs="Courier New" w:hint="default"/>
      </w:rPr>
    </w:lvl>
    <w:lvl w:ilvl="5" w:tplc="48BCE32C" w:tentative="1">
      <w:start w:val="1"/>
      <w:numFmt w:val="bullet"/>
      <w:lvlText w:val=""/>
      <w:lvlJc w:val="left"/>
      <w:pPr>
        <w:ind w:left="4320" w:hanging="360"/>
      </w:pPr>
      <w:rPr>
        <w:rFonts w:ascii="Wingdings" w:hAnsi="Wingdings" w:hint="default"/>
      </w:rPr>
    </w:lvl>
    <w:lvl w:ilvl="6" w:tplc="B226EC02" w:tentative="1">
      <w:start w:val="1"/>
      <w:numFmt w:val="bullet"/>
      <w:lvlText w:val=""/>
      <w:lvlJc w:val="left"/>
      <w:pPr>
        <w:ind w:left="5040" w:hanging="360"/>
      </w:pPr>
      <w:rPr>
        <w:rFonts w:ascii="Symbol" w:hAnsi="Symbol" w:hint="default"/>
      </w:rPr>
    </w:lvl>
    <w:lvl w:ilvl="7" w:tplc="CA34DBB2" w:tentative="1">
      <w:start w:val="1"/>
      <w:numFmt w:val="bullet"/>
      <w:lvlText w:val="o"/>
      <w:lvlJc w:val="left"/>
      <w:pPr>
        <w:ind w:left="5760" w:hanging="360"/>
      </w:pPr>
      <w:rPr>
        <w:rFonts w:ascii="Courier New" w:hAnsi="Courier New" w:cs="Courier New" w:hint="default"/>
      </w:rPr>
    </w:lvl>
    <w:lvl w:ilvl="8" w:tplc="F94A3030" w:tentative="1">
      <w:start w:val="1"/>
      <w:numFmt w:val="bullet"/>
      <w:lvlText w:val=""/>
      <w:lvlJc w:val="left"/>
      <w:pPr>
        <w:ind w:left="6480" w:hanging="360"/>
      </w:pPr>
      <w:rPr>
        <w:rFonts w:ascii="Wingdings" w:hAnsi="Wingdings" w:hint="default"/>
      </w:rPr>
    </w:lvl>
  </w:abstractNum>
  <w:abstractNum w:abstractNumId="1" w15:restartNumberingAfterBreak="0">
    <w:nsid w:val="2AF41C8D"/>
    <w:multiLevelType w:val="hybridMultilevel"/>
    <w:tmpl w:val="5D8E8182"/>
    <w:lvl w:ilvl="0" w:tplc="77568B48">
      <w:start w:val="1"/>
      <w:numFmt w:val="bullet"/>
      <w:lvlText w:val=""/>
      <w:lvlJc w:val="left"/>
      <w:pPr>
        <w:ind w:left="720" w:hanging="360"/>
      </w:pPr>
      <w:rPr>
        <w:rFonts w:ascii="Wingdings" w:hAnsi="Wingdings" w:hint="default"/>
      </w:rPr>
    </w:lvl>
    <w:lvl w:ilvl="1" w:tplc="E3224EEC" w:tentative="1">
      <w:start w:val="1"/>
      <w:numFmt w:val="bullet"/>
      <w:lvlText w:val="o"/>
      <w:lvlJc w:val="left"/>
      <w:pPr>
        <w:ind w:left="1440" w:hanging="360"/>
      </w:pPr>
      <w:rPr>
        <w:rFonts w:ascii="Courier New" w:hAnsi="Courier New" w:cs="Courier New" w:hint="default"/>
      </w:rPr>
    </w:lvl>
    <w:lvl w:ilvl="2" w:tplc="41C69D6A" w:tentative="1">
      <w:start w:val="1"/>
      <w:numFmt w:val="bullet"/>
      <w:lvlText w:val=""/>
      <w:lvlJc w:val="left"/>
      <w:pPr>
        <w:ind w:left="2160" w:hanging="360"/>
      </w:pPr>
      <w:rPr>
        <w:rFonts w:ascii="Wingdings" w:hAnsi="Wingdings" w:hint="default"/>
      </w:rPr>
    </w:lvl>
    <w:lvl w:ilvl="3" w:tplc="51A24ABE" w:tentative="1">
      <w:start w:val="1"/>
      <w:numFmt w:val="bullet"/>
      <w:lvlText w:val=""/>
      <w:lvlJc w:val="left"/>
      <w:pPr>
        <w:ind w:left="2880" w:hanging="360"/>
      </w:pPr>
      <w:rPr>
        <w:rFonts w:ascii="Symbol" w:hAnsi="Symbol" w:hint="default"/>
      </w:rPr>
    </w:lvl>
    <w:lvl w:ilvl="4" w:tplc="DD3E3686" w:tentative="1">
      <w:start w:val="1"/>
      <w:numFmt w:val="bullet"/>
      <w:lvlText w:val="o"/>
      <w:lvlJc w:val="left"/>
      <w:pPr>
        <w:ind w:left="3600" w:hanging="360"/>
      </w:pPr>
      <w:rPr>
        <w:rFonts w:ascii="Courier New" w:hAnsi="Courier New" w:cs="Courier New" w:hint="default"/>
      </w:rPr>
    </w:lvl>
    <w:lvl w:ilvl="5" w:tplc="2572CDC6" w:tentative="1">
      <w:start w:val="1"/>
      <w:numFmt w:val="bullet"/>
      <w:lvlText w:val=""/>
      <w:lvlJc w:val="left"/>
      <w:pPr>
        <w:ind w:left="4320" w:hanging="360"/>
      </w:pPr>
      <w:rPr>
        <w:rFonts w:ascii="Wingdings" w:hAnsi="Wingdings" w:hint="default"/>
      </w:rPr>
    </w:lvl>
    <w:lvl w:ilvl="6" w:tplc="C43266B8" w:tentative="1">
      <w:start w:val="1"/>
      <w:numFmt w:val="bullet"/>
      <w:lvlText w:val=""/>
      <w:lvlJc w:val="left"/>
      <w:pPr>
        <w:ind w:left="5040" w:hanging="360"/>
      </w:pPr>
      <w:rPr>
        <w:rFonts w:ascii="Symbol" w:hAnsi="Symbol" w:hint="default"/>
      </w:rPr>
    </w:lvl>
    <w:lvl w:ilvl="7" w:tplc="41FA9FD4" w:tentative="1">
      <w:start w:val="1"/>
      <w:numFmt w:val="bullet"/>
      <w:lvlText w:val="o"/>
      <w:lvlJc w:val="left"/>
      <w:pPr>
        <w:ind w:left="5760" w:hanging="360"/>
      </w:pPr>
      <w:rPr>
        <w:rFonts w:ascii="Courier New" w:hAnsi="Courier New" w:cs="Courier New" w:hint="default"/>
      </w:rPr>
    </w:lvl>
    <w:lvl w:ilvl="8" w:tplc="349A568C" w:tentative="1">
      <w:start w:val="1"/>
      <w:numFmt w:val="bullet"/>
      <w:lvlText w:val=""/>
      <w:lvlJc w:val="left"/>
      <w:pPr>
        <w:ind w:left="6480" w:hanging="360"/>
      </w:pPr>
      <w:rPr>
        <w:rFonts w:ascii="Wingdings" w:hAnsi="Wingdings" w:hint="default"/>
      </w:rPr>
    </w:lvl>
  </w:abstractNum>
  <w:abstractNum w:abstractNumId="2" w15:restartNumberingAfterBreak="0">
    <w:nsid w:val="30171121"/>
    <w:multiLevelType w:val="hybridMultilevel"/>
    <w:tmpl w:val="C4E28AE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F791C9A"/>
    <w:multiLevelType w:val="hybridMultilevel"/>
    <w:tmpl w:val="9198040E"/>
    <w:lvl w:ilvl="0" w:tplc="609E1556">
      <w:start w:val="1"/>
      <w:numFmt w:val="decimal"/>
      <w:lvlText w:val="%1."/>
      <w:lvlJc w:val="left"/>
      <w:pPr>
        <w:ind w:left="720" w:hanging="360"/>
      </w:pPr>
      <w:rPr>
        <w:rFonts w:hint="default"/>
      </w:rPr>
    </w:lvl>
    <w:lvl w:ilvl="1" w:tplc="DA72F776" w:tentative="1">
      <w:start w:val="1"/>
      <w:numFmt w:val="lowerLetter"/>
      <w:lvlText w:val="%2."/>
      <w:lvlJc w:val="left"/>
      <w:pPr>
        <w:ind w:left="1440" w:hanging="360"/>
      </w:pPr>
    </w:lvl>
    <w:lvl w:ilvl="2" w:tplc="302EB5A0" w:tentative="1">
      <w:start w:val="1"/>
      <w:numFmt w:val="lowerRoman"/>
      <w:lvlText w:val="%3."/>
      <w:lvlJc w:val="right"/>
      <w:pPr>
        <w:ind w:left="2160" w:hanging="180"/>
      </w:pPr>
    </w:lvl>
    <w:lvl w:ilvl="3" w:tplc="514EB31C" w:tentative="1">
      <w:start w:val="1"/>
      <w:numFmt w:val="decimal"/>
      <w:lvlText w:val="%4."/>
      <w:lvlJc w:val="left"/>
      <w:pPr>
        <w:ind w:left="2880" w:hanging="360"/>
      </w:pPr>
    </w:lvl>
    <w:lvl w:ilvl="4" w:tplc="BF745CB4" w:tentative="1">
      <w:start w:val="1"/>
      <w:numFmt w:val="lowerLetter"/>
      <w:lvlText w:val="%5."/>
      <w:lvlJc w:val="left"/>
      <w:pPr>
        <w:ind w:left="3600" w:hanging="360"/>
      </w:pPr>
    </w:lvl>
    <w:lvl w:ilvl="5" w:tplc="F4201EBC" w:tentative="1">
      <w:start w:val="1"/>
      <w:numFmt w:val="lowerRoman"/>
      <w:lvlText w:val="%6."/>
      <w:lvlJc w:val="right"/>
      <w:pPr>
        <w:ind w:left="4320" w:hanging="180"/>
      </w:pPr>
    </w:lvl>
    <w:lvl w:ilvl="6" w:tplc="8984F946" w:tentative="1">
      <w:start w:val="1"/>
      <w:numFmt w:val="decimal"/>
      <w:lvlText w:val="%7."/>
      <w:lvlJc w:val="left"/>
      <w:pPr>
        <w:ind w:left="5040" w:hanging="360"/>
      </w:pPr>
    </w:lvl>
    <w:lvl w:ilvl="7" w:tplc="864A3250" w:tentative="1">
      <w:start w:val="1"/>
      <w:numFmt w:val="lowerLetter"/>
      <w:lvlText w:val="%8."/>
      <w:lvlJc w:val="left"/>
      <w:pPr>
        <w:ind w:left="5760" w:hanging="360"/>
      </w:pPr>
    </w:lvl>
    <w:lvl w:ilvl="8" w:tplc="7F9600D4"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F14"/>
    <w:rsid w:val="00461F14"/>
    <w:rsid w:val="00B16585"/>
    <w:rsid w:val="00D47D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B950D7-88DD-4678-928C-C3511F975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6585"/>
  </w:style>
  <w:style w:type="paragraph" w:styleId="Titlu1">
    <w:name w:val="heading 1"/>
    <w:basedOn w:val="Normal"/>
    <w:next w:val="Normal"/>
    <w:link w:val="Titlu1Caracter"/>
    <w:uiPriority w:val="9"/>
    <w:qFormat/>
    <w:rsid w:val="00B16585"/>
    <w:pPr>
      <w:keepNext/>
      <w:keepLines/>
      <w:spacing w:before="240" w:after="0"/>
      <w:outlineLvl w:val="0"/>
    </w:pPr>
    <w:rPr>
      <w:rFonts w:ascii="Arial" w:eastAsiaTheme="majorEastAsia" w:hAnsi="Arial" w:cstheme="majorBidi"/>
      <w:b/>
      <w:color w:val="000000" w:themeColor="text1"/>
      <w:sz w:val="32"/>
      <w:szCs w:val="32"/>
    </w:rPr>
  </w:style>
  <w:style w:type="paragraph" w:styleId="Titlu2">
    <w:name w:val="heading 2"/>
    <w:basedOn w:val="Normal"/>
    <w:next w:val="Normal"/>
    <w:link w:val="Titlu2Caracter"/>
    <w:uiPriority w:val="9"/>
    <w:unhideWhenUsed/>
    <w:qFormat/>
    <w:rsid w:val="00B16585"/>
    <w:pPr>
      <w:keepNext/>
      <w:keepLines/>
      <w:spacing w:before="40" w:after="0"/>
      <w:outlineLvl w:val="1"/>
    </w:pPr>
    <w:rPr>
      <w:rFonts w:ascii="Arial" w:eastAsiaTheme="majorEastAsia" w:hAnsi="Arial" w:cstheme="majorBidi"/>
      <w:b/>
      <w:color w:val="000000" w:themeColor="tex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B16585"/>
    <w:rPr>
      <w:rFonts w:ascii="Arial" w:eastAsiaTheme="majorEastAsia" w:hAnsi="Arial" w:cstheme="majorBidi"/>
      <w:b/>
      <w:color w:val="000000" w:themeColor="text1"/>
      <w:sz w:val="32"/>
      <w:szCs w:val="32"/>
    </w:rPr>
  </w:style>
  <w:style w:type="character" w:customStyle="1" w:styleId="Titlu2Caracter">
    <w:name w:val="Titlu 2 Caracter"/>
    <w:basedOn w:val="Fontdeparagrafimplicit"/>
    <w:link w:val="Titlu2"/>
    <w:uiPriority w:val="9"/>
    <w:rsid w:val="00B16585"/>
    <w:rPr>
      <w:rFonts w:ascii="Arial" w:eastAsiaTheme="majorEastAsia" w:hAnsi="Arial" w:cstheme="majorBidi"/>
      <w:b/>
      <w:color w:val="000000" w:themeColor="text1"/>
      <w:sz w:val="26"/>
      <w:szCs w:val="26"/>
    </w:rPr>
  </w:style>
  <w:style w:type="paragraph" w:styleId="Listparagraf">
    <w:name w:val="List Paragraph"/>
    <w:basedOn w:val="Normal"/>
    <w:uiPriority w:val="34"/>
    <w:qFormat/>
    <w:rsid w:val="00B16585"/>
    <w:pPr>
      <w:ind w:left="720"/>
      <w:contextualSpacing/>
    </w:pPr>
  </w:style>
  <w:style w:type="table" w:styleId="Tabelgril">
    <w:name w:val="Table Grid"/>
    <w:basedOn w:val="TabelNormal"/>
    <w:uiPriority w:val="39"/>
    <w:rsid w:val="00B165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16585"/>
    <w:pPr>
      <w:spacing w:before="100" w:beforeAutospacing="1" w:after="100" w:afterAutospacing="1" w:line="240" w:lineRule="auto"/>
    </w:pPr>
    <w:rPr>
      <w:rFonts w:ascii="Times New Roman" w:eastAsia="Times New Roman" w:hAnsi="Times New Roman" w:cs="Times New Roman"/>
      <w:sz w:val="24"/>
      <w:szCs w:val="24"/>
    </w:rPr>
  </w:style>
  <w:style w:type="paragraph" w:styleId="Titlucuprins">
    <w:name w:val="TOC Heading"/>
    <w:basedOn w:val="Titlu1"/>
    <w:next w:val="Normal"/>
    <w:uiPriority w:val="39"/>
    <w:unhideWhenUsed/>
    <w:qFormat/>
    <w:rsid w:val="00B16585"/>
    <w:pPr>
      <w:outlineLvl w:val="9"/>
    </w:pPr>
    <w:rPr>
      <w:rFonts w:asciiTheme="majorHAnsi" w:hAnsiTheme="majorHAnsi"/>
      <w:b w:val="0"/>
      <w:color w:val="2F5496" w:themeColor="accent1" w:themeShade="BF"/>
    </w:rPr>
  </w:style>
  <w:style w:type="paragraph" w:styleId="Cuprins1">
    <w:name w:val="toc 1"/>
    <w:basedOn w:val="Normal"/>
    <w:next w:val="Normal"/>
    <w:autoRedefine/>
    <w:uiPriority w:val="39"/>
    <w:unhideWhenUsed/>
    <w:rsid w:val="00B16585"/>
    <w:pPr>
      <w:spacing w:after="100"/>
    </w:pPr>
  </w:style>
  <w:style w:type="paragraph" w:styleId="Cuprins2">
    <w:name w:val="toc 2"/>
    <w:basedOn w:val="Normal"/>
    <w:next w:val="Normal"/>
    <w:autoRedefine/>
    <w:uiPriority w:val="39"/>
    <w:unhideWhenUsed/>
    <w:rsid w:val="00B16585"/>
    <w:pPr>
      <w:spacing w:after="100"/>
      <w:ind w:left="220"/>
    </w:pPr>
  </w:style>
  <w:style w:type="character" w:styleId="Hyperlink">
    <w:name w:val="Hyperlink"/>
    <w:basedOn w:val="Fontdeparagrafimplicit"/>
    <w:uiPriority w:val="99"/>
    <w:unhideWhenUsed/>
    <w:rsid w:val="00B16585"/>
    <w:rPr>
      <w:color w:val="0563C1" w:themeColor="hyperlink"/>
      <w:u w:val="single"/>
    </w:rPr>
  </w:style>
  <w:style w:type="paragraph" w:styleId="Subsol">
    <w:name w:val="footer"/>
    <w:basedOn w:val="Normal"/>
    <w:link w:val="SubsolCaracter"/>
    <w:uiPriority w:val="99"/>
    <w:unhideWhenUsed/>
    <w:rsid w:val="00B16585"/>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B165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2066</Words>
  <Characters>11782</Characters>
  <Application>Microsoft Office Word</Application>
  <DocSecurity>0</DocSecurity>
  <Lines>98</Lines>
  <Paragraphs>27</Paragraphs>
  <ScaleCrop>false</ScaleCrop>
  <Company/>
  <LinksUpToDate>false</LinksUpToDate>
  <CharactersWithSpaces>13821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Petrea (2020066)</dc:creator>
  <cp:keywords/>
  <dc:description/>
  <cp:lastModifiedBy>Adrian Petrea (2020066)</cp:lastModifiedBy>
  <cp:revision>2</cp:revision>
  <dcterms:created xsi:type="dcterms:W3CDTF">2021-12-18T19:41:00Z</dcterms:created>
  <dcterms:modified xsi:type="dcterms:W3CDTF">2021-12-18T19:41:00Z</dcterms:modified>
</cp:coreProperties>
</file>