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color w:val="4472C4" w:themeColor="accent1"/>
          <w:kern w:val="2"/>
          <w:sz w:val="21"/>
          <w14:ligatures w14:val="standardContextual"/>
        </w:rPr>
        <w:id w:val="178934929"/>
        <w:docPartObj>
          <w:docPartGallery w:val="Cover Pages"/>
          <w:docPartUnique/>
        </w:docPartObj>
      </w:sdtPr>
      <w:sdtEndPr>
        <w:rPr>
          <w:rFonts w:ascii="Times New Roman" w:hAnsi="Times New Roman" w:cs="Times New Roman"/>
          <w:color w:val="auto"/>
          <w:lang w:val="en-GB"/>
        </w:rPr>
      </w:sdtEndPr>
      <w:sdtContent>
        <w:p w14:paraId="2A22A7AE" w14:textId="0622EFC5" w:rsidR="00CA0732" w:rsidRDefault="00CA0732">
          <w:pPr>
            <w:pStyle w:val="NoSpacing"/>
            <w:spacing w:before="1540" w:after="240"/>
            <w:jc w:val="center"/>
            <w:rPr>
              <w:color w:val="4472C4" w:themeColor="accent1"/>
            </w:rPr>
          </w:pPr>
          <w:r>
            <w:rPr>
              <w:noProof/>
              <w:color w:val="4472C4" w:themeColor="accent1"/>
            </w:rPr>
            <w:drawing>
              <wp:inline distT="0" distB="0" distL="0" distR="0" wp14:anchorId="22A7AE7A" wp14:editId="15DD3CF7">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imes New Roman" w:eastAsiaTheme="majorEastAsia" w:hAnsi="Times New Roman" w:cs="Times New Roman"/>
              <w:caps/>
              <w:color w:val="4472C4" w:themeColor="accent1"/>
              <w:sz w:val="72"/>
              <w:szCs w:val="72"/>
            </w:rPr>
            <w:alias w:val="Title"/>
            <w:tag w:val=""/>
            <w:id w:val="1735040861"/>
            <w:placeholder>
              <w:docPart w:val="8A652CCA84BE44649711038F56E87B2E"/>
            </w:placeholder>
            <w:dataBinding w:prefixMappings="xmlns:ns0='http://purl.org/dc/elements/1.1/' xmlns:ns1='http://schemas.openxmlformats.org/package/2006/metadata/core-properties' " w:xpath="/ns1:coreProperties[1]/ns0:title[1]" w:storeItemID="{6C3C8BC8-F283-45AE-878A-BAB7291924A1}"/>
            <w:text/>
          </w:sdtPr>
          <w:sdtContent>
            <w:p w14:paraId="0E87931C" w14:textId="44DE46B7" w:rsidR="00CA0732" w:rsidRPr="00B2533E" w:rsidRDefault="0037375C">
              <w:pPr>
                <w:pStyle w:val="NoSpacing"/>
                <w:pBdr>
                  <w:top w:val="single" w:sz="6" w:space="6" w:color="4472C4" w:themeColor="accent1"/>
                  <w:bottom w:val="single" w:sz="6" w:space="6" w:color="4472C4" w:themeColor="accent1"/>
                </w:pBdr>
                <w:spacing w:after="240"/>
                <w:jc w:val="center"/>
                <w:rPr>
                  <w:rFonts w:ascii="Times New Roman" w:eastAsiaTheme="majorEastAsia" w:hAnsi="Times New Roman" w:cs="Times New Roman"/>
                  <w:caps/>
                  <w:color w:val="4472C4" w:themeColor="accent1"/>
                  <w:sz w:val="80"/>
                  <w:szCs w:val="80"/>
                </w:rPr>
              </w:pPr>
              <w:r>
                <w:rPr>
                  <w:rFonts w:ascii="Times New Roman" w:eastAsiaTheme="majorEastAsia" w:hAnsi="Times New Roman" w:cs="Times New Roman"/>
                  <w:caps/>
                  <w:color w:val="4472C4" w:themeColor="accent1"/>
                  <w:sz w:val="72"/>
                  <w:szCs w:val="72"/>
                </w:rPr>
                <w:t>Campaign Proposal</w:t>
              </w:r>
            </w:p>
          </w:sdtContent>
        </w:sdt>
        <w:sdt>
          <w:sdtPr>
            <w:rPr>
              <w:rFonts w:ascii="Times New Roman" w:hAnsi="Times New Roman" w:cs="Times New Roman"/>
              <w:color w:val="4472C4" w:themeColor="accent1"/>
              <w:sz w:val="28"/>
              <w:szCs w:val="28"/>
            </w:rPr>
            <w:alias w:val="Subtitle"/>
            <w:tag w:val=""/>
            <w:id w:val="328029620"/>
            <w:placeholder>
              <w:docPart w:val="136191AD1B684060A89D0E8733070ADC"/>
            </w:placeholder>
            <w:dataBinding w:prefixMappings="xmlns:ns0='http://purl.org/dc/elements/1.1/' xmlns:ns1='http://schemas.openxmlformats.org/package/2006/metadata/core-properties' " w:xpath="/ns1:coreProperties[1]/ns0:subject[1]" w:storeItemID="{6C3C8BC8-F283-45AE-878A-BAB7291924A1}"/>
            <w:text/>
          </w:sdtPr>
          <w:sdtContent>
            <w:p w14:paraId="022344EF" w14:textId="63812CA5" w:rsidR="00CA0732" w:rsidRPr="00B2533E" w:rsidRDefault="00CA0732">
              <w:pPr>
                <w:pStyle w:val="NoSpacing"/>
                <w:jc w:val="center"/>
                <w:rPr>
                  <w:rFonts w:ascii="Times New Roman" w:hAnsi="Times New Roman" w:cs="Times New Roman"/>
                  <w:color w:val="4472C4" w:themeColor="accent1"/>
                  <w:sz w:val="28"/>
                  <w:szCs w:val="28"/>
                </w:rPr>
              </w:pPr>
              <w:r w:rsidRPr="00B2533E">
                <w:rPr>
                  <w:rFonts w:ascii="Times New Roman" w:hAnsi="Times New Roman" w:cs="Times New Roman"/>
                  <w:color w:val="4472C4" w:themeColor="accent1"/>
                  <w:sz w:val="28"/>
                  <w:szCs w:val="28"/>
                </w:rPr>
                <w:t>Jiaying He</w:t>
              </w:r>
            </w:p>
          </w:sdtContent>
        </w:sdt>
        <w:p w14:paraId="1E183B4D" w14:textId="77777777" w:rsidR="00CA0732" w:rsidRPr="00B2533E" w:rsidRDefault="00CA0732">
          <w:pPr>
            <w:pStyle w:val="NoSpacing"/>
            <w:spacing w:before="480"/>
            <w:jc w:val="center"/>
            <w:rPr>
              <w:rFonts w:ascii="Times New Roman" w:hAnsi="Times New Roman" w:cs="Times New Roman"/>
              <w:color w:val="4472C4" w:themeColor="accent1"/>
            </w:rPr>
          </w:pPr>
          <w:r w:rsidRPr="00B2533E">
            <w:rPr>
              <w:rFonts w:ascii="Times New Roman" w:hAnsi="Times New Roman" w:cs="Times New Roman"/>
              <w:noProof/>
              <w:color w:val="4472C4" w:themeColor="accent1"/>
            </w:rPr>
            <mc:AlternateContent>
              <mc:Choice Requires="wps">
                <w:drawing>
                  <wp:anchor distT="0" distB="0" distL="114300" distR="114300" simplePos="0" relativeHeight="251659264" behindDoc="0" locked="0" layoutInCell="1" allowOverlap="1" wp14:anchorId="63787D83" wp14:editId="2073E3C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hAnsi="Times New Roman" w:cs="Times New Roman"/>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5-14T00:00:00Z">
                                    <w:dateFormat w:val="dd MMMM yyyy"/>
                                    <w:lid w:val="en-GB"/>
                                    <w:storeMappedDataAs w:val="dateTime"/>
                                    <w:calendar w:val="gregorian"/>
                                  </w:date>
                                </w:sdtPr>
                                <w:sdtContent>
                                  <w:p w14:paraId="2053B86A" w14:textId="3B315FB0" w:rsidR="00CA0732" w:rsidRPr="00B2533E" w:rsidRDefault="00F43EB6">
                                    <w:pPr>
                                      <w:pStyle w:val="NoSpacing"/>
                                      <w:spacing w:after="40"/>
                                      <w:jc w:val="center"/>
                                      <w:rPr>
                                        <w:rFonts w:ascii="Times New Roman" w:hAnsi="Times New Roman" w:cs="Times New Roman"/>
                                        <w:caps/>
                                        <w:color w:val="4472C4" w:themeColor="accent1"/>
                                        <w:sz w:val="28"/>
                                        <w:szCs w:val="28"/>
                                      </w:rPr>
                                    </w:pPr>
                                    <w:r>
                                      <w:rPr>
                                        <w:rFonts w:ascii="Times New Roman" w:hAnsi="Times New Roman" w:cs="Times New Roman" w:hint="eastAsia"/>
                                        <w:caps/>
                                        <w:color w:val="4472C4" w:themeColor="accent1"/>
                                        <w:sz w:val="28"/>
                                        <w:szCs w:val="28"/>
                                        <w:lang w:val="en-GB"/>
                                      </w:rPr>
                                      <w:t>14</w:t>
                                    </w:r>
                                    <w:r w:rsidR="00CA0732" w:rsidRPr="00B2533E">
                                      <w:rPr>
                                        <w:rFonts w:ascii="Times New Roman" w:hAnsi="Times New Roman" w:cs="Times New Roman"/>
                                        <w:caps/>
                                        <w:color w:val="4472C4" w:themeColor="accent1"/>
                                        <w:sz w:val="28"/>
                                        <w:szCs w:val="28"/>
                                        <w:lang w:val="en-GB"/>
                                      </w:rPr>
                                      <w:t xml:space="preserve"> May 2024</w:t>
                                    </w:r>
                                  </w:p>
                                </w:sdtContent>
                              </w:sdt>
                              <w:p w14:paraId="46D687E9" w14:textId="37E6FB45" w:rsidR="00CA0732" w:rsidRPr="00B2533E" w:rsidRDefault="00000000">
                                <w:pPr>
                                  <w:pStyle w:val="NoSpacing"/>
                                  <w:jc w:val="center"/>
                                  <w:rPr>
                                    <w:rFonts w:ascii="Times New Roman" w:hAnsi="Times New Roman" w:cs="Times New Roman"/>
                                    <w:color w:val="4472C4" w:themeColor="accent1"/>
                                  </w:rPr>
                                </w:pPr>
                                <w:sdt>
                                  <w:sdtPr>
                                    <w:rPr>
                                      <w:rFonts w:ascii="Times New Roman" w:hAnsi="Times New Roman" w:cs="Times New Roman"/>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CA0732" w:rsidRPr="00B2533E">
                                      <w:rPr>
                                        <w:rFonts w:ascii="Times New Roman" w:hAnsi="Times New Roman" w:cs="Times New Roman"/>
                                        <w:caps/>
                                        <w:color w:val="4472C4" w:themeColor="accent1"/>
                                      </w:rPr>
                                      <w:t>UWTSD</w:t>
                                    </w:r>
                                  </w:sdtContent>
                                </w:sdt>
                              </w:p>
                              <w:p w14:paraId="2F28C179" w14:textId="33E477B3" w:rsidR="00CA0732" w:rsidRPr="00B2533E" w:rsidRDefault="00000000">
                                <w:pPr>
                                  <w:pStyle w:val="NoSpacing"/>
                                  <w:jc w:val="center"/>
                                  <w:rPr>
                                    <w:rFonts w:ascii="Times New Roman" w:hAnsi="Times New Roman" w:cs="Times New Roman"/>
                                    <w:color w:val="4472C4" w:themeColor="accent1"/>
                                  </w:rPr>
                                </w:pPr>
                                <w:sdt>
                                  <w:sdtPr>
                                    <w:rPr>
                                      <w:rFonts w:ascii="Times New Roman" w:hAnsi="Times New Roman" w:cs="Times New Roman"/>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CA0732" w:rsidRPr="00B2533E">
                                      <w:rPr>
                                        <w:rFonts w:ascii="Times New Roman" w:hAnsi="Times New Roman" w:cs="Times New Roman"/>
                                        <w:color w:val="4472C4" w:themeColor="accent1"/>
                                      </w:rPr>
                                      <w:t>Marketing in Practice</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3787D83" id="_x0000_t202" coordsize="21600,21600" o:spt="202" path="m,l,21600r21600,l21600,xe">
                    <v:stroke joinstyle="miter"/>
                    <v:path gradientshapeok="t" o:connecttype="rect"/>
                  </v:shapetype>
                  <v:shape id="Text Box 44"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rFonts w:ascii="Times New Roman" w:hAnsi="Times New Roman" w:cs="Times New Roman"/>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5-14T00:00:00Z">
                              <w:dateFormat w:val="dd MMMM yyyy"/>
                              <w:lid w:val="en-GB"/>
                              <w:storeMappedDataAs w:val="dateTime"/>
                              <w:calendar w:val="gregorian"/>
                            </w:date>
                          </w:sdtPr>
                          <w:sdtContent>
                            <w:p w14:paraId="2053B86A" w14:textId="3B315FB0" w:rsidR="00CA0732" w:rsidRPr="00B2533E" w:rsidRDefault="00F43EB6">
                              <w:pPr>
                                <w:pStyle w:val="NoSpacing"/>
                                <w:spacing w:after="40"/>
                                <w:jc w:val="center"/>
                                <w:rPr>
                                  <w:rFonts w:ascii="Times New Roman" w:hAnsi="Times New Roman" w:cs="Times New Roman"/>
                                  <w:caps/>
                                  <w:color w:val="4472C4" w:themeColor="accent1"/>
                                  <w:sz w:val="28"/>
                                  <w:szCs w:val="28"/>
                                </w:rPr>
                              </w:pPr>
                              <w:r>
                                <w:rPr>
                                  <w:rFonts w:ascii="Times New Roman" w:hAnsi="Times New Roman" w:cs="Times New Roman" w:hint="eastAsia"/>
                                  <w:caps/>
                                  <w:color w:val="4472C4" w:themeColor="accent1"/>
                                  <w:sz w:val="28"/>
                                  <w:szCs w:val="28"/>
                                  <w:lang w:val="en-GB"/>
                                </w:rPr>
                                <w:t>14</w:t>
                              </w:r>
                              <w:r w:rsidR="00CA0732" w:rsidRPr="00B2533E">
                                <w:rPr>
                                  <w:rFonts w:ascii="Times New Roman" w:hAnsi="Times New Roman" w:cs="Times New Roman"/>
                                  <w:caps/>
                                  <w:color w:val="4472C4" w:themeColor="accent1"/>
                                  <w:sz w:val="28"/>
                                  <w:szCs w:val="28"/>
                                  <w:lang w:val="en-GB"/>
                                </w:rPr>
                                <w:t xml:space="preserve"> May 2024</w:t>
                              </w:r>
                            </w:p>
                          </w:sdtContent>
                        </w:sdt>
                        <w:p w14:paraId="46D687E9" w14:textId="37E6FB45" w:rsidR="00CA0732" w:rsidRPr="00B2533E" w:rsidRDefault="00000000">
                          <w:pPr>
                            <w:pStyle w:val="NoSpacing"/>
                            <w:jc w:val="center"/>
                            <w:rPr>
                              <w:rFonts w:ascii="Times New Roman" w:hAnsi="Times New Roman" w:cs="Times New Roman"/>
                              <w:color w:val="4472C4" w:themeColor="accent1"/>
                            </w:rPr>
                          </w:pPr>
                          <w:sdt>
                            <w:sdtPr>
                              <w:rPr>
                                <w:rFonts w:ascii="Times New Roman" w:hAnsi="Times New Roman" w:cs="Times New Roman"/>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CA0732" w:rsidRPr="00B2533E">
                                <w:rPr>
                                  <w:rFonts w:ascii="Times New Roman" w:hAnsi="Times New Roman" w:cs="Times New Roman"/>
                                  <w:caps/>
                                  <w:color w:val="4472C4" w:themeColor="accent1"/>
                                </w:rPr>
                                <w:t>UWTSD</w:t>
                              </w:r>
                            </w:sdtContent>
                          </w:sdt>
                        </w:p>
                        <w:p w14:paraId="2F28C179" w14:textId="33E477B3" w:rsidR="00CA0732" w:rsidRPr="00B2533E" w:rsidRDefault="00000000">
                          <w:pPr>
                            <w:pStyle w:val="NoSpacing"/>
                            <w:jc w:val="center"/>
                            <w:rPr>
                              <w:rFonts w:ascii="Times New Roman" w:hAnsi="Times New Roman" w:cs="Times New Roman"/>
                              <w:color w:val="4472C4" w:themeColor="accent1"/>
                            </w:rPr>
                          </w:pPr>
                          <w:sdt>
                            <w:sdtPr>
                              <w:rPr>
                                <w:rFonts w:ascii="Times New Roman" w:hAnsi="Times New Roman" w:cs="Times New Roman"/>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CA0732" w:rsidRPr="00B2533E">
                                <w:rPr>
                                  <w:rFonts w:ascii="Times New Roman" w:hAnsi="Times New Roman" w:cs="Times New Roman"/>
                                  <w:color w:val="4472C4" w:themeColor="accent1"/>
                                </w:rPr>
                                <w:t>Marketing in Practice</w:t>
                              </w:r>
                            </w:sdtContent>
                          </w:sdt>
                        </w:p>
                      </w:txbxContent>
                    </v:textbox>
                    <w10:wrap anchorx="margin" anchory="page"/>
                  </v:shape>
                </w:pict>
              </mc:Fallback>
            </mc:AlternateContent>
          </w:r>
          <w:r w:rsidRPr="00B2533E">
            <w:rPr>
              <w:rFonts w:ascii="Times New Roman" w:hAnsi="Times New Roman" w:cs="Times New Roman"/>
              <w:noProof/>
              <w:color w:val="4472C4" w:themeColor="accent1"/>
            </w:rPr>
            <w:drawing>
              <wp:inline distT="0" distB="0" distL="0" distR="0" wp14:anchorId="18F542CD" wp14:editId="1410643A">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7FBB826" w14:textId="1902B375" w:rsidR="00CA0732" w:rsidRPr="00B2533E" w:rsidRDefault="00CA0732">
          <w:pPr>
            <w:widowControl/>
            <w:jc w:val="left"/>
            <w:rPr>
              <w:rFonts w:ascii="Times New Roman" w:eastAsiaTheme="majorEastAsia" w:hAnsi="Times New Roman" w:cs="Times New Roman"/>
              <w:color w:val="2F5496" w:themeColor="accent1" w:themeShade="BF"/>
              <w:kern w:val="0"/>
              <w:sz w:val="32"/>
              <w:szCs w:val="32"/>
              <w:lang w:val="en-GB"/>
              <w14:ligatures w14:val="none"/>
            </w:rPr>
          </w:pPr>
          <w:r w:rsidRPr="00B2533E">
            <w:rPr>
              <w:rFonts w:ascii="Times New Roman" w:hAnsi="Times New Roman" w:cs="Times New Roman"/>
              <w:lang w:val="en-GB"/>
            </w:rPr>
            <w:br w:type="page"/>
          </w:r>
        </w:p>
      </w:sdtContent>
    </w:sdt>
    <w:sdt>
      <w:sdtPr>
        <w:rPr>
          <w:rFonts w:asciiTheme="minorHAnsi" w:eastAsiaTheme="minorEastAsia" w:hAnsiTheme="minorHAnsi" w:cstheme="minorBidi"/>
          <w:color w:val="auto"/>
          <w:kern w:val="2"/>
          <w:sz w:val="21"/>
          <w:szCs w:val="22"/>
          <w:lang w:val="en-GB"/>
          <w14:ligatures w14:val="standardContextual"/>
        </w:rPr>
        <w:id w:val="1256321625"/>
        <w:docPartObj>
          <w:docPartGallery w:val="Table of Contents"/>
          <w:docPartUnique/>
        </w:docPartObj>
      </w:sdtPr>
      <w:sdtEndPr>
        <w:rPr>
          <w:b/>
          <w:bCs/>
        </w:rPr>
      </w:sdtEndPr>
      <w:sdtContent>
        <w:p w14:paraId="11DC39FB" w14:textId="787E1515" w:rsidR="00CA5A2B" w:rsidRPr="00CA5A2B" w:rsidRDefault="00CA5A2B" w:rsidP="00CA5A2B">
          <w:pPr>
            <w:pStyle w:val="TOCHeading"/>
            <w:spacing w:line="360" w:lineRule="auto"/>
            <w:rPr>
              <w:rFonts w:ascii="Times New Roman" w:hAnsi="Times New Roman" w:cs="Times New Roman"/>
              <w:b/>
              <w:bCs/>
            </w:rPr>
          </w:pPr>
          <w:r w:rsidRPr="00CA5A2B">
            <w:rPr>
              <w:rFonts w:ascii="Times New Roman" w:hAnsi="Times New Roman" w:cs="Times New Roman"/>
              <w:b/>
              <w:bCs/>
              <w:lang w:val="en-GB"/>
            </w:rPr>
            <w:t>Contents</w:t>
          </w:r>
        </w:p>
        <w:p w14:paraId="476304BD" w14:textId="68270517" w:rsidR="001622A1" w:rsidRDefault="00CA5A2B" w:rsidP="001622A1">
          <w:pPr>
            <w:pStyle w:val="TOC2"/>
            <w:tabs>
              <w:tab w:val="right" w:leader="dot" w:pos="8296"/>
            </w:tabs>
            <w:spacing w:line="360" w:lineRule="auto"/>
            <w:rPr>
              <w:noProof/>
            </w:rPr>
          </w:pPr>
          <w:r w:rsidRPr="00CA5A2B">
            <w:rPr>
              <w:rFonts w:ascii="Times New Roman" w:hAnsi="Times New Roman" w:cs="Times New Roman"/>
              <w:b/>
              <w:bCs/>
            </w:rPr>
            <w:fldChar w:fldCharType="begin"/>
          </w:r>
          <w:r w:rsidRPr="00CA5A2B">
            <w:rPr>
              <w:rFonts w:ascii="Times New Roman" w:hAnsi="Times New Roman" w:cs="Times New Roman"/>
              <w:b/>
              <w:bCs/>
            </w:rPr>
            <w:instrText xml:space="preserve"> TOC \o "1-3" \h \z \u </w:instrText>
          </w:r>
          <w:r w:rsidRPr="00CA5A2B">
            <w:rPr>
              <w:rFonts w:ascii="Times New Roman" w:hAnsi="Times New Roman" w:cs="Times New Roman"/>
              <w:b/>
              <w:bCs/>
            </w:rPr>
            <w:fldChar w:fldCharType="separate"/>
          </w:r>
          <w:hyperlink w:anchor="_Toc166615385" w:history="1">
            <w:r w:rsidR="001622A1" w:rsidRPr="00537005">
              <w:rPr>
                <w:rStyle w:val="Hyperlink"/>
                <w:rFonts w:ascii="Times New Roman" w:hAnsi="Times New Roman" w:cs="Times New Roman"/>
                <w:b/>
                <w:bCs/>
                <w:noProof/>
              </w:rPr>
              <w:t>Executive Summary</w:t>
            </w:r>
            <w:r w:rsidR="001622A1">
              <w:rPr>
                <w:noProof/>
                <w:webHidden/>
              </w:rPr>
              <w:tab/>
            </w:r>
            <w:r w:rsidR="001622A1">
              <w:rPr>
                <w:noProof/>
                <w:webHidden/>
              </w:rPr>
              <w:fldChar w:fldCharType="begin"/>
            </w:r>
            <w:r w:rsidR="001622A1">
              <w:rPr>
                <w:noProof/>
                <w:webHidden/>
              </w:rPr>
              <w:instrText xml:space="preserve"> PAGEREF _Toc166615385 \h </w:instrText>
            </w:r>
            <w:r w:rsidR="001622A1">
              <w:rPr>
                <w:noProof/>
                <w:webHidden/>
              </w:rPr>
            </w:r>
            <w:r w:rsidR="001622A1">
              <w:rPr>
                <w:noProof/>
                <w:webHidden/>
              </w:rPr>
              <w:fldChar w:fldCharType="separate"/>
            </w:r>
            <w:r w:rsidR="008564DA">
              <w:rPr>
                <w:noProof/>
                <w:webHidden/>
              </w:rPr>
              <w:t>2</w:t>
            </w:r>
            <w:r w:rsidR="001622A1">
              <w:rPr>
                <w:noProof/>
                <w:webHidden/>
              </w:rPr>
              <w:fldChar w:fldCharType="end"/>
            </w:r>
          </w:hyperlink>
        </w:p>
        <w:p w14:paraId="3CB9A838" w14:textId="4B40330E" w:rsidR="001622A1" w:rsidRDefault="00000000" w:rsidP="001622A1">
          <w:pPr>
            <w:pStyle w:val="TOC2"/>
            <w:tabs>
              <w:tab w:val="left" w:pos="840"/>
              <w:tab w:val="right" w:leader="dot" w:pos="8296"/>
            </w:tabs>
            <w:spacing w:line="360" w:lineRule="auto"/>
            <w:rPr>
              <w:noProof/>
            </w:rPr>
          </w:pPr>
          <w:hyperlink w:anchor="_Toc166615386" w:history="1">
            <w:r w:rsidR="001622A1" w:rsidRPr="00537005">
              <w:rPr>
                <w:rStyle w:val="Hyperlink"/>
                <w:rFonts w:ascii="Times New Roman" w:hAnsi="Times New Roman" w:cs="Times New Roman"/>
                <w:b/>
                <w:bCs/>
                <w:noProof/>
              </w:rPr>
              <w:t>1.</w:t>
            </w:r>
            <w:r w:rsidR="001622A1">
              <w:rPr>
                <w:noProof/>
              </w:rPr>
              <w:tab/>
            </w:r>
            <w:r w:rsidR="001622A1" w:rsidRPr="00537005">
              <w:rPr>
                <w:rStyle w:val="Hyperlink"/>
                <w:rFonts w:ascii="Times New Roman" w:hAnsi="Times New Roman" w:cs="Times New Roman"/>
                <w:b/>
                <w:bCs/>
                <w:noProof/>
              </w:rPr>
              <w:t>Introduction</w:t>
            </w:r>
            <w:r w:rsidR="001622A1">
              <w:rPr>
                <w:noProof/>
                <w:webHidden/>
              </w:rPr>
              <w:tab/>
            </w:r>
            <w:r w:rsidR="001622A1">
              <w:rPr>
                <w:noProof/>
                <w:webHidden/>
              </w:rPr>
              <w:fldChar w:fldCharType="begin"/>
            </w:r>
            <w:r w:rsidR="001622A1">
              <w:rPr>
                <w:noProof/>
                <w:webHidden/>
              </w:rPr>
              <w:instrText xml:space="preserve"> PAGEREF _Toc166615386 \h </w:instrText>
            </w:r>
            <w:r w:rsidR="001622A1">
              <w:rPr>
                <w:noProof/>
                <w:webHidden/>
              </w:rPr>
            </w:r>
            <w:r w:rsidR="001622A1">
              <w:rPr>
                <w:noProof/>
                <w:webHidden/>
              </w:rPr>
              <w:fldChar w:fldCharType="separate"/>
            </w:r>
            <w:r w:rsidR="008564DA">
              <w:rPr>
                <w:noProof/>
                <w:webHidden/>
              </w:rPr>
              <w:t>3</w:t>
            </w:r>
            <w:r w:rsidR="001622A1">
              <w:rPr>
                <w:noProof/>
                <w:webHidden/>
              </w:rPr>
              <w:fldChar w:fldCharType="end"/>
            </w:r>
          </w:hyperlink>
        </w:p>
        <w:p w14:paraId="397732DA" w14:textId="306B2154" w:rsidR="001622A1" w:rsidRDefault="00000000" w:rsidP="001622A1">
          <w:pPr>
            <w:pStyle w:val="TOC3"/>
            <w:tabs>
              <w:tab w:val="left" w:pos="1470"/>
              <w:tab w:val="right" w:leader="dot" w:pos="8296"/>
            </w:tabs>
            <w:spacing w:line="360" w:lineRule="auto"/>
            <w:rPr>
              <w:noProof/>
            </w:rPr>
          </w:pPr>
          <w:hyperlink w:anchor="_Toc166615387" w:history="1">
            <w:r w:rsidR="001622A1" w:rsidRPr="00537005">
              <w:rPr>
                <w:rStyle w:val="Hyperlink"/>
                <w:rFonts w:ascii="Times New Roman" w:hAnsi="Times New Roman" w:cs="Times New Roman"/>
                <w:b/>
                <w:bCs/>
                <w:noProof/>
              </w:rPr>
              <w:t>1.1</w:t>
            </w:r>
            <w:r w:rsidR="001622A1">
              <w:rPr>
                <w:noProof/>
              </w:rPr>
              <w:tab/>
            </w:r>
            <w:r w:rsidR="001622A1" w:rsidRPr="00537005">
              <w:rPr>
                <w:rStyle w:val="Hyperlink"/>
                <w:rFonts w:ascii="Times New Roman" w:hAnsi="Times New Roman" w:cs="Times New Roman"/>
                <w:b/>
                <w:bCs/>
                <w:noProof/>
              </w:rPr>
              <w:t>Background</w:t>
            </w:r>
            <w:r w:rsidR="001622A1">
              <w:rPr>
                <w:noProof/>
                <w:webHidden/>
              </w:rPr>
              <w:tab/>
            </w:r>
            <w:r w:rsidR="001622A1">
              <w:rPr>
                <w:noProof/>
                <w:webHidden/>
              </w:rPr>
              <w:fldChar w:fldCharType="begin"/>
            </w:r>
            <w:r w:rsidR="001622A1">
              <w:rPr>
                <w:noProof/>
                <w:webHidden/>
              </w:rPr>
              <w:instrText xml:space="preserve"> PAGEREF _Toc166615387 \h </w:instrText>
            </w:r>
            <w:r w:rsidR="001622A1">
              <w:rPr>
                <w:noProof/>
                <w:webHidden/>
              </w:rPr>
            </w:r>
            <w:r w:rsidR="001622A1">
              <w:rPr>
                <w:noProof/>
                <w:webHidden/>
              </w:rPr>
              <w:fldChar w:fldCharType="separate"/>
            </w:r>
            <w:r w:rsidR="008564DA">
              <w:rPr>
                <w:noProof/>
                <w:webHidden/>
              </w:rPr>
              <w:t>3</w:t>
            </w:r>
            <w:r w:rsidR="001622A1">
              <w:rPr>
                <w:noProof/>
                <w:webHidden/>
              </w:rPr>
              <w:fldChar w:fldCharType="end"/>
            </w:r>
          </w:hyperlink>
        </w:p>
        <w:p w14:paraId="2CE6AC1D" w14:textId="754C83E6" w:rsidR="001622A1" w:rsidRDefault="00000000" w:rsidP="001622A1">
          <w:pPr>
            <w:pStyle w:val="TOC3"/>
            <w:tabs>
              <w:tab w:val="left" w:pos="1470"/>
              <w:tab w:val="right" w:leader="dot" w:pos="8296"/>
            </w:tabs>
            <w:spacing w:line="360" w:lineRule="auto"/>
            <w:rPr>
              <w:noProof/>
            </w:rPr>
          </w:pPr>
          <w:hyperlink w:anchor="_Toc166615388" w:history="1">
            <w:r w:rsidR="001622A1" w:rsidRPr="00537005">
              <w:rPr>
                <w:rStyle w:val="Hyperlink"/>
                <w:rFonts w:ascii="Times New Roman" w:hAnsi="Times New Roman" w:cs="Times New Roman"/>
                <w:b/>
                <w:bCs/>
                <w:noProof/>
              </w:rPr>
              <w:t>1.2</w:t>
            </w:r>
            <w:r w:rsidR="001622A1">
              <w:rPr>
                <w:noProof/>
              </w:rPr>
              <w:tab/>
            </w:r>
            <w:r w:rsidR="001622A1" w:rsidRPr="00537005">
              <w:rPr>
                <w:rStyle w:val="Hyperlink"/>
                <w:rFonts w:ascii="Times New Roman" w:hAnsi="Times New Roman" w:cs="Times New Roman"/>
                <w:b/>
                <w:bCs/>
                <w:noProof/>
              </w:rPr>
              <w:t>Aims and Audiences</w:t>
            </w:r>
            <w:r w:rsidR="001622A1">
              <w:rPr>
                <w:noProof/>
                <w:webHidden/>
              </w:rPr>
              <w:tab/>
            </w:r>
            <w:r w:rsidR="001622A1">
              <w:rPr>
                <w:noProof/>
                <w:webHidden/>
              </w:rPr>
              <w:fldChar w:fldCharType="begin"/>
            </w:r>
            <w:r w:rsidR="001622A1">
              <w:rPr>
                <w:noProof/>
                <w:webHidden/>
              </w:rPr>
              <w:instrText xml:space="preserve"> PAGEREF _Toc166615388 \h </w:instrText>
            </w:r>
            <w:r w:rsidR="001622A1">
              <w:rPr>
                <w:noProof/>
                <w:webHidden/>
              </w:rPr>
            </w:r>
            <w:r w:rsidR="001622A1">
              <w:rPr>
                <w:noProof/>
                <w:webHidden/>
              </w:rPr>
              <w:fldChar w:fldCharType="separate"/>
            </w:r>
            <w:r w:rsidR="008564DA">
              <w:rPr>
                <w:noProof/>
                <w:webHidden/>
              </w:rPr>
              <w:t>3</w:t>
            </w:r>
            <w:r w:rsidR="001622A1">
              <w:rPr>
                <w:noProof/>
                <w:webHidden/>
              </w:rPr>
              <w:fldChar w:fldCharType="end"/>
            </w:r>
          </w:hyperlink>
        </w:p>
        <w:p w14:paraId="2865A2FD" w14:textId="58D945DD" w:rsidR="001622A1" w:rsidRDefault="00000000" w:rsidP="001622A1">
          <w:pPr>
            <w:pStyle w:val="TOC3"/>
            <w:tabs>
              <w:tab w:val="left" w:pos="1470"/>
              <w:tab w:val="right" w:leader="dot" w:pos="8296"/>
            </w:tabs>
            <w:spacing w:line="360" w:lineRule="auto"/>
            <w:rPr>
              <w:noProof/>
            </w:rPr>
          </w:pPr>
          <w:hyperlink w:anchor="_Toc166615389" w:history="1">
            <w:r w:rsidR="001622A1" w:rsidRPr="00537005">
              <w:rPr>
                <w:rStyle w:val="Hyperlink"/>
                <w:rFonts w:ascii="Times New Roman" w:hAnsi="Times New Roman" w:cs="Times New Roman"/>
                <w:b/>
                <w:bCs/>
                <w:noProof/>
              </w:rPr>
              <w:t>1.3</w:t>
            </w:r>
            <w:r w:rsidR="001622A1">
              <w:rPr>
                <w:noProof/>
              </w:rPr>
              <w:tab/>
            </w:r>
            <w:r w:rsidR="001622A1" w:rsidRPr="00537005">
              <w:rPr>
                <w:rStyle w:val="Hyperlink"/>
                <w:rFonts w:ascii="Times New Roman" w:hAnsi="Times New Roman" w:cs="Times New Roman"/>
                <w:b/>
                <w:bCs/>
                <w:noProof/>
              </w:rPr>
              <w:t>Key Factors</w:t>
            </w:r>
            <w:r w:rsidR="001622A1">
              <w:rPr>
                <w:noProof/>
                <w:webHidden/>
              </w:rPr>
              <w:tab/>
            </w:r>
            <w:r w:rsidR="001622A1">
              <w:rPr>
                <w:noProof/>
                <w:webHidden/>
              </w:rPr>
              <w:fldChar w:fldCharType="begin"/>
            </w:r>
            <w:r w:rsidR="001622A1">
              <w:rPr>
                <w:noProof/>
                <w:webHidden/>
              </w:rPr>
              <w:instrText xml:space="preserve"> PAGEREF _Toc166615389 \h </w:instrText>
            </w:r>
            <w:r w:rsidR="001622A1">
              <w:rPr>
                <w:noProof/>
                <w:webHidden/>
              </w:rPr>
            </w:r>
            <w:r w:rsidR="001622A1">
              <w:rPr>
                <w:noProof/>
                <w:webHidden/>
              </w:rPr>
              <w:fldChar w:fldCharType="separate"/>
            </w:r>
            <w:r w:rsidR="008564DA">
              <w:rPr>
                <w:noProof/>
                <w:webHidden/>
              </w:rPr>
              <w:t>3</w:t>
            </w:r>
            <w:r w:rsidR="001622A1">
              <w:rPr>
                <w:noProof/>
                <w:webHidden/>
              </w:rPr>
              <w:fldChar w:fldCharType="end"/>
            </w:r>
          </w:hyperlink>
        </w:p>
        <w:p w14:paraId="5E2A7E34" w14:textId="722E4D07" w:rsidR="001622A1" w:rsidRDefault="00000000" w:rsidP="001622A1">
          <w:pPr>
            <w:pStyle w:val="TOC2"/>
            <w:tabs>
              <w:tab w:val="left" w:pos="840"/>
              <w:tab w:val="right" w:leader="dot" w:pos="8296"/>
            </w:tabs>
            <w:spacing w:line="360" w:lineRule="auto"/>
            <w:rPr>
              <w:noProof/>
            </w:rPr>
          </w:pPr>
          <w:hyperlink w:anchor="_Toc166615390" w:history="1">
            <w:r w:rsidR="001622A1" w:rsidRPr="00537005">
              <w:rPr>
                <w:rStyle w:val="Hyperlink"/>
                <w:rFonts w:ascii="Times New Roman" w:hAnsi="Times New Roman" w:cs="Times New Roman"/>
                <w:b/>
                <w:bCs/>
                <w:noProof/>
              </w:rPr>
              <w:t>2.</w:t>
            </w:r>
            <w:r w:rsidR="001622A1">
              <w:rPr>
                <w:noProof/>
              </w:rPr>
              <w:tab/>
            </w:r>
            <w:r w:rsidR="001622A1" w:rsidRPr="00537005">
              <w:rPr>
                <w:rStyle w:val="Hyperlink"/>
                <w:rFonts w:ascii="Times New Roman" w:hAnsi="Times New Roman" w:cs="Times New Roman"/>
                <w:b/>
                <w:bCs/>
                <w:noProof/>
              </w:rPr>
              <w:t>Overview</w:t>
            </w:r>
            <w:r w:rsidR="001622A1">
              <w:rPr>
                <w:noProof/>
                <w:webHidden/>
              </w:rPr>
              <w:tab/>
            </w:r>
            <w:r w:rsidR="001622A1">
              <w:rPr>
                <w:noProof/>
                <w:webHidden/>
              </w:rPr>
              <w:fldChar w:fldCharType="begin"/>
            </w:r>
            <w:r w:rsidR="001622A1">
              <w:rPr>
                <w:noProof/>
                <w:webHidden/>
              </w:rPr>
              <w:instrText xml:space="preserve"> PAGEREF _Toc166615390 \h </w:instrText>
            </w:r>
            <w:r w:rsidR="001622A1">
              <w:rPr>
                <w:noProof/>
                <w:webHidden/>
              </w:rPr>
            </w:r>
            <w:r w:rsidR="001622A1">
              <w:rPr>
                <w:noProof/>
                <w:webHidden/>
              </w:rPr>
              <w:fldChar w:fldCharType="separate"/>
            </w:r>
            <w:r w:rsidR="008564DA">
              <w:rPr>
                <w:noProof/>
                <w:webHidden/>
              </w:rPr>
              <w:t>3</w:t>
            </w:r>
            <w:r w:rsidR="001622A1">
              <w:rPr>
                <w:noProof/>
                <w:webHidden/>
              </w:rPr>
              <w:fldChar w:fldCharType="end"/>
            </w:r>
          </w:hyperlink>
        </w:p>
        <w:p w14:paraId="1F3876DF" w14:textId="4CB2688C" w:rsidR="001622A1" w:rsidRDefault="00000000" w:rsidP="001622A1">
          <w:pPr>
            <w:pStyle w:val="TOC2"/>
            <w:tabs>
              <w:tab w:val="left" w:pos="840"/>
              <w:tab w:val="right" w:leader="dot" w:pos="8296"/>
            </w:tabs>
            <w:spacing w:line="360" w:lineRule="auto"/>
            <w:rPr>
              <w:noProof/>
            </w:rPr>
          </w:pPr>
          <w:hyperlink w:anchor="_Toc166615391" w:history="1">
            <w:r w:rsidR="001622A1" w:rsidRPr="00537005">
              <w:rPr>
                <w:rStyle w:val="Hyperlink"/>
                <w:rFonts w:ascii="Times New Roman" w:hAnsi="Times New Roman" w:cs="Times New Roman"/>
                <w:b/>
                <w:bCs/>
                <w:noProof/>
              </w:rPr>
              <w:t>3.</w:t>
            </w:r>
            <w:r w:rsidR="001622A1">
              <w:rPr>
                <w:noProof/>
              </w:rPr>
              <w:tab/>
            </w:r>
            <w:r w:rsidR="001622A1" w:rsidRPr="00537005">
              <w:rPr>
                <w:rStyle w:val="Hyperlink"/>
                <w:rFonts w:ascii="Times New Roman" w:hAnsi="Times New Roman" w:cs="Times New Roman"/>
                <w:b/>
                <w:bCs/>
                <w:noProof/>
              </w:rPr>
              <w:t>Campaign messages</w:t>
            </w:r>
            <w:r w:rsidR="001622A1">
              <w:rPr>
                <w:noProof/>
                <w:webHidden/>
              </w:rPr>
              <w:tab/>
            </w:r>
            <w:r w:rsidR="001622A1">
              <w:rPr>
                <w:noProof/>
                <w:webHidden/>
              </w:rPr>
              <w:fldChar w:fldCharType="begin"/>
            </w:r>
            <w:r w:rsidR="001622A1">
              <w:rPr>
                <w:noProof/>
                <w:webHidden/>
              </w:rPr>
              <w:instrText xml:space="preserve"> PAGEREF _Toc166615391 \h </w:instrText>
            </w:r>
            <w:r w:rsidR="001622A1">
              <w:rPr>
                <w:noProof/>
                <w:webHidden/>
              </w:rPr>
            </w:r>
            <w:r w:rsidR="001622A1">
              <w:rPr>
                <w:noProof/>
                <w:webHidden/>
              </w:rPr>
              <w:fldChar w:fldCharType="separate"/>
            </w:r>
            <w:r w:rsidR="008564DA">
              <w:rPr>
                <w:noProof/>
                <w:webHidden/>
              </w:rPr>
              <w:t>5</w:t>
            </w:r>
            <w:r w:rsidR="001622A1">
              <w:rPr>
                <w:noProof/>
                <w:webHidden/>
              </w:rPr>
              <w:fldChar w:fldCharType="end"/>
            </w:r>
          </w:hyperlink>
        </w:p>
        <w:p w14:paraId="543504A7" w14:textId="0091EA0D" w:rsidR="001622A1" w:rsidRDefault="00000000" w:rsidP="001622A1">
          <w:pPr>
            <w:pStyle w:val="TOC2"/>
            <w:tabs>
              <w:tab w:val="left" w:pos="840"/>
              <w:tab w:val="right" w:leader="dot" w:pos="8296"/>
            </w:tabs>
            <w:spacing w:line="360" w:lineRule="auto"/>
            <w:rPr>
              <w:noProof/>
            </w:rPr>
          </w:pPr>
          <w:hyperlink w:anchor="_Toc166615392" w:history="1">
            <w:r w:rsidR="001622A1" w:rsidRPr="00537005">
              <w:rPr>
                <w:rStyle w:val="Hyperlink"/>
                <w:rFonts w:ascii="Times New Roman" w:hAnsi="Times New Roman" w:cs="Times New Roman"/>
                <w:b/>
                <w:bCs/>
                <w:noProof/>
              </w:rPr>
              <w:t>4.</w:t>
            </w:r>
            <w:r w:rsidR="001622A1">
              <w:rPr>
                <w:noProof/>
              </w:rPr>
              <w:tab/>
            </w:r>
            <w:r w:rsidR="001622A1" w:rsidRPr="00537005">
              <w:rPr>
                <w:rStyle w:val="Hyperlink"/>
                <w:rFonts w:ascii="Times New Roman" w:hAnsi="Times New Roman" w:cs="Times New Roman"/>
                <w:b/>
                <w:bCs/>
                <w:noProof/>
              </w:rPr>
              <w:t>Channels and Campaign Ideas</w:t>
            </w:r>
            <w:r w:rsidR="001622A1">
              <w:rPr>
                <w:noProof/>
                <w:webHidden/>
              </w:rPr>
              <w:tab/>
            </w:r>
            <w:r w:rsidR="001622A1">
              <w:rPr>
                <w:noProof/>
                <w:webHidden/>
              </w:rPr>
              <w:fldChar w:fldCharType="begin"/>
            </w:r>
            <w:r w:rsidR="001622A1">
              <w:rPr>
                <w:noProof/>
                <w:webHidden/>
              </w:rPr>
              <w:instrText xml:space="preserve"> PAGEREF _Toc166615392 \h </w:instrText>
            </w:r>
            <w:r w:rsidR="001622A1">
              <w:rPr>
                <w:noProof/>
                <w:webHidden/>
              </w:rPr>
            </w:r>
            <w:r w:rsidR="001622A1">
              <w:rPr>
                <w:noProof/>
                <w:webHidden/>
              </w:rPr>
              <w:fldChar w:fldCharType="separate"/>
            </w:r>
            <w:r w:rsidR="008564DA">
              <w:rPr>
                <w:noProof/>
                <w:webHidden/>
              </w:rPr>
              <w:t>5</w:t>
            </w:r>
            <w:r w:rsidR="001622A1">
              <w:rPr>
                <w:noProof/>
                <w:webHidden/>
              </w:rPr>
              <w:fldChar w:fldCharType="end"/>
            </w:r>
          </w:hyperlink>
        </w:p>
        <w:p w14:paraId="11006AFD" w14:textId="5EA27B18" w:rsidR="001622A1" w:rsidRDefault="00000000" w:rsidP="001622A1">
          <w:pPr>
            <w:pStyle w:val="TOC3"/>
            <w:tabs>
              <w:tab w:val="left" w:pos="1470"/>
              <w:tab w:val="right" w:leader="dot" w:pos="8296"/>
            </w:tabs>
            <w:spacing w:line="360" w:lineRule="auto"/>
            <w:rPr>
              <w:noProof/>
            </w:rPr>
          </w:pPr>
          <w:hyperlink w:anchor="_Toc166615393" w:history="1">
            <w:r w:rsidR="001622A1" w:rsidRPr="00537005">
              <w:rPr>
                <w:rStyle w:val="Hyperlink"/>
                <w:rFonts w:ascii="Times New Roman" w:hAnsi="Times New Roman" w:cs="Times New Roman"/>
                <w:b/>
                <w:bCs/>
                <w:noProof/>
              </w:rPr>
              <w:t>4.1</w:t>
            </w:r>
            <w:r w:rsidR="001622A1">
              <w:rPr>
                <w:noProof/>
              </w:rPr>
              <w:tab/>
            </w:r>
            <w:r w:rsidR="001622A1" w:rsidRPr="00537005">
              <w:rPr>
                <w:rStyle w:val="Hyperlink"/>
                <w:rFonts w:ascii="Times New Roman" w:hAnsi="Times New Roman" w:cs="Times New Roman"/>
                <w:b/>
                <w:bCs/>
                <w:noProof/>
              </w:rPr>
              <w:t>Advertising</w:t>
            </w:r>
            <w:r w:rsidR="001622A1">
              <w:rPr>
                <w:noProof/>
                <w:webHidden/>
              </w:rPr>
              <w:tab/>
            </w:r>
            <w:r w:rsidR="001622A1">
              <w:rPr>
                <w:noProof/>
                <w:webHidden/>
              </w:rPr>
              <w:fldChar w:fldCharType="begin"/>
            </w:r>
            <w:r w:rsidR="001622A1">
              <w:rPr>
                <w:noProof/>
                <w:webHidden/>
              </w:rPr>
              <w:instrText xml:space="preserve"> PAGEREF _Toc166615393 \h </w:instrText>
            </w:r>
            <w:r w:rsidR="001622A1">
              <w:rPr>
                <w:noProof/>
                <w:webHidden/>
              </w:rPr>
            </w:r>
            <w:r w:rsidR="001622A1">
              <w:rPr>
                <w:noProof/>
                <w:webHidden/>
              </w:rPr>
              <w:fldChar w:fldCharType="separate"/>
            </w:r>
            <w:r w:rsidR="008564DA">
              <w:rPr>
                <w:noProof/>
                <w:webHidden/>
              </w:rPr>
              <w:t>5</w:t>
            </w:r>
            <w:r w:rsidR="001622A1">
              <w:rPr>
                <w:noProof/>
                <w:webHidden/>
              </w:rPr>
              <w:fldChar w:fldCharType="end"/>
            </w:r>
          </w:hyperlink>
        </w:p>
        <w:p w14:paraId="58152A19" w14:textId="6C7F8D8B" w:rsidR="001622A1" w:rsidRDefault="00000000" w:rsidP="001622A1">
          <w:pPr>
            <w:pStyle w:val="TOC3"/>
            <w:tabs>
              <w:tab w:val="left" w:pos="1470"/>
              <w:tab w:val="right" w:leader="dot" w:pos="8296"/>
            </w:tabs>
            <w:spacing w:line="360" w:lineRule="auto"/>
            <w:rPr>
              <w:noProof/>
            </w:rPr>
          </w:pPr>
          <w:hyperlink w:anchor="_Toc166615394" w:history="1">
            <w:r w:rsidR="001622A1" w:rsidRPr="00537005">
              <w:rPr>
                <w:rStyle w:val="Hyperlink"/>
                <w:rFonts w:ascii="Times New Roman" w:hAnsi="Times New Roman" w:cs="Times New Roman"/>
                <w:b/>
                <w:bCs/>
                <w:noProof/>
              </w:rPr>
              <w:t>4.2</w:t>
            </w:r>
            <w:r w:rsidR="001622A1">
              <w:rPr>
                <w:noProof/>
              </w:rPr>
              <w:tab/>
            </w:r>
            <w:r w:rsidR="001622A1" w:rsidRPr="00537005">
              <w:rPr>
                <w:rStyle w:val="Hyperlink"/>
                <w:rFonts w:ascii="Times New Roman" w:hAnsi="Times New Roman" w:cs="Times New Roman"/>
                <w:b/>
                <w:bCs/>
                <w:noProof/>
              </w:rPr>
              <w:t>Online Marketing</w:t>
            </w:r>
            <w:r w:rsidR="001622A1">
              <w:rPr>
                <w:noProof/>
                <w:webHidden/>
              </w:rPr>
              <w:tab/>
            </w:r>
            <w:r w:rsidR="001622A1">
              <w:rPr>
                <w:noProof/>
                <w:webHidden/>
              </w:rPr>
              <w:fldChar w:fldCharType="begin"/>
            </w:r>
            <w:r w:rsidR="001622A1">
              <w:rPr>
                <w:noProof/>
                <w:webHidden/>
              </w:rPr>
              <w:instrText xml:space="preserve"> PAGEREF _Toc166615394 \h </w:instrText>
            </w:r>
            <w:r w:rsidR="001622A1">
              <w:rPr>
                <w:noProof/>
                <w:webHidden/>
              </w:rPr>
            </w:r>
            <w:r w:rsidR="001622A1">
              <w:rPr>
                <w:noProof/>
                <w:webHidden/>
              </w:rPr>
              <w:fldChar w:fldCharType="separate"/>
            </w:r>
            <w:r w:rsidR="008564DA">
              <w:rPr>
                <w:noProof/>
                <w:webHidden/>
              </w:rPr>
              <w:t>5</w:t>
            </w:r>
            <w:r w:rsidR="001622A1">
              <w:rPr>
                <w:noProof/>
                <w:webHidden/>
              </w:rPr>
              <w:fldChar w:fldCharType="end"/>
            </w:r>
          </w:hyperlink>
        </w:p>
        <w:p w14:paraId="3EFCF825" w14:textId="0981A547" w:rsidR="001622A1" w:rsidRDefault="00000000" w:rsidP="001622A1">
          <w:pPr>
            <w:pStyle w:val="TOC3"/>
            <w:tabs>
              <w:tab w:val="left" w:pos="1470"/>
              <w:tab w:val="right" w:leader="dot" w:pos="8296"/>
            </w:tabs>
            <w:spacing w:line="360" w:lineRule="auto"/>
            <w:rPr>
              <w:noProof/>
            </w:rPr>
          </w:pPr>
          <w:hyperlink w:anchor="_Toc166615395" w:history="1">
            <w:r w:rsidR="001622A1" w:rsidRPr="00537005">
              <w:rPr>
                <w:rStyle w:val="Hyperlink"/>
                <w:rFonts w:ascii="Times New Roman" w:hAnsi="Times New Roman" w:cs="Times New Roman"/>
                <w:b/>
                <w:bCs/>
                <w:noProof/>
              </w:rPr>
              <w:t>4.3</w:t>
            </w:r>
            <w:r w:rsidR="001622A1">
              <w:rPr>
                <w:noProof/>
              </w:rPr>
              <w:tab/>
            </w:r>
            <w:r w:rsidR="001622A1" w:rsidRPr="00537005">
              <w:rPr>
                <w:rStyle w:val="Hyperlink"/>
                <w:rFonts w:ascii="Times New Roman" w:hAnsi="Times New Roman" w:cs="Times New Roman"/>
                <w:b/>
                <w:bCs/>
                <w:noProof/>
              </w:rPr>
              <w:t xml:space="preserve">Sales </w:t>
            </w:r>
            <w:r w:rsidR="006E1AEE">
              <w:rPr>
                <w:rStyle w:val="Hyperlink"/>
                <w:rFonts w:ascii="Times New Roman" w:hAnsi="Times New Roman" w:cs="Times New Roman"/>
                <w:b/>
                <w:bCs/>
                <w:noProof/>
              </w:rPr>
              <w:t>Promotion</w:t>
            </w:r>
            <w:r w:rsidR="001622A1">
              <w:rPr>
                <w:noProof/>
                <w:webHidden/>
              </w:rPr>
              <w:tab/>
            </w:r>
            <w:r w:rsidR="001622A1">
              <w:rPr>
                <w:noProof/>
                <w:webHidden/>
              </w:rPr>
              <w:fldChar w:fldCharType="begin"/>
            </w:r>
            <w:r w:rsidR="001622A1">
              <w:rPr>
                <w:noProof/>
                <w:webHidden/>
              </w:rPr>
              <w:instrText xml:space="preserve"> PAGEREF _Toc166615395 \h </w:instrText>
            </w:r>
            <w:r w:rsidR="001622A1">
              <w:rPr>
                <w:noProof/>
                <w:webHidden/>
              </w:rPr>
            </w:r>
            <w:r w:rsidR="001622A1">
              <w:rPr>
                <w:noProof/>
                <w:webHidden/>
              </w:rPr>
              <w:fldChar w:fldCharType="separate"/>
            </w:r>
            <w:r w:rsidR="008564DA">
              <w:rPr>
                <w:noProof/>
                <w:webHidden/>
              </w:rPr>
              <w:t>6</w:t>
            </w:r>
            <w:r w:rsidR="001622A1">
              <w:rPr>
                <w:noProof/>
                <w:webHidden/>
              </w:rPr>
              <w:fldChar w:fldCharType="end"/>
            </w:r>
          </w:hyperlink>
        </w:p>
        <w:p w14:paraId="09C86EF9" w14:textId="34677619" w:rsidR="001622A1" w:rsidRDefault="00000000" w:rsidP="001622A1">
          <w:pPr>
            <w:pStyle w:val="TOC3"/>
            <w:tabs>
              <w:tab w:val="left" w:pos="1470"/>
              <w:tab w:val="right" w:leader="dot" w:pos="8296"/>
            </w:tabs>
            <w:spacing w:line="360" w:lineRule="auto"/>
            <w:rPr>
              <w:noProof/>
            </w:rPr>
          </w:pPr>
          <w:hyperlink w:anchor="_Toc166615396" w:history="1">
            <w:r w:rsidR="001622A1" w:rsidRPr="00537005">
              <w:rPr>
                <w:rStyle w:val="Hyperlink"/>
                <w:rFonts w:ascii="Times New Roman" w:hAnsi="Times New Roman" w:cs="Times New Roman"/>
                <w:b/>
                <w:bCs/>
                <w:noProof/>
              </w:rPr>
              <w:t>4.4</w:t>
            </w:r>
            <w:r w:rsidR="001622A1">
              <w:rPr>
                <w:noProof/>
              </w:rPr>
              <w:tab/>
            </w:r>
            <w:r w:rsidR="001622A1" w:rsidRPr="00537005">
              <w:rPr>
                <w:rStyle w:val="Hyperlink"/>
                <w:rFonts w:ascii="Times New Roman" w:hAnsi="Times New Roman" w:cs="Times New Roman"/>
                <w:b/>
                <w:bCs/>
                <w:noProof/>
              </w:rPr>
              <w:t>Public Relations and Publicity</w:t>
            </w:r>
            <w:r w:rsidR="001622A1">
              <w:rPr>
                <w:noProof/>
                <w:webHidden/>
              </w:rPr>
              <w:tab/>
            </w:r>
            <w:r w:rsidR="001622A1">
              <w:rPr>
                <w:noProof/>
                <w:webHidden/>
              </w:rPr>
              <w:fldChar w:fldCharType="begin"/>
            </w:r>
            <w:r w:rsidR="001622A1">
              <w:rPr>
                <w:noProof/>
                <w:webHidden/>
              </w:rPr>
              <w:instrText xml:space="preserve"> PAGEREF _Toc166615396 \h </w:instrText>
            </w:r>
            <w:r w:rsidR="001622A1">
              <w:rPr>
                <w:noProof/>
                <w:webHidden/>
              </w:rPr>
            </w:r>
            <w:r w:rsidR="001622A1">
              <w:rPr>
                <w:noProof/>
                <w:webHidden/>
              </w:rPr>
              <w:fldChar w:fldCharType="separate"/>
            </w:r>
            <w:r w:rsidR="008564DA">
              <w:rPr>
                <w:noProof/>
                <w:webHidden/>
              </w:rPr>
              <w:t>6</w:t>
            </w:r>
            <w:r w:rsidR="001622A1">
              <w:rPr>
                <w:noProof/>
                <w:webHidden/>
              </w:rPr>
              <w:fldChar w:fldCharType="end"/>
            </w:r>
          </w:hyperlink>
        </w:p>
        <w:p w14:paraId="6955FD87" w14:textId="775216B7" w:rsidR="001622A1" w:rsidRDefault="00000000" w:rsidP="001622A1">
          <w:pPr>
            <w:pStyle w:val="TOC3"/>
            <w:tabs>
              <w:tab w:val="left" w:pos="1470"/>
              <w:tab w:val="right" w:leader="dot" w:pos="8296"/>
            </w:tabs>
            <w:spacing w:line="360" w:lineRule="auto"/>
            <w:rPr>
              <w:noProof/>
            </w:rPr>
          </w:pPr>
          <w:hyperlink w:anchor="_Toc166615397" w:history="1">
            <w:r w:rsidR="001622A1" w:rsidRPr="00537005">
              <w:rPr>
                <w:rStyle w:val="Hyperlink"/>
                <w:rFonts w:ascii="Times New Roman" w:hAnsi="Times New Roman" w:cs="Times New Roman"/>
                <w:b/>
                <w:bCs/>
                <w:noProof/>
              </w:rPr>
              <w:t>4.5</w:t>
            </w:r>
            <w:r w:rsidR="001622A1">
              <w:rPr>
                <w:noProof/>
              </w:rPr>
              <w:tab/>
            </w:r>
            <w:r w:rsidR="001622A1" w:rsidRPr="00537005">
              <w:rPr>
                <w:rStyle w:val="Hyperlink"/>
                <w:rFonts w:ascii="Times New Roman" w:hAnsi="Times New Roman" w:cs="Times New Roman"/>
                <w:b/>
                <w:bCs/>
                <w:noProof/>
              </w:rPr>
              <w:t xml:space="preserve">Direct </w:t>
            </w:r>
            <w:r w:rsidR="006E1AEE">
              <w:rPr>
                <w:rStyle w:val="Hyperlink"/>
                <w:rFonts w:ascii="Times New Roman" w:hAnsi="Times New Roman" w:cs="Times New Roman"/>
                <w:b/>
                <w:bCs/>
                <w:noProof/>
              </w:rPr>
              <w:t>Marketing</w:t>
            </w:r>
            <w:r w:rsidR="001622A1">
              <w:rPr>
                <w:noProof/>
                <w:webHidden/>
              </w:rPr>
              <w:tab/>
            </w:r>
            <w:r w:rsidR="001622A1">
              <w:rPr>
                <w:noProof/>
                <w:webHidden/>
              </w:rPr>
              <w:fldChar w:fldCharType="begin"/>
            </w:r>
            <w:r w:rsidR="001622A1">
              <w:rPr>
                <w:noProof/>
                <w:webHidden/>
              </w:rPr>
              <w:instrText xml:space="preserve"> PAGEREF _Toc166615397 \h </w:instrText>
            </w:r>
            <w:r w:rsidR="001622A1">
              <w:rPr>
                <w:noProof/>
                <w:webHidden/>
              </w:rPr>
            </w:r>
            <w:r w:rsidR="001622A1">
              <w:rPr>
                <w:noProof/>
                <w:webHidden/>
              </w:rPr>
              <w:fldChar w:fldCharType="separate"/>
            </w:r>
            <w:r w:rsidR="008564DA">
              <w:rPr>
                <w:noProof/>
                <w:webHidden/>
              </w:rPr>
              <w:t>7</w:t>
            </w:r>
            <w:r w:rsidR="001622A1">
              <w:rPr>
                <w:noProof/>
                <w:webHidden/>
              </w:rPr>
              <w:fldChar w:fldCharType="end"/>
            </w:r>
          </w:hyperlink>
        </w:p>
        <w:p w14:paraId="22EC114A" w14:textId="2AF76E13" w:rsidR="001622A1" w:rsidRDefault="00000000" w:rsidP="001622A1">
          <w:pPr>
            <w:pStyle w:val="TOC3"/>
            <w:tabs>
              <w:tab w:val="left" w:pos="1470"/>
              <w:tab w:val="right" w:leader="dot" w:pos="8296"/>
            </w:tabs>
            <w:spacing w:line="360" w:lineRule="auto"/>
            <w:rPr>
              <w:noProof/>
            </w:rPr>
          </w:pPr>
          <w:hyperlink w:anchor="_Toc166615398" w:history="1">
            <w:r w:rsidR="001622A1" w:rsidRPr="00537005">
              <w:rPr>
                <w:rStyle w:val="Hyperlink"/>
                <w:rFonts w:ascii="Times New Roman" w:hAnsi="Times New Roman" w:cs="Times New Roman"/>
                <w:b/>
                <w:bCs/>
                <w:noProof/>
              </w:rPr>
              <w:t>4.6</w:t>
            </w:r>
            <w:r w:rsidR="001622A1">
              <w:rPr>
                <w:noProof/>
              </w:rPr>
              <w:tab/>
            </w:r>
            <w:r w:rsidR="001622A1" w:rsidRPr="00537005">
              <w:rPr>
                <w:rStyle w:val="Hyperlink"/>
                <w:rFonts w:ascii="Times New Roman" w:hAnsi="Times New Roman" w:cs="Times New Roman"/>
                <w:b/>
                <w:bCs/>
                <w:noProof/>
              </w:rPr>
              <w:t xml:space="preserve">Personal </w:t>
            </w:r>
            <w:r w:rsidR="006E1AEE">
              <w:rPr>
                <w:rStyle w:val="Hyperlink"/>
                <w:rFonts w:ascii="Times New Roman" w:hAnsi="Times New Roman" w:cs="Times New Roman"/>
                <w:b/>
                <w:bCs/>
                <w:noProof/>
              </w:rPr>
              <w:t>Selling</w:t>
            </w:r>
            <w:r w:rsidR="001622A1">
              <w:rPr>
                <w:noProof/>
                <w:webHidden/>
              </w:rPr>
              <w:tab/>
            </w:r>
            <w:r w:rsidR="001622A1">
              <w:rPr>
                <w:noProof/>
                <w:webHidden/>
              </w:rPr>
              <w:fldChar w:fldCharType="begin"/>
            </w:r>
            <w:r w:rsidR="001622A1">
              <w:rPr>
                <w:noProof/>
                <w:webHidden/>
              </w:rPr>
              <w:instrText xml:space="preserve"> PAGEREF _Toc166615398 \h </w:instrText>
            </w:r>
            <w:r w:rsidR="001622A1">
              <w:rPr>
                <w:noProof/>
                <w:webHidden/>
              </w:rPr>
            </w:r>
            <w:r w:rsidR="001622A1">
              <w:rPr>
                <w:noProof/>
                <w:webHidden/>
              </w:rPr>
              <w:fldChar w:fldCharType="separate"/>
            </w:r>
            <w:r w:rsidR="008564DA">
              <w:rPr>
                <w:noProof/>
                <w:webHidden/>
              </w:rPr>
              <w:t>7</w:t>
            </w:r>
            <w:r w:rsidR="001622A1">
              <w:rPr>
                <w:noProof/>
                <w:webHidden/>
              </w:rPr>
              <w:fldChar w:fldCharType="end"/>
            </w:r>
          </w:hyperlink>
        </w:p>
        <w:p w14:paraId="55601747" w14:textId="3ABC6120" w:rsidR="001622A1" w:rsidRDefault="00000000" w:rsidP="001622A1">
          <w:pPr>
            <w:pStyle w:val="TOC3"/>
            <w:tabs>
              <w:tab w:val="left" w:pos="1470"/>
              <w:tab w:val="right" w:leader="dot" w:pos="8296"/>
            </w:tabs>
            <w:spacing w:line="360" w:lineRule="auto"/>
            <w:rPr>
              <w:noProof/>
            </w:rPr>
          </w:pPr>
          <w:hyperlink w:anchor="_Toc166615399" w:history="1">
            <w:r w:rsidR="001622A1" w:rsidRPr="00537005">
              <w:rPr>
                <w:rStyle w:val="Hyperlink"/>
                <w:rFonts w:ascii="Times New Roman" w:hAnsi="Times New Roman" w:cs="Times New Roman"/>
                <w:b/>
                <w:bCs/>
                <w:noProof/>
              </w:rPr>
              <w:t>4.7</w:t>
            </w:r>
            <w:r w:rsidR="001622A1">
              <w:rPr>
                <w:noProof/>
              </w:rPr>
              <w:tab/>
            </w:r>
            <w:r w:rsidR="001622A1" w:rsidRPr="00537005">
              <w:rPr>
                <w:rStyle w:val="Hyperlink"/>
                <w:rFonts w:ascii="Times New Roman" w:hAnsi="Times New Roman" w:cs="Times New Roman"/>
                <w:b/>
                <w:bCs/>
                <w:noProof/>
              </w:rPr>
              <w:t>Channels Not Chosen</w:t>
            </w:r>
            <w:r w:rsidR="001622A1">
              <w:rPr>
                <w:noProof/>
                <w:webHidden/>
              </w:rPr>
              <w:tab/>
            </w:r>
            <w:r w:rsidR="001622A1">
              <w:rPr>
                <w:noProof/>
                <w:webHidden/>
              </w:rPr>
              <w:fldChar w:fldCharType="begin"/>
            </w:r>
            <w:r w:rsidR="001622A1">
              <w:rPr>
                <w:noProof/>
                <w:webHidden/>
              </w:rPr>
              <w:instrText xml:space="preserve"> PAGEREF _Toc166615399 \h </w:instrText>
            </w:r>
            <w:r w:rsidR="001622A1">
              <w:rPr>
                <w:noProof/>
                <w:webHidden/>
              </w:rPr>
            </w:r>
            <w:r w:rsidR="001622A1">
              <w:rPr>
                <w:noProof/>
                <w:webHidden/>
              </w:rPr>
              <w:fldChar w:fldCharType="separate"/>
            </w:r>
            <w:r w:rsidR="008564DA">
              <w:rPr>
                <w:noProof/>
                <w:webHidden/>
              </w:rPr>
              <w:t>7</w:t>
            </w:r>
            <w:r w:rsidR="001622A1">
              <w:rPr>
                <w:noProof/>
                <w:webHidden/>
              </w:rPr>
              <w:fldChar w:fldCharType="end"/>
            </w:r>
          </w:hyperlink>
        </w:p>
        <w:p w14:paraId="6269DF00" w14:textId="1CFB5E64" w:rsidR="001622A1" w:rsidRDefault="00000000" w:rsidP="001622A1">
          <w:pPr>
            <w:pStyle w:val="TOC2"/>
            <w:tabs>
              <w:tab w:val="left" w:pos="840"/>
              <w:tab w:val="right" w:leader="dot" w:pos="8296"/>
            </w:tabs>
            <w:spacing w:line="360" w:lineRule="auto"/>
            <w:rPr>
              <w:noProof/>
            </w:rPr>
          </w:pPr>
          <w:hyperlink w:anchor="_Toc166615400" w:history="1">
            <w:r w:rsidR="001622A1" w:rsidRPr="00537005">
              <w:rPr>
                <w:rStyle w:val="Hyperlink"/>
                <w:rFonts w:ascii="Times New Roman" w:hAnsi="Times New Roman" w:cs="Times New Roman"/>
                <w:b/>
                <w:bCs/>
                <w:noProof/>
              </w:rPr>
              <w:t>5.</w:t>
            </w:r>
            <w:r w:rsidR="001622A1">
              <w:rPr>
                <w:noProof/>
              </w:rPr>
              <w:tab/>
            </w:r>
            <w:r w:rsidR="001622A1" w:rsidRPr="00537005">
              <w:rPr>
                <w:rStyle w:val="Hyperlink"/>
                <w:rFonts w:ascii="Times New Roman" w:hAnsi="Times New Roman" w:cs="Times New Roman"/>
                <w:b/>
                <w:bCs/>
                <w:noProof/>
              </w:rPr>
              <w:t>Budget Split</w:t>
            </w:r>
            <w:r w:rsidR="001622A1">
              <w:rPr>
                <w:noProof/>
                <w:webHidden/>
              </w:rPr>
              <w:tab/>
            </w:r>
            <w:r w:rsidR="001622A1">
              <w:rPr>
                <w:noProof/>
                <w:webHidden/>
              </w:rPr>
              <w:fldChar w:fldCharType="begin"/>
            </w:r>
            <w:r w:rsidR="001622A1">
              <w:rPr>
                <w:noProof/>
                <w:webHidden/>
              </w:rPr>
              <w:instrText xml:space="preserve"> PAGEREF _Toc166615400 \h </w:instrText>
            </w:r>
            <w:r w:rsidR="001622A1">
              <w:rPr>
                <w:noProof/>
                <w:webHidden/>
              </w:rPr>
            </w:r>
            <w:r w:rsidR="001622A1">
              <w:rPr>
                <w:noProof/>
                <w:webHidden/>
              </w:rPr>
              <w:fldChar w:fldCharType="separate"/>
            </w:r>
            <w:r w:rsidR="008564DA">
              <w:rPr>
                <w:noProof/>
                <w:webHidden/>
              </w:rPr>
              <w:t>8</w:t>
            </w:r>
            <w:r w:rsidR="001622A1">
              <w:rPr>
                <w:noProof/>
                <w:webHidden/>
              </w:rPr>
              <w:fldChar w:fldCharType="end"/>
            </w:r>
          </w:hyperlink>
        </w:p>
        <w:p w14:paraId="129CE589" w14:textId="0ABA31B2" w:rsidR="001622A1" w:rsidRDefault="00000000" w:rsidP="001622A1">
          <w:pPr>
            <w:pStyle w:val="TOC2"/>
            <w:tabs>
              <w:tab w:val="left" w:pos="840"/>
              <w:tab w:val="right" w:leader="dot" w:pos="8296"/>
            </w:tabs>
            <w:spacing w:line="360" w:lineRule="auto"/>
            <w:rPr>
              <w:noProof/>
            </w:rPr>
          </w:pPr>
          <w:hyperlink w:anchor="_Toc166615401" w:history="1">
            <w:r w:rsidR="001622A1" w:rsidRPr="00537005">
              <w:rPr>
                <w:rStyle w:val="Hyperlink"/>
                <w:rFonts w:ascii="Times New Roman" w:hAnsi="Times New Roman" w:cs="Times New Roman"/>
                <w:b/>
                <w:bCs/>
                <w:noProof/>
              </w:rPr>
              <w:t>6.</w:t>
            </w:r>
            <w:r w:rsidR="001622A1">
              <w:rPr>
                <w:noProof/>
              </w:rPr>
              <w:tab/>
            </w:r>
            <w:r w:rsidR="001622A1" w:rsidRPr="00537005">
              <w:rPr>
                <w:rStyle w:val="Hyperlink"/>
                <w:rFonts w:ascii="Times New Roman" w:hAnsi="Times New Roman" w:cs="Times New Roman"/>
                <w:b/>
                <w:bCs/>
                <w:noProof/>
              </w:rPr>
              <w:t>Metrics</w:t>
            </w:r>
            <w:r w:rsidR="001622A1">
              <w:rPr>
                <w:noProof/>
                <w:webHidden/>
              </w:rPr>
              <w:tab/>
            </w:r>
            <w:r w:rsidR="001622A1">
              <w:rPr>
                <w:noProof/>
                <w:webHidden/>
              </w:rPr>
              <w:fldChar w:fldCharType="begin"/>
            </w:r>
            <w:r w:rsidR="001622A1">
              <w:rPr>
                <w:noProof/>
                <w:webHidden/>
              </w:rPr>
              <w:instrText xml:space="preserve"> PAGEREF _Toc166615401 \h </w:instrText>
            </w:r>
            <w:r w:rsidR="001622A1">
              <w:rPr>
                <w:noProof/>
                <w:webHidden/>
              </w:rPr>
            </w:r>
            <w:r w:rsidR="001622A1">
              <w:rPr>
                <w:noProof/>
                <w:webHidden/>
              </w:rPr>
              <w:fldChar w:fldCharType="separate"/>
            </w:r>
            <w:r w:rsidR="008564DA">
              <w:rPr>
                <w:noProof/>
                <w:webHidden/>
              </w:rPr>
              <w:t>9</w:t>
            </w:r>
            <w:r w:rsidR="001622A1">
              <w:rPr>
                <w:noProof/>
                <w:webHidden/>
              </w:rPr>
              <w:fldChar w:fldCharType="end"/>
            </w:r>
          </w:hyperlink>
        </w:p>
        <w:p w14:paraId="281E66C7" w14:textId="45396A81" w:rsidR="001622A1" w:rsidRDefault="00000000" w:rsidP="001622A1">
          <w:pPr>
            <w:pStyle w:val="TOC3"/>
            <w:tabs>
              <w:tab w:val="left" w:pos="1470"/>
              <w:tab w:val="right" w:leader="dot" w:pos="8296"/>
            </w:tabs>
            <w:spacing w:line="360" w:lineRule="auto"/>
            <w:rPr>
              <w:noProof/>
            </w:rPr>
          </w:pPr>
          <w:hyperlink w:anchor="_Toc166615402" w:history="1">
            <w:r w:rsidR="001622A1" w:rsidRPr="00537005">
              <w:rPr>
                <w:rStyle w:val="Hyperlink"/>
                <w:rFonts w:ascii="Times New Roman" w:hAnsi="Times New Roman" w:cs="Times New Roman"/>
                <w:b/>
                <w:bCs/>
                <w:noProof/>
              </w:rPr>
              <w:t>6.1</w:t>
            </w:r>
            <w:r w:rsidR="001622A1">
              <w:rPr>
                <w:noProof/>
              </w:rPr>
              <w:tab/>
            </w:r>
            <w:r w:rsidR="001622A1" w:rsidRPr="00537005">
              <w:rPr>
                <w:rStyle w:val="Hyperlink"/>
                <w:rFonts w:ascii="Times New Roman" w:hAnsi="Times New Roman" w:cs="Times New Roman"/>
                <w:b/>
                <w:bCs/>
                <w:noProof/>
              </w:rPr>
              <w:t>Conversion rate</w:t>
            </w:r>
            <w:r w:rsidR="001622A1">
              <w:rPr>
                <w:noProof/>
                <w:webHidden/>
              </w:rPr>
              <w:tab/>
            </w:r>
            <w:r w:rsidR="001622A1">
              <w:rPr>
                <w:noProof/>
                <w:webHidden/>
              </w:rPr>
              <w:fldChar w:fldCharType="begin"/>
            </w:r>
            <w:r w:rsidR="001622A1">
              <w:rPr>
                <w:noProof/>
                <w:webHidden/>
              </w:rPr>
              <w:instrText xml:space="preserve"> PAGEREF _Toc166615402 \h </w:instrText>
            </w:r>
            <w:r w:rsidR="001622A1">
              <w:rPr>
                <w:noProof/>
                <w:webHidden/>
              </w:rPr>
            </w:r>
            <w:r w:rsidR="001622A1">
              <w:rPr>
                <w:noProof/>
                <w:webHidden/>
              </w:rPr>
              <w:fldChar w:fldCharType="separate"/>
            </w:r>
            <w:r w:rsidR="008564DA">
              <w:rPr>
                <w:noProof/>
                <w:webHidden/>
              </w:rPr>
              <w:t>9</w:t>
            </w:r>
            <w:r w:rsidR="001622A1">
              <w:rPr>
                <w:noProof/>
                <w:webHidden/>
              </w:rPr>
              <w:fldChar w:fldCharType="end"/>
            </w:r>
          </w:hyperlink>
        </w:p>
        <w:p w14:paraId="3159A800" w14:textId="104D77B4" w:rsidR="001622A1" w:rsidRDefault="00000000" w:rsidP="001622A1">
          <w:pPr>
            <w:pStyle w:val="TOC3"/>
            <w:tabs>
              <w:tab w:val="left" w:pos="1470"/>
              <w:tab w:val="right" w:leader="dot" w:pos="8296"/>
            </w:tabs>
            <w:spacing w:line="360" w:lineRule="auto"/>
            <w:rPr>
              <w:noProof/>
            </w:rPr>
          </w:pPr>
          <w:hyperlink w:anchor="_Toc166615403" w:history="1">
            <w:r w:rsidR="001622A1" w:rsidRPr="00537005">
              <w:rPr>
                <w:rStyle w:val="Hyperlink"/>
                <w:rFonts w:ascii="Times New Roman" w:hAnsi="Times New Roman" w:cs="Times New Roman"/>
                <w:b/>
                <w:bCs/>
                <w:noProof/>
              </w:rPr>
              <w:t>6.2</w:t>
            </w:r>
            <w:r w:rsidR="001622A1">
              <w:rPr>
                <w:noProof/>
              </w:rPr>
              <w:tab/>
            </w:r>
            <w:r w:rsidR="001622A1" w:rsidRPr="00537005">
              <w:rPr>
                <w:rStyle w:val="Hyperlink"/>
                <w:rFonts w:ascii="Times New Roman" w:hAnsi="Times New Roman" w:cs="Times New Roman"/>
                <w:b/>
                <w:bCs/>
                <w:noProof/>
              </w:rPr>
              <w:t xml:space="preserve">Market </w:t>
            </w:r>
            <w:r w:rsidR="006E1AEE">
              <w:rPr>
                <w:rStyle w:val="Hyperlink"/>
                <w:rFonts w:ascii="Times New Roman" w:hAnsi="Times New Roman" w:cs="Times New Roman"/>
                <w:b/>
                <w:bCs/>
                <w:noProof/>
              </w:rPr>
              <w:t>Penetration</w:t>
            </w:r>
            <w:r w:rsidR="001622A1">
              <w:rPr>
                <w:noProof/>
                <w:webHidden/>
              </w:rPr>
              <w:tab/>
            </w:r>
            <w:r w:rsidR="001622A1">
              <w:rPr>
                <w:noProof/>
                <w:webHidden/>
              </w:rPr>
              <w:fldChar w:fldCharType="begin"/>
            </w:r>
            <w:r w:rsidR="001622A1">
              <w:rPr>
                <w:noProof/>
                <w:webHidden/>
              </w:rPr>
              <w:instrText xml:space="preserve"> PAGEREF _Toc166615403 \h </w:instrText>
            </w:r>
            <w:r w:rsidR="001622A1">
              <w:rPr>
                <w:noProof/>
                <w:webHidden/>
              </w:rPr>
            </w:r>
            <w:r w:rsidR="001622A1">
              <w:rPr>
                <w:noProof/>
                <w:webHidden/>
              </w:rPr>
              <w:fldChar w:fldCharType="separate"/>
            </w:r>
            <w:r w:rsidR="008564DA">
              <w:rPr>
                <w:noProof/>
                <w:webHidden/>
              </w:rPr>
              <w:t>10</w:t>
            </w:r>
            <w:r w:rsidR="001622A1">
              <w:rPr>
                <w:noProof/>
                <w:webHidden/>
              </w:rPr>
              <w:fldChar w:fldCharType="end"/>
            </w:r>
          </w:hyperlink>
        </w:p>
        <w:p w14:paraId="578EDB52" w14:textId="23EC7464" w:rsidR="001622A1" w:rsidRDefault="00000000" w:rsidP="001622A1">
          <w:pPr>
            <w:pStyle w:val="TOC3"/>
            <w:tabs>
              <w:tab w:val="left" w:pos="1470"/>
              <w:tab w:val="right" w:leader="dot" w:pos="8296"/>
            </w:tabs>
            <w:spacing w:line="360" w:lineRule="auto"/>
            <w:rPr>
              <w:noProof/>
            </w:rPr>
          </w:pPr>
          <w:hyperlink w:anchor="_Toc166615404" w:history="1">
            <w:r w:rsidR="001622A1" w:rsidRPr="00537005">
              <w:rPr>
                <w:rStyle w:val="Hyperlink"/>
                <w:rFonts w:ascii="Times New Roman" w:hAnsi="Times New Roman" w:cs="Times New Roman"/>
                <w:b/>
                <w:bCs/>
                <w:noProof/>
              </w:rPr>
              <w:t>6.3</w:t>
            </w:r>
            <w:r w:rsidR="001622A1">
              <w:rPr>
                <w:noProof/>
              </w:rPr>
              <w:tab/>
            </w:r>
            <w:r w:rsidR="001622A1" w:rsidRPr="00537005">
              <w:rPr>
                <w:rStyle w:val="Hyperlink"/>
                <w:rFonts w:ascii="Times New Roman" w:hAnsi="Times New Roman" w:cs="Times New Roman"/>
                <w:b/>
                <w:bCs/>
                <w:noProof/>
              </w:rPr>
              <w:t>Return on Investment (ROI) and Cost Per Acquisition (CPA)</w:t>
            </w:r>
            <w:r w:rsidR="001622A1">
              <w:rPr>
                <w:noProof/>
                <w:webHidden/>
              </w:rPr>
              <w:tab/>
            </w:r>
            <w:r w:rsidR="001622A1">
              <w:rPr>
                <w:noProof/>
                <w:webHidden/>
              </w:rPr>
              <w:fldChar w:fldCharType="begin"/>
            </w:r>
            <w:r w:rsidR="001622A1">
              <w:rPr>
                <w:noProof/>
                <w:webHidden/>
              </w:rPr>
              <w:instrText xml:space="preserve"> PAGEREF _Toc166615404 \h </w:instrText>
            </w:r>
            <w:r w:rsidR="001622A1">
              <w:rPr>
                <w:noProof/>
                <w:webHidden/>
              </w:rPr>
            </w:r>
            <w:r w:rsidR="001622A1">
              <w:rPr>
                <w:noProof/>
                <w:webHidden/>
              </w:rPr>
              <w:fldChar w:fldCharType="separate"/>
            </w:r>
            <w:r w:rsidR="008564DA">
              <w:rPr>
                <w:noProof/>
                <w:webHidden/>
              </w:rPr>
              <w:t>11</w:t>
            </w:r>
            <w:r w:rsidR="001622A1">
              <w:rPr>
                <w:noProof/>
                <w:webHidden/>
              </w:rPr>
              <w:fldChar w:fldCharType="end"/>
            </w:r>
          </w:hyperlink>
        </w:p>
        <w:p w14:paraId="1E80B208" w14:textId="63E98736" w:rsidR="001622A1" w:rsidRDefault="00000000" w:rsidP="001622A1">
          <w:pPr>
            <w:pStyle w:val="TOC2"/>
            <w:tabs>
              <w:tab w:val="left" w:pos="840"/>
              <w:tab w:val="right" w:leader="dot" w:pos="8296"/>
            </w:tabs>
            <w:spacing w:line="360" w:lineRule="auto"/>
            <w:rPr>
              <w:noProof/>
            </w:rPr>
          </w:pPr>
          <w:hyperlink w:anchor="_Toc166615405" w:history="1">
            <w:r w:rsidR="001622A1" w:rsidRPr="00537005">
              <w:rPr>
                <w:rStyle w:val="Hyperlink"/>
                <w:rFonts w:ascii="Times New Roman" w:hAnsi="Times New Roman" w:cs="Times New Roman"/>
                <w:b/>
                <w:bCs/>
                <w:noProof/>
              </w:rPr>
              <w:t>7.</w:t>
            </w:r>
            <w:r w:rsidR="001622A1">
              <w:rPr>
                <w:noProof/>
              </w:rPr>
              <w:tab/>
            </w:r>
            <w:r w:rsidR="001622A1" w:rsidRPr="00537005">
              <w:rPr>
                <w:rStyle w:val="Hyperlink"/>
                <w:rFonts w:ascii="Times New Roman" w:hAnsi="Times New Roman" w:cs="Times New Roman"/>
                <w:b/>
                <w:bCs/>
                <w:noProof/>
              </w:rPr>
              <w:t>Conclusion</w:t>
            </w:r>
            <w:r w:rsidR="001622A1">
              <w:rPr>
                <w:noProof/>
                <w:webHidden/>
              </w:rPr>
              <w:tab/>
            </w:r>
            <w:r w:rsidR="001622A1">
              <w:rPr>
                <w:noProof/>
                <w:webHidden/>
              </w:rPr>
              <w:fldChar w:fldCharType="begin"/>
            </w:r>
            <w:r w:rsidR="001622A1">
              <w:rPr>
                <w:noProof/>
                <w:webHidden/>
              </w:rPr>
              <w:instrText xml:space="preserve"> PAGEREF _Toc166615405 \h </w:instrText>
            </w:r>
            <w:r w:rsidR="001622A1">
              <w:rPr>
                <w:noProof/>
                <w:webHidden/>
              </w:rPr>
            </w:r>
            <w:r w:rsidR="001622A1">
              <w:rPr>
                <w:noProof/>
                <w:webHidden/>
              </w:rPr>
              <w:fldChar w:fldCharType="separate"/>
            </w:r>
            <w:r w:rsidR="008564DA">
              <w:rPr>
                <w:noProof/>
                <w:webHidden/>
              </w:rPr>
              <w:t>11</w:t>
            </w:r>
            <w:r w:rsidR="001622A1">
              <w:rPr>
                <w:noProof/>
                <w:webHidden/>
              </w:rPr>
              <w:fldChar w:fldCharType="end"/>
            </w:r>
          </w:hyperlink>
        </w:p>
        <w:p w14:paraId="4A3A9D32" w14:textId="2420C82D" w:rsidR="001622A1" w:rsidRDefault="00000000" w:rsidP="001622A1">
          <w:pPr>
            <w:pStyle w:val="TOC2"/>
            <w:tabs>
              <w:tab w:val="right" w:leader="dot" w:pos="8296"/>
            </w:tabs>
            <w:spacing w:line="360" w:lineRule="auto"/>
            <w:rPr>
              <w:noProof/>
            </w:rPr>
          </w:pPr>
          <w:hyperlink w:anchor="_Toc166615406" w:history="1">
            <w:r w:rsidR="001622A1" w:rsidRPr="00537005">
              <w:rPr>
                <w:rStyle w:val="Hyperlink"/>
                <w:rFonts w:ascii="Times New Roman" w:hAnsi="Times New Roman" w:cs="Times New Roman"/>
                <w:b/>
                <w:bCs/>
                <w:noProof/>
              </w:rPr>
              <w:t>Reference</w:t>
            </w:r>
            <w:r w:rsidR="001622A1">
              <w:rPr>
                <w:noProof/>
                <w:webHidden/>
              </w:rPr>
              <w:tab/>
            </w:r>
            <w:r w:rsidR="001622A1">
              <w:rPr>
                <w:noProof/>
                <w:webHidden/>
              </w:rPr>
              <w:fldChar w:fldCharType="begin"/>
            </w:r>
            <w:r w:rsidR="001622A1">
              <w:rPr>
                <w:noProof/>
                <w:webHidden/>
              </w:rPr>
              <w:instrText xml:space="preserve"> PAGEREF _Toc166615406 \h </w:instrText>
            </w:r>
            <w:r w:rsidR="001622A1">
              <w:rPr>
                <w:noProof/>
                <w:webHidden/>
              </w:rPr>
            </w:r>
            <w:r w:rsidR="001622A1">
              <w:rPr>
                <w:noProof/>
                <w:webHidden/>
              </w:rPr>
              <w:fldChar w:fldCharType="separate"/>
            </w:r>
            <w:r w:rsidR="008564DA">
              <w:rPr>
                <w:noProof/>
                <w:webHidden/>
              </w:rPr>
              <w:t>12</w:t>
            </w:r>
            <w:r w:rsidR="001622A1">
              <w:rPr>
                <w:noProof/>
                <w:webHidden/>
              </w:rPr>
              <w:fldChar w:fldCharType="end"/>
            </w:r>
          </w:hyperlink>
        </w:p>
        <w:p w14:paraId="45AD5B29" w14:textId="1DC940EE" w:rsidR="001622A1" w:rsidRDefault="00000000" w:rsidP="001622A1">
          <w:pPr>
            <w:pStyle w:val="TOC2"/>
            <w:tabs>
              <w:tab w:val="right" w:leader="dot" w:pos="8296"/>
            </w:tabs>
            <w:spacing w:line="360" w:lineRule="auto"/>
            <w:rPr>
              <w:noProof/>
            </w:rPr>
          </w:pPr>
          <w:hyperlink w:anchor="_Toc166615407" w:history="1">
            <w:r w:rsidR="001622A1" w:rsidRPr="00537005">
              <w:rPr>
                <w:rStyle w:val="Hyperlink"/>
                <w:rFonts w:ascii="Times New Roman" w:hAnsi="Times New Roman" w:cs="Times New Roman"/>
                <w:b/>
                <w:bCs/>
                <w:noProof/>
              </w:rPr>
              <w:t>Appendix</w:t>
            </w:r>
            <w:r w:rsidR="001622A1">
              <w:rPr>
                <w:noProof/>
                <w:webHidden/>
              </w:rPr>
              <w:tab/>
            </w:r>
            <w:r w:rsidR="001622A1">
              <w:rPr>
                <w:noProof/>
                <w:webHidden/>
              </w:rPr>
              <w:fldChar w:fldCharType="begin"/>
            </w:r>
            <w:r w:rsidR="001622A1">
              <w:rPr>
                <w:noProof/>
                <w:webHidden/>
              </w:rPr>
              <w:instrText xml:space="preserve"> PAGEREF _Toc166615407 \h </w:instrText>
            </w:r>
            <w:r w:rsidR="001622A1">
              <w:rPr>
                <w:noProof/>
                <w:webHidden/>
              </w:rPr>
            </w:r>
            <w:r w:rsidR="001622A1">
              <w:rPr>
                <w:noProof/>
                <w:webHidden/>
              </w:rPr>
              <w:fldChar w:fldCharType="separate"/>
            </w:r>
            <w:r w:rsidR="008564DA">
              <w:rPr>
                <w:noProof/>
                <w:webHidden/>
              </w:rPr>
              <w:t>15</w:t>
            </w:r>
            <w:r w:rsidR="001622A1">
              <w:rPr>
                <w:noProof/>
                <w:webHidden/>
              </w:rPr>
              <w:fldChar w:fldCharType="end"/>
            </w:r>
          </w:hyperlink>
        </w:p>
        <w:p w14:paraId="48A91924" w14:textId="268EFF20" w:rsidR="00CA5A2B" w:rsidRDefault="00CA5A2B" w:rsidP="001622A1">
          <w:pPr>
            <w:spacing w:line="360" w:lineRule="auto"/>
          </w:pPr>
          <w:r w:rsidRPr="00CA5A2B">
            <w:rPr>
              <w:rFonts w:ascii="Times New Roman" w:hAnsi="Times New Roman" w:cs="Times New Roman"/>
              <w:b/>
              <w:bCs/>
              <w:lang w:val="en-GB"/>
            </w:rPr>
            <w:fldChar w:fldCharType="end"/>
          </w:r>
        </w:p>
      </w:sdtContent>
    </w:sdt>
    <w:p w14:paraId="40B14CFC" w14:textId="77777777" w:rsidR="00CA5A2B" w:rsidRDefault="00CA5A2B">
      <w:pPr>
        <w:widowControl/>
        <w:jc w:val="left"/>
        <w:rPr>
          <w:rFonts w:ascii="Times New Roman" w:hAnsi="Times New Roman" w:cs="Times New Roman"/>
          <w:b/>
          <w:bCs/>
          <w:sz w:val="28"/>
          <w:szCs w:val="28"/>
        </w:rPr>
      </w:pPr>
      <w:r>
        <w:rPr>
          <w:rFonts w:ascii="Times New Roman" w:hAnsi="Times New Roman" w:cs="Times New Roman"/>
          <w:b/>
          <w:bCs/>
          <w:sz w:val="28"/>
          <w:szCs w:val="28"/>
        </w:rPr>
        <w:br w:type="page"/>
      </w:r>
    </w:p>
    <w:p w14:paraId="3E184A42" w14:textId="51EE5EA2" w:rsidR="000E1CAE" w:rsidRPr="000E1CAE" w:rsidRDefault="000E1CAE" w:rsidP="004B55CE">
      <w:pPr>
        <w:spacing w:afterLines="50" w:after="156"/>
        <w:outlineLvl w:val="1"/>
        <w:rPr>
          <w:rFonts w:ascii="Times New Roman" w:hAnsi="Times New Roman" w:cs="Times New Roman"/>
          <w:b/>
          <w:bCs/>
          <w:sz w:val="28"/>
          <w:szCs w:val="28"/>
        </w:rPr>
      </w:pPr>
      <w:bookmarkStart w:id="0" w:name="_Toc166615385"/>
      <w:r w:rsidRPr="000E1CAE">
        <w:rPr>
          <w:rFonts w:ascii="Times New Roman" w:hAnsi="Times New Roman" w:cs="Times New Roman" w:hint="eastAsia"/>
          <w:b/>
          <w:bCs/>
          <w:sz w:val="28"/>
          <w:szCs w:val="28"/>
        </w:rPr>
        <w:lastRenderedPageBreak/>
        <w:t>Executive Summary</w:t>
      </w:r>
      <w:bookmarkEnd w:id="0"/>
    </w:p>
    <w:p w14:paraId="7AB89BB2" w14:textId="3FC5CC70" w:rsidR="00CC3F54" w:rsidRDefault="000E1CAE" w:rsidP="00CC3F54">
      <w:pPr>
        <w:spacing w:afterLines="50" w:after="156"/>
        <w:ind w:firstLine="420"/>
        <w:rPr>
          <w:rFonts w:ascii="Times New Roman" w:hAnsi="Times New Roman" w:cs="Times New Roman"/>
          <w:sz w:val="22"/>
        </w:rPr>
      </w:pPr>
      <w:r w:rsidRPr="000E1CAE">
        <w:rPr>
          <w:rFonts w:ascii="Times New Roman" w:hAnsi="Times New Roman" w:cs="Times New Roman"/>
          <w:sz w:val="22"/>
        </w:rPr>
        <w:t>This report outlines a strategic marketing campaign for the launch of a vegan cooking box service aimed at increasing brand awareness and acquiring new users in the UK market</w:t>
      </w:r>
      <w:r>
        <w:rPr>
          <w:rFonts w:ascii="Times New Roman" w:hAnsi="Times New Roman" w:cs="Times New Roman" w:hint="eastAsia"/>
          <w:sz w:val="22"/>
        </w:rPr>
        <w:t>, targeting vegans</w:t>
      </w:r>
      <w:r w:rsidR="00CA0732">
        <w:rPr>
          <w:rFonts w:ascii="Times New Roman" w:hAnsi="Times New Roman" w:cs="Times New Roman" w:hint="eastAsia"/>
          <w:sz w:val="22"/>
        </w:rPr>
        <w:t xml:space="preserve"> </w:t>
      </w:r>
      <w:r>
        <w:rPr>
          <w:rFonts w:ascii="Times New Roman" w:hAnsi="Times New Roman" w:cs="Times New Roman" w:hint="eastAsia"/>
          <w:sz w:val="22"/>
        </w:rPr>
        <w:t>and</w:t>
      </w:r>
      <w:r w:rsidR="00CA0732">
        <w:rPr>
          <w:rFonts w:ascii="Times New Roman" w:hAnsi="Times New Roman" w:cs="Times New Roman" w:hint="eastAsia"/>
          <w:sz w:val="22"/>
        </w:rPr>
        <w:t xml:space="preserve"> non-vegans who </w:t>
      </w:r>
      <w:r w:rsidR="006E1AEE">
        <w:rPr>
          <w:rFonts w:ascii="Times New Roman" w:hAnsi="Times New Roman" w:cs="Times New Roman" w:hint="eastAsia"/>
          <w:sz w:val="22"/>
        </w:rPr>
        <w:t>age</w:t>
      </w:r>
      <w:r w:rsidR="001622A1">
        <w:rPr>
          <w:rFonts w:ascii="Times New Roman" w:hAnsi="Times New Roman" w:cs="Times New Roman" w:hint="eastAsia"/>
          <w:sz w:val="22"/>
        </w:rPr>
        <w:t xml:space="preserve"> 20-50 and </w:t>
      </w:r>
      <w:r w:rsidR="00CA0732">
        <w:rPr>
          <w:rFonts w:ascii="Times New Roman" w:hAnsi="Times New Roman" w:cs="Times New Roman" w:hint="eastAsia"/>
          <w:sz w:val="22"/>
        </w:rPr>
        <w:t>are interested in vegan diets</w:t>
      </w:r>
      <w:r w:rsidR="001622A1">
        <w:rPr>
          <w:rFonts w:ascii="Times New Roman" w:hAnsi="Times New Roman" w:cs="Times New Roman" w:hint="eastAsia"/>
          <w:sz w:val="22"/>
        </w:rPr>
        <w:t>, deliver</w:t>
      </w:r>
      <w:r w:rsidR="001622A1" w:rsidRPr="001622A1">
        <w:rPr>
          <w:rFonts w:ascii="Times New Roman" w:hAnsi="Times New Roman" w:cs="Times New Roman"/>
          <w:sz w:val="22"/>
        </w:rPr>
        <w:t xml:space="preserve">ing </w:t>
      </w:r>
      <w:r w:rsidR="001622A1">
        <w:rPr>
          <w:rFonts w:ascii="Times New Roman" w:hAnsi="Times New Roman" w:cs="Times New Roman" w:hint="eastAsia"/>
          <w:sz w:val="22"/>
        </w:rPr>
        <w:t xml:space="preserve">the messages of </w:t>
      </w:r>
      <w:r w:rsidR="001622A1" w:rsidRPr="001622A1">
        <w:rPr>
          <w:rFonts w:ascii="Times New Roman" w:hAnsi="Times New Roman" w:cs="Times New Roman"/>
          <w:sz w:val="22"/>
        </w:rPr>
        <w:t>health benefits and</w:t>
      </w:r>
      <w:r w:rsidR="001622A1">
        <w:rPr>
          <w:rFonts w:ascii="Times New Roman" w:hAnsi="Times New Roman" w:cs="Times New Roman" w:hint="eastAsia"/>
          <w:sz w:val="22"/>
        </w:rPr>
        <w:t xml:space="preserve"> convenient nature of the products</w:t>
      </w:r>
      <w:r w:rsidR="001622A1" w:rsidRPr="001622A1">
        <w:rPr>
          <w:rFonts w:ascii="Times New Roman" w:hAnsi="Times New Roman" w:cs="Times New Roman"/>
          <w:sz w:val="22"/>
        </w:rPr>
        <w:t>.</w:t>
      </w:r>
    </w:p>
    <w:p w14:paraId="26E20100" w14:textId="28905B0D" w:rsidR="00CC3F54" w:rsidRDefault="000E1CAE" w:rsidP="00CC3F54">
      <w:pPr>
        <w:spacing w:afterLines="50" w:after="156"/>
        <w:ind w:firstLine="420"/>
        <w:rPr>
          <w:rFonts w:ascii="Times New Roman" w:hAnsi="Times New Roman" w:cs="Times New Roman"/>
          <w:sz w:val="22"/>
        </w:rPr>
      </w:pPr>
      <w:r w:rsidRPr="000E1CAE">
        <w:rPr>
          <w:rFonts w:ascii="Times New Roman" w:hAnsi="Times New Roman" w:cs="Times New Roman"/>
          <w:sz w:val="22"/>
        </w:rPr>
        <w:t xml:space="preserve">With a growing demand for sustainable food options, </w:t>
      </w:r>
      <w:r w:rsidR="00CA0732">
        <w:rPr>
          <w:rFonts w:ascii="Times New Roman" w:hAnsi="Times New Roman" w:cs="Times New Roman" w:hint="eastAsia"/>
          <w:sz w:val="22"/>
        </w:rPr>
        <w:t xml:space="preserve">vegan food box </w:t>
      </w:r>
      <w:r w:rsidR="00CA0732" w:rsidRPr="00CA0732">
        <w:rPr>
          <w:rFonts w:ascii="Times New Roman" w:hAnsi="Times New Roman" w:cs="Times New Roman"/>
          <w:sz w:val="22"/>
        </w:rPr>
        <w:t>ha</w:t>
      </w:r>
      <w:r w:rsidR="00CA0732">
        <w:rPr>
          <w:rFonts w:ascii="Times New Roman" w:hAnsi="Times New Roman" w:cs="Times New Roman" w:hint="eastAsia"/>
          <w:sz w:val="22"/>
        </w:rPr>
        <w:t>s</w:t>
      </w:r>
      <w:r w:rsidR="00CA0732" w:rsidRPr="00CA0732">
        <w:rPr>
          <w:rFonts w:ascii="Times New Roman" w:hAnsi="Times New Roman" w:cs="Times New Roman"/>
          <w:sz w:val="22"/>
        </w:rPr>
        <w:t xml:space="preserve"> a </w:t>
      </w:r>
      <w:r w:rsidR="00466EAC">
        <w:rPr>
          <w:rFonts w:ascii="Times New Roman" w:hAnsi="Times New Roman" w:cs="Times New Roman" w:hint="eastAsia"/>
          <w:sz w:val="22"/>
        </w:rPr>
        <w:t xml:space="preserve">stronger </w:t>
      </w:r>
      <w:r w:rsidR="00CA0732" w:rsidRPr="00CA0732">
        <w:rPr>
          <w:rFonts w:ascii="Times New Roman" w:hAnsi="Times New Roman" w:cs="Times New Roman"/>
          <w:sz w:val="22"/>
        </w:rPr>
        <w:t xml:space="preserve">market </w:t>
      </w:r>
      <w:r w:rsidR="00466EAC">
        <w:rPr>
          <w:rFonts w:ascii="Times New Roman" w:hAnsi="Times New Roman" w:cs="Times New Roman" w:hint="eastAsia"/>
          <w:sz w:val="22"/>
        </w:rPr>
        <w:t xml:space="preserve">space </w:t>
      </w:r>
      <w:r w:rsidR="00CA0732" w:rsidRPr="00CA0732">
        <w:rPr>
          <w:rFonts w:ascii="Times New Roman" w:hAnsi="Times New Roman" w:cs="Times New Roman"/>
          <w:sz w:val="22"/>
        </w:rPr>
        <w:t>in providing a healthy and convenient diet</w:t>
      </w:r>
      <w:r w:rsidR="00466EAC">
        <w:rPr>
          <w:rFonts w:ascii="Times New Roman" w:hAnsi="Times New Roman" w:cs="Times New Roman" w:hint="eastAsia"/>
          <w:sz w:val="22"/>
        </w:rPr>
        <w:t>.</w:t>
      </w:r>
      <w:r w:rsidR="00CA0732">
        <w:rPr>
          <w:rFonts w:ascii="Times New Roman" w:hAnsi="Times New Roman" w:cs="Times New Roman" w:hint="eastAsia"/>
          <w:sz w:val="22"/>
        </w:rPr>
        <w:t xml:space="preserve"> Thus, t</w:t>
      </w:r>
      <w:r w:rsidRPr="000E1CAE">
        <w:rPr>
          <w:rFonts w:ascii="Times New Roman" w:hAnsi="Times New Roman" w:cs="Times New Roman"/>
          <w:sz w:val="22"/>
        </w:rPr>
        <w:t xml:space="preserve">he campaign </w:t>
      </w:r>
      <w:r w:rsidR="00CC3F54" w:rsidRPr="00CC3F54">
        <w:rPr>
          <w:rFonts w:ascii="Times New Roman" w:hAnsi="Times New Roman" w:cs="Times New Roman"/>
          <w:sz w:val="22"/>
        </w:rPr>
        <w:t xml:space="preserve">adopts a multifaceted strategy </w:t>
      </w:r>
      <w:r w:rsidRPr="000E1CAE">
        <w:rPr>
          <w:rFonts w:ascii="Times New Roman" w:hAnsi="Times New Roman" w:cs="Times New Roman"/>
          <w:sz w:val="22"/>
        </w:rPr>
        <w:t>focus</w:t>
      </w:r>
      <w:r w:rsidR="00CC3F54">
        <w:rPr>
          <w:rFonts w:ascii="Times New Roman" w:hAnsi="Times New Roman" w:cs="Times New Roman" w:hint="eastAsia"/>
          <w:sz w:val="22"/>
        </w:rPr>
        <w:t>ing</w:t>
      </w:r>
      <w:r w:rsidRPr="000E1CAE">
        <w:rPr>
          <w:rFonts w:ascii="Times New Roman" w:hAnsi="Times New Roman" w:cs="Times New Roman"/>
          <w:sz w:val="22"/>
        </w:rPr>
        <w:t xml:space="preserve"> on precise targeting, compelling content creation, and rational resource allocation across various marketing channels</w:t>
      </w:r>
      <w:r w:rsidR="00CC3F54">
        <w:rPr>
          <w:rFonts w:ascii="Times New Roman" w:hAnsi="Times New Roman" w:cs="Times New Roman" w:hint="eastAsia"/>
          <w:sz w:val="22"/>
        </w:rPr>
        <w:t>. To be specific, it</w:t>
      </w:r>
      <w:r>
        <w:rPr>
          <w:rFonts w:ascii="Times New Roman" w:hAnsi="Times New Roman" w:cs="Times New Roman" w:hint="eastAsia"/>
          <w:sz w:val="22"/>
        </w:rPr>
        <w:t xml:space="preserve"> </w:t>
      </w:r>
      <w:r w:rsidRPr="000E1CAE">
        <w:rPr>
          <w:rFonts w:ascii="Times New Roman" w:hAnsi="Times New Roman" w:cs="Times New Roman"/>
          <w:sz w:val="22"/>
        </w:rPr>
        <w:t>encompasses a blend of traditional and digital marketing strategies, including</w:t>
      </w:r>
      <w:r w:rsidR="001622A1" w:rsidRPr="001622A1">
        <w:rPr>
          <w:rFonts w:ascii="Times New Roman" w:hAnsi="Times New Roman" w:cs="Times New Roman"/>
          <w:sz w:val="22"/>
        </w:rPr>
        <w:t xml:space="preserve"> advertising (TV, radio, outdoor, and print), online marketing (social media, SEO, paid ads, influencers), sales promotions (early bird offers, free shipping, coupons, samples, referral discounts), public relations (vegan expert partnerships, CSR activities), direct marketing (email campaigns), and personal selling (retail partnerships).</w:t>
      </w:r>
      <w:r w:rsidRPr="000E1CAE">
        <w:rPr>
          <w:rFonts w:ascii="Times New Roman" w:hAnsi="Times New Roman" w:cs="Times New Roman"/>
          <w:sz w:val="22"/>
        </w:rPr>
        <w:t xml:space="preserve"> </w:t>
      </w:r>
      <w:r w:rsidR="00CC3F54" w:rsidRPr="00CC3F54">
        <w:rPr>
          <w:rFonts w:ascii="Times New Roman" w:hAnsi="Times New Roman" w:cs="Times New Roman"/>
          <w:sz w:val="22"/>
        </w:rPr>
        <w:t xml:space="preserve">These initiatives are underpinned by meticulous planning and execution, guided by comprehensive market research and insights </w:t>
      </w:r>
      <w:r w:rsidR="00CA0732">
        <w:rPr>
          <w:rFonts w:ascii="Times New Roman" w:hAnsi="Times New Roman" w:cs="Times New Roman" w:hint="eastAsia"/>
          <w:sz w:val="22"/>
        </w:rPr>
        <w:t xml:space="preserve">synthesized </w:t>
      </w:r>
      <w:r w:rsidR="00CC3F54" w:rsidRPr="00CC3F54">
        <w:rPr>
          <w:rFonts w:ascii="Times New Roman" w:hAnsi="Times New Roman" w:cs="Times New Roman"/>
          <w:sz w:val="22"/>
        </w:rPr>
        <w:t>from industry trends.</w:t>
      </w:r>
      <w:r w:rsidR="00CC3F54">
        <w:rPr>
          <w:rFonts w:ascii="Times New Roman" w:hAnsi="Times New Roman" w:cs="Times New Roman" w:hint="eastAsia"/>
          <w:sz w:val="22"/>
        </w:rPr>
        <w:t xml:space="preserve"> </w:t>
      </w:r>
    </w:p>
    <w:p w14:paraId="78FED63D" w14:textId="7F15589A" w:rsidR="000E1CAE" w:rsidRPr="000E1CAE" w:rsidRDefault="000E1CAE" w:rsidP="00CC3F54">
      <w:pPr>
        <w:spacing w:afterLines="50" w:after="156"/>
        <w:ind w:firstLine="420"/>
        <w:rPr>
          <w:rFonts w:ascii="Times New Roman" w:hAnsi="Times New Roman" w:cs="Times New Roman"/>
          <w:sz w:val="22"/>
        </w:rPr>
      </w:pPr>
      <w:r w:rsidRPr="000E1CAE">
        <w:rPr>
          <w:rFonts w:ascii="Times New Roman" w:hAnsi="Times New Roman" w:cs="Times New Roman"/>
          <w:sz w:val="22"/>
        </w:rPr>
        <w:t>Key metrics for success include conversion rat</w:t>
      </w:r>
      <w:r w:rsidR="001622A1">
        <w:rPr>
          <w:rFonts w:ascii="Times New Roman" w:hAnsi="Times New Roman" w:cs="Times New Roman" w:hint="eastAsia"/>
          <w:sz w:val="22"/>
        </w:rPr>
        <w:t xml:space="preserve">e, </w:t>
      </w:r>
      <w:r w:rsidR="001622A1" w:rsidRPr="001622A1">
        <w:rPr>
          <w:rFonts w:ascii="Times New Roman" w:hAnsi="Times New Roman" w:cs="Times New Roman"/>
          <w:sz w:val="22"/>
        </w:rPr>
        <w:t>aiming to reach 1.5 million people for a 2% conversion rate to acquire 30,000 new members</w:t>
      </w:r>
      <w:r w:rsidR="001622A1">
        <w:rPr>
          <w:rFonts w:ascii="Times New Roman" w:hAnsi="Times New Roman" w:cs="Times New Roman" w:hint="eastAsia"/>
          <w:sz w:val="22"/>
        </w:rPr>
        <w:t>, and</w:t>
      </w:r>
      <w:r w:rsidRPr="000E1CAE">
        <w:rPr>
          <w:rFonts w:ascii="Times New Roman" w:hAnsi="Times New Roman" w:cs="Times New Roman"/>
          <w:sz w:val="22"/>
        </w:rPr>
        <w:t xml:space="preserve"> market penetration, </w:t>
      </w:r>
      <w:r w:rsidR="001622A1" w:rsidRPr="001622A1">
        <w:rPr>
          <w:rFonts w:ascii="Times New Roman" w:hAnsi="Times New Roman" w:cs="Times New Roman"/>
          <w:sz w:val="22"/>
        </w:rPr>
        <w:t>targeting a significant market share to gain the remaining 20,000 members.</w:t>
      </w:r>
      <w:r w:rsidR="001622A1">
        <w:rPr>
          <w:rFonts w:ascii="Times New Roman" w:hAnsi="Times New Roman" w:cs="Times New Roman" w:hint="eastAsia"/>
          <w:sz w:val="22"/>
        </w:rPr>
        <w:t xml:space="preserve"> R</w:t>
      </w:r>
      <w:r w:rsidRPr="000E1CAE">
        <w:rPr>
          <w:rFonts w:ascii="Times New Roman" w:hAnsi="Times New Roman" w:cs="Times New Roman"/>
          <w:sz w:val="22"/>
        </w:rPr>
        <w:t>eturn on investment (ROI)</w:t>
      </w:r>
      <w:r w:rsidR="001622A1">
        <w:rPr>
          <w:rFonts w:ascii="Times New Roman" w:hAnsi="Times New Roman" w:cs="Times New Roman" w:hint="eastAsia"/>
          <w:sz w:val="22"/>
        </w:rPr>
        <w:t xml:space="preserve"> </w:t>
      </w:r>
      <w:r w:rsidRPr="000E1CAE">
        <w:rPr>
          <w:rFonts w:ascii="Times New Roman" w:hAnsi="Times New Roman" w:cs="Times New Roman"/>
          <w:sz w:val="22"/>
        </w:rPr>
        <w:t>and cost per acquisition (CPA</w:t>
      </w:r>
      <w:r w:rsidR="001622A1">
        <w:rPr>
          <w:rFonts w:ascii="Times New Roman" w:hAnsi="Times New Roman" w:cs="Times New Roman" w:hint="eastAsia"/>
          <w:sz w:val="22"/>
        </w:rPr>
        <w:t xml:space="preserve">) </w:t>
      </w:r>
      <w:r w:rsidR="001622A1" w:rsidRPr="001622A1">
        <w:rPr>
          <w:rFonts w:ascii="Times New Roman" w:hAnsi="Times New Roman" w:cs="Times New Roman"/>
          <w:sz w:val="22"/>
        </w:rPr>
        <w:t>will be continuously measured and adjusted monthly to optimize campaign effectiveness</w:t>
      </w:r>
      <w:r w:rsidRPr="000E1CAE">
        <w:rPr>
          <w:rFonts w:ascii="Times New Roman" w:hAnsi="Times New Roman" w:cs="Times New Roman"/>
          <w:sz w:val="22"/>
        </w:rPr>
        <w:t>. By leveraging these strategies and metrics, the campaign aims to onboard 50,000 new members within six months, contributing to the promotion of veg</w:t>
      </w:r>
      <w:r w:rsidR="00CA0732">
        <w:rPr>
          <w:rFonts w:ascii="Times New Roman" w:hAnsi="Times New Roman" w:cs="Times New Roman" w:hint="eastAsia"/>
          <w:sz w:val="22"/>
        </w:rPr>
        <w:t>an</w:t>
      </w:r>
      <w:r w:rsidRPr="000E1CAE">
        <w:rPr>
          <w:rFonts w:ascii="Times New Roman" w:hAnsi="Times New Roman" w:cs="Times New Roman"/>
          <w:sz w:val="22"/>
        </w:rPr>
        <w:t xml:space="preserve"> diets and a sustainable future. </w:t>
      </w:r>
      <w:r w:rsidRPr="000E1CAE">
        <w:rPr>
          <w:rFonts w:ascii="Times New Roman" w:hAnsi="Times New Roman" w:cs="Times New Roman"/>
          <w:vanish/>
          <w:sz w:val="22"/>
        </w:rPr>
        <w:t>Top of Form</w:t>
      </w:r>
    </w:p>
    <w:p w14:paraId="46D206AA" w14:textId="77777777" w:rsidR="006D1703" w:rsidRDefault="006D1703">
      <w:pPr>
        <w:widowControl/>
        <w:jc w:val="left"/>
        <w:rPr>
          <w:rFonts w:ascii="Times New Roman" w:hAnsi="Times New Roman" w:cs="Times New Roman"/>
          <w:b/>
          <w:bCs/>
          <w:sz w:val="28"/>
          <w:szCs w:val="28"/>
        </w:rPr>
      </w:pPr>
      <w:r>
        <w:rPr>
          <w:rFonts w:ascii="Times New Roman" w:hAnsi="Times New Roman" w:cs="Times New Roman"/>
          <w:b/>
          <w:bCs/>
          <w:sz w:val="28"/>
          <w:szCs w:val="28"/>
        </w:rPr>
        <w:br w:type="page"/>
      </w:r>
    </w:p>
    <w:p w14:paraId="03C7F07D" w14:textId="6C60560C" w:rsidR="00FE4988" w:rsidRPr="0024390A" w:rsidRDefault="00FE4988" w:rsidP="004B55CE">
      <w:pPr>
        <w:pStyle w:val="ListParagraph"/>
        <w:numPr>
          <w:ilvl w:val="0"/>
          <w:numId w:val="1"/>
        </w:numPr>
        <w:spacing w:beforeLines="100" w:before="312" w:afterLines="50" w:after="156"/>
        <w:ind w:left="357" w:firstLineChars="0" w:hanging="357"/>
        <w:outlineLvl w:val="1"/>
        <w:rPr>
          <w:rFonts w:ascii="Times New Roman" w:hAnsi="Times New Roman" w:cs="Times New Roman"/>
          <w:b/>
          <w:bCs/>
          <w:sz w:val="28"/>
          <w:szCs w:val="28"/>
        </w:rPr>
      </w:pPr>
      <w:bookmarkStart w:id="1" w:name="_Toc166615386"/>
      <w:r w:rsidRPr="0024390A">
        <w:rPr>
          <w:rFonts w:ascii="Times New Roman" w:hAnsi="Times New Roman" w:cs="Times New Roman"/>
          <w:b/>
          <w:bCs/>
          <w:sz w:val="28"/>
          <w:szCs w:val="28"/>
        </w:rPr>
        <w:lastRenderedPageBreak/>
        <w:t>Introduction</w:t>
      </w:r>
      <w:bookmarkEnd w:id="1"/>
    </w:p>
    <w:p w14:paraId="12189F75" w14:textId="18069491" w:rsidR="0097458D" w:rsidRPr="004B55CE" w:rsidRDefault="0097458D" w:rsidP="004B55CE">
      <w:pPr>
        <w:pStyle w:val="ListParagraph"/>
        <w:numPr>
          <w:ilvl w:val="1"/>
          <w:numId w:val="1"/>
        </w:numPr>
        <w:spacing w:afterLines="50" w:after="156"/>
        <w:ind w:firstLineChars="0" w:hanging="357"/>
        <w:outlineLvl w:val="2"/>
        <w:rPr>
          <w:rFonts w:ascii="Times New Roman" w:hAnsi="Times New Roman" w:cs="Times New Roman"/>
          <w:b/>
          <w:bCs/>
          <w:sz w:val="24"/>
          <w:szCs w:val="24"/>
        </w:rPr>
      </w:pPr>
      <w:bookmarkStart w:id="2" w:name="_Toc166615387"/>
      <w:r w:rsidRPr="004B55CE">
        <w:rPr>
          <w:rFonts w:ascii="Times New Roman" w:hAnsi="Times New Roman" w:cs="Times New Roman"/>
          <w:b/>
          <w:bCs/>
          <w:sz w:val="24"/>
          <w:szCs w:val="24"/>
        </w:rPr>
        <w:t>Background</w:t>
      </w:r>
      <w:bookmarkEnd w:id="2"/>
    </w:p>
    <w:p w14:paraId="6D0A1900" w14:textId="36B87D44" w:rsidR="00824171" w:rsidRPr="0024390A" w:rsidRDefault="00B03169" w:rsidP="004B55CE">
      <w:pPr>
        <w:spacing w:afterLines="50" w:after="156"/>
        <w:ind w:firstLine="420"/>
        <w:rPr>
          <w:rFonts w:ascii="Times New Roman" w:hAnsi="Times New Roman" w:cs="Times New Roman"/>
          <w:sz w:val="22"/>
        </w:rPr>
      </w:pPr>
      <w:r w:rsidRPr="0024390A">
        <w:rPr>
          <w:rFonts w:ascii="Times New Roman" w:hAnsi="Times New Roman" w:cs="Times New Roman"/>
          <w:sz w:val="22"/>
        </w:rPr>
        <w:t>With the global shift towards more sustainable and ethical food choices, the demand for vegan alternatives has never been greater</w:t>
      </w:r>
      <w:r w:rsidR="00DC3D7C" w:rsidRPr="0024390A">
        <w:rPr>
          <w:rFonts w:ascii="Times New Roman" w:hAnsi="Times New Roman" w:cs="Times New Roman"/>
          <w:sz w:val="22"/>
        </w:rPr>
        <w:t xml:space="preserve"> </w:t>
      </w:r>
      <w:r w:rsidR="00DC3D7C" w:rsidRPr="0024390A">
        <w:rPr>
          <w:rFonts w:ascii="Times New Roman" w:hAnsi="Times New Roman" w:cs="Times New Roman"/>
          <w:sz w:val="22"/>
        </w:rPr>
        <w:fldChar w:fldCharType="begin"/>
      </w:r>
      <w:r w:rsidR="0081044D">
        <w:rPr>
          <w:rFonts w:ascii="Times New Roman" w:hAnsi="Times New Roman" w:cs="Times New Roman"/>
          <w:sz w:val="22"/>
        </w:rPr>
        <w:instrText xml:space="preserve"> ADDIN ZOTERO_ITEM CSL_CITATION {"citationID":"7BHWRKAF","properties":{"formattedCitation":"(Silva Souza, Atkinson and Montague, 2020)","plainCitation":"(Silva Souza, Atkinson and Montague, 2020)","noteIndex":0},"citationItems":[{"id":157,"uris":["http://zotero.org/users/local/LRYjC9Ia/items/XFJGZLLT"],"itemData":{"id":157,"type":"article-journal","note":"publisher: The Vegan Society","source":"Google Scholar","title":"Perceptions about veganism","URL":"http://eprints.kingston.ac.uk/id/eprint/45271/","author":[{"family":"Silva Souza","given":"Luiz Gustavo"},{"family":"Atkinson","given":"Arabella"},{"family":"Montague","given":"Brendan"}],"accessed":{"date-parts":[["2024",4,19]]},"issued":{"date-parts":[["2020"]]}}}],"schema":"https://github.com/citation-style-language/schema/raw/master/csl-citation.json"} </w:instrText>
      </w:r>
      <w:r w:rsidR="00DC3D7C" w:rsidRPr="0024390A">
        <w:rPr>
          <w:rFonts w:ascii="Times New Roman" w:hAnsi="Times New Roman" w:cs="Times New Roman"/>
          <w:sz w:val="22"/>
        </w:rPr>
        <w:fldChar w:fldCharType="separate"/>
      </w:r>
      <w:r w:rsidR="00DC3D7C" w:rsidRPr="0024390A">
        <w:rPr>
          <w:rFonts w:ascii="Times New Roman" w:eastAsia="等线" w:hAnsi="Times New Roman" w:cs="Times New Roman"/>
          <w:sz w:val="22"/>
        </w:rPr>
        <w:t>(Silva Souza, Atkinson and Montague, 2020)</w:t>
      </w:r>
      <w:r w:rsidR="00DC3D7C" w:rsidRPr="0024390A">
        <w:rPr>
          <w:rFonts w:ascii="Times New Roman" w:hAnsi="Times New Roman" w:cs="Times New Roman"/>
          <w:sz w:val="22"/>
        </w:rPr>
        <w:fldChar w:fldCharType="end"/>
      </w:r>
      <w:r w:rsidRPr="0024390A">
        <w:rPr>
          <w:rFonts w:ascii="Times New Roman" w:hAnsi="Times New Roman" w:cs="Times New Roman"/>
          <w:sz w:val="22"/>
        </w:rPr>
        <w:t xml:space="preserve">. </w:t>
      </w:r>
      <w:bookmarkStart w:id="3" w:name="OLE_LINK3"/>
      <w:r w:rsidRPr="0024390A">
        <w:rPr>
          <w:rFonts w:ascii="Times New Roman" w:hAnsi="Times New Roman" w:cs="Times New Roman"/>
          <w:sz w:val="22"/>
        </w:rPr>
        <w:t>Through extensive market research and customer feedback, we have identified a growing desire for high-quality, plant-based meal options</w:t>
      </w:r>
      <w:r w:rsidR="00250987" w:rsidRPr="0024390A">
        <w:rPr>
          <w:rFonts w:ascii="Times New Roman" w:hAnsi="Times New Roman" w:cs="Times New Roman"/>
          <w:sz w:val="22"/>
        </w:rPr>
        <w:t xml:space="preserve">, </w:t>
      </w:r>
      <w:r w:rsidR="00FA0B6D">
        <w:rPr>
          <w:rFonts w:ascii="Times New Roman" w:hAnsi="Times New Roman" w:cs="Times New Roman"/>
          <w:sz w:val="22"/>
        </w:rPr>
        <w:t>that</w:t>
      </w:r>
      <w:r w:rsidR="00250987" w:rsidRPr="0024390A">
        <w:rPr>
          <w:rFonts w:ascii="Times New Roman" w:hAnsi="Times New Roman" w:cs="Times New Roman"/>
          <w:sz w:val="22"/>
        </w:rPr>
        <w:t xml:space="preserve"> </w:t>
      </w:r>
      <w:r w:rsidR="00C3088C">
        <w:rPr>
          <w:rFonts w:ascii="Times New Roman" w:hAnsi="Times New Roman" w:cs="Times New Roman"/>
          <w:sz w:val="22"/>
        </w:rPr>
        <w:t>require</w:t>
      </w:r>
      <w:r w:rsidR="00250987" w:rsidRPr="0024390A">
        <w:rPr>
          <w:rFonts w:ascii="Times New Roman" w:hAnsi="Times New Roman" w:cs="Times New Roman"/>
          <w:sz w:val="22"/>
        </w:rPr>
        <w:t xml:space="preserve"> the support of vegan ingredients. </w:t>
      </w:r>
      <w:bookmarkEnd w:id="3"/>
      <w:r w:rsidR="00250987" w:rsidRPr="0024390A">
        <w:rPr>
          <w:rFonts w:ascii="Times New Roman" w:hAnsi="Times New Roman" w:cs="Times New Roman"/>
          <w:sz w:val="22"/>
        </w:rPr>
        <w:t xml:space="preserve">According to </w:t>
      </w:r>
      <w:r w:rsidR="00250987" w:rsidRPr="0024390A">
        <w:rPr>
          <w:rFonts w:ascii="Times New Roman" w:hAnsi="Times New Roman" w:cs="Times New Roman"/>
          <w:sz w:val="22"/>
        </w:rPr>
        <w:fldChar w:fldCharType="begin"/>
      </w:r>
      <w:r w:rsidR="0081044D">
        <w:rPr>
          <w:rFonts w:ascii="Times New Roman" w:hAnsi="Times New Roman" w:cs="Times New Roman"/>
          <w:sz w:val="22"/>
        </w:rPr>
        <w:instrText xml:space="preserve"> ADDIN ZOTERO_ITEM CSL_CITATION {"citationID":"vOd3QPom","properties":{"formattedCitation":"(Minassian, 2022)","plainCitation":"(Minassian, 2022)","noteIndex":0},"citationItems":[{"id":159,"uris":["http://zotero.org/users/local/LRYjC9Ia/items/XQU6UBFE"],"itemData":{"id":159,"type":"post-weblog","abstract":"#TheFutureIsPlantBased","container-title":"Food Revolution Network","language":"en-US","title":"Why the Global Rise in Vegan and Plant-Based Eating is No Fad (30x Increase in US Vegans + Other Astounding Vegan Stats)","URL":"https://foodrevolution.org/blog/vegan-statistics-global/","author":[{"family":"Minassian","given":"Liana"}],"accessed":{"date-parts":[["2024",4,19]]},"issued":{"date-parts":[["2022",4,6]]}}}],"schema":"https://github.com/citation-style-language/schema/raw/master/csl-citation.json"} </w:instrText>
      </w:r>
      <w:r w:rsidR="00250987" w:rsidRPr="0024390A">
        <w:rPr>
          <w:rFonts w:ascii="Times New Roman" w:hAnsi="Times New Roman" w:cs="Times New Roman"/>
          <w:sz w:val="22"/>
        </w:rPr>
        <w:fldChar w:fldCharType="separate"/>
      </w:r>
      <w:r w:rsidR="00250987" w:rsidRPr="0024390A">
        <w:rPr>
          <w:rFonts w:ascii="Times New Roman" w:eastAsia="等线" w:hAnsi="Times New Roman" w:cs="Times New Roman"/>
          <w:sz w:val="22"/>
        </w:rPr>
        <w:t>(Minassian, 2022)</w:t>
      </w:r>
      <w:r w:rsidR="00250987" w:rsidRPr="0024390A">
        <w:rPr>
          <w:rFonts w:ascii="Times New Roman" w:hAnsi="Times New Roman" w:cs="Times New Roman"/>
          <w:sz w:val="22"/>
        </w:rPr>
        <w:fldChar w:fldCharType="end"/>
      </w:r>
      <w:r w:rsidR="00250987" w:rsidRPr="0024390A">
        <w:rPr>
          <w:rFonts w:ascii="Times New Roman" w:hAnsi="Times New Roman" w:cs="Times New Roman"/>
          <w:sz w:val="22"/>
        </w:rPr>
        <w:t xml:space="preserve"> , overall vegan food delivery orders in 2021 increased by 17% compared to trends in 2020. To</w:t>
      </w:r>
      <w:r w:rsidRPr="0024390A">
        <w:rPr>
          <w:rFonts w:ascii="Times New Roman" w:hAnsi="Times New Roman" w:cs="Times New Roman"/>
          <w:sz w:val="22"/>
        </w:rPr>
        <w:t xml:space="preserve"> </w:t>
      </w:r>
      <w:r w:rsidR="00250987" w:rsidRPr="0024390A">
        <w:rPr>
          <w:rFonts w:ascii="Times New Roman" w:hAnsi="Times New Roman" w:cs="Times New Roman"/>
          <w:sz w:val="22"/>
        </w:rPr>
        <w:t>follow</w:t>
      </w:r>
      <w:r w:rsidRPr="0024390A">
        <w:rPr>
          <w:rFonts w:ascii="Times New Roman" w:hAnsi="Times New Roman" w:cs="Times New Roman"/>
          <w:sz w:val="22"/>
        </w:rPr>
        <w:t xml:space="preserve"> this momentum, we </w:t>
      </w:r>
      <w:r w:rsidR="00250987" w:rsidRPr="0024390A">
        <w:rPr>
          <w:rFonts w:ascii="Times New Roman" w:hAnsi="Times New Roman" w:cs="Times New Roman"/>
          <w:sz w:val="22"/>
        </w:rPr>
        <w:t>decided</w:t>
      </w:r>
      <w:r w:rsidRPr="0024390A">
        <w:rPr>
          <w:rFonts w:ascii="Times New Roman" w:hAnsi="Times New Roman" w:cs="Times New Roman"/>
          <w:sz w:val="22"/>
        </w:rPr>
        <w:t xml:space="preserve"> to capture a share of the market and </w:t>
      </w:r>
      <w:r w:rsidR="00250987" w:rsidRPr="0024390A">
        <w:rPr>
          <w:rFonts w:ascii="Times New Roman" w:hAnsi="Times New Roman" w:cs="Times New Roman"/>
          <w:sz w:val="22"/>
        </w:rPr>
        <w:t xml:space="preserve">occupy a place </w:t>
      </w:r>
      <w:r w:rsidRPr="0024390A">
        <w:rPr>
          <w:rFonts w:ascii="Times New Roman" w:hAnsi="Times New Roman" w:cs="Times New Roman"/>
          <w:sz w:val="22"/>
        </w:rPr>
        <w:t>in the vegan food subscription box industry.</w:t>
      </w:r>
    </w:p>
    <w:p w14:paraId="18C14B27" w14:textId="37D147ED" w:rsidR="0097458D" w:rsidRPr="0024390A" w:rsidRDefault="0097458D" w:rsidP="004B55CE">
      <w:pPr>
        <w:pStyle w:val="ListParagraph"/>
        <w:numPr>
          <w:ilvl w:val="1"/>
          <w:numId w:val="1"/>
        </w:numPr>
        <w:spacing w:afterLines="50" w:after="156"/>
        <w:ind w:firstLineChars="0" w:hanging="357"/>
        <w:outlineLvl w:val="2"/>
        <w:rPr>
          <w:rFonts w:ascii="Times New Roman" w:hAnsi="Times New Roman" w:cs="Times New Roman"/>
          <w:b/>
          <w:bCs/>
          <w:sz w:val="24"/>
          <w:szCs w:val="24"/>
        </w:rPr>
      </w:pPr>
      <w:bookmarkStart w:id="4" w:name="_Toc166615388"/>
      <w:r w:rsidRPr="0024390A">
        <w:rPr>
          <w:rFonts w:ascii="Times New Roman" w:hAnsi="Times New Roman" w:cs="Times New Roman"/>
          <w:b/>
          <w:bCs/>
          <w:sz w:val="24"/>
          <w:szCs w:val="24"/>
        </w:rPr>
        <w:t xml:space="preserve">Aims and </w:t>
      </w:r>
      <w:r w:rsidR="00FA0B6D">
        <w:rPr>
          <w:rFonts w:ascii="Times New Roman" w:hAnsi="Times New Roman" w:cs="Times New Roman"/>
          <w:b/>
          <w:bCs/>
          <w:sz w:val="24"/>
          <w:szCs w:val="24"/>
        </w:rPr>
        <w:t>Audiences</w:t>
      </w:r>
      <w:bookmarkEnd w:id="4"/>
    </w:p>
    <w:p w14:paraId="52F14C0F" w14:textId="1CB4D82C" w:rsidR="00F43EB6" w:rsidRPr="0024390A" w:rsidRDefault="00F43EB6" w:rsidP="00F43EB6">
      <w:pPr>
        <w:spacing w:afterLines="50" w:after="156"/>
        <w:ind w:firstLine="420"/>
        <w:rPr>
          <w:rFonts w:ascii="Times New Roman" w:hAnsi="Times New Roman" w:cs="Times New Roman"/>
          <w:sz w:val="22"/>
        </w:rPr>
      </w:pPr>
      <w:bookmarkStart w:id="5" w:name="_Toc166615389"/>
      <w:r w:rsidRPr="0024390A">
        <w:rPr>
          <w:rFonts w:ascii="Times New Roman" w:hAnsi="Times New Roman" w:cs="Times New Roman"/>
          <w:sz w:val="22"/>
        </w:rPr>
        <w:t xml:space="preserve">By launching </w:t>
      </w:r>
      <w:r>
        <w:rPr>
          <w:rFonts w:ascii="Times New Roman" w:hAnsi="Times New Roman" w:cs="Times New Roman" w:hint="eastAsia"/>
          <w:sz w:val="22"/>
        </w:rPr>
        <w:t>the</w:t>
      </w:r>
      <w:r w:rsidRPr="0024390A">
        <w:rPr>
          <w:rFonts w:ascii="Times New Roman" w:hAnsi="Times New Roman" w:cs="Times New Roman"/>
          <w:sz w:val="22"/>
        </w:rPr>
        <w:t xml:space="preserve"> vegan cooking box service, we aim to increase brand awareness and </w:t>
      </w:r>
      <w:r>
        <w:rPr>
          <w:rFonts w:ascii="Times New Roman" w:hAnsi="Times New Roman" w:cs="Times New Roman" w:hint="eastAsia"/>
          <w:sz w:val="22"/>
        </w:rPr>
        <w:t>acquire</w:t>
      </w:r>
      <w:r w:rsidRPr="0024390A">
        <w:rPr>
          <w:rFonts w:ascii="Times New Roman" w:hAnsi="Times New Roman" w:cs="Times New Roman"/>
          <w:sz w:val="22"/>
        </w:rPr>
        <w:t xml:space="preserve"> users. Specifically, we plan to expand our reach and visibility</w:t>
      </w:r>
      <w:bookmarkStart w:id="6" w:name="OLE_LINK1"/>
      <w:r w:rsidRPr="0024390A">
        <w:rPr>
          <w:rFonts w:ascii="Times New Roman" w:hAnsi="Times New Roman" w:cs="Times New Roman"/>
          <w:sz w:val="22"/>
        </w:rPr>
        <w:t xml:space="preserve"> </w:t>
      </w:r>
      <w:bookmarkStart w:id="7" w:name="OLE_LINK2"/>
      <w:r w:rsidRPr="0024390A">
        <w:rPr>
          <w:rFonts w:ascii="Times New Roman" w:hAnsi="Times New Roman" w:cs="Times New Roman"/>
          <w:sz w:val="22"/>
        </w:rPr>
        <w:t>exclusively within the UK market, leveraging local insights</w:t>
      </w:r>
      <w:bookmarkEnd w:id="7"/>
      <w:r w:rsidRPr="0024390A">
        <w:rPr>
          <w:rFonts w:ascii="Times New Roman" w:hAnsi="Times New Roman" w:cs="Times New Roman"/>
          <w:sz w:val="22"/>
        </w:rPr>
        <w:t xml:space="preserve"> and positioning ourselves as the go-to solution for delicious vegan meals</w:t>
      </w:r>
      <w:bookmarkEnd w:id="6"/>
      <w:r w:rsidRPr="0024390A">
        <w:rPr>
          <w:rFonts w:ascii="Times New Roman" w:hAnsi="Times New Roman" w:cs="Times New Roman"/>
          <w:sz w:val="22"/>
        </w:rPr>
        <w:t>. However, our target group is not just ve</w:t>
      </w:r>
      <w:r>
        <w:rPr>
          <w:rFonts w:ascii="Times New Roman" w:hAnsi="Times New Roman" w:cs="Times New Roman" w:hint="eastAsia"/>
          <w:sz w:val="22"/>
        </w:rPr>
        <w:t>gan</w:t>
      </w:r>
      <w:r w:rsidRPr="0024390A">
        <w:rPr>
          <w:rFonts w:ascii="Times New Roman" w:hAnsi="Times New Roman" w:cs="Times New Roman"/>
          <w:sz w:val="22"/>
        </w:rPr>
        <w:t>s, but also non-ve</w:t>
      </w:r>
      <w:r>
        <w:rPr>
          <w:rFonts w:ascii="Times New Roman" w:hAnsi="Times New Roman" w:cs="Times New Roman" w:hint="eastAsia"/>
          <w:sz w:val="22"/>
        </w:rPr>
        <w:t>gan</w:t>
      </w:r>
      <w:r w:rsidRPr="0024390A">
        <w:rPr>
          <w:rFonts w:ascii="Times New Roman" w:hAnsi="Times New Roman" w:cs="Times New Roman"/>
          <w:sz w:val="22"/>
        </w:rPr>
        <w:t xml:space="preserve">s as potential users. </w:t>
      </w:r>
      <w:r w:rsidRPr="0024390A">
        <w:rPr>
          <w:rFonts w:ascii="Times New Roman" w:hAnsi="Times New Roman" w:cs="Times New Roman"/>
          <w:sz w:val="22"/>
        </w:rPr>
        <w:fldChar w:fldCharType="begin"/>
      </w:r>
      <w:r w:rsidRPr="0024390A">
        <w:rPr>
          <w:rFonts w:ascii="Times New Roman" w:hAnsi="Times New Roman" w:cs="Times New Roman"/>
          <w:sz w:val="22"/>
        </w:rPr>
        <w:instrText xml:space="preserve"> ADDIN ZOTERO_ITEM CSL_CITATION {"citationID":"kRVRXteU","properties":{"formattedCitation":"(Martinelli and De Canio, 2022)","plainCitation":"(Martinelli and De Canio, 2022)","dontUpdate":true,"noteIndex":0},"citationItems":[{"id":161,"uris":["http://zotero.org/users/local/LRYjC9Ia/items/6WH69HU4"],"itemData":{"id":161,"type":"article-journal","container-title":"British Food Journal","issue":"1","note":"publisher: Emerald Publishing Limited","page":"14–30","source":"Google Scholar","title":"Non-vegan consumers buying vegan food: the moderating role of conformity","title-short":"Non-vegan consumers buying vegan food","volume":"124","author":[{"family":"Martinelli","given":"Elisa"},{"family":"De Canio","given":"Francesca"}],"issued":{"date-parts":[["2022"]]}}}],"schema":"https://github.com/citation-style-language/schema/raw/master/csl-citation.json"} </w:instrText>
      </w:r>
      <w:r w:rsidRPr="0024390A">
        <w:rPr>
          <w:rFonts w:ascii="Times New Roman" w:hAnsi="Times New Roman" w:cs="Times New Roman"/>
          <w:sz w:val="22"/>
        </w:rPr>
        <w:fldChar w:fldCharType="separate"/>
      </w:r>
      <w:r w:rsidRPr="0024390A">
        <w:rPr>
          <w:rFonts w:ascii="Times New Roman" w:eastAsia="等线" w:hAnsi="Times New Roman" w:cs="Times New Roman"/>
          <w:sz w:val="22"/>
        </w:rPr>
        <w:t>According to Martinelli and De Canio (2022)</w:t>
      </w:r>
      <w:r w:rsidRPr="0024390A">
        <w:rPr>
          <w:rFonts w:ascii="Times New Roman" w:hAnsi="Times New Roman" w:cs="Times New Roman"/>
          <w:sz w:val="22"/>
        </w:rPr>
        <w:fldChar w:fldCharType="end"/>
      </w:r>
      <w:r w:rsidRPr="0024390A">
        <w:rPr>
          <w:rFonts w:ascii="Times New Roman" w:hAnsi="Times New Roman" w:cs="Times New Roman"/>
          <w:sz w:val="22"/>
        </w:rPr>
        <w:t>, non-vegans may also buy veg</w:t>
      </w:r>
      <w:r>
        <w:rPr>
          <w:rFonts w:ascii="Times New Roman" w:hAnsi="Times New Roman" w:cs="Times New Roman" w:hint="eastAsia"/>
          <w:sz w:val="22"/>
        </w:rPr>
        <w:t>an</w:t>
      </w:r>
      <w:r w:rsidRPr="0024390A">
        <w:rPr>
          <w:rFonts w:ascii="Times New Roman" w:hAnsi="Times New Roman" w:cs="Times New Roman"/>
          <w:sz w:val="22"/>
        </w:rPr>
        <w:t xml:space="preserve"> products because of conformity or ethical motives. Thus, we are committed to getting more people to try veg</w:t>
      </w:r>
      <w:r>
        <w:rPr>
          <w:rFonts w:ascii="Times New Roman" w:hAnsi="Times New Roman" w:cs="Times New Roman" w:hint="eastAsia"/>
          <w:sz w:val="22"/>
        </w:rPr>
        <w:t>an</w:t>
      </w:r>
      <w:r w:rsidRPr="0024390A">
        <w:rPr>
          <w:rFonts w:ascii="Times New Roman" w:hAnsi="Times New Roman" w:cs="Times New Roman"/>
          <w:sz w:val="22"/>
        </w:rPr>
        <w:t xml:space="preserve"> diets and </w:t>
      </w:r>
      <w:r>
        <w:rPr>
          <w:rFonts w:ascii="Times New Roman" w:hAnsi="Times New Roman" w:cs="Times New Roman"/>
          <w:sz w:val="22"/>
        </w:rPr>
        <w:t>expanding</w:t>
      </w:r>
      <w:r w:rsidRPr="0024390A">
        <w:rPr>
          <w:rFonts w:ascii="Times New Roman" w:hAnsi="Times New Roman" w:cs="Times New Roman"/>
          <w:sz w:val="22"/>
        </w:rPr>
        <w:t xml:space="preserve"> the impact of healthy diets through our campaign. </w:t>
      </w:r>
      <w:r w:rsidR="006E1AEE">
        <w:rPr>
          <w:rFonts w:ascii="Times New Roman" w:hAnsi="Times New Roman" w:cs="Times New Roman"/>
          <w:sz w:val="22"/>
        </w:rPr>
        <w:t>Given</w:t>
      </w:r>
      <w:r w:rsidRPr="00634596">
        <w:rPr>
          <w:rFonts w:ascii="Times New Roman" w:hAnsi="Times New Roman" w:cs="Times New Roman"/>
          <w:sz w:val="22"/>
        </w:rPr>
        <w:t xml:space="preserve"> the craze for vegan food for all age groups, our target audience is positioned in the 20–50-year-old group with major purchasing power. </w:t>
      </w:r>
      <w:r>
        <w:rPr>
          <w:rFonts w:ascii="Times New Roman" w:hAnsi="Times New Roman" w:cs="Times New Roman" w:hint="eastAsia"/>
          <w:sz w:val="22"/>
        </w:rPr>
        <w:t>Besides that, t</w:t>
      </w:r>
      <w:r w:rsidRPr="00634596">
        <w:rPr>
          <w:rFonts w:ascii="Times New Roman" w:hAnsi="Times New Roman" w:cs="Times New Roman"/>
          <w:sz w:val="22"/>
        </w:rPr>
        <w:t>he rapid change of The Times may lead to the shortening of the purchase cycle of users, and we hope to maintain the consumer life</w:t>
      </w:r>
      <w:r>
        <w:rPr>
          <w:rFonts w:ascii="Times New Roman" w:hAnsi="Times New Roman" w:cs="Times New Roman" w:hint="eastAsia"/>
          <w:sz w:val="22"/>
        </w:rPr>
        <w:t>time value</w:t>
      </w:r>
      <w:r w:rsidRPr="00634596">
        <w:rPr>
          <w:rFonts w:ascii="Times New Roman" w:hAnsi="Times New Roman" w:cs="Times New Roman"/>
          <w:sz w:val="22"/>
        </w:rPr>
        <w:t xml:space="preserve"> for 3-5 years.</w:t>
      </w:r>
      <w:r>
        <w:rPr>
          <w:rFonts w:ascii="Times New Roman" w:hAnsi="Times New Roman" w:cs="Times New Roman" w:hint="eastAsia"/>
          <w:sz w:val="22"/>
        </w:rPr>
        <w:t xml:space="preserve"> </w:t>
      </w:r>
      <w:r w:rsidRPr="0024390A">
        <w:rPr>
          <w:rFonts w:ascii="Times New Roman" w:hAnsi="Times New Roman" w:cs="Times New Roman"/>
          <w:sz w:val="22"/>
        </w:rPr>
        <w:t xml:space="preserve">With a budget of £500,000 and a goal to onboard 50,000 new members within six months, comprehensive research and strategic deployment will </w:t>
      </w:r>
      <w:r>
        <w:rPr>
          <w:rFonts w:ascii="Times New Roman" w:hAnsi="Times New Roman" w:cs="Times New Roman"/>
          <w:sz w:val="22"/>
        </w:rPr>
        <w:t>be conducted</w:t>
      </w:r>
      <w:r w:rsidRPr="0024390A">
        <w:rPr>
          <w:rFonts w:ascii="Times New Roman" w:hAnsi="Times New Roman" w:cs="Times New Roman"/>
          <w:sz w:val="22"/>
        </w:rPr>
        <w:t xml:space="preserve"> to ensure a significant expansion of our offerings. Multifaceted promotion strategies encompassing a blend of traditional and digital marketing channels</w:t>
      </w:r>
      <w:r>
        <w:rPr>
          <w:rFonts w:ascii="Times New Roman" w:hAnsi="Times New Roman" w:cs="Times New Roman" w:hint="eastAsia"/>
          <w:sz w:val="22"/>
        </w:rPr>
        <w:t xml:space="preserve"> </w:t>
      </w:r>
      <w:r w:rsidRPr="0024390A">
        <w:rPr>
          <w:rFonts w:ascii="Times New Roman" w:hAnsi="Times New Roman" w:cs="Times New Roman"/>
          <w:sz w:val="22"/>
        </w:rPr>
        <w:t xml:space="preserve">will be effectively planned according to financial input and schedule </w:t>
      </w:r>
      <w:r w:rsidRPr="0024390A">
        <w:rPr>
          <w:rFonts w:ascii="Times New Roman" w:hAnsi="Times New Roman" w:cs="Times New Roman"/>
          <w:sz w:val="22"/>
        </w:rPr>
        <w:fldChar w:fldCharType="begin"/>
      </w:r>
      <w:r w:rsidRPr="0024390A">
        <w:rPr>
          <w:rFonts w:ascii="Times New Roman" w:hAnsi="Times New Roman" w:cs="Times New Roman"/>
          <w:sz w:val="22"/>
        </w:rPr>
        <w:instrText xml:space="preserve"> ADDIN ZOTERO_ITEM CSL_CITATION {"citationID":"xDLhQN8R","properties":{"formattedCitation":"(McDougal, 2024)","plainCitation":"(McDougal, 2024)","noteIndex":0},"citationItems":[{"id":162,"uris":["http://zotero.org/users/local/LRYjC9Ia/items/ZNCWCQ24"],"itemData":{"id":162,"type":"webpage","abstract":"In a world of ever-changing trends and technology, businesses often find themselves torn between traditional and digital marketing techniques. This blog can help you strike a balance.","language":"en","title":"How a Mix of Traditional and Digital Marketing Might Be the Key to Success","URL":"https://www.tkg.com/insights/learn/traditional-and-digital-marketing-mix","author":[{"family":"McDougal","given":"Molly"}],"accessed":{"date-parts":[["2024",4,18]]},"issued":{"date-parts":[["2024",3,8]]}}}],"schema":"https://github.com/citation-style-language/schema/raw/master/csl-citation.json"} </w:instrText>
      </w:r>
      <w:r w:rsidRPr="0024390A">
        <w:rPr>
          <w:rFonts w:ascii="Times New Roman" w:hAnsi="Times New Roman" w:cs="Times New Roman"/>
          <w:sz w:val="22"/>
        </w:rPr>
        <w:fldChar w:fldCharType="separate"/>
      </w:r>
      <w:r w:rsidRPr="0024390A">
        <w:rPr>
          <w:rFonts w:ascii="Times New Roman" w:eastAsia="等线" w:hAnsi="Times New Roman" w:cs="Times New Roman"/>
          <w:sz w:val="22"/>
        </w:rPr>
        <w:t>(McDougal, 2024)</w:t>
      </w:r>
      <w:r w:rsidRPr="0024390A">
        <w:rPr>
          <w:rFonts w:ascii="Times New Roman" w:hAnsi="Times New Roman" w:cs="Times New Roman"/>
          <w:sz w:val="22"/>
        </w:rPr>
        <w:fldChar w:fldCharType="end"/>
      </w:r>
      <w:r>
        <w:rPr>
          <w:rFonts w:ascii="Times New Roman" w:hAnsi="Times New Roman" w:cs="Times New Roman" w:hint="eastAsia"/>
          <w:sz w:val="22"/>
        </w:rPr>
        <w:t>.</w:t>
      </w:r>
    </w:p>
    <w:p w14:paraId="7D57C639" w14:textId="5F704F1E" w:rsidR="0097458D" w:rsidRPr="0024390A" w:rsidRDefault="0097458D" w:rsidP="004B55CE">
      <w:pPr>
        <w:pStyle w:val="ListParagraph"/>
        <w:numPr>
          <w:ilvl w:val="1"/>
          <w:numId w:val="1"/>
        </w:numPr>
        <w:spacing w:afterLines="50" w:after="156"/>
        <w:ind w:firstLineChars="0" w:hanging="357"/>
        <w:outlineLvl w:val="2"/>
        <w:rPr>
          <w:rFonts w:ascii="Times New Roman" w:hAnsi="Times New Roman" w:cs="Times New Roman"/>
          <w:b/>
          <w:bCs/>
          <w:sz w:val="24"/>
          <w:szCs w:val="24"/>
        </w:rPr>
      </w:pPr>
      <w:r w:rsidRPr="0024390A">
        <w:rPr>
          <w:rFonts w:ascii="Times New Roman" w:hAnsi="Times New Roman" w:cs="Times New Roman"/>
          <w:b/>
          <w:bCs/>
          <w:sz w:val="24"/>
          <w:szCs w:val="24"/>
        </w:rPr>
        <w:t xml:space="preserve">Key </w:t>
      </w:r>
      <w:r w:rsidR="00CB7B0D">
        <w:rPr>
          <w:rFonts w:ascii="Times New Roman" w:hAnsi="Times New Roman" w:cs="Times New Roman" w:hint="eastAsia"/>
          <w:b/>
          <w:bCs/>
          <w:sz w:val="24"/>
          <w:szCs w:val="24"/>
        </w:rPr>
        <w:t>F</w:t>
      </w:r>
      <w:r w:rsidRPr="0024390A">
        <w:rPr>
          <w:rFonts w:ascii="Times New Roman" w:hAnsi="Times New Roman" w:cs="Times New Roman"/>
          <w:b/>
          <w:bCs/>
          <w:sz w:val="24"/>
          <w:szCs w:val="24"/>
        </w:rPr>
        <w:t>actors</w:t>
      </w:r>
      <w:bookmarkEnd w:id="5"/>
    </w:p>
    <w:p w14:paraId="038113E1" w14:textId="591845FF" w:rsidR="00150F9E" w:rsidRPr="0024390A" w:rsidRDefault="00E65483" w:rsidP="004B55CE">
      <w:pPr>
        <w:spacing w:afterLines="50" w:after="156"/>
        <w:ind w:firstLine="420"/>
        <w:rPr>
          <w:rFonts w:ascii="Times New Roman" w:hAnsi="Times New Roman" w:cs="Times New Roman"/>
          <w:sz w:val="22"/>
        </w:rPr>
      </w:pPr>
      <w:r w:rsidRPr="0024390A">
        <w:rPr>
          <w:rFonts w:ascii="Times New Roman" w:hAnsi="Times New Roman" w:cs="Times New Roman"/>
          <w:sz w:val="22"/>
        </w:rPr>
        <w:t xml:space="preserve">Key factors contributing to the success of our campaign include precise targeting, compelling content creation, </w:t>
      </w:r>
      <w:r w:rsidR="00150F9E" w:rsidRPr="0024390A">
        <w:rPr>
          <w:rFonts w:ascii="Times New Roman" w:hAnsi="Times New Roman" w:cs="Times New Roman"/>
          <w:sz w:val="22"/>
        </w:rPr>
        <w:t>rational resource allocation</w:t>
      </w:r>
      <w:r w:rsidRPr="0024390A">
        <w:rPr>
          <w:rFonts w:ascii="Times New Roman" w:hAnsi="Times New Roman" w:cs="Times New Roman"/>
          <w:sz w:val="22"/>
        </w:rPr>
        <w:t xml:space="preserve">, and robust </w:t>
      </w:r>
      <w:r w:rsidR="00C3088C">
        <w:rPr>
          <w:rFonts w:ascii="Times New Roman" w:hAnsi="Times New Roman" w:cs="Times New Roman"/>
          <w:sz w:val="22"/>
        </w:rPr>
        <w:t>performance-tracking</w:t>
      </w:r>
      <w:r w:rsidRPr="0024390A">
        <w:rPr>
          <w:rFonts w:ascii="Times New Roman" w:hAnsi="Times New Roman" w:cs="Times New Roman"/>
          <w:sz w:val="22"/>
        </w:rPr>
        <w:t xml:space="preserve"> mechanisms</w:t>
      </w:r>
      <w:r w:rsidR="00E779DF" w:rsidRPr="0024390A">
        <w:rPr>
          <w:rFonts w:ascii="Times New Roman" w:hAnsi="Times New Roman" w:cs="Times New Roman"/>
          <w:sz w:val="22"/>
        </w:rPr>
        <w:t xml:space="preserve"> </w:t>
      </w:r>
      <w:r w:rsidR="00E779DF" w:rsidRPr="0024390A">
        <w:rPr>
          <w:rFonts w:ascii="Times New Roman" w:hAnsi="Times New Roman" w:cs="Times New Roman"/>
          <w:sz w:val="22"/>
        </w:rPr>
        <w:fldChar w:fldCharType="begin"/>
      </w:r>
      <w:r w:rsidR="0081044D">
        <w:rPr>
          <w:rFonts w:ascii="Times New Roman" w:hAnsi="Times New Roman" w:cs="Times New Roman"/>
          <w:sz w:val="22"/>
        </w:rPr>
        <w:instrText xml:space="preserve"> ADDIN ZOTERO_ITEM CSL_CITATION {"citationID":"JFlKbHAT","properties":{"formattedCitation":"(Yoroflow, 2024)","plainCitation":"(Yoroflow, 2024)","noteIndex":0},"citationItems":[{"id":166,"uris":["http://zotero.org/users/local/LRYjC9Ia/items/78XKDX4U"],"itemData":{"id":166,"type":"webpage","title":"(16) Optimizing Creative Campaign Management For Maximum Impact | LinkedIn","URL":"https://www.linkedin.com/pulse/optimizing-creative-campaign-management-maximum-impact-yoroflow-42jlc/","author":[{"family":"Yoroflow","given":""}],"accessed":{"date-parts":[["2024",4,19]]},"issued":{"date-parts":[["2024",3,12]]}}}],"schema":"https://github.com/citation-style-language/schema/raw/master/csl-citation.json"} </w:instrText>
      </w:r>
      <w:r w:rsidR="00E779DF" w:rsidRPr="0024390A">
        <w:rPr>
          <w:rFonts w:ascii="Times New Roman" w:hAnsi="Times New Roman" w:cs="Times New Roman"/>
          <w:sz w:val="22"/>
        </w:rPr>
        <w:fldChar w:fldCharType="separate"/>
      </w:r>
      <w:r w:rsidR="00E779DF" w:rsidRPr="0024390A">
        <w:rPr>
          <w:rFonts w:ascii="Times New Roman" w:eastAsia="等线" w:hAnsi="Times New Roman" w:cs="Times New Roman"/>
          <w:sz w:val="22"/>
        </w:rPr>
        <w:t>(Yoroflow, 2024)</w:t>
      </w:r>
      <w:r w:rsidR="00E779DF" w:rsidRPr="0024390A">
        <w:rPr>
          <w:rFonts w:ascii="Times New Roman" w:hAnsi="Times New Roman" w:cs="Times New Roman"/>
          <w:sz w:val="22"/>
        </w:rPr>
        <w:fldChar w:fldCharType="end"/>
      </w:r>
      <w:r w:rsidRPr="0024390A">
        <w:rPr>
          <w:rFonts w:ascii="Times New Roman" w:hAnsi="Times New Roman" w:cs="Times New Roman"/>
          <w:sz w:val="22"/>
        </w:rPr>
        <w:t xml:space="preserve">. </w:t>
      </w:r>
      <w:r w:rsidR="0081044D">
        <w:rPr>
          <w:rFonts w:ascii="Times New Roman" w:hAnsi="Times New Roman" w:cs="Times New Roman" w:hint="eastAsia"/>
          <w:sz w:val="22"/>
        </w:rPr>
        <w:t xml:space="preserve">Additionally, </w:t>
      </w:r>
      <w:r w:rsidR="006E1AEE">
        <w:rPr>
          <w:rFonts w:ascii="Times New Roman" w:hAnsi="Times New Roman" w:cs="Times New Roman" w:hint="eastAsia"/>
          <w:sz w:val="22"/>
        </w:rPr>
        <w:t>C</w:t>
      </w:r>
      <w:r w:rsidR="0081044D" w:rsidRPr="0081044D">
        <w:rPr>
          <w:rFonts w:ascii="Times New Roman" w:hAnsi="Times New Roman" w:cs="Times New Roman"/>
          <w:sz w:val="22"/>
        </w:rPr>
        <w:t>all</w:t>
      </w:r>
      <w:r w:rsidR="006E1AEE">
        <w:rPr>
          <w:rFonts w:ascii="Times New Roman" w:hAnsi="Times New Roman" w:cs="Times New Roman" w:hint="eastAsia"/>
          <w:sz w:val="22"/>
        </w:rPr>
        <w:t>-</w:t>
      </w:r>
      <w:r w:rsidR="0081044D" w:rsidRPr="0081044D">
        <w:rPr>
          <w:rFonts w:ascii="Times New Roman" w:hAnsi="Times New Roman" w:cs="Times New Roman"/>
          <w:sz w:val="22"/>
        </w:rPr>
        <w:t>to</w:t>
      </w:r>
      <w:r w:rsidR="006E1AEE">
        <w:rPr>
          <w:rFonts w:ascii="Times New Roman" w:hAnsi="Times New Roman" w:cs="Times New Roman" w:hint="eastAsia"/>
          <w:sz w:val="22"/>
        </w:rPr>
        <w:t>-A</w:t>
      </w:r>
      <w:r w:rsidR="0081044D" w:rsidRPr="0081044D">
        <w:rPr>
          <w:rFonts w:ascii="Times New Roman" w:hAnsi="Times New Roman" w:cs="Times New Roman"/>
          <w:sz w:val="22"/>
        </w:rPr>
        <w:t xml:space="preserve">ction and promotional </w:t>
      </w:r>
      <w:r w:rsidR="006E1AEE">
        <w:rPr>
          <w:rFonts w:ascii="Times New Roman" w:hAnsi="Times New Roman" w:cs="Times New Roman"/>
          <w:sz w:val="22"/>
        </w:rPr>
        <w:t>offers</w:t>
      </w:r>
      <w:r w:rsidR="0081044D">
        <w:rPr>
          <w:rFonts w:ascii="Times New Roman" w:hAnsi="Times New Roman" w:cs="Times New Roman" w:hint="eastAsia"/>
          <w:sz w:val="22"/>
        </w:rPr>
        <w:t xml:space="preserve"> are also important to be involved in different channels. </w:t>
      </w:r>
      <w:r w:rsidRPr="0024390A">
        <w:rPr>
          <w:rFonts w:ascii="Times New Roman" w:hAnsi="Times New Roman" w:cs="Times New Roman"/>
          <w:sz w:val="22"/>
        </w:rPr>
        <w:t>By prioritizing these critical elements, we aim to maximize ROI and drive sustainable growth for our Vegan Cooking Box service.</w:t>
      </w:r>
    </w:p>
    <w:p w14:paraId="65786B55" w14:textId="2FFA8636" w:rsidR="00FE4988" w:rsidRPr="0024390A" w:rsidRDefault="00FE4988" w:rsidP="00F43EB6">
      <w:pPr>
        <w:pStyle w:val="ListParagraph"/>
        <w:numPr>
          <w:ilvl w:val="0"/>
          <w:numId w:val="1"/>
        </w:numPr>
        <w:spacing w:beforeLines="90" w:before="280" w:afterLines="10" w:after="31"/>
        <w:ind w:left="357" w:firstLineChars="0" w:hanging="357"/>
        <w:outlineLvl w:val="1"/>
        <w:rPr>
          <w:rFonts w:ascii="Times New Roman" w:hAnsi="Times New Roman" w:cs="Times New Roman"/>
          <w:b/>
          <w:bCs/>
          <w:sz w:val="28"/>
          <w:szCs w:val="28"/>
        </w:rPr>
      </w:pPr>
      <w:bookmarkStart w:id="8" w:name="_Toc166615390"/>
      <w:r w:rsidRPr="0024390A">
        <w:rPr>
          <w:rFonts w:ascii="Times New Roman" w:hAnsi="Times New Roman" w:cs="Times New Roman"/>
          <w:b/>
          <w:bCs/>
          <w:sz w:val="28"/>
          <w:szCs w:val="28"/>
        </w:rPr>
        <w:t>Overview</w:t>
      </w:r>
      <w:bookmarkEnd w:id="8"/>
    </w:p>
    <w:p w14:paraId="581ED92A" w14:textId="6D8A9663" w:rsidR="00810C90" w:rsidRPr="0024390A" w:rsidRDefault="00810C90" w:rsidP="00810C90">
      <w:pPr>
        <w:rPr>
          <w:rFonts w:ascii="Times New Roman" w:hAnsi="Times New Roman" w:cs="Times New Roman"/>
          <w:sz w:val="22"/>
        </w:rPr>
      </w:pPr>
      <w:r w:rsidRPr="00810C90">
        <w:rPr>
          <w:noProof/>
        </w:rPr>
        <w:drawing>
          <wp:inline distT="0" distB="0" distL="0" distR="0" wp14:anchorId="1A76D22C" wp14:editId="70043C4F">
            <wp:extent cx="5272405" cy="1190625"/>
            <wp:effectExtent l="0" t="0" r="4445" b="9525"/>
            <wp:docPr id="71414460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72405" cy="1190625"/>
                    </a:xfrm>
                    <a:prstGeom prst="rect">
                      <a:avLst/>
                    </a:prstGeom>
                    <a:noFill/>
                    <a:ln>
                      <a:noFill/>
                    </a:ln>
                  </pic:spPr>
                </pic:pic>
              </a:graphicData>
            </a:graphic>
          </wp:inline>
        </w:drawing>
      </w:r>
    </w:p>
    <w:p w14:paraId="0D9A565E" w14:textId="05E93BFC" w:rsidR="004B55CE" w:rsidRDefault="00CA5A2B" w:rsidP="00CA5A2B">
      <w:pPr>
        <w:jc w:val="left"/>
      </w:pPr>
      <w:r w:rsidRPr="00CA5A2B">
        <w:rPr>
          <w:noProof/>
        </w:rPr>
        <w:lastRenderedPageBreak/>
        <w:drawing>
          <wp:inline distT="0" distB="0" distL="0" distR="0" wp14:anchorId="53C2351F" wp14:editId="3CFDB7B7">
            <wp:extent cx="5330825" cy="5186362"/>
            <wp:effectExtent l="0" t="0" r="3175" b="0"/>
            <wp:docPr id="64383929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332682" cy="5188169"/>
                    </a:xfrm>
                    <a:prstGeom prst="rect">
                      <a:avLst/>
                    </a:prstGeom>
                    <a:noFill/>
                    <a:ln>
                      <a:noFill/>
                    </a:ln>
                  </pic:spPr>
                </pic:pic>
              </a:graphicData>
            </a:graphic>
          </wp:inline>
        </w:drawing>
      </w:r>
    </w:p>
    <w:p w14:paraId="70D4BBC3" w14:textId="6BC28F3F" w:rsidR="00FE4988" w:rsidRPr="004B55CE" w:rsidRDefault="004B55CE" w:rsidP="004B55CE">
      <w:pPr>
        <w:pStyle w:val="Caption"/>
        <w:jc w:val="center"/>
        <w:rPr>
          <w:rFonts w:ascii="Times New Roman" w:hAnsi="Times New Roman" w:cs="Times New Roman"/>
          <w:color w:val="808080" w:themeColor="background1" w:themeShade="80"/>
        </w:rPr>
      </w:pPr>
      <w:bookmarkStart w:id="9" w:name="_Toc165936868"/>
      <w:r w:rsidRPr="004B55CE">
        <w:rPr>
          <w:rFonts w:ascii="Times New Roman" w:hAnsi="Times New Roman" w:cs="Times New Roman"/>
          <w:color w:val="808080" w:themeColor="background1" w:themeShade="80"/>
        </w:rPr>
        <w:t xml:space="preserve">Chart </w:t>
      </w:r>
      <w:r w:rsidRPr="004B55CE">
        <w:rPr>
          <w:rFonts w:ascii="Times New Roman" w:hAnsi="Times New Roman" w:cs="Times New Roman"/>
          <w:color w:val="808080" w:themeColor="background1" w:themeShade="80"/>
        </w:rPr>
        <w:fldChar w:fldCharType="begin"/>
      </w:r>
      <w:r w:rsidRPr="004B55CE">
        <w:rPr>
          <w:rFonts w:ascii="Times New Roman" w:hAnsi="Times New Roman" w:cs="Times New Roman"/>
          <w:color w:val="808080" w:themeColor="background1" w:themeShade="80"/>
        </w:rPr>
        <w:instrText xml:space="preserve"> SEQ Chart \* ARABIC </w:instrText>
      </w:r>
      <w:r w:rsidRPr="004B55CE">
        <w:rPr>
          <w:rFonts w:ascii="Times New Roman" w:hAnsi="Times New Roman" w:cs="Times New Roman"/>
          <w:color w:val="808080" w:themeColor="background1" w:themeShade="80"/>
        </w:rPr>
        <w:fldChar w:fldCharType="separate"/>
      </w:r>
      <w:r w:rsidR="008564DA">
        <w:rPr>
          <w:rFonts w:ascii="Times New Roman" w:hAnsi="Times New Roman" w:cs="Times New Roman"/>
          <w:noProof/>
          <w:color w:val="808080" w:themeColor="background1" w:themeShade="80"/>
        </w:rPr>
        <w:t>1</w:t>
      </w:r>
      <w:r w:rsidRPr="004B55CE">
        <w:rPr>
          <w:rFonts w:ascii="Times New Roman" w:hAnsi="Times New Roman" w:cs="Times New Roman"/>
          <w:color w:val="808080" w:themeColor="background1" w:themeShade="80"/>
        </w:rPr>
        <w:fldChar w:fldCharType="end"/>
      </w:r>
      <w:r w:rsidRPr="004B55CE">
        <w:rPr>
          <w:rFonts w:ascii="Times New Roman" w:hAnsi="Times New Roman" w:cs="Times New Roman"/>
          <w:color w:val="808080" w:themeColor="background1" w:themeShade="80"/>
        </w:rPr>
        <w:t xml:space="preserve"> The Gantt Chart</w:t>
      </w:r>
      <w:bookmarkEnd w:id="9"/>
    </w:p>
    <w:p w14:paraId="68E21F78" w14:textId="67DC80EF" w:rsidR="00810C90" w:rsidRPr="0024390A" w:rsidRDefault="00810C90" w:rsidP="00810C90">
      <w:pPr>
        <w:rPr>
          <w:rFonts w:ascii="Times New Roman" w:hAnsi="Times New Roman" w:cs="Times New Roman"/>
          <w:sz w:val="22"/>
        </w:rPr>
      </w:pPr>
      <w:r w:rsidRPr="00810C90">
        <w:rPr>
          <w:noProof/>
        </w:rPr>
        <w:drawing>
          <wp:inline distT="0" distB="0" distL="0" distR="0" wp14:anchorId="261A1A3A" wp14:editId="28CD5256">
            <wp:extent cx="5272405" cy="1285875"/>
            <wp:effectExtent l="0" t="0" r="4445" b="0"/>
            <wp:docPr id="38769253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72405" cy="1285875"/>
                    </a:xfrm>
                    <a:prstGeom prst="rect">
                      <a:avLst/>
                    </a:prstGeom>
                    <a:noFill/>
                    <a:ln>
                      <a:noFill/>
                    </a:ln>
                  </pic:spPr>
                </pic:pic>
              </a:graphicData>
            </a:graphic>
          </wp:inline>
        </w:drawing>
      </w:r>
    </w:p>
    <w:p w14:paraId="38B2BD66" w14:textId="6E7CB9F1" w:rsidR="00810C90" w:rsidRDefault="00810C90" w:rsidP="00810C90">
      <w:pPr>
        <w:spacing w:afterLines="50" w:after="156"/>
        <w:rPr>
          <w:rFonts w:ascii="Times New Roman" w:hAnsi="Times New Roman" w:cs="Times New Roman"/>
          <w:sz w:val="22"/>
        </w:rPr>
      </w:pPr>
      <w:bookmarkStart w:id="10" w:name="_Hlk165981153"/>
      <w:r w:rsidRPr="00810C90">
        <w:rPr>
          <w:noProof/>
        </w:rPr>
        <w:drawing>
          <wp:inline distT="0" distB="0" distL="0" distR="0" wp14:anchorId="0F3DA26E" wp14:editId="44BBAA30">
            <wp:extent cx="5272405" cy="1685925"/>
            <wp:effectExtent l="0" t="0" r="4445" b="0"/>
            <wp:docPr id="1793738887"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72405" cy="1685925"/>
                    </a:xfrm>
                    <a:prstGeom prst="rect">
                      <a:avLst/>
                    </a:prstGeom>
                    <a:noFill/>
                    <a:ln>
                      <a:noFill/>
                    </a:ln>
                  </pic:spPr>
                </pic:pic>
              </a:graphicData>
            </a:graphic>
          </wp:inline>
        </w:drawing>
      </w:r>
    </w:p>
    <w:p w14:paraId="3D581C9B" w14:textId="383639AB" w:rsidR="0072279E" w:rsidRPr="0072279E" w:rsidRDefault="0072279E" w:rsidP="0072279E">
      <w:pPr>
        <w:pStyle w:val="ListParagraph"/>
        <w:numPr>
          <w:ilvl w:val="0"/>
          <w:numId w:val="1"/>
        </w:numPr>
        <w:spacing w:beforeLines="100" w:before="312" w:afterLines="50" w:after="156"/>
        <w:ind w:left="357" w:firstLineChars="0" w:hanging="357"/>
        <w:outlineLvl w:val="1"/>
        <w:rPr>
          <w:rFonts w:ascii="Times New Roman" w:hAnsi="Times New Roman" w:cs="Times New Roman"/>
          <w:b/>
          <w:bCs/>
          <w:sz w:val="28"/>
          <w:szCs w:val="28"/>
        </w:rPr>
      </w:pPr>
      <w:bookmarkStart w:id="11" w:name="_Toc166615391"/>
      <w:r>
        <w:rPr>
          <w:rFonts w:ascii="Times New Roman" w:hAnsi="Times New Roman" w:cs="Times New Roman" w:hint="eastAsia"/>
          <w:b/>
          <w:bCs/>
          <w:sz w:val="28"/>
          <w:szCs w:val="28"/>
        </w:rPr>
        <w:lastRenderedPageBreak/>
        <w:t>C</w:t>
      </w:r>
      <w:r w:rsidRPr="0072279E">
        <w:rPr>
          <w:rFonts w:ascii="Times New Roman" w:hAnsi="Times New Roman" w:cs="Times New Roman"/>
          <w:b/>
          <w:bCs/>
          <w:sz w:val="28"/>
          <w:szCs w:val="28"/>
        </w:rPr>
        <w:t xml:space="preserve">ampaign </w:t>
      </w:r>
      <w:r w:rsidR="008564DA">
        <w:rPr>
          <w:rFonts w:ascii="Times New Roman" w:hAnsi="Times New Roman" w:cs="Times New Roman" w:hint="eastAsia"/>
          <w:b/>
          <w:bCs/>
          <w:sz w:val="28"/>
          <w:szCs w:val="28"/>
        </w:rPr>
        <w:t>M</w:t>
      </w:r>
      <w:r w:rsidRPr="0072279E">
        <w:rPr>
          <w:rFonts w:ascii="Times New Roman" w:hAnsi="Times New Roman" w:cs="Times New Roman"/>
          <w:b/>
          <w:bCs/>
          <w:sz w:val="28"/>
          <w:szCs w:val="28"/>
        </w:rPr>
        <w:t>essage</w:t>
      </w:r>
      <w:r w:rsidR="001622A1">
        <w:rPr>
          <w:rFonts w:ascii="Times New Roman" w:hAnsi="Times New Roman" w:cs="Times New Roman" w:hint="eastAsia"/>
          <w:b/>
          <w:bCs/>
          <w:sz w:val="28"/>
          <w:szCs w:val="28"/>
        </w:rPr>
        <w:t>s</w:t>
      </w:r>
      <w:bookmarkEnd w:id="11"/>
    </w:p>
    <w:p w14:paraId="23AB605A" w14:textId="3E5353F7" w:rsidR="00584832" w:rsidRPr="0024390A" w:rsidRDefault="00E47E98" w:rsidP="004B55CE">
      <w:pPr>
        <w:spacing w:afterLines="50" w:after="156"/>
        <w:ind w:firstLine="420"/>
        <w:rPr>
          <w:rFonts w:ascii="Times New Roman" w:hAnsi="Times New Roman" w:cs="Times New Roman"/>
          <w:sz w:val="22"/>
        </w:rPr>
      </w:pPr>
      <w:r w:rsidRPr="0024390A">
        <w:rPr>
          <w:rFonts w:ascii="Times New Roman" w:hAnsi="Times New Roman" w:cs="Times New Roman"/>
          <w:sz w:val="22"/>
        </w:rPr>
        <w:t xml:space="preserve">Overall, all the above activities </w:t>
      </w:r>
      <w:r w:rsidR="005A4564" w:rsidRPr="0024390A">
        <w:rPr>
          <w:rFonts w:ascii="Times New Roman" w:hAnsi="Times New Roman" w:cs="Times New Roman"/>
          <w:sz w:val="22"/>
        </w:rPr>
        <w:t>are</w:t>
      </w:r>
      <w:r w:rsidRPr="0024390A">
        <w:rPr>
          <w:rFonts w:ascii="Times New Roman" w:hAnsi="Times New Roman" w:cs="Times New Roman"/>
          <w:sz w:val="22"/>
        </w:rPr>
        <w:t xml:space="preserve"> to promote the benefits of vegetarian food and the convenience of our food box. </w:t>
      </w:r>
      <w:bookmarkEnd w:id="10"/>
      <w:r w:rsidRPr="0024390A">
        <w:rPr>
          <w:rFonts w:ascii="Times New Roman" w:hAnsi="Times New Roman" w:cs="Times New Roman"/>
          <w:sz w:val="22"/>
        </w:rPr>
        <w:t>Around this information, different messages will be delivered to veg</w:t>
      </w:r>
      <w:r w:rsidR="003E5158" w:rsidRPr="0024390A">
        <w:rPr>
          <w:rFonts w:ascii="Times New Roman" w:hAnsi="Times New Roman" w:cs="Times New Roman"/>
          <w:sz w:val="22"/>
        </w:rPr>
        <w:t>an</w:t>
      </w:r>
      <w:r w:rsidRPr="0024390A">
        <w:rPr>
          <w:rFonts w:ascii="Times New Roman" w:hAnsi="Times New Roman" w:cs="Times New Roman"/>
          <w:sz w:val="22"/>
        </w:rPr>
        <w:t>s and non-veg</w:t>
      </w:r>
      <w:r w:rsidR="003E5158" w:rsidRPr="0024390A">
        <w:rPr>
          <w:rFonts w:ascii="Times New Roman" w:hAnsi="Times New Roman" w:cs="Times New Roman"/>
          <w:sz w:val="22"/>
        </w:rPr>
        <w:t>an</w:t>
      </w:r>
      <w:r w:rsidRPr="0024390A">
        <w:rPr>
          <w:rFonts w:ascii="Times New Roman" w:hAnsi="Times New Roman" w:cs="Times New Roman"/>
          <w:sz w:val="22"/>
        </w:rPr>
        <w:t xml:space="preserve">s in a more targeted manner, </w:t>
      </w:r>
      <w:r w:rsidR="00A637DD" w:rsidRPr="0024390A">
        <w:rPr>
          <w:rFonts w:ascii="Times New Roman" w:hAnsi="Times New Roman" w:cs="Times New Roman"/>
          <w:sz w:val="22"/>
        </w:rPr>
        <w:t xml:space="preserve">where </w:t>
      </w:r>
      <w:r w:rsidR="00FA0B6D">
        <w:rPr>
          <w:rFonts w:ascii="Times New Roman" w:hAnsi="Times New Roman" w:cs="Times New Roman"/>
          <w:sz w:val="22"/>
        </w:rPr>
        <w:t>non-vegans</w:t>
      </w:r>
      <w:r w:rsidR="00A637DD" w:rsidRPr="0024390A">
        <w:rPr>
          <w:rFonts w:ascii="Times New Roman" w:hAnsi="Times New Roman" w:cs="Times New Roman"/>
          <w:sz w:val="22"/>
        </w:rPr>
        <w:t xml:space="preserve"> may need stronger motivation, such as health awareness and animal bioethics </w:t>
      </w:r>
      <w:r w:rsidR="00A637DD" w:rsidRPr="0024390A">
        <w:rPr>
          <w:rFonts w:ascii="Times New Roman" w:hAnsi="Times New Roman" w:cs="Times New Roman"/>
          <w:sz w:val="22"/>
        </w:rPr>
        <w:fldChar w:fldCharType="begin"/>
      </w:r>
      <w:r w:rsidR="00A637DD" w:rsidRPr="0024390A">
        <w:rPr>
          <w:rFonts w:ascii="Times New Roman" w:hAnsi="Times New Roman" w:cs="Times New Roman"/>
          <w:sz w:val="22"/>
        </w:rPr>
        <w:instrText xml:space="preserve"> ADDIN ZOTERO_ITEM CSL_CITATION {"citationID":"my1oy67c","properties":{"formattedCitation":"(Kopplin and Rausch, 2022)","plainCitation":"(Kopplin and Rausch, 2022)","noteIndex":0},"citationItems":[{"id":174,"uris":["http://zotero.org/users/local/LRYjC9Ia/items/N923GJXP"],"itemData":{"id":174,"type":"article-journal","abstract":"Shrinking meat intake levels and simultaneously increasing consumption of plant-based products among consumers suggest that consumers’ dietary behavior implies the purchase of plant-based food substitutes. We contribute to the literature by investigating the most important determinants of consumers’ dietary behavior and attitude towards plant-based food substitutes and whether consumers’ dietary behavior is of relevance for the attitude towards plant-based food substitutes. Data of 1,363 consumers was used for structural equation modeling as well as necessary condition analysis. Consumers’ dietary behavior is found to play only a minor role in attitude formation towards plant-based food substitutes. Dietary behavior is primarily influenced by animal welfare concerns. We did not find environmental concerns, consumers’ perceived effectiveness, and health consciousness to influence dietary behavior. However, as consumers associate a high standard of animal welfare with healthiness and food safety, following a plant-based diet due to animal welfare concerns might be an altruistic pretext for health consciousness as an egoistic motive.","container-title":"Review of Managerial Science","DOI":"10.1007/s11846-021-00480-x","ISSN":"1863-6691","issue":"5","journalAbbreviation":"Rev Manag Sci","language":"en","page":"1335-1364","source":"Springer Link","title":"Above and beyond meat: the role of consumers’ dietary behavior for the purchase of plant-based food substitutes","title-short":"Above and beyond meat","volume":"16","author":[{"family":"Kopplin","given":"Cristopher Siegfried"},{"family":"Rausch","given":"Theresa Maria"}],"issued":{"date-parts":[["2022",7,1]]}}}],"schema":"https://github.com/citation-style-language/schema/raw/master/csl-citation.json"} </w:instrText>
      </w:r>
      <w:r w:rsidR="00A637DD" w:rsidRPr="0024390A">
        <w:rPr>
          <w:rFonts w:ascii="Times New Roman" w:hAnsi="Times New Roman" w:cs="Times New Roman"/>
          <w:sz w:val="22"/>
        </w:rPr>
        <w:fldChar w:fldCharType="separate"/>
      </w:r>
      <w:r w:rsidR="00A637DD" w:rsidRPr="0024390A">
        <w:rPr>
          <w:rFonts w:ascii="Times New Roman" w:eastAsia="等线" w:hAnsi="Times New Roman" w:cs="Times New Roman"/>
          <w:sz w:val="22"/>
        </w:rPr>
        <w:t>(Kopplin and Rausch, 2022)</w:t>
      </w:r>
      <w:r w:rsidR="00A637DD" w:rsidRPr="0024390A">
        <w:rPr>
          <w:rFonts w:ascii="Times New Roman" w:hAnsi="Times New Roman" w:cs="Times New Roman"/>
          <w:sz w:val="22"/>
        </w:rPr>
        <w:fldChar w:fldCharType="end"/>
      </w:r>
      <w:r w:rsidR="00A637DD" w:rsidRPr="0024390A">
        <w:rPr>
          <w:rFonts w:ascii="Times New Roman" w:hAnsi="Times New Roman" w:cs="Times New Roman"/>
          <w:sz w:val="22"/>
        </w:rPr>
        <w:t>.</w:t>
      </w:r>
      <w:r w:rsidR="0072279E" w:rsidRPr="0072279E">
        <w:t xml:space="preserve"> </w:t>
      </w:r>
      <w:r w:rsidR="0072279E" w:rsidRPr="0072279E">
        <w:rPr>
          <w:rFonts w:ascii="Times New Roman" w:hAnsi="Times New Roman" w:cs="Times New Roman"/>
          <w:sz w:val="22"/>
        </w:rPr>
        <w:t xml:space="preserve">Our </w:t>
      </w:r>
      <w:r w:rsidR="0072279E">
        <w:rPr>
          <w:rFonts w:ascii="Times New Roman" w:hAnsi="Times New Roman" w:cs="Times New Roman" w:hint="eastAsia"/>
          <w:sz w:val="22"/>
        </w:rPr>
        <w:t xml:space="preserve">USP includes </w:t>
      </w:r>
      <w:r w:rsidR="0072279E" w:rsidRPr="0072279E">
        <w:rPr>
          <w:rFonts w:ascii="Times New Roman" w:hAnsi="Times New Roman" w:cs="Times New Roman"/>
          <w:sz w:val="22"/>
        </w:rPr>
        <w:t>provid</w:t>
      </w:r>
      <w:r w:rsidR="0072279E">
        <w:rPr>
          <w:rFonts w:ascii="Times New Roman" w:hAnsi="Times New Roman" w:cs="Times New Roman" w:hint="eastAsia"/>
          <w:sz w:val="22"/>
        </w:rPr>
        <w:t>ing</w:t>
      </w:r>
      <w:r w:rsidR="0072279E" w:rsidRPr="0072279E">
        <w:rPr>
          <w:rFonts w:ascii="Times New Roman" w:hAnsi="Times New Roman" w:cs="Times New Roman"/>
          <w:sz w:val="22"/>
        </w:rPr>
        <w:t xml:space="preserve"> the whole process service for vegan diets and </w:t>
      </w:r>
      <w:r w:rsidR="006E1AEE">
        <w:rPr>
          <w:rFonts w:ascii="Times New Roman" w:hAnsi="Times New Roman" w:cs="Times New Roman"/>
          <w:sz w:val="22"/>
        </w:rPr>
        <w:t>creating</w:t>
      </w:r>
      <w:r w:rsidR="0072279E" w:rsidRPr="0072279E">
        <w:rPr>
          <w:rFonts w:ascii="Times New Roman" w:hAnsi="Times New Roman" w:cs="Times New Roman"/>
          <w:sz w:val="22"/>
        </w:rPr>
        <w:t xml:space="preserve"> </w:t>
      </w:r>
      <w:r w:rsidR="006E1AEE">
        <w:rPr>
          <w:rFonts w:ascii="Times New Roman" w:hAnsi="Times New Roman" w:cs="Times New Roman"/>
          <w:sz w:val="22"/>
        </w:rPr>
        <w:t xml:space="preserve">a </w:t>
      </w:r>
      <w:r w:rsidR="0072279E" w:rsidRPr="0072279E">
        <w:rPr>
          <w:rFonts w:ascii="Times New Roman" w:hAnsi="Times New Roman" w:cs="Times New Roman"/>
          <w:sz w:val="22"/>
        </w:rPr>
        <w:t>comfortable cooking and dining experience for the audience with the most nutritious and convenient Food box</w:t>
      </w:r>
      <w:r w:rsidR="0072279E">
        <w:rPr>
          <w:rFonts w:ascii="Times New Roman" w:hAnsi="Times New Roman" w:cs="Times New Roman" w:hint="eastAsia"/>
          <w:sz w:val="22"/>
        </w:rPr>
        <w:t>.</w:t>
      </w:r>
      <w:r w:rsidR="0072279E" w:rsidRPr="0072279E">
        <w:t xml:space="preserve"> </w:t>
      </w:r>
      <w:r w:rsidR="0072279E" w:rsidRPr="0072279E">
        <w:rPr>
          <w:rFonts w:ascii="Times New Roman" w:hAnsi="Times New Roman" w:cs="Times New Roman"/>
          <w:sz w:val="22"/>
        </w:rPr>
        <w:t xml:space="preserve">Exquisite advertising design and </w:t>
      </w:r>
      <w:r w:rsidR="0072279E">
        <w:rPr>
          <w:rFonts w:ascii="Times New Roman" w:hAnsi="Times New Roman" w:cs="Times New Roman" w:hint="eastAsia"/>
          <w:sz w:val="22"/>
        </w:rPr>
        <w:t>s</w:t>
      </w:r>
      <w:r w:rsidR="0072279E" w:rsidRPr="0072279E">
        <w:rPr>
          <w:rFonts w:ascii="Times New Roman" w:hAnsi="Times New Roman" w:cs="Times New Roman"/>
          <w:sz w:val="22"/>
        </w:rPr>
        <w:t>trong Call</w:t>
      </w:r>
      <w:r w:rsidR="0072279E">
        <w:rPr>
          <w:rFonts w:ascii="Times New Roman" w:hAnsi="Times New Roman" w:cs="Times New Roman" w:hint="eastAsia"/>
          <w:sz w:val="22"/>
        </w:rPr>
        <w:t>-</w:t>
      </w:r>
      <w:r w:rsidR="0072279E" w:rsidRPr="0072279E">
        <w:rPr>
          <w:rFonts w:ascii="Times New Roman" w:hAnsi="Times New Roman" w:cs="Times New Roman"/>
          <w:sz w:val="22"/>
        </w:rPr>
        <w:t>to</w:t>
      </w:r>
      <w:r w:rsidR="0072279E">
        <w:rPr>
          <w:rFonts w:ascii="Times New Roman" w:hAnsi="Times New Roman" w:cs="Times New Roman" w:hint="eastAsia"/>
          <w:sz w:val="22"/>
        </w:rPr>
        <w:t>-</w:t>
      </w:r>
      <w:r w:rsidR="0072279E" w:rsidRPr="0072279E">
        <w:rPr>
          <w:rFonts w:ascii="Times New Roman" w:hAnsi="Times New Roman" w:cs="Times New Roman"/>
          <w:sz w:val="22"/>
        </w:rPr>
        <w:t>Action will be used to better express campaign</w:t>
      </w:r>
      <w:r w:rsidR="0072279E">
        <w:rPr>
          <w:rFonts w:ascii="Times New Roman" w:hAnsi="Times New Roman" w:cs="Times New Roman" w:hint="eastAsia"/>
          <w:sz w:val="22"/>
        </w:rPr>
        <w:t xml:space="preserve"> ideas, which </w:t>
      </w:r>
      <w:r w:rsidR="006E1AEE">
        <w:rPr>
          <w:rFonts w:ascii="Times New Roman" w:hAnsi="Times New Roman" w:cs="Times New Roman"/>
          <w:sz w:val="22"/>
        </w:rPr>
        <w:t>develop</w:t>
      </w:r>
      <w:r w:rsidR="0072279E" w:rsidRPr="0072279E">
        <w:rPr>
          <w:rFonts w:ascii="Times New Roman" w:hAnsi="Times New Roman" w:cs="Times New Roman"/>
          <w:sz w:val="22"/>
        </w:rPr>
        <w:t xml:space="preserve"> a promotional message that effectively communicates</w:t>
      </w:r>
      <w:r w:rsidR="0072279E">
        <w:rPr>
          <w:rFonts w:ascii="Times New Roman" w:hAnsi="Times New Roman" w:cs="Times New Roman" w:hint="eastAsia"/>
          <w:sz w:val="22"/>
        </w:rPr>
        <w:t xml:space="preserve"> our</w:t>
      </w:r>
      <w:r w:rsidR="0072279E" w:rsidRPr="0072279E">
        <w:rPr>
          <w:rFonts w:ascii="Times New Roman" w:hAnsi="Times New Roman" w:cs="Times New Roman"/>
          <w:sz w:val="22"/>
        </w:rPr>
        <w:t xml:space="preserve"> brand's value proposition and drives desired consumer </w:t>
      </w:r>
      <w:r w:rsidR="00811881">
        <w:rPr>
          <w:rFonts w:ascii="Times New Roman" w:hAnsi="Times New Roman" w:cs="Times New Roman"/>
          <w:sz w:val="22"/>
        </w:rPr>
        <w:t>behaviors</w:t>
      </w:r>
      <w:r w:rsidR="0072279E" w:rsidRPr="0072279E">
        <w:rPr>
          <w:rFonts w:ascii="Times New Roman" w:hAnsi="Times New Roman" w:cs="Times New Roman"/>
          <w:sz w:val="22"/>
        </w:rPr>
        <w:t>.</w:t>
      </w:r>
    </w:p>
    <w:p w14:paraId="189469BF" w14:textId="6AEA909E" w:rsidR="00150F9E" w:rsidRPr="0024390A" w:rsidRDefault="00A637DD" w:rsidP="004B55CE">
      <w:pPr>
        <w:pStyle w:val="ListParagraph"/>
        <w:numPr>
          <w:ilvl w:val="0"/>
          <w:numId w:val="1"/>
        </w:numPr>
        <w:spacing w:beforeLines="100" w:before="312" w:afterLines="50" w:after="156"/>
        <w:ind w:left="357" w:firstLineChars="0" w:hanging="357"/>
        <w:outlineLvl w:val="1"/>
        <w:rPr>
          <w:rFonts w:ascii="Times New Roman" w:hAnsi="Times New Roman" w:cs="Times New Roman"/>
          <w:b/>
          <w:bCs/>
          <w:sz w:val="28"/>
          <w:szCs w:val="28"/>
        </w:rPr>
      </w:pPr>
      <w:bookmarkStart w:id="12" w:name="_Toc166615392"/>
      <w:r w:rsidRPr="0024390A">
        <w:rPr>
          <w:rFonts w:ascii="Times New Roman" w:hAnsi="Times New Roman" w:cs="Times New Roman"/>
          <w:b/>
          <w:bCs/>
          <w:sz w:val="28"/>
          <w:szCs w:val="28"/>
        </w:rPr>
        <w:t xml:space="preserve">Channels </w:t>
      </w:r>
      <w:r w:rsidR="00293A17" w:rsidRPr="0024390A">
        <w:rPr>
          <w:rFonts w:ascii="Times New Roman" w:hAnsi="Times New Roman" w:cs="Times New Roman"/>
          <w:b/>
          <w:bCs/>
          <w:sz w:val="28"/>
          <w:szCs w:val="28"/>
        </w:rPr>
        <w:t xml:space="preserve">and </w:t>
      </w:r>
      <w:r w:rsidR="0097458D" w:rsidRPr="0024390A">
        <w:rPr>
          <w:rFonts w:ascii="Times New Roman" w:hAnsi="Times New Roman" w:cs="Times New Roman"/>
          <w:b/>
          <w:bCs/>
          <w:sz w:val="28"/>
          <w:szCs w:val="28"/>
        </w:rPr>
        <w:t>C</w:t>
      </w:r>
      <w:r w:rsidR="00293A17" w:rsidRPr="0024390A">
        <w:rPr>
          <w:rFonts w:ascii="Times New Roman" w:hAnsi="Times New Roman" w:cs="Times New Roman"/>
          <w:b/>
          <w:bCs/>
          <w:sz w:val="28"/>
          <w:szCs w:val="28"/>
        </w:rPr>
        <w:t xml:space="preserve">ampaign </w:t>
      </w:r>
      <w:r w:rsidR="0097458D" w:rsidRPr="0024390A">
        <w:rPr>
          <w:rFonts w:ascii="Times New Roman" w:hAnsi="Times New Roman" w:cs="Times New Roman"/>
          <w:b/>
          <w:bCs/>
          <w:sz w:val="28"/>
          <w:szCs w:val="28"/>
        </w:rPr>
        <w:t>I</w:t>
      </w:r>
      <w:r w:rsidR="00293A17" w:rsidRPr="0024390A">
        <w:rPr>
          <w:rFonts w:ascii="Times New Roman" w:hAnsi="Times New Roman" w:cs="Times New Roman"/>
          <w:b/>
          <w:bCs/>
          <w:sz w:val="28"/>
          <w:szCs w:val="28"/>
        </w:rPr>
        <w:t>deas</w:t>
      </w:r>
      <w:bookmarkEnd w:id="12"/>
    </w:p>
    <w:p w14:paraId="3422E045" w14:textId="35C1DCCB" w:rsidR="0097458D" w:rsidRPr="0024390A" w:rsidRDefault="0097458D" w:rsidP="004B55CE">
      <w:pPr>
        <w:pStyle w:val="ListParagraph"/>
        <w:numPr>
          <w:ilvl w:val="1"/>
          <w:numId w:val="1"/>
        </w:numPr>
        <w:spacing w:afterLines="50" w:after="156"/>
        <w:ind w:firstLineChars="0" w:hanging="357"/>
        <w:outlineLvl w:val="2"/>
        <w:rPr>
          <w:rFonts w:ascii="Times New Roman" w:hAnsi="Times New Roman" w:cs="Times New Roman"/>
          <w:b/>
          <w:bCs/>
          <w:sz w:val="24"/>
          <w:szCs w:val="24"/>
        </w:rPr>
      </w:pPr>
      <w:bookmarkStart w:id="13" w:name="_Toc166615393"/>
      <w:r w:rsidRPr="0024390A">
        <w:rPr>
          <w:rFonts w:ascii="Times New Roman" w:hAnsi="Times New Roman" w:cs="Times New Roman"/>
          <w:b/>
          <w:bCs/>
          <w:sz w:val="24"/>
          <w:szCs w:val="24"/>
        </w:rPr>
        <w:t>Advertising</w:t>
      </w:r>
      <w:bookmarkEnd w:id="13"/>
    </w:p>
    <w:p w14:paraId="03859EF8" w14:textId="637462F1" w:rsidR="004A537D" w:rsidRPr="0024390A" w:rsidRDefault="00D27508" w:rsidP="004B55CE">
      <w:pPr>
        <w:spacing w:afterLines="50" w:after="156"/>
        <w:ind w:left="105" w:firstLine="315"/>
        <w:rPr>
          <w:rFonts w:ascii="Times New Roman" w:hAnsi="Times New Roman" w:cs="Times New Roman"/>
        </w:rPr>
      </w:pPr>
      <w:r w:rsidRPr="0024390A">
        <w:rPr>
          <w:rFonts w:ascii="Times New Roman" w:hAnsi="Times New Roman" w:cs="Times New Roman"/>
        </w:rPr>
        <w:t xml:space="preserve">Advertising is one of the most popular and traditional forms of marketing communications. </w:t>
      </w:r>
      <w:r w:rsidR="00236E08" w:rsidRPr="0024390A">
        <w:rPr>
          <w:rFonts w:ascii="Times New Roman" w:hAnsi="Times New Roman" w:cs="Times New Roman"/>
        </w:rPr>
        <w:t xml:space="preserve">Among different channels, TV and radio ads </w:t>
      </w:r>
      <w:r w:rsidR="006D1703">
        <w:rPr>
          <w:rFonts w:ascii="Times New Roman" w:hAnsi="Times New Roman" w:cs="Times New Roman" w:hint="eastAsia"/>
        </w:rPr>
        <w:t xml:space="preserve">with mass </w:t>
      </w:r>
      <w:r w:rsidR="006E1AEE">
        <w:rPr>
          <w:rFonts w:ascii="Times New Roman" w:hAnsi="Times New Roman" w:cs="Times New Roman"/>
        </w:rPr>
        <w:t>audiences</w:t>
      </w:r>
      <w:r w:rsidR="006D1703">
        <w:rPr>
          <w:rFonts w:ascii="Times New Roman" w:hAnsi="Times New Roman" w:cs="Times New Roman" w:hint="eastAsia"/>
        </w:rPr>
        <w:t xml:space="preserve"> </w:t>
      </w:r>
      <w:r w:rsidR="00236E08" w:rsidRPr="0024390A">
        <w:rPr>
          <w:rFonts w:ascii="Times New Roman" w:hAnsi="Times New Roman" w:cs="Times New Roman"/>
        </w:rPr>
        <w:t>can be effective for small businesses and drive brand awareness</w:t>
      </w:r>
      <w:r w:rsidR="004C0DF6" w:rsidRPr="0024390A">
        <w:rPr>
          <w:rFonts w:ascii="Times New Roman" w:hAnsi="Times New Roman" w:cs="Times New Roman"/>
        </w:rPr>
        <w:t xml:space="preserve"> </w:t>
      </w:r>
      <w:r w:rsidR="004C0DF6" w:rsidRPr="0024390A">
        <w:rPr>
          <w:rFonts w:ascii="Times New Roman" w:hAnsi="Times New Roman" w:cs="Times New Roman"/>
        </w:rPr>
        <w:fldChar w:fldCharType="begin"/>
      </w:r>
      <w:r w:rsidR="0081044D">
        <w:rPr>
          <w:rFonts w:ascii="Times New Roman" w:hAnsi="Times New Roman" w:cs="Times New Roman"/>
        </w:rPr>
        <w:instrText xml:space="preserve"> ADDIN ZOTERO_ITEM CSL_CITATION {"citationID":"IHh2itXR","properties":{"formattedCitation":"(Smith, 2023)","plainCitation":"(Smith, 2023)","noteIndex":0},"citationItems":[{"id":186,"uris":["http://zotero.org/users/local/LRYjC9Ia/items/PLJB7ZT5"],"itemData":{"id":186,"type":"webpage","abstract":"Find out how small businesses can use it to reach more customers (and how much it costs).","language":"en-gb","title":"Have you considered local radio or TV advertising?","URL":"https://www.simplybusiness.co.uk/knowledge/articles/radio-advertising-costs-and-tv-advertising-costs/","author":[{"family":"Smith","given":"Catrionia"}],"accessed":{"date-parts":[["2024",5,3]]},"issued":{"date-parts":[["2023",7,24]]}}}],"schema":"https://github.com/citation-style-language/schema/raw/master/csl-citation.json"} </w:instrText>
      </w:r>
      <w:r w:rsidR="004C0DF6" w:rsidRPr="0024390A">
        <w:rPr>
          <w:rFonts w:ascii="Times New Roman" w:hAnsi="Times New Roman" w:cs="Times New Roman"/>
        </w:rPr>
        <w:fldChar w:fldCharType="separate"/>
      </w:r>
      <w:r w:rsidR="004C0DF6" w:rsidRPr="0024390A">
        <w:rPr>
          <w:rFonts w:ascii="Times New Roman" w:eastAsia="等线" w:hAnsi="Times New Roman" w:cs="Times New Roman"/>
        </w:rPr>
        <w:t>(Smith, 2023)</w:t>
      </w:r>
      <w:r w:rsidR="004C0DF6" w:rsidRPr="0024390A">
        <w:rPr>
          <w:rFonts w:ascii="Times New Roman" w:hAnsi="Times New Roman" w:cs="Times New Roman"/>
        </w:rPr>
        <w:fldChar w:fldCharType="end"/>
      </w:r>
      <w:r w:rsidR="00236E08" w:rsidRPr="0024390A">
        <w:rPr>
          <w:rFonts w:ascii="Times New Roman" w:hAnsi="Times New Roman" w:cs="Times New Roman"/>
        </w:rPr>
        <w:t>. However,</w:t>
      </w:r>
      <w:r w:rsidRPr="0024390A">
        <w:rPr>
          <w:rFonts w:ascii="Times New Roman" w:hAnsi="Times New Roman" w:cs="Times New Roman"/>
        </w:rPr>
        <w:t xml:space="preserve"> </w:t>
      </w:r>
      <w:r w:rsidR="004C0DF6" w:rsidRPr="0024390A">
        <w:rPr>
          <w:rFonts w:ascii="Times New Roman" w:hAnsi="Times New Roman" w:cs="Times New Roman"/>
        </w:rPr>
        <w:t>b</w:t>
      </w:r>
      <w:r w:rsidRPr="0024390A">
        <w:rPr>
          <w:rFonts w:ascii="Times New Roman" w:hAnsi="Times New Roman" w:cs="Times New Roman"/>
        </w:rPr>
        <w:t>roadcast TV viewing continued its long-term decline among all ages</w:t>
      </w:r>
      <w:r w:rsidR="004C0DF6" w:rsidRPr="0024390A">
        <w:rPr>
          <w:rFonts w:ascii="Times New Roman" w:hAnsi="Times New Roman" w:cs="Times New Roman"/>
        </w:rPr>
        <w:t xml:space="preserve"> </w:t>
      </w:r>
      <w:r w:rsidR="00FA0B6D">
        <w:rPr>
          <w:rFonts w:ascii="Times New Roman" w:hAnsi="Times New Roman" w:cs="Times New Roman"/>
        </w:rPr>
        <w:t xml:space="preserve">in </w:t>
      </w:r>
      <w:r w:rsidR="004C0DF6" w:rsidRPr="0024390A">
        <w:rPr>
          <w:rFonts w:ascii="Times New Roman" w:hAnsi="Times New Roman" w:cs="Times New Roman"/>
        </w:rPr>
        <w:t xml:space="preserve">recent years, but the high cost </w:t>
      </w:r>
      <w:r w:rsidR="00FA0B6D">
        <w:rPr>
          <w:rFonts w:ascii="Times New Roman" w:hAnsi="Times New Roman" w:cs="Times New Roman"/>
        </w:rPr>
        <w:t>of</w:t>
      </w:r>
      <w:r w:rsidR="004C0DF6" w:rsidRPr="0024390A">
        <w:rPr>
          <w:rFonts w:ascii="Times New Roman" w:hAnsi="Times New Roman" w:cs="Times New Roman"/>
        </w:rPr>
        <w:t xml:space="preserve"> TV ad slots remains, contributing to the limitation of </w:t>
      </w:r>
      <w:r w:rsidR="00FA0B6D">
        <w:rPr>
          <w:rFonts w:ascii="Times New Roman" w:hAnsi="Times New Roman" w:cs="Times New Roman" w:hint="eastAsia"/>
        </w:rPr>
        <w:t xml:space="preserve">broadcast influence </w:t>
      </w:r>
      <w:r w:rsidR="00FA0B6D" w:rsidRPr="0024390A">
        <w:rPr>
          <w:rFonts w:ascii="Times New Roman" w:hAnsi="Times New Roman" w:cs="Times New Roman"/>
        </w:rPr>
        <w:fldChar w:fldCharType="begin"/>
      </w:r>
      <w:r w:rsidR="0081044D">
        <w:rPr>
          <w:rFonts w:ascii="Times New Roman" w:hAnsi="Times New Roman" w:cs="Times New Roman"/>
        </w:rPr>
        <w:instrText xml:space="preserve"> ADDIN ZOTERO_ITEM CSL_CITATION {"citationID":"zpJYhOlu","properties":{"formattedCitation":"(Ofcom, 2023)","plainCitation":"(Ofcom, 2023)","noteIndex":0},"citationItems":[{"id":180,"uris":["http://zotero.org/users/local/LRYjC9Ia/items/2CZJ6DP8"],"itemData":{"id":180,"type":"webpage","abstract":"Ofcom’s sixth annual Media Nations report reviews key trends in the media sector across the UK. The research includes broadcast TV and radio, as well as digital delivery including online video and audio streaming.","container-title":"Ofcom","language":"en","title":"Media Nations 2023","URL":"https://www.ofcom.org.uk/research-and-data/tv-radio-and-on-demand/media-nations-reports/media-nations-2023","author":[{"family":"Ofcom","given":""}],"accessed":{"date-parts":[["2024",5,3]]},"issued":{"date-parts":[["2023",8,3]]}}}],"schema":"https://github.com/citation-style-language/schema/raw/master/csl-citation.json"} </w:instrText>
      </w:r>
      <w:r w:rsidR="00FA0B6D" w:rsidRPr="0024390A">
        <w:rPr>
          <w:rFonts w:ascii="Times New Roman" w:hAnsi="Times New Roman" w:cs="Times New Roman"/>
        </w:rPr>
        <w:fldChar w:fldCharType="separate"/>
      </w:r>
      <w:r w:rsidR="00FA0B6D" w:rsidRPr="0024390A">
        <w:rPr>
          <w:rFonts w:ascii="Times New Roman" w:eastAsia="等线" w:hAnsi="Times New Roman" w:cs="Times New Roman"/>
        </w:rPr>
        <w:t>(Ofcom, 2023)</w:t>
      </w:r>
      <w:r w:rsidR="00FA0B6D" w:rsidRPr="0024390A">
        <w:rPr>
          <w:rFonts w:ascii="Times New Roman" w:hAnsi="Times New Roman" w:cs="Times New Roman"/>
        </w:rPr>
        <w:fldChar w:fldCharType="end"/>
      </w:r>
      <w:r w:rsidR="004C0DF6" w:rsidRPr="0024390A">
        <w:rPr>
          <w:rFonts w:ascii="Times New Roman" w:hAnsi="Times New Roman" w:cs="Times New Roman"/>
        </w:rPr>
        <w:t>. Thus, we schedule</w:t>
      </w:r>
      <w:r w:rsidR="001166D0">
        <w:rPr>
          <w:rFonts w:ascii="Times New Roman" w:hAnsi="Times New Roman" w:cs="Times New Roman" w:hint="eastAsia"/>
        </w:rPr>
        <w:t>d</w:t>
      </w:r>
      <w:r w:rsidR="004C0DF6" w:rsidRPr="0024390A">
        <w:rPr>
          <w:rFonts w:ascii="Times New Roman" w:hAnsi="Times New Roman" w:cs="Times New Roman"/>
        </w:rPr>
        <w:t xml:space="preserve"> TV ads in the early stage of our campaign to drive awareness, but will not keep it for so long </w:t>
      </w:r>
      <w:r w:rsidR="00FA0B6D">
        <w:rPr>
          <w:rFonts w:ascii="Times New Roman" w:hAnsi="Times New Roman" w:cs="Times New Roman"/>
        </w:rPr>
        <w:t>to</w:t>
      </w:r>
      <w:r w:rsidR="004C0DF6" w:rsidRPr="0024390A">
        <w:rPr>
          <w:rFonts w:ascii="Times New Roman" w:hAnsi="Times New Roman" w:cs="Times New Roman"/>
        </w:rPr>
        <w:t xml:space="preserve"> save cost and optimize allocations.</w:t>
      </w:r>
      <w:r w:rsidR="004A537D" w:rsidRPr="0024390A">
        <w:rPr>
          <w:rFonts w:ascii="Times New Roman" w:hAnsi="Times New Roman" w:cs="Times New Roman"/>
        </w:rPr>
        <w:t xml:space="preserve"> The TV ads should be </w:t>
      </w:r>
      <w:r w:rsidR="00FA0B6D">
        <w:rPr>
          <w:rFonts w:ascii="Times New Roman" w:hAnsi="Times New Roman" w:cs="Times New Roman"/>
        </w:rPr>
        <w:t>well-designed</w:t>
      </w:r>
      <w:r w:rsidR="004A537D" w:rsidRPr="0024390A">
        <w:rPr>
          <w:rFonts w:ascii="Times New Roman" w:hAnsi="Times New Roman" w:cs="Times New Roman"/>
        </w:rPr>
        <w:t xml:space="preserve"> with </w:t>
      </w:r>
      <w:r w:rsidR="00FA0B6D">
        <w:rPr>
          <w:rFonts w:ascii="Times New Roman" w:hAnsi="Times New Roman" w:cs="Times New Roman"/>
        </w:rPr>
        <w:t xml:space="preserve">a </w:t>
      </w:r>
      <w:r w:rsidR="004A537D" w:rsidRPr="0024390A">
        <w:rPr>
          <w:rFonts w:ascii="Times New Roman" w:hAnsi="Times New Roman" w:cs="Times New Roman"/>
        </w:rPr>
        <w:t xml:space="preserve">clear focus. </w:t>
      </w:r>
      <w:proofErr w:type="spellStart"/>
      <w:r w:rsidR="004A537D" w:rsidRPr="0024390A">
        <w:rPr>
          <w:rFonts w:ascii="Times New Roman" w:hAnsi="Times New Roman" w:cs="Times New Roman"/>
        </w:rPr>
        <w:t>Yli-Kauhaluoma</w:t>
      </w:r>
      <w:proofErr w:type="spellEnd"/>
      <w:r w:rsidR="00584832" w:rsidRPr="0024390A">
        <w:rPr>
          <w:rFonts w:ascii="Times New Roman" w:hAnsi="Times New Roman" w:cs="Times New Roman"/>
        </w:rPr>
        <w:t xml:space="preserve"> </w:t>
      </w:r>
      <w:r w:rsidR="004A537D" w:rsidRPr="0024390A">
        <w:rPr>
          <w:rFonts w:ascii="Times New Roman" w:hAnsi="Times New Roman" w:cs="Times New Roman"/>
        </w:rPr>
        <w:t xml:space="preserve">(2021) suggested that </w:t>
      </w:r>
      <w:r w:rsidR="00FA0B6D">
        <w:rPr>
          <w:rFonts w:ascii="Times New Roman" w:hAnsi="Times New Roman" w:cs="Times New Roman"/>
        </w:rPr>
        <w:t xml:space="preserve">an </w:t>
      </w:r>
      <w:r w:rsidR="004A537D" w:rsidRPr="0024390A">
        <w:rPr>
          <w:rFonts w:ascii="Times New Roman" w:hAnsi="Times New Roman" w:cs="Times New Roman"/>
        </w:rPr>
        <w:t>international vegan label in vegan product advertising is beneficial to attract non-v</w:t>
      </w:r>
      <w:r w:rsidR="00584832" w:rsidRPr="0024390A">
        <w:rPr>
          <w:rFonts w:ascii="Times New Roman" w:hAnsi="Times New Roman" w:cs="Times New Roman"/>
        </w:rPr>
        <w:t>e</w:t>
      </w:r>
      <w:r w:rsidR="004A537D" w:rsidRPr="0024390A">
        <w:rPr>
          <w:rFonts w:ascii="Times New Roman" w:hAnsi="Times New Roman" w:cs="Times New Roman"/>
        </w:rPr>
        <w:t xml:space="preserve">gan individuals, which will be considered in our design. </w:t>
      </w:r>
    </w:p>
    <w:p w14:paraId="7267B0D3" w14:textId="66216342" w:rsidR="00D27508" w:rsidRPr="0024390A" w:rsidRDefault="004A537D" w:rsidP="004B55CE">
      <w:pPr>
        <w:spacing w:afterLines="50" w:after="156"/>
        <w:ind w:left="105" w:firstLine="315"/>
        <w:rPr>
          <w:rFonts w:ascii="Times New Roman" w:hAnsi="Times New Roman" w:cs="Times New Roman"/>
        </w:rPr>
      </w:pPr>
      <w:r w:rsidRPr="0024390A">
        <w:rPr>
          <w:rFonts w:ascii="Times New Roman" w:hAnsi="Times New Roman" w:cs="Times New Roman"/>
        </w:rPr>
        <w:t>Radio ads are similar to TV, but are much cheaper, so they are scheduled after TV to f</w:t>
      </w:r>
      <w:r w:rsidR="00584832" w:rsidRPr="0024390A">
        <w:rPr>
          <w:rFonts w:ascii="Times New Roman" w:hAnsi="Times New Roman" w:cs="Times New Roman"/>
        </w:rPr>
        <w:t>ill</w:t>
      </w:r>
      <w:r w:rsidRPr="0024390A">
        <w:rPr>
          <w:rFonts w:ascii="Times New Roman" w:hAnsi="Times New Roman" w:cs="Times New Roman"/>
        </w:rPr>
        <w:t xml:space="preserve"> the blank of broadcast promotion. </w:t>
      </w:r>
      <w:r w:rsidR="0081044D">
        <w:rPr>
          <w:rFonts w:ascii="Times New Roman" w:hAnsi="Times New Roman" w:cs="Times New Roman" w:hint="eastAsia"/>
        </w:rPr>
        <w:t xml:space="preserve">For example, </w:t>
      </w:r>
      <w:r w:rsidR="0081044D" w:rsidRPr="0081044D">
        <w:rPr>
          <w:rFonts w:ascii="Times New Roman" w:hAnsi="Times New Roman" w:cs="Times New Roman"/>
        </w:rPr>
        <w:t>BBC Radio 4</w:t>
      </w:r>
      <w:r w:rsidR="0081044D">
        <w:rPr>
          <w:rFonts w:ascii="Times New Roman" w:hAnsi="Times New Roman" w:cs="Times New Roman" w:hint="eastAsia"/>
        </w:rPr>
        <w:t xml:space="preserve"> - </w:t>
      </w:r>
      <w:r w:rsidR="0081044D" w:rsidRPr="0081044D">
        <w:rPr>
          <w:rFonts w:ascii="Times New Roman" w:hAnsi="Times New Roman" w:cs="Times New Roman"/>
        </w:rPr>
        <w:t xml:space="preserve">The Food </w:t>
      </w:r>
      <w:proofErr w:type="spellStart"/>
      <w:r w:rsidR="0081044D" w:rsidRPr="0081044D">
        <w:rPr>
          <w:rFonts w:ascii="Times New Roman" w:hAnsi="Times New Roman" w:cs="Times New Roman"/>
        </w:rPr>
        <w:t>Programme</w:t>
      </w:r>
      <w:proofErr w:type="spellEnd"/>
      <w:r w:rsidR="0081044D">
        <w:rPr>
          <w:rFonts w:ascii="Times New Roman" w:hAnsi="Times New Roman" w:cs="Times New Roman" w:hint="eastAsia"/>
        </w:rPr>
        <w:t xml:space="preserve"> is our best choice </w:t>
      </w:r>
      <w:r w:rsidR="006E1AEE">
        <w:rPr>
          <w:rFonts w:ascii="Times New Roman" w:hAnsi="Times New Roman" w:cs="Times New Roman"/>
        </w:rPr>
        <w:t>for</w:t>
      </w:r>
      <w:r w:rsidR="0081044D">
        <w:rPr>
          <w:rFonts w:ascii="Times New Roman" w:hAnsi="Times New Roman" w:cs="Times New Roman" w:hint="eastAsia"/>
        </w:rPr>
        <w:t xml:space="preserve"> radio promotion </w:t>
      </w:r>
      <w:r w:rsidR="0081044D">
        <w:rPr>
          <w:rFonts w:ascii="Times New Roman" w:hAnsi="Times New Roman" w:cs="Times New Roman"/>
        </w:rPr>
        <w:fldChar w:fldCharType="begin"/>
      </w:r>
      <w:r w:rsidR="0081044D">
        <w:rPr>
          <w:rFonts w:ascii="Times New Roman" w:hAnsi="Times New Roman" w:cs="Times New Roman"/>
        </w:rPr>
        <w:instrText xml:space="preserve"> ADDIN ZOTERO_ITEM CSL_CITATION {"citationID":"u7vZyQ15","properties":{"formattedCitation":"(BBC, 2024)","plainCitation":"(BBC, 2024)","noteIndex":0},"citationItems":[{"id":244,"uris":["http://zotero.org/users/local/LRYjC9Ia/items/YI3ZNGR8"],"itemData":{"id":244,"type":"webpage","abstract":"Investigating every aspect of the food we eat","container-title":"BBC","language":"en-GB","title":"BBC Radio 4 - The Food Programme","URL":"https://www.bbc.co.uk/programmes/b006qnx3","author":[{"family":"BBC","given":""}],"accessed":{"date-parts":[["2024",5,14]]},"issued":{"date-parts":[["2024"]]}}}],"schema":"https://github.com/citation-style-language/schema/raw/master/csl-citation.json"} </w:instrText>
      </w:r>
      <w:r w:rsidR="0081044D">
        <w:rPr>
          <w:rFonts w:ascii="Times New Roman" w:hAnsi="Times New Roman" w:cs="Times New Roman"/>
        </w:rPr>
        <w:fldChar w:fldCharType="separate"/>
      </w:r>
      <w:r w:rsidR="0081044D" w:rsidRPr="0081044D">
        <w:rPr>
          <w:rFonts w:ascii="Times New Roman" w:hAnsi="Times New Roman" w:cs="Times New Roman"/>
        </w:rPr>
        <w:t>(BBC, 2024)</w:t>
      </w:r>
      <w:r w:rsidR="0081044D">
        <w:rPr>
          <w:rFonts w:ascii="Times New Roman" w:hAnsi="Times New Roman" w:cs="Times New Roman"/>
        </w:rPr>
        <w:fldChar w:fldCharType="end"/>
      </w:r>
      <w:r w:rsidR="0081044D">
        <w:rPr>
          <w:rFonts w:ascii="Times New Roman" w:hAnsi="Times New Roman" w:cs="Times New Roman" w:hint="eastAsia"/>
        </w:rPr>
        <w:t xml:space="preserve">, which is not only highly related to our product but also owns </w:t>
      </w:r>
      <w:r w:rsidR="0081044D" w:rsidRPr="0081044D">
        <w:rPr>
          <w:rFonts w:ascii="Times New Roman" w:hAnsi="Times New Roman" w:cs="Times New Roman"/>
        </w:rPr>
        <w:t>a large target audience</w:t>
      </w:r>
      <w:r w:rsidR="0081044D">
        <w:rPr>
          <w:rFonts w:ascii="Times New Roman" w:hAnsi="Times New Roman" w:cs="Times New Roman" w:hint="eastAsia"/>
        </w:rPr>
        <w:t xml:space="preserve">. </w:t>
      </w:r>
      <w:r w:rsidR="0081044D" w:rsidRPr="0081044D">
        <w:rPr>
          <w:rFonts w:ascii="Times New Roman" w:hAnsi="Times New Roman" w:cs="Times New Roman"/>
        </w:rPr>
        <w:t>Broadcasting during commuting hours allows people to learn about our brand and products</w:t>
      </w:r>
      <w:r w:rsidR="0081044D">
        <w:rPr>
          <w:rFonts w:ascii="Times New Roman" w:hAnsi="Times New Roman" w:cs="Times New Roman" w:hint="eastAsia"/>
        </w:rPr>
        <w:t xml:space="preserve"> regularly and unintentionally.</w:t>
      </w:r>
    </w:p>
    <w:p w14:paraId="72284E21" w14:textId="28AFF8DF" w:rsidR="004C0DF6" w:rsidRPr="0024390A" w:rsidRDefault="004A537D" w:rsidP="004B55CE">
      <w:pPr>
        <w:spacing w:afterLines="50" w:after="156"/>
        <w:ind w:left="105" w:firstLine="315"/>
        <w:rPr>
          <w:rFonts w:ascii="Times New Roman" w:hAnsi="Times New Roman" w:cs="Times New Roman"/>
        </w:rPr>
      </w:pPr>
      <w:r w:rsidRPr="0024390A">
        <w:rPr>
          <w:rFonts w:ascii="Times New Roman" w:hAnsi="Times New Roman" w:cs="Times New Roman"/>
        </w:rPr>
        <w:t>O</w:t>
      </w:r>
      <w:r w:rsidR="004C0DF6" w:rsidRPr="0024390A">
        <w:rPr>
          <w:rFonts w:ascii="Times New Roman" w:hAnsi="Times New Roman" w:cs="Times New Roman"/>
        </w:rPr>
        <w:t>utdoor ads</w:t>
      </w:r>
      <w:r w:rsidRPr="0024390A">
        <w:rPr>
          <w:rFonts w:ascii="Times New Roman" w:hAnsi="Times New Roman" w:cs="Times New Roman"/>
        </w:rPr>
        <w:t xml:space="preserve"> </w:t>
      </w:r>
      <w:r w:rsidR="00584832" w:rsidRPr="0024390A">
        <w:rPr>
          <w:rFonts w:ascii="Times New Roman" w:hAnsi="Times New Roman" w:cs="Times New Roman"/>
        </w:rPr>
        <w:t>are</w:t>
      </w:r>
      <w:r w:rsidRPr="0024390A">
        <w:rPr>
          <w:rFonts w:ascii="Times New Roman" w:hAnsi="Times New Roman" w:cs="Times New Roman"/>
        </w:rPr>
        <w:t xml:space="preserve"> durable</w:t>
      </w:r>
      <w:r w:rsidR="004C0DF6" w:rsidRPr="0024390A">
        <w:rPr>
          <w:rFonts w:ascii="Times New Roman" w:hAnsi="Times New Roman" w:cs="Times New Roman"/>
        </w:rPr>
        <w:t xml:space="preserve"> </w:t>
      </w:r>
      <w:r w:rsidRPr="0024390A">
        <w:rPr>
          <w:rFonts w:ascii="Times New Roman" w:hAnsi="Times New Roman" w:cs="Times New Roman"/>
        </w:rPr>
        <w:t>to</w:t>
      </w:r>
      <w:r w:rsidR="004C0DF6" w:rsidRPr="0024390A">
        <w:rPr>
          <w:rFonts w:ascii="Times New Roman" w:hAnsi="Times New Roman" w:cs="Times New Roman"/>
        </w:rPr>
        <w:t xml:space="preserve"> </w:t>
      </w:r>
      <w:r w:rsidR="00584832" w:rsidRPr="0024390A">
        <w:rPr>
          <w:rFonts w:ascii="Times New Roman" w:hAnsi="Times New Roman" w:cs="Times New Roman"/>
        </w:rPr>
        <w:t>stay</w:t>
      </w:r>
      <w:r w:rsidRPr="0024390A">
        <w:rPr>
          <w:rFonts w:ascii="Times New Roman" w:hAnsi="Times New Roman" w:cs="Times New Roman"/>
        </w:rPr>
        <w:t xml:space="preserve"> in people’s view and </w:t>
      </w:r>
      <w:r w:rsidR="00584832" w:rsidRPr="0024390A">
        <w:rPr>
          <w:rFonts w:ascii="Times New Roman" w:hAnsi="Times New Roman" w:cs="Times New Roman"/>
        </w:rPr>
        <w:t xml:space="preserve">can </w:t>
      </w:r>
      <w:r w:rsidRPr="0024390A">
        <w:rPr>
          <w:rFonts w:ascii="Times New Roman" w:hAnsi="Times New Roman" w:cs="Times New Roman"/>
        </w:rPr>
        <w:t xml:space="preserve">reach </w:t>
      </w:r>
      <w:r w:rsidR="00FA0B6D">
        <w:rPr>
          <w:rFonts w:ascii="Times New Roman" w:hAnsi="Times New Roman" w:cs="Times New Roman"/>
        </w:rPr>
        <w:t xml:space="preserve">a </w:t>
      </w:r>
      <w:r w:rsidRPr="0024390A">
        <w:rPr>
          <w:rFonts w:ascii="Times New Roman" w:hAnsi="Times New Roman" w:cs="Times New Roman"/>
        </w:rPr>
        <w:t xml:space="preserve">massive audience. </w:t>
      </w:r>
      <w:r w:rsidRPr="0024390A">
        <w:rPr>
          <w:rFonts w:ascii="Times New Roman" w:hAnsi="Times New Roman" w:cs="Times New Roman"/>
        </w:rPr>
        <w:fldChar w:fldCharType="begin"/>
      </w:r>
      <w:r w:rsidR="00C45730" w:rsidRPr="0024390A">
        <w:rPr>
          <w:rFonts w:ascii="Times New Roman" w:hAnsi="Times New Roman" w:cs="Times New Roman"/>
        </w:rPr>
        <w:instrText xml:space="preserve"> ADDIN ZOTERO_ITEM CSL_CITATION {"citationID":"4uQIBnDN","properties":{"formattedCitation":"(Wei {\\i{}et al.}, 2021)","plainCitation":"(Wei et al., 2021)","dontUpdate":true,"noteIndex":0},"citationItems":[{"id":188,"uris":["http://zotero.org/users/local/LRYjC9Ia/items/I3SBW8SS"],"itemData":{"id":188,"type":"article-journal","container-title":"Journal of Retailing and Consumer Services","note":"publisher: Elsevier","page":"102282","source":"Google Scholar","title":"Influence of incentive frames on offline-to-online interaction of outdoor advertising","volume":"58","author":[{"family":"Wei","given":"Zhiyong"},{"family":"Dou","given":"Wenyu"},{"family":"Jiang","given":"Qingyun"},{"family":"Gu","given":"Chenyan"}],"issued":{"date-parts":[["2021"]]}}}],"schema":"https://github.com/citation-style-language/schema/raw/master/csl-citation.json"} </w:instrText>
      </w:r>
      <w:r w:rsidRPr="0024390A">
        <w:rPr>
          <w:rFonts w:ascii="Times New Roman" w:hAnsi="Times New Roman" w:cs="Times New Roman"/>
        </w:rPr>
        <w:fldChar w:fldCharType="separate"/>
      </w:r>
      <w:r w:rsidRPr="0024390A">
        <w:rPr>
          <w:rFonts w:ascii="Times New Roman" w:eastAsia="等线" w:hAnsi="Times New Roman" w:cs="Times New Roman"/>
          <w:kern w:val="0"/>
          <w:szCs w:val="24"/>
        </w:rPr>
        <w:t xml:space="preserve">Wei </w:t>
      </w:r>
      <w:r w:rsidRPr="0024390A">
        <w:rPr>
          <w:rFonts w:ascii="Times New Roman" w:eastAsia="等线" w:hAnsi="Times New Roman" w:cs="Times New Roman"/>
          <w:i/>
          <w:iCs/>
          <w:kern w:val="0"/>
          <w:szCs w:val="24"/>
        </w:rPr>
        <w:t>et al.</w:t>
      </w:r>
      <w:r w:rsidRPr="0024390A">
        <w:rPr>
          <w:rFonts w:ascii="Times New Roman" w:eastAsia="等线" w:hAnsi="Times New Roman" w:cs="Times New Roman"/>
          <w:kern w:val="0"/>
          <w:szCs w:val="24"/>
        </w:rPr>
        <w:t xml:space="preserve"> (2021)</w:t>
      </w:r>
      <w:r w:rsidRPr="0024390A">
        <w:rPr>
          <w:rFonts w:ascii="Times New Roman" w:hAnsi="Times New Roman" w:cs="Times New Roman"/>
        </w:rPr>
        <w:fldChar w:fldCharType="end"/>
      </w:r>
      <w:r w:rsidRPr="0024390A">
        <w:rPr>
          <w:rFonts w:ascii="Times New Roman" w:hAnsi="Times New Roman" w:cs="Times New Roman"/>
        </w:rPr>
        <w:t xml:space="preserve"> recommended that </w:t>
      </w:r>
      <w:r w:rsidR="00FA0B6D">
        <w:rPr>
          <w:rFonts w:ascii="Times New Roman" w:hAnsi="Times New Roman" w:cs="Times New Roman"/>
        </w:rPr>
        <w:t xml:space="preserve">an </w:t>
      </w:r>
      <w:r w:rsidRPr="0024390A">
        <w:rPr>
          <w:rFonts w:ascii="Times New Roman" w:hAnsi="Times New Roman" w:cs="Times New Roman"/>
        </w:rPr>
        <w:t xml:space="preserve">indication for “more information” </w:t>
      </w:r>
      <w:r w:rsidR="00C45730" w:rsidRPr="0024390A">
        <w:rPr>
          <w:rFonts w:ascii="Times New Roman" w:hAnsi="Times New Roman" w:cs="Times New Roman"/>
        </w:rPr>
        <w:t xml:space="preserve">is useful </w:t>
      </w:r>
      <w:r w:rsidRPr="0024390A">
        <w:rPr>
          <w:rFonts w:ascii="Times New Roman" w:hAnsi="Times New Roman" w:cs="Times New Roman"/>
        </w:rPr>
        <w:t xml:space="preserve">to incent people </w:t>
      </w:r>
      <w:r w:rsidR="00FA0B6D">
        <w:rPr>
          <w:rFonts w:ascii="Times New Roman" w:hAnsi="Times New Roman" w:cs="Times New Roman"/>
        </w:rPr>
        <w:t xml:space="preserve">to </w:t>
      </w:r>
      <w:r w:rsidRPr="0024390A">
        <w:rPr>
          <w:rFonts w:ascii="Times New Roman" w:hAnsi="Times New Roman" w:cs="Times New Roman"/>
        </w:rPr>
        <w:t>scan the code in outdoor ads, which will be adopted in our proposal.</w:t>
      </w:r>
    </w:p>
    <w:p w14:paraId="5AEBC8EF" w14:textId="591FB6FD" w:rsidR="00D13240" w:rsidRPr="0024390A" w:rsidRDefault="00D13240" w:rsidP="004B55CE">
      <w:pPr>
        <w:spacing w:afterLines="50" w:after="156"/>
        <w:ind w:left="105" w:firstLine="315"/>
        <w:rPr>
          <w:rFonts w:ascii="Times New Roman" w:hAnsi="Times New Roman" w:cs="Times New Roman"/>
        </w:rPr>
      </w:pPr>
      <w:r w:rsidRPr="0024390A">
        <w:rPr>
          <w:rFonts w:ascii="Times New Roman" w:hAnsi="Times New Roman" w:cs="Times New Roman"/>
        </w:rPr>
        <w:t>Despite the decline of print publications</w:t>
      </w:r>
      <w:r w:rsidR="001166D0">
        <w:rPr>
          <w:rFonts w:ascii="Times New Roman" w:hAnsi="Times New Roman" w:cs="Times New Roman" w:hint="eastAsia"/>
        </w:rPr>
        <w:t xml:space="preserve"> under</w:t>
      </w:r>
      <w:r w:rsidRPr="0024390A">
        <w:rPr>
          <w:rFonts w:ascii="Times New Roman" w:hAnsi="Times New Roman" w:cs="Times New Roman"/>
        </w:rPr>
        <w:t xml:space="preserve"> the proliferation of digital media, publications like </w:t>
      </w:r>
      <w:r w:rsidR="00FA0B6D">
        <w:rPr>
          <w:rFonts w:ascii="Times New Roman" w:hAnsi="Times New Roman" w:cs="Times New Roman"/>
        </w:rPr>
        <w:t>magazines</w:t>
      </w:r>
      <w:r w:rsidRPr="0024390A">
        <w:rPr>
          <w:rFonts w:ascii="Times New Roman" w:hAnsi="Times New Roman" w:cs="Times New Roman"/>
        </w:rPr>
        <w:t xml:space="preserve"> often </w:t>
      </w:r>
      <w:r w:rsidR="00FA0B6D">
        <w:rPr>
          <w:rFonts w:ascii="Times New Roman" w:hAnsi="Times New Roman" w:cs="Times New Roman"/>
        </w:rPr>
        <w:t>have</w:t>
      </w:r>
      <w:r w:rsidRPr="0024390A">
        <w:rPr>
          <w:rFonts w:ascii="Times New Roman" w:hAnsi="Times New Roman" w:cs="Times New Roman"/>
        </w:rPr>
        <w:t xml:space="preserve"> a built-in, well-defined audience </w:t>
      </w:r>
      <w:r w:rsidRPr="0024390A">
        <w:rPr>
          <w:rFonts w:ascii="Times New Roman" w:hAnsi="Times New Roman" w:cs="Times New Roman"/>
        </w:rPr>
        <w:fldChar w:fldCharType="begin"/>
      </w:r>
      <w:r w:rsidR="0081044D">
        <w:rPr>
          <w:rFonts w:ascii="Times New Roman" w:hAnsi="Times New Roman" w:cs="Times New Roman"/>
        </w:rPr>
        <w:instrText xml:space="preserve"> ADDIN ZOTERO_ITEM CSL_CITATION {"citationID":"ilm9Wa5X","properties":{"formattedCitation":"(Squier, 2023)","plainCitation":"(Squier, 2023)","noteIndex":0},"citationItems":[{"id":190,"uris":["http://zotero.org/users/local/LRYjC9Ia/items/8FQXW7S6"],"itemData":{"id":190,"type":"webpage","abstract":"Even though digital marketing opportunities abound, there is still a place for print (and magazines in particular) in your overall media plan. Here’s why.","container-title":"Forbes","language":"en","note":"section: Leadership","title":"Council Post: Why Magazine Ads Still Belong In Your Media Plan","title-short":"Council Post","URL":"https://www.forbes.com/sites/forbesagencycouncil/2023/04/21/why-magazine-ads-still-belong-in-your-media-plan/","author":[{"family":"Squier","given":"Marcus"}],"accessed":{"date-parts":[["2024",5,3]]},"issued":{"date-parts":[["2023",4,21]]}}}],"schema":"https://github.com/citation-style-language/schema/raw/master/csl-citation.json"} </w:instrText>
      </w:r>
      <w:r w:rsidRPr="0024390A">
        <w:rPr>
          <w:rFonts w:ascii="Times New Roman" w:hAnsi="Times New Roman" w:cs="Times New Roman"/>
        </w:rPr>
        <w:fldChar w:fldCharType="separate"/>
      </w:r>
      <w:r w:rsidRPr="0024390A">
        <w:rPr>
          <w:rFonts w:ascii="Times New Roman" w:eastAsia="等线" w:hAnsi="Times New Roman" w:cs="Times New Roman"/>
        </w:rPr>
        <w:t>(Squier, 2023)</w:t>
      </w:r>
      <w:r w:rsidRPr="0024390A">
        <w:rPr>
          <w:rFonts w:ascii="Times New Roman" w:hAnsi="Times New Roman" w:cs="Times New Roman"/>
        </w:rPr>
        <w:fldChar w:fldCharType="end"/>
      </w:r>
      <w:r w:rsidRPr="0024390A">
        <w:rPr>
          <w:rFonts w:ascii="Times New Roman" w:hAnsi="Times New Roman" w:cs="Times New Roman"/>
        </w:rPr>
        <w:t>. We allocate</w:t>
      </w:r>
      <w:r w:rsidR="001166D0">
        <w:rPr>
          <w:rFonts w:ascii="Times New Roman" w:hAnsi="Times New Roman" w:cs="Times New Roman" w:hint="eastAsia"/>
        </w:rPr>
        <w:t>d</w:t>
      </w:r>
      <w:r w:rsidRPr="0024390A">
        <w:rPr>
          <w:rFonts w:ascii="Times New Roman" w:hAnsi="Times New Roman" w:cs="Times New Roman"/>
        </w:rPr>
        <w:t xml:space="preserve"> it in the later stage with less budget, not aiming to accumulate lots of accounts but loyal ones.</w:t>
      </w:r>
    </w:p>
    <w:p w14:paraId="25C022B6" w14:textId="38D81C99" w:rsidR="00C45730" w:rsidRPr="0024390A" w:rsidRDefault="0097458D" w:rsidP="004B55CE">
      <w:pPr>
        <w:pStyle w:val="ListParagraph"/>
        <w:numPr>
          <w:ilvl w:val="1"/>
          <w:numId w:val="1"/>
        </w:numPr>
        <w:spacing w:afterLines="50" w:after="156"/>
        <w:ind w:firstLineChars="0" w:hanging="357"/>
        <w:outlineLvl w:val="2"/>
        <w:rPr>
          <w:rFonts w:ascii="Times New Roman" w:hAnsi="Times New Roman" w:cs="Times New Roman"/>
          <w:b/>
          <w:bCs/>
          <w:sz w:val="24"/>
          <w:szCs w:val="24"/>
        </w:rPr>
      </w:pPr>
      <w:bookmarkStart w:id="14" w:name="_Toc166615394"/>
      <w:r w:rsidRPr="0024390A">
        <w:rPr>
          <w:rFonts w:ascii="Times New Roman" w:hAnsi="Times New Roman" w:cs="Times New Roman"/>
          <w:b/>
          <w:bCs/>
          <w:sz w:val="24"/>
          <w:szCs w:val="24"/>
        </w:rPr>
        <w:t xml:space="preserve">Online </w:t>
      </w:r>
      <w:r w:rsidR="00FA0B6D">
        <w:rPr>
          <w:rFonts w:ascii="Times New Roman" w:hAnsi="Times New Roman" w:cs="Times New Roman"/>
          <w:b/>
          <w:bCs/>
          <w:sz w:val="24"/>
          <w:szCs w:val="24"/>
        </w:rPr>
        <w:t>Marketing</w:t>
      </w:r>
      <w:bookmarkEnd w:id="14"/>
    </w:p>
    <w:p w14:paraId="522260DC" w14:textId="3808B3AC" w:rsidR="00C45730" w:rsidRPr="0024390A" w:rsidRDefault="00E30433" w:rsidP="004B55CE">
      <w:pPr>
        <w:spacing w:afterLines="50" w:after="156"/>
        <w:ind w:firstLine="360"/>
        <w:rPr>
          <w:rFonts w:ascii="Times New Roman" w:hAnsi="Times New Roman" w:cs="Times New Roman"/>
          <w:sz w:val="22"/>
        </w:rPr>
      </w:pPr>
      <w:r w:rsidRPr="0024390A">
        <w:rPr>
          <w:rFonts w:ascii="Times New Roman" w:hAnsi="Times New Roman" w:cs="Times New Roman"/>
          <w:sz w:val="22"/>
        </w:rPr>
        <w:t xml:space="preserve">According to </w:t>
      </w:r>
      <w:r w:rsidRPr="0024390A">
        <w:rPr>
          <w:rFonts w:ascii="Times New Roman" w:hAnsi="Times New Roman" w:cs="Times New Roman"/>
          <w:sz w:val="22"/>
        </w:rPr>
        <w:fldChar w:fldCharType="begin"/>
      </w:r>
      <w:r w:rsidR="0081044D">
        <w:rPr>
          <w:rFonts w:ascii="Times New Roman" w:hAnsi="Times New Roman" w:cs="Times New Roman"/>
          <w:sz w:val="22"/>
        </w:rPr>
        <w:instrText xml:space="preserve"> ADDIN ZOTERO_ITEM CSL_CITATION {"citationID":"MfcAkyP6","properties":{"formattedCitation":"(Kemp, 2024)","plainCitation":"(Kemp, 2024)","dontUpdate":true,"noteIndex":0},"citationItems":[{"id":194,"uris":["http://zotero.org/users/local/LRYjC9Ia/items/8NVW7LSN"],"itemData":{"id":194,"type":"webpage","title":"Digital 2024: The United Kingdom — DataReportal – Global Digital Insights","URL":"https://datareportal.com/reports/digital-2024-united-kingdom","author":[{"family":"Kemp","given":"Simon"}],"accessed":{"date-parts":[["2024",5,3]]},"issued":{"date-parts":[["2024",2,21]]}}}],"schema":"https://github.com/citation-style-language/schema/raw/master/csl-citation.json"} </w:instrText>
      </w:r>
      <w:r w:rsidRPr="0024390A">
        <w:rPr>
          <w:rFonts w:ascii="Times New Roman" w:hAnsi="Times New Roman" w:cs="Times New Roman"/>
          <w:sz w:val="22"/>
        </w:rPr>
        <w:fldChar w:fldCharType="separate"/>
      </w:r>
      <w:r w:rsidRPr="0024390A">
        <w:rPr>
          <w:rFonts w:ascii="Times New Roman" w:eastAsia="等线" w:hAnsi="Times New Roman" w:cs="Times New Roman"/>
          <w:sz w:val="22"/>
        </w:rPr>
        <w:t>Kemp (2024)</w:t>
      </w:r>
      <w:r w:rsidRPr="0024390A">
        <w:rPr>
          <w:rFonts w:ascii="Times New Roman" w:hAnsi="Times New Roman" w:cs="Times New Roman"/>
          <w:sz w:val="22"/>
        </w:rPr>
        <w:fldChar w:fldCharType="end"/>
      </w:r>
      <w:r w:rsidRPr="0024390A">
        <w:rPr>
          <w:rFonts w:ascii="Times New Roman" w:hAnsi="Times New Roman" w:cs="Times New Roman"/>
          <w:sz w:val="22"/>
        </w:rPr>
        <w:t xml:space="preserve">, </w:t>
      </w:r>
      <w:r w:rsidR="00FA0B6D">
        <w:rPr>
          <w:rFonts w:ascii="Times New Roman" w:hAnsi="Times New Roman" w:cs="Times New Roman"/>
          <w:sz w:val="22"/>
        </w:rPr>
        <w:t xml:space="preserve">the </w:t>
      </w:r>
      <w:r w:rsidRPr="0024390A">
        <w:rPr>
          <w:rFonts w:ascii="Times New Roman" w:hAnsi="Times New Roman" w:cs="Times New Roman"/>
          <w:sz w:val="22"/>
        </w:rPr>
        <w:t xml:space="preserve">UK internet penetration stood at 97.8 percent in 2024, which has an extensive effect on people’s </w:t>
      </w:r>
      <w:r w:rsidR="00FA0B6D">
        <w:rPr>
          <w:rFonts w:ascii="Times New Roman" w:hAnsi="Times New Roman" w:cs="Times New Roman"/>
          <w:sz w:val="22"/>
        </w:rPr>
        <w:t>lives</w:t>
      </w:r>
      <w:r w:rsidRPr="0024390A">
        <w:rPr>
          <w:rFonts w:ascii="Times New Roman" w:hAnsi="Times New Roman" w:cs="Times New Roman"/>
          <w:sz w:val="22"/>
        </w:rPr>
        <w:t>, and s</w:t>
      </w:r>
      <w:r w:rsidR="00C45730" w:rsidRPr="0024390A">
        <w:rPr>
          <w:rFonts w:ascii="Times New Roman" w:hAnsi="Times New Roman" w:cs="Times New Roman"/>
          <w:sz w:val="22"/>
        </w:rPr>
        <w:t xml:space="preserve">ocial media is </w:t>
      </w:r>
      <w:r w:rsidRPr="0024390A">
        <w:rPr>
          <w:rFonts w:ascii="Times New Roman" w:hAnsi="Times New Roman" w:cs="Times New Roman"/>
          <w:sz w:val="22"/>
        </w:rPr>
        <w:t xml:space="preserve">also </w:t>
      </w:r>
      <w:r w:rsidR="00C45730" w:rsidRPr="0024390A">
        <w:rPr>
          <w:rFonts w:ascii="Times New Roman" w:hAnsi="Times New Roman" w:cs="Times New Roman"/>
          <w:sz w:val="22"/>
        </w:rPr>
        <w:t xml:space="preserve">a big contributor in response to consumer </w:t>
      </w:r>
      <w:r w:rsidR="00C3088C">
        <w:rPr>
          <w:rFonts w:ascii="Times New Roman" w:hAnsi="Times New Roman" w:cs="Times New Roman"/>
          <w:sz w:val="22"/>
        </w:rPr>
        <w:t>decisions</w:t>
      </w:r>
      <w:r w:rsidR="00C45730" w:rsidRPr="0024390A">
        <w:rPr>
          <w:rFonts w:ascii="Times New Roman" w:hAnsi="Times New Roman" w:cs="Times New Roman"/>
          <w:sz w:val="22"/>
        </w:rPr>
        <w:t xml:space="preserve"> </w:t>
      </w:r>
      <w:r w:rsidR="00C3088C">
        <w:rPr>
          <w:rFonts w:ascii="Times New Roman" w:hAnsi="Times New Roman" w:cs="Times New Roman"/>
          <w:sz w:val="22"/>
        </w:rPr>
        <w:t>to adopt</w:t>
      </w:r>
      <w:r w:rsidR="00C45730" w:rsidRPr="0024390A">
        <w:rPr>
          <w:rFonts w:ascii="Times New Roman" w:hAnsi="Times New Roman" w:cs="Times New Roman"/>
          <w:sz w:val="22"/>
        </w:rPr>
        <w:t xml:space="preserve"> a vegan diet </w:t>
      </w:r>
      <w:r w:rsidR="00C45730" w:rsidRPr="0024390A">
        <w:rPr>
          <w:rFonts w:ascii="Times New Roman" w:hAnsi="Times New Roman" w:cs="Times New Roman"/>
          <w:sz w:val="22"/>
        </w:rPr>
        <w:fldChar w:fldCharType="begin"/>
      </w:r>
      <w:r w:rsidR="00C45730" w:rsidRPr="0024390A">
        <w:rPr>
          <w:rFonts w:ascii="Times New Roman" w:hAnsi="Times New Roman" w:cs="Times New Roman"/>
          <w:sz w:val="22"/>
        </w:rPr>
        <w:instrText xml:space="preserve"> ADDIN ZOTERO_ITEM CSL_CITATION {"citationID":"71ekJI2t","properties":{"formattedCitation":"(Davies, 2018)","plainCitation":"(Davies, 2018)","noteIndex":0},"citationItems":[{"id":192,"uris":["http://zotero.org/users/local/LRYjC9Ia/items/UFULGJTE"],"itemData":{"id":192,"type":"article-journal","abstract":"Purpose Today, many individuals for various reasons are adopting a vegan diet. The evolution of social media and digital marketing has increased people’s awareness regarding veganism. Social media influencers have a large social presence on platforms and with this, consumers can access information with the click of a button. With the increased number of influencers who have adopted a vegan diet, and the portrayal of the lifestyle as desirable towards their audience, veganism is becoming not just a movement, but a lifestyle change for many individuals. It has been said that individuals are becoming more aware of the food they consume; they want to lead a healthier lifestyle and the connection this has to veganism is an epitome of a healthy lifestyle. The methodological approach which this dissertation aims to adhere to is a qualitative approach. Qualitative research will coincide with Corbin Strauss’ Grounded Theory Method. The findings from the obtained research suggest that social media is a big contributor in response to consumer decision making as a result of adopting a vegan diet. This also adheres to people who have chosen to reduce their meat consumption. The findings will comprise of the data collected and will be analysed to construct the theory and conclude the result. Originality There has been an endless amount of scientific and scholarly research regarding social media’s influence on consumer behaviour. However, the current gap in the literature is regarding veganism and how this will accord to social media and consumer decision making. The Theory of Planned behaviour has not yet been analysed in terms of a vegan diet. From this analysis it will acknowledge the gap in the behavioural intention and the behaviour achievement.","language":"zh-CN","source":"radar.brookes.ac.uk","title":"Do Influencers on Social Media Influence People to Adopt a Vegan Diet and How Does This Affect Consumer Decision Making?","URL":"https://radar.brookes.ac.uk/radar/items/297813ba-c352-42b9-8a40-295dcae066da/1/","author":[{"family":"Davies","given":"Chloe"}],"accessed":{"date-parts":[["2024",5,3]]},"issued":{"date-parts":[["2018"]]}}}],"schema":"https://github.com/citation-style-language/schema/raw/master/csl-citation.json"} </w:instrText>
      </w:r>
      <w:r w:rsidR="00C45730" w:rsidRPr="0024390A">
        <w:rPr>
          <w:rFonts w:ascii="Times New Roman" w:hAnsi="Times New Roman" w:cs="Times New Roman"/>
          <w:sz w:val="22"/>
        </w:rPr>
        <w:fldChar w:fldCharType="separate"/>
      </w:r>
      <w:r w:rsidR="00C45730" w:rsidRPr="0024390A">
        <w:rPr>
          <w:rFonts w:ascii="Times New Roman" w:eastAsia="等线" w:hAnsi="Times New Roman" w:cs="Times New Roman"/>
          <w:sz w:val="22"/>
        </w:rPr>
        <w:t>(Davies, 2018)</w:t>
      </w:r>
      <w:r w:rsidR="00C45730" w:rsidRPr="0024390A">
        <w:rPr>
          <w:rFonts w:ascii="Times New Roman" w:hAnsi="Times New Roman" w:cs="Times New Roman"/>
          <w:sz w:val="22"/>
        </w:rPr>
        <w:fldChar w:fldCharType="end"/>
      </w:r>
      <w:r w:rsidR="00C45730" w:rsidRPr="0024390A">
        <w:rPr>
          <w:rFonts w:ascii="Times New Roman" w:hAnsi="Times New Roman" w:cs="Times New Roman"/>
          <w:sz w:val="22"/>
        </w:rPr>
        <w:t xml:space="preserve">. Strategies </w:t>
      </w:r>
      <w:r w:rsidR="00FA0B6D">
        <w:rPr>
          <w:rFonts w:ascii="Times New Roman" w:hAnsi="Times New Roman" w:cs="Times New Roman"/>
          <w:sz w:val="22"/>
        </w:rPr>
        <w:t>including</w:t>
      </w:r>
      <w:r w:rsidR="00C45730" w:rsidRPr="0024390A">
        <w:rPr>
          <w:rFonts w:ascii="Times New Roman" w:hAnsi="Times New Roman" w:cs="Times New Roman"/>
          <w:sz w:val="22"/>
        </w:rPr>
        <w:t xml:space="preserve"> SEO and paid online ads will be applied in several mainstream online platforms according to our </w:t>
      </w:r>
      <w:r w:rsidR="00C45730" w:rsidRPr="0024390A">
        <w:rPr>
          <w:rFonts w:ascii="Times New Roman" w:hAnsi="Times New Roman" w:cs="Times New Roman"/>
          <w:sz w:val="22"/>
        </w:rPr>
        <w:lastRenderedPageBreak/>
        <w:t>scheduling</w:t>
      </w:r>
      <w:r w:rsidR="00FC4B96" w:rsidRPr="0024390A">
        <w:rPr>
          <w:rFonts w:ascii="Times New Roman" w:hAnsi="Times New Roman" w:cs="Times New Roman"/>
          <w:sz w:val="22"/>
        </w:rPr>
        <w:t xml:space="preserve">, for maximining </w:t>
      </w:r>
      <w:r w:rsidR="001166D0">
        <w:rPr>
          <w:rFonts w:ascii="Times New Roman" w:hAnsi="Times New Roman" w:cs="Times New Roman" w:hint="eastAsia"/>
          <w:sz w:val="22"/>
        </w:rPr>
        <w:t xml:space="preserve">the </w:t>
      </w:r>
      <w:r w:rsidR="00FC4B96" w:rsidRPr="0024390A">
        <w:rPr>
          <w:rFonts w:ascii="Times New Roman" w:hAnsi="Times New Roman" w:cs="Times New Roman"/>
          <w:sz w:val="22"/>
        </w:rPr>
        <w:t xml:space="preserve">brand coverage in the early stage. Additionally, we will identify and partner with influencers whose audience aligns with our target demographic for high-quality </w:t>
      </w:r>
      <w:r w:rsidR="00FA0B6D">
        <w:rPr>
          <w:rFonts w:ascii="Times New Roman" w:hAnsi="Times New Roman" w:cs="Times New Roman"/>
          <w:sz w:val="22"/>
        </w:rPr>
        <w:t>vegan-sponsored</w:t>
      </w:r>
      <w:r w:rsidR="00FC4B96" w:rsidRPr="0024390A">
        <w:rPr>
          <w:rFonts w:ascii="Times New Roman" w:hAnsi="Times New Roman" w:cs="Times New Roman"/>
          <w:sz w:val="22"/>
        </w:rPr>
        <w:t xml:space="preserve"> content. </w:t>
      </w:r>
      <w:r w:rsidR="00FA0B6D">
        <w:rPr>
          <w:rFonts w:ascii="Times New Roman" w:hAnsi="Times New Roman" w:cs="Times New Roman"/>
          <w:sz w:val="22"/>
        </w:rPr>
        <w:t>Except</w:t>
      </w:r>
      <w:r w:rsidR="00FC4B96" w:rsidRPr="0024390A">
        <w:rPr>
          <w:rFonts w:ascii="Times New Roman" w:hAnsi="Times New Roman" w:cs="Times New Roman"/>
          <w:sz w:val="22"/>
        </w:rPr>
        <w:t xml:space="preserve"> for paid marketing, owned </w:t>
      </w:r>
      <w:r w:rsidR="00FA0B6D">
        <w:rPr>
          <w:rFonts w:ascii="Times New Roman" w:hAnsi="Times New Roman" w:cs="Times New Roman"/>
          <w:sz w:val="22"/>
        </w:rPr>
        <w:t>posts</w:t>
      </w:r>
      <w:r w:rsidR="00FC4B96" w:rsidRPr="0024390A">
        <w:rPr>
          <w:rFonts w:ascii="Times New Roman" w:hAnsi="Times New Roman" w:cs="Times New Roman"/>
          <w:sz w:val="22"/>
        </w:rPr>
        <w:t xml:space="preserve"> will be combined to provide lasting and low-cost product information, </w:t>
      </w:r>
      <w:r w:rsidR="00093980" w:rsidRPr="0024390A">
        <w:rPr>
          <w:rFonts w:ascii="Times New Roman" w:hAnsi="Times New Roman" w:cs="Times New Roman"/>
          <w:sz w:val="22"/>
        </w:rPr>
        <w:t xml:space="preserve">with an </w:t>
      </w:r>
      <w:r w:rsidR="00FC4B96" w:rsidRPr="0024390A">
        <w:rPr>
          <w:rFonts w:ascii="Times New Roman" w:hAnsi="Times New Roman" w:cs="Times New Roman"/>
          <w:sz w:val="22"/>
        </w:rPr>
        <w:t>extra aim to strive for third-party</w:t>
      </w:r>
      <w:r w:rsidR="00093980" w:rsidRPr="0024390A">
        <w:rPr>
          <w:rFonts w:ascii="Times New Roman" w:hAnsi="Times New Roman" w:cs="Times New Roman"/>
          <w:sz w:val="22"/>
        </w:rPr>
        <w:t xml:space="preserve"> earned reporting of our brand</w:t>
      </w:r>
      <w:r w:rsidR="00824171" w:rsidRPr="0024390A">
        <w:rPr>
          <w:rFonts w:ascii="Times New Roman" w:hAnsi="Times New Roman" w:cs="Times New Roman"/>
          <w:sz w:val="22"/>
        </w:rPr>
        <w:t xml:space="preserve"> </w:t>
      </w:r>
      <w:r w:rsidR="00824171" w:rsidRPr="0024390A">
        <w:rPr>
          <w:rFonts w:ascii="Times New Roman" w:hAnsi="Times New Roman" w:cs="Times New Roman"/>
          <w:sz w:val="22"/>
        </w:rPr>
        <w:fldChar w:fldCharType="begin"/>
      </w:r>
      <w:r w:rsidR="0081044D">
        <w:rPr>
          <w:rFonts w:ascii="Times New Roman" w:hAnsi="Times New Roman" w:cs="Times New Roman"/>
          <w:sz w:val="22"/>
        </w:rPr>
        <w:instrText xml:space="preserve"> ADDIN ZOTERO_ITEM CSL_CITATION {"citationID":"lUBvAkqn","properties":{"formattedCitation":"(Kelley {\\i{}et al.}, 2022)","plainCitation":"(Kelley et al., 2022)","noteIndex":0},"citationItems":[{"id":"TM69bhap/8gAXM1rX","uris":["http://zotero.org/users/local/LRYjC9Ia/items/ANX3GHGS"],"itemData":{"id":172,"type":"book","publisher":"Routledge","source":"Google Scholar","title":"Advertising media planning: a brand management approach","title-short":"Advertising media planning","URL":"https://www.taylorfrancis.com/books/mono/10.4324/9781003258162/advertising-media-planning-larry-kelley-kim-bartel-sheehan-lisa-dobias-david-koranda-donald-jugenheimer","author":[{"family":"Kelley","given":"Larry D."},{"family":"Sheehan","given":"Kim Bartel"},{"family":"Dobias","given":"Lisa"},{"family":"Koranda","given":"David E."},{"family":"Jugenheimer","given":"Donald W."}],"accessed":{"date-parts":[["2024",4,19]]},"issued":{"date-parts":[["2022"]]}}}],"schema":"https://github.com/citation-style-language/schema/raw/master/csl-citation.json"} </w:instrText>
      </w:r>
      <w:r w:rsidR="00824171" w:rsidRPr="0024390A">
        <w:rPr>
          <w:rFonts w:ascii="Times New Roman" w:hAnsi="Times New Roman" w:cs="Times New Roman"/>
          <w:sz w:val="22"/>
        </w:rPr>
        <w:fldChar w:fldCharType="separate"/>
      </w:r>
      <w:r w:rsidR="00824171" w:rsidRPr="0024390A">
        <w:rPr>
          <w:rFonts w:ascii="Times New Roman" w:eastAsia="等线" w:hAnsi="Times New Roman" w:cs="Times New Roman"/>
          <w:kern w:val="0"/>
          <w:sz w:val="22"/>
        </w:rPr>
        <w:t xml:space="preserve">(Kelley </w:t>
      </w:r>
      <w:r w:rsidR="00824171" w:rsidRPr="0024390A">
        <w:rPr>
          <w:rFonts w:ascii="Times New Roman" w:eastAsia="等线" w:hAnsi="Times New Roman" w:cs="Times New Roman"/>
          <w:i/>
          <w:iCs/>
          <w:kern w:val="0"/>
          <w:sz w:val="22"/>
        </w:rPr>
        <w:t>et al.</w:t>
      </w:r>
      <w:r w:rsidR="00824171" w:rsidRPr="0024390A">
        <w:rPr>
          <w:rFonts w:ascii="Times New Roman" w:eastAsia="等线" w:hAnsi="Times New Roman" w:cs="Times New Roman"/>
          <w:kern w:val="0"/>
          <w:sz w:val="22"/>
        </w:rPr>
        <w:t>, 2022)</w:t>
      </w:r>
      <w:r w:rsidR="00824171" w:rsidRPr="0024390A">
        <w:rPr>
          <w:rFonts w:ascii="Times New Roman" w:hAnsi="Times New Roman" w:cs="Times New Roman"/>
          <w:sz w:val="22"/>
        </w:rPr>
        <w:fldChar w:fldCharType="end"/>
      </w:r>
      <w:r w:rsidR="00093980" w:rsidRPr="0024390A">
        <w:rPr>
          <w:rFonts w:ascii="Times New Roman" w:hAnsi="Times New Roman" w:cs="Times New Roman"/>
          <w:sz w:val="22"/>
        </w:rPr>
        <w:t>.</w:t>
      </w:r>
    </w:p>
    <w:p w14:paraId="50056324" w14:textId="19B50CED" w:rsidR="00C45730" w:rsidRPr="0024390A" w:rsidRDefault="00A35598" w:rsidP="004B55CE">
      <w:pPr>
        <w:spacing w:afterLines="50" w:after="156"/>
        <w:ind w:firstLine="360"/>
        <w:rPr>
          <w:rFonts w:ascii="Times New Roman" w:hAnsi="Times New Roman" w:cs="Times New Roman"/>
          <w:sz w:val="22"/>
        </w:rPr>
      </w:pPr>
      <w:r w:rsidRPr="0024390A">
        <w:rPr>
          <w:rFonts w:ascii="Times New Roman" w:hAnsi="Times New Roman" w:cs="Times New Roman"/>
          <w:sz w:val="22"/>
        </w:rPr>
        <w:fldChar w:fldCharType="begin"/>
      </w:r>
      <w:r w:rsidRPr="0024390A">
        <w:rPr>
          <w:rFonts w:ascii="Times New Roman" w:hAnsi="Times New Roman" w:cs="Times New Roman"/>
          <w:sz w:val="22"/>
        </w:rPr>
        <w:instrText xml:space="preserve"> ADDIN ZOTERO_ITEM CSL_CITATION {"citationID":"0RqHSyoi","properties":{"formattedCitation":"(Walsh, 2024)","plainCitation":"(Walsh, 2024)","noteIndex":0},"citationItems":[{"id":200,"uris":["http://zotero.org/users/local/LRYjC9Ia/items/BJP2KJUR"],"itemData":{"id":200,"type":"webpage","abstract":"Social media is everywhere, but not all platforms work for every business. Find out which of these top social media platforms will work best for your audience.","container-title":"Search Engine Journal","language":"en","title":"The Top 10 Social Media Sites &amp; Platforms","URL":"https://www.searchenginejournal.com/social-media/social-media-platforms/","author":[{"family":"Walsh","given":"Shelley"}],"accessed":{"date-parts":[["2024",5,3]]},"issued":{"date-parts":[["2024",4,3]]}}}],"schema":"https://github.com/citation-style-language/schema/raw/master/csl-citation.json"} </w:instrText>
      </w:r>
      <w:r w:rsidRPr="0024390A">
        <w:rPr>
          <w:rFonts w:ascii="Times New Roman" w:hAnsi="Times New Roman" w:cs="Times New Roman"/>
          <w:sz w:val="22"/>
        </w:rPr>
        <w:fldChar w:fldCharType="separate"/>
      </w:r>
      <w:r w:rsidR="0081044D" w:rsidRPr="0081044D">
        <w:rPr>
          <w:rFonts w:ascii="Times New Roman" w:hAnsi="Times New Roman" w:cs="Times New Roman"/>
          <w:sz w:val="22"/>
        </w:rPr>
        <w:t>Walsh</w:t>
      </w:r>
      <w:r w:rsidR="00F43EB6">
        <w:rPr>
          <w:rFonts w:ascii="Times New Roman" w:hAnsi="Times New Roman" w:cs="Times New Roman" w:hint="eastAsia"/>
          <w:sz w:val="22"/>
        </w:rPr>
        <w:t xml:space="preserve"> (</w:t>
      </w:r>
      <w:r w:rsidR="0081044D" w:rsidRPr="0081044D">
        <w:rPr>
          <w:rFonts w:ascii="Times New Roman" w:hAnsi="Times New Roman" w:cs="Times New Roman"/>
          <w:sz w:val="22"/>
        </w:rPr>
        <w:t>2024)</w:t>
      </w:r>
      <w:r w:rsidRPr="0024390A">
        <w:rPr>
          <w:rFonts w:ascii="Times New Roman" w:hAnsi="Times New Roman" w:cs="Times New Roman"/>
          <w:sz w:val="22"/>
        </w:rPr>
        <w:fldChar w:fldCharType="end"/>
      </w:r>
      <w:r w:rsidR="00FA0B6D">
        <w:rPr>
          <w:rFonts w:ascii="Times New Roman" w:hAnsi="Times New Roman" w:cs="Times New Roman" w:hint="eastAsia"/>
          <w:sz w:val="22"/>
        </w:rPr>
        <w:t xml:space="preserve"> </w:t>
      </w:r>
      <w:r w:rsidR="00FA0B6D">
        <w:rPr>
          <w:rFonts w:ascii="Times New Roman" w:hAnsi="Times New Roman" w:cs="Times New Roman"/>
          <w:sz w:val="22"/>
        </w:rPr>
        <w:t>reports</w:t>
      </w:r>
      <w:r w:rsidR="00FA0B6D">
        <w:rPr>
          <w:rFonts w:ascii="Times New Roman" w:hAnsi="Times New Roman" w:cs="Times New Roman" w:hint="eastAsia"/>
          <w:sz w:val="22"/>
        </w:rPr>
        <w:t xml:space="preserve"> that</w:t>
      </w:r>
      <w:r w:rsidRPr="0024390A">
        <w:rPr>
          <w:rFonts w:ascii="Times New Roman" w:hAnsi="Times New Roman" w:cs="Times New Roman"/>
          <w:sz w:val="22"/>
        </w:rPr>
        <w:t xml:space="preserve"> Facebook, YouTube and Instagram ranked </w:t>
      </w:r>
      <w:r w:rsidR="00FA0B6D">
        <w:rPr>
          <w:rFonts w:ascii="Times New Roman" w:hAnsi="Times New Roman" w:cs="Times New Roman"/>
          <w:sz w:val="22"/>
        </w:rPr>
        <w:t xml:space="preserve">at </w:t>
      </w:r>
      <w:r w:rsidRPr="0024390A">
        <w:rPr>
          <w:rFonts w:ascii="Times New Roman" w:hAnsi="Times New Roman" w:cs="Times New Roman"/>
          <w:sz w:val="22"/>
        </w:rPr>
        <w:t xml:space="preserve">the top on </w:t>
      </w:r>
      <w:r w:rsidR="00FA0B6D">
        <w:rPr>
          <w:rFonts w:ascii="Times New Roman" w:hAnsi="Times New Roman" w:cs="Times New Roman"/>
          <w:sz w:val="22"/>
        </w:rPr>
        <w:t xml:space="preserve">the </w:t>
      </w:r>
      <w:r w:rsidRPr="0024390A">
        <w:rPr>
          <w:rFonts w:ascii="Times New Roman" w:hAnsi="Times New Roman" w:cs="Times New Roman"/>
          <w:sz w:val="22"/>
        </w:rPr>
        <w:t xml:space="preserve">Monthly Active Users List in 2024, which are </w:t>
      </w:r>
      <w:r w:rsidR="00FA0B6D">
        <w:rPr>
          <w:rFonts w:ascii="Times New Roman" w:hAnsi="Times New Roman" w:cs="Times New Roman"/>
          <w:sz w:val="22"/>
        </w:rPr>
        <w:t>seen</w:t>
      </w:r>
      <w:r w:rsidRPr="0024390A">
        <w:rPr>
          <w:rFonts w:ascii="Times New Roman" w:hAnsi="Times New Roman" w:cs="Times New Roman"/>
          <w:sz w:val="22"/>
        </w:rPr>
        <w:t xml:space="preserve"> as the best </w:t>
      </w:r>
      <w:r w:rsidR="00967E6B">
        <w:rPr>
          <w:rFonts w:ascii="Times New Roman" w:hAnsi="Times New Roman" w:cs="Times New Roman"/>
          <w:sz w:val="22"/>
        </w:rPr>
        <w:t>choices</w:t>
      </w:r>
      <w:r w:rsidRPr="0024390A">
        <w:rPr>
          <w:rFonts w:ascii="Times New Roman" w:hAnsi="Times New Roman" w:cs="Times New Roman"/>
          <w:sz w:val="22"/>
        </w:rPr>
        <w:t xml:space="preserve"> to adopt online marketing. </w:t>
      </w:r>
      <w:r w:rsidR="009902AB" w:rsidRPr="0024390A">
        <w:rPr>
          <w:rFonts w:ascii="Times New Roman" w:hAnsi="Times New Roman" w:cs="Times New Roman"/>
          <w:sz w:val="22"/>
        </w:rPr>
        <w:t>Therefore, o</w:t>
      </w:r>
      <w:r w:rsidRPr="0024390A">
        <w:rPr>
          <w:rFonts w:ascii="Times New Roman" w:hAnsi="Times New Roman" w:cs="Times New Roman"/>
          <w:sz w:val="22"/>
        </w:rPr>
        <w:t xml:space="preserve">ur above activities will be conducted </w:t>
      </w:r>
      <w:r w:rsidR="009902AB" w:rsidRPr="0024390A">
        <w:rPr>
          <w:rFonts w:ascii="Times New Roman" w:hAnsi="Times New Roman" w:cs="Times New Roman"/>
          <w:sz w:val="22"/>
        </w:rPr>
        <w:t xml:space="preserve">simultaneously </w:t>
      </w:r>
      <w:r w:rsidRPr="0024390A">
        <w:rPr>
          <w:rFonts w:ascii="Times New Roman" w:hAnsi="Times New Roman" w:cs="Times New Roman"/>
          <w:sz w:val="22"/>
        </w:rPr>
        <w:t xml:space="preserve">on those platforms to reach </w:t>
      </w:r>
      <w:r w:rsidR="009902AB" w:rsidRPr="0024390A">
        <w:rPr>
          <w:rFonts w:ascii="Times New Roman" w:hAnsi="Times New Roman" w:cs="Times New Roman"/>
          <w:sz w:val="22"/>
        </w:rPr>
        <w:t xml:space="preserve">the maximum coverage and deepen people’s </w:t>
      </w:r>
      <w:r w:rsidR="00FA0B6D">
        <w:rPr>
          <w:rFonts w:ascii="Times New Roman" w:hAnsi="Times New Roman" w:cs="Times New Roman"/>
          <w:sz w:val="22"/>
        </w:rPr>
        <w:t>impressions</w:t>
      </w:r>
      <w:r w:rsidR="009902AB" w:rsidRPr="0024390A">
        <w:rPr>
          <w:rFonts w:ascii="Times New Roman" w:hAnsi="Times New Roman" w:cs="Times New Roman"/>
          <w:sz w:val="22"/>
        </w:rPr>
        <w:t xml:space="preserve"> </w:t>
      </w:r>
      <w:r w:rsidR="00C3088C">
        <w:rPr>
          <w:rFonts w:ascii="Times New Roman" w:hAnsi="Times New Roman" w:cs="Times New Roman"/>
          <w:sz w:val="22"/>
        </w:rPr>
        <w:t>of</w:t>
      </w:r>
      <w:r w:rsidR="009902AB" w:rsidRPr="0024390A">
        <w:rPr>
          <w:rFonts w:ascii="Times New Roman" w:hAnsi="Times New Roman" w:cs="Times New Roman"/>
          <w:sz w:val="22"/>
        </w:rPr>
        <w:t xml:space="preserve"> our vegan campaign.</w:t>
      </w:r>
    </w:p>
    <w:p w14:paraId="62C6939F" w14:textId="09577026" w:rsidR="0097458D" w:rsidRPr="0024390A" w:rsidRDefault="0097458D" w:rsidP="00CA5A2B">
      <w:pPr>
        <w:pStyle w:val="ListParagraph"/>
        <w:numPr>
          <w:ilvl w:val="1"/>
          <w:numId w:val="1"/>
        </w:numPr>
        <w:ind w:firstLineChars="0" w:hanging="357"/>
        <w:outlineLvl w:val="2"/>
        <w:rPr>
          <w:rFonts w:ascii="Times New Roman" w:hAnsi="Times New Roman" w:cs="Times New Roman"/>
          <w:b/>
          <w:bCs/>
          <w:sz w:val="24"/>
          <w:szCs w:val="24"/>
        </w:rPr>
      </w:pPr>
      <w:bookmarkStart w:id="15" w:name="_Toc166615395"/>
      <w:r w:rsidRPr="0024390A">
        <w:rPr>
          <w:rFonts w:ascii="Times New Roman" w:hAnsi="Times New Roman" w:cs="Times New Roman"/>
          <w:b/>
          <w:bCs/>
          <w:sz w:val="24"/>
          <w:szCs w:val="24"/>
        </w:rPr>
        <w:t>Sales promotion</w:t>
      </w:r>
      <w:bookmarkEnd w:id="15"/>
    </w:p>
    <w:p w14:paraId="2219614B" w14:textId="77777777" w:rsidR="004B55CE" w:rsidRDefault="000B3122" w:rsidP="004B55CE">
      <w:pPr>
        <w:jc w:val="center"/>
      </w:pPr>
      <w:r w:rsidRPr="0024390A">
        <w:rPr>
          <w:noProof/>
        </w:rPr>
        <w:drawing>
          <wp:inline distT="0" distB="0" distL="0" distR="0" wp14:anchorId="67FD0498" wp14:editId="71323416">
            <wp:extent cx="2643188" cy="1880787"/>
            <wp:effectExtent l="19050" t="19050" r="24130" b="24765"/>
            <wp:docPr id="5122" name="Picture 2" descr="The AIDA model and how to apply it in the real world - examples and tips"/>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122" name="Picture 2" descr="The AIDA model and how to apply it in the real world - examples and tips"/>
                    <pic:cNvPicPr>
                      <a:picLocks noGrp="1" noChangeAspect="1" noChangeArrowheads="1"/>
                    </pic:cNvPicPr>
                  </pic:nvPicPr>
                  <pic:blipFill rotWithShape="1">
                    <a:blip r:embed="rId15" cstate="print">
                      <a:extLst>
                        <a:ext uri="{28A0092B-C50C-407E-A947-70E740481C1C}">
                          <a14:useLocalDpi xmlns:a14="http://schemas.microsoft.com/office/drawing/2010/main" val="0"/>
                        </a:ext>
                      </a:extLst>
                    </a:blip>
                    <a:srcRect l="9239" t="4333" r="5358" b="6003"/>
                    <a:stretch/>
                  </pic:blipFill>
                  <pic:spPr bwMode="auto">
                    <a:xfrm>
                      <a:off x="0" y="0"/>
                      <a:ext cx="2711050" cy="1929075"/>
                    </a:xfrm>
                    <a:prstGeom prst="rect">
                      <a:avLst/>
                    </a:prstGeom>
                    <a:noFill/>
                    <a:ln>
                      <a:solidFill>
                        <a:schemeClr val="bg1">
                          <a:lumMod val="75000"/>
                        </a:schemeClr>
                      </a:solidFill>
                    </a:ln>
                    <a:extLst>
                      <a:ext uri="{53640926-AAD7-44D8-BBD7-CCE9431645EC}">
                        <a14:shadowObscured xmlns:a14="http://schemas.microsoft.com/office/drawing/2010/main"/>
                      </a:ext>
                    </a:extLst>
                  </pic:spPr>
                </pic:pic>
              </a:graphicData>
            </a:graphic>
          </wp:inline>
        </w:drawing>
      </w:r>
    </w:p>
    <w:p w14:paraId="1BC836F8" w14:textId="44BAA1BE" w:rsidR="004B55CE" w:rsidRPr="004B55CE" w:rsidRDefault="004B55CE" w:rsidP="004B55CE">
      <w:pPr>
        <w:pStyle w:val="Caption"/>
        <w:jc w:val="center"/>
        <w:rPr>
          <w:rFonts w:ascii="Times New Roman" w:hAnsi="Times New Roman" w:cs="Times New Roman"/>
          <w:color w:val="808080" w:themeColor="background1" w:themeShade="80"/>
        </w:rPr>
      </w:pPr>
      <w:bookmarkStart w:id="16" w:name="_Toc165936879"/>
      <w:r w:rsidRPr="004B55CE">
        <w:rPr>
          <w:rFonts w:ascii="Times New Roman" w:hAnsi="Times New Roman" w:cs="Times New Roman"/>
          <w:color w:val="808080" w:themeColor="background1" w:themeShade="80"/>
        </w:rPr>
        <w:t xml:space="preserve">Picture </w:t>
      </w:r>
      <w:r w:rsidRPr="004B55CE">
        <w:rPr>
          <w:rFonts w:ascii="Times New Roman" w:hAnsi="Times New Roman" w:cs="Times New Roman"/>
          <w:color w:val="808080" w:themeColor="background1" w:themeShade="80"/>
        </w:rPr>
        <w:fldChar w:fldCharType="begin"/>
      </w:r>
      <w:r w:rsidRPr="004B55CE">
        <w:rPr>
          <w:rFonts w:ascii="Times New Roman" w:hAnsi="Times New Roman" w:cs="Times New Roman"/>
          <w:color w:val="808080" w:themeColor="background1" w:themeShade="80"/>
        </w:rPr>
        <w:instrText xml:space="preserve"> SEQ Picture \* ARABIC </w:instrText>
      </w:r>
      <w:r w:rsidRPr="004B55CE">
        <w:rPr>
          <w:rFonts w:ascii="Times New Roman" w:hAnsi="Times New Roman" w:cs="Times New Roman"/>
          <w:color w:val="808080" w:themeColor="background1" w:themeShade="80"/>
        </w:rPr>
        <w:fldChar w:fldCharType="separate"/>
      </w:r>
      <w:r w:rsidR="008564DA">
        <w:rPr>
          <w:rFonts w:ascii="Times New Roman" w:hAnsi="Times New Roman" w:cs="Times New Roman"/>
          <w:noProof/>
          <w:color w:val="808080" w:themeColor="background1" w:themeShade="80"/>
        </w:rPr>
        <w:t>1</w:t>
      </w:r>
      <w:r w:rsidRPr="004B55CE">
        <w:rPr>
          <w:rFonts w:ascii="Times New Roman" w:hAnsi="Times New Roman" w:cs="Times New Roman"/>
          <w:color w:val="808080" w:themeColor="background1" w:themeShade="80"/>
        </w:rPr>
        <w:fldChar w:fldCharType="end"/>
      </w:r>
      <w:r w:rsidRPr="004B55CE">
        <w:rPr>
          <w:rFonts w:ascii="Times New Roman" w:hAnsi="Times New Roman" w:cs="Times New Roman"/>
          <w:color w:val="808080" w:themeColor="background1" w:themeShade="80"/>
        </w:rPr>
        <w:t xml:space="preserve"> The ALDA Model</w:t>
      </w:r>
      <w:bookmarkEnd w:id="16"/>
    </w:p>
    <w:p w14:paraId="7E3312F4" w14:textId="6812C1C1" w:rsidR="000B3122" w:rsidRPr="0024390A" w:rsidRDefault="000B3122" w:rsidP="004B55CE">
      <w:pPr>
        <w:spacing w:afterLines="50" w:after="156"/>
        <w:ind w:firstLine="420"/>
        <w:rPr>
          <w:rFonts w:ascii="Times New Roman" w:hAnsi="Times New Roman" w:cs="Times New Roman"/>
          <w:sz w:val="22"/>
        </w:rPr>
      </w:pPr>
      <w:r w:rsidRPr="0024390A">
        <w:rPr>
          <w:rFonts w:ascii="Times New Roman" w:hAnsi="Times New Roman" w:cs="Times New Roman"/>
          <w:sz w:val="22"/>
        </w:rPr>
        <w:t xml:space="preserve">In </w:t>
      </w:r>
      <w:r w:rsidR="00FA0B6D">
        <w:rPr>
          <w:rFonts w:ascii="Times New Roman" w:hAnsi="Times New Roman" w:cs="Times New Roman"/>
          <w:sz w:val="22"/>
        </w:rPr>
        <w:t xml:space="preserve">the </w:t>
      </w:r>
      <w:r w:rsidRPr="0024390A">
        <w:rPr>
          <w:rFonts w:ascii="Times New Roman" w:hAnsi="Times New Roman" w:cs="Times New Roman"/>
          <w:sz w:val="22"/>
        </w:rPr>
        <w:t xml:space="preserve">AIDA model, if advertising and online marketing are to focus on the Awareness and Interest step, then sale promotion particularly </w:t>
      </w:r>
      <w:r w:rsidR="00FA0B6D">
        <w:rPr>
          <w:rFonts w:ascii="Times New Roman" w:hAnsi="Times New Roman" w:cs="Times New Roman"/>
          <w:sz w:val="22"/>
        </w:rPr>
        <w:t>emphasizes</w:t>
      </w:r>
      <w:r w:rsidRPr="0024390A">
        <w:rPr>
          <w:rFonts w:ascii="Times New Roman" w:hAnsi="Times New Roman" w:cs="Times New Roman"/>
          <w:sz w:val="22"/>
        </w:rPr>
        <w:t xml:space="preserve"> the Desire phase</w:t>
      </w:r>
      <w:r w:rsidR="00754D37" w:rsidRPr="0024390A">
        <w:rPr>
          <w:rFonts w:ascii="Times New Roman" w:hAnsi="Times New Roman" w:cs="Times New Roman"/>
          <w:sz w:val="22"/>
        </w:rPr>
        <w:t xml:space="preserve"> </w:t>
      </w:r>
      <w:r w:rsidR="00754D37" w:rsidRPr="0024390A">
        <w:rPr>
          <w:rFonts w:ascii="Times New Roman" w:hAnsi="Times New Roman" w:cs="Times New Roman"/>
          <w:sz w:val="22"/>
        </w:rPr>
        <w:fldChar w:fldCharType="begin"/>
      </w:r>
      <w:r w:rsidR="00754D37" w:rsidRPr="0024390A">
        <w:rPr>
          <w:rFonts w:ascii="Times New Roman" w:hAnsi="Times New Roman" w:cs="Times New Roman"/>
          <w:sz w:val="22"/>
        </w:rPr>
        <w:instrText xml:space="preserve"> ADDIN ZOTERO_ITEM CSL_CITATION {"citationID":"CHKa8Qgq","properties":{"formattedCitation":"(Yaakub, Nor and Jusoh, 2021)","plainCitation":"(Yaakub, Nor and Jusoh, 2021)","noteIndex":0},"citationItems":[{"id":202,"uris":["http://zotero.org/users/local/LRYjC9Ia/items/QIKYQQS9"],"itemData":{"id":202,"type":"article-journal","container-title":"International Journal of Business and Economy","issue":"3","page":"29–42","source":"Google Scholar","title":"THE EFFECT OF PRICE DISCOUNT AND FREE GIFT ON ONLINE ENTREPRENEURS’BUSINESS PERFORMANCE IN SOCIAL COMMERCE","volume":"3","author":[{"family":"Yaakub","given":"Nor Asiah"},{"family":"Nor","given":"Khalil Md"},{"family":"Jusoh","given":"Ahmad"}],"issued":{"date-parts":[["2021"]]}}}],"schema":"https://github.com/citation-style-language/schema/raw/master/csl-citation.json"} </w:instrText>
      </w:r>
      <w:r w:rsidR="00754D37" w:rsidRPr="0024390A">
        <w:rPr>
          <w:rFonts w:ascii="Times New Roman" w:hAnsi="Times New Roman" w:cs="Times New Roman"/>
          <w:sz w:val="22"/>
        </w:rPr>
        <w:fldChar w:fldCharType="separate"/>
      </w:r>
      <w:r w:rsidR="00754D37" w:rsidRPr="0024390A">
        <w:rPr>
          <w:rFonts w:ascii="Times New Roman" w:eastAsia="等线" w:hAnsi="Times New Roman" w:cs="Times New Roman"/>
          <w:sz w:val="22"/>
        </w:rPr>
        <w:t>(Yaakub, Nor and Jusoh, 2021)</w:t>
      </w:r>
      <w:r w:rsidR="00754D37" w:rsidRPr="0024390A">
        <w:rPr>
          <w:rFonts w:ascii="Times New Roman" w:hAnsi="Times New Roman" w:cs="Times New Roman"/>
          <w:sz w:val="22"/>
        </w:rPr>
        <w:fldChar w:fldCharType="end"/>
      </w:r>
      <w:r w:rsidRPr="0024390A">
        <w:rPr>
          <w:rFonts w:ascii="Times New Roman" w:hAnsi="Times New Roman" w:cs="Times New Roman"/>
          <w:sz w:val="22"/>
        </w:rPr>
        <w:t xml:space="preserve">. </w:t>
      </w:r>
      <w:r w:rsidR="00754D37" w:rsidRPr="0024390A">
        <w:rPr>
          <w:rFonts w:ascii="Times New Roman" w:hAnsi="Times New Roman" w:cs="Times New Roman"/>
          <w:sz w:val="22"/>
        </w:rPr>
        <w:t xml:space="preserve">In our campaign, various </w:t>
      </w:r>
      <w:r w:rsidR="00FA0B6D">
        <w:rPr>
          <w:rFonts w:ascii="Times New Roman" w:hAnsi="Times New Roman" w:cs="Times New Roman"/>
          <w:sz w:val="22"/>
        </w:rPr>
        <w:t>kinds</w:t>
      </w:r>
      <w:r w:rsidR="00754D37" w:rsidRPr="0024390A">
        <w:rPr>
          <w:rFonts w:ascii="Times New Roman" w:hAnsi="Times New Roman" w:cs="Times New Roman"/>
          <w:sz w:val="22"/>
        </w:rPr>
        <w:t xml:space="preserve"> of sales promotion are </w:t>
      </w:r>
      <w:r w:rsidR="006A631B" w:rsidRPr="0024390A">
        <w:rPr>
          <w:rFonts w:ascii="Times New Roman" w:hAnsi="Times New Roman" w:cs="Times New Roman"/>
          <w:sz w:val="22"/>
        </w:rPr>
        <w:t xml:space="preserve">applied in the </w:t>
      </w:r>
      <w:r w:rsidR="00FA0B6D">
        <w:rPr>
          <w:rFonts w:ascii="Times New Roman" w:hAnsi="Times New Roman" w:cs="Times New Roman"/>
          <w:sz w:val="22"/>
        </w:rPr>
        <w:t>follow-up</w:t>
      </w:r>
      <w:r w:rsidR="006A631B" w:rsidRPr="0024390A">
        <w:rPr>
          <w:rFonts w:ascii="Times New Roman" w:hAnsi="Times New Roman" w:cs="Times New Roman"/>
          <w:sz w:val="22"/>
        </w:rPr>
        <w:t xml:space="preserve"> stage</w:t>
      </w:r>
      <w:r w:rsidR="00754D37" w:rsidRPr="0024390A">
        <w:rPr>
          <w:rFonts w:ascii="Times New Roman" w:hAnsi="Times New Roman" w:cs="Times New Roman"/>
          <w:sz w:val="22"/>
        </w:rPr>
        <w:t xml:space="preserve"> to encourage the purchase decision, pushing </w:t>
      </w:r>
      <w:r w:rsidR="001166D0">
        <w:rPr>
          <w:rFonts w:ascii="Times New Roman" w:hAnsi="Times New Roman" w:cs="Times New Roman" w:hint="eastAsia"/>
          <w:sz w:val="22"/>
        </w:rPr>
        <w:t>D</w:t>
      </w:r>
      <w:r w:rsidR="00754D37" w:rsidRPr="0024390A">
        <w:rPr>
          <w:rFonts w:ascii="Times New Roman" w:hAnsi="Times New Roman" w:cs="Times New Roman"/>
          <w:sz w:val="22"/>
        </w:rPr>
        <w:t xml:space="preserve">esire to </w:t>
      </w:r>
      <w:r w:rsidR="001166D0">
        <w:rPr>
          <w:rFonts w:ascii="Times New Roman" w:hAnsi="Times New Roman" w:cs="Times New Roman" w:hint="eastAsia"/>
          <w:sz w:val="22"/>
        </w:rPr>
        <w:t>A</w:t>
      </w:r>
      <w:r w:rsidR="00754D37" w:rsidRPr="0024390A">
        <w:rPr>
          <w:rFonts w:ascii="Times New Roman" w:hAnsi="Times New Roman" w:cs="Times New Roman"/>
          <w:sz w:val="22"/>
        </w:rPr>
        <w:t xml:space="preserve">ction. Among them, </w:t>
      </w:r>
      <w:r w:rsidR="00811881">
        <w:rPr>
          <w:rFonts w:ascii="Times New Roman" w:hAnsi="Times New Roman" w:cs="Times New Roman"/>
          <w:sz w:val="22"/>
        </w:rPr>
        <w:t xml:space="preserve">an </w:t>
      </w:r>
      <w:r w:rsidR="006A631B" w:rsidRPr="0024390A">
        <w:rPr>
          <w:rFonts w:ascii="Times New Roman" w:hAnsi="Times New Roman" w:cs="Times New Roman"/>
          <w:sz w:val="22"/>
        </w:rPr>
        <w:t xml:space="preserve">early </w:t>
      </w:r>
      <w:r w:rsidR="00811881">
        <w:rPr>
          <w:rFonts w:ascii="Times New Roman" w:hAnsi="Times New Roman" w:cs="Times New Roman"/>
          <w:sz w:val="22"/>
        </w:rPr>
        <w:t>bird</w:t>
      </w:r>
      <w:r w:rsidR="006A631B" w:rsidRPr="0024390A">
        <w:rPr>
          <w:rFonts w:ascii="Times New Roman" w:hAnsi="Times New Roman" w:cs="Times New Roman"/>
          <w:sz w:val="22"/>
        </w:rPr>
        <w:t xml:space="preserve"> offer will be scheduled first to </w:t>
      </w:r>
      <w:r w:rsidR="001166D0">
        <w:rPr>
          <w:rFonts w:ascii="Times New Roman" w:hAnsi="Times New Roman" w:cs="Times New Roman" w:hint="eastAsia"/>
          <w:sz w:val="22"/>
        </w:rPr>
        <w:t>inter</w:t>
      </w:r>
      <w:r w:rsidR="006A631B" w:rsidRPr="0024390A">
        <w:rPr>
          <w:rFonts w:ascii="Times New Roman" w:hAnsi="Times New Roman" w:cs="Times New Roman"/>
          <w:sz w:val="22"/>
        </w:rPr>
        <w:t xml:space="preserve">play with other activities for </w:t>
      </w:r>
      <w:r w:rsidR="00FA0B6D">
        <w:rPr>
          <w:rFonts w:ascii="Times New Roman" w:hAnsi="Times New Roman" w:cs="Times New Roman"/>
          <w:sz w:val="22"/>
        </w:rPr>
        <w:t xml:space="preserve">a </w:t>
      </w:r>
      <w:r w:rsidR="006A631B" w:rsidRPr="0024390A">
        <w:rPr>
          <w:rFonts w:ascii="Times New Roman" w:hAnsi="Times New Roman" w:cs="Times New Roman"/>
          <w:sz w:val="22"/>
        </w:rPr>
        <w:t xml:space="preserve">coordinated marketing mix. Additionally, as the most common sales strategies, free shipping and coupons will also be deployed as extra </w:t>
      </w:r>
      <w:r w:rsidR="00AE6358" w:rsidRPr="0024390A">
        <w:rPr>
          <w:rFonts w:ascii="Times New Roman" w:hAnsi="Times New Roman" w:cs="Times New Roman"/>
          <w:sz w:val="22"/>
        </w:rPr>
        <w:t xml:space="preserve">incentives. </w:t>
      </w:r>
      <w:r w:rsidR="00A77FBC" w:rsidRPr="0024390A">
        <w:rPr>
          <w:rFonts w:ascii="Times New Roman" w:hAnsi="Times New Roman" w:cs="Times New Roman"/>
          <w:sz w:val="22"/>
        </w:rPr>
        <w:t xml:space="preserve">Referring </w:t>
      </w:r>
      <w:r w:rsidR="00AE6358" w:rsidRPr="0024390A">
        <w:rPr>
          <w:rFonts w:ascii="Times New Roman" w:hAnsi="Times New Roman" w:cs="Times New Roman"/>
          <w:sz w:val="22"/>
        </w:rPr>
        <w:t xml:space="preserve">to </w:t>
      </w:r>
      <w:r w:rsidR="00AE6358" w:rsidRPr="0024390A">
        <w:rPr>
          <w:rFonts w:ascii="Times New Roman" w:hAnsi="Times New Roman" w:cs="Times New Roman"/>
          <w:sz w:val="22"/>
        </w:rPr>
        <w:fldChar w:fldCharType="begin"/>
      </w:r>
      <w:r w:rsidR="0081044D">
        <w:rPr>
          <w:rFonts w:ascii="Times New Roman" w:hAnsi="Times New Roman" w:cs="Times New Roman"/>
          <w:sz w:val="22"/>
        </w:rPr>
        <w:instrText xml:space="preserve"> ADDIN ZOTERO_ITEM CSL_CITATION {"citationID":"TH864Ouc","properties":{"formattedCitation":"(Suryani and Syafarudin, 2021)","plainCitation":"(Suryani and Syafarudin, 2021)","dontUpdate":true,"noteIndex":0},"citationItems":[{"id":203,"uris":["http://zotero.org/users/local/LRYjC9Ia/items/KBVLHE83"],"itemData":{"id":203,"type":"article-journal","container-title":"Ilomata International Journal of Tax and Accounting","issue":"2","page":"122–133","source":"Google Scholar","title":"The effect of sales promotion on purchasing decisions","volume":"2","author":[{"family":"Suryani","given":"Indri"},{"family":"Syafarudin","given":"Afriapollo"}],"issued":{"date-parts":[["2021"]]}}}],"schema":"https://github.com/citation-style-language/schema/raw/master/csl-citation.json"} </w:instrText>
      </w:r>
      <w:r w:rsidR="00AE6358" w:rsidRPr="0024390A">
        <w:rPr>
          <w:rFonts w:ascii="Times New Roman" w:hAnsi="Times New Roman" w:cs="Times New Roman"/>
          <w:sz w:val="22"/>
        </w:rPr>
        <w:fldChar w:fldCharType="separate"/>
      </w:r>
      <w:r w:rsidR="00AE6358" w:rsidRPr="0024390A">
        <w:rPr>
          <w:rFonts w:ascii="Times New Roman" w:eastAsia="等线" w:hAnsi="Times New Roman" w:cs="Times New Roman"/>
          <w:sz w:val="22"/>
        </w:rPr>
        <w:t>Suryani and Syafarudin (2021)</w:t>
      </w:r>
      <w:r w:rsidR="00AE6358" w:rsidRPr="0024390A">
        <w:rPr>
          <w:rFonts w:ascii="Times New Roman" w:hAnsi="Times New Roman" w:cs="Times New Roman"/>
          <w:sz w:val="22"/>
        </w:rPr>
        <w:fldChar w:fldCharType="end"/>
      </w:r>
      <w:r w:rsidR="00AE6358" w:rsidRPr="0024390A">
        <w:rPr>
          <w:rFonts w:ascii="Times New Roman" w:hAnsi="Times New Roman" w:cs="Times New Roman"/>
          <w:sz w:val="22"/>
        </w:rPr>
        <w:t xml:space="preserve">, to lead customers </w:t>
      </w:r>
      <w:r w:rsidR="00FA0B6D">
        <w:rPr>
          <w:rFonts w:ascii="Times New Roman" w:hAnsi="Times New Roman" w:cs="Times New Roman"/>
          <w:sz w:val="22"/>
        </w:rPr>
        <w:t xml:space="preserve">to </w:t>
      </w:r>
      <w:r w:rsidR="00DA54B7" w:rsidRPr="0024390A">
        <w:rPr>
          <w:rFonts w:ascii="Times New Roman" w:hAnsi="Times New Roman" w:cs="Times New Roman"/>
          <w:sz w:val="22"/>
        </w:rPr>
        <w:t xml:space="preserve">be </w:t>
      </w:r>
      <w:r w:rsidR="00AE6358" w:rsidRPr="0024390A">
        <w:rPr>
          <w:rFonts w:ascii="Times New Roman" w:hAnsi="Times New Roman" w:cs="Times New Roman"/>
          <w:sz w:val="22"/>
        </w:rPr>
        <w:t xml:space="preserve">willing to subscribe, they must first be able to try the product for assurance, which </w:t>
      </w:r>
      <w:r w:rsidR="00DA54B7" w:rsidRPr="0024390A">
        <w:rPr>
          <w:rFonts w:ascii="Times New Roman" w:hAnsi="Times New Roman" w:cs="Times New Roman"/>
          <w:sz w:val="22"/>
        </w:rPr>
        <w:t>inspires</w:t>
      </w:r>
      <w:r w:rsidR="00AE6358" w:rsidRPr="0024390A">
        <w:rPr>
          <w:rFonts w:ascii="Times New Roman" w:hAnsi="Times New Roman" w:cs="Times New Roman"/>
          <w:sz w:val="22"/>
        </w:rPr>
        <w:t xml:space="preserve"> </w:t>
      </w:r>
      <w:r w:rsidR="00DA54B7" w:rsidRPr="0024390A">
        <w:rPr>
          <w:rFonts w:ascii="Times New Roman" w:hAnsi="Times New Roman" w:cs="Times New Roman"/>
          <w:sz w:val="22"/>
        </w:rPr>
        <w:t xml:space="preserve">us </w:t>
      </w:r>
      <w:r w:rsidR="00AE6358" w:rsidRPr="0024390A">
        <w:rPr>
          <w:rFonts w:ascii="Times New Roman" w:hAnsi="Times New Roman" w:cs="Times New Roman"/>
          <w:sz w:val="22"/>
        </w:rPr>
        <w:t xml:space="preserve">for free </w:t>
      </w:r>
      <w:r w:rsidR="00FA0B6D">
        <w:rPr>
          <w:rFonts w:ascii="Times New Roman" w:hAnsi="Times New Roman" w:cs="Times New Roman"/>
          <w:sz w:val="22"/>
        </w:rPr>
        <w:t>samples</w:t>
      </w:r>
      <w:r w:rsidR="00AE6358" w:rsidRPr="0024390A">
        <w:rPr>
          <w:rFonts w:ascii="Times New Roman" w:hAnsi="Times New Roman" w:cs="Times New Roman"/>
          <w:sz w:val="22"/>
        </w:rPr>
        <w:t xml:space="preserve">. </w:t>
      </w:r>
      <w:r w:rsidR="00DA54B7" w:rsidRPr="0024390A">
        <w:rPr>
          <w:rFonts w:ascii="Times New Roman" w:hAnsi="Times New Roman" w:cs="Times New Roman"/>
          <w:sz w:val="22"/>
        </w:rPr>
        <w:t>By trying a vegan meal made by our food box, vegan individuals may be attracted by its convenience while non-vegans can be potentially converted into our customers. Furthermore, referral discounts are set for promoting word-of-mouth marketing, which a</w:t>
      </w:r>
      <w:r w:rsidR="00941D10" w:rsidRPr="0024390A">
        <w:rPr>
          <w:rFonts w:ascii="Times New Roman" w:hAnsi="Times New Roman" w:cs="Times New Roman"/>
          <w:sz w:val="22"/>
        </w:rPr>
        <w:t>ims to approach our goal of onboarding more new members</w:t>
      </w:r>
      <w:r w:rsidR="00A77FBC" w:rsidRPr="0024390A">
        <w:rPr>
          <w:rFonts w:ascii="Times New Roman" w:hAnsi="Times New Roman" w:cs="Times New Roman"/>
          <w:sz w:val="22"/>
        </w:rPr>
        <w:t xml:space="preserve">. </w:t>
      </w:r>
      <w:r w:rsidR="00A77FBC" w:rsidRPr="0024390A">
        <w:rPr>
          <w:rFonts w:ascii="Times New Roman" w:hAnsi="Times New Roman" w:cs="Times New Roman"/>
          <w:sz w:val="22"/>
        </w:rPr>
        <w:fldChar w:fldCharType="begin"/>
      </w:r>
      <w:r w:rsidR="00A77FBC" w:rsidRPr="0024390A">
        <w:rPr>
          <w:rFonts w:ascii="Times New Roman" w:hAnsi="Times New Roman" w:cs="Times New Roman"/>
          <w:sz w:val="22"/>
        </w:rPr>
        <w:instrText xml:space="preserve"> ADDIN ZOTERO_ITEM CSL_CITATION {"citationID":"TJANubvk","properties":{"formattedCitation":"(Jung {\\i{}et al.}, 2020)","plainCitation":"(Jung et al., 2020)","noteIndex":0},"citationItems":[{"id":204,"uris":["http://zotero.org/users/local/LRYjC9Ia/items/35H287KH"],"itemData":{"id":204,"type":"article-journal","abstract":"The underlying premise of referral marketing is to target existing ostensibly delighted customers to spread awareness and influence adoption of a focal product among their friends who are also likely to benefit from adopting the product. In other words, referral programs are designed to accelerate organic word-of-mouth (WOM) exposure using financial incentives. This poses a challenge, in that it mixes an intrinsically motivated process (stemming from the desire to share a customer’s delight with a product or a service) with an extrinsic trigger in the form of a financial incentive. In this paper, we demonstrate how firms can benefit from framing calls-to-action for referral programs in such a way as to move closer to the original intent of organic, intrinsically motivated WOM marketing, and yet at the same time reap the benefits of using a financial incentive to increase referral rates. In particular, via two large-scale randomized field experiment involving 100,000 customers each, we show the efficacy of a prosocial call-to-action over some of the more commonly used calls-to-action observed in practice. Additional mechanism-level analysis confirms the importance of an altruistic element in generating a higher quality of advocacy and reducing referral frictions.\n          , \n            The underlying premise of referral marketing is to target existing, ostensibly delighted customers to spread awareness and influence adoption of a focal product among their friends who are also likely to benefit from adopting the product. In other words, referral programs are designed to accelerate organic word-of-mouth (WOM) exposure using financial incentives. This poses a challenge, in that it mixes an intrinsically motivated process (stemming from the desire to share a customer’s delight with a product or a service) with an extrinsic trigger in the form of a financial incentive. Prior research has shown that mixing intrinsic and extrinsic motivations can lead to suboptimal outcomes, which, in turn, presents a conceptual dilemma in the design of referral programs. In this paper, we demonstrate how firms can benefit from framing calls-to-action for referral programs in such a way as to move closer to the original intent of organic, intrinsically motivated WOM marketing and yet at the same time reap the benefits of using a financial incentive to increase referral rates. In particular, given a fixed incentive scheme, ceteris paribus, we show the efficacy of a prosocial call-to-action over some of the more commonly used calls-to-action observed in practice. We posit, and causally demonstrate via a large-scale randomized field experiment involving 100,000 customers, that an intrinsically prosocial element in framing the call-to-action to initiate the referral process is a necessary condition for success. When contrasted with egoistic and equitable framing of calls-to-action, the prosocial framing yields a significantly higher propensity to initiate a referral, as well as a significantly higher number of successful referrals. Additional mechanism-level analysis that interacts the treatments with customer characteristics such as repeat purchase, net promoter score, and time since last purchase, an additional field experiment with more attractive referral reward and an Amazon Mechanical Turk experiment confirm the importance of an altruistic element in generating a higher quality of advocacy and reducing referral frictions. Subjects in the prosocial group report lower levels of guilt associated with sending a referral and are more able to identify family and friends’ benefit as a motive for sharing referrals and therefore are more selective in sharing the referral message.","container-title":"Information Systems Research","DOI":"10.1287/isre.2019.0873","ISSN":"1047-7047, 1526-5536","issue":"1","journalAbbreviation":"Information Systems Research","language":"en","page":"16-36","source":"DOI.org (Crossref)","title":"Words Matter! Toward a Prosocial Call-to-Action for Online Referral: Evidence from Two Field Experiments","title-short":"Words Matter! Toward a Prosocial Call-to-Action for Online Referral","volume":"31","author":[{"family":"Jung","given":"Jaehwuen"},{"family":"Bapna","given":"Ravi"},{"family":"Golden","given":"Joseph M."},{"family":"Sun","given":"Tianshu"}],"issued":{"date-parts":[["2020",3]]}}}],"schema":"https://github.com/citation-style-language/schema/raw/master/csl-citation.json"} </w:instrText>
      </w:r>
      <w:r w:rsidR="00A77FBC" w:rsidRPr="0024390A">
        <w:rPr>
          <w:rFonts w:ascii="Times New Roman" w:hAnsi="Times New Roman" w:cs="Times New Roman"/>
          <w:sz w:val="22"/>
        </w:rPr>
        <w:fldChar w:fldCharType="separate"/>
      </w:r>
      <w:r w:rsidR="0081044D" w:rsidRPr="0081044D">
        <w:rPr>
          <w:rFonts w:ascii="Times New Roman" w:hAnsi="Times New Roman" w:cs="Times New Roman"/>
          <w:kern w:val="0"/>
          <w:sz w:val="22"/>
          <w:szCs w:val="24"/>
        </w:rPr>
        <w:t xml:space="preserve">(Jung </w:t>
      </w:r>
      <w:r w:rsidR="0081044D" w:rsidRPr="0081044D">
        <w:rPr>
          <w:rFonts w:ascii="Times New Roman" w:hAnsi="Times New Roman" w:cs="Times New Roman"/>
          <w:i/>
          <w:iCs/>
          <w:kern w:val="0"/>
          <w:sz w:val="22"/>
          <w:szCs w:val="24"/>
        </w:rPr>
        <w:t>et al.</w:t>
      </w:r>
      <w:r w:rsidR="0081044D" w:rsidRPr="0081044D">
        <w:rPr>
          <w:rFonts w:ascii="Times New Roman" w:hAnsi="Times New Roman" w:cs="Times New Roman"/>
          <w:kern w:val="0"/>
          <w:sz w:val="22"/>
          <w:szCs w:val="24"/>
        </w:rPr>
        <w:t>, 2020)</w:t>
      </w:r>
      <w:r w:rsidR="00A77FBC" w:rsidRPr="0024390A">
        <w:rPr>
          <w:rFonts w:ascii="Times New Roman" w:hAnsi="Times New Roman" w:cs="Times New Roman"/>
          <w:sz w:val="22"/>
        </w:rPr>
        <w:fldChar w:fldCharType="end"/>
      </w:r>
      <w:r w:rsidR="00A77FBC" w:rsidRPr="0024390A">
        <w:rPr>
          <w:rFonts w:ascii="Times New Roman" w:hAnsi="Times New Roman" w:cs="Times New Roman"/>
          <w:sz w:val="22"/>
        </w:rPr>
        <w:t xml:space="preserve"> have proved that </w:t>
      </w:r>
      <w:r w:rsidR="00FA0B6D">
        <w:rPr>
          <w:rFonts w:ascii="Times New Roman" w:hAnsi="Times New Roman" w:cs="Times New Roman"/>
          <w:sz w:val="22"/>
        </w:rPr>
        <w:t xml:space="preserve">the </w:t>
      </w:r>
      <w:r w:rsidR="00A77FBC" w:rsidRPr="0024390A">
        <w:rPr>
          <w:rFonts w:ascii="Times New Roman" w:hAnsi="Times New Roman" w:cs="Times New Roman"/>
          <w:sz w:val="22"/>
        </w:rPr>
        <w:t>word-of-mouth method is effective but the necessary precondition is that the call-to-action includes prosocial elements, which remind</w:t>
      </w:r>
      <w:r w:rsidR="001166D0">
        <w:rPr>
          <w:rFonts w:ascii="Times New Roman" w:hAnsi="Times New Roman" w:cs="Times New Roman" w:hint="eastAsia"/>
          <w:sz w:val="22"/>
        </w:rPr>
        <w:t>s</w:t>
      </w:r>
      <w:r w:rsidR="00A77FBC" w:rsidRPr="0024390A">
        <w:rPr>
          <w:rFonts w:ascii="Times New Roman" w:hAnsi="Times New Roman" w:cs="Times New Roman"/>
          <w:sz w:val="22"/>
        </w:rPr>
        <w:t xml:space="preserve"> us to elaborately design the diction of p</w:t>
      </w:r>
      <w:r w:rsidR="001166D0">
        <w:rPr>
          <w:rFonts w:ascii="Times New Roman" w:hAnsi="Times New Roman" w:cs="Times New Roman" w:hint="eastAsia"/>
          <w:sz w:val="22"/>
        </w:rPr>
        <w:t>ost</w:t>
      </w:r>
      <w:r w:rsidR="00A77FBC" w:rsidRPr="0024390A">
        <w:rPr>
          <w:rFonts w:ascii="Times New Roman" w:hAnsi="Times New Roman" w:cs="Times New Roman"/>
          <w:sz w:val="22"/>
        </w:rPr>
        <w:t>ing the referral discounts.</w:t>
      </w:r>
      <w:r w:rsidR="004A50B5" w:rsidRPr="0024390A">
        <w:rPr>
          <w:rFonts w:ascii="Times New Roman" w:hAnsi="Times New Roman" w:cs="Times New Roman"/>
          <w:sz w:val="22"/>
        </w:rPr>
        <w:t xml:space="preserve"> </w:t>
      </w:r>
    </w:p>
    <w:p w14:paraId="20C4A9B1" w14:textId="738F3734" w:rsidR="0097458D" w:rsidRPr="0024390A" w:rsidRDefault="0097458D" w:rsidP="004B55CE">
      <w:pPr>
        <w:pStyle w:val="ListParagraph"/>
        <w:numPr>
          <w:ilvl w:val="1"/>
          <w:numId w:val="1"/>
        </w:numPr>
        <w:spacing w:afterLines="50" w:after="156"/>
        <w:ind w:firstLineChars="0" w:hanging="357"/>
        <w:outlineLvl w:val="2"/>
        <w:rPr>
          <w:rFonts w:ascii="Times New Roman" w:hAnsi="Times New Roman" w:cs="Times New Roman"/>
          <w:b/>
          <w:bCs/>
          <w:sz w:val="24"/>
          <w:szCs w:val="24"/>
        </w:rPr>
      </w:pPr>
      <w:bookmarkStart w:id="17" w:name="_Toc166615396"/>
      <w:r w:rsidRPr="0024390A">
        <w:rPr>
          <w:rFonts w:ascii="Times New Roman" w:hAnsi="Times New Roman" w:cs="Times New Roman"/>
          <w:b/>
          <w:bCs/>
          <w:sz w:val="24"/>
          <w:szCs w:val="24"/>
        </w:rPr>
        <w:t xml:space="preserve">Public </w:t>
      </w:r>
      <w:r w:rsidR="00FA0B6D">
        <w:rPr>
          <w:rFonts w:ascii="Times New Roman" w:hAnsi="Times New Roman" w:cs="Times New Roman"/>
          <w:b/>
          <w:bCs/>
          <w:sz w:val="24"/>
          <w:szCs w:val="24"/>
        </w:rPr>
        <w:t>Relations</w:t>
      </w:r>
      <w:r w:rsidR="00584832" w:rsidRPr="0024390A">
        <w:rPr>
          <w:rFonts w:ascii="Times New Roman" w:hAnsi="Times New Roman" w:cs="Times New Roman"/>
          <w:b/>
          <w:bCs/>
          <w:sz w:val="24"/>
          <w:szCs w:val="24"/>
        </w:rPr>
        <w:t xml:space="preserve"> and Publicity</w:t>
      </w:r>
      <w:bookmarkEnd w:id="17"/>
    </w:p>
    <w:p w14:paraId="572F1FD1" w14:textId="09C150F4" w:rsidR="00A77FBC" w:rsidRPr="0024390A" w:rsidRDefault="00A77FBC" w:rsidP="004B55CE">
      <w:pPr>
        <w:spacing w:afterLines="50" w:after="156"/>
        <w:ind w:firstLine="420"/>
        <w:rPr>
          <w:rFonts w:ascii="Times New Roman" w:hAnsi="Times New Roman" w:cs="Times New Roman"/>
          <w:sz w:val="22"/>
        </w:rPr>
      </w:pPr>
      <w:r w:rsidRPr="0024390A">
        <w:rPr>
          <w:rFonts w:ascii="Times New Roman" w:hAnsi="Times New Roman" w:cs="Times New Roman"/>
          <w:sz w:val="22"/>
        </w:rPr>
        <w:t xml:space="preserve">Managing public relations </w:t>
      </w:r>
      <w:r w:rsidR="003B660E">
        <w:rPr>
          <w:rFonts w:ascii="Times New Roman" w:hAnsi="Times New Roman" w:cs="Times New Roman" w:hint="eastAsia"/>
          <w:sz w:val="22"/>
        </w:rPr>
        <w:t xml:space="preserve">is </w:t>
      </w:r>
      <w:r w:rsidRPr="0024390A">
        <w:rPr>
          <w:rFonts w:ascii="Times New Roman" w:hAnsi="Times New Roman" w:cs="Times New Roman"/>
          <w:sz w:val="22"/>
        </w:rPr>
        <w:t>a significant link in any marketing campaign</w:t>
      </w:r>
      <w:r w:rsidR="00BC6D07" w:rsidRPr="0024390A">
        <w:rPr>
          <w:rFonts w:ascii="Times New Roman" w:hAnsi="Times New Roman" w:cs="Times New Roman"/>
          <w:sz w:val="22"/>
        </w:rPr>
        <w:t xml:space="preserve">, which also </w:t>
      </w:r>
      <w:r w:rsidR="00FA0B6D">
        <w:rPr>
          <w:rFonts w:ascii="Times New Roman" w:hAnsi="Times New Roman" w:cs="Times New Roman"/>
          <w:sz w:val="22"/>
        </w:rPr>
        <w:t>overlaps</w:t>
      </w:r>
      <w:r w:rsidR="00BC6D07" w:rsidRPr="0024390A">
        <w:rPr>
          <w:rFonts w:ascii="Times New Roman" w:hAnsi="Times New Roman" w:cs="Times New Roman"/>
          <w:sz w:val="22"/>
        </w:rPr>
        <w:t xml:space="preserve"> a lot with online marketing </w:t>
      </w:r>
      <w:r w:rsidRPr="0024390A">
        <w:rPr>
          <w:rFonts w:ascii="Times New Roman" w:hAnsi="Times New Roman" w:cs="Times New Roman"/>
          <w:sz w:val="22"/>
        </w:rPr>
        <w:fldChar w:fldCharType="begin"/>
      </w:r>
      <w:r w:rsidRPr="0024390A">
        <w:rPr>
          <w:rFonts w:ascii="Times New Roman" w:hAnsi="Times New Roman" w:cs="Times New Roman"/>
          <w:sz w:val="22"/>
        </w:rPr>
        <w:instrText xml:space="preserve"> ADDIN ZOTERO_ITEM CSL_CITATION {"citationID":"hzWzD0Zu","properties":{"formattedCitation":"(Quesenberry, 2020)","plainCitation":"(Quesenberry, 2020)","noteIndex":0},"citationItems":[{"id":206,"uris":["http://zotero.org/users/local/LRYjC9Ia/items/LPGS2N96"],"itemData":{"id":206,"type":"book","publisher":"Rowman &amp; Littlefield Publishers","source":"Google Scholar","title":"Social media strategy: Marketing, advertising, and public relations in the consumer revolution","title-short":"Social media strategy","URL":"https://books.google.com/books?hl=zh-CN&amp;lr=&amp;id=QWTyDwAAQBAJ&amp;oi=fnd&amp;pg=PR3&amp;dq=Managing+public+relations+can+be+a+significant+link+in+any+marketing+campaign.&amp;ots=BunjMjJHxN&amp;sig=_d855tKpbbHSVMV8eBcXpCLvFEg","author":[{"family":"Quesenberry","given":"Keith A."}],"accessed":{"date-parts":[["2024",5,6]]},"issued":{"date-parts":[["2020"]]}}}],"schema":"https://github.com/citation-style-language/schema/raw/master/csl-citation.json"} </w:instrText>
      </w:r>
      <w:r w:rsidRPr="0024390A">
        <w:rPr>
          <w:rFonts w:ascii="Times New Roman" w:hAnsi="Times New Roman" w:cs="Times New Roman"/>
          <w:sz w:val="22"/>
        </w:rPr>
        <w:fldChar w:fldCharType="separate"/>
      </w:r>
      <w:r w:rsidRPr="0024390A">
        <w:rPr>
          <w:rFonts w:ascii="Times New Roman" w:eastAsia="等线" w:hAnsi="Times New Roman" w:cs="Times New Roman"/>
          <w:sz w:val="22"/>
        </w:rPr>
        <w:t>(Quesenberry, 2020)</w:t>
      </w:r>
      <w:r w:rsidRPr="0024390A">
        <w:rPr>
          <w:rFonts w:ascii="Times New Roman" w:hAnsi="Times New Roman" w:cs="Times New Roman"/>
          <w:sz w:val="22"/>
        </w:rPr>
        <w:fldChar w:fldCharType="end"/>
      </w:r>
      <w:r w:rsidR="00BC6D07" w:rsidRPr="0024390A">
        <w:rPr>
          <w:rFonts w:ascii="Times New Roman" w:hAnsi="Times New Roman" w:cs="Times New Roman"/>
          <w:sz w:val="22"/>
        </w:rPr>
        <w:t xml:space="preserve">. Just as shown in the Gantt Chart, </w:t>
      </w:r>
      <w:r w:rsidR="00FA0B6D">
        <w:rPr>
          <w:rFonts w:ascii="Times New Roman" w:hAnsi="Times New Roman" w:cs="Times New Roman"/>
          <w:sz w:val="22"/>
        </w:rPr>
        <w:t xml:space="preserve">the </w:t>
      </w:r>
      <w:r w:rsidR="00BC6D07" w:rsidRPr="0024390A">
        <w:rPr>
          <w:rFonts w:ascii="Times New Roman" w:hAnsi="Times New Roman" w:cs="Times New Roman"/>
          <w:sz w:val="22"/>
        </w:rPr>
        <w:t xml:space="preserve">partnership is a good way to </w:t>
      </w:r>
      <w:r w:rsidR="00FA0B6D">
        <w:rPr>
          <w:rFonts w:ascii="Times New Roman" w:hAnsi="Times New Roman" w:cs="Times New Roman"/>
          <w:sz w:val="22"/>
        </w:rPr>
        <w:t>network</w:t>
      </w:r>
      <w:r w:rsidR="00BC6D07" w:rsidRPr="0024390A">
        <w:rPr>
          <w:rFonts w:ascii="Times New Roman" w:hAnsi="Times New Roman" w:cs="Times New Roman"/>
          <w:sz w:val="22"/>
        </w:rPr>
        <w:t xml:space="preserve"> with professional experts in vegan areas. Alike </w:t>
      </w:r>
      <w:r w:rsidR="00FA0B6D">
        <w:rPr>
          <w:rFonts w:ascii="Times New Roman" w:hAnsi="Times New Roman" w:cs="Times New Roman"/>
          <w:sz w:val="22"/>
        </w:rPr>
        <w:t>influencer</w:t>
      </w:r>
      <w:r w:rsidR="00BC6D07" w:rsidRPr="0024390A">
        <w:rPr>
          <w:rFonts w:ascii="Times New Roman" w:hAnsi="Times New Roman" w:cs="Times New Roman"/>
          <w:sz w:val="22"/>
        </w:rPr>
        <w:t xml:space="preserve"> marketing, their authority and influence can bring advantages to the brand's image, thus attracting more users to trust and subscribe. Additionally, Corporate Social Responsibility (CSR) </w:t>
      </w:r>
      <w:r w:rsidR="00BC6D07" w:rsidRPr="0024390A">
        <w:rPr>
          <w:rFonts w:ascii="Times New Roman" w:hAnsi="Times New Roman" w:cs="Times New Roman"/>
          <w:sz w:val="22"/>
        </w:rPr>
        <w:lastRenderedPageBreak/>
        <w:t xml:space="preserve">is also scheduled to build </w:t>
      </w:r>
      <w:r w:rsidR="00FA0B6D">
        <w:rPr>
          <w:rFonts w:ascii="Times New Roman" w:hAnsi="Times New Roman" w:cs="Times New Roman"/>
          <w:sz w:val="22"/>
        </w:rPr>
        <w:t xml:space="preserve">a </w:t>
      </w:r>
      <w:r w:rsidR="00BC6D07" w:rsidRPr="0024390A">
        <w:rPr>
          <w:rFonts w:ascii="Times New Roman" w:hAnsi="Times New Roman" w:cs="Times New Roman"/>
          <w:sz w:val="22"/>
        </w:rPr>
        <w:t>positive brand image in the first stage</w:t>
      </w:r>
      <w:r w:rsidR="003B660E">
        <w:rPr>
          <w:rFonts w:ascii="Times New Roman" w:hAnsi="Times New Roman" w:cs="Times New Roman" w:hint="eastAsia"/>
          <w:sz w:val="22"/>
        </w:rPr>
        <w:t>. F</w:t>
      </w:r>
      <w:r w:rsidR="008F621B" w:rsidRPr="0024390A">
        <w:rPr>
          <w:rFonts w:ascii="Times New Roman" w:hAnsi="Times New Roman" w:cs="Times New Roman"/>
          <w:sz w:val="22"/>
        </w:rPr>
        <w:t xml:space="preserve">ollowing </w:t>
      </w:r>
      <w:r w:rsidR="00BC6D07" w:rsidRPr="0024390A">
        <w:rPr>
          <w:rFonts w:ascii="Times New Roman" w:hAnsi="Times New Roman" w:cs="Times New Roman"/>
          <w:sz w:val="22"/>
        </w:rPr>
        <w:fldChar w:fldCharType="begin"/>
      </w:r>
      <w:r w:rsidR="0081044D">
        <w:rPr>
          <w:rFonts w:ascii="Times New Roman" w:hAnsi="Times New Roman" w:cs="Times New Roman"/>
          <w:sz w:val="22"/>
        </w:rPr>
        <w:instrText xml:space="preserve"> ADDIN ZOTERO_ITEM CSL_CITATION {"citationID":"vpcFeDtT","properties":{"formattedCitation":"(G\\uc0\\u252{}rhan-Canli and Fries, 2023)","plainCitation":"(Gürhan-Canli and Fries, 2023)","dontUpdate":true,"noteIndex":0},"citationItems":[{"id":208,"uris":["http://zotero.org/users/local/LRYjC9Ia/items/QFPPWV7K"],"itemData":{"id":208,"type":"article-journal","container-title":"Brands and Brand Management","note":"publisher: Psychology Press","page":"91–110","source":"Google Scholar","title":"Branding and corporate social responsibility (CSR)","author":[{"family":"Gürhan-Canli","given":"Zeynep"},{"family":"Fries","given":"Anne"}],"issued":{"date-parts":[["2023"]]}}}],"schema":"https://github.com/citation-style-language/schema/raw/master/csl-citation.json"} </w:instrText>
      </w:r>
      <w:r w:rsidR="00BC6D07" w:rsidRPr="0024390A">
        <w:rPr>
          <w:rFonts w:ascii="Times New Roman" w:hAnsi="Times New Roman" w:cs="Times New Roman"/>
          <w:sz w:val="22"/>
        </w:rPr>
        <w:fldChar w:fldCharType="separate"/>
      </w:r>
      <w:r w:rsidR="00BC6D07" w:rsidRPr="0024390A">
        <w:rPr>
          <w:rFonts w:ascii="Times New Roman" w:eastAsia="等线" w:hAnsi="Times New Roman" w:cs="Times New Roman"/>
          <w:kern w:val="0"/>
          <w:sz w:val="22"/>
        </w:rPr>
        <w:t>Gürhan-Canli and Fries</w:t>
      </w:r>
      <w:r w:rsidR="008F621B" w:rsidRPr="0024390A">
        <w:rPr>
          <w:rFonts w:ascii="Times New Roman" w:eastAsia="等线" w:hAnsi="Times New Roman" w:cs="Times New Roman"/>
          <w:kern w:val="0"/>
          <w:sz w:val="22"/>
        </w:rPr>
        <w:t>'</w:t>
      </w:r>
      <w:r w:rsidR="00BC6D07" w:rsidRPr="0024390A">
        <w:rPr>
          <w:rFonts w:ascii="Times New Roman" w:eastAsia="等线" w:hAnsi="Times New Roman" w:cs="Times New Roman"/>
          <w:kern w:val="0"/>
          <w:sz w:val="22"/>
        </w:rPr>
        <w:t xml:space="preserve"> (2023)</w:t>
      </w:r>
      <w:r w:rsidR="00BC6D07" w:rsidRPr="0024390A">
        <w:rPr>
          <w:rFonts w:ascii="Times New Roman" w:hAnsi="Times New Roman" w:cs="Times New Roman"/>
          <w:sz w:val="22"/>
        </w:rPr>
        <w:fldChar w:fldCharType="end"/>
      </w:r>
      <w:r w:rsidR="00BC6D07" w:rsidRPr="0024390A">
        <w:rPr>
          <w:rFonts w:ascii="Times New Roman" w:hAnsi="Times New Roman" w:cs="Times New Roman"/>
          <w:sz w:val="22"/>
        </w:rPr>
        <w:t xml:space="preserve"> suggest</w:t>
      </w:r>
      <w:r w:rsidR="008F621B" w:rsidRPr="0024390A">
        <w:rPr>
          <w:rFonts w:ascii="Times New Roman" w:hAnsi="Times New Roman" w:cs="Times New Roman"/>
          <w:sz w:val="22"/>
        </w:rPr>
        <w:t xml:space="preserve">ion, CSR activities </w:t>
      </w:r>
      <w:r w:rsidR="003B660E">
        <w:rPr>
          <w:rFonts w:ascii="Times New Roman" w:hAnsi="Times New Roman" w:cs="Times New Roman" w:hint="eastAsia"/>
          <w:sz w:val="22"/>
        </w:rPr>
        <w:t xml:space="preserve">need </w:t>
      </w:r>
      <w:r w:rsidR="006E1AEE">
        <w:rPr>
          <w:rFonts w:ascii="Times New Roman" w:hAnsi="Times New Roman" w:cs="Times New Roman"/>
          <w:sz w:val="22"/>
        </w:rPr>
        <w:t>to be</w:t>
      </w:r>
      <w:r w:rsidR="003B660E">
        <w:rPr>
          <w:rFonts w:ascii="Times New Roman" w:hAnsi="Times New Roman" w:cs="Times New Roman" w:hint="eastAsia"/>
          <w:sz w:val="22"/>
        </w:rPr>
        <w:t xml:space="preserve"> specifically emphasized </w:t>
      </w:r>
      <w:r w:rsidR="00FA0B6D">
        <w:rPr>
          <w:rFonts w:ascii="Times New Roman" w:hAnsi="Times New Roman" w:cs="Times New Roman"/>
          <w:sz w:val="22"/>
        </w:rPr>
        <w:t>to</w:t>
      </w:r>
      <w:r w:rsidR="008F621B" w:rsidRPr="0024390A">
        <w:rPr>
          <w:rFonts w:ascii="Times New Roman" w:hAnsi="Times New Roman" w:cs="Times New Roman"/>
          <w:sz w:val="22"/>
        </w:rPr>
        <w:t xml:space="preserve"> earn consumers’ affinity. Publicity is scheduled in the later part of the campaign based on pre-existing consumers. Both community and prize </w:t>
      </w:r>
      <w:r w:rsidR="00FA0B6D">
        <w:rPr>
          <w:rFonts w:ascii="Times New Roman" w:hAnsi="Times New Roman" w:cs="Times New Roman"/>
          <w:sz w:val="22"/>
        </w:rPr>
        <w:t>contests</w:t>
      </w:r>
      <w:r w:rsidR="008F621B" w:rsidRPr="0024390A">
        <w:rPr>
          <w:rFonts w:ascii="Times New Roman" w:hAnsi="Times New Roman" w:cs="Times New Roman"/>
          <w:sz w:val="22"/>
        </w:rPr>
        <w:t xml:space="preserve"> are set </w:t>
      </w:r>
      <w:r w:rsidR="00FA0B6D">
        <w:rPr>
          <w:rFonts w:ascii="Times New Roman" w:hAnsi="Times New Roman" w:cs="Times New Roman"/>
          <w:sz w:val="22"/>
        </w:rPr>
        <w:t>to</w:t>
      </w:r>
      <w:r w:rsidR="008F621B" w:rsidRPr="0024390A">
        <w:rPr>
          <w:rFonts w:ascii="Times New Roman" w:hAnsi="Times New Roman" w:cs="Times New Roman"/>
          <w:sz w:val="22"/>
        </w:rPr>
        <w:t xml:space="preserve"> promote engagement and expand the influence of our vegan campaign, which will </w:t>
      </w:r>
      <w:r w:rsidR="00FA0B6D">
        <w:rPr>
          <w:rFonts w:ascii="Times New Roman" w:hAnsi="Times New Roman" w:cs="Times New Roman"/>
          <w:sz w:val="22"/>
        </w:rPr>
        <w:t>cooperate</w:t>
      </w:r>
      <w:r w:rsidR="008F621B" w:rsidRPr="0024390A">
        <w:rPr>
          <w:rFonts w:ascii="Times New Roman" w:hAnsi="Times New Roman" w:cs="Times New Roman"/>
          <w:sz w:val="22"/>
        </w:rPr>
        <w:t xml:space="preserve"> with other social media marketing.</w:t>
      </w:r>
    </w:p>
    <w:p w14:paraId="6E79C287" w14:textId="73466CF1" w:rsidR="0097458D" w:rsidRPr="0024390A" w:rsidRDefault="0097458D" w:rsidP="004B55CE">
      <w:pPr>
        <w:pStyle w:val="ListParagraph"/>
        <w:numPr>
          <w:ilvl w:val="1"/>
          <w:numId w:val="1"/>
        </w:numPr>
        <w:spacing w:afterLines="50" w:after="156"/>
        <w:ind w:firstLineChars="0" w:hanging="357"/>
        <w:outlineLvl w:val="2"/>
        <w:rPr>
          <w:rFonts w:ascii="Times New Roman" w:hAnsi="Times New Roman" w:cs="Times New Roman"/>
          <w:b/>
          <w:bCs/>
          <w:sz w:val="24"/>
          <w:szCs w:val="24"/>
        </w:rPr>
      </w:pPr>
      <w:bookmarkStart w:id="18" w:name="_Toc166615397"/>
      <w:r w:rsidRPr="0024390A">
        <w:rPr>
          <w:rFonts w:ascii="Times New Roman" w:hAnsi="Times New Roman" w:cs="Times New Roman"/>
          <w:b/>
          <w:bCs/>
          <w:sz w:val="24"/>
          <w:szCs w:val="24"/>
        </w:rPr>
        <w:t>Direct marketing</w:t>
      </w:r>
      <w:bookmarkEnd w:id="18"/>
    </w:p>
    <w:p w14:paraId="57A54E82" w14:textId="0A745EC0" w:rsidR="005A4564" w:rsidRPr="0024390A" w:rsidRDefault="008F621B" w:rsidP="004B55CE">
      <w:pPr>
        <w:spacing w:afterLines="50" w:after="156"/>
        <w:ind w:left="105" w:firstLine="315"/>
        <w:rPr>
          <w:rFonts w:ascii="Times New Roman" w:hAnsi="Times New Roman" w:cs="Times New Roman"/>
        </w:rPr>
      </w:pPr>
      <w:r w:rsidRPr="0024390A">
        <w:rPr>
          <w:rFonts w:ascii="Times New Roman" w:hAnsi="Times New Roman" w:cs="Times New Roman"/>
        </w:rPr>
        <w:t xml:space="preserve">Based on </w:t>
      </w:r>
      <w:r w:rsidR="00FA0B6D">
        <w:rPr>
          <w:rFonts w:ascii="Times New Roman" w:hAnsi="Times New Roman" w:cs="Times New Roman"/>
        </w:rPr>
        <w:t xml:space="preserve">the </w:t>
      </w:r>
      <w:r w:rsidRPr="0024390A">
        <w:rPr>
          <w:rFonts w:ascii="Times New Roman" w:hAnsi="Times New Roman" w:cs="Times New Roman"/>
        </w:rPr>
        <w:t>p</w:t>
      </w:r>
      <w:r w:rsidR="005A4564" w:rsidRPr="0024390A">
        <w:rPr>
          <w:rFonts w:ascii="Times New Roman" w:hAnsi="Times New Roman" w:cs="Times New Roman"/>
        </w:rPr>
        <w:t>ull policy</w:t>
      </w:r>
      <w:r w:rsidRPr="0024390A">
        <w:rPr>
          <w:rFonts w:ascii="Times New Roman" w:hAnsi="Times New Roman" w:cs="Times New Roman"/>
        </w:rPr>
        <w:t xml:space="preserve"> by directly communicating with customers, we </w:t>
      </w:r>
      <w:r w:rsidR="004A50B5" w:rsidRPr="0024390A">
        <w:rPr>
          <w:rFonts w:ascii="Times New Roman" w:hAnsi="Times New Roman" w:cs="Times New Roman"/>
        </w:rPr>
        <w:t xml:space="preserve">implemented email marketing, which can serve multiple valuable purposes for our business including branding, engagement, sales and conversion </w:t>
      </w:r>
      <w:r w:rsidR="004A50B5" w:rsidRPr="0024390A">
        <w:rPr>
          <w:rFonts w:ascii="Times New Roman" w:hAnsi="Times New Roman" w:cs="Times New Roman"/>
        </w:rPr>
        <w:fldChar w:fldCharType="begin"/>
      </w:r>
      <w:r w:rsidR="004A50B5" w:rsidRPr="0024390A">
        <w:rPr>
          <w:rFonts w:ascii="Times New Roman" w:hAnsi="Times New Roman" w:cs="Times New Roman"/>
        </w:rPr>
        <w:instrText xml:space="preserve"> ADDIN ZOTERO_ITEM CSL_CITATION {"citationID":"rEeLB1J9","properties":{"formattedCitation":"(Shwake, 2024)","plainCitation":"(Shwake, 2024)","noteIndex":0},"citationItems":[{"id":209,"uris":["http://zotero.org/users/local/LRYjC9Ia/items/Y9G5BJXG"],"itemData":{"id":209,"type":"webpage","abstract":"Use these email marketing examples to give your email campaign a jumpstart.","container-title":"Wix Blog","language":"en","title":"The 29 Best Email Marketing Campaign Examples To Inspire You","URL":"https://www.wix.com/blog/email-marketing-examples","author":[{"family":"Shwake","given":"Emily"}],"accessed":{"date-parts":[["2024",5,6]]},"issued":{"date-parts":[["2024",2,18]]}}}],"schema":"https://github.com/citation-style-language/schema/raw/master/csl-citation.json"} </w:instrText>
      </w:r>
      <w:r w:rsidR="004A50B5" w:rsidRPr="0024390A">
        <w:rPr>
          <w:rFonts w:ascii="Times New Roman" w:hAnsi="Times New Roman" w:cs="Times New Roman"/>
        </w:rPr>
        <w:fldChar w:fldCharType="separate"/>
      </w:r>
      <w:r w:rsidR="004A50B5" w:rsidRPr="0024390A">
        <w:rPr>
          <w:rFonts w:ascii="Times New Roman" w:eastAsia="等线" w:hAnsi="Times New Roman" w:cs="Times New Roman"/>
        </w:rPr>
        <w:t>(Shwake, 2024)</w:t>
      </w:r>
      <w:r w:rsidR="004A50B5" w:rsidRPr="0024390A">
        <w:rPr>
          <w:rFonts w:ascii="Times New Roman" w:hAnsi="Times New Roman" w:cs="Times New Roman"/>
        </w:rPr>
        <w:fldChar w:fldCharType="end"/>
      </w:r>
      <w:r w:rsidR="004A50B5" w:rsidRPr="0024390A">
        <w:rPr>
          <w:rFonts w:ascii="Times New Roman" w:hAnsi="Times New Roman" w:cs="Times New Roman"/>
        </w:rPr>
        <w:t xml:space="preserve">. </w:t>
      </w:r>
      <w:r w:rsidR="00D8480C" w:rsidRPr="0024390A">
        <w:rPr>
          <w:rFonts w:ascii="Times New Roman" w:hAnsi="Times New Roman" w:cs="Times New Roman"/>
        </w:rPr>
        <w:t xml:space="preserve">Various types of emails </w:t>
      </w:r>
      <w:r w:rsidR="003B660E">
        <w:rPr>
          <w:rFonts w:ascii="Times New Roman" w:hAnsi="Times New Roman" w:cs="Times New Roman" w:hint="eastAsia"/>
        </w:rPr>
        <w:t xml:space="preserve">like </w:t>
      </w:r>
      <w:r w:rsidR="00D8480C" w:rsidRPr="0024390A">
        <w:rPr>
          <w:rFonts w:ascii="Times New Roman" w:hAnsi="Times New Roman" w:cs="Times New Roman"/>
        </w:rPr>
        <w:t xml:space="preserve">welcome emails, promotional offers, and newsletters will be regularly sent to possible target </w:t>
      </w:r>
      <w:r w:rsidR="00FA0B6D">
        <w:rPr>
          <w:rFonts w:ascii="Times New Roman" w:hAnsi="Times New Roman" w:cs="Times New Roman"/>
        </w:rPr>
        <w:t>audiences</w:t>
      </w:r>
      <w:r w:rsidR="0081044D">
        <w:rPr>
          <w:rFonts w:ascii="Times New Roman" w:hAnsi="Times New Roman" w:cs="Times New Roman" w:hint="eastAsia"/>
        </w:rPr>
        <w:t xml:space="preserve">. </w:t>
      </w:r>
      <w:r w:rsidR="0081044D" w:rsidRPr="0081044D">
        <w:rPr>
          <w:rFonts w:ascii="Times New Roman" w:hAnsi="Times New Roman" w:cs="Times New Roman"/>
        </w:rPr>
        <w:t>Through big data research, we hope to accurately differentiate between vegan and non-vegan groups</w:t>
      </w:r>
      <w:r w:rsidR="0081044D">
        <w:rPr>
          <w:rFonts w:ascii="Times New Roman" w:hAnsi="Times New Roman" w:cs="Times New Roman" w:hint="eastAsia"/>
        </w:rPr>
        <w:t>, p</w:t>
      </w:r>
      <w:r w:rsidR="0081044D" w:rsidRPr="0081044D">
        <w:rPr>
          <w:rFonts w:ascii="Times New Roman" w:hAnsi="Times New Roman" w:cs="Times New Roman"/>
        </w:rPr>
        <w:t>ush</w:t>
      </w:r>
      <w:r w:rsidR="0081044D">
        <w:rPr>
          <w:rFonts w:ascii="Times New Roman" w:hAnsi="Times New Roman" w:cs="Times New Roman" w:hint="eastAsia"/>
        </w:rPr>
        <w:t>ing</w:t>
      </w:r>
      <w:r w:rsidR="0081044D" w:rsidRPr="0081044D">
        <w:rPr>
          <w:rFonts w:ascii="Times New Roman" w:hAnsi="Times New Roman" w:cs="Times New Roman"/>
        </w:rPr>
        <w:t xml:space="preserve"> more specialized Food boxes to the vegan crowd and </w:t>
      </w:r>
      <w:r w:rsidR="006E1AEE">
        <w:rPr>
          <w:rFonts w:ascii="Times New Roman" w:hAnsi="Times New Roman" w:cs="Times New Roman"/>
        </w:rPr>
        <w:t>emphasizing</w:t>
      </w:r>
      <w:r w:rsidR="0081044D" w:rsidRPr="0081044D">
        <w:rPr>
          <w:rFonts w:ascii="Times New Roman" w:hAnsi="Times New Roman" w:cs="Times New Roman"/>
        </w:rPr>
        <w:t xml:space="preserve"> the advantages of convenience, while push</w:t>
      </w:r>
      <w:r w:rsidR="0081044D">
        <w:rPr>
          <w:rFonts w:ascii="Times New Roman" w:hAnsi="Times New Roman" w:cs="Times New Roman" w:hint="eastAsia"/>
        </w:rPr>
        <w:t>ing</w:t>
      </w:r>
      <w:r w:rsidR="0081044D" w:rsidRPr="0081044D">
        <w:rPr>
          <w:rFonts w:ascii="Times New Roman" w:hAnsi="Times New Roman" w:cs="Times New Roman"/>
        </w:rPr>
        <w:t xml:space="preserve"> vegan food that is easier to try and more emphasis on health characteristics to the non-v</w:t>
      </w:r>
      <w:r w:rsidR="0081044D">
        <w:rPr>
          <w:rFonts w:ascii="Times New Roman" w:hAnsi="Times New Roman" w:cs="Times New Roman" w:hint="eastAsia"/>
        </w:rPr>
        <w:t>ega</w:t>
      </w:r>
      <w:r w:rsidR="0081044D" w:rsidRPr="0081044D">
        <w:rPr>
          <w:rFonts w:ascii="Times New Roman" w:hAnsi="Times New Roman" w:cs="Times New Roman"/>
        </w:rPr>
        <w:t>n crowd</w:t>
      </w:r>
      <w:r w:rsidR="0081044D">
        <w:rPr>
          <w:rFonts w:ascii="Times New Roman" w:hAnsi="Times New Roman" w:cs="Times New Roman" w:hint="eastAsia"/>
        </w:rPr>
        <w:t xml:space="preserve">. </w:t>
      </w:r>
      <w:r w:rsidR="0057795D">
        <w:rPr>
          <w:rFonts w:ascii="Times New Roman" w:hAnsi="Times New Roman" w:cs="Times New Roman" w:hint="eastAsia"/>
        </w:rPr>
        <w:t xml:space="preserve">By </w:t>
      </w:r>
      <w:r w:rsidR="0081044D" w:rsidRPr="0081044D">
        <w:rPr>
          <w:rFonts w:ascii="Times New Roman" w:hAnsi="Times New Roman" w:cs="Times New Roman"/>
        </w:rPr>
        <w:t>obtain</w:t>
      </w:r>
      <w:r w:rsidR="0057795D">
        <w:rPr>
          <w:rFonts w:ascii="Times New Roman" w:hAnsi="Times New Roman" w:cs="Times New Roman" w:hint="eastAsia"/>
        </w:rPr>
        <w:t>ing</w:t>
      </w:r>
      <w:r w:rsidR="0081044D" w:rsidRPr="0081044D">
        <w:rPr>
          <w:rFonts w:ascii="Times New Roman" w:hAnsi="Times New Roman" w:cs="Times New Roman"/>
        </w:rPr>
        <w:t xml:space="preserve"> the age information of the crowd, </w:t>
      </w:r>
      <w:r w:rsidR="0057795D">
        <w:rPr>
          <w:rFonts w:ascii="Times New Roman" w:hAnsi="Times New Roman" w:cs="Times New Roman" w:hint="eastAsia"/>
        </w:rPr>
        <w:t xml:space="preserve">E-mails can be sent </w:t>
      </w:r>
      <w:r w:rsidR="0081044D" w:rsidRPr="0081044D">
        <w:rPr>
          <w:rFonts w:ascii="Times New Roman" w:hAnsi="Times New Roman" w:cs="Times New Roman"/>
        </w:rPr>
        <w:t xml:space="preserve">according to the active time of different ages, for example, office workers may check emails in the morning, but all these need to be established under the information access channels allowed by </w:t>
      </w:r>
      <w:r w:rsidR="006E1AEE">
        <w:rPr>
          <w:rFonts w:ascii="Times New Roman" w:hAnsi="Times New Roman" w:cs="Times New Roman"/>
        </w:rPr>
        <w:t>GDPR</w:t>
      </w:r>
      <w:r w:rsidR="0057795D">
        <w:rPr>
          <w:rFonts w:ascii="Times New Roman" w:hAnsi="Times New Roman" w:cs="Times New Roman" w:hint="eastAsia"/>
        </w:rPr>
        <w:t xml:space="preserve"> </w:t>
      </w:r>
      <w:r w:rsidR="0057795D">
        <w:rPr>
          <w:rFonts w:ascii="Times New Roman" w:hAnsi="Times New Roman" w:cs="Times New Roman"/>
        </w:rPr>
        <w:fldChar w:fldCharType="begin"/>
      </w:r>
      <w:r w:rsidR="0057795D">
        <w:rPr>
          <w:rFonts w:ascii="Times New Roman" w:hAnsi="Times New Roman" w:cs="Times New Roman"/>
        </w:rPr>
        <w:instrText xml:space="preserve"> ADDIN ZOTERO_ITEM CSL_CITATION {"citationID":"okoCOfup","properties":{"formattedCitation":"(Intersoft, 2024)","plainCitation":"(Intersoft, 2024)","noteIndex":0},"citationItems":[{"id":246,"uris":["http://zotero.org/users/local/LRYjC9Ia/items/Z3MXS9X6"],"itemData":{"id":246,"type":"webpage","abstract":"The official PDF of the Regulation (EU) 2016/679 – known as GDPR – its recitals &amp; key issues as a neatly arranged website.","container-title":"General Data Protection Regulation (GDPR)","language":"en-US","title":"General Data Protection Regulation (GDPR) – Legal Text","URL":"https://gdpr-info.eu/","author":[{"family":"Intersoft","given":""}],"accessed":{"date-parts":[["2024",5,14]]},"issued":{"date-parts":[["2024"]]}}}],"schema":"https://github.com/citation-style-language/schema/raw/master/csl-citation.json"} </w:instrText>
      </w:r>
      <w:r w:rsidR="0057795D">
        <w:rPr>
          <w:rFonts w:ascii="Times New Roman" w:hAnsi="Times New Roman" w:cs="Times New Roman"/>
        </w:rPr>
        <w:fldChar w:fldCharType="separate"/>
      </w:r>
      <w:r w:rsidR="0057795D" w:rsidRPr="0057795D">
        <w:rPr>
          <w:rFonts w:ascii="Times New Roman" w:hAnsi="Times New Roman" w:cs="Times New Roman"/>
        </w:rPr>
        <w:t>(Intersoft, 2024)</w:t>
      </w:r>
      <w:r w:rsidR="0057795D">
        <w:rPr>
          <w:rFonts w:ascii="Times New Roman" w:hAnsi="Times New Roman" w:cs="Times New Roman"/>
        </w:rPr>
        <w:fldChar w:fldCharType="end"/>
      </w:r>
      <w:r w:rsidR="0081044D">
        <w:rPr>
          <w:rFonts w:ascii="Times New Roman" w:hAnsi="Times New Roman" w:cs="Times New Roman" w:hint="eastAsia"/>
        </w:rPr>
        <w:t>.</w:t>
      </w:r>
    </w:p>
    <w:p w14:paraId="5A16D5B4" w14:textId="1DA1FDFE" w:rsidR="0097458D" w:rsidRPr="0024390A" w:rsidRDefault="0097458D" w:rsidP="004B55CE">
      <w:pPr>
        <w:pStyle w:val="ListParagraph"/>
        <w:numPr>
          <w:ilvl w:val="1"/>
          <w:numId w:val="1"/>
        </w:numPr>
        <w:spacing w:afterLines="50" w:after="156"/>
        <w:ind w:firstLineChars="0" w:hanging="357"/>
        <w:outlineLvl w:val="2"/>
        <w:rPr>
          <w:rFonts w:ascii="Times New Roman" w:hAnsi="Times New Roman" w:cs="Times New Roman"/>
          <w:b/>
          <w:bCs/>
          <w:sz w:val="24"/>
          <w:szCs w:val="24"/>
        </w:rPr>
      </w:pPr>
      <w:bookmarkStart w:id="19" w:name="_Toc166615398"/>
      <w:r w:rsidRPr="0024390A">
        <w:rPr>
          <w:rFonts w:ascii="Times New Roman" w:hAnsi="Times New Roman" w:cs="Times New Roman"/>
          <w:b/>
          <w:bCs/>
          <w:sz w:val="24"/>
          <w:szCs w:val="24"/>
        </w:rPr>
        <w:t>Personal selling</w:t>
      </w:r>
      <w:bookmarkEnd w:id="19"/>
    </w:p>
    <w:p w14:paraId="2AAFD838" w14:textId="041DFBB5" w:rsidR="005A4564" w:rsidRPr="0024390A" w:rsidRDefault="00D8480C" w:rsidP="004B55CE">
      <w:pPr>
        <w:spacing w:afterLines="50" w:after="156"/>
        <w:ind w:left="105" w:firstLine="315"/>
        <w:rPr>
          <w:rFonts w:ascii="Times New Roman" w:hAnsi="Times New Roman" w:cs="Times New Roman"/>
        </w:rPr>
      </w:pPr>
      <w:r w:rsidRPr="0024390A">
        <w:rPr>
          <w:rFonts w:ascii="Times New Roman" w:hAnsi="Times New Roman" w:cs="Times New Roman"/>
        </w:rPr>
        <w:t xml:space="preserve">In contrast to </w:t>
      </w:r>
      <w:r w:rsidR="00FA0B6D">
        <w:rPr>
          <w:rFonts w:ascii="Times New Roman" w:hAnsi="Times New Roman" w:cs="Times New Roman"/>
        </w:rPr>
        <w:t xml:space="preserve">the </w:t>
      </w:r>
      <w:r w:rsidRPr="0024390A">
        <w:rPr>
          <w:rFonts w:ascii="Times New Roman" w:hAnsi="Times New Roman" w:cs="Times New Roman"/>
        </w:rPr>
        <w:t xml:space="preserve">pull policy, personal selling aims to promote the product flow following the communication flow step by step based on </w:t>
      </w:r>
      <w:r w:rsidR="00FA0B6D">
        <w:rPr>
          <w:rFonts w:ascii="Times New Roman" w:hAnsi="Times New Roman" w:cs="Times New Roman"/>
        </w:rPr>
        <w:t xml:space="preserve">the </w:t>
      </w:r>
      <w:r w:rsidRPr="0024390A">
        <w:rPr>
          <w:rFonts w:ascii="Times New Roman" w:hAnsi="Times New Roman" w:cs="Times New Roman"/>
        </w:rPr>
        <w:t>p</w:t>
      </w:r>
      <w:r w:rsidR="005A4564" w:rsidRPr="0024390A">
        <w:rPr>
          <w:rFonts w:ascii="Times New Roman" w:hAnsi="Times New Roman" w:cs="Times New Roman"/>
        </w:rPr>
        <w:t>ush policy</w:t>
      </w:r>
      <w:r w:rsidRPr="0024390A">
        <w:rPr>
          <w:rFonts w:ascii="Times New Roman" w:hAnsi="Times New Roman" w:cs="Times New Roman"/>
        </w:rPr>
        <w:t xml:space="preserve">. B2B </w:t>
      </w:r>
      <w:r w:rsidR="00490190" w:rsidRPr="0024390A">
        <w:rPr>
          <w:rFonts w:ascii="Times New Roman" w:hAnsi="Times New Roman" w:cs="Times New Roman"/>
        </w:rPr>
        <w:t>is the most commonly used</w:t>
      </w:r>
      <w:r w:rsidR="00FA0B6D">
        <w:rPr>
          <w:rFonts w:ascii="Times New Roman" w:hAnsi="Times New Roman" w:cs="Times New Roman"/>
        </w:rPr>
        <w:t xml:space="preserve"> </w:t>
      </w:r>
      <w:r w:rsidR="00490190" w:rsidRPr="0024390A">
        <w:rPr>
          <w:rFonts w:ascii="Times New Roman" w:hAnsi="Times New Roman" w:cs="Times New Roman"/>
        </w:rPr>
        <w:t xml:space="preserve">channel and </w:t>
      </w:r>
      <w:r w:rsidR="00FA0B6D">
        <w:rPr>
          <w:rFonts w:ascii="Times New Roman" w:hAnsi="Times New Roman" w:cs="Times New Roman"/>
        </w:rPr>
        <w:t>is</w:t>
      </w:r>
      <w:r w:rsidR="00490190" w:rsidRPr="0024390A">
        <w:rPr>
          <w:rFonts w:ascii="Times New Roman" w:hAnsi="Times New Roman" w:cs="Times New Roman"/>
        </w:rPr>
        <w:t xml:space="preserve"> </w:t>
      </w:r>
      <w:r w:rsidR="00FA0B6D">
        <w:rPr>
          <w:rFonts w:ascii="Times New Roman" w:hAnsi="Times New Roman" w:cs="Times New Roman"/>
        </w:rPr>
        <w:t>proven</w:t>
      </w:r>
      <w:r w:rsidR="00490190" w:rsidRPr="0024390A">
        <w:rPr>
          <w:rFonts w:ascii="Times New Roman" w:hAnsi="Times New Roman" w:cs="Times New Roman"/>
        </w:rPr>
        <w:t xml:space="preserve"> to be an effective way to reach and accumulate </w:t>
      </w:r>
      <w:r w:rsidR="00FA0B6D">
        <w:rPr>
          <w:rFonts w:ascii="Times New Roman" w:hAnsi="Times New Roman" w:cs="Times New Roman"/>
        </w:rPr>
        <w:t xml:space="preserve">a </w:t>
      </w:r>
      <w:r w:rsidR="00490190" w:rsidRPr="0024390A">
        <w:rPr>
          <w:rFonts w:ascii="Times New Roman" w:hAnsi="Times New Roman" w:cs="Times New Roman"/>
        </w:rPr>
        <w:t xml:space="preserve">user base </w:t>
      </w:r>
      <w:r w:rsidRPr="0024390A">
        <w:rPr>
          <w:rFonts w:ascii="Times New Roman" w:hAnsi="Times New Roman" w:cs="Times New Roman"/>
        </w:rPr>
        <w:fldChar w:fldCharType="begin"/>
      </w:r>
      <w:r w:rsidRPr="0024390A">
        <w:rPr>
          <w:rFonts w:ascii="Times New Roman" w:hAnsi="Times New Roman" w:cs="Times New Roman"/>
        </w:rPr>
        <w:instrText xml:space="preserve"> ADDIN ZOTERO_ITEM CSL_CITATION {"citationID":"h3egOG7R","properties":{"formattedCitation":"(Prihatini and Gumilang, 2021)","plainCitation":"(Prihatini and Gumilang, 2021)","noteIndex":0},"citationItems":[{"id":211,"uris":["http://zotero.org/users/local/LRYjC9Ia/items/EUGPSIKS"],"itemData":{"id":211,"type":"article-journal","container-title":"European Journal of Business and Management Research","issue":"2","page":"91–95","source":"Google Scholar","title":"The Effect of Price Perception, Brand Image and Personal Selling on the Repurchase Intention of Consumers B to B of Indonesian General Fishery Companies with Customer Satisfaction as Intervening Variables","volume":"6","author":[{"family":"Prihatini","given":"Wenny"},{"family":"Gumilang","given":"Dendy Anggi"}],"issued":{"date-parts":[["2021"]]}}}],"schema":"https://github.com/citation-style-language/schema/raw/master/csl-citation.json"} </w:instrText>
      </w:r>
      <w:r w:rsidRPr="0024390A">
        <w:rPr>
          <w:rFonts w:ascii="Times New Roman" w:hAnsi="Times New Roman" w:cs="Times New Roman"/>
        </w:rPr>
        <w:fldChar w:fldCharType="separate"/>
      </w:r>
      <w:r w:rsidRPr="0024390A">
        <w:rPr>
          <w:rFonts w:ascii="Times New Roman" w:eastAsia="等线" w:hAnsi="Times New Roman" w:cs="Times New Roman"/>
        </w:rPr>
        <w:t>(Prihatini and Gumilang, 2021)</w:t>
      </w:r>
      <w:r w:rsidRPr="0024390A">
        <w:rPr>
          <w:rFonts w:ascii="Times New Roman" w:hAnsi="Times New Roman" w:cs="Times New Roman"/>
        </w:rPr>
        <w:fldChar w:fldCharType="end"/>
      </w:r>
      <w:r w:rsidR="00490190" w:rsidRPr="0024390A">
        <w:rPr>
          <w:rFonts w:ascii="Times New Roman" w:hAnsi="Times New Roman" w:cs="Times New Roman"/>
        </w:rPr>
        <w:t>. Therefore,</w:t>
      </w:r>
      <w:r w:rsidRPr="0024390A">
        <w:rPr>
          <w:rFonts w:ascii="Times New Roman" w:hAnsi="Times New Roman" w:cs="Times New Roman"/>
        </w:rPr>
        <w:t xml:space="preserve"> </w:t>
      </w:r>
      <w:r w:rsidR="00490190" w:rsidRPr="0024390A">
        <w:rPr>
          <w:rFonts w:ascii="Times New Roman" w:hAnsi="Times New Roman" w:cs="Times New Roman"/>
        </w:rPr>
        <w:t>o</w:t>
      </w:r>
      <w:r w:rsidRPr="0024390A">
        <w:rPr>
          <w:rFonts w:ascii="Times New Roman" w:hAnsi="Times New Roman" w:cs="Times New Roman"/>
        </w:rPr>
        <w:t xml:space="preserve">ur main plan is to forge partnerships with major retailers such as Tesco, Sainsbury, and Lidl to stock our vegan cooking box in their stores, leveraging their existing customer base and distribution network. </w:t>
      </w:r>
      <w:r w:rsidR="0057795D" w:rsidRPr="0057795D">
        <w:rPr>
          <w:rFonts w:ascii="Times New Roman" w:hAnsi="Times New Roman" w:cs="Times New Roman"/>
        </w:rPr>
        <w:t>T</w:t>
      </w:r>
      <w:r w:rsidR="0057795D">
        <w:rPr>
          <w:rFonts w:ascii="Times New Roman" w:hAnsi="Times New Roman" w:cs="Times New Roman" w:hint="eastAsia"/>
        </w:rPr>
        <w:t xml:space="preserve">his channel </w:t>
      </w:r>
      <w:r w:rsidR="0057795D" w:rsidRPr="0057795D">
        <w:rPr>
          <w:rFonts w:ascii="Times New Roman" w:hAnsi="Times New Roman" w:cs="Times New Roman"/>
        </w:rPr>
        <w:t>will be based on supply to retailers</w:t>
      </w:r>
      <w:r w:rsidR="0057795D">
        <w:rPr>
          <w:rFonts w:ascii="Times New Roman" w:hAnsi="Times New Roman" w:cs="Times New Roman" w:hint="eastAsia"/>
        </w:rPr>
        <w:t xml:space="preserve"> for </w:t>
      </w:r>
      <w:r w:rsidR="0057795D" w:rsidRPr="0024390A">
        <w:rPr>
          <w:rFonts w:ascii="Times New Roman" w:hAnsi="Times New Roman" w:cs="Times New Roman"/>
        </w:rPr>
        <w:t>distribution</w:t>
      </w:r>
      <w:r w:rsidR="0057795D" w:rsidRPr="0057795D">
        <w:rPr>
          <w:rFonts w:ascii="Times New Roman" w:hAnsi="Times New Roman" w:cs="Times New Roman"/>
        </w:rPr>
        <w:t>, but sales personnel will be deployed to perform additional promotional launches in densely populated cities.</w:t>
      </w:r>
    </w:p>
    <w:p w14:paraId="6E42A93A" w14:textId="51909A98" w:rsidR="00293A17" w:rsidRPr="0024390A" w:rsidRDefault="0097458D" w:rsidP="004B55CE">
      <w:pPr>
        <w:pStyle w:val="ListParagraph"/>
        <w:numPr>
          <w:ilvl w:val="1"/>
          <w:numId w:val="1"/>
        </w:numPr>
        <w:spacing w:afterLines="50" w:after="156"/>
        <w:ind w:firstLineChars="0" w:hanging="357"/>
        <w:outlineLvl w:val="2"/>
        <w:rPr>
          <w:rFonts w:ascii="Times New Roman" w:hAnsi="Times New Roman" w:cs="Times New Roman"/>
          <w:b/>
          <w:bCs/>
          <w:sz w:val="24"/>
          <w:szCs w:val="24"/>
        </w:rPr>
      </w:pPr>
      <w:bookmarkStart w:id="20" w:name="_Toc166615399"/>
      <w:r w:rsidRPr="0024390A">
        <w:rPr>
          <w:rFonts w:ascii="Times New Roman" w:hAnsi="Times New Roman" w:cs="Times New Roman"/>
          <w:b/>
          <w:bCs/>
          <w:sz w:val="24"/>
          <w:szCs w:val="24"/>
        </w:rPr>
        <w:t xml:space="preserve">Channels </w:t>
      </w:r>
      <w:r w:rsidR="00CB7B0D">
        <w:rPr>
          <w:rFonts w:ascii="Times New Roman" w:hAnsi="Times New Roman" w:cs="Times New Roman"/>
          <w:b/>
          <w:bCs/>
          <w:sz w:val="24"/>
          <w:szCs w:val="24"/>
        </w:rPr>
        <w:t>Not Chosen</w:t>
      </w:r>
      <w:bookmarkEnd w:id="20"/>
    </w:p>
    <w:p w14:paraId="20DDF5FE" w14:textId="64E862D2" w:rsidR="00490190" w:rsidRPr="0024390A" w:rsidRDefault="00490190" w:rsidP="004B55CE">
      <w:pPr>
        <w:spacing w:afterLines="50" w:after="156"/>
        <w:ind w:left="105" w:firstLine="255"/>
        <w:rPr>
          <w:rFonts w:ascii="Times New Roman" w:hAnsi="Times New Roman" w:cs="Times New Roman"/>
        </w:rPr>
      </w:pPr>
      <w:r w:rsidRPr="0024390A">
        <w:rPr>
          <w:rFonts w:ascii="Times New Roman" w:hAnsi="Times New Roman" w:cs="Times New Roman"/>
        </w:rPr>
        <w:t xml:space="preserve">The campaign plan is dedicated to </w:t>
      </w:r>
      <w:r w:rsidR="00FA0B6D">
        <w:rPr>
          <w:rFonts w:ascii="Times New Roman" w:hAnsi="Times New Roman" w:cs="Times New Roman"/>
        </w:rPr>
        <w:t>leveraging</w:t>
      </w:r>
      <w:r w:rsidRPr="0024390A">
        <w:rPr>
          <w:rFonts w:ascii="Times New Roman" w:hAnsi="Times New Roman" w:cs="Times New Roman"/>
        </w:rPr>
        <w:t xml:space="preserve"> the interaction of </w:t>
      </w:r>
      <w:r w:rsidR="00FA0B6D">
        <w:rPr>
          <w:rFonts w:ascii="Times New Roman" w:hAnsi="Times New Roman" w:cs="Times New Roman"/>
        </w:rPr>
        <w:t xml:space="preserve">the </w:t>
      </w:r>
      <w:r w:rsidRPr="0024390A">
        <w:rPr>
          <w:rFonts w:ascii="Times New Roman" w:hAnsi="Times New Roman" w:cs="Times New Roman"/>
        </w:rPr>
        <w:t xml:space="preserve">promotion mix to maximize user engagement. However, due to the budget and resource limits, </w:t>
      </w:r>
      <w:r w:rsidR="00FA0B6D">
        <w:rPr>
          <w:rFonts w:ascii="Times New Roman" w:hAnsi="Times New Roman" w:cs="Times New Roman"/>
        </w:rPr>
        <w:t>some channels cannot</w:t>
      </w:r>
      <w:r w:rsidRPr="0024390A">
        <w:rPr>
          <w:rFonts w:ascii="Times New Roman" w:hAnsi="Times New Roman" w:cs="Times New Roman"/>
        </w:rPr>
        <w:t xml:space="preserve"> </w:t>
      </w:r>
      <w:r w:rsidR="00FA0B6D">
        <w:rPr>
          <w:rFonts w:ascii="Times New Roman" w:hAnsi="Times New Roman" w:cs="Times New Roman"/>
        </w:rPr>
        <w:t>be involved</w:t>
      </w:r>
      <w:r w:rsidRPr="0024390A">
        <w:rPr>
          <w:rFonts w:ascii="Times New Roman" w:hAnsi="Times New Roman" w:cs="Times New Roman"/>
        </w:rPr>
        <w:t xml:space="preserve">. For example, </w:t>
      </w:r>
      <w:r w:rsidR="00FB7325" w:rsidRPr="0024390A">
        <w:rPr>
          <w:rFonts w:ascii="Times New Roman" w:hAnsi="Times New Roman" w:cs="Times New Roman"/>
        </w:rPr>
        <w:t xml:space="preserve">we have no plans for a press conference or press release because of </w:t>
      </w:r>
      <w:r w:rsidR="006E1AEE">
        <w:rPr>
          <w:rFonts w:ascii="Times New Roman" w:hAnsi="Times New Roman" w:cs="Times New Roman"/>
        </w:rPr>
        <w:t>fewer</w:t>
      </w:r>
      <w:r w:rsidR="00FB7325" w:rsidRPr="0024390A">
        <w:rPr>
          <w:rFonts w:ascii="Times New Roman" w:hAnsi="Times New Roman" w:cs="Times New Roman"/>
        </w:rPr>
        <w:t xml:space="preserve"> media attention as a start-up. In addition, although cinema ads </w:t>
      </w:r>
      <w:r w:rsidR="00FA0B6D">
        <w:rPr>
          <w:rFonts w:ascii="Times New Roman" w:hAnsi="Times New Roman" w:cs="Times New Roman"/>
        </w:rPr>
        <w:t>are</w:t>
      </w:r>
      <w:r w:rsidR="00FB7325" w:rsidRPr="0024390A">
        <w:rPr>
          <w:rFonts w:ascii="Times New Roman" w:hAnsi="Times New Roman" w:cs="Times New Roman"/>
        </w:rPr>
        <w:t xml:space="preserve"> seen as a beneficial way to increase brand awareness, there is too high for small </w:t>
      </w:r>
      <w:r w:rsidR="00FA0B6D">
        <w:rPr>
          <w:rFonts w:ascii="Times New Roman" w:hAnsi="Times New Roman" w:cs="Times New Roman"/>
        </w:rPr>
        <w:t>businesses</w:t>
      </w:r>
      <w:r w:rsidR="00FB7325" w:rsidRPr="0024390A">
        <w:rPr>
          <w:rFonts w:ascii="Times New Roman" w:hAnsi="Times New Roman" w:cs="Times New Roman"/>
        </w:rPr>
        <w:t xml:space="preserve"> and they have not fully regained their influence in recent years as a result of the COVID-19 pandemic</w:t>
      </w:r>
      <w:r w:rsidR="00291127" w:rsidRPr="0024390A">
        <w:rPr>
          <w:rFonts w:ascii="Times New Roman" w:hAnsi="Times New Roman" w:cs="Times New Roman"/>
        </w:rPr>
        <w:t xml:space="preserve"> </w:t>
      </w:r>
      <w:r w:rsidR="00291127" w:rsidRPr="0024390A">
        <w:rPr>
          <w:rFonts w:ascii="Times New Roman" w:hAnsi="Times New Roman" w:cs="Times New Roman"/>
        </w:rPr>
        <w:fldChar w:fldCharType="begin"/>
      </w:r>
      <w:r w:rsidR="00291127" w:rsidRPr="0024390A">
        <w:rPr>
          <w:rFonts w:ascii="Times New Roman" w:hAnsi="Times New Roman" w:cs="Times New Roman"/>
        </w:rPr>
        <w:instrText xml:space="preserve"> ADDIN ZOTERO_ITEM CSL_CITATION {"citationID":"Lc09Ehnr","properties":{"formattedCitation":"(Statista, 2024)","plainCitation":"(Statista, 2024)","noteIndex":0},"citationItems":[{"id":213,"uris":["http://zotero.org/users/local/LRYjC9Ia/items/L4IJJHB6"],"itemData":{"id":213,"type":"webpage","abstract":"In 2023, cinema advertising spending amounted to 219.9 million British pounds, experiencing a decrease of 4.2 percent compared to the spending recorded in 2022.","container-title":"Statista","language":"en","title":"Cinema ad spend in the UK 2023","URL":"https://www.statista.com/statistics/262726/cinema-advertising-revenue-in-the-uk/","author":[{"family":"Statista","given":""}],"accessed":{"date-parts":[["2024",5,6]]},"issued":{"date-parts":[["2024",4,29]]}}}],"schema":"https://github.com/citation-style-language/schema/raw/master/csl-citation.json"} </w:instrText>
      </w:r>
      <w:r w:rsidR="00291127" w:rsidRPr="0024390A">
        <w:rPr>
          <w:rFonts w:ascii="Times New Roman" w:hAnsi="Times New Roman" w:cs="Times New Roman"/>
        </w:rPr>
        <w:fldChar w:fldCharType="separate"/>
      </w:r>
      <w:r w:rsidR="00291127" w:rsidRPr="0024390A">
        <w:rPr>
          <w:rFonts w:ascii="Times New Roman" w:eastAsia="等线" w:hAnsi="Times New Roman" w:cs="Times New Roman"/>
        </w:rPr>
        <w:t>(Statista, 2024)</w:t>
      </w:r>
      <w:r w:rsidR="00291127" w:rsidRPr="0024390A">
        <w:rPr>
          <w:rFonts w:ascii="Times New Roman" w:hAnsi="Times New Roman" w:cs="Times New Roman"/>
        </w:rPr>
        <w:fldChar w:fldCharType="end"/>
      </w:r>
      <w:r w:rsidR="00FB7325" w:rsidRPr="0024390A">
        <w:rPr>
          <w:rFonts w:ascii="Times New Roman" w:hAnsi="Times New Roman" w:cs="Times New Roman"/>
        </w:rPr>
        <w:t xml:space="preserve">. </w:t>
      </w:r>
      <w:r w:rsidR="00291127" w:rsidRPr="0024390A">
        <w:rPr>
          <w:rFonts w:ascii="Times New Roman" w:hAnsi="Times New Roman" w:cs="Times New Roman"/>
        </w:rPr>
        <w:t xml:space="preserve">In short, we considered the overall deployment of the campaign and finally presented the </w:t>
      </w:r>
      <w:r w:rsidR="00FA0B6D">
        <w:rPr>
          <w:rFonts w:ascii="Times New Roman" w:hAnsi="Times New Roman" w:cs="Times New Roman"/>
        </w:rPr>
        <w:t>envisioned</w:t>
      </w:r>
      <w:r w:rsidR="00291127" w:rsidRPr="0024390A">
        <w:rPr>
          <w:rFonts w:ascii="Times New Roman" w:hAnsi="Times New Roman" w:cs="Times New Roman"/>
        </w:rPr>
        <w:t xml:space="preserve"> plan.</w:t>
      </w:r>
    </w:p>
    <w:p w14:paraId="57404AE8" w14:textId="77777777" w:rsidR="00F43EB6" w:rsidRDefault="00F43EB6">
      <w:pPr>
        <w:widowControl/>
        <w:jc w:val="left"/>
        <w:rPr>
          <w:rFonts w:ascii="Times New Roman" w:hAnsi="Times New Roman" w:cs="Times New Roman"/>
          <w:b/>
          <w:bCs/>
          <w:sz w:val="28"/>
          <w:szCs w:val="28"/>
        </w:rPr>
      </w:pPr>
      <w:bookmarkStart w:id="21" w:name="_Toc166615400"/>
      <w:r>
        <w:rPr>
          <w:rFonts w:ascii="Times New Roman" w:hAnsi="Times New Roman" w:cs="Times New Roman"/>
          <w:b/>
          <w:bCs/>
          <w:sz w:val="28"/>
          <w:szCs w:val="28"/>
        </w:rPr>
        <w:br w:type="page"/>
      </w:r>
    </w:p>
    <w:p w14:paraId="5C83AE0B" w14:textId="38B01C73" w:rsidR="00293A17" w:rsidRPr="0024390A" w:rsidRDefault="00293A17" w:rsidP="004B55CE">
      <w:pPr>
        <w:pStyle w:val="ListParagraph"/>
        <w:numPr>
          <w:ilvl w:val="0"/>
          <w:numId w:val="1"/>
        </w:numPr>
        <w:spacing w:beforeLines="100" w:before="312"/>
        <w:ind w:left="357" w:firstLineChars="0" w:hanging="357"/>
        <w:outlineLvl w:val="1"/>
        <w:rPr>
          <w:rFonts w:ascii="Times New Roman" w:hAnsi="Times New Roman" w:cs="Times New Roman"/>
          <w:b/>
          <w:bCs/>
          <w:sz w:val="28"/>
          <w:szCs w:val="28"/>
        </w:rPr>
      </w:pPr>
      <w:r w:rsidRPr="0024390A">
        <w:rPr>
          <w:rFonts w:ascii="Times New Roman" w:hAnsi="Times New Roman" w:cs="Times New Roman"/>
          <w:b/>
          <w:bCs/>
          <w:sz w:val="28"/>
          <w:szCs w:val="28"/>
        </w:rPr>
        <w:lastRenderedPageBreak/>
        <w:t>Budget</w:t>
      </w:r>
      <w:r w:rsidR="0097458D" w:rsidRPr="0024390A">
        <w:rPr>
          <w:rFonts w:ascii="Times New Roman" w:hAnsi="Times New Roman" w:cs="Times New Roman"/>
          <w:b/>
          <w:bCs/>
          <w:sz w:val="28"/>
          <w:szCs w:val="28"/>
        </w:rPr>
        <w:t xml:space="preserve"> Split</w:t>
      </w:r>
      <w:bookmarkEnd w:id="21"/>
    </w:p>
    <w:p w14:paraId="60C25765" w14:textId="77777777" w:rsidR="004B55CE" w:rsidRDefault="00074DDC" w:rsidP="004B55CE">
      <w:pPr>
        <w:jc w:val="center"/>
      </w:pPr>
      <w:r w:rsidRPr="0024390A">
        <w:rPr>
          <w:noProof/>
        </w:rPr>
        <w:drawing>
          <wp:inline distT="0" distB="0" distL="0" distR="0" wp14:anchorId="257E1D31" wp14:editId="54D766A3">
            <wp:extent cx="4238625" cy="2379879"/>
            <wp:effectExtent l="19050" t="19050" r="9525" b="20955"/>
            <wp:docPr id="81758978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6">
                      <a:extLst>
                        <a:ext uri="{28A0092B-C50C-407E-A947-70E740481C1C}">
                          <a14:useLocalDpi xmlns:a14="http://schemas.microsoft.com/office/drawing/2010/main" val="0"/>
                        </a:ext>
                      </a:extLst>
                    </a:blip>
                    <a:srcRect l="2800" t="4656" r="3925" b="4072"/>
                    <a:stretch/>
                  </pic:blipFill>
                  <pic:spPr bwMode="auto">
                    <a:xfrm>
                      <a:off x="0" y="0"/>
                      <a:ext cx="4272456" cy="2398874"/>
                    </a:xfrm>
                    <a:prstGeom prst="rect">
                      <a:avLst/>
                    </a:prstGeom>
                    <a:noFill/>
                    <a:ln>
                      <a:solidFill>
                        <a:schemeClr val="bg1">
                          <a:lumMod val="85000"/>
                        </a:schemeClr>
                      </a:solidFill>
                    </a:ln>
                    <a:extLst>
                      <a:ext uri="{53640926-AAD7-44D8-BBD7-CCE9431645EC}">
                        <a14:shadowObscured xmlns:a14="http://schemas.microsoft.com/office/drawing/2010/main"/>
                      </a:ext>
                    </a:extLst>
                  </pic:spPr>
                </pic:pic>
              </a:graphicData>
            </a:graphic>
          </wp:inline>
        </w:drawing>
      </w:r>
    </w:p>
    <w:p w14:paraId="083E7897" w14:textId="26B405C9" w:rsidR="00C45730" w:rsidRPr="004B55CE" w:rsidRDefault="004B55CE" w:rsidP="004B55CE">
      <w:pPr>
        <w:pStyle w:val="Caption"/>
        <w:jc w:val="center"/>
        <w:rPr>
          <w:rFonts w:ascii="Times New Roman" w:hAnsi="Times New Roman" w:cs="Times New Roman"/>
          <w:color w:val="808080" w:themeColor="background1" w:themeShade="80"/>
        </w:rPr>
      </w:pPr>
      <w:bookmarkStart w:id="22" w:name="_Toc165936869"/>
      <w:r w:rsidRPr="004B55CE">
        <w:rPr>
          <w:rFonts w:ascii="Times New Roman" w:hAnsi="Times New Roman" w:cs="Times New Roman"/>
          <w:color w:val="808080" w:themeColor="background1" w:themeShade="80"/>
        </w:rPr>
        <w:t xml:space="preserve">Chart </w:t>
      </w:r>
      <w:r w:rsidRPr="004B55CE">
        <w:rPr>
          <w:rFonts w:ascii="Times New Roman" w:hAnsi="Times New Roman" w:cs="Times New Roman"/>
          <w:color w:val="808080" w:themeColor="background1" w:themeShade="80"/>
        </w:rPr>
        <w:fldChar w:fldCharType="begin"/>
      </w:r>
      <w:r w:rsidRPr="004B55CE">
        <w:rPr>
          <w:rFonts w:ascii="Times New Roman" w:hAnsi="Times New Roman" w:cs="Times New Roman"/>
          <w:color w:val="808080" w:themeColor="background1" w:themeShade="80"/>
        </w:rPr>
        <w:instrText xml:space="preserve"> SEQ Chart \* ARABIC </w:instrText>
      </w:r>
      <w:r w:rsidRPr="004B55CE">
        <w:rPr>
          <w:rFonts w:ascii="Times New Roman" w:hAnsi="Times New Roman" w:cs="Times New Roman"/>
          <w:color w:val="808080" w:themeColor="background1" w:themeShade="80"/>
        </w:rPr>
        <w:fldChar w:fldCharType="separate"/>
      </w:r>
      <w:r w:rsidR="008564DA">
        <w:rPr>
          <w:rFonts w:ascii="Times New Roman" w:hAnsi="Times New Roman" w:cs="Times New Roman"/>
          <w:noProof/>
          <w:color w:val="808080" w:themeColor="background1" w:themeShade="80"/>
        </w:rPr>
        <w:t>2</w:t>
      </w:r>
      <w:r w:rsidRPr="004B55CE">
        <w:rPr>
          <w:rFonts w:ascii="Times New Roman" w:hAnsi="Times New Roman" w:cs="Times New Roman"/>
          <w:color w:val="808080" w:themeColor="background1" w:themeShade="80"/>
        </w:rPr>
        <w:fldChar w:fldCharType="end"/>
      </w:r>
      <w:r w:rsidRPr="004B55CE">
        <w:rPr>
          <w:rFonts w:ascii="Times New Roman" w:hAnsi="Times New Roman" w:cs="Times New Roman"/>
          <w:color w:val="808080" w:themeColor="background1" w:themeShade="80"/>
        </w:rPr>
        <w:t xml:space="preserve"> The Budget Split</w:t>
      </w:r>
      <w:bookmarkEnd w:id="22"/>
    </w:p>
    <w:p w14:paraId="68A59D6A" w14:textId="7F37F628" w:rsidR="008C5B05" w:rsidRPr="0024390A" w:rsidRDefault="008C5B05" w:rsidP="004B55CE">
      <w:pPr>
        <w:ind w:firstLine="420"/>
        <w:rPr>
          <w:rFonts w:ascii="Times New Roman" w:hAnsi="Times New Roman" w:cs="Times New Roman"/>
          <w:sz w:val="22"/>
        </w:rPr>
      </w:pPr>
      <w:r w:rsidRPr="0024390A">
        <w:rPr>
          <w:rFonts w:ascii="Times New Roman" w:hAnsi="Times New Roman" w:cs="Times New Roman"/>
          <w:sz w:val="22"/>
        </w:rPr>
        <w:t xml:space="preserve">According to </w:t>
      </w:r>
      <w:r w:rsidRPr="0024390A">
        <w:rPr>
          <w:rFonts w:ascii="Times New Roman" w:hAnsi="Times New Roman" w:cs="Times New Roman"/>
          <w:sz w:val="22"/>
        </w:rPr>
        <w:fldChar w:fldCharType="begin"/>
      </w:r>
      <w:r w:rsidR="0081044D">
        <w:rPr>
          <w:rFonts w:ascii="Times New Roman" w:hAnsi="Times New Roman" w:cs="Times New Roman"/>
          <w:sz w:val="22"/>
        </w:rPr>
        <w:instrText xml:space="preserve"> ADDIN ZOTERO_ITEM CSL_CITATION {"citationID":"YKu14t4K","properties":{"formattedCitation":"(Friedman, 2024)","plainCitation":"(Friedman, 2024)","dontUpdate":true,"noteIndex":0},"citationItems":[{"id":215,"uris":["http://zotero.org/users/local/LRYjC9Ia/items/M88QYKU9"],"itemData":{"id":215,"type":"webpage","abstract":"Discover essential factors to consider when developing a marketing budget. Learn about the 70/20/10 rule, and strategies for accurate budget tracking.","language":"en","title":"Precision in Planning: Strategies For Marketing Budget Allocation","title-short":"Precision in Planning","URL":"https://improvado.io/blog/marketing-budget-allocation","author":[{"family":"Friedman","given":"Hailey"}],"accessed":{"date-parts":[["2024",5,6]]},"issued":{"date-parts":[["2024",4,11]]}}}],"schema":"https://github.com/citation-style-language/schema/raw/master/csl-citation.json"} </w:instrText>
      </w:r>
      <w:r w:rsidRPr="0024390A">
        <w:rPr>
          <w:rFonts w:ascii="Times New Roman" w:hAnsi="Times New Roman" w:cs="Times New Roman"/>
          <w:sz w:val="22"/>
        </w:rPr>
        <w:fldChar w:fldCharType="separate"/>
      </w:r>
      <w:r w:rsidRPr="0024390A">
        <w:rPr>
          <w:rFonts w:ascii="Times New Roman" w:eastAsia="等线" w:hAnsi="Times New Roman" w:cs="Times New Roman"/>
          <w:sz w:val="22"/>
        </w:rPr>
        <w:t>Friedman (2024)</w:t>
      </w:r>
      <w:r w:rsidRPr="0024390A">
        <w:rPr>
          <w:rFonts w:ascii="Times New Roman" w:hAnsi="Times New Roman" w:cs="Times New Roman"/>
          <w:sz w:val="22"/>
        </w:rPr>
        <w:fldChar w:fldCharType="end"/>
      </w:r>
      <w:r w:rsidRPr="0024390A">
        <w:rPr>
          <w:rFonts w:ascii="Times New Roman" w:hAnsi="Times New Roman" w:cs="Times New Roman"/>
          <w:sz w:val="22"/>
        </w:rPr>
        <w:t xml:space="preserve">, there's no one-size-fits-all approach in marketing budget allocation, but the guidance for average split indicates that a significant chunk, around 40-50% of the budget, is allocated to digital marketing efforts. As it </w:t>
      </w:r>
      <w:r w:rsidR="00FA0B6D">
        <w:rPr>
          <w:rFonts w:ascii="Times New Roman" w:hAnsi="Times New Roman" w:cs="Times New Roman"/>
          <w:sz w:val="22"/>
        </w:rPr>
        <w:t>is shown</w:t>
      </w:r>
      <w:r w:rsidRPr="0024390A">
        <w:rPr>
          <w:rFonts w:ascii="Times New Roman" w:hAnsi="Times New Roman" w:cs="Times New Roman"/>
          <w:sz w:val="22"/>
        </w:rPr>
        <w:t xml:space="preserve"> in the overall budget split chart, </w:t>
      </w:r>
      <w:r w:rsidR="00175723" w:rsidRPr="0024390A">
        <w:rPr>
          <w:rFonts w:ascii="Times New Roman" w:hAnsi="Times New Roman" w:cs="Times New Roman"/>
          <w:sz w:val="22"/>
        </w:rPr>
        <w:t xml:space="preserve">the online </w:t>
      </w:r>
      <w:r w:rsidR="00975B85">
        <w:rPr>
          <w:rFonts w:ascii="Times New Roman" w:hAnsi="Times New Roman" w:cs="Times New Roman" w:hint="eastAsia"/>
          <w:sz w:val="22"/>
        </w:rPr>
        <w:t>marketing</w:t>
      </w:r>
      <w:r w:rsidR="00175723" w:rsidRPr="0024390A">
        <w:rPr>
          <w:rFonts w:ascii="Times New Roman" w:hAnsi="Times New Roman" w:cs="Times New Roman"/>
          <w:sz w:val="22"/>
        </w:rPr>
        <w:t xml:space="preserve">, </w:t>
      </w:r>
      <w:r w:rsidR="009B503C" w:rsidRPr="0024390A">
        <w:rPr>
          <w:rFonts w:ascii="Times New Roman" w:hAnsi="Times New Roman" w:cs="Times New Roman"/>
          <w:sz w:val="22"/>
        </w:rPr>
        <w:t>publicity</w:t>
      </w:r>
      <w:r w:rsidR="00175723" w:rsidRPr="0024390A">
        <w:rPr>
          <w:rFonts w:ascii="Times New Roman" w:hAnsi="Times New Roman" w:cs="Times New Roman"/>
          <w:sz w:val="22"/>
        </w:rPr>
        <w:t xml:space="preserve"> and direct marketing all related to this section, exactly contributing to 49% of the budget.</w:t>
      </w:r>
      <w:r w:rsidR="009B503C" w:rsidRPr="0024390A">
        <w:rPr>
          <w:rFonts w:ascii="Times New Roman" w:hAnsi="Times New Roman" w:cs="Times New Roman"/>
          <w:sz w:val="22"/>
        </w:rPr>
        <w:t xml:space="preserve"> </w:t>
      </w:r>
      <w:r w:rsidR="00175723" w:rsidRPr="0024390A">
        <w:rPr>
          <w:rFonts w:ascii="Times New Roman" w:hAnsi="Times New Roman" w:cs="Times New Roman"/>
          <w:sz w:val="22"/>
        </w:rPr>
        <w:t>Moreover, traditional marketing still holds its ground, typically accounting for 20-30% of the budget, which also coincides with our advertising allocation</w:t>
      </w:r>
      <w:r w:rsidR="009B503C" w:rsidRPr="0024390A">
        <w:rPr>
          <w:rFonts w:ascii="Times New Roman" w:hAnsi="Times New Roman" w:cs="Times New Roman"/>
          <w:sz w:val="22"/>
        </w:rPr>
        <w:t xml:space="preserve">, and 10%-15% </w:t>
      </w:r>
      <w:r w:rsidR="00FA0B6D">
        <w:rPr>
          <w:rFonts w:ascii="Times New Roman" w:hAnsi="Times New Roman" w:cs="Times New Roman"/>
          <w:sz w:val="22"/>
        </w:rPr>
        <w:t>is</w:t>
      </w:r>
      <w:r w:rsidR="009B503C" w:rsidRPr="0024390A">
        <w:rPr>
          <w:rFonts w:ascii="Times New Roman" w:hAnsi="Times New Roman" w:cs="Times New Roman"/>
          <w:sz w:val="22"/>
        </w:rPr>
        <w:t xml:space="preserve"> to be allocated to sponsorship and events, where PR and personal selling will take up that part of the budget.</w:t>
      </w:r>
    </w:p>
    <w:p w14:paraId="7ABEAC55" w14:textId="77777777" w:rsidR="004B55CE" w:rsidRDefault="009B503C" w:rsidP="004B55CE">
      <w:pPr>
        <w:jc w:val="center"/>
      </w:pPr>
      <w:r w:rsidRPr="0024390A">
        <w:rPr>
          <w:noProof/>
        </w:rPr>
        <w:drawing>
          <wp:inline distT="0" distB="0" distL="0" distR="0" wp14:anchorId="509BBD52" wp14:editId="63F23298">
            <wp:extent cx="5237016" cy="3148013"/>
            <wp:effectExtent l="0" t="0" r="1905" b="0"/>
            <wp:docPr id="109932376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57038" cy="3160048"/>
                    </a:xfrm>
                    <a:prstGeom prst="rect">
                      <a:avLst/>
                    </a:prstGeom>
                    <a:noFill/>
                  </pic:spPr>
                </pic:pic>
              </a:graphicData>
            </a:graphic>
          </wp:inline>
        </w:drawing>
      </w:r>
    </w:p>
    <w:p w14:paraId="4EB16173" w14:textId="41303911" w:rsidR="00074DDC" w:rsidRPr="004B55CE" w:rsidRDefault="004B55CE" w:rsidP="004B55CE">
      <w:pPr>
        <w:pStyle w:val="Caption"/>
        <w:jc w:val="center"/>
        <w:rPr>
          <w:rFonts w:ascii="Times New Roman" w:hAnsi="Times New Roman" w:cs="Times New Roman"/>
          <w:color w:val="808080" w:themeColor="background1" w:themeShade="80"/>
        </w:rPr>
      </w:pPr>
      <w:bookmarkStart w:id="23" w:name="_Toc165936870"/>
      <w:r w:rsidRPr="004B55CE">
        <w:rPr>
          <w:rFonts w:ascii="Times New Roman" w:hAnsi="Times New Roman" w:cs="Times New Roman"/>
          <w:color w:val="808080" w:themeColor="background1" w:themeShade="80"/>
        </w:rPr>
        <w:t xml:space="preserve">Chart </w:t>
      </w:r>
      <w:r w:rsidRPr="004B55CE">
        <w:rPr>
          <w:rFonts w:ascii="Times New Roman" w:hAnsi="Times New Roman" w:cs="Times New Roman"/>
          <w:color w:val="808080" w:themeColor="background1" w:themeShade="80"/>
        </w:rPr>
        <w:fldChar w:fldCharType="begin"/>
      </w:r>
      <w:r w:rsidRPr="004B55CE">
        <w:rPr>
          <w:rFonts w:ascii="Times New Roman" w:hAnsi="Times New Roman" w:cs="Times New Roman"/>
          <w:color w:val="808080" w:themeColor="background1" w:themeShade="80"/>
        </w:rPr>
        <w:instrText xml:space="preserve"> SEQ Chart \* ARABIC </w:instrText>
      </w:r>
      <w:r w:rsidRPr="004B55CE">
        <w:rPr>
          <w:rFonts w:ascii="Times New Roman" w:hAnsi="Times New Roman" w:cs="Times New Roman"/>
          <w:color w:val="808080" w:themeColor="background1" w:themeShade="80"/>
        </w:rPr>
        <w:fldChar w:fldCharType="separate"/>
      </w:r>
      <w:r w:rsidR="008564DA">
        <w:rPr>
          <w:rFonts w:ascii="Times New Roman" w:hAnsi="Times New Roman" w:cs="Times New Roman"/>
          <w:noProof/>
          <w:color w:val="808080" w:themeColor="background1" w:themeShade="80"/>
        </w:rPr>
        <w:t>3</w:t>
      </w:r>
      <w:r w:rsidRPr="004B55CE">
        <w:rPr>
          <w:rFonts w:ascii="Times New Roman" w:hAnsi="Times New Roman" w:cs="Times New Roman"/>
          <w:color w:val="808080" w:themeColor="background1" w:themeShade="80"/>
        </w:rPr>
        <w:fldChar w:fldCharType="end"/>
      </w:r>
      <w:r w:rsidRPr="004B55CE">
        <w:rPr>
          <w:rFonts w:ascii="Times New Roman" w:hAnsi="Times New Roman" w:cs="Times New Roman"/>
          <w:color w:val="808080" w:themeColor="background1" w:themeShade="80"/>
        </w:rPr>
        <w:t xml:space="preserve"> The ATL Budget Split</w:t>
      </w:r>
      <w:bookmarkEnd w:id="23"/>
    </w:p>
    <w:p w14:paraId="4A27A204" w14:textId="5ACB8683" w:rsidR="00CE1D06" w:rsidRPr="0024390A" w:rsidRDefault="00CE1D06" w:rsidP="004B55CE">
      <w:pPr>
        <w:spacing w:afterLines="50" w:after="156"/>
        <w:ind w:firstLine="360"/>
        <w:rPr>
          <w:rFonts w:ascii="Times New Roman" w:hAnsi="Times New Roman" w:cs="Times New Roman"/>
          <w:sz w:val="22"/>
        </w:rPr>
      </w:pPr>
      <w:r w:rsidRPr="0024390A">
        <w:rPr>
          <w:rFonts w:ascii="Times New Roman" w:hAnsi="Times New Roman" w:cs="Times New Roman"/>
          <w:sz w:val="22"/>
        </w:rPr>
        <w:t xml:space="preserve">For ATL marketing, we include many different channels, and their allocation of budget is based on related data and experience. Statistics </w:t>
      </w:r>
      <w:r w:rsidR="00FA0B6D">
        <w:rPr>
          <w:rFonts w:ascii="Times New Roman" w:hAnsi="Times New Roman" w:cs="Times New Roman"/>
          <w:sz w:val="22"/>
        </w:rPr>
        <w:t>show</w:t>
      </w:r>
      <w:r w:rsidRPr="0024390A">
        <w:rPr>
          <w:rFonts w:ascii="Times New Roman" w:hAnsi="Times New Roman" w:cs="Times New Roman"/>
          <w:sz w:val="22"/>
        </w:rPr>
        <w:t xml:space="preserve"> a good return on investment with TV advertising in the UK, with £1.73 returned for every £1 invested in the short term and up to </w:t>
      </w:r>
      <w:r w:rsidRPr="0024390A">
        <w:rPr>
          <w:rFonts w:ascii="Times New Roman" w:hAnsi="Times New Roman" w:cs="Times New Roman"/>
          <w:sz w:val="22"/>
        </w:rPr>
        <w:lastRenderedPageBreak/>
        <w:t xml:space="preserve">£4.20 long term, but the costs for a 30-second ad </w:t>
      </w:r>
      <w:r w:rsidR="00975B85" w:rsidRPr="00975B85">
        <w:rPr>
          <w:rFonts w:ascii="Times New Roman" w:hAnsi="Times New Roman" w:cs="Times New Roman"/>
          <w:sz w:val="22"/>
        </w:rPr>
        <w:t>at a time</w:t>
      </w:r>
      <w:r w:rsidR="00975B85">
        <w:rPr>
          <w:rFonts w:ascii="Times New Roman" w:hAnsi="Times New Roman" w:cs="Times New Roman" w:hint="eastAsia"/>
          <w:sz w:val="22"/>
        </w:rPr>
        <w:t xml:space="preserve"> </w:t>
      </w:r>
      <w:r w:rsidRPr="0024390A">
        <w:rPr>
          <w:rFonts w:ascii="Times New Roman" w:hAnsi="Times New Roman" w:cs="Times New Roman"/>
          <w:sz w:val="22"/>
        </w:rPr>
        <w:t xml:space="preserve">can vary from £70 to £34,000 </w:t>
      </w:r>
      <w:r w:rsidRPr="0024390A">
        <w:rPr>
          <w:rFonts w:ascii="Times New Roman" w:hAnsi="Times New Roman" w:cs="Times New Roman"/>
          <w:sz w:val="22"/>
        </w:rPr>
        <w:fldChar w:fldCharType="begin"/>
      </w:r>
      <w:r w:rsidR="0081044D">
        <w:rPr>
          <w:rFonts w:ascii="Times New Roman" w:hAnsi="Times New Roman" w:cs="Times New Roman"/>
          <w:sz w:val="22"/>
        </w:rPr>
        <w:instrText xml:space="preserve"> ADDIN ZOTERO_ITEM CSL_CITATION {"citationID":"K6vO8Vvu","properties":{"formattedCitation":"(Lill, 2022)","plainCitation":"(Lill, 2022)","noteIndex":0},"citationItems":[{"id":217,"uris":["http://zotero.org/users/local/LRYjC9Ia/items/4IH3XICW"],"itemData":{"id":217,"type":"webpage","abstract":"What are the best advertising channels for your budget? We look at the costs of traditional advertising in the UK, including TV, radio, newspaper and others.","container-title":"Talk Retail","language":"en-GB","title":"How much does traditional advertising cost in the UK","URL":"https://talk-retail.co.uk/how-much-does-traditional-advertising-cost-in-the-uk/","author":[{"family":"Lill","given":"Dominic"}],"accessed":{"date-parts":[["2024",5,7]]},"issued":{"date-parts":[["2022",11,21]]}}}],"schema":"https://github.com/citation-style-language/schema/raw/master/csl-citation.json"} </w:instrText>
      </w:r>
      <w:r w:rsidRPr="0024390A">
        <w:rPr>
          <w:rFonts w:ascii="Times New Roman" w:hAnsi="Times New Roman" w:cs="Times New Roman"/>
          <w:sz w:val="22"/>
        </w:rPr>
        <w:fldChar w:fldCharType="separate"/>
      </w:r>
      <w:r w:rsidRPr="0024390A">
        <w:rPr>
          <w:rFonts w:ascii="Times New Roman" w:eastAsia="等线" w:hAnsi="Times New Roman" w:cs="Times New Roman"/>
          <w:sz w:val="22"/>
        </w:rPr>
        <w:t>(Lill, 2022)</w:t>
      </w:r>
      <w:r w:rsidRPr="0024390A">
        <w:rPr>
          <w:rFonts w:ascii="Times New Roman" w:hAnsi="Times New Roman" w:cs="Times New Roman"/>
          <w:sz w:val="22"/>
        </w:rPr>
        <w:fldChar w:fldCharType="end"/>
      </w:r>
      <w:r w:rsidRPr="0024390A">
        <w:rPr>
          <w:rFonts w:ascii="Times New Roman" w:hAnsi="Times New Roman" w:cs="Times New Roman"/>
          <w:sz w:val="22"/>
        </w:rPr>
        <w:t xml:space="preserve">. Thus, although we scheduled TV ads for only 2 months, they can still cost £50,000 ranking </w:t>
      </w:r>
      <w:r w:rsidR="00FA0B6D">
        <w:rPr>
          <w:rFonts w:ascii="Times New Roman" w:hAnsi="Times New Roman" w:cs="Times New Roman"/>
          <w:sz w:val="22"/>
        </w:rPr>
        <w:t xml:space="preserve">at </w:t>
      </w:r>
      <w:r w:rsidRPr="0024390A">
        <w:rPr>
          <w:rFonts w:ascii="Times New Roman" w:hAnsi="Times New Roman" w:cs="Times New Roman"/>
          <w:sz w:val="22"/>
        </w:rPr>
        <w:t xml:space="preserve">the top of expenses. Other </w:t>
      </w:r>
      <w:r w:rsidR="006E1AEE">
        <w:rPr>
          <w:rFonts w:ascii="Times New Roman" w:hAnsi="Times New Roman" w:cs="Times New Roman"/>
          <w:sz w:val="22"/>
        </w:rPr>
        <w:t>ad</w:t>
      </w:r>
      <w:r w:rsidR="00975B85">
        <w:rPr>
          <w:rFonts w:ascii="Times New Roman" w:hAnsi="Times New Roman" w:cs="Times New Roman" w:hint="eastAsia"/>
          <w:sz w:val="22"/>
        </w:rPr>
        <w:t xml:space="preserve"> </w:t>
      </w:r>
      <w:r w:rsidRPr="0024390A">
        <w:rPr>
          <w:rFonts w:ascii="Times New Roman" w:hAnsi="Times New Roman" w:cs="Times New Roman"/>
          <w:sz w:val="22"/>
        </w:rPr>
        <w:t xml:space="preserve">channels are much cheaper than TV, and </w:t>
      </w:r>
      <w:r w:rsidR="009B503C" w:rsidRPr="0024390A">
        <w:rPr>
          <w:rFonts w:ascii="Times New Roman" w:hAnsi="Times New Roman" w:cs="Times New Roman"/>
          <w:sz w:val="22"/>
        </w:rPr>
        <w:t>each of them</w:t>
      </w:r>
      <w:r w:rsidRPr="0024390A">
        <w:rPr>
          <w:rFonts w:ascii="Times New Roman" w:hAnsi="Times New Roman" w:cs="Times New Roman"/>
          <w:sz w:val="22"/>
        </w:rPr>
        <w:t xml:space="preserve"> will cost </w:t>
      </w:r>
      <w:r w:rsidR="009B503C" w:rsidRPr="0024390A">
        <w:rPr>
          <w:rFonts w:ascii="Times New Roman" w:hAnsi="Times New Roman" w:cs="Times New Roman"/>
          <w:sz w:val="22"/>
        </w:rPr>
        <w:t xml:space="preserve">£20,000-£30,000 based on </w:t>
      </w:r>
      <w:r w:rsidRPr="0024390A">
        <w:rPr>
          <w:rFonts w:ascii="Times New Roman" w:hAnsi="Times New Roman" w:cs="Times New Roman"/>
          <w:sz w:val="22"/>
        </w:rPr>
        <w:t>different release periods</w:t>
      </w:r>
      <w:r w:rsidR="009B503C" w:rsidRPr="0024390A">
        <w:rPr>
          <w:rFonts w:ascii="Times New Roman" w:hAnsi="Times New Roman" w:cs="Times New Roman"/>
          <w:sz w:val="22"/>
        </w:rPr>
        <w:t>.</w:t>
      </w:r>
      <w:r w:rsidR="00AA0E2F" w:rsidRPr="0024390A">
        <w:rPr>
          <w:rFonts w:ascii="Times New Roman" w:hAnsi="Times New Roman" w:cs="Times New Roman"/>
          <w:sz w:val="22"/>
        </w:rPr>
        <w:t xml:space="preserve"> </w:t>
      </w:r>
    </w:p>
    <w:p w14:paraId="62DEF88B" w14:textId="7CCF3E7A" w:rsidR="00AA0E2F" w:rsidRPr="0024390A" w:rsidRDefault="00AA0E2F" w:rsidP="004B55CE">
      <w:pPr>
        <w:spacing w:afterLines="50" w:after="156"/>
        <w:ind w:firstLine="360"/>
        <w:rPr>
          <w:rFonts w:ascii="Times New Roman" w:hAnsi="Times New Roman" w:cs="Times New Roman"/>
          <w:sz w:val="22"/>
        </w:rPr>
      </w:pPr>
      <w:r w:rsidRPr="0024390A">
        <w:rPr>
          <w:rFonts w:ascii="Times New Roman" w:hAnsi="Times New Roman" w:cs="Times New Roman"/>
          <w:sz w:val="22"/>
        </w:rPr>
        <w:t xml:space="preserve">In addition, search marketing like SEO is allocated £20,000 for three </w:t>
      </w:r>
      <w:r w:rsidR="00FA0B6D">
        <w:rPr>
          <w:rFonts w:ascii="Times New Roman" w:hAnsi="Times New Roman" w:cs="Times New Roman"/>
          <w:sz w:val="22"/>
        </w:rPr>
        <w:t>months</w:t>
      </w:r>
      <w:r w:rsidRPr="0024390A">
        <w:rPr>
          <w:rFonts w:ascii="Times New Roman" w:hAnsi="Times New Roman" w:cs="Times New Roman"/>
          <w:sz w:val="22"/>
        </w:rPr>
        <w:t xml:space="preserve"> and paid marketing may cost double because multiple platforms need to post. Owned posts can be the most </w:t>
      </w:r>
      <w:r w:rsidR="00FA0B6D">
        <w:rPr>
          <w:rFonts w:ascii="Times New Roman" w:hAnsi="Times New Roman" w:cs="Times New Roman"/>
          <w:sz w:val="22"/>
        </w:rPr>
        <w:t>economical</w:t>
      </w:r>
      <w:r w:rsidRPr="0024390A">
        <w:rPr>
          <w:rFonts w:ascii="Times New Roman" w:hAnsi="Times New Roman" w:cs="Times New Roman"/>
          <w:sz w:val="22"/>
        </w:rPr>
        <w:t xml:space="preserve"> activity to conduct where only </w:t>
      </w:r>
      <w:r w:rsidR="006E1AEE">
        <w:rPr>
          <w:rFonts w:ascii="Times New Roman" w:hAnsi="Times New Roman" w:cs="Times New Roman"/>
          <w:sz w:val="22"/>
        </w:rPr>
        <w:t>content-making</w:t>
      </w:r>
      <w:r w:rsidRPr="0024390A">
        <w:rPr>
          <w:rFonts w:ascii="Times New Roman" w:hAnsi="Times New Roman" w:cs="Times New Roman"/>
          <w:sz w:val="22"/>
        </w:rPr>
        <w:t xml:space="preserve"> and operation </w:t>
      </w:r>
      <w:r w:rsidR="00FA0B6D">
        <w:rPr>
          <w:rFonts w:ascii="Times New Roman" w:hAnsi="Times New Roman" w:cs="Times New Roman"/>
          <w:sz w:val="22"/>
        </w:rPr>
        <w:t>costs</w:t>
      </w:r>
      <w:r w:rsidR="008A104F">
        <w:rPr>
          <w:rFonts w:ascii="Times New Roman" w:hAnsi="Times New Roman" w:cs="Times New Roman" w:hint="eastAsia"/>
          <w:sz w:val="22"/>
        </w:rPr>
        <w:t xml:space="preserve"> </w:t>
      </w:r>
      <w:r w:rsidR="008A104F">
        <w:rPr>
          <w:rFonts w:ascii="Times New Roman" w:hAnsi="Times New Roman" w:cs="Times New Roman"/>
          <w:sz w:val="22"/>
        </w:rPr>
        <w:fldChar w:fldCharType="begin"/>
      </w:r>
      <w:r w:rsidR="008A104F">
        <w:rPr>
          <w:rFonts w:ascii="Times New Roman" w:hAnsi="Times New Roman" w:cs="Times New Roman"/>
          <w:sz w:val="22"/>
        </w:rPr>
        <w:instrText xml:space="preserve"> ADDIN ZOTERO_ITEM CSL_CITATION {"citationID":"7hEEBFie","properties":{"formattedCitation":"(AppsFlyer, 2024)","plainCitation":"(AppsFlyer, 2024)","noteIndex":0},"citationItems":[{"id":233,"uris":["http://zotero.org/users/local/LRYjC9Ia/items/FHCL4CWY"],"itemData":{"id":233,"type":"post-weblog","abstract":"What is owned media, and what are the main benefits of using it? Read all about it in the AppsFlyer mobile marketing glossary.","container-title":"AppsFlyer","language":"en-US","title":"Owned media: AppsFlyer mobile glossary","title-short":"Owned media","URL":"https://www.appsflyer.com/glossary/owned-media/","author":[{"family":"AppsFlyer","given":""}],"accessed":{"date-parts":[["2024",5,7]]},"issued":{"date-parts":[["2024"]]}}}],"schema":"https://github.com/citation-style-language/schema/raw/master/csl-citation.json"} </w:instrText>
      </w:r>
      <w:r w:rsidR="008A104F">
        <w:rPr>
          <w:rFonts w:ascii="Times New Roman" w:hAnsi="Times New Roman" w:cs="Times New Roman"/>
          <w:sz w:val="22"/>
        </w:rPr>
        <w:fldChar w:fldCharType="separate"/>
      </w:r>
      <w:r w:rsidR="008A104F" w:rsidRPr="008A104F">
        <w:rPr>
          <w:rFonts w:ascii="Times New Roman" w:hAnsi="Times New Roman" w:cs="Times New Roman"/>
          <w:sz w:val="22"/>
        </w:rPr>
        <w:t>(AppsFlyer, 2024)</w:t>
      </w:r>
      <w:r w:rsidR="008A104F">
        <w:rPr>
          <w:rFonts w:ascii="Times New Roman" w:hAnsi="Times New Roman" w:cs="Times New Roman"/>
          <w:sz w:val="22"/>
        </w:rPr>
        <w:fldChar w:fldCharType="end"/>
      </w:r>
      <w:r w:rsidRPr="0024390A">
        <w:rPr>
          <w:rFonts w:ascii="Times New Roman" w:hAnsi="Times New Roman" w:cs="Times New Roman"/>
          <w:sz w:val="22"/>
        </w:rPr>
        <w:t xml:space="preserve">, so despite the whole-process scheduling, it </w:t>
      </w:r>
      <w:r w:rsidR="00975B85">
        <w:rPr>
          <w:rFonts w:ascii="Times New Roman" w:hAnsi="Times New Roman" w:cs="Times New Roman" w:hint="eastAsia"/>
          <w:sz w:val="22"/>
        </w:rPr>
        <w:t xml:space="preserve">is </w:t>
      </w:r>
      <w:r w:rsidRPr="0024390A">
        <w:rPr>
          <w:rFonts w:ascii="Times New Roman" w:hAnsi="Times New Roman" w:cs="Times New Roman"/>
          <w:sz w:val="22"/>
        </w:rPr>
        <w:t>only allocated for £20,000. In contrast, influencer advertising is more costly</w:t>
      </w:r>
      <w:r w:rsidR="00FA0B6D">
        <w:rPr>
          <w:rFonts w:ascii="Times New Roman" w:hAnsi="Times New Roman" w:cs="Times New Roman"/>
          <w:sz w:val="22"/>
        </w:rPr>
        <w:t>,</w:t>
      </w:r>
      <w:r w:rsidRPr="0024390A">
        <w:rPr>
          <w:rFonts w:ascii="Times New Roman" w:hAnsi="Times New Roman" w:cs="Times New Roman"/>
          <w:sz w:val="22"/>
        </w:rPr>
        <w:t xml:space="preserve"> especially for well-known ones, </w:t>
      </w:r>
      <w:r w:rsidR="00975B85">
        <w:rPr>
          <w:rFonts w:ascii="Times New Roman" w:hAnsi="Times New Roman" w:cs="Times New Roman" w:hint="eastAsia"/>
          <w:sz w:val="22"/>
        </w:rPr>
        <w:t xml:space="preserve">so </w:t>
      </w:r>
      <w:r w:rsidRPr="0024390A">
        <w:rPr>
          <w:rFonts w:ascii="Times New Roman" w:hAnsi="Times New Roman" w:cs="Times New Roman"/>
          <w:sz w:val="22"/>
        </w:rPr>
        <w:t xml:space="preserve">£40,000 </w:t>
      </w:r>
      <w:r w:rsidR="00FA0B6D">
        <w:rPr>
          <w:rFonts w:ascii="Times New Roman" w:hAnsi="Times New Roman" w:cs="Times New Roman"/>
          <w:sz w:val="22"/>
        </w:rPr>
        <w:t>is</w:t>
      </w:r>
      <w:r w:rsidRPr="0024390A">
        <w:rPr>
          <w:rFonts w:ascii="Times New Roman" w:hAnsi="Times New Roman" w:cs="Times New Roman"/>
          <w:sz w:val="22"/>
        </w:rPr>
        <w:t xml:space="preserve"> assigned to invest </w:t>
      </w:r>
      <w:r w:rsidR="00FA0B6D">
        <w:rPr>
          <w:rFonts w:ascii="Times New Roman" w:hAnsi="Times New Roman" w:cs="Times New Roman"/>
          <w:sz w:val="22"/>
        </w:rPr>
        <w:t>in</w:t>
      </w:r>
      <w:r w:rsidRPr="0024390A">
        <w:rPr>
          <w:rFonts w:ascii="Times New Roman" w:hAnsi="Times New Roman" w:cs="Times New Roman"/>
          <w:sz w:val="22"/>
        </w:rPr>
        <w:t xml:space="preserve"> more influential celebrities.</w:t>
      </w:r>
    </w:p>
    <w:p w14:paraId="444B9CE6" w14:textId="1CC1EC93" w:rsidR="003121A6" w:rsidRPr="0024390A" w:rsidRDefault="003121A6" w:rsidP="004B55CE">
      <w:pPr>
        <w:spacing w:afterLines="50" w:after="156"/>
        <w:ind w:firstLine="360"/>
        <w:rPr>
          <w:rFonts w:ascii="Times New Roman" w:hAnsi="Times New Roman" w:cs="Times New Roman"/>
          <w:sz w:val="22"/>
        </w:rPr>
      </w:pPr>
      <w:r w:rsidRPr="0024390A">
        <w:rPr>
          <w:rFonts w:ascii="Times New Roman" w:hAnsi="Times New Roman" w:cs="Times New Roman"/>
          <w:sz w:val="22"/>
        </w:rPr>
        <w:t xml:space="preserve">Beyond that, 6% of </w:t>
      </w:r>
      <w:r w:rsidR="00FA0B6D">
        <w:rPr>
          <w:rFonts w:ascii="Times New Roman" w:hAnsi="Times New Roman" w:cs="Times New Roman"/>
          <w:sz w:val="22"/>
        </w:rPr>
        <w:t xml:space="preserve">the </w:t>
      </w:r>
      <w:r w:rsidRPr="0024390A">
        <w:rPr>
          <w:rFonts w:ascii="Times New Roman" w:hAnsi="Times New Roman" w:cs="Times New Roman"/>
          <w:sz w:val="22"/>
        </w:rPr>
        <w:t xml:space="preserve">budget </w:t>
      </w:r>
      <w:r w:rsidR="00FA0B6D">
        <w:rPr>
          <w:rFonts w:ascii="Times New Roman" w:hAnsi="Times New Roman" w:cs="Times New Roman"/>
          <w:sz w:val="22"/>
        </w:rPr>
        <w:t>is</w:t>
      </w:r>
      <w:r w:rsidRPr="0024390A">
        <w:rPr>
          <w:rFonts w:ascii="Times New Roman" w:hAnsi="Times New Roman" w:cs="Times New Roman"/>
          <w:sz w:val="22"/>
        </w:rPr>
        <w:t xml:space="preserve"> split for </w:t>
      </w:r>
      <w:r w:rsidR="00FA0B6D">
        <w:rPr>
          <w:rFonts w:ascii="Times New Roman" w:hAnsi="Times New Roman" w:cs="Times New Roman"/>
          <w:sz w:val="22"/>
        </w:rPr>
        <w:t xml:space="preserve">the </w:t>
      </w:r>
      <w:r w:rsidRPr="0024390A">
        <w:rPr>
          <w:rFonts w:ascii="Times New Roman" w:hAnsi="Times New Roman" w:cs="Times New Roman"/>
          <w:sz w:val="22"/>
        </w:rPr>
        <w:t>contingency to cover potential events that are not specifically accounted</w:t>
      </w:r>
      <w:r w:rsidR="00FA0B6D">
        <w:rPr>
          <w:rFonts w:ascii="Times New Roman" w:hAnsi="Times New Roman" w:cs="Times New Roman"/>
          <w:sz w:val="22"/>
        </w:rPr>
        <w:t xml:space="preserve"> for</w:t>
      </w:r>
      <w:r w:rsidRPr="0024390A">
        <w:rPr>
          <w:rFonts w:ascii="Times New Roman" w:hAnsi="Times New Roman" w:cs="Times New Roman"/>
          <w:sz w:val="22"/>
        </w:rPr>
        <w:t xml:space="preserve">. The purpose is to compensate for the uncertainty in budget estimates and unpredictable risk </w:t>
      </w:r>
      <w:r w:rsidRPr="0024390A">
        <w:rPr>
          <w:rFonts w:ascii="Times New Roman" w:hAnsi="Times New Roman" w:cs="Times New Roman"/>
          <w:sz w:val="22"/>
        </w:rPr>
        <w:fldChar w:fldCharType="begin"/>
      </w:r>
      <w:r w:rsidR="0081044D">
        <w:rPr>
          <w:rFonts w:ascii="Times New Roman" w:hAnsi="Times New Roman" w:cs="Times New Roman"/>
          <w:sz w:val="22"/>
        </w:rPr>
        <w:instrText xml:space="preserve"> ADDIN ZOTERO_ITEM CSL_CITATION {"citationID":"cK701eFP","properties":{"formattedCitation":"(Wigmore, 2019)","plainCitation":"(Wigmore, 2019)","noteIndex":0},"citationItems":[{"id":221,"uris":["http://zotero.org/users/local/LRYjC9Ia/items/IB3BMVRG"],"itemData":{"id":221,"type":"webpage","abstract":"This definition explains what cost contingency is in the context of project management and discusses why it is required to deal with potential events that could impact a project.","container-title":"WhatIs","language":"en","title":"What is contingency budget (cost contingency)? | Definition from TechTarget","title-short":"What is contingency budget (cost contingency)?","URL":"https://www.techtarget.com/whatis/definition/contingency","author":[{"family":"Wigmore","given":"Ivy"}],"accessed":{"date-parts":[["2024",5,7]]},"issued":{"date-parts":[["2019",3]]}}}],"schema":"https://github.com/citation-style-language/schema/raw/master/csl-citation.json"} </w:instrText>
      </w:r>
      <w:r w:rsidRPr="0024390A">
        <w:rPr>
          <w:rFonts w:ascii="Times New Roman" w:hAnsi="Times New Roman" w:cs="Times New Roman"/>
          <w:sz w:val="22"/>
        </w:rPr>
        <w:fldChar w:fldCharType="separate"/>
      </w:r>
      <w:r w:rsidRPr="0024390A">
        <w:rPr>
          <w:rFonts w:ascii="Times New Roman" w:eastAsia="等线" w:hAnsi="Times New Roman" w:cs="Times New Roman"/>
          <w:sz w:val="22"/>
        </w:rPr>
        <w:t>(Wigmore, 2019)</w:t>
      </w:r>
      <w:r w:rsidRPr="0024390A">
        <w:rPr>
          <w:rFonts w:ascii="Times New Roman" w:hAnsi="Times New Roman" w:cs="Times New Roman"/>
          <w:sz w:val="22"/>
        </w:rPr>
        <w:fldChar w:fldCharType="end"/>
      </w:r>
      <w:r w:rsidRPr="0024390A">
        <w:rPr>
          <w:rFonts w:ascii="Times New Roman" w:hAnsi="Times New Roman" w:cs="Times New Roman"/>
          <w:sz w:val="22"/>
        </w:rPr>
        <w:t>.</w:t>
      </w:r>
    </w:p>
    <w:p w14:paraId="60DDB91D" w14:textId="3FB43B5C" w:rsidR="00293A17" w:rsidRPr="0024390A" w:rsidRDefault="00293A17" w:rsidP="00CA5A2B">
      <w:pPr>
        <w:pStyle w:val="ListParagraph"/>
        <w:numPr>
          <w:ilvl w:val="0"/>
          <w:numId w:val="1"/>
        </w:numPr>
        <w:spacing w:beforeLines="150" w:before="468" w:afterLines="50" w:after="156"/>
        <w:ind w:left="357" w:firstLineChars="0" w:hanging="357"/>
        <w:outlineLvl w:val="1"/>
        <w:rPr>
          <w:rFonts w:ascii="Times New Roman" w:hAnsi="Times New Roman" w:cs="Times New Roman"/>
          <w:b/>
          <w:bCs/>
          <w:sz w:val="28"/>
          <w:szCs w:val="28"/>
        </w:rPr>
      </w:pPr>
      <w:bookmarkStart w:id="24" w:name="_Toc166615401"/>
      <w:r w:rsidRPr="0024390A">
        <w:rPr>
          <w:rFonts w:ascii="Times New Roman" w:hAnsi="Times New Roman" w:cs="Times New Roman"/>
          <w:b/>
          <w:bCs/>
          <w:sz w:val="28"/>
          <w:szCs w:val="28"/>
        </w:rPr>
        <w:t>Metrics</w:t>
      </w:r>
      <w:bookmarkEnd w:id="24"/>
    </w:p>
    <w:p w14:paraId="759CB4A2" w14:textId="6586C468" w:rsidR="006B64CF" w:rsidRPr="0024390A" w:rsidRDefault="006B64CF" w:rsidP="004B55CE">
      <w:pPr>
        <w:spacing w:afterLines="50" w:after="156"/>
        <w:ind w:firstLine="360"/>
        <w:rPr>
          <w:rFonts w:ascii="Times New Roman" w:hAnsi="Times New Roman" w:cs="Times New Roman"/>
          <w:sz w:val="22"/>
        </w:rPr>
      </w:pPr>
      <w:r w:rsidRPr="0024390A">
        <w:rPr>
          <w:rFonts w:ascii="Times New Roman" w:hAnsi="Times New Roman" w:cs="Times New Roman"/>
          <w:sz w:val="22"/>
        </w:rPr>
        <w:t xml:space="preserve">Because our final goal is to onboard 50,000 new members, </w:t>
      </w:r>
      <w:r w:rsidR="006463AF">
        <w:rPr>
          <w:rFonts w:ascii="Times New Roman" w:hAnsi="Times New Roman" w:cs="Times New Roman"/>
          <w:sz w:val="22"/>
        </w:rPr>
        <w:t xml:space="preserve">the </w:t>
      </w:r>
      <w:r w:rsidRPr="0024390A">
        <w:rPr>
          <w:rFonts w:ascii="Times New Roman" w:hAnsi="Times New Roman" w:cs="Times New Roman"/>
          <w:sz w:val="22"/>
        </w:rPr>
        <w:t xml:space="preserve">number of </w:t>
      </w:r>
      <w:r w:rsidR="006463AF">
        <w:rPr>
          <w:rFonts w:ascii="Times New Roman" w:hAnsi="Times New Roman" w:cs="Times New Roman"/>
          <w:sz w:val="22"/>
        </w:rPr>
        <w:t>customers</w:t>
      </w:r>
      <w:r w:rsidR="006463AF">
        <w:rPr>
          <w:rFonts w:ascii="Times New Roman" w:hAnsi="Times New Roman" w:cs="Times New Roman" w:hint="eastAsia"/>
          <w:sz w:val="22"/>
        </w:rPr>
        <w:t xml:space="preserve"> acquired </w:t>
      </w:r>
      <w:r w:rsidRPr="0024390A">
        <w:rPr>
          <w:rFonts w:ascii="Times New Roman" w:hAnsi="Times New Roman" w:cs="Times New Roman"/>
          <w:sz w:val="22"/>
        </w:rPr>
        <w:t xml:space="preserve">is seen as the most important </w:t>
      </w:r>
      <w:r w:rsidR="00FA0B6D">
        <w:rPr>
          <w:rFonts w:ascii="Times New Roman" w:hAnsi="Times New Roman" w:cs="Times New Roman"/>
          <w:sz w:val="22"/>
        </w:rPr>
        <w:t>indicator</w:t>
      </w:r>
      <w:r w:rsidRPr="0024390A">
        <w:rPr>
          <w:rFonts w:ascii="Times New Roman" w:hAnsi="Times New Roman" w:cs="Times New Roman"/>
          <w:sz w:val="22"/>
        </w:rPr>
        <w:t>, which can be measured from two levels.</w:t>
      </w:r>
    </w:p>
    <w:p w14:paraId="07C8CD01" w14:textId="1E9C9F73" w:rsidR="00CB0FD8" w:rsidRPr="0024390A" w:rsidRDefault="00CB0FD8" w:rsidP="004B55CE">
      <w:pPr>
        <w:pStyle w:val="ListParagraph"/>
        <w:numPr>
          <w:ilvl w:val="1"/>
          <w:numId w:val="1"/>
        </w:numPr>
        <w:spacing w:afterLines="50" w:after="156"/>
        <w:ind w:firstLineChars="0" w:hanging="357"/>
        <w:outlineLvl w:val="2"/>
        <w:rPr>
          <w:rFonts w:ascii="Times New Roman" w:hAnsi="Times New Roman" w:cs="Times New Roman"/>
          <w:b/>
          <w:bCs/>
          <w:sz w:val="24"/>
          <w:szCs w:val="24"/>
        </w:rPr>
      </w:pPr>
      <w:bookmarkStart w:id="25" w:name="_Toc166615402"/>
      <w:r w:rsidRPr="0024390A">
        <w:rPr>
          <w:rFonts w:ascii="Times New Roman" w:hAnsi="Times New Roman" w:cs="Times New Roman"/>
          <w:b/>
          <w:bCs/>
          <w:sz w:val="24"/>
          <w:szCs w:val="24"/>
        </w:rPr>
        <w:t>Conversion rate</w:t>
      </w:r>
      <w:bookmarkEnd w:id="25"/>
    </w:p>
    <w:p w14:paraId="61765A16" w14:textId="0514BDFA" w:rsidR="00AF7604" w:rsidRPr="0024390A" w:rsidRDefault="006B64CF" w:rsidP="008A104F">
      <w:pPr>
        <w:ind w:firstLine="357"/>
        <w:rPr>
          <w:rFonts w:ascii="Times New Roman" w:hAnsi="Times New Roman" w:cs="Times New Roman"/>
          <w:sz w:val="22"/>
        </w:rPr>
      </w:pPr>
      <w:r w:rsidRPr="0024390A">
        <w:rPr>
          <w:rFonts w:ascii="Times New Roman" w:hAnsi="Times New Roman" w:cs="Times New Roman"/>
          <w:sz w:val="22"/>
        </w:rPr>
        <w:t>The first KPI is the conversion rate</w:t>
      </w:r>
      <w:r w:rsidR="00AF7604" w:rsidRPr="0024390A">
        <w:rPr>
          <w:rFonts w:ascii="Times New Roman" w:hAnsi="Times New Roman" w:cs="Times New Roman"/>
          <w:sz w:val="22"/>
        </w:rPr>
        <w:t>.</w:t>
      </w:r>
    </w:p>
    <w:p w14:paraId="289920D3" w14:textId="77777777" w:rsidR="008A104F" w:rsidRDefault="008A104F" w:rsidP="008A104F">
      <w:pPr>
        <w:rPr>
          <w:rFonts w:ascii="Times New Roman" w:hAnsi="Times New Roman" w:cs="Times New Roman"/>
          <w:sz w:val="22"/>
        </w:rPr>
      </w:pPr>
      <w:r w:rsidRPr="008A104F">
        <w:rPr>
          <w:noProof/>
        </w:rPr>
        <w:drawing>
          <wp:inline distT="0" distB="0" distL="0" distR="0" wp14:anchorId="4F50BC91" wp14:editId="03420FEC">
            <wp:extent cx="5272405" cy="200025"/>
            <wp:effectExtent l="0" t="0" r="0" b="9525"/>
            <wp:docPr id="146190319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272405" cy="200025"/>
                    </a:xfrm>
                    <a:prstGeom prst="rect">
                      <a:avLst/>
                    </a:prstGeom>
                    <a:noFill/>
                    <a:ln>
                      <a:noFill/>
                    </a:ln>
                  </pic:spPr>
                </pic:pic>
              </a:graphicData>
            </a:graphic>
          </wp:inline>
        </w:drawing>
      </w:r>
    </w:p>
    <w:p w14:paraId="7FA9FC2E" w14:textId="510DEE4B" w:rsidR="006B64CF" w:rsidRPr="0024390A" w:rsidRDefault="00EC6753" w:rsidP="008A104F">
      <w:pPr>
        <w:ind w:firstLine="420"/>
        <w:rPr>
          <w:rFonts w:ascii="Times New Roman" w:hAnsi="Times New Roman" w:cs="Times New Roman"/>
          <w:sz w:val="22"/>
        </w:rPr>
      </w:pPr>
      <w:r w:rsidRPr="0024390A">
        <w:rPr>
          <w:rFonts w:ascii="Times New Roman" w:hAnsi="Times New Roman" w:cs="Times New Roman"/>
          <w:sz w:val="22"/>
        </w:rPr>
        <w:t>The visitor data will be caught from website page views, Email click-through rate, follower growth rate</w:t>
      </w:r>
      <w:r w:rsidR="00AF7604" w:rsidRPr="0024390A">
        <w:rPr>
          <w:rFonts w:ascii="Times New Roman" w:hAnsi="Times New Roman" w:cs="Times New Roman"/>
          <w:sz w:val="22"/>
        </w:rPr>
        <w:t>, QR code-scan rate</w:t>
      </w:r>
      <w:r w:rsidR="006463AF">
        <w:rPr>
          <w:rFonts w:ascii="Times New Roman" w:hAnsi="Times New Roman" w:cs="Times New Roman"/>
          <w:sz w:val="22"/>
        </w:rPr>
        <w:t>,</w:t>
      </w:r>
      <w:r w:rsidR="00AF7604" w:rsidRPr="0024390A">
        <w:rPr>
          <w:rFonts w:ascii="Times New Roman" w:hAnsi="Times New Roman" w:cs="Times New Roman"/>
          <w:sz w:val="22"/>
        </w:rPr>
        <w:t xml:space="preserve"> </w:t>
      </w:r>
      <w:r w:rsidRPr="0024390A">
        <w:rPr>
          <w:rFonts w:ascii="Times New Roman" w:hAnsi="Times New Roman" w:cs="Times New Roman"/>
          <w:sz w:val="22"/>
        </w:rPr>
        <w:t xml:space="preserve">etc., which is overall data for all online </w:t>
      </w:r>
      <w:r w:rsidR="00E3724A" w:rsidRPr="0024390A">
        <w:rPr>
          <w:rFonts w:ascii="Times New Roman" w:hAnsi="Times New Roman" w:cs="Times New Roman"/>
          <w:sz w:val="22"/>
        </w:rPr>
        <w:t xml:space="preserve">marketing </w:t>
      </w:r>
      <w:r w:rsidRPr="0024390A">
        <w:rPr>
          <w:rFonts w:ascii="Times New Roman" w:hAnsi="Times New Roman" w:cs="Times New Roman"/>
          <w:sz w:val="22"/>
        </w:rPr>
        <w:t>activities</w:t>
      </w:r>
      <w:r w:rsidR="00E3724A" w:rsidRPr="0024390A">
        <w:rPr>
          <w:rFonts w:ascii="Times New Roman" w:hAnsi="Times New Roman" w:cs="Times New Roman"/>
          <w:sz w:val="22"/>
        </w:rPr>
        <w:t xml:space="preserve"> </w:t>
      </w:r>
      <w:r w:rsidR="00E3724A" w:rsidRPr="0024390A">
        <w:rPr>
          <w:rFonts w:ascii="Times New Roman" w:hAnsi="Times New Roman" w:cs="Times New Roman"/>
          <w:sz w:val="22"/>
        </w:rPr>
        <w:fldChar w:fldCharType="begin"/>
      </w:r>
      <w:r w:rsidR="0081044D">
        <w:rPr>
          <w:rFonts w:ascii="Times New Roman" w:hAnsi="Times New Roman" w:cs="Times New Roman"/>
          <w:sz w:val="22"/>
        </w:rPr>
        <w:instrText xml:space="preserve"> ADDIN ZOTERO_ITEM CSL_CITATION {"citationID":"KlDr56dz","properties":{"formattedCitation":"(Marketing Revolution, 2021)","plainCitation":"(Marketing Revolution, 2021)","noteIndex":0},"citationItems":[{"id":223,"uris":["http://zotero.org/users/local/LRYjC9Ia/items/R2WHVARV"],"itemData":{"id":223,"type":"webpage","abstract":"There are many metrics that marketers need to track to measure a successful campaign. Learn more about the comprehensive list of metrics to guide your campaign analysis.","language":"en","title":"35 Marketing Metrics to Measure Campaign Success | Marketing Evolution","URL":"https://www.marketingevolution.com/knowledge-center/marketing-metrics-kpis-campaign-success","author":[{"family":"Marketing Revolution","given":""}],"accessed":{"date-parts":[["2024",5,7]]},"issued":{"date-parts":[["2021",7,16]]}}}],"schema":"https://github.com/citation-style-language/schema/raw/master/csl-citation.json"} </w:instrText>
      </w:r>
      <w:r w:rsidR="00E3724A" w:rsidRPr="0024390A">
        <w:rPr>
          <w:rFonts w:ascii="Times New Roman" w:hAnsi="Times New Roman" w:cs="Times New Roman"/>
          <w:sz w:val="22"/>
        </w:rPr>
        <w:fldChar w:fldCharType="separate"/>
      </w:r>
      <w:r w:rsidR="00E3724A" w:rsidRPr="0024390A">
        <w:rPr>
          <w:rFonts w:ascii="Times New Roman" w:eastAsia="等线" w:hAnsi="Times New Roman" w:cs="Times New Roman"/>
          <w:sz w:val="22"/>
        </w:rPr>
        <w:t>(Marketing Revolution, 2021)</w:t>
      </w:r>
      <w:r w:rsidR="00E3724A" w:rsidRPr="0024390A">
        <w:rPr>
          <w:rFonts w:ascii="Times New Roman" w:hAnsi="Times New Roman" w:cs="Times New Roman"/>
          <w:sz w:val="22"/>
        </w:rPr>
        <w:fldChar w:fldCharType="end"/>
      </w:r>
      <w:r w:rsidRPr="0024390A">
        <w:rPr>
          <w:rFonts w:ascii="Times New Roman" w:hAnsi="Times New Roman" w:cs="Times New Roman"/>
          <w:sz w:val="22"/>
        </w:rPr>
        <w:t xml:space="preserve">. Besides that, </w:t>
      </w:r>
      <w:r w:rsidR="006E1AEE">
        <w:rPr>
          <w:rFonts w:ascii="Times New Roman" w:hAnsi="Times New Roman" w:cs="Times New Roman"/>
          <w:sz w:val="22"/>
        </w:rPr>
        <w:t>registration</w:t>
      </w:r>
      <w:r w:rsidRPr="0024390A">
        <w:rPr>
          <w:rFonts w:ascii="Times New Roman" w:hAnsi="Times New Roman" w:cs="Times New Roman"/>
          <w:sz w:val="22"/>
        </w:rPr>
        <w:t xml:space="preserve"> </w:t>
      </w:r>
      <w:r w:rsidR="008A104F">
        <w:rPr>
          <w:rFonts w:ascii="Times New Roman" w:hAnsi="Times New Roman" w:cs="Times New Roman" w:hint="eastAsia"/>
          <w:sz w:val="22"/>
        </w:rPr>
        <w:t>amount</w:t>
      </w:r>
      <w:r w:rsidRPr="0024390A">
        <w:rPr>
          <w:rFonts w:ascii="Times New Roman" w:hAnsi="Times New Roman" w:cs="Times New Roman"/>
          <w:sz w:val="22"/>
        </w:rPr>
        <w:t xml:space="preserve"> </w:t>
      </w:r>
      <w:r w:rsidR="00E3724A" w:rsidRPr="0024390A">
        <w:rPr>
          <w:rFonts w:ascii="Times New Roman" w:hAnsi="Times New Roman" w:cs="Times New Roman"/>
          <w:sz w:val="22"/>
        </w:rPr>
        <w:t>is also integrated data including r</w:t>
      </w:r>
      <w:r w:rsidRPr="0024390A">
        <w:rPr>
          <w:rFonts w:ascii="Times New Roman" w:hAnsi="Times New Roman" w:cs="Times New Roman"/>
          <w:sz w:val="22"/>
        </w:rPr>
        <w:t>e</w:t>
      </w:r>
      <w:r w:rsidR="00E3724A" w:rsidRPr="0024390A">
        <w:rPr>
          <w:rFonts w:ascii="Times New Roman" w:hAnsi="Times New Roman" w:cs="Times New Roman"/>
          <w:sz w:val="22"/>
        </w:rPr>
        <w:t xml:space="preserve">ferral </w:t>
      </w:r>
      <w:r w:rsidR="006463AF">
        <w:rPr>
          <w:rFonts w:ascii="Times New Roman" w:hAnsi="Times New Roman" w:cs="Times New Roman"/>
          <w:sz w:val="22"/>
        </w:rPr>
        <w:t>rates</w:t>
      </w:r>
      <w:r w:rsidR="00E3724A" w:rsidRPr="0024390A">
        <w:rPr>
          <w:rFonts w:ascii="Times New Roman" w:hAnsi="Times New Roman" w:cs="Times New Roman"/>
          <w:sz w:val="22"/>
        </w:rPr>
        <w:t xml:space="preserve"> and customers acquired from publicity events. According to </w:t>
      </w:r>
      <w:r w:rsidR="00E3724A" w:rsidRPr="0024390A">
        <w:rPr>
          <w:rFonts w:ascii="Times New Roman" w:hAnsi="Times New Roman" w:cs="Times New Roman"/>
          <w:sz w:val="22"/>
        </w:rPr>
        <w:fldChar w:fldCharType="begin"/>
      </w:r>
      <w:r w:rsidR="0081044D">
        <w:rPr>
          <w:rFonts w:ascii="Times New Roman" w:hAnsi="Times New Roman" w:cs="Times New Roman"/>
          <w:sz w:val="22"/>
        </w:rPr>
        <w:instrText xml:space="preserve"> ADDIN ZOTERO_ITEM CSL_CITATION {"citationID":"7PBumhkq","properties":{"formattedCitation":"(Bailyn, 2024)","plainCitation":"(Bailyn, 2024)","dontUpdate":true,"noteIndex":0},"citationItems":[{"id":225,"uris":["http://zotero.org/users/local/LRYjC9Ia/items/LRF8SF22"],"itemData":{"id":225,"type":"post-weblog","abstract":"In this report, we share conversion rate data compiled from companies who engaged in digital marketing campaigns with our firm over the past 5 years.","container-title":"First Page Sage","language":"en-US","note":"section: Reports","title":"Digital Marketing Conversion Rates: 2024 Report","title-short":"Digital Marketing Conversion Rates","URL":"https://firstpagesage.com/reports/digital-marketing-conversion-rate/","author":[{"family":"Bailyn","given":"Evan"}],"accessed":{"date-parts":[["2024",5,7]]},"issued":{"date-parts":[["2024",2,28]]}}}],"schema":"https://github.com/citation-style-language/schema/raw/master/csl-citation.json"} </w:instrText>
      </w:r>
      <w:r w:rsidR="00E3724A" w:rsidRPr="0024390A">
        <w:rPr>
          <w:rFonts w:ascii="Times New Roman" w:hAnsi="Times New Roman" w:cs="Times New Roman"/>
          <w:sz w:val="22"/>
        </w:rPr>
        <w:fldChar w:fldCharType="separate"/>
      </w:r>
      <w:r w:rsidR="00E3724A" w:rsidRPr="0024390A">
        <w:rPr>
          <w:rFonts w:ascii="Times New Roman" w:eastAsia="等线" w:hAnsi="Times New Roman" w:cs="Times New Roman"/>
          <w:sz w:val="22"/>
        </w:rPr>
        <w:t>Bailyn (2024)</w:t>
      </w:r>
      <w:r w:rsidR="00E3724A" w:rsidRPr="0024390A">
        <w:rPr>
          <w:rFonts w:ascii="Times New Roman" w:hAnsi="Times New Roman" w:cs="Times New Roman"/>
          <w:sz w:val="22"/>
        </w:rPr>
        <w:fldChar w:fldCharType="end"/>
      </w:r>
      <w:r w:rsidR="00E3724A" w:rsidRPr="0024390A">
        <w:rPr>
          <w:rFonts w:ascii="Times New Roman" w:hAnsi="Times New Roman" w:cs="Times New Roman"/>
          <w:sz w:val="22"/>
        </w:rPr>
        <w:t>, the digital marketing conversion rate is 2%</w:t>
      </w:r>
      <w:r w:rsidR="00A65959" w:rsidRPr="0024390A">
        <w:rPr>
          <w:rFonts w:ascii="Times New Roman" w:hAnsi="Times New Roman" w:cs="Times New Roman"/>
          <w:sz w:val="22"/>
        </w:rPr>
        <w:t xml:space="preserve"> </w:t>
      </w:r>
      <w:r w:rsidR="00C3088C">
        <w:rPr>
          <w:rFonts w:ascii="Times New Roman" w:hAnsi="Times New Roman" w:cs="Times New Roman"/>
          <w:sz w:val="22"/>
        </w:rPr>
        <w:t xml:space="preserve">on </w:t>
      </w:r>
      <w:r w:rsidR="006463AF">
        <w:rPr>
          <w:rFonts w:ascii="Times New Roman" w:hAnsi="Times New Roman" w:cs="Times New Roman"/>
          <w:sz w:val="22"/>
        </w:rPr>
        <w:t>average</w:t>
      </w:r>
      <w:r w:rsidR="00A65959" w:rsidRPr="0024390A">
        <w:rPr>
          <w:rFonts w:ascii="Times New Roman" w:hAnsi="Times New Roman" w:cs="Times New Roman"/>
          <w:sz w:val="22"/>
        </w:rPr>
        <w:t xml:space="preserve"> for each channel</w:t>
      </w:r>
      <w:r w:rsidR="008A104F">
        <w:rPr>
          <w:rFonts w:ascii="Times New Roman" w:hAnsi="Times New Roman" w:cs="Times New Roman" w:hint="eastAsia"/>
          <w:sz w:val="22"/>
        </w:rPr>
        <w:t xml:space="preserve"> (Chart 4)</w:t>
      </w:r>
      <w:r w:rsidR="00E3724A" w:rsidRPr="0024390A">
        <w:rPr>
          <w:rFonts w:ascii="Times New Roman" w:hAnsi="Times New Roman" w:cs="Times New Roman"/>
          <w:sz w:val="22"/>
        </w:rPr>
        <w:t xml:space="preserve">. Thus, </w:t>
      </w:r>
      <w:r w:rsidR="006463AF">
        <w:rPr>
          <w:rFonts w:ascii="Times New Roman" w:hAnsi="Times New Roman" w:cs="Times New Roman"/>
          <w:sz w:val="22"/>
        </w:rPr>
        <w:t>to gain</w:t>
      </w:r>
      <w:r w:rsidR="00E3724A" w:rsidRPr="0024390A">
        <w:rPr>
          <w:rFonts w:ascii="Times New Roman" w:hAnsi="Times New Roman" w:cs="Times New Roman"/>
          <w:sz w:val="22"/>
        </w:rPr>
        <w:t xml:space="preserve"> </w:t>
      </w:r>
      <w:r w:rsidR="00A65959" w:rsidRPr="0024390A">
        <w:rPr>
          <w:rFonts w:ascii="Times New Roman" w:hAnsi="Times New Roman" w:cs="Times New Roman"/>
          <w:sz w:val="22"/>
        </w:rPr>
        <w:t>6</w:t>
      </w:r>
      <w:r w:rsidR="00E3724A" w:rsidRPr="0024390A">
        <w:rPr>
          <w:rFonts w:ascii="Times New Roman" w:hAnsi="Times New Roman" w:cs="Times New Roman"/>
          <w:sz w:val="22"/>
        </w:rPr>
        <w:t>0% new members</w:t>
      </w:r>
      <w:r w:rsidR="00A65959" w:rsidRPr="0024390A">
        <w:rPr>
          <w:rFonts w:ascii="Times New Roman" w:hAnsi="Times New Roman" w:cs="Times New Roman"/>
          <w:sz w:val="22"/>
        </w:rPr>
        <w:t xml:space="preserve"> (30,000)</w:t>
      </w:r>
      <w:r w:rsidR="00E3724A" w:rsidRPr="0024390A">
        <w:rPr>
          <w:rFonts w:ascii="Times New Roman" w:hAnsi="Times New Roman" w:cs="Times New Roman"/>
          <w:sz w:val="22"/>
        </w:rPr>
        <w:t xml:space="preserve"> on this level, </w:t>
      </w:r>
      <w:r w:rsidR="00A65959" w:rsidRPr="0024390A">
        <w:rPr>
          <w:rFonts w:ascii="Times New Roman" w:hAnsi="Times New Roman" w:cs="Times New Roman"/>
          <w:sz w:val="22"/>
        </w:rPr>
        <w:t xml:space="preserve">our goal is to </w:t>
      </w:r>
      <w:r w:rsidR="00E3724A" w:rsidRPr="0024390A">
        <w:rPr>
          <w:rFonts w:ascii="Times New Roman" w:hAnsi="Times New Roman" w:cs="Times New Roman"/>
          <w:sz w:val="22"/>
        </w:rPr>
        <w:t>reach more than</w:t>
      </w:r>
      <w:r w:rsidR="00A65959" w:rsidRPr="0024390A">
        <w:rPr>
          <w:rFonts w:ascii="Times New Roman" w:hAnsi="Times New Roman" w:cs="Times New Roman"/>
          <w:sz w:val="22"/>
        </w:rPr>
        <w:t xml:space="preserve"> 1,500,000 </w:t>
      </w:r>
      <w:r w:rsidR="008A104F" w:rsidRPr="0024390A">
        <w:rPr>
          <w:rFonts w:ascii="Times New Roman" w:hAnsi="Times New Roman" w:cs="Times New Roman"/>
          <w:sz w:val="22"/>
        </w:rPr>
        <w:t>(30,000/2%)</w:t>
      </w:r>
      <w:r w:rsidR="008A104F">
        <w:rPr>
          <w:rFonts w:ascii="Times New Roman" w:hAnsi="Times New Roman" w:cs="Times New Roman" w:hint="eastAsia"/>
          <w:sz w:val="22"/>
        </w:rPr>
        <w:t xml:space="preserve"> </w:t>
      </w:r>
      <w:r w:rsidR="006463AF">
        <w:rPr>
          <w:rFonts w:ascii="Times New Roman" w:hAnsi="Times New Roman" w:cs="Times New Roman"/>
          <w:sz w:val="22"/>
        </w:rPr>
        <w:t>audiences</w:t>
      </w:r>
      <w:r w:rsidR="00A65959" w:rsidRPr="0024390A">
        <w:rPr>
          <w:rFonts w:ascii="Times New Roman" w:hAnsi="Times New Roman" w:cs="Times New Roman"/>
          <w:sz w:val="22"/>
        </w:rPr>
        <w:t xml:space="preserve"> during the campaign.</w:t>
      </w:r>
    </w:p>
    <w:p w14:paraId="30CFE8D0" w14:textId="77777777" w:rsidR="004B55CE" w:rsidRDefault="00EC6753" w:rsidP="004B55CE">
      <w:pPr>
        <w:jc w:val="center"/>
      </w:pPr>
      <w:r w:rsidRPr="0024390A">
        <w:rPr>
          <w:noProof/>
        </w:rPr>
        <w:lastRenderedPageBreak/>
        <w:drawing>
          <wp:inline distT="0" distB="0" distL="0" distR="0" wp14:anchorId="0EC5AEF7" wp14:editId="66A62602">
            <wp:extent cx="4895850" cy="2714677"/>
            <wp:effectExtent l="0" t="0" r="0" b="9525"/>
            <wp:docPr id="2264265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426526" name=""/>
                    <pic:cNvPicPr/>
                  </pic:nvPicPr>
                  <pic:blipFill rotWithShape="1">
                    <a:blip r:embed="rId19"/>
                    <a:srcRect t="10718" b="9985"/>
                    <a:stretch/>
                  </pic:blipFill>
                  <pic:spPr bwMode="auto">
                    <a:xfrm>
                      <a:off x="0" y="0"/>
                      <a:ext cx="4901742" cy="2717944"/>
                    </a:xfrm>
                    <a:prstGeom prst="rect">
                      <a:avLst/>
                    </a:prstGeom>
                    <a:ln>
                      <a:noFill/>
                    </a:ln>
                    <a:extLst>
                      <a:ext uri="{53640926-AAD7-44D8-BBD7-CCE9431645EC}">
                        <a14:shadowObscured xmlns:a14="http://schemas.microsoft.com/office/drawing/2010/main"/>
                      </a:ext>
                    </a:extLst>
                  </pic:spPr>
                </pic:pic>
              </a:graphicData>
            </a:graphic>
          </wp:inline>
        </w:drawing>
      </w:r>
    </w:p>
    <w:p w14:paraId="280FA2C9" w14:textId="5C6AEA23" w:rsidR="00EC6753" w:rsidRPr="004B55CE" w:rsidRDefault="004B55CE" w:rsidP="004B55CE">
      <w:pPr>
        <w:pStyle w:val="Caption"/>
        <w:jc w:val="center"/>
        <w:rPr>
          <w:rFonts w:ascii="Times New Roman" w:hAnsi="Times New Roman" w:cs="Times New Roman"/>
          <w:color w:val="808080" w:themeColor="background1" w:themeShade="80"/>
        </w:rPr>
      </w:pPr>
      <w:bookmarkStart w:id="26" w:name="_Toc165936871"/>
      <w:r w:rsidRPr="004B55CE">
        <w:rPr>
          <w:rFonts w:ascii="Times New Roman" w:hAnsi="Times New Roman" w:cs="Times New Roman"/>
          <w:color w:val="808080" w:themeColor="background1" w:themeShade="80"/>
        </w:rPr>
        <w:t xml:space="preserve">Chart </w:t>
      </w:r>
      <w:r w:rsidRPr="004B55CE">
        <w:rPr>
          <w:rFonts w:ascii="Times New Roman" w:hAnsi="Times New Roman" w:cs="Times New Roman"/>
          <w:color w:val="808080" w:themeColor="background1" w:themeShade="80"/>
        </w:rPr>
        <w:fldChar w:fldCharType="begin"/>
      </w:r>
      <w:r w:rsidRPr="004B55CE">
        <w:rPr>
          <w:rFonts w:ascii="Times New Roman" w:hAnsi="Times New Roman" w:cs="Times New Roman"/>
          <w:color w:val="808080" w:themeColor="background1" w:themeShade="80"/>
        </w:rPr>
        <w:instrText xml:space="preserve"> SEQ Chart \* ARABIC </w:instrText>
      </w:r>
      <w:r w:rsidRPr="004B55CE">
        <w:rPr>
          <w:rFonts w:ascii="Times New Roman" w:hAnsi="Times New Roman" w:cs="Times New Roman"/>
          <w:color w:val="808080" w:themeColor="background1" w:themeShade="80"/>
        </w:rPr>
        <w:fldChar w:fldCharType="separate"/>
      </w:r>
      <w:r w:rsidR="008564DA">
        <w:rPr>
          <w:rFonts w:ascii="Times New Roman" w:hAnsi="Times New Roman" w:cs="Times New Roman"/>
          <w:noProof/>
          <w:color w:val="808080" w:themeColor="background1" w:themeShade="80"/>
        </w:rPr>
        <w:t>4</w:t>
      </w:r>
      <w:r w:rsidRPr="004B55CE">
        <w:rPr>
          <w:rFonts w:ascii="Times New Roman" w:hAnsi="Times New Roman" w:cs="Times New Roman"/>
          <w:color w:val="808080" w:themeColor="background1" w:themeShade="80"/>
        </w:rPr>
        <w:fldChar w:fldCharType="end"/>
      </w:r>
      <w:r w:rsidRPr="004B55CE">
        <w:rPr>
          <w:rFonts w:ascii="Times New Roman" w:hAnsi="Times New Roman" w:cs="Times New Roman"/>
          <w:color w:val="808080" w:themeColor="background1" w:themeShade="80"/>
        </w:rPr>
        <w:t xml:space="preserve"> Average Digital Marketing Conversion Rate</w:t>
      </w:r>
      <w:bookmarkEnd w:id="26"/>
    </w:p>
    <w:p w14:paraId="60DEE295" w14:textId="77777777" w:rsidR="00CB0FD8" w:rsidRPr="0024390A" w:rsidRDefault="00CB0FD8" w:rsidP="001166D0">
      <w:pPr>
        <w:pStyle w:val="ListParagraph"/>
        <w:numPr>
          <w:ilvl w:val="1"/>
          <w:numId w:val="1"/>
        </w:numPr>
        <w:spacing w:beforeLines="50" w:before="156" w:afterLines="50" w:after="156"/>
        <w:ind w:firstLineChars="0" w:hanging="357"/>
        <w:outlineLvl w:val="2"/>
        <w:rPr>
          <w:rFonts w:ascii="Times New Roman" w:hAnsi="Times New Roman" w:cs="Times New Roman"/>
          <w:b/>
          <w:bCs/>
          <w:sz w:val="24"/>
          <w:szCs w:val="24"/>
        </w:rPr>
      </w:pPr>
      <w:bookmarkStart w:id="27" w:name="_Toc166615403"/>
      <w:r w:rsidRPr="0024390A">
        <w:rPr>
          <w:rFonts w:ascii="Times New Roman" w:hAnsi="Times New Roman" w:cs="Times New Roman"/>
          <w:b/>
          <w:bCs/>
          <w:sz w:val="24"/>
          <w:szCs w:val="24"/>
        </w:rPr>
        <w:t>Market penetration</w:t>
      </w:r>
      <w:bookmarkEnd w:id="27"/>
      <w:r w:rsidRPr="0024390A">
        <w:rPr>
          <w:rFonts w:ascii="Times New Roman" w:hAnsi="Times New Roman" w:cs="Times New Roman"/>
          <w:b/>
          <w:bCs/>
          <w:sz w:val="24"/>
          <w:szCs w:val="24"/>
        </w:rPr>
        <w:t xml:space="preserve"> </w:t>
      </w:r>
    </w:p>
    <w:p w14:paraId="0CACFBB4" w14:textId="03828F87" w:rsidR="00AF7604" w:rsidRDefault="00A65959" w:rsidP="0093681A">
      <w:pPr>
        <w:ind w:firstLine="357"/>
        <w:rPr>
          <w:rFonts w:ascii="Times New Roman" w:hAnsi="Times New Roman" w:cs="Times New Roman"/>
          <w:sz w:val="22"/>
        </w:rPr>
      </w:pPr>
      <w:r w:rsidRPr="0024390A">
        <w:rPr>
          <w:rFonts w:ascii="Times New Roman" w:hAnsi="Times New Roman" w:cs="Times New Roman"/>
          <w:sz w:val="22"/>
        </w:rPr>
        <w:t xml:space="preserve">Another indicator is </w:t>
      </w:r>
      <w:r w:rsidR="008A104F">
        <w:rPr>
          <w:rFonts w:ascii="Times New Roman" w:hAnsi="Times New Roman" w:cs="Times New Roman" w:hint="eastAsia"/>
          <w:sz w:val="22"/>
        </w:rPr>
        <w:t xml:space="preserve">related to </w:t>
      </w:r>
      <w:r w:rsidRPr="0024390A">
        <w:rPr>
          <w:rFonts w:ascii="Times New Roman" w:hAnsi="Times New Roman" w:cs="Times New Roman"/>
          <w:sz w:val="22"/>
        </w:rPr>
        <w:t xml:space="preserve">sales, which is a more direct way to calculate the customer acquired. </w:t>
      </w:r>
      <w:r w:rsidR="00AF7604" w:rsidRPr="0024390A">
        <w:rPr>
          <w:rFonts w:ascii="Times New Roman" w:hAnsi="Times New Roman" w:cs="Times New Roman"/>
          <w:sz w:val="22"/>
        </w:rPr>
        <w:t xml:space="preserve">Market penetration is </w:t>
      </w:r>
      <w:r w:rsidR="0093681A">
        <w:rPr>
          <w:rFonts w:ascii="Times New Roman" w:hAnsi="Times New Roman" w:cs="Times New Roman" w:hint="eastAsia"/>
          <w:sz w:val="22"/>
        </w:rPr>
        <w:t xml:space="preserve">for </w:t>
      </w:r>
      <w:r w:rsidR="00AF7604" w:rsidRPr="0024390A">
        <w:rPr>
          <w:rFonts w:ascii="Times New Roman" w:hAnsi="Times New Roman" w:cs="Times New Roman"/>
          <w:sz w:val="22"/>
        </w:rPr>
        <w:t xml:space="preserve">measuring </w:t>
      </w:r>
      <w:r w:rsidR="006463AF">
        <w:rPr>
          <w:rFonts w:ascii="Times New Roman" w:hAnsi="Times New Roman" w:cs="Times New Roman"/>
          <w:sz w:val="22"/>
        </w:rPr>
        <w:t xml:space="preserve">the </w:t>
      </w:r>
      <w:r w:rsidR="00AF7604" w:rsidRPr="0024390A">
        <w:rPr>
          <w:rFonts w:ascii="Times New Roman" w:hAnsi="Times New Roman" w:cs="Times New Roman"/>
          <w:sz w:val="22"/>
        </w:rPr>
        <w:t xml:space="preserve">total customer base compared with the total market potential. </w:t>
      </w:r>
      <w:r w:rsidR="008A104F" w:rsidRPr="0024390A">
        <w:rPr>
          <w:rFonts w:ascii="Times New Roman" w:hAnsi="Times New Roman" w:cs="Times New Roman"/>
          <w:sz w:val="22"/>
        </w:rPr>
        <w:t xml:space="preserve">This KPI will be mainly applied in sales promotion and personal selling </w:t>
      </w:r>
      <w:r w:rsidR="008A104F">
        <w:rPr>
          <w:rFonts w:ascii="Times New Roman" w:hAnsi="Times New Roman" w:cs="Times New Roman"/>
          <w:sz w:val="22"/>
        </w:rPr>
        <w:t>sectors</w:t>
      </w:r>
      <w:r w:rsidR="008A104F" w:rsidRPr="0024390A">
        <w:rPr>
          <w:rFonts w:ascii="Times New Roman" w:hAnsi="Times New Roman" w:cs="Times New Roman"/>
          <w:sz w:val="22"/>
        </w:rPr>
        <w:t>.</w:t>
      </w:r>
    </w:p>
    <w:p w14:paraId="59C2BBA2" w14:textId="25B4DC88" w:rsidR="0093681A" w:rsidRPr="0024390A" w:rsidRDefault="0093681A" w:rsidP="0093681A">
      <w:pPr>
        <w:ind w:firstLine="357"/>
        <w:rPr>
          <w:rFonts w:ascii="Times New Roman" w:hAnsi="Times New Roman" w:cs="Times New Roman"/>
          <w:sz w:val="22"/>
        </w:rPr>
      </w:pPr>
      <w:r w:rsidRPr="0093681A">
        <w:rPr>
          <w:noProof/>
        </w:rPr>
        <w:drawing>
          <wp:inline distT="0" distB="0" distL="0" distR="0" wp14:anchorId="3283B579" wp14:editId="25757276">
            <wp:extent cx="5272405" cy="200025"/>
            <wp:effectExtent l="0" t="0" r="0" b="9525"/>
            <wp:docPr id="171650348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272405" cy="200025"/>
                    </a:xfrm>
                    <a:prstGeom prst="rect">
                      <a:avLst/>
                    </a:prstGeom>
                    <a:noFill/>
                    <a:ln>
                      <a:noFill/>
                    </a:ln>
                  </pic:spPr>
                </pic:pic>
              </a:graphicData>
            </a:graphic>
          </wp:inline>
        </w:drawing>
      </w:r>
    </w:p>
    <w:p w14:paraId="18BE7746" w14:textId="1B4E4FA2" w:rsidR="00AF7604" w:rsidRDefault="00AF7604" w:rsidP="004B55CE">
      <w:pPr>
        <w:ind w:firstLine="360"/>
        <w:rPr>
          <w:rFonts w:ascii="Times New Roman" w:hAnsi="Times New Roman" w:cs="Times New Roman"/>
          <w:sz w:val="22"/>
        </w:rPr>
      </w:pPr>
      <w:r w:rsidRPr="0024390A">
        <w:rPr>
          <w:rFonts w:ascii="Times New Roman" w:hAnsi="Times New Roman" w:cs="Times New Roman"/>
          <w:sz w:val="22"/>
        </w:rPr>
        <w:t xml:space="preserve">Data can be obtained from the number of people buying from retailers and online stores, as well as </w:t>
      </w:r>
      <w:r w:rsidR="006463AF">
        <w:rPr>
          <w:rFonts w:ascii="Times New Roman" w:hAnsi="Times New Roman" w:cs="Times New Roman"/>
          <w:sz w:val="22"/>
        </w:rPr>
        <w:t xml:space="preserve">the </w:t>
      </w:r>
      <w:r w:rsidRPr="0024390A">
        <w:rPr>
          <w:rFonts w:ascii="Times New Roman" w:hAnsi="Times New Roman" w:cs="Times New Roman"/>
          <w:sz w:val="22"/>
        </w:rPr>
        <w:t xml:space="preserve">population size </w:t>
      </w:r>
      <w:r w:rsidR="006463AF">
        <w:rPr>
          <w:rFonts w:ascii="Times New Roman" w:hAnsi="Times New Roman" w:cs="Times New Roman"/>
          <w:sz w:val="22"/>
        </w:rPr>
        <w:t>of</w:t>
      </w:r>
      <w:r w:rsidRPr="0024390A">
        <w:rPr>
          <w:rFonts w:ascii="Times New Roman" w:hAnsi="Times New Roman" w:cs="Times New Roman"/>
          <w:sz w:val="22"/>
        </w:rPr>
        <w:t xml:space="preserve"> </w:t>
      </w:r>
      <w:r w:rsidR="006463AF">
        <w:rPr>
          <w:rFonts w:ascii="Times New Roman" w:hAnsi="Times New Roman" w:cs="Times New Roman"/>
          <w:sz w:val="22"/>
        </w:rPr>
        <w:t>vegans</w:t>
      </w:r>
      <w:r w:rsidRPr="0024390A">
        <w:rPr>
          <w:rFonts w:ascii="Times New Roman" w:hAnsi="Times New Roman" w:cs="Times New Roman"/>
          <w:sz w:val="22"/>
        </w:rPr>
        <w:t xml:space="preserve"> and potential </w:t>
      </w:r>
      <w:r w:rsidR="006463AF">
        <w:rPr>
          <w:rFonts w:ascii="Times New Roman" w:hAnsi="Times New Roman" w:cs="Times New Roman"/>
          <w:sz w:val="22"/>
        </w:rPr>
        <w:t>vegans</w:t>
      </w:r>
      <w:r w:rsidRPr="0024390A">
        <w:rPr>
          <w:rFonts w:ascii="Times New Roman" w:hAnsi="Times New Roman" w:cs="Times New Roman"/>
          <w:sz w:val="22"/>
        </w:rPr>
        <w:t>. The higher the market penetration rate, the greater the opportunity for growth and revenue</w:t>
      </w:r>
      <w:r w:rsidR="00C3088C">
        <w:rPr>
          <w:rFonts w:ascii="Times New Roman" w:hAnsi="Times New Roman" w:cs="Times New Roman" w:hint="eastAsia"/>
          <w:sz w:val="22"/>
        </w:rPr>
        <w:t xml:space="preserve">. The average B2B </w:t>
      </w:r>
      <w:r w:rsidR="00C3088C" w:rsidRPr="00C3088C">
        <w:rPr>
          <w:rFonts w:ascii="Times New Roman" w:hAnsi="Times New Roman" w:cs="Times New Roman"/>
          <w:sz w:val="22"/>
        </w:rPr>
        <w:t>market penetration</w:t>
      </w:r>
      <w:r w:rsidR="00C3088C" w:rsidRPr="00C3088C">
        <w:rPr>
          <w:rFonts w:ascii="Times New Roman" w:hAnsi="Times New Roman" w:cs="Times New Roman" w:hint="eastAsia"/>
          <w:sz w:val="22"/>
        </w:rPr>
        <w:t xml:space="preserve"> </w:t>
      </w:r>
      <w:r w:rsidR="00C3088C">
        <w:rPr>
          <w:rFonts w:ascii="Times New Roman" w:hAnsi="Times New Roman" w:cs="Times New Roman" w:hint="eastAsia"/>
          <w:sz w:val="22"/>
        </w:rPr>
        <w:t>is 10%- 40%</w:t>
      </w:r>
      <w:r w:rsidR="00880549">
        <w:rPr>
          <w:rFonts w:ascii="Times New Roman" w:hAnsi="Times New Roman" w:cs="Times New Roman" w:hint="eastAsia"/>
          <w:sz w:val="22"/>
        </w:rPr>
        <w:t xml:space="preserve"> </w:t>
      </w:r>
      <w:r w:rsidR="00880549">
        <w:rPr>
          <w:rFonts w:ascii="Times New Roman" w:hAnsi="Times New Roman" w:cs="Times New Roman"/>
          <w:sz w:val="22"/>
        </w:rPr>
        <w:fldChar w:fldCharType="begin"/>
      </w:r>
      <w:r w:rsidR="00880549">
        <w:rPr>
          <w:rFonts w:ascii="Times New Roman" w:hAnsi="Times New Roman" w:cs="Times New Roman"/>
          <w:sz w:val="22"/>
        </w:rPr>
        <w:instrText xml:space="preserve"> ADDIN ZOTERO_ITEM CSL_CITATION {"citationID":"hzkmmAcQ","properties":{"formattedCitation":"(Capital, 2023)","plainCitation":"(Capital, 2023)","noteIndex":0},"citationItems":[{"id":231,"uris":["http://zotero.org/users/local/LRYjC9Ia/items/NEKE8UJX"],"itemData":{"id":231,"type":"webpage","abstract":"Is your SaaS startup is looking for low-risk business growth strategies? Consider a market penetration strategy to drive more revenue.","container-title":"Lighter Capital","language":"en","title":"What Is Market Penetration? Definitions, Strategies &amp; Examples","title-short":"What Is Market Penetration?","URL":"https://www.lightercapital.com/blog/what-is-market-penetration-strategy-definition-examples","author":[{"family":"Capital","given":"Lighter"}],"accessed":{"date-parts":[["2024",5,7]]},"issued":{"date-parts":[["2023",7,15]]}}}],"schema":"https://github.com/citation-style-language/schema/raw/master/csl-citation.json"} </w:instrText>
      </w:r>
      <w:r w:rsidR="00880549">
        <w:rPr>
          <w:rFonts w:ascii="Times New Roman" w:hAnsi="Times New Roman" w:cs="Times New Roman"/>
          <w:sz w:val="22"/>
        </w:rPr>
        <w:fldChar w:fldCharType="separate"/>
      </w:r>
      <w:r w:rsidR="00880549" w:rsidRPr="00880549">
        <w:rPr>
          <w:rFonts w:ascii="Times New Roman" w:hAnsi="Times New Roman" w:cs="Times New Roman"/>
          <w:sz w:val="22"/>
        </w:rPr>
        <w:t>(Capital, 2023)</w:t>
      </w:r>
      <w:r w:rsidR="00880549">
        <w:rPr>
          <w:rFonts w:ascii="Times New Roman" w:hAnsi="Times New Roman" w:cs="Times New Roman"/>
          <w:sz w:val="22"/>
        </w:rPr>
        <w:fldChar w:fldCharType="end"/>
      </w:r>
      <w:r w:rsidR="00C3088C">
        <w:rPr>
          <w:rFonts w:ascii="Times New Roman" w:hAnsi="Times New Roman" w:cs="Times New Roman" w:hint="eastAsia"/>
          <w:sz w:val="22"/>
        </w:rPr>
        <w:t xml:space="preserve">, so to reach our goal </w:t>
      </w:r>
      <w:r w:rsidR="00C3088C">
        <w:rPr>
          <w:rFonts w:ascii="Times New Roman" w:hAnsi="Times New Roman" w:cs="Times New Roman"/>
          <w:sz w:val="22"/>
        </w:rPr>
        <w:t>of</w:t>
      </w:r>
      <w:r w:rsidR="00C3088C">
        <w:rPr>
          <w:rFonts w:ascii="Times New Roman" w:hAnsi="Times New Roman" w:cs="Times New Roman" w:hint="eastAsia"/>
          <w:sz w:val="22"/>
        </w:rPr>
        <w:t xml:space="preserve"> gaining the rest 20,000 members, </w:t>
      </w:r>
      <w:r w:rsidR="00C3088C">
        <w:rPr>
          <w:rFonts w:ascii="Times New Roman" w:hAnsi="Times New Roman" w:cs="Times New Roman"/>
          <w:sz w:val="22"/>
        </w:rPr>
        <w:t xml:space="preserve">a </w:t>
      </w:r>
      <w:r w:rsidR="00C3088C">
        <w:rPr>
          <w:rFonts w:ascii="Times New Roman" w:hAnsi="Times New Roman" w:cs="Times New Roman" w:hint="eastAsia"/>
          <w:sz w:val="22"/>
        </w:rPr>
        <w:t xml:space="preserve">larger market should be reached. </w:t>
      </w:r>
      <w:r w:rsidRPr="0024390A">
        <w:rPr>
          <w:rFonts w:ascii="Times New Roman" w:hAnsi="Times New Roman" w:cs="Times New Roman"/>
          <w:sz w:val="22"/>
        </w:rPr>
        <w:t>This metric provides valuable insights into the market potential and helps develop market share</w:t>
      </w:r>
      <w:r w:rsidR="00CB0FD8" w:rsidRPr="0024390A">
        <w:rPr>
          <w:rFonts w:ascii="Times New Roman" w:hAnsi="Times New Roman" w:cs="Times New Roman"/>
          <w:sz w:val="22"/>
        </w:rPr>
        <w:t xml:space="preserve"> </w:t>
      </w:r>
      <w:r w:rsidR="00CB0FD8" w:rsidRPr="0024390A">
        <w:rPr>
          <w:rFonts w:ascii="Times New Roman" w:hAnsi="Times New Roman" w:cs="Times New Roman"/>
          <w:sz w:val="22"/>
        </w:rPr>
        <w:fldChar w:fldCharType="begin"/>
      </w:r>
      <w:r w:rsidR="0081044D">
        <w:rPr>
          <w:rFonts w:ascii="Times New Roman" w:hAnsi="Times New Roman" w:cs="Times New Roman"/>
          <w:sz w:val="22"/>
        </w:rPr>
        <w:instrText xml:space="preserve"> ADDIN ZOTERO_ITEM CSL_CITATION {"citationID":"xDiUFLOB","properties":{"formattedCitation":"(Frost, 2023)","plainCitation":"(Frost, 2023)","noteIndex":0},"citationItems":[{"id":227,"uris":["http://zotero.org/users/local/LRYjC9Ia/items/KWLI39TF"],"itemData":{"id":227,"type":"webpage","abstract":"Discover what sales metrics are, why they're so important to your business's success, and which metrics you should be tracking.","language":"en-us","title":"Sales Metrics 101: The Ultimate Guide to Understand What to Track, How to Track, &amp; Why","title-short":"Sales Metrics 101","URL":"https://blog.hubspot.com/sales/sales-metrics","author":[{"family":"Frost","given":"Aja"}],"accessed":{"date-parts":[["2024",5,7]]},"issued":{"date-parts":[["2023",4,19]]}}}],"schema":"https://github.com/citation-style-language/schema/raw/master/csl-citation.json"} </w:instrText>
      </w:r>
      <w:r w:rsidR="00CB0FD8" w:rsidRPr="0024390A">
        <w:rPr>
          <w:rFonts w:ascii="Times New Roman" w:hAnsi="Times New Roman" w:cs="Times New Roman"/>
          <w:sz w:val="22"/>
        </w:rPr>
        <w:fldChar w:fldCharType="separate"/>
      </w:r>
      <w:r w:rsidR="00CB0FD8" w:rsidRPr="0024390A">
        <w:rPr>
          <w:rFonts w:ascii="Times New Roman" w:eastAsia="等线" w:hAnsi="Times New Roman" w:cs="Times New Roman"/>
          <w:sz w:val="22"/>
        </w:rPr>
        <w:t>(Frost, 2023)</w:t>
      </w:r>
      <w:r w:rsidR="00CB0FD8" w:rsidRPr="0024390A">
        <w:rPr>
          <w:rFonts w:ascii="Times New Roman" w:hAnsi="Times New Roman" w:cs="Times New Roman"/>
          <w:sz w:val="22"/>
        </w:rPr>
        <w:fldChar w:fldCharType="end"/>
      </w:r>
      <w:r w:rsidRPr="0024390A">
        <w:rPr>
          <w:rFonts w:ascii="Times New Roman" w:hAnsi="Times New Roman" w:cs="Times New Roman"/>
          <w:sz w:val="22"/>
        </w:rPr>
        <w:t>.</w:t>
      </w:r>
    </w:p>
    <w:p w14:paraId="3654D7D3" w14:textId="4DC7A0C8" w:rsidR="004B55CE" w:rsidRDefault="00CA71F7" w:rsidP="004B55CE">
      <w:pPr>
        <w:jc w:val="center"/>
      </w:pPr>
      <w:r>
        <w:rPr>
          <w:noProof/>
        </w:rPr>
        <w:drawing>
          <wp:inline distT="0" distB="0" distL="0" distR="0" wp14:anchorId="1FDD3391" wp14:editId="3EB8ACBD">
            <wp:extent cx="4584700" cy="2755900"/>
            <wp:effectExtent l="0" t="0" r="6350" b="6350"/>
            <wp:docPr id="54077584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430E9258" w14:textId="43BB3B75" w:rsidR="009D2D7B" w:rsidRPr="004B55CE" w:rsidRDefault="004B55CE" w:rsidP="004B55CE">
      <w:pPr>
        <w:pStyle w:val="Caption"/>
        <w:jc w:val="center"/>
        <w:rPr>
          <w:rFonts w:ascii="Times New Roman" w:hAnsi="Times New Roman" w:cs="Times New Roman"/>
          <w:sz w:val="22"/>
          <w:szCs w:val="22"/>
        </w:rPr>
      </w:pPr>
      <w:bookmarkStart w:id="28" w:name="_Toc165936872"/>
      <w:r w:rsidRPr="004B55CE">
        <w:rPr>
          <w:rFonts w:ascii="Times New Roman" w:hAnsi="Times New Roman" w:cs="Times New Roman"/>
        </w:rPr>
        <w:t xml:space="preserve">Chart </w:t>
      </w:r>
      <w:r w:rsidRPr="004B55CE">
        <w:rPr>
          <w:rFonts w:ascii="Times New Roman" w:hAnsi="Times New Roman" w:cs="Times New Roman"/>
        </w:rPr>
        <w:fldChar w:fldCharType="begin"/>
      </w:r>
      <w:r w:rsidRPr="004B55CE">
        <w:rPr>
          <w:rFonts w:ascii="Times New Roman" w:hAnsi="Times New Roman" w:cs="Times New Roman"/>
        </w:rPr>
        <w:instrText xml:space="preserve"> SEQ Chart \* ARABIC </w:instrText>
      </w:r>
      <w:r w:rsidRPr="004B55CE">
        <w:rPr>
          <w:rFonts w:ascii="Times New Roman" w:hAnsi="Times New Roman" w:cs="Times New Roman"/>
        </w:rPr>
        <w:fldChar w:fldCharType="separate"/>
      </w:r>
      <w:r w:rsidR="008564DA">
        <w:rPr>
          <w:rFonts w:ascii="Times New Roman" w:hAnsi="Times New Roman" w:cs="Times New Roman"/>
          <w:noProof/>
        </w:rPr>
        <w:t>5</w:t>
      </w:r>
      <w:r w:rsidRPr="004B55CE">
        <w:rPr>
          <w:rFonts w:ascii="Times New Roman" w:hAnsi="Times New Roman" w:cs="Times New Roman"/>
        </w:rPr>
        <w:fldChar w:fldCharType="end"/>
      </w:r>
      <w:r w:rsidRPr="004B55CE">
        <w:rPr>
          <w:rFonts w:ascii="Times New Roman" w:hAnsi="Times New Roman" w:cs="Times New Roman"/>
        </w:rPr>
        <w:t xml:space="preserve"> Allocation of Goals for </w:t>
      </w:r>
      <w:r w:rsidR="00811881">
        <w:rPr>
          <w:rFonts w:ascii="Times New Roman" w:hAnsi="Times New Roman" w:cs="Times New Roman"/>
        </w:rPr>
        <w:t>User</w:t>
      </w:r>
      <w:r w:rsidRPr="004B55CE">
        <w:rPr>
          <w:rFonts w:ascii="Times New Roman" w:hAnsi="Times New Roman" w:cs="Times New Roman"/>
        </w:rPr>
        <w:t xml:space="preserve"> Acquisition</w:t>
      </w:r>
      <w:bookmarkEnd w:id="28"/>
    </w:p>
    <w:p w14:paraId="6DA5770B" w14:textId="3DF232C0" w:rsidR="00CB0FD8" w:rsidRPr="0024390A" w:rsidRDefault="00CB0FD8" w:rsidP="001166D0">
      <w:pPr>
        <w:pStyle w:val="ListParagraph"/>
        <w:numPr>
          <w:ilvl w:val="1"/>
          <w:numId w:val="1"/>
        </w:numPr>
        <w:spacing w:beforeLines="50" w:before="156" w:afterLines="50" w:after="156"/>
        <w:ind w:firstLineChars="0" w:hanging="357"/>
        <w:outlineLvl w:val="2"/>
        <w:rPr>
          <w:rFonts w:ascii="Times New Roman" w:hAnsi="Times New Roman" w:cs="Times New Roman"/>
          <w:b/>
          <w:bCs/>
          <w:sz w:val="24"/>
          <w:szCs w:val="24"/>
        </w:rPr>
      </w:pPr>
      <w:bookmarkStart w:id="29" w:name="_Toc166615404"/>
      <w:r w:rsidRPr="0024390A">
        <w:rPr>
          <w:rFonts w:ascii="Times New Roman" w:hAnsi="Times New Roman" w:cs="Times New Roman"/>
          <w:b/>
          <w:bCs/>
          <w:sz w:val="24"/>
          <w:szCs w:val="24"/>
        </w:rPr>
        <w:lastRenderedPageBreak/>
        <w:t>Return on Investment (ROI) and Cost Per Acquisition (CPA)</w:t>
      </w:r>
      <w:bookmarkEnd w:id="29"/>
    </w:p>
    <w:p w14:paraId="0A1FED45" w14:textId="5523E79C" w:rsidR="0024390A" w:rsidRDefault="00CB0FD8" w:rsidP="0093681A">
      <w:pPr>
        <w:ind w:firstLine="357"/>
        <w:rPr>
          <w:rFonts w:ascii="Times New Roman" w:hAnsi="Times New Roman" w:cs="Times New Roman"/>
        </w:rPr>
      </w:pPr>
      <w:r w:rsidRPr="0024390A">
        <w:rPr>
          <w:rFonts w:ascii="Times New Roman" w:hAnsi="Times New Roman" w:cs="Times New Roman"/>
        </w:rPr>
        <w:t>All of the metrics will be conducted m</w:t>
      </w:r>
      <w:r w:rsidR="006B64CF" w:rsidRPr="0024390A">
        <w:rPr>
          <w:rFonts w:ascii="Times New Roman" w:hAnsi="Times New Roman" w:cs="Times New Roman"/>
        </w:rPr>
        <w:t>onthly</w:t>
      </w:r>
      <w:r w:rsidRPr="0024390A">
        <w:rPr>
          <w:rFonts w:ascii="Times New Roman" w:hAnsi="Times New Roman" w:cs="Times New Roman"/>
        </w:rPr>
        <w:t xml:space="preserve"> for continuous measurement and adjustment. At the end of the campaign, we will measure the ROI and CPA as a whole, aiming to </w:t>
      </w:r>
      <w:r w:rsidR="006463AF">
        <w:rPr>
          <w:rFonts w:ascii="Times New Roman" w:hAnsi="Times New Roman" w:cs="Times New Roman"/>
        </w:rPr>
        <w:t>learn</w:t>
      </w:r>
      <w:r w:rsidRPr="0024390A">
        <w:rPr>
          <w:rFonts w:ascii="Times New Roman" w:hAnsi="Times New Roman" w:cs="Times New Roman"/>
        </w:rPr>
        <w:t xml:space="preserve"> lessons from </w:t>
      </w:r>
      <w:r w:rsidR="00993113">
        <w:rPr>
          <w:rFonts w:ascii="Times New Roman" w:hAnsi="Times New Roman" w:cs="Times New Roman" w:hint="eastAsia"/>
        </w:rPr>
        <w:t xml:space="preserve">investment </w:t>
      </w:r>
      <w:r w:rsidR="00282DFF">
        <w:rPr>
          <w:rFonts w:ascii="Times New Roman" w:hAnsi="Times New Roman" w:cs="Times New Roman"/>
        </w:rPr>
        <w:t>and</w:t>
      </w:r>
      <w:r w:rsidRPr="0024390A">
        <w:rPr>
          <w:rFonts w:ascii="Times New Roman" w:hAnsi="Times New Roman" w:cs="Times New Roman"/>
        </w:rPr>
        <w:t xml:space="preserve"> campaign effectiveness for future marketing campaigns</w:t>
      </w:r>
      <w:r w:rsidR="0024390A" w:rsidRPr="0024390A">
        <w:rPr>
          <w:rFonts w:ascii="Times New Roman" w:hAnsi="Times New Roman" w:cs="Times New Roman"/>
        </w:rPr>
        <w:t xml:space="preserve"> </w:t>
      </w:r>
      <w:r w:rsidR="0024390A" w:rsidRPr="0024390A">
        <w:rPr>
          <w:rFonts w:ascii="Times New Roman" w:hAnsi="Times New Roman" w:cs="Times New Roman"/>
        </w:rPr>
        <w:fldChar w:fldCharType="begin"/>
      </w:r>
      <w:r w:rsidR="0081044D">
        <w:rPr>
          <w:rFonts w:ascii="Times New Roman" w:hAnsi="Times New Roman" w:cs="Times New Roman"/>
        </w:rPr>
        <w:instrText xml:space="preserve"> ADDIN ZOTERO_ITEM CSL_CITATION {"citationID":"nCVnhTqf","properties":{"formattedCitation":"(Rayco, 2020)","plainCitation":"(Rayco, 2020)","noteIndex":0},"citationItems":[{"id":229,"uris":["http://zotero.org/users/local/LRYjC9Ia/items/L7NTX2RX"],"itemData":{"id":229,"type":"post-weblog","abstract":"CPA is a metric used to determine how much money is required to make a conversion. Learn to calculate CPA and how to use it to increase ROI.","language":"en-US","note":"section: Smart Analytics","title":"CPA (Cost Per Acquisition): The Key Metric to Boost Your ROI","title-short":"CPA (Cost Per Acquisition)","URL":"https://pathmonk.com/cpa-the-key-metric-to-boost-your-roi/","author":[{"family":"Rayco","given":""}],"accessed":{"date-parts":[["2024",5,7]]},"issued":{"date-parts":[["2020",9,21]]}}}],"schema":"https://github.com/citation-style-language/schema/raw/master/csl-citation.json"} </w:instrText>
      </w:r>
      <w:r w:rsidR="0024390A" w:rsidRPr="0024390A">
        <w:rPr>
          <w:rFonts w:ascii="Times New Roman" w:hAnsi="Times New Roman" w:cs="Times New Roman"/>
        </w:rPr>
        <w:fldChar w:fldCharType="separate"/>
      </w:r>
      <w:r w:rsidR="0024390A" w:rsidRPr="0024390A">
        <w:rPr>
          <w:rFonts w:ascii="Times New Roman" w:eastAsia="等线" w:hAnsi="Times New Roman" w:cs="Times New Roman"/>
        </w:rPr>
        <w:t>(Rayco, 2020)</w:t>
      </w:r>
      <w:r w:rsidR="0024390A" w:rsidRPr="0024390A">
        <w:rPr>
          <w:rFonts w:ascii="Times New Roman" w:hAnsi="Times New Roman" w:cs="Times New Roman"/>
        </w:rPr>
        <w:fldChar w:fldCharType="end"/>
      </w:r>
      <w:r w:rsidR="0024390A" w:rsidRPr="0024390A">
        <w:rPr>
          <w:rFonts w:ascii="Times New Roman" w:hAnsi="Times New Roman" w:cs="Times New Roman"/>
        </w:rPr>
        <w:t xml:space="preserve">. </w:t>
      </w:r>
    </w:p>
    <w:p w14:paraId="3AD8F853" w14:textId="27DFD388" w:rsidR="0093681A" w:rsidRPr="0024390A" w:rsidRDefault="0093681A" w:rsidP="0093681A">
      <w:pPr>
        <w:spacing w:beforeLines="50" w:before="156"/>
        <w:ind w:firstLine="357"/>
        <w:rPr>
          <w:rFonts w:ascii="Times New Roman" w:hAnsi="Times New Roman" w:cs="Times New Roman"/>
        </w:rPr>
      </w:pPr>
      <w:r w:rsidRPr="0093681A">
        <w:rPr>
          <w:noProof/>
        </w:rPr>
        <w:drawing>
          <wp:inline distT="0" distB="0" distL="0" distR="0" wp14:anchorId="2F1495CF" wp14:editId="0983FF25">
            <wp:extent cx="5272405" cy="395605"/>
            <wp:effectExtent l="0" t="0" r="0" b="0"/>
            <wp:docPr id="165862974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272405" cy="395605"/>
                    </a:xfrm>
                    <a:prstGeom prst="rect">
                      <a:avLst/>
                    </a:prstGeom>
                    <a:noFill/>
                    <a:ln>
                      <a:noFill/>
                    </a:ln>
                  </pic:spPr>
                </pic:pic>
              </a:graphicData>
            </a:graphic>
          </wp:inline>
        </w:drawing>
      </w:r>
    </w:p>
    <w:p w14:paraId="2CB83905" w14:textId="3B2CDD32" w:rsidR="006B64CF" w:rsidRPr="0024390A" w:rsidRDefault="00CB0FD8" w:rsidP="004B55CE">
      <w:pPr>
        <w:pStyle w:val="ListParagraph"/>
        <w:numPr>
          <w:ilvl w:val="0"/>
          <w:numId w:val="1"/>
        </w:numPr>
        <w:spacing w:beforeLines="100" w:before="312" w:afterLines="50" w:after="156"/>
        <w:ind w:left="357" w:firstLineChars="0" w:hanging="357"/>
        <w:outlineLvl w:val="1"/>
        <w:rPr>
          <w:rFonts w:ascii="Times New Roman" w:hAnsi="Times New Roman" w:cs="Times New Roman"/>
          <w:b/>
          <w:bCs/>
          <w:sz w:val="28"/>
          <w:szCs w:val="28"/>
        </w:rPr>
      </w:pPr>
      <w:bookmarkStart w:id="30" w:name="_Toc166615405"/>
      <w:r w:rsidRPr="0024390A">
        <w:rPr>
          <w:rFonts w:ascii="Times New Roman" w:hAnsi="Times New Roman" w:cs="Times New Roman"/>
          <w:b/>
          <w:bCs/>
          <w:sz w:val="28"/>
          <w:szCs w:val="28"/>
        </w:rPr>
        <w:t>Conclusion</w:t>
      </w:r>
      <w:bookmarkEnd w:id="30"/>
    </w:p>
    <w:p w14:paraId="3EA36002" w14:textId="1F9AB6B4" w:rsidR="00150F9E" w:rsidRPr="0024390A" w:rsidRDefault="0024390A" w:rsidP="004B55CE">
      <w:pPr>
        <w:spacing w:afterLines="50" w:after="156"/>
        <w:ind w:firstLine="420"/>
        <w:rPr>
          <w:rFonts w:ascii="Times New Roman" w:hAnsi="Times New Roman" w:cs="Times New Roman"/>
          <w:sz w:val="22"/>
        </w:rPr>
      </w:pPr>
      <w:r w:rsidRPr="0024390A">
        <w:rPr>
          <w:rFonts w:ascii="Times New Roman" w:hAnsi="Times New Roman" w:cs="Times New Roman"/>
          <w:sz w:val="22"/>
        </w:rPr>
        <w:t xml:space="preserve">As a new initiative, this vegan food box campaign will be a great opportunity for us to expand brand awareness and promote products. This marketing campaign plan is not definite and perfect, we will continue to adjust and optimize activities focus and budget split during the campaign, striving to maximize the effectiveness of different marketing </w:t>
      </w:r>
      <w:r w:rsidR="006463AF">
        <w:rPr>
          <w:rFonts w:ascii="Times New Roman" w:hAnsi="Times New Roman" w:cs="Times New Roman"/>
          <w:sz w:val="22"/>
        </w:rPr>
        <w:t>mixes</w:t>
      </w:r>
      <w:r w:rsidRPr="0024390A">
        <w:rPr>
          <w:rFonts w:ascii="Times New Roman" w:hAnsi="Times New Roman" w:cs="Times New Roman"/>
          <w:sz w:val="22"/>
        </w:rPr>
        <w:t>.</w:t>
      </w:r>
    </w:p>
    <w:p w14:paraId="3704B9FE" w14:textId="69650792" w:rsidR="005F3FDB" w:rsidRDefault="00B03169" w:rsidP="004B55CE">
      <w:pPr>
        <w:spacing w:afterLines="50" w:after="156"/>
        <w:ind w:firstLine="420"/>
        <w:rPr>
          <w:rFonts w:ascii="Times New Roman" w:hAnsi="Times New Roman" w:cs="Times New Roman"/>
          <w:sz w:val="22"/>
        </w:rPr>
      </w:pPr>
      <w:r w:rsidRPr="0024390A">
        <w:rPr>
          <w:rFonts w:ascii="Times New Roman" w:hAnsi="Times New Roman" w:cs="Times New Roman"/>
          <w:sz w:val="22"/>
        </w:rPr>
        <w:t xml:space="preserve">As we embark on this journey, we </w:t>
      </w:r>
      <w:r w:rsidR="0024390A" w:rsidRPr="0024390A">
        <w:rPr>
          <w:rFonts w:ascii="Times New Roman" w:hAnsi="Times New Roman" w:cs="Times New Roman"/>
          <w:sz w:val="22"/>
        </w:rPr>
        <w:t xml:space="preserve">sincerely hope that more users will join us, regardless of whether they </w:t>
      </w:r>
      <w:r w:rsidR="006463AF">
        <w:rPr>
          <w:rFonts w:ascii="Times New Roman" w:hAnsi="Times New Roman" w:cs="Times New Roman"/>
          <w:sz w:val="22"/>
        </w:rPr>
        <w:t>are</w:t>
      </w:r>
      <w:r w:rsidR="0024390A" w:rsidRPr="0024390A">
        <w:rPr>
          <w:rFonts w:ascii="Times New Roman" w:hAnsi="Times New Roman" w:cs="Times New Roman"/>
          <w:sz w:val="22"/>
        </w:rPr>
        <w:t xml:space="preserve"> vegan or not, for</w:t>
      </w:r>
      <w:r w:rsidRPr="0024390A">
        <w:rPr>
          <w:rFonts w:ascii="Times New Roman" w:hAnsi="Times New Roman" w:cs="Times New Roman"/>
          <w:sz w:val="22"/>
        </w:rPr>
        <w:t xml:space="preserve"> redefining the landscape of </w:t>
      </w:r>
      <w:r w:rsidR="006463AF">
        <w:rPr>
          <w:rFonts w:ascii="Times New Roman" w:hAnsi="Times New Roman" w:cs="Times New Roman"/>
          <w:sz w:val="22"/>
        </w:rPr>
        <w:t xml:space="preserve">a </w:t>
      </w:r>
      <w:r w:rsidRPr="0024390A">
        <w:rPr>
          <w:rFonts w:ascii="Times New Roman" w:hAnsi="Times New Roman" w:cs="Times New Roman"/>
          <w:sz w:val="22"/>
        </w:rPr>
        <w:t xml:space="preserve">healthy </w:t>
      </w:r>
      <w:r w:rsidR="0024390A" w:rsidRPr="0024390A">
        <w:rPr>
          <w:rFonts w:ascii="Times New Roman" w:hAnsi="Times New Roman" w:cs="Times New Roman"/>
          <w:sz w:val="22"/>
        </w:rPr>
        <w:t xml:space="preserve">diet </w:t>
      </w:r>
      <w:r w:rsidRPr="0024390A">
        <w:rPr>
          <w:rFonts w:ascii="Times New Roman" w:hAnsi="Times New Roman" w:cs="Times New Roman"/>
          <w:sz w:val="22"/>
        </w:rPr>
        <w:t>and contributing to a more sustainable future for all</w:t>
      </w:r>
      <w:r w:rsidR="0024390A" w:rsidRPr="0024390A">
        <w:rPr>
          <w:rFonts w:ascii="Times New Roman" w:hAnsi="Times New Roman" w:cs="Times New Roman"/>
          <w:sz w:val="22"/>
        </w:rPr>
        <w:t xml:space="preserve"> </w:t>
      </w:r>
      <w:r w:rsidR="0024390A" w:rsidRPr="0024390A">
        <w:rPr>
          <w:rFonts w:ascii="Times New Roman" w:hAnsi="Times New Roman" w:cs="Times New Roman"/>
          <w:sz w:val="22"/>
        </w:rPr>
        <w:fldChar w:fldCharType="begin"/>
      </w:r>
      <w:r w:rsidR="0081044D">
        <w:rPr>
          <w:rFonts w:ascii="Times New Roman" w:hAnsi="Times New Roman" w:cs="Times New Roman"/>
          <w:sz w:val="22"/>
        </w:rPr>
        <w:instrText xml:space="preserve"> ADDIN ZOTERO_ITEM CSL_CITATION {"citationID":"U5fEpuPI","properties":{"formattedCitation":"(Oke, 2023)","plainCitation":"(Oke, 2023)","noteIndex":0},"citationItems":[{"id":164,"uris":["http://zotero.org/users/local/LRYjC9Ia/items/9MUVLIMT"],"itemData":{"id":164,"type":"post-weblog","abstract":"Campaign performance is a crucial aspect of any successful marketing strategy. As a marketer, you need to constantly evaluate and optimize your campaigns","container-title":"NewswireJet","language":"en-US","title":"Campaign Performance: Key Metrics for Success Analysis","title-short":"Campaign Performance","URL":"https://newswirejet.com/campaign-performance-key-metrics-for-success/","author":[{"family":"Oke","given":"Oladimeji"}],"accessed":{"date-parts":[["2024",4,19]]},"issued":{"date-parts":[["2023",7,14]]}}}],"schema":"https://github.com/citation-style-language/schema/raw/master/csl-citation.json"} </w:instrText>
      </w:r>
      <w:r w:rsidR="0024390A" w:rsidRPr="0024390A">
        <w:rPr>
          <w:rFonts w:ascii="Times New Roman" w:hAnsi="Times New Roman" w:cs="Times New Roman"/>
          <w:sz w:val="22"/>
        </w:rPr>
        <w:fldChar w:fldCharType="separate"/>
      </w:r>
      <w:r w:rsidR="0024390A" w:rsidRPr="0024390A">
        <w:rPr>
          <w:rFonts w:ascii="Times New Roman" w:eastAsia="等线" w:hAnsi="Times New Roman" w:cs="Times New Roman"/>
          <w:sz w:val="22"/>
        </w:rPr>
        <w:t>(Oke, 2023)</w:t>
      </w:r>
      <w:r w:rsidR="0024390A" w:rsidRPr="0024390A">
        <w:rPr>
          <w:rFonts w:ascii="Times New Roman" w:hAnsi="Times New Roman" w:cs="Times New Roman"/>
          <w:sz w:val="22"/>
        </w:rPr>
        <w:fldChar w:fldCharType="end"/>
      </w:r>
      <w:r w:rsidR="0024390A" w:rsidRPr="0024390A">
        <w:rPr>
          <w:rFonts w:ascii="Times New Roman" w:hAnsi="Times New Roman" w:cs="Times New Roman"/>
          <w:sz w:val="22"/>
        </w:rPr>
        <w:t>.</w:t>
      </w:r>
    </w:p>
    <w:p w14:paraId="3FF302C8" w14:textId="68BE9C01" w:rsidR="00FA0B6D" w:rsidRDefault="00FA0B6D" w:rsidP="004B55CE">
      <w:pPr>
        <w:widowControl/>
        <w:spacing w:afterLines="50" w:after="156"/>
        <w:jc w:val="left"/>
        <w:rPr>
          <w:rFonts w:ascii="Times New Roman" w:hAnsi="Times New Roman" w:cs="Times New Roman"/>
          <w:sz w:val="22"/>
        </w:rPr>
      </w:pPr>
      <w:r>
        <w:rPr>
          <w:rFonts w:ascii="Times New Roman" w:hAnsi="Times New Roman" w:cs="Times New Roman"/>
          <w:sz w:val="22"/>
        </w:rPr>
        <w:br w:type="page"/>
      </w:r>
    </w:p>
    <w:p w14:paraId="7373BB09" w14:textId="075ADA18" w:rsidR="00FA0B6D" w:rsidRPr="006463AF" w:rsidRDefault="00FA0B6D" w:rsidP="004B55CE">
      <w:pPr>
        <w:spacing w:afterLines="50" w:after="156"/>
        <w:outlineLvl w:val="1"/>
        <w:rPr>
          <w:rFonts w:ascii="Times New Roman" w:hAnsi="Times New Roman" w:cs="Times New Roman"/>
          <w:b/>
          <w:bCs/>
          <w:sz w:val="28"/>
          <w:szCs w:val="28"/>
        </w:rPr>
      </w:pPr>
      <w:bookmarkStart w:id="31" w:name="_Toc166615406"/>
      <w:r w:rsidRPr="006463AF">
        <w:rPr>
          <w:rFonts w:ascii="Times New Roman" w:hAnsi="Times New Roman" w:cs="Times New Roman" w:hint="eastAsia"/>
          <w:b/>
          <w:bCs/>
          <w:sz w:val="28"/>
          <w:szCs w:val="28"/>
        </w:rPr>
        <w:lastRenderedPageBreak/>
        <w:t>Reference</w:t>
      </w:r>
      <w:bookmarkEnd w:id="31"/>
    </w:p>
    <w:p w14:paraId="5A9EEEFC" w14:textId="77777777" w:rsidR="0057795D" w:rsidRPr="0057795D" w:rsidRDefault="00FA0B6D" w:rsidP="0057795D">
      <w:pPr>
        <w:pStyle w:val="Bibliography"/>
        <w:rPr>
          <w:rFonts w:ascii="Times New Roman" w:hAnsi="Times New Roman" w:cs="Times New Roman"/>
          <w:sz w:val="22"/>
        </w:rPr>
      </w:pPr>
      <w:r>
        <w:rPr>
          <w:sz w:val="22"/>
        </w:rPr>
        <w:fldChar w:fldCharType="begin"/>
      </w:r>
      <w:r>
        <w:rPr>
          <w:sz w:val="22"/>
        </w:rPr>
        <w:instrText xml:space="preserve"> ADDIN ZOTERO_BIBL {"uncited":[],"omitted":[],"custom":[]} CSL_BIBLIOGRAPHY </w:instrText>
      </w:r>
      <w:r>
        <w:rPr>
          <w:sz w:val="22"/>
        </w:rPr>
        <w:fldChar w:fldCharType="separate"/>
      </w:r>
      <w:r w:rsidR="0057795D" w:rsidRPr="0057795D">
        <w:rPr>
          <w:rFonts w:ascii="Times New Roman" w:hAnsi="Times New Roman" w:cs="Times New Roman"/>
          <w:sz w:val="22"/>
        </w:rPr>
        <w:t xml:space="preserve">AppsFlyer (2024) ‘Owned media: AppsFlyer mobile glossary’, </w:t>
      </w:r>
      <w:r w:rsidR="0057795D" w:rsidRPr="0057795D">
        <w:rPr>
          <w:rFonts w:ascii="Times New Roman" w:hAnsi="Times New Roman" w:cs="Times New Roman"/>
          <w:i/>
          <w:iCs/>
          <w:sz w:val="22"/>
        </w:rPr>
        <w:t>AppsFlyer</w:t>
      </w:r>
      <w:r w:rsidR="0057795D" w:rsidRPr="0057795D">
        <w:rPr>
          <w:rFonts w:ascii="Times New Roman" w:hAnsi="Times New Roman" w:cs="Times New Roman"/>
          <w:sz w:val="22"/>
        </w:rPr>
        <w:t>. Available at: https://www.appsflyer.com/glossary/owned-media/ (Accessed: 7 May 2024).</w:t>
      </w:r>
    </w:p>
    <w:p w14:paraId="1E430F7E" w14:textId="77777777" w:rsidR="0057795D" w:rsidRPr="0057795D" w:rsidRDefault="0057795D" w:rsidP="0057795D">
      <w:pPr>
        <w:pStyle w:val="Bibliography"/>
        <w:rPr>
          <w:rFonts w:ascii="Times New Roman" w:hAnsi="Times New Roman" w:cs="Times New Roman"/>
          <w:sz w:val="22"/>
        </w:rPr>
      </w:pPr>
      <w:r w:rsidRPr="0057795D">
        <w:rPr>
          <w:rFonts w:ascii="Times New Roman" w:hAnsi="Times New Roman" w:cs="Times New Roman"/>
          <w:sz w:val="22"/>
        </w:rPr>
        <w:t xml:space="preserve">Bailyn, E. (2024) ‘Digital Marketing Conversion Rates: 2024 Report’, </w:t>
      </w:r>
      <w:r w:rsidRPr="0057795D">
        <w:rPr>
          <w:rFonts w:ascii="Times New Roman" w:hAnsi="Times New Roman" w:cs="Times New Roman"/>
          <w:i/>
          <w:iCs/>
          <w:sz w:val="22"/>
        </w:rPr>
        <w:t>First Page Sage</w:t>
      </w:r>
      <w:r w:rsidRPr="0057795D">
        <w:rPr>
          <w:rFonts w:ascii="Times New Roman" w:hAnsi="Times New Roman" w:cs="Times New Roman"/>
          <w:sz w:val="22"/>
        </w:rPr>
        <w:t>, 28 February. Available at: https://firstpagesage.com/reports/digital-marketing-conversion-rate/ (Accessed: 7 May 2024).</w:t>
      </w:r>
    </w:p>
    <w:p w14:paraId="0DB6155D" w14:textId="77777777" w:rsidR="0057795D" w:rsidRPr="0057795D" w:rsidRDefault="0057795D" w:rsidP="0057795D">
      <w:pPr>
        <w:pStyle w:val="Bibliography"/>
        <w:rPr>
          <w:rFonts w:ascii="Times New Roman" w:hAnsi="Times New Roman" w:cs="Times New Roman"/>
          <w:sz w:val="22"/>
        </w:rPr>
      </w:pPr>
      <w:r w:rsidRPr="0057795D">
        <w:rPr>
          <w:rFonts w:ascii="Times New Roman" w:hAnsi="Times New Roman" w:cs="Times New Roman"/>
          <w:sz w:val="22"/>
        </w:rPr>
        <w:t xml:space="preserve">BBC (2024) </w:t>
      </w:r>
      <w:r w:rsidRPr="0057795D">
        <w:rPr>
          <w:rFonts w:ascii="Times New Roman" w:hAnsi="Times New Roman" w:cs="Times New Roman"/>
          <w:i/>
          <w:iCs/>
          <w:sz w:val="22"/>
        </w:rPr>
        <w:t>BBC Radio 4 - The Food Programme</w:t>
      </w:r>
      <w:r w:rsidRPr="0057795D">
        <w:rPr>
          <w:rFonts w:ascii="Times New Roman" w:hAnsi="Times New Roman" w:cs="Times New Roman"/>
          <w:sz w:val="22"/>
        </w:rPr>
        <w:t xml:space="preserve">, </w:t>
      </w:r>
      <w:r w:rsidRPr="0057795D">
        <w:rPr>
          <w:rFonts w:ascii="Times New Roman" w:hAnsi="Times New Roman" w:cs="Times New Roman"/>
          <w:i/>
          <w:iCs/>
          <w:sz w:val="22"/>
        </w:rPr>
        <w:t>BBC</w:t>
      </w:r>
      <w:r w:rsidRPr="0057795D">
        <w:rPr>
          <w:rFonts w:ascii="Times New Roman" w:hAnsi="Times New Roman" w:cs="Times New Roman"/>
          <w:sz w:val="22"/>
        </w:rPr>
        <w:t>. Available at: https://www.bbc.co.uk/programmes/b006qnx3 (Accessed: 14 May 2024).</w:t>
      </w:r>
    </w:p>
    <w:p w14:paraId="1D5E5A4B" w14:textId="77777777" w:rsidR="0057795D" w:rsidRPr="0057795D" w:rsidRDefault="0057795D" w:rsidP="0057795D">
      <w:pPr>
        <w:pStyle w:val="Bibliography"/>
        <w:rPr>
          <w:rFonts w:ascii="Times New Roman" w:hAnsi="Times New Roman" w:cs="Times New Roman"/>
          <w:sz w:val="22"/>
        </w:rPr>
      </w:pPr>
      <w:r w:rsidRPr="0057795D">
        <w:rPr>
          <w:rFonts w:ascii="Times New Roman" w:hAnsi="Times New Roman" w:cs="Times New Roman"/>
          <w:sz w:val="22"/>
        </w:rPr>
        <w:t xml:space="preserve">Capital, L. (2023) </w:t>
      </w:r>
      <w:r w:rsidRPr="0057795D">
        <w:rPr>
          <w:rFonts w:ascii="Times New Roman" w:hAnsi="Times New Roman" w:cs="Times New Roman"/>
          <w:i/>
          <w:iCs/>
          <w:sz w:val="22"/>
        </w:rPr>
        <w:t>What Is Market Penetration? Definitions, Strategies &amp; Examples</w:t>
      </w:r>
      <w:r w:rsidRPr="0057795D">
        <w:rPr>
          <w:rFonts w:ascii="Times New Roman" w:hAnsi="Times New Roman" w:cs="Times New Roman"/>
          <w:sz w:val="22"/>
        </w:rPr>
        <w:t xml:space="preserve">, </w:t>
      </w:r>
      <w:r w:rsidRPr="0057795D">
        <w:rPr>
          <w:rFonts w:ascii="Times New Roman" w:hAnsi="Times New Roman" w:cs="Times New Roman"/>
          <w:i/>
          <w:iCs/>
          <w:sz w:val="22"/>
        </w:rPr>
        <w:t>Lighter Capital</w:t>
      </w:r>
      <w:r w:rsidRPr="0057795D">
        <w:rPr>
          <w:rFonts w:ascii="Times New Roman" w:hAnsi="Times New Roman" w:cs="Times New Roman"/>
          <w:sz w:val="22"/>
        </w:rPr>
        <w:t>. Available at: https://www.lightercapital.com/blog/what-is-market-penetration-strategy-definition-examples (Accessed: 7 May 2024).</w:t>
      </w:r>
    </w:p>
    <w:p w14:paraId="47BAA9FD" w14:textId="77777777" w:rsidR="0057795D" w:rsidRPr="0057795D" w:rsidRDefault="0057795D" w:rsidP="0057795D">
      <w:pPr>
        <w:pStyle w:val="Bibliography"/>
        <w:rPr>
          <w:rFonts w:ascii="Times New Roman" w:hAnsi="Times New Roman" w:cs="Times New Roman"/>
          <w:sz w:val="22"/>
        </w:rPr>
      </w:pPr>
      <w:r w:rsidRPr="0057795D">
        <w:rPr>
          <w:rFonts w:ascii="Times New Roman" w:hAnsi="Times New Roman" w:cs="Times New Roman"/>
          <w:sz w:val="22"/>
        </w:rPr>
        <w:t>Davies C. (2018) ‘Do Influencers on Social Media Influence People to Adopt a Vegan Diet and How Does This Affect Consumer Decision Making?’ Available at: https://radar.brookes.ac.uk/radar/items/297813ba-c352-42b9-8a40-295dcae066da/1/ (Accessed: 3 May 2024).</w:t>
      </w:r>
    </w:p>
    <w:p w14:paraId="5F183855" w14:textId="77777777" w:rsidR="0057795D" w:rsidRPr="0057795D" w:rsidRDefault="0057795D" w:rsidP="0057795D">
      <w:pPr>
        <w:pStyle w:val="Bibliography"/>
        <w:rPr>
          <w:rFonts w:ascii="Times New Roman" w:hAnsi="Times New Roman" w:cs="Times New Roman"/>
          <w:sz w:val="22"/>
        </w:rPr>
      </w:pPr>
      <w:r w:rsidRPr="0057795D">
        <w:rPr>
          <w:rFonts w:ascii="Times New Roman" w:hAnsi="Times New Roman" w:cs="Times New Roman"/>
          <w:sz w:val="22"/>
        </w:rPr>
        <w:t xml:space="preserve">Friedman, H. (2024) </w:t>
      </w:r>
      <w:r w:rsidRPr="0057795D">
        <w:rPr>
          <w:rFonts w:ascii="Times New Roman" w:hAnsi="Times New Roman" w:cs="Times New Roman"/>
          <w:i/>
          <w:iCs/>
          <w:sz w:val="22"/>
        </w:rPr>
        <w:t>Precision in Planning: Strategies For Marketing Budget Allocation</w:t>
      </w:r>
      <w:r w:rsidRPr="0057795D">
        <w:rPr>
          <w:rFonts w:ascii="Times New Roman" w:hAnsi="Times New Roman" w:cs="Times New Roman"/>
          <w:sz w:val="22"/>
        </w:rPr>
        <w:t>. Available at: https://improvado.io/blog/marketing-budget-allocation (Accessed: 6 May 2024).</w:t>
      </w:r>
    </w:p>
    <w:p w14:paraId="3F360486" w14:textId="77777777" w:rsidR="0057795D" w:rsidRPr="0057795D" w:rsidRDefault="0057795D" w:rsidP="0057795D">
      <w:pPr>
        <w:pStyle w:val="Bibliography"/>
        <w:rPr>
          <w:rFonts w:ascii="Times New Roman" w:hAnsi="Times New Roman" w:cs="Times New Roman"/>
          <w:sz w:val="22"/>
        </w:rPr>
      </w:pPr>
      <w:r w:rsidRPr="0057795D">
        <w:rPr>
          <w:rFonts w:ascii="Times New Roman" w:hAnsi="Times New Roman" w:cs="Times New Roman"/>
          <w:sz w:val="22"/>
        </w:rPr>
        <w:t xml:space="preserve">Frost, A. (2023) </w:t>
      </w:r>
      <w:r w:rsidRPr="0057795D">
        <w:rPr>
          <w:rFonts w:ascii="Times New Roman" w:hAnsi="Times New Roman" w:cs="Times New Roman"/>
          <w:i/>
          <w:iCs/>
          <w:sz w:val="22"/>
        </w:rPr>
        <w:t>Sales Metrics 101: The Ultimate Guide to Understand What to Track, How to Track, &amp; Why</w:t>
      </w:r>
      <w:r w:rsidRPr="0057795D">
        <w:rPr>
          <w:rFonts w:ascii="Times New Roman" w:hAnsi="Times New Roman" w:cs="Times New Roman"/>
          <w:sz w:val="22"/>
        </w:rPr>
        <w:t>. Available at: https://blog.hubspot.com/sales/sales-metrics (Accessed: 7 May 2024).</w:t>
      </w:r>
    </w:p>
    <w:p w14:paraId="165854E2" w14:textId="77777777" w:rsidR="0057795D" w:rsidRPr="0057795D" w:rsidRDefault="0057795D" w:rsidP="0057795D">
      <w:pPr>
        <w:pStyle w:val="Bibliography"/>
        <w:rPr>
          <w:rFonts w:ascii="Times New Roman" w:hAnsi="Times New Roman" w:cs="Times New Roman"/>
          <w:sz w:val="22"/>
        </w:rPr>
      </w:pPr>
      <w:r w:rsidRPr="0057795D">
        <w:rPr>
          <w:rFonts w:ascii="Times New Roman" w:hAnsi="Times New Roman" w:cs="Times New Roman"/>
          <w:sz w:val="22"/>
        </w:rPr>
        <w:t xml:space="preserve">Gürhan-Canli, Z. and Fries, A. (2023) ‘Branding and corporate social responsibility (CSR)’, </w:t>
      </w:r>
      <w:r w:rsidRPr="0057795D">
        <w:rPr>
          <w:rFonts w:ascii="Times New Roman" w:hAnsi="Times New Roman" w:cs="Times New Roman"/>
          <w:i/>
          <w:iCs/>
          <w:sz w:val="22"/>
        </w:rPr>
        <w:t>Brands and Brand Management</w:t>
      </w:r>
      <w:r w:rsidRPr="0057795D">
        <w:rPr>
          <w:rFonts w:ascii="Times New Roman" w:hAnsi="Times New Roman" w:cs="Times New Roman"/>
          <w:sz w:val="22"/>
        </w:rPr>
        <w:t>, pp. 91–110.</w:t>
      </w:r>
    </w:p>
    <w:p w14:paraId="55BD3186" w14:textId="77777777" w:rsidR="0057795D" w:rsidRPr="0057795D" w:rsidRDefault="0057795D" w:rsidP="0057795D">
      <w:pPr>
        <w:pStyle w:val="Bibliography"/>
        <w:rPr>
          <w:rFonts w:ascii="Times New Roman" w:hAnsi="Times New Roman" w:cs="Times New Roman"/>
          <w:sz w:val="22"/>
        </w:rPr>
      </w:pPr>
      <w:r w:rsidRPr="0057795D">
        <w:rPr>
          <w:rFonts w:ascii="Times New Roman" w:hAnsi="Times New Roman" w:cs="Times New Roman"/>
          <w:sz w:val="22"/>
        </w:rPr>
        <w:t xml:space="preserve">Intersoft (2024) </w:t>
      </w:r>
      <w:r w:rsidRPr="0057795D">
        <w:rPr>
          <w:rFonts w:ascii="Times New Roman" w:hAnsi="Times New Roman" w:cs="Times New Roman"/>
          <w:i/>
          <w:iCs/>
          <w:sz w:val="22"/>
        </w:rPr>
        <w:t>General Data Protection Regulation (GDPR) – Legal Text</w:t>
      </w:r>
      <w:r w:rsidRPr="0057795D">
        <w:rPr>
          <w:rFonts w:ascii="Times New Roman" w:hAnsi="Times New Roman" w:cs="Times New Roman"/>
          <w:sz w:val="22"/>
        </w:rPr>
        <w:t xml:space="preserve">, </w:t>
      </w:r>
      <w:r w:rsidRPr="0057795D">
        <w:rPr>
          <w:rFonts w:ascii="Times New Roman" w:hAnsi="Times New Roman" w:cs="Times New Roman"/>
          <w:i/>
          <w:iCs/>
          <w:sz w:val="22"/>
        </w:rPr>
        <w:t>General Data Protection Regulation (GDPR)</w:t>
      </w:r>
      <w:r w:rsidRPr="0057795D">
        <w:rPr>
          <w:rFonts w:ascii="Times New Roman" w:hAnsi="Times New Roman" w:cs="Times New Roman"/>
          <w:sz w:val="22"/>
        </w:rPr>
        <w:t>. Available at: https://gdpr-info.eu/ (Accessed: 14 May 2024).</w:t>
      </w:r>
    </w:p>
    <w:p w14:paraId="5621D033" w14:textId="77777777" w:rsidR="0057795D" w:rsidRPr="0057795D" w:rsidRDefault="0057795D" w:rsidP="0057795D">
      <w:pPr>
        <w:pStyle w:val="Bibliography"/>
        <w:rPr>
          <w:rFonts w:ascii="Times New Roman" w:hAnsi="Times New Roman" w:cs="Times New Roman"/>
          <w:sz w:val="22"/>
        </w:rPr>
      </w:pPr>
      <w:r w:rsidRPr="0057795D">
        <w:rPr>
          <w:rFonts w:ascii="Times New Roman" w:hAnsi="Times New Roman" w:cs="Times New Roman"/>
          <w:sz w:val="22"/>
        </w:rPr>
        <w:t xml:space="preserve">Jung, J. </w:t>
      </w:r>
      <w:r w:rsidRPr="0057795D">
        <w:rPr>
          <w:rFonts w:ascii="Times New Roman" w:hAnsi="Times New Roman" w:cs="Times New Roman"/>
          <w:i/>
          <w:iCs/>
          <w:sz w:val="22"/>
        </w:rPr>
        <w:t>et al.</w:t>
      </w:r>
      <w:r w:rsidRPr="0057795D">
        <w:rPr>
          <w:rFonts w:ascii="Times New Roman" w:hAnsi="Times New Roman" w:cs="Times New Roman"/>
          <w:sz w:val="22"/>
        </w:rPr>
        <w:t xml:space="preserve"> (2020) ‘Words Matter! Toward a Prosocial Call-to-Action for Online Referral: Evidence from Two Field Experiments’, </w:t>
      </w:r>
      <w:r w:rsidRPr="0057795D">
        <w:rPr>
          <w:rFonts w:ascii="Times New Roman" w:hAnsi="Times New Roman" w:cs="Times New Roman"/>
          <w:i/>
          <w:iCs/>
          <w:sz w:val="22"/>
        </w:rPr>
        <w:t>Information Systems Research</w:t>
      </w:r>
      <w:r w:rsidRPr="0057795D">
        <w:rPr>
          <w:rFonts w:ascii="Times New Roman" w:hAnsi="Times New Roman" w:cs="Times New Roman"/>
          <w:sz w:val="22"/>
        </w:rPr>
        <w:t>, 31(1), pp. 16–36. Available at: https://doi.org/10.1287/isre.2019.0873.</w:t>
      </w:r>
    </w:p>
    <w:p w14:paraId="6A3D0B4B" w14:textId="77777777" w:rsidR="0057795D" w:rsidRPr="0057795D" w:rsidRDefault="0057795D" w:rsidP="0057795D">
      <w:pPr>
        <w:pStyle w:val="Bibliography"/>
        <w:rPr>
          <w:rFonts w:ascii="Times New Roman" w:hAnsi="Times New Roman" w:cs="Times New Roman"/>
          <w:sz w:val="22"/>
        </w:rPr>
      </w:pPr>
      <w:r w:rsidRPr="0057795D">
        <w:rPr>
          <w:rFonts w:ascii="Times New Roman" w:hAnsi="Times New Roman" w:cs="Times New Roman"/>
          <w:sz w:val="22"/>
        </w:rPr>
        <w:t xml:space="preserve">Kelley, L.D. </w:t>
      </w:r>
      <w:r w:rsidRPr="0057795D">
        <w:rPr>
          <w:rFonts w:ascii="Times New Roman" w:hAnsi="Times New Roman" w:cs="Times New Roman"/>
          <w:i/>
          <w:iCs/>
          <w:sz w:val="22"/>
        </w:rPr>
        <w:t>et al.</w:t>
      </w:r>
      <w:r w:rsidRPr="0057795D">
        <w:rPr>
          <w:rFonts w:ascii="Times New Roman" w:hAnsi="Times New Roman" w:cs="Times New Roman"/>
          <w:sz w:val="22"/>
        </w:rPr>
        <w:t xml:space="preserve"> (2022) </w:t>
      </w:r>
      <w:r w:rsidRPr="0057795D">
        <w:rPr>
          <w:rFonts w:ascii="Times New Roman" w:hAnsi="Times New Roman" w:cs="Times New Roman"/>
          <w:i/>
          <w:iCs/>
          <w:sz w:val="22"/>
        </w:rPr>
        <w:t>Advertising media planning: a brand management approach</w:t>
      </w:r>
      <w:r w:rsidRPr="0057795D">
        <w:rPr>
          <w:rFonts w:ascii="Times New Roman" w:hAnsi="Times New Roman" w:cs="Times New Roman"/>
          <w:sz w:val="22"/>
        </w:rPr>
        <w:t>. Routledge. Available at: https://www.taylorfrancis.com/books/mono/10.4324/9781003258162/advertising-media-planning-larry-kelley-kim-bartel-sheehan-lisa-dobias-david-koranda-donald-jugenheimer (Accessed: 19 April 2024).</w:t>
      </w:r>
    </w:p>
    <w:p w14:paraId="42E7231F" w14:textId="77777777" w:rsidR="0057795D" w:rsidRPr="0057795D" w:rsidRDefault="0057795D" w:rsidP="0057795D">
      <w:pPr>
        <w:pStyle w:val="Bibliography"/>
        <w:rPr>
          <w:rFonts w:ascii="Times New Roman" w:hAnsi="Times New Roman" w:cs="Times New Roman"/>
          <w:sz w:val="22"/>
        </w:rPr>
      </w:pPr>
      <w:r w:rsidRPr="0057795D">
        <w:rPr>
          <w:rFonts w:ascii="Times New Roman" w:hAnsi="Times New Roman" w:cs="Times New Roman"/>
          <w:sz w:val="22"/>
        </w:rPr>
        <w:t xml:space="preserve">Kemp, S. (2024) </w:t>
      </w:r>
      <w:r w:rsidRPr="0057795D">
        <w:rPr>
          <w:rFonts w:ascii="Times New Roman" w:hAnsi="Times New Roman" w:cs="Times New Roman"/>
          <w:i/>
          <w:iCs/>
          <w:sz w:val="22"/>
        </w:rPr>
        <w:t>Digital 2024: The United Kingdom — DataReportal – Global Digital Insights</w:t>
      </w:r>
      <w:r w:rsidRPr="0057795D">
        <w:rPr>
          <w:rFonts w:ascii="Times New Roman" w:hAnsi="Times New Roman" w:cs="Times New Roman"/>
          <w:sz w:val="22"/>
        </w:rPr>
        <w:t xml:space="preserve">. Available at: https://datareportal.com/reports/digital-2024-united-kingdom (Accessed: 3 May </w:t>
      </w:r>
      <w:r w:rsidRPr="0057795D">
        <w:rPr>
          <w:rFonts w:ascii="Times New Roman" w:hAnsi="Times New Roman" w:cs="Times New Roman"/>
          <w:sz w:val="22"/>
        </w:rPr>
        <w:lastRenderedPageBreak/>
        <w:t>2024).</w:t>
      </w:r>
    </w:p>
    <w:p w14:paraId="383B452A" w14:textId="77777777" w:rsidR="0057795D" w:rsidRPr="0057795D" w:rsidRDefault="0057795D" w:rsidP="0057795D">
      <w:pPr>
        <w:pStyle w:val="Bibliography"/>
        <w:rPr>
          <w:rFonts w:ascii="Times New Roman" w:hAnsi="Times New Roman" w:cs="Times New Roman"/>
          <w:sz w:val="22"/>
        </w:rPr>
      </w:pPr>
      <w:r w:rsidRPr="0057795D">
        <w:rPr>
          <w:rFonts w:ascii="Times New Roman" w:hAnsi="Times New Roman" w:cs="Times New Roman"/>
          <w:sz w:val="22"/>
        </w:rPr>
        <w:t xml:space="preserve">Kopplin, C.S. and Rausch, T.M. (2022) ‘Above and beyond meat: the role of consumers’ dietary behavior for the purchase of plant-based food substitutes’, </w:t>
      </w:r>
      <w:r w:rsidRPr="0057795D">
        <w:rPr>
          <w:rFonts w:ascii="Times New Roman" w:hAnsi="Times New Roman" w:cs="Times New Roman"/>
          <w:i/>
          <w:iCs/>
          <w:sz w:val="22"/>
        </w:rPr>
        <w:t>Review of Managerial Science</w:t>
      </w:r>
      <w:r w:rsidRPr="0057795D">
        <w:rPr>
          <w:rFonts w:ascii="Times New Roman" w:hAnsi="Times New Roman" w:cs="Times New Roman"/>
          <w:sz w:val="22"/>
        </w:rPr>
        <w:t>, 16(5), pp. 1335–1364. Available at: https://doi.org/10.1007/s11846-021-00480-x.</w:t>
      </w:r>
    </w:p>
    <w:p w14:paraId="54D91B1F" w14:textId="77777777" w:rsidR="0057795D" w:rsidRPr="0057795D" w:rsidRDefault="0057795D" w:rsidP="0057795D">
      <w:pPr>
        <w:pStyle w:val="Bibliography"/>
        <w:rPr>
          <w:rFonts w:ascii="Times New Roman" w:hAnsi="Times New Roman" w:cs="Times New Roman"/>
          <w:sz w:val="22"/>
        </w:rPr>
      </w:pPr>
      <w:r w:rsidRPr="0057795D">
        <w:rPr>
          <w:rFonts w:ascii="Times New Roman" w:hAnsi="Times New Roman" w:cs="Times New Roman"/>
          <w:sz w:val="22"/>
        </w:rPr>
        <w:t xml:space="preserve">Lill, D. (2022) </w:t>
      </w:r>
      <w:r w:rsidRPr="0057795D">
        <w:rPr>
          <w:rFonts w:ascii="Times New Roman" w:hAnsi="Times New Roman" w:cs="Times New Roman"/>
          <w:i/>
          <w:iCs/>
          <w:sz w:val="22"/>
        </w:rPr>
        <w:t>How much does traditional advertising cost in the UK</w:t>
      </w:r>
      <w:r w:rsidRPr="0057795D">
        <w:rPr>
          <w:rFonts w:ascii="Times New Roman" w:hAnsi="Times New Roman" w:cs="Times New Roman"/>
          <w:sz w:val="22"/>
        </w:rPr>
        <w:t xml:space="preserve">, </w:t>
      </w:r>
      <w:r w:rsidRPr="0057795D">
        <w:rPr>
          <w:rFonts w:ascii="Times New Roman" w:hAnsi="Times New Roman" w:cs="Times New Roman"/>
          <w:i/>
          <w:iCs/>
          <w:sz w:val="22"/>
        </w:rPr>
        <w:t>Talk Retail</w:t>
      </w:r>
      <w:r w:rsidRPr="0057795D">
        <w:rPr>
          <w:rFonts w:ascii="Times New Roman" w:hAnsi="Times New Roman" w:cs="Times New Roman"/>
          <w:sz w:val="22"/>
        </w:rPr>
        <w:t>. Available at: https://talk-retail.co.uk/how-much-does-traditional-advertising-cost-in-the-uk/ (Accessed: 7 May 2024).</w:t>
      </w:r>
    </w:p>
    <w:p w14:paraId="27F25D50" w14:textId="77777777" w:rsidR="0057795D" w:rsidRPr="0057795D" w:rsidRDefault="0057795D" w:rsidP="0057795D">
      <w:pPr>
        <w:pStyle w:val="Bibliography"/>
        <w:rPr>
          <w:rFonts w:ascii="Times New Roman" w:hAnsi="Times New Roman" w:cs="Times New Roman"/>
          <w:sz w:val="22"/>
        </w:rPr>
      </w:pPr>
      <w:r w:rsidRPr="0057795D">
        <w:rPr>
          <w:rFonts w:ascii="Times New Roman" w:hAnsi="Times New Roman" w:cs="Times New Roman"/>
          <w:sz w:val="22"/>
        </w:rPr>
        <w:t xml:space="preserve">Marketing Revolution (2021) </w:t>
      </w:r>
      <w:r w:rsidRPr="0057795D">
        <w:rPr>
          <w:rFonts w:ascii="Times New Roman" w:hAnsi="Times New Roman" w:cs="Times New Roman"/>
          <w:i/>
          <w:iCs/>
          <w:sz w:val="22"/>
        </w:rPr>
        <w:t>35 Marketing Metrics to Measure Campaign Success | Marketing Evolution</w:t>
      </w:r>
      <w:r w:rsidRPr="0057795D">
        <w:rPr>
          <w:rFonts w:ascii="Times New Roman" w:hAnsi="Times New Roman" w:cs="Times New Roman"/>
          <w:sz w:val="22"/>
        </w:rPr>
        <w:t>. Available at: https://www.marketingevolution.com/knowledge-center/marketing-metrics-kpis-campaign-success (Accessed: 7 May 2024).</w:t>
      </w:r>
    </w:p>
    <w:p w14:paraId="17F292DE" w14:textId="77777777" w:rsidR="0057795D" w:rsidRPr="0057795D" w:rsidRDefault="0057795D" w:rsidP="0057795D">
      <w:pPr>
        <w:pStyle w:val="Bibliography"/>
        <w:rPr>
          <w:rFonts w:ascii="Times New Roman" w:hAnsi="Times New Roman" w:cs="Times New Roman"/>
          <w:sz w:val="22"/>
        </w:rPr>
      </w:pPr>
      <w:r w:rsidRPr="0057795D">
        <w:rPr>
          <w:rFonts w:ascii="Times New Roman" w:hAnsi="Times New Roman" w:cs="Times New Roman"/>
          <w:sz w:val="22"/>
        </w:rPr>
        <w:t xml:space="preserve">Martinelli, E. and De Canio, F. (2022) ‘Non-vegan consumers buying vegan food: the moderating role of conformity’, </w:t>
      </w:r>
      <w:r w:rsidRPr="0057795D">
        <w:rPr>
          <w:rFonts w:ascii="Times New Roman" w:hAnsi="Times New Roman" w:cs="Times New Roman"/>
          <w:i/>
          <w:iCs/>
          <w:sz w:val="22"/>
        </w:rPr>
        <w:t>British Food Journal</w:t>
      </w:r>
      <w:r w:rsidRPr="0057795D">
        <w:rPr>
          <w:rFonts w:ascii="Times New Roman" w:hAnsi="Times New Roman" w:cs="Times New Roman"/>
          <w:sz w:val="22"/>
        </w:rPr>
        <w:t>, 124(1), pp. 14–30.</w:t>
      </w:r>
    </w:p>
    <w:p w14:paraId="4FF90918" w14:textId="77777777" w:rsidR="0057795D" w:rsidRPr="0057795D" w:rsidRDefault="0057795D" w:rsidP="0057795D">
      <w:pPr>
        <w:pStyle w:val="Bibliography"/>
        <w:rPr>
          <w:rFonts w:ascii="Times New Roman" w:hAnsi="Times New Roman" w:cs="Times New Roman"/>
          <w:sz w:val="22"/>
        </w:rPr>
      </w:pPr>
      <w:r w:rsidRPr="0057795D">
        <w:rPr>
          <w:rFonts w:ascii="Times New Roman" w:hAnsi="Times New Roman" w:cs="Times New Roman"/>
          <w:sz w:val="22"/>
        </w:rPr>
        <w:t xml:space="preserve">McDougal, M. (2024) </w:t>
      </w:r>
      <w:r w:rsidRPr="0057795D">
        <w:rPr>
          <w:rFonts w:ascii="Times New Roman" w:hAnsi="Times New Roman" w:cs="Times New Roman"/>
          <w:i/>
          <w:iCs/>
          <w:sz w:val="22"/>
        </w:rPr>
        <w:t>How a Mix of Traditional and Digital Marketing Might Be the Key to Success</w:t>
      </w:r>
      <w:r w:rsidRPr="0057795D">
        <w:rPr>
          <w:rFonts w:ascii="Times New Roman" w:hAnsi="Times New Roman" w:cs="Times New Roman"/>
          <w:sz w:val="22"/>
        </w:rPr>
        <w:t>. Available at: https://www.tkg.com/insights/learn/traditional-and-digital-marketing-mix (Accessed: 19 April 2024).</w:t>
      </w:r>
    </w:p>
    <w:p w14:paraId="1FDEAB46" w14:textId="77777777" w:rsidR="0057795D" w:rsidRPr="0057795D" w:rsidRDefault="0057795D" w:rsidP="0057795D">
      <w:pPr>
        <w:pStyle w:val="Bibliography"/>
        <w:rPr>
          <w:rFonts w:ascii="Times New Roman" w:hAnsi="Times New Roman" w:cs="Times New Roman"/>
          <w:sz w:val="22"/>
        </w:rPr>
      </w:pPr>
      <w:r w:rsidRPr="0057795D">
        <w:rPr>
          <w:rFonts w:ascii="Times New Roman" w:hAnsi="Times New Roman" w:cs="Times New Roman"/>
          <w:sz w:val="22"/>
        </w:rPr>
        <w:t xml:space="preserve">Minassian, L. (2022) ‘Why the Global Rise in Vegan and Plant-Based Eating is No Fad (30x Increase in US Vegans + Other Astounding Vegan Stats)’, </w:t>
      </w:r>
      <w:r w:rsidRPr="0057795D">
        <w:rPr>
          <w:rFonts w:ascii="Times New Roman" w:hAnsi="Times New Roman" w:cs="Times New Roman"/>
          <w:i/>
          <w:iCs/>
          <w:sz w:val="22"/>
        </w:rPr>
        <w:t>Food Revolution Network</w:t>
      </w:r>
      <w:r w:rsidRPr="0057795D">
        <w:rPr>
          <w:rFonts w:ascii="Times New Roman" w:hAnsi="Times New Roman" w:cs="Times New Roman"/>
          <w:sz w:val="22"/>
        </w:rPr>
        <w:t>, 6 April. Available at: https://foodrevolution.org/blog/vegan-statistics-global/ (Accessed: 19 April 2024).</w:t>
      </w:r>
    </w:p>
    <w:p w14:paraId="3C5D4FD5" w14:textId="77777777" w:rsidR="0057795D" w:rsidRPr="0057795D" w:rsidRDefault="0057795D" w:rsidP="0057795D">
      <w:pPr>
        <w:pStyle w:val="Bibliography"/>
        <w:rPr>
          <w:rFonts w:ascii="Times New Roman" w:hAnsi="Times New Roman" w:cs="Times New Roman"/>
          <w:sz w:val="22"/>
        </w:rPr>
      </w:pPr>
      <w:r w:rsidRPr="0057795D">
        <w:rPr>
          <w:rFonts w:ascii="Times New Roman" w:hAnsi="Times New Roman" w:cs="Times New Roman"/>
          <w:sz w:val="22"/>
        </w:rPr>
        <w:t xml:space="preserve">Ofcom (2023) </w:t>
      </w:r>
      <w:r w:rsidRPr="0057795D">
        <w:rPr>
          <w:rFonts w:ascii="Times New Roman" w:hAnsi="Times New Roman" w:cs="Times New Roman"/>
          <w:i/>
          <w:iCs/>
          <w:sz w:val="22"/>
        </w:rPr>
        <w:t>Media Nations 2023</w:t>
      </w:r>
      <w:r w:rsidRPr="0057795D">
        <w:rPr>
          <w:rFonts w:ascii="Times New Roman" w:hAnsi="Times New Roman" w:cs="Times New Roman"/>
          <w:sz w:val="22"/>
        </w:rPr>
        <w:t xml:space="preserve">, </w:t>
      </w:r>
      <w:r w:rsidRPr="0057795D">
        <w:rPr>
          <w:rFonts w:ascii="Times New Roman" w:hAnsi="Times New Roman" w:cs="Times New Roman"/>
          <w:i/>
          <w:iCs/>
          <w:sz w:val="22"/>
        </w:rPr>
        <w:t>Ofcom</w:t>
      </w:r>
      <w:r w:rsidRPr="0057795D">
        <w:rPr>
          <w:rFonts w:ascii="Times New Roman" w:hAnsi="Times New Roman" w:cs="Times New Roman"/>
          <w:sz w:val="22"/>
        </w:rPr>
        <w:t>. Available at: https://www.ofcom.org.uk/research-and-data/tv-radio-and-on-demand/media-nations-reports/media-nations-2023 (Accessed: 3 May 2024).</w:t>
      </w:r>
    </w:p>
    <w:p w14:paraId="62CC6915" w14:textId="77777777" w:rsidR="0057795D" w:rsidRPr="0057795D" w:rsidRDefault="0057795D" w:rsidP="0057795D">
      <w:pPr>
        <w:pStyle w:val="Bibliography"/>
        <w:rPr>
          <w:rFonts w:ascii="Times New Roman" w:hAnsi="Times New Roman" w:cs="Times New Roman"/>
          <w:sz w:val="22"/>
        </w:rPr>
      </w:pPr>
      <w:r w:rsidRPr="0057795D">
        <w:rPr>
          <w:rFonts w:ascii="Times New Roman" w:hAnsi="Times New Roman" w:cs="Times New Roman"/>
          <w:sz w:val="22"/>
        </w:rPr>
        <w:t xml:space="preserve">Oke, O. (2023) ‘Campaign Performance: Key Metrics for Success Analysis’, </w:t>
      </w:r>
      <w:r w:rsidRPr="0057795D">
        <w:rPr>
          <w:rFonts w:ascii="Times New Roman" w:hAnsi="Times New Roman" w:cs="Times New Roman"/>
          <w:i/>
          <w:iCs/>
          <w:sz w:val="22"/>
        </w:rPr>
        <w:t>NewswireJet</w:t>
      </w:r>
      <w:r w:rsidRPr="0057795D">
        <w:rPr>
          <w:rFonts w:ascii="Times New Roman" w:hAnsi="Times New Roman" w:cs="Times New Roman"/>
          <w:sz w:val="22"/>
        </w:rPr>
        <w:t>, 14 July. Available at: https://newswirejet.com/campaign-performance-key-metrics-for-success/ (Accessed: 19 April 2024).</w:t>
      </w:r>
    </w:p>
    <w:p w14:paraId="56E82823" w14:textId="77777777" w:rsidR="0057795D" w:rsidRPr="0057795D" w:rsidRDefault="0057795D" w:rsidP="0057795D">
      <w:pPr>
        <w:pStyle w:val="Bibliography"/>
        <w:rPr>
          <w:rFonts w:ascii="Times New Roman" w:hAnsi="Times New Roman" w:cs="Times New Roman"/>
          <w:sz w:val="22"/>
        </w:rPr>
      </w:pPr>
      <w:r w:rsidRPr="0057795D">
        <w:rPr>
          <w:rFonts w:ascii="Times New Roman" w:hAnsi="Times New Roman" w:cs="Times New Roman"/>
          <w:sz w:val="22"/>
        </w:rPr>
        <w:t xml:space="preserve">Prihatini, W. and Gumilang, D.A. (2021) ‘The Effect of Price Perception, Brand Image and Personal Selling on the Repurchase Intention of Consumers B to B of Indonesian General Fishery Companies with Customer Satisfaction as Intervening Variables’, </w:t>
      </w:r>
      <w:r w:rsidRPr="0057795D">
        <w:rPr>
          <w:rFonts w:ascii="Times New Roman" w:hAnsi="Times New Roman" w:cs="Times New Roman"/>
          <w:i/>
          <w:iCs/>
          <w:sz w:val="22"/>
        </w:rPr>
        <w:t>European Journal of Business and Management Research</w:t>
      </w:r>
      <w:r w:rsidRPr="0057795D">
        <w:rPr>
          <w:rFonts w:ascii="Times New Roman" w:hAnsi="Times New Roman" w:cs="Times New Roman"/>
          <w:sz w:val="22"/>
        </w:rPr>
        <w:t>, 6(2), pp. 91–95.</w:t>
      </w:r>
    </w:p>
    <w:p w14:paraId="2358BAEE" w14:textId="77777777" w:rsidR="0057795D" w:rsidRPr="0057795D" w:rsidRDefault="0057795D" w:rsidP="0057795D">
      <w:pPr>
        <w:pStyle w:val="Bibliography"/>
        <w:rPr>
          <w:rFonts w:ascii="Times New Roman" w:hAnsi="Times New Roman" w:cs="Times New Roman"/>
          <w:sz w:val="22"/>
        </w:rPr>
      </w:pPr>
      <w:r w:rsidRPr="0057795D">
        <w:rPr>
          <w:rFonts w:ascii="Times New Roman" w:hAnsi="Times New Roman" w:cs="Times New Roman"/>
          <w:sz w:val="22"/>
        </w:rPr>
        <w:t xml:space="preserve">Quesenberry, K.A. (2020) </w:t>
      </w:r>
      <w:r w:rsidRPr="0057795D">
        <w:rPr>
          <w:rFonts w:ascii="Times New Roman" w:hAnsi="Times New Roman" w:cs="Times New Roman"/>
          <w:i/>
          <w:iCs/>
          <w:sz w:val="22"/>
        </w:rPr>
        <w:t>Social media strategy: Marketing, advertising, and public relations in the consumer revolution</w:t>
      </w:r>
      <w:r w:rsidRPr="0057795D">
        <w:rPr>
          <w:rFonts w:ascii="Times New Roman" w:hAnsi="Times New Roman" w:cs="Times New Roman"/>
          <w:sz w:val="22"/>
        </w:rPr>
        <w:t>. Rowman &amp; Littlefield Publishers. Available at: https://books.google.com/books?hl=zh-CN&amp;lr=&amp;id=QWTyDwAAQBAJ&amp;oi=fnd&amp;pg=PR3&amp;dq=Managing+public+relations+can+be+a+significant+link+in+any+marketing+campaign.&amp;ots=BunjMjJHxN&amp;sig=_d855tKpbbHSVMV8eBcXpCLvFEg (Accessed: 6 May 2024).</w:t>
      </w:r>
    </w:p>
    <w:p w14:paraId="1E080BBD" w14:textId="77777777" w:rsidR="0057795D" w:rsidRPr="0057795D" w:rsidRDefault="0057795D" w:rsidP="0057795D">
      <w:pPr>
        <w:pStyle w:val="Bibliography"/>
        <w:rPr>
          <w:rFonts w:ascii="Times New Roman" w:hAnsi="Times New Roman" w:cs="Times New Roman"/>
          <w:sz w:val="22"/>
        </w:rPr>
      </w:pPr>
      <w:r w:rsidRPr="0057795D">
        <w:rPr>
          <w:rFonts w:ascii="Times New Roman" w:hAnsi="Times New Roman" w:cs="Times New Roman"/>
          <w:sz w:val="22"/>
        </w:rPr>
        <w:t xml:space="preserve">Rayco (2020) ‘CPA (Cost Per Acquisition): The Key Metric to Boost Your ROI’, 21 September. Available at: https://pathmonk.com/cpa-the-key-metric-to-boost-your-roi/ (Accessed: 7 May </w:t>
      </w:r>
      <w:r w:rsidRPr="0057795D">
        <w:rPr>
          <w:rFonts w:ascii="Times New Roman" w:hAnsi="Times New Roman" w:cs="Times New Roman"/>
          <w:sz w:val="22"/>
        </w:rPr>
        <w:lastRenderedPageBreak/>
        <w:t>2024).</w:t>
      </w:r>
    </w:p>
    <w:p w14:paraId="35B70BE1" w14:textId="77777777" w:rsidR="0057795D" w:rsidRPr="0057795D" w:rsidRDefault="0057795D" w:rsidP="0057795D">
      <w:pPr>
        <w:pStyle w:val="Bibliography"/>
        <w:rPr>
          <w:rFonts w:ascii="Times New Roman" w:hAnsi="Times New Roman" w:cs="Times New Roman"/>
          <w:sz w:val="22"/>
        </w:rPr>
      </w:pPr>
      <w:r w:rsidRPr="0057795D">
        <w:rPr>
          <w:rFonts w:ascii="Times New Roman" w:hAnsi="Times New Roman" w:cs="Times New Roman"/>
          <w:sz w:val="22"/>
        </w:rPr>
        <w:t xml:space="preserve">Shwake, E. (2024) </w:t>
      </w:r>
      <w:r w:rsidRPr="0057795D">
        <w:rPr>
          <w:rFonts w:ascii="Times New Roman" w:hAnsi="Times New Roman" w:cs="Times New Roman"/>
          <w:i/>
          <w:iCs/>
          <w:sz w:val="22"/>
        </w:rPr>
        <w:t>The 29 Best Email Marketing Campaign Examples To Inspire You</w:t>
      </w:r>
      <w:r w:rsidRPr="0057795D">
        <w:rPr>
          <w:rFonts w:ascii="Times New Roman" w:hAnsi="Times New Roman" w:cs="Times New Roman"/>
          <w:sz w:val="22"/>
        </w:rPr>
        <w:t xml:space="preserve">, </w:t>
      </w:r>
      <w:r w:rsidRPr="0057795D">
        <w:rPr>
          <w:rFonts w:ascii="Times New Roman" w:hAnsi="Times New Roman" w:cs="Times New Roman"/>
          <w:i/>
          <w:iCs/>
          <w:sz w:val="22"/>
        </w:rPr>
        <w:t>Wix Blog</w:t>
      </w:r>
      <w:r w:rsidRPr="0057795D">
        <w:rPr>
          <w:rFonts w:ascii="Times New Roman" w:hAnsi="Times New Roman" w:cs="Times New Roman"/>
          <w:sz w:val="22"/>
        </w:rPr>
        <w:t>. Available at: https://www.wix.com/blog/email-marketing-examples (Accessed: 6 May 2024).</w:t>
      </w:r>
    </w:p>
    <w:p w14:paraId="4A4F95BF" w14:textId="77777777" w:rsidR="0057795D" w:rsidRPr="0057795D" w:rsidRDefault="0057795D" w:rsidP="0057795D">
      <w:pPr>
        <w:pStyle w:val="Bibliography"/>
        <w:rPr>
          <w:rFonts w:ascii="Times New Roman" w:hAnsi="Times New Roman" w:cs="Times New Roman"/>
          <w:sz w:val="22"/>
        </w:rPr>
      </w:pPr>
      <w:r w:rsidRPr="0057795D">
        <w:rPr>
          <w:rFonts w:ascii="Times New Roman" w:hAnsi="Times New Roman" w:cs="Times New Roman"/>
          <w:sz w:val="22"/>
        </w:rPr>
        <w:t>Silva Souza, L.G., Atkinson, A. and Montague, B. (2020) ‘Perceptions about veganism’. Available at: http://eprints.kingston.ac.uk/id/eprint/45271/ (Accessed: 19 April 2024).</w:t>
      </w:r>
    </w:p>
    <w:p w14:paraId="6A30A683" w14:textId="77777777" w:rsidR="0057795D" w:rsidRPr="0057795D" w:rsidRDefault="0057795D" w:rsidP="0057795D">
      <w:pPr>
        <w:pStyle w:val="Bibliography"/>
        <w:rPr>
          <w:rFonts w:ascii="Times New Roman" w:hAnsi="Times New Roman" w:cs="Times New Roman"/>
          <w:sz w:val="22"/>
        </w:rPr>
      </w:pPr>
      <w:r w:rsidRPr="0057795D">
        <w:rPr>
          <w:rFonts w:ascii="Times New Roman" w:hAnsi="Times New Roman" w:cs="Times New Roman"/>
          <w:sz w:val="22"/>
        </w:rPr>
        <w:t xml:space="preserve">Smith, C. (2023) </w:t>
      </w:r>
      <w:r w:rsidRPr="0057795D">
        <w:rPr>
          <w:rFonts w:ascii="Times New Roman" w:hAnsi="Times New Roman" w:cs="Times New Roman"/>
          <w:i/>
          <w:iCs/>
          <w:sz w:val="22"/>
        </w:rPr>
        <w:t>Have you considered local radio or TV advertising?</w:t>
      </w:r>
      <w:r w:rsidRPr="0057795D">
        <w:rPr>
          <w:rFonts w:ascii="Times New Roman" w:hAnsi="Times New Roman" w:cs="Times New Roman"/>
          <w:sz w:val="22"/>
        </w:rPr>
        <w:t xml:space="preserve"> Available at: https://www.simplybusiness.co.uk/knowledge/articles/radio-advertising-costs-and-tv-advertising-costs/ (Accessed: 3 May 2024).</w:t>
      </w:r>
    </w:p>
    <w:p w14:paraId="6770DF88" w14:textId="77777777" w:rsidR="0057795D" w:rsidRPr="0057795D" w:rsidRDefault="0057795D" w:rsidP="0057795D">
      <w:pPr>
        <w:pStyle w:val="Bibliography"/>
        <w:rPr>
          <w:rFonts w:ascii="Times New Roman" w:hAnsi="Times New Roman" w:cs="Times New Roman"/>
          <w:sz w:val="22"/>
        </w:rPr>
      </w:pPr>
      <w:r w:rsidRPr="0057795D">
        <w:rPr>
          <w:rFonts w:ascii="Times New Roman" w:hAnsi="Times New Roman" w:cs="Times New Roman"/>
          <w:sz w:val="22"/>
        </w:rPr>
        <w:t xml:space="preserve">Squier, M. (2023) </w:t>
      </w:r>
      <w:r w:rsidRPr="0057795D">
        <w:rPr>
          <w:rFonts w:ascii="Times New Roman" w:hAnsi="Times New Roman" w:cs="Times New Roman"/>
          <w:i/>
          <w:iCs/>
          <w:sz w:val="22"/>
        </w:rPr>
        <w:t>Council Post: Why Magazine Ads Still Belong In Your Media Plan</w:t>
      </w:r>
      <w:r w:rsidRPr="0057795D">
        <w:rPr>
          <w:rFonts w:ascii="Times New Roman" w:hAnsi="Times New Roman" w:cs="Times New Roman"/>
          <w:sz w:val="22"/>
        </w:rPr>
        <w:t xml:space="preserve">, </w:t>
      </w:r>
      <w:r w:rsidRPr="0057795D">
        <w:rPr>
          <w:rFonts w:ascii="Times New Roman" w:hAnsi="Times New Roman" w:cs="Times New Roman"/>
          <w:i/>
          <w:iCs/>
          <w:sz w:val="22"/>
        </w:rPr>
        <w:t>Forbes</w:t>
      </w:r>
      <w:r w:rsidRPr="0057795D">
        <w:rPr>
          <w:rFonts w:ascii="Times New Roman" w:hAnsi="Times New Roman" w:cs="Times New Roman"/>
          <w:sz w:val="22"/>
        </w:rPr>
        <w:t>. Available at: https://www.forbes.com/sites/forbesagencycouncil/2023/04/21/why-magazine-ads-still-belong-in-your-media-plan/ (Accessed: 3 May 2024).</w:t>
      </w:r>
    </w:p>
    <w:p w14:paraId="703C4C7B" w14:textId="77777777" w:rsidR="0057795D" w:rsidRPr="0057795D" w:rsidRDefault="0057795D" w:rsidP="0057795D">
      <w:pPr>
        <w:pStyle w:val="Bibliography"/>
        <w:rPr>
          <w:rFonts w:ascii="Times New Roman" w:hAnsi="Times New Roman" w:cs="Times New Roman"/>
          <w:sz w:val="22"/>
        </w:rPr>
      </w:pPr>
      <w:r w:rsidRPr="0057795D">
        <w:rPr>
          <w:rFonts w:ascii="Times New Roman" w:hAnsi="Times New Roman" w:cs="Times New Roman"/>
          <w:sz w:val="22"/>
        </w:rPr>
        <w:t xml:space="preserve">Statista (2024) </w:t>
      </w:r>
      <w:r w:rsidRPr="0057795D">
        <w:rPr>
          <w:rFonts w:ascii="Times New Roman" w:hAnsi="Times New Roman" w:cs="Times New Roman"/>
          <w:i/>
          <w:iCs/>
          <w:sz w:val="22"/>
        </w:rPr>
        <w:t>Cinema ad spend in the UK 2023</w:t>
      </w:r>
      <w:r w:rsidRPr="0057795D">
        <w:rPr>
          <w:rFonts w:ascii="Times New Roman" w:hAnsi="Times New Roman" w:cs="Times New Roman"/>
          <w:sz w:val="22"/>
        </w:rPr>
        <w:t xml:space="preserve">, </w:t>
      </w:r>
      <w:r w:rsidRPr="0057795D">
        <w:rPr>
          <w:rFonts w:ascii="Times New Roman" w:hAnsi="Times New Roman" w:cs="Times New Roman"/>
          <w:i/>
          <w:iCs/>
          <w:sz w:val="22"/>
        </w:rPr>
        <w:t>Statista</w:t>
      </w:r>
      <w:r w:rsidRPr="0057795D">
        <w:rPr>
          <w:rFonts w:ascii="Times New Roman" w:hAnsi="Times New Roman" w:cs="Times New Roman"/>
          <w:sz w:val="22"/>
        </w:rPr>
        <w:t>. Available at: https://www.statista.com/statistics/262726/cinema-advertising-revenue-in-the-uk/ (Accessed: 6 May 2024).</w:t>
      </w:r>
    </w:p>
    <w:p w14:paraId="544EEFFC" w14:textId="77777777" w:rsidR="0057795D" w:rsidRPr="0057795D" w:rsidRDefault="0057795D" w:rsidP="0057795D">
      <w:pPr>
        <w:pStyle w:val="Bibliography"/>
        <w:rPr>
          <w:rFonts w:ascii="Times New Roman" w:hAnsi="Times New Roman" w:cs="Times New Roman"/>
          <w:sz w:val="22"/>
        </w:rPr>
      </w:pPr>
      <w:r w:rsidRPr="0057795D">
        <w:rPr>
          <w:rFonts w:ascii="Times New Roman" w:hAnsi="Times New Roman" w:cs="Times New Roman"/>
          <w:sz w:val="22"/>
        </w:rPr>
        <w:t xml:space="preserve">Suryani, I. and Syafarudin, A. (2021) ‘The effect of sales promotion on purchasing decisions’, </w:t>
      </w:r>
      <w:r w:rsidRPr="0057795D">
        <w:rPr>
          <w:rFonts w:ascii="Times New Roman" w:hAnsi="Times New Roman" w:cs="Times New Roman"/>
          <w:i/>
          <w:iCs/>
          <w:sz w:val="22"/>
        </w:rPr>
        <w:t>Ilomata International Journal of Tax and Accounting</w:t>
      </w:r>
      <w:r w:rsidRPr="0057795D">
        <w:rPr>
          <w:rFonts w:ascii="Times New Roman" w:hAnsi="Times New Roman" w:cs="Times New Roman"/>
          <w:sz w:val="22"/>
        </w:rPr>
        <w:t>, 2(2), pp. 122–133.</w:t>
      </w:r>
    </w:p>
    <w:p w14:paraId="73598690" w14:textId="77777777" w:rsidR="0057795D" w:rsidRPr="0057795D" w:rsidRDefault="0057795D" w:rsidP="0057795D">
      <w:pPr>
        <w:pStyle w:val="Bibliography"/>
        <w:rPr>
          <w:rFonts w:ascii="Times New Roman" w:hAnsi="Times New Roman" w:cs="Times New Roman"/>
          <w:sz w:val="22"/>
        </w:rPr>
      </w:pPr>
      <w:r w:rsidRPr="0057795D">
        <w:rPr>
          <w:rFonts w:ascii="Times New Roman" w:hAnsi="Times New Roman" w:cs="Times New Roman"/>
          <w:sz w:val="22"/>
        </w:rPr>
        <w:t xml:space="preserve">Walsh, S. (2024) </w:t>
      </w:r>
      <w:r w:rsidRPr="0057795D">
        <w:rPr>
          <w:rFonts w:ascii="Times New Roman" w:hAnsi="Times New Roman" w:cs="Times New Roman"/>
          <w:i/>
          <w:iCs/>
          <w:sz w:val="22"/>
        </w:rPr>
        <w:t>The Top 10 Social Media Sites &amp; Platforms</w:t>
      </w:r>
      <w:r w:rsidRPr="0057795D">
        <w:rPr>
          <w:rFonts w:ascii="Times New Roman" w:hAnsi="Times New Roman" w:cs="Times New Roman"/>
          <w:sz w:val="22"/>
        </w:rPr>
        <w:t xml:space="preserve">, </w:t>
      </w:r>
      <w:r w:rsidRPr="0057795D">
        <w:rPr>
          <w:rFonts w:ascii="Times New Roman" w:hAnsi="Times New Roman" w:cs="Times New Roman"/>
          <w:i/>
          <w:iCs/>
          <w:sz w:val="22"/>
        </w:rPr>
        <w:t>Search Engine Journal</w:t>
      </w:r>
      <w:r w:rsidRPr="0057795D">
        <w:rPr>
          <w:rFonts w:ascii="Times New Roman" w:hAnsi="Times New Roman" w:cs="Times New Roman"/>
          <w:sz w:val="22"/>
        </w:rPr>
        <w:t>. Available at: https://www.searchenginejournal.com/social-media/social-media-platforms/ (Accessed: 3 May 2024).</w:t>
      </w:r>
    </w:p>
    <w:p w14:paraId="4C8C315B" w14:textId="77777777" w:rsidR="0057795D" w:rsidRPr="0057795D" w:rsidRDefault="0057795D" w:rsidP="0057795D">
      <w:pPr>
        <w:pStyle w:val="Bibliography"/>
        <w:rPr>
          <w:rFonts w:ascii="Times New Roman" w:hAnsi="Times New Roman" w:cs="Times New Roman"/>
          <w:sz w:val="22"/>
        </w:rPr>
      </w:pPr>
      <w:r w:rsidRPr="0057795D">
        <w:rPr>
          <w:rFonts w:ascii="Times New Roman" w:hAnsi="Times New Roman" w:cs="Times New Roman"/>
          <w:sz w:val="22"/>
        </w:rPr>
        <w:t xml:space="preserve">Wei, Z. </w:t>
      </w:r>
      <w:r w:rsidRPr="0057795D">
        <w:rPr>
          <w:rFonts w:ascii="Times New Roman" w:hAnsi="Times New Roman" w:cs="Times New Roman"/>
          <w:i/>
          <w:iCs/>
          <w:sz w:val="22"/>
        </w:rPr>
        <w:t>et al.</w:t>
      </w:r>
      <w:r w:rsidRPr="0057795D">
        <w:rPr>
          <w:rFonts w:ascii="Times New Roman" w:hAnsi="Times New Roman" w:cs="Times New Roman"/>
          <w:sz w:val="22"/>
        </w:rPr>
        <w:t xml:space="preserve"> (2021) ‘Influence of incentive frames on offline-to-online interaction of outdoor advertising’, </w:t>
      </w:r>
      <w:r w:rsidRPr="0057795D">
        <w:rPr>
          <w:rFonts w:ascii="Times New Roman" w:hAnsi="Times New Roman" w:cs="Times New Roman"/>
          <w:i/>
          <w:iCs/>
          <w:sz w:val="22"/>
        </w:rPr>
        <w:t>Journal of Retailing and Consumer Services</w:t>
      </w:r>
      <w:r w:rsidRPr="0057795D">
        <w:rPr>
          <w:rFonts w:ascii="Times New Roman" w:hAnsi="Times New Roman" w:cs="Times New Roman"/>
          <w:sz w:val="22"/>
        </w:rPr>
        <w:t>, 58, p. 102282.</w:t>
      </w:r>
    </w:p>
    <w:p w14:paraId="394E5164" w14:textId="77777777" w:rsidR="0057795D" w:rsidRPr="0057795D" w:rsidRDefault="0057795D" w:rsidP="0057795D">
      <w:pPr>
        <w:pStyle w:val="Bibliography"/>
        <w:rPr>
          <w:rFonts w:ascii="Times New Roman" w:hAnsi="Times New Roman" w:cs="Times New Roman"/>
          <w:sz w:val="22"/>
        </w:rPr>
      </w:pPr>
      <w:r w:rsidRPr="0057795D">
        <w:rPr>
          <w:rFonts w:ascii="Times New Roman" w:hAnsi="Times New Roman" w:cs="Times New Roman"/>
          <w:sz w:val="22"/>
        </w:rPr>
        <w:t xml:space="preserve">Wigmore, I. (2019) </w:t>
      </w:r>
      <w:r w:rsidRPr="0057795D">
        <w:rPr>
          <w:rFonts w:ascii="Times New Roman" w:hAnsi="Times New Roman" w:cs="Times New Roman"/>
          <w:i/>
          <w:iCs/>
          <w:sz w:val="22"/>
        </w:rPr>
        <w:t>What is contingency budget (cost contingency)? | Definition from TechTarget</w:t>
      </w:r>
      <w:r w:rsidRPr="0057795D">
        <w:rPr>
          <w:rFonts w:ascii="Times New Roman" w:hAnsi="Times New Roman" w:cs="Times New Roman"/>
          <w:sz w:val="22"/>
        </w:rPr>
        <w:t xml:space="preserve">, </w:t>
      </w:r>
      <w:r w:rsidRPr="0057795D">
        <w:rPr>
          <w:rFonts w:ascii="Times New Roman" w:hAnsi="Times New Roman" w:cs="Times New Roman"/>
          <w:i/>
          <w:iCs/>
          <w:sz w:val="22"/>
        </w:rPr>
        <w:t>WhatIs</w:t>
      </w:r>
      <w:r w:rsidRPr="0057795D">
        <w:rPr>
          <w:rFonts w:ascii="Times New Roman" w:hAnsi="Times New Roman" w:cs="Times New Roman"/>
          <w:sz w:val="22"/>
        </w:rPr>
        <w:t>. Available at: https://www.techtarget.com/whatis/definition/contingency (Accessed: 7 May 2024).</w:t>
      </w:r>
    </w:p>
    <w:p w14:paraId="0C95414C" w14:textId="77777777" w:rsidR="0057795D" w:rsidRPr="0057795D" w:rsidRDefault="0057795D" w:rsidP="0057795D">
      <w:pPr>
        <w:pStyle w:val="Bibliography"/>
        <w:rPr>
          <w:rFonts w:ascii="Times New Roman" w:hAnsi="Times New Roman" w:cs="Times New Roman"/>
          <w:sz w:val="22"/>
        </w:rPr>
      </w:pPr>
      <w:r w:rsidRPr="0057795D">
        <w:rPr>
          <w:rFonts w:ascii="Times New Roman" w:hAnsi="Times New Roman" w:cs="Times New Roman"/>
          <w:sz w:val="22"/>
        </w:rPr>
        <w:t xml:space="preserve">Yaakub, N.A., Nor, K.M. and Jusoh, A. (2021) ‘THE EFFECT OF PRICE DISCOUNT AND FREE GIFT ON ONLINE ENTREPRENEURS’BUSINESS PERFORMANCE IN SOCIAL COMMERCE’, </w:t>
      </w:r>
      <w:r w:rsidRPr="0057795D">
        <w:rPr>
          <w:rFonts w:ascii="Times New Roman" w:hAnsi="Times New Roman" w:cs="Times New Roman"/>
          <w:i/>
          <w:iCs/>
          <w:sz w:val="22"/>
        </w:rPr>
        <w:t>International Journal of Business and Economy</w:t>
      </w:r>
      <w:r w:rsidRPr="0057795D">
        <w:rPr>
          <w:rFonts w:ascii="Times New Roman" w:hAnsi="Times New Roman" w:cs="Times New Roman"/>
          <w:sz w:val="22"/>
        </w:rPr>
        <w:t>, 3(3), pp. 29–42.</w:t>
      </w:r>
    </w:p>
    <w:p w14:paraId="54F6BD86" w14:textId="77777777" w:rsidR="0057795D" w:rsidRPr="0057795D" w:rsidRDefault="0057795D" w:rsidP="0057795D">
      <w:pPr>
        <w:pStyle w:val="Bibliography"/>
        <w:rPr>
          <w:rFonts w:ascii="Times New Roman" w:hAnsi="Times New Roman" w:cs="Times New Roman"/>
          <w:sz w:val="22"/>
        </w:rPr>
      </w:pPr>
      <w:r w:rsidRPr="0057795D">
        <w:rPr>
          <w:rFonts w:ascii="Times New Roman" w:hAnsi="Times New Roman" w:cs="Times New Roman"/>
          <w:sz w:val="22"/>
        </w:rPr>
        <w:t xml:space="preserve">Yoroflow (2024) </w:t>
      </w:r>
      <w:r w:rsidRPr="0057795D">
        <w:rPr>
          <w:rFonts w:ascii="Times New Roman" w:hAnsi="Times New Roman" w:cs="Times New Roman"/>
          <w:i/>
          <w:iCs/>
          <w:sz w:val="22"/>
        </w:rPr>
        <w:t>(16) Optimizing Creative Campaign Management For Maximum Impact | LinkedIn</w:t>
      </w:r>
      <w:r w:rsidRPr="0057795D">
        <w:rPr>
          <w:rFonts w:ascii="Times New Roman" w:hAnsi="Times New Roman" w:cs="Times New Roman"/>
          <w:sz w:val="22"/>
        </w:rPr>
        <w:t>. Available at: https://www.linkedin.com/pulse/optimizing-creative-campaign-management-maximum-impact-yoroflow-42jlc/ (Accessed: 19 April 2024).</w:t>
      </w:r>
    </w:p>
    <w:p w14:paraId="44585C6F" w14:textId="51616994" w:rsidR="00CA5A2B" w:rsidRDefault="00FA0B6D" w:rsidP="00B2533E">
      <w:pPr>
        <w:spacing w:afterLines="50" w:after="156"/>
        <w:rPr>
          <w:rFonts w:ascii="Times New Roman" w:hAnsi="Times New Roman" w:cs="Times New Roman"/>
          <w:sz w:val="22"/>
        </w:rPr>
      </w:pPr>
      <w:r>
        <w:rPr>
          <w:rFonts w:ascii="Times New Roman" w:hAnsi="Times New Roman" w:cs="Times New Roman"/>
          <w:sz w:val="22"/>
        </w:rPr>
        <w:fldChar w:fldCharType="end"/>
      </w:r>
    </w:p>
    <w:p w14:paraId="55CF0BF9" w14:textId="77777777" w:rsidR="00F43EB6" w:rsidRDefault="00F43EB6">
      <w:pPr>
        <w:widowControl/>
        <w:jc w:val="left"/>
        <w:rPr>
          <w:rFonts w:ascii="Times New Roman" w:hAnsi="Times New Roman" w:cs="Times New Roman"/>
          <w:b/>
          <w:bCs/>
          <w:sz w:val="28"/>
          <w:szCs w:val="28"/>
        </w:rPr>
      </w:pPr>
      <w:bookmarkStart w:id="32" w:name="_Toc166615407"/>
      <w:r>
        <w:rPr>
          <w:rFonts w:ascii="Times New Roman" w:hAnsi="Times New Roman" w:cs="Times New Roman"/>
          <w:b/>
          <w:bCs/>
          <w:sz w:val="28"/>
          <w:szCs w:val="28"/>
        </w:rPr>
        <w:br w:type="page"/>
      </w:r>
    </w:p>
    <w:p w14:paraId="781D9268" w14:textId="7C57F7EC" w:rsidR="00FA0B6D" w:rsidRPr="00CA5A2B" w:rsidRDefault="00CA5A2B" w:rsidP="00CA5A2B">
      <w:pPr>
        <w:spacing w:afterLines="50" w:after="156" w:line="360" w:lineRule="auto"/>
        <w:outlineLvl w:val="1"/>
        <w:rPr>
          <w:rFonts w:ascii="Times New Roman" w:hAnsi="Times New Roman" w:cs="Times New Roman"/>
          <w:b/>
          <w:bCs/>
          <w:sz w:val="28"/>
          <w:szCs w:val="28"/>
        </w:rPr>
      </w:pPr>
      <w:r w:rsidRPr="00CA5A2B">
        <w:rPr>
          <w:rFonts w:ascii="Times New Roman" w:hAnsi="Times New Roman" w:cs="Times New Roman"/>
          <w:b/>
          <w:bCs/>
          <w:sz w:val="28"/>
          <w:szCs w:val="28"/>
        </w:rPr>
        <w:lastRenderedPageBreak/>
        <w:t>Appendix</w:t>
      </w:r>
      <w:bookmarkEnd w:id="32"/>
    </w:p>
    <w:p w14:paraId="4E644242" w14:textId="17F7F1DD" w:rsidR="00CA5A2B" w:rsidRPr="00CA5A2B" w:rsidRDefault="00CA5A2B" w:rsidP="00CA5A2B">
      <w:pPr>
        <w:pStyle w:val="TableofFigures"/>
        <w:tabs>
          <w:tab w:val="right" w:leader="dot" w:pos="8296"/>
        </w:tabs>
        <w:spacing w:line="360" w:lineRule="auto"/>
        <w:ind w:left="840" w:hanging="420"/>
        <w:rPr>
          <w:rStyle w:val="Hyperlink"/>
          <w:rFonts w:ascii="Times New Roman" w:hAnsi="Times New Roman" w:cs="Times New Roman"/>
          <w:b/>
          <w:bCs/>
          <w:noProof/>
          <w:color w:val="auto"/>
        </w:rPr>
      </w:pPr>
      <w:r w:rsidRPr="00CA5A2B">
        <w:rPr>
          <w:rFonts w:ascii="Times New Roman" w:hAnsi="Times New Roman" w:cs="Times New Roman"/>
          <w:b/>
          <w:bCs/>
        </w:rPr>
        <w:fldChar w:fldCharType="begin"/>
      </w:r>
      <w:r w:rsidRPr="00CA5A2B">
        <w:rPr>
          <w:rFonts w:ascii="Times New Roman" w:hAnsi="Times New Roman" w:cs="Times New Roman"/>
          <w:b/>
          <w:bCs/>
        </w:rPr>
        <w:instrText xml:space="preserve"> TOC \h \z \c "Chart" </w:instrText>
      </w:r>
      <w:r w:rsidRPr="00CA5A2B">
        <w:rPr>
          <w:rFonts w:ascii="Times New Roman" w:hAnsi="Times New Roman" w:cs="Times New Roman"/>
          <w:b/>
          <w:bCs/>
        </w:rPr>
        <w:fldChar w:fldCharType="separate"/>
      </w:r>
      <w:hyperlink w:anchor="_Toc165936868" w:history="1">
        <w:r w:rsidRPr="00CA5A2B">
          <w:rPr>
            <w:rStyle w:val="Hyperlink"/>
            <w:rFonts w:ascii="Times New Roman" w:hAnsi="Times New Roman" w:cs="Times New Roman"/>
            <w:b/>
            <w:bCs/>
            <w:noProof/>
            <w:color w:val="auto"/>
          </w:rPr>
          <w:t xml:space="preserve">Chart 1 </w:t>
        </w:r>
        <w:r>
          <w:rPr>
            <w:rStyle w:val="Hyperlink"/>
            <w:rFonts w:ascii="Times New Roman" w:hAnsi="Times New Roman" w:cs="Times New Roman" w:hint="eastAsia"/>
            <w:b/>
            <w:bCs/>
            <w:noProof/>
            <w:color w:val="auto"/>
          </w:rPr>
          <w:t xml:space="preserve"> </w:t>
        </w:r>
        <w:r w:rsidRPr="00CA5A2B">
          <w:rPr>
            <w:rStyle w:val="Hyperlink"/>
            <w:rFonts w:ascii="Times New Roman" w:hAnsi="Times New Roman" w:cs="Times New Roman"/>
            <w:b/>
            <w:bCs/>
            <w:noProof/>
            <w:color w:val="auto"/>
          </w:rPr>
          <w:t>The Gantt Chart</w:t>
        </w:r>
        <w:r w:rsidRPr="00CA5A2B">
          <w:rPr>
            <w:rFonts w:ascii="Times New Roman" w:hAnsi="Times New Roman" w:cs="Times New Roman"/>
            <w:b/>
            <w:bCs/>
            <w:noProof/>
            <w:webHidden/>
          </w:rPr>
          <w:tab/>
        </w:r>
        <w:r w:rsidRPr="00CA5A2B">
          <w:rPr>
            <w:rFonts w:ascii="Times New Roman" w:hAnsi="Times New Roman" w:cs="Times New Roman"/>
            <w:b/>
            <w:bCs/>
            <w:noProof/>
            <w:webHidden/>
          </w:rPr>
          <w:fldChar w:fldCharType="begin"/>
        </w:r>
        <w:r w:rsidRPr="00CA5A2B">
          <w:rPr>
            <w:rFonts w:ascii="Times New Roman" w:hAnsi="Times New Roman" w:cs="Times New Roman"/>
            <w:b/>
            <w:bCs/>
            <w:noProof/>
            <w:webHidden/>
          </w:rPr>
          <w:instrText xml:space="preserve"> PAGEREF _Toc165936868 \h </w:instrText>
        </w:r>
        <w:r w:rsidRPr="00CA5A2B">
          <w:rPr>
            <w:rFonts w:ascii="Times New Roman" w:hAnsi="Times New Roman" w:cs="Times New Roman"/>
            <w:b/>
            <w:bCs/>
            <w:noProof/>
            <w:webHidden/>
          </w:rPr>
        </w:r>
        <w:r w:rsidRPr="00CA5A2B">
          <w:rPr>
            <w:rFonts w:ascii="Times New Roman" w:hAnsi="Times New Roman" w:cs="Times New Roman"/>
            <w:b/>
            <w:bCs/>
            <w:noProof/>
            <w:webHidden/>
          </w:rPr>
          <w:fldChar w:fldCharType="separate"/>
        </w:r>
        <w:r w:rsidR="008564DA">
          <w:rPr>
            <w:rFonts w:ascii="Times New Roman" w:hAnsi="Times New Roman" w:cs="Times New Roman"/>
            <w:b/>
            <w:bCs/>
            <w:noProof/>
            <w:webHidden/>
          </w:rPr>
          <w:t>4</w:t>
        </w:r>
        <w:r w:rsidRPr="00CA5A2B">
          <w:rPr>
            <w:rFonts w:ascii="Times New Roman" w:hAnsi="Times New Roman" w:cs="Times New Roman"/>
            <w:b/>
            <w:bCs/>
            <w:noProof/>
            <w:webHidden/>
          </w:rPr>
          <w:fldChar w:fldCharType="end"/>
        </w:r>
      </w:hyperlink>
    </w:p>
    <w:p w14:paraId="597A1769" w14:textId="78D52953" w:rsidR="00CA5A2B" w:rsidRPr="00CA5A2B" w:rsidRDefault="00000000" w:rsidP="00CA5A2B">
      <w:pPr>
        <w:pStyle w:val="TableofFigures"/>
        <w:tabs>
          <w:tab w:val="right" w:leader="dot" w:pos="8296"/>
        </w:tabs>
        <w:spacing w:line="360" w:lineRule="auto"/>
        <w:ind w:left="840" w:hanging="420"/>
        <w:rPr>
          <w:rFonts w:ascii="Times New Roman" w:hAnsi="Times New Roman" w:cs="Times New Roman"/>
          <w:b/>
          <w:bCs/>
          <w:noProof/>
        </w:rPr>
      </w:pPr>
      <w:hyperlink w:anchor="_Toc165936879" w:history="1">
        <w:r w:rsidR="00CA5A2B" w:rsidRPr="00CA5A2B">
          <w:rPr>
            <w:rStyle w:val="Hyperlink"/>
            <w:rFonts w:ascii="Times New Roman" w:hAnsi="Times New Roman" w:cs="Times New Roman"/>
            <w:b/>
            <w:bCs/>
            <w:noProof/>
            <w:color w:val="auto"/>
          </w:rPr>
          <w:t>Picture 1</w:t>
        </w:r>
        <w:r w:rsidR="00CA5A2B">
          <w:rPr>
            <w:rStyle w:val="Hyperlink"/>
            <w:rFonts w:ascii="Times New Roman" w:hAnsi="Times New Roman" w:cs="Times New Roman" w:hint="eastAsia"/>
            <w:b/>
            <w:bCs/>
            <w:noProof/>
            <w:color w:val="auto"/>
          </w:rPr>
          <w:t xml:space="preserve"> </w:t>
        </w:r>
        <w:r w:rsidR="00CA5A2B" w:rsidRPr="00CA5A2B">
          <w:rPr>
            <w:rStyle w:val="Hyperlink"/>
            <w:rFonts w:ascii="Times New Roman" w:hAnsi="Times New Roman" w:cs="Times New Roman"/>
            <w:b/>
            <w:bCs/>
            <w:noProof/>
            <w:color w:val="auto"/>
          </w:rPr>
          <w:t xml:space="preserve"> The ALDA Model</w:t>
        </w:r>
        <w:r w:rsidR="00CA5A2B" w:rsidRPr="00CA5A2B">
          <w:rPr>
            <w:rFonts w:ascii="Times New Roman" w:hAnsi="Times New Roman" w:cs="Times New Roman"/>
            <w:b/>
            <w:bCs/>
            <w:noProof/>
            <w:webHidden/>
          </w:rPr>
          <w:tab/>
        </w:r>
        <w:r w:rsidR="00CA5A2B" w:rsidRPr="00CA5A2B">
          <w:rPr>
            <w:rFonts w:ascii="Times New Roman" w:hAnsi="Times New Roman" w:cs="Times New Roman"/>
            <w:b/>
            <w:bCs/>
            <w:noProof/>
            <w:webHidden/>
          </w:rPr>
          <w:fldChar w:fldCharType="begin"/>
        </w:r>
        <w:r w:rsidR="00CA5A2B" w:rsidRPr="00CA5A2B">
          <w:rPr>
            <w:rFonts w:ascii="Times New Roman" w:hAnsi="Times New Roman" w:cs="Times New Roman"/>
            <w:b/>
            <w:bCs/>
            <w:noProof/>
            <w:webHidden/>
          </w:rPr>
          <w:instrText xml:space="preserve"> PAGEREF _Toc165936879 \h </w:instrText>
        </w:r>
        <w:r w:rsidR="00CA5A2B" w:rsidRPr="00CA5A2B">
          <w:rPr>
            <w:rFonts w:ascii="Times New Roman" w:hAnsi="Times New Roman" w:cs="Times New Roman"/>
            <w:b/>
            <w:bCs/>
            <w:noProof/>
            <w:webHidden/>
          </w:rPr>
        </w:r>
        <w:r w:rsidR="00CA5A2B" w:rsidRPr="00CA5A2B">
          <w:rPr>
            <w:rFonts w:ascii="Times New Roman" w:hAnsi="Times New Roman" w:cs="Times New Roman"/>
            <w:b/>
            <w:bCs/>
            <w:noProof/>
            <w:webHidden/>
          </w:rPr>
          <w:fldChar w:fldCharType="separate"/>
        </w:r>
        <w:r w:rsidR="008564DA">
          <w:rPr>
            <w:rFonts w:ascii="Times New Roman" w:hAnsi="Times New Roman" w:cs="Times New Roman"/>
            <w:b/>
            <w:bCs/>
            <w:noProof/>
            <w:webHidden/>
          </w:rPr>
          <w:t>6</w:t>
        </w:r>
        <w:r w:rsidR="00CA5A2B" w:rsidRPr="00CA5A2B">
          <w:rPr>
            <w:rFonts w:ascii="Times New Roman" w:hAnsi="Times New Roman" w:cs="Times New Roman"/>
            <w:b/>
            <w:bCs/>
            <w:noProof/>
            <w:webHidden/>
          </w:rPr>
          <w:fldChar w:fldCharType="end"/>
        </w:r>
      </w:hyperlink>
    </w:p>
    <w:p w14:paraId="774ECD64" w14:textId="0C615ADA" w:rsidR="00CA5A2B" w:rsidRPr="00CA5A2B" w:rsidRDefault="00000000" w:rsidP="00CA5A2B">
      <w:pPr>
        <w:pStyle w:val="TableofFigures"/>
        <w:tabs>
          <w:tab w:val="right" w:leader="dot" w:pos="8296"/>
        </w:tabs>
        <w:spacing w:line="360" w:lineRule="auto"/>
        <w:ind w:left="840" w:hanging="420"/>
        <w:rPr>
          <w:rFonts w:ascii="Times New Roman" w:hAnsi="Times New Roman" w:cs="Times New Roman"/>
          <w:b/>
          <w:bCs/>
          <w:noProof/>
        </w:rPr>
      </w:pPr>
      <w:hyperlink w:anchor="_Toc165936869" w:history="1">
        <w:r w:rsidR="00CA5A2B" w:rsidRPr="00CA5A2B">
          <w:rPr>
            <w:rStyle w:val="Hyperlink"/>
            <w:rFonts w:ascii="Times New Roman" w:hAnsi="Times New Roman" w:cs="Times New Roman"/>
            <w:b/>
            <w:bCs/>
            <w:noProof/>
            <w:color w:val="auto"/>
          </w:rPr>
          <w:t xml:space="preserve">Chart 2 </w:t>
        </w:r>
        <w:r w:rsidR="00CA5A2B">
          <w:rPr>
            <w:rStyle w:val="Hyperlink"/>
            <w:rFonts w:ascii="Times New Roman" w:hAnsi="Times New Roman" w:cs="Times New Roman" w:hint="eastAsia"/>
            <w:b/>
            <w:bCs/>
            <w:noProof/>
            <w:color w:val="auto"/>
          </w:rPr>
          <w:t xml:space="preserve"> </w:t>
        </w:r>
        <w:r w:rsidR="00CA5A2B" w:rsidRPr="00CA5A2B">
          <w:rPr>
            <w:rStyle w:val="Hyperlink"/>
            <w:rFonts w:ascii="Times New Roman" w:hAnsi="Times New Roman" w:cs="Times New Roman"/>
            <w:b/>
            <w:bCs/>
            <w:noProof/>
            <w:color w:val="auto"/>
          </w:rPr>
          <w:t>The Budget Split</w:t>
        </w:r>
        <w:r w:rsidR="00CA5A2B" w:rsidRPr="00CA5A2B">
          <w:rPr>
            <w:rFonts w:ascii="Times New Roman" w:hAnsi="Times New Roman" w:cs="Times New Roman"/>
            <w:b/>
            <w:bCs/>
            <w:noProof/>
            <w:webHidden/>
          </w:rPr>
          <w:tab/>
        </w:r>
        <w:r w:rsidR="00CA5A2B" w:rsidRPr="00CA5A2B">
          <w:rPr>
            <w:rFonts w:ascii="Times New Roman" w:hAnsi="Times New Roman" w:cs="Times New Roman"/>
            <w:b/>
            <w:bCs/>
            <w:noProof/>
            <w:webHidden/>
          </w:rPr>
          <w:fldChar w:fldCharType="begin"/>
        </w:r>
        <w:r w:rsidR="00CA5A2B" w:rsidRPr="00CA5A2B">
          <w:rPr>
            <w:rFonts w:ascii="Times New Roman" w:hAnsi="Times New Roman" w:cs="Times New Roman"/>
            <w:b/>
            <w:bCs/>
            <w:noProof/>
            <w:webHidden/>
          </w:rPr>
          <w:instrText xml:space="preserve"> PAGEREF _Toc165936869 \h </w:instrText>
        </w:r>
        <w:r w:rsidR="00CA5A2B" w:rsidRPr="00CA5A2B">
          <w:rPr>
            <w:rFonts w:ascii="Times New Roman" w:hAnsi="Times New Roman" w:cs="Times New Roman"/>
            <w:b/>
            <w:bCs/>
            <w:noProof/>
            <w:webHidden/>
          </w:rPr>
        </w:r>
        <w:r w:rsidR="00CA5A2B" w:rsidRPr="00CA5A2B">
          <w:rPr>
            <w:rFonts w:ascii="Times New Roman" w:hAnsi="Times New Roman" w:cs="Times New Roman"/>
            <w:b/>
            <w:bCs/>
            <w:noProof/>
            <w:webHidden/>
          </w:rPr>
          <w:fldChar w:fldCharType="separate"/>
        </w:r>
        <w:r w:rsidR="008564DA">
          <w:rPr>
            <w:rFonts w:ascii="Times New Roman" w:hAnsi="Times New Roman" w:cs="Times New Roman"/>
            <w:b/>
            <w:bCs/>
            <w:noProof/>
            <w:webHidden/>
          </w:rPr>
          <w:t>8</w:t>
        </w:r>
        <w:r w:rsidR="00CA5A2B" w:rsidRPr="00CA5A2B">
          <w:rPr>
            <w:rFonts w:ascii="Times New Roman" w:hAnsi="Times New Roman" w:cs="Times New Roman"/>
            <w:b/>
            <w:bCs/>
            <w:noProof/>
            <w:webHidden/>
          </w:rPr>
          <w:fldChar w:fldCharType="end"/>
        </w:r>
      </w:hyperlink>
    </w:p>
    <w:p w14:paraId="252A795B" w14:textId="736C142E" w:rsidR="00CA5A2B" w:rsidRPr="00CA5A2B" w:rsidRDefault="00000000" w:rsidP="00CA5A2B">
      <w:pPr>
        <w:pStyle w:val="TableofFigures"/>
        <w:tabs>
          <w:tab w:val="right" w:leader="dot" w:pos="8296"/>
        </w:tabs>
        <w:spacing w:line="360" w:lineRule="auto"/>
        <w:ind w:left="840" w:hanging="420"/>
        <w:rPr>
          <w:rFonts w:ascii="Times New Roman" w:hAnsi="Times New Roman" w:cs="Times New Roman"/>
          <w:b/>
          <w:bCs/>
          <w:noProof/>
        </w:rPr>
      </w:pPr>
      <w:hyperlink w:anchor="_Toc165936870" w:history="1">
        <w:r w:rsidR="00CA5A2B" w:rsidRPr="00CA5A2B">
          <w:rPr>
            <w:rStyle w:val="Hyperlink"/>
            <w:rFonts w:ascii="Times New Roman" w:hAnsi="Times New Roman" w:cs="Times New Roman"/>
            <w:b/>
            <w:bCs/>
            <w:noProof/>
            <w:color w:val="auto"/>
          </w:rPr>
          <w:t xml:space="preserve">Chart 3 </w:t>
        </w:r>
        <w:r w:rsidR="00CA5A2B">
          <w:rPr>
            <w:rStyle w:val="Hyperlink"/>
            <w:rFonts w:ascii="Times New Roman" w:hAnsi="Times New Roman" w:cs="Times New Roman" w:hint="eastAsia"/>
            <w:b/>
            <w:bCs/>
            <w:noProof/>
            <w:color w:val="auto"/>
          </w:rPr>
          <w:t xml:space="preserve"> </w:t>
        </w:r>
        <w:r w:rsidR="00CA5A2B" w:rsidRPr="00CA5A2B">
          <w:rPr>
            <w:rStyle w:val="Hyperlink"/>
            <w:rFonts w:ascii="Times New Roman" w:hAnsi="Times New Roman" w:cs="Times New Roman"/>
            <w:b/>
            <w:bCs/>
            <w:noProof/>
            <w:color w:val="auto"/>
          </w:rPr>
          <w:t>The ATL Budget Split</w:t>
        </w:r>
        <w:r w:rsidR="00CA5A2B" w:rsidRPr="00CA5A2B">
          <w:rPr>
            <w:rFonts w:ascii="Times New Roman" w:hAnsi="Times New Roman" w:cs="Times New Roman"/>
            <w:b/>
            <w:bCs/>
            <w:noProof/>
            <w:webHidden/>
          </w:rPr>
          <w:tab/>
        </w:r>
        <w:r w:rsidR="00CA5A2B" w:rsidRPr="00CA5A2B">
          <w:rPr>
            <w:rFonts w:ascii="Times New Roman" w:hAnsi="Times New Roman" w:cs="Times New Roman"/>
            <w:b/>
            <w:bCs/>
            <w:noProof/>
            <w:webHidden/>
          </w:rPr>
          <w:fldChar w:fldCharType="begin"/>
        </w:r>
        <w:r w:rsidR="00CA5A2B" w:rsidRPr="00CA5A2B">
          <w:rPr>
            <w:rFonts w:ascii="Times New Roman" w:hAnsi="Times New Roman" w:cs="Times New Roman"/>
            <w:b/>
            <w:bCs/>
            <w:noProof/>
            <w:webHidden/>
          </w:rPr>
          <w:instrText xml:space="preserve"> PAGEREF _Toc165936870 \h </w:instrText>
        </w:r>
        <w:r w:rsidR="00CA5A2B" w:rsidRPr="00CA5A2B">
          <w:rPr>
            <w:rFonts w:ascii="Times New Roman" w:hAnsi="Times New Roman" w:cs="Times New Roman"/>
            <w:b/>
            <w:bCs/>
            <w:noProof/>
            <w:webHidden/>
          </w:rPr>
        </w:r>
        <w:r w:rsidR="00CA5A2B" w:rsidRPr="00CA5A2B">
          <w:rPr>
            <w:rFonts w:ascii="Times New Roman" w:hAnsi="Times New Roman" w:cs="Times New Roman"/>
            <w:b/>
            <w:bCs/>
            <w:noProof/>
            <w:webHidden/>
          </w:rPr>
          <w:fldChar w:fldCharType="separate"/>
        </w:r>
        <w:r w:rsidR="008564DA">
          <w:rPr>
            <w:rFonts w:ascii="Times New Roman" w:hAnsi="Times New Roman" w:cs="Times New Roman"/>
            <w:b/>
            <w:bCs/>
            <w:noProof/>
            <w:webHidden/>
          </w:rPr>
          <w:t>8</w:t>
        </w:r>
        <w:r w:rsidR="00CA5A2B" w:rsidRPr="00CA5A2B">
          <w:rPr>
            <w:rFonts w:ascii="Times New Roman" w:hAnsi="Times New Roman" w:cs="Times New Roman"/>
            <w:b/>
            <w:bCs/>
            <w:noProof/>
            <w:webHidden/>
          </w:rPr>
          <w:fldChar w:fldCharType="end"/>
        </w:r>
      </w:hyperlink>
    </w:p>
    <w:p w14:paraId="697E4DA1" w14:textId="3BC1CC1A" w:rsidR="00CA5A2B" w:rsidRPr="00CA5A2B" w:rsidRDefault="00000000" w:rsidP="00CA5A2B">
      <w:pPr>
        <w:pStyle w:val="TableofFigures"/>
        <w:tabs>
          <w:tab w:val="right" w:leader="dot" w:pos="8296"/>
        </w:tabs>
        <w:spacing w:line="360" w:lineRule="auto"/>
        <w:ind w:left="840" w:hanging="420"/>
        <w:rPr>
          <w:rFonts w:ascii="Times New Roman" w:hAnsi="Times New Roman" w:cs="Times New Roman"/>
          <w:b/>
          <w:bCs/>
          <w:noProof/>
        </w:rPr>
      </w:pPr>
      <w:hyperlink w:anchor="_Toc165936871" w:history="1">
        <w:r w:rsidR="00CA5A2B" w:rsidRPr="00CA5A2B">
          <w:rPr>
            <w:rStyle w:val="Hyperlink"/>
            <w:rFonts w:ascii="Times New Roman" w:hAnsi="Times New Roman" w:cs="Times New Roman"/>
            <w:b/>
            <w:bCs/>
            <w:noProof/>
            <w:color w:val="auto"/>
          </w:rPr>
          <w:t>Chart 4</w:t>
        </w:r>
        <w:r w:rsidR="00CA5A2B">
          <w:rPr>
            <w:rStyle w:val="Hyperlink"/>
            <w:rFonts w:ascii="Times New Roman" w:hAnsi="Times New Roman" w:cs="Times New Roman" w:hint="eastAsia"/>
            <w:b/>
            <w:bCs/>
            <w:noProof/>
            <w:color w:val="auto"/>
          </w:rPr>
          <w:t xml:space="preserve"> </w:t>
        </w:r>
        <w:r w:rsidR="00CA5A2B" w:rsidRPr="00CA5A2B">
          <w:rPr>
            <w:rStyle w:val="Hyperlink"/>
            <w:rFonts w:ascii="Times New Roman" w:hAnsi="Times New Roman" w:cs="Times New Roman"/>
            <w:b/>
            <w:bCs/>
            <w:noProof/>
            <w:color w:val="auto"/>
          </w:rPr>
          <w:t xml:space="preserve"> Average Digital Marketing Conversion Rate</w:t>
        </w:r>
        <w:r w:rsidR="00CA5A2B" w:rsidRPr="00CA5A2B">
          <w:rPr>
            <w:rFonts w:ascii="Times New Roman" w:hAnsi="Times New Roman" w:cs="Times New Roman"/>
            <w:b/>
            <w:bCs/>
            <w:noProof/>
            <w:webHidden/>
          </w:rPr>
          <w:tab/>
        </w:r>
        <w:r w:rsidR="00CA5A2B" w:rsidRPr="00CA5A2B">
          <w:rPr>
            <w:rFonts w:ascii="Times New Roman" w:hAnsi="Times New Roman" w:cs="Times New Roman"/>
            <w:b/>
            <w:bCs/>
            <w:noProof/>
            <w:webHidden/>
          </w:rPr>
          <w:fldChar w:fldCharType="begin"/>
        </w:r>
        <w:r w:rsidR="00CA5A2B" w:rsidRPr="00CA5A2B">
          <w:rPr>
            <w:rFonts w:ascii="Times New Roman" w:hAnsi="Times New Roman" w:cs="Times New Roman"/>
            <w:b/>
            <w:bCs/>
            <w:noProof/>
            <w:webHidden/>
          </w:rPr>
          <w:instrText xml:space="preserve"> PAGEREF _Toc165936871 \h </w:instrText>
        </w:r>
        <w:r w:rsidR="00CA5A2B" w:rsidRPr="00CA5A2B">
          <w:rPr>
            <w:rFonts w:ascii="Times New Roman" w:hAnsi="Times New Roman" w:cs="Times New Roman"/>
            <w:b/>
            <w:bCs/>
            <w:noProof/>
            <w:webHidden/>
          </w:rPr>
        </w:r>
        <w:r w:rsidR="00CA5A2B" w:rsidRPr="00CA5A2B">
          <w:rPr>
            <w:rFonts w:ascii="Times New Roman" w:hAnsi="Times New Roman" w:cs="Times New Roman"/>
            <w:b/>
            <w:bCs/>
            <w:noProof/>
            <w:webHidden/>
          </w:rPr>
          <w:fldChar w:fldCharType="separate"/>
        </w:r>
        <w:r w:rsidR="008564DA">
          <w:rPr>
            <w:rFonts w:ascii="Times New Roman" w:hAnsi="Times New Roman" w:cs="Times New Roman"/>
            <w:b/>
            <w:bCs/>
            <w:noProof/>
            <w:webHidden/>
          </w:rPr>
          <w:t>10</w:t>
        </w:r>
        <w:r w:rsidR="00CA5A2B" w:rsidRPr="00CA5A2B">
          <w:rPr>
            <w:rFonts w:ascii="Times New Roman" w:hAnsi="Times New Roman" w:cs="Times New Roman"/>
            <w:b/>
            <w:bCs/>
            <w:noProof/>
            <w:webHidden/>
          </w:rPr>
          <w:fldChar w:fldCharType="end"/>
        </w:r>
      </w:hyperlink>
    </w:p>
    <w:p w14:paraId="2D7514D2" w14:textId="204665F1" w:rsidR="00CA5A2B" w:rsidRPr="00CA5A2B" w:rsidRDefault="00000000" w:rsidP="00CA5A2B">
      <w:pPr>
        <w:pStyle w:val="TableofFigures"/>
        <w:tabs>
          <w:tab w:val="right" w:leader="dot" w:pos="8296"/>
        </w:tabs>
        <w:spacing w:line="360" w:lineRule="auto"/>
        <w:ind w:left="840" w:hanging="420"/>
        <w:rPr>
          <w:rFonts w:ascii="Times New Roman" w:hAnsi="Times New Roman" w:cs="Times New Roman"/>
          <w:b/>
          <w:bCs/>
          <w:noProof/>
        </w:rPr>
      </w:pPr>
      <w:hyperlink w:anchor="_Toc165936872" w:history="1">
        <w:r w:rsidR="00CA5A2B" w:rsidRPr="00CA5A2B">
          <w:rPr>
            <w:rStyle w:val="Hyperlink"/>
            <w:rFonts w:ascii="Times New Roman" w:hAnsi="Times New Roman" w:cs="Times New Roman"/>
            <w:b/>
            <w:bCs/>
            <w:noProof/>
            <w:color w:val="auto"/>
          </w:rPr>
          <w:t xml:space="preserve">Chart 5 </w:t>
        </w:r>
        <w:r w:rsidR="00CA5A2B">
          <w:rPr>
            <w:rStyle w:val="Hyperlink"/>
            <w:rFonts w:ascii="Times New Roman" w:hAnsi="Times New Roman" w:cs="Times New Roman" w:hint="eastAsia"/>
            <w:b/>
            <w:bCs/>
            <w:noProof/>
            <w:color w:val="auto"/>
          </w:rPr>
          <w:t xml:space="preserve"> </w:t>
        </w:r>
        <w:r w:rsidR="00CA5A2B" w:rsidRPr="00CA5A2B">
          <w:rPr>
            <w:rStyle w:val="Hyperlink"/>
            <w:rFonts w:ascii="Times New Roman" w:hAnsi="Times New Roman" w:cs="Times New Roman"/>
            <w:b/>
            <w:bCs/>
            <w:noProof/>
            <w:color w:val="auto"/>
          </w:rPr>
          <w:t xml:space="preserve">Allocation of Goals for </w:t>
        </w:r>
        <w:r w:rsidR="00282DFF">
          <w:rPr>
            <w:rStyle w:val="Hyperlink"/>
            <w:rFonts w:ascii="Times New Roman" w:hAnsi="Times New Roman" w:cs="Times New Roman"/>
            <w:b/>
            <w:bCs/>
            <w:noProof/>
            <w:color w:val="auto"/>
          </w:rPr>
          <w:t>User</w:t>
        </w:r>
        <w:r w:rsidR="00CA5A2B" w:rsidRPr="00CA5A2B">
          <w:rPr>
            <w:rStyle w:val="Hyperlink"/>
            <w:rFonts w:ascii="Times New Roman" w:hAnsi="Times New Roman" w:cs="Times New Roman"/>
            <w:b/>
            <w:bCs/>
            <w:noProof/>
            <w:color w:val="auto"/>
          </w:rPr>
          <w:t xml:space="preserve"> Acquisition</w:t>
        </w:r>
        <w:r w:rsidR="00CA5A2B" w:rsidRPr="00CA5A2B">
          <w:rPr>
            <w:rFonts w:ascii="Times New Roman" w:hAnsi="Times New Roman" w:cs="Times New Roman"/>
            <w:b/>
            <w:bCs/>
            <w:noProof/>
            <w:webHidden/>
          </w:rPr>
          <w:tab/>
        </w:r>
        <w:r w:rsidR="00CA5A2B" w:rsidRPr="00CA5A2B">
          <w:rPr>
            <w:rFonts w:ascii="Times New Roman" w:hAnsi="Times New Roman" w:cs="Times New Roman"/>
            <w:b/>
            <w:bCs/>
            <w:noProof/>
            <w:webHidden/>
          </w:rPr>
          <w:fldChar w:fldCharType="begin"/>
        </w:r>
        <w:r w:rsidR="00CA5A2B" w:rsidRPr="00CA5A2B">
          <w:rPr>
            <w:rFonts w:ascii="Times New Roman" w:hAnsi="Times New Roman" w:cs="Times New Roman"/>
            <w:b/>
            <w:bCs/>
            <w:noProof/>
            <w:webHidden/>
          </w:rPr>
          <w:instrText xml:space="preserve"> PAGEREF _Toc165936872 \h </w:instrText>
        </w:r>
        <w:r w:rsidR="00CA5A2B" w:rsidRPr="00CA5A2B">
          <w:rPr>
            <w:rFonts w:ascii="Times New Roman" w:hAnsi="Times New Roman" w:cs="Times New Roman"/>
            <w:b/>
            <w:bCs/>
            <w:noProof/>
            <w:webHidden/>
          </w:rPr>
        </w:r>
        <w:r w:rsidR="00CA5A2B" w:rsidRPr="00CA5A2B">
          <w:rPr>
            <w:rFonts w:ascii="Times New Roman" w:hAnsi="Times New Roman" w:cs="Times New Roman"/>
            <w:b/>
            <w:bCs/>
            <w:noProof/>
            <w:webHidden/>
          </w:rPr>
          <w:fldChar w:fldCharType="separate"/>
        </w:r>
        <w:r w:rsidR="008564DA">
          <w:rPr>
            <w:rFonts w:ascii="Times New Roman" w:hAnsi="Times New Roman" w:cs="Times New Roman"/>
            <w:b/>
            <w:bCs/>
            <w:noProof/>
            <w:webHidden/>
          </w:rPr>
          <w:t>10</w:t>
        </w:r>
        <w:r w:rsidR="00CA5A2B" w:rsidRPr="00CA5A2B">
          <w:rPr>
            <w:rFonts w:ascii="Times New Roman" w:hAnsi="Times New Roman" w:cs="Times New Roman"/>
            <w:b/>
            <w:bCs/>
            <w:noProof/>
            <w:webHidden/>
          </w:rPr>
          <w:fldChar w:fldCharType="end"/>
        </w:r>
      </w:hyperlink>
    </w:p>
    <w:p w14:paraId="49ED1D7B" w14:textId="77777777" w:rsidR="00CA5A2B" w:rsidRDefault="00CA5A2B" w:rsidP="00CA5A2B">
      <w:pPr>
        <w:spacing w:line="360" w:lineRule="auto"/>
        <w:rPr>
          <w:noProof/>
        </w:rPr>
      </w:pPr>
      <w:r w:rsidRPr="00CA5A2B">
        <w:rPr>
          <w:rFonts w:ascii="Times New Roman" w:hAnsi="Times New Roman" w:cs="Times New Roman"/>
          <w:b/>
          <w:bCs/>
        </w:rPr>
        <w:fldChar w:fldCharType="end"/>
      </w:r>
      <w:r>
        <w:fldChar w:fldCharType="begin"/>
      </w:r>
      <w:r>
        <w:instrText xml:space="preserve"> TOC \h \z \c "Picture" </w:instrText>
      </w:r>
      <w:r>
        <w:fldChar w:fldCharType="separate"/>
      </w:r>
    </w:p>
    <w:p w14:paraId="13C2D619" w14:textId="2273A77D" w:rsidR="00CA5A2B" w:rsidRPr="00CA5A2B" w:rsidRDefault="00CA5A2B" w:rsidP="00CA5A2B">
      <w:r>
        <w:fldChar w:fldCharType="end"/>
      </w:r>
    </w:p>
    <w:sectPr w:rsidR="00CA5A2B" w:rsidRPr="00CA5A2B" w:rsidSect="00FD357D">
      <w:footerReference w:type="default" r:id="rId23"/>
      <w:pgSz w:w="11906" w:h="16838"/>
      <w:pgMar w:top="1440" w:right="1800" w:bottom="1440" w:left="1800" w:header="851" w:footer="992" w:gutter="0"/>
      <w:pgNumType w:start="0"/>
      <w:cols w:space="425"/>
      <w:titlePg/>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C42F6D" w14:textId="77777777" w:rsidR="00F1218D" w:rsidRDefault="00F1218D" w:rsidP="00B03169">
      <w:r>
        <w:separator/>
      </w:r>
    </w:p>
  </w:endnote>
  <w:endnote w:type="continuationSeparator" w:id="0">
    <w:p w14:paraId="42DC2B86" w14:textId="77777777" w:rsidR="00F1218D" w:rsidRDefault="00F1218D" w:rsidP="00B031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67950342"/>
      <w:docPartObj>
        <w:docPartGallery w:val="Page Numbers (Bottom of Page)"/>
        <w:docPartUnique/>
      </w:docPartObj>
    </w:sdtPr>
    <w:sdtContent>
      <w:p w14:paraId="755F4372" w14:textId="6D52BB07" w:rsidR="00CA5A2B" w:rsidRDefault="00CA5A2B">
        <w:pPr>
          <w:pStyle w:val="Footer"/>
          <w:jc w:val="center"/>
        </w:pPr>
        <w:r>
          <w:fldChar w:fldCharType="begin"/>
        </w:r>
        <w:r>
          <w:instrText>PAGE   \* MERGEFORMAT</w:instrText>
        </w:r>
        <w:r>
          <w:fldChar w:fldCharType="separate"/>
        </w:r>
        <w:r>
          <w:rPr>
            <w:lang w:val="en-GB"/>
          </w:rPr>
          <w:t>2</w:t>
        </w:r>
        <w:r>
          <w:fldChar w:fldCharType="end"/>
        </w:r>
      </w:p>
    </w:sdtContent>
  </w:sdt>
  <w:p w14:paraId="33383AA9" w14:textId="77777777" w:rsidR="00CA5A2B" w:rsidRDefault="00CA5A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CC9003" w14:textId="77777777" w:rsidR="00F1218D" w:rsidRDefault="00F1218D" w:rsidP="00B03169">
      <w:r>
        <w:separator/>
      </w:r>
    </w:p>
  </w:footnote>
  <w:footnote w:type="continuationSeparator" w:id="0">
    <w:p w14:paraId="740E878A" w14:textId="77777777" w:rsidR="00F1218D" w:rsidRDefault="00F1218D" w:rsidP="00B031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6E67B0"/>
    <w:multiLevelType w:val="multilevel"/>
    <w:tmpl w:val="6DA606D4"/>
    <w:lvl w:ilvl="0">
      <w:start w:val="1"/>
      <w:numFmt w:val="decimal"/>
      <w:lvlText w:val="%1."/>
      <w:lvlJc w:val="left"/>
      <w:pPr>
        <w:ind w:left="360" w:hanging="360"/>
      </w:pPr>
      <w:rPr>
        <w:rFonts w:hint="default"/>
      </w:rPr>
    </w:lvl>
    <w:lvl w:ilvl="1">
      <w:start w:val="1"/>
      <w:numFmt w:val="decimal"/>
      <w:isLgl/>
      <w:lvlText w:val="%1.%2"/>
      <w:lvlJc w:val="left"/>
      <w:pPr>
        <w:ind w:left="465" w:hanging="360"/>
      </w:pPr>
      <w:rPr>
        <w:rFonts w:hint="default"/>
        <w:b/>
        <w:bCs/>
        <w:sz w:val="22"/>
        <w:szCs w:val="24"/>
      </w:rPr>
    </w:lvl>
    <w:lvl w:ilvl="2">
      <w:start w:val="1"/>
      <w:numFmt w:val="decimal"/>
      <w:isLgl/>
      <w:lvlText w:val="%1.%2.%3"/>
      <w:lvlJc w:val="left"/>
      <w:pPr>
        <w:ind w:left="930" w:hanging="720"/>
      </w:pPr>
      <w:rPr>
        <w:rFonts w:hint="default"/>
      </w:rPr>
    </w:lvl>
    <w:lvl w:ilvl="3">
      <w:start w:val="1"/>
      <w:numFmt w:val="decimal"/>
      <w:isLgl/>
      <w:lvlText w:val="%1.%2.%3.%4"/>
      <w:lvlJc w:val="left"/>
      <w:pPr>
        <w:ind w:left="1035"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605" w:hanging="1080"/>
      </w:pPr>
      <w:rPr>
        <w:rFonts w:hint="default"/>
      </w:rPr>
    </w:lvl>
    <w:lvl w:ilvl="6">
      <w:start w:val="1"/>
      <w:numFmt w:val="decimal"/>
      <w:isLgl/>
      <w:lvlText w:val="%1.%2.%3.%4.%5.%6.%7"/>
      <w:lvlJc w:val="left"/>
      <w:pPr>
        <w:ind w:left="2070" w:hanging="1440"/>
      </w:pPr>
      <w:rPr>
        <w:rFonts w:hint="default"/>
      </w:rPr>
    </w:lvl>
    <w:lvl w:ilvl="7">
      <w:start w:val="1"/>
      <w:numFmt w:val="decimal"/>
      <w:isLgl/>
      <w:lvlText w:val="%1.%2.%3.%4.%5.%6.%7.%8"/>
      <w:lvlJc w:val="left"/>
      <w:pPr>
        <w:ind w:left="2175" w:hanging="1440"/>
      </w:pPr>
      <w:rPr>
        <w:rFonts w:hint="default"/>
      </w:rPr>
    </w:lvl>
    <w:lvl w:ilvl="8">
      <w:start w:val="1"/>
      <w:numFmt w:val="decimal"/>
      <w:isLgl/>
      <w:lvlText w:val="%1.%2.%3.%4.%5.%6.%7.%8.%9"/>
      <w:lvlJc w:val="left"/>
      <w:pPr>
        <w:ind w:left="2640" w:hanging="1800"/>
      </w:pPr>
      <w:rPr>
        <w:rFonts w:hint="default"/>
      </w:rPr>
    </w:lvl>
  </w:abstractNum>
  <w:num w:numId="1" w16cid:durableId="21195180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3FDB"/>
    <w:rsid w:val="00074DDC"/>
    <w:rsid w:val="00093980"/>
    <w:rsid w:val="000B3122"/>
    <w:rsid w:val="000C2FBE"/>
    <w:rsid w:val="000E1CAE"/>
    <w:rsid w:val="000E504C"/>
    <w:rsid w:val="001166D0"/>
    <w:rsid w:val="0012735C"/>
    <w:rsid w:val="001331D1"/>
    <w:rsid w:val="00146170"/>
    <w:rsid w:val="00150F9E"/>
    <w:rsid w:val="001622A1"/>
    <w:rsid w:val="00175723"/>
    <w:rsid w:val="001863EF"/>
    <w:rsid w:val="00236E08"/>
    <w:rsid w:val="0024390A"/>
    <w:rsid w:val="00250987"/>
    <w:rsid w:val="00257567"/>
    <w:rsid w:val="00282DFF"/>
    <w:rsid w:val="00291127"/>
    <w:rsid w:val="00293A17"/>
    <w:rsid w:val="002D03AB"/>
    <w:rsid w:val="003121A6"/>
    <w:rsid w:val="00312BE4"/>
    <w:rsid w:val="0037375C"/>
    <w:rsid w:val="003B660E"/>
    <w:rsid w:val="003E5158"/>
    <w:rsid w:val="00466EAC"/>
    <w:rsid w:val="00490190"/>
    <w:rsid w:val="004A50B5"/>
    <w:rsid w:val="004A537D"/>
    <w:rsid w:val="004B55CE"/>
    <w:rsid w:val="004C0DF6"/>
    <w:rsid w:val="005164DE"/>
    <w:rsid w:val="0057795D"/>
    <w:rsid w:val="00584832"/>
    <w:rsid w:val="005A4564"/>
    <w:rsid w:val="005C5BDD"/>
    <w:rsid w:val="005C76B2"/>
    <w:rsid w:val="005F3FDB"/>
    <w:rsid w:val="006222B9"/>
    <w:rsid w:val="0063004E"/>
    <w:rsid w:val="006463AF"/>
    <w:rsid w:val="006A631B"/>
    <w:rsid w:val="006B64CF"/>
    <w:rsid w:val="006D0529"/>
    <w:rsid w:val="006D1703"/>
    <w:rsid w:val="006E1AEE"/>
    <w:rsid w:val="0072279E"/>
    <w:rsid w:val="00754D37"/>
    <w:rsid w:val="007D1A38"/>
    <w:rsid w:val="0081044D"/>
    <w:rsid w:val="00810C90"/>
    <w:rsid w:val="00811881"/>
    <w:rsid w:val="00824171"/>
    <w:rsid w:val="0085075C"/>
    <w:rsid w:val="008564DA"/>
    <w:rsid w:val="00880549"/>
    <w:rsid w:val="008A104F"/>
    <w:rsid w:val="008C5B05"/>
    <w:rsid w:val="008F621B"/>
    <w:rsid w:val="00930492"/>
    <w:rsid w:val="0093681A"/>
    <w:rsid w:val="00941D10"/>
    <w:rsid w:val="00967E6B"/>
    <w:rsid w:val="0097458D"/>
    <w:rsid w:val="00975B85"/>
    <w:rsid w:val="009902AB"/>
    <w:rsid w:val="00993113"/>
    <w:rsid w:val="009B503C"/>
    <w:rsid w:val="009C74C6"/>
    <w:rsid w:val="009D2D7B"/>
    <w:rsid w:val="00A07566"/>
    <w:rsid w:val="00A10E3B"/>
    <w:rsid w:val="00A14822"/>
    <w:rsid w:val="00A16CBD"/>
    <w:rsid w:val="00A35598"/>
    <w:rsid w:val="00A637DD"/>
    <w:rsid w:val="00A65959"/>
    <w:rsid w:val="00A764CF"/>
    <w:rsid w:val="00A77FBC"/>
    <w:rsid w:val="00AA0E2F"/>
    <w:rsid w:val="00AA72BB"/>
    <w:rsid w:val="00AE6358"/>
    <w:rsid w:val="00AF7604"/>
    <w:rsid w:val="00B03169"/>
    <w:rsid w:val="00B2533E"/>
    <w:rsid w:val="00B77342"/>
    <w:rsid w:val="00BC3D49"/>
    <w:rsid w:val="00BC6D07"/>
    <w:rsid w:val="00C0060B"/>
    <w:rsid w:val="00C07624"/>
    <w:rsid w:val="00C3088C"/>
    <w:rsid w:val="00C45730"/>
    <w:rsid w:val="00CA0732"/>
    <w:rsid w:val="00CA5A2B"/>
    <w:rsid w:val="00CA71F7"/>
    <w:rsid w:val="00CB0FD8"/>
    <w:rsid w:val="00CB7B0D"/>
    <w:rsid w:val="00CC3F54"/>
    <w:rsid w:val="00CE1D06"/>
    <w:rsid w:val="00D13240"/>
    <w:rsid w:val="00D27508"/>
    <w:rsid w:val="00D8480C"/>
    <w:rsid w:val="00DA54B7"/>
    <w:rsid w:val="00DB4EA7"/>
    <w:rsid w:val="00DC3D7C"/>
    <w:rsid w:val="00E30433"/>
    <w:rsid w:val="00E3724A"/>
    <w:rsid w:val="00E47E98"/>
    <w:rsid w:val="00E65483"/>
    <w:rsid w:val="00E779DF"/>
    <w:rsid w:val="00E931DF"/>
    <w:rsid w:val="00E941E2"/>
    <w:rsid w:val="00EC6753"/>
    <w:rsid w:val="00F1218D"/>
    <w:rsid w:val="00F40BD8"/>
    <w:rsid w:val="00F43EB6"/>
    <w:rsid w:val="00FA0B6D"/>
    <w:rsid w:val="00FB7325"/>
    <w:rsid w:val="00FC4B96"/>
    <w:rsid w:val="00FD357D"/>
    <w:rsid w:val="00FE498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0F1138"/>
  <w15:chartTrackingRefBased/>
  <w15:docId w15:val="{F6F333C3-087A-4E49-8AA9-29F9116AC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style>
  <w:style w:type="paragraph" w:styleId="Heading1">
    <w:name w:val="heading 1"/>
    <w:basedOn w:val="Normal"/>
    <w:next w:val="Normal"/>
    <w:link w:val="Heading1Char"/>
    <w:uiPriority w:val="9"/>
    <w:qFormat/>
    <w:rsid w:val="00CA5A2B"/>
    <w:pPr>
      <w:keepNext/>
      <w:keepLines/>
      <w:spacing w:before="340" w:after="330" w:line="578" w:lineRule="auto"/>
      <w:outlineLvl w:val="0"/>
    </w:pPr>
    <w:rPr>
      <w:b/>
      <w:bCs/>
      <w:kern w:val="44"/>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03169"/>
    <w:pP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B03169"/>
    <w:rPr>
      <w:sz w:val="18"/>
      <w:szCs w:val="18"/>
    </w:rPr>
  </w:style>
  <w:style w:type="paragraph" w:styleId="Footer">
    <w:name w:val="footer"/>
    <w:basedOn w:val="Normal"/>
    <w:link w:val="FooterChar"/>
    <w:uiPriority w:val="99"/>
    <w:unhideWhenUsed/>
    <w:rsid w:val="00B03169"/>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B03169"/>
    <w:rPr>
      <w:sz w:val="18"/>
      <w:szCs w:val="18"/>
    </w:rPr>
  </w:style>
  <w:style w:type="paragraph" w:styleId="ListParagraph">
    <w:name w:val="List Paragraph"/>
    <w:basedOn w:val="Normal"/>
    <w:uiPriority w:val="34"/>
    <w:qFormat/>
    <w:rsid w:val="0097458D"/>
    <w:pPr>
      <w:ind w:firstLineChars="200" w:firstLine="420"/>
    </w:pPr>
  </w:style>
  <w:style w:type="paragraph" w:styleId="Bibliography">
    <w:name w:val="Bibliography"/>
    <w:basedOn w:val="Normal"/>
    <w:next w:val="Normal"/>
    <w:uiPriority w:val="37"/>
    <w:unhideWhenUsed/>
    <w:rsid w:val="00FA0B6D"/>
    <w:pPr>
      <w:spacing w:after="240"/>
    </w:pPr>
  </w:style>
  <w:style w:type="paragraph" w:styleId="Caption">
    <w:name w:val="caption"/>
    <w:basedOn w:val="Normal"/>
    <w:next w:val="Normal"/>
    <w:uiPriority w:val="35"/>
    <w:unhideWhenUsed/>
    <w:qFormat/>
    <w:rsid w:val="004B55CE"/>
    <w:rPr>
      <w:rFonts w:asciiTheme="majorHAnsi" w:eastAsia="黑体" w:hAnsiTheme="majorHAnsi" w:cstheme="majorBidi"/>
      <w:sz w:val="20"/>
      <w:szCs w:val="20"/>
    </w:rPr>
  </w:style>
  <w:style w:type="character" w:customStyle="1" w:styleId="Heading1Char">
    <w:name w:val="Heading 1 Char"/>
    <w:basedOn w:val="DefaultParagraphFont"/>
    <w:link w:val="Heading1"/>
    <w:uiPriority w:val="9"/>
    <w:rsid w:val="00CA5A2B"/>
    <w:rPr>
      <w:b/>
      <w:bCs/>
      <w:kern w:val="44"/>
      <w:sz w:val="44"/>
      <w:szCs w:val="44"/>
    </w:rPr>
  </w:style>
  <w:style w:type="paragraph" w:styleId="TOCHeading">
    <w:name w:val="TOC Heading"/>
    <w:basedOn w:val="Heading1"/>
    <w:next w:val="Normal"/>
    <w:uiPriority w:val="39"/>
    <w:unhideWhenUsed/>
    <w:qFormat/>
    <w:rsid w:val="00CA5A2B"/>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14:ligatures w14:val="none"/>
    </w:rPr>
  </w:style>
  <w:style w:type="paragraph" w:styleId="TOC2">
    <w:name w:val="toc 2"/>
    <w:basedOn w:val="Normal"/>
    <w:next w:val="Normal"/>
    <w:autoRedefine/>
    <w:uiPriority w:val="39"/>
    <w:unhideWhenUsed/>
    <w:rsid w:val="00CA5A2B"/>
    <w:pPr>
      <w:ind w:leftChars="200" w:left="420"/>
    </w:pPr>
  </w:style>
  <w:style w:type="paragraph" w:styleId="TOC3">
    <w:name w:val="toc 3"/>
    <w:basedOn w:val="Normal"/>
    <w:next w:val="Normal"/>
    <w:autoRedefine/>
    <w:uiPriority w:val="39"/>
    <w:unhideWhenUsed/>
    <w:rsid w:val="00CA5A2B"/>
    <w:pPr>
      <w:ind w:leftChars="400" w:left="840"/>
    </w:pPr>
  </w:style>
  <w:style w:type="character" w:styleId="Hyperlink">
    <w:name w:val="Hyperlink"/>
    <w:basedOn w:val="DefaultParagraphFont"/>
    <w:uiPriority w:val="99"/>
    <w:unhideWhenUsed/>
    <w:rsid w:val="00CA5A2B"/>
    <w:rPr>
      <w:color w:val="0563C1" w:themeColor="hyperlink"/>
      <w:u w:val="single"/>
    </w:rPr>
  </w:style>
  <w:style w:type="paragraph" w:styleId="TableofFigures">
    <w:name w:val="table of figures"/>
    <w:basedOn w:val="Normal"/>
    <w:next w:val="Normal"/>
    <w:uiPriority w:val="99"/>
    <w:unhideWhenUsed/>
    <w:rsid w:val="00CA5A2B"/>
    <w:pPr>
      <w:ind w:leftChars="200" w:left="200" w:hangingChars="200" w:hanging="200"/>
    </w:pPr>
  </w:style>
  <w:style w:type="paragraph" w:styleId="NoSpacing">
    <w:name w:val="No Spacing"/>
    <w:link w:val="NoSpacingChar"/>
    <w:uiPriority w:val="1"/>
    <w:qFormat/>
    <w:rsid w:val="00CA0732"/>
    <w:rPr>
      <w:kern w:val="0"/>
      <w:sz w:val="22"/>
      <w14:ligatures w14:val="none"/>
    </w:rPr>
  </w:style>
  <w:style w:type="character" w:customStyle="1" w:styleId="NoSpacingChar">
    <w:name w:val="No Spacing Char"/>
    <w:basedOn w:val="DefaultParagraphFont"/>
    <w:link w:val="NoSpacing"/>
    <w:uiPriority w:val="1"/>
    <w:rsid w:val="00CA0732"/>
    <w:rPr>
      <w:kern w:val="0"/>
      <w:sz w:val="22"/>
      <w14:ligatures w14:val="none"/>
    </w:rPr>
  </w:style>
  <w:style w:type="character" w:styleId="CommentReference">
    <w:name w:val="annotation reference"/>
    <w:basedOn w:val="DefaultParagraphFont"/>
    <w:uiPriority w:val="99"/>
    <w:semiHidden/>
    <w:unhideWhenUsed/>
    <w:rsid w:val="0037375C"/>
    <w:rPr>
      <w:sz w:val="16"/>
      <w:szCs w:val="16"/>
    </w:rPr>
  </w:style>
  <w:style w:type="paragraph" w:styleId="CommentText">
    <w:name w:val="annotation text"/>
    <w:basedOn w:val="Normal"/>
    <w:link w:val="CommentTextChar"/>
    <w:uiPriority w:val="99"/>
    <w:unhideWhenUsed/>
    <w:rsid w:val="0037375C"/>
    <w:rPr>
      <w:sz w:val="20"/>
      <w:szCs w:val="20"/>
    </w:rPr>
  </w:style>
  <w:style w:type="character" w:customStyle="1" w:styleId="CommentTextChar">
    <w:name w:val="Comment Text Char"/>
    <w:basedOn w:val="DefaultParagraphFont"/>
    <w:link w:val="CommentText"/>
    <w:uiPriority w:val="99"/>
    <w:rsid w:val="0037375C"/>
    <w:rPr>
      <w:sz w:val="20"/>
      <w:szCs w:val="20"/>
    </w:rPr>
  </w:style>
  <w:style w:type="paragraph" w:styleId="CommentSubject">
    <w:name w:val="annotation subject"/>
    <w:basedOn w:val="CommentText"/>
    <w:next w:val="CommentText"/>
    <w:link w:val="CommentSubjectChar"/>
    <w:uiPriority w:val="99"/>
    <w:semiHidden/>
    <w:unhideWhenUsed/>
    <w:rsid w:val="0037375C"/>
    <w:rPr>
      <w:b/>
      <w:bCs/>
    </w:rPr>
  </w:style>
  <w:style w:type="character" w:customStyle="1" w:styleId="CommentSubjectChar">
    <w:name w:val="Comment Subject Char"/>
    <w:basedOn w:val="CommentTextChar"/>
    <w:link w:val="CommentSubject"/>
    <w:uiPriority w:val="99"/>
    <w:semiHidden/>
    <w:rsid w:val="0037375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8609077">
      <w:bodyDiv w:val="1"/>
      <w:marLeft w:val="0"/>
      <w:marRight w:val="0"/>
      <w:marTop w:val="0"/>
      <w:marBottom w:val="0"/>
      <w:divBdr>
        <w:top w:val="none" w:sz="0" w:space="0" w:color="auto"/>
        <w:left w:val="none" w:sz="0" w:space="0" w:color="auto"/>
        <w:bottom w:val="none" w:sz="0" w:space="0" w:color="auto"/>
        <w:right w:val="none" w:sz="0" w:space="0" w:color="auto"/>
      </w:divBdr>
      <w:divsChild>
        <w:div w:id="895355910">
          <w:marLeft w:val="0"/>
          <w:marRight w:val="0"/>
          <w:marTop w:val="0"/>
          <w:marBottom w:val="0"/>
          <w:divBdr>
            <w:top w:val="single" w:sz="2" w:space="0" w:color="E3E3E3"/>
            <w:left w:val="single" w:sz="2" w:space="0" w:color="E3E3E3"/>
            <w:bottom w:val="single" w:sz="2" w:space="0" w:color="E3E3E3"/>
            <w:right w:val="single" w:sz="2" w:space="0" w:color="E3E3E3"/>
          </w:divBdr>
          <w:divsChild>
            <w:div w:id="261571383">
              <w:marLeft w:val="0"/>
              <w:marRight w:val="0"/>
              <w:marTop w:val="0"/>
              <w:marBottom w:val="0"/>
              <w:divBdr>
                <w:top w:val="single" w:sz="2" w:space="0" w:color="E3E3E3"/>
                <w:left w:val="single" w:sz="2" w:space="0" w:color="E3E3E3"/>
                <w:bottom w:val="single" w:sz="2" w:space="0" w:color="E3E3E3"/>
                <w:right w:val="single" w:sz="2" w:space="0" w:color="E3E3E3"/>
              </w:divBdr>
              <w:divsChild>
                <w:div w:id="1508396902">
                  <w:marLeft w:val="0"/>
                  <w:marRight w:val="0"/>
                  <w:marTop w:val="0"/>
                  <w:marBottom w:val="0"/>
                  <w:divBdr>
                    <w:top w:val="single" w:sz="2" w:space="0" w:color="E3E3E3"/>
                    <w:left w:val="single" w:sz="2" w:space="0" w:color="E3E3E3"/>
                    <w:bottom w:val="single" w:sz="2" w:space="0" w:color="E3E3E3"/>
                    <w:right w:val="single" w:sz="2" w:space="0" w:color="E3E3E3"/>
                  </w:divBdr>
                  <w:divsChild>
                    <w:div w:id="692806352">
                      <w:marLeft w:val="0"/>
                      <w:marRight w:val="0"/>
                      <w:marTop w:val="0"/>
                      <w:marBottom w:val="0"/>
                      <w:divBdr>
                        <w:top w:val="single" w:sz="2" w:space="0" w:color="E3E3E3"/>
                        <w:left w:val="single" w:sz="2" w:space="0" w:color="E3E3E3"/>
                        <w:bottom w:val="single" w:sz="2" w:space="0" w:color="E3E3E3"/>
                        <w:right w:val="single" w:sz="2" w:space="0" w:color="E3E3E3"/>
                      </w:divBdr>
                      <w:divsChild>
                        <w:div w:id="1518229001">
                          <w:marLeft w:val="0"/>
                          <w:marRight w:val="0"/>
                          <w:marTop w:val="0"/>
                          <w:marBottom w:val="0"/>
                          <w:divBdr>
                            <w:top w:val="single" w:sz="2" w:space="0" w:color="E3E3E3"/>
                            <w:left w:val="single" w:sz="2" w:space="0" w:color="E3E3E3"/>
                            <w:bottom w:val="single" w:sz="2" w:space="0" w:color="E3E3E3"/>
                            <w:right w:val="single" w:sz="2" w:space="0" w:color="E3E3E3"/>
                          </w:divBdr>
                          <w:divsChild>
                            <w:div w:id="595751015">
                              <w:marLeft w:val="0"/>
                              <w:marRight w:val="0"/>
                              <w:marTop w:val="0"/>
                              <w:marBottom w:val="0"/>
                              <w:divBdr>
                                <w:top w:val="single" w:sz="2" w:space="0" w:color="E3E3E3"/>
                                <w:left w:val="single" w:sz="2" w:space="0" w:color="E3E3E3"/>
                                <w:bottom w:val="single" w:sz="2" w:space="0" w:color="E3E3E3"/>
                                <w:right w:val="single" w:sz="2" w:space="0" w:color="E3E3E3"/>
                              </w:divBdr>
                              <w:divsChild>
                                <w:div w:id="551579727">
                                  <w:marLeft w:val="0"/>
                                  <w:marRight w:val="0"/>
                                  <w:marTop w:val="100"/>
                                  <w:marBottom w:val="100"/>
                                  <w:divBdr>
                                    <w:top w:val="single" w:sz="2" w:space="0" w:color="E3E3E3"/>
                                    <w:left w:val="single" w:sz="2" w:space="0" w:color="E3E3E3"/>
                                    <w:bottom w:val="single" w:sz="2" w:space="0" w:color="E3E3E3"/>
                                    <w:right w:val="single" w:sz="2" w:space="0" w:color="E3E3E3"/>
                                  </w:divBdr>
                                  <w:divsChild>
                                    <w:div w:id="508567919">
                                      <w:marLeft w:val="0"/>
                                      <w:marRight w:val="0"/>
                                      <w:marTop w:val="0"/>
                                      <w:marBottom w:val="0"/>
                                      <w:divBdr>
                                        <w:top w:val="single" w:sz="2" w:space="0" w:color="E3E3E3"/>
                                        <w:left w:val="single" w:sz="2" w:space="0" w:color="E3E3E3"/>
                                        <w:bottom w:val="single" w:sz="2" w:space="0" w:color="E3E3E3"/>
                                        <w:right w:val="single" w:sz="2" w:space="0" w:color="E3E3E3"/>
                                      </w:divBdr>
                                      <w:divsChild>
                                        <w:div w:id="1817263573">
                                          <w:marLeft w:val="0"/>
                                          <w:marRight w:val="0"/>
                                          <w:marTop w:val="0"/>
                                          <w:marBottom w:val="0"/>
                                          <w:divBdr>
                                            <w:top w:val="single" w:sz="2" w:space="0" w:color="E3E3E3"/>
                                            <w:left w:val="single" w:sz="2" w:space="0" w:color="E3E3E3"/>
                                            <w:bottom w:val="single" w:sz="2" w:space="0" w:color="E3E3E3"/>
                                            <w:right w:val="single" w:sz="2" w:space="0" w:color="E3E3E3"/>
                                          </w:divBdr>
                                          <w:divsChild>
                                            <w:div w:id="1268082738">
                                              <w:marLeft w:val="0"/>
                                              <w:marRight w:val="0"/>
                                              <w:marTop w:val="0"/>
                                              <w:marBottom w:val="0"/>
                                              <w:divBdr>
                                                <w:top w:val="single" w:sz="2" w:space="0" w:color="E3E3E3"/>
                                                <w:left w:val="single" w:sz="2" w:space="0" w:color="E3E3E3"/>
                                                <w:bottom w:val="single" w:sz="2" w:space="0" w:color="E3E3E3"/>
                                                <w:right w:val="single" w:sz="2" w:space="0" w:color="E3E3E3"/>
                                              </w:divBdr>
                                              <w:divsChild>
                                                <w:div w:id="1577587338">
                                                  <w:marLeft w:val="0"/>
                                                  <w:marRight w:val="0"/>
                                                  <w:marTop w:val="0"/>
                                                  <w:marBottom w:val="0"/>
                                                  <w:divBdr>
                                                    <w:top w:val="single" w:sz="2" w:space="0" w:color="E3E3E3"/>
                                                    <w:left w:val="single" w:sz="2" w:space="0" w:color="E3E3E3"/>
                                                    <w:bottom w:val="single" w:sz="2" w:space="0" w:color="E3E3E3"/>
                                                    <w:right w:val="single" w:sz="2" w:space="0" w:color="E3E3E3"/>
                                                  </w:divBdr>
                                                  <w:divsChild>
                                                    <w:div w:id="1826312887">
                                                      <w:marLeft w:val="0"/>
                                                      <w:marRight w:val="0"/>
                                                      <w:marTop w:val="0"/>
                                                      <w:marBottom w:val="0"/>
                                                      <w:divBdr>
                                                        <w:top w:val="single" w:sz="2" w:space="0" w:color="E3E3E3"/>
                                                        <w:left w:val="single" w:sz="2" w:space="0" w:color="E3E3E3"/>
                                                        <w:bottom w:val="single" w:sz="2" w:space="0" w:color="E3E3E3"/>
                                                        <w:right w:val="single" w:sz="2" w:space="0" w:color="E3E3E3"/>
                                                      </w:divBdr>
                                                      <w:divsChild>
                                                        <w:div w:id="1400808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909920425">
          <w:marLeft w:val="0"/>
          <w:marRight w:val="0"/>
          <w:marTop w:val="0"/>
          <w:marBottom w:val="0"/>
          <w:divBdr>
            <w:top w:val="none" w:sz="0" w:space="0" w:color="auto"/>
            <w:left w:val="none" w:sz="0" w:space="0" w:color="auto"/>
            <w:bottom w:val="none" w:sz="0" w:space="0" w:color="auto"/>
            <w:right w:val="none" w:sz="0" w:space="0" w:color="auto"/>
          </w:divBdr>
          <w:divsChild>
            <w:div w:id="1444570554">
              <w:marLeft w:val="0"/>
              <w:marRight w:val="0"/>
              <w:marTop w:val="100"/>
              <w:marBottom w:val="100"/>
              <w:divBdr>
                <w:top w:val="single" w:sz="2" w:space="0" w:color="E3E3E3"/>
                <w:left w:val="single" w:sz="2" w:space="0" w:color="E3E3E3"/>
                <w:bottom w:val="single" w:sz="2" w:space="0" w:color="E3E3E3"/>
                <w:right w:val="single" w:sz="2" w:space="0" w:color="E3E3E3"/>
              </w:divBdr>
              <w:divsChild>
                <w:div w:id="7441890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757679418">
      <w:bodyDiv w:val="1"/>
      <w:marLeft w:val="0"/>
      <w:marRight w:val="0"/>
      <w:marTop w:val="0"/>
      <w:marBottom w:val="0"/>
      <w:divBdr>
        <w:top w:val="none" w:sz="0" w:space="0" w:color="auto"/>
        <w:left w:val="none" w:sz="0" w:space="0" w:color="auto"/>
        <w:bottom w:val="none" w:sz="0" w:space="0" w:color="auto"/>
        <w:right w:val="none" w:sz="0" w:space="0" w:color="auto"/>
      </w:divBdr>
    </w:div>
    <w:div w:id="885413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emf"/><Relationship Id="rId18" Type="http://schemas.openxmlformats.org/officeDocument/2006/relationships/image" Target="media/image10.emf"/><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image" Target="media/image9.png"/><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emf"/><Relationship Id="rId22" Type="http://schemas.openxmlformats.org/officeDocument/2006/relationships/image" Target="media/image14.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8A652CCA84BE44649711038F56E87B2E"/>
        <w:category>
          <w:name w:val="General"/>
          <w:gallery w:val="placeholder"/>
        </w:category>
        <w:types>
          <w:type w:val="bbPlcHdr"/>
        </w:types>
        <w:behaviors>
          <w:behavior w:val="content"/>
        </w:behaviors>
        <w:guid w:val="{DF080AEF-DD5C-4A4E-9B89-F553EC53765A}"/>
      </w:docPartPr>
      <w:docPartBody>
        <w:p w:rsidR="0000483C" w:rsidRDefault="00D513F7" w:rsidP="00D513F7">
          <w:pPr>
            <w:pStyle w:val="8A652CCA84BE44649711038F56E87B2E"/>
          </w:pPr>
          <w:r>
            <w:rPr>
              <w:rFonts w:asciiTheme="majorHAnsi" w:eastAsiaTheme="majorEastAsia" w:hAnsiTheme="majorHAnsi" w:cstheme="majorBidi"/>
              <w:caps/>
              <w:color w:val="4472C4" w:themeColor="accent1"/>
              <w:sz w:val="80"/>
              <w:szCs w:val="80"/>
              <w:lang w:val="en-GB"/>
            </w:rPr>
            <w:t>[Document title]</w:t>
          </w:r>
        </w:p>
      </w:docPartBody>
    </w:docPart>
    <w:docPart>
      <w:docPartPr>
        <w:name w:val="136191AD1B684060A89D0E8733070ADC"/>
        <w:category>
          <w:name w:val="General"/>
          <w:gallery w:val="placeholder"/>
        </w:category>
        <w:types>
          <w:type w:val="bbPlcHdr"/>
        </w:types>
        <w:behaviors>
          <w:behavior w:val="content"/>
        </w:behaviors>
        <w:guid w:val="{018304A1-B4E5-4EEA-ABBB-1FE9FAB37D41}"/>
      </w:docPartPr>
      <w:docPartBody>
        <w:p w:rsidR="0000483C" w:rsidRDefault="00D513F7" w:rsidP="00D513F7">
          <w:pPr>
            <w:pStyle w:val="136191AD1B684060A89D0E8733070ADC"/>
          </w:pPr>
          <w:r>
            <w:rPr>
              <w:color w:val="4472C4" w:themeColor="accent1"/>
              <w:sz w:val="28"/>
              <w:szCs w:val="28"/>
              <w:lang w:val="en-GB"/>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13F7"/>
    <w:rsid w:val="0000483C"/>
    <w:rsid w:val="000B3FC3"/>
    <w:rsid w:val="00333CD5"/>
    <w:rsid w:val="004C2E5F"/>
    <w:rsid w:val="005C76B2"/>
    <w:rsid w:val="006651E3"/>
    <w:rsid w:val="00D513F7"/>
    <w:rsid w:val="00E90A73"/>
    <w:rsid w:val="00F40BD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A652CCA84BE44649711038F56E87B2E">
    <w:name w:val="8A652CCA84BE44649711038F56E87B2E"/>
    <w:rsid w:val="00D513F7"/>
    <w:pPr>
      <w:widowControl w:val="0"/>
      <w:jc w:val="both"/>
    </w:pPr>
  </w:style>
  <w:style w:type="paragraph" w:customStyle="1" w:styleId="136191AD1B684060A89D0E8733070ADC">
    <w:name w:val="136191AD1B684060A89D0E8733070ADC"/>
    <w:rsid w:val="00D513F7"/>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2024-05-14T00:00:00</PublishDate>
  <Abstract/>
  <CompanyAddress>Marketing in Practice</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A21A774-0AD2-4BDB-8E92-168B95599E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16</Pages>
  <Words>3672</Words>
  <Characters>21976</Characters>
  <Application>Microsoft Office Word</Application>
  <DocSecurity>0</DocSecurity>
  <Lines>379</Lines>
  <Paragraphs>125</Paragraphs>
  <ScaleCrop>false</ScaleCrop>
  <HeadingPairs>
    <vt:vector size="2" baseType="variant">
      <vt:variant>
        <vt:lpstr>Title</vt:lpstr>
      </vt:variant>
      <vt:variant>
        <vt:i4>1</vt:i4>
      </vt:variant>
    </vt:vector>
  </HeadingPairs>
  <TitlesOfParts>
    <vt:vector size="1" baseType="lpstr">
      <vt:lpstr>Campaign Proposal</vt:lpstr>
    </vt:vector>
  </TitlesOfParts>
  <Company>UWTSD</Company>
  <LinksUpToDate>false</LinksUpToDate>
  <CharactersWithSpaces>25531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Campaign Proposal</dc:title>
  <dc:subject>Jiaying He</dc:subject>
  <dc:creator>Lorna H</dc:creator>
  <cp:keywords/>
  <dc:description/>
  <cp:lastModifiedBy>Lorna H</cp:lastModifiedBy>
  <cp:revision>5</cp:revision>
  <dcterms:created xsi:type="dcterms:W3CDTF">2024-05-14T13:50:00Z</dcterms:created>
  <dcterms:modified xsi:type="dcterms:W3CDTF">2024-05-14T14:06:00Z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id="TM69bhap"/&gt;&lt;style id="http://www.zotero.org/styles/harvard-cite-them-right" hasBibliography="1" bibliographyStyleHasBeenSet="1"/&gt;&lt;prefs&gt;&lt;pref name="fieldType" value="Field"/&gt;&lt;pref name="automatic</vt:lpwstr>
  </property>
  <property fmtid="{D5CDD505-2E9C-101B-9397-08002B2CF9AE}" pid="3" name="ZOTERO_PREF_2">
    <vt:lpwstr>JournalAbbreviations" value="true"/&gt;&lt;/prefs&gt;&lt;/data&gt;</vt:lpwstr>
  </property>
  <property fmtid="{D5CDD505-2E9C-101B-9397-08002B2CF9AE}" pid="4" name="GrammarlyDocumentId">
    <vt:lpwstr>dc64bcaea8cb3d716bcbe4ae43f4cfe383a3e1c526b47ba283fcd963320ab48f</vt:lpwstr>
  </property>
</Properties>
</file>