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9404BA" w14:textId="77777777" w:rsidR="00A016A2" w:rsidRDefault="00A016A2" w:rsidP="00A016A2">
      <w:pPr>
        <w:spacing w:line="257" w:lineRule="auto"/>
      </w:pPr>
    </w:p>
    <w:p w14:paraId="0986247F" w14:textId="77777777" w:rsidR="00A016A2" w:rsidRPr="001549CF" w:rsidRDefault="00A016A2" w:rsidP="006D5FDB">
      <w:pPr>
        <w:jc w:val="center"/>
        <w:rPr>
          <w:rFonts w:ascii="Calibri" w:hAnsi="Calibri" w:cs="Calibri"/>
          <w:color w:val="000000"/>
          <w:sz w:val="32"/>
          <w:szCs w:val="32"/>
        </w:rPr>
      </w:pPr>
      <w:r w:rsidRPr="001549CF">
        <w:rPr>
          <w:rFonts w:ascii="Calibri" w:hAnsi="Calibri" w:cs="Calibri"/>
          <w:color w:val="000000" w:themeColor="text1"/>
          <w:sz w:val="32"/>
          <w:szCs w:val="32"/>
        </w:rPr>
        <w:t>MODULE: PROFESSIONAL CAREER DEVOLPMENT ASSSIGNMENT 1 REFLECTIVE REVIEW OF LEARNING JOURNEY</w:t>
      </w:r>
    </w:p>
    <w:p w14:paraId="1FD1EFB5" w14:textId="1914BD67" w:rsidR="008D191B" w:rsidRDefault="1FECA631" w:rsidP="337556AC">
      <w:pPr>
        <w:spacing w:line="257" w:lineRule="auto"/>
      </w:pPr>
      <w:r w:rsidRPr="337556AC">
        <w:rPr>
          <w:rFonts w:ascii="Calibri" w:eastAsia="Calibri" w:hAnsi="Calibri" w:cs="Calibri"/>
        </w:rPr>
        <w:t xml:space="preserve"> </w:t>
      </w:r>
    </w:p>
    <w:p w14:paraId="4243A892" w14:textId="2230C297" w:rsidR="008D191B" w:rsidRDefault="00DB5C70" w:rsidP="337556AC">
      <w:pPr>
        <w:spacing w:line="257" w:lineRule="auto"/>
        <w:jc w:val="center"/>
      </w:pPr>
      <w:r>
        <w:rPr>
          <w:rFonts w:ascii="Calibri" w:eastAsia="Calibri" w:hAnsi="Calibri" w:cs="Calibri"/>
          <w:sz w:val="32"/>
          <w:szCs w:val="32"/>
        </w:rPr>
        <w:t xml:space="preserve">Natalie Youb </w:t>
      </w:r>
    </w:p>
    <w:p w14:paraId="6549940B" w14:textId="30D91835" w:rsidR="008D191B" w:rsidRDefault="1FECA631" w:rsidP="337556AC">
      <w:pPr>
        <w:spacing w:line="257" w:lineRule="auto"/>
        <w:jc w:val="center"/>
      </w:pPr>
      <w:r w:rsidRPr="337556AC">
        <w:rPr>
          <w:rFonts w:ascii="Calibri" w:eastAsia="Calibri" w:hAnsi="Calibri" w:cs="Calibri"/>
          <w:sz w:val="32"/>
          <w:szCs w:val="32"/>
        </w:rPr>
        <w:t xml:space="preserve"> </w:t>
      </w:r>
    </w:p>
    <w:p w14:paraId="4E06DE68" w14:textId="6CE749FE" w:rsidR="008D191B" w:rsidRDefault="00C240A1" w:rsidP="337556AC">
      <w:pPr>
        <w:spacing w:line="257" w:lineRule="auto"/>
        <w:jc w:val="center"/>
      </w:pPr>
      <w:r>
        <w:rPr>
          <w:rFonts w:ascii="Calibri" w:eastAsia="Calibri" w:hAnsi="Calibri" w:cs="Calibri"/>
          <w:sz w:val="32"/>
          <w:szCs w:val="32"/>
        </w:rPr>
        <w:t>Mel Squire</w:t>
      </w:r>
    </w:p>
    <w:p w14:paraId="316C05C5" w14:textId="3C690E2E" w:rsidR="008D191B" w:rsidRDefault="1FECA631" w:rsidP="337556AC">
      <w:pPr>
        <w:spacing w:line="257" w:lineRule="auto"/>
        <w:jc w:val="center"/>
      </w:pPr>
      <w:r w:rsidRPr="337556AC">
        <w:rPr>
          <w:rFonts w:ascii="Calibri" w:eastAsia="Calibri" w:hAnsi="Calibri" w:cs="Calibri"/>
          <w:sz w:val="32"/>
          <w:szCs w:val="32"/>
        </w:rPr>
        <w:t xml:space="preserve"> </w:t>
      </w:r>
    </w:p>
    <w:p w14:paraId="3832CA2A" w14:textId="0961224A" w:rsidR="008D191B" w:rsidRDefault="00C240A1" w:rsidP="337556AC">
      <w:pPr>
        <w:spacing w:line="257" w:lineRule="auto"/>
        <w:jc w:val="center"/>
      </w:pPr>
      <w:r>
        <w:rPr>
          <w:rFonts w:ascii="Calibri" w:eastAsia="Calibri" w:hAnsi="Calibri" w:cs="Calibri"/>
          <w:sz w:val="32"/>
          <w:szCs w:val="32"/>
        </w:rPr>
        <w:t xml:space="preserve">University of Wales </w:t>
      </w:r>
      <w:r w:rsidR="00014CAE">
        <w:rPr>
          <w:rFonts w:ascii="Calibri" w:eastAsia="Calibri" w:hAnsi="Calibri" w:cs="Calibri"/>
          <w:sz w:val="32"/>
          <w:szCs w:val="32"/>
        </w:rPr>
        <w:t>Trinity St David</w:t>
      </w:r>
    </w:p>
    <w:p w14:paraId="0D9C13D7" w14:textId="2604FF3A" w:rsidR="008D191B" w:rsidRDefault="1FECA631" w:rsidP="337556AC">
      <w:pPr>
        <w:spacing w:line="257" w:lineRule="auto"/>
        <w:jc w:val="center"/>
      </w:pPr>
      <w:r w:rsidRPr="337556AC">
        <w:rPr>
          <w:rFonts w:ascii="Calibri" w:eastAsia="Calibri" w:hAnsi="Calibri" w:cs="Calibri"/>
          <w:sz w:val="32"/>
          <w:szCs w:val="32"/>
        </w:rPr>
        <w:t xml:space="preserve"> </w:t>
      </w:r>
    </w:p>
    <w:p w14:paraId="5C9ECFC2" w14:textId="6BB50DD1" w:rsidR="008D191B" w:rsidRDefault="00014CAE" w:rsidP="337556AC">
      <w:pPr>
        <w:spacing w:line="257" w:lineRule="auto"/>
        <w:jc w:val="center"/>
      </w:pPr>
      <w:r>
        <w:rPr>
          <w:rFonts w:ascii="Calibri" w:eastAsia="Calibri" w:hAnsi="Calibri" w:cs="Calibri"/>
          <w:sz w:val="32"/>
          <w:szCs w:val="32"/>
        </w:rPr>
        <w:t>9</w:t>
      </w:r>
      <w:r w:rsidRPr="00014CAE">
        <w:rPr>
          <w:rFonts w:ascii="Calibri" w:eastAsia="Calibri" w:hAnsi="Calibri" w:cs="Calibri"/>
          <w:sz w:val="32"/>
          <w:szCs w:val="32"/>
          <w:vertAlign w:val="superscript"/>
        </w:rPr>
        <w:t>th</w:t>
      </w:r>
      <w:r>
        <w:rPr>
          <w:rFonts w:ascii="Calibri" w:eastAsia="Calibri" w:hAnsi="Calibri" w:cs="Calibri"/>
          <w:sz w:val="32"/>
          <w:szCs w:val="32"/>
        </w:rPr>
        <w:t xml:space="preserve"> </w:t>
      </w:r>
      <w:r w:rsidR="00A016A2">
        <w:rPr>
          <w:rFonts w:ascii="Calibri" w:eastAsia="Calibri" w:hAnsi="Calibri" w:cs="Calibri"/>
          <w:sz w:val="32"/>
          <w:szCs w:val="32"/>
        </w:rPr>
        <w:t>June 2020</w:t>
      </w:r>
    </w:p>
    <w:p w14:paraId="15757A67" w14:textId="00768568" w:rsidR="008D191B" w:rsidRDefault="008136AA">
      <w:r>
        <w:br w:type="page"/>
      </w:r>
    </w:p>
    <w:p w14:paraId="44470572" w14:textId="0099ED84" w:rsidR="008D191B" w:rsidRDefault="79B67BF4" w:rsidP="337556AC">
      <w:pPr>
        <w:pStyle w:val="Heading1"/>
        <w:rPr>
          <w:rFonts w:ascii="Calibri Light" w:eastAsia="Calibri Light" w:hAnsi="Calibri Light" w:cs="Calibri Light"/>
          <w:color w:val="2E74B5"/>
        </w:rPr>
      </w:pPr>
      <w:bookmarkStart w:id="0" w:name="_Toc42638177"/>
      <w:r w:rsidRPr="337556AC">
        <w:rPr>
          <w:rFonts w:ascii="Calibri Light" w:eastAsia="Calibri Light" w:hAnsi="Calibri Light" w:cs="Calibri Light"/>
          <w:color w:val="2E74B5"/>
        </w:rPr>
        <w:lastRenderedPageBreak/>
        <w:t>Executive Summary</w:t>
      </w:r>
      <w:bookmarkEnd w:id="0"/>
    </w:p>
    <w:p w14:paraId="2367CA74" w14:textId="77777777" w:rsidR="00C1460E" w:rsidRDefault="00C1460E" w:rsidP="00C1460E"/>
    <w:p w14:paraId="11F1B5FE" w14:textId="41E94C61" w:rsidR="00C1460E" w:rsidRPr="00C1460E" w:rsidRDefault="00C1460E" w:rsidP="00C1460E">
      <w:r>
        <w:t xml:space="preserve">This report </w:t>
      </w:r>
      <w:r w:rsidR="00AF3F36">
        <w:t xml:space="preserve">is providing an </w:t>
      </w:r>
      <w:r w:rsidR="00D34C43">
        <w:t>evaluation</w:t>
      </w:r>
      <w:r w:rsidR="00AF3F36">
        <w:t xml:space="preserve"> o</w:t>
      </w:r>
      <w:r w:rsidR="00726053">
        <w:t xml:space="preserve">f my learning </w:t>
      </w:r>
      <w:r w:rsidR="00D34C43">
        <w:t>journey</w:t>
      </w:r>
      <w:r w:rsidR="00726053">
        <w:t xml:space="preserve"> so far on the skills for the workplace level 4 so far. </w:t>
      </w:r>
      <w:r w:rsidR="008807DF">
        <w:t xml:space="preserve">It </w:t>
      </w:r>
      <w:r w:rsidR="00D34C43">
        <w:t>reflects</w:t>
      </w:r>
      <w:r w:rsidR="008807DF">
        <w:t xml:space="preserve"> the last 6 weeks </w:t>
      </w:r>
      <w:r w:rsidR="00774C02">
        <w:t xml:space="preserve">and what has been learnt. The methods used </w:t>
      </w:r>
      <w:r w:rsidR="00BF03F9">
        <w:t>are</w:t>
      </w:r>
      <w:r w:rsidR="008751DB">
        <w:t xml:space="preserve"> personal reflection, </w:t>
      </w:r>
      <w:r w:rsidR="00D34C43">
        <w:t>questionnaires</w:t>
      </w:r>
      <w:r w:rsidR="008751DB">
        <w:t xml:space="preserve">, </w:t>
      </w:r>
      <w:r w:rsidR="000143FD">
        <w:t>and learning styles.</w:t>
      </w:r>
      <w:r w:rsidR="0094462D">
        <w:t xml:space="preserve"> I have completed a personal development plan and used Smart objectives to </w:t>
      </w:r>
      <w:r w:rsidR="00F443FE">
        <w:t xml:space="preserve">find out my </w:t>
      </w:r>
      <w:r w:rsidR="00D34C43">
        <w:t>preferred</w:t>
      </w:r>
      <w:r w:rsidR="00F443FE">
        <w:t xml:space="preserve"> way of learning and to become more </w:t>
      </w:r>
      <w:r w:rsidR="00D34C43">
        <w:t>self-aware</w:t>
      </w:r>
      <w:r w:rsidR="00F443FE">
        <w:t xml:space="preserve">. </w:t>
      </w:r>
      <w:r w:rsidR="008D4A5E">
        <w:t xml:space="preserve">Finding from the report are </w:t>
      </w:r>
      <w:r w:rsidR="00713746">
        <w:t xml:space="preserve">that time management is key area to be worked on </w:t>
      </w:r>
      <w:r w:rsidR="00D34C43">
        <w:t>as well</w:t>
      </w:r>
      <w:r w:rsidR="00713746">
        <w:t xml:space="preserve"> as referencing.</w:t>
      </w:r>
    </w:p>
    <w:p w14:paraId="5C010C12" w14:textId="70AA4E9E" w:rsidR="008D191B" w:rsidRDefault="008136AA" w:rsidP="337556AC">
      <w:pPr>
        <w:spacing w:line="257" w:lineRule="auto"/>
        <w:jc w:val="center"/>
      </w:pPr>
      <w:r>
        <w:br/>
      </w:r>
      <w:bookmarkStart w:id="1" w:name="_GoBack"/>
      <w:bookmarkEnd w:id="1"/>
    </w:p>
    <w:p w14:paraId="2226AC24" w14:textId="51EDAC87" w:rsidR="008D191B" w:rsidRDefault="008D191B" w:rsidP="337556AC">
      <w:pPr>
        <w:spacing w:line="257" w:lineRule="auto"/>
        <w:jc w:val="center"/>
        <w:rPr>
          <w:rFonts w:ascii="Calibri" w:eastAsia="Calibri" w:hAnsi="Calibri" w:cs="Calibri"/>
          <w:color w:val="FF0000"/>
        </w:rPr>
      </w:pPr>
    </w:p>
    <w:p w14:paraId="26D1801C" w14:textId="1AC7A88E" w:rsidR="008D191B" w:rsidRDefault="008136AA">
      <w:r>
        <w:br w:type="page"/>
      </w:r>
    </w:p>
    <w:p w14:paraId="6093F3B1" w14:textId="7FA40E0F" w:rsidR="008D191B" w:rsidRDefault="7F627FB5" w:rsidP="337556AC">
      <w:pPr>
        <w:pStyle w:val="Heading1"/>
        <w:rPr>
          <w:rFonts w:ascii="Calibri Light" w:eastAsia="Calibri Light" w:hAnsi="Calibri Light" w:cs="Calibri Light"/>
          <w:color w:val="2E74B5"/>
        </w:rPr>
      </w:pPr>
      <w:bookmarkStart w:id="2" w:name="_Toc42638178"/>
      <w:r w:rsidRPr="337556AC">
        <w:rPr>
          <w:rFonts w:ascii="Calibri Light" w:eastAsia="Calibri Light" w:hAnsi="Calibri Light" w:cs="Calibri Light"/>
          <w:color w:val="2E74B5"/>
        </w:rPr>
        <w:t>Contents Page</w:t>
      </w:r>
      <w:bookmarkEnd w:id="2"/>
    </w:p>
    <w:sdt>
      <w:sdtPr>
        <w:id w:val="2590342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F83D4D" w14:textId="0B243956" w:rsidR="001C62FB" w:rsidRDefault="001C62FB">
          <w:pPr>
            <w:pStyle w:val="TOCHeading"/>
          </w:pPr>
          <w:r>
            <w:t>Contents</w:t>
          </w:r>
        </w:p>
        <w:p w14:paraId="61295A26" w14:textId="401A9182" w:rsidR="001C62FB" w:rsidRDefault="001C62FB">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42638177" w:history="1">
            <w:r w:rsidRPr="001C23F1">
              <w:rPr>
                <w:rStyle w:val="Hyperlink"/>
                <w:rFonts w:ascii="Calibri Light" w:eastAsia="Calibri Light" w:hAnsi="Calibri Light" w:cs="Calibri Light"/>
                <w:noProof/>
              </w:rPr>
              <w:t>Executive Summary</w:t>
            </w:r>
            <w:r>
              <w:rPr>
                <w:noProof/>
                <w:webHidden/>
              </w:rPr>
              <w:tab/>
            </w:r>
            <w:r>
              <w:rPr>
                <w:noProof/>
                <w:webHidden/>
              </w:rPr>
              <w:fldChar w:fldCharType="begin"/>
            </w:r>
            <w:r>
              <w:rPr>
                <w:noProof/>
                <w:webHidden/>
              </w:rPr>
              <w:instrText xml:space="preserve"> PAGEREF _Toc42638177 \h </w:instrText>
            </w:r>
            <w:r>
              <w:rPr>
                <w:noProof/>
                <w:webHidden/>
              </w:rPr>
            </w:r>
            <w:r>
              <w:rPr>
                <w:noProof/>
                <w:webHidden/>
              </w:rPr>
              <w:fldChar w:fldCharType="separate"/>
            </w:r>
            <w:r>
              <w:rPr>
                <w:noProof/>
                <w:webHidden/>
              </w:rPr>
              <w:t>2</w:t>
            </w:r>
            <w:r>
              <w:rPr>
                <w:noProof/>
                <w:webHidden/>
              </w:rPr>
              <w:fldChar w:fldCharType="end"/>
            </w:r>
          </w:hyperlink>
        </w:p>
        <w:p w14:paraId="0A744B95" w14:textId="6933CC9C" w:rsidR="001C62FB" w:rsidRDefault="001C62FB">
          <w:pPr>
            <w:pStyle w:val="TOC1"/>
            <w:tabs>
              <w:tab w:val="right" w:leader="dot" w:pos="9016"/>
            </w:tabs>
            <w:rPr>
              <w:rFonts w:eastAsiaTheme="minorEastAsia"/>
              <w:noProof/>
              <w:lang w:val="en-US"/>
            </w:rPr>
          </w:pPr>
          <w:hyperlink w:anchor="_Toc42638178" w:history="1">
            <w:r w:rsidRPr="001C23F1">
              <w:rPr>
                <w:rStyle w:val="Hyperlink"/>
                <w:rFonts w:ascii="Calibri Light" w:eastAsia="Calibri Light" w:hAnsi="Calibri Light" w:cs="Calibri Light"/>
                <w:noProof/>
              </w:rPr>
              <w:t>Contents Page</w:t>
            </w:r>
            <w:r>
              <w:rPr>
                <w:noProof/>
                <w:webHidden/>
              </w:rPr>
              <w:tab/>
            </w:r>
            <w:r>
              <w:rPr>
                <w:noProof/>
                <w:webHidden/>
              </w:rPr>
              <w:fldChar w:fldCharType="begin"/>
            </w:r>
            <w:r>
              <w:rPr>
                <w:noProof/>
                <w:webHidden/>
              </w:rPr>
              <w:instrText xml:space="preserve"> PAGEREF _Toc42638178 \h </w:instrText>
            </w:r>
            <w:r>
              <w:rPr>
                <w:noProof/>
                <w:webHidden/>
              </w:rPr>
            </w:r>
            <w:r>
              <w:rPr>
                <w:noProof/>
                <w:webHidden/>
              </w:rPr>
              <w:fldChar w:fldCharType="separate"/>
            </w:r>
            <w:r>
              <w:rPr>
                <w:noProof/>
                <w:webHidden/>
              </w:rPr>
              <w:t>3</w:t>
            </w:r>
            <w:r>
              <w:rPr>
                <w:noProof/>
                <w:webHidden/>
              </w:rPr>
              <w:fldChar w:fldCharType="end"/>
            </w:r>
          </w:hyperlink>
        </w:p>
        <w:p w14:paraId="2A845C8F" w14:textId="07C3D0E9" w:rsidR="001C62FB" w:rsidRDefault="001C62FB">
          <w:pPr>
            <w:pStyle w:val="TOC1"/>
            <w:tabs>
              <w:tab w:val="right" w:leader="dot" w:pos="9016"/>
            </w:tabs>
            <w:rPr>
              <w:rFonts w:eastAsiaTheme="minorEastAsia"/>
              <w:noProof/>
              <w:lang w:val="en-US"/>
            </w:rPr>
          </w:pPr>
          <w:hyperlink w:anchor="_Toc42638179" w:history="1">
            <w:r w:rsidRPr="001C23F1">
              <w:rPr>
                <w:rStyle w:val="Hyperlink"/>
                <w:rFonts w:ascii="Calibri Light" w:eastAsia="Calibri Light" w:hAnsi="Calibri Light" w:cs="Calibri Light"/>
                <w:noProof/>
              </w:rPr>
              <w:t>1.0</w:t>
            </w:r>
            <w:r w:rsidRPr="001C23F1">
              <w:rPr>
                <w:rStyle w:val="Hyperlink"/>
                <w:rFonts w:ascii="Times New Roman" w:eastAsia="Times New Roman" w:hAnsi="Times New Roman" w:cs="Times New Roman"/>
                <w:noProof/>
              </w:rPr>
              <w:t xml:space="preserve">  </w:t>
            </w:r>
            <w:r w:rsidRPr="001C23F1">
              <w:rPr>
                <w:rStyle w:val="Hyperlink"/>
                <w:rFonts w:ascii="Calibri Light" w:eastAsia="Calibri Light" w:hAnsi="Calibri Light" w:cs="Calibri Light"/>
                <w:noProof/>
              </w:rPr>
              <w:t>Terms of reference</w:t>
            </w:r>
            <w:r>
              <w:rPr>
                <w:noProof/>
                <w:webHidden/>
              </w:rPr>
              <w:tab/>
            </w:r>
            <w:r>
              <w:rPr>
                <w:noProof/>
                <w:webHidden/>
              </w:rPr>
              <w:fldChar w:fldCharType="begin"/>
            </w:r>
            <w:r>
              <w:rPr>
                <w:noProof/>
                <w:webHidden/>
              </w:rPr>
              <w:instrText xml:space="preserve"> PAGEREF _Toc42638179 \h </w:instrText>
            </w:r>
            <w:r>
              <w:rPr>
                <w:noProof/>
                <w:webHidden/>
              </w:rPr>
            </w:r>
            <w:r>
              <w:rPr>
                <w:noProof/>
                <w:webHidden/>
              </w:rPr>
              <w:fldChar w:fldCharType="separate"/>
            </w:r>
            <w:r>
              <w:rPr>
                <w:noProof/>
                <w:webHidden/>
              </w:rPr>
              <w:t>4</w:t>
            </w:r>
            <w:r>
              <w:rPr>
                <w:noProof/>
                <w:webHidden/>
              </w:rPr>
              <w:fldChar w:fldCharType="end"/>
            </w:r>
          </w:hyperlink>
        </w:p>
        <w:p w14:paraId="32DFB417" w14:textId="279BA384" w:rsidR="001C62FB" w:rsidRDefault="001C62FB">
          <w:pPr>
            <w:pStyle w:val="TOC1"/>
            <w:tabs>
              <w:tab w:val="right" w:leader="dot" w:pos="9016"/>
            </w:tabs>
            <w:rPr>
              <w:rFonts w:eastAsiaTheme="minorEastAsia"/>
              <w:noProof/>
              <w:lang w:val="en-US"/>
            </w:rPr>
          </w:pPr>
          <w:hyperlink w:anchor="_Toc42638180" w:history="1">
            <w:r w:rsidRPr="001C23F1">
              <w:rPr>
                <w:rStyle w:val="Hyperlink"/>
                <w:rFonts w:ascii="Calibri Light" w:eastAsia="Calibri Light" w:hAnsi="Calibri Light" w:cs="Calibri Light"/>
                <w:noProof/>
              </w:rPr>
              <w:t>2.0</w:t>
            </w:r>
            <w:r w:rsidRPr="001C23F1">
              <w:rPr>
                <w:rStyle w:val="Hyperlink"/>
                <w:rFonts w:ascii="Times New Roman" w:eastAsia="Times New Roman" w:hAnsi="Times New Roman" w:cs="Times New Roman"/>
                <w:noProof/>
              </w:rPr>
              <w:t xml:space="preserve">  </w:t>
            </w:r>
            <w:r w:rsidRPr="001C23F1">
              <w:rPr>
                <w:rStyle w:val="Hyperlink"/>
                <w:rFonts w:ascii="Calibri Light" w:eastAsia="Calibri Light" w:hAnsi="Calibri Light" w:cs="Calibri Light"/>
                <w:noProof/>
              </w:rPr>
              <w:t>Procedure</w:t>
            </w:r>
            <w:r>
              <w:rPr>
                <w:noProof/>
                <w:webHidden/>
              </w:rPr>
              <w:tab/>
            </w:r>
            <w:r>
              <w:rPr>
                <w:noProof/>
                <w:webHidden/>
              </w:rPr>
              <w:fldChar w:fldCharType="begin"/>
            </w:r>
            <w:r>
              <w:rPr>
                <w:noProof/>
                <w:webHidden/>
              </w:rPr>
              <w:instrText xml:space="preserve"> PAGEREF _Toc42638180 \h </w:instrText>
            </w:r>
            <w:r>
              <w:rPr>
                <w:noProof/>
                <w:webHidden/>
              </w:rPr>
            </w:r>
            <w:r>
              <w:rPr>
                <w:noProof/>
                <w:webHidden/>
              </w:rPr>
              <w:fldChar w:fldCharType="separate"/>
            </w:r>
            <w:r>
              <w:rPr>
                <w:noProof/>
                <w:webHidden/>
              </w:rPr>
              <w:t>4</w:t>
            </w:r>
            <w:r>
              <w:rPr>
                <w:noProof/>
                <w:webHidden/>
              </w:rPr>
              <w:fldChar w:fldCharType="end"/>
            </w:r>
          </w:hyperlink>
        </w:p>
        <w:p w14:paraId="4B0C9D89" w14:textId="148EAAC1" w:rsidR="001C62FB" w:rsidRDefault="001C62FB">
          <w:pPr>
            <w:pStyle w:val="TOC1"/>
            <w:tabs>
              <w:tab w:val="right" w:leader="dot" w:pos="9016"/>
            </w:tabs>
            <w:rPr>
              <w:rFonts w:eastAsiaTheme="minorEastAsia"/>
              <w:noProof/>
              <w:lang w:val="en-US"/>
            </w:rPr>
          </w:pPr>
          <w:hyperlink w:anchor="_Toc42638181" w:history="1">
            <w:r w:rsidRPr="001C23F1">
              <w:rPr>
                <w:rStyle w:val="Hyperlink"/>
                <w:rFonts w:ascii="Calibri Light" w:eastAsia="Calibri Light" w:hAnsi="Calibri Light" w:cs="Calibri Light"/>
                <w:noProof/>
              </w:rPr>
              <w:t>4 Different learning styles</w:t>
            </w:r>
            <w:r>
              <w:rPr>
                <w:noProof/>
                <w:webHidden/>
              </w:rPr>
              <w:tab/>
            </w:r>
            <w:r>
              <w:rPr>
                <w:noProof/>
                <w:webHidden/>
              </w:rPr>
              <w:fldChar w:fldCharType="begin"/>
            </w:r>
            <w:r>
              <w:rPr>
                <w:noProof/>
                <w:webHidden/>
              </w:rPr>
              <w:instrText xml:space="preserve"> PAGEREF _Toc42638181 \h </w:instrText>
            </w:r>
            <w:r>
              <w:rPr>
                <w:noProof/>
                <w:webHidden/>
              </w:rPr>
            </w:r>
            <w:r>
              <w:rPr>
                <w:noProof/>
                <w:webHidden/>
              </w:rPr>
              <w:fldChar w:fldCharType="separate"/>
            </w:r>
            <w:r>
              <w:rPr>
                <w:noProof/>
                <w:webHidden/>
              </w:rPr>
              <w:t>4</w:t>
            </w:r>
            <w:r>
              <w:rPr>
                <w:noProof/>
                <w:webHidden/>
              </w:rPr>
              <w:fldChar w:fldCharType="end"/>
            </w:r>
          </w:hyperlink>
        </w:p>
        <w:p w14:paraId="3E04800A" w14:textId="098B3229" w:rsidR="001C62FB" w:rsidRDefault="001C62FB">
          <w:pPr>
            <w:pStyle w:val="TOC2"/>
            <w:tabs>
              <w:tab w:val="right" w:leader="dot" w:pos="9016"/>
            </w:tabs>
            <w:rPr>
              <w:rFonts w:eastAsiaTheme="minorEastAsia"/>
              <w:noProof/>
              <w:lang w:val="en-US"/>
            </w:rPr>
          </w:pPr>
          <w:hyperlink w:anchor="_Toc42638182" w:history="1">
            <w:r w:rsidRPr="001C23F1">
              <w:rPr>
                <w:rStyle w:val="Hyperlink"/>
                <w:rFonts w:ascii="Calibri Light" w:eastAsia="Calibri Light" w:hAnsi="Calibri Light" w:cs="Calibri Light"/>
                <w:noProof/>
              </w:rPr>
              <w:t>4.1 VARK</w:t>
            </w:r>
            <w:r>
              <w:rPr>
                <w:noProof/>
                <w:webHidden/>
              </w:rPr>
              <w:tab/>
            </w:r>
            <w:r>
              <w:rPr>
                <w:noProof/>
                <w:webHidden/>
              </w:rPr>
              <w:fldChar w:fldCharType="begin"/>
            </w:r>
            <w:r>
              <w:rPr>
                <w:noProof/>
                <w:webHidden/>
              </w:rPr>
              <w:instrText xml:space="preserve"> PAGEREF _Toc42638182 \h </w:instrText>
            </w:r>
            <w:r>
              <w:rPr>
                <w:noProof/>
                <w:webHidden/>
              </w:rPr>
            </w:r>
            <w:r>
              <w:rPr>
                <w:noProof/>
                <w:webHidden/>
              </w:rPr>
              <w:fldChar w:fldCharType="separate"/>
            </w:r>
            <w:r>
              <w:rPr>
                <w:noProof/>
                <w:webHidden/>
              </w:rPr>
              <w:t>4</w:t>
            </w:r>
            <w:r>
              <w:rPr>
                <w:noProof/>
                <w:webHidden/>
              </w:rPr>
              <w:fldChar w:fldCharType="end"/>
            </w:r>
          </w:hyperlink>
        </w:p>
        <w:p w14:paraId="4DB0CF5B" w14:textId="325066CF" w:rsidR="001C62FB" w:rsidRDefault="001C62FB">
          <w:pPr>
            <w:pStyle w:val="TOC2"/>
            <w:tabs>
              <w:tab w:val="right" w:leader="dot" w:pos="9016"/>
            </w:tabs>
            <w:rPr>
              <w:rFonts w:eastAsiaTheme="minorEastAsia"/>
              <w:noProof/>
              <w:lang w:val="en-US"/>
            </w:rPr>
          </w:pPr>
          <w:hyperlink w:anchor="_Toc42638183" w:history="1">
            <w:r w:rsidRPr="001C23F1">
              <w:rPr>
                <w:rStyle w:val="Hyperlink"/>
                <w:rFonts w:ascii="Calibri Light" w:eastAsia="Calibri Light" w:hAnsi="Calibri Light" w:cs="Calibri Light"/>
                <w:noProof/>
              </w:rPr>
              <w:t>4.2 Honey and Mumford or Myer Briggs</w:t>
            </w:r>
            <w:r>
              <w:rPr>
                <w:noProof/>
                <w:webHidden/>
              </w:rPr>
              <w:tab/>
            </w:r>
            <w:r>
              <w:rPr>
                <w:noProof/>
                <w:webHidden/>
              </w:rPr>
              <w:fldChar w:fldCharType="begin"/>
            </w:r>
            <w:r>
              <w:rPr>
                <w:noProof/>
                <w:webHidden/>
              </w:rPr>
              <w:instrText xml:space="preserve"> PAGEREF _Toc42638183 \h </w:instrText>
            </w:r>
            <w:r>
              <w:rPr>
                <w:noProof/>
                <w:webHidden/>
              </w:rPr>
            </w:r>
            <w:r>
              <w:rPr>
                <w:noProof/>
                <w:webHidden/>
              </w:rPr>
              <w:fldChar w:fldCharType="separate"/>
            </w:r>
            <w:r>
              <w:rPr>
                <w:noProof/>
                <w:webHidden/>
              </w:rPr>
              <w:t>5</w:t>
            </w:r>
            <w:r>
              <w:rPr>
                <w:noProof/>
                <w:webHidden/>
              </w:rPr>
              <w:fldChar w:fldCharType="end"/>
            </w:r>
          </w:hyperlink>
        </w:p>
        <w:p w14:paraId="130FBA17" w14:textId="0AC4B51D" w:rsidR="001C62FB" w:rsidRDefault="001C62FB">
          <w:pPr>
            <w:pStyle w:val="TOC1"/>
            <w:tabs>
              <w:tab w:val="right" w:leader="dot" w:pos="9016"/>
            </w:tabs>
            <w:rPr>
              <w:rFonts w:eastAsiaTheme="minorEastAsia"/>
              <w:noProof/>
              <w:lang w:val="en-US"/>
            </w:rPr>
          </w:pPr>
          <w:hyperlink w:anchor="_Toc42638184" w:history="1">
            <w:r w:rsidRPr="001C23F1">
              <w:rPr>
                <w:rStyle w:val="Hyperlink"/>
                <w:rFonts w:ascii="Calibri Light" w:eastAsia="Calibri Light" w:hAnsi="Calibri Light" w:cs="Calibri Light"/>
                <w:noProof/>
              </w:rPr>
              <w:t>5 Identifying personal goals</w:t>
            </w:r>
            <w:r>
              <w:rPr>
                <w:noProof/>
                <w:webHidden/>
              </w:rPr>
              <w:tab/>
            </w:r>
            <w:r>
              <w:rPr>
                <w:noProof/>
                <w:webHidden/>
              </w:rPr>
              <w:fldChar w:fldCharType="begin"/>
            </w:r>
            <w:r>
              <w:rPr>
                <w:noProof/>
                <w:webHidden/>
              </w:rPr>
              <w:instrText xml:space="preserve"> PAGEREF _Toc42638184 \h </w:instrText>
            </w:r>
            <w:r>
              <w:rPr>
                <w:noProof/>
                <w:webHidden/>
              </w:rPr>
            </w:r>
            <w:r>
              <w:rPr>
                <w:noProof/>
                <w:webHidden/>
              </w:rPr>
              <w:fldChar w:fldCharType="separate"/>
            </w:r>
            <w:r>
              <w:rPr>
                <w:noProof/>
                <w:webHidden/>
              </w:rPr>
              <w:t>5</w:t>
            </w:r>
            <w:r>
              <w:rPr>
                <w:noProof/>
                <w:webHidden/>
              </w:rPr>
              <w:fldChar w:fldCharType="end"/>
            </w:r>
          </w:hyperlink>
        </w:p>
        <w:p w14:paraId="5D62CAA3" w14:textId="10E1E6A5" w:rsidR="001C62FB" w:rsidRDefault="001C62FB">
          <w:pPr>
            <w:pStyle w:val="TOC2"/>
            <w:tabs>
              <w:tab w:val="right" w:leader="dot" w:pos="9016"/>
            </w:tabs>
            <w:rPr>
              <w:rFonts w:eastAsiaTheme="minorEastAsia"/>
              <w:noProof/>
              <w:lang w:val="en-US"/>
            </w:rPr>
          </w:pPr>
          <w:hyperlink w:anchor="_Toc42638185" w:history="1">
            <w:r w:rsidRPr="001C23F1">
              <w:rPr>
                <w:rStyle w:val="Hyperlink"/>
                <w:rFonts w:ascii="Calibri Light" w:eastAsia="Calibri Light" w:hAnsi="Calibri Light" w:cs="Calibri Light"/>
                <w:noProof/>
              </w:rPr>
              <w:t>5.2 Johari window</w:t>
            </w:r>
            <w:r>
              <w:rPr>
                <w:noProof/>
                <w:webHidden/>
              </w:rPr>
              <w:tab/>
            </w:r>
            <w:r>
              <w:rPr>
                <w:noProof/>
                <w:webHidden/>
              </w:rPr>
              <w:fldChar w:fldCharType="begin"/>
            </w:r>
            <w:r>
              <w:rPr>
                <w:noProof/>
                <w:webHidden/>
              </w:rPr>
              <w:instrText xml:space="preserve"> PAGEREF _Toc42638185 \h </w:instrText>
            </w:r>
            <w:r>
              <w:rPr>
                <w:noProof/>
                <w:webHidden/>
              </w:rPr>
            </w:r>
            <w:r>
              <w:rPr>
                <w:noProof/>
                <w:webHidden/>
              </w:rPr>
              <w:fldChar w:fldCharType="separate"/>
            </w:r>
            <w:r>
              <w:rPr>
                <w:noProof/>
                <w:webHidden/>
              </w:rPr>
              <w:t>5</w:t>
            </w:r>
            <w:r>
              <w:rPr>
                <w:noProof/>
                <w:webHidden/>
              </w:rPr>
              <w:fldChar w:fldCharType="end"/>
            </w:r>
          </w:hyperlink>
        </w:p>
        <w:p w14:paraId="3204B797" w14:textId="00F2665C" w:rsidR="001C62FB" w:rsidRDefault="001C62FB">
          <w:pPr>
            <w:pStyle w:val="TOC1"/>
            <w:tabs>
              <w:tab w:val="right" w:leader="dot" w:pos="9016"/>
            </w:tabs>
            <w:rPr>
              <w:rFonts w:eastAsiaTheme="minorEastAsia"/>
              <w:noProof/>
              <w:lang w:val="en-US"/>
            </w:rPr>
          </w:pPr>
          <w:hyperlink w:anchor="_Toc42638186" w:history="1">
            <w:r w:rsidRPr="001C23F1">
              <w:rPr>
                <w:rStyle w:val="Hyperlink"/>
                <w:rFonts w:ascii="Calibri Light" w:eastAsia="Calibri Light" w:hAnsi="Calibri Light" w:cs="Calibri Light"/>
                <w:noProof/>
              </w:rPr>
              <w:t>6 Identifying barriers to learning</w:t>
            </w:r>
            <w:r>
              <w:rPr>
                <w:noProof/>
                <w:webHidden/>
              </w:rPr>
              <w:tab/>
            </w:r>
            <w:r>
              <w:rPr>
                <w:noProof/>
                <w:webHidden/>
              </w:rPr>
              <w:fldChar w:fldCharType="begin"/>
            </w:r>
            <w:r>
              <w:rPr>
                <w:noProof/>
                <w:webHidden/>
              </w:rPr>
              <w:instrText xml:space="preserve"> PAGEREF _Toc42638186 \h </w:instrText>
            </w:r>
            <w:r>
              <w:rPr>
                <w:noProof/>
                <w:webHidden/>
              </w:rPr>
            </w:r>
            <w:r>
              <w:rPr>
                <w:noProof/>
                <w:webHidden/>
              </w:rPr>
              <w:fldChar w:fldCharType="separate"/>
            </w:r>
            <w:r>
              <w:rPr>
                <w:noProof/>
                <w:webHidden/>
              </w:rPr>
              <w:t>5</w:t>
            </w:r>
            <w:r>
              <w:rPr>
                <w:noProof/>
                <w:webHidden/>
              </w:rPr>
              <w:fldChar w:fldCharType="end"/>
            </w:r>
          </w:hyperlink>
        </w:p>
        <w:p w14:paraId="7A03F6AA" w14:textId="40FFB93F" w:rsidR="001C62FB" w:rsidRDefault="001C62FB">
          <w:pPr>
            <w:pStyle w:val="TOC2"/>
            <w:tabs>
              <w:tab w:val="right" w:leader="dot" w:pos="9016"/>
            </w:tabs>
            <w:rPr>
              <w:rFonts w:eastAsiaTheme="minorEastAsia"/>
              <w:noProof/>
              <w:lang w:val="en-US"/>
            </w:rPr>
          </w:pPr>
          <w:hyperlink w:anchor="_Toc42638187" w:history="1">
            <w:r w:rsidRPr="001C23F1">
              <w:rPr>
                <w:rStyle w:val="Hyperlink"/>
                <w:rFonts w:ascii="Calibri Light" w:eastAsia="Calibri Light" w:hAnsi="Calibri Light" w:cs="Calibri Light"/>
                <w:noProof/>
              </w:rPr>
              <w:t>6.1 PDP</w:t>
            </w:r>
            <w:r>
              <w:rPr>
                <w:noProof/>
                <w:webHidden/>
              </w:rPr>
              <w:tab/>
            </w:r>
            <w:r>
              <w:rPr>
                <w:noProof/>
                <w:webHidden/>
              </w:rPr>
              <w:fldChar w:fldCharType="begin"/>
            </w:r>
            <w:r>
              <w:rPr>
                <w:noProof/>
                <w:webHidden/>
              </w:rPr>
              <w:instrText xml:space="preserve"> PAGEREF _Toc42638187 \h </w:instrText>
            </w:r>
            <w:r>
              <w:rPr>
                <w:noProof/>
                <w:webHidden/>
              </w:rPr>
            </w:r>
            <w:r>
              <w:rPr>
                <w:noProof/>
                <w:webHidden/>
              </w:rPr>
              <w:fldChar w:fldCharType="separate"/>
            </w:r>
            <w:r>
              <w:rPr>
                <w:noProof/>
                <w:webHidden/>
              </w:rPr>
              <w:t>5</w:t>
            </w:r>
            <w:r>
              <w:rPr>
                <w:noProof/>
                <w:webHidden/>
              </w:rPr>
              <w:fldChar w:fldCharType="end"/>
            </w:r>
          </w:hyperlink>
        </w:p>
        <w:p w14:paraId="051ADDA9" w14:textId="43D9EDEA" w:rsidR="001C62FB" w:rsidRDefault="001C62FB">
          <w:pPr>
            <w:pStyle w:val="TOC1"/>
            <w:tabs>
              <w:tab w:val="right" w:leader="dot" w:pos="9016"/>
            </w:tabs>
            <w:rPr>
              <w:rFonts w:eastAsiaTheme="minorEastAsia"/>
              <w:noProof/>
              <w:lang w:val="en-US"/>
            </w:rPr>
          </w:pPr>
          <w:hyperlink w:anchor="_Toc42638188" w:history="1">
            <w:r w:rsidRPr="001C23F1">
              <w:rPr>
                <w:rStyle w:val="Hyperlink"/>
                <w:rFonts w:ascii="Calibri Light" w:eastAsia="Calibri Light" w:hAnsi="Calibri Light" w:cs="Calibri Light"/>
                <w:noProof/>
              </w:rPr>
              <w:t>Conclusion</w:t>
            </w:r>
            <w:r>
              <w:rPr>
                <w:noProof/>
                <w:webHidden/>
              </w:rPr>
              <w:tab/>
            </w:r>
            <w:r>
              <w:rPr>
                <w:noProof/>
                <w:webHidden/>
              </w:rPr>
              <w:fldChar w:fldCharType="begin"/>
            </w:r>
            <w:r>
              <w:rPr>
                <w:noProof/>
                <w:webHidden/>
              </w:rPr>
              <w:instrText xml:space="preserve"> PAGEREF _Toc42638188 \h </w:instrText>
            </w:r>
            <w:r>
              <w:rPr>
                <w:noProof/>
                <w:webHidden/>
              </w:rPr>
            </w:r>
            <w:r>
              <w:rPr>
                <w:noProof/>
                <w:webHidden/>
              </w:rPr>
              <w:fldChar w:fldCharType="separate"/>
            </w:r>
            <w:r>
              <w:rPr>
                <w:noProof/>
                <w:webHidden/>
              </w:rPr>
              <w:t>5</w:t>
            </w:r>
            <w:r>
              <w:rPr>
                <w:noProof/>
                <w:webHidden/>
              </w:rPr>
              <w:fldChar w:fldCharType="end"/>
            </w:r>
          </w:hyperlink>
        </w:p>
        <w:p w14:paraId="72B64048" w14:textId="755606E7" w:rsidR="001C62FB" w:rsidRDefault="001C62FB">
          <w:pPr>
            <w:pStyle w:val="TOC1"/>
            <w:tabs>
              <w:tab w:val="right" w:leader="dot" w:pos="9016"/>
            </w:tabs>
            <w:rPr>
              <w:rFonts w:eastAsiaTheme="minorEastAsia"/>
              <w:noProof/>
              <w:lang w:val="en-US"/>
            </w:rPr>
          </w:pPr>
          <w:hyperlink w:anchor="_Toc42638189" w:history="1">
            <w:r w:rsidRPr="001C23F1">
              <w:rPr>
                <w:rStyle w:val="Hyperlink"/>
                <w:rFonts w:ascii="Calibri Light" w:eastAsia="Calibri Light" w:hAnsi="Calibri Light" w:cs="Calibri Light"/>
                <w:noProof/>
              </w:rPr>
              <w:t>References</w:t>
            </w:r>
            <w:r>
              <w:rPr>
                <w:noProof/>
                <w:webHidden/>
              </w:rPr>
              <w:tab/>
            </w:r>
            <w:r>
              <w:rPr>
                <w:noProof/>
                <w:webHidden/>
              </w:rPr>
              <w:fldChar w:fldCharType="begin"/>
            </w:r>
            <w:r>
              <w:rPr>
                <w:noProof/>
                <w:webHidden/>
              </w:rPr>
              <w:instrText xml:space="preserve"> PAGEREF _Toc42638189 \h </w:instrText>
            </w:r>
            <w:r>
              <w:rPr>
                <w:noProof/>
                <w:webHidden/>
              </w:rPr>
            </w:r>
            <w:r>
              <w:rPr>
                <w:noProof/>
                <w:webHidden/>
              </w:rPr>
              <w:fldChar w:fldCharType="separate"/>
            </w:r>
            <w:r>
              <w:rPr>
                <w:noProof/>
                <w:webHidden/>
              </w:rPr>
              <w:t>5</w:t>
            </w:r>
            <w:r>
              <w:rPr>
                <w:noProof/>
                <w:webHidden/>
              </w:rPr>
              <w:fldChar w:fldCharType="end"/>
            </w:r>
          </w:hyperlink>
        </w:p>
        <w:p w14:paraId="54CD0A95" w14:textId="45433168" w:rsidR="001C62FB" w:rsidRDefault="001C62FB">
          <w:pPr>
            <w:pStyle w:val="TOC1"/>
            <w:tabs>
              <w:tab w:val="right" w:leader="dot" w:pos="9016"/>
            </w:tabs>
            <w:rPr>
              <w:rFonts w:eastAsiaTheme="minorEastAsia"/>
              <w:noProof/>
              <w:lang w:val="en-US"/>
            </w:rPr>
          </w:pPr>
          <w:hyperlink w:anchor="_Toc42638190" w:history="1">
            <w:r w:rsidRPr="001C23F1">
              <w:rPr>
                <w:rStyle w:val="Hyperlink"/>
                <w:rFonts w:ascii="Calibri Light" w:eastAsia="Calibri Light" w:hAnsi="Calibri Light" w:cs="Calibri Light"/>
                <w:noProof/>
              </w:rPr>
              <w:t>Appendices</w:t>
            </w:r>
            <w:r>
              <w:rPr>
                <w:noProof/>
                <w:webHidden/>
              </w:rPr>
              <w:tab/>
            </w:r>
            <w:r>
              <w:rPr>
                <w:noProof/>
                <w:webHidden/>
              </w:rPr>
              <w:fldChar w:fldCharType="begin"/>
            </w:r>
            <w:r>
              <w:rPr>
                <w:noProof/>
                <w:webHidden/>
              </w:rPr>
              <w:instrText xml:space="preserve"> PAGEREF _Toc42638190 \h </w:instrText>
            </w:r>
            <w:r>
              <w:rPr>
                <w:noProof/>
                <w:webHidden/>
              </w:rPr>
            </w:r>
            <w:r>
              <w:rPr>
                <w:noProof/>
                <w:webHidden/>
              </w:rPr>
              <w:fldChar w:fldCharType="separate"/>
            </w:r>
            <w:r>
              <w:rPr>
                <w:noProof/>
                <w:webHidden/>
              </w:rPr>
              <w:t>5</w:t>
            </w:r>
            <w:r>
              <w:rPr>
                <w:noProof/>
                <w:webHidden/>
              </w:rPr>
              <w:fldChar w:fldCharType="end"/>
            </w:r>
          </w:hyperlink>
        </w:p>
        <w:p w14:paraId="55547775" w14:textId="7894ACA0" w:rsidR="001C62FB" w:rsidRDefault="001C62FB">
          <w:r>
            <w:rPr>
              <w:b/>
              <w:bCs/>
              <w:noProof/>
            </w:rPr>
            <w:fldChar w:fldCharType="end"/>
          </w:r>
        </w:p>
      </w:sdtContent>
    </w:sdt>
    <w:p w14:paraId="76D0FF29" w14:textId="77777777" w:rsidR="00F5663F" w:rsidRPr="00F5663F" w:rsidRDefault="00F5663F" w:rsidP="00F5663F"/>
    <w:p w14:paraId="0C013AEB" w14:textId="6BE646D6" w:rsidR="008D191B" w:rsidRDefault="008D191B" w:rsidP="337556AC">
      <w:pPr>
        <w:spacing w:line="257" w:lineRule="auto"/>
        <w:jc w:val="center"/>
      </w:pPr>
    </w:p>
    <w:p w14:paraId="41879087" w14:textId="50EC14B4" w:rsidR="008D191B" w:rsidRDefault="008136AA">
      <w:r>
        <w:br w:type="page"/>
      </w:r>
    </w:p>
    <w:p w14:paraId="0805BCA4" w14:textId="655BB5A3" w:rsidR="008D191B" w:rsidRDefault="008D191B" w:rsidP="337556AC">
      <w:pPr>
        <w:spacing w:line="257" w:lineRule="auto"/>
        <w:jc w:val="center"/>
        <w:rPr>
          <w:rFonts w:ascii="Calibri" w:eastAsia="Calibri" w:hAnsi="Calibri" w:cs="Calibri"/>
          <w:sz w:val="32"/>
          <w:szCs w:val="32"/>
        </w:rPr>
      </w:pPr>
    </w:p>
    <w:p w14:paraId="2DCC4468" w14:textId="0282841C" w:rsidR="008D191B" w:rsidRDefault="739DB731" w:rsidP="00720D2C">
      <w:pPr>
        <w:pStyle w:val="Heading1"/>
        <w:numPr>
          <w:ilvl w:val="0"/>
          <w:numId w:val="17"/>
        </w:numPr>
        <w:rPr>
          <w:rFonts w:ascii="Calibri Light" w:eastAsia="Calibri Light" w:hAnsi="Calibri Light" w:cs="Calibri Light"/>
          <w:color w:val="2F5496"/>
        </w:rPr>
      </w:pPr>
      <w:bookmarkStart w:id="3" w:name="_Toc42638179"/>
      <w:r w:rsidRPr="337556AC">
        <w:rPr>
          <w:rFonts w:ascii="Calibri Light" w:eastAsia="Calibri Light" w:hAnsi="Calibri Light" w:cs="Calibri Light"/>
          <w:color w:val="2F5496"/>
        </w:rPr>
        <w:t>Terms of reference</w:t>
      </w:r>
      <w:bookmarkEnd w:id="3"/>
      <w:r w:rsidRPr="337556AC">
        <w:rPr>
          <w:rFonts w:ascii="Calibri Light" w:eastAsia="Calibri Light" w:hAnsi="Calibri Light" w:cs="Calibri Light"/>
          <w:color w:val="2F5496"/>
        </w:rPr>
        <w:t xml:space="preserve"> </w:t>
      </w:r>
    </w:p>
    <w:p w14:paraId="2336A5C7" w14:textId="62FA2B93" w:rsidR="00720D2C" w:rsidRPr="00720D2C" w:rsidRDefault="00956D4A" w:rsidP="00720D2C">
      <w:r>
        <w:t xml:space="preserve">This report was requested by Mel </w:t>
      </w:r>
      <w:r w:rsidR="001638D2">
        <w:t>Squire on 1</w:t>
      </w:r>
      <w:r w:rsidR="001638D2" w:rsidRPr="001638D2">
        <w:rPr>
          <w:vertAlign w:val="superscript"/>
        </w:rPr>
        <w:t>st</w:t>
      </w:r>
      <w:r w:rsidR="001638D2">
        <w:t xml:space="preserve"> June 2020, the purpose of the report is </w:t>
      </w:r>
      <w:r w:rsidR="00FB1093">
        <w:t xml:space="preserve">to provide a reflective review of </w:t>
      </w:r>
      <w:r w:rsidR="00534F9B">
        <w:t>my learning journey</w:t>
      </w:r>
      <w:r w:rsidR="00FB1093">
        <w:t xml:space="preserve"> Natalie Youb. I have compiled this report</w:t>
      </w:r>
      <w:r w:rsidR="00245B76">
        <w:t xml:space="preserve"> with the intention for it to be</w:t>
      </w:r>
      <w:r w:rsidR="0085438F">
        <w:t>nefit my employability skills.</w:t>
      </w:r>
      <w:r w:rsidR="00CD1A95">
        <w:t xml:space="preserve"> It will outline my </w:t>
      </w:r>
      <w:r w:rsidR="00510AC8">
        <w:t>strengths</w:t>
      </w:r>
      <w:r w:rsidR="00CD1A95">
        <w:t xml:space="preserve"> and weakness</w:t>
      </w:r>
      <w:r w:rsidR="004D5D9D">
        <w:t xml:space="preserve">es on </w:t>
      </w:r>
      <w:r w:rsidR="005554B5">
        <w:t>employability skills. This report will be submitted on 12</w:t>
      </w:r>
      <w:r w:rsidR="005554B5" w:rsidRPr="005554B5">
        <w:rPr>
          <w:vertAlign w:val="superscript"/>
        </w:rPr>
        <w:t>th</w:t>
      </w:r>
      <w:r w:rsidR="005554B5">
        <w:t xml:space="preserve"> June 2020.</w:t>
      </w:r>
    </w:p>
    <w:p w14:paraId="3B0CFBF1" w14:textId="66161FF1" w:rsidR="008D191B" w:rsidRDefault="008D191B" w:rsidP="337556AC">
      <w:pPr>
        <w:spacing w:line="480" w:lineRule="auto"/>
      </w:pPr>
    </w:p>
    <w:p w14:paraId="21525646" w14:textId="6A848393" w:rsidR="008D191B" w:rsidRDefault="739DB731" w:rsidP="00600D48">
      <w:pPr>
        <w:pStyle w:val="Heading1"/>
        <w:numPr>
          <w:ilvl w:val="0"/>
          <w:numId w:val="17"/>
        </w:numPr>
        <w:rPr>
          <w:rFonts w:ascii="Calibri Light" w:eastAsia="Calibri Light" w:hAnsi="Calibri Light" w:cs="Calibri Light"/>
          <w:color w:val="2F5496"/>
        </w:rPr>
      </w:pPr>
      <w:bookmarkStart w:id="4" w:name="_Toc42638180"/>
      <w:r w:rsidRPr="337556AC">
        <w:rPr>
          <w:rFonts w:ascii="Calibri Light" w:eastAsia="Calibri Light" w:hAnsi="Calibri Light" w:cs="Calibri Light"/>
          <w:color w:val="2F5496"/>
        </w:rPr>
        <w:t>Procedure</w:t>
      </w:r>
      <w:bookmarkEnd w:id="4"/>
    </w:p>
    <w:p w14:paraId="0524A96E" w14:textId="73CB754C" w:rsidR="00600D48" w:rsidRDefault="00F409A1" w:rsidP="00600D48">
      <w:pPr>
        <w:pStyle w:val="ListParagraph"/>
        <w:ind w:left="480"/>
      </w:pPr>
      <w:r>
        <w:t>The pr</w:t>
      </w:r>
      <w:r w:rsidR="00462466">
        <w:t xml:space="preserve">ocedure I followed to prepare the report </w:t>
      </w:r>
      <w:r w:rsidR="00345BF6">
        <w:t>is attended my weekly lectures</w:t>
      </w:r>
      <w:r w:rsidR="002F4D1C">
        <w:t xml:space="preserve"> and </w:t>
      </w:r>
      <w:r w:rsidR="00345BF6">
        <w:t xml:space="preserve">wrote down </w:t>
      </w:r>
      <w:r w:rsidR="002F4D1C">
        <w:t xml:space="preserve">a basic reflection each week to look back at when writing the report. </w:t>
      </w:r>
      <w:r w:rsidR="0077649D">
        <w:t xml:space="preserve">I thought about and noted down what I felt were my </w:t>
      </w:r>
      <w:r w:rsidR="00510AC8">
        <w:t>strengths</w:t>
      </w:r>
      <w:r w:rsidR="0077649D">
        <w:t xml:space="preserve"> and </w:t>
      </w:r>
      <w:r w:rsidR="00510AC8">
        <w:t>weaknesses</w:t>
      </w:r>
      <w:r w:rsidR="0077649D">
        <w:t xml:space="preserve"> and </w:t>
      </w:r>
      <w:r w:rsidR="00DD3982">
        <w:t>wrote a personal development plan. I looked at different learning styles</w:t>
      </w:r>
      <w:r w:rsidR="00E67610">
        <w:t xml:space="preserve"> and </w:t>
      </w:r>
      <w:r w:rsidR="009F535B">
        <w:t>re watched the ponoptos provided by my lecturer.</w:t>
      </w:r>
      <w:r w:rsidR="007C2381">
        <w:t xml:space="preserve"> I completed </w:t>
      </w:r>
      <w:r w:rsidR="00510AC8">
        <w:t>activities</w:t>
      </w:r>
      <w:r w:rsidR="007C2381">
        <w:t xml:space="preserve"> </w:t>
      </w:r>
      <w:r w:rsidR="007B385B">
        <w:t xml:space="preserve">given in </w:t>
      </w:r>
      <w:r w:rsidR="00510AC8">
        <w:t>Moodle</w:t>
      </w:r>
      <w:r w:rsidR="007B385B">
        <w:t>.</w:t>
      </w:r>
    </w:p>
    <w:p w14:paraId="746CEFAE" w14:textId="04374EA5" w:rsidR="00775177" w:rsidRPr="00600D48" w:rsidRDefault="00775177" w:rsidP="00600D48">
      <w:pPr>
        <w:pStyle w:val="ListParagraph"/>
        <w:ind w:left="480"/>
      </w:pPr>
      <w:r>
        <w:t xml:space="preserve">My </w:t>
      </w:r>
      <w:r w:rsidR="00510AC8">
        <w:t>sources</w:t>
      </w:r>
      <w:r>
        <w:t xml:space="preserve"> of information consisted of Mya Briggs questionnaire, VARK learning styles</w:t>
      </w:r>
      <w:r w:rsidR="00646B94">
        <w:t xml:space="preserve">, Johari window example, articles from website and </w:t>
      </w:r>
      <w:r w:rsidR="0016720B">
        <w:t>the information given by the lecturer.</w:t>
      </w:r>
    </w:p>
    <w:p w14:paraId="5C8F21FA" w14:textId="07A8E0F7" w:rsidR="008D191B" w:rsidRPr="00582DE3" w:rsidRDefault="00E064BC" w:rsidP="337556AC">
      <w:pPr>
        <w:spacing w:line="480" w:lineRule="auto"/>
        <w:rPr>
          <w:rFonts w:ascii="Calibri Light" w:eastAsia="Calibri Light" w:hAnsi="Calibri Light" w:cs="Calibri Light"/>
          <w:color w:val="2F5496"/>
          <w:sz w:val="32"/>
          <w:szCs w:val="32"/>
        </w:rPr>
      </w:pPr>
      <w:r w:rsidRPr="00582DE3">
        <w:rPr>
          <w:rFonts w:ascii="Calibri Light" w:eastAsia="Calibri Light" w:hAnsi="Calibri Light" w:cs="Calibri Light"/>
          <w:color w:val="2F5496"/>
          <w:sz w:val="32"/>
          <w:szCs w:val="32"/>
        </w:rPr>
        <w:t>3.0</w:t>
      </w:r>
      <w:r w:rsidRPr="00582DE3">
        <w:rPr>
          <w:rFonts w:ascii="Calibri Light" w:eastAsia="Times New Roman" w:hAnsi="Calibri Light" w:cs="Calibri Light"/>
          <w:color w:val="2F5496"/>
          <w:sz w:val="32"/>
          <w:szCs w:val="32"/>
        </w:rPr>
        <w:t xml:space="preserve"> INTRODUCTION</w:t>
      </w:r>
    </w:p>
    <w:p w14:paraId="5BEFF452" w14:textId="77777777" w:rsidR="00846702" w:rsidRPr="00224E66" w:rsidRDefault="00846702" w:rsidP="00846702">
      <w:pPr>
        <w:pStyle w:val="NormalWeb"/>
        <w:rPr>
          <w:rFonts w:asciiTheme="minorHAnsi" w:hAnsiTheme="minorHAnsi" w:cstheme="minorHAnsi"/>
          <w:color w:val="000000"/>
          <w:sz w:val="22"/>
          <w:szCs w:val="22"/>
        </w:rPr>
      </w:pPr>
      <w:bookmarkStart w:id="5" w:name="_Toc42638181"/>
      <w:r w:rsidRPr="00224E66">
        <w:rPr>
          <w:rFonts w:asciiTheme="minorHAnsi" w:hAnsiTheme="minorHAnsi" w:cstheme="minorHAnsi"/>
          <w:color w:val="000000"/>
          <w:sz w:val="22"/>
          <w:szCs w:val="22"/>
        </w:rPr>
        <w:t xml:space="preserve">This report is a reflective review of my learning journey and personal development. I will use resources to gain a personal reflection of my learning journey. </w:t>
      </w:r>
    </w:p>
    <w:p w14:paraId="1F7CE800" w14:textId="77777777" w:rsidR="00846702" w:rsidRPr="00224E66" w:rsidRDefault="00846702" w:rsidP="00846702">
      <w:pPr>
        <w:pStyle w:val="NormalWeb"/>
        <w:rPr>
          <w:rFonts w:asciiTheme="minorHAnsi" w:hAnsiTheme="minorHAnsi" w:cstheme="minorHAnsi"/>
          <w:color w:val="000000"/>
          <w:sz w:val="22"/>
          <w:szCs w:val="22"/>
        </w:rPr>
      </w:pPr>
      <w:r w:rsidRPr="00224E66">
        <w:rPr>
          <w:rFonts w:asciiTheme="minorHAnsi" w:hAnsiTheme="minorHAnsi" w:cstheme="minorHAnsi"/>
          <w:color w:val="000000"/>
          <w:sz w:val="22"/>
          <w:szCs w:val="22"/>
        </w:rPr>
        <w:t>I have used S.W.O.T. analysis (Strengths, Weaknesses, Opportunities, Threats), and two learning styles VARK (Visual, Aural, Read/write, and Kinesthetic) questionnaire and Myers Briggs personality to explain my findings.</w:t>
      </w:r>
    </w:p>
    <w:p w14:paraId="15DD054B" w14:textId="77777777" w:rsidR="00846702" w:rsidRPr="00224E66" w:rsidRDefault="00846702" w:rsidP="00846702">
      <w:pPr>
        <w:pStyle w:val="NormalWeb"/>
        <w:rPr>
          <w:rFonts w:asciiTheme="minorHAnsi" w:hAnsiTheme="minorHAnsi" w:cstheme="minorHAnsi"/>
          <w:color w:val="000000"/>
          <w:sz w:val="22"/>
          <w:szCs w:val="22"/>
        </w:rPr>
      </w:pPr>
      <w:r w:rsidRPr="00224E66">
        <w:rPr>
          <w:rFonts w:asciiTheme="minorHAnsi" w:hAnsiTheme="minorHAnsi" w:cstheme="minorHAnsi"/>
          <w:color w:val="000000"/>
          <w:sz w:val="22"/>
          <w:szCs w:val="22"/>
        </w:rPr>
        <w:t>I have included a PDP (personal devolvement plan) with S.M.A.R.T. (Specific, Measurable, Achievable, Realistic and Time bound) goal objective.</w:t>
      </w:r>
    </w:p>
    <w:p w14:paraId="5B20D80D" w14:textId="77777777" w:rsidR="00846702" w:rsidRPr="00224E66" w:rsidRDefault="00846702" w:rsidP="00846702">
      <w:pPr>
        <w:pStyle w:val="NormalWeb"/>
        <w:rPr>
          <w:rFonts w:asciiTheme="minorHAnsi" w:hAnsiTheme="minorHAnsi" w:cstheme="minorHAnsi"/>
          <w:color w:val="000000"/>
          <w:sz w:val="22"/>
          <w:szCs w:val="22"/>
        </w:rPr>
      </w:pPr>
      <w:r w:rsidRPr="00224E66">
        <w:rPr>
          <w:rFonts w:asciiTheme="minorHAnsi" w:hAnsiTheme="minorHAnsi" w:cstheme="minorHAnsi"/>
          <w:color w:val="000000"/>
          <w:sz w:val="22"/>
          <w:szCs w:val="22"/>
        </w:rPr>
        <w:t>Self-awareness is the first step towards learning, understanding my preferences, needs and desires will enable to reach my full potential.</w:t>
      </w:r>
    </w:p>
    <w:p w14:paraId="160D4158" w14:textId="77777777" w:rsidR="00846702" w:rsidRPr="00224E66" w:rsidRDefault="00846702" w:rsidP="00846702">
      <w:pPr>
        <w:pStyle w:val="NormalWeb"/>
        <w:rPr>
          <w:rFonts w:asciiTheme="minorHAnsi" w:hAnsiTheme="minorHAnsi" w:cstheme="minorHAnsi"/>
          <w:color w:val="000000"/>
          <w:sz w:val="22"/>
          <w:szCs w:val="22"/>
        </w:rPr>
      </w:pPr>
      <w:r w:rsidRPr="00224E66">
        <w:rPr>
          <w:rFonts w:asciiTheme="minorHAnsi" w:hAnsiTheme="minorHAnsi" w:cstheme="minorHAnsi"/>
          <w:color w:val="000000"/>
          <w:sz w:val="22"/>
          <w:szCs w:val="22"/>
        </w:rPr>
        <w:t>I understand that learning new skills and reflecting on my journey will improve my knowledge and help me develop skills I already possess and improve my job prospects.</w:t>
      </w:r>
    </w:p>
    <w:p w14:paraId="15907F8C" w14:textId="77777777" w:rsidR="00846702" w:rsidRPr="00224E66" w:rsidRDefault="00846702" w:rsidP="00846702">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In the module different skills have been looked at in order to reflect on which skills and self-awareness techniques can be used to improve my self-awareness.</w:t>
      </w:r>
    </w:p>
    <w:p w14:paraId="156366FE" w14:textId="77777777" w:rsidR="00492690" w:rsidRDefault="739DB731" w:rsidP="00492690">
      <w:pPr>
        <w:pStyle w:val="Heading1"/>
        <w:rPr>
          <w:rFonts w:ascii="Calibri Light" w:eastAsia="Calibri Light" w:hAnsi="Calibri Light" w:cs="Calibri Light"/>
          <w:color w:val="2F5496"/>
        </w:rPr>
      </w:pPr>
      <w:r w:rsidRPr="337556AC">
        <w:rPr>
          <w:rFonts w:ascii="Calibri Light" w:eastAsia="Calibri Light" w:hAnsi="Calibri Light" w:cs="Calibri Light"/>
          <w:color w:val="2F5496"/>
        </w:rPr>
        <w:t>4 Different learning styles</w:t>
      </w:r>
      <w:bookmarkEnd w:id="5"/>
    </w:p>
    <w:p w14:paraId="6F667135" w14:textId="13AE00DA" w:rsidR="004C651A" w:rsidRPr="00224E66" w:rsidRDefault="004C651A" w:rsidP="00492690">
      <w:pPr>
        <w:pStyle w:val="Heading1"/>
        <w:rPr>
          <w:rFonts w:asciiTheme="minorHAnsi" w:eastAsia="Calibri Light" w:hAnsiTheme="minorHAnsi" w:cstheme="minorHAnsi"/>
          <w:color w:val="2F5496"/>
          <w:sz w:val="22"/>
          <w:szCs w:val="22"/>
        </w:rPr>
      </w:pPr>
      <w:r w:rsidRPr="00224E66">
        <w:rPr>
          <w:rFonts w:asciiTheme="minorHAnsi" w:eastAsia="Times New Roman" w:hAnsiTheme="minorHAnsi" w:cstheme="minorHAnsi"/>
          <w:color w:val="000000"/>
          <w:sz w:val="22"/>
          <w:szCs w:val="22"/>
          <w:lang w:val="en-US"/>
        </w:rPr>
        <w:t>Being self-aware is a huge advantage when it comes to your employability skills and can enable us to find our opportunities and make good decisions. Writing down plans can help you to see clearly your strengths and weaknesses.</w:t>
      </w:r>
    </w:p>
    <w:p w14:paraId="48120354" w14:textId="77777777" w:rsidR="004C651A" w:rsidRPr="00224E66" w:rsidRDefault="004C651A" w:rsidP="004C651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I understand that I will have to gain the ability to self-assess my work as this is a critical skill for me to improve my performance and quality of learning. I need to assess my work accurately and identify what is required and what I am producing, then I can achieve my goals. I will use learning style questionnaires to identify my style and what suits me best in order to achieve the best I can.</w:t>
      </w:r>
    </w:p>
    <w:p w14:paraId="616E765B" w14:textId="219174AA" w:rsidR="006A3290" w:rsidRPr="00224E66" w:rsidRDefault="006A3290" w:rsidP="004C651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Learning for me has</w:t>
      </w:r>
      <w:r w:rsidR="0046649B" w:rsidRPr="00224E66">
        <w:rPr>
          <w:rFonts w:eastAsia="Times New Roman" w:cstheme="minorHAnsi"/>
          <w:color w:val="000000"/>
          <w:lang w:val="en-US"/>
        </w:rPr>
        <w:t xml:space="preserve"> been a struggle, I did not do very well in school due to my own behavior. When I had my </w:t>
      </w:r>
      <w:r w:rsidR="00E064BC" w:rsidRPr="00224E66">
        <w:rPr>
          <w:rFonts w:eastAsia="Times New Roman" w:cstheme="minorHAnsi"/>
          <w:color w:val="000000"/>
          <w:lang w:val="en-US"/>
        </w:rPr>
        <w:t>children,</w:t>
      </w:r>
      <w:r w:rsidR="0046649B" w:rsidRPr="00224E66">
        <w:rPr>
          <w:rFonts w:eastAsia="Times New Roman" w:cstheme="minorHAnsi"/>
          <w:color w:val="000000"/>
          <w:lang w:val="en-US"/>
        </w:rPr>
        <w:t xml:space="preserve"> I decided if I was going to stay at home with them then I would </w:t>
      </w:r>
      <w:r w:rsidR="000861B2" w:rsidRPr="00224E66">
        <w:rPr>
          <w:rFonts w:eastAsia="Times New Roman" w:cstheme="minorHAnsi"/>
          <w:color w:val="000000"/>
          <w:lang w:val="en-US"/>
        </w:rPr>
        <w:t xml:space="preserve">also try to gain more knowledge about what career </w:t>
      </w:r>
      <w:r w:rsidR="006E4C82" w:rsidRPr="00224E66">
        <w:rPr>
          <w:rFonts w:eastAsia="Times New Roman" w:cstheme="minorHAnsi"/>
          <w:color w:val="000000"/>
          <w:lang w:val="en-US"/>
        </w:rPr>
        <w:t xml:space="preserve">I felt I wanted to do. I returned to college and got my </w:t>
      </w:r>
      <w:r w:rsidR="00E064BC" w:rsidRPr="00224E66">
        <w:rPr>
          <w:rFonts w:eastAsia="Times New Roman" w:cstheme="minorHAnsi"/>
          <w:color w:val="000000"/>
          <w:lang w:val="en-US"/>
        </w:rPr>
        <w:t>Math’s</w:t>
      </w:r>
      <w:r w:rsidR="006E4C82" w:rsidRPr="00224E66">
        <w:rPr>
          <w:rFonts w:eastAsia="Times New Roman" w:cstheme="minorHAnsi"/>
          <w:color w:val="000000"/>
          <w:lang w:val="en-US"/>
        </w:rPr>
        <w:t xml:space="preserve"> and English GCSE which I did well in. I then have been studying with the Open University online. I did enjoy this however it was all online and the commu</w:t>
      </w:r>
      <w:r w:rsidR="00987BC5" w:rsidRPr="00224E66">
        <w:rPr>
          <w:rFonts w:eastAsia="Times New Roman" w:cstheme="minorHAnsi"/>
          <w:color w:val="000000"/>
          <w:lang w:val="en-US"/>
        </w:rPr>
        <w:t xml:space="preserve">nication from tutors wasn’t very good. So far even though due to current situation we are not in the classroom, I feel so positive about the whole lectures on teams and being able to ask questions face to face in real time </w:t>
      </w:r>
      <w:r w:rsidR="008D656D" w:rsidRPr="00224E66">
        <w:rPr>
          <w:rFonts w:eastAsia="Times New Roman" w:cstheme="minorHAnsi"/>
          <w:color w:val="000000"/>
          <w:lang w:val="en-US"/>
        </w:rPr>
        <w:t xml:space="preserve">where possible. </w:t>
      </w:r>
      <w:r w:rsidR="00331D96" w:rsidRPr="00224E66">
        <w:rPr>
          <w:rFonts w:eastAsia="Times New Roman" w:cstheme="minorHAnsi"/>
          <w:color w:val="000000"/>
          <w:lang w:val="en-US"/>
        </w:rPr>
        <w:t xml:space="preserve">I have learned that I need that communication to learn. </w:t>
      </w:r>
      <w:r w:rsidR="00D93A3B" w:rsidRPr="00224E66">
        <w:rPr>
          <w:rFonts w:eastAsia="Times New Roman" w:cstheme="minorHAnsi"/>
          <w:color w:val="000000"/>
          <w:lang w:val="en-US"/>
        </w:rPr>
        <w:t>I would like to accomplish being able to apply for specific positions</w:t>
      </w:r>
      <w:r w:rsidR="00E55296" w:rsidRPr="00224E66">
        <w:rPr>
          <w:rFonts w:eastAsia="Times New Roman" w:cstheme="minorHAnsi"/>
          <w:color w:val="000000"/>
          <w:lang w:val="en-US"/>
        </w:rPr>
        <w:t>, gaining a better understanding of what I need to do to look more employable.</w:t>
      </w:r>
      <w:r w:rsidR="00295C61" w:rsidRPr="00224E66">
        <w:rPr>
          <w:rFonts w:eastAsia="Times New Roman" w:cstheme="minorHAnsi"/>
          <w:color w:val="000000"/>
          <w:lang w:val="en-US"/>
        </w:rPr>
        <w:t xml:space="preserve"> I would like to start a career where I can </w:t>
      </w:r>
      <w:r w:rsidR="004817B6" w:rsidRPr="00224E66">
        <w:rPr>
          <w:rFonts w:eastAsia="Times New Roman" w:cstheme="minorHAnsi"/>
          <w:color w:val="000000"/>
          <w:lang w:val="en-US"/>
        </w:rPr>
        <w:t>eventually learn more and move up the ladder.</w:t>
      </w:r>
    </w:p>
    <w:p w14:paraId="013E3A99" w14:textId="77777777" w:rsidR="004C651A" w:rsidRPr="00224E66" w:rsidRDefault="004C651A" w:rsidP="004C651A">
      <w:pPr>
        <w:rPr>
          <w:rFonts w:cstheme="minorHAnsi"/>
        </w:rPr>
      </w:pPr>
    </w:p>
    <w:p w14:paraId="57998BBB" w14:textId="4B405A83" w:rsidR="008D191B" w:rsidRDefault="739DB731" w:rsidP="337556AC">
      <w:pPr>
        <w:pStyle w:val="Heading2"/>
        <w:rPr>
          <w:rFonts w:ascii="Calibri Light" w:eastAsia="Calibri Light" w:hAnsi="Calibri Light" w:cs="Calibri Light"/>
          <w:color w:val="2F5496"/>
        </w:rPr>
      </w:pPr>
      <w:bookmarkStart w:id="6" w:name="_Toc42638182"/>
      <w:r w:rsidRPr="337556AC">
        <w:rPr>
          <w:rFonts w:ascii="Calibri Light" w:eastAsia="Calibri Light" w:hAnsi="Calibri Light" w:cs="Calibri Light"/>
          <w:color w:val="2F5496"/>
        </w:rPr>
        <w:t>4.1 VARK</w:t>
      </w:r>
      <w:bookmarkEnd w:id="6"/>
    </w:p>
    <w:p w14:paraId="583A3508" w14:textId="77777777" w:rsidR="004A0338" w:rsidRPr="00224E66" w:rsidRDefault="004A0338" w:rsidP="004A0338">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The acronym VARK stands for Visual, Aural, Read/write, and Kinesthetic sensory modalities that are used for learning information. Fleming and Mills (1992) suggested four modalities that seemed to reflect the experiences of the students and teachers.</w:t>
      </w:r>
    </w:p>
    <w:p w14:paraId="4C115EFA" w14:textId="77777777" w:rsidR="004A0338" w:rsidRPr="00224E66" w:rsidRDefault="004A0338" w:rsidP="004A0338">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According to a part of Russian Open Medical Journal, 01 September 2014, Vol.3(3), p.0305:</w:t>
      </w:r>
    </w:p>
    <w:p w14:paraId="1B933823" w14:textId="02C75B33" w:rsidR="00E27EFA" w:rsidRPr="00224E66" w:rsidRDefault="00E27EFA" w:rsidP="004A0338">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T</w:t>
      </w:r>
      <w:r w:rsidR="002D58DE" w:rsidRPr="00224E66">
        <w:rPr>
          <w:rFonts w:eastAsia="Times New Roman" w:cstheme="minorHAnsi"/>
          <w:color w:val="000000"/>
          <w:lang w:val="en-US"/>
        </w:rPr>
        <w:t xml:space="preserve">he VARK </w:t>
      </w:r>
      <w:r w:rsidR="00072CEA" w:rsidRPr="00224E66">
        <w:rPr>
          <w:rFonts w:eastAsia="Times New Roman" w:cstheme="minorHAnsi"/>
          <w:color w:val="000000"/>
          <w:lang w:val="en-US"/>
        </w:rPr>
        <w:t>study</w:t>
      </w:r>
      <w:r w:rsidR="002D58DE" w:rsidRPr="00224E66">
        <w:rPr>
          <w:rFonts w:eastAsia="Times New Roman" w:cstheme="minorHAnsi"/>
          <w:color w:val="000000"/>
          <w:lang w:val="en-US"/>
        </w:rPr>
        <w:t xml:space="preserve"> is a test that askes </w:t>
      </w:r>
      <w:r w:rsidR="00544BF8" w:rsidRPr="00224E66">
        <w:rPr>
          <w:rFonts w:eastAsia="Times New Roman" w:cstheme="minorHAnsi"/>
          <w:color w:val="000000"/>
          <w:lang w:val="en-US"/>
        </w:rPr>
        <w:t xml:space="preserve">questions to find out the way in which you prefer to learn. My test </w:t>
      </w:r>
      <w:r w:rsidR="003545BB" w:rsidRPr="00224E66">
        <w:rPr>
          <w:rFonts w:eastAsia="Times New Roman" w:cstheme="minorHAnsi"/>
          <w:color w:val="000000"/>
          <w:lang w:val="en-US"/>
        </w:rPr>
        <w:t xml:space="preserve">showed that I prefer to learn Aurally and that asking questions and being able talk things through is my </w:t>
      </w:r>
      <w:r w:rsidR="00E064BC" w:rsidRPr="00224E66">
        <w:rPr>
          <w:rFonts w:eastAsia="Times New Roman" w:cstheme="minorHAnsi"/>
          <w:color w:val="000000"/>
          <w:lang w:val="en-US"/>
        </w:rPr>
        <w:t>preferred</w:t>
      </w:r>
      <w:r w:rsidR="003545BB" w:rsidRPr="00224E66">
        <w:rPr>
          <w:rFonts w:eastAsia="Times New Roman" w:cstheme="minorHAnsi"/>
          <w:color w:val="000000"/>
          <w:lang w:val="en-US"/>
        </w:rPr>
        <w:t xml:space="preserve"> way of learning something</w:t>
      </w:r>
      <w:r w:rsidR="00FE6563" w:rsidRPr="00224E66">
        <w:rPr>
          <w:rFonts w:eastAsia="Times New Roman" w:cstheme="minorHAnsi"/>
          <w:color w:val="000000"/>
          <w:lang w:val="en-US"/>
        </w:rPr>
        <w:t xml:space="preserve">. I do agree with these results and am not surprised </w:t>
      </w:r>
      <w:r w:rsidR="004C3B2F" w:rsidRPr="00224E66">
        <w:rPr>
          <w:rFonts w:eastAsia="Times New Roman" w:cstheme="minorHAnsi"/>
          <w:color w:val="000000"/>
          <w:lang w:val="en-US"/>
        </w:rPr>
        <w:t>by this, I feel this has always been the way I have learnt more and gained more knowledge.</w:t>
      </w:r>
      <w:r w:rsidR="00336562" w:rsidRPr="00224E66">
        <w:rPr>
          <w:rFonts w:eastAsia="Times New Roman" w:cstheme="minorHAnsi"/>
          <w:color w:val="000000"/>
          <w:lang w:val="en-US"/>
        </w:rPr>
        <w:t xml:space="preserve"> School was difficult for me and being given information to read and just asked to listen and then go away and do something </w:t>
      </w:r>
      <w:r w:rsidR="00FB7201" w:rsidRPr="00224E66">
        <w:rPr>
          <w:rFonts w:eastAsia="Times New Roman" w:cstheme="minorHAnsi"/>
          <w:color w:val="000000"/>
          <w:lang w:val="en-US"/>
        </w:rPr>
        <w:t xml:space="preserve">wasn’t something that engaged me. I feel like this test has made me </w:t>
      </w:r>
      <w:r w:rsidR="00E227B6" w:rsidRPr="00224E66">
        <w:rPr>
          <w:rFonts w:eastAsia="Times New Roman" w:cstheme="minorHAnsi"/>
          <w:color w:val="000000"/>
          <w:lang w:val="en-US"/>
        </w:rPr>
        <w:t>realize</w:t>
      </w:r>
      <w:r w:rsidR="00ED41EC" w:rsidRPr="00224E66">
        <w:rPr>
          <w:rFonts w:eastAsia="Times New Roman" w:cstheme="minorHAnsi"/>
          <w:color w:val="000000"/>
          <w:lang w:val="en-US"/>
        </w:rPr>
        <w:t xml:space="preserve"> that communication on this course is highly beneficial for me and not to leave this to the last minute.</w:t>
      </w:r>
    </w:p>
    <w:p w14:paraId="4DBC9F5B" w14:textId="77777777" w:rsidR="004A0338" w:rsidRPr="004A0338" w:rsidRDefault="004A0338" w:rsidP="004A0338"/>
    <w:p w14:paraId="1B6214A6" w14:textId="1BE59928" w:rsidR="008D54EE" w:rsidRDefault="00E227B6" w:rsidP="008D54EE">
      <w:pPr>
        <w:spacing w:before="100" w:beforeAutospacing="1" w:after="100" w:afterAutospacing="1" w:line="240" w:lineRule="auto"/>
        <w:rPr>
          <w:rFonts w:ascii="Times New Roman" w:eastAsia="Times New Roman" w:hAnsi="Times New Roman" w:cs="Times New Roman"/>
          <w:color w:val="000000"/>
          <w:sz w:val="27"/>
          <w:szCs w:val="27"/>
          <w:lang w:val="en-US"/>
        </w:rPr>
      </w:pPr>
      <w:bookmarkStart w:id="7" w:name="_Toc42638183"/>
      <w:r w:rsidRPr="337556AC">
        <w:rPr>
          <w:rFonts w:ascii="Calibri Light" w:eastAsia="Calibri Light" w:hAnsi="Calibri Light" w:cs="Calibri Light"/>
          <w:color w:val="2F5496"/>
          <w:sz w:val="26"/>
          <w:szCs w:val="26"/>
        </w:rPr>
        <w:t>4.2 Myer</w:t>
      </w:r>
      <w:r w:rsidR="4D1ACC22" w:rsidRPr="337556AC">
        <w:rPr>
          <w:rFonts w:ascii="Calibri Light" w:eastAsia="Calibri Light" w:hAnsi="Calibri Light" w:cs="Calibri Light"/>
          <w:color w:val="2F5496"/>
          <w:sz w:val="26"/>
          <w:szCs w:val="26"/>
        </w:rPr>
        <w:t xml:space="preserve"> Briggs</w:t>
      </w:r>
      <w:bookmarkEnd w:id="7"/>
      <w:r w:rsidR="008D54EE" w:rsidRPr="008D54EE">
        <w:rPr>
          <w:rFonts w:ascii="Times New Roman" w:eastAsia="Times New Roman" w:hAnsi="Times New Roman" w:cs="Times New Roman"/>
          <w:color w:val="000000"/>
          <w:sz w:val="27"/>
          <w:szCs w:val="27"/>
          <w:lang w:val="en-US"/>
        </w:rPr>
        <w:t xml:space="preserve"> </w:t>
      </w:r>
    </w:p>
    <w:p w14:paraId="67127296" w14:textId="60D30B37" w:rsidR="008D54EE" w:rsidRPr="00224E66" w:rsidRDefault="008D54EE" w:rsidP="008D54EE">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Myers Briggs personality profiling test the purpose of the Myers-Briggs Type Indicator (MBTI) personality inventory is to make the theory of psychological types described by C. G. Jung understandable and useful in people's lives. The core of the theory is that much apparently random variation in the behavior is quite orderly and consistent, being due to basic differences in the way’s individuals like to use their awareness and judgment.</w:t>
      </w:r>
    </w:p>
    <w:p w14:paraId="49C2DC01" w14:textId="77777777" w:rsidR="008D54EE" w:rsidRPr="00224E66" w:rsidRDefault="008D54EE" w:rsidP="008D54EE">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"Perception involves all the ways of becoming aware of things, people, happenings, or ideas. Judgment involves all the ways of coming to conclusions about what has been perceived. If people differ systematically in what they perceive and in how they reach conclusions, then it is only reasonable for them to differ correspondingly in their interests, reactions, values, motivations, and skills."</w:t>
      </w:r>
    </w:p>
    <w:p w14:paraId="537EE156" w14:textId="77777777" w:rsidR="008D54EE" w:rsidRPr="00224E66" w:rsidRDefault="008D54EE" w:rsidP="008D54EE">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MBTI® Manual: A Guide to the Development and Use of the Myers-Briggs Type Indicator®</w:t>
      </w:r>
    </w:p>
    <w:p w14:paraId="69F89B41" w14:textId="12F1B024" w:rsidR="000D03DD" w:rsidRPr="00224E66" w:rsidRDefault="001664CD" w:rsidP="008D54EE">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 xml:space="preserve">The Mya Briggs personality test is a set of questions designed to </w:t>
      </w:r>
      <w:r w:rsidR="00CC3421" w:rsidRPr="00224E66">
        <w:rPr>
          <w:rFonts w:eastAsia="Times New Roman" w:cstheme="minorHAnsi"/>
          <w:color w:val="000000"/>
          <w:lang w:val="en-US"/>
        </w:rPr>
        <w:t xml:space="preserve">discover traits of your personality which can then be used to </w:t>
      </w:r>
      <w:r w:rsidR="00FE5977" w:rsidRPr="00224E66">
        <w:rPr>
          <w:rFonts w:eastAsia="Times New Roman" w:cstheme="minorHAnsi"/>
          <w:color w:val="000000"/>
          <w:lang w:val="en-US"/>
        </w:rPr>
        <w:t xml:space="preserve">find out your learning styles. </w:t>
      </w:r>
      <w:r w:rsidR="00F24111" w:rsidRPr="00224E66">
        <w:rPr>
          <w:rFonts w:eastAsia="Times New Roman" w:cstheme="minorHAnsi"/>
          <w:color w:val="000000"/>
          <w:lang w:val="en-US"/>
        </w:rPr>
        <w:t xml:space="preserve">My results were </w:t>
      </w:r>
      <w:r w:rsidR="003E3FEE" w:rsidRPr="00224E66">
        <w:rPr>
          <w:rFonts w:eastAsia="Times New Roman" w:cstheme="minorHAnsi"/>
          <w:color w:val="000000"/>
          <w:lang w:val="en-US"/>
        </w:rPr>
        <w:t xml:space="preserve">that I am more of an extrovert and I </w:t>
      </w:r>
      <w:r w:rsidR="00306990" w:rsidRPr="00224E66">
        <w:rPr>
          <w:rFonts w:eastAsia="Times New Roman" w:cstheme="minorHAnsi"/>
          <w:color w:val="000000"/>
          <w:lang w:val="en-US"/>
        </w:rPr>
        <w:t>have a distinct preference over feeling than thinking. I</w:t>
      </w:r>
      <w:r w:rsidR="00E87C49" w:rsidRPr="00224E66">
        <w:rPr>
          <w:rFonts w:eastAsia="Times New Roman" w:cstheme="minorHAnsi"/>
          <w:color w:val="000000"/>
          <w:lang w:val="en-US"/>
        </w:rPr>
        <w:t xml:space="preserve">n my opinion this is </w:t>
      </w:r>
      <w:r w:rsidR="00E227B6" w:rsidRPr="00224E66">
        <w:rPr>
          <w:rFonts w:eastAsia="Times New Roman" w:cstheme="minorHAnsi"/>
          <w:color w:val="000000"/>
          <w:lang w:val="en-US"/>
        </w:rPr>
        <w:t>correct,</w:t>
      </w:r>
      <w:r w:rsidR="00E87C49" w:rsidRPr="00224E66">
        <w:rPr>
          <w:rFonts w:eastAsia="Times New Roman" w:cstheme="minorHAnsi"/>
          <w:color w:val="000000"/>
          <w:lang w:val="en-US"/>
        </w:rPr>
        <w:t xml:space="preserve"> and I am not surprised by these results.</w:t>
      </w:r>
      <w:r w:rsidR="007B23B7" w:rsidRPr="00224E66">
        <w:rPr>
          <w:rFonts w:eastAsia="Times New Roman" w:cstheme="minorHAnsi"/>
          <w:color w:val="000000"/>
          <w:lang w:val="en-US"/>
        </w:rPr>
        <w:t xml:space="preserve"> This </w:t>
      </w:r>
      <w:r w:rsidR="00FD2566" w:rsidRPr="00224E66">
        <w:rPr>
          <w:rFonts w:eastAsia="Times New Roman" w:cstheme="minorHAnsi"/>
          <w:color w:val="000000"/>
          <w:lang w:val="en-US"/>
        </w:rPr>
        <w:t>has always been the way my personality tends to be.</w:t>
      </w:r>
    </w:p>
    <w:p w14:paraId="450F8AA9" w14:textId="77777777" w:rsidR="00EE1833" w:rsidRPr="00224E66" w:rsidRDefault="00EE1833" w:rsidP="337556AC">
      <w:pPr>
        <w:pStyle w:val="Heading1"/>
        <w:rPr>
          <w:rFonts w:asciiTheme="minorHAnsi" w:eastAsia="Calibri Light" w:hAnsiTheme="minorHAnsi" w:cstheme="minorHAnsi"/>
          <w:color w:val="2F5496"/>
          <w:sz w:val="22"/>
          <w:szCs w:val="22"/>
        </w:rPr>
      </w:pPr>
      <w:bookmarkStart w:id="8" w:name="_Toc42638184"/>
    </w:p>
    <w:p w14:paraId="0AB086E3" w14:textId="0047297F" w:rsidR="008D191B" w:rsidRDefault="739DB731" w:rsidP="337556AC">
      <w:pPr>
        <w:pStyle w:val="Heading1"/>
      </w:pPr>
      <w:r w:rsidRPr="337556AC">
        <w:rPr>
          <w:rFonts w:ascii="Calibri Light" w:eastAsia="Calibri Light" w:hAnsi="Calibri Light" w:cs="Calibri Light"/>
          <w:color w:val="2F5496"/>
        </w:rPr>
        <w:t>5 Identifying personal goals</w:t>
      </w:r>
      <w:bookmarkEnd w:id="8"/>
    </w:p>
    <w:p w14:paraId="29E6F1CA" w14:textId="7E7E951E" w:rsidR="008D191B" w:rsidRDefault="739DB731" w:rsidP="337556AC">
      <w:pPr>
        <w:spacing w:line="480" w:lineRule="auto"/>
        <w:rPr>
          <w:rFonts w:ascii="Calibri Light" w:eastAsia="Calibri Light" w:hAnsi="Calibri Light" w:cs="Calibri Light"/>
          <w:color w:val="2F5496"/>
          <w:sz w:val="26"/>
          <w:szCs w:val="26"/>
        </w:rPr>
      </w:pPr>
      <w:r w:rsidRPr="337556AC">
        <w:rPr>
          <w:rFonts w:ascii="Calibri Light" w:eastAsia="Calibri Light" w:hAnsi="Calibri Light" w:cs="Calibri Light"/>
          <w:color w:val="2F5496"/>
          <w:sz w:val="26"/>
          <w:szCs w:val="26"/>
        </w:rPr>
        <w:t>5.1 SWOT</w:t>
      </w:r>
    </w:p>
    <w:p w14:paraId="58CABFBC" w14:textId="77777777" w:rsidR="0092181E" w:rsidRPr="00224E66" w:rsidRDefault="0092181E" w:rsidP="0092181E">
      <w:p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S.W.O.T. (Strengths, Weaknesses, Opportunities, Threats) analysis</w:t>
      </w:r>
    </w:p>
    <w:p w14:paraId="752A623D" w14:textId="77777777" w:rsidR="0092181E" w:rsidRPr="00224E66" w:rsidRDefault="0092181E" w:rsidP="0092181E">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S.W.O.T. analysis is a tool used to help identify strengths, weaknesses, opportunities, and threats related to business, project planning or general life. The origins of the S.W.O.T. analysis technique is credited by Albert Humphrey, who led a research project at Stanford University in the 1960s and 1970s using data from many top companies. The goal was to identify why corporate planning failed.</w:t>
      </w:r>
    </w:p>
    <w:p w14:paraId="7607C148" w14:textId="77777777" w:rsidR="0092181E" w:rsidRPr="00224E66" w:rsidRDefault="0092181E" w:rsidP="0092181E">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I have used this tool to identify my personal S.W.O.T</w:t>
      </w:r>
    </w:p>
    <w:p w14:paraId="228EE291" w14:textId="77777777" w:rsidR="0092181E" w:rsidRPr="00224E66" w:rsidRDefault="0092181E" w:rsidP="0092181E">
      <w:p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1.Strenghs</w:t>
      </w:r>
    </w:p>
    <w:p w14:paraId="5E968E72" w14:textId="77777777" w:rsidR="0092181E" w:rsidRPr="00224E66" w:rsidRDefault="0092181E" w:rsidP="0092181E">
      <w:pPr>
        <w:pStyle w:val="ListParagraph"/>
        <w:numPr>
          <w:ilvl w:val="0"/>
          <w:numId w:val="2"/>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Team player</w:t>
      </w:r>
    </w:p>
    <w:p w14:paraId="43BDFD50" w14:textId="57DE9BCE" w:rsidR="0092181E" w:rsidRPr="004E6141" w:rsidRDefault="0092181E" w:rsidP="004E6141">
      <w:pPr>
        <w:pStyle w:val="ListParagraph"/>
        <w:numPr>
          <w:ilvl w:val="0"/>
          <w:numId w:val="2"/>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Adaptabl</w:t>
      </w:r>
      <w:r w:rsidR="004E6141">
        <w:rPr>
          <w:rFonts w:eastAsia="Times New Roman" w:cstheme="minorHAnsi"/>
          <w:color w:val="000000"/>
          <w:u w:val="single"/>
          <w:lang w:val="en-US"/>
        </w:rPr>
        <w:t>e</w:t>
      </w:r>
    </w:p>
    <w:p w14:paraId="5727D288" w14:textId="4BB08956" w:rsidR="0092181E" w:rsidRPr="00E045FF" w:rsidRDefault="0092181E" w:rsidP="00E045FF">
      <w:pPr>
        <w:pStyle w:val="ListParagraph"/>
        <w:numPr>
          <w:ilvl w:val="0"/>
          <w:numId w:val="2"/>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Helpfu</w:t>
      </w:r>
      <w:r w:rsidR="004E6141">
        <w:rPr>
          <w:rFonts w:eastAsia="Times New Roman" w:cstheme="minorHAnsi"/>
          <w:color w:val="000000"/>
          <w:u w:val="single"/>
          <w:lang w:val="en-US"/>
        </w:rPr>
        <w:t>l</w:t>
      </w:r>
    </w:p>
    <w:p w14:paraId="6A381107" w14:textId="77777777" w:rsidR="0092181E" w:rsidRPr="00224E66" w:rsidRDefault="0092181E" w:rsidP="0092181E">
      <w:p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2.Weaknesses</w:t>
      </w:r>
    </w:p>
    <w:p w14:paraId="03F21F26" w14:textId="77777777" w:rsidR="0092181E" w:rsidRPr="00224E66" w:rsidRDefault="0092181E" w:rsidP="0092181E">
      <w:pPr>
        <w:pStyle w:val="ListParagraph"/>
        <w:numPr>
          <w:ilvl w:val="0"/>
          <w:numId w:val="3"/>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Being too critical of myself</w:t>
      </w:r>
    </w:p>
    <w:p w14:paraId="7AA1B3F7" w14:textId="77777777" w:rsidR="0092181E" w:rsidRPr="00224E66" w:rsidRDefault="0092181E" w:rsidP="0092181E">
      <w:pPr>
        <w:pStyle w:val="ListParagraph"/>
        <w:numPr>
          <w:ilvl w:val="0"/>
          <w:numId w:val="3"/>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Unfamiliar with the latest software</w:t>
      </w:r>
    </w:p>
    <w:p w14:paraId="209F5C80" w14:textId="77777777" w:rsidR="0092181E" w:rsidRPr="00224E66" w:rsidRDefault="0092181E" w:rsidP="0092181E">
      <w:p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3. Opportunities</w:t>
      </w:r>
    </w:p>
    <w:p w14:paraId="1CAC6462" w14:textId="77777777" w:rsidR="0092181E" w:rsidRPr="00224E66" w:rsidRDefault="0092181E" w:rsidP="0092181E">
      <w:pPr>
        <w:pStyle w:val="ListParagraph"/>
        <w:numPr>
          <w:ilvl w:val="0"/>
          <w:numId w:val="4"/>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This course enabling me to see where I can improve</w:t>
      </w:r>
    </w:p>
    <w:p w14:paraId="1C93BAD4" w14:textId="77777777" w:rsidR="0092181E" w:rsidRPr="00224E66" w:rsidRDefault="0092181E" w:rsidP="0092181E">
      <w:pPr>
        <w:pStyle w:val="ListParagraph"/>
        <w:numPr>
          <w:ilvl w:val="0"/>
          <w:numId w:val="4"/>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To become more self-aware</w:t>
      </w:r>
    </w:p>
    <w:p w14:paraId="59A5BE1C" w14:textId="77777777" w:rsidR="0092181E" w:rsidRPr="00224E66" w:rsidRDefault="0092181E" w:rsidP="0092181E">
      <w:p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4. Threats</w:t>
      </w:r>
    </w:p>
    <w:p w14:paraId="467B1921" w14:textId="77777777" w:rsidR="0092181E" w:rsidRPr="00224E66" w:rsidRDefault="0092181E" w:rsidP="0092181E">
      <w:pPr>
        <w:pStyle w:val="ListParagraph"/>
        <w:numPr>
          <w:ilvl w:val="0"/>
          <w:numId w:val="5"/>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Procrastination</w:t>
      </w:r>
    </w:p>
    <w:p w14:paraId="7B7FE279" w14:textId="77777777" w:rsidR="0092181E" w:rsidRPr="00224E66" w:rsidRDefault="0092181E" w:rsidP="0092181E">
      <w:pPr>
        <w:pStyle w:val="ListParagraph"/>
        <w:numPr>
          <w:ilvl w:val="0"/>
          <w:numId w:val="5"/>
        </w:numPr>
        <w:spacing w:before="100" w:beforeAutospacing="1" w:after="100" w:afterAutospacing="1" w:line="240" w:lineRule="auto"/>
        <w:rPr>
          <w:rFonts w:eastAsia="Times New Roman" w:cstheme="minorHAnsi"/>
          <w:color w:val="000000"/>
          <w:u w:val="single"/>
          <w:lang w:val="en-US"/>
        </w:rPr>
      </w:pPr>
      <w:r w:rsidRPr="00224E66">
        <w:rPr>
          <w:rFonts w:eastAsia="Times New Roman" w:cstheme="minorHAnsi"/>
          <w:color w:val="000000"/>
          <w:u w:val="single"/>
          <w:lang w:val="en-US"/>
        </w:rPr>
        <w:t>Managing my time</w:t>
      </w:r>
    </w:p>
    <w:p w14:paraId="001022F2" w14:textId="2941B508" w:rsidR="0092181E" w:rsidRDefault="0092181E" w:rsidP="337556AC">
      <w:pPr>
        <w:spacing w:line="480" w:lineRule="auto"/>
      </w:pPr>
    </w:p>
    <w:p w14:paraId="6512F98C" w14:textId="1C6DCDA5" w:rsidR="008D191B" w:rsidRDefault="739DB731" w:rsidP="337556AC">
      <w:pPr>
        <w:pStyle w:val="Heading2"/>
      </w:pPr>
      <w:bookmarkStart w:id="9" w:name="_Toc42638185"/>
      <w:r w:rsidRPr="337556AC">
        <w:rPr>
          <w:rFonts w:ascii="Calibri Light" w:eastAsia="Calibri Light" w:hAnsi="Calibri Light" w:cs="Calibri Light"/>
          <w:color w:val="2F5496"/>
        </w:rPr>
        <w:t>5.2 J</w:t>
      </w:r>
      <w:r w:rsidR="426489C7" w:rsidRPr="337556AC">
        <w:rPr>
          <w:rFonts w:ascii="Calibri Light" w:eastAsia="Calibri Light" w:hAnsi="Calibri Light" w:cs="Calibri Light"/>
          <w:color w:val="2F5496"/>
        </w:rPr>
        <w:t>o</w:t>
      </w:r>
      <w:r w:rsidRPr="337556AC">
        <w:rPr>
          <w:rFonts w:ascii="Calibri Light" w:eastAsia="Calibri Light" w:hAnsi="Calibri Light" w:cs="Calibri Light"/>
          <w:color w:val="2F5496"/>
        </w:rPr>
        <w:t>hari window</w:t>
      </w:r>
      <w:bookmarkEnd w:id="9"/>
    </w:p>
    <w:p w14:paraId="77FB62B9" w14:textId="77777777" w:rsidR="0086207A" w:rsidRPr="00224E66" w:rsidRDefault="0086207A" w:rsidP="0086207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Learning to find the gap between my current skill level and desired skill level I will use the Johari Window to decide what skill or skills I need to develop and how will I develop these skills using Model 1: The Kolb Learning cycle.</w:t>
      </w:r>
    </w:p>
    <w:p w14:paraId="020742A1" w14:textId="77777777" w:rsidR="0086207A" w:rsidRPr="00224E66" w:rsidRDefault="0086207A" w:rsidP="0086207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The Johari window is used to explore self-awareness and help achieve a personal development plan, it represents skill, attitudes, motivation and other skills someone may need to develop both personally and professionally. The Johari window has four windows.</w:t>
      </w:r>
    </w:p>
    <w:p w14:paraId="6B93D1DC" w14:textId="77777777" w:rsidR="0086207A" w:rsidRPr="00224E66" w:rsidRDefault="0086207A" w:rsidP="0086207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1. What is known by the person about themselves and that others also know. Known as the open area</w:t>
      </w:r>
    </w:p>
    <w:p w14:paraId="20E6C7AF" w14:textId="77777777" w:rsidR="0086207A" w:rsidRPr="00224E66" w:rsidRDefault="0086207A" w:rsidP="0086207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2. What is unknown by the person, but others do know. Known as the blind area.</w:t>
      </w:r>
    </w:p>
    <w:p w14:paraId="50873833" w14:textId="77777777" w:rsidR="0086207A" w:rsidRPr="00224E66" w:rsidRDefault="0086207A" w:rsidP="0086207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3. What is known by the person, but others do not know. Known as the hidden area.</w:t>
      </w:r>
    </w:p>
    <w:p w14:paraId="6E83DC22" w14:textId="77777777" w:rsidR="0086207A" w:rsidRPr="00224E66" w:rsidRDefault="0086207A" w:rsidP="0086207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 xml:space="preserve">4. What is unknown by the person and unknown to others. Known as the unknown area. </w:t>
      </w:r>
    </w:p>
    <w:p w14:paraId="1EF9E1AB" w14:textId="1B8A2D48" w:rsidR="006526B6" w:rsidRPr="00224E66" w:rsidRDefault="006526B6" w:rsidP="0086207A">
      <w:pPr>
        <w:spacing w:before="100" w:beforeAutospacing="1" w:after="100" w:afterAutospacing="1" w:line="240" w:lineRule="auto"/>
        <w:rPr>
          <w:rFonts w:eastAsia="Times New Roman" w:cstheme="minorHAnsi"/>
          <w:color w:val="000000"/>
          <w:lang w:val="en-US"/>
        </w:rPr>
      </w:pPr>
      <w:r w:rsidRPr="00224E66">
        <w:rPr>
          <w:rFonts w:eastAsia="Times New Roman" w:cstheme="minorHAnsi"/>
          <w:color w:val="000000"/>
          <w:lang w:val="en-US"/>
        </w:rPr>
        <w:t xml:space="preserve">I have identified that </w:t>
      </w:r>
      <w:r w:rsidR="00AF7D22" w:rsidRPr="00224E66">
        <w:rPr>
          <w:rFonts w:eastAsia="Times New Roman" w:cstheme="minorHAnsi"/>
          <w:color w:val="000000"/>
          <w:lang w:val="en-US"/>
        </w:rPr>
        <w:t>communication will help me on my leaning journey and keeping engaged</w:t>
      </w:r>
      <w:r w:rsidR="00964BC9" w:rsidRPr="00224E66">
        <w:rPr>
          <w:rFonts w:eastAsia="Times New Roman" w:cstheme="minorHAnsi"/>
          <w:color w:val="000000"/>
          <w:lang w:val="en-US"/>
        </w:rPr>
        <w:t>.</w:t>
      </w:r>
    </w:p>
    <w:p w14:paraId="79F4420B" w14:textId="70812318" w:rsidR="008D191B" w:rsidRDefault="739DB731" w:rsidP="337556AC">
      <w:pPr>
        <w:pStyle w:val="Heading1"/>
        <w:rPr>
          <w:rFonts w:ascii="Calibri Light" w:eastAsia="Calibri Light" w:hAnsi="Calibri Light" w:cs="Calibri Light"/>
          <w:color w:val="2F5496"/>
        </w:rPr>
      </w:pPr>
      <w:bookmarkStart w:id="10" w:name="_Toc42638186"/>
      <w:r w:rsidRPr="337556AC">
        <w:rPr>
          <w:rFonts w:ascii="Calibri Light" w:eastAsia="Calibri Light" w:hAnsi="Calibri Light" w:cs="Calibri Light"/>
          <w:color w:val="2F5496"/>
        </w:rPr>
        <w:t>6 Identifying barriers to learning</w:t>
      </w:r>
      <w:bookmarkEnd w:id="10"/>
    </w:p>
    <w:p w14:paraId="38D2C9F5" w14:textId="47A02C44" w:rsidR="00FD2566" w:rsidRPr="00FD2566" w:rsidRDefault="00FD2566" w:rsidP="00FD2566">
      <w:r>
        <w:t>Main barri</w:t>
      </w:r>
      <w:r w:rsidR="00437A49">
        <w:t>ers to my learning are time management and the children not being in school due to the current situation</w:t>
      </w:r>
      <w:r w:rsidR="001F1DCF">
        <w:t>.</w:t>
      </w:r>
      <w:r w:rsidR="004412CC">
        <w:t xml:space="preserve"> I most </w:t>
      </w:r>
      <w:r w:rsidR="00E227B6">
        <w:t>definitely</w:t>
      </w:r>
      <w:r w:rsidR="004412CC">
        <w:t xml:space="preserve"> haven’t got to grips with referencing and </w:t>
      </w:r>
      <w:r w:rsidR="003F36B2">
        <w:t>I really need to do some more research on this.</w:t>
      </w:r>
      <w:r w:rsidR="001F1DCF">
        <w:t xml:space="preserve"> The online lectures are most definitely </w:t>
      </w:r>
      <w:r w:rsidR="003413DC">
        <w:t xml:space="preserve">keeping me engaged, and the module work on </w:t>
      </w:r>
      <w:r w:rsidR="00E227B6">
        <w:t>Moodle</w:t>
      </w:r>
      <w:r w:rsidR="003413DC">
        <w:t xml:space="preserve"> is very simple and easy to under</w:t>
      </w:r>
      <w:r w:rsidR="004412CC">
        <w:t>stand.</w:t>
      </w:r>
      <w:r w:rsidR="003F36B2">
        <w:t xml:space="preserve"> </w:t>
      </w:r>
      <w:r w:rsidR="00CF341C">
        <w:t xml:space="preserve"> </w:t>
      </w:r>
    </w:p>
    <w:p w14:paraId="565AF0B5" w14:textId="3E389208" w:rsidR="008D191B" w:rsidRDefault="739DB731" w:rsidP="337556AC">
      <w:pPr>
        <w:pStyle w:val="Heading2"/>
        <w:rPr>
          <w:rFonts w:ascii="Calibri Light" w:eastAsia="Calibri Light" w:hAnsi="Calibri Light" w:cs="Calibri Light"/>
          <w:color w:val="2F5496"/>
        </w:rPr>
      </w:pPr>
      <w:bookmarkStart w:id="11" w:name="_Toc42638187"/>
      <w:r w:rsidRPr="337556AC">
        <w:rPr>
          <w:rFonts w:ascii="Calibri Light" w:eastAsia="Calibri Light" w:hAnsi="Calibri Light" w:cs="Calibri Light"/>
          <w:color w:val="2F5496"/>
        </w:rPr>
        <w:t>6.1 PDP</w:t>
      </w:r>
      <w:bookmarkEnd w:id="11"/>
    </w:p>
    <w:p w14:paraId="6A7BFE1A" w14:textId="77777777" w:rsidR="0086207A" w:rsidRPr="00582DE3" w:rsidRDefault="0086207A" w:rsidP="0086207A">
      <w:pPr>
        <w:spacing w:before="100" w:beforeAutospacing="1" w:after="100" w:afterAutospacing="1" w:line="240" w:lineRule="auto"/>
        <w:rPr>
          <w:rFonts w:eastAsia="Times New Roman" w:cstheme="minorHAnsi"/>
          <w:color w:val="000000"/>
          <w:u w:val="single"/>
          <w:lang w:val="en-US"/>
        </w:rPr>
      </w:pPr>
      <w:r w:rsidRPr="00582DE3">
        <w:rPr>
          <w:rFonts w:eastAsia="Times New Roman" w:cstheme="minorHAnsi"/>
          <w:color w:val="000000"/>
          <w:u w:val="single"/>
          <w:lang w:val="en-US"/>
        </w:rPr>
        <w:t xml:space="preserve">Smart Objectives </w:t>
      </w:r>
    </w:p>
    <w:p w14:paraId="31D01CAA" w14:textId="77777777" w:rsidR="0086207A" w:rsidRPr="00582DE3" w:rsidRDefault="0086207A" w:rsidP="0086207A">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With my S.W.O.T I will develop a PDP (personal development plan) and set a smart goal using Smart Objectives.</w:t>
      </w:r>
    </w:p>
    <w:p w14:paraId="17E86AD8" w14:textId="77777777" w:rsidR="0086207A" w:rsidRPr="00582DE3" w:rsidRDefault="0086207A" w:rsidP="0086207A">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FF0000"/>
          <w:lang w:val="en-US"/>
        </w:rPr>
        <w:t>S</w:t>
      </w:r>
      <w:r w:rsidRPr="00582DE3">
        <w:rPr>
          <w:rFonts w:eastAsia="Times New Roman" w:cstheme="minorHAnsi"/>
          <w:color w:val="000000"/>
          <w:lang w:val="en-US"/>
        </w:rPr>
        <w:t xml:space="preserve">=Specific </w:t>
      </w:r>
      <w:r w:rsidRPr="00582DE3">
        <w:rPr>
          <w:rFonts w:eastAsia="Times New Roman" w:cstheme="minorHAnsi"/>
          <w:color w:val="FF0000"/>
          <w:lang w:val="en-US"/>
        </w:rPr>
        <w:t>M</w:t>
      </w:r>
      <w:r w:rsidRPr="00582DE3">
        <w:rPr>
          <w:rFonts w:eastAsia="Times New Roman" w:cstheme="minorHAnsi"/>
          <w:color w:val="000000"/>
          <w:lang w:val="en-US"/>
        </w:rPr>
        <w:t xml:space="preserve">=Measurable </w:t>
      </w:r>
      <w:r w:rsidRPr="00582DE3">
        <w:rPr>
          <w:rFonts w:eastAsia="Times New Roman" w:cstheme="minorHAnsi"/>
          <w:color w:val="FF0000"/>
          <w:lang w:val="en-US"/>
        </w:rPr>
        <w:t>A</w:t>
      </w:r>
      <w:r w:rsidRPr="00582DE3">
        <w:rPr>
          <w:rFonts w:eastAsia="Times New Roman" w:cstheme="minorHAnsi"/>
          <w:color w:val="000000"/>
          <w:lang w:val="en-US"/>
        </w:rPr>
        <w:t xml:space="preserve">=Achievable </w:t>
      </w:r>
      <w:r w:rsidRPr="00582DE3">
        <w:rPr>
          <w:rFonts w:eastAsia="Times New Roman" w:cstheme="minorHAnsi"/>
          <w:color w:val="FF0000"/>
          <w:lang w:val="en-US"/>
        </w:rPr>
        <w:t>R</w:t>
      </w:r>
      <w:r w:rsidRPr="00582DE3">
        <w:rPr>
          <w:rFonts w:eastAsia="Times New Roman" w:cstheme="minorHAnsi"/>
          <w:color w:val="000000"/>
          <w:lang w:val="en-US"/>
        </w:rPr>
        <w:t xml:space="preserve">=Realistic </w:t>
      </w:r>
      <w:r w:rsidRPr="00582DE3">
        <w:rPr>
          <w:rFonts w:eastAsia="Times New Roman" w:cstheme="minorHAnsi"/>
          <w:color w:val="FF0000"/>
          <w:lang w:val="en-US"/>
        </w:rPr>
        <w:t>T</w:t>
      </w:r>
      <w:r w:rsidRPr="00582DE3">
        <w:rPr>
          <w:rFonts w:eastAsia="Times New Roman" w:cstheme="minorHAnsi"/>
          <w:color w:val="000000"/>
          <w:lang w:val="en-US"/>
        </w:rPr>
        <w:t>=Time Bound</w:t>
      </w:r>
    </w:p>
    <w:p w14:paraId="1F8B1D4B" w14:textId="0CB56072" w:rsidR="0086207A" w:rsidRPr="00582DE3" w:rsidRDefault="0086207A" w:rsidP="0086207A">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 xml:space="preserve">For my </w:t>
      </w:r>
      <w:r w:rsidRPr="00582DE3">
        <w:rPr>
          <w:rFonts w:eastAsia="Times New Roman" w:cstheme="minorHAnsi"/>
          <w:color w:val="000000"/>
          <w:u w:val="single"/>
          <w:lang w:val="en-US"/>
        </w:rPr>
        <w:t>specific</w:t>
      </w:r>
      <w:r w:rsidRPr="00582DE3">
        <w:rPr>
          <w:rFonts w:eastAsia="Times New Roman" w:cstheme="minorHAnsi"/>
          <w:color w:val="000000"/>
          <w:lang w:val="en-US"/>
        </w:rPr>
        <w:t xml:space="preserve"> smart </w:t>
      </w:r>
      <w:r w:rsidR="00713746" w:rsidRPr="00582DE3">
        <w:rPr>
          <w:rFonts w:eastAsia="Times New Roman" w:cstheme="minorHAnsi"/>
          <w:color w:val="000000"/>
          <w:lang w:val="en-US"/>
        </w:rPr>
        <w:t>goal,</w:t>
      </w:r>
      <w:r w:rsidRPr="00582DE3">
        <w:rPr>
          <w:rFonts w:eastAsia="Times New Roman" w:cstheme="minorHAnsi"/>
          <w:color w:val="000000"/>
          <w:lang w:val="en-US"/>
        </w:rPr>
        <w:t xml:space="preserve"> I have recognized three skills I should make a priority to develop which are time management, analytical skills and report writing.</w:t>
      </w:r>
    </w:p>
    <w:p w14:paraId="36EF796C" w14:textId="77777777" w:rsidR="0086207A" w:rsidRPr="00582DE3" w:rsidRDefault="0086207A" w:rsidP="0086207A">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 xml:space="preserve">Time management is important because this is something I have and am struggling with since my children went to school. To improve this skill, I am going to make checklists for everyday prioritizing what needs to be done and by when. Barriers for me are laziness and if I find something difficult, I lose interest. I will overcome this with my mind set and reading thoroughly through tasks and information. Analytical skills seem important as I don’t fully understand how to analyze a piece of written work and haven’t really had experience of doing this. I feel slightly intimidated and scared by it but will overcome this by having a go and not being scared to get it wrong. Report writing is again something I’ve never done so I am scared about getting it wrong. I will look at some examples of reports online and in the library. </w:t>
      </w:r>
    </w:p>
    <w:p w14:paraId="795DC3C0" w14:textId="77777777" w:rsidR="00A11A88" w:rsidRPr="00582DE3" w:rsidRDefault="00A11A88" w:rsidP="00A11A88">
      <w:pPr>
        <w:spacing w:before="100" w:beforeAutospacing="1" w:after="100" w:afterAutospacing="1" w:line="240" w:lineRule="auto"/>
        <w:rPr>
          <w:rFonts w:eastAsia="Times New Roman" w:cstheme="minorHAnsi"/>
          <w:color w:val="000000"/>
          <w:u w:val="single"/>
          <w:lang w:val="en-US"/>
        </w:rPr>
      </w:pPr>
      <w:r w:rsidRPr="00582DE3">
        <w:rPr>
          <w:rFonts w:eastAsia="Times New Roman" w:cstheme="minorHAnsi"/>
          <w:color w:val="000000"/>
          <w:u w:val="single"/>
          <w:lang w:val="en-US"/>
        </w:rPr>
        <w:t>Personal Development Plan</w:t>
      </w:r>
    </w:p>
    <w:tbl>
      <w:tblPr>
        <w:tblStyle w:val="TableGrid"/>
        <w:tblW w:w="10890" w:type="dxa"/>
        <w:tblInd w:w="-612" w:type="dxa"/>
        <w:tblLayout w:type="fixed"/>
        <w:tblLook w:val="04A0" w:firstRow="1" w:lastRow="0" w:firstColumn="1" w:lastColumn="0" w:noHBand="0" w:noVBand="1"/>
      </w:tblPr>
      <w:tblGrid>
        <w:gridCol w:w="2520"/>
        <w:gridCol w:w="2787"/>
        <w:gridCol w:w="3243"/>
        <w:gridCol w:w="2340"/>
      </w:tblGrid>
      <w:tr w:rsidR="00A11A88" w:rsidRPr="00582DE3" w14:paraId="5F89FF88" w14:textId="77777777" w:rsidTr="00DF7911">
        <w:trPr>
          <w:trHeight w:val="2555"/>
        </w:trPr>
        <w:tc>
          <w:tcPr>
            <w:tcW w:w="2520" w:type="dxa"/>
          </w:tcPr>
          <w:p w14:paraId="1D2B9071" w14:textId="77777777" w:rsidR="00A11A88" w:rsidRPr="00582DE3" w:rsidRDefault="00A11A88" w:rsidP="00DF7911">
            <w:pPr>
              <w:spacing w:before="100" w:beforeAutospacing="1" w:after="100" w:afterAutospacing="1"/>
              <w:rPr>
                <w:rFonts w:eastAsia="Times New Roman" w:cstheme="minorHAnsi"/>
                <w:color w:val="000000"/>
                <w:lang w:val="en-US"/>
              </w:rPr>
            </w:pPr>
          </w:p>
          <w:p w14:paraId="2B5103E9" w14:textId="77777777" w:rsidR="00A11A88" w:rsidRPr="00582DE3" w:rsidRDefault="00A11A88" w:rsidP="00DF7911">
            <w:pPr>
              <w:rPr>
                <w:rFonts w:eastAsia="Times New Roman" w:cstheme="minorHAnsi"/>
                <w:u w:val="single"/>
                <w:lang w:val="en-US"/>
              </w:rPr>
            </w:pPr>
            <w:r w:rsidRPr="00582DE3">
              <w:rPr>
                <w:rFonts w:eastAsia="Times New Roman" w:cstheme="minorHAnsi"/>
                <w:u w:val="single"/>
                <w:lang w:val="en-US"/>
              </w:rPr>
              <w:t>Objectives</w:t>
            </w:r>
          </w:p>
          <w:p w14:paraId="5E0FD8B6" w14:textId="77777777" w:rsidR="00A11A88" w:rsidRPr="00582DE3" w:rsidRDefault="00A11A88" w:rsidP="00DF7911">
            <w:pPr>
              <w:rPr>
                <w:rFonts w:eastAsia="Times New Roman" w:cstheme="minorHAnsi"/>
                <w:lang w:val="en-US"/>
              </w:rPr>
            </w:pPr>
          </w:p>
          <w:p w14:paraId="20F99A82" w14:textId="77777777" w:rsidR="00A11A88" w:rsidRPr="00582DE3" w:rsidRDefault="00A11A88" w:rsidP="00DF7911">
            <w:pPr>
              <w:rPr>
                <w:rFonts w:eastAsia="Times New Roman" w:cstheme="minorHAnsi"/>
                <w:lang w:val="en-US"/>
              </w:rPr>
            </w:pPr>
            <w:r w:rsidRPr="00582DE3">
              <w:rPr>
                <w:rFonts w:eastAsia="Times New Roman" w:cstheme="minorHAnsi"/>
                <w:lang w:val="en-US"/>
              </w:rPr>
              <w:t>What would I like to do better?</w:t>
            </w:r>
          </w:p>
        </w:tc>
        <w:tc>
          <w:tcPr>
            <w:tcW w:w="2787" w:type="dxa"/>
          </w:tcPr>
          <w:p w14:paraId="22A91F48" w14:textId="77777777" w:rsidR="00A11A88" w:rsidRPr="00582DE3" w:rsidRDefault="00A11A88" w:rsidP="00DF7911">
            <w:pPr>
              <w:spacing w:before="100" w:beforeAutospacing="1" w:after="100" w:afterAutospacing="1"/>
              <w:rPr>
                <w:rFonts w:eastAsia="Times New Roman" w:cstheme="minorHAnsi"/>
                <w:color w:val="000000"/>
                <w:lang w:val="en-US"/>
              </w:rPr>
            </w:pPr>
          </w:p>
          <w:p w14:paraId="4D21CD85" w14:textId="77777777" w:rsidR="00A11A88" w:rsidRPr="00582DE3" w:rsidRDefault="00A11A88" w:rsidP="00DF7911">
            <w:pPr>
              <w:spacing w:before="100" w:beforeAutospacing="1" w:after="100" w:afterAutospacing="1"/>
              <w:rPr>
                <w:rFonts w:eastAsia="Times New Roman" w:cstheme="minorHAnsi"/>
                <w:color w:val="000000"/>
                <w:u w:val="single"/>
                <w:lang w:val="en-US"/>
              </w:rPr>
            </w:pPr>
            <w:r w:rsidRPr="00582DE3">
              <w:rPr>
                <w:rFonts w:eastAsia="Times New Roman" w:cstheme="minorHAnsi"/>
                <w:color w:val="000000"/>
                <w:u w:val="single"/>
                <w:lang w:val="en-US"/>
              </w:rPr>
              <w:t xml:space="preserve">Success Criteria   </w:t>
            </w:r>
          </w:p>
          <w:p w14:paraId="24D64248" w14:textId="77777777" w:rsidR="00A11A88" w:rsidRPr="00582DE3" w:rsidRDefault="00A11A88" w:rsidP="00DF7911">
            <w:pPr>
              <w:spacing w:before="100" w:beforeAutospacing="1" w:after="100" w:afterAutospacing="1"/>
              <w:rPr>
                <w:rFonts w:eastAsia="Times New Roman" w:cstheme="minorHAnsi"/>
                <w:color w:val="000000"/>
                <w:u w:val="single"/>
                <w:lang w:val="en-US"/>
              </w:rPr>
            </w:pPr>
            <w:r w:rsidRPr="00582DE3">
              <w:rPr>
                <w:rFonts w:eastAsia="Times New Roman" w:cstheme="minorHAnsi"/>
                <w:color w:val="000000"/>
                <w:lang w:val="en-US"/>
              </w:rPr>
              <w:t>How will I achieve this, and how will I review and measure success?</w:t>
            </w:r>
            <w:r w:rsidRPr="00582DE3">
              <w:rPr>
                <w:rFonts w:eastAsia="Times New Roman" w:cstheme="minorHAnsi"/>
                <w:color w:val="000000"/>
                <w:u w:val="single"/>
                <w:lang w:val="en-US"/>
              </w:rPr>
              <w:t xml:space="preserve">      </w:t>
            </w:r>
          </w:p>
          <w:p w14:paraId="4AB98B43" w14:textId="77777777" w:rsidR="00A11A88" w:rsidRPr="00582DE3" w:rsidRDefault="00A11A88" w:rsidP="00DF7911">
            <w:pPr>
              <w:spacing w:before="100" w:beforeAutospacing="1" w:after="100" w:afterAutospacing="1"/>
              <w:rPr>
                <w:rFonts w:eastAsia="Times New Roman" w:cstheme="minorHAnsi"/>
                <w:color w:val="000000"/>
                <w:u w:val="single"/>
                <w:lang w:val="en-US"/>
              </w:rPr>
            </w:pPr>
          </w:p>
        </w:tc>
        <w:tc>
          <w:tcPr>
            <w:tcW w:w="3243" w:type="dxa"/>
          </w:tcPr>
          <w:p w14:paraId="4B2071A4" w14:textId="77777777" w:rsidR="00A11A88" w:rsidRPr="00582DE3" w:rsidRDefault="00A11A88" w:rsidP="00DF7911">
            <w:pPr>
              <w:spacing w:before="100" w:beforeAutospacing="1" w:after="100" w:afterAutospacing="1"/>
              <w:rPr>
                <w:rFonts w:eastAsia="Times New Roman" w:cstheme="minorHAnsi"/>
                <w:color w:val="000000"/>
                <w:lang w:val="en-US"/>
              </w:rPr>
            </w:pPr>
          </w:p>
          <w:p w14:paraId="36B4746C"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u w:val="single"/>
                <w:lang w:val="en-US"/>
              </w:rPr>
              <w:t xml:space="preserve">Actions </w:t>
            </w:r>
          </w:p>
          <w:p w14:paraId="43E336E4"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What methods will I use to achieve my objectives?</w:t>
            </w:r>
          </w:p>
        </w:tc>
        <w:tc>
          <w:tcPr>
            <w:tcW w:w="2340" w:type="dxa"/>
          </w:tcPr>
          <w:p w14:paraId="7EBD92A1" w14:textId="77777777" w:rsidR="00A11A88" w:rsidRPr="00582DE3" w:rsidRDefault="00A11A88" w:rsidP="00DF7911">
            <w:pPr>
              <w:spacing w:before="100" w:beforeAutospacing="1" w:after="100" w:afterAutospacing="1"/>
              <w:rPr>
                <w:rFonts w:eastAsia="Times New Roman" w:cstheme="minorHAnsi"/>
                <w:color w:val="000000"/>
                <w:lang w:val="en-US"/>
              </w:rPr>
            </w:pPr>
          </w:p>
          <w:p w14:paraId="49AF2778"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u w:val="single"/>
                <w:lang w:val="en-US"/>
              </w:rPr>
              <w:t>Target Time</w:t>
            </w:r>
          </w:p>
        </w:tc>
      </w:tr>
      <w:tr w:rsidR="00A11A88" w:rsidRPr="00582DE3" w14:paraId="095C211B" w14:textId="77777777" w:rsidTr="00DF7911">
        <w:trPr>
          <w:trHeight w:val="2555"/>
        </w:trPr>
        <w:tc>
          <w:tcPr>
            <w:tcW w:w="2520" w:type="dxa"/>
          </w:tcPr>
          <w:p w14:paraId="4C1CF58C"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Improve my Analytical thinking.</w:t>
            </w:r>
          </w:p>
        </w:tc>
        <w:tc>
          <w:tcPr>
            <w:tcW w:w="2787" w:type="dxa"/>
          </w:tcPr>
          <w:p w14:paraId="0E04E057"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Read more.</w:t>
            </w:r>
          </w:p>
          <w:p w14:paraId="6C1F3355"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Analyze my decisions I’m making in day to day life.</w:t>
            </w:r>
          </w:p>
        </w:tc>
        <w:tc>
          <w:tcPr>
            <w:tcW w:w="3243" w:type="dxa"/>
          </w:tcPr>
          <w:p w14:paraId="040139E5"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Keeping a diary/journal</w:t>
            </w:r>
          </w:p>
        </w:tc>
        <w:tc>
          <w:tcPr>
            <w:tcW w:w="2340" w:type="dxa"/>
          </w:tcPr>
          <w:p w14:paraId="3E16BCF7"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Ongoing</w:t>
            </w:r>
          </w:p>
        </w:tc>
      </w:tr>
      <w:tr w:rsidR="00A11A88" w:rsidRPr="00582DE3" w14:paraId="144E20BE" w14:textId="77777777" w:rsidTr="00DF7911">
        <w:trPr>
          <w:trHeight w:val="2555"/>
        </w:trPr>
        <w:tc>
          <w:tcPr>
            <w:tcW w:w="2520" w:type="dxa"/>
          </w:tcPr>
          <w:p w14:paraId="2E6EC653"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Find out how to research and use the university library</w:t>
            </w:r>
          </w:p>
        </w:tc>
        <w:tc>
          <w:tcPr>
            <w:tcW w:w="2787" w:type="dxa"/>
          </w:tcPr>
          <w:p w14:paraId="6ABB3CDC"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Do random searches. Use the university library for my module work</w:t>
            </w:r>
          </w:p>
        </w:tc>
        <w:tc>
          <w:tcPr>
            <w:tcW w:w="3243" w:type="dxa"/>
          </w:tcPr>
          <w:p w14:paraId="2C1AB48A"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I will use the online university library.</w:t>
            </w:r>
          </w:p>
        </w:tc>
        <w:tc>
          <w:tcPr>
            <w:tcW w:w="2340" w:type="dxa"/>
          </w:tcPr>
          <w:p w14:paraId="178CEC33"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12/06/2020 and ongoing.</w:t>
            </w:r>
          </w:p>
        </w:tc>
      </w:tr>
      <w:tr w:rsidR="00A11A88" w:rsidRPr="00582DE3" w14:paraId="6DEBA419" w14:textId="77777777" w:rsidTr="00DF7911">
        <w:trPr>
          <w:trHeight w:val="2555"/>
        </w:trPr>
        <w:tc>
          <w:tcPr>
            <w:tcW w:w="2520" w:type="dxa"/>
          </w:tcPr>
          <w:p w14:paraId="144AE60D"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Improve my report writing.</w:t>
            </w:r>
          </w:p>
        </w:tc>
        <w:tc>
          <w:tcPr>
            <w:tcW w:w="2787" w:type="dxa"/>
          </w:tcPr>
          <w:p w14:paraId="18685013"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Think about what I’m going to say. Create a plan. Use techniques to engage readers.</w:t>
            </w:r>
          </w:p>
        </w:tc>
        <w:tc>
          <w:tcPr>
            <w:tcW w:w="3243" w:type="dxa"/>
          </w:tcPr>
          <w:p w14:paraId="74D4AA16"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Find resources online to read and study.</w:t>
            </w:r>
          </w:p>
        </w:tc>
        <w:tc>
          <w:tcPr>
            <w:tcW w:w="2340" w:type="dxa"/>
          </w:tcPr>
          <w:p w14:paraId="1D8E0F3F"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Ongoing throughout the course</w:t>
            </w:r>
          </w:p>
        </w:tc>
      </w:tr>
      <w:tr w:rsidR="00A11A88" w:rsidRPr="00582DE3" w14:paraId="35BDD033" w14:textId="77777777" w:rsidTr="00DF7911">
        <w:trPr>
          <w:trHeight w:val="1970"/>
        </w:trPr>
        <w:tc>
          <w:tcPr>
            <w:tcW w:w="2520" w:type="dxa"/>
          </w:tcPr>
          <w:p w14:paraId="0403467A"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I will manage my time effectively, stay engaged and be organized.</w:t>
            </w:r>
          </w:p>
        </w:tc>
        <w:tc>
          <w:tcPr>
            <w:tcW w:w="2787" w:type="dxa"/>
          </w:tcPr>
          <w:p w14:paraId="0CB35F4F"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I will be aware of my schedule, use checklists and seek feedback from course tutors. I will hand in all my assignments on time and not leave them to the last minute</w:t>
            </w:r>
          </w:p>
        </w:tc>
        <w:tc>
          <w:tcPr>
            <w:tcW w:w="3243" w:type="dxa"/>
          </w:tcPr>
          <w:p w14:paraId="585C1AE3"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I will set time aside each day for reading and completing activities. Prioritize assignments by their due dates. Create a schedule to work from and set deadlines. Avoid multi-tasking and concentrate on one aspect of work at each time.</w:t>
            </w:r>
          </w:p>
        </w:tc>
        <w:tc>
          <w:tcPr>
            <w:tcW w:w="2340" w:type="dxa"/>
          </w:tcPr>
          <w:p w14:paraId="6080515A"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Ongoing throughout course</w:t>
            </w:r>
          </w:p>
        </w:tc>
      </w:tr>
      <w:tr w:rsidR="00A11A88" w:rsidRPr="00582DE3" w14:paraId="7545A1E5" w14:textId="77777777" w:rsidTr="00DF7911">
        <w:trPr>
          <w:trHeight w:val="1430"/>
        </w:trPr>
        <w:tc>
          <w:tcPr>
            <w:tcW w:w="2520" w:type="dxa"/>
          </w:tcPr>
          <w:p w14:paraId="4DE8FA96"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Teach myself how to use power point and produce a presentation.</w:t>
            </w:r>
          </w:p>
        </w:tc>
        <w:tc>
          <w:tcPr>
            <w:tcW w:w="2787" w:type="dxa"/>
          </w:tcPr>
          <w:p w14:paraId="7DE21FF5"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Using my time to explore power point, watch the ponoptos on the module website.</w:t>
            </w:r>
          </w:p>
        </w:tc>
        <w:tc>
          <w:tcPr>
            <w:tcW w:w="3243" w:type="dxa"/>
          </w:tcPr>
          <w:p w14:paraId="66F1078B"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Make my own power points and allow my tutors to give me feedback.</w:t>
            </w:r>
          </w:p>
        </w:tc>
        <w:tc>
          <w:tcPr>
            <w:tcW w:w="2340" w:type="dxa"/>
          </w:tcPr>
          <w:p w14:paraId="47BB3DFB"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Ongoing throughout this course</w:t>
            </w:r>
          </w:p>
        </w:tc>
      </w:tr>
      <w:tr w:rsidR="00A11A88" w:rsidRPr="00582DE3" w14:paraId="6FB25B6C" w14:textId="77777777" w:rsidTr="00DF7911">
        <w:trPr>
          <w:trHeight w:val="1160"/>
        </w:trPr>
        <w:tc>
          <w:tcPr>
            <w:tcW w:w="2520" w:type="dxa"/>
          </w:tcPr>
          <w:p w14:paraId="0B60B49F"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To be more self-aware</w:t>
            </w:r>
          </w:p>
        </w:tc>
        <w:tc>
          <w:tcPr>
            <w:tcW w:w="2787" w:type="dxa"/>
          </w:tcPr>
          <w:p w14:paraId="17FDF6EE"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 xml:space="preserve">Reflect daily as well as weekly for the course. Create a CV. </w:t>
            </w:r>
          </w:p>
        </w:tc>
        <w:tc>
          <w:tcPr>
            <w:tcW w:w="3243" w:type="dxa"/>
          </w:tcPr>
          <w:p w14:paraId="04F6C0A9"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More effective research</w:t>
            </w:r>
          </w:p>
        </w:tc>
        <w:tc>
          <w:tcPr>
            <w:tcW w:w="2340" w:type="dxa"/>
          </w:tcPr>
          <w:p w14:paraId="0949CFB7" w14:textId="77777777" w:rsidR="00A11A88" w:rsidRPr="00582DE3" w:rsidRDefault="00A11A88" w:rsidP="00DF7911">
            <w:pPr>
              <w:spacing w:before="100" w:beforeAutospacing="1" w:after="100" w:afterAutospacing="1"/>
              <w:rPr>
                <w:rFonts w:eastAsia="Times New Roman" w:cstheme="minorHAnsi"/>
                <w:color w:val="000000"/>
                <w:lang w:val="en-US"/>
              </w:rPr>
            </w:pPr>
            <w:r w:rsidRPr="00582DE3">
              <w:rPr>
                <w:rFonts w:eastAsia="Times New Roman" w:cstheme="minorHAnsi"/>
                <w:color w:val="000000"/>
                <w:lang w:val="en-US"/>
              </w:rPr>
              <w:t>Ongoing throughout this course.</w:t>
            </w:r>
          </w:p>
        </w:tc>
      </w:tr>
    </w:tbl>
    <w:p w14:paraId="27B6DAFF" w14:textId="77777777" w:rsidR="00A11A88" w:rsidRPr="00582DE3" w:rsidRDefault="00A11A88" w:rsidP="00A11A88">
      <w:pPr>
        <w:spacing w:before="100" w:beforeAutospacing="1" w:after="100" w:afterAutospacing="1" w:line="240" w:lineRule="auto"/>
        <w:rPr>
          <w:rFonts w:eastAsia="Times New Roman" w:cstheme="minorHAnsi"/>
          <w:color w:val="000000"/>
          <w:lang w:val="en-US"/>
        </w:rPr>
      </w:pPr>
    </w:p>
    <w:p w14:paraId="410A6179" w14:textId="3456D22B" w:rsidR="008D191B" w:rsidRPr="00582DE3" w:rsidRDefault="739DB731" w:rsidP="337556AC">
      <w:pPr>
        <w:pStyle w:val="Heading1"/>
        <w:rPr>
          <w:rFonts w:asciiTheme="minorHAnsi" w:eastAsia="Calibri Light" w:hAnsiTheme="minorHAnsi" w:cstheme="minorHAnsi"/>
          <w:color w:val="2F5496"/>
          <w:sz w:val="22"/>
          <w:szCs w:val="22"/>
        </w:rPr>
      </w:pPr>
      <w:bookmarkStart w:id="12" w:name="_Toc42638188"/>
      <w:r w:rsidRPr="00582DE3">
        <w:rPr>
          <w:rFonts w:asciiTheme="minorHAnsi" w:eastAsia="Calibri Light" w:hAnsiTheme="minorHAnsi" w:cstheme="minorHAnsi"/>
          <w:color w:val="2F5496"/>
          <w:sz w:val="22"/>
          <w:szCs w:val="22"/>
        </w:rPr>
        <w:t>Conclusion</w:t>
      </w:r>
      <w:bookmarkEnd w:id="12"/>
    </w:p>
    <w:p w14:paraId="2BF58484" w14:textId="4891F0F6" w:rsidR="00EB5411" w:rsidRPr="00582DE3" w:rsidRDefault="00A11A88" w:rsidP="00EB5411">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To conclude my reflective journey so far at the end of module one has been difficult yet encouraging in discovering what my strengths and weaknesses are. Using S.W.O.T. analysis (Strengths, Weaknesses, Opportunities, Threats), and two learning styles VARK (Visual, Aural, Read/write, and Kinaesthetic) questionnaire and Myers Briggs personality test. I have used the Johari Window and Model 1: The Kolb Learning cycle to gain a better grasp of my learning style how to set goals and achieve them effectively using a personal development plan for improving my employability skills.</w:t>
      </w:r>
    </w:p>
    <w:p w14:paraId="0D7DFCF1" w14:textId="0FAD749F" w:rsidR="00EB5411" w:rsidRPr="00582DE3" w:rsidRDefault="00EB5411" w:rsidP="00EB5411">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Being self-aware is a huge advantage when it comes to your employability skills and can enable us to find our opportunities and make good decisions. Writing down plans can help you to see clearly your strengths and weaknesses.</w:t>
      </w:r>
      <w:r w:rsidRPr="00582DE3">
        <w:rPr>
          <w:rFonts w:eastAsia="Times New Roman" w:cstheme="minorHAnsi"/>
          <w:color w:val="000000"/>
          <w:lang w:val="en-US"/>
        </w:rPr>
        <w:t xml:space="preserve"> </w:t>
      </w:r>
      <w:r w:rsidRPr="00582DE3">
        <w:rPr>
          <w:rFonts w:eastAsia="Times New Roman" w:cstheme="minorHAnsi"/>
          <w:color w:val="000000"/>
          <w:lang w:val="en-US"/>
        </w:rPr>
        <w:t>I understand that I will have to gain the ability to self-assess my work as this is a critical skill for me to improve my performance and quality of learning. I need to assess my work accurately and identify what is required and what I am producing, then I can achieve my goals</w:t>
      </w:r>
    </w:p>
    <w:p w14:paraId="7F2F248F" w14:textId="294D258C" w:rsidR="008D191B" w:rsidRDefault="739DB731" w:rsidP="337556AC">
      <w:pPr>
        <w:pStyle w:val="Heading1"/>
        <w:rPr>
          <w:rFonts w:ascii="Calibri Light" w:eastAsia="Calibri Light" w:hAnsi="Calibri Light" w:cs="Calibri Light"/>
          <w:color w:val="2F5496"/>
        </w:rPr>
      </w:pPr>
      <w:bookmarkStart w:id="13" w:name="_Toc42638189"/>
      <w:r w:rsidRPr="337556AC">
        <w:rPr>
          <w:rFonts w:ascii="Calibri Light" w:eastAsia="Calibri Light" w:hAnsi="Calibri Light" w:cs="Calibri Light"/>
          <w:color w:val="2F5496"/>
        </w:rPr>
        <w:t>References</w:t>
      </w:r>
      <w:bookmarkEnd w:id="13"/>
    </w:p>
    <w:p w14:paraId="04BE7A6A" w14:textId="77777777" w:rsidR="00A11A88" w:rsidRPr="00582DE3" w:rsidRDefault="00A11A88" w:rsidP="00A11A88">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Russian Open Medical Journal, 01 September 2014, Vol.3(3), p.0305</w:t>
      </w:r>
    </w:p>
    <w:p w14:paraId="1A6AE883" w14:textId="77777777" w:rsidR="00A11A88" w:rsidRPr="00582DE3" w:rsidRDefault="00A11A88" w:rsidP="00A11A88">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The VARK website began in 2001. A major redesign was completed and went live on 21 November 2014.</w:t>
      </w:r>
    </w:p>
    <w:p w14:paraId="12669F51" w14:textId="77777777" w:rsidR="00A11A88" w:rsidRPr="00582DE3" w:rsidRDefault="00A11A88" w:rsidP="00A11A88">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MBTI® Manual: A Guide to the Development and Use of the Myers-Briggs Type Indicator®</w:t>
      </w:r>
    </w:p>
    <w:p w14:paraId="05FAA2F9" w14:textId="6BD019CA" w:rsidR="00A11A88" w:rsidRPr="00582DE3" w:rsidRDefault="00A11A88" w:rsidP="00A11A88">
      <w:pPr>
        <w:spacing w:before="100" w:beforeAutospacing="1" w:after="100" w:afterAutospacing="1" w:line="240" w:lineRule="auto"/>
        <w:rPr>
          <w:rFonts w:eastAsia="Times New Roman" w:cstheme="minorHAnsi"/>
          <w:color w:val="000000"/>
          <w:lang w:val="en-US"/>
        </w:rPr>
      </w:pPr>
      <w:r w:rsidRPr="00582DE3">
        <w:rPr>
          <w:rFonts w:eastAsia="Times New Roman" w:cstheme="minorHAnsi"/>
          <w:color w:val="000000"/>
          <w:lang w:val="en-US"/>
        </w:rPr>
        <w:t xml:space="preserve">Myers, I. (1985). </w:t>
      </w:r>
      <w:r w:rsidR="00510AC8" w:rsidRPr="00582DE3">
        <w:rPr>
          <w:rFonts w:eastAsia="Times New Roman" w:cstheme="minorHAnsi"/>
          <w:color w:val="000000"/>
          <w:lang w:val="en-US"/>
        </w:rPr>
        <w:t>Manual:</w:t>
      </w:r>
      <w:r w:rsidRPr="00582DE3">
        <w:rPr>
          <w:rFonts w:eastAsia="Times New Roman" w:cstheme="minorHAnsi"/>
          <w:color w:val="000000"/>
          <w:lang w:val="en-US"/>
        </w:rPr>
        <w:t xml:space="preserve"> A guide to the development and use of the Myers-Briggs type indicator. Palo Alto: Consulting Psychologists Press.</w:t>
      </w:r>
    </w:p>
    <w:p w14:paraId="7B4AD4F0" w14:textId="77777777" w:rsidR="00A11A88" w:rsidRPr="00582DE3" w:rsidRDefault="00A11A88" w:rsidP="00A11A88">
      <w:pPr>
        <w:spacing w:before="100" w:beforeAutospacing="1" w:after="100" w:afterAutospacing="1" w:line="240" w:lineRule="auto"/>
        <w:rPr>
          <w:rFonts w:eastAsia="Times New Roman" w:cstheme="minorHAnsi"/>
          <w:color w:val="000000"/>
          <w:lang w:val="en-US"/>
        </w:rPr>
      </w:pPr>
      <w:r w:rsidRPr="00582DE3">
        <w:rPr>
          <w:rFonts w:cstheme="minorHAnsi"/>
          <w:color w:val="303030"/>
          <w:shd w:val="clear" w:color="auto" w:fill="FFFFFF"/>
        </w:rPr>
        <w:t xml:space="preserve"> The Johari Model' by Joseph Luft, first published in 1969, accessed on </w:t>
      </w:r>
      <w:hyperlink r:id="rId9" w:history="1">
        <w:r w:rsidRPr="00582DE3">
          <w:rPr>
            <w:rStyle w:val="Hyperlink"/>
            <w:rFonts w:cstheme="minorHAnsi"/>
          </w:rPr>
          <w:t>https://www.businessballs.com/self-awareness/johari-window-model-and-free-diagrams/</w:t>
        </w:r>
      </w:hyperlink>
      <w:r w:rsidRPr="00582DE3">
        <w:rPr>
          <w:rFonts w:cstheme="minorHAnsi"/>
        </w:rPr>
        <w:t xml:space="preserve"> 08/06/2020</w:t>
      </w:r>
    </w:p>
    <w:p w14:paraId="11B307C2" w14:textId="77777777" w:rsidR="009138B3" w:rsidRDefault="009138B3" w:rsidP="337556AC">
      <w:bookmarkStart w:id="14" w:name="_Toc42638190"/>
    </w:p>
    <w:p w14:paraId="6940A875" w14:textId="01360D90" w:rsidR="008D191B" w:rsidRPr="00582DE3" w:rsidRDefault="2D0A4C86" w:rsidP="337556AC">
      <w:pPr>
        <w:rPr>
          <w:rFonts w:cstheme="minorHAnsi"/>
        </w:rPr>
      </w:pPr>
      <w:r w:rsidRPr="337556AC">
        <w:rPr>
          <w:rStyle w:val="Heading1Char"/>
          <w:rFonts w:ascii="Calibri Light" w:eastAsia="Calibri Light" w:hAnsi="Calibri Light" w:cs="Calibri Light"/>
        </w:rPr>
        <w:t>Appendices</w:t>
      </w:r>
      <w:bookmarkEnd w:id="14"/>
      <w:r w:rsidR="008136AA">
        <w:br/>
      </w:r>
      <w:r w:rsidR="00C70814" w:rsidRPr="00582DE3">
        <w:rPr>
          <w:rFonts w:cstheme="minorHAnsi"/>
        </w:rPr>
        <w:t xml:space="preserve">Smart Objectives </w:t>
      </w:r>
    </w:p>
    <w:p w14:paraId="4B587932" w14:textId="13E8006A" w:rsidR="00ED627A" w:rsidRPr="00582DE3" w:rsidRDefault="00ED627A" w:rsidP="337556AC">
      <w:pPr>
        <w:rPr>
          <w:rFonts w:cstheme="minorHAnsi"/>
        </w:rPr>
      </w:pPr>
      <w:r w:rsidRPr="00582DE3">
        <w:rPr>
          <w:rFonts w:cstheme="minorHAnsi"/>
        </w:rPr>
        <w:t>Mya Briggs personality test</w:t>
      </w:r>
    </w:p>
    <w:p w14:paraId="1A81C5BE" w14:textId="33EF7AB0" w:rsidR="00ED627A" w:rsidRPr="00582DE3" w:rsidRDefault="00ED627A" w:rsidP="337556AC">
      <w:pPr>
        <w:rPr>
          <w:rFonts w:cstheme="minorHAnsi"/>
        </w:rPr>
      </w:pPr>
      <w:r w:rsidRPr="00582DE3">
        <w:rPr>
          <w:rFonts w:cstheme="minorHAnsi"/>
        </w:rPr>
        <w:t xml:space="preserve">VARK </w:t>
      </w:r>
      <w:r w:rsidR="00510AC8" w:rsidRPr="00582DE3">
        <w:rPr>
          <w:rFonts w:cstheme="minorHAnsi"/>
        </w:rPr>
        <w:t>questionnaire</w:t>
      </w:r>
    </w:p>
    <w:p w14:paraId="2972E4DA" w14:textId="1496E753" w:rsidR="00170BE5" w:rsidRPr="00170BE5" w:rsidRDefault="00170BE5" w:rsidP="00170BE5">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33347CF9" w14:textId="77777777" w:rsidR="00954D7F" w:rsidRDefault="00954D7F" w:rsidP="00170BE5">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483E114D" w14:textId="36723504" w:rsidR="002A3739" w:rsidRDefault="002A3739" w:rsidP="00170BE5">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5668AB00" w14:textId="087502F5" w:rsidR="003B61CD" w:rsidRDefault="003B61CD" w:rsidP="00170BE5">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49329146" w14:textId="33FC1341" w:rsidR="007241E6" w:rsidRDefault="007241E6" w:rsidP="00F6097D">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343745EF" w14:textId="4782B046" w:rsidR="00385C43" w:rsidRDefault="00385C43" w:rsidP="00F6097D">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7BB14E15" w14:textId="5C0D87F8" w:rsidR="00385C43" w:rsidRDefault="00385C43" w:rsidP="00F6097D">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044A21EC" w14:textId="77777777" w:rsidR="00653D05" w:rsidRPr="00653D05" w:rsidRDefault="00653D05" w:rsidP="00653D05">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022428A4" w14:textId="77777777" w:rsidR="00653D05" w:rsidRDefault="00653D05" w:rsidP="00170BE5">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7E53CBD6" w14:textId="77777777" w:rsidR="00572953" w:rsidRPr="00170BE5" w:rsidRDefault="00572953" w:rsidP="00170BE5">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4DF3A61B" w14:textId="77777777" w:rsidR="0023749B" w:rsidRPr="00007BAE" w:rsidRDefault="0023749B" w:rsidP="00007BAE">
      <w:pPr>
        <w:spacing w:before="100" w:beforeAutospacing="1" w:after="100" w:afterAutospacing="1" w:line="240" w:lineRule="auto"/>
        <w:rPr>
          <w:rFonts w:ascii="Times New Roman" w:eastAsia="Times New Roman" w:hAnsi="Times New Roman" w:cs="Times New Roman"/>
          <w:color w:val="000000"/>
          <w:sz w:val="27"/>
          <w:szCs w:val="27"/>
          <w:lang w:val="en-US"/>
        </w:rPr>
      </w:pPr>
    </w:p>
    <w:p w14:paraId="414FA427" w14:textId="77777777" w:rsidR="00007BAE" w:rsidRDefault="00007BAE" w:rsidP="008136AA">
      <w:pPr>
        <w:pStyle w:val="NormalWeb"/>
        <w:rPr>
          <w:color w:val="000000"/>
          <w:sz w:val="27"/>
          <w:szCs w:val="27"/>
        </w:rPr>
      </w:pPr>
    </w:p>
    <w:p w14:paraId="70D19F21" w14:textId="77777777" w:rsidR="008136AA" w:rsidRDefault="008136AA" w:rsidP="008136AA">
      <w:pPr>
        <w:pStyle w:val="NormalWeb"/>
        <w:rPr>
          <w:color w:val="000000"/>
          <w:sz w:val="27"/>
          <w:szCs w:val="27"/>
        </w:rPr>
      </w:pPr>
    </w:p>
    <w:p w14:paraId="60FEDEEF" w14:textId="77777777" w:rsidR="008136AA" w:rsidRPr="008136AA" w:rsidRDefault="008136AA">
      <w:pPr>
        <w:rPr>
          <w:sz w:val="32"/>
          <w:szCs w:val="32"/>
        </w:rPr>
      </w:pPr>
    </w:p>
    <w:sectPr w:rsidR="008136AA" w:rsidRPr="008136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A110F"/>
    <w:multiLevelType w:val="hybridMultilevel"/>
    <w:tmpl w:val="FFFFFFFF"/>
    <w:lvl w:ilvl="0" w:tplc="59BE44AA">
      <w:start w:val="1"/>
      <w:numFmt w:val="decimal"/>
      <w:lvlText w:val="%1."/>
      <w:lvlJc w:val="left"/>
      <w:pPr>
        <w:ind w:left="720" w:hanging="360"/>
      </w:pPr>
    </w:lvl>
    <w:lvl w:ilvl="1" w:tplc="98B278E2">
      <w:start w:val="1"/>
      <w:numFmt w:val="lowerLetter"/>
      <w:lvlText w:val="%2."/>
      <w:lvlJc w:val="left"/>
      <w:pPr>
        <w:ind w:left="1440" w:hanging="360"/>
      </w:pPr>
    </w:lvl>
    <w:lvl w:ilvl="2" w:tplc="1C8811CA">
      <w:start w:val="1"/>
      <w:numFmt w:val="lowerRoman"/>
      <w:lvlText w:val="%3."/>
      <w:lvlJc w:val="right"/>
      <w:pPr>
        <w:ind w:left="2160" w:hanging="180"/>
      </w:pPr>
    </w:lvl>
    <w:lvl w:ilvl="3" w:tplc="B1640108">
      <w:start w:val="1"/>
      <w:numFmt w:val="decimal"/>
      <w:lvlText w:val="%4."/>
      <w:lvlJc w:val="left"/>
      <w:pPr>
        <w:ind w:left="2880" w:hanging="360"/>
      </w:pPr>
    </w:lvl>
    <w:lvl w:ilvl="4" w:tplc="E794DA96">
      <w:start w:val="1"/>
      <w:numFmt w:val="lowerLetter"/>
      <w:lvlText w:val="%5."/>
      <w:lvlJc w:val="left"/>
      <w:pPr>
        <w:ind w:left="3600" w:hanging="360"/>
      </w:pPr>
    </w:lvl>
    <w:lvl w:ilvl="5" w:tplc="2EC4713C">
      <w:start w:val="1"/>
      <w:numFmt w:val="lowerRoman"/>
      <w:lvlText w:val="%6."/>
      <w:lvlJc w:val="right"/>
      <w:pPr>
        <w:ind w:left="4320" w:hanging="180"/>
      </w:pPr>
    </w:lvl>
    <w:lvl w:ilvl="6" w:tplc="7EB2D04C">
      <w:start w:val="1"/>
      <w:numFmt w:val="decimal"/>
      <w:lvlText w:val="%7."/>
      <w:lvlJc w:val="left"/>
      <w:pPr>
        <w:ind w:left="5040" w:hanging="360"/>
      </w:pPr>
    </w:lvl>
    <w:lvl w:ilvl="7" w:tplc="AE16F932">
      <w:start w:val="1"/>
      <w:numFmt w:val="lowerLetter"/>
      <w:lvlText w:val="%8."/>
      <w:lvlJc w:val="left"/>
      <w:pPr>
        <w:ind w:left="5760" w:hanging="360"/>
      </w:pPr>
    </w:lvl>
    <w:lvl w:ilvl="8" w:tplc="89D2D11E">
      <w:start w:val="1"/>
      <w:numFmt w:val="lowerRoman"/>
      <w:lvlText w:val="%9."/>
      <w:lvlJc w:val="right"/>
      <w:pPr>
        <w:ind w:left="6480" w:hanging="180"/>
      </w:pPr>
    </w:lvl>
  </w:abstractNum>
  <w:abstractNum w:abstractNumId="1" w15:restartNumberingAfterBreak="0">
    <w:nsid w:val="105A7A59"/>
    <w:multiLevelType w:val="hybridMultilevel"/>
    <w:tmpl w:val="0EC27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851667"/>
    <w:multiLevelType w:val="hybridMultilevel"/>
    <w:tmpl w:val="211C9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C03FE4"/>
    <w:multiLevelType w:val="hybridMultilevel"/>
    <w:tmpl w:val="868667BC"/>
    <w:lvl w:ilvl="0" w:tplc="FCEA6958">
      <w:start w:val="1"/>
      <w:numFmt w:val="decimal"/>
      <w:lvlText w:val="%1."/>
      <w:lvlJc w:val="left"/>
      <w:pPr>
        <w:ind w:left="720" w:hanging="360"/>
      </w:pPr>
    </w:lvl>
    <w:lvl w:ilvl="1" w:tplc="F2FE877A">
      <w:start w:val="1"/>
      <w:numFmt w:val="lowerLetter"/>
      <w:lvlText w:val="%2."/>
      <w:lvlJc w:val="left"/>
      <w:pPr>
        <w:ind w:left="1440" w:hanging="360"/>
      </w:pPr>
    </w:lvl>
    <w:lvl w:ilvl="2" w:tplc="C02CE51A">
      <w:start w:val="1"/>
      <w:numFmt w:val="lowerRoman"/>
      <w:lvlText w:val="%3."/>
      <w:lvlJc w:val="right"/>
      <w:pPr>
        <w:ind w:left="2160" w:hanging="180"/>
      </w:pPr>
    </w:lvl>
    <w:lvl w:ilvl="3" w:tplc="DCC65C88">
      <w:start w:val="1"/>
      <w:numFmt w:val="decimal"/>
      <w:lvlText w:val="%4."/>
      <w:lvlJc w:val="left"/>
      <w:pPr>
        <w:ind w:left="2880" w:hanging="360"/>
      </w:pPr>
    </w:lvl>
    <w:lvl w:ilvl="4" w:tplc="2E50225E">
      <w:start w:val="1"/>
      <w:numFmt w:val="lowerLetter"/>
      <w:lvlText w:val="%5."/>
      <w:lvlJc w:val="left"/>
      <w:pPr>
        <w:ind w:left="3600" w:hanging="360"/>
      </w:pPr>
    </w:lvl>
    <w:lvl w:ilvl="5" w:tplc="C0EA85B4">
      <w:start w:val="1"/>
      <w:numFmt w:val="lowerRoman"/>
      <w:lvlText w:val="%6."/>
      <w:lvlJc w:val="right"/>
      <w:pPr>
        <w:ind w:left="4320" w:hanging="180"/>
      </w:pPr>
    </w:lvl>
    <w:lvl w:ilvl="6" w:tplc="EF309818">
      <w:start w:val="1"/>
      <w:numFmt w:val="decimal"/>
      <w:lvlText w:val="%7."/>
      <w:lvlJc w:val="left"/>
      <w:pPr>
        <w:ind w:left="5040" w:hanging="360"/>
      </w:pPr>
    </w:lvl>
    <w:lvl w:ilvl="7" w:tplc="5D8E7FAA">
      <w:start w:val="1"/>
      <w:numFmt w:val="lowerLetter"/>
      <w:lvlText w:val="%8."/>
      <w:lvlJc w:val="left"/>
      <w:pPr>
        <w:ind w:left="5760" w:hanging="360"/>
      </w:pPr>
    </w:lvl>
    <w:lvl w:ilvl="8" w:tplc="38FA18A0">
      <w:start w:val="1"/>
      <w:numFmt w:val="lowerRoman"/>
      <w:lvlText w:val="%9."/>
      <w:lvlJc w:val="right"/>
      <w:pPr>
        <w:ind w:left="6480" w:hanging="180"/>
      </w:pPr>
    </w:lvl>
  </w:abstractNum>
  <w:abstractNum w:abstractNumId="4" w15:restartNumberingAfterBreak="0">
    <w:nsid w:val="2EEF4B9D"/>
    <w:multiLevelType w:val="hybridMultilevel"/>
    <w:tmpl w:val="23560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A15199"/>
    <w:multiLevelType w:val="hybridMultilevel"/>
    <w:tmpl w:val="249E4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094959"/>
    <w:multiLevelType w:val="hybridMultilevel"/>
    <w:tmpl w:val="27ECF006"/>
    <w:lvl w:ilvl="0" w:tplc="C0DE875C">
      <w:start w:val="1"/>
      <w:numFmt w:val="decimal"/>
      <w:lvlText w:val="%1."/>
      <w:lvlJc w:val="left"/>
      <w:pPr>
        <w:ind w:left="720" w:hanging="360"/>
      </w:pPr>
    </w:lvl>
    <w:lvl w:ilvl="1" w:tplc="4CA0F3CA">
      <w:start w:val="1"/>
      <w:numFmt w:val="lowerLetter"/>
      <w:lvlText w:val="%2."/>
      <w:lvlJc w:val="left"/>
      <w:pPr>
        <w:ind w:left="1440" w:hanging="360"/>
      </w:pPr>
    </w:lvl>
    <w:lvl w:ilvl="2" w:tplc="1EA863EA">
      <w:start w:val="1"/>
      <w:numFmt w:val="lowerRoman"/>
      <w:lvlText w:val="%3."/>
      <w:lvlJc w:val="right"/>
      <w:pPr>
        <w:ind w:left="2160" w:hanging="180"/>
      </w:pPr>
    </w:lvl>
    <w:lvl w:ilvl="3" w:tplc="6B923982">
      <w:start w:val="1"/>
      <w:numFmt w:val="decimal"/>
      <w:lvlText w:val="%4."/>
      <w:lvlJc w:val="left"/>
      <w:pPr>
        <w:ind w:left="2880" w:hanging="360"/>
      </w:pPr>
    </w:lvl>
    <w:lvl w:ilvl="4" w:tplc="BEFA0828">
      <w:start w:val="1"/>
      <w:numFmt w:val="lowerLetter"/>
      <w:lvlText w:val="%5."/>
      <w:lvlJc w:val="left"/>
      <w:pPr>
        <w:ind w:left="3600" w:hanging="360"/>
      </w:pPr>
    </w:lvl>
    <w:lvl w:ilvl="5" w:tplc="2C182382">
      <w:start w:val="1"/>
      <w:numFmt w:val="lowerRoman"/>
      <w:lvlText w:val="%6."/>
      <w:lvlJc w:val="right"/>
      <w:pPr>
        <w:ind w:left="4320" w:hanging="180"/>
      </w:pPr>
    </w:lvl>
    <w:lvl w:ilvl="6" w:tplc="B4E2F626">
      <w:start w:val="1"/>
      <w:numFmt w:val="decimal"/>
      <w:lvlText w:val="%7."/>
      <w:lvlJc w:val="left"/>
      <w:pPr>
        <w:ind w:left="5040" w:hanging="360"/>
      </w:pPr>
    </w:lvl>
    <w:lvl w:ilvl="7" w:tplc="C2AE12C0">
      <w:start w:val="1"/>
      <w:numFmt w:val="lowerLetter"/>
      <w:lvlText w:val="%8."/>
      <w:lvlJc w:val="left"/>
      <w:pPr>
        <w:ind w:left="5760" w:hanging="360"/>
      </w:pPr>
    </w:lvl>
    <w:lvl w:ilvl="8" w:tplc="B25C04E8">
      <w:start w:val="1"/>
      <w:numFmt w:val="lowerRoman"/>
      <w:lvlText w:val="%9."/>
      <w:lvlJc w:val="right"/>
      <w:pPr>
        <w:ind w:left="6480" w:hanging="180"/>
      </w:pPr>
    </w:lvl>
  </w:abstractNum>
  <w:abstractNum w:abstractNumId="7" w15:restartNumberingAfterBreak="0">
    <w:nsid w:val="3CA667BD"/>
    <w:multiLevelType w:val="hybridMultilevel"/>
    <w:tmpl w:val="D1CE4D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AE0B26"/>
    <w:multiLevelType w:val="hybridMultilevel"/>
    <w:tmpl w:val="03CC2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804102"/>
    <w:multiLevelType w:val="hybridMultilevel"/>
    <w:tmpl w:val="30A8FE54"/>
    <w:lvl w:ilvl="0" w:tplc="752814FE">
      <w:start w:val="1"/>
      <w:numFmt w:val="decimal"/>
      <w:lvlText w:val="%1."/>
      <w:lvlJc w:val="left"/>
      <w:pPr>
        <w:ind w:left="720" w:hanging="360"/>
      </w:pPr>
    </w:lvl>
    <w:lvl w:ilvl="1" w:tplc="AFE42F00">
      <w:start w:val="1"/>
      <w:numFmt w:val="lowerLetter"/>
      <w:lvlText w:val="%2."/>
      <w:lvlJc w:val="left"/>
      <w:pPr>
        <w:ind w:left="1440" w:hanging="360"/>
      </w:pPr>
    </w:lvl>
    <w:lvl w:ilvl="2" w:tplc="A39413D6">
      <w:start w:val="1"/>
      <w:numFmt w:val="lowerRoman"/>
      <w:lvlText w:val="%3."/>
      <w:lvlJc w:val="right"/>
      <w:pPr>
        <w:ind w:left="2160" w:hanging="180"/>
      </w:pPr>
    </w:lvl>
    <w:lvl w:ilvl="3" w:tplc="7CB218F6">
      <w:start w:val="1"/>
      <w:numFmt w:val="decimal"/>
      <w:lvlText w:val="%4."/>
      <w:lvlJc w:val="left"/>
      <w:pPr>
        <w:ind w:left="2880" w:hanging="360"/>
      </w:pPr>
    </w:lvl>
    <w:lvl w:ilvl="4" w:tplc="04A4888C">
      <w:start w:val="1"/>
      <w:numFmt w:val="lowerLetter"/>
      <w:lvlText w:val="%5."/>
      <w:lvlJc w:val="left"/>
      <w:pPr>
        <w:ind w:left="3600" w:hanging="360"/>
      </w:pPr>
    </w:lvl>
    <w:lvl w:ilvl="5" w:tplc="09BA7684">
      <w:start w:val="1"/>
      <w:numFmt w:val="lowerRoman"/>
      <w:lvlText w:val="%6."/>
      <w:lvlJc w:val="right"/>
      <w:pPr>
        <w:ind w:left="4320" w:hanging="180"/>
      </w:pPr>
    </w:lvl>
    <w:lvl w:ilvl="6" w:tplc="36F4B120">
      <w:start w:val="1"/>
      <w:numFmt w:val="decimal"/>
      <w:lvlText w:val="%7."/>
      <w:lvlJc w:val="left"/>
      <w:pPr>
        <w:ind w:left="5040" w:hanging="360"/>
      </w:pPr>
    </w:lvl>
    <w:lvl w:ilvl="7" w:tplc="96C23E58">
      <w:start w:val="1"/>
      <w:numFmt w:val="lowerLetter"/>
      <w:lvlText w:val="%8."/>
      <w:lvlJc w:val="left"/>
      <w:pPr>
        <w:ind w:left="5760" w:hanging="360"/>
      </w:pPr>
    </w:lvl>
    <w:lvl w:ilvl="8" w:tplc="3828C78C">
      <w:start w:val="1"/>
      <w:numFmt w:val="lowerRoman"/>
      <w:lvlText w:val="%9."/>
      <w:lvlJc w:val="right"/>
      <w:pPr>
        <w:ind w:left="6480" w:hanging="180"/>
      </w:pPr>
    </w:lvl>
  </w:abstractNum>
  <w:abstractNum w:abstractNumId="10" w15:restartNumberingAfterBreak="0">
    <w:nsid w:val="51892B11"/>
    <w:multiLevelType w:val="hybridMultilevel"/>
    <w:tmpl w:val="E4A4E2D6"/>
    <w:lvl w:ilvl="0" w:tplc="C36C7858">
      <w:start w:val="1"/>
      <w:numFmt w:val="decimal"/>
      <w:lvlText w:val="%1."/>
      <w:lvlJc w:val="left"/>
      <w:pPr>
        <w:ind w:left="720" w:hanging="360"/>
      </w:pPr>
    </w:lvl>
    <w:lvl w:ilvl="1" w:tplc="2AB25D74">
      <w:start w:val="1"/>
      <w:numFmt w:val="lowerLetter"/>
      <w:lvlText w:val="%2."/>
      <w:lvlJc w:val="left"/>
      <w:pPr>
        <w:ind w:left="1440" w:hanging="360"/>
      </w:pPr>
    </w:lvl>
    <w:lvl w:ilvl="2" w:tplc="8D8820A2">
      <w:start w:val="1"/>
      <w:numFmt w:val="lowerRoman"/>
      <w:lvlText w:val="%3."/>
      <w:lvlJc w:val="right"/>
      <w:pPr>
        <w:ind w:left="2160" w:hanging="180"/>
      </w:pPr>
    </w:lvl>
    <w:lvl w:ilvl="3" w:tplc="6B0AE526">
      <w:start w:val="1"/>
      <w:numFmt w:val="decimal"/>
      <w:lvlText w:val="%4."/>
      <w:lvlJc w:val="left"/>
      <w:pPr>
        <w:ind w:left="2880" w:hanging="360"/>
      </w:pPr>
    </w:lvl>
    <w:lvl w:ilvl="4" w:tplc="6DBAEAE2">
      <w:start w:val="1"/>
      <w:numFmt w:val="lowerLetter"/>
      <w:lvlText w:val="%5."/>
      <w:lvlJc w:val="left"/>
      <w:pPr>
        <w:ind w:left="3600" w:hanging="360"/>
      </w:pPr>
    </w:lvl>
    <w:lvl w:ilvl="5" w:tplc="89702592">
      <w:start w:val="1"/>
      <w:numFmt w:val="lowerRoman"/>
      <w:lvlText w:val="%6."/>
      <w:lvlJc w:val="right"/>
      <w:pPr>
        <w:ind w:left="4320" w:hanging="180"/>
      </w:pPr>
    </w:lvl>
    <w:lvl w:ilvl="6" w:tplc="DD20A276">
      <w:start w:val="1"/>
      <w:numFmt w:val="decimal"/>
      <w:lvlText w:val="%7."/>
      <w:lvlJc w:val="left"/>
      <w:pPr>
        <w:ind w:left="5040" w:hanging="360"/>
      </w:pPr>
    </w:lvl>
    <w:lvl w:ilvl="7" w:tplc="030678B0">
      <w:start w:val="1"/>
      <w:numFmt w:val="lowerLetter"/>
      <w:lvlText w:val="%8."/>
      <w:lvlJc w:val="left"/>
      <w:pPr>
        <w:ind w:left="5760" w:hanging="360"/>
      </w:pPr>
    </w:lvl>
    <w:lvl w:ilvl="8" w:tplc="86BE96A8">
      <w:start w:val="1"/>
      <w:numFmt w:val="lowerRoman"/>
      <w:lvlText w:val="%9."/>
      <w:lvlJc w:val="right"/>
      <w:pPr>
        <w:ind w:left="6480" w:hanging="180"/>
      </w:pPr>
    </w:lvl>
  </w:abstractNum>
  <w:abstractNum w:abstractNumId="11" w15:restartNumberingAfterBreak="0">
    <w:nsid w:val="5BCC7930"/>
    <w:multiLevelType w:val="hybridMultilevel"/>
    <w:tmpl w:val="FDB48224"/>
    <w:lvl w:ilvl="0" w:tplc="1E1EDB42">
      <w:start w:val="1"/>
      <w:numFmt w:val="decimal"/>
      <w:lvlText w:val="%1."/>
      <w:lvlJc w:val="left"/>
      <w:pPr>
        <w:ind w:left="720" w:hanging="360"/>
      </w:pPr>
    </w:lvl>
    <w:lvl w:ilvl="1" w:tplc="0AE43AA0">
      <w:start w:val="1"/>
      <w:numFmt w:val="lowerLetter"/>
      <w:lvlText w:val="%2."/>
      <w:lvlJc w:val="left"/>
      <w:pPr>
        <w:ind w:left="1440" w:hanging="360"/>
      </w:pPr>
    </w:lvl>
    <w:lvl w:ilvl="2" w:tplc="7400B036">
      <w:start w:val="1"/>
      <w:numFmt w:val="lowerRoman"/>
      <w:lvlText w:val="%3."/>
      <w:lvlJc w:val="right"/>
      <w:pPr>
        <w:ind w:left="2160" w:hanging="180"/>
      </w:pPr>
    </w:lvl>
    <w:lvl w:ilvl="3" w:tplc="9C6C892A">
      <w:start w:val="1"/>
      <w:numFmt w:val="decimal"/>
      <w:lvlText w:val="%4."/>
      <w:lvlJc w:val="left"/>
      <w:pPr>
        <w:ind w:left="2880" w:hanging="360"/>
      </w:pPr>
    </w:lvl>
    <w:lvl w:ilvl="4" w:tplc="95241DF2">
      <w:start w:val="1"/>
      <w:numFmt w:val="lowerLetter"/>
      <w:lvlText w:val="%5."/>
      <w:lvlJc w:val="left"/>
      <w:pPr>
        <w:ind w:left="3600" w:hanging="360"/>
      </w:pPr>
    </w:lvl>
    <w:lvl w:ilvl="5" w:tplc="445CDCC0">
      <w:start w:val="1"/>
      <w:numFmt w:val="lowerRoman"/>
      <w:lvlText w:val="%6."/>
      <w:lvlJc w:val="right"/>
      <w:pPr>
        <w:ind w:left="4320" w:hanging="180"/>
      </w:pPr>
    </w:lvl>
    <w:lvl w:ilvl="6" w:tplc="617C58A6">
      <w:start w:val="1"/>
      <w:numFmt w:val="decimal"/>
      <w:lvlText w:val="%7."/>
      <w:lvlJc w:val="left"/>
      <w:pPr>
        <w:ind w:left="5040" w:hanging="360"/>
      </w:pPr>
    </w:lvl>
    <w:lvl w:ilvl="7" w:tplc="40B84842">
      <w:start w:val="1"/>
      <w:numFmt w:val="lowerLetter"/>
      <w:lvlText w:val="%8."/>
      <w:lvlJc w:val="left"/>
      <w:pPr>
        <w:ind w:left="5760" w:hanging="360"/>
      </w:pPr>
    </w:lvl>
    <w:lvl w:ilvl="8" w:tplc="610C9B86">
      <w:start w:val="1"/>
      <w:numFmt w:val="lowerRoman"/>
      <w:lvlText w:val="%9."/>
      <w:lvlJc w:val="right"/>
      <w:pPr>
        <w:ind w:left="6480" w:hanging="180"/>
      </w:pPr>
    </w:lvl>
  </w:abstractNum>
  <w:abstractNum w:abstractNumId="12" w15:restartNumberingAfterBreak="0">
    <w:nsid w:val="641242E3"/>
    <w:multiLevelType w:val="multilevel"/>
    <w:tmpl w:val="75E2FA0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ABC0535"/>
    <w:multiLevelType w:val="hybridMultilevel"/>
    <w:tmpl w:val="F684A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09314D8"/>
    <w:multiLevelType w:val="hybridMultilevel"/>
    <w:tmpl w:val="B7386B2E"/>
    <w:lvl w:ilvl="0" w:tplc="60C84FE0">
      <w:start w:val="1"/>
      <w:numFmt w:val="decimal"/>
      <w:lvlText w:val="%1."/>
      <w:lvlJc w:val="left"/>
      <w:pPr>
        <w:ind w:left="720" w:hanging="360"/>
      </w:pPr>
    </w:lvl>
    <w:lvl w:ilvl="1" w:tplc="DCA43116">
      <w:start w:val="1"/>
      <w:numFmt w:val="lowerLetter"/>
      <w:lvlText w:val="%2."/>
      <w:lvlJc w:val="left"/>
      <w:pPr>
        <w:ind w:left="1440" w:hanging="360"/>
      </w:pPr>
    </w:lvl>
    <w:lvl w:ilvl="2" w:tplc="5EDECBD4">
      <w:start w:val="1"/>
      <w:numFmt w:val="lowerRoman"/>
      <w:lvlText w:val="%3."/>
      <w:lvlJc w:val="right"/>
      <w:pPr>
        <w:ind w:left="2160" w:hanging="180"/>
      </w:pPr>
    </w:lvl>
    <w:lvl w:ilvl="3" w:tplc="FC062454">
      <w:start w:val="1"/>
      <w:numFmt w:val="decimal"/>
      <w:lvlText w:val="%4."/>
      <w:lvlJc w:val="left"/>
      <w:pPr>
        <w:ind w:left="2880" w:hanging="360"/>
      </w:pPr>
    </w:lvl>
    <w:lvl w:ilvl="4" w:tplc="3326AA8E">
      <w:start w:val="1"/>
      <w:numFmt w:val="lowerLetter"/>
      <w:lvlText w:val="%5."/>
      <w:lvlJc w:val="left"/>
      <w:pPr>
        <w:ind w:left="3600" w:hanging="360"/>
      </w:pPr>
    </w:lvl>
    <w:lvl w:ilvl="5" w:tplc="A7BEC746">
      <w:start w:val="1"/>
      <w:numFmt w:val="lowerRoman"/>
      <w:lvlText w:val="%6."/>
      <w:lvlJc w:val="right"/>
      <w:pPr>
        <w:ind w:left="4320" w:hanging="180"/>
      </w:pPr>
    </w:lvl>
    <w:lvl w:ilvl="6" w:tplc="41B8BA02">
      <w:start w:val="1"/>
      <w:numFmt w:val="decimal"/>
      <w:lvlText w:val="%7."/>
      <w:lvlJc w:val="left"/>
      <w:pPr>
        <w:ind w:left="5040" w:hanging="360"/>
      </w:pPr>
    </w:lvl>
    <w:lvl w:ilvl="7" w:tplc="6DFA6E06">
      <w:start w:val="1"/>
      <w:numFmt w:val="lowerLetter"/>
      <w:lvlText w:val="%8."/>
      <w:lvlJc w:val="left"/>
      <w:pPr>
        <w:ind w:left="5760" w:hanging="360"/>
      </w:pPr>
    </w:lvl>
    <w:lvl w:ilvl="8" w:tplc="68D4EA00">
      <w:start w:val="1"/>
      <w:numFmt w:val="lowerRoman"/>
      <w:lvlText w:val="%9."/>
      <w:lvlJc w:val="right"/>
      <w:pPr>
        <w:ind w:left="6480" w:hanging="180"/>
      </w:pPr>
    </w:lvl>
  </w:abstractNum>
  <w:abstractNum w:abstractNumId="15" w15:restartNumberingAfterBreak="0">
    <w:nsid w:val="7190633F"/>
    <w:multiLevelType w:val="hybridMultilevel"/>
    <w:tmpl w:val="FFFFFFFF"/>
    <w:lvl w:ilvl="0" w:tplc="4326860C">
      <w:start w:val="1"/>
      <w:numFmt w:val="decimal"/>
      <w:lvlText w:val="%1."/>
      <w:lvlJc w:val="left"/>
      <w:pPr>
        <w:ind w:left="720" w:hanging="360"/>
      </w:pPr>
    </w:lvl>
    <w:lvl w:ilvl="1" w:tplc="EC622626">
      <w:start w:val="1"/>
      <w:numFmt w:val="lowerLetter"/>
      <w:lvlText w:val="%2."/>
      <w:lvlJc w:val="left"/>
      <w:pPr>
        <w:ind w:left="1440" w:hanging="360"/>
      </w:pPr>
    </w:lvl>
    <w:lvl w:ilvl="2" w:tplc="EF62370A">
      <w:start w:val="1"/>
      <w:numFmt w:val="lowerRoman"/>
      <w:lvlText w:val="%3."/>
      <w:lvlJc w:val="right"/>
      <w:pPr>
        <w:ind w:left="2160" w:hanging="180"/>
      </w:pPr>
    </w:lvl>
    <w:lvl w:ilvl="3" w:tplc="E08CE4C6">
      <w:start w:val="1"/>
      <w:numFmt w:val="decimal"/>
      <w:lvlText w:val="%4."/>
      <w:lvlJc w:val="left"/>
      <w:pPr>
        <w:ind w:left="2880" w:hanging="360"/>
      </w:pPr>
    </w:lvl>
    <w:lvl w:ilvl="4" w:tplc="0D30378E">
      <w:start w:val="1"/>
      <w:numFmt w:val="lowerLetter"/>
      <w:lvlText w:val="%5."/>
      <w:lvlJc w:val="left"/>
      <w:pPr>
        <w:ind w:left="3600" w:hanging="360"/>
      </w:pPr>
    </w:lvl>
    <w:lvl w:ilvl="5" w:tplc="BD1667D8">
      <w:start w:val="1"/>
      <w:numFmt w:val="lowerRoman"/>
      <w:lvlText w:val="%6."/>
      <w:lvlJc w:val="right"/>
      <w:pPr>
        <w:ind w:left="4320" w:hanging="180"/>
      </w:pPr>
    </w:lvl>
    <w:lvl w:ilvl="6" w:tplc="61EE821A">
      <w:start w:val="1"/>
      <w:numFmt w:val="decimal"/>
      <w:lvlText w:val="%7."/>
      <w:lvlJc w:val="left"/>
      <w:pPr>
        <w:ind w:left="5040" w:hanging="360"/>
      </w:pPr>
    </w:lvl>
    <w:lvl w:ilvl="7" w:tplc="9E0CC08A">
      <w:start w:val="1"/>
      <w:numFmt w:val="lowerLetter"/>
      <w:lvlText w:val="%8."/>
      <w:lvlJc w:val="left"/>
      <w:pPr>
        <w:ind w:left="5760" w:hanging="360"/>
      </w:pPr>
    </w:lvl>
    <w:lvl w:ilvl="8" w:tplc="F278A08A">
      <w:start w:val="1"/>
      <w:numFmt w:val="lowerRoman"/>
      <w:lvlText w:val="%9."/>
      <w:lvlJc w:val="right"/>
      <w:pPr>
        <w:ind w:left="6480" w:hanging="180"/>
      </w:pPr>
    </w:lvl>
  </w:abstractNum>
  <w:abstractNum w:abstractNumId="16" w15:restartNumberingAfterBreak="0">
    <w:nsid w:val="796C66BB"/>
    <w:multiLevelType w:val="hybridMultilevel"/>
    <w:tmpl w:val="FFFFFFFF"/>
    <w:lvl w:ilvl="0" w:tplc="A038F5AC">
      <w:start w:val="1"/>
      <w:numFmt w:val="decimal"/>
      <w:lvlText w:val="%1."/>
      <w:lvlJc w:val="left"/>
      <w:pPr>
        <w:ind w:left="720" w:hanging="360"/>
      </w:pPr>
    </w:lvl>
    <w:lvl w:ilvl="1" w:tplc="51384794">
      <w:start w:val="1"/>
      <w:numFmt w:val="lowerLetter"/>
      <w:lvlText w:val="%2."/>
      <w:lvlJc w:val="left"/>
      <w:pPr>
        <w:ind w:left="1440" w:hanging="360"/>
      </w:pPr>
    </w:lvl>
    <w:lvl w:ilvl="2" w:tplc="4CD4D022">
      <w:start w:val="1"/>
      <w:numFmt w:val="lowerRoman"/>
      <w:lvlText w:val="%3."/>
      <w:lvlJc w:val="right"/>
      <w:pPr>
        <w:ind w:left="2160" w:hanging="180"/>
      </w:pPr>
    </w:lvl>
    <w:lvl w:ilvl="3" w:tplc="3F5CFED4">
      <w:start w:val="1"/>
      <w:numFmt w:val="decimal"/>
      <w:lvlText w:val="%4."/>
      <w:lvlJc w:val="left"/>
      <w:pPr>
        <w:ind w:left="2880" w:hanging="360"/>
      </w:pPr>
    </w:lvl>
    <w:lvl w:ilvl="4" w:tplc="BC40912A">
      <w:start w:val="1"/>
      <w:numFmt w:val="lowerLetter"/>
      <w:lvlText w:val="%5."/>
      <w:lvlJc w:val="left"/>
      <w:pPr>
        <w:ind w:left="3600" w:hanging="360"/>
      </w:pPr>
    </w:lvl>
    <w:lvl w:ilvl="5" w:tplc="851E697E">
      <w:start w:val="1"/>
      <w:numFmt w:val="lowerRoman"/>
      <w:lvlText w:val="%6."/>
      <w:lvlJc w:val="right"/>
      <w:pPr>
        <w:ind w:left="4320" w:hanging="180"/>
      </w:pPr>
    </w:lvl>
    <w:lvl w:ilvl="6" w:tplc="A2448FF2">
      <w:start w:val="1"/>
      <w:numFmt w:val="decimal"/>
      <w:lvlText w:val="%7."/>
      <w:lvlJc w:val="left"/>
      <w:pPr>
        <w:ind w:left="5040" w:hanging="360"/>
      </w:pPr>
    </w:lvl>
    <w:lvl w:ilvl="7" w:tplc="A5CE52DC">
      <w:start w:val="1"/>
      <w:numFmt w:val="lowerLetter"/>
      <w:lvlText w:val="%8."/>
      <w:lvlJc w:val="left"/>
      <w:pPr>
        <w:ind w:left="5760" w:hanging="360"/>
      </w:pPr>
    </w:lvl>
    <w:lvl w:ilvl="8" w:tplc="57B8B546">
      <w:start w:val="1"/>
      <w:numFmt w:val="lowerRoman"/>
      <w:lvlText w:val="%9."/>
      <w:lvlJc w:val="right"/>
      <w:pPr>
        <w:ind w:left="6480" w:hanging="180"/>
      </w:pPr>
    </w:lvl>
  </w:abstractNum>
  <w:num w:numId="1">
    <w:abstractNumId w:val="8"/>
  </w:num>
  <w:num w:numId="2">
    <w:abstractNumId w:val="4"/>
  </w:num>
  <w:num w:numId="3">
    <w:abstractNumId w:val="13"/>
  </w:num>
  <w:num w:numId="4">
    <w:abstractNumId w:val="5"/>
  </w:num>
  <w:num w:numId="5">
    <w:abstractNumId w:val="2"/>
  </w:num>
  <w:num w:numId="6">
    <w:abstractNumId w:val="7"/>
  </w:num>
  <w:num w:numId="7">
    <w:abstractNumId w:val="1"/>
  </w:num>
  <w:num w:numId="8">
    <w:abstractNumId w:val="6"/>
  </w:num>
  <w:num w:numId="9">
    <w:abstractNumId w:val="10"/>
  </w:num>
  <w:num w:numId="10">
    <w:abstractNumId w:val="3"/>
  </w:num>
  <w:num w:numId="11">
    <w:abstractNumId w:val="0"/>
  </w:num>
  <w:num w:numId="12">
    <w:abstractNumId w:val="16"/>
  </w:num>
  <w:num w:numId="13">
    <w:abstractNumId w:val="15"/>
  </w:num>
  <w:num w:numId="14">
    <w:abstractNumId w:val="9"/>
  </w:num>
  <w:num w:numId="15">
    <w:abstractNumId w:val="14"/>
  </w:num>
  <w:num w:numId="16">
    <w:abstractNumId w:val="11"/>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8136AA"/>
    <w:rsid w:val="00004EAF"/>
    <w:rsid w:val="00007BAE"/>
    <w:rsid w:val="00011A6D"/>
    <w:rsid w:val="000143FD"/>
    <w:rsid w:val="00014CAE"/>
    <w:rsid w:val="0002361C"/>
    <w:rsid w:val="000239BC"/>
    <w:rsid w:val="00026374"/>
    <w:rsid w:val="000274D7"/>
    <w:rsid w:val="000350DC"/>
    <w:rsid w:val="00050DAD"/>
    <w:rsid w:val="00057306"/>
    <w:rsid w:val="00072CEA"/>
    <w:rsid w:val="0008408E"/>
    <w:rsid w:val="000861B2"/>
    <w:rsid w:val="000A372F"/>
    <w:rsid w:val="000A4581"/>
    <w:rsid w:val="000C13A0"/>
    <w:rsid w:val="000D03DD"/>
    <w:rsid w:val="000E4377"/>
    <w:rsid w:val="000E5743"/>
    <w:rsid w:val="00103B4B"/>
    <w:rsid w:val="0011241D"/>
    <w:rsid w:val="00112519"/>
    <w:rsid w:val="00127A28"/>
    <w:rsid w:val="00127AB9"/>
    <w:rsid w:val="00130A06"/>
    <w:rsid w:val="00134D96"/>
    <w:rsid w:val="0015337F"/>
    <w:rsid w:val="001537C1"/>
    <w:rsid w:val="001549CF"/>
    <w:rsid w:val="001638D2"/>
    <w:rsid w:val="001664CD"/>
    <w:rsid w:val="0016720B"/>
    <w:rsid w:val="00170BE5"/>
    <w:rsid w:val="00174D7A"/>
    <w:rsid w:val="00180D61"/>
    <w:rsid w:val="001A234F"/>
    <w:rsid w:val="001B75F8"/>
    <w:rsid w:val="001C1030"/>
    <w:rsid w:val="001C194C"/>
    <w:rsid w:val="001C62FB"/>
    <w:rsid w:val="001D6FDB"/>
    <w:rsid w:val="001E21C6"/>
    <w:rsid w:val="001E698D"/>
    <w:rsid w:val="001F1DCF"/>
    <w:rsid w:val="001F34B1"/>
    <w:rsid w:val="001F56D6"/>
    <w:rsid w:val="00203B9E"/>
    <w:rsid w:val="0021118D"/>
    <w:rsid w:val="00224E66"/>
    <w:rsid w:val="00227F72"/>
    <w:rsid w:val="0023749B"/>
    <w:rsid w:val="00240EB3"/>
    <w:rsid w:val="00245B76"/>
    <w:rsid w:val="00252A6D"/>
    <w:rsid w:val="00263CE2"/>
    <w:rsid w:val="002710B7"/>
    <w:rsid w:val="0027548F"/>
    <w:rsid w:val="00275B1F"/>
    <w:rsid w:val="00276A18"/>
    <w:rsid w:val="00287F1E"/>
    <w:rsid w:val="00290726"/>
    <w:rsid w:val="00295C61"/>
    <w:rsid w:val="0029615A"/>
    <w:rsid w:val="002A3739"/>
    <w:rsid w:val="002D58DE"/>
    <w:rsid w:val="002D778B"/>
    <w:rsid w:val="002E34D8"/>
    <w:rsid w:val="002E5AC1"/>
    <w:rsid w:val="002E76C1"/>
    <w:rsid w:val="002F42B0"/>
    <w:rsid w:val="002F4D1C"/>
    <w:rsid w:val="002F623C"/>
    <w:rsid w:val="00306990"/>
    <w:rsid w:val="00315FBA"/>
    <w:rsid w:val="00317D51"/>
    <w:rsid w:val="00330129"/>
    <w:rsid w:val="00331D96"/>
    <w:rsid w:val="003351C6"/>
    <w:rsid w:val="00336562"/>
    <w:rsid w:val="003413DC"/>
    <w:rsid w:val="00345BF6"/>
    <w:rsid w:val="0035107C"/>
    <w:rsid w:val="003545BB"/>
    <w:rsid w:val="00364AAE"/>
    <w:rsid w:val="00366EEB"/>
    <w:rsid w:val="0037543F"/>
    <w:rsid w:val="00382BAC"/>
    <w:rsid w:val="00385C43"/>
    <w:rsid w:val="003B61CD"/>
    <w:rsid w:val="003C33D5"/>
    <w:rsid w:val="003D7A22"/>
    <w:rsid w:val="003E3FEE"/>
    <w:rsid w:val="003F36B2"/>
    <w:rsid w:val="0043798A"/>
    <w:rsid w:val="00437A49"/>
    <w:rsid w:val="004412CC"/>
    <w:rsid w:val="00446382"/>
    <w:rsid w:val="00462466"/>
    <w:rsid w:val="00463217"/>
    <w:rsid w:val="0046649B"/>
    <w:rsid w:val="004673FF"/>
    <w:rsid w:val="00476DB4"/>
    <w:rsid w:val="004817B6"/>
    <w:rsid w:val="00482122"/>
    <w:rsid w:val="004857D5"/>
    <w:rsid w:val="00485C74"/>
    <w:rsid w:val="004917FB"/>
    <w:rsid w:val="00492690"/>
    <w:rsid w:val="004A0338"/>
    <w:rsid w:val="004A1696"/>
    <w:rsid w:val="004B05AD"/>
    <w:rsid w:val="004C3B2F"/>
    <w:rsid w:val="004C651A"/>
    <w:rsid w:val="004D0E85"/>
    <w:rsid w:val="004D5D9D"/>
    <w:rsid w:val="004D734D"/>
    <w:rsid w:val="004E30DC"/>
    <w:rsid w:val="004E6141"/>
    <w:rsid w:val="00510AC8"/>
    <w:rsid w:val="00534F9B"/>
    <w:rsid w:val="0053512F"/>
    <w:rsid w:val="005417DA"/>
    <w:rsid w:val="00542189"/>
    <w:rsid w:val="00544BF8"/>
    <w:rsid w:val="005554B5"/>
    <w:rsid w:val="00562DFC"/>
    <w:rsid w:val="00570806"/>
    <w:rsid w:val="0057251B"/>
    <w:rsid w:val="00572953"/>
    <w:rsid w:val="00574136"/>
    <w:rsid w:val="005764D7"/>
    <w:rsid w:val="005817AB"/>
    <w:rsid w:val="00582DE3"/>
    <w:rsid w:val="0059581E"/>
    <w:rsid w:val="00596392"/>
    <w:rsid w:val="005D3B42"/>
    <w:rsid w:val="00600D48"/>
    <w:rsid w:val="00617081"/>
    <w:rsid w:val="00622724"/>
    <w:rsid w:val="00636843"/>
    <w:rsid w:val="00636A13"/>
    <w:rsid w:val="00643D01"/>
    <w:rsid w:val="0064559F"/>
    <w:rsid w:val="00646B94"/>
    <w:rsid w:val="006522D6"/>
    <w:rsid w:val="006526B6"/>
    <w:rsid w:val="00653D05"/>
    <w:rsid w:val="00662CF7"/>
    <w:rsid w:val="00683CD7"/>
    <w:rsid w:val="00685B78"/>
    <w:rsid w:val="00690845"/>
    <w:rsid w:val="006A3290"/>
    <w:rsid w:val="006C0A6D"/>
    <w:rsid w:val="006C0B42"/>
    <w:rsid w:val="006C70AD"/>
    <w:rsid w:val="006D5FDB"/>
    <w:rsid w:val="006E4C82"/>
    <w:rsid w:val="006F61BA"/>
    <w:rsid w:val="00702D3B"/>
    <w:rsid w:val="00704951"/>
    <w:rsid w:val="007103D8"/>
    <w:rsid w:val="00713746"/>
    <w:rsid w:val="00720D2C"/>
    <w:rsid w:val="00723F7E"/>
    <w:rsid w:val="007241E6"/>
    <w:rsid w:val="007256DE"/>
    <w:rsid w:val="00726053"/>
    <w:rsid w:val="00736D03"/>
    <w:rsid w:val="0073729C"/>
    <w:rsid w:val="00737B43"/>
    <w:rsid w:val="007515F0"/>
    <w:rsid w:val="00753C53"/>
    <w:rsid w:val="00760F70"/>
    <w:rsid w:val="00774C02"/>
    <w:rsid w:val="0077509B"/>
    <w:rsid w:val="00775177"/>
    <w:rsid w:val="0077649D"/>
    <w:rsid w:val="00782626"/>
    <w:rsid w:val="00791214"/>
    <w:rsid w:val="007B23B7"/>
    <w:rsid w:val="007B385B"/>
    <w:rsid w:val="007B4BB2"/>
    <w:rsid w:val="007B6FF5"/>
    <w:rsid w:val="007C2381"/>
    <w:rsid w:val="007C403F"/>
    <w:rsid w:val="007D5C93"/>
    <w:rsid w:val="007E203A"/>
    <w:rsid w:val="007E296A"/>
    <w:rsid w:val="007E5DED"/>
    <w:rsid w:val="007E6087"/>
    <w:rsid w:val="007F1305"/>
    <w:rsid w:val="007F530A"/>
    <w:rsid w:val="007F556F"/>
    <w:rsid w:val="00805164"/>
    <w:rsid w:val="008136AA"/>
    <w:rsid w:val="00815315"/>
    <w:rsid w:val="0083091D"/>
    <w:rsid w:val="00833293"/>
    <w:rsid w:val="00846702"/>
    <w:rsid w:val="0085438F"/>
    <w:rsid w:val="00854C0E"/>
    <w:rsid w:val="0086207A"/>
    <w:rsid w:val="00862F57"/>
    <w:rsid w:val="008751DB"/>
    <w:rsid w:val="0087624F"/>
    <w:rsid w:val="008807DF"/>
    <w:rsid w:val="00881977"/>
    <w:rsid w:val="00891D94"/>
    <w:rsid w:val="00896A0D"/>
    <w:rsid w:val="008A3EF3"/>
    <w:rsid w:val="008A6A59"/>
    <w:rsid w:val="008A7EA0"/>
    <w:rsid w:val="008C3FA2"/>
    <w:rsid w:val="008D191B"/>
    <w:rsid w:val="008D4A5E"/>
    <w:rsid w:val="008D54EE"/>
    <w:rsid w:val="008D656D"/>
    <w:rsid w:val="008E541D"/>
    <w:rsid w:val="008F05EA"/>
    <w:rsid w:val="008F319D"/>
    <w:rsid w:val="008F3DA1"/>
    <w:rsid w:val="00902660"/>
    <w:rsid w:val="00904C46"/>
    <w:rsid w:val="00912776"/>
    <w:rsid w:val="009138B3"/>
    <w:rsid w:val="0092181E"/>
    <w:rsid w:val="0094462D"/>
    <w:rsid w:val="00954D7F"/>
    <w:rsid w:val="0095509E"/>
    <w:rsid w:val="00956D4A"/>
    <w:rsid w:val="009611EC"/>
    <w:rsid w:val="00964BC9"/>
    <w:rsid w:val="0097320A"/>
    <w:rsid w:val="00976799"/>
    <w:rsid w:val="00980EC1"/>
    <w:rsid w:val="00987BC5"/>
    <w:rsid w:val="009D50EC"/>
    <w:rsid w:val="009D51F7"/>
    <w:rsid w:val="009F32D5"/>
    <w:rsid w:val="009F535B"/>
    <w:rsid w:val="009F54BF"/>
    <w:rsid w:val="00A016A2"/>
    <w:rsid w:val="00A04405"/>
    <w:rsid w:val="00A11A88"/>
    <w:rsid w:val="00A24082"/>
    <w:rsid w:val="00A42591"/>
    <w:rsid w:val="00A42B4B"/>
    <w:rsid w:val="00A6578C"/>
    <w:rsid w:val="00A75FB0"/>
    <w:rsid w:val="00A851C5"/>
    <w:rsid w:val="00A9386F"/>
    <w:rsid w:val="00AA36BA"/>
    <w:rsid w:val="00AA3F5F"/>
    <w:rsid w:val="00AA7557"/>
    <w:rsid w:val="00AB5559"/>
    <w:rsid w:val="00AC7A2E"/>
    <w:rsid w:val="00AE55C8"/>
    <w:rsid w:val="00AE68C1"/>
    <w:rsid w:val="00AE6E4A"/>
    <w:rsid w:val="00AF3F36"/>
    <w:rsid w:val="00AF7D22"/>
    <w:rsid w:val="00B048D1"/>
    <w:rsid w:val="00B14451"/>
    <w:rsid w:val="00B16ED3"/>
    <w:rsid w:val="00B213E1"/>
    <w:rsid w:val="00B236E1"/>
    <w:rsid w:val="00B40D84"/>
    <w:rsid w:val="00B81FDC"/>
    <w:rsid w:val="00BB435E"/>
    <w:rsid w:val="00BD536E"/>
    <w:rsid w:val="00BE005E"/>
    <w:rsid w:val="00BF03F9"/>
    <w:rsid w:val="00BF35A7"/>
    <w:rsid w:val="00C11B48"/>
    <w:rsid w:val="00C1460E"/>
    <w:rsid w:val="00C240A1"/>
    <w:rsid w:val="00C40959"/>
    <w:rsid w:val="00C42E86"/>
    <w:rsid w:val="00C449EE"/>
    <w:rsid w:val="00C47C28"/>
    <w:rsid w:val="00C63E67"/>
    <w:rsid w:val="00C64F2A"/>
    <w:rsid w:val="00C70814"/>
    <w:rsid w:val="00C8519E"/>
    <w:rsid w:val="00C919A5"/>
    <w:rsid w:val="00CB5A08"/>
    <w:rsid w:val="00CC3421"/>
    <w:rsid w:val="00CD1A95"/>
    <w:rsid w:val="00CD5D36"/>
    <w:rsid w:val="00CD5E0F"/>
    <w:rsid w:val="00CE4422"/>
    <w:rsid w:val="00CE6045"/>
    <w:rsid w:val="00CE7519"/>
    <w:rsid w:val="00CF341C"/>
    <w:rsid w:val="00D144F1"/>
    <w:rsid w:val="00D20308"/>
    <w:rsid w:val="00D22D79"/>
    <w:rsid w:val="00D253FD"/>
    <w:rsid w:val="00D30E17"/>
    <w:rsid w:val="00D34C43"/>
    <w:rsid w:val="00D35A82"/>
    <w:rsid w:val="00D3F5BD"/>
    <w:rsid w:val="00D43F12"/>
    <w:rsid w:val="00D44AC3"/>
    <w:rsid w:val="00D56D96"/>
    <w:rsid w:val="00D607AC"/>
    <w:rsid w:val="00D71BF6"/>
    <w:rsid w:val="00D722F7"/>
    <w:rsid w:val="00D76A35"/>
    <w:rsid w:val="00D813C8"/>
    <w:rsid w:val="00D93A3B"/>
    <w:rsid w:val="00D944A2"/>
    <w:rsid w:val="00D96565"/>
    <w:rsid w:val="00D97248"/>
    <w:rsid w:val="00D9788B"/>
    <w:rsid w:val="00DA3D65"/>
    <w:rsid w:val="00DB5C70"/>
    <w:rsid w:val="00DC0D35"/>
    <w:rsid w:val="00DD3982"/>
    <w:rsid w:val="00DF1F62"/>
    <w:rsid w:val="00E045FF"/>
    <w:rsid w:val="00E064BC"/>
    <w:rsid w:val="00E0770B"/>
    <w:rsid w:val="00E227B6"/>
    <w:rsid w:val="00E263B9"/>
    <w:rsid w:val="00E27EFA"/>
    <w:rsid w:val="00E4742D"/>
    <w:rsid w:val="00E55296"/>
    <w:rsid w:val="00E568FC"/>
    <w:rsid w:val="00E67149"/>
    <w:rsid w:val="00E67610"/>
    <w:rsid w:val="00E873DB"/>
    <w:rsid w:val="00E87C49"/>
    <w:rsid w:val="00EA6C6A"/>
    <w:rsid w:val="00EA6F91"/>
    <w:rsid w:val="00EB059E"/>
    <w:rsid w:val="00EB0C9E"/>
    <w:rsid w:val="00EB5411"/>
    <w:rsid w:val="00ED41EC"/>
    <w:rsid w:val="00ED627A"/>
    <w:rsid w:val="00ED6868"/>
    <w:rsid w:val="00EE1833"/>
    <w:rsid w:val="00EF1A7D"/>
    <w:rsid w:val="00F140AD"/>
    <w:rsid w:val="00F24111"/>
    <w:rsid w:val="00F24AF4"/>
    <w:rsid w:val="00F34584"/>
    <w:rsid w:val="00F409A1"/>
    <w:rsid w:val="00F42EB2"/>
    <w:rsid w:val="00F443FE"/>
    <w:rsid w:val="00F45F87"/>
    <w:rsid w:val="00F4732E"/>
    <w:rsid w:val="00F47ADB"/>
    <w:rsid w:val="00F5663F"/>
    <w:rsid w:val="00F6097D"/>
    <w:rsid w:val="00F615A5"/>
    <w:rsid w:val="00F6349A"/>
    <w:rsid w:val="00F63E2A"/>
    <w:rsid w:val="00F721B8"/>
    <w:rsid w:val="00F9013E"/>
    <w:rsid w:val="00FB1093"/>
    <w:rsid w:val="00FB33E9"/>
    <w:rsid w:val="00FB355D"/>
    <w:rsid w:val="00FB43AD"/>
    <w:rsid w:val="00FB5BAC"/>
    <w:rsid w:val="00FB7201"/>
    <w:rsid w:val="00FD2566"/>
    <w:rsid w:val="00FD2C07"/>
    <w:rsid w:val="00FE540D"/>
    <w:rsid w:val="00FE5977"/>
    <w:rsid w:val="00FE6563"/>
    <w:rsid w:val="00FF230E"/>
    <w:rsid w:val="00FF76B1"/>
    <w:rsid w:val="02CEE9C3"/>
    <w:rsid w:val="0388040C"/>
    <w:rsid w:val="039F1067"/>
    <w:rsid w:val="090E2D92"/>
    <w:rsid w:val="0F43F0D9"/>
    <w:rsid w:val="104F2C95"/>
    <w:rsid w:val="16A4C413"/>
    <w:rsid w:val="19BA6EFA"/>
    <w:rsid w:val="1AAB0284"/>
    <w:rsid w:val="1F240DD4"/>
    <w:rsid w:val="1F8BD9D3"/>
    <w:rsid w:val="1FECA631"/>
    <w:rsid w:val="20E21DC1"/>
    <w:rsid w:val="2181998C"/>
    <w:rsid w:val="29276CB7"/>
    <w:rsid w:val="29DD2953"/>
    <w:rsid w:val="2A107D96"/>
    <w:rsid w:val="2C818DF3"/>
    <w:rsid w:val="2D0A4C86"/>
    <w:rsid w:val="2DB5CECF"/>
    <w:rsid w:val="2DC6BE02"/>
    <w:rsid w:val="2EFEC50A"/>
    <w:rsid w:val="337556AC"/>
    <w:rsid w:val="3422F17C"/>
    <w:rsid w:val="36444767"/>
    <w:rsid w:val="372CAE96"/>
    <w:rsid w:val="37BBEBAE"/>
    <w:rsid w:val="38E8A497"/>
    <w:rsid w:val="3CB3D66E"/>
    <w:rsid w:val="4093849E"/>
    <w:rsid w:val="417E7258"/>
    <w:rsid w:val="420DA482"/>
    <w:rsid w:val="426489C7"/>
    <w:rsid w:val="42FADD9C"/>
    <w:rsid w:val="44199494"/>
    <w:rsid w:val="47818254"/>
    <w:rsid w:val="4D1ACC22"/>
    <w:rsid w:val="4D93A320"/>
    <w:rsid w:val="4F38D4C0"/>
    <w:rsid w:val="50619EB7"/>
    <w:rsid w:val="51D617C7"/>
    <w:rsid w:val="51FE52AE"/>
    <w:rsid w:val="53530373"/>
    <w:rsid w:val="55079528"/>
    <w:rsid w:val="5649B4E4"/>
    <w:rsid w:val="564F59E8"/>
    <w:rsid w:val="57892A03"/>
    <w:rsid w:val="5C09B3E9"/>
    <w:rsid w:val="5C5E987C"/>
    <w:rsid w:val="5D1D0F77"/>
    <w:rsid w:val="63C9CE2E"/>
    <w:rsid w:val="645EE524"/>
    <w:rsid w:val="68538514"/>
    <w:rsid w:val="6B05E290"/>
    <w:rsid w:val="6CFA8B59"/>
    <w:rsid w:val="6D1B3886"/>
    <w:rsid w:val="6EA09236"/>
    <w:rsid w:val="6EF98A5D"/>
    <w:rsid w:val="6F2624DE"/>
    <w:rsid w:val="711C5B9F"/>
    <w:rsid w:val="716A0BE2"/>
    <w:rsid w:val="72B3BC18"/>
    <w:rsid w:val="739DB731"/>
    <w:rsid w:val="74D99EC1"/>
    <w:rsid w:val="78215773"/>
    <w:rsid w:val="782F08D3"/>
    <w:rsid w:val="79B67BF4"/>
    <w:rsid w:val="7C9C83EE"/>
    <w:rsid w:val="7F627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C4306"/>
  <w15:chartTrackingRefBased/>
  <w15:docId w15:val="{693A3A7C-9C1C-41FB-8B0F-08D9BCB16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1BF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71BF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36A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050DAD"/>
    <w:pPr>
      <w:ind w:left="720"/>
      <w:contextualSpacing/>
    </w:pPr>
  </w:style>
  <w:style w:type="table" w:styleId="TableGrid">
    <w:name w:val="Table Grid"/>
    <w:basedOn w:val="TableNormal"/>
    <w:uiPriority w:val="59"/>
    <w:rsid w:val="00127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E5AC1"/>
    <w:rPr>
      <w:color w:val="0000FF"/>
      <w:u w:val="single"/>
    </w:rPr>
  </w:style>
  <w:style w:type="character" w:customStyle="1" w:styleId="Heading1Char">
    <w:name w:val="Heading 1 Char"/>
    <w:basedOn w:val="DefaultParagraphFont"/>
    <w:link w:val="Heading1"/>
    <w:uiPriority w:val="9"/>
    <w:rsid w:val="00D71BF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71BF6"/>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FB355D"/>
    <w:pPr>
      <w:spacing w:line="259" w:lineRule="auto"/>
      <w:outlineLvl w:val="9"/>
    </w:pPr>
    <w:rPr>
      <w:lang w:val="en-US"/>
    </w:rPr>
  </w:style>
  <w:style w:type="paragraph" w:styleId="TOC1">
    <w:name w:val="toc 1"/>
    <w:basedOn w:val="Normal"/>
    <w:next w:val="Normal"/>
    <w:autoRedefine/>
    <w:uiPriority w:val="39"/>
    <w:unhideWhenUsed/>
    <w:rsid w:val="00FB355D"/>
    <w:pPr>
      <w:spacing w:after="100"/>
    </w:pPr>
  </w:style>
  <w:style w:type="paragraph" w:styleId="TOC2">
    <w:name w:val="toc 2"/>
    <w:basedOn w:val="Normal"/>
    <w:next w:val="Normal"/>
    <w:autoRedefine/>
    <w:uiPriority w:val="39"/>
    <w:unhideWhenUsed/>
    <w:rsid w:val="00FB355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233789">
      <w:bodyDiv w:val="1"/>
      <w:marLeft w:val="0"/>
      <w:marRight w:val="0"/>
      <w:marTop w:val="0"/>
      <w:marBottom w:val="0"/>
      <w:divBdr>
        <w:top w:val="none" w:sz="0" w:space="0" w:color="auto"/>
        <w:left w:val="none" w:sz="0" w:space="0" w:color="auto"/>
        <w:bottom w:val="none" w:sz="0" w:space="0" w:color="auto"/>
        <w:right w:val="none" w:sz="0" w:space="0" w:color="auto"/>
      </w:divBdr>
    </w:div>
    <w:div w:id="121778068">
      <w:bodyDiv w:val="1"/>
      <w:marLeft w:val="0"/>
      <w:marRight w:val="0"/>
      <w:marTop w:val="0"/>
      <w:marBottom w:val="0"/>
      <w:divBdr>
        <w:top w:val="none" w:sz="0" w:space="0" w:color="auto"/>
        <w:left w:val="none" w:sz="0" w:space="0" w:color="auto"/>
        <w:bottom w:val="none" w:sz="0" w:space="0" w:color="auto"/>
        <w:right w:val="none" w:sz="0" w:space="0" w:color="auto"/>
      </w:divBdr>
    </w:div>
    <w:div w:id="235013991">
      <w:bodyDiv w:val="1"/>
      <w:marLeft w:val="0"/>
      <w:marRight w:val="0"/>
      <w:marTop w:val="0"/>
      <w:marBottom w:val="0"/>
      <w:divBdr>
        <w:top w:val="none" w:sz="0" w:space="0" w:color="auto"/>
        <w:left w:val="none" w:sz="0" w:space="0" w:color="auto"/>
        <w:bottom w:val="none" w:sz="0" w:space="0" w:color="auto"/>
        <w:right w:val="none" w:sz="0" w:space="0" w:color="auto"/>
      </w:divBdr>
    </w:div>
    <w:div w:id="955983199">
      <w:bodyDiv w:val="1"/>
      <w:marLeft w:val="0"/>
      <w:marRight w:val="0"/>
      <w:marTop w:val="0"/>
      <w:marBottom w:val="0"/>
      <w:divBdr>
        <w:top w:val="none" w:sz="0" w:space="0" w:color="auto"/>
        <w:left w:val="none" w:sz="0" w:space="0" w:color="auto"/>
        <w:bottom w:val="none" w:sz="0" w:space="0" w:color="auto"/>
        <w:right w:val="none" w:sz="0" w:space="0" w:color="auto"/>
      </w:divBdr>
    </w:div>
    <w:div w:id="1415055602">
      <w:bodyDiv w:val="1"/>
      <w:marLeft w:val="0"/>
      <w:marRight w:val="0"/>
      <w:marTop w:val="0"/>
      <w:marBottom w:val="0"/>
      <w:divBdr>
        <w:top w:val="none" w:sz="0" w:space="0" w:color="auto"/>
        <w:left w:val="none" w:sz="0" w:space="0" w:color="auto"/>
        <w:bottom w:val="none" w:sz="0" w:space="0" w:color="auto"/>
        <w:right w:val="none" w:sz="0" w:space="0" w:color="auto"/>
      </w:divBdr>
    </w:div>
    <w:div w:id="1525748419">
      <w:bodyDiv w:val="1"/>
      <w:marLeft w:val="0"/>
      <w:marRight w:val="0"/>
      <w:marTop w:val="0"/>
      <w:marBottom w:val="0"/>
      <w:divBdr>
        <w:top w:val="none" w:sz="0" w:space="0" w:color="auto"/>
        <w:left w:val="none" w:sz="0" w:space="0" w:color="auto"/>
        <w:bottom w:val="none" w:sz="0" w:space="0" w:color="auto"/>
        <w:right w:val="none" w:sz="0" w:space="0" w:color="auto"/>
      </w:divBdr>
    </w:div>
    <w:div w:id="1613173787">
      <w:bodyDiv w:val="1"/>
      <w:marLeft w:val="0"/>
      <w:marRight w:val="0"/>
      <w:marTop w:val="0"/>
      <w:marBottom w:val="0"/>
      <w:divBdr>
        <w:top w:val="none" w:sz="0" w:space="0" w:color="auto"/>
        <w:left w:val="none" w:sz="0" w:space="0" w:color="auto"/>
        <w:bottom w:val="none" w:sz="0" w:space="0" w:color="auto"/>
        <w:right w:val="none" w:sz="0" w:space="0" w:color="auto"/>
      </w:divBdr>
    </w:div>
    <w:div w:id="1696081665">
      <w:bodyDiv w:val="1"/>
      <w:marLeft w:val="0"/>
      <w:marRight w:val="0"/>
      <w:marTop w:val="0"/>
      <w:marBottom w:val="0"/>
      <w:divBdr>
        <w:top w:val="none" w:sz="0" w:space="0" w:color="auto"/>
        <w:left w:val="none" w:sz="0" w:space="0" w:color="auto"/>
        <w:bottom w:val="none" w:sz="0" w:space="0" w:color="auto"/>
        <w:right w:val="none" w:sz="0" w:space="0" w:color="auto"/>
      </w:divBdr>
    </w:div>
    <w:div w:id="1707219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businessballs.com/self-awareness/johari-window-model-and-free-diagr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7" ma:contentTypeDescription="Create a new document." ma:contentTypeScope="" ma:versionID="dd91ff90c4435ce6f5baa7631b3cc423">
  <xsd:schema xmlns:xsd="http://www.w3.org/2001/XMLSchema" xmlns:xs="http://www.w3.org/2001/XMLSchema" xmlns:p="http://schemas.microsoft.com/office/2006/metadata/properties" xmlns:ns3="0fea75a6-8562-4698-b86e-b3bfdae639f1" xmlns:ns4="fbe68889-ecd5-41e6-b413-f9fac5012cb2" targetNamespace="http://schemas.microsoft.com/office/2006/metadata/properties" ma:root="true" ma:fieldsID="06fe2337af1bc1d8c36777d963929fcc" ns3:_="" ns4:_="">
    <xsd:import namespace="0fea75a6-8562-4698-b86e-b3bfdae639f1"/>
    <xsd:import namespace="fbe68889-ecd5-41e6-b413-f9fac5012c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e68889-ecd5-41e6-b413-f9fac5012c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52DBA0-8C6B-4979-97A2-9025482D21DA}">
  <ds:schemaRefs>
    <ds:schemaRef ds:uri="http://schemas.microsoft.com/sharepoint/v3/contenttype/forms"/>
  </ds:schemaRefs>
</ds:datastoreItem>
</file>

<file path=customXml/itemProps2.xml><?xml version="1.0" encoding="utf-8"?>
<ds:datastoreItem xmlns:ds="http://schemas.openxmlformats.org/officeDocument/2006/customXml" ds:itemID="{2645BE4F-2804-4A0E-9DE7-82379B660898}">
  <ds:schemaRefs>
    <ds:schemaRef ds:uri="0fea75a6-8562-4698-b86e-b3bfdae639f1"/>
    <ds:schemaRef ds:uri="http://purl.org/dc/terms/"/>
    <ds:schemaRef ds:uri="http://schemas.openxmlformats.org/package/2006/metadata/core-properties"/>
    <ds:schemaRef ds:uri="fbe68889-ecd5-41e6-b413-f9fac5012cb2"/>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B3C7A8CA-654B-4130-BD8D-46B7F21FF5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fbe68889-ecd5-41e6-b413-f9fac5012c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195C35-9163-4885-BB21-86FD65A4A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10</Pages>
  <Words>2198</Words>
  <Characters>12532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Youb (1920740)</dc:creator>
  <cp:keywords/>
  <dc:description/>
  <cp:lastModifiedBy>Natalie Youb (1920740)</cp:lastModifiedBy>
  <cp:revision>120</cp:revision>
  <dcterms:created xsi:type="dcterms:W3CDTF">2020-06-09T22:30:00Z</dcterms:created>
  <dcterms:modified xsi:type="dcterms:W3CDTF">2020-06-10T01:30:00Z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