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049BB" w14:textId="77777777" w:rsidR="00E87524" w:rsidRPr="00E87524" w:rsidRDefault="00E87524" w:rsidP="00E87524">
      <w:r w:rsidRPr="00E87524">
        <w:t xml:space="preserve">Introduce yourself and the </w:t>
      </w:r>
      <w:proofErr w:type="spellStart"/>
      <w:r w:rsidRPr="00E87524">
        <w:t>powerpoint</w:t>
      </w:r>
      <w:proofErr w:type="spellEnd"/>
      <w:r w:rsidRPr="00E87524">
        <w:t xml:space="preserve">. </w:t>
      </w:r>
    </w:p>
    <w:p w14:paraId="69F95FC0" w14:textId="77777777" w:rsidR="00E87524" w:rsidRDefault="00E87524" w:rsidP="00E87524">
      <w:r w:rsidRPr="00E87524">
        <w:t xml:space="preserve">State that they do not need to stay for the </w:t>
      </w:r>
      <w:proofErr w:type="spellStart"/>
      <w:r w:rsidRPr="00E87524">
        <w:t>powerpoint</w:t>
      </w:r>
      <w:proofErr w:type="spellEnd"/>
      <w:r w:rsidRPr="00E87524">
        <w:t xml:space="preserve"> as it is optional </w:t>
      </w:r>
    </w:p>
    <w:p w14:paraId="5F5ED575" w14:textId="77777777" w:rsidR="00E87524" w:rsidRDefault="00E87524" w:rsidP="00E87524"/>
    <w:p w14:paraId="49E920A2" w14:textId="05A67EE5" w:rsidR="00E87524" w:rsidRPr="00E87524" w:rsidRDefault="00E87524" w:rsidP="00E87524">
      <w:r>
        <w:t>Slide 1</w:t>
      </w:r>
    </w:p>
    <w:p w14:paraId="493E8469" w14:textId="77777777" w:rsidR="00E87524" w:rsidRDefault="00E87524" w:rsidP="00E87524">
      <w:pPr>
        <w:rPr>
          <w:lang w:val="en-US"/>
        </w:rPr>
      </w:pPr>
      <w:r w:rsidRPr="00E87524">
        <w:rPr>
          <w:lang w:val="en-US"/>
        </w:rPr>
        <w:t xml:space="preserve">Stonewall, 2024 states that all LGBT young people should be able to be themselves, feel valued and respected for who they are, feel included and as part of the community, have access to resources and information that is relevant to them, feel safe and supported, feel that they have people to talk to when they need support. A young person having this could mean the difference between living </w:t>
      </w:r>
      <w:proofErr w:type="gramStart"/>
      <w:r w:rsidRPr="00E87524">
        <w:rPr>
          <w:lang w:val="en-US"/>
        </w:rPr>
        <w:t>and</w:t>
      </w:r>
      <w:proofErr w:type="gramEnd"/>
      <w:r w:rsidRPr="00E87524">
        <w:rPr>
          <w:lang w:val="en-US"/>
        </w:rPr>
        <w:t xml:space="preserve"> suicide. </w:t>
      </w:r>
    </w:p>
    <w:p w14:paraId="47127C64" w14:textId="77777777" w:rsidR="00E87524" w:rsidRDefault="00E87524" w:rsidP="00E87524">
      <w:pPr>
        <w:rPr>
          <w:lang w:val="en-US"/>
        </w:rPr>
      </w:pPr>
    </w:p>
    <w:p w14:paraId="0D9BB671" w14:textId="17C580BE" w:rsidR="00E87524" w:rsidRDefault="00E87524" w:rsidP="00E87524">
      <w:pPr>
        <w:rPr>
          <w:lang w:val="en-US"/>
        </w:rPr>
      </w:pPr>
      <w:r>
        <w:rPr>
          <w:lang w:val="en-US"/>
        </w:rPr>
        <w:t>Slide2</w:t>
      </w:r>
    </w:p>
    <w:p w14:paraId="060B8519" w14:textId="77777777" w:rsidR="00E87524" w:rsidRPr="00E87524" w:rsidRDefault="00E87524" w:rsidP="00E87524">
      <w:r w:rsidRPr="00E87524">
        <w:rPr>
          <w:lang w:val="en-US"/>
        </w:rPr>
        <w:t xml:space="preserve">Physical health includes healthy weight, partaking in physical activity and keeping active and managing long term health needs such as using insulin if they’re diabetic. </w:t>
      </w:r>
    </w:p>
    <w:p w14:paraId="02FDB972" w14:textId="77777777" w:rsidR="00E87524" w:rsidRPr="00E87524" w:rsidRDefault="00E87524" w:rsidP="00E87524">
      <w:r w:rsidRPr="00E87524">
        <w:rPr>
          <w:lang w:val="en-US"/>
        </w:rPr>
        <w:t xml:space="preserve">Mental health includes mental health and wellbeing, and early intervention to identify issues. For </w:t>
      </w:r>
      <w:proofErr w:type="gramStart"/>
      <w:r w:rsidRPr="00E87524">
        <w:rPr>
          <w:lang w:val="en-US"/>
        </w:rPr>
        <w:t>example</w:t>
      </w:r>
      <w:proofErr w:type="gramEnd"/>
      <w:r w:rsidRPr="00E87524">
        <w:rPr>
          <w:lang w:val="en-US"/>
        </w:rPr>
        <w:t xml:space="preserve"> making sure they rest and ask for help when they recognize that they need it. </w:t>
      </w:r>
    </w:p>
    <w:p w14:paraId="5AC00814" w14:textId="77777777" w:rsidR="00E87524" w:rsidRPr="00E87524" w:rsidRDefault="00E87524" w:rsidP="00E87524">
      <w:r w:rsidRPr="00E87524">
        <w:rPr>
          <w:lang w:val="en-US"/>
        </w:rPr>
        <w:t xml:space="preserve">Social and emotional health includes family, friends, school and leisure time. For example, going to the cinema with friends, having dinner around the table with family. </w:t>
      </w:r>
    </w:p>
    <w:p w14:paraId="1402D3EB" w14:textId="77777777" w:rsidR="00E87524" w:rsidRPr="00E87524" w:rsidRDefault="00E87524" w:rsidP="00E87524">
      <w:r w:rsidRPr="00E87524">
        <w:rPr>
          <w:lang w:val="en-US"/>
        </w:rPr>
        <w:t xml:space="preserve">Access to resources </w:t>
      </w:r>
      <w:proofErr w:type="gramStart"/>
      <w:r w:rsidRPr="00E87524">
        <w:rPr>
          <w:lang w:val="en-US"/>
        </w:rPr>
        <w:t>includes,</w:t>
      </w:r>
      <w:proofErr w:type="gramEnd"/>
      <w:r w:rsidRPr="00E87524">
        <w:rPr>
          <w:lang w:val="en-US"/>
        </w:rPr>
        <w:t xml:space="preserve"> safe places and activities such as youth clubs and after school clubs, access to digital devices such as phones and </w:t>
      </w:r>
      <w:proofErr w:type="spellStart"/>
      <w:r w:rsidRPr="00E87524">
        <w:rPr>
          <w:lang w:val="en-US"/>
        </w:rPr>
        <w:t>ipads</w:t>
      </w:r>
      <w:proofErr w:type="spellEnd"/>
      <w:r w:rsidRPr="00E87524">
        <w:rPr>
          <w:lang w:val="en-US"/>
        </w:rPr>
        <w:t xml:space="preserve"> and access to nature and green spaces such as going for a walk in the forest or at the beach, being able to go to the park or skatepark.  </w:t>
      </w:r>
    </w:p>
    <w:p w14:paraId="4B889106" w14:textId="77777777" w:rsidR="00E87524" w:rsidRPr="00E87524" w:rsidRDefault="00E87524" w:rsidP="00E87524">
      <w:r w:rsidRPr="00E87524">
        <w:rPr>
          <w:lang w:val="en-US"/>
        </w:rPr>
        <w:t xml:space="preserve">Support includes informal support from youth workers, sports coaches or volunteers. </w:t>
      </w:r>
    </w:p>
    <w:p w14:paraId="513064ED" w14:textId="77777777" w:rsidR="00E87524" w:rsidRPr="00E87524" w:rsidRDefault="00E87524" w:rsidP="00E87524">
      <w:r w:rsidRPr="00E87524">
        <w:rPr>
          <w:lang w:val="en-US"/>
        </w:rPr>
        <w:t>Education includes a positive experience that builds self-esteem</w:t>
      </w:r>
      <w:proofErr w:type="gramStart"/>
      <w:r w:rsidRPr="00E87524">
        <w:rPr>
          <w:lang w:val="en-US"/>
        </w:rPr>
        <w:t xml:space="preserve"> this is</w:t>
      </w:r>
      <w:proofErr w:type="gramEnd"/>
      <w:r w:rsidRPr="00E87524">
        <w:rPr>
          <w:lang w:val="en-US"/>
        </w:rPr>
        <w:t xml:space="preserve"> can be in a school, youth club as they do informal education or college. </w:t>
      </w:r>
    </w:p>
    <w:p w14:paraId="489CB875" w14:textId="77777777" w:rsidR="00E87524" w:rsidRPr="00E87524" w:rsidRDefault="00E87524" w:rsidP="00E87524">
      <w:r w:rsidRPr="00E87524">
        <w:rPr>
          <w:lang w:val="en-US"/>
        </w:rPr>
        <w:t xml:space="preserve">Employability includes promoting good employment practices and </w:t>
      </w:r>
      <w:r w:rsidRPr="00E87524">
        <w:t>recognising</w:t>
      </w:r>
      <w:r w:rsidRPr="00E87524">
        <w:rPr>
          <w:lang w:val="en-US"/>
        </w:rPr>
        <w:t xml:space="preserve"> the value of soft skills. </w:t>
      </w:r>
    </w:p>
    <w:p w14:paraId="3F5D2A9C" w14:textId="77777777" w:rsidR="00E87524" w:rsidRPr="00E87524" w:rsidRDefault="00E87524" w:rsidP="00E87524">
      <w:r w:rsidRPr="00E87524">
        <w:rPr>
          <w:lang w:val="en-US"/>
        </w:rPr>
        <w:t xml:space="preserve">Stability includes stability at home such as having a routine, being told that they are safe and loved. Stability at school and employment such as having a routine or Rota. </w:t>
      </w:r>
    </w:p>
    <w:p w14:paraId="74386ECC" w14:textId="77777777" w:rsidR="00E87524" w:rsidRPr="00E87524" w:rsidRDefault="00E87524" w:rsidP="00E87524">
      <w:r w:rsidRPr="00E87524">
        <w:rPr>
          <w:lang w:val="en-US"/>
        </w:rPr>
        <w:t xml:space="preserve">Self-care includes taking time to relax and recuperate from hard and stressful things, making sure to stay hydrated and eating enough food. </w:t>
      </w:r>
    </w:p>
    <w:p w14:paraId="10B56A96" w14:textId="77777777" w:rsidR="00E87524" w:rsidRDefault="00E87524" w:rsidP="00E87524"/>
    <w:p w14:paraId="7BA946B2" w14:textId="0EA0C909" w:rsidR="00E87524" w:rsidRDefault="00E87524" w:rsidP="00E87524">
      <w:r>
        <w:t>Slide 3</w:t>
      </w:r>
    </w:p>
    <w:p w14:paraId="36A56F0E" w14:textId="77777777" w:rsidR="00E87524" w:rsidRPr="00E87524" w:rsidRDefault="00E87524" w:rsidP="00E87524">
      <w:r w:rsidRPr="00E87524">
        <w:rPr>
          <w:lang w:val="en-US"/>
        </w:rPr>
        <w:lastRenderedPageBreak/>
        <w:t xml:space="preserve">Being part of the LGBTQ+ community does not mean that a person will automatically suffer from mental health </w:t>
      </w:r>
      <w:proofErr w:type="gramStart"/>
      <w:r w:rsidRPr="00E87524">
        <w:rPr>
          <w:lang w:val="en-US"/>
        </w:rPr>
        <w:t>issues</w:t>
      </w:r>
      <w:proofErr w:type="gramEnd"/>
      <w:r w:rsidRPr="00E87524">
        <w:rPr>
          <w:lang w:val="en-US"/>
        </w:rPr>
        <w:t xml:space="preserve"> but it does mean that they have a higher chance of suffering from poor mental health (Mental Health Foundation, Unknown)</w:t>
      </w:r>
    </w:p>
    <w:p w14:paraId="03A23299" w14:textId="77777777" w:rsidR="00E87524" w:rsidRPr="00E87524" w:rsidRDefault="00E87524" w:rsidP="00E87524">
      <w:r w:rsidRPr="00E87524">
        <w:rPr>
          <w:lang w:val="en-US"/>
        </w:rPr>
        <w:t xml:space="preserve">Stonewall (2018) conducted a study around LGBTQ+ people and mental health they found that 1 in 8 LGBT young people aged 18-24 said that they had attempted to end their lives in the past year. They also found that 1 in 8 young people aged 18-24 took drugs at least once a month.  Unfortunately, this study </w:t>
      </w:r>
      <w:proofErr w:type="spellStart"/>
      <w:r w:rsidRPr="00E87524">
        <w:rPr>
          <w:lang w:val="en-US"/>
        </w:rPr>
        <w:t>wasnt</w:t>
      </w:r>
      <w:proofErr w:type="spellEnd"/>
      <w:r w:rsidRPr="00E87524">
        <w:rPr>
          <w:lang w:val="en-US"/>
        </w:rPr>
        <w:t xml:space="preserve"> only focused on young people</w:t>
      </w:r>
    </w:p>
    <w:p w14:paraId="304394CE" w14:textId="77777777" w:rsidR="00E87524" w:rsidRDefault="00E87524" w:rsidP="00E87524"/>
    <w:p w14:paraId="1FF8BE7D" w14:textId="71DC7363" w:rsidR="00E87524" w:rsidRDefault="00E87524" w:rsidP="00E87524">
      <w:r>
        <w:t>Slide 4</w:t>
      </w:r>
    </w:p>
    <w:p w14:paraId="59DE6C9C" w14:textId="77777777" w:rsidR="00E87524" w:rsidRPr="00E87524" w:rsidRDefault="00E87524" w:rsidP="00E87524">
      <w:r w:rsidRPr="00E87524">
        <w:t>Schools in England and Wales now teach about LGBT relationships as part of their curriculum however some parents are not happy with this. Easton, 2023 found that there are 2 main aims in LGBT inclusive education are to remain unbiased on the moral status of LGBT partnerships while teaching young people that LGBT people have equal rights and moral and political status.</w:t>
      </w:r>
    </w:p>
    <w:p w14:paraId="44F9789C" w14:textId="77777777" w:rsidR="00E87524" w:rsidRPr="00E87524" w:rsidRDefault="00E87524" w:rsidP="00E87524">
      <w:r w:rsidRPr="00E87524">
        <w:t>The second aim is LGBT approval and attempting to teach young people an encouraging opinion of LGBT partnerships, especially the rejection of the idea that such relationships are unethical.</w:t>
      </w:r>
    </w:p>
    <w:p w14:paraId="3194CDA4" w14:textId="77777777" w:rsidR="00E87524" w:rsidRPr="00E87524" w:rsidRDefault="00E87524" w:rsidP="00E87524">
      <w:r w:rsidRPr="00E87524">
        <w:t xml:space="preserve">I believe that it is important for young people to be taught about LGBT in school, as learning about it could encourage a young person to people's and not bottle everything up. </w:t>
      </w:r>
    </w:p>
    <w:p w14:paraId="34A1E5AB" w14:textId="77777777" w:rsidR="00E87524" w:rsidRPr="00E87524" w:rsidRDefault="00E87524" w:rsidP="00E87524">
      <w:r w:rsidRPr="00E87524">
        <w:t xml:space="preserve">Teaching about LGBT+ in schools is an opportunity to expand young </w:t>
      </w:r>
      <w:proofErr w:type="spellStart"/>
      <w:proofErr w:type="gramStart"/>
      <w:r w:rsidRPr="00E87524">
        <w:t>peoples</w:t>
      </w:r>
      <w:proofErr w:type="spellEnd"/>
      <w:proofErr w:type="gramEnd"/>
      <w:r w:rsidRPr="00E87524">
        <w:t xml:space="preserve"> ideas of what a family is, to discuss marriage equality, to learn about the history of the LGBT+ community and how pride started and to address homophobic bullying (ADL, 2015).</w:t>
      </w:r>
    </w:p>
    <w:p w14:paraId="09CD5E07" w14:textId="77777777" w:rsidR="00E87524" w:rsidRPr="00E87524" w:rsidRDefault="00E87524" w:rsidP="00E87524"/>
    <w:p w14:paraId="791963C2" w14:textId="77777777" w:rsidR="00E87524" w:rsidRDefault="00E87524"/>
    <w:sectPr w:rsidR="00E875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524"/>
    <w:rsid w:val="006E14F3"/>
    <w:rsid w:val="00E87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FB5E5"/>
  <w15:chartTrackingRefBased/>
  <w15:docId w15:val="{EC9D9EB4-0DA3-4CAD-9C14-DE08107E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5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5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5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5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5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5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5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5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5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5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5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5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5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5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5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5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5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524"/>
    <w:rPr>
      <w:rFonts w:eastAsiaTheme="majorEastAsia" w:cstheme="majorBidi"/>
      <w:color w:val="272727" w:themeColor="text1" w:themeTint="D8"/>
    </w:rPr>
  </w:style>
  <w:style w:type="paragraph" w:styleId="Title">
    <w:name w:val="Title"/>
    <w:basedOn w:val="Normal"/>
    <w:next w:val="Normal"/>
    <w:link w:val="TitleChar"/>
    <w:uiPriority w:val="10"/>
    <w:qFormat/>
    <w:rsid w:val="00E875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5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5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5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524"/>
    <w:pPr>
      <w:spacing w:before="160"/>
      <w:jc w:val="center"/>
    </w:pPr>
    <w:rPr>
      <w:i/>
      <w:iCs/>
      <w:color w:val="404040" w:themeColor="text1" w:themeTint="BF"/>
    </w:rPr>
  </w:style>
  <w:style w:type="character" w:customStyle="1" w:styleId="QuoteChar">
    <w:name w:val="Quote Char"/>
    <w:basedOn w:val="DefaultParagraphFont"/>
    <w:link w:val="Quote"/>
    <w:uiPriority w:val="29"/>
    <w:rsid w:val="00E87524"/>
    <w:rPr>
      <w:i/>
      <w:iCs/>
      <w:color w:val="404040" w:themeColor="text1" w:themeTint="BF"/>
    </w:rPr>
  </w:style>
  <w:style w:type="paragraph" w:styleId="ListParagraph">
    <w:name w:val="List Paragraph"/>
    <w:basedOn w:val="Normal"/>
    <w:uiPriority w:val="34"/>
    <w:qFormat/>
    <w:rsid w:val="00E87524"/>
    <w:pPr>
      <w:ind w:left="720"/>
      <w:contextualSpacing/>
    </w:pPr>
  </w:style>
  <w:style w:type="character" w:styleId="IntenseEmphasis">
    <w:name w:val="Intense Emphasis"/>
    <w:basedOn w:val="DefaultParagraphFont"/>
    <w:uiPriority w:val="21"/>
    <w:qFormat/>
    <w:rsid w:val="00E87524"/>
    <w:rPr>
      <w:i/>
      <w:iCs/>
      <w:color w:val="0F4761" w:themeColor="accent1" w:themeShade="BF"/>
    </w:rPr>
  </w:style>
  <w:style w:type="paragraph" w:styleId="IntenseQuote">
    <w:name w:val="Intense Quote"/>
    <w:basedOn w:val="Normal"/>
    <w:next w:val="Normal"/>
    <w:link w:val="IntenseQuoteChar"/>
    <w:uiPriority w:val="30"/>
    <w:qFormat/>
    <w:rsid w:val="00E875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524"/>
    <w:rPr>
      <w:i/>
      <w:iCs/>
      <w:color w:val="0F4761" w:themeColor="accent1" w:themeShade="BF"/>
    </w:rPr>
  </w:style>
  <w:style w:type="character" w:styleId="IntenseReference">
    <w:name w:val="Intense Reference"/>
    <w:basedOn w:val="DefaultParagraphFont"/>
    <w:uiPriority w:val="32"/>
    <w:qFormat/>
    <w:rsid w:val="00E875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19807">
      <w:bodyDiv w:val="1"/>
      <w:marLeft w:val="0"/>
      <w:marRight w:val="0"/>
      <w:marTop w:val="0"/>
      <w:marBottom w:val="0"/>
      <w:divBdr>
        <w:top w:val="none" w:sz="0" w:space="0" w:color="auto"/>
        <w:left w:val="none" w:sz="0" w:space="0" w:color="auto"/>
        <w:bottom w:val="none" w:sz="0" w:space="0" w:color="auto"/>
        <w:right w:val="none" w:sz="0" w:space="0" w:color="auto"/>
      </w:divBdr>
    </w:div>
    <w:div w:id="844320306">
      <w:bodyDiv w:val="1"/>
      <w:marLeft w:val="0"/>
      <w:marRight w:val="0"/>
      <w:marTop w:val="0"/>
      <w:marBottom w:val="0"/>
      <w:divBdr>
        <w:top w:val="none" w:sz="0" w:space="0" w:color="auto"/>
        <w:left w:val="none" w:sz="0" w:space="0" w:color="auto"/>
        <w:bottom w:val="none" w:sz="0" w:space="0" w:color="auto"/>
        <w:right w:val="none" w:sz="0" w:space="0" w:color="auto"/>
      </w:divBdr>
    </w:div>
    <w:div w:id="1009719549">
      <w:bodyDiv w:val="1"/>
      <w:marLeft w:val="0"/>
      <w:marRight w:val="0"/>
      <w:marTop w:val="0"/>
      <w:marBottom w:val="0"/>
      <w:divBdr>
        <w:top w:val="none" w:sz="0" w:space="0" w:color="auto"/>
        <w:left w:val="none" w:sz="0" w:space="0" w:color="auto"/>
        <w:bottom w:val="none" w:sz="0" w:space="0" w:color="auto"/>
        <w:right w:val="none" w:sz="0" w:space="0" w:color="auto"/>
      </w:divBdr>
    </w:div>
    <w:div w:id="1059208901">
      <w:bodyDiv w:val="1"/>
      <w:marLeft w:val="0"/>
      <w:marRight w:val="0"/>
      <w:marTop w:val="0"/>
      <w:marBottom w:val="0"/>
      <w:divBdr>
        <w:top w:val="none" w:sz="0" w:space="0" w:color="auto"/>
        <w:left w:val="none" w:sz="0" w:space="0" w:color="auto"/>
        <w:bottom w:val="none" w:sz="0" w:space="0" w:color="auto"/>
        <w:right w:val="none" w:sz="0" w:space="0" w:color="auto"/>
      </w:divBdr>
    </w:div>
    <w:div w:id="110279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602</Words>
  <Characters>2990</Characters>
  <Application>Microsoft Office Word</Application>
  <DocSecurity>0</DocSecurity>
  <Lines>62</Lines>
  <Paragraphs>29</Paragraphs>
  <ScaleCrop>false</ScaleCrop>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 (1914331)</dc:creator>
  <cp:keywords/>
  <dc:description/>
  <cp:lastModifiedBy>THOMAS C. (1914331)</cp:lastModifiedBy>
  <cp:revision>1</cp:revision>
  <dcterms:created xsi:type="dcterms:W3CDTF">2025-01-15T10:27:00Z</dcterms:created>
  <dcterms:modified xsi:type="dcterms:W3CDTF">2025-01-15T10:29:00Z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9b6762ec-8566-4f7b-ab23-23bdbf37a8ec</vt:lpwstr>
  </property>
</Properties>
</file>