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9C4CE" w14:textId="77777777" w:rsidR="00735175" w:rsidRDefault="00000000">
      <w:pPr>
        <w:ind w:left="-283" w:right="-300"/>
        <w:rPr>
          <w:rFonts w:ascii="Calibri" w:eastAsia="Calibri" w:hAnsi="Calibri" w:cs="Calibri"/>
          <w:sz w:val="28"/>
          <w:szCs w:val="28"/>
          <w:highlight w:val="yellow"/>
        </w:rPr>
      </w:pPr>
      <w:r>
        <w:rPr>
          <w:noProof/>
        </w:rPr>
        <w:drawing>
          <wp:inline distT="19050" distB="19050" distL="19050" distR="19050" wp14:anchorId="4D92F6CD" wp14:editId="1A12E6E0">
            <wp:extent cx="2862863" cy="1440607"/>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862863" cy="1440607"/>
                    </a:xfrm>
                    <a:prstGeom prst="rect">
                      <a:avLst/>
                    </a:prstGeom>
                    <a:ln/>
                  </pic:spPr>
                </pic:pic>
              </a:graphicData>
            </a:graphic>
          </wp:inline>
        </w:drawing>
      </w:r>
    </w:p>
    <w:p w14:paraId="413FDA2B" w14:textId="77777777" w:rsidR="00735175" w:rsidRDefault="00000000">
      <w:pPr>
        <w:ind w:left="-283" w:right="-302"/>
        <w:rPr>
          <w:color w:val="373A3C"/>
          <w:sz w:val="28"/>
          <w:szCs w:val="28"/>
          <w:highlight w:val="yellow"/>
        </w:rPr>
      </w:pPr>
      <w:r>
        <w:rPr>
          <w:sz w:val="28"/>
          <w:szCs w:val="28"/>
          <w:highlight w:val="yellow"/>
        </w:rPr>
        <w:t>MBA Marketing Management Module BMMB7012 Assignment</w:t>
      </w:r>
    </w:p>
    <w:p w14:paraId="49A17A76" w14:textId="77777777" w:rsidR="00735175" w:rsidRDefault="00000000">
      <w:pPr>
        <w:widowControl w:val="0"/>
        <w:spacing w:line="216" w:lineRule="auto"/>
        <w:ind w:left="-283" w:right="-302"/>
        <w:rPr>
          <w:sz w:val="28"/>
          <w:szCs w:val="28"/>
          <w:highlight w:val="yellow"/>
        </w:rPr>
      </w:pPr>
      <w:r>
        <w:rPr>
          <w:sz w:val="28"/>
          <w:szCs w:val="28"/>
          <w:highlight w:val="yellow"/>
        </w:rPr>
        <w:t>By Sarah Puntan-Galea (student no. 2218593)</w:t>
      </w:r>
    </w:p>
    <w:p w14:paraId="52E3EEB6" w14:textId="77777777" w:rsidR="00735175" w:rsidRDefault="00000000">
      <w:pPr>
        <w:ind w:left="-283" w:right="-302"/>
        <w:rPr>
          <w:sz w:val="28"/>
          <w:szCs w:val="28"/>
          <w:highlight w:val="yellow"/>
        </w:rPr>
      </w:pPr>
      <w:r>
        <w:rPr>
          <w:sz w:val="28"/>
          <w:szCs w:val="28"/>
          <w:highlight w:val="yellow"/>
        </w:rPr>
        <w:t>Lecturer: Gwyneth Jones</w:t>
      </w:r>
    </w:p>
    <w:p w14:paraId="0D49A0E6" w14:textId="77777777" w:rsidR="00735175" w:rsidRDefault="00735175">
      <w:pPr>
        <w:ind w:left="-283" w:right="-302"/>
        <w:rPr>
          <w:rFonts w:ascii="Calibri" w:eastAsia="Calibri" w:hAnsi="Calibri" w:cs="Calibri"/>
          <w:sz w:val="28"/>
          <w:szCs w:val="28"/>
          <w:highlight w:val="yellow"/>
        </w:rPr>
      </w:pPr>
    </w:p>
    <w:p w14:paraId="5CAE56CB" w14:textId="77777777" w:rsidR="00735175" w:rsidRDefault="00000000">
      <w:pPr>
        <w:widowControl w:val="0"/>
        <w:spacing w:line="216" w:lineRule="auto"/>
        <w:ind w:left="-283" w:right="-302"/>
        <w:jc w:val="center"/>
        <w:rPr>
          <w:sz w:val="36"/>
          <w:szCs w:val="36"/>
          <w:shd w:val="clear" w:color="auto" w:fill="A4C2F4"/>
        </w:rPr>
      </w:pPr>
      <w:r>
        <w:rPr>
          <w:b/>
          <w:sz w:val="36"/>
          <w:szCs w:val="36"/>
          <w:shd w:val="clear" w:color="auto" w:fill="A4C2F4"/>
        </w:rPr>
        <w:t>The evaluation of Tesco Clubcard’s contribution to the competitive positioning of the supermarket’s brand</w:t>
      </w:r>
    </w:p>
    <w:p w14:paraId="27448F47" w14:textId="77777777" w:rsidR="00735175" w:rsidRDefault="00735175">
      <w:pPr>
        <w:ind w:left="-283" w:right="-302"/>
      </w:pPr>
    </w:p>
    <w:tbl>
      <w:tblPr>
        <w:tblStyle w:val="a"/>
        <w:tblW w:w="9360" w:type="dxa"/>
        <w:tblInd w:w="-476" w:type="dxa"/>
        <w:tblLayout w:type="fixed"/>
        <w:tblLook w:val="0600" w:firstRow="0" w:lastRow="0" w:firstColumn="0" w:lastColumn="0" w:noHBand="1" w:noVBand="1"/>
      </w:tblPr>
      <w:tblGrid>
        <w:gridCol w:w="4635"/>
        <w:gridCol w:w="4725"/>
      </w:tblGrid>
      <w:tr w:rsidR="00735175" w14:paraId="2073DD2A" w14:textId="77777777">
        <w:tc>
          <w:tcPr>
            <w:tcW w:w="4635" w:type="dxa"/>
            <w:shd w:val="clear" w:color="auto" w:fill="auto"/>
            <w:tcMar>
              <w:top w:w="100" w:type="dxa"/>
              <w:left w:w="100" w:type="dxa"/>
              <w:bottom w:w="100" w:type="dxa"/>
              <w:right w:w="100" w:type="dxa"/>
            </w:tcMar>
          </w:tcPr>
          <w:p w14:paraId="0C394EFE" w14:textId="77777777" w:rsidR="00735175" w:rsidRDefault="00000000">
            <w:pPr>
              <w:widowControl w:val="0"/>
              <w:spacing w:line="240" w:lineRule="auto"/>
              <w:ind w:left="-283" w:right="-302"/>
            </w:pPr>
            <w:r>
              <w:rPr>
                <w:noProof/>
              </w:rPr>
              <w:drawing>
                <wp:inline distT="19050" distB="19050" distL="19050" distR="19050" wp14:anchorId="622FE608" wp14:editId="6298A5C2">
                  <wp:extent cx="3114675" cy="2471071"/>
                  <wp:effectExtent l="9525" t="9525" r="9525" b="9525"/>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3114675" cy="2471071"/>
                          </a:xfrm>
                          <a:prstGeom prst="rect">
                            <a:avLst/>
                          </a:prstGeom>
                          <a:ln w="9525">
                            <a:solidFill>
                              <a:srgbClr val="5B9BD5"/>
                            </a:solidFill>
                            <a:prstDash val="solid"/>
                          </a:ln>
                        </pic:spPr>
                      </pic:pic>
                    </a:graphicData>
                  </a:graphic>
                </wp:inline>
              </w:drawing>
            </w:r>
          </w:p>
        </w:tc>
        <w:tc>
          <w:tcPr>
            <w:tcW w:w="4725" w:type="dxa"/>
            <w:shd w:val="clear" w:color="auto" w:fill="auto"/>
            <w:tcMar>
              <w:top w:w="100" w:type="dxa"/>
              <w:left w:w="100" w:type="dxa"/>
              <w:bottom w:w="100" w:type="dxa"/>
              <w:right w:w="100" w:type="dxa"/>
            </w:tcMar>
          </w:tcPr>
          <w:p w14:paraId="0D982298" w14:textId="77777777" w:rsidR="00735175" w:rsidRDefault="00000000">
            <w:pPr>
              <w:ind w:left="-283" w:right="-302"/>
            </w:pPr>
            <w:r>
              <w:rPr>
                <w:noProof/>
              </w:rPr>
              <w:drawing>
                <wp:inline distT="114300" distB="114300" distL="114300" distR="114300" wp14:anchorId="151BF00D" wp14:editId="6BD4DDC4">
                  <wp:extent cx="3248025" cy="2442992"/>
                  <wp:effectExtent l="0" t="0" r="0" b="0"/>
                  <wp:docPr id="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3248025" cy="2442992"/>
                          </a:xfrm>
                          <a:prstGeom prst="rect">
                            <a:avLst/>
                          </a:prstGeom>
                          <a:ln/>
                        </pic:spPr>
                      </pic:pic>
                    </a:graphicData>
                  </a:graphic>
                </wp:inline>
              </w:drawing>
            </w:r>
          </w:p>
        </w:tc>
      </w:tr>
      <w:tr w:rsidR="00735175" w14:paraId="1200D9FE" w14:textId="77777777">
        <w:tc>
          <w:tcPr>
            <w:tcW w:w="4635" w:type="dxa"/>
            <w:shd w:val="clear" w:color="auto" w:fill="auto"/>
            <w:tcMar>
              <w:top w:w="100" w:type="dxa"/>
              <w:left w:w="100" w:type="dxa"/>
              <w:bottom w:w="100" w:type="dxa"/>
              <w:right w:w="100" w:type="dxa"/>
            </w:tcMar>
          </w:tcPr>
          <w:p w14:paraId="17F853BA" w14:textId="77777777" w:rsidR="00735175" w:rsidRDefault="00000000">
            <w:pPr>
              <w:spacing w:after="240"/>
              <w:ind w:left="-283" w:right="-302"/>
            </w:pPr>
            <w:r>
              <w:rPr>
                <w:noProof/>
                <w:sz w:val="20"/>
                <w:szCs w:val="20"/>
                <w:highlight w:val="white"/>
              </w:rPr>
              <w:drawing>
                <wp:inline distT="114300" distB="114300" distL="114300" distR="114300" wp14:anchorId="604C8723" wp14:editId="72E928F2">
                  <wp:extent cx="3014063" cy="2609850"/>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3014063" cy="2609850"/>
                          </a:xfrm>
                          <a:prstGeom prst="rect">
                            <a:avLst/>
                          </a:prstGeom>
                          <a:ln/>
                        </pic:spPr>
                      </pic:pic>
                    </a:graphicData>
                  </a:graphic>
                </wp:inline>
              </w:drawing>
            </w:r>
          </w:p>
        </w:tc>
        <w:tc>
          <w:tcPr>
            <w:tcW w:w="4725" w:type="dxa"/>
            <w:shd w:val="clear" w:color="auto" w:fill="auto"/>
            <w:tcMar>
              <w:top w:w="100" w:type="dxa"/>
              <w:left w:w="100" w:type="dxa"/>
              <w:bottom w:w="100" w:type="dxa"/>
              <w:right w:w="100" w:type="dxa"/>
            </w:tcMar>
          </w:tcPr>
          <w:p w14:paraId="2CB0B447" w14:textId="77777777" w:rsidR="00735175" w:rsidRDefault="00000000">
            <w:pPr>
              <w:widowControl w:val="0"/>
              <w:pBdr>
                <w:top w:val="nil"/>
                <w:left w:val="nil"/>
                <w:bottom w:val="nil"/>
                <w:right w:val="nil"/>
                <w:between w:val="nil"/>
              </w:pBdr>
              <w:spacing w:line="240" w:lineRule="auto"/>
              <w:ind w:left="-283" w:right="-302"/>
            </w:pPr>
            <w:r>
              <w:rPr>
                <w:noProof/>
              </w:rPr>
              <w:drawing>
                <wp:inline distT="114300" distB="114300" distL="114300" distR="114300" wp14:anchorId="75D4C6F2" wp14:editId="7EE115A4">
                  <wp:extent cx="3381375" cy="2579295"/>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381375" cy="2579295"/>
                          </a:xfrm>
                          <a:prstGeom prst="rect">
                            <a:avLst/>
                          </a:prstGeom>
                          <a:ln/>
                        </pic:spPr>
                      </pic:pic>
                    </a:graphicData>
                  </a:graphic>
                </wp:inline>
              </w:drawing>
            </w:r>
          </w:p>
        </w:tc>
      </w:tr>
    </w:tbl>
    <w:p w14:paraId="45B7A2B7" w14:textId="77777777" w:rsidR="00735175" w:rsidRDefault="00000000">
      <w:pPr>
        <w:widowControl w:val="0"/>
        <w:spacing w:line="216" w:lineRule="auto"/>
        <w:ind w:left="-283" w:right="-302"/>
        <w:rPr>
          <w:b/>
          <w:sz w:val="28"/>
          <w:szCs w:val="28"/>
          <w:shd w:val="clear" w:color="auto" w:fill="A4C2F4"/>
        </w:rPr>
      </w:pPr>
      <w:r>
        <w:rPr>
          <w:b/>
          <w:sz w:val="28"/>
          <w:szCs w:val="28"/>
          <w:shd w:val="clear" w:color="auto" w:fill="A4C2F4"/>
        </w:rPr>
        <w:t>1.0) EXECUTIVE SUMMARY</w:t>
      </w:r>
    </w:p>
    <w:p w14:paraId="30EA1E39" w14:textId="77777777" w:rsidR="00735175" w:rsidRDefault="00735175">
      <w:pPr>
        <w:widowControl w:val="0"/>
        <w:spacing w:line="216" w:lineRule="auto"/>
        <w:ind w:left="-283" w:right="-302"/>
        <w:rPr>
          <w:b/>
          <w:sz w:val="28"/>
          <w:szCs w:val="28"/>
          <w:shd w:val="clear" w:color="auto" w:fill="9FC5E8"/>
        </w:rPr>
      </w:pPr>
    </w:p>
    <w:p w14:paraId="20963F16" w14:textId="77777777" w:rsidR="00735175" w:rsidRDefault="00000000">
      <w:pPr>
        <w:widowControl w:val="0"/>
        <w:spacing w:line="480" w:lineRule="auto"/>
        <w:ind w:left="-283" w:right="-302"/>
        <w:rPr>
          <w:sz w:val="24"/>
          <w:szCs w:val="24"/>
        </w:rPr>
      </w:pPr>
      <w:r>
        <w:rPr>
          <w:sz w:val="24"/>
          <w:szCs w:val="24"/>
        </w:rPr>
        <w:t>This assignment looks at how the loyalty scheme of UK supermarket Tesco, Clubcard, is used as a major marketing tool to help the competitive positioning of the brand - and whether it is successful. To do this, building on the group presentation, a marketing audit was carried out, using analytical tools to critically evaluate the role and activities of Tesco’s marketing department.</w:t>
      </w:r>
    </w:p>
    <w:p w14:paraId="3EFEE252" w14:textId="77777777" w:rsidR="00735175" w:rsidRDefault="00735175">
      <w:pPr>
        <w:widowControl w:val="0"/>
        <w:spacing w:line="480" w:lineRule="auto"/>
        <w:ind w:left="-283" w:right="-302"/>
        <w:rPr>
          <w:sz w:val="24"/>
          <w:szCs w:val="24"/>
        </w:rPr>
      </w:pPr>
    </w:p>
    <w:p w14:paraId="533D2786" w14:textId="77777777" w:rsidR="00735175" w:rsidRDefault="00000000">
      <w:pPr>
        <w:widowControl w:val="0"/>
        <w:spacing w:line="480" w:lineRule="auto"/>
        <w:ind w:left="-283" w:right="-302"/>
        <w:rPr>
          <w:sz w:val="24"/>
          <w:szCs w:val="24"/>
        </w:rPr>
      </w:pPr>
      <w:r>
        <w:rPr>
          <w:sz w:val="24"/>
          <w:szCs w:val="24"/>
        </w:rPr>
        <w:t>Commencing by understanding the concept of marketing [</w:t>
      </w:r>
      <w:r>
        <w:rPr>
          <w:sz w:val="24"/>
          <w:szCs w:val="24"/>
          <w:highlight w:val="white"/>
        </w:rPr>
        <w:t>Kotler, 2012], before looking at the background of Tesco, Clubcard, how the loyalty scheme</w:t>
      </w:r>
      <w:r>
        <w:rPr>
          <w:sz w:val="24"/>
          <w:szCs w:val="24"/>
        </w:rPr>
        <w:t xml:space="preserve"> has recently changed (</w:t>
      </w:r>
      <w:r>
        <w:rPr>
          <w:sz w:val="24"/>
          <w:szCs w:val="24"/>
          <w:highlight w:val="white"/>
        </w:rPr>
        <w:t xml:space="preserve">which has been negatively received by customers), and the supermarket’s </w:t>
      </w:r>
      <w:r>
        <w:rPr>
          <w:sz w:val="24"/>
          <w:szCs w:val="24"/>
        </w:rPr>
        <w:t>marketing strategy [Tesco, 2023].</w:t>
      </w:r>
    </w:p>
    <w:p w14:paraId="6C22214F" w14:textId="77777777" w:rsidR="00735175" w:rsidRDefault="00735175">
      <w:pPr>
        <w:widowControl w:val="0"/>
        <w:spacing w:line="480" w:lineRule="auto"/>
        <w:ind w:left="-283" w:right="-302"/>
        <w:rPr>
          <w:sz w:val="24"/>
          <w:szCs w:val="24"/>
        </w:rPr>
      </w:pPr>
    </w:p>
    <w:p w14:paraId="7464C789" w14:textId="77777777" w:rsidR="00735175" w:rsidRDefault="00000000">
      <w:pPr>
        <w:widowControl w:val="0"/>
        <w:spacing w:line="480" w:lineRule="auto"/>
        <w:ind w:left="-283" w:right="-302"/>
        <w:rPr>
          <w:sz w:val="24"/>
          <w:szCs w:val="24"/>
        </w:rPr>
      </w:pPr>
      <w:r>
        <w:rPr>
          <w:sz w:val="24"/>
          <w:szCs w:val="24"/>
        </w:rPr>
        <w:t xml:space="preserve">Tools are then used to critically evaluate Tesco’s marketing activities, including a PESTLE [Jobber, 2010] to complete a thorough macro environment analysis - a strategic tool used for understanding market growth or decline, business position, potential and direction for operation. Porter’s 5 Forces to analyse the micro environment [Porter, 1979], which focuses on the threat of new entrants to the market, customer bargaining power, supplier bargaining power, competitors and threat of substitutes. A SWOT to analyse the internal environment of Tesco and its competitive position “to develop its strategic planning and ensure its marketing strategy is based upon situation, resources and goals” [Jobber &amp; Ellis-Chadwick, 2020]. A STP analysis to analyse how different approaches are needed for different customers [Hanlon, 2022]. A Value Creation analysis, to deduct if Tesco Clubcard’s value offer exceeds that of its competitors. Then finally, the 7 P’s Marketing Mix [Farrall &amp; Lindsley, 2005] is used to evaluate Clubcard’s positioning to ensure it meets the customers' needs, to conduct competitor analysis, and appraise their marketing strategy - this also allows for decisions not to be made in isolation, and helps </w:t>
      </w:r>
      <w:r>
        <w:rPr>
          <w:sz w:val="24"/>
          <w:szCs w:val="24"/>
        </w:rPr>
        <w:lastRenderedPageBreak/>
        <w:t>to build the brand.</w:t>
      </w:r>
    </w:p>
    <w:p w14:paraId="5947CC14" w14:textId="77777777" w:rsidR="00735175" w:rsidRDefault="00735175">
      <w:pPr>
        <w:widowControl w:val="0"/>
        <w:spacing w:line="480" w:lineRule="auto"/>
        <w:ind w:left="-283" w:right="-302"/>
        <w:rPr>
          <w:sz w:val="24"/>
          <w:szCs w:val="24"/>
        </w:rPr>
      </w:pPr>
    </w:p>
    <w:p w14:paraId="326CF81A" w14:textId="77777777" w:rsidR="00735175" w:rsidRDefault="00000000">
      <w:pPr>
        <w:widowControl w:val="0"/>
        <w:spacing w:line="480" w:lineRule="auto"/>
        <w:ind w:left="-283" w:right="-302"/>
        <w:rPr>
          <w:sz w:val="24"/>
          <w:szCs w:val="24"/>
        </w:rPr>
      </w:pPr>
      <w:r>
        <w:rPr>
          <w:sz w:val="24"/>
          <w:szCs w:val="24"/>
        </w:rPr>
        <w:t xml:space="preserve">This analysis found Tesco Clubcard still offers value for customers, even after recent changes which have lowered the value offering, and is a well established scheme that will continue to operate and support loyalty to the supermarket. For Tesco, the data Clubcard acquires makes its marketing communications more focused, relevant, and personalised for their customers, so it needs to be retained at all costs - and all negative issues that deter customers are addressed. With the increased cost of living being experienced by all UK customers, Tesco will need to do more than the current, changed loyalty scheme to retain customers. </w:t>
      </w:r>
    </w:p>
    <w:p w14:paraId="1976D94F" w14:textId="77777777" w:rsidR="00735175" w:rsidRDefault="00735175">
      <w:pPr>
        <w:widowControl w:val="0"/>
        <w:spacing w:line="480" w:lineRule="auto"/>
        <w:ind w:left="-283" w:right="-302"/>
        <w:rPr>
          <w:sz w:val="24"/>
          <w:szCs w:val="24"/>
        </w:rPr>
      </w:pPr>
    </w:p>
    <w:p w14:paraId="7F7B79B2" w14:textId="77777777" w:rsidR="00735175" w:rsidRDefault="00000000">
      <w:pPr>
        <w:widowControl w:val="0"/>
        <w:spacing w:line="480" w:lineRule="auto"/>
        <w:ind w:left="-283" w:right="-302"/>
        <w:rPr>
          <w:sz w:val="24"/>
          <w:szCs w:val="24"/>
        </w:rPr>
      </w:pPr>
      <w:r>
        <w:rPr>
          <w:sz w:val="24"/>
          <w:szCs w:val="24"/>
        </w:rPr>
        <w:t xml:space="preserve">However, till the recent changes, Tesco have been offering the best value of any loyalty scheme alongside loyalty points [Houlton, 2022]. But this may change, with other supermarkets wanting the market share and upping their loyalty rewards, like Nectar [Sainsbury, 2023], or reducing their prices - as seen by Tesco’s price competitors, Aldi and Lidl. If there is a better offer, customers who shop at Tesco because of their value promise will change stores. </w:t>
      </w:r>
    </w:p>
    <w:p w14:paraId="3EF8A53D" w14:textId="77777777" w:rsidR="00735175" w:rsidRDefault="00735175">
      <w:pPr>
        <w:ind w:left="-283" w:right="-302"/>
        <w:rPr>
          <w:sz w:val="24"/>
          <w:szCs w:val="24"/>
        </w:rPr>
      </w:pPr>
    </w:p>
    <w:p w14:paraId="63E7ED80" w14:textId="77777777" w:rsidR="00735175" w:rsidRDefault="00000000">
      <w:pPr>
        <w:spacing w:line="480" w:lineRule="auto"/>
        <w:ind w:left="-283" w:right="-302"/>
        <w:rPr>
          <w:sz w:val="24"/>
          <w:szCs w:val="24"/>
        </w:rPr>
      </w:pPr>
      <w:r>
        <w:rPr>
          <w:sz w:val="24"/>
          <w:szCs w:val="24"/>
        </w:rPr>
        <w:t>The assignment draws on these main findings to conclude with a list of shortcomings Tesco’s marketing department needs to address. From digitalisation and ethical issues due to customers having to handover personal data to access discounts, to the negatively received recent Clubcard changes, and price discrimination for non-Clubcard members, including those without a fixed address who arguably need lower priced goods (especially groceries) more.</w:t>
      </w:r>
    </w:p>
    <w:p w14:paraId="538F2742" w14:textId="77777777" w:rsidR="00735175" w:rsidRDefault="00735175">
      <w:pPr>
        <w:spacing w:line="480" w:lineRule="auto"/>
        <w:ind w:left="-283" w:right="-302"/>
        <w:rPr>
          <w:sz w:val="24"/>
          <w:szCs w:val="24"/>
        </w:rPr>
      </w:pPr>
    </w:p>
    <w:p w14:paraId="35E1EE10" w14:textId="77777777" w:rsidR="00735175" w:rsidRDefault="00000000">
      <w:pPr>
        <w:spacing w:line="480" w:lineRule="auto"/>
        <w:ind w:left="-283" w:right="-302"/>
        <w:rPr>
          <w:b/>
          <w:sz w:val="28"/>
          <w:szCs w:val="28"/>
          <w:shd w:val="clear" w:color="auto" w:fill="9FC5E8"/>
        </w:rPr>
      </w:pPr>
      <w:r>
        <w:rPr>
          <w:sz w:val="24"/>
          <w:szCs w:val="24"/>
        </w:rPr>
        <w:lastRenderedPageBreak/>
        <w:t xml:space="preserve">It then finishes with short and long term (realistic) recommendations the marketing department could implement to address shortcomings. From media ideas to address the current negative press about recent Clubcard changes, to better unit pricing on Clubcard promoted goods in-store, and using segmentation data to launch new ranges (a cost of living value 'basics' range, for example). With long term recommendations including using KPIs to monitor Clubcard’s success, and further developing the loyalty scheme. </w:t>
      </w:r>
    </w:p>
    <w:p w14:paraId="3776A28C" w14:textId="77777777" w:rsidR="00735175" w:rsidRDefault="00735175">
      <w:pPr>
        <w:ind w:left="-283" w:right="-302"/>
        <w:rPr>
          <w:b/>
          <w:sz w:val="28"/>
          <w:szCs w:val="28"/>
          <w:shd w:val="clear" w:color="auto" w:fill="9FC5E8"/>
        </w:rPr>
      </w:pPr>
    </w:p>
    <w:p w14:paraId="5D469A51" w14:textId="77777777" w:rsidR="00735175" w:rsidRDefault="00735175">
      <w:pPr>
        <w:ind w:left="-283" w:right="-302"/>
        <w:rPr>
          <w:b/>
          <w:sz w:val="28"/>
          <w:szCs w:val="28"/>
          <w:shd w:val="clear" w:color="auto" w:fill="9FC5E8"/>
        </w:rPr>
      </w:pPr>
    </w:p>
    <w:p w14:paraId="789AFDDF" w14:textId="77777777" w:rsidR="00735175" w:rsidRDefault="00735175">
      <w:pPr>
        <w:ind w:left="-283" w:right="-302"/>
        <w:rPr>
          <w:b/>
          <w:sz w:val="28"/>
          <w:szCs w:val="28"/>
          <w:shd w:val="clear" w:color="auto" w:fill="9FC5E8"/>
        </w:rPr>
      </w:pPr>
    </w:p>
    <w:p w14:paraId="6D0A5C27" w14:textId="77777777" w:rsidR="00735175" w:rsidRDefault="00735175">
      <w:pPr>
        <w:ind w:left="-283" w:right="-302"/>
        <w:rPr>
          <w:b/>
          <w:sz w:val="28"/>
          <w:szCs w:val="28"/>
          <w:shd w:val="clear" w:color="auto" w:fill="9FC5E8"/>
        </w:rPr>
      </w:pPr>
    </w:p>
    <w:p w14:paraId="417E4605" w14:textId="77777777" w:rsidR="00735175" w:rsidRDefault="00735175">
      <w:pPr>
        <w:ind w:left="-283" w:right="-302"/>
        <w:rPr>
          <w:b/>
          <w:sz w:val="28"/>
          <w:szCs w:val="28"/>
          <w:shd w:val="clear" w:color="auto" w:fill="9FC5E8"/>
        </w:rPr>
      </w:pPr>
    </w:p>
    <w:p w14:paraId="2450FF6A" w14:textId="77777777" w:rsidR="00735175" w:rsidRDefault="00735175">
      <w:pPr>
        <w:ind w:left="-283" w:right="-302"/>
        <w:rPr>
          <w:b/>
          <w:sz w:val="28"/>
          <w:szCs w:val="28"/>
          <w:shd w:val="clear" w:color="auto" w:fill="9FC5E8"/>
        </w:rPr>
      </w:pPr>
    </w:p>
    <w:p w14:paraId="526357EE" w14:textId="77777777" w:rsidR="00735175" w:rsidRDefault="00735175">
      <w:pPr>
        <w:ind w:left="-283" w:right="-302"/>
        <w:rPr>
          <w:b/>
          <w:sz w:val="28"/>
          <w:szCs w:val="28"/>
          <w:shd w:val="clear" w:color="auto" w:fill="9FC5E8"/>
        </w:rPr>
      </w:pPr>
    </w:p>
    <w:p w14:paraId="483117CF" w14:textId="77777777" w:rsidR="00735175" w:rsidRDefault="00735175">
      <w:pPr>
        <w:ind w:left="-283" w:right="-302"/>
        <w:rPr>
          <w:b/>
          <w:sz w:val="28"/>
          <w:szCs w:val="28"/>
          <w:shd w:val="clear" w:color="auto" w:fill="9FC5E8"/>
        </w:rPr>
      </w:pPr>
    </w:p>
    <w:p w14:paraId="1E6B2B94" w14:textId="77777777" w:rsidR="00735175" w:rsidRDefault="00735175">
      <w:pPr>
        <w:ind w:left="-283" w:right="-302"/>
        <w:rPr>
          <w:b/>
          <w:sz w:val="28"/>
          <w:szCs w:val="28"/>
          <w:shd w:val="clear" w:color="auto" w:fill="9FC5E8"/>
        </w:rPr>
      </w:pPr>
    </w:p>
    <w:p w14:paraId="10739C45" w14:textId="77777777" w:rsidR="00735175" w:rsidRDefault="00735175">
      <w:pPr>
        <w:ind w:left="-283" w:right="-302"/>
        <w:rPr>
          <w:b/>
          <w:sz w:val="28"/>
          <w:szCs w:val="28"/>
          <w:shd w:val="clear" w:color="auto" w:fill="9FC5E8"/>
        </w:rPr>
      </w:pPr>
    </w:p>
    <w:p w14:paraId="3E3EABD4" w14:textId="77777777" w:rsidR="00735175" w:rsidRDefault="00735175">
      <w:pPr>
        <w:ind w:left="-283" w:right="-302"/>
        <w:rPr>
          <w:b/>
          <w:sz w:val="28"/>
          <w:szCs w:val="28"/>
          <w:shd w:val="clear" w:color="auto" w:fill="9FC5E8"/>
        </w:rPr>
      </w:pPr>
    </w:p>
    <w:p w14:paraId="0552B6AA" w14:textId="77777777" w:rsidR="00735175" w:rsidRDefault="00735175">
      <w:pPr>
        <w:ind w:left="-283" w:right="-302"/>
        <w:rPr>
          <w:b/>
          <w:sz w:val="28"/>
          <w:szCs w:val="28"/>
          <w:shd w:val="clear" w:color="auto" w:fill="9FC5E8"/>
        </w:rPr>
      </w:pPr>
    </w:p>
    <w:p w14:paraId="513658A5" w14:textId="77777777" w:rsidR="00735175" w:rsidRDefault="00735175">
      <w:pPr>
        <w:ind w:left="-283" w:right="-302"/>
        <w:rPr>
          <w:b/>
          <w:sz w:val="28"/>
          <w:szCs w:val="28"/>
          <w:shd w:val="clear" w:color="auto" w:fill="9FC5E8"/>
        </w:rPr>
      </w:pPr>
    </w:p>
    <w:p w14:paraId="2CF39752" w14:textId="77777777" w:rsidR="00735175" w:rsidRDefault="00735175">
      <w:pPr>
        <w:ind w:left="-283" w:right="-302"/>
        <w:rPr>
          <w:b/>
          <w:sz w:val="28"/>
          <w:szCs w:val="28"/>
          <w:shd w:val="clear" w:color="auto" w:fill="9FC5E8"/>
        </w:rPr>
      </w:pPr>
    </w:p>
    <w:p w14:paraId="1800F56A" w14:textId="77777777" w:rsidR="00735175" w:rsidRDefault="00735175">
      <w:pPr>
        <w:ind w:left="-283" w:right="-302"/>
        <w:rPr>
          <w:b/>
          <w:sz w:val="28"/>
          <w:szCs w:val="28"/>
          <w:shd w:val="clear" w:color="auto" w:fill="9FC5E8"/>
        </w:rPr>
      </w:pPr>
    </w:p>
    <w:p w14:paraId="77D3A810" w14:textId="77777777" w:rsidR="00735175" w:rsidRDefault="00735175">
      <w:pPr>
        <w:ind w:left="-283" w:right="-302"/>
        <w:rPr>
          <w:b/>
          <w:sz w:val="28"/>
          <w:szCs w:val="28"/>
          <w:shd w:val="clear" w:color="auto" w:fill="9FC5E8"/>
        </w:rPr>
      </w:pPr>
    </w:p>
    <w:p w14:paraId="0DE375BC" w14:textId="77777777" w:rsidR="00735175" w:rsidRDefault="00735175">
      <w:pPr>
        <w:ind w:left="-283" w:right="-302"/>
        <w:rPr>
          <w:b/>
          <w:sz w:val="28"/>
          <w:szCs w:val="28"/>
          <w:shd w:val="clear" w:color="auto" w:fill="9FC5E8"/>
        </w:rPr>
      </w:pPr>
    </w:p>
    <w:p w14:paraId="6A2873F4" w14:textId="77777777" w:rsidR="00735175" w:rsidRDefault="00735175">
      <w:pPr>
        <w:ind w:left="-283" w:right="-302"/>
        <w:rPr>
          <w:b/>
          <w:sz w:val="28"/>
          <w:szCs w:val="28"/>
          <w:shd w:val="clear" w:color="auto" w:fill="9FC5E8"/>
        </w:rPr>
      </w:pPr>
    </w:p>
    <w:p w14:paraId="2CF53C7F" w14:textId="77777777" w:rsidR="00735175" w:rsidRDefault="00735175">
      <w:pPr>
        <w:ind w:left="-283" w:right="-302"/>
        <w:rPr>
          <w:b/>
          <w:sz w:val="28"/>
          <w:szCs w:val="28"/>
          <w:shd w:val="clear" w:color="auto" w:fill="9FC5E8"/>
        </w:rPr>
      </w:pPr>
    </w:p>
    <w:p w14:paraId="571E9A58" w14:textId="77777777" w:rsidR="00735175" w:rsidRDefault="00735175">
      <w:pPr>
        <w:ind w:left="-283" w:right="-302"/>
        <w:rPr>
          <w:b/>
          <w:sz w:val="28"/>
          <w:szCs w:val="28"/>
          <w:shd w:val="clear" w:color="auto" w:fill="9FC5E8"/>
        </w:rPr>
      </w:pPr>
    </w:p>
    <w:p w14:paraId="4C140360" w14:textId="77777777" w:rsidR="00735175" w:rsidRDefault="00735175">
      <w:pPr>
        <w:ind w:left="-283" w:right="-302"/>
        <w:rPr>
          <w:b/>
          <w:sz w:val="28"/>
          <w:szCs w:val="28"/>
          <w:shd w:val="clear" w:color="auto" w:fill="9FC5E8"/>
        </w:rPr>
      </w:pPr>
    </w:p>
    <w:p w14:paraId="36D258CF" w14:textId="77777777" w:rsidR="00735175" w:rsidRDefault="00735175">
      <w:pPr>
        <w:ind w:left="-283" w:right="-302"/>
        <w:rPr>
          <w:b/>
          <w:sz w:val="28"/>
          <w:szCs w:val="28"/>
          <w:shd w:val="clear" w:color="auto" w:fill="9FC5E8"/>
        </w:rPr>
      </w:pPr>
    </w:p>
    <w:p w14:paraId="3EA5DC5C" w14:textId="77777777" w:rsidR="00735175" w:rsidRDefault="00735175">
      <w:pPr>
        <w:ind w:left="-283" w:right="-302"/>
        <w:rPr>
          <w:b/>
          <w:sz w:val="28"/>
          <w:szCs w:val="28"/>
          <w:shd w:val="clear" w:color="auto" w:fill="9FC5E8"/>
        </w:rPr>
      </w:pPr>
    </w:p>
    <w:p w14:paraId="7C03831F" w14:textId="77777777" w:rsidR="00735175" w:rsidRDefault="00735175">
      <w:pPr>
        <w:ind w:left="-283" w:right="-302"/>
        <w:rPr>
          <w:b/>
          <w:sz w:val="28"/>
          <w:szCs w:val="28"/>
          <w:shd w:val="clear" w:color="auto" w:fill="9FC5E8"/>
        </w:rPr>
      </w:pPr>
    </w:p>
    <w:p w14:paraId="2DCA23F7" w14:textId="77777777" w:rsidR="00735175" w:rsidRDefault="00735175">
      <w:pPr>
        <w:ind w:left="-283" w:right="-302"/>
        <w:rPr>
          <w:b/>
          <w:sz w:val="28"/>
          <w:szCs w:val="28"/>
          <w:shd w:val="clear" w:color="auto" w:fill="9FC5E8"/>
        </w:rPr>
      </w:pPr>
    </w:p>
    <w:p w14:paraId="3ED27D31" w14:textId="77777777" w:rsidR="00735175" w:rsidRDefault="00735175">
      <w:pPr>
        <w:ind w:left="-283" w:right="-302"/>
        <w:rPr>
          <w:b/>
          <w:sz w:val="28"/>
          <w:szCs w:val="28"/>
          <w:shd w:val="clear" w:color="auto" w:fill="9FC5E8"/>
        </w:rPr>
      </w:pPr>
    </w:p>
    <w:p w14:paraId="2C199F10" w14:textId="77777777" w:rsidR="00735175" w:rsidRDefault="00735175">
      <w:pPr>
        <w:ind w:left="-283" w:right="-302"/>
        <w:rPr>
          <w:b/>
          <w:sz w:val="28"/>
          <w:szCs w:val="28"/>
          <w:shd w:val="clear" w:color="auto" w:fill="9FC5E8"/>
        </w:rPr>
      </w:pPr>
    </w:p>
    <w:p w14:paraId="6DF7EF9E" w14:textId="77777777" w:rsidR="00735175" w:rsidRDefault="00735175">
      <w:pPr>
        <w:ind w:left="-283" w:right="-302"/>
        <w:rPr>
          <w:b/>
          <w:sz w:val="28"/>
          <w:szCs w:val="28"/>
          <w:shd w:val="clear" w:color="auto" w:fill="9FC5E8"/>
        </w:rPr>
      </w:pPr>
    </w:p>
    <w:p w14:paraId="5BB07330" w14:textId="77777777" w:rsidR="00735175" w:rsidRDefault="00000000">
      <w:pPr>
        <w:ind w:left="-283" w:right="-302"/>
        <w:rPr>
          <w:b/>
          <w:sz w:val="28"/>
          <w:szCs w:val="28"/>
          <w:shd w:val="clear" w:color="auto" w:fill="A4C2F4"/>
        </w:rPr>
      </w:pPr>
      <w:r>
        <w:rPr>
          <w:b/>
          <w:sz w:val="28"/>
          <w:szCs w:val="28"/>
          <w:shd w:val="clear" w:color="auto" w:fill="A4C2F4"/>
        </w:rPr>
        <w:lastRenderedPageBreak/>
        <w:t>2.0) CONTENTS</w:t>
      </w:r>
    </w:p>
    <w:p w14:paraId="1B3FDCC5" w14:textId="77777777" w:rsidR="00735175" w:rsidRDefault="00735175">
      <w:pPr>
        <w:ind w:left="-283" w:right="-302"/>
        <w:rPr>
          <w:b/>
          <w:sz w:val="28"/>
          <w:szCs w:val="28"/>
          <w:shd w:val="clear" w:color="auto" w:fill="9FC5E8"/>
        </w:rPr>
      </w:pPr>
    </w:p>
    <w:p w14:paraId="7C052D5B" w14:textId="77777777" w:rsidR="00735175" w:rsidRDefault="00000000">
      <w:pPr>
        <w:spacing w:line="480" w:lineRule="auto"/>
        <w:ind w:left="-283" w:right="-302"/>
        <w:rPr>
          <w:sz w:val="24"/>
          <w:szCs w:val="24"/>
        </w:rPr>
      </w:pPr>
      <w:r>
        <w:rPr>
          <w:sz w:val="24"/>
          <w:szCs w:val="24"/>
        </w:rPr>
        <w:t>Title page ………. 1</w:t>
      </w:r>
    </w:p>
    <w:p w14:paraId="6DA9FA4F" w14:textId="77777777" w:rsidR="00735175" w:rsidRDefault="00000000">
      <w:pPr>
        <w:spacing w:line="480" w:lineRule="auto"/>
        <w:ind w:left="-283" w:right="-302"/>
        <w:rPr>
          <w:sz w:val="24"/>
          <w:szCs w:val="24"/>
        </w:rPr>
      </w:pPr>
      <w:r>
        <w:rPr>
          <w:sz w:val="24"/>
          <w:szCs w:val="24"/>
        </w:rPr>
        <w:t>1.0   Executive summary ………. 2</w:t>
      </w:r>
    </w:p>
    <w:p w14:paraId="2CF4AB73" w14:textId="77777777" w:rsidR="00735175" w:rsidRDefault="00000000">
      <w:pPr>
        <w:spacing w:line="480" w:lineRule="auto"/>
        <w:ind w:left="-283" w:right="-302"/>
        <w:rPr>
          <w:sz w:val="24"/>
          <w:szCs w:val="24"/>
        </w:rPr>
      </w:pPr>
      <w:r>
        <w:rPr>
          <w:sz w:val="24"/>
          <w:szCs w:val="24"/>
        </w:rPr>
        <w:t>2.0   Contents ………. 5</w:t>
      </w:r>
    </w:p>
    <w:p w14:paraId="41623345" w14:textId="77777777" w:rsidR="00735175" w:rsidRDefault="00000000">
      <w:pPr>
        <w:spacing w:line="480" w:lineRule="auto"/>
        <w:ind w:left="-283" w:right="-302"/>
        <w:rPr>
          <w:sz w:val="24"/>
          <w:szCs w:val="24"/>
        </w:rPr>
      </w:pPr>
      <w:r>
        <w:rPr>
          <w:sz w:val="24"/>
          <w:szCs w:val="24"/>
        </w:rPr>
        <w:t>3.0   Introduction ………. 6</w:t>
      </w:r>
    </w:p>
    <w:p w14:paraId="6F55A565" w14:textId="77777777" w:rsidR="00735175" w:rsidRDefault="00000000">
      <w:pPr>
        <w:spacing w:line="480" w:lineRule="auto"/>
        <w:ind w:left="-283" w:right="-302"/>
        <w:rPr>
          <w:sz w:val="24"/>
          <w:szCs w:val="24"/>
        </w:rPr>
      </w:pPr>
      <w:r>
        <w:rPr>
          <w:sz w:val="24"/>
          <w:szCs w:val="24"/>
        </w:rPr>
        <w:t>3.1   What is marketing? ………. 6</w:t>
      </w:r>
    </w:p>
    <w:p w14:paraId="43B710E6" w14:textId="77777777" w:rsidR="00735175" w:rsidRDefault="00000000">
      <w:pPr>
        <w:spacing w:line="480" w:lineRule="auto"/>
        <w:ind w:left="-283" w:right="-302"/>
        <w:rPr>
          <w:sz w:val="24"/>
          <w:szCs w:val="24"/>
        </w:rPr>
      </w:pPr>
      <w:r>
        <w:rPr>
          <w:sz w:val="24"/>
          <w:szCs w:val="24"/>
        </w:rPr>
        <w:t>3.2   Background to Tesco, its loyalty scheme, and recent Clubcard changes ………. 7</w:t>
      </w:r>
    </w:p>
    <w:p w14:paraId="61100F1C" w14:textId="77777777" w:rsidR="00735175" w:rsidRDefault="00000000">
      <w:pPr>
        <w:spacing w:line="480" w:lineRule="auto"/>
        <w:ind w:left="-283" w:right="-302"/>
        <w:rPr>
          <w:sz w:val="24"/>
          <w:szCs w:val="24"/>
        </w:rPr>
      </w:pPr>
      <w:r>
        <w:rPr>
          <w:sz w:val="24"/>
          <w:szCs w:val="24"/>
        </w:rPr>
        <w:t>4.0   Task 1 - Main findings ………. 10</w:t>
      </w:r>
    </w:p>
    <w:p w14:paraId="402090EB" w14:textId="77777777" w:rsidR="00735175" w:rsidRDefault="00000000">
      <w:pPr>
        <w:spacing w:line="480" w:lineRule="auto"/>
        <w:ind w:left="-283" w:right="-302"/>
        <w:rPr>
          <w:sz w:val="24"/>
          <w:szCs w:val="24"/>
        </w:rPr>
      </w:pPr>
      <w:r>
        <w:rPr>
          <w:sz w:val="24"/>
          <w:szCs w:val="24"/>
        </w:rPr>
        <w:t>4.1   Tesco and its Clubcard’s marketing strategy ………. 10</w:t>
      </w:r>
    </w:p>
    <w:p w14:paraId="3C6468DA" w14:textId="77777777" w:rsidR="00735175" w:rsidRDefault="00000000">
      <w:pPr>
        <w:spacing w:line="480" w:lineRule="auto"/>
        <w:ind w:left="-283" w:right="-302"/>
        <w:rPr>
          <w:sz w:val="24"/>
          <w:szCs w:val="24"/>
        </w:rPr>
      </w:pPr>
      <w:r>
        <w:rPr>
          <w:sz w:val="24"/>
          <w:szCs w:val="24"/>
        </w:rPr>
        <w:t>4.2   PESTLE analysis ………. 11</w:t>
      </w:r>
    </w:p>
    <w:p w14:paraId="73175918" w14:textId="77777777" w:rsidR="00735175" w:rsidRDefault="00000000">
      <w:pPr>
        <w:spacing w:line="480" w:lineRule="auto"/>
        <w:ind w:left="-283" w:right="-302"/>
        <w:rPr>
          <w:sz w:val="24"/>
          <w:szCs w:val="24"/>
        </w:rPr>
      </w:pPr>
      <w:r>
        <w:rPr>
          <w:sz w:val="24"/>
          <w:szCs w:val="24"/>
        </w:rPr>
        <w:t>4.3   Porter’s 5 Forces analysis ………. 14</w:t>
      </w:r>
    </w:p>
    <w:p w14:paraId="61C1EF1E" w14:textId="77777777" w:rsidR="00735175" w:rsidRDefault="00000000">
      <w:pPr>
        <w:spacing w:line="480" w:lineRule="auto"/>
        <w:ind w:left="-283" w:right="-302"/>
        <w:rPr>
          <w:sz w:val="24"/>
          <w:szCs w:val="24"/>
        </w:rPr>
      </w:pPr>
      <w:r>
        <w:rPr>
          <w:sz w:val="24"/>
          <w:szCs w:val="24"/>
        </w:rPr>
        <w:t>4.4   SWOT analysis ………. 16</w:t>
      </w:r>
    </w:p>
    <w:p w14:paraId="67FF4669" w14:textId="77777777" w:rsidR="00735175" w:rsidRDefault="00000000">
      <w:pPr>
        <w:spacing w:line="480" w:lineRule="auto"/>
        <w:ind w:left="-283" w:right="-302"/>
        <w:rPr>
          <w:sz w:val="24"/>
          <w:szCs w:val="24"/>
        </w:rPr>
      </w:pPr>
      <w:r>
        <w:rPr>
          <w:sz w:val="24"/>
          <w:szCs w:val="24"/>
        </w:rPr>
        <w:t>4.5   Value creation analysis ………. 19</w:t>
      </w:r>
    </w:p>
    <w:p w14:paraId="473D154B" w14:textId="77777777" w:rsidR="00735175" w:rsidRDefault="00000000">
      <w:pPr>
        <w:spacing w:line="480" w:lineRule="auto"/>
        <w:ind w:left="-283" w:right="-302"/>
        <w:rPr>
          <w:sz w:val="24"/>
          <w:szCs w:val="24"/>
        </w:rPr>
      </w:pPr>
      <w:r>
        <w:rPr>
          <w:sz w:val="24"/>
          <w:szCs w:val="24"/>
        </w:rPr>
        <w:t>4.6   7 P’s marketing mix ………. 21</w:t>
      </w:r>
    </w:p>
    <w:p w14:paraId="0D66AE59" w14:textId="77777777" w:rsidR="00735175" w:rsidRDefault="00000000">
      <w:pPr>
        <w:spacing w:line="480" w:lineRule="auto"/>
        <w:ind w:left="-283" w:right="-302"/>
        <w:rPr>
          <w:sz w:val="24"/>
          <w:szCs w:val="24"/>
        </w:rPr>
      </w:pPr>
      <w:r>
        <w:rPr>
          <w:sz w:val="24"/>
          <w:szCs w:val="24"/>
        </w:rPr>
        <w:t>5.0   Task 2 - Conclusion ………. 24</w:t>
      </w:r>
    </w:p>
    <w:p w14:paraId="373B467A" w14:textId="77777777" w:rsidR="00735175" w:rsidRDefault="00000000">
      <w:pPr>
        <w:spacing w:line="480" w:lineRule="auto"/>
        <w:ind w:left="-283" w:right="-302"/>
        <w:rPr>
          <w:sz w:val="24"/>
          <w:szCs w:val="24"/>
        </w:rPr>
      </w:pPr>
      <w:r>
        <w:rPr>
          <w:sz w:val="24"/>
          <w:szCs w:val="24"/>
        </w:rPr>
        <w:t>6.0   Task 3 - Recommendations ………. 26</w:t>
      </w:r>
    </w:p>
    <w:p w14:paraId="780B8E5C" w14:textId="77777777" w:rsidR="00735175" w:rsidRDefault="00000000">
      <w:pPr>
        <w:spacing w:line="480" w:lineRule="auto"/>
        <w:ind w:left="-283" w:right="-302"/>
        <w:rPr>
          <w:sz w:val="24"/>
          <w:szCs w:val="24"/>
        </w:rPr>
      </w:pPr>
      <w:r>
        <w:rPr>
          <w:sz w:val="24"/>
          <w:szCs w:val="24"/>
        </w:rPr>
        <w:t>7.0   References ………. 29</w:t>
      </w:r>
    </w:p>
    <w:p w14:paraId="6E6149AB" w14:textId="77777777" w:rsidR="00735175" w:rsidRDefault="00000000">
      <w:pPr>
        <w:spacing w:line="480" w:lineRule="auto"/>
        <w:ind w:left="-283" w:right="-302"/>
        <w:rPr>
          <w:sz w:val="24"/>
          <w:szCs w:val="24"/>
        </w:rPr>
      </w:pPr>
      <w:r>
        <w:rPr>
          <w:sz w:val="24"/>
          <w:szCs w:val="24"/>
        </w:rPr>
        <w:t>7.1   Figures ………. 37</w:t>
      </w:r>
    </w:p>
    <w:p w14:paraId="255414D7" w14:textId="77777777" w:rsidR="00735175" w:rsidRDefault="00735175">
      <w:pPr>
        <w:ind w:left="-283" w:right="-302"/>
        <w:rPr>
          <w:sz w:val="24"/>
          <w:szCs w:val="24"/>
        </w:rPr>
      </w:pPr>
    </w:p>
    <w:p w14:paraId="25B04F5A" w14:textId="77777777" w:rsidR="00735175" w:rsidRDefault="00735175">
      <w:pPr>
        <w:ind w:left="-283" w:right="-302"/>
        <w:rPr>
          <w:b/>
          <w:sz w:val="28"/>
          <w:szCs w:val="28"/>
          <w:shd w:val="clear" w:color="auto" w:fill="9FC5E8"/>
        </w:rPr>
      </w:pPr>
    </w:p>
    <w:p w14:paraId="77E101F7" w14:textId="77777777" w:rsidR="00735175" w:rsidRDefault="00735175">
      <w:pPr>
        <w:ind w:left="-283" w:right="-302"/>
        <w:rPr>
          <w:b/>
          <w:sz w:val="28"/>
          <w:szCs w:val="28"/>
          <w:shd w:val="clear" w:color="auto" w:fill="9FC5E8"/>
        </w:rPr>
      </w:pPr>
    </w:p>
    <w:p w14:paraId="0E154B82" w14:textId="77777777" w:rsidR="00735175" w:rsidRDefault="00735175">
      <w:pPr>
        <w:ind w:left="-283" w:right="-302"/>
        <w:rPr>
          <w:b/>
          <w:sz w:val="28"/>
          <w:szCs w:val="28"/>
          <w:shd w:val="clear" w:color="auto" w:fill="9FC5E8"/>
        </w:rPr>
      </w:pPr>
    </w:p>
    <w:p w14:paraId="61FE678E" w14:textId="77777777" w:rsidR="00735175" w:rsidRDefault="00735175">
      <w:pPr>
        <w:ind w:left="-283" w:right="-302"/>
        <w:rPr>
          <w:b/>
          <w:sz w:val="28"/>
          <w:szCs w:val="28"/>
          <w:shd w:val="clear" w:color="auto" w:fill="9FC5E8"/>
        </w:rPr>
      </w:pPr>
    </w:p>
    <w:p w14:paraId="77D7AEAA" w14:textId="77777777" w:rsidR="00735175" w:rsidRDefault="00735175">
      <w:pPr>
        <w:ind w:left="-283" w:right="-302"/>
        <w:rPr>
          <w:b/>
          <w:sz w:val="28"/>
          <w:szCs w:val="28"/>
          <w:shd w:val="clear" w:color="auto" w:fill="9FC5E8"/>
        </w:rPr>
      </w:pPr>
    </w:p>
    <w:p w14:paraId="2854A82B" w14:textId="77777777" w:rsidR="00735175" w:rsidRDefault="00735175">
      <w:pPr>
        <w:ind w:left="-283" w:right="-302"/>
        <w:rPr>
          <w:b/>
          <w:sz w:val="28"/>
          <w:szCs w:val="28"/>
          <w:shd w:val="clear" w:color="auto" w:fill="9FC5E8"/>
        </w:rPr>
      </w:pPr>
    </w:p>
    <w:p w14:paraId="52C44F90" w14:textId="77777777" w:rsidR="00735175" w:rsidRDefault="00735175">
      <w:pPr>
        <w:ind w:left="-283" w:right="-302"/>
        <w:rPr>
          <w:b/>
          <w:sz w:val="28"/>
          <w:szCs w:val="28"/>
          <w:shd w:val="clear" w:color="auto" w:fill="9FC5E8"/>
        </w:rPr>
      </w:pPr>
    </w:p>
    <w:p w14:paraId="502D2E43" w14:textId="77777777" w:rsidR="00735175" w:rsidRDefault="00735175">
      <w:pPr>
        <w:ind w:left="-283" w:right="-302"/>
        <w:rPr>
          <w:b/>
          <w:sz w:val="28"/>
          <w:szCs w:val="28"/>
          <w:shd w:val="clear" w:color="auto" w:fill="9FC5E8"/>
        </w:rPr>
      </w:pPr>
    </w:p>
    <w:p w14:paraId="7054B035" w14:textId="77777777" w:rsidR="00735175" w:rsidRDefault="00735175">
      <w:pPr>
        <w:ind w:left="-283" w:right="-302"/>
        <w:rPr>
          <w:b/>
          <w:sz w:val="28"/>
          <w:szCs w:val="28"/>
          <w:shd w:val="clear" w:color="auto" w:fill="9FC5E8"/>
        </w:rPr>
      </w:pPr>
    </w:p>
    <w:p w14:paraId="7BF8C25C" w14:textId="77777777" w:rsidR="00735175" w:rsidRDefault="00000000">
      <w:pPr>
        <w:ind w:left="-283" w:right="-302"/>
        <w:rPr>
          <w:b/>
          <w:sz w:val="28"/>
          <w:szCs w:val="28"/>
          <w:shd w:val="clear" w:color="auto" w:fill="A4C2F4"/>
        </w:rPr>
      </w:pPr>
      <w:r>
        <w:rPr>
          <w:b/>
          <w:sz w:val="28"/>
          <w:szCs w:val="28"/>
          <w:shd w:val="clear" w:color="auto" w:fill="A4C2F4"/>
        </w:rPr>
        <w:lastRenderedPageBreak/>
        <w:t>3) INTRODUCTION</w:t>
      </w:r>
    </w:p>
    <w:p w14:paraId="11452CD9" w14:textId="77777777" w:rsidR="00735175" w:rsidRDefault="00735175">
      <w:pPr>
        <w:ind w:left="-283" w:right="-302"/>
        <w:rPr>
          <w:b/>
          <w:sz w:val="28"/>
          <w:szCs w:val="28"/>
          <w:shd w:val="clear" w:color="auto" w:fill="9FC5E8"/>
        </w:rPr>
      </w:pPr>
    </w:p>
    <w:p w14:paraId="25D64A30" w14:textId="77777777" w:rsidR="00735175" w:rsidRDefault="00000000">
      <w:pPr>
        <w:ind w:left="-283" w:right="-302"/>
        <w:rPr>
          <w:b/>
          <w:sz w:val="28"/>
          <w:szCs w:val="28"/>
          <w:shd w:val="clear" w:color="auto" w:fill="CFE2F3"/>
        </w:rPr>
      </w:pPr>
      <w:r>
        <w:rPr>
          <w:b/>
          <w:sz w:val="28"/>
          <w:szCs w:val="28"/>
          <w:shd w:val="clear" w:color="auto" w:fill="CFE2F3"/>
        </w:rPr>
        <w:t>3.1) What is marketing?</w:t>
      </w:r>
    </w:p>
    <w:p w14:paraId="28E8E69C" w14:textId="77777777" w:rsidR="00735175" w:rsidRDefault="00735175">
      <w:pPr>
        <w:ind w:left="-283" w:right="-302"/>
        <w:rPr>
          <w:b/>
          <w:sz w:val="28"/>
          <w:szCs w:val="28"/>
          <w:shd w:val="clear" w:color="auto" w:fill="CFE2F3"/>
        </w:rPr>
      </w:pPr>
    </w:p>
    <w:p w14:paraId="09E3B9FA" w14:textId="77777777" w:rsidR="00735175" w:rsidRDefault="00000000">
      <w:pPr>
        <w:spacing w:line="480" w:lineRule="auto"/>
        <w:ind w:left="-283" w:right="-302"/>
        <w:rPr>
          <w:sz w:val="24"/>
          <w:szCs w:val="24"/>
          <w:highlight w:val="white"/>
        </w:rPr>
      </w:pPr>
      <w:r>
        <w:rPr>
          <w:sz w:val="24"/>
          <w:szCs w:val="24"/>
          <w:highlight w:val="white"/>
        </w:rPr>
        <w:t>According to Kotler [2012]</w:t>
      </w:r>
      <w:r>
        <w:rPr>
          <w:b/>
          <w:sz w:val="24"/>
          <w:szCs w:val="24"/>
          <w:highlight w:val="white"/>
        </w:rPr>
        <w:t xml:space="preserve">, </w:t>
      </w:r>
      <w:r>
        <w:rPr>
          <w:sz w:val="24"/>
          <w:szCs w:val="24"/>
          <w:highlight w:val="white"/>
        </w:rPr>
        <w:t>marketing is “</w:t>
      </w:r>
      <w:r>
        <w:rPr>
          <w:i/>
          <w:sz w:val="24"/>
          <w:szCs w:val="24"/>
          <w:highlight w:val="white"/>
        </w:rPr>
        <w:t>the science and art of exploring, creating and delivering value to satisfy the needs of a target market at a profit. Marketing identifies unfulfilled needs and desires. It defines, measures and quantifies the size of the identified market and the profit potential. It pinpoints which segments the company is capable of serving best and it designs and promotes the appropriate products and services</w:t>
      </w:r>
      <w:r>
        <w:rPr>
          <w:sz w:val="24"/>
          <w:szCs w:val="24"/>
          <w:highlight w:val="white"/>
        </w:rPr>
        <w:t>.”</w:t>
      </w:r>
    </w:p>
    <w:p w14:paraId="0062745B" w14:textId="77777777" w:rsidR="00735175" w:rsidRDefault="00735175">
      <w:pPr>
        <w:spacing w:line="480" w:lineRule="auto"/>
        <w:ind w:left="-283" w:right="-302"/>
        <w:rPr>
          <w:sz w:val="24"/>
          <w:szCs w:val="24"/>
          <w:highlight w:val="white"/>
        </w:rPr>
      </w:pPr>
    </w:p>
    <w:p w14:paraId="5C1673F0" w14:textId="77777777" w:rsidR="00735175" w:rsidRDefault="00000000">
      <w:pPr>
        <w:spacing w:line="480" w:lineRule="auto"/>
        <w:ind w:left="-283" w:right="-302"/>
        <w:rPr>
          <w:sz w:val="24"/>
          <w:szCs w:val="24"/>
          <w:highlight w:val="white"/>
        </w:rPr>
      </w:pPr>
      <w:r>
        <w:rPr>
          <w:sz w:val="24"/>
          <w:szCs w:val="24"/>
          <w:highlight w:val="white"/>
        </w:rPr>
        <w:t>In 2017, the American Marketing Association defined it as “</w:t>
      </w:r>
      <w:r>
        <w:rPr>
          <w:i/>
          <w:sz w:val="24"/>
          <w:szCs w:val="24"/>
          <w:highlight w:val="white"/>
        </w:rPr>
        <w:t>the activity, set of institutions, and processes for creating, communicating, delivering, and exchanging offerings that have value for customers, clients, partners, and society at large</w:t>
      </w:r>
      <w:r>
        <w:rPr>
          <w:sz w:val="24"/>
          <w:szCs w:val="24"/>
          <w:highlight w:val="white"/>
        </w:rPr>
        <w:t>”.</w:t>
      </w:r>
    </w:p>
    <w:p w14:paraId="646AB6D2" w14:textId="77777777" w:rsidR="00735175" w:rsidRDefault="00735175">
      <w:pPr>
        <w:spacing w:line="480" w:lineRule="auto"/>
        <w:ind w:left="-283" w:right="-302"/>
        <w:rPr>
          <w:sz w:val="24"/>
          <w:szCs w:val="24"/>
          <w:highlight w:val="white"/>
        </w:rPr>
      </w:pPr>
    </w:p>
    <w:p w14:paraId="6CF48F72" w14:textId="77777777" w:rsidR="00735175" w:rsidRDefault="00000000">
      <w:pPr>
        <w:spacing w:line="480" w:lineRule="auto"/>
        <w:ind w:left="-283" w:right="-302"/>
        <w:rPr>
          <w:sz w:val="24"/>
          <w:szCs w:val="24"/>
          <w:highlight w:val="white"/>
        </w:rPr>
      </w:pPr>
      <w:r>
        <w:rPr>
          <w:sz w:val="24"/>
          <w:szCs w:val="24"/>
          <w:highlight w:val="white"/>
        </w:rPr>
        <w:t>Basically, it is the form of communication between a business and its customers, with the goal of selling its products or services to them - the management process through which goods and services move from concept to the customer, and has less to do with getting customers to pay for a product as it does with developing a demand for that product and fulfilling the customer’s needs.</w:t>
      </w:r>
    </w:p>
    <w:p w14:paraId="7D2FFD99" w14:textId="77777777" w:rsidR="00735175" w:rsidRDefault="00735175">
      <w:pPr>
        <w:spacing w:line="480" w:lineRule="auto"/>
        <w:ind w:left="-283" w:right="-302"/>
        <w:rPr>
          <w:sz w:val="24"/>
          <w:szCs w:val="24"/>
          <w:highlight w:val="white"/>
        </w:rPr>
      </w:pPr>
    </w:p>
    <w:p w14:paraId="3520DA15" w14:textId="77777777" w:rsidR="00735175" w:rsidRDefault="00000000">
      <w:pPr>
        <w:spacing w:line="480" w:lineRule="auto"/>
        <w:ind w:left="-283" w:right="-302"/>
        <w:rPr>
          <w:sz w:val="24"/>
          <w:szCs w:val="24"/>
          <w:highlight w:val="white"/>
        </w:rPr>
      </w:pPr>
      <w:r>
        <w:rPr>
          <w:sz w:val="24"/>
          <w:szCs w:val="24"/>
          <w:highlight w:val="white"/>
        </w:rPr>
        <w:t>For this assignment, I am looking at the supermarket Tesco, and how its loyalty scheme - and the recent changes to it - have contributed to the success of the brand by analysing its marketing strategy: The plan to attract and retain customers through its Clubcard.</w:t>
      </w:r>
    </w:p>
    <w:p w14:paraId="485B2913" w14:textId="77777777" w:rsidR="00735175" w:rsidRDefault="00735175">
      <w:pPr>
        <w:spacing w:line="480" w:lineRule="auto"/>
        <w:ind w:left="-283" w:right="-302"/>
        <w:rPr>
          <w:sz w:val="24"/>
          <w:szCs w:val="24"/>
          <w:shd w:val="clear" w:color="auto" w:fill="CFE2F3"/>
        </w:rPr>
      </w:pPr>
    </w:p>
    <w:p w14:paraId="6C43A8BF" w14:textId="77777777" w:rsidR="00735175" w:rsidRDefault="00000000">
      <w:pPr>
        <w:spacing w:line="480" w:lineRule="auto"/>
        <w:ind w:left="-283" w:right="-302"/>
        <w:rPr>
          <w:sz w:val="24"/>
          <w:szCs w:val="24"/>
          <w:shd w:val="clear" w:color="auto" w:fill="CFE2F3"/>
        </w:rPr>
      </w:pPr>
      <w:r>
        <w:rPr>
          <w:b/>
          <w:sz w:val="28"/>
          <w:szCs w:val="28"/>
          <w:shd w:val="clear" w:color="auto" w:fill="CFE2F3"/>
        </w:rPr>
        <w:t xml:space="preserve">3.2) Background to Tesco, its loyalty scheme, and recent Clubcard changes </w:t>
      </w:r>
    </w:p>
    <w:p w14:paraId="7AADA856" w14:textId="77777777" w:rsidR="00735175" w:rsidRDefault="00000000">
      <w:pPr>
        <w:widowControl w:val="0"/>
        <w:spacing w:line="240" w:lineRule="auto"/>
        <w:ind w:left="-283" w:right="-302"/>
        <w:jc w:val="center"/>
        <w:rPr>
          <w:sz w:val="24"/>
          <w:szCs w:val="24"/>
          <w:highlight w:val="white"/>
        </w:rPr>
      </w:pPr>
      <w:r>
        <w:rPr>
          <w:noProof/>
          <w:sz w:val="24"/>
          <w:szCs w:val="24"/>
          <w:highlight w:val="white"/>
        </w:rPr>
        <w:lastRenderedPageBreak/>
        <w:drawing>
          <wp:inline distT="114300" distB="114300" distL="114300" distR="114300" wp14:anchorId="1C082BCB" wp14:editId="0084BDED">
            <wp:extent cx="4427400" cy="4819650"/>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427400" cy="4819650"/>
                    </a:xfrm>
                    <a:prstGeom prst="rect">
                      <a:avLst/>
                    </a:prstGeom>
                    <a:ln/>
                  </pic:spPr>
                </pic:pic>
              </a:graphicData>
            </a:graphic>
          </wp:inline>
        </w:drawing>
      </w:r>
    </w:p>
    <w:p w14:paraId="731FDC4E" w14:textId="77777777" w:rsidR="00735175" w:rsidRDefault="00735175">
      <w:pPr>
        <w:ind w:left="-283" w:right="-302"/>
        <w:jc w:val="center"/>
        <w:rPr>
          <w:i/>
          <w:sz w:val="24"/>
          <w:szCs w:val="24"/>
          <w:highlight w:val="white"/>
        </w:rPr>
      </w:pPr>
    </w:p>
    <w:p w14:paraId="2853A049" w14:textId="77777777" w:rsidR="00735175" w:rsidRDefault="00000000">
      <w:pPr>
        <w:ind w:left="-283" w:right="-302"/>
        <w:jc w:val="center"/>
        <w:rPr>
          <w:i/>
          <w:sz w:val="24"/>
          <w:szCs w:val="24"/>
          <w:highlight w:val="white"/>
        </w:rPr>
      </w:pPr>
      <w:r>
        <w:rPr>
          <w:i/>
          <w:sz w:val="24"/>
          <w:szCs w:val="24"/>
          <w:highlight w:val="white"/>
        </w:rPr>
        <w:t>Figure 1: Statista</w:t>
      </w:r>
    </w:p>
    <w:p w14:paraId="2B38E56A" w14:textId="77777777" w:rsidR="00735175" w:rsidRDefault="00735175">
      <w:pPr>
        <w:ind w:left="-283" w:right="-302"/>
      </w:pPr>
    </w:p>
    <w:p w14:paraId="40C5E5A1" w14:textId="77777777" w:rsidR="00735175" w:rsidRDefault="00000000">
      <w:pPr>
        <w:spacing w:line="480" w:lineRule="auto"/>
        <w:ind w:left="-283" w:right="-302"/>
        <w:rPr>
          <w:sz w:val="24"/>
          <w:szCs w:val="24"/>
        </w:rPr>
      </w:pPr>
      <w:r>
        <w:rPr>
          <w:sz w:val="24"/>
          <w:szCs w:val="24"/>
        </w:rPr>
        <w:t xml:space="preserve">Tesco plc was established in 1919 by Jack Cohen. Originally a grocery stall in London (the brand first appeared in 1924), Cohen then opened the first Tesco shop in 1931, and supermarket in 1956. His business motto “pile it high, sell it cheap”, is still at the core of its ‘Every little bit helps’ motto and value for money commitment, which is at the heart of its current marketing campaign [Tesco.com, 2023] [O’Grady, 2001]. </w:t>
      </w:r>
    </w:p>
    <w:p w14:paraId="03072E54" w14:textId="77777777" w:rsidR="00735175" w:rsidRDefault="00735175">
      <w:pPr>
        <w:spacing w:line="480" w:lineRule="auto"/>
        <w:ind w:left="-283" w:right="-302"/>
        <w:rPr>
          <w:sz w:val="24"/>
          <w:szCs w:val="24"/>
        </w:rPr>
      </w:pPr>
    </w:p>
    <w:p w14:paraId="45890204" w14:textId="77777777" w:rsidR="00735175" w:rsidRDefault="00000000">
      <w:pPr>
        <w:spacing w:line="480" w:lineRule="auto"/>
        <w:ind w:left="-283" w:right="-302"/>
        <w:rPr>
          <w:sz w:val="24"/>
          <w:szCs w:val="24"/>
        </w:rPr>
      </w:pPr>
      <w:r>
        <w:rPr>
          <w:sz w:val="24"/>
          <w:szCs w:val="24"/>
        </w:rPr>
        <w:t xml:space="preserve">Tesco is now a British multinational groceries and general merchandise retailer still headquartered in England, that sells more than food, having diversified into areas from clothing to petrol, furniture to financial services. It currently employs 337,000 staff across </w:t>
      </w:r>
      <w:r>
        <w:rPr>
          <w:sz w:val="24"/>
          <w:szCs w:val="24"/>
        </w:rPr>
        <w:lastRenderedPageBreak/>
        <w:t>5000 stores in the UK and 12 countries globally, with group sales of £57,656 million (excluding petrol) [Statista, 2023], [Tesco.com, 2023], [Bedford, 2023].</w:t>
      </w:r>
    </w:p>
    <w:p w14:paraId="341F2175" w14:textId="77777777" w:rsidR="00735175" w:rsidRDefault="00735175">
      <w:pPr>
        <w:ind w:left="-283" w:right="-302"/>
        <w:rPr>
          <w:sz w:val="24"/>
          <w:szCs w:val="24"/>
        </w:rPr>
      </w:pPr>
    </w:p>
    <w:p w14:paraId="2953535B" w14:textId="77777777" w:rsidR="00735175" w:rsidRDefault="00000000">
      <w:pPr>
        <w:spacing w:line="480" w:lineRule="auto"/>
        <w:ind w:left="-283" w:right="-302"/>
        <w:rPr>
          <w:sz w:val="24"/>
          <w:szCs w:val="24"/>
        </w:rPr>
      </w:pPr>
      <w:r>
        <w:rPr>
          <w:sz w:val="24"/>
          <w:szCs w:val="24"/>
        </w:rPr>
        <w:t xml:space="preserve">However, Tesco revealed its pre-tax profits have dropped by 50% to £1 billion as “customers continue to cut costs and focus on value” due to the cost of living crisis [Grocery Gazette, 2023]. Led by CEO Ken Murphy since 2020, Tesco still holds the largest market share of the UK supermarket industry (27.3%), is the fourth ‘UK favourite supermarket’ [Statista, 2021 - see figure 1], third largest retailer in the world (gross revenues), and was floated on the London Stock Exchange in 1947 [Marketing Week, 2023], [Tesco.com, 2023] and is a constituent of the FTSE 100 Index. </w:t>
      </w:r>
    </w:p>
    <w:p w14:paraId="7CB19954" w14:textId="77777777" w:rsidR="00735175" w:rsidRDefault="00735175">
      <w:pPr>
        <w:spacing w:line="480" w:lineRule="auto"/>
        <w:ind w:left="-283" w:right="-302"/>
        <w:rPr>
          <w:sz w:val="24"/>
          <w:szCs w:val="24"/>
        </w:rPr>
      </w:pPr>
    </w:p>
    <w:p w14:paraId="44543276" w14:textId="77777777" w:rsidR="00735175" w:rsidRDefault="00000000">
      <w:pPr>
        <w:spacing w:line="480" w:lineRule="auto"/>
        <w:ind w:left="-283" w:right="-302"/>
        <w:rPr>
          <w:sz w:val="24"/>
          <w:szCs w:val="24"/>
        </w:rPr>
      </w:pPr>
      <w:r>
        <w:rPr>
          <w:sz w:val="24"/>
          <w:szCs w:val="24"/>
        </w:rPr>
        <w:t xml:space="preserve">Tesco introduced its loyalty card, Clubcard, in 1995 and an internet shopping service in 1997 - Tesco Direct [Tesco, 2023]. According to the </w:t>
      </w:r>
      <w:r>
        <w:rPr>
          <w:i/>
          <w:sz w:val="24"/>
          <w:szCs w:val="24"/>
        </w:rPr>
        <w:t>Grocery Gazette</w:t>
      </w:r>
      <w:r>
        <w:rPr>
          <w:sz w:val="24"/>
          <w:szCs w:val="24"/>
        </w:rPr>
        <w:t xml:space="preserve"> [April 2023], Clubcard has 21 million members in the UK, rewarding customers with points for every pound spent - points can be converted into vouchers to spend in-store or on partnership rewards.</w:t>
      </w:r>
    </w:p>
    <w:p w14:paraId="6D20B7F3" w14:textId="77777777" w:rsidR="00735175" w:rsidRDefault="00735175">
      <w:pPr>
        <w:spacing w:line="480" w:lineRule="auto"/>
        <w:ind w:left="-283" w:right="-302"/>
        <w:rPr>
          <w:sz w:val="24"/>
          <w:szCs w:val="24"/>
        </w:rPr>
      </w:pPr>
    </w:p>
    <w:p w14:paraId="1B3DD260" w14:textId="77777777" w:rsidR="00735175" w:rsidRDefault="00000000">
      <w:pPr>
        <w:spacing w:line="480" w:lineRule="auto"/>
        <w:ind w:left="-283" w:right="-302"/>
        <w:rPr>
          <w:sz w:val="24"/>
          <w:szCs w:val="24"/>
        </w:rPr>
      </w:pPr>
      <w:r>
        <w:rPr>
          <w:sz w:val="24"/>
          <w:szCs w:val="24"/>
        </w:rPr>
        <w:t xml:space="preserve">In 2022, Tesco was deemed to be the supermarket that offered the best loyalty programme [Houlton, 2022]. But just a year later, Clubcard has changed its structure, with significant changes within the app. (including scrapping the original one), and a reduction of value to partner rewards mostly to compensate for the pre-tax profit dip mentioned earlier [Sayce, 2023], [Atkin, 2023]. </w:t>
      </w:r>
    </w:p>
    <w:p w14:paraId="2DBC7256" w14:textId="77777777" w:rsidR="00735175" w:rsidRDefault="00735175">
      <w:pPr>
        <w:spacing w:line="480" w:lineRule="auto"/>
        <w:ind w:left="-283" w:right="-302"/>
        <w:rPr>
          <w:sz w:val="24"/>
          <w:szCs w:val="24"/>
        </w:rPr>
      </w:pPr>
    </w:p>
    <w:p w14:paraId="317B0F55" w14:textId="77777777" w:rsidR="00735175" w:rsidRDefault="00000000">
      <w:pPr>
        <w:spacing w:line="480" w:lineRule="auto"/>
        <w:ind w:left="-283" w:right="-302"/>
        <w:rPr>
          <w:sz w:val="24"/>
          <w:szCs w:val="24"/>
        </w:rPr>
      </w:pPr>
      <w:r>
        <w:rPr>
          <w:sz w:val="24"/>
          <w:szCs w:val="24"/>
        </w:rPr>
        <w:t xml:space="preserve">It is those recent changes, and the wider issues of the supermarket’s loyalty scheme, that this assignment will look at, and how they affect the competitive positioning of the brand - </w:t>
      </w:r>
      <w:r>
        <w:rPr>
          <w:sz w:val="24"/>
          <w:szCs w:val="24"/>
        </w:rPr>
        <w:lastRenderedPageBreak/>
        <w:t xml:space="preserve">focusing on Tesco’s UK stores, the British Clubcard scheme, and the UK marketing strategy. </w:t>
      </w:r>
    </w:p>
    <w:p w14:paraId="5907EB4C" w14:textId="77777777" w:rsidR="00735175" w:rsidRDefault="00735175">
      <w:pPr>
        <w:spacing w:line="480" w:lineRule="auto"/>
        <w:ind w:left="-283" w:right="-302"/>
        <w:rPr>
          <w:sz w:val="24"/>
          <w:szCs w:val="24"/>
        </w:rPr>
      </w:pPr>
    </w:p>
    <w:p w14:paraId="1FDA9E06" w14:textId="77777777" w:rsidR="00735175" w:rsidRDefault="00000000">
      <w:pPr>
        <w:spacing w:line="480" w:lineRule="auto"/>
        <w:ind w:left="-283" w:right="-302"/>
        <w:rPr>
          <w:sz w:val="24"/>
          <w:szCs w:val="24"/>
        </w:rPr>
      </w:pPr>
      <w:r>
        <w:rPr>
          <w:sz w:val="24"/>
          <w:szCs w:val="24"/>
        </w:rPr>
        <w:t xml:space="preserve">Including the ethics involved: whether it is fair to charge customers different prices for the same product, almost forcing them to join the scheme, and using Clubcard to collect and use members’ (the customers) data for future targeted marketing. Plus, using the findings to show the shortfalls in Tesco’s marketing strategy, and recommendations for its future direction. </w:t>
      </w:r>
    </w:p>
    <w:p w14:paraId="20ED16BC" w14:textId="77777777" w:rsidR="00735175" w:rsidRDefault="00735175">
      <w:pPr>
        <w:ind w:left="-283" w:right="-302"/>
        <w:rPr>
          <w:b/>
          <w:sz w:val="28"/>
          <w:szCs w:val="28"/>
          <w:shd w:val="clear" w:color="auto" w:fill="4A86E8"/>
        </w:rPr>
      </w:pPr>
    </w:p>
    <w:p w14:paraId="428DF9DF" w14:textId="77777777" w:rsidR="00735175" w:rsidRDefault="00735175">
      <w:pPr>
        <w:ind w:left="-283" w:right="-302"/>
        <w:rPr>
          <w:b/>
          <w:sz w:val="28"/>
          <w:szCs w:val="28"/>
          <w:shd w:val="clear" w:color="auto" w:fill="4A86E8"/>
        </w:rPr>
      </w:pPr>
    </w:p>
    <w:p w14:paraId="5BB7B61A" w14:textId="77777777" w:rsidR="00735175" w:rsidRDefault="00735175">
      <w:pPr>
        <w:ind w:left="-283" w:right="-302"/>
        <w:rPr>
          <w:b/>
          <w:sz w:val="28"/>
          <w:szCs w:val="28"/>
          <w:shd w:val="clear" w:color="auto" w:fill="4A86E8"/>
        </w:rPr>
      </w:pPr>
    </w:p>
    <w:p w14:paraId="31D1F856" w14:textId="77777777" w:rsidR="00735175" w:rsidRDefault="00735175">
      <w:pPr>
        <w:ind w:left="-283" w:right="-302"/>
        <w:rPr>
          <w:b/>
          <w:sz w:val="28"/>
          <w:szCs w:val="28"/>
          <w:shd w:val="clear" w:color="auto" w:fill="4A86E8"/>
        </w:rPr>
      </w:pPr>
    </w:p>
    <w:p w14:paraId="5F30BC81" w14:textId="77777777" w:rsidR="00735175" w:rsidRDefault="00735175">
      <w:pPr>
        <w:ind w:left="-283" w:right="-302"/>
        <w:rPr>
          <w:b/>
          <w:sz w:val="28"/>
          <w:szCs w:val="28"/>
          <w:shd w:val="clear" w:color="auto" w:fill="4A86E8"/>
        </w:rPr>
      </w:pPr>
    </w:p>
    <w:p w14:paraId="6BBC82B8" w14:textId="77777777" w:rsidR="00735175" w:rsidRDefault="00735175">
      <w:pPr>
        <w:ind w:left="-283" w:right="-302"/>
        <w:rPr>
          <w:b/>
          <w:sz w:val="28"/>
          <w:szCs w:val="28"/>
          <w:shd w:val="clear" w:color="auto" w:fill="4A86E8"/>
        </w:rPr>
      </w:pPr>
    </w:p>
    <w:p w14:paraId="39EFAF3A" w14:textId="77777777" w:rsidR="00735175" w:rsidRDefault="00735175">
      <w:pPr>
        <w:ind w:left="-283" w:right="-302"/>
        <w:rPr>
          <w:b/>
          <w:sz w:val="28"/>
          <w:szCs w:val="28"/>
          <w:shd w:val="clear" w:color="auto" w:fill="4A86E8"/>
        </w:rPr>
      </w:pPr>
    </w:p>
    <w:p w14:paraId="3B220A94" w14:textId="77777777" w:rsidR="00735175" w:rsidRDefault="00735175">
      <w:pPr>
        <w:ind w:left="-283" w:right="-302"/>
        <w:rPr>
          <w:b/>
          <w:sz w:val="28"/>
          <w:szCs w:val="28"/>
          <w:shd w:val="clear" w:color="auto" w:fill="4A86E8"/>
        </w:rPr>
      </w:pPr>
    </w:p>
    <w:p w14:paraId="23FCA6AF" w14:textId="77777777" w:rsidR="00735175" w:rsidRDefault="00735175">
      <w:pPr>
        <w:ind w:left="-283" w:right="-302"/>
        <w:rPr>
          <w:b/>
          <w:sz w:val="28"/>
          <w:szCs w:val="28"/>
          <w:shd w:val="clear" w:color="auto" w:fill="4A86E8"/>
        </w:rPr>
      </w:pPr>
    </w:p>
    <w:p w14:paraId="2E935607" w14:textId="77777777" w:rsidR="00735175" w:rsidRDefault="00735175">
      <w:pPr>
        <w:ind w:left="-283" w:right="-302"/>
        <w:rPr>
          <w:b/>
          <w:sz w:val="28"/>
          <w:szCs w:val="28"/>
          <w:shd w:val="clear" w:color="auto" w:fill="4A86E8"/>
        </w:rPr>
      </w:pPr>
    </w:p>
    <w:p w14:paraId="655804D6" w14:textId="77777777" w:rsidR="00735175" w:rsidRDefault="00735175">
      <w:pPr>
        <w:ind w:left="-283" w:right="-302"/>
        <w:rPr>
          <w:b/>
          <w:sz w:val="28"/>
          <w:szCs w:val="28"/>
          <w:shd w:val="clear" w:color="auto" w:fill="4A86E8"/>
        </w:rPr>
      </w:pPr>
    </w:p>
    <w:p w14:paraId="7CBE6BB7" w14:textId="77777777" w:rsidR="00735175" w:rsidRDefault="00735175">
      <w:pPr>
        <w:ind w:left="-283" w:right="-302"/>
        <w:rPr>
          <w:b/>
          <w:sz w:val="28"/>
          <w:szCs w:val="28"/>
          <w:shd w:val="clear" w:color="auto" w:fill="4A86E8"/>
        </w:rPr>
      </w:pPr>
    </w:p>
    <w:p w14:paraId="303753DA" w14:textId="77777777" w:rsidR="00735175" w:rsidRDefault="00735175">
      <w:pPr>
        <w:ind w:left="-283" w:right="-302"/>
        <w:rPr>
          <w:b/>
          <w:sz w:val="28"/>
          <w:szCs w:val="28"/>
          <w:shd w:val="clear" w:color="auto" w:fill="4A86E8"/>
        </w:rPr>
      </w:pPr>
    </w:p>
    <w:p w14:paraId="55989C26" w14:textId="77777777" w:rsidR="00735175" w:rsidRDefault="00735175">
      <w:pPr>
        <w:ind w:left="-283" w:right="-302"/>
        <w:rPr>
          <w:b/>
          <w:sz w:val="28"/>
          <w:szCs w:val="28"/>
          <w:shd w:val="clear" w:color="auto" w:fill="4A86E8"/>
        </w:rPr>
      </w:pPr>
    </w:p>
    <w:p w14:paraId="5AAB425B" w14:textId="77777777" w:rsidR="00735175" w:rsidRDefault="00735175">
      <w:pPr>
        <w:ind w:left="-283" w:right="-302"/>
        <w:rPr>
          <w:b/>
          <w:sz w:val="28"/>
          <w:szCs w:val="28"/>
          <w:shd w:val="clear" w:color="auto" w:fill="4A86E8"/>
        </w:rPr>
      </w:pPr>
    </w:p>
    <w:p w14:paraId="771D941E" w14:textId="77777777" w:rsidR="00735175" w:rsidRDefault="00735175">
      <w:pPr>
        <w:ind w:left="-283" w:right="-302"/>
        <w:rPr>
          <w:b/>
          <w:sz w:val="28"/>
          <w:szCs w:val="28"/>
          <w:shd w:val="clear" w:color="auto" w:fill="4A86E8"/>
        </w:rPr>
      </w:pPr>
    </w:p>
    <w:p w14:paraId="44C834CA" w14:textId="77777777" w:rsidR="00735175" w:rsidRDefault="00735175">
      <w:pPr>
        <w:ind w:left="-283" w:right="-302"/>
        <w:rPr>
          <w:b/>
          <w:sz w:val="28"/>
          <w:szCs w:val="28"/>
          <w:shd w:val="clear" w:color="auto" w:fill="4A86E8"/>
        </w:rPr>
      </w:pPr>
    </w:p>
    <w:p w14:paraId="4F9E06D1" w14:textId="77777777" w:rsidR="00735175" w:rsidRDefault="00735175">
      <w:pPr>
        <w:ind w:left="-283" w:right="-302"/>
        <w:rPr>
          <w:b/>
          <w:sz w:val="28"/>
          <w:szCs w:val="28"/>
          <w:shd w:val="clear" w:color="auto" w:fill="4A86E8"/>
        </w:rPr>
      </w:pPr>
    </w:p>
    <w:p w14:paraId="7C786D2B" w14:textId="77777777" w:rsidR="00735175" w:rsidRDefault="00735175">
      <w:pPr>
        <w:ind w:left="-283" w:right="-302"/>
        <w:rPr>
          <w:b/>
          <w:sz w:val="28"/>
          <w:szCs w:val="28"/>
          <w:shd w:val="clear" w:color="auto" w:fill="4A86E8"/>
        </w:rPr>
      </w:pPr>
    </w:p>
    <w:p w14:paraId="33010461" w14:textId="77777777" w:rsidR="00735175" w:rsidRDefault="00735175">
      <w:pPr>
        <w:ind w:left="-283" w:right="-302"/>
        <w:rPr>
          <w:b/>
          <w:sz w:val="28"/>
          <w:szCs w:val="28"/>
          <w:shd w:val="clear" w:color="auto" w:fill="4A86E8"/>
        </w:rPr>
      </w:pPr>
    </w:p>
    <w:p w14:paraId="4911DD85" w14:textId="77777777" w:rsidR="00735175" w:rsidRDefault="00735175">
      <w:pPr>
        <w:ind w:left="-283" w:right="-302"/>
        <w:rPr>
          <w:b/>
          <w:sz w:val="28"/>
          <w:szCs w:val="28"/>
          <w:shd w:val="clear" w:color="auto" w:fill="4A86E8"/>
        </w:rPr>
      </w:pPr>
    </w:p>
    <w:p w14:paraId="4D6C20D1" w14:textId="77777777" w:rsidR="00735175" w:rsidRDefault="00000000">
      <w:pPr>
        <w:ind w:left="-283" w:right="-302"/>
        <w:rPr>
          <w:b/>
          <w:sz w:val="28"/>
          <w:szCs w:val="28"/>
          <w:shd w:val="clear" w:color="auto" w:fill="A4C2F4"/>
        </w:rPr>
      </w:pPr>
      <w:r>
        <w:rPr>
          <w:b/>
          <w:sz w:val="28"/>
          <w:szCs w:val="28"/>
          <w:shd w:val="clear" w:color="auto" w:fill="A4C2F4"/>
        </w:rPr>
        <w:t>4.0) TASK 1 - MAIN FINDINGS</w:t>
      </w:r>
    </w:p>
    <w:p w14:paraId="4833C22C" w14:textId="77777777" w:rsidR="00735175" w:rsidRDefault="00735175">
      <w:pPr>
        <w:ind w:left="-283" w:right="-302"/>
        <w:rPr>
          <w:b/>
          <w:sz w:val="28"/>
          <w:szCs w:val="28"/>
          <w:shd w:val="clear" w:color="auto" w:fill="CFE2F3"/>
        </w:rPr>
      </w:pPr>
    </w:p>
    <w:p w14:paraId="04AD006F" w14:textId="77777777" w:rsidR="00735175" w:rsidRDefault="00000000">
      <w:pPr>
        <w:ind w:left="-283" w:right="-302"/>
        <w:rPr>
          <w:b/>
          <w:sz w:val="28"/>
          <w:szCs w:val="28"/>
          <w:shd w:val="clear" w:color="auto" w:fill="CFE2F3"/>
        </w:rPr>
      </w:pPr>
      <w:r>
        <w:rPr>
          <w:b/>
          <w:sz w:val="28"/>
          <w:szCs w:val="28"/>
          <w:shd w:val="clear" w:color="auto" w:fill="CFE2F3"/>
        </w:rPr>
        <w:t>4.1) Tesco and its Clubcard’s marketing strategy</w:t>
      </w:r>
    </w:p>
    <w:p w14:paraId="7BF64BC2" w14:textId="77777777" w:rsidR="00735175" w:rsidRDefault="00735175">
      <w:pPr>
        <w:ind w:left="-283" w:right="-302"/>
        <w:rPr>
          <w:b/>
          <w:sz w:val="28"/>
          <w:szCs w:val="28"/>
          <w:shd w:val="clear" w:color="auto" w:fill="9FC5E8"/>
        </w:rPr>
      </w:pPr>
    </w:p>
    <w:p w14:paraId="32C53C7A" w14:textId="77777777" w:rsidR="00735175" w:rsidRDefault="00000000">
      <w:pPr>
        <w:spacing w:line="480" w:lineRule="auto"/>
        <w:ind w:left="-283" w:right="-302"/>
        <w:rPr>
          <w:sz w:val="24"/>
          <w:szCs w:val="24"/>
        </w:rPr>
      </w:pPr>
      <w:r>
        <w:rPr>
          <w:sz w:val="24"/>
          <w:szCs w:val="24"/>
        </w:rPr>
        <w:lastRenderedPageBreak/>
        <w:t>Tesco has used marketing to acquire and keep loyal customers and gain stakeholders’ trust [Sarkar, 2021]. Although known for its value commitment due to its ‘Every little bit helps’ motto [Tesco, 2023], the supermarket aims to reach and attract customers from all financial backgrounds - this is evident in its sub-brands: Tesco Finest, for affluent customers, and Tesco Everyday Value for the more budget conscious shopper [Tesco, 2023].</w:t>
      </w:r>
    </w:p>
    <w:p w14:paraId="53ADD67B" w14:textId="77777777" w:rsidR="00735175" w:rsidRDefault="00735175">
      <w:pPr>
        <w:spacing w:line="480" w:lineRule="auto"/>
        <w:ind w:left="-283" w:right="-302"/>
        <w:rPr>
          <w:sz w:val="24"/>
          <w:szCs w:val="24"/>
        </w:rPr>
      </w:pPr>
    </w:p>
    <w:p w14:paraId="4F0A156F" w14:textId="77777777" w:rsidR="00735175" w:rsidRDefault="00000000">
      <w:pPr>
        <w:spacing w:line="480" w:lineRule="auto"/>
        <w:ind w:left="-283" w:right="-302"/>
        <w:rPr>
          <w:sz w:val="24"/>
          <w:szCs w:val="24"/>
        </w:rPr>
      </w:pPr>
      <w:r>
        <w:rPr>
          <w:sz w:val="24"/>
          <w:szCs w:val="24"/>
        </w:rPr>
        <w:t>The Clubcard has played a key part of Tesco’s marketing strategy since it was launched in 1995 to maintain customer loyalty through a point-based system with discounts on products, and other subsidiaries like double data on Tesco Mobile. With five million subscribers in its first year, Tesco finally overtook its competitor, Sainsbury’s, to become the number one loyalty scheme in the UK with shoppers choosing to shop at Tesco because of its loyalty scheme [Dubrin, 2008].</w:t>
      </w:r>
    </w:p>
    <w:p w14:paraId="50E51A9D" w14:textId="77777777" w:rsidR="00735175" w:rsidRDefault="00735175">
      <w:pPr>
        <w:ind w:left="-283" w:right="-302"/>
        <w:rPr>
          <w:sz w:val="24"/>
          <w:szCs w:val="24"/>
        </w:rPr>
      </w:pPr>
    </w:p>
    <w:p w14:paraId="003AEA55" w14:textId="77777777" w:rsidR="00735175" w:rsidRDefault="00000000">
      <w:pPr>
        <w:spacing w:line="480" w:lineRule="auto"/>
        <w:ind w:left="-283" w:right="-302"/>
        <w:rPr>
          <w:sz w:val="24"/>
          <w:szCs w:val="24"/>
        </w:rPr>
      </w:pPr>
      <w:r>
        <w:rPr>
          <w:sz w:val="24"/>
          <w:szCs w:val="24"/>
        </w:rPr>
        <w:t>The Clubcard marketing strategy, with Tesco’s marketing strategy running alongside, has been used to obtain customer data and observe buying habits [Sarkar, 2021]. This data is analysed, so the right products are on the right shelves, in the right stores. This is invaluable insight, making the Tesco Clubcard a promotional tool in itself, and it has its own adverts and strategy that runs alongside the supermarket’s [Morris, 2004]. (</w:t>
      </w:r>
      <w:r>
        <w:rPr>
          <w:sz w:val="24"/>
          <w:szCs w:val="24"/>
          <w:highlight w:val="yellow"/>
        </w:rPr>
        <w:t xml:space="preserve">WATCH Tesco Clubcard advert LINK: </w:t>
      </w:r>
      <w:hyperlink r:id="rId13">
        <w:r>
          <w:rPr>
            <w:sz w:val="24"/>
            <w:szCs w:val="24"/>
            <w:highlight w:val="yellow"/>
            <w:u w:val="single"/>
          </w:rPr>
          <w:t>Tesco Clubcard. The Power to Lower Prices</w:t>
        </w:r>
      </w:hyperlink>
      <w:r>
        <w:rPr>
          <w:sz w:val="24"/>
          <w:szCs w:val="24"/>
        </w:rPr>
        <w:t>.)</w:t>
      </w:r>
    </w:p>
    <w:p w14:paraId="6F3C6491" w14:textId="77777777" w:rsidR="00735175" w:rsidRDefault="00735175">
      <w:pPr>
        <w:ind w:left="-283" w:right="-302"/>
        <w:rPr>
          <w:sz w:val="24"/>
          <w:szCs w:val="24"/>
        </w:rPr>
      </w:pPr>
    </w:p>
    <w:p w14:paraId="7AEAF686" w14:textId="77777777" w:rsidR="00735175" w:rsidRDefault="00000000">
      <w:pPr>
        <w:spacing w:line="480" w:lineRule="auto"/>
        <w:ind w:left="-283" w:right="-302"/>
        <w:rPr>
          <w:sz w:val="24"/>
          <w:szCs w:val="24"/>
        </w:rPr>
      </w:pPr>
      <w:r>
        <w:rPr>
          <w:sz w:val="24"/>
          <w:szCs w:val="24"/>
        </w:rPr>
        <w:t>This data allows the supermarket to hyper-target specific customers and to earn their trust - STP (</w:t>
      </w:r>
      <w:r>
        <w:rPr>
          <w:color w:val="040C28"/>
          <w:sz w:val="24"/>
          <w:szCs w:val="24"/>
        </w:rPr>
        <w:t xml:space="preserve">Segmentation, Targeting, Positioning) </w:t>
      </w:r>
      <w:r>
        <w:rPr>
          <w:sz w:val="24"/>
          <w:szCs w:val="24"/>
        </w:rPr>
        <w:t xml:space="preserve">marketing, with Clubcard data allowing segmentation and targeted marketing. With customisation becoming another key part of its latest marketing strategy: sending out discounts on birthdays via email, and campaigning door-to-door, for example [Sarkar, 2021]. Plus successful initiatives like the </w:t>
      </w:r>
      <w:r>
        <w:rPr>
          <w:sz w:val="24"/>
          <w:szCs w:val="24"/>
        </w:rPr>
        <w:lastRenderedPageBreak/>
        <w:t>Big Clubcard Voucher Exchange promotion, which saw over three million customers participate, offering new ways to get more value via category-specific deals [Seth &amp; Randall, 2011].</w:t>
      </w:r>
    </w:p>
    <w:p w14:paraId="230077D4" w14:textId="77777777" w:rsidR="00735175" w:rsidRDefault="00735175">
      <w:pPr>
        <w:spacing w:line="480" w:lineRule="auto"/>
        <w:ind w:left="-283" w:right="-302"/>
        <w:rPr>
          <w:sz w:val="24"/>
          <w:szCs w:val="24"/>
        </w:rPr>
      </w:pPr>
    </w:p>
    <w:p w14:paraId="6401D150" w14:textId="77777777" w:rsidR="00735175" w:rsidRDefault="00000000">
      <w:pPr>
        <w:spacing w:line="480" w:lineRule="auto"/>
        <w:ind w:left="-283" w:right="-302"/>
        <w:rPr>
          <w:sz w:val="24"/>
          <w:szCs w:val="24"/>
        </w:rPr>
      </w:pPr>
      <w:r>
        <w:rPr>
          <w:sz w:val="24"/>
          <w:szCs w:val="24"/>
        </w:rPr>
        <w:t>Tesco has also made a partial shift to digital marketing recently, which costs much less and has a wider outreach. From its website, to YouTube and across most social media platforms. On Twitter alone, it has more than 15 accounts, a separate one for each of its business units. and the online customer care account is active 24-7.</w:t>
      </w:r>
    </w:p>
    <w:p w14:paraId="34C7C6F9" w14:textId="77777777" w:rsidR="00735175" w:rsidRDefault="00735175">
      <w:pPr>
        <w:spacing w:line="480" w:lineRule="auto"/>
        <w:ind w:left="-283" w:right="-302"/>
        <w:rPr>
          <w:sz w:val="24"/>
          <w:szCs w:val="24"/>
        </w:rPr>
      </w:pPr>
    </w:p>
    <w:p w14:paraId="6F292149" w14:textId="77777777" w:rsidR="00735175" w:rsidRDefault="00000000">
      <w:pPr>
        <w:spacing w:line="480" w:lineRule="auto"/>
        <w:ind w:left="-283" w:right="-302"/>
        <w:rPr>
          <w:sz w:val="24"/>
          <w:szCs w:val="24"/>
        </w:rPr>
      </w:pPr>
      <w:r>
        <w:rPr>
          <w:sz w:val="24"/>
          <w:szCs w:val="24"/>
        </w:rPr>
        <w:t xml:space="preserve">Other successful marketing tools which have helped Tesco differentiate itself as a unique brand, include step-by-step recipes from famous chef Jamie Oliver prepared using ingredients available at any Tesco store, and the monthly </w:t>
      </w:r>
      <w:r>
        <w:rPr>
          <w:i/>
          <w:sz w:val="24"/>
          <w:szCs w:val="24"/>
        </w:rPr>
        <w:t>Tesco Magazine</w:t>
      </w:r>
      <w:r>
        <w:rPr>
          <w:sz w:val="24"/>
          <w:szCs w:val="24"/>
        </w:rPr>
        <w:t xml:space="preserve"> as a food and lifestyle magazine available in-store with 4.65 million readers worldwide [Cedar, 2023].</w:t>
      </w:r>
    </w:p>
    <w:p w14:paraId="17EEDDC4" w14:textId="77777777" w:rsidR="00735175" w:rsidRDefault="00735175">
      <w:pPr>
        <w:spacing w:line="480" w:lineRule="auto"/>
        <w:ind w:left="-283" w:right="-302"/>
        <w:rPr>
          <w:sz w:val="24"/>
          <w:szCs w:val="24"/>
        </w:rPr>
      </w:pPr>
    </w:p>
    <w:p w14:paraId="41BE5F93" w14:textId="77777777" w:rsidR="00735175" w:rsidRDefault="00000000">
      <w:pPr>
        <w:spacing w:line="480" w:lineRule="auto"/>
        <w:ind w:left="-283" w:right="-302"/>
        <w:rPr>
          <w:sz w:val="24"/>
          <w:szCs w:val="24"/>
        </w:rPr>
      </w:pPr>
      <w:r>
        <w:rPr>
          <w:sz w:val="24"/>
          <w:szCs w:val="24"/>
        </w:rPr>
        <w:t>To critically evaluate Tesco and its Clubcard’s marketing activities, we need to look into the capability of the global brand to build and maintain good relationships with its customers by analysing the effects of micro and macro environmental forces challenging its effectiveness. Starting with a PESTLE Analysis.</w:t>
      </w:r>
    </w:p>
    <w:p w14:paraId="3F656D28" w14:textId="77777777" w:rsidR="00735175" w:rsidRDefault="00735175">
      <w:pPr>
        <w:widowControl w:val="0"/>
        <w:spacing w:line="216" w:lineRule="auto"/>
        <w:ind w:left="-283" w:right="-302"/>
        <w:rPr>
          <w:rFonts w:ascii="Roboto" w:eastAsia="Roboto" w:hAnsi="Roboto" w:cs="Roboto"/>
          <w:color w:val="212529"/>
          <w:sz w:val="24"/>
          <w:szCs w:val="24"/>
        </w:rPr>
      </w:pPr>
    </w:p>
    <w:p w14:paraId="311980CF" w14:textId="77777777" w:rsidR="00735175" w:rsidRDefault="00000000">
      <w:pPr>
        <w:widowControl w:val="0"/>
        <w:spacing w:line="216" w:lineRule="auto"/>
        <w:ind w:left="-283" w:right="-302"/>
        <w:rPr>
          <w:b/>
          <w:sz w:val="28"/>
          <w:szCs w:val="28"/>
          <w:shd w:val="clear" w:color="auto" w:fill="CFE2F3"/>
        </w:rPr>
      </w:pPr>
      <w:r>
        <w:rPr>
          <w:b/>
          <w:sz w:val="28"/>
          <w:szCs w:val="28"/>
          <w:shd w:val="clear" w:color="auto" w:fill="CFE2F3"/>
        </w:rPr>
        <w:t>4.2) PESTLE ANALYSIS</w:t>
      </w:r>
    </w:p>
    <w:p w14:paraId="3A6F408B" w14:textId="77777777" w:rsidR="00735175" w:rsidRDefault="00735175">
      <w:pPr>
        <w:widowControl w:val="0"/>
        <w:spacing w:line="216" w:lineRule="auto"/>
        <w:ind w:left="-283" w:right="-302"/>
        <w:rPr>
          <w:b/>
          <w:sz w:val="28"/>
          <w:szCs w:val="28"/>
          <w:shd w:val="clear" w:color="auto" w:fill="A4C2F4"/>
        </w:rPr>
      </w:pPr>
    </w:p>
    <w:p w14:paraId="590BE8F0" w14:textId="77777777" w:rsidR="00735175" w:rsidRDefault="00735175">
      <w:pPr>
        <w:widowControl w:val="0"/>
        <w:spacing w:line="216" w:lineRule="auto"/>
        <w:ind w:left="-283" w:right="-302"/>
        <w:rPr>
          <w:b/>
          <w:sz w:val="28"/>
          <w:szCs w:val="28"/>
          <w:shd w:val="clear" w:color="auto" w:fill="A4C2F4"/>
        </w:rPr>
      </w:pPr>
    </w:p>
    <w:p w14:paraId="38F4343A" w14:textId="77777777" w:rsidR="00735175" w:rsidRDefault="00000000">
      <w:pPr>
        <w:widowControl w:val="0"/>
        <w:spacing w:line="216" w:lineRule="auto"/>
        <w:ind w:left="-283" w:right="-302"/>
        <w:jc w:val="center"/>
        <w:rPr>
          <w:rFonts w:ascii="Calibri" w:eastAsia="Calibri" w:hAnsi="Calibri" w:cs="Calibri"/>
          <w:sz w:val="34"/>
          <w:szCs w:val="34"/>
        </w:rPr>
      </w:pPr>
      <w:r>
        <w:rPr>
          <w:rFonts w:ascii="Calibri" w:eastAsia="Calibri" w:hAnsi="Calibri" w:cs="Calibri"/>
          <w:noProof/>
          <w:sz w:val="34"/>
          <w:szCs w:val="34"/>
        </w:rPr>
        <w:lastRenderedPageBreak/>
        <w:drawing>
          <wp:inline distT="19050" distB="19050" distL="19050" distR="19050" wp14:anchorId="7F76E2E5" wp14:editId="0EEB5512">
            <wp:extent cx="3064013" cy="3852950"/>
            <wp:effectExtent l="9525" t="9525" r="9525" b="9525"/>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3064013" cy="3852950"/>
                    </a:xfrm>
                    <a:prstGeom prst="rect">
                      <a:avLst/>
                    </a:prstGeom>
                    <a:ln w="9525">
                      <a:solidFill>
                        <a:srgbClr val="5B9BD5"/>
                      </a:solidFill>
                      <a:prstDash val="solid"/>
                    </a:ln>
                  </pic:spPr>
                </pic:pic>
              </a:graphicData>
            </a:graphic>
          </wp:inline>
        </w:drawing>
      </w:r>
    </w:p>
    <w:p w14:paraId="0B846446" w14:textId="77777777" w:rsidR="00735175" w:rsidRDefault="00735175">
      <w:pPr>
        <w:widowControl w:val="0"/>
        <w:spacing w:line="216" w:lineRule="auto"/>
        <w:ind w:left="-283" w:right="-302"/>
        <w:jc w:val="center"/>
        <w:rPr>
          <w:i/>
          <w:sz w:val="24"/>
          <w:szCs w:val="24"/>
        </w:rPr>
      </w:pPr>
    </w:p>
    <w:p w14:paraId="710784AE" w14:textId="77777777" w:rsidR="00735175" w:rsidRDefault="00000000">
      <w:pPr>
        <w:widowControl w:val="0"/>
        <w:spacing w:line="216" w:lineRule="auto"/>
        <w:ind w:left="-283" w:right="-302"/>
        <w:jc w:val="center"/>
        <w:rPr>
          <w:i/>
          <w:sz w:val="24"/>
          <w:szCs w:val="24"/>
        </w:rPr>
      </w:pPr>
      <w:r>
        <w:rPr>
          <w:i/>
          <w:sz w:val="24"/>
          <w:szCs w:val="24"/>
        </w:rPr>
        <w:t>Figure 2: ibisworld.com</w:t>
      </w:r>
    </w:p>
    <w:p w14:paraId="4879EA57" w14:textId="77777777" w:rsidR="00735175" w:rsidRDefault="00735175">
      <w:pPr>
        <w:widowControl w:val="0"/>
        <w:spacing w:line="216" w:lineRule="auto"/>
        <w:ind w:left="-283" w:right="-302"/>
        <w:jc w:val="center"/>
        <w:rPr>
          <w:i/>
          <w:sz w:val="24"/>
          <w:szCs w:val="24"/>
        </w:rPr>
      </w:pPr>
    </w:p>
    <w:p w14:paraId="081FF170" w14:textId="77777777" w:rsidR="00735175" w:rsidRDefault="00000000">
      <w:pPr>
        <w:widowControl w:val="0"/>
        <w:spacing w:line="167" w:lineRule="auto"/>
        <w:ind w:left="-283" w:right="-302"/>
        <w:rPr>
          <w:sz w:val="24"/>
          <w:szCs w:val="24"/>
        </w:rPr>
      </w:pPr>
      <w:r>
        <w:rPr>
          <w:i/>
          <w:sz w:val="24"/>
          <w:szCs w:val="24"/>
        </w:rPr>
        <w:t xml:space="preserve">            </w:t>
      </w:r>
      <w:r>
        <w:rPr>
          <w:sz w:val="24"/>
          <w:szCs w:val="24"/>
        </w:rPr>
        <w:t xml:space="preserve">                                                                                                                                                                                                                                                                                                                                                                                      </w:t>
      </w:r>
    </w:p>
    <w:p w14:paraId="4C7E0365" w14:textId="77777777" w:rsidR="00735175" w:rsidRDefault="00000000">
      <w:pPr>
        <w:spacing w:line="480" w:lineRule="auto"/>
        <w:ind w:left="-283" w:right="-302"/>
        <w:rPr>
          <w:sz w:val="24"/>
          <w:szCs w:val="24"/>
        </w:rPr>
      </w:pPr>
      <w:r>
        <w:rPr>
          <w:sz w:val="24"/>
          <w:szCs w:val="24"/>
        </w:rPr>
        <w:t xml:space="preserve">PESTLE stands for Political, Economic, Social, Technological, Legal and Environmental. Used as a tool of analysis, it is particularly important in marketing strategy planning, because the nature of marketing is to interact with the world external to your business - the macro environment. It is a strategic tool for understanding market growth or decline, business position, potential and direction for operations [Jobber and Ellis-Chadwick, 2019]. </w:t>
      </w:r>
    </w:p>
    <w:p w14:paraId="19550BE4" w14:textId="77777777" w:rsidR="00735175" w:rsidRDefault="00735175">
      <w:pPr>
        <w:spacing w:line="480" w:lineRule="auto"/>
        <w:ind w:left="-283" w:right="-302"/>
        <w:rPr>
          <w:sz w:val="24"/>
          <w:szCs w:val="24"/>
        </w:rPr>
      </w:pPr>
    </w:p>
    <w:p w14:paraId="6EB5E744" w14:textId="77777777" w:rsidR="00735175" w:rsidRDefault="00000000">
      <w:pPr>
        <w:spacing w:line="480" w:lineRule="auto"/>
        <w:ind w:left="-283" w:right="-302"/>
        <w:rPr>
          <w:sz w:val="24"/>
          <w:szCs w:val="24"/>
        </w:rPr>
      </w:pPr>
      <w:r>
        <w:rPr>
          <w:sz w:val="24"/>
          <w:szCs w:val="24"/>
        </w:rPr>
        <w:t>As defined by Jobber in 2010, a macro environment is "</w:t>
      </w:r>
      <w:r>
        <w:rPr>
          <w:i/>
          <w:sz w:val="24"/>
          <w:szCs w:val="24"/>
        </w:rPr>
        <w:t>A number of broad forces that affect not only the company, but also the other actors within the ‘micro’ environment. In the main, companies have no influence over the elements within the ‘macro’ environment</w:t>
      </w:r>
      <w:r>
        <w:rPr>
          <w:sz w:val="24"/>
          <w:szCs w:val="24"/>
        </w:rPr>
        <w:t xml:space="preserve">". </w:t>
      </w:r>
    </w:p>
    <w:p w14:paraId="537619CE" w14:textId="77777777" w:rsidR="00735175" w:rsidRDefault="00735175">
      <w:pPr>
        <w:spacing w:line="480" w:lineRule="auto"/>
        <w:ind w:left="-283" w:right="-302"/>
        <w:rPr>
          <w:sz w:val="24"/>
          <w:szCs w:val="24"/>
        </w:rPr>
      </w:pPr>
    </w:p>
    <w:p w14:paraId="74C8E8A5" w14:textId="77777777" w:rsidR="00735175" w:rsidRDefault="00000000">
      <w:pPr>
        <w:spacing w:line="480" w:lineRule="auto"/>
        <w:ind w:left="-283" w:right="-302"/>
        <w:rPr>
          <w:sz w:val="24"/>
          <w:szCs w:val="24"/>
        </w:rPr>
      </w:pPr>
      <w:r>
        <w:rPr>
          <w:sz w:val="24"/>
          <w:szCs w:val="24"/>
        </w:rPr>
        <w:lastRenderedPageBreak/>
        <w:t xml:space="preserve">To complete a thorough macro environment analysis of Tesco, its Clubcard loyalty scheme, and the recent changes to it for this assign, we must also complete a PESTLE analysis, as first developed by Agilar in 1967 to "assist management in its task of charting the company's future course of action" (NB: text in below box is the author’s own work).                                                                                                                                                                                                </w:t>
      </w:r>
    </w:p>
    <w:p w14:paraId="5A9208F6" w14:textId="77777777" w:rsidR="00735175" w:rsidRDefault="00735175">
      <w:pPr>
        <w:ind w:left="-283" w:right="-302"/>
        <w:rPr>
          <w:b/>
          <w:sz w:val="24"/>
          <w:szCs w:val="24"/>
          <w:shd w:val="clear" w:color="auto" w:fill="D9D9D9"/>
        </w:rPr>
      </w:pPr>
    </w:p>
    <w:tbl>
      <w:tblPr>
        <w:tblStyle w:val="a0"/>
        <w:tblW w:w="9476" w:type="dxa"/>
        <w:tblInd w:w="-5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76"/>
      </w:tblGrid>
      <w:tr w:rsidR="00735175" w14:paraId="35E0848F" w14:textId="77777777">
        <w:tc>
          <w:tcPr>
            <w:tcW w:w="9476" w:type="dxa"/>
            <w:shd w:val="clear" w:color="auto" w:fill="D9D9D9"/>
            <w:tcMar>
              <w:top w:w="100" w:type="dxa"/>
              <w:left w:w="100" w:type="dxa"/>
              <w:bottom w:w="100" w:type="dxa"/>
              <w:right w:w="100" w:type="dxa"/>
            </w:tcMar>
          </w:tcPr>
          <w:p w14:paraId="2F6EAB7F" w14:textId="77777777" w:rsidR="00735175" w:rsidRDefault="00000000">
            <w:pPr>
              <w:ind w:right="42"/>
              <w:jc w:val="center"/>
              <w:rPr>
                <w:rFonts w:ascii="Calibri" w:eastAsia="Calibri" w:hAnsi="Calibri" w:cs="Calibri"/>
                <w:sz w:val="28"/>
                <w:szCs w:val="28"/>
              </w:rPr>
            </w:pPr>
            <w:r>
              <w:rPr>
                <w:rFonts w:ascii="Calibri" w:eastAsia="Calibri" w:hAnsi="Calibri" w:cs="Calibri"/>
                <w:b/>
                <w:sz w:val="28"/>
                <w:szCs w:val="28"/>
              </w:rPr>
              <w:t>POLITICAL</w:t>
            </w:r>
          </w:p>
          <w:p w14:paraId="43B5F0B7" w14:textId="77777777" w:rsidR="00735175" w:rsidRDefault="00000000">
            <w:pPr>
              <w:ind w:right="42"/>
              <w:rPr>
                <w:rFonts w:ascii="Calibri" w:eastAsia="Calibri" w:hAnsi="Calibri" w:cs="Calibri"/>
                <w:b/>
                <w:sz w:val="28"/>
                <w:szCs w:val="28"/>
              </w:rPr>
            </w:pPr>
            <w:r>
              <w:rPr>
                <w:rFonts w:ascii="Calibri" w:eastAsia="Calibri" w:hAnsi="Calibri" w:cs="Calibri"/>
                <w:sz w:val="28"/>
                <w:szCs w:val="28"/>
              </w:rPr>
              <w:t xml:space="preserve">Does Tesco’s Clubcard pricing system go against government policy [Shaw, 2023]? Will people lobby against this ‘priceism’, leading to bad publicity and negative social media? Will customers boycott, or even go elsewhere? </w:t>
            </w:r>
          </w:p>
        </w:tc>
      </w:tr>
      <w:tr w:rsidR="00735175" w14:paraId="103921BB" w14:textId="77777777">
        <w:tc>
          <w:tcPr>
            <w:tcW w:w="9476" w:type="dxa"/>
            <w:shd w:val="clear" w:color="auto" w:fill="D9D9D9"/>
            <w:tcMar>
              <w:top w:w="100" w:type="dxa"/>
              <w:left w:w="100" w:type="dxa"/>
              <w:bottom w:w="100" w:type="dxa"/>
              <w:right w:w="100" w:type="dxa"/>
            </w:tcMar>
          </w:tcPr>
          <w:p w14:paraId="014A20E5" w14:textId="77777777" w:rsidR="00735175" w:rsidRDefault="00000000">
            <w:pPr>
              <w:ind w:right="42"/>
              <w:jc w:val="center"/>
              <w:rPr>
                <w:rFonts w:ascii="Calibri" w:eastAsia="Calibri" w:hAnsi="Calibri" w:cs="Calibri"/>
                <w:sz w:val="28"/>
                <w:szCs w:val="28"/>
              </w:rPr>
            </w:pPr>
            <w:r>
              <w:rPr>
                <w:rFonts w:ascii="Calibri" w:eastAsia="Calibri" w:hAnsi="Calibri" w:cs="Calibri"/>
                <w:b/>
                <w:sz w:val="28"/>
                <w:szCs w:val="28"/>
              </w:rPr>
              <w:t>ECONOMIC</w:t>
            </w:r>
          </w:p>
          <w:p w14:paraId="13DC947C" w14:textId="77777777" w:rsidR="00735175" w:rsidRDefault="00000000">
            <w:pPr>
              <w:ind w:right="42"/>
              <w:rPr>
                <w:rFonts w:ascii="Calibri" w:eastAsia="Calibri" w:hAnsi="Calibri" w:cs="Calibri"/>
                <w:b/>
                <w:sz w:val="28"/>
                <w:szCs w:val="28"/>
              </w:rPr>
            </w:pPr>
            <w:r>
              <w:rPr>
                <w:rFonts w:ascii="Calibri" w:eastAsia="Calibri" w:hAnsi="Calibri" w:cs="Calibri"/>
                <w:sz w:val="28"/>
                <w:szCs w:val="28"/>
              </w:rPr>
              <w:t xml:space="preserve">Will the cost of living stresses keep non-Clubcard customers away due to high prices? Recent articles suggest so [Wright, 2023]. Would the promise of Aldi (considered a cheaper competitor) price matches be possible, confusing the strategy? </w:t>
            </w:r>
          </w:p>
        </w:tc>
      </w:tr>
      <w:tr w:rsidR="00735175" w14:paraId="181A51DB" w14:textId="77777777">
        <w:tc>
          <w:tcPr>
            <w:tcW w:w="9476" w:type="dxa"/>
            <w:shd w:val="clear" w:color="auto" w:fill="D9D9D9"/>
            <w:tcMar>
              <w:top w:w="100" w:type="dxa"/>
              <w:left w:w="100" w:type="dxa"/>
              <w:bottom w:w="100" w:type="dxa"/>
              <w:right w:w="100" w:type="dxa"/>
            </w:tcMar>
          </w:tcPr>
          <w:p w14:paraId="7ACFC940" w14:textId="77777777" w:rsidR="00735175" w:rsidRDefault="00000000">
            <w:pPr>
              <w:ind w:right="42"/>
              <w:jc w:val="center"/>
              <w:rPr>
                <w:rFonts w:ascii="Calibri" w:eastAsia="Calibri" w:hAnsi="Calibri" w:cs="Calibri"/>
                <w:sz w:val="28"/>
                <w:szCs w:val="28"/>
              </w:rPr>
            </w:pPr>
            <w:r>
              <w:rPr>
                <w:rFonts w:ascii="Calibri" w:eastAsia="Calibri" w:hAnsi="Calibri" w:cs="Calibri"/>
                <w:b/>
                <w:sz w:val="28"/>
                <w:szCs w:val="28"/>
              </w:rPr>
              <w:t>SOCIAL</w:t>
            </w:r>
            <w:r>
              <w:rPr>
                <w:rFonts w:ascii="Calibri" w:eastAsia="Calibri" w:hAnsi="Calibri" w:cs="Calibri"/>
                <w:sz w:val="28"/>
                <w:szCs w:val="28"/>
              </w:rPr>
              <w:t xml:space="preserve"> (CULTURAL)</w:t>
            </w:r>
          </w:p>
          <w:p w14:paraId="10689B4B" w14:textId="77777777" w:rsidR="00735175" w:rsidRDefault="00000000">
            <w:pPr>
              <w:ind w:right="42"/>
              <w:rPr>
                <w:rFonts w:ascii="Calibri" w:eastAsia="Calibri" w:hAnsi="Calibri" w:cs="Calibri"/>
                <w:b/>
                <w:sz w:val="28"/>
                <w:szCs w:val="28"/>
              </w:rPr>
            </w:pPr>
            <w:r>
              <w:rPr>
                <w:rFonts w:ascii="Calibri" w:eastAsia="Calibri" w:hAnsi="Calibri" w:cs="Calibri"/>
                <w:sz w:val="28"/>
                <w:szCs w:val="28"/>
              </w:rPr>
              <w:t xml:space="preserve">Penalises those without a Clubcard, from tourists to people without a fixed address, which has led to negative media [McGleenon, 2023]. How do you honour lower prices to members who forget their card - refunds with a receipt? This will be time-consuming. How do you honour lower prices to members who forget their Clubcard? This will be very time-consuming, and time is money!  </w:t>
            </w:r>
          </w:p>
        </w:tc>
      </w:tr>
      <w:tr w:rsidR="00735175" w14:paraId="2017D349" w14:textId="77777777">
        <w:tc>
          <w:tcPr>
            <w:tcW w:w="9476" w:type="dxa"/>
            <w:shd w:val="clear" w:color="auto" w:fill="D9D9D9"/>
            <w:tcMar>
              <w:top w:w="100" w:type="dxa"/>
              <w:left w:w="100" w:type="dxa"/>
              <w:bottom w:w="100" w:type="dxa"/>
              <w:right w:w="100" w:type="dxa"/>
            </w:tcMar>
          </w:tcPr>
          <w:p w14:paraId="44C30E95" w14:textId="77777777" w:rsidR="00735175" w:rsidRDefault="00000000">
            <w:pPr>
              <w:ind w:right="42"/>
              <w:jc w:val="center"/>
              <w:rPr>
                <w:rFonts w:ascii="Calibri" w:eastAsia="Calibri" w:hAnsi="Calibri" w:cs="Calibri"/>
                <w:sz w:val="28"/>
                <w:szCs w:val="28"/>
              </w:rPr>
            </w:pPr>
            <w:r>
              <w:rPr>
                <w:rFonts w:ascii="Calibri" w:eastAsia="Calibri" w:hAnsi="Calibri" w:cs="Calibri"/>
                <w:b/>
                <w:sz w:val="28"/>
                <w:szCs w:val="28"/>
              </w:rPr>
              <w:t>TECHNOLOGICAL</w:t>
            </w:r>
            <w:r>
              <w:rPr>
                <w:rFonts w:ascii="Calibri" w:eastAsia="Calibri" w:hAnsi="Calibri" w:cs="Calibri"/>
                <w:sz w:val="28"/>
                <w:szCs w:val="28"/>
              </w:rPr>
              <w:t xml:space="preserve"> </w:t>
            </w:r>
          </w:p>
          <w:p w14:paraId="0A1343AC" w14:textId="77777777" w:rsidR="00735175" w:rsidRDefault="00000000">
            <w:pPr>
              <w:ind w:right="42"/>
              <w:rPr>
                <w:rFonts w:ascii="Calibri" w:eastAsia="Calibri" w:hAnsi="Calibri" w:cs="Calibri"/>
                <w:b/>
                <w:sz w:val="28"/>
                <w:szCs w:val="28"/>
              </w:rPr>
            </w:pPr>
            <w:r>
              <w:rPr>
                <w:rFonts w:ascii="Calibri" w:eastAsia="Calibri" w:hAnsi="Calibri" w:cs="Calibri"/>
                <w:sz w:val="28"/>
                <w:szCs w:val="28"/>
              </w:rPr>
              <w:t>IT systems need to differentiate prices for the same goods charged to customers (between Clubcard members and those without a Clubcard), especially tricky with online ordering and in-store self-service tills and shopping trolley scanners.</w:t>
            </w:r>
          </w:p>
        </w:tc>
      </w:tr>
      <w:tr w:rsidR="00735175" w14:paraId="3AE436B1" w14:textId="77777777">
        <w:tc>
          <w:tcPr>
            <w:tcW w:w="9476" w:type="dxa"/>
            <w:shd w:val="clear" w:color="auto" w:fill="D9D9D9"/>
            <w:tcMar>
              <w:top w:w="100" w:type="dxa"/>
              <w:left w:w="100" w:type="dxa"/>
              <w:bottom w:w="100" w:type="dxa"/>
              <w:right w:w="100" w:type="dxa"/>
            </w:tcMar>
          </w:tcPr>
          <w:p w14:paraId="4D115B08" w14:textId="77777777" w:rsidR="00735175" w:rsidRDefault="00000000">
            <w:pPr>
              <w:ind w:right="42"/>
              <w:jc w:val="center"/>
              <w:rPr>
                <w:rFonts w:ascii="Calibri" w:eastAsia="Calibri" w:hAnsi="Calibri" w:cs="Calibri"/>
                <w:sz w:val="28"/>
                <w:szCs w:val="28"/>
              </w:rPr>
            </w:pPr>
            <w:r>
              <w:rPr>
                <w:rFonts w:ascii="Calibri" w:eastAsia="Calibri" w:hAnsi="Calibri" w:cs="Calibri"/>
                <w:b/>
                <w:sz w:val="28"/>
                <w:szCs w:val="28"/>
              </w:rPr>
              <w:t>LEGAL</w:t>
            </w:r>
          </w:p>
          <w:p w14:paraId="2DDE0EA2" w14:textId="77777777" w:rsidR="00735175" w:rsidRDefault="00000000">
            <w:pPr>
              <w:ind w:right="42"/>
              <w:rPr>
                <w:rFonts w:ascii="Calibri" w:eastAsia="Calibri" w:hAnsi="Calibri" w:cs="Calibri"/>
                <w:b/>
                <w:sz w:val="28"/>
                <w:szCs w:val="28"/>
              </w:rPr>
            </w:pPr>
            <w:r>
              <w:rPr>
                <w:rFonts w:ascii="Calibri" w:eastAsia="Calibri" w:hAnsi="Calibri" w:cs="Calibri"/>
                <w:sz w:val="28"/>
                <w:szCs w:val="28"/>
              </w:rPr>
              <w:t xml:space="preserve">We need to look at and consider consumer rights: Is it legal to charge customers different prices [Sri-Pathma, 2023]? </w:t>
            </w:r>
            <w:r>
              <w:rPr>
                <w:rFonts w:ascii="Calibri" w:eastAsia="Calibri" w:hAnsi="Calibri" w:cs="Calibri"/>
                <w:i/>
                <w:sz w:val="28"/>
                <w:szCs w:val="28"/>
              </w:rPr>
              <w:t>Which?</w:t>
            </w:r>
            <w:r>
              <w:rPr>
                <w:rFonts w:ascii="Calibri" w:eastAsia="Calibri" w:hAnsi="Calibri" w:cs="Calibri"/>
                <w:sz w:val="28"/>
                <w:szCs w:val="28"/>
              </w:rPr>
              <w:t xml:space="preserve"> claims the decision not to display unit pricing on some offers could be a “misleading practice” under the Consumer Protection From Unfair Trading Regulations 2008. Unit prices can be used by </w:t>
            </w:r>
            <w:r>
              <w:rPr>
                <w:rFonts w:ascii="Calibri" w:eastAsia="Calibri" w:hAnsi="Calibri" w:cs="Calibri"/>
                <w:sz w:val="28"/>
                <w:szCs w:val="28"/>
              </w:rPr>
              <w:lastRenderedPageBreak/>
              <w:t xml:space="preserve">shoppers in stores and online to compare the value of products they are purchasing. Is it the same scenario in Tesco stores overseas, or is there inconsistent pricing globally? Are Clubcard keeping data in a GDPR-compliant and lawful way [Kleinman, 2020]? </w:t>
            </w:r>
          </w:p>
        </w:tc>
      </w:tr>
      <w:tr w:rsidR="00735175" w14:paraId="273F950F" w14:textId="77777777">
        <w:tc>
          <w:tcPr>
            <w:tcW w:w="9476" w:type="dxa"/>
            <w:shd w:val="clear" w:color="auto" w:fill="D9D9D9"/>
            <w:tcMar>
              <w:top w:w="100" w:type="dxa"/>
              <w:left w:w="100" w:type="dxa"/>
              <w:bottom w:w="100" w:type="dxa"/>
              <w:right w:w="100" w:type="dxa"/>
            </w:tcMar>
          </w:tcPr>
          <w:p w14:paraId="6012F5F9" w14:textId="77777777" w:rsidR="00735175" w:rsidRDefault="00000000">
            <w:pPr>
              <w:ind w:right="42"/>
              <w:jc w:val="center"/>
              <w:rPr>
                <w:rFonts w:ascii="Calibri" w:eastAsia="Calibri" w:hAnsi="Calibri" w:cs="Calibri"/>
                <w:b/>
                <w:sz w:val="28"/>
                <w:szCs w:val="28"/>
              </w:rPr>
            </w:pPr>
            <w:r>
              <w:rPr>
                <w:rFonts w:ascii="Calibri" w:eastAsia="Calibri" w:hAnsi="Calibri" w:cs="Calibri"/>
                <w:b/>
                <w:sz w:val="28"/>
                <w:szCs w:val="28"/>
              </w:rPr>
              <w:lastRenderedPageBreak/>
              <w:t>ENVIRONMENTAL</w:t>
            </w:r>
          </w:p>
          <w:p w14:paraId="52732AD8" w14:textId="77777777" w:rsidR="00735175" w:rsidRDefault="00000000">
            <w:pPr>
              <w:ind w:right="42"/>
              <w:rPr>
                <w:rFonts w:ascii="Calibri" w:eastAsia="Calibri" w:hAnsi="Calibri" w:cs="Calibri"/>
                <w:b/>
                <w:sz w:val="28"/>
                <w:szCs w:val="28"/>
              </w:rPr>
            </w:pPr>
            <w:r>
              <w:rPr>
                <w:rFonts w:ascii="Calibri" w:eastAsia="Calibri" w:hAnsi="Calibri" w:cs="Calibri"/>
                <w:sz w:val="28"/>
                <w:szCs w:val="28"/>
              </w:rPr>
              <w:t xml:space="preserve">Is it ethical to market the same goods at different prices to different customers [Taylor, 2021]? Will lower prices be able to include environmentally-friendly goods (meat-free, non-plastic packaging, etc)? The quoted </w:t>
            </w:r>
            <w:r>
              <w:rPr>
                <w:rFonts w:ascii="Calibri" w:eastAsia="Calibri" w:hAnsi="Calibri" w:cs="Calibri"/>
                <w:i/>
                <w:sz w:val="28"/>
                <w:szCs w:val="28"/>
              </w:rPr>
              <w:t xml:space="preserve">This is Money </w:t>
            </w:r>
            <w:r>
              <w:rPr>
                <w:rFonts w:ascii="Calibri" w:eastAsia="Calibri" w:hAnsi="Calibri" w:cs="Calibri"/>
                <w:sz w:val="28"/>
                <w:szCs w:val="28"/>
              </w:rPr>
              <w:t>article shows how a shop can cost 45% more [Taylor, 2021].</w:t>
            </w:r>
          </w:p>
        </w:tc>
      </w:tr>
    </w:tbl>
    <w:p w14:paraId="4D462C34" w14:textId="77777777" w:rsidR="00735175" w:rsidRDefault="00735175">
      <w:pPr>
        <w:widowControl w:val="0"/>
        <w:spacing w:line="216" w:lineRule="auto"/>
        <w:ind w:left="-283" w:right="-302"/>
        <w:jc w:val="center"/>
        <w:rPr>
          <w:i/>
          <w:sz w:val="24"/>
          <w:szCs w:val="24"/>
        </w:rPr>
      </w:pPr>
    </w:p>
    <w:p w14:paraId="181A92DF" w14:textId="77777777" w:rsidR="00735175" w:rsidRDefault="00000000">
      <w:pPr>
        <w:widowControl w:val="0"/>
        <w:spacing w:line="216" w:lineRule="auto"/>
        <w:ind w:left="-283" w:right="-302"/>
        <w:jc w:val="center"/>
        <w:rPr>
          <w:sz w:val="24"/>
          <w:szCs w:val="24"/>
        </w:rPr>
      </w:pPr>
      <w:r>
        <w:rPr>
          <w:i/>
          <w:sz w:val="24"/>
          <w:szCs w:val="24"/>
        </w:rPr>
        <w:t>Figure 3: PESTLE analysis</w:t>
      </w:r>
    </w:p>
    <w:p w14:paraId="4E812F88" w14:textId="77777777" w:rsidR="00735175" w:rsidRDefault="00735175">
      <w:pPr>
        <w:ind w:left="-283" w:right="-302"/>
        <w:rPr>
          <w:b/>
          <w:sz w:val="28"/>
          <w:szCs w:val="28"/>
          <w:shd w:val="clear" w:color="auto" w:fill="A4C2F4"/>
        </w:rPr>
      </w:pPr>
    </w:p>
    <w:p w14:paraId="4D0948ED" w14:textId="77777777" w:rsidR="00735175" w:rsidRDefault="00000000">
      <w:pPr>
        <w:ind w:left="-283" w:right="-302"/>
        <w:rPr>
          <w:b/>
          <w:sz w:val="28"/>
          <w:szCs w:val="28"/>
          <w:shd w:val="clear" w:color="auto" w:fill="CFE2F3"/>
        </w:rPr>
      </w:pPr>
      <w:r>
        <w:rPr>
          <w:b/>
          <w:sz w:val="28"/>
          <w:szCs w:val="28"/>
          <w:shd w:val="clear" w:color="auto" w:fill="CFE2F3"/>
        </w:rPr>
        <w:t>4.3) PORTER’S 5 FORCES ANALYSIS</w:t>
      </w:r>
    </w:p>
    <w:p w14:paraId="783F81BD" w14:textId="77777777" w:rsidR="00735175" w:rsidRDefault="00735175">
      <w:pPr>
        <w:ind w:left="-283" w:right="-302"/>
        <w:rPr>
          <w:b/>
          <w:sz w:val="28"/>
          <w:szCs w:val="28"/>
          <w:shd w:val="clear" w:color="auto" w:fill="A4C2F4"/>
        </w:rPr>
      </w:pPr>
    </w:p>
    <w:p w14:paraId="3761211A" w14:textId="77777777" w:rsidR="00735175" w:rsidRDefault="00000000">
      <w:pPr>
        <w:widowControl w:val="0"/>
        <w:spacing w:before="200" w:line="240" w:lineRule="auto"/>
        <w:ind w:left="-283" w:right="-302"/>
        <w:jc w:val="center"/>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14:anchorId="752B4583" wp14:editId="1816B8B7">
            <wp:extent cx="4572000" cy="34290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4572000" cy="3429000"/>
                    </a:xfrm>
                    <a:prstGeom prst="rect">
                      <a:avLst/>
                    </a:prstGeom>
                    <a:ln/>
                  </pic:spPr>
                </pic:pic>
              </a:graphicData>
            </a:graphic>
          </wp:inline>
        </w:drawing>
      </w:r>
    </w:p>
    <w:p w14:paraId="243FBC96" w14:textId="77777777" w:rsidR="00735175" w:rsidRDefault="00000000">
      <w:pPr>
        <w:widowControl w:val="0"/>
        <w:spacing w:before="200" w:line="240" w:lineRule="auto"/>
        <w:ind w:left="-283" w:right="-302"/>
        <w:jc w:val="center"/>
        <w:rPr>
          <w:i/>
          <w:sz w:val="24"/>
          <w:szCs w:val="24"/>
        </w:rPr>
      </w:pPr>
      <w:r>
        <w:rPr>
          <w:i/>
          <w:sz w:val="24"/>
          <w:szCs w:val="24"/>
        </w:rPr>
        <w:t>Figure 4: YouTube.com</w:t>
      </w:r>
    </w:p>
    <w:p w14:paraId="3C328DAD" w14:textId="77777777" w:rsidR="00735175" w:rsidRDefault="00735175">
      <w:pPr>
        <w:ind w:left="-283" w:right="-302"/>
        <w:rPr>
          <w:sz w:val="24"/>
          <w:szCs w:val="24"/>
        </w:rPr>
      </w:pPr>
    </w:p>
    <w:p w14:paraId="7A71EEC0" w14:textId="77777777" w:rsidR="00735175" w:rsidRDefault="00000000">
      <w:pPr>
        <w:spacing w:line="480" w:lineRule="auto"/>
        <w:ind w:left="-283" w:right="-302"/>
        <w:rPr>
          <w:sz w:val="24"/>
          <w:szCs w:val="24"/>
        </w:rPr>
      </w:pPr>
      <w:r>
        <w:rPr>
          <w:sz w:val="24"/>
          <w:szCs w:val="24"/>
        </w:rPr>
        <w:t xml:space="preserve">To analyse the micro environment of Tesco’s loyalty scheme and recent Clubcard changes in the context of the supermarket’s marketing strategy, you can use Porter’s 5 Forces. This was developed by Porter [1979], </w:t>
      </w:r>
      <w:r>
        <w:rPr>
          <w:color w:val="202124"/>
          <w:sz w:val="24"/>
          <w:szCs w:val="24"/>
          <w:highlight w:val="white"/>
        </w:rPr>
        <w:t xml:space="preserve">as a simple framework for assessing and </w:t>
      </w:r>
      <w:r>
        <w:rPr>
          <w:color w:val="202124"/>
          <w:sz w:val="24"/>
          <w:szCs w:val="24"/>
          <w:highlight w:val="white"/>
        </w:rPr>
        <w:lastRenderedPageBreak/>
        <w:t>evaluating the competitive strength and position of a business organisation. It prov</w:t>
      </w:r>
      <w:r>
        <w:rPr>
          <w:sz w:val="24"/>
          <w:szCs w:val="24"/>
        </w:rPr>
        <w:t>ides a good platform for conducting a strategic and marketing analysis even when profit criteria is not considered [Johnson et al, 2009].</w:t>
      </w:r>
    </w:p>
    <w:p w14:paraId="7FE131D5" w14:textId="77777777" w:rsidR="00735175" w:rsidRDefault="00735175">
      <w:pPr>
        <w:spacing w:line="480" w:lineRule="auto"/>
        <w:ind w:left="-283" w:right="-302"/>
        <w:rPr>
          <w:sz w:val="24"/>
          <w:szCs w:val="24"/>
        </w:rPr>
      </w:pPr>
    </w:p>
    <w:p w14:paraId="7D41C2C5" w14:textId="77777777" w:rsidR="00735175" w:rsidRDefault="00000000">
      <w:pPr>
        <w:spacing w:line="480" w:lineRule="auto"/>
        <w:ind w:left="-283" w:right="-302"/>
        <w:rPr>
          <w:sz w:val="24"/>
          <w:szCs w:val="24"/>
        </w:rPr>
      </w:pPr>
      <w:r>
        <w:rPr>
          <w:sz w:val="24"/>
          <w:szCs w:val="24"/>
        </w:rPr>
        <w:t>When looking at the threat of new entrants:</w:t>
      </w:r>
    </w:p>
    <w:p w14:paraId="5ED9EC49" w14:textId="77777777" w:rsidR="00735175" w:rsidRDefault="00000000">
      <w:pPr>
        <w:spacing w:line="480" w:lineRule="auto"/>
        <w:ind w:left="-283" w:right="-302"/>
        <w:rPr>
          <w:sz w:val="24"/>
          <w:szCs w:val="24"/>
        </w:rPr>
      </w:pPr>
      <w:r>
        <w:rPr>
          <w:sz w:val="24"/>
          <w:szCs w:val="24"/>
        </w:rPr>
        <w:t>Other supermarket loyalty schemes already exist, including Sainsbury’s Nectar card [Sainsbury, 2023]. The Clubcard scheme could be seen as a barrier to new customers, who are unable to access the special offers unless they give their personal data to Tesco. If customers access a store ad-hoc and have to pay full price as they don't have a Clubcard, they may feel aggrieved and less likely to join moving forward.</w:t>
      </w:r>
    </w:p>
    <w:p w14:paraId="694A9BF0" w14:textId="77777777" w:rsidR="00735175" w:rsidRDefault="00735175">
      <w:pPr>
        <w:spacing w:line="480" w:lineRule="auto"/>
        <w:ind w:left="-283" w:right="-302"/>
        <w:rPr>
          <w:sz w:val="24"/>
          <w:szCs w:val="24"/>
        </w:rPr>
      </w:pPr>
    </w:p>
    <w:p w14:paraId="6E4D23D8" w14:textId="77777777" w:rsidR="00735175" w:rsidRDefault="00000000">
      <w:pPr>
        <w:spacing w:line="480" w:lineRule="auto"/>
        <w:ind w:left="-283" w:right="-302"/>
        <w:rPr>
          <w:sz w:val="24"/>
          <w:szCs w:val="24"/>
        </w:rPr>
      </w:pPr>
      <w:r>
        <w:rPr>
          <w:sz w:val="24"/>
          <w:szCs w:val="24"/>
        </w:rPr>
        <w:t xml:space="preserve">Customer Bargaining power: </w:t>
      </w:r>
    </w:p>
    <w:p w14:paraId="2065179F" w14:textId="77777777" w:rsidR="00735175" w:rsidRDefault="00000000">
      <w:pPr>
        <w:spacing w:line="480" w:lineRule="auto"/>
        <w:ind w:left="-283" w:right="-302"/>
        <w:rPr>
          <w:sz w:val="24"/>
          <w:szCs w:val="24"/>
        </w:rPr>
      </w:pPr>
      <w:r>
        <w:rPr>
          <w:sz w:val="24"/>
          <w:szCs w:val="24"/>
        </w:rPr>
        <w:t>If customers are satisfied with the rewards and offers they receive through a particular supermarket, they could feel less likely to change store. The rewards are based on customers' shopping habits, offering bespoke offers to each one [Tesco, 2023].</w:t>
      </w:r>
    </w:p>
    <w:p w14:paraId="6147F5DE" w14:textId="77777777" w:rsidR="00735175" w:rsidRDefault="00735175">
      <w:pPr>
        <w:spacing w:line="480" w:lineRule="auto"/>
        <w:ind w:left="-283" w:right="-302"/>
        <w:rPr>
          <w:sz w:val="24"/>
          <w:szCs w:val="24"/>
        </w:rPr>
      </w:pPr>
    </w:p>
    <w:p w14:paraId="20B02DF3" w14:textId="77777777" w:rsidR="00735175" w:rsidRDefault="00000000">
      <w:pPr>
        <w:spacing w:line="480" w:lineRule="auto"/>
        <w:ind w:left="-283" w:right="-302"/>
        <w:rPr>
          <w:sz w:val="24"/>
          <w:szCs w:val="24"/>
        </w:rPr>
      </w:pPr>
      <w:r>
        <w:rPr>
          <w:sz w:val="24"/>
          <w:szCs w:val="24"/>
        </w:rPr>
        <w:t>Supplier bargaining power:</w:t>
      </w:r>
    </w:p>
    <w:p w14:paraId="21DF9720" w14:textId="77777777" w:rsidR="00735175" w:rsidRDefault="00000000">
      <w:pPr>
        <w:spacing w:line="480" w:lineRule="auto"/>
        <w:ind w:left="-283" w:right="-302"/>
        <w:rPr>
          <w:sz w:val="24"/>
          <w:szCs w:val="24"/>
        </w:rPr>
      </w:pPr>
      <w:r>
        <w:rPr>
          <w:sz w:val="24"/>
          <w:szCs w:val="24"/>
        </w:rPr>
        <w:t>Promotional offers may prove lucrative. Suppliers may be lured by the supermarket to offer exclusive discounts to Clubcard members, allowing the supermarket to negotiate a better buying rate whilst enhancing its bargaining power, whilst Increasing sales for both supermarket and supplier.</w:t>
      </w:r>
    </w:p>
    <w:p w14:paraId="19B563EB" w14:textId="77777777" w:rsidR="00735175" w:rsidRDefault="00735175">
      <w:pPr>
        <w:spacing w:line="480" w:lineRule="auto"/>
        <w:ind w:left="-283" w:right="-302"/>
        <w:rPr>
          <w:sz w:val="24"/>
          <w:szCs w:val="24"/>
        </w:rPr>
      </w:pPr>
    </w:p>
    <w:p w14:paraId="5EC6F82D" w14:textId="77777777" w:rsidR="00735175" w:rsidRDefault="00000000">
      <w:pPr>
        <w:spacing w:line="480" w:lineRule="auto"/>
        <w:ind w:left="-283" w:right="-302"/>
        <w:rPr>
          <w:sz w:val="24"/>
          <w:szCs w:val="24"/>
        </w:rPr>
      </w:pPr>
      <w:r>
        <w:rPr>
          <w:sz w:val="24"/>
          <w:szCs w:val="24"/>
        </w:rPr>
        <w:t>Competitors:</w:t>
      </w:r>
    </w:p>
    <w:p w14:paraId="122BACF8" w14:textId="77777777" w:rsidR="00735175" w:rsidRDefault="00000000">
      <w:pPr>
        <w:spacing w:line="480" w:lineRule="auto"/>
        <w:ind w:left="-283" w:right="-302"/>
        <w:rPr>
          <w:sz w:val="24"/>
          <w:szCs w:val="24"/>
        </w:rPr>
      </w:pPr>
      <w:r>
        <w:rPr>
          <w:sz w:val="24"/>
          <w:szCs w:val="24"/>
        </w:rPr>
        <w:t xml:space="preserve">How does this differ to other supermarkets’ loyalty schemes? The competition between supermarkets has always existed, almost every supermarket today has a loyalty scheme, </w:t>
      </w:r>
      <w:r>
        <w:rPr>
          <w:sz w:val="24"/>
          <w:szCs w:val="24"/>
        </w:rPr>
        <w:lastRenderedPageBreak/>
        <w:t>with each one offering different discounts based on the customers shopping habits at that particular store [Goldfingle, 2023]. The cost of living crisis is seeing people shop at multiple supermarkets to obtain offers to simply save money.</w:t>
      </w:r>
    </w:p>
    <w:p w14:paraId="309758AC" w14:textId="77777777" w:rsidR="00735175" w:rsidRDefault="00735175">
      <w:pPr>
        <w:spacing w:line="480" w:lineRule="auto"/>
        <w:ind w:left="-283" w:right="-302"/>
        <w:rPr>
          <w:sz w:val="24"/>
          <w:szCs w:val="24"/>
        </w:rPr>
      </w:pPr>
    </w:p>
    <w:p w14:paraId="39318943" w14:textId="77777777" w:rsidR="00735175" w:rsidRDefault="00000000">
      <w:pPr>
        <w:spacing w:line="480" w:lineRule="auto"/>
        <w:ind w:left="-283" w:right="-302"/>
        <w:rPr>
          <w:sz w:val="24"/>
          <w:szCs w:val="24"/>
        </w:rPr>
      </w:pPr>
      <w:r>
        <w:rPr>
          <w:sz w:val="24"/>
          <w:szCs w:val="24"/>
        </w:rPr>
        <w:t xml:space="preserve">Threat of substitutes: </w:t>
      </w:r>
    </w:p>
    <w:p w14:paraId="3C6BB3D2" w14:textId="77777777" w:rsidR="00735175" w:rsidRDefault="00000000">
      <w:pPr>
        <w:spacing w:line="480" w:lineRule="auto"/>
        <w:ind w:left="-283" w:right="-302"/>
        <w:rPr>
          <w:sz w:val="24"/>
          <w:szCs w:val="24"/>
        </w:rPr>
      </w:pPr>
      <w:r>
        <w:rPr>
          <w:sz w:val="24"/>
          <w:szCs w:val="24"/>
        </w:rPr>
        <w:t>Needs to remain unrivalled from its competitors. Tesco must ensure it offers unrivalled discounts and rewards for customers, they have a scheme to access discounted products, whilst collecting points from groceries and fuel. These can be converted into vouchers to be spent in store or utilise them at partner rewards, where they can double the value at attraction venues [Tesco, 2023].</w:t>
      </w:r>
    </w:p>
    <w:p w14:paraId="0ADE4906" w14:textId="77777777" w:rsidR="00735175" w:rsidRDefault="00735175">
      <w:pPr>
        <w:ind w:left="-283" w:right="-302"/>
        <w:rPr>
          <w:color w:val="222222"/>
          <w:sz w:val="23"/>
          <w:szCs w:val="23"/>
          <w:highlight w:val="yellow"/>
        </w:rPr>
      </w:pPr>
    </w:p>
    <w:p w14:paraId="0CA41478" w14:textId="77777777" w:rsidR="00735175" w:rsidRDefault="00000000">
      <w:pPr>
        <w:widowControl w:val="0"/>
        <w:ind w:left="-283" w:right="-302"/>
        <w:rPr>
          <w:b/>
          <w:sz w:val="28"/>
          <w:szCs w:val="28"/>
          <w:shd w:val="clear" w:color="auto" w:fill="CFE2F3"/>
        </w:rPr>
      </w:pPr>
      <w:r>
        <w:rPr>
          <w:b/>
          <w:sz w:val="28"/>
          <w:szCs w:val="28"/>
          <w:shd w:val="clear" w:color="auto" w:fill="CFE2F3"/>
        </w:rPr>
        <w:t xml:space="preserve">4.4) SWOT ANALYSIS </w:t>
      </w:r>
    </w:p>
    <w:p w14:paraId="0DB1F64B" w14:textId="77777777" w:rsidR="00735175" w:rsidRDefault="00735175">
      <w:pPr>
        <w:widowControl w:val="0"/>
        <w:ind w:left="-283" w:right="-302"/>
        <w:rPr>
          <w:b/>
          <w:sz w:val="28"/>
          <w:szCs w:val="28"/>
          <w:shd w:val="clear" w:color="auto" w:fill="A4C2F4"/>
        </w:rPr>
      </w:pPr>
    </w:p>
    <w:p w14:paraId="7F4265A5" w14:textId="77777777" w:rsidR="00735175" w:rsidRDefault="00000000">
      <w:pPr>
        <w:spacing w:line="480" w:lineRule="auto"/>
        <w:ind w:left="-283" w:right="-302"/>
        <w:rPr>
          <w:sz w:val="24"/>
          <w:szCs w:val="24"/>
        </w:rPr>
      </w:pPr>
      <w:r>
        <w:rPr>
          <w:sz w:val="24"/>
          <w:szCs w:val="24"/>
        </w:rPr>
        <w:t xml:space="preserve">A SWOT is used to analyse the internal environment of a company, and its unique factors [Fahy &amp; Jobber, 2019]. It dos this by being a framework that looks at Strengths, Weaknesses, Opportunities, Threats, and is crucial when evaluating the company’s - in this assignment’s case, Tesco - competitive position, to develop its strategic planning and ensure its marketing strategy is based upon situation, resources and goals [Jobber &amp; Ellis-Chadwick, 2020]. </w:t>
      </w:r>
    </w:p>
    <w:p w14:paraId="3142794E" w14:textId="77777777" w:rsidR="00735175" w:rsidRDefault="00735175">
      <w:pPr>
        <w:ind w:left="-283" w:right="-302"/>
        <w:rPr>
          <w:sz w:val="24"/>
          <w:szCs w:val="24"/>
        </w:rPr>
      </w:pPr>
    </w:p>
    <w:p w14:paraId="5E3483AB" w14:textId="77777777" w:rsidR="00735175" w:rsidRDefault="00000000">
      <w:pPr>
        <w:spacing w:line="480" w:lineRule="auto"/>
        <w:ind w:left="-283" w:right="-302"/>
        <w:rPr>
          <w:sz w:val="24"/>
          <w:szCs w:val="24"/>
        </w:rPr>
      </w:pPr>
      <w:r>
        <w:rPr>
          <w:sz w:val="24"/>
          <w:szCs w:val="24"/>
        </w:rPr>
        <w:t>Looking specifically at Tesco’s loyalty scheme, Clubcard, and its recent changes, a SWOT was carried out that showed six Strengths, Weaknesses, Opportunities, Threats (NB: text in below box is the author’s own work):</w:t>
      </w:r>
    </w:p>
    <w:p w14:paraId="1FAC2B43" w14:textId="77777777" w:rsidR="00735175" w:rsidRDefault="00735175">
      <w:pPr>
        <w:ind w:left="-283" w:right="-302"/>
        <w:rPr>
          <w:sz w:val="24"/>
          <w:szCs w:val="24"/>
        </w:rPr>
      </w:pPr>
    </w:p>
    <w:tbl>
      <w:tblPr>
        <w:tblStyle w:val="a1"/>
        <w:tblW w:w="9476" w:type="dxa"/>
        <w:tblInd w:w="-5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38"/>
        <w:gridCol w:w="4738"/>
      </w:tblGrid>
      <w:tr w:rsidR="00735175" w14:paraId="1971FBF0" w14:textId="77777777">
        <w:tc>
          <w:tcPr>
            <w:tcW w:w="4738" w:type="dxa"/>
            <w:shd w:val="clear" w:color="auto" w:fill="CFE2F3"/>
            <w:tcMar>
              <w:top w:w="100" w:type="dxa"/>
              <w:left w:w="100" w:type="dxa"/>
              <w:bottom w:w="100" w:type="dxa"/>
              <w:right w:w="100" w:type="dxa"/>
            </w:tcMar>
          </w:tcPr>
          <w:p w14:paraId="2B0471A6" w14:textId="77777777" w:rsidR="00735175" w:rsidRDefault="00000000">
            <w:pPr>
              <w:ind w:left="141" w:right="-20"/>
              <w:rPr>
                <w:rFonts w:ascii="Calibri" w:eastAsia="Calibri" w:hAnsi="Calibri" w:cs="Calibri"/>
                <w:sz w:val="28"/>
                <w:szCs w:val="28"/>
              </w:rPr>
            </w:pPr>
            <w:r>
              <w:rPr>
                <w:rFonts w:ascii="Calibri" w:eastAsia="Calibri" w:hAnsi="Calibri" w:cs="Calibri"/>
                <w:b/>
                <w:sz w:val="28"/>
                <w:szCs w:val="28"/>
              </w:rPr>
              <w:t>Strengths</w:t>
            </w:r>
          </w:p>
          <w:p w14:paraId="6488ABA5" w14:textId="77777777" w:rsidR="00735175" w:rsidRDefault="00000000">
            <w:pPr>
              <w:numPr>
                <w:ilvl w:val="0"/>
                <w:numId w:val="3"/>
              </w:numPr>
              <w:ind w:left="141" w:right="-20" w:firstLine="0"/>
              <w:rPr>
                <w:rFonts w:ascii="Calibri" w:eastAsia="Calibri" w:hAnsi="Calibri" w:cs="Calibri"/>
                <w:sz w:val="28"/>
                <w:szCs w:val="28"/>
              </w:rPr>
            </w:pPr>
            <w:r>
              <w:rPr>
                <w:rFonts w:ascii="Calibri" w:eastAsia="Calibri" w:hAnsi="Calibri" w:cs="Calibri"/>
                <w:sz w:val="28"/>
                <w:szCs w:val="28"/>
              </w:rPr>
              <w:t xml:space="preserve">Boosting customer loyalty and engagement. </w:t>
            </w:r>
          </w:p>
          <w:p w14:paraId="6A2DB793" w14:textId="77777777" w:rsidR="00735175" w:rsidRDefault="00000000">
            <w:pPr>
              <w:numPr>
                <w:ilvl w:val="0"/>
                <w:numId w:val="3"/>
              </w:numPr>
              <w:ind w:left="141" w:right="-20" w:firstLine="0"/>
              <w:rPr>
                <w:rFonts w:ascii="Calibri" w:eastAsia="Calibri" w:hAnsi="Calibri" w:cs="Calibri"/>
                <w:sz w:val="28"/>
                <w:szCs w:val="28"/>
              </w:rPr>
            </w:pPr>
            <w:r>
              <w:rPr>
                <w:rFonts w:ascii="Calibri" w:eastAsia="Calibri" w:hAnsi="Calibri" w:cs="Calibri"/>
                <w:sz w:val="28"/>
                <w:szCs w:val="28"/>
              </w:rPr>
              <w:lastRenderedPageBreak/>
              <w:t>Provides Tesco with a greater understanding of customer preferences through collected data.</w:t>
            </w:r>
          </w:p>
          <w:p w14:paraId="76E86C0C" w14:textId="77777777" w:rsidR="00735175" w:rsidRDefault="00000000">
            <w:pPr>
              <w:numPr>
                <w:ilvl w:val="0"/>
                <w:numId w:val="3"/>
              </w:numPr>
              <w:ind w:left="141" w:right="-20" w:firstLine="0"/>
              <w:rPr>
                <w:rFonts w:ascii="Calibri" w:eastAsia="Calibri" w:hAnsi="Calibri" w:cs="Calibri"/>
                <w:sz w:val="28"/>
                <w:szCs w:val="28"/>
              </w:rPr>
            </w:pPr>
            <w:r>
              <w:rPr>
                <w:rFonts w:ascii="Calibri" w:eastAsia="Calibri" w:hAnsi="Calibri" w:cs="Calibri"/>
                <w:sz w:val="28"/>
                <w:szCs w:val="28"/>
              </w:rPr>
              <w:t xml:space="preserve">Customers feel they are being rewarded for their loyalty with low prices, essential in the current ‘cost of living crisis’ climate. </w:t>
            </w:r>
          </w:p>
          <w:p w14:paraId="4D860CE8" w14:textId="77777777" w:rsidR="00735175" w:rsidRDefault="00000000">
            <w:pPr>
              <w:numPr>
                <w:ilvl w:val="0"/>
                <w:numId w:val="3"/>
              </w:numPr>
              <w:ind w:left="141" w:right="-20" w:firstLine="0"/>
              <w:rPr>
                <w:rFonts w:ascii="Calibri" w:eastAsia="Calibri" w:hAnsi="Calibri" w:cs="Calibri"/>
                <w:sz w:val="28"/>
                <w:szCs w:val="28"/>
              </w:rPr>
            </w:pPr>
            <w:r>
              <w:rPr>
                <w:rFonts w:ascii="Calibri" w:eastAsia="Calibri" w:hAnsi="Calibri" w:cs="Calibri"/>
                <w:sz w:val="28"/>
                <w:szCs w:val="28"/>
              </w:rPr>
              <w:t>Supermarkets as an industry operate on the tightest margins, with intense competition, therefore it is essential that they keep customers returning - the Clubcard loyalty pricing structure is an effective way of doing this.</w:t>
            </w:r>
          </w:p>
          <w:p w14:paraId="2AAA068F" w14:textId="77777777" w:rsidR="00735175" w:rsidRDefault="00000000">
            <w:pPr>
              <w:numPr>
                <w:ilvl w:val="0"/>
                <w:numId w:val="3"/>
              </w:numPr>
              <w:ind w:left="141" w:right="-20" w:firstLine="0"/>
              <w:rPr>
                <w:rFonts w:ascii="Calibri" w:eastAsia="Calibri" w:hAnsi="Calibri" w:cs="Calibri"/>
                <w:sz w:val="28"/>
                <w:szCs w:val="28"/>
              </w:rPr>
            </w:pPr>
            <w:r>
              <w:rPr>
                <w:rFonts w:ascii="Calibri" w:eastAsia="Calibri" w:hAnsi="Calibri" w:cs="Calibri"/>
                <w:sz w:val="28"/>
                <w:szCs w:val="28"/>
              </w:rPr>
              <w:t>Offers discounted prices on the most popular items to further engage customers.</w:t>
            </w:r>
          </w:p>
          <w:p w14:paraId="57CA7377" w14:textId="77777777" w:rsidR="00735175" w:rsidRDefault="00000000">
            <w:pPr>
              <w:numPr>
                <w:ilvl w:val="0"/>
                <w:numId w:val="3"/>
              </w:numPr>
              <w:ind w:left="141" w:right="-20" w:firstLine="0"/>
              <w:rPr>
                <w:rFonts w:ascii="Calibri" w:eastAsia="Calibri" w:hAnsi="Calibri" w:cs="Calibri"/>
                <w:sz w:val="28"/>
                <w:szCs w:val="28"/>
              </w:rPr>
            </w:pPr>
            <w:r>
              <w:rPr>
                <w:rFonts w:ascii="Calibri" w:eastAsia="Calibri" w:hAnsi="Calibri" w:cs="Calibri"/>
                <w:sz w:val="28"/>
                <w:szCs w:val="28"/>
              </w:rPr>
              <w:t>An already established loyalty scheme with a strong customer base.</w:t>
            </w:r>
          </w:p>
          <w:p w14:paraId="0CBC7C11" w14:textId="77777777" w:rsidR="00735175" w:rsidRDefault="00000000">
            <w:pPr>
              <w:numPr>
                <w:ilvl w:val="0"/>
                <w:numId w:val="3"/>
              </w:numPr>
              <w:ind w:left="141" w:right="-20" w:firstLine="0"/>
              <w:rPr>
                <w:rFonts w:ascii="Calibri" w:eastAsia="Calibri" w:hAnsi="Calibri" w:cs="Calibri"/>
                <w:sz w:val="28"/>
                <w:szCs w:val="28"/>
              </w:rPr>
            </w:pPr>
            <w:r>
              <w:rPr>
                <w:rFonts w:ascii="Calibri" w:eastAsia="Calibri" w:hAnsi="Calibri" w:cs="Calibri"/>
                <w:sz w:val="28"/>
                <w:szCs w:val="28"/>
              </w:rPr>
              <w:t>The one-stop shop - a Tesco customer can go to the supermarket for a weekly grocery shop, and buy everything else they need (from petrol to clothes) under one roof, and get Clubcard points and discounts across the board, making the customer want to keep buying goods over-and-above their grocery shop.</w:t>
            </w:r>
          </w:p>
        </w:tc>
        <w:tc>
          <w:tcPr>
            <w:tcW w:w="4738" w:type="dxa"/>
            <w:shd w:val="clear" w:color="auto" w:fill="CFE2F3"/>
            <w:tcMar>
              <w:top w:w="100" w:type="dxa"/>
              <w:left w:w="100" w:type="dxa"/>
              <w:bottom w:w="100" w:type="dxa"/>
              <w:right w:w="100" w:type="dxa"/>
            </w:tcMar>
          </w:tcPr>
          <w:p w14:paraId="35F057DE" w14:textId="77777777" w:rsidR="00735175" w:rsidRDefault="00000000">
            <w:pPr>
              <w:ind w:left="141" w:right="-20"/>
              <w:rPr>
                <w:rFonts w:ascii="Calibri" w:eastAsia="Calibri" w:hAnsi="Calibri" w:cs="Calibri"/>
                <w:sz w:val="28"/>
                <w:szCs w:val="28"/>
              </w:rPr>
            </w:pPr>
            <w:r>
              <w:rPr>
                <w:rFonts w:ascii="Calibri" w:eastAsia="Calibri" w:hAnsi="Calibri" w:cs="Calibri"/>
                <w:b/>
                <w:sz w:val="28"/>
                <w:szCs w:val="28"/>
              </w:rPr>
              <w:lastRenderedPageBreak/>
              <w:t>Weaknesses</w:t>
            </w:r>
            <w:r>
              <w:rPr>
                <w:rFonts w:ascii="Calibri" w:eastAsia="Calibri" w:hAnsi="Calibri" w:cs="Calibri"/>
                <w:sz w:val="28"/>
                <w:szCs w:val="28"/>
              </w:rPr>
              <w:t>:</w:t>
            </w:r>
          </w:p>
          <w:p w14:paraId="6067A242" w14:textId="77777777" w:rsidR="00735175" w:rsidRDefault="00000000">
            <w:pPr>
              <w:numPr>
                <w:ilvl w:val="0"/>
                <w:numId w:val="4"/>
              </w:numPr>
              <w:ind w:left="141" w:right="-20" w:firstLine="0"/>
              <w:rPr>
                <w:rFonts w:ascii="Calibri" w:eastAsia="Calibri" w:hAnsi="Calibri" w:cs="Calibri"/>
                <w:sz w:val="28"/>
                <w:szCs w:val="28"/>
              </w:rPr>
            </w:pPr>
            <w:r>
              <w:rPr>
                <w:rFonts w:ascii="Calibri" w:eastAsia="Calibri" w:hAnsi="Calibri" w:cs="Calibri"/>
                <w:sz w:val="28"/>
                <w:szCs w:val="28"/>
              </w:rPr>
              <w:t xml:space="preserve">The cost and financial impact of offering lower prices. </w:t>
            </w:r>
          </w:p>
          <w:p w14:paraId="02C8AA2D" w14:textId="77777777" w:rsidR="00735175" w:rsidRDefault="00000000">
            <w:pPr>
              <w:numPr>
                <w:ilvl w:val="0"/>
                <w:numId w:val="4"/>
              </w:numPr>
              <w:ind w:left="141" w:right="-20" w:firstLine="0"/>
              <w:rPr>
                <w:rFonts w:ascii="Calibri" w:eastAsia="Calibri" w:hAnsi="Calibri" w:cs="Calibri"/>
                <w:sz w:val="28"/>
                <w:szCs w:val="28"/>
              </w:rPr>
            </w:pPr>
            <w:r>
              <w:rPr>
                <w:rFonts w:ascii="Calibri" w:eastAsia="Calibri" w:hAnsi="Calibri" w:cs="Calibri"/>
                <w:sz w:val="28"/>
                <w:szCs w:val="28"/>
              </w:rPr>
              <w:lastRenderedPageBreak/>
              <w:t>Already on a tight margin with the rise of food because of Brexit, Ukraine, etc, Tesco are offering reduced prices, and they will have to continually analyse the cost of the lower prices are being compensated by increased sales.</w:t>
            </w:r>
          </w:p>
          <w:p w14:paraId="67353EE9" w14:textId="77777777" w:rsidR="00735175" w:rsidRDefault="00000000">
            <w:pPr>
              <w:numPr>
                <w:ilvl w:val="0"/>
                <w:numId w:val="4"/>
              </w:numPr>
              <w:ind w:left="141" w:right="-20" w:firstLine="0"/>
              <w:rPr>
                <w:rFonts w:ascii="Calibri" w:eastAsia="Calibri" w:hAnsi="Calibri" w:cs="Calibri"/>
                <w:sz w:val="28"/>
                <w:szCs w:val="28"/>
              </w:rPr>
            </w:pPr>
            <w:r>
              <w:rPr>
                <w:rFonts w:ascii="Calibri" w:eastAsia="Calibri" w:hAnsi="Calibri" w:cs="Calibri"/>
                <w:sz w:val="28"/>
                <w:szCs w:val="28"/>
              </w:rPr>
              <w:t>Consumers may see the pricing as an unfair structure, and no longer shop in Tesco, especially those reluctant or unwilling to share personal data, which may lead to them avoiding Tesco completely.</w:t>
            </w:r>
          </w:p>
          <w:p w14:paraId="00BB6431" w14:textId="77777777" w:rsidR="00735175" w:rsidRDefault="00000000">
            <w:pPr>
              <w:numPr>
                <w:ilvl w:val="0"/>
                <w:numId w:val="4"/>
              </w:numPr>
              <w:ind w:left="141" w:right="-20" w:firstLine="0"/>
              <w:rPr>
                <w:rFonts w:ascii="Calibri" w:eastAsia="Calibri" w:hAnsi="Calibri" w:cs="Calibri"/>
                <w:sz w:val="28"/>
                <w:szCs w:val="28"/>
              </w:rPr>
            </w:pPr>
            <w:r>
              <w:rPr>
                <w:rFonts w:ascii="Calibri" w:eastAsia="Calibri" w:hAnsi="Calibri" w:cs="Calibri"/>
                <w:sz w:val="28"/>
                <w:szCs w:val="28"/>
              </w:rPr>
              <w:t>Recent changes have led to negative press.</w:t>
            </w:r>
          </w:p>
          <w:p w14:paraId="2FFF535D" w14:textId="77777777" w:rsidR="00735175" w:rsidRDefault="00000000">
            <w:pPr>
              <w:numPr>
                <w:ilvl w:val="0"/>
                <w:numId w:val="4"/>
              </w:numPr>
              <w:ind w:left="141" w:right="-20" w:firstLine="0"/>
              <w:rPr>
                <w:rFonts w:ascii="Calibri" w:eastAsia="Calibri" w:hAnsi="Calibri" w:cs="Calibri"/>
                <w:sz w:val="28"/>
                <w:szCs w:val="28"/>
              </w:rPr>
            </w:pPr>
            <w:r>
              <w:rPr>
                <w:rFonts w:ascii="Calibri" w:eastAsia="Calibri" w:hAnsi="Calibri" w:cs="Calibri"/>
                <w:sz w:val="28"/>
                <w:szCs w:val="28"/>
              </w:rPr>
              <w:t>People without a fixed address - homeless, refugees - cannot partake in the scheme, which could be seen as unfair.</w:t>
            </w:r>
          </w:p>
          <w:p w14:paraId="712DED07" w14:textId="77777777" w:rsidR="00735175" w:rsidRDefault="00000000">
            <w:pPr>
              <w:numPr>
                <w:ilvl w:val="0"/>
                <w:numId w:val="4"/>
              </w:numPr>
              <w:ind w:left="141" w:right="-20" w:firstLine="0"/>
              <w:rPr>
                <w:rFonts w:ascii="Calibri" w:eastAsia="Calibri" w:hAnsi="Calibri" w:cs="Calibri"/>
                <w:sz w:val="28"/>
                <w:szCs w:val="28"/>
              </w:rPr>
            </w:pPr>
            <w:r>
              <w:rPr>
                <w:rFonts w:ascii="Calibri" w:eastAsia="Calibri" w:hAnsi="Calibri" w:cs="Calibri"/>
                <w:sz w:val="28"/>
                <w:szCs w:val="28"/>
              </w:rPr>
              <w:t>If members forget their Clubcard when purchasing a product, if they cannot avail of the discount they may go elsewhere - and being able to refund, takes up resources. And accessing discounts with online purchases is open to card sharing.</w:t>
            </w:r>
          </w:p>
          <w:p w14:paraId="09EB0D82" w14:textId="77777777" w:rsidR="00735175" w:rsidRDefault="00000000">
            <w:pPr>
              <w:numPr>
                <w:ilvl w:val="0"/>
                <w:numId w:val="4"/>
              </w:numPr>
              <w:ind w:left="141" w:right="-20" w:firstLine="0"/>
              <w:rPr>
                <w:rFonts w:ascii="Calibri" w:eastAsia="Calibri" w:hAnsi="Calibri" w:cs="Calibri"/>
                <w:sz w:val="28"/>
                <w:szCs w:val="28"/>
              </w:rPr>
            </w:pPr>
            <w:r>
              <w:rPr>
                <w:rFonts w:ascii="Calibri" w:eastAsia="Calibri" w:hAnsi="Calibri" w:cs="Calibri"/>
                <w:sz w:val="28"/>
                <w:szCs w:val="28"/>
              </w:rPr>
              <w:t>If the cost of living crisis worsens, customer demand will fall for all Tesco goods, without any fault of the company.</w:t>
            </w:r>
          </w:p>
        </w:tc>
      </w:tr>
      <w:tr w:rsidR="00735175" w14:paraId="670A2E68" w14:textId="77777777">
        <w:tc>
          <w:tcPr>
            <w:tcW w:w="4738" w:type="dxa"/>
            <w:shd w:val="clear" w:color="auto" w:fill="CFE2F3"/>
            <w:tcMar>
              <w:top w:w="100" w:type="dxa"/>
              <w:left w:w="100" w:type="dxa"/>
              <w:bottom w:w="100" w:type="dxa"/>
              <w:right w:w="100" w:type="dxa"/>
            </w:tcMar>
          </w:tcPr>
          <w:p w14:paraId="44DAD325" w14:textId="77777777" w:rsidR="00735175" w:rsidRDefault="00000000">
            <w:pPr>
              <w:ind w:left="141" w:right="-20"/>
              <w:rPr>
                <w:rFonts w:ascii="Calibri" w:eastAsia="Calibri" w:hAnsi="Calibri" w:cs="Calibri"/>
                <w:sz w:val="28"/>
                <w:szCs w:val="28"/>
              </w:rPr>
            </w:pPr>
            <w:r>
              <w:rPr>
                <w:rFonts w:ascii="Calibri" w:eastAsia="Calibri" w:hAnsi="Calibri" w:cs="Calibri"/>
                <w:b/>
                <w:sz w:val="28"/>
                <w:szCs w:val="28"/>
              </w:rPr>
              <w:lastRenderedPageBreak/>
              <w:t>Opportunities:</w:t>
            </w:r>
          </w:p>
          <w:p w14:paraId="19E30BAF" w14:textId="77777777" w:rsidR="00735175" w:rsidRDefault="00000000">
            <w:pPr>
              <w:numPr>
                <w:ilvl w:val="0"/>
                <w:numId w:val="1"/>
              </w:numPr>
              <w:ind w:left="141" w:right="-20" w:firstLine="0"/>
              <w:rPr>
                <w:rFonts w:ascii="Calibri" w:eastAsia="Calibri" w:hAnsi="Calibri" w:cs="Calibri"/>
                <w:sz w:val="28"/>
                <w:szCs w:val="28"/>
              </w:rPr>
            </w:pPr>
            <w:r>
              <w:rPr>
                <w:rFonts w:ascii="Calibri" w:eastAsia="Calibri" w:hAnsi="Calibri" w:cs="Calibri"/>
                <w:sz w:val="28"/>
                <w:szCs w:val="28"/>
              </w:rPr>
              <w:t>The larger the customer loyalty base, the better the data will be in determining buying trends.</w:t>
            </w:r>
          </w:p>
          <w:p w14:paraId="3643F8DD" w14:textId="77777777" w:rsidR="00735175" w:rsidRDefault="00000000">
            <w:pPr>
              <w:numPr>
                <w:ilvl w:val="0"/>
                <w:numId w:val="1"/>
              </w:numPr>
              <w:ind w:left="141" w:right="-20" w:firstLine="0"/>
              <w:rPr>
                <w:rFonts w:ascii="Calibri" w:eastAsia="Calibri" w:hAnsi="Calibri" w:cs="Calibri"/>
                <w:sz w:val="28"/>
                <w:szCs w:val="28"/>
              </w:rPr>
            </w:pPr>
            <w:r>
              <w:rPr>
                <w:rFonts w:ascii="Calibri" w:eastAsia="Calibri" w:hAnsi="Calibri" w:cs="Calibri"/>
                <w:sz w:val="28"/>
                <w:szCs w:val="28"/>
              </w:rPr>
              <w:lastRenderedPageBreak/>
              <w:t>Allows Tesco to compete with the low cost supermarkets, whilst gathering customer data.</w:t>
            </w:r>
          </w:p>
          <w:p w14:paraId="68AF0A47" w14:textId="77777777" w:rsidR="00735175" w:rsidRDefault="00000000">
            <w:pPr>
              <w:numPr>
                <w:ilvl w:val="0"/>
                <w:numId w:val="1"/>
              </w:numPr>
              <w:ind w:left="141" w:right="-20" w:firstLine="0"/>
              <w:rPr>
                <w:rFonts w:ascii="Calibri" w:eastAsia="Calibri" w:hAnsi="Calibri" w:cs="Calibri"/>
                <w:sz w:val="28"/>
                <w:szCs w:val="28"/>
              </w:rPr>
            </w:pPr>
            <w:r>
              <w:rPr>
                <w:rFonts w:ascii="Calibri" w:eastAsia="Calibri" w:hAnsi="Calibri" w:cs="Calibri"/>
                <w:sz w:val="28"/>
                <w:szCs w:val="28"/>
              </w:rPr>
              <w:t>Tesco had to do something to compete with the low cost supermarkets, and they could not keep reducing prices while overheads are increasing - this structure allows the lower prices to be scattered across the product range.</w:t>
            </w:r>
          </w:p>
          <w:p w14:paraId="1E2A3763" w14:textId="77777777" w:rsidR="00735175" w:rsidRDefault="00000000">
            <w:pPr>
              <w:numPr>
                <w:ilvl w:val="0"/>
                <w:numId w:val="1"/>
              </w:numPr>
              <w:ind w:left="141" w:right="-20" w:firstLine="0"/>
              <w:rPr>
                <w:rFonts w:ascii="Calibri" w:eastAsia="Calibri" w:hAnsi="Calibri" w:cs="Calibri"/>
                <w:sz w:val="28"/>
                <w:szCs w:val="28"/>
              </w:rPr>
            </w:pPr>
            <w:r>
              <w:rPr>
                <w:rFonts w:ascii="Calibri" w:eastAsia="Calibri" w:hAnsi="Calibri" w:cs="Calibri"/>
                <w:sz w:val="28"/>
                <w:szCs w:val="28"/>
              </w:rPr>
              <w:t xml:space="preserve">This pricing structure will allow Tesco to manipulate what customers buy, charging lower prices for items they want to sell more of. </w:t>
            </w:r>
          </w:p>
          <w:p w14:paraId="549B9287" w14:textId="77777777" w:rsidR="00735175" w:rsidRDefault="00000000">
            <w:pPr>
              <w:numPr>
                <w:ilvl w:val="0"/>
                <w:numId w:val="1"/>
              </w:numPr>
              <w:ind w:left="141" w:right="-20" w:firstLine="0"/>
              <w:rPr>
                <w:rFonts w:ascii="Calibri" w:eastAsia="Calibri" w:hAnsi="Calibri" w:cs="Calibri"/>
                <w:sz w:val="28"/>
                <w:szCs w:val="28"/>
              </w:rPr>
            </w:pPr>
            <w:r>
              <w:rPr>
                <w:rFonts w:ascii="Calibri" w:eastAsia="Calibri" w:hAnsi="Calibri" w:cs="Calibri"/>
                <w:sz w:val="28"/>
                <w:szCs w:val="28"/>
              </w:rPr>
              <w:t xml:space="preserve">Allowing better negotiation of prices with producers and manufacturers. </w:t>
            </w:r>
          </w:p>
          <w:p w14:paraId="6F511C68" w14:textId="77777777" w:rsidR="00735175" w:rsidRDefault="00000000">
            <w:pPr>
              <w:numPr>
                <w:ilvl w:val="0"/>
                <w:numId w:val="1"/>
              </w:numPr>
              <w:ind w:left="141" w:right="-20" w:firstLine="0"/>
              <w:rPr>
                <w:rFonts w:ascii="Calibri" w:eastAsia="Calibri" w:hAnsi="Calibri" w:cs="Calibri"/>
                <w:sz w:val="28"/>
                <w:szCs w:val="28"/>
              </w:rPr>
            </w:pPr>
            <w:r>
              <w:rPr>
                <w:rFonts w:ascii="Calibri" w:eastAsia="Calibri" w:hAnsi="Calibri" w:cs="Calibri"/>
                <w:sz w:val="28"/>
                <w:szCs w:val="28"/>
              </w:rPr>
              <w:t>Encouraging repeat customers of a certain product when the price returns to the higher cost.</w:t>
            </w:r>
          </w:p>
          <w:p w14:paraId="15BBBA0B" w14:textId="77777777" w:rsidR="00735175" w:rsidRDefault="00000000">
            <w:pPr>
              <w:numPr>
                <w:ilvl w:val="0"/>
                <w:numId w:val="1"/>
              </w:numPr>
              <w:ind w:left="141" w:right="-20" w:firstLine="0"/>
              <w:rPr>
                <w:rFonts w:ascii="Calibri" w:eastAsia="Calibri" w:hAnsi="Calibri" w:cs="Calibri"/>
                <w:sz w:val="28"/>
                <w:szCs w:val="28"/>
              </w:rPr>
            </w:pPr>
            <w:r>
              <w:rPr>
                <w:rFonts w:ascii="Calibri" w:eastAsia="Calibri" w:hAnsi="Calibri" w:cs="Calibri"/>
                <w:sz w:val="28"/>
                <w:szCs w:val="28"/>
              </w:rPr>
              <w:t>Allowing Tesco to expand its base by partnering with other organisations over and above groceries and diversified goods, like holiday companies for example, which help increase the sale of other goods - travel insurance and travel goods, from suntan lotion to suitcases and swimwear. This will expand the Tesco portfolio, increasing new customers who do not shop at Tesco’s supermarkets.</w:t>
            </w:r>
          </w:p>
        </w:tc>
        <w:tc>
          <w:tcPr>
            <w:tcW w:w="4738" w:type="dxa"/>
            <w:shd w:val="clear" w:color="auto" w:fill="CFE2F3"/>
            <w:tcMar>
              <w:top w:w="100" w:type="dxa"/>
              <w:left w:w="100" w:type="dxa"/>
              <w:bottom w:w="100" w:type="dxa"/>
              <w:right w:w="100" w:type="dxa"/>
            </w:tcMar>
          </w:tcPr>
          <w:p w14:paraId="5DDD0000" w14:textId="77777777" w:rsidR="00735175" w:rsidRDefault="00000000">
            <w:pPr>
              <w:ind w:left="141" w:right="-20"/>
              <w:rPr>
                <w:rFonts w:ascii="Calibri" w:eastAsia="Calibri" w:hAnsi="Calibri" w:cs="Calibri"/>
                <w:b/>
                <w:sz w:val="28"/>
                <w:szCs w:val="28"/>
              </w:rPr>
            </w:pPr>
            <w:r>
              <w:rPr>
                <w:rFonts w:ascii="Calibri" w:eastAsia="Calibri" w:hAnsi="Calibri" w:cs="Calibri"/>
                <w:b/>
                <w:sz w:val="28"/>
                <w:szCs w:val="28"/>
              </w:rPr>
              <w:lastRenderedPageBreak/>
              <w:t>Threats:</w:t>
            </w:r>
          </w:p>
          <w:p w14:paraId="0255EF33" w14:textId="77777777" w:rsidR="00735175" w:rsidRDefault="00000000">
            <w:pPr>
              <w:numPr>
                <w:ilvl w:val="0"/>
                <w:numId w:val="3"/>
              </w:numPr>
              <w:ind w:left="141" w:right="-20" w:firstLine="0"/>
              <w:rPr>
                <w:rFonts w:ascii="Calibri" w:eastAsia="Calibri" w:hAnsi="Calibri" w:cs="Calibri"/>
                <w:sz w:val="28"/>
                <w:szCs w:val="28"/>
              </w:rPr>
            </w:pPr>
            <w:r>
              <w:rPr>
                <w:rFonts w:ascii="Calibri" w:eastAsia="Calibri" w:hAnsi="Calibri" w:cs="Calibri"/>
                <w:sz w:val="28"/>
                <w:szCs w:val="28"/>
              </w:rPr>
              <w:t xml:space="preserve">Competition of rival supermarkets offering similar pricing structures - Tesco may have to keep </w:t>
            </w:r>
            <w:r>
              <w:rPr>
                <w:rFonts w:ascii="Calibri" w:eastAsia="Calibri" w:hAnsi="Calibri" w:cs="Calibri"/>
                <w:sz w:val="28"/>
                <w:szCs w:val="28"/>
              </w:rPr>
              <w:lastRenderedPageBreak/>
              <w:t>changing their offering in order to compete.</w:t>
            </w:r>
          </w:p>
          <w:p w14:paraId="35C619EC" w14:textId="77777777" w:rsidR="00735175" w:rsidRDefault="00000000">
            <w:pPr>
              <w:numPr>
                <w:ilvl w:val="0"/>
                <w:numId w:val="3"/>
              </w:numPr>
              <w:ind w:left="141" w:right="-20" w:firstLine="0"/>
              <w:rPr>
                <w:rFonts w:ascii="Calibri" w:eastAsia="Calibri" w:hAnsi="Calibri" w:cs="Calibri"/>
                <w:sz w:val="28"/>
                <w:szCs w:val="28"/>
              </w:rPr>
            </w:pPr>
            <w:r>
              <w:rPr>
                <w:rFonts w:ascii="Calibri" w:eastAsia="Calibri" w:hAnsi="Calibri" w:cs="Calibri"/>
                <w:sz w:val="28"/>
                <w:szCs w:val="28"/>
              </w:rPr>
              <w:t>Even though their new pricing structure offers lowest prices to Clubcard members, it is only on certain items, so many consumers will find that their overall shop will be cheaper in the low cost supermarkets such as ALDI or Lidl.</w:t>
            </w:r>
          </w:p>
          <w:p w14:paraId="0BDD3487" w14:textId="77777777" w:rsidR="00735175" w:rsidRDefault="00000000">
            <w:pPr>
              <w:numPr>
                <w:ilvl w:val="0"/>
                <w:numId w:val="3"/>
              </w:numPr>
              <w:ind w:left="141" w:right="-20" w:firstLine="0"/>
              <w:rPr>
                <w:rFonts w:ascii="Calibri" w:eastAsia="Calibri" w:hAnsi="Calibri" w:cs="Calibri"/>
                <w:sz w:val="28"/>
                <w:szCs w:val="28"/>
              </w:rPr>
            </w:pPr>
            <w:r>
              <w:rPr>
                <w:rFonts w:ascii="Calibri" w:eastAsia="Calibri" w:hAnsi="Calibri" w:cs="Calibri"/>
                <w:sz w:val="28"/>
                <w:szCs w:val="28"/>
              </w:rPr>
              <w:t>Maintaining IT security to prevent a data breach concerning personal data of Clubcard customers.</w:t>
            </w:r>
          </w:p>
          <w:p w14:paraId="4034D597" w14:textId="77777777" w:rsidR="00735175" w:rsidRDefault="00000000">
            <w:pPr>
              <w:numPr>
                <w:ilvl w:val="0"/>
                <w:numId w:val="3"/>
              </w:numPr>
              <w:ind w:left="141" w:right="-20" w:firstLine="0"/>
              <w:rPr>
                <w:rFonts w:ascii="Calibri" w:eastAsia="Calibri" w:hAnsi="Calibri" w:cs="Calibri"/>
                <w:sz w:val="28"/>
                <w:szCs w:val="28"/>
              </w:rPr>
            </w:pPr>
            <w:r>
              <w:rPr>
                <w:rFonts w:ascii="Calibri" w:eastAsia="Calibri" w:hAnsi="Calibri" w:cs="Calibri"/>
                <w:sz w:val="28"/>
                <w:szCs w:val="28"/>
              </w:rPr>
              <w:t>The removal of any benefits (seen with recent changes) may disappoint customers who will be tempted away by other loyalty scheme offerings.</w:t>
            </w:r>
          </w:p>
          <w:p w14:paraId="45F2E4B0" w14:textId="77777777" w:rsidR="00735175" w:rsidRDefault="00000000">
            <w:pPr>
              <w:numPr>
                <w:ilvl w:val="0"/>
                <w:numId w:val="3"/>
              </w:numPr>
              <w:ind w:left="141" w:right="-20" w:firstLine="0"/>
              <w:rPr>
                <w:rFonts w:ascii="Calibri" w:eastAsia="Calibri" w:hAnsi="Calibri" w:cs="Calibri"/>
                <w:sz w:val="28"/>
                <w:szCs w:val="28"/>
              </w:rPr>
            </w:pPr>
            <w:r>
              <w:rPr>
                <w:rFonts w:ascii="Calibri" w:eastAsia="Calibri" w:hAnsi="Calibri" w:cs="Calibri"/>
                <w:sz w:val="28"/>
                <w:szCs w:val="28"/>
              </w:rPr>
              <w:t>Partner organisations going out of business, or not honouring deals advertised by Clubcard to lower trust in the scheme.</w:t>
            </w:r>
          </w:p>
          <w:p w14:paraId="123BFDD2" w14:textId="77777777" w:rsidR="00735175" w:rsidRDefault="00000000">
            <w:pPr>
              <w:numPr>
                <w:ilvl w:val="0"/>
                <w:numId w:val="3"/>
              </w:numPr>
              <w:ind w:left="141" w:right="-20" w:firstLine="0"/>
              <w:rPr>
                <w:rFonts w:ascii="Calibri" w:eastAsia="Calibri" w:hAnsi="Calibri" w:cs="Calibri"/>
                <w:sz w:val="28"/>
                <w:szCs w:val="28"/>
              </w:rPr>
            </w:pPr>
            <w:r>
              <w:rPr>
                <w:rFonts w:ascii="Calibri" w:eastAsia="Calibri" w:hAnsi="Calibri" w:cs="Calibri"/>
                <w:sz w:val="28"/>
                <w:szCs w:val="28"/>
              </w:rPr>
              <w:t xml:space="preserve">Brexit, Ukraine, and other external factors that raise costs of items usually involved in the scheme, may lead to disappointment when those items disappear from the scheme, and could result in a loss of customers. </w:t>
            </w:r>
          </w:p>
          <w:p w14:paraId="22851883" w14:textId="77777777" w:rsidR="00735175" w:rsidRDefault="00000000">
            <w:pPr>
              <w:numPr>
                <w:ilvl w:val="0"/>
                <w:numId w:val="3"/>
              </w:numPr>
              <w:ind w:left="141" w:right="-20" w:firstLine="0"/>
              <w:rPr>
                <w:rFonts w:ascii="Calibri" w:eastAsia="Calibri" w:hAnsi="Calibri" w:cs="Calibri"/>
                <w:sz w:val="28"/>
                <w:szCs w:val="28"/>
              </w:rPr>
            </w:pPr>
            <w:r>
              <w:rPr>
                <w:rFonts w:ascii="Calibri" w:eastAsia="Calibri" w:hAnsi="Calibri" w:cs="Calibri"/>
                <w:sz w:val="28"/>
                <w:szCs w:val="28"/>
              </w:rPr>
              <w:t>Another pandemic - are all the strategies and emergency plans in place, including staffing to switch to online delivery again, meeting demand.</w:t>
            </w:r>
          </w:p>
        </w:tc>
      </w:tr>
    </w:tbl>
    <w:p w14:paraId="0CA33D4D" w14:textId="77777777" w:rsidR="00735175" w:rsidRDefault="00735175">
      <w:pPr>
        <w:widowControl w:val="0"/>
        <w:spacing w:line="216" w:lineRule="auto"/>
        <w:ind w:left="-283" w:right="-302"/>
        <w:rPr>
          <w:sz w:val="24"/>
          <w:szCs w:val="24"/>
        </w:rPr>
      </w:pPr>
    </w:p>
    <w:p w14:paraId="6D736D90" w14:textId="77777777" w:rsidR="00735175" w:rsidRDefault="00000000">
      <w:pPr>
        <w:widowControl w:val="0"/>
        <w:spacing w:line="216" w:lineRule="auto"/>
        <w:ind w:left="-283" w:right="-302"/>
        <w:jc w:val="center"/>
        <w:rPr>
          <w:i/>
          <w:sz w:val="24"/>
          <w:szCs w:val="24"/>
        </w:rPr>
      </w:pPr>
      <w:r>
        <w:rPr>
          <w:i/>
          <w:sz w:val="24"/>
          <w:szCs w:val="24"/>
        </w:rPr>
        <w:t>Figure 5: SWOT analysis</w:t>
      </w:r>
    </w:p>
    <w:p w14:paraId="003F2F2B" w14:textId="77777777" w:rsidR="00735175" w:rsidRDefault="00735175">
      <w:pPr>
        <w:widowControl w:val="0"/>
        <w:spacing w:line="216" w:lineRule="auto"/>
        <w:ind w:left="-283" w:right="-302"/>
        <w:jc w:val="center"/>
        <w:rPr>
          <w:i/>
          <w:sz w:val="24"/>
          <w:szCs w:val="24"/>
        </w:rPr>
      </w:pPr>
    </w:p>
    <w:p w14:paraId="13012FDC" w14:textId="77777777" w:rsidR="00735175" w:rsidRDefault="00735175">
      <w:pPr>
        <w:widowControl w:val="0"/>
        <w:spacing w:line="216" w:lineRule="auto"/>
        <w:ind w:left="-283" w:right="-302"/>
        <w:jc w:val="center"/>
        <w:rPr>
          <w:i/>
          <w:sz w:val="24"/>
          <w:szCs w:val="24"/>
        </w:rPr>
      </w:pPr>
    </w:p>
    <w:p w14:paraId="2F95B6FC" w14:textId="77777777" w:rsidR="00735175" w:rsidRDefault="00000000">
      <w:pPr>
        <w:spacing w:line="480" w:lineRule="auto"/>
        <w:ind w:left="-283" w:right="-302"/>
        <w:rPr>
          <w:sz w:val="24"/>
          <w:szCs w:val="24"/>
        </w:rPr>
      </w:pPr>
      <w:r>
        <w:rPr>
          <w:sz w:val="24"/>
          <w:szCs w:val="24"/>
        </w:rPr>
        <w:t xml:space="preserve">With more word length, I would at this point include a more detailed STP (Segmentation, Targeting, Positioning) analysis - although I briefly touched upon this when mentioning different brands within the brand - Tesco Finest food range, for example, higher priced due to higher quality, for the affluent customer who is still getting value with a luxury product at high street prices. </w:t>
      </w:r>
    </w:p>
    <w:p w14:paraId="1D999BE6" w14:textId="77777777" w:rsidR="00735175" w:rsidRDefault="00735175">
      <w:pPr>
        <w:spacing w:line="480" w:lineRule="auto"/>
        <w:ind w:left="-283" w:right="-302"/>
        <w:rPr>
          <w:sz w:val="24"/>
          <w:szCs w:val="24"/>
        </w:rPr>
      </w:pPr>
    </w:p>
    <w:p w14:paraId="28FE9502" w14:textId="77777777" w:rsidR="00735175" w:rsidRDefault="00000000">
      <w:pPr>
        <w:spacing w:line="480" w:lineRule="auto"/>
        <w:ind w:left="-283" w:right="-302"/>
        <w:rPr>
          <w:sz w:val="24"/>
          <w:szCs w:val="24"/>
        </w:rPr>
      </w:pPr>
      <w:r>
        <w:rPr>
          <w:sz w:val="24"/>
          <w:szCs w:val="24"/>
        </w:rPr>
        <w:t>The STP marketing model “focuses on commercial effectiveness, selecting the most valuable segments for a business and then developing a marketing mix and product positioning strategy for each segment” [Hanlon, 2022]. A marketing model that, in this assignment, redefines who Tesco markets its products to, and how, by segmenting its audience, and targeting the best-fit audience segments for their products, positioning the products to capture the target segment effectively. Basically: brand strategy, positioning, relationship.</w:t>
      </w:r>
    </w:p>
    <w:p w14:paraId="49A72805" w14:textId="77777777" w:rsidR="00735175" w:rsidRDefault="00735175">
      <w:pPr>
        <w:widowControl w:val="0"/>
        <w:spacing w:line="216" w:lineRule="auto"/>
        <w:ind w:left="-283" w:right="-302"/>
        <w:rPr>
          <w:b/>
          <w:sz w:val="28"/>
          <w:szCs w:val="28"/>
          <w:shd w:val="clear" w:color="auto" w:fill="A4C2F4"/>
        </w:rPr>
      </w:pPr>
    </w:p>
    <w:p w14:paraId="2CB72DCC" w14:textId="77777777" w:rsidR="00735175" w:rsidRDefault="00735175">
      <w:pPr>
        <w:widowControl w:val="0"/>
        <w:spacing w:line="216" w:lineRule="auto"/>
        <w:ind w:left="-283" w:right="-302"/>
        <w:rPr>
          <w:b/>
          <w:sz w:val="28"/>
          <w:szCs w:val="28"/>
          <w:shd w:val="clear" w:color="auto" w:fill="CFE2F3"/>
        </w:rPr>
      </w:pPr>
    </w:p>
    <w:p w14:paraId="0A64A6C2" w14:textId="77777777" w:rsidR="00735175" w:rsidRDefault="00000000">
      <w:pPr>
        <w:widowControl w:val="0"/>
        <w:spacing w:line="216" w:lineRule="auto"/>
        <w:ind w:left="-283" w:right="-302"/>
        <w:rPr>
          <w:b/>
          <w:sz w:val="28"/>
          <w:szCs w:val="28"/>
          <w:shd w:val="clear" w:color="auto" w:fill="CFE2F3"/>
        </w:rPr>
      </w:pPr>
      <w:r>
        <w:rPr>
          <w:b/>
          <w:sz w:val="28"/>
          <w:szCs w:val="28"/>
          <w:shd w:val="clear" w:color="auto" w:fill="CFE2F3"/>
        </w:rPr>
        <w:t>4.5) VALUE CREATION ANALYSIS</w:t>
      </w:r>
    </w:p>
    <w:p w14:paraId="525E0411" w14:textId="77777777" w:rsidR="00735175" w:rsidRDefault="00735175">
      <w:pPr>
        <w:widowControl w:val="0"/>
        <w:spacing w:line="216" w:lineRule="auto"/>
        <w:ind w:left="-283" w:right="-302"/>
        <w:rPr>
          <w:b/>
          <w:sz w:val="28"/>
          <w:szCs w:val="28"/>
          <w:shd w:val="clear" w:color="auto" w:fill="A4C2F4"/>
        </w:rPr>
      </w:pPr>
    </w:p>
    <w:p w14:paraId="7BCEE4BA" w14:textId="77777777" w:rsidR="00735175" w:rsidRDefault="00735175">
      <w:pPr>
        <w:widowControl w:val="0"/>
        <w:spacing w:line="216" w:lineRule="auto"/>
        <w:ind w:left="-283" w:right="-302"/>
        <w:rPr>
          <w:rFonts w:ascii="Calibri" w:eastAsia="Calibri" w:hAnsi="Calibri" w:cs="Calibri"/>
          <w:sz w:val="26"/>
          <w:szCs w:val="26"/>
        </w:rPr>
      </w:pPr>
    </w:p>
    <w:p w14:paraId="4B29AAA2" w14:textId="77777777" w:rsidR="00735175" w:rsidRDefault="00000000">
      <w:pPr>
        <w:widowControl w:val="0"/>
        <w:spacing w:line="216" w:lineRule="auto"/>
        <w:ind w:left="-283" w:right="-302"/>
        <w:jc w:val="center"/>
        <w:rPr>
          <w:rFonts w:ascii="Calibri" w:eastAsia="Calibri" w:hAnsi="Calibri" w:cs="Calibri"/>
          <w:sz w:val="26"/>
          <w:szCs w:val="26"/>
        </w:rPr>
      </w:pPr>
      <w:r>
        <w:rPr>
          <w:rFonts w:ascii="Calibri" w:eastAsia="Calibri" w:hAnsi="Calibri" w:cs="Calibri"/>
          <w:noProof/>
          <w:sz w:val="26"/>
          <w:szCs w:val="26"/>
        </w:rPr>
        <w:lastRenderedPageBreak/>
        <w:drawing>
          <wp:inline distT="114300" distB="114300" distL="114300" distR="114300" wp14:anchorId="3AB8FD5A" wp14:editId="65DC3A5D">
            <wp:extent cx="3717735" cy="3687914"/>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3717735" cy="3687914"/>
                    </a:xfrm>
                    <a:prstGeom prst="rect">
                      <a:avLst/>
                    </a:prstGeom>
                    <a:ln/>
                  </pic:spPr>
                </pic:pic>
              </a:graphicData>
            </a:graphic>
          </wp:inline>
        </w:drawing>
      </w:r>
    </w:p>
    <w:p w14:paraId="1883D475" w14:textId="77777777" w:rsidR="00735175" w:rsidRDefault="00735175">
      <w:pPr>
        <w:widowControl w:val="0"/>
        <w:spacing w:line="216" w:lineRule="auto"/>
        <w:ind w:left="-283" w:right="-302"/>
        <w:jc w:val="center"/>
        <w:rPr>
          <w:i/>
          <w:sz w:val="24"/>
          <w:szCs w:val="24"/>
        </w:rPr>
      </w:pPr>
    </w:p>
    <w:p w14:paraId="147A4A8C" w14:textId="77777777" w:rsidR="00735175" w:rsidRDefault="00000000">
      <w:pPr>
        <w:widowControl w:val="0"/>
        <w:spacing w:line="216" w:lineRule="auto"/>
        <w:ind w:left="-283" w:right="-302"/>
        <w:jc w:val="center"/>
        <w:rPr>
          <w:i/>
          <w:sz w:val="24"/>
          <w:szCs w:val="24"/>
        </w:rPr>
      </w:pPr>
      <w:r>
        <w:rPr>
          <w:i/>
          <w:sz w:val="24"/>
          <w:szCs w:val="24"/>
        </w:rPr>
        <w:t>Figure 6: digitalleadership.com</w:t>
      </w:r>
    </w:p>
    <w:p w14:paraId="328A9F9F" w14:textId="77777777" w:rsidR="00735175" w:rsidRDefault="00735175">
      <w:pPr>
        <w:widowControl w:val="0"/>
        <w:spacing w:line="240" w:lineRule="auto"/>
        <w:ind w:left="-283" w:right="-302"/>
        <w:jc w:val="center"/>
        <w:rPr>
          <w:rFonts w:ascii="Calibri" w:eastAsia="Calibri" w:hAnsi="Calibri" w:cs="Calibri"/>
          <w:b/>
          <w:sz w:val="28"/>
          <w:szCs w:val="28"/>
        </w:rPr>
      </w:pPr>
    </w:p>
    <w:p w14:paraId="0B1A6A89" w14:textId="77777777" w:rsidR="00735175" w:rsidRDefault="00000000">
      <w:pPr>
        <w:spacing w:line="480" w:lineRule="auto"/>
        <w:ind w:left="-283" w:right="-302"/>
        <w:rPr>
          <w:sz w:val="24"/>
          <w:szCs w:val="24"/>
        </w:rPr>
      </w:pPr>
      <w:r>
        <w:rPr>
          <w:sz w:val="24"/>
          <w:szCs w:val="24"/>
        </w:rPr>
        <w:t xml:space="preserve">It is also important to look at value creation in this assignment’s analysis, which occurs when companies enter into exchanges with their customers [Jobber &amp; Ellis-Chadwick, 2019]. Tesco’s Clubcard’s value offer should exceed that of the competitors - especially due to the brand’s mission being value based. </w:t>
      </w:r>
    </w:p>
    <w:p w14:paraId="0F75C019" w14:textId="77777777" w:rsidR="00735175" w:rsidRDefault="00735175">
      <w:pPr>
        <w:ind w:left="-283" w:right="-302"/>
        <w:rPr>
          <w:sz w:val="24"/>
          <w:szCs w:val="24"/>
        </w:rPr>
      </w:pPr>
    </w:p>
    <w:p w14:paraId="335726A5" w14:textId="77777777" w:rsidR="00735175" w:rsidRDefault="00000000">
      <w:pPr>
        <w:spacing w:line="480" w:lineRule="auto"/>
        <w:ind w:left="-283" w:right="-302"/>
        <w:rPr>
          <w:sz w:val="24"/>
          <w:szCs w:val="24"/>
        </w:rPr>
      </w:pPr>
      <w:r>
        <w:rPr>
          <w:sz w:val="24"/>
          <w:szCs w:val="24"/>
        </w:rPr>
        <w:t>Value creation leads to, increased customer spending:</w:t>
      </w:r>
    </w:p>
    <w:p w14:paraId="31725E2F" w14:textId="77777777" w:rsidR="00735175" w:rsidRDefault="00000000">
      <w:pPr>
        <w:spacing w:line="480" w:lineRule="auto"/>
        <w:ind w:left="-283" w:right="-302"/>
        <w:rPr>
          <w:sz w:val="24"/>
          <w:szCs w:val="24"/>
        </w:rPr>
      </w:pPr>
      <w:r>
        <w:rPr>
          <w:sz w:val="24"/>
          <w:szCs w:val="24"/>
        </w:rPr>
        <w:t>Clubcard rewards can lead to people spending more in-store, online, via phone purchases, or at petrol stations.</w:t>
      </w:r>
    </w:p>
    <w:p w14:paraId="0B940D8A" w14:textId="77777777" w:rsidR="00735175" w:rsidRDefault="00735175">
      <w:pPr>
        <w:spacing w:line="480" w:lineRule="auto"/>
        <w:ind w:left="-283" w:right="-302"/>
        <w:rPr>
          <w:sz w:val="24"/>
          <w:szCs w:val="24"/>
        </w:rPr>
      </w:pPr>
    </w:p>
    <w:p w14:paraId="49D82027" w14:textId="77777777" w:rsidR="00735175" w:rsidRDefault="00000000">
      <w:pPr>
        <w:spacing w:line="480" w:lineRule="auto"/>
        <w:ind w:left="-283" w:right="-302"/>
        <w:rPr>
          <w:sz w:val="24"/>
          <w:szCs w:val="24"/>
        </w:rPr>
      </w:pPr>
      <w:r>
        <w:rPr>
          <w:sz w:val="24"/>
          <w:szCs w:val="24"/>
        </w:rPr>
        <w:t>Retaining customers:</w:t>
      </w:r>
    </w:p>
    <w:p w14:paraId="03565AC7" w14:textId="77777777" w:rsidR="00735175" w:rsidRDefault="00000000">
      <w:pPr>
        <w:spacing w:line="480" w:lineRule="auto"/>
        <w:ind w:left="-283" w:right="-302"/>
        <w:rPr>
          <w:sz w:val="24"/>
          <w:szCs w:val="24"/>
        </w:rPr>
      </w:pPr>
      <w:r>
        <w:rPr>
          <w:sz w:val="24"/>
          <w:szCs w:val="24"/>
        </w:rPr>
        <w:t>If people feel rewarded, they are less likely to switch brands as long as the reward scheme is of significant benefit to them financially - it was deemed the best reward scheme [Houlton, 2022].</w:t>
      </w:r>
    </w:p>
    <w:p w14:paraId="22E53945" w14:textId="77777777" w:rsidR="00735175" w:rsidRDefault="00735175">
      <w:pPr>
        <w:spacing w:line="480" w:lineRule="auto"/>
        <w:ind w:left="-283" w:right="-302"/>
        <w:rPr>
          <w:sz w:val="24"/>
          <w:szCs w:val="24"/>
        </w:rPr>
      </w:pPr>
    </w:p>
    <w:p w14:paraId="4ED2CFA7" w14:textId="77777777" w:rsidR="00735175" w:rsidRDefault="00000000">
      <w:pPr>
        <w:spacing w:line="480" w:lineRule="auto"/>
        <w:ind w:left="-283" w:right="-302"/>
        <w:rPr>
          <w:sz w:val="24"/>
          <w:szCs w:val="24"/>
        </w:rPr>
      </w:pPr>
      <w:r>
        <w:rPr>
          <w:sz w:val="24"/>
          <w:szCs w:val="24"/>
        </w:rPr>
        <w:lastRenderedPageBreak/>
        <w:t>Customer personalisation:</w:t>
      </w:r>
    </w:p>
    <w:p w14:paraId="08750D5E" w14:textId="77777777" w:rsidR="00735175" w:rsidRDefault="00000000">
      <w:pPr>
        <w:spacing w:line="480" w:lineRule="auto"/>
        <w:ind w:left="-283" w:right="-302"/>
        <w:rPr>
          <w:sz w:val="24"/>
          <w:szCs w:val="24"/>
        </w:rPr>
      </w:pPr>
      <w:r>
        <w:rPr>
          <w:sz w:val="24"/>
          <w:szCs w:val="24"/>
        </w:rPr>
        <w:t>Through the capture of customer data, the supermarket can offer personalised offers based on the customer’s shopping habits. This assists the store in stocking products based on the needs of the community [Bayford, 2023].</w:t>
      </w:r>
    </w:p>
    <w:p w14:paraId="0D8E7E82" w14:textId="77777777" w:rsidR="00735175" w:rsidRDefault="00735175">
      <w:pPr>
        <w:spacing w:line="480" w:lineRule="auto"/>
        <w:ind w:left="-283" w:right="-302"/>
        <w:rPr>
          <w:sz w:val="24"/>
          <w:szCs w:val="24"/>
        </w:rPr>
      </w:pPr>
    </w:p>
    <w:p w14:paraId="2E97ECE9" w14:textId="77777777" w:rsidR="00735175" w:rsidRDefault="00000000">
      <w:pPr>
        <w:spacing w:line="480" w:lineRule="auto"/>
        <w:ind w:left="-283" w:right="-302"/>
        <w:rPr>
          <w:sz w:val="24"/>
          <w:szCs w:val="24"/>
        </w:rPr>
      </w:pPr>
      <w:r>
        <w:rPr>
          <w:sz w:val="24"/>
          <w:szCs w:val="24"/>
        </w:rPr>
        <w:t>Competitive advantage:</w:t>
      </w:r>
    </w:p>
    <w:p w14:paraId="15687C84" w14:textId="77777777" w:rsidR="00735175" w:rsidRDefault="00000000">
      <w:pPr>
        <w:spacing w:line="480" w:lineRule="auto"/>
        <w:ind w:left="-283" w:right="-302"/>
        <w:rPr>
          <w:sz w:val="24"/>
          <w:szCs w:val="24"/>
        </w:rPr>
      </w:pPr>
      <w:r>
        <w:rPr>
          <w:sz w:val="24"/>
          <w:szCs w:val="24"/>
        </w:rPr>
        <w:t>The Clubcard scheme provides a range of benefits and offers over other supermarket loyalty schemes. Third parties allow customers to multiply the value of vouchers to spend at your chosen location [Chernev, 2014].</w:t>
      </w:r>
    </w:p>
    <w:p w14:paraId="647D8D92" w14:textId="77777777" w:rsidR="00735175" w:rsidRDefault="00735175">
      <w:pPr>
        <w:widowControl w:val="0"/>
        <w:spacing w:line="216" w:lineRule="auto"/>
        <w:ind w:left="-283" w:right="-302"/>
        <w:rPr>
          <w:b/>
          <w:sz w:val="28"/>
          <w:szCs w:val="28"/>
          <w:shd w:val="clear" w:color="auto" w:fill="A4C2F4"/>
        </w:rPr>
      </w:pPr>
    </w:p>
    <w:p w14:paraId="3FAD0E07" w14:textId="77777777" w:rsidR="00735175" w:rsidRDefault="00000000">
      <w:pPr>
        <w:widowControl w:val="0"/>
        <w:spacing w:line="216" w:lineRule="auto"/>
        <w:ind w:left="-283" w:right="-302"/>
        <w:rPr>
          <w:b/>
          <w:sz w:val="28"/>
          <w:szCs w:val="28"/>
          <w:shd w:val="clear" w:color="auto" w:fill="CFE2F3"/>
        </w:rPr>
      </w:pPr>
      <w:r>
        <w:rPr>
          <w:b/>
          <w:sz w:val="28"/>
          <w:szCs w:val="28"/>
          <w:shd w:val="clear" w:color="auto" w:fill="CFE2F3"/>
        </w:rPr>
        <w:t>4.6) 7 Ps MARKETING MIX</w:t>
      </w:r>
    </w:p>
    <w:p w14:paraId="6D000346" w14:textId="77777777" w:rsidR="00735175" w:rsidRDefault="00735175">
      <w:pPr>
        <w:widowControl w:val="0"/>
        <w:spacing w:line="216" w:lineRule="auto"/>
        <w:ind w:left="-283" w:right="-302"/>
        <w:rPr>
          <w:rFonts w:ascii="Calibri" w:eastAsia="Calibri" w:hAnsi="Calibri" w:cs="Calibri"/>
          <w:sz w:val="32"/>
          <w:szCs w:val="32"/>
        </w:rPr>
      </w:pPr>
    </w:p>
    <w:p w14:paraId="348A8160" w14:textId="77777777" w:rsidR="00735175" w:rsidRDefault="00000000">
      <w:pPr>
        <w:widowControl w:val="0"/>
        <w:spacing w:line="216" w:lineRule="auto"/>
        <w:ind w:left="-283" w:right="-302"/>
        <w:jc w:val="center"/>
        <w:rPr>
          <w:rFonts w:ascii="Calibri" w:eastAsia="Calibri" w:hAnsi="Calibri" w:cs="Calibri"/>
          <w:sz w:val="32"/>
          <w:szCs w:val="32"/>
        </w:rPr>
      </w:pPr>
      <w:r>
        <w:rPr>
          <w:rFonts w:ascii="Calibri" w:eastAsia="Calibri" w:hAnsi="Calibri" w:cs="Calibri"/>
          <w:noProof/>
          <w:sz w:val="32"/>
          <w:szCs w:val="32"/>
        </w:rPr>
        <w:drawing>
          <wp:inline distT="19050" distB="19050" distL="19050" distR="19050" wp14:anchorId="4CB7E55D" wp14:editId="45E709FC">
            <wp:extent cx="4158346" cy="3517818"/>
            <wp:effectExtent l="9525" t="9525" r="9525" b="9525"/>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4158346" cy="3517818"/>
                    </a:xfrm>
                    <a:prstGeom prst="rect">
                      <a:avLst/>
                    </a:prstGeom>
                    <a:ln w="9525">
                      <a:solidFill>
                        <a:srgbClr val="5B9BD5"/>
                      </a:solidFill>
                      <a:prstDash val="solid"/>
                    </a:ln>
                  </pic:spPr>
                </pic:pic>
              </a:graphicData>
            </a:graphic>
          </wp:inline>
        </w:drawing>
      </w:r>
    </w:p>
    <w:p w14:paraId="40921DE9" w14:textId="77777777" w:rsidR="00735175" w:rsidRDefault="00735175">
      <w:pPr>
        <w:widowControl w:val="0"/>
        <w:spacing w:line="216" w:lineRule="auto"/>
        <w:ind w:left="-283" w:right="-302"/>
        <w:jc w:val="center"/>
        <w:rPr>
          <w:sz w:val="24"/>
          <w:szCs w:val="24"/>
        </w:rPr>
      </w:pPr>
    </w:p>
    <w:p w14:paraId="40924BE9" w14:textId="77777777" w:rsidR="00735175" w:rsidRDefault="00000000">
      <w:pPr>
        <w:widowControl w:val="0"/>
        <w:spacing w:line="216" w:lineRule="auto"/>
        <w:ind w:left="-283" w:right="-302"/>
        <w:jc w:val="center"/>
        <w:rPr>
          <w:i/>
          <w:sz w:val="24"/>
          <w:szCs w:val="24"/>
        </w:rPr>
      </w:pPr>
      <w:r>
        <w:rPr>
          <w:i/>
          <w:sz w:val="24"/>
          <w:szCs w:val="24"/>
        </w:rPr>
        <w:t>Figure 7: skillsyouneed.com</w:t>
      </w:r>
    </w:p>
    <w:p w14:paraId="4777026F" w14:textId="77777777" w:rsidR="00735175" w:rsidRDefault="00735175">
      <w:pPr>
        <w:ind w:left="-283" w:right="-302"/>
        <w:rPr>
          <w:sz w:val="24"/>
          <w:szCs w:val="24"/>
        </w:rPr>
      </w:pPr>
    </w:p>
    <w:p w14:paraId="3BA53F88" w14:textId="77777777" w:rsidR="00735175" w:rsidRDefault="00000000">
      <w:pPr>
        <w:spacing w:line="480" w:lineRule="auto"/>
        <w:ind w:left="-283" w:right="-302"/>
        <w:rPr>
          <w:sz w:val="24"/>
          <w:szCs w:val="24"/>
        </w:rPr>
      </w:pPr>
      <w:r>
        <w:rPr>
          <w:sz w:val="24"/>
          <w:szCs w:val="24"/>
        </w:rPr>
        <w:t>Once the Tesco Marketing Department has looked at:</w:t>
      </w:r>
    </w:p>
    <w:p w14:paraId="4D830AC3" w14:textId="77777777" w:rsidR="00735175" w:rsidRDefault="00000000">
      <w:pPr>
        <w:numPr>
          <w:ilvl w:val="0"/>
          <w:numId w:val="2"/>
        </w:numPr>
        <w:spacing w:line="480" w:lineRule="auto"/>
        <w:ind w:left="-283" w:right="-302" w:firstLine="0"/>
        <w:rPr>
          <w:sz w:val="24"/>
          <w:szCs w:val="24"/>
        </w:rPr>
      </w:pPr>
      <w:r>
        <w:rPr>
          <w:sz w:val="24"/>
          <w:szCs w:val="24"/>
        </w:rPr>
        <w:t>the micro (internal) and macro (external) environments within which it operates,</w:t>
      </w:r>
    </w:p>
    <w:p w14:paraId="3740CA2F" w14:textId="77777777" w:rsidR="00735175" w:rsidRDefault="00000000">
      <w:pPr>
        <w:numPr>
          <w:ilvl w:val="0"/>
          <w:numId w:val="2"/>
        </w:numPr>
        <w:spacing w:line="480" w:lineRule="auto"/>
        <w:ind w:left="-283" w:right="-302" w:firstLine="0"/>
        <w:rPr>
          <w:sz w:val="24"/>
          <w:szCs w:val="24"/>
        </w:rPr>
      </w:pPr>
      <w:r>
        <w:rPr>
          <w:sz w:val="24"/>
          <w:szCs w:val="24"/>
        </w:rPr>
        <w:lastRenderedPageBreak/>
        <w:t>ways of identifying and analysing buying behaviour in order to develop the STP approach,</w:t>
      </w:r>
    </w:p>
    <w:p w14:paraId="4B9943C4" w14:textId="77777777" w:rsidR="00735175" w:rsidRDefault="00000000">
      <w:pPr>
        <w:numPr>
          <w:ilvl w:val="0"/>
          <w:numId w:val="2"/>
        </w:numPr>
        <w:spacing w:line="480" w:lineRule="auto"/>
        <w:ind w:left="-283" w:right="-302" w:firstLine="0"/>
        <w:rPr>
          <w:sz w:val="24"/>
          <w:szCs w:val="24"/>
        </w:rPr>
      </w:pPr>
      <w:r>
        <w:rPr>
          <w:sz w:val="24"/>
          <w:szCs w:val="24"/>
        </w:rPr>
        <w:t>developed value for customers which, looking at the company’s mission, is a key part of ensuring long-term success,</w:t>
      </w:r>
    </w:p>
    <w:p w14:paraId="51C9961C" w14:textId="77777777" w:rsidR="00735175" w:rsidRDefault="00000000">
      <w:pPr>
        <w:numPr>
          <w:ilvl w:val="0"/>
          <w:numId w:val="2"/>
        </w:numPr>
        <w:spacing w:line="480" w:lineRule="auto"/>
        <w:ind w:left="-283" w:right="-302" w:firstLine="0"/>
        <w:rPr>
          <w:sz w:val="24"/>
          <w:szCs w:val="24"/>
        </w:rPr>
      </w:pPr>
      <w:r>
        <w:rPr>
          <w:sz w:val="24"/>
          <w:szCs w:val="24"/>
        </w:rPr>
        <w:t>and the target market has been identified, then the details of the marketing mix can be planned, using the 7 P’s Marketing Mix [Farrall &amp; Lindsley, 2005].</w:t>
      </w:r>
    </w:p>
    <w:p w14:paraId="3D909D31" w14:textId="77777777" w:rsidR="00735175" w:rsidRDefault="00735175">
      <w:pPr>
        <w:ind w:left="-283" w:right="-302"/>
        <w:rPr>
          <w:sz w:val="24"/>
          <w:szCs w:val="24"/>
        </w:rPr>
      </w:pPr>
    </w:p>
    <w:p w14:paraId="6FEB45A7" w14:textId="77777777" w:rsidR="00735175" w:rsidRDefault="00000000">
      <w:pPr>
        <w:spacing w:line="480" w:lineRule="auto"/>
        <w:ind w:left="-283" w:right="-302"/>
        <w:rPr>
          <w:sz w:val="24"/>
          <w:szCs w:val="24"/>
        </w:rPr>
      </w:pPr>
      <w:r>
        <w:rPr>
          <w:sz w:val="24"/>
          <w:szCs w:val="24"/>
        </w:rPr>
        <w:t>This is a framework designed to help businesses build a complete marketing strategy, from start to finish, and is an evolution upon the 4 Ps model created by E. Jerome McCarthy in 1960, which was based on the original concept of a 'marketing mix'  from a 1964 article by Professor Neil Borden.</w:t>
      </w:r>
    </w:p>
    <w:p w14:paraId="2FDC043E" w14:textId="77777777" w:rsidR="00735175" w:rsidRDefault="00735175">
      <w:pPr>
        <w:ind w:left="-283" w:right="-302"/>
      </w:pPr>
    </w:p>
    <w:p w14:paraId="269B79A5" w14:textId="77777777" w:rsidR="00735175" w:rsidRDefault="00000000">
      <w:pPr>
        <w:spacing w:line="480" w:lineRule="auto"/>
        <w:ind w:left="-283" w:right="-302"/>
        <w:rPr>
          <w:sz w:val="24"/>
          <w:szCs w:val="24"/>
        </w:rPr>
      </w:pPr>
      <w:r>
        <w:rPr>
          <w:sz w:val="24"/>
          <w:szCs w:val="24"/>
        </w:rPr>
        <w:t>But this was created during a time when the majority of businesses sold physical products, and was updated in 1981 by Booms &amp; Bitner to the 7 Ps as more service-oriented businesses started to emerge. Which is more suitable when looking at Tesco's Clubcard for this assignment.</w:t>
      </w:r>
    </w:p>
    <w:p w14:paraId="35966E7B" w14:textId="77777777" w:rsidR="00735175" w:rsidRDefault="00735175">
      <w:pPr>
        <w:spacing w:line="480" w:lineRule="auto"/>
        <w:ind w:left="-283" w:right="-302"/>
        <w:rPr>
          <w:sz w:val="24"/>
          <w:szCs w:val="24"/>
        </w:rPr>
      </w:pPr>
    </w:p>
    <w:p w14:paraId="67193FB8" w14:textId="77777777" w:rsidR="00735175" w:rsidRDefault="00000000">
      <w:pPr>
        <w:spacing w:line="480" w:lineRule="auto"/>
        <w:ind w:left="-283" w:right="-302"/>
        <w:rPr>
          <w:sz w:val="24"/>
          <w:szCs w:val="24"/>
        </w:rPr>
      </w:pPr>
      <w:r>
        <w:rPr>
          <w:sz w:val="24"/>
          <w:szCs w:val="24"/>
        </w:rPr>
        <w:t xml:space="preserve">The supermarket's marketing department can use it together with the other analytical tools mentioned in this assignment to evaluate the supermarket loyalty scheme's positioning to ensure it meets the customers' needs, to conduct competitor analysis, and appraise their marketing strategy. It also allows for decisions not to be made in isolation, and helps to build the brand. </w:t>
      </w:r>
    </w:p>
    <w:p w14:paraId="4EAE6A48" w14:textId="77777777" w:rsidR="00735175" w:rsidRDefault="00735175">
      <w:pPr>
        <w:ind w:left="-283" w:right="-302"/>
        <w:rPr>
          <w:sz w:val="24"/>
          <w:szCs w:val="24"/>
        </w:rPr>
      </w:pPr>
    </w:p>
    <w:p w14:paraId="14303057" w14:textId="77777777" w:rsidR="00735175" w:rsidRDefault="00000000">
      <w:pPr>
        <w:ind w:left="-283" w:right="-302"/>
        <w:rPr>
          <w:sz w:val="24"/>
          <w:szCs w:val="24"/>
        </w:rPr>
      </w:pPr>
      <w:r>
        <w:rPr>
          <w:sz w:val="24"/>
          <w:szCs w:val="24"/>
        </w:rPr>
        <w:t>Including (NB: text in the box below is this author's work):</w:t>
      </w:r>
    </w:p>
    <w:p w14:paraId="17BB2777" w14:textId="77777777" w:rsidR="00735175" w:rsidRDefault="00735175">
      <w:pPr>
        <w:ind w:left="-283" w:right="-302"/>
        <w:rPr>
          <w:sz w:val="24"/>
          <w:szCs w:val="24"/>
        </w:rPr>
      </w:pPr>
    </w:p>
    <w:tbl>
      <w:tblPr>
        <w:tblStyle w:val="a2"/>
        <w:tblW w:w="9476" w:type="dxa"/>
        <w:tblInd w:w="-5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76"/>
      </w:tblGrid>
      <w:tr w:rsidR="00735175" w14:paraId="350105CE" w14:textId="77777777">
        <w:tc>
          <w:tcPr>
            <w:tcW w:w="9476" w:type="dxa"/>
            <w:shd w:val="clear" w:color="auto" w:fill="FFFF00"/>
            <w:tcMar>
              <w:top w:w="100" w:type="dxa"/>
              <w:left w:w="100" w:type="dxa"/>
              <w:bottom w:w="100" w:type="dxa"/>
              <w:right w:w="100" w:type="dxa"/>
            </w:tcMar>
          </w:tcPr>
          <w:p w14:paraId="01E5BA01" w14:textId="77777777" w:rsidR="00735175" w:rsidRDefault="00000000">
            <w:pPr>
              <w:ind w:right="42"/>
              <w:jc w:val="center"/>
              <w:rPr>
                <w:rFonts w:ascii="Calibri" w:eastAsia="Calibri" w:hAnsi="Calibri" w:cs="Calibri"/>
                <w:b/>
                <w:sz w:val="28"/>
                <w:szCs w:val="28"/>
              </w:rPr>
            </w:pPr>
            <w:r>
              <w:rPr>
                <w:rFonts w:ascii="Calibri" w:eastAsia="Calibri" w:hAnsi="Calibri" w:cs="Calibri"/>
                <w:b/>
                <w:sz w:val="28"/>
                <w:szCs w:val="28"/>
              </w:rPr>
              <w:t xml:space="preserve">Product </w:t>
            </w:r>
          </w:p>
          <w:p w14:paraId="651D6D8F" w14:textId="77777777" w:rsidR="00735175" w:rsidRDefault="00000000">
            <w:pPr>
              <w:ind w:right="42"/>
              <w:rPr>
                <w:rFonts w:ascii="Calibri" w:eastAsia="Calibri" w:hAnsi="Calibri" w:cs="Calibri"/>
                <w:sz w:val="28"/>
                <w:szCs w:val="28"/>
              </w:rPr>
            </w:pPr>
            <w:r>
              <w:rPr>
                <w:rFonts w:ascii="Calibri" w:eastAsia="Calibri" w:hAnsi="Calibri" w:cs="Calibri"/>
                <w:sz w:val="28"/>
                <w:szCs w:val="28"/>
              </w:rPr>
              <w:lastRenderedPageBreak/>
              <w:t>A loyalty scheme which offers members lower prices and reward schemes to members (customers).</w:t>
            </w:r>
          </w:p>
        </w:tc>
      </w:tr>
      <w:tr w:rsidR="00735175" w14:paraId="69013025" w14:textId="77777777">
        <w:tc>
          <w:tcPr>
            <w:tcW w:w="9476" w:type="dxa"/>
            <w:shd w:val="clear" w:color="auto" w:fill="FFFF00"/>
            <w:tcMar>
              <w:top w:w="100" w:type="dxa"/>
              <w:left w:w="100" w:type="dxa"/>
              <w:bottom w:w="100" w:type="dxa"/>
              <w:right w:w="100" w:type="dxa"/>
            </w:tcMar>
          </w:tcPr>
          <w:p w14:paraId="03488E2D" w14:textId="77777777" w:rsidR="00735175" w:rsidRDefault="00000000">
            <w:pPr>
              <w:ind w:right="42"/>
              <w:jc w:val="center"/>
              <w:rPr>
                <w:rFonts w:ascii="Calibri" w:eastAsia="Calibri" w:hAnsi="Calibri" w:cs="Calibri"/>
                <w:b/>
                <w:sz w:val="28"/>
                <w:szCs w:val="28"/>
              </w:rPr>
            </w:pPr>
            <w:r>
              <w:rPr>
                <w:rFonts w:ascii="Calibri" w:eastAsia="Calibri" w:hAnsi="Calibri" w:cs="Calibri"/>
                <w:b/>
                <w:sz w:val="28"/>
                <w:szCs w:val="28"/>
              </w:rPr>
              <w:lastRenderedPageBreak/>
              <w:t>Price</w:t>
            </w:r>
          </w:p>
          <w:p w14:paraId="1182FBC3" w14:textId="77777777" w:rsidR="00735175" w:rsidRDefault="00000000">
            <w:pPr>
              <w:ind w:right="42"/>
              <w:rPr>
                <w:rFonts w:ascii="Calibri" w:eastAsia="Calibri" w:hAnsi="Calibri" w:cs="Calibri"/>
                <w:sz w:val="28"/>
                <w:szCs w:val="28"/>
              </w:rPr>
            </w:pPr>
            <w:r>
              <w:rPr>
                <w:rFonts w:ascii="Calibri" w:eastAsia="Calibri" w:hAnsi="Calibri" w:cs="Calibri"/>
                <w:sz w:val="28"/>
                <w:szCs w:val="28"/>
              </w:rPr>
              <w:t xml:space="preserve">A free product, offering members (customers) customised rewards and offers based on shopping habits. </w:t>
            </w:r>
          </w:p>
        </w:tc>
      </w:tr>
      <w:tr w:rsidR="00735175" w14:paraId="639D2122" w14:textId="77777777">
        <w:tc>
          <w:tcPr>
            <w:tcW w:w="9476" w:type="dxa"/>
            <w:shd w:val="clear" w:color="auto" w:fill="FFFF00"/>
            <w:tcMar>
              <w:top w:w="100" w:type="dxa"/>
              <w:left w:w="100" w:type="dxa"/>
              <w:bottom w:w="100" w:type="dxa"/>
              <w:right w:w="100" w:type="dxa"/>
            </w:tcMar>
          </w:tcPr>
          <w:p w14:paraId="6DA0F725" w14:textId="77777777" w:rsidR="00735175" w:rsidRDefault="00000000">
            <w:pPr>
              <w:ind w:right="42"/>
              <w:jc w:val="center"/>
              <w:rPr>
                <w:rFonts w:ascii="Calibri" w:eastAsia="Calibri" w:hAnsi="Calibri" w:cs="Calibri"/>
                <w:b/>
                <w:sz w:val="28"/>
                <w:szCs w:val="28"/>
              </w:rPr>
            </w:pPr>
            <w:r>
              <w:rPr>
                <w:rFonts w:ascii="Calibri" w:eastAsia="Calibri" w:hAnsi="Calibri" w:cs="Calibri"/>
                <w:b/>
                <w:sz w:val="28"/>
                <w:szCs w:val="28"/>
              </w:rPr>
              <w:t xml:space="preserve">Place </w:t>
            </w:r>
          </w:p>
          <w:p w14:paraId="5336425F" w14:textId="77777777" w:rsidR="00735175" w:rsidRDefault="00000000">
            <w:pPr>
              <w:ind w:right="42"/>
              <w:rPr>
                <w:rFonts w:ascii="Calibri" w:eastAsia="Calibri" w:hAnsi="Calibri" w:cs="Calibri"/>
                <w:sz w:val="28"/>
                <w:szCs w:val="28"/>
              </w:rPr>
            </w:pPr>
            <w:r>
              <w:rPr>
                <w:rFonts w:ascii="Calibri" w:eastAsia="Calibri" w:hAnsi="Calibri" w:cs="Calibri"/>
                <w:sz w:val="28"/>
                <w:szCs w:val="28"/>
              </w:rPr>
              <w:t xml:space="preserve">Can be used in-store in supermarkets nationwide or for online purchases. Also used for other Tesco products from petrol to insurance, and when using the Tesco credit card elsewhere. </w:t>
            </w:r>
          </w:p>
        </w:tc>
      </w:tr>
      <w:tr w:rsidR="00735175" w14:paraId="11F90AC8" w14:textId="77777777">
        <w:tc>
          <w:tcPr>
            <w:tcW w:w="9476" w:type="dxa"/>
            <w:shd w:val="clear" w:color="auto" w:fill="FFFF00"/>
            <w:tcMar>
              <w:top w:w="100" w:type="dxa"/>
              <w:left w:w="100" w:type="dxa"/>
              <w:bottom w:w="100" w:type="dxa"/>
              <w:right w:w="100" w:type="dxa"/>
            </w:tcMar>
          </w:tcPr>
          <w:p w14:paraId="1E0D0167" w14:textId="77777777" w:rsidR="00735175" w:rsidRDefault="00000000">
            <w:pPr>
              <w:ind w:right="42"/>
              <w:jc w:val="center"/>
              <w:rPr>
                <w:rFonts w:ascii="Calibri" w:eastAsia="Calibri" w:hAnsi="Calibri" w:cs="Calibri"/>
                <w:b/>
                <w:sz w:val="28"/>
                <w:szCs w:val="28"/>
              </w:rPr>
            </w:pPr>
            <w:r>
              <w:rPr>
                <w:rFonts w:ascii="Calibri" w:eastAsia="Calibri" w:hAnsi="Calibri" w:cs="Calibri"/>
                <w:b/>
                <w:sz w:val="28"/>
                <w:szCs w:val="28"/>
              </w:rPr>
              <w:t>Promotion</w:t>
            </w:r>
          </w:p>
          <w:p w14:paraId="73FB7D0B" w14:textId="77777777" w:rsidR="00735175" w:rsidRDefault="00000000">
            <w:pPr>
              <w:ind w:right="42"/>
              <w:rPr>
                <w:rFonts w:ascii="Calibri" w:eastAsia="Calibri" w:hAnsi="Calibri" w:cs="Calibri"/>
                <w:sz w:val="28"/>
                <w:szCs w:val="28"/>
              </w:rPr>
            </w:pPr>
            <w:r>
              <w:rPr>
                <w:rFonts w:ascii="Calibri" w:eastAsia="Calibri" w:hAnsi="Calibri" w:cs="Calibri"/>
                <w:sz w:val="28"/>
                <w:szCs w:val="28"/>
              </w:rPr>
              <w:t>Promoted through in-store and online product discounts, which are only applicable to Clubcard members (customers).</w:t>
            </w:r>
          </w:p>
        </w:tc>
      </w:tr>
      <w:tr w:rsidR="00735175" w14:paraId="6C5CE3A1" w14:textId="77777777">
        <w:tc>
          <w:tcPr>
            <w:tcW w:w="9476" w:type="dxa"/>
            <w:shd w:val="clear" w:color="auto" w:fill="FFFF00"/>
            <w:tcMar>
              <w:top w:w="100" w:type="dxa"/>
              <w:left w:w="100" w:type="dxa"/>
              <w:bottom w:w="100" w:type="dxa"/>
              <w:right w:w="100" w:type="dxa"/>
            </w:tcMar>
          </w:tcPr>
          <w:p w14:paraId="1A1F50D5" w14:textId="77777777" w:rsidR="00735175" w:rsidRDefault="00000000">
            <w:pPr>
              <w:ind w:right="42"/>
              <w:jc w:val="center"/>
              <w:rPr>
                <w:rFonts w:ascii="Calibri" w:eastAsia="Calibri" w:hAnsi="Calibri" w:cs="Calibri"/>
                <w:b/>
                <w:sz w:val="28"/>
                <w:szCs w:val="28"/>
              </w:rPr>
            </w:pPr>
            <w:r>
              <w:rPr>
                <w:rFonts w:ascii="Calibri" w:eastAsia="Calibri" w:hAnsi="Calibri" w:cs="Calibri"/>
                <w:b/>
                <w:sz w:val="28"/>
                <w:szCs w:val="28"/>
              </w:rPr>
              <w:t xml:space="preserve">Physical environment </w:t>
            </w:r>
          </w:p>
          <w:p w14:paraId="3E6CBB5E" w14:textId="77777777" w:rsidR="00735175" w:rsidRDefault="00000000">
            <w:pPr>
              <w:ind w:right="42"/>
              <w:rPr>
                <w:rFonts w:ascii="Calibri" w:eastAsia="Calibri" w:hAnsi="Calibri" w:cs="Calibri"/>
                <w:sz w:val="28"/>
                <w:szCs w:val="28"/>
              </w:rPr>
            </w:pPr>
            <w:r>
              <w:rPr>
                <w:rFonts w:ascii="Calibri" w:eastAsia="Calibri" w:hAnsi="Calibri" w:cs="Calibri"/>
                <w:sz w:val="28"/>
                <w:szCs w:val="28"/>
              </w:rPr>
              <w:t xml:space="preserve">All data is collated by Tesco, which shows every member’s (customers) buying habits and preferences, which can be used for targeted marketing and promotions. </w:t>
            </w:r>
          </w:p>
        </w:tc>
      </w:tr>
      <w:tr w:rsidR="00735175" w14:paraId="7535AB1C" w14:textId="77777777">
        <w:tc>
          <w:tcPr>
            <w:tcW w:w="9476" w:type="dxa"/>
            <w:shd w:val="clear" w:color="auto" w:fill="FFFF00"/>
            <w:tcMar>
              <w:top w:w="100" w:type="dxa"/>
              <w:left w:w="100" w:type="dxa"/>
              <w:bottom w:w="100" w:type="dxa"/>
              <w:right w:w="100" w:type="dxa"/>
            </w:tcMar>
          </w:tcPr>
          <w:p w14:paraId="42959990" w14:textId="77777777" w:rsidR="00735175" w:rsidRDefault="00000000">
            <w:pPr>
              <w:ind w:right="42"/>
              <w:jc w:val="center"/>
              <w:rPr>
                <w:rFonts w:ascii="Calibri" w:eastAsia="Calibri" w:hAnsi="Calibri" w:cs="Calibri"/>
                <w:b/>
                <w:sz w:val="28"/>
                <w:szCs w:val="28"/>
              </w:rPr>
            </w:pPr>
            <w:r>
              <w:rPr>
                <w:rFonts w:ascii="Calibri" w:eastAsia="Calibri" w:hAnsi="Calibri" w:cs="Calibri"/>
                <w:b/>
                <w:sz w:val="28"/>
                <w:szCs w:val="28"/>
              </w:rPr>
              <w:t>Process</w:t>
            </w:r>
          </w:p>
          <w:p w14:paraId="00310FBE" w14:textId="77777777" w:rsidR="00735175" w:rsidRDefault="00000000">
            <w:pPr>
              <w:ind w:right="42"/>
              <w:rPr>
                <w:rFonts w:ascii="Calibri" w:eastAsia="Calibri" w:hAnsi="Calibri" w:cs="Calibri"/>
                <w:sz w:val="28"/>
                <w:szCs w:val="28"/>
              </w:rPr>
            </w:pPr>
            <w:r>
              <w:rPr>
                <w:rFonts w:ascii="Calibri" w:eastAsia="Calibri" w:hAnsi="Calibri" w:cs="Calibri"/>
                <w:sz w:val="28"/>
                <w:szCs w:val="28"/>
              </w:rPr>
              <w:t>The loyalty scheme is used as a physical card or through the Clubcard app., which is designed to be a ‘one destination’ to do online shopping or manage your membership.</w:t>
            </w:r>
          </w:p>
        </w:tc>
      </w:tr>
      <w:tr w:rsidR="00735175" w14:paraId="7CB4AF91" w14:textId="77777777">
        <w:tc>
          <w:tcPr>
            <w:tcW w:w="9476" w:type="dxa"/>
            <w:shd w:val="clear" w:color="auto" w:fill="FFFF00"/>
            <w:tcMar>
              <w:top w:w="100" w:type="dxa"/>
              <w:left w:w="100" w:type="dxa"/>
              <w:bottom w:w="100" w:type="dxa"/>
              <w:right w:w="100" w:type="dxa"/>
            </w:tcMar>
          </w:tcPr>
          <w:p w14:paraId="26F24F21" w14:textId="77777777" w:rsidR="00735175" w:rsidRDefault="00000000">
            <w:pPr>
              <w:ind w:right="42"/>
              <w:jc w:val="center"/>
              <w:rPr>
                <w:rFonts w:ascii="Calibri" w:eastAsia="Calibri" w:hAnsi="Calibri" w:cs="Calibri"/>
                <w:b/>
                <w:sz w:val="28"/>
                <w:szCs w:val="28"/>
              </w:rPr>
            </w:pPr>
            <w:r>
              <w:rPr>
                <w:rFonts w:ascii="Calibri" w:eastAsia="Calibri" w:hAnsi="Calibri" w:cs="Calibri"/>
                <w:b/>
                <w:sz w:val="28"/>
                <w:szCs w:val="28"/>
              </w:rPr>
              <w:t xml:space="preserve">People </w:t>
            </w:r>
          </w:p>
          <w:p w14:paraId="38D273E3" w14:textId="77777777" w:rsidR="00735175" w:rsidRDefault="00000000">
            <w:pPr>
              <w:ind w:right="42"/>
              <w:rPr>
                <w:rFonts w:ascii="Calibri" w:eastAsia="Calibri" w:hAnsi="Calibri" w:cs="Calibri"/>
                <w:sz w:val="28"/>
                <w:szCs w:val="28"/>
              </w:rPr>
            </w:pPr>
            <w:r>
              <w:rPr>
                <w:rFonts w:ascii="Calibri" w:eastAsia="Calibri" w:hAnsi="Calibri" w:cs="Calibri"/>
                <w:sz w:val="28"/>
                <w:szCs w:val="28"/>
              </w:rPr>
              <w:t xml:space="preserve">Available to anyone willing to sign up, who allow Tesco to access their personal data. </w:t>
            </w:r>
          </w:p>
        </w:tc>
      </w:tr>
    </w:tbl>
    <w:p w14:paraId="3AC0414A" w14:textId="77777777" w:rsidR="00735175" w:rsidRDefault="00735175">
      <w:pPr>
        <w:widowControl w:val="0"/>
        <w:spacing w:line="216" w:lineRule="auto"/>
        <w:ind w:left="-283" w:right="-302"/>
        <w:jc w:val="center"/>
        <w:rPr>
          <w:i/>
          <w:sz w:val="24"/>
          <w:szCs w:val="24"/>
        </w:rPr>
      </w:pPr>
    </w:p>
    <w:p w14:paraId="7C959835" w14:textId="77777777" w:rsidR="00735175" w:rsidRDefault="00000000">
      <w:pPr>
        <w:widowControl w:val="0"/>
        <w:spacing w:line="216" w:lineRule="auto"/>
        <w:ind w:left="-283" w:right="-302"/>
        <w:jc w:val="center"/>
        <w:rPr>
          <w:i/>
          <w:sz w:val="24"/>
          <w:szCs w:val="24"/>
        </w:rPr>
      </w:pPr>
      <w:r>
        <w:rPr>
          <w:i/>
          <w:sz w:val="24"/>
          <w:szCs w:val="24"/>
        </w:rPr>
        <w:t>Figure 8: 7 P’s Marketing Mix analysis</w:t>
      </w:r>
    </w:p>
    <w:p w14:paraId="11FD31C7" w14:textId="77777777" w:rsidR="00735175" w:rsidRDefault="00735175">
      <w:pPr>
        <w:ind w:left="-283" w:right="-302"/>
        <w:rPr>
          <w:b/>
          <w:sz w:val="28"/>
          <w:szCs w:val="28"/>
          <w:shd w:val="clear" w:color="auto" w:fill="1155CC"/>
        </w:rPr>
      </w:pPr>
    </w:p>
    <w:p w14:paraId="396B50F9" w14:textId="77777777" w:rsidR="00735175" w:rsidRDefault="00735175">
      <w:pPr>
        <w:ind w:left="-283" w:right="-302"/>
        <w:rPr>
          <w:b/>
          <w:sz w:val="28"/>
          <w:szCs w:val="28"/>
          <w:shd w:val="clear" w:color="auto" w:fill="1155CC"/>
        </w:rPr>
      </w:pPr>
    </w:p>
    <w:p w14:paraId="650E2457" w14:textId="77777777" w:rsidR="00735175" w:rsidRDefault="00735175">
      <w:pPr>
        <w:ind w:left="-283" w:right="-302"/>
        <w:rPr>
          <w:b/>
          <w:sz w:val="28"/>
          <w:szCs w:val="28"/>
          <w:shd w:val="clear" w:color="auto" w:fill="1155CC"/>
        </w:rPr>
      </w:pPr>
    </w:p>
    <w:p w14:paraId="6A950D2C" w14:textId="77777777" w:rsidR="00735175" w:rsidRDefault="00735175">
      <w:pPr>
        <w:ind w:left="-283" w:right="-302"/>
        <w:rPr>
          <w:b/>
          <w:sz w:val="28"/>
          <w:szCs w:val="28"/>
          <w:shd w:val="clear" w:color="auto" w:fill="1155CC"/>
        </w:rPr>
      </w:pPr>
    </w:p>
    <w:p w14:paraId="73273C94" w14:textId="77777777" w:rsidR="00735175" w:rsidRDefault="00735175">
      <w:pPr>
        <w:ind w:left="-283" w:right="-302"/>
        <w:rPr>
          <w:b/>
          <w:sz w:val="28"/>
          <w:szCs w:val="28"/>
          <w:shd w:val="clear" w:color="auto" w:fill="1155CC"/>
        </w:rPr>
      </w:pPr>
    </w:p>
    <w:p w14:paraId="434BF3AD" w14:textId="77777777" w:rsidR="00735175" w:rsidRDefault="00735175">
      <w:pPr>
        <w:ind w:left="-283" w:right="-302"/>
        <w:rPr>
          <w:b/>
          <w:sz w:val="28"/>
          <w:szCs w:val="28"/>
          <w:shd w:val="clear" w:color="auto" w:fill="1155CC"/>
        </w:rPr>
      </w:pPr>
    </w:p>
    <w:p w14:paraId="53CFFBB4" w14:textId="77777777" w:rsidR="00735175" w:rsidRDefault="00735175">
      <w:pPr>
        <w:ind w:left="-283" w:right="-302"/>
        <w:rPr>
          <w:b/>
          <w:sz w:val="28"/>
          <w:szCs w:val="28"/>
          <w:shd w:val="clear" w:color="auto" w:fill="1155CC"/>
        </w:rPr>
      </w:pPr>
    </w:p>
    <w:p w14:paraId="6CF809A5" w14:textId="77777777" w:rsidR="00735175" w:rsidRDefault="00000000">
      <w:pPr>
        <w:ind w:left="-283" w:right="-302"/>
        <w:rPr>
          <w:b/>
          <w:sz w:val="28"/>
          <w:szCs w:val="28"/>
          <w:shd w:val="clear" w:color="auto" w:fill="A4C2F4"/>
        </w:rPr>
      </w:pPr>
      <w:r>
        <w:rPr>
          <w:b/>
          <w:sz w:val="28"/>
          <w:szCs w:val="28"/>
          <w:shd w:val="clear" w:color="auto" w:fill="A4C2F4"/>
        </w:rPr>
        <w:t xml:space="preserve">5.0 TASK 2 - CONCLUSION </w:t>
      </w:r>
    </w:p>
    <w:p w14:paraId="0296F64E" w14:textId="77777777" w:rsidR="00735175" w:rsidRDefault="00735175">
      <w:pPr>
        <w:ind w:left="-283" w:right="-302"/>
        <w:rPr>
          <w:b/>
          <w:sz w:val="28"/>
          <w:szCs w:val="28"/>
          <w:shd w:val="clear" w:color="auto" w:fill="A4C2F4"/>
        </w:rPr>
      </w:pPr>
    </w:p>
    <w:p w14:paraId="7473CF72" w14:textId="77777777" w:rsidR="00735175" w:rsidRDefault="00000000">
      <w:pPr>
        <w:spacing w:line="480" w:lineRule="auto"/>
        <w:ind w:left="-283" w:right="-302"/>
        <w:rPr>
          <w:sz w:val="24"/>
          <w:szCs w:val="24"/>
        </w:rPr>
      </w:pPr>
      <w:r>
        <w:rPr>
          <w:sz w:val="24"/>
          <w:szCs w:val="24"/>
        </w:rPr>
        <w:t>When Clubcard started, it rewarded customer’s loyalty with points. Now, although Tesco still rewards its loyal customers with points, those have been reduced by recent changes to the scheme and it penalises those without a Clubcard (customers who haven’t handed over their details, or those who can’t because they have no fixed address) with inflated prices.</w:t>
      </w:r>
    </w:p>
    <w:p w14:paraId="19EA42B4" w14:textId="77777777" w:rsidR="00735175" w:rsidRDefault="00735175">
      <w:pPr>
        <w:spacing w:line="480" w:lineRule="auto"/>
        <w:ind w:left="-283" w:right="-302"/>
        <w:rPr>
          <w:sz w:val="24"/>
          <w:szCs w:val="24"/>
        </w:rPr>
      </w:pPr>
    </w:p>
    <w:p w14:paraId="4B0DA85D" w14:textId="77777777" w:rsidR="00735175" w:rsidRDefault="00000000">
      <w:pPr>
        <w:spacing w:line="480" w:lineRule="auto"/>
        <w:ind w:left="-283" w:right="-302"/>
        <w:rPr>
          <w:sz w:val="24"/>
          <w:szCs w:val="24"/>
        </w:rPr>
      </w:pPr>
      <w:r>
        <w:rPr>
          <w:sz w:val="24"/>
          <w:szCs w:val="24"/>
        </w:rPr>
        <w:t xml:space="preserve">However, Tesco Clubcard still offers value for customers, and is a well established scheme that will continue to operate and support loyalty to the supermarket. For the supermarket, the data Clubcard acquires makes Teco’s marketing communications more focused, relevant, and personalised for their customers, so it needs to be retained at all costs - and all negative issues that deter customers address. With the increased cost of living, Tesco will need to do more than the current, changed loyalty scheme to retain customers. </w:t>
      </w:r>
    </w:p>
    <w:p w14:paraId="6600E1BB" w14:textId="77777777" w:rsidR="00735175" w:rsidRDefault="00735175">
      <w:pPr>
        <w:spacing w:line="480" w:lineRule="auto"/>
        <w:ind w:left="-283" w:right="-302"/>
        <w:rPr>
          <w:sz w:val="24"/>
          <w:szCs w:val="24"/>
        </w:rPr>
      </w:pPr>
    </w:p>
    <w:p w14:paraId="4AE0BCFE" w14:textId="77777777" w:rsidR="00735175" w:rsidRDefault="00000000">
      <w:pPr>
        <w:spacing w:line="480" w:lineRule="auto"/>
        <w:ind w:left="-283" w:right="-302"/>
        <w:rPr>
          <w:sz w:val="24"/>
          <w:szCs w:val="24"/>
        </w:rPr>
      </w:pPr>
      <w:r>
        <w:rPr>
          <w:sz w:val="24"/>
          <w:szCs w:val="24"/>
        </w:rPr>
        <w:t xml:space="preserve">Till now, they have been offering the best value alongside loyalty points [Houlton, 2022]. But this may change, with other supermarkets wanting the market share and upping their loyalty rewards, like Nectar [Sainsbury, 2023], or reducing their prices - like Tesco’s price competitors, ALDI and Lidl. If there is a better offer, customers who shop at Tesco because of their value promise will change stores. </w:t>
      </w:r>
    </w:p>
    <w:p w14:paraId="2ABF31FE" w14:textId="77777777" w:rsidR="00735175" w:rsidRDefault="00735175">
      <w:pPr>
        <w:ind w:left="-283" w:right="-302"/>
        <w:rPr>
          <w:sz w:val="24"/>
          <w:szCs w:val="24"/>
        </w:rPr>
      </w:pPr>
    </w:p>
    <w:p w14:paraId="03EDAF53" w14:textId="77777777" w:rsidR="00735175" w:rsidRDefault="00000000">
      <w:pPr>
        <w:spacing w:line="480" w:lineRule="auto"/>
        <w:ind w:left="-283" w:right="-302"/>
        <w:rPr>
          <w:sz w:val="24"/>
          <w:szCs w:val="24"/>
        </w:rPr>
      </w:pPr>
      <w:r>
        <w:rPr>
          <w:sz w:val="24"/>
          <w:szCs w:val="24"/>
        </w:rPr>
        <w:t>In conclusion, drawing on the main findings in this assignment, here are the main shortcomings identified with Tesco’s Clubcard strategy that the marketing department need to address (recommendations on how to address these follow in the next section):</w:t>
      </w:r>
    </w:p>
    <w:p w14:paraId="506BB2A8" w14:textId="77777777" w:rsidR="00735175" w:rsidRDefault="00735175">
      <w:pPr>
        <w:spacing w:line="480" w:lineRule="auto"/>
        <w:ind w:left="-283" w:right="-302"/>
        <w:rPr>
          <w:b/>
          <w:sz w:val="24"/>
          <w:szCs w:val="24"/>
        </w:rPr>
      </w:pPr>
    </w:p>
    <w:p w14:paraId="4EB1B704" w14:textId="77777777" w:rsidR="00735175" w:rsidRDefault="00000000">
      <w:pPr>
        <w:spacing w:line="480" w:lineRule="auto"/>
        <w:ind w:left="-283" w:right="-302"/>
        <w:rPr>
          <w:sz w:val="24"/>
          <w:szCs w:val="24"/>
        </w:rPr>
      </w:pPr>
      <w:r>
        <w:rPr>
          <w:b/>
          <w:sz w:val="24"/>
          <w:szCs w:val="24"/>
        </w:rPr>
        <w:t xml:space="preserve">Ethical reasons: </w:t>
      </w:r>
      <w:r>
        <w:rPr>
          <w:sz w:val="24"/>
          <w:szCs w:val="24"/>
        </w:rPr>
        <w:t>The need for customers to give their personal data to the supermarket in order to access their discounts may breach laws and deter customers who will need to be issued with a new card due to a potential security breach [Kleinman, 2020].</w:t>
      </w:r>
    </w:p>
    <w:p w14:paraId="12C6E215" w14:textId="77777777" w:rsidR="00735175" w:rsidRDefault="00735175">
      <w:pPr>
        <w:spacing w:line="480" w:lineRule="auto"/>
        <w:ind w:left="-283" w:right="-302"/>
        <w:rPr>
          <w:sz w:val="24"/>
          <w:szCs w:val="24"/>
        </w:rPr>
      </w:pPr>
    </w:p>
    <w:p w14:paraId="72DBF9FF" w14:textId="77777777" w:rsidR="00735175" w:rsidRDefault="00000000">
      <w:pPr>
        <w:spacing w:line="480" w:lineRule="auto"/>
        <w:ind w:left="-283" w:right="-302"/>
        <w:rPr>
          <w:sz w:val="24"/>
          <w:szCs w:val="24"/>
        </w:rPr>
      </w:pPr>
      <w:r>
        <w:rPr>
          <w:b/>
          <w:sz w:val="24"/>
          <w:szCs w:val="24"/>
        </w:rPr>
        <w:t>Cutting discounts:</w:t>
      </w:r>
      <w:r>
        <w:rPr>
          <w:sz w:val="24"/>
          <w:szCs w:val="24"/>
        </w:rPr>
        <w:t xml:space="preserve"> The reduction in points customers are able to collect after recent changes [Clarke, 2023] on the amount spent will lead to less points being collected, lowering customers reward value (especially on fuel changes) and potentially leading to customers going elsewhere.</w:t>
      </w:r>
    </w:p>
    <w:p w14:paraId="7C129894" w14:textId="77777777" w:rsidR="00735175" w:rsidRDefault="00735175">
      <w:pPr>
        <w:spacing w:line="480" w:lineRule="auto"/>
        <w:ind w:left="-283" w:right="-302"/>
        <w:rPr>
          <w:sz w:val="24"/>
          <w:szCs w:val="24"/>
        </w:rPr>
      </w:pPr>
    </w:p>
    <w:p w14:paraId="70746A29" w14:textId="77777777" w:rsidR="00735175" w:rsidRDefault="00000000">
      <w:pPr>
        <w:spacing w:line="480" w:lineRule="auto"/>
        <w:ind w:left="-283" w:right="-302"/>
        <w:rPr>
          <w:sz w:val="24"/>
          <w:szCs w:val="24"/>
        </w:rPr>
      </w:pPr>
      <w:r>
        <w:rPr>
          <w:b/>
          <w:sz w:val="24"/>
          <w:szCs w:val="24"/>
        </w:rPr>
        <w:t>Reduced spending:</w:t>
      </w:r>
      <w:r>
        <w:rPr>
          <w:sz w:val="24"/>
          <w:szCs w:val="24"/>
        </w:rPr>
        <w:t xml:space="preserve"> Non-clubcard members or customers who forget their Clubcard may lead to people not buying a good or product because they would not receive the discounted rate. This could also lead existing customers to feel dissatisfied and potentially switch supermarkets.</w:t>
      </w:r>
    </w:p>
    <w:p w14:paraId="3D19A599" w14:textId="77777777" w:rsidR="00735175" w:rsidRDefault="00735175">
      <w:pPr>
        <w:spacing w:line="480" w:lineRule="auto"/>
        <w:ind w:left="-283" w:right="-302"/>
        <w:rPr>
          <w:sz w:val="24"/>
          <w:szCs w:val="24"/>
        </w:rPr>
      </w:pPr>
    </w:p>
    <w:p w14:paraId="1BF2BE6B" w14:textId="77777777" w:rsidR="00735175" w:rsidRDefault="00000000">
      <w:pPr>
        <w:spacing w:line="480" w:lineRule="auto"/>
        <w:ind w:left="-283" w:right="-302"/>
        <w:rPr>
          <w:sz w:val="24"/>
          <w:szCs w:val="24"/>
        </w:rPr>
      </w:pPr>
      <w:r>
        <w:rPr>
          <w:b/>
          <w:sz w:val="24"/>
          <w:szCs w:val="24"/>
        </w:rPr>
        <w:t xml:space="preserve">Price discrimination: </w:t>
      </w:r>
      <w:r>
        <w:rPr>
          <w:sz w:val="24"/>
          <w:szCs w:val="24"/>
        </w:rPr>
        <w:t>Tourists and non-members, including customers from other supermarkets, are discriminated against for not being Clubcard holders [Taylor, 2021].</w:t>
      </w:r>
    </w:p>
    <w:p w14:paraId="4A7FCE8F" w14:textId="77777777" w:rsidR="00735175" w:rsidRDefault="00735175">
      <w:pPr>
        <w:spacing w:line="480" w:lineRule="auto"/>
        <w:ind w:left="-283" w:right="-302"/>
        <w:rPr>
          <w:sz w:val="24"/>
          <w:szCs w:val="24"/>
        </w:rPr>
      </w:pPr>
    </w:p>
    <w:p w14:paraId="24242CED" w14:textId="77777777" w:rsidR="00735175" w:rsidRDefault="00000000">
      <w:pPr>
        <w:spacing w:line="480" w:lineRule="auto"/>
        <w:ind w:left="-283" w:right="-302"/>
        <w:rPr>
          <w:sz w:val="24"/>
          <w:szCs w:val="24"/>
        </w:rPr>
      </w:pPr>
      <w:r>
        <w:rPr>
          <w:b/>
          <w:sz w:val="24"/>
          <w:szCs w:val="24"/>
        </w:rPr>
        <w:t xml:space="preserve">Digitisation: </w:t>
      </w:r>
      <w:r>
        <w:rPr>
          <w:sz w:val="24"/>
          <w:szCs w:val="24"/>
        </w:rPr>
        <w:t>Tesco have recently switched to a digital format via the app. for vouchers, and will no longer send them via post, which means all Clubcard holders will need a smart device to access the personalised offers which could alienate certain customers, especially older customers who are more digitally challenged, or rural customers living in areas with bad internet coverage [McHardy, 2023].</w:t>
      </w:r>
    </w:p>
    <w:p w14:paraId="1ADC45EF" w14:textId="77777777" w:rsidR="00735175" w:rsidRDefault="00735175">
      <w:pPr>
        <w:ind w:left="-283" w:right="-302"/>
        <w:rPr>
          <w:b/>
          <w:sz w:val="28"/>
          <w:szCs w:val="28"/>
          <w:shd w:val="clear" w:color="auto" w:fill="1155CC"/>
        </w:rPr>
      </w:pPr>
    </w:p>
    <w:p w14:paraId="0F73A065" w14:textId="77777777" w:rsidR="00735175" w:rsidRDefault="00735175">
      <w:pPr>
        <w:ind w:left="-283" w:right="-302"/>
        <w:rPr>
          <w:b/>
          <w:sz w:val="28"/>
          <w:szCs w:val="28"/>
          <w:shd w:val="clear" w:color="auto" w:fill="1155CC"/>
        </w:rPr>
      </w:pPr>
    </w:p>
    <w:p w14:paraId="61DCE981" w14:textId="77777777" w:rsidR="00735175" w:rsidRDefault="00735175">
      <w:pPr>
        <w:ind w:left="-283" w:right="-302"/>
        <w:rPr>
          <w:b/>
          <w:sz w:val="28"/>
          <w:szCs w:val="28"/>
          <w:shd w:val="clear" w:color="auto" w:fill="A4C2F4"/>
        </w:rPr>
      </w:pPr>
    </w:p>
    <w:p w14:paraId="72F6D725" w14:textId="77777777" w:rsidR="00735175" w:rsidRDefault="00735175">
      <w:pPr>
        <w:ind w:left="-283" w:right="-302"/>
        <w:rPr>
          <w:b/>
          <w:sz w:val="28"/>
          <w:szCs w:val="28"/>
          <w:shd w:val="clear" w:color="auto" w:fill="A4C2F4"/>
        </w:rPr>
      </w:pPr>
    </w:p>
    <w:p w14:paraId="02A8AC1E" w14:textId="77777777" w:rsidR="00735175" w:rsidRDefault="00000000">
      <w:pPr>
        <w:ind w:left="-283" w:right="-302"/>
        <w:rPr>
          <w:b/>
          <w:sz w:val="28"/>
          <w:szCs w:val="28"/>
          <w:shd w:val="clear" w:color="auto" w:fill="A4C2F4"/>
        </w:rPr>
      </w:pPr>
      <w:r>
        <w:rPr>
          <w:b/>
          <w:sz w:val="28"/>
          <w:szCs w:val="28"/>
          <w:shd w:val="clear" w:color="auto" w:fill="A4C2F4"/>
        </w:rPr>
        <w:t>6.0) TASK 3 - RECOMMENDATIONS</w:t>
      </w:r>
    </w:p>
    <w:p w14:paraId="1BDFB02D" w14:textId="77777777" w:rsidR="00735175" w:rsidRDefault="00735175">
      <w:pPr>
        <w:ind w:left="-283" w:right="-302"/>
        <w:rPr>
          <w:b/>
          <w:sz w:val="28"/>
          <w:szCs w:val="28"/>
          <w:shd w:val="clear" w:color="auto" w:fill="A4C2F4"/>
        </w:rPr>
      </w:pPr>
    </w:p>
    <w:p w14:paraId="6F766771" w14:textId="77777777" w:rsidR="00735175" w:rsidRDefault="00000000">
      <w:pPr>
        <w:spacing w:line="480" w:lineRule="auto"/>
        <w:ind w:left="-283" w:right="-302"/>
        <w:rPr>
          <w:sz w:val="24"/>
          <w:szCs w:val="24"/>
        </w:rPr>
      </w:pPr>
      <w:r>
        <w:rPr>
          <w:sz w:val="24"/>
          <w:szCs w:val="24"/>
        </w:rPr>
        <w:t xml:space="preserve">Moving forward, bearing in mind the public’s “disappointed” reaction to the recent Clubcard changes [Clarke, 2023], there are several short term recommendations for the Tesco marketing department which would be easy to implement with the current staffing and budget. These include: </w:t>
      </w:r>
    </w:p>
    <w:p w14:paraId="2C6B5AA1" w14:textId="77777777" w:rsidR="00735175" w:rsidRDefault="00735175">
      <w:pPr>
        <w:spacing w:line="480" w:lineRule="auto"/>
        <w:ind w:left="-283" w:right="-302"/>
        <w:rPr>
          <w:sz w:val="24"/>
          <w:szCs w:val="24"/>
        </w:rPr>
      </w:pPr>
    </w:p>
    <w:p w14:paraId="2D80A0A4" w14:textId="77777777" w:rsidR="00735175" w:rsidRDefault="00000000">
      <w:pPr>
        <w:spacing w:line="480" w:lineRule="auto"/>
        <w:ind w:left="-283" w:right="-302"/>
        <w:rPr>
          <w:sz w:val="24"/>
          <w:szCs w:val="24"/>
        </w:rPr>
      </w:pPr>
      <w:r>
        <w:rPr>
          <w:sz w:val="24"/>
          <w:szCs w:val="24"/>
        </w:rPr>
        <w:t>1) Address the current negative press about the Clubcard changes, especially in the face of the cost of living crisis. The best way to tackle this is for the marketing team to work internally with their media team to ‘speak’ straight to the customer through social media messaging, as well as getting the wider media to report Tesco's rationale for its decision by offering the CEO for interviews - use excerpts of this interview for a CEO statement in a press release to be published on the website (and posted on social media), using CEO to increase its reach.</w:t>
      </w:r>
    </w:p>
    <w:p w14:paraId="3A9F785D" w14:textId="77777777" w:rsidR="00735175" w:rsidRDefault="00000000">
      <w:pPr>
        <w:spacing w:line="480" w:lineRule="auto"/>
        <w:ind w:left="-283" w:right="-302"/>
        <w:rPr>
          <w:sz w:val="24"/>
          <w:szCs w:val="24"/>
        </w:rPr>
      </w:pPr>
      <w:r>
        <w:rPr>
          <w:sz w:val="24"/>
          <w:szCs w:val="24"/>
        </w:rPr>
        <w:br/>
        <w:t xml:space="preserve">2) Unit pricing being clearly shown on Clubcard promoted goods in-store, allowing customers to establish if the loyalty scheme pricing is the best value for them. </w:t>
      </w:r>
    </w:p>
    <w:p w14:paraId="12D957E3" w14:textId="77777777" w:rsidR="00735175" w:rsidRDefault="00735175">
      <w:pPr>
        <w:spacing w:line="480" w:lineRule="auto"/>
        <w:ind w:left="-283" w:right="-302"/>
        <w:rPr>
          <w:sz w:val="24"/>
          <w:szCs w:val="24"/>
        </w:rPr>
      </w:pPr>
    </w:p>
    <w:p w14:paraId="370D599C" w14:textId="77777777" w:rsidR="00735175" w:rsidRDefault="00000000">
      <w:pPr>
        <w:spacing w:line="480" w:lineRule="auto"/>
        <w:ind w:left="-283" w:right="-302"/>
        <w:rPr>
          <w:sz w:val="24"/>
          <w:szCs w:val="24"/>
        </w:rPr>
      </w:pPr>
      <w:r>
        <w:rPr>
          <w:sz w:val="24"/>
          <w:szCs w:val="24"/>
        </w:rPr>
        <w:t>3) Tesco should retain the current - or introduce a more efficient - system for members who forget their Clubcard to still access discounts by showing their ID and membership number at the store tills (the current situation allows for discount money to be refunded at the customer service desk to customers who paid the full price when producing the receipt and their Clubcard [Tesco, 2023]). For online customers, their membership number could match the delivery address to unlock discounts.</w:t>
      </w:r>
    </w:p>
    <w:p w14:paraId="16338DB7" w14:textId="77777777" w:rsidR="00735175" w:rsidRDefault="00735175">
      <w:pPr>
        <w:spacing w:line="480" w:lineRule="auto"/>
        <w:ind w:left="-283" w:right="-302"/>
        <w:rPr>
          <w:sz w:val="24"/>
          <w:szCs w:val="24"/>
        </w:rPr>
      </w:pPr>
    </w:p>
    <w:p w14:paraId="52D0695D" w14:textId="77777777" w:rsidR="00735175" w:rsidRDefault="00000000">
      <w:pPr>
        <w:spacing w:line="480" w:lineRule="auto"/>
        <w:ind w:left="-283" w:right="-302"/>
        <w:rPr>
          <w:sz w:val="24"/>
          <w:szCs w:val="24"/>
        </w:rPr>
      </w:pPr>
      <w:r>
        <w:rPr>
          <w:sz w:val="24"/>
          <w:szCs w:val="24"/>
        </w:rPr>
        <w:t xml:space="preserve">4) To ensure the continuation of multi-generational - across product ranges - customer loyalty, it is important Tesco realises 'one size (or in this case customer loyalty scheme) doesn't fit all', and segmentation data is used to launch different Clubcards. For example, a student, kids, and OAP version could be launched with different ranges tailored to each group - a cost of living value 'basics' range, for example. </w:t>
      </w:r>
    </w:p>
    <w:p w14:paraId="2067045B" w14:textId="77777777" w:rsidR="00735175" w:rsidRDefault="00735175">
      <w:pPr>
        <w:spacing w:line="480" w:lineRule="auto"/>
        <w:ind w:left="-283" w:right="-302"/>
        <w:rPr>
          <w:sz w:val="24"/>
          <w:szCs w:val="24"/>
        </w:rPr>
      </w:pPr>
    </w:p>
    <w:p w14:paraId="2B1EDC4B" w14:textId="77777777" w:rsidR="00735175" w:rsidRDefault="00000000">
      <w:pPr>
        <w:spacing w:line="480" w:lineRule="auto"/>
        <w:ind w:left="-283" w:right="-302"/>
        <w:rPr>
          <w:sz w:val="24"/>
          <w:szCs w:val="24"/>
        </w:rPr>
      </w:pPr>
      <w:r>
        <w:rPr>
          <w:sz w:val="24"/>
          <w:szCs w:val="24"/>
        </w:rPr>
        <w:t>5) To attract good press, and look like a true value (and caring) brand during the cost of living crisis, staple goods (milk, bread, apples, etc) could be made available at Clubcard prices to all shoppers. This would counteract the issue that those without a fixed address who are unable to get a Clubcard - like those seeking asylum and the homeless - are penalised. Creating a way for them to unlock discounts too. This should be included in the Tesco Corporate Social Responsibility strategy, as well as gifting all final ‘best before’ date produce to foodbanks.</w:t>
      </w:r>
    </w:p>
    <w:p w14:paraId="59F5FCCA" w14:textId="77777777" w:rsidR="00735175" w:rsidRDefault="00735175">
      <w:pPr>
        <w:spacing w:line="480" w:lineRule="auto"/>
        <w:ind w:left="-283" w:right="-302"/>
        <w:rPr>
          <w:sz w:val="24"/>
          <w:szCs w:val="24"/>
        </w:rPr>
      </w:pPr>
    </w:p>
    <w:p w14:paraId="4CEFBF87" w14:textId="77777777" w:rsidR="00735175" w:rsidRDefault="00000000">
      <w:pPr>
        <w:spacing w:line="480" w:lineRule="auto"/>
        <w:ind w:left="-283" w:right="-302"/>
        <w:rPr>
          <w:sz w:val="24"/>
          <w:szCs w:val="24"/>
        </w:rPr>
      </w:pPr>
      <w:r>
        <w:rPr>
          <w:sz w:val="24"/>
          <w:szCs w:val="24"/>
        </w:rPr>
        <w:t>In the long term:</w:t>
      </w:r>
    </w:p>
    <w:p w14:paraId="24937855" w14:textId="77777777" w:rsidR="00735175" w:rsidRDefault="00000000">
      <w:pPr>
        <w:spacing w:line="480" w:lineRule="auto"/>
        <w:ind w:left="-283" w:right="-302"/>
        <w:rPr>
          <w:sz w:val="24"/>
          <w:szCs w:val="24"/>
        </w:rPr>
      </w:pPr>
      <w:r>
        <w:rPr>
          <w:sz w:val="24"/>
          <w:szCs w:val="24"/>
        </w:rPr>
        <w:t>6) Tesco should continue to monitor its Clubcard scheme (measuring its marketing success through KPIs) to ensure the price reductions are cost effective. As well as offering Clubcard prices throughout the store to not lose business to competitors like Aldi or Lidl value supermarkets, especially on the most popular, important (vegan, plant-based items), and staple items.</w:t>
      </w:r>
    </w:p>
    <w:p w14:paraId="487C29FF" w14:textId="77777777" w:rsidR="00735175" w:rsidRDefault="00735175">
      <w:pPr>
        <w:spacing w:line="480" w:lineRule="auto"/>
        <w:ind w:left="-283" w:right="-302"/>
        <w:rPr>
          <w:sz w:val="24"/>
          <w:szCs w:val="24"/>
        </w:rPr>
      </w:pPr>
    </w:p>
    <w:p w14:paraId="5E6402A9" w14:textId="77777777" w:rsidR="00735175" w:rsidRDefault="00000000">
      <w:pPr>
        <w:spacing w:line="480" w:lineRule="auto"/>
        <w:ind w:left="-283" w:right="-302"/>
        <w:rPr>
          <w:sz w:val="24"/>
          <w:szCs w:val="24"/>
        </w:rPr>
      </w:pPr>
      <w:r>
        <w:rPr>
          <w:sz w:val="24"/>
          <w:szCs w:val="24"/>
        </w:rPr>
        <w:t>7) The marketing department could also develop the scheme further to include more collaborations</w:t>
      </w:r>
      <w:r>
        <w:rPr>
          <w:b/>
          <w:sz w:val="24"/>
          <w:szCs w:val="24"/>
        </w:rPr>
        <w:t xml:space="preserve"> </w:t>
      </w:r>
      <w:r>
        <w:rPr>
          <w:sz w:val="24"/>
          <w:szCs w:val="24"/>
        </w:rPr>
        <w:t>- customers using their Clubcard for deals outside the store, in other stores, or for other activities, basically reintroducing a more cost effective version of the recently cut offers which led to negative media as quoted previously. This would enhance the value creation process, and lock-in wider brand loyalty.</w:t>
      </w:r>
    </w:p>
    <w:p w14:paraId="3DC7043B" w14:textId="77777777" w:rsidR="00735175" w:rsidRDefault="00735175">
      <w:pPr>
        <w:ind w:left="-283" w:right="-302"/>
        <w:rPr>
          <w:b/>
          <w:sz w:val="28"/>
          <w:szCs w:val="28"/>
          <w:shd w:val="clear" w:color="auto" w:fill="9FC5E8"/>
        </w:rPr>
      </w:pPr>
    </w:p>
    <w:p w14:paraId="16FA286C" w14:textId="77777777" w:rsidR="00735175" w:rsidRDefault="00735175">
      <w:pPr>
        <w:ind w:left="-283" w:right="-302"/>
        <w:rPr>
          <w:b/>
          <w:sz w:val="28"/>
          <w:szCs w:val="28"/>
          <w:shd w:val="clear" w:color="auto" w:fill="9FC5E8"/>
        </w:rPr>
      </w:pPr>
    </w:p>
    <w:p w14:paraId="15ED7AAC" w14:textId="77777777" w:rsidR="00735175" w:rsidRDefault="00735175">
      <w:pPr>
        <w:ind w:left="-283" w:right="-302"/>
        <w:rPr>
          <w:b/>
          <w:sz w:val="28"/>
          <w:szCs w:val="28"/>
          <w:shd w:val="clear" w:color="auto" w:fill="9FC5E8"/>
        </w:rPr>
      </w:pPr>
    </w:p>
    <w:p w14:paraId="5287DE3E" w14:textId="77777777" w:rsidR="00735175" w:rsidRDefault="00735175">
      <w:pPr>
        <w:ind w:left="-283" w:right="-302"/>
        <w:rPr>
          <w:b/>
          <w:sz w:val="28"/>
          <w:szCs w:val="28"/>
          <w:shd w:val="clear" w:color="auto" w:fill="9FC5E8"/>
        </w:rPr>
      </w:pPr>
    </w:p>
    <w:p w14:paraId="4165CE7C" w14:textId="77777777" w:rsidR="00735175" w:rsidRDefault="00735175">
      <w:pPr>
        <w:ind w:left="-283" w:right="-302"/>
        <w:rPr>
          <w:b/>
          <w:sz w:val="28"/>
          <w:szCs w:val="28"/>
          <w:shd w:val="clear" w:color="auto" w:fill="9FC5E8"/>
        </w:rPr>
      </w:pPr>
    </w:p>
    <w:p w14:paraId="79AF3C57" w14:textId="77777777" w:rsidR="00735175" w:rsidRDefault="00735175">
      <w:pPr>
        <w:ind w:left="-283" w:right="-302"/>
        <w:rPr>
          <w:b/>
          <w:sz w:val="28"/>
          <w:szCs w:val="28"/>
          <w:shd w:val="clear" w:color="auto" w:fill="9FC5E8"/>
        </w:rPr>
      </w:pPr>
    </w:p>
    <w:p w14:paraId="52AAD8E1" w14:textId="77777777" w:rsidR="00735175" w:rsidRDefault="00735175">
      <w:pPr>
        <w:ind w:left="-283" w:right="-302"/>
        <w:rPr>
          <w:b/>
          <w:sz w:val="28"/>
          <w:szCs w:val="28"/>
          <w:shd w:val="clear" w:color="auto" w:fill="9FC5E8"/>
        </w:rPr>
      </w:pPr>
    </w:p>
    <w:p w14:paraId="7F4F1291" w14:textId="77777777" w:rsidR="00735175" w:rsidRDefault="00735175">
      <w:pPr>
        <w:ind w:left="-283" w:right="-302"/>
        <w:rPr>
          <w:b/>
          <w:sz w:val="28"/>
          <w:szCs w:val="28"/>
          <w:shd w:val="clear" w:color="auto" w:fill="9FC5E8"/>
        </w:rPr>
      </w:pPr>
    </w:p>
    <w:p w14:paraId="178834EC" w14:textId="77777777" w:rsidR="00735175" w:rsidRDefault="00735175">
      <w:pPr>
        <w:ind w:left="-283" w:right="-302"/>
        <w:rPr>
          <w:b/>
          <w:sz w:val="28"/>
          <w:szCs w:val="28"/>
          <w:shd w:val="clear" w:color="auto" w:fill="9FC5E8"/>
        </w:rPr>
      </w:pPr>
    </w:p>
    <w:p w14:paraId="5F62F91B" w14:textId="77777777" w:rsidR="00735175" w:rsidRDefault="00735175">
      <w:pPr>
        <w:ind w:left="-283" w:right="-302"/>
        <w:rPr>
          <w:b/>
          <w:sz w:val="28"/>
          <w:szCs w:val="28"/>
          <w:shd w:val="clear" w:color="auto" w:fill="9FC5E8"/>
        </w:rPr>
      </w:pPr>
    </w:p>
    <w:p w14:paraId="72FB6390" w14:textId="77777777" w:rsidR="00735175" w:rsidRDefault="00735175">
      <w:pPr>
        <w:ind w:left="-283" w:right="-302"/>
        <w:rPr>
          <w:b/>
          <w:sz w:val="28"/>
          <w:szCs w:val="28"/>
          <w:shd w:val="clear" w:color="auto" w:fill="9FC5E8"/>
        </w:rPr>
      </w:pPr>
    </w:p>
    <w:p w14:paraId="31277497" w14:textId="77777777" w:rsidR="00735175" w:rsidRDefault="00735175">
      <w:pPr>
        <w:ind w:left="-283" w:right="-302"/>
        <w:rPr>
          <w:b/>
          <w:sz w:val="28"/>
          <w:szCs w:val="28"/>
          <w:shd w:val="clear" w:color="auto" w:fill="9FC5E8"/>
        </w:rPr>
      </w:pPr>
    </w:p>
    <w:p w14:paraId="51B08046" w14:textId="77777777" w:rsidR="00735175" w:rsidRDefault="00735175">
      <w:pPr>
        <w:ind w:left="-283" w:right="-302"/>
        <w:rPr>
          <w:b/>
          <w:sz w:val="28"/>
          <w:szCs w:val="28"/>
          <w:shd w:val="clear" w:color="auto" w:fill="9FC5E8"/>
        </w:rPr>
      </w:pPr>
    </w:p>
    <w:p w14:paraId="7B35D8D7" w14:textId="77777777" w:rsidR="00735175" w:rsidRDefault="00735175">
      <w:pPr>
        <w:ind w:left="-283" w:right="-302"/>
        <w:rPr>
          <w:b/>
          <w:sz w:val="28"/>
          <w:szCs w:val="28"/>
          <w:shd w:val="clear" w:color="auto" w:fill="9FC5E8"/>
        </w:rPr>
      </w:pPr>
    </w:p>
    <w:p w14:paraId="5BCCA105" w14:textId="77777777" w:rsidR="00735175" w:rsidRDefault="00735175">
      <w:pPr>
        <w:ind w:left="-283" w:right="-302"/>
        <w:rPr>
          <w:b/>
          <w:sz w:val="28"/>
          <w:szCs w:val="28"/>
          <w:shd w:val="clear" w:color="auto" w:fill="9FC5E8"/>
        </w:rPr>
      </w:pPr>
    </w:p>
    <w:p w14:paraId="544A32D4" w14:textId="77777777" w:rsidR="00735175" w:rsidRDefault="00735175">
      <w:pPr>
        <w:ind w:left="-283" w:right="-302"/>
        <w:rPr>
          <w:b/>
          <w:sz w:val="28"/>
          <w:szCs w:val="28"/>
          <w:shd w:val="clear" w:color="auto" w:fill="9FC5E8"/>
        </w:rPr>
      </w:pPr>
    </w:p>
    <w:p w14:paraId="3D8CCC14" w14:textId="77777777" w:rsidR="00735175" w:rsidRDefault="00735175">
      <w:pPr>
        <w:ind w:left="-283" w:right="-302"/>
        <w:rPr>
          <w:b/>
          <w:sz w:val="28"/>
          <w:szCs w:val="28"/>
          <w:shd w:val="clear" w:color="auto" w:fill="9FC5E8"/>
        </w:rPr>
      </w:pPr>
    </w:p>
    <w:p w14:paraId="5D7DE5AB" w14:textId="77777777" w:rsidR="00735175" w:rsidRDefault="00735175">
      <w:pPr>
        <w:ind w:left="-283" w:right="-302"/>
        <w:rPr>
          <w:b/>
          <w:sz w:val="28"/>
          <w:szCs w:val="28"/>
          <w:shd w:val="clear" w:color="auto" w:fill="9FC5E8"/>
        </w:rPr>
      </w:pPr>
    </w:p>
    <w:p w14:paraId="41E0B91F" w14:textId="77777777" w:rsidR="00735175" w:rsidRDefault="00735175">
      <w:pPr>
        <w:ind w:left="-283" w:right="-302"/>
        <w:rPr>
          <w:b/>
          <w:sz w:val="28"/>
          <w:szCs w:val="28"/>
          <w:shd w:val="clear" w:color="auto" w:fill="9FC5E8"/>
        </w:rPr>
      </w:pPr>
    </w:p>
    <w:p w14:paraId="652AB898" w14:textId="77777777" w:rsidR="00735175" w:rsidRDefault="00735175">
      <w:pPr>
        <w:ind w:left="-283" w:right="-302"/>
        <w:rPr>
          <w:b/>
          <w:sz w:val="28"/>
          <w:szCs w:val="28"/>
          <w:shd w:val="clear" w:color="auto" w:fill="9FC5E8"/>
        </w:rPr>
      </w:pPr>
    </w:p>
    <w:p w14:paraId="32F8935C" w14:textId="77777777" w:rsidR="00735175" w:rsidRDefault="00735175">
      <w:pPr>
        <w:ind w:left="-283" w:right="-302"/>
        <w:rPr>
          <w:b/>
          <w:sz w:val="28"/>
          <w:szCs w:val="28"/>
          <w:shd w:val="clear" w:color="auto" w:fill="9FC5E8"/>
        </w:rPr>
      </w:pPr>
    </w:p>
    <w:p w14:paraId="0539F8BB" w14:textId="77777777" w:rsidR="00735175" w:rsidRDefault="00735175">
      <w:pPr>
        <w:ind w:left="-283" w:right="-302"/>
        <w:rPr>
          <w:b/>
          <w:sz w:val="28"/>
          <w:szCs w:val="28"/>
          <w:shd w:val="clear" w:color="auto" w:fill="9FC5E8"/>
        </w:rPr>
      </w:pPr>
    </w:p>
    <w:p w14:paraId="1C07DC47" w14:textId="77777777" w:rsidR="00735175" w:rsidRDefault="00735175">
      <w:pPr>
        <w:ind w:left="-283" w:right="-302"/>
        <w:rPr>
          <w:b/>
          <w:sz w:val="28"/>
          <w:szCs w:val="28"/>
          <w:shd w:val="clear" w:color="auto" w:fill="9FC5E8"/>
        </w:rPr>
      </w:pPr>
    </w:p>
    <w:p w14:paraId="749A4810" w14:textId="77777777" w:rsidR="00735175" w:rsidRDefault="00735175">
      <w:pPr>
        <w:ind w:left="-283" w:right="-302"/>
        <w:rPr>
          <w:b/>
          <w:sz w:val="28"/>
          <w:szCs w:val="28"/>
          <w:shd w:val="clear" w:color="auto" w:fill="9FC5E8"/>
        </w:rPr>
      </w:pPr>
    </w:p>
    <w:p w14:paraId="5DCB7776" w14:textId="77777777" w:rsidR="00735175" w:rsidRDefault="00735175">
      <w:pPr>
        <w:ind w:left="-283" w:right="-302"/>
        <w:rPr>
          <w:b/>
          <w:sz w:val="28"/>
          <w:szCs w:val="28"/>
          <w:shd w:val="clear" w:color="auto" w:fill="9FC5E8"/>
        </w:rPr>
      </w:pPr>
    </w:p>
    <w:p w14:paraId="61B2C833" w14:textId="77777777" w:rsidR="00735175" w:rsidRDefault="00735175">
      <w:pPr>
        <w:ind w:left="-283" w:right="-302"/>
        <w:rPr>
          <w:b/>
          <w:sz w:val="28"/>
          <w:szCs w:val="28"/>
          <w:shd w:val="clear" w:color="auto" w:fill="9FC5E8"/>
        </w:rPr>
      </w:pPr>
    </w:p>
    <w:p w14:paraId="22B740AB" w14:textId="77777777" w:rsidR="00735175" w:rsidRDefault="00735175">
      <w:pPr>
        <w:ind w:left="-283" w:right="-302"/>
        <w:rPr>
          <w:b/>
          <w:sz w:val="28"/>
          <w:szCs w:val="28"/>
          <w:shd w:val="clear" w:color="auto" w:fill="9FC5E8"/>
        </w:rPr>
      </w:pPr>
    </w:p>
    <w:p w14:paraId="6B38A86D" w14:textId="77777777" w:rsidR="00735175" w:rsidRDefault="00735175">
      <w:pPr>
        <w:ind w:left="-283" w:right="-302"/>
        <w:rPr>
          <w:b/>
          <w:sz w:val="28"/>
          <w:szCs w:val="28"/>
          <w:shd w:val="clear" w:color="auto" w:fill="9FC5E8"/>
        </w:rPr>
      </w:pPr>
    </w:p>
    <w:p w14:paraId="77A2424C" w14:textId="77777777" w:rsidR="00735175" w:rsidRDefault="00735175">
      <w:pPr>
        <w:ind w:left="-283" w:right="-302"/>
        <w:rPr>
          <w:b/>
          <w:sz w:val="28"/>
          <w:szCs w:val="28"/>
          <w:shd w:val="clear" w:color="auto" w:fill="9FC5E8"/>
        </w:rPr>
      </w:pPr>
    </w:p>
    <w:p w14:paraId="26D6629C" w14:textId="77777777" w:rsidR="00735175" w:rsidRDefault="00735175">
      <w:pPr>
        <w:ind w:left="-283" w:right="-302"/>
        <w:rPr>
          <w:b/>
          <w:sz w:val="28"/>
          <w:szCs w:val="28"/>
          <w:shd w:val="clear" w:color="auto" w:fill="9FC5E8"/>
        </w:rPr>
      </w:pPr>
    </w:p>
    <w:p w14:paraId="0991BE09" w14:textId="77777777" w:rsidR="00735175" w:rsidRDefault="00735175">
      <w:pPr>
        <w:ind w:left="-283" w:right="-302"/>
        <w:rPr>
          <w:b/>
          <w:sz w:val="28"/>
          <w:szCs w:val="28"/>
          <w:shd w:val="clear" w:color="auto" w:fill="9FC5E8"/>
        </w:rPr>
      </w:pPr>
    </w:p>
    <w:p w14:paraId="37341E0F" w14:textId="77777777" w:rsidR="00735175" w:rsidRDefault="00735175">
      <w:pPr>
        <w:ind w:left="-283" w:right="-302"/>
        <w:rPr>
          <w:b/>
          <w:sz w:val="28"/>
          <w:szCs w:val="28"/>
          <w:shd w:val="clear" w:color="auto" w:fill="9FC5E8"/>
        </w:rPr>
      </w:pPr>
    </w:p>
    <w:p w14:paraId="65720787" w14:textId="77777777" w:rsidR="00735175" w:rsidRDefault="00735175">
      <w:pPr>
        <w:ind w:left="-283" w:right="-302"/>
        <w:rPr>
          <w:b/>
          <w:sz w:val="28"/>
          <w:szCs w:val="28"/>
          <w:shd w:val="clear" w:color="auto" w:fill="9FC5E8"/>
        </w:rPr>
      </w:pPr>
    </w:p>
    <w:p w14:paraId="6297BD54" w14:textId="77777777" w:rsidR="00735175" w:rsidRDefault="00735175">
      <w:pPr>
        <w:ind w:left="-283" w:right="-302"/>
        <w:rPr>
          <w:b/>
          <w:sz w:val="28"/>
          <w:szCs w:val="28"/>
          <w:shd w:val="clear" w:color="auto" w:fill="9FC5E8"/>
        </w:rPr>
      </w:pPr>
    </w:p>
    <w:p w14:paraId="72471FF2" w14:textId="77777777" w:rsidR="00735175" w:rsidRDefault="00000000">
      <w:pPr>
        <w:ind w:left="-283" w:right="-302"/>
        <w:rPr>
          <w:b/>
          <w:sz w:val="28"/>
          <w:szCs w:val="28"/>
          <w:shd w:val="clear" w:color="auto" w:fill="9FC5E8"/>
        </w:rPr>
      </w:pPr>
      <w:r>
        <w:rPr>
          <w:b/>
          <w:sz w:val="28"/>
          <w:szCs w:val="28"/>
          <w:shd w:val="clear" w:color="auto" w:fill="9FC5E8"/>
        </w:rPr>
        <w:t>7.0) REFERENCES</w:t>
      </w:r>
    </w:p>
    <w:p w14:paraId="2DA17E5A" w14:textId="77777777" w:rsidR="00735175" w:rsidRDefault="00735175">
      <w:pPr>
        <w:ind w:left="-283" w:right="-302"/>
        <w:rPr>
          <w:b/>
          <w:sz w:val="28"/>
          <w:szCs w:val="28"/>
          <w:shd w:val="clear" w:color="auto" w:fill="9FC5E8"/>
        </w:rPr>
      </w:pPr>
    </w:p>
    <w:p w14:paraId="27790ADA" w14:textId="77777777" w:rsidR="00735175" w:rsidRDefault="00000000">
      <w:pPr>
        <w:spacing w:line="480" w:lineRule="auto"/>
        <w:ind w:left="-283" w:right="-302"/>
        <w:rPr>
          <w:sz w:val="24"/>
          <w:szCs w:val="24"/>
        </w:rPr>
      </w:pPr>
      <w:r>
        <w:rPr>
          <w:sz w:val="24"/>
          <w:szCs w:val="24"/>
        </w:rPr>
        <w:t xml:space="preserve">Aguilar, F J. (1967). </w:t>
      </w:r>
      <w:hyperlink r:id="rId18">
        <w:r>
          <w:rPr>
            <w:i/>
            <w:sz w:val="24"/>
            <w:szCs w:val="24"/>
          </w:rPr>
          <w:t>Scanning the business environment (Studies of the modern corporation)</w:t>
        </w:r>
      </w:hyperlink>
      <w:r>
        <w:rPr>
          <w:sz w:val="24"/>
          <w:szCs w:val="24"/>
        </w:rPr>
        <w:t>. Macmillan. Johannesburg, 1967.</w:t>
      </w:r>
    </w:p>
    <w:p w14:paraId="69A223F6" w14:textId="77777777" w:rsidR="00735175" w:rsidRDefault="00735175">
      <w:pPr>
        <w:spacing w:line="480" w:lineRule="auto"/>
        <w:ind w:left="-283" w:right="-302"/>
        <w:rPr>
          <w:sz w:val="24"/>
          <w:szCs w:val="24"/>
        </w:rPr>
      </w:pPr>
    </w:p>
    <w:p w14:paraId="0C4A7B3F" w14:textId="77777777" w:rsidR="00735175" w:rsidRDefault="00000000">
      <w:pPr>
        <w:spacing w:line="480" w:lineRule="auto"/>
        <w:ind w:left="-283" w:right="-302"/>
        <w:rPr>
          <w:sz w:val="24"/>
          <w:szCs w:val="24"/>
        </w:rPr>
      </w:pPr>
      <w:r>
        <w:rPr>
          <w:sz w:val="24"/>
          <w:szCs w:val="24"/>
        </w:rPr>
        <w:t xml:space="preserve">American Marketing Association (2017). </w:t>
      </w:r>
      <w:r>
        <w:rPr>
          <w:i/>
          <w:sz w:val="24"/>
          <w:szCs w:val="24"/>
        </w:rPr>
        <w:t>About AMA</w:t>
      </w:r>
      <w:r>
        <w:rPr>
          <w:sz w:val="24"/>
          <w:szCs w:val="24"/>
        </w:rPr>
        <w:t xml:space="preserve">. Available at: </w:t>
      </w:r>
      <w:hyperlink r:id="rId19">
        <w:r>
          <w:rPr>
            <w:sz w:val="24"/>
            <w:szCs w:val="24"/>
            <w:u w:val="single"/>
          </w:rPr>
          <w:t>https://www.ama.org/the-definition-of-marketing-what-is-marketing/</w:t>
        </w:r>
      </w:hyperlink>
      <w:r>
        <w:rPr>
          <w:sz w:val="24"/>
          <w:szCs w:val="24"/>
        </w:rPr>
        <w:t xml:space="preserve"> (Accessed 6 July 2023).</w:t>
      </w:r>
    </w:p>
    <w:p w14:paraId="2066E26D" w14:textId="77777777" w:rsidR="00735175" w:rsidRDefault="00735175">
      <w:pPr>
        <w:spacing w:line="480" w:lineRule="auto"/>
        <w:ind w:left="-283" w:right="-302"/>
        <w:rPr>
          <w:sz w:val="24"/>
          <w:szCs w:val="24"/>
        </w:rPr>
      </w:pPr>
    </w:p>
    <w:p w14:paraId="26092E77" w14:textId="77777777" w:rsidR="00735175" w:rsidRDefault="00000000">
      <w:pPr>
        <w:spacing w:line="480" w:lineRule="auto"/>
        <w:ind w:left="-283" w:right="-302"/>
        <w:rPr>
          <w:color w:val="1F2024"/>
          <w:sz w:val="24"/>
          <w:szCs w:val="24"/>
          <w:highlight w:val="white"/>
        </w:rPr>
      </w:pPr>
      <w:r>
        <w:rPr>
          <w:color w:val="1F2024"/>
          <w:sz w:val="24"/>
          <w:szCs w:val="24"/>
          <w:highlight w:val="white"/>
        </w:rPr>
        <w:t xml:space="preserve">Atkin, E. (2023). </w:t>
      </w:r>
      <w:r>
        <w:rPr>
          <w:i/>
          <w:color w:val="1F2024"/>
          <w:sz w:val="24"/>
          <w:szCs w:val="24"/>
          <w:highlight w:val="white"/>
        </w:rPr>
        <w:t>All the changes coming to Tesco in April and the rest of 2023</w:t>
      </w:r>
      <w:r>
        <w:rPr>
          <w:color w:val="1F2024"/>
          <w:sz w:val="24"/>
          <w:szCs w:val="24"/>
          <w:highlight w:val="white"/>
        </w:rPr>
        <w:t xml:space="preserve">, </w:t>
      </w:r>
      <w:r>
        <w:rPr>
          <w:i/>
          <w:color w:val="1F2024"/>
          <w:sz w:val="24"/>
          <w:szCs w:val="24"/>
          <w:highlight w:val="white"/>
        </w:rPr>
        <w:t>Metro</w:t>
      </w:r>
      <w:r>
        <w:rPr>
          <w:color w:val="1F2024"/>
          <w:sz w:val="24"/>
          <w:szCs w:val="24"/>
          <w:highlight w:val="white"/>
        </w:rPr>
        <w:t xml:space="preserve">. Available at: </w:t>
      </w:r>
      <w:r>
        <w:rPr>
          <w:color w:val="1F2024"/>
          <w:sz w:val="24"/>
          <w:szCs w:val="24"/>
          <w:highlight w:val="white"/>
          <w:u w:val="single"/>
        </w:rPr>
        <w:t>https://metro.co.uk/2023/04/18/all-the-changes-coming-to-tesco-in-april-and-the-rest-of-2023-18627140/#:~:text=From%20today%2C%20April%2018%2C%202023,the%20Tesco%20Grocery%20%26%20Clubcard%20app.</w:t>
      </w:r>
      <w:r>
        <w:rPr>
          <w:color w:val="1F2024"/>
          <w:sz w:val="24"/>
          <w:szCs w:val="24"/>
          <w:highlight w:val="white"/>
        </w:rPr>
        <w:t xml:space="preserve"> (Accessed: 07 July 2023).</w:t>
      </w:r>
    </w:p>
    <w:p w14:paraId="49484DEB" w14:textId="77777777" w:rsidR="00735175" w:rsidRDefault="00735175">
      <w:pPr>
        <w:spacing w:line="480" w:lineRule="auto"/>
        <w:ind w:left="-283" w:right="-302"/>
        <w:rPr>
          <w:color w:val="1F2024"/>
          <w:sz w:val="24"/>
          <w:szCs w:val="24"/>
          <w:highlight w:val="white"/>
        </w:rPr>
      </w:pPr>
    </w:p>
    <w:p w14:paraId="75E1FD2B" w14:textId="77777777" w:rsidR="00735175" w:rsidRDefault="00000000">
      <w:pPr>
        <w:spacing w:line="480" w:lineRule="auto"/>
        <w:ind w:left="-283" w:right="-302"/>
        <w:rPr>
          <w:sz w:val="24"/>
          <w:szCs w:val="24"/>
        </w:rPr>
      </w:pPr>
      <w:r>
        <w:rPr>
          <w:sz w:val="24"/>
          <w:szCs w:val="24"/>
        </w:rPr>
        <w:t xml:space="preserve">Bayford, K. (2022). </w:t>
      </w:r>
      <w:r>
        <w:rPr>
          <w:i/>
          <w:sz w:val="24"/>
          <w:szCs w:val="24"/>
        </w:rPr>
        <w:t>C-stores remain strong despite fall in grocery spending</w:t>
      </w:r>
      <w:r>
        <w:rPr>
          <w:sz w:val="24"/>
          <w:szCs w:val="24"/>
        </w:rPr>
        <w:t xml:space="preserve">, </w:t>
      </w:r>
      <w:r>
        <w:rPr>
          <w:i/>
          <w:sz w:val="24"/>
          <w:szCs w:val="24"/>
        </w:rPr>
        <w:t>Grocery Gazette - Latest Grocery Industry News</w:t>
      </w:r>
      <w:r>
        <w:rPr>
          <w:sz w:val="24"/>
          <w:szCs w:val="24"/>
        </w:rPr>
        <w:t xml:space="preserve">. Available at: </w:t>
      </w:r>
      <w:hyperlink r:id="rId20">
        <w:r>
          <w:rPr>
            <w:sz w:val="24"/>
            <w:szCs w:val="24"/>
            <w:u w:val="single"/>
          </w:rPr>
          <w:t>https://www.grocerygazette.co.uk/2023/04/28/supermarket-loyalty-tesco/c</w:t>
        </w:r>
      </w:hyperlink>
      <w:r>
        <w:rPr>
          <w:sz w:val="24"/>
          <w:szCs w:val="24"/>
        </w:rPr>
        <w:t xml:space="preserve"> (Accessed: 7 June 2023).</w:t>
      </w:r>
    </w:p>
    <w:p w14:paraId="79BA61CA" w14:textId="77777777" w:rsidR="00735175" w:rsidRDefault="00735175">
      <w:pPr>
        <w:spacing w:line="480" w:lineRule="auto"/>
        <w:ind w:left="-283" w:right="-302"/>
        <w:rPr>
          <w:sz w:val="24"/>
          <w:szCs w:val="24"/>
        </w:rPr>
      </w:pPr>
    </w:p>
    <w:p w14:paraId="7E46764B" w14:textId="77777777" w:rsidR="00735175" w:rsidRDefault="00000000">
      <w:pPr>
        <w:spacing w:line="480" w:lineRule="auto"/>
        <w:ind w:left="-283" w:right="-302"/>
        <w:rPr>
          <w:sz w:val="24"/>
          <w:szCs w:val="24"/>
        </w:rPr>
      </w:pPr>
      <w:r>
        <w:rPr>
          <w:sz w:val="24"/>
          <w:szCs w:val="24"/>
        </w:rPr>
        <w:t xml:space="preserve">Bedford, E. (2023). </w:t>
      </w:r>
      <w:r>
        <w:rPr>
          <w:i/>
          <w:sz w:val="24"/>
          <w:szCs w:val="24"/>
        </w:rPr>
        <w:t>Topic: Tesco plc</w:t>
      </w:r>
      <w:r>
        <w:rPr>
          <w:sz w:val="24"/>
          <w:szCs w:val="24"/>
        </w:rPr>
        <w:t xml:space="preserve">, </w:t>
      </w:r>
      <w:r>
        <w:rPr>
          <w:i/>
          <w:sz w:val="24"/>
          <w:szCs w:val="24"/>
        </w:rPr>
        <w:t>Statista</w:t>
      </w:r>
      <w:r>
        <w:rPr>
          <w:sz w:val="24"/>
          <w:szCs w:val="24"/>
        </w:rPr>
        <w:t xml:space="preserve">. Available at: </w:t>
      </w:r>
      <w:hyperlink r:id="rId21" w:anchor="topicOverview">
        <w:r>
          <w:rPr>
            <w:sz w:val="24"/>
            <w:szCs w:val="24"/>
            <w:u w:val="single"/>
          </w:rPr>
          <w:t>https://www.statista.com/topics/3807/tesco-plc/#topicOverview</w:t>
        </w:r>
      </w:hyperlink>
      <w:r>
        <w:rPr>
          <w:sz w:val="24"/>
          <w:szCs w:val="24"/>
        </w:rPr>
        <w:t xml:space="preserve"> (Accessed: 21 June 2023).</w:t>
      </w:r>
    </w:p>
    <w:p w14:paraId="70351B72" w14:textId="77777777" w:rsidR="00735175" w:rsidRDefault="00735175">
      <w:pPr>
        <w:spacing w:line="480" w:lineRule="auto"/>
        <w:ind w:left="-283" w:right="-302"/>
        <w:rPr>
          <w:sz w:val="24"/>
          <w:szCs w:val="24"/>
        </w:rPr>
      </w:pPr>
    </w:p>
    <w:p w14:paraId="406ADC86" w14:textId="77777777" w:rsidR="00735175" w:rsidRDefault="00000000">
      <w:pPr>
        <w:spacing w:line="480" w:lineRule="auto"/>
        <w:ind w:left="-283" w:right="-302"/>
        <w:rPr>
          <w:sz w:val="24"/>
          <w:szCs w:val="24"/>
        </w:rPr>
      </w:pPr>
      <w:r>
        <w:rPr>
          <w:sz w:val="24"/>
          <w:szCs w:val="24"/>
        </w:rPr>
        <w:t xml:space="preserve">Borden, N. H. (1964). </w:t>
      </w:r>
      <w:r>
        <w:rPr>
          <w:i/>
          <w:sz w:val="24"/>
          <w:szCs w:val="24"/>
        </w:rPr>
        <w:t xml:space="preserve">The Concept of the Marketing Mix. Journal of Advertising Research. </w:t>
      </w:r>
      <w:r>
        <w:rPr>
          <w:sz w:val="24"/>
          <w:szCs w:val="24"/>
        </w:rPr>
        <w:t xml:space="preserve">Cambridge, UK: Cambridge University Press. Available at: </w:t>
      </w:r>
      <w:hyperlink r:id="rId22">
        <w:r>
          <w:rPr>
            <w:sz w:val="24"/>
            <w:szCs w:val="24"/>
            <w:u w:val="single"/>
          </w:rPr>
          <w:t>https://motamem.org/wp-content/uploads/2019/07/Borden-1984_The-concept-of-marketing-mix.pdf</w:t>
        </w:r>
      </w:hyperlink>
      <w:r>
        <w:rPr>
          <w:sz w:val="24"/>
          <w:szCs w:val="24"/>
        </w:rPr>
        <w:t xml:space="preserve"> (Accessed 30 August 2021).</w:t>
      </w:r>
    </w:p>
    <w:p w14:paraId="5E9AE11C" w14:textId="77777777" w:rsidR="00735175" w:rsidRDefault="00735175">
      <w:pPr>
        <w:spacing w:line="480" w:lineRule="auto"/>
        <w:ind w:left="-283" w:right="-302"/>
        <w:rPr>
          <w:sz w:val="24"/>
          <w:szCs w:val="24"/>
        </w:rPr>
      </w:pPr>
    </w:p>
    <w:p w14:paraId="76BAE69B" w14:textId="77777777" w:rsidR="00735175" w:rsidRDefault="00000000">
      <w:pPr>
        <w:spacing w:line="480" w:lineRule="auto"/>
        <w:ind w:left="-283" w:right="-302"/>
        <w:rPr>
          <w:sz w:val="24"/>
          <w:szCs w:val="24"/>
        </w:rPr>
      </w:pPr>
      <w:r>
        <w:rPr>
          <w:sz w:val="24"/>
          <w:szCs w:val="24"/>
        </w:rPr>
        <w:t xml:space="preserve">Booms, B. and Bitner, M. J. </w:t>
      </w:r>
      <w:r>
        <w:rPr>
          <w:i/>
          <w:sz w:val="24"/>
          <w:szCs w:val="24"/>
        </w:rPr>
        <w:t>Marketing Strategies and Organizational Structures for Service Firms</w:t>
      </w:r>
      <w:r>
        <w:rPr>
          <w:sz w:val="24"/>
          <w:szCs w:val="24"/>
        </w:rPr>
        <w:t xml:space="preserve"> in James H. Donnelly and William R. George, (eds), </w:t>
      </w:r>
      <w:r>
        <w:rPr>
          <w:i/>
          <w:sz w:val="24"/>
          <w:szCs w:val="24"/>
        </w:rPr>
        <w:t>Marketing of Services</w:t>
      </w:r>
      <w:r>
        <w:rPr>
          <w:sz w:val="24"/>
          <w:szCs w:val="24"/>
        </w:rPr>
        <w:t>, Chicago: American Marketing Association, 47-51. (1981).</w:t>
      </w:r>
    </w:p>
    <w:p w14:paraId="7B2DB6AD" w14:textId="77777777" w:rsidR="00735175" w:rsidRDefault="00735175">
      <w:pPr>
        <w:spacing w:line="480" w:lineRule="auto"/>
        <w:ind w:left="-283" w:right="-302"/>
        <w:rPr>
          <w:sz w:val="24"/>
          <w:szCs w:val="24"/>
        </w:rPr>
      </w:pPr>
    </w:p>
    <w:p w14:paraId="23C5FA1E" w14:textId="77777777" w:rsidR="00735175" w:rsidRDefault="00000000">
      <w:pPr>
        <w:spacing w:line="480" w:lineRule="auto"/>
        <w:ind w:left="-283" w:right="-302"/>
        <w:rPr>
          <w:sz w:val="24"/>
          <w:szCs w:val="24"/>
        </w:rPr>
      </w:pPr>
      <w:r>
        <w:rPr>
          <w:sz w:val="24"/>
          <w:szCs w:val="24"/>
        </w:rPr>
        <w:t xml:space="preserve">Cedar (2023). </w:t>
      </w:r>
      <w:r>
        <w:rPr>
          <w:i/>
          <w:sz w:val="24"/>
          <w:szCs w:val="24"/>
        </w:rPr>
        <w:t>Our work,</w:t>
      </w:r>
      <w:r>
        <w:rPr>
          <w:sz w:val="24"/>
          <w:szCs w:val="24"/>
        </w:rPr>
        <w:t xml:space="preserve"> Available at: </w:t>
      </w:r>
      <w:hyperlink r:id="rId23">
        <w:r>
          <w:rPr>
            <w:sz w:val="24"/>
            <w:szCs w:val="24"/>
            <w:u w:val="single"/>
          </w:rPr>
          <w:t>https://www.cedarcom.co.uk/work/</w:t>
        </w:r>
      </w:hyperlink>
      <w:r>
        <w:rPr>
          <w:sz w:val="24"/>
          <w:szCs w:val="24"/>
        </w:rPr>
        <w:t xml:space="preserve"> (Accessed: 8 July 2023).</w:t>
      </w:r>
    </w:p>
    <w:p w14:paraId="7D1920B2" w14:textId="77777777" w:rsidR="00735175" w:rsidRDefault="00735175">
      <w:pPr>
        <w:spacing w:line="480" w:lineRule="auto"/>
        <w:ind w:left="-283" w:right="-302"/>
        <w:rPr>
          <w:sz w:val="24"/>
          <w:szCs w:val="24"/>
        </w:rPr>
      </w:pPr>
    </w:p>
    <w:p w14:paraId="480837A9" w14:textId="77777777" w:rsidR="00735175" w:rsidRDefault="00000000">
      <w:pPr>
        <w:spacing w:line="480" w:lineRule="auto"/>
        <w:ind w:left="-283" w:right="-302"/>
        <w:rPr>
          <w:sz w:val="24"/>
          <w:szCs w:val="24"/>
        </w:rPr>
      </w:pPr>
      <w:r>
        <w:rPr>
          <w:sz w:val="24"/>
          <w:szCs w:val="24"/>
        </w:rPr>
        <w:t xml:space="preserve">Chernev. A. (2014). </w:t>
      </w:r>
      <w:r>
        <w:rPr>
          <w:i/>
          <w:sz w:val="24"/>
          <w:szCs w:val="24"/>
        </w:rPr>
        <w:t xml:space="preserve">Strategic Marketing Management. </w:t>
      </w:r>
      <w:r>
        <w:rPr>
          <w:sz w:val="24"/>
          <w:szCs w:val="24"/>
        </w:rPr>
        <w:t>8th Edn. USA: Cerebellum Press.</w:t>
      </w:r>
    </w:p>
    <w:p w14:paraId="7E4C36EB" w14:textId="77777777" w:rsidR="00735175" w:rsidRDefault="00735175">
      <w:pPr>
        <w:spacing w:line="480" w:lineRule="auto"/>
        <w:ind w:left="-283" w:right="-302"/>
        <w:rPr>
          <w:sz w:val="24"/>
          <w:szCs w:val="24"/>
        </w:rPr>
      </w:pPr>
    </w:p>
    <w:p w14:paraId="4CE3BE1F" w14:textId="77777777" w:rsidR="00735175" w:rsidRDefault="00000000">
      <w:pPr>
        <w:spacing w:line="480" w:lineRule="auto"/>
        <w:ind w:left="-283" w:right="-302"/>
        <w:rPr>
          <w:sz w:val="24"/>
          <w:szCs w:val="24"/>
        </w:rPr>
      </w:pPr>
      <w:r>
        <w:rPr>
          <w:sz w:val="24"/>
          <w:szCs w:val="24"/>
        </w:rPr>
        <w:t xml:space="preserve">Clarke, J. (2023). </w:t>
      </w:r>
      <w:r>
        <w:rPr>
          <w:i/>
          <w:sz w:val="24"/>
          <w:szCs w:val="24"/>
        </w:rPr>
        <w:t>Tesco customers ‘disappointed’ at changes to Clubcard Rewards Scheme</w:t>
      </w:r>
      <w:r>
        <w:rPr>
          <w:sz w:val="24"/>
          <w:szCs w:val="24"/>
        </w:rPr>
        <w:t xml:space="preserve"> (2023) </w:t>
      </w:r>
      <w:r>
        <w:rPr>
          <w:i/>
          <w:sz w:val="24"/>
          <w:szCs w:val="24"/>
        </w:rPr>
        <w:t>The Independent</w:t>
      </w:r>
      <w:r>
        <w:rPr>
          <w:sz w:val="24"/>
          <w:szCs w:val="24"/>
        </w:rPr>
        <w:t xml:space="preserve">. Available at: </w:t>
      </w:r>
      <w:r>
        <w:rPr>
          <w:sz w:val="24"/>
          <w:szCs w:val="24"/>
          <w:u w:val="single"/>
        </w:rPr>
        <w:t>https://www.independent.co.uk/business/tesco-customers-disappointed-at-changes-to-clubcard-rewards-scheme-b2305052.htm</w:t>
      </w:r>
      <w:r>
        <w:rPr>
          <w:sz w:val="24"/>
          <w:szCs w:val="24"/>
        </w:rPr>
        <w:t>l (Accessed: 07 July 2023).</w:t>
      </w:r>
    </w:p>
    <w:p w14:paraId="580182B4" w14:textId="77777777" w:rsidR="00735175" w:rsidRDefault="00735175">
      <w:pPr>
        <w:spacing w:line="480" w:lineRule="auto"/>
        <w:ind w:left="-283" w:right="-302"/>
        <w:rPr>
          <w:sz w:val="24"/>
          <w:szCs w:val="24"/>
        </w:rPr>
      </w:pPr>
    </w:p>
    <w:p w14:paraId="4D000C41" w14:textId="77777777" w:rsidR="00735175" w:rsidRDefault="00000000">
      <w:pPr>
        <w:spacing w:line="480" w:lineRule="auto"/>
        <w:ind w:left="-283" w:right="-302"/>
        <w:rPr>
          <w:color w:val="1F2024"/>
          <w:sz w:val="24"/>
          <w:szCs w:val="24"/>
          <w:highlight w:val="white"/>
        </w:rPr>
      </w:pPr>
      <w:r>
        <w:rPr>
          <w:sz w:val="24"/>
          <w:szCs w:val="24"/>
        </w:rPr>
        <w:t xml:space="preserve">Dubrin, A. (2008). </w:t>
      </w:r>
      <w:r>
        <w:rPr>
          <w:i/>
          <w:sz w:val="24"/>
          <w:szCs w:val="24"/>
        </w:rPr>
        <w:t>Essentials of Management,</w:t>
      </w:r>
      <w:r>
        <w:rPr>
          <w:sz w:val="24"/>
          <w:szCs w:val="24"/>
        </w:rPr>
        <w:t xml:space="preserve"> 8th edn, Nelson Education, Ltd, Montreal. </w:t>
      </w:r>
      <w:r>
        <w:rPr>
          <w:i/>
          <w:color w:val="1F2024"/>
          <w:sz w:val="24"/>
          <w:szCs w:val="24"/>
          <w:highlight w:val="white"/>
        </w:rPr>
        <w:t>Dr. Philip Kotler answers your questions on marketing</w:t>
      </w:r>
      <w:r>
        <w:rPr>
          <w:color w:val="1F2024"/>
          <w:sz w:val="24"/>
          <w:szCs w:val="24"/>
          <w:highlight w:val="white"/>
        </w:rPr>
        <w:t xml:space="preserve">, </w:t>
      </w:r>
      <w:r>
        <w:rPr>
          <w:i/>
          <w:color w:val="1F2024"/>
          <w:sz w:val="24"/>
          <w:szCs w:val="24"/>
          <w:highlight w:val="white"/>
        </w:rPr>
        <w:t>Kotler Marketing Group, Inc.</w:t>
      </w:r>
      <w:r>
        <w:rPr>
          <w:color w:val="1F2024"/>
          <w:sz w:val="24"/>
          <w:szCs w:val="24"/>
          <w:highlight w:val="white"/>
        </w:rPr>
        <w:t xml:space="preserve"> Available at: </w:t>
      </w:r>
      <w:r>
        <w:rPr>
          <w:color w:val="1F2024"/>
          <w:sz w:val="24"/>
          <w:szCs w:val="24"/>
          <w:highlight w:val="white"/>
          <w:u w:val="single"/>
        </w:rPr>
        <w:t>https://www.kotlermarketing.com/phil_questions.shtml#:~:text=Marketing%20is%20the%20science%20and,identifies%20unfulfilled%20needs%20and%20desires</w:t>
      </w:r>
      <w:r>
        <w:rPr>
          <w:color w:val="1F2024"/>
          <w:sz w:val="24"/>
          <w:szCs w:val="24"/>
          <w:highlight w:val="white"/>
        </w:rPr>
        <w:t xml:space="preserve"> (Accessed: 07 July 2023).</w:t>
      </w:r>
    </w:p>
    <w:p w14:paraId="15E303CA" w14:textId="77777777" w:rsidR="00735175" w:rsidRDefault="00735175">
      <w:pPr>
        <w:spacing w:line="480" w:lineRule="auto"/>
        <w:ind w:left="-283" w:right="-302"/>
        <w:rPr>
          <w:color w:val="1F2024"/>
          <w:sz w:val="24"/>
          <w:szCs w:val="24"/>
          <w:highlight w:val="white"/>
        </w:rPr>
      </w:pPr>
    </w:p>
    <w:p w14:paraId="41151E9F" w14:textId="77777777" w:rsidR="00735175" w:rsidRDefault="00000000">
      <w:pPr>
        <w:spacing w:line="480" w:lineRule="auto"/>
        <w:ind w:left="-283" w:right="-302"/>
        <w:rPr>
          <w:sz w:val="24"/>
          <w:szCs w:val="24"/>
        </w:rPr>
      </w:pPr>
      <w:r>
        <w:rPr>
          <w:color w:val="1F2024"/>
          <w:sz w:val="24"/>
          <w:szCs w:val="24"/>
        </w:rPr>
        <w:t xml:space="preserve">Farrall, C and Lindsley, M. (2005). </w:t>
      </w:r>
      <w:r>
        <w:rPr>
          <w:i/>
          <w:color w:val="1F2024"/>
          <w:sz w:val="24"/>
          <w:szCs w:val="24"/>
        </w:rPr>
        <w:t>The Marketing Mix,</w:t>
      </w:r>
      <w:r>
        <w:rPr>
          <w:color w:val="1F2024"/>
          <w:sz w:val="24"/>
          <w:szCs w:val="24"/>
        </w:rPr>
        <w:t xml:space="preserve"> Cambridge University Press, Cambridge.</w:t>
      </w:r>
    </w:p>
    <w:p w14:paraId="6244831D" w14:textId="77777777" w:rsidR="00735175" w:rsidRDefault="00735175">
      <w:pPr>
        <w:spacing w:line="480" w:lineRule="auto"/>
        <w:ind w:left="-283" w:right="-302"/>
        <w:rPr>
          <w:sz w:val="24"/>
          <w:szCs w:val="24"/>
        </w:rPr>
      </w:pPr>
    </w:p>
    <w:p w14:paraId="7966E911" w14:textId="77777777" w:rsidR="00735175" w:rsidRDefault="00000000">
      <w:pPr>
        <w:spacing w:line="480" w:lineRule="auto"/>
        <w:ind w:left="-283" w:right="-302"/>
        <w:rPr>
          <w:sz w:val="24"/>
          <w:szCs w:val="24"/>
        </w:rPr>
      </w:pPr>
      <w:r>
        <w:rPr>
          <w:sz w:val="24"/>
          <w:szCs w:val="24"/>
        </w:rPr>
        <w:t xml:space="preserve">Fahy, J. and Jobber, D. (2019). </w:t>
      </w:r>
      <w:r>
        <w:rPr>
          <w:i/>
          <w:sz w:val="24"/>
          <w:szCs w:val="24"/>
        </w:rPr>
        <w:t xml:space="preserve">Foundations of marketing. </w:t>
      </w:r>
      <w:r>
        <w:rPr>
          <w:sz w:val="24"/>
          <w:szCs w:val="24"/>
        </w:rPr>
        <w:t>Sixth edition. London: McGraw-Hill Education.</w:t>
      </w:r>
    </w:p>
    <w:p w14:paraId="7C0822D7" w14:textId="77777777" w:rsidR="00735175" w:rsidRDefault="00735175">
      <w:pPr>
        <w:spacing w:line="480" w:lineRule="auto"/>
        <w:ind w:left="-283" w:right="-302"/>
        <w:rPr>
          <w:sz w:val="24"/>
          <w:szCs w:val="24"/>
        </w:rPr>
      </w:pPr>
    </w:p>
    <w:p w14:paraId="5F2D8113" w14:textId="77777777" w:rsidR="00735175" w:rsidRDefault="00000000">
      <w:pPr>
        <w:spacing w:line="480" w:lineRule="auto"/>
        <w:ind w:left="-283" w:right="-302"/>
        <w:rPr>
          <w:sz w:val="24"/>
          <w:szCs w:val="24"/>
        </w:rPr>
      </w:pPr>
      <w:r>
        <w:rPr>
          <w:sz w:val="24"/>
          <w:szCs w:val="24"/>
        </w:rPr>
        <w:t xml:space="preserve">Fleming, M. (2019). </w:t>
      </w:r>
      <w:r>
        <w:rPr>
          <w:i/>
          <w:sz w:val="24"/>
          <w:szCs w:val="24"/>
        </w:rPr>
        <w:t>‘We had to make sure it didn’t fall on its arse’: How Tesco revolutionised loyalty with Clubcard</w:t>
      </w:r>
      <w:r>
        <w:rPr>
          <w:sz w:val="24"/>
          <w:szCs w:val="24"/>
        </w:rPr>
        <w:t xml:space="preserve">. </w:t>
      </w:r>
      <w:r>
        <w:rPr>
          <w:i/>
          <w:sz w:val="24"/>
          <w:szCs w:val="24"/>
        </w:rPr>
        <w:t>Marketing Week</w:t>
      </w:r>
      <w:r>
        <w:rPr>
          <w:sz w:val="24"/>
          <w:szCs w:val="24"/>
        </w:rPr>
        <w:t xml:space="preserve"> (online). Available at: </w:t>
      </w:r>
      <w:r>
        <w:rPr>
          <w:sz w:val="24"/>
          <w:szCs w:val="24"/>
          <w:u w:val="single"/>
        </w:rPr>
        <w:t>https://www.marketingweek.com/tesco-clubcard-loyalty/</w:t>
      </w:r>
      <w:r>
        <w:rPr>
          <w:sz w:val="24"/>
          <w:szCs w:val="24"/>
        </w:rPr>
        <w:t xml:space="preserve"> (Accessed 5 July 2023).</w:t>
      </w:r>
    </w:p>
    <w:p w14:paraId="6FBD9030" w14:textId="77777777" w:rsidR="00735175" w:rsidRDefault="00735175">
      <w:pPr>
        <w:spacing w:line="480" w:lineRule="auto"/>
        <w:ind w:left="-283" w:right="-302"/>
        <w:rPr>
          <w:sz w:val="24"/>
          <w:szCs w:val="24"/>
        </w:rPr>
      </w:pPr>
    </w:p>
    <w:p w14:paraId="56517CEB" w14:textId="77777777" w:rsidR="00735175" w:rsidRDefault="00000000">
      <w:pPr>
        <w:spacing w:line="480" w:lineRule="auto"/>
        <w:ind w:left="-283" w:right="-302"/>
        <w:rPr>
          <w:sz w:val="24"/>
          <w:szCs w:val="24"/>
        </w:rPr>
      </w:pPr>
      <w:r>
        <w:rPr>
          <w:sz w:val="24"/>
          <w:szCs w:val="24"/>
        </w:rPr>
        <w:t xml:space="preserve">Goldfingle, G. (2023). </w:t>
      </w:r>
      <w:r>
        <w:rPr>
          <w:i/>
          <w:sz w:val="24"/>
          <w:szCs w:val="24"/>
        </w:rPr>
        <w:t>Sainsbury’s promises new entry price push as it expands nectar prices</w:t>
      </w:r>
      <w:r>
        <w:rPr>
          <w:sz w:val="24"/>
          <w:szCs w:val="24"/>
        </w:rPr>
        <w:t xml:space="preserve">, </w:t>
      </w:r>
      <w:r>
        <w:rPr>
          <w:i/>
          <w:sz w:val="24"/>
          <w:szCs w:val="24"/>
        </w:rPr>
        <w:t>Retail Gazette</w:t>
      </w:r>
      <w:r>
        <w:rPr>
          <w:sz w:val="24"/>
          <w:szCs w:val="24"/>
        </w:rPr>
        <w:t xml:space="preserve">. Available at: </w:t>
      </w:r>
      <w:hyperlink r:id="rId24">
        <w:r>
          <w:rPr>
            <w:sz w:val="24"/>
            <w:szCs w:val="24"/>
            <w:u w:val="single"/>
          </w:rPr>
          <w:t>https://www.retailgazette.co.uk/blog/2023/04/sainsburys-entry-prices-nectar/</w:t>
        </w:r>
      </w:hyperlink>
      <w:r>
        <w:rPr>
          <w:sz w:val="24"/>
          <w:szCs w:val="24"/>
        </w:rPr>
        <w:t xml:space="preserve"> (Accessed: 6 June 2023).</w:t>
      </w:r>
    </w:p>
    <w:p w14:paraId="0F322A67" w14:textId="77777777" w:rsidR="00735175" w:rsidRDefault="00735175">
      <w:pPr>
        <w:spacing w:line="480" w:lineRule="auto"/>
        <w:ind w:left="-283" w:right="-302"/>
        <w:rPr>
          <w:sz w:val="24"/>
          <w:szCs w:val="24"/>
        </w:rPr>
      </w:pPr>
    </w:p>
    <w:p w14:paraId="12915B88" w14:textId="77777777" w:rsidR="00735175" w:rsidRDefault="00000000">
      <w:pPr>
        <w:spacing w:line="480" w:lineRule="auto"/>
        <w:ind w:left="-283" w:right="-302"/>
        <w:rPr>
          <w:color w:val="1F2024"/>
          <w:sz w:val="24"/>
          <w:szCs w:val="24"/>
          <w:highlight w:val="white"/>
        </w:rPr>
      </w:pPr>
      <w:r>
        <w:rPr>
          <w:color w:val="1F2024"/>
          <w:sz w:val="24"/>
          <w:szCs w:val="24"/>
          <w:highlight w:val="white"/>
        </w:rPr>
        <w:t>Grocery Gazette (2023).</w:t>
      </w:r>
      <w:r>
        <w:rPr>
          <w:i/>
          <w:color w:val="1F2024"/>
          <w:sz w:val="24"/>
          <w:szCs w:val="24"/>
          <w:highlight w:val="white"/>
        </w:rPr>
        <w:t xml:space="preserve"> Latest Grocery Industry News: Tesco CEO paid £4.4m in 2022 as cost-of-living crisis continues</w:t>
      </w:r>
      <w:r>
        <w:rPr>
          <w:color w:val="1F2024"/>
          <w:sz w:val="24"/>
          <w:szCs w:val="24"/>
          <w:highlight w:val="white"/>
        </w:rPr>
        <w:t xml:space="preserve">. Available at: </w:t>
      </w:r>
      <w:hyperlink r:id="rId25" w:anchor=":~:text=Tesco%20CEO%20Ken%20Murphy%20was,m%20in%20performance%2Dbased%20remuneration">
        <w:r>
          <w:rPr>
            <w:sz w:val="24"/>
            <w:szCs w:val="24"/>
            <w:highlight w:val="white"/>
            <w:u w:val="single"/>
          </w:rPr>
          <w:t>https://www.grocerygazette.co.uk/2023/05/12/tesco-ceo-paid-4-4m/#:~:text=Tesco%20CEO%20Ken%20Murphy%20was,m%20in%20performance%2Dbased%20remuneration</w:t>
        </w:r>
      </w:hyperlink>
      <w:r>
        <w:rPr>
          <w:sz w:val="24"/>
          <w:szCs w:val="24"/>
          <w:highlight w:val="white"/>
          <w:u w:val="single"/>
        </w:rPr>
        <w:t xml:space="preserve">. </w:t>
      </w:r>
      <w:r>
        <w:rPr>
          <w:color w:val="1F2024"/>
          <w:sz w:val="24"/>
          <w:szCs w:val="24"/>
          <w:highlight w:val="white"/>
        </w:rPr>
        <w:t>(Accessed: 07 July 2023).</w:t>
      </w:r>
    </w:p>
    <w:p w14:paraId="6D712707" w14:textId="77777777" w:rsidR="00735175" w:rsidRDefault="00735175">
      <w:pPr>
        <w:spacing w:line="480" w:lineRule="auto"/>
        <w:ind w:left="-283" w:right="-302"/>
        <w:rPr>
          <w:color w:val="1F2024"/>
          <w:sz w:val="24"/>
          <w:szCs w:val="24"/>
          <w:highlight w:val="white"/>
        </w:rPr>
      </w:pPr>
    </w:p>
    <w:p w14:paraId="28F32158" w14:textId="77777777" w:rsidR="00735175" w:rsidRDefault="00000000">
      <w:pPr>
        <w:spacing w:line="480" w:lineRule="auto"/>
        <w:ind w:left="-283" w:right="-302"/>
        <w:rPr>
          <w:sz w:val="24"/>
          <w:szCs w:val="24"/>
          <w:highlight w:val="white"/>
        </w:rPr>
      </w:pPr>
      <w:r>
        <w:rPr>
          <w:sz w:val="24"/>
          <w:szCs w:val="24"/>
          <w:highlight w:val="white"/>
        </w:rPr>
        <w:t xml:space="preserve">Hanlon, A. (2022). How to use Segmentation, Targeting, and Positioning (STP) to develop marketing strategies. Available at: </w:t>
      </w:r>
      <w:hyperlink r:id="rId26">
        <w:r>
          <w:rPr>
            <w:sz w:val="24"/>
            <w:szCs w:val="24"/>
            <w:highlight w:val="white"/>
            <w:u w:val="single"/>
          </w:rPr>
          <w:t>https://www.smartinsights.com/digital-marketing-strategy/customer-segmentation-targeting/segmentation-targeting-and-positioning/</w:t>
        </w:r>
      </w:hyperlink>
      <w:r>
        <w:rPr>
          <w:sz w:val="24"/>
          <w:szCs w:val="24"/>
          <w:highlight w:val="white"/>
        </w:rPr>
        <w:t xml:space="preserve"> Accessed: 10 July 2023).</w:t>
      </w:r>
    </w:p>
    <w:p w14:paraId="1252F2BB" w14:textId="77777777" w:rsidR="00735175" w:rsidRDefault="00735175">
      <w:pPr>
        <w:spacing w:line="480" w:lineRule="auto"/>
        <w:ind w:left="-283" w:right="-302"/>
        <w:rPr>
          <w:sz w:val="24"/>
          <w:szCs w:val="24"/>
          <w:highlight w:val="white"/>
        </w:rPr>
      </w:pPr>
    </w:p>
    <w:p w14:paraId="1336A789" w14:textId="77777777" w:rsidR="00735175" w:rsidRDefault="00000000">
      <w:pPr>
        <w:spacing w:line="480" w:lineRule="auto"/>
        <w:ind w:left="-283" w:right="-302"/>
        <w:rPr>
          <w:sz w:val="24"/>
          <w:szCs w:val="24"/>
        </w:rPr>
      </w:pPr>
      <w:r>
        <w:rPr>
          <w:sz w:val="24"/>
          <w:szCs w:val="24"/>
        </w:rPr>
        <w:t xml:space="preserve">Holmes, H. and Foster-Collins, L., (2023). </w:t>
      </w:r>
      <w:r>
        <w:rPr>
          <w:i/>
          <w:sz w:val="24"/>
          <w:szCs w:val="24"/>
        </w:rPr>
        <w:t>Why supermarket loyalty schemes are moving past points: As Sainsbury’s and Co-op ape Tesco’s Clubcard Prices model, supermarkets are able to make more on consumer data. But are there risks?</w:t>
      </w:r>
      <w:r>
        <w:rPr>
          <w:sz w:val="24"/>
          <w:szCs w:val="24"/>
        </w:rPr>
        <w:t xml:space="preserve"> </w:t>
      </w:r>
      <w:r>
        <w:rPr>
          <w:i/>
          <w:sz w:val="24"/>
          <w:szCs w:val="24"/>
        </w:rPr>
        <w:t xml:space="preserve">Grocer, </w:t>
      </w:r>
      <w:r>
        <w:rPr>
          <w:sz w:val="24"/>
          <w:szCs w:val="24"/>
        </w:rPr>
        <w:t>p12.</w:t>
      </w:r>
    </w:p>
    <w:p w14:paraId="32C5DDB4" w14:textId="77777777" w:rsidR="00735175" w:rsidRDefault="00735175">
      <w:pPr>
        <w:spacing w:line="480" w:lineRule="auto"/>
        <w:ind w:left="-283" w:right="-302"/>
        <w:rPr>
          <w:sz w:val="24"/>
          <w:szCs w:val="24"/>
        </w:rPr>
      </w:pPr>
    </w:p>
    <w:p w14:paraId="6BD71F4D" w14:textId="77777777" w:rsidR="00735175" w:rsidRDefault="00000000">
      <w:pPr>
        <w:spacing w:line="480" w:lineRule="auto"/>
        <w:ind w:left="-283" w:right="-302"/>
        <w:rPr>
          <w:sz w:val="24"/>
          <w:szCs w:val="24"/>
        </w:rPr>
      </w:pPr>
      <w:r>
        <w:rPr>
          <w:sz w:val="24"/>
          <w:szCs w:val="24"/>
        </w:rPr>
        <w:t xml:space="preserve">Houlton, C. (2022). </w:t>
      </w:r>
      <w:r>
        <w:rPr>
          <w:i/>
          <w:sz w:val="24"/>
          <w:szCs w:val="24"/>
        </w:rPr>
        <w:t>Tesco Clubcard named Best Supermarket Rewards Scheme</w:t>
      </w:r>
      <w:r>
        <w:rPr>
          <w:sz w:val="24"/>
          <w:szCs w:val="24"/>
        </w:rPr>
        <w:t xml:space="preserve">, </w:t>
      </w:r>
      <w:r>
        <w:rPr>
          <w:i/>
          <w:sz w:val="24"/>
          <w:szCs w:val="24"/>
        </w:rPr>
        <w:t>Grocery Gazette - Latest Grocery Industry News</w:t>
      </w:r>
      <w:r>
        <w:rPr>
          <w:sz w:val="24"/>
          <w:szCs w:val="24"/>
        </w:rPr>
        <w:t xml:space="preserve">. Available at: </w:t>
      </w:r>
      <w:hyperlink r:id="rId27">
        <w:r>
          <w:rPr>
            <w:sz w:val="24"/>
            <w:szCs w:val="24"/>
            <w:u w:val="single"/>
          </w:rPr>
          <w:t>https://www.grocerygazette.co.uk/2022/11/10/tesco-clubcard-rewards-scheme/</w:t>
        </w:r>
      </w:hyperlink>
      <w:r>
        <w:rPr>
          <w:sz w:val="24"/>
          <w:szCs w:val="24"/>
        </w:rPr>
        <w:br/>
        <w:t>(Accessed: 11 June 2023).</w:t>
      </w:r>
    </w:p>
    <w:p w14:paraId="36D8AFCE" w14:textId="77777777" w:rsidR="00735175" w:rsidRDefault="00735175">
      <w:pPr>
        <w:spacing w:line="480" w:lineRule="auto"/>
        <w:ind w:left="-283" w:right="-302"/>
        <w:rPr>
          <w:sz w:val="24"/>
          <w:szCs w:val="24"/>
        </w:rPr>
      </w:pPr>
    </w:p>
    <w:p w14:paraId="31DD3BCB" w14:textId="77777777" w:rsidR="00735175" w:rsidRDefault="00000000">
      <w:pPr>
        <w:spacing w:line="480" w:lineRule="auto"/>
        <w:ind w:left="-283" w:right="-302"/>
        <w:rPr>
          <w:sz w:val="24"/>
          <w:szCs w:val="24"/>
        </w:rPr>
      </w:pPr>
      <w:r>
        <w:rPr>
          <w:sz w:val="24"/>
          <w:szCs w:val="24"/>
        </w:rPr>
        <w:t xml:space="preserve">Ibisworld (2020). </w:t>
      </w:r>
      <w:r>
        <w:rPr>
          <w:i/>
          <w:sz w:val="24"/>
          <w:szCs w:val="24"/>
        </w:rPr>
        <w:t>How to conduct a pestle analysis - industry insider</w:t>
      </w:r>
      <w:r>
        <w:rPr>
          <w:sz w:val="24"/>
          <w:szCs w:val="24"/>
        </w:rPr>
        <w:t xml:space="preserve">, </w:t>
      </w:r>
      <w:r>
        <w:rPr>
          <w:i/>
          <w:sz w:val="24"/>
          <w:szCs w:val="24"/>
        </w:rPr>
        <w:t>IBISWorld</w:t>
      </w:r>
      <w:r>
        <w:rPr>
          <w:sz w:val="24"/>
          <w:szCs w:val="24"/>
        </w:rPr>
        <w:t xml:space="preserve">. Available at: </w:t>
      </w:r>
      <w:hyperlink r:id="rId28">
        <w:r>
          <w:rPr>
            <w:sz w:val="24"/>
            <w:szCs w:val="24"/>
            <w:u w:val="single"/>
          </w:rPr>
          <w:t>https://ibisworld.com/blog/3-step-pestle-analysis/99/1127/</w:t>
        </w:r>
      </w:hyperlink>
      <w:r>
        <w:rPr>
          <w:sz w:val="24"/>
          <w:szCs w:val="24"/>
        </w:rPr>
        <w:t xml:space="preserve"> (Accessed: 03 June 2023).</w:t>
      </w:r>
    </w:p>
    <w:p w14:paraId="0F4B98F1" w14:textId="77777777" w:rsidR="00735175" w:rsidRDefault="00735175">
      <w:pPr>
        <w:spacing w:line="480" w:lineRule="auto"/>
        <w:ind w:left="-283" w:right="-302"/>
        <w:rPr>
          <w:sz w:val="24"/>
          <w:szCs w:val="24"/>
        </w:rPr>
      </w:pPr>
    </w:p>
    <w:p w14:paraId="6236FFE2" w14:textId="77777777" w:rsidR="00735175" w:rsidRDefault="00000000">
      <w:pPr>
        <w:spacing w:line="480" w:lineRule="auto"/>
        <w:ind w:left="-283" w:right="-302"/>
        <w:rPr>
          <w:sz w:val="24"/>
          <w:szCs w:val="24"/>
        </w:rPr>
      </w:pPr>
      <w:r>
        <w:rPr>
          <w:sz w:val="24"/>
          <w:szCs w:val="24"/>
        </w:rPr>
        <w:t xml:space="preserve">ISSUU (2021). </w:t>
      </w:r>
      <w:r>
        <w:rPr>
          <w:i/>
          <w:sz w:val="24"/>
          <w:szCs w:val="24"/>
        </w:rPr>
        <w:t>Tesco magazine</w:t>
      </w:r>
      <w:r>
        <w:rPr>
          <w:sz w:val="24"/>
          <w:szCs w:val="24"/>
        </w:rPr>
        <w:t xml:space="preserve">, Available at: </w:t>
      </w:r>
      <w:hyperlink r:id="rId29">
        <w:r>
          <w:rPr>
            <w:sz w:val="24"/>
            <w:szCs w:val="24"/>
            <w:u w:val="single"/>
          </w:rPr>
          <w:t>https://issuu.com/tesco_magazine/docs/tesco_magazine_may_2021/10</w:t>
        </w:r>
      </w:hyperlink>
      <w:r>
        <w:rPr>
          <w:sz w:val="24"/>
          <w:szCs w:val="24"/>
        </w:rPr>
        <w:t xml:space="preserve"> (Accessed 8 July 2023).</w:t>
      </w:r>
    </w:p>
    <w:p w14:paraId="730372FD" w14:textId="77777777" w:rsidR="00735175" w:rsidRDefault="00735175">
      <w:pPr>
        <w:spacing w:line="480" w:lineRule="auto"/>
        <w:ind w:left="-283" w:right="-302"/>
        <w:rPr>
          <w:sz w:val="24"/>
          <w:szCs w:val="24"/>
        </w:rPr>
      </w:pPr>
    </w:p>
    <w:p w14:paraId="665F57B5" w14:textId="77777777" w:rsidR="00735175" w:rsidRDefault="00000000">
      <w:pPr>
        <w:spacing w:line="480" w:lineRule="auto"/>
        <w:ind w:left="-283" w:right="-302"/>
        <w:rPr>
          <w:sz w:val="24"/>
          <w:szCs w:val="24"/>
        </w:rPr>
      </w:pPr>
      <w:r>
        <w:rPr>
          <w:sz w:val="24"/>
          <w:szCs w:val="24"/>
        </w:rPr>
        <w:t xml:space="preserve">Ivy, J. (2008). </w:t>
      </w:r>
      <w:r>
        <w:rPr>
          <w:i/>
          <w:sz w:val="24"/>
          <w:szCs w:val="24"/>
        </w:rPr>
        <w:t>A new higher education marketing mix: the 7Ps for MBA marketing</w:t>
      </w:r>
      <w:r>
        <w:rPr>
          <w:sz w:val="24"/>
          <w:szCs w:val="24"/>
        </w:rPr>
        <w:t xml:space="preserve">. International Journal of Educational Management. 22 (4): 288–299. </w:t>
      </w:r>
      <w:hyperlink r:id="rId30">
        <w:r>
          <w:rPr>
            <w:sz w:val="24"/>
            <w:szCs w:val="24"/>
            <w:u w:val="single"/>
          </w:rPr>
          <w:t>doi</w:t>
        </w:r>
      </w:hyperlink>
      <w:r>
        <w:rPr>
          <w:sz w:val="24"/>
          <w:szCs w:val="24"/>
        </w:rPr>
        <w:t>:</w:t>
      </w:r>
      <w:hyperlink r:id="rId31">
        <w:r>
          <w:rPr>
            <w:sz w:val="24"/>
            <w:szCs w:val="24"/>
            <w:u w:val="single"/>
          </w:rPr>
          <w:t>10.1108/09513540810875635</w:t>
        </w:r>
      </w:hyperlink>
      <w:r>
        <w:rPr>
          <w:sz w:val="24"/>
          <w:szCs w:val="24"/>
        </w:rPr>
        <w:t xml:space="preserve">. </w:t>
      </w:r>
      <w:hyperlink r:id="rId32">
        <w:r>
          <w:rPr>
            <w:sz w:val="24"/>
            <w:szCs w:val="24"/>
            <w:u w:val="single"/>
          </w:rPr>
          <w:t>ISSN</w:t>
        </w:r>
      </w:hyperlink>
      <w:r>
        <w:rPr>
          <w:sz w:val="24"/>
          <w:szCs w:val="24"/>
        </w:rPr>
        <w:t xml:space="preserve"> </w:t>
      </w:r>
      <w:hyperlink r:id="rId33">
        <w:r>
          <w:rPr>
            <w:sz w:val="24"/>
            <w:szCs w:val="24"/>
            <w:u w:val="single"/>
          </w:rPr>
          <w:t>0951-354X</w:t>
        </w:r>
      </w:hyperlink>
      <w:r>
        <w:rPr>
          <w:sz w:val="24"/>
          <w:szCs w:val="24"/>
        </w:rPr>
        <w:t>.</w:t>
      </w:r>
    </w:p>
    <w:p w14:paraId="72B4A812" w14:textId="77777777" w:rsidR="00735175" w:rsidRDefault="00735175">
      <w:pPr>
        <w:spacing w:line="480" w:lineRule="auto"/>
        <w:ind w:left="-283" w:right="-302"/>
        <w:rPr>
          <w:sz w:val="24"/>
          <w:szCs w:val="24"/>
        </w:rPr>
      </w:pPr>
    </w:p>
    <w:p w14:paraId="17A0BB45" w14:textId="77777777" w:rsidR="00735175" w:rsidRDefault="00000000">
      <w:pPr>
        <w:spacing w:line="480" w:lineRule="auto"/>
        <w:ind w:left="-283" w:right="-302"/>
        <w:rPr>
          <w:sz w:val="24"/>
          <w:szCs w:val="24"/>
        </w:rPr>
      </w:pPr>
      <w:r>
        <w:rPr>
          <w:sz w:val="24"/>
          <w:szCs w:val="24"/>
        </w:rPr>
        <w:t xml:space="preserve">Jobber, D and Ellis-Chadwick, F. (2019). </w:t>
      </w:r>
      <w:r>
        <w:rPr>
          <w:i/>
          <w:sz w:val="24"/>
          <w:szCs w:val="24"/>
        </w:rPr>
        <w:t xml:space="preserve">Principles and practice of marketing. </w:t>
      </w:r>
      <w:r>
        <w:rPr>
          <w:sz w:val="24"/>
          <w:szCs w:val="24"/>
        </w:rPr>
        <w:t>Ninth edition. Maidenhead: McGraw-Hill Higher Education.</w:t>
      </w:r>
    </w:p>
    <w:p w14:paraId="0C3CFBF1" w14:textId="77777777" w:rsidR="00735175" w:rsidRDefault="00735175">
      <w:pPr>
        <w:spacing w:line="480" w:lineRule="auto"/>
        <w:ind w:left="-283" w:right="-302"/>
        <w:rPr>
          <w:sz w:val="24"/>
          <w:szCs w:val="24"/>
        </w:rPr>
      </w:pPr>
    </w:p>
    <w:p w14:paraId="1A9A1708" w14:textId="77777777" w:rsidR="00735175" w:rsidRDefault="00000000">
      <w:pPr>
        <w:spacing w:line="480" w:lineRule="auto"/>
        <w:ind w:left="-283" w:right="-302"/>
        <w:rPr>
          <w:sz w:val="24"/>
          <w:szCs w:val="24"/>
        </w:rPr>
      </w:pPr>
      <w:r>
        <w:rPr>
          <w:sz w:val="24"/>
          <w:szCs w:val="24"/>
        </w:rPr>
        <w:t xml:space="preserve">Jobber, D. (2010) </w:t>
      </w:r>
      <w:r>
        <w:rPr>
          <w:i/>
          <w:sz w:val="24"/>
          <w:szCs w:val="24"/>
        </w:rPr>
        <w:t>Principles and Practice of Marketing</w:t>
      </w:r>
      <w:r>
        <w:rPr>
          <w:sz w:val="24"/>
          <w:szCs w:val="24"/>
        </w:rPr>
        <w:t>. 3rd Edition. McGraw-Hill Education, London.</w:t>
      </w:r>
    </w:p>
    <w:p w14:paraId="24725684" w14:textId="77777777" w:rsidR="00735175" w:rsidRDefault="00735175">
      <w:pPr>
        <w:spacing w:line="480" w:lineRule="auto"/>
        <w:ind w:left="-283" w:right="-302"/>
        <w:rPr>
          <w:sz w:val="24"/>
          <w:szCs w:val="24"/>
        </w:rPr>
      </w:pPr>
    </w:p>
    <w:p w14:paraId="516DB9CE" w14:textId="77777777" w:rsidR="00735175" w:rsidRDefault="00000000">
      <w:pPr>
        <w:spacing w:line="480" w:lineRule="auto"/>
        <w:ind w:left="-283" w:right="-302"/>
        <w:rPr>
          <w:sz w:val="24"/>
          <w:szCs w:val="24"/>
        </w:rPr>
      </w:pPr>
      <w:r>
        <w:rPr>
          <w:sz w:val="24"/>
          <w:szCs w:val="24"/>
        </w:rPr>
        <w:t xml:space="preserve">Johnson, G., Scholes, K. and Whittington, R. (2008). </w:t>
      </w:r>
      <w:r>
        <w:rPr>
          <w:i/>
          <w:sz w:val="24"/>
          <w:szCs w:val="24"/>
        </w:rPr>
        <w:t>Exploring corporate strategy</w:t>
      </w:r>
      <w:r>
        <w:rPr>
          <w:sz w:val="24"/>
          <w:szCs w:val="24"/>
        </w:rPr>
        <w:t>. Pearson Education UK. P.55.</w:t>
      </w:r>
    </w:p>
    <w:p w14:paraId="797DE1FC" w14:textId="77777777" w:rsidR="00735175" w:rsidRDefault="00735175">
      <w:pPr>
        <w:spacing w:line="480" w:lineRule="auto"/>
        <w:ind w:left="-283" w:right="-302"/>
        <w:rPr>
          <w:sz w:val="24"/>
          <w:szCs w:val="24"/>
        </w:rPr>
      </w:pPr>
    </w:p>
    <w:p w14:paraId="6D536BB1" w14:textId="77777777" w:rsidR="00735175" w:rsidRDefault="00000000">
      <w:pPr>
        <w:spacing w:line="480" w:lineRule="auto"/>
        <w:ind w:left="-283" w:right="-302"/>
        <w:rPr>
          <w:sz w:val="24"/>
          <w:szCs w:val="24"/>
        </w:rPr>
      </w:pPr>
      <w:r>
        <w:rPr>
          <w:sz w:val="24"/>
          <w:szCs w:val="24"/>
        </w:rPr>
        <w:t xml:space="preserve">Kleinman, Z. (2020). </w:t>
      </w:r>
      <w:r>
        <w:rPr>
          <w:i/>
          <w:sz w:val="24"/>
          <w:szCs w:val="24"/>
        </w:rPr>
        <w:t>Tesco sends security warning to 600,000 clubcard holders</w:t>
      </w:r>
      <w:r>
        <w:rPr>
          <w:sz w:val="24"/>
          <w:szCs w:val="24"/>
        </w:rPr>
        <w:t xml:space="preserve">, </w:t>
      </w:r>
      <w:r>
        <w:rPr>
          <w:i/>
          <w:sz w:val="24"/>
          <w:szCs w:val="24"/>
        </w:rPr>
        <w:t>BBC News</w:t>
      </w:r>
      <w:r>
        <w:rPr>
          <w:sz w:val="24"/>
          <w:szCs w:val="24"/>
        </w:rPr>
        <w:t xml:space="preserve">. Available at: </w:t>
      </w:r>
      <w:hyperlink r:id="rId34">
        <w:r>
          <w:rPr>
            <w:sz w:val="24"/>
            <w:szCs w:val="24"/>
            <w:u w:val="single"/>
          </w:rPr>
          <w:t>https://www.bbc.co.uk/news/technology-51710687</w:t>
        </w:r>
      </w:hyperlink>
      <w:r>
        <w:rPr>
          <w:sz w:val="24"/>
          <w:szCs w:val="24"/>
        </w:rPr>
        <w:t xml:space="preserve"> (Accessed: 11 June 2023).</w:t>
      </w:r>
    </w:p>
    <w:p w14:paraId="34575BEA" w14:textId="77777777" w:rsidR="00735175" w:rsidRDefault="00735175">
      <w:pPr>
        <w:spacing w:line="480" w:lineRule="auto"/>
        <w:ind w:left="-283" w:right="-302"/>
        <w:rPr>
          <w:sz w:val="24"/>
          <w:szCs w:val="24"/>
        </w:rPr>
      </w:pPr>
    </w:p>
    <w:p w14:paraId="166DE82B" w14:textId="77777777" w:rsidR="00735175" w:rsidRDefault="00000000">
      <w:pPr>
        <w:spacing w:line="480" w:lineRule="auto"/>
        <w:ind w:left="-283" w:right="-302"/>
        <w:rPr>
          <w:sz w:val="24"/>
          <w:szCs w:val="24"/>
        </w:rPr>
      </w:pPr>
      <w:r>
        <w:rPr>
          <w:sz w:val="24"/>
          <w:szCs w:val="24"/>
        </w:rPr>
        <w:t xml:space="preserve">Kotler, P., Keller, K. L., Brady, M., Goodman, M. and Hansen, T. (2019). </w:t>
      </w:r>
      <w:r>
        <w:rPr>
          <w:i/>
          <w:sz w:val="24"/>
          <w:szCs w:val="24"/>
        </w:rPr>
        <w:t xml:space="preserve">Marketing Management, </w:t>
      </w:r>
      <w:r>
        <w:rPr>
          <w:sz w:val="24"/>
          <w:szCs w:val="24"/>
        </w:rPr>
        <w:t>4th European edition. Harlow, UK: Pearson Education.</w:t>
      </w:r>
    </w:p>
    <w:p w14:paraId="11706A07" w14:textId="77777777" w:rsidR="00735175" w:rsidRDefault="00735175">
      <w:pPr>
        <w:spacing w:line="480" w:lineRule="auto"/>
        <w:ind w:left="-283" w:right="-302"/>
        <w:rPr>
          <w:sz w:val="24"/>
          <w:szCs w:val="24"/>
        </w:rPr>
      </w:pPr>
    </w:p>
    <w:p w14:paraId="20A04F0F" w14:textId="77777777" w:rsidR="00735175" w:rsidRDefault="00000000">
      <w:pPr>
        <w:spacing w:line="480" w:lineRule="auto"/>
        <w:ind w:left="-283" w:right="-302"/>
        <w:rPr>
          <w:sz w:val="24"/>
          <w:szCs w:val="24"/>
        </w:rPr>
      </w:pPr>
      <w:r>
        <w:rPr>
          <w:color w:val="1D1652"/>
          <w:sz w:val="24"/>
          <w:szCs w:val="24"/>
          <w:highlight w:val="white"/>
        </w:rPr>
        <w:t xml:space="preserve">Kotler, P (2012). </w:t>
      </w:r>
      <w:r>
        <w:rPr>
          <w:i/>
          <w:color w:val="1D1652"/>
          <w:sz w:val="24"/>
          <w:szCs w:val="24"/>
          <w:highlight w:val="white"/>
        </w:rPr>
        <w:t>What is marketing?</w:t>
      </w:r>
      <w:r>
        <w:rPr>
          <w:color w:val="1D1652"/>
          <w:sz w:val="24"/>
          <w:szCs w:val="24"/>
          <w:highlight w:val="white"/>
        </w:rPr>
        <w:t xml:space="preserve">, kotlermarketing.com. Available at: </w:t>
      </w:r>
      <w:hyperlink r:id="rId35" w:anchor="answer3">
        <w:r>
          <w:rPr>
            <w:sz w:val="24"/>
            <w:szCs w:val="24"/>
            <w:u w:val="single"/>
          </w:rPr>
          <w:t>www.kotlermarketing.com/phil_questions.shtml#answer3</w:t>
        </w:r>
      </w:hyperlink>
      <w:r>
        <w:rPr>
          <w:color w:val="1D1652"/>
          <w:sz w:val="24"/>
          <w:szCs w:val="24"/>
          <w:highlight w:val="white"/>
        </w:rPr>
        <w:t xml:space="preserve"> (Accessed June 2023).</w:t>
      </w:r>
    </w:p>
    <w:p w14:paraId="4105B4FC" w14:textId="77777777" w:rsidR="00735175" w:rsidRDefault="00735175">
      <w:pPr>
        <w:spacing w:line="480" w:lineRule="auto"/>
        <w:ind w:left="-283" w:right="-302"/>
        <w:rPr>
          <w:sz w:val="24"/>
          <w:szCs w:val="24"/>
        </w:rPr>
      </w:pPr>
    </w:p>
    <w:p w14:paraId="12FD0CC7" w14:textId="77777777" w:rsidR="00735175" w:rsidRDefault="00000000">
      <w:pPr>
        <w:spacing w:line="480" w:lineRule="auto"/>
        <w:ind w:left="-283" w:right="-302"/>
        <w:rPr>
          <w:sz w:val="24"/>
          <w:szCs w:val="24"/>
        </w:rPr>
      </w:pPr>
      <w:r>
        <w:rPr>
          <w:sz w:val="24"/>
          <w:szCs w:val="24"/>
        </w:rPr>
        <w:t xml:space="preserve">Marketing Week (2023). </w:t>
      </w:r>
      <w:r>
        <w:rPr>
          <w:i/>
          <w:sz w:val="24"/>
          <w:szCs w:val="24"/>
        </w:rPr>
        <w:t>Grocery market share, top UK ads, agency diversity: 5 interesting stats</w:t>
      </w:r>
      <w:r>
        <w:rPr>
          <w:sz w:val="24"/>
          <w:szCs w:val="24"/>
        </w:rPr>
        <w:t xml:space="preserve">, </w:t>
      </w:r>
      <w:r>
        <w:rPr>
          <w:i/>
          <w:sz w:val="24"/>
          <w:szCs w:val="24"/>
        </w:rPr>
        <w:t>Marketing Week</w:t>
      </w:r>
      <w:r>
        <w:rPr>
          <w:sz w:val="24"/>
          <w:szCs w:val="24"/>
        </w:rPr>
        <w:t xml:space="preserve">. Available at: </w:t>
      </w:r>
      <w:hyperlink r:id="rId36">
        <w:r>
          <w:rPr>
            <w:sz w:val="24"/>
            <w:szCs w:val="24"/>
            <w:u w:val="single"/>
          </w:rPr>
          <w:t>https://www.marketingweek.com/grocery-market-share-top-uk-ads-agency-diversity-5-interesting-stats/#</w:t>
        </w:r>
      </w:hyperlink>
      <w:r>
        <w:rPr>
          <w:sz w:val="24"/>
          <w:szCs w:val="24"/>
        </w:rPr>
        <w:t xml:space="preserve"> (Accessed: 21 June 2023).</w:t>
      </w:r>
    </w:p>
    <w:p w14:paraId="10DFF0FB" w14:textId="77777777" w:rsidR="00735175" w:rsidRDefault="00735175">
      <w:pPr>
        <w:spacing w:line="480" w:lineRule="auto"/>
        <w:ind w:left="-283" w:right="-302"/>
        <w:rPr>
          <w:sz w:val="24"/>
          <w:szCs w:val="24"/>
        </w:rPr>
      </w:pPr>
    </w:p>
    <w:p w14:paraId="7A2C99FB" w14:textId="77777777" w:rsidR="00735175" w:rsidRDefault="00000000">
      <w:pPr>
        <w:spacing w:line="480" w:lineRule="auto"/>
        <w:ind w:left="-283" w:right="-302"/>
        <w:rPr>
          <w:sz w:val="24"/>
          <w:szCs w:val="24"/>
        </w:rPr>
      </w:pPr>
      <w:r>
        <w:rPr>
          <w:sz w:val="24"/>
          <w:szCs w:val="24"/>
        </w:rPr>
        <w:t xml:space="preserve">MBA Management Models (2021). </w:t>
      </w:r>
      <w:r>
        <w:rPr>
          <w:i/>
          <w:sz w:val="24"/>
          <w:szCs w:val="24"/>
        </w:rPr>
        <w:t>The marketing mix: The 7 PS</w:t>
      </w:r>
      <w:r>
        <w:rPr>
          <w:sz w:val="24"/>
          <w:szCs w:val="24"/>
        </w:rPr>
        <w:t xml:space="preserve">, </w:t>
      </w:r>
      <w:r>
        <w:rPr>
          <w:i/>
          <w:sz w:val="24"/>
          <w:szCs w:val="24"/>
        </w:rPr>
        <w:t>MBA Management Models</w:t>
      </w:r>
      <w:r>
        <w:rPr>
          <w:sz w:val="24"/>
          <w:szCs w:val="24"/>
        </w:rPr>
        <w:t xml:space="preserve">. Available at: </w:t>
      </w:r>
      <w:hyperlink r:id="rId37" w:anchor="further-reading">
        <w:r>
          <w:rPr>
            <w:sz w:val="24"/>
            <w:szCs w:val="24"/>
            <w:u w:val="single"/>
          </w:rPr>
          <w:t>https://www.mbamanagementmodels.com/the-marketing-mix-the-7-ps/#further-reading</w:t>
        </w:r>
      </w:hyperlink>
      <w:r>
        <w:rPr>
          <w:sz w:val="24"/>
          <w:szCs w:val="24"/>
        </w:rPr>
        <w:t xml:space="preserve"> (Accessed: 21 June 2023).</w:t>
      </w:r>
    </w:p>
    <w:p w14:paraId="1C1C395B" w14:textId="77777777" w:rsidR="00735175" w:rsidRDefault="00735175">
      <w:pPr>
        <w:spacing w:line="480" w:lineRule="auto"/>
        <w:ind w:left="-283" w:right="-302"/>
        <w:rPr>
          <w:sz w:val="24"/>
          <w:szCs w:val="24"/>
        </w:rPr>
      </w:pPr>
    </w:p>
    <w:p w14:paraId="01D1259D" w14:textId="77777777" w:rsidR="00735175" w:rsidRDefault="00000000">
      <w:pPr>
        <w:spacing w:line="480" w:lineRule="auto"/>
        <w:ind w:left="-283" w:right="-302"/>
        <w:rPr>
          <w:sz w:val="24"/>
          <w:szCs w:val="24"/>
        </w:rPr>
      </w:pPr>
      <w:r>
        <w:rPr>
          <w:sz w:val="24"/>
          <w:szCs w:val="24"/>
        </w:rPr>
        <w:t xml:space="preserve">McGleenon, B. (2023). </w:t>
      </w:r>
      <w:r>
        <w:rPr>
          <w:i/>
          <w:sz w:val="24"/>
          <w:szCs w:val="24"/>
        </w:rPr>
        <w:t>Urgent price warning to Tesco customers without a Clubcard</w:t>
      </w:r>
      <w:r>
        <w:rPr>
          <w:sz w:val="24"/>
          <w:szCs w:val="24"/>
        </w:rPr>
        <w:t xml:space="preserve">, </w:t>
      </w:r>
      <w:r>
        <w:rPr>
          <w:i/>
          <w:sz w:val="24"/>
          <w:szCs w:val="24"/>
        </w:rPr>
        <w:t>Yahoo! News</w:t>
      </w:r>
      <w:r>
        <w:rPr>
          <w:sz w:val="24"/>
          <w:szCs w:val="24"/>
        </w:rPr>
        <w:t xml:space="preserve">. Available at: </w:t>
      </w:r>
      <w:hyperlink r:id="rId38">
        <w:r>
          <w:rPr>
            <w:sz w:val="24"/>
            <w:szCs w:val="24"/>
            <w:u w:val="single"/>
          </w:rPr>
          <w:t>https://uk.news.yahoo.com/tesco-clubcard-prices-phone-contracts</w:t>
        </w:r>
      </w:hyperlink>
      <w:r>
        <w:rPr>
          <w:sz w:val="24"/>
          <w:szCs w:val="24"/>
        </w:rPr>
        <w:t xml:space="preserve"> (Accessed: 21 June 2023).</w:t>
      </w:r>
    </w:p>
    <w:p w14:paraId="4F9CAB6F" w14:textId="77777777" w:rsidR="00735175" w:rsidRDefault="00735175">
      <w:pPr>
        <w:spacing w:line="480" w:lineRule="auto"/>
        <w:ind w:left="-283" w:right="-302"/>
        <w:rPr>
          <w:sz w:val="24"/>
          <w:szCs w:val="24"/>
        </w:rPr>
      </w:pPr>
    </w:p>
    <w:p w14:paraId="4869B265" w14:textId="77777777" w:rsidR="00735175" w:rsidRDefault="00000000">
      <w:pPr>
        <w:spacing w:line="480" w:lineRule="auto"/>
        <w:ind w:left="-283" w:right="-302"/>
        <w:rPr>
          <w:sz w:val="24"/>
          <w:szCs w:val="24"/>
        </w:rPr>
      </w:pPr>
      <w:r>
        <w:rPr>
          <w:sz w:val="24"/>
          <w:szCs w:val="24"/>
        </w:rPr>
        <w:t xml:space="preserve">McHardy, M. (2023). </w:t>
      </w:r>
      <w:r>
        <w:rPr>
          <w:i/>
          <w:sz w:val="24"/>
          <w:szCs w:val="24"/>
        </w:rPr>
        <w:t>Tesco issues fresh warning to anyone with a Clubcard</w:t>
      </w:r>
      <w:r>
        <w:rPr>
          <w:sz w:val="24"/>
          <w:szCs w:val="24"/>
        </w:rPr>
        <w:t xml:space="preserve">, </w:t>
      </w:r>
      <w:r>
        <w:rPr>
          <w:i/>
          <w:sz w:val="24"/>
          <w:szCs w:val="24"/>
        </w:rPr>
        <w:t>The Independent</w:t>
      </w:r>
      <w:r>
        <w:rPr>
          <w:sz w:val="24"/>
          <w:szCs w:val="24"/>
        </w:rPr>
        <w:t xml:space="preserve">. Available at: </w:t>
      </w:r>
      <w:hyperlink r:id="rId39">
        <w:r>
          <w:rPr>
            <w:sz w:val="24"/>
            <w:szCs w:val="24"/>
            <w:u w:val="single"/>
          </w:rPr>
          <w:t>https://www.independent.co.uk/news/uk/home-news/tesco-clubcard-points-deadline-app-b2302171.html</w:t>
        </w:r>
      </w:hyperlink>
      <w:r>
        <w:rPr>
          <w:sz w:val="24"/>
          <w:szCs w:val="24"/>
        </w:rPr>
        <w:t xml:space="preserve"> (Accessed: 03 June 2023).</w:t>
      </w:r>
    </w:p>
    <w:p w14:paraId="19ED9AD8" w14:textId="77777777" w:rsidR="00735175" w:rsidRDefault="00735175">
      <w:pPr>
        <w:spacing w:line="480" w:lineRule="auto"/>
        <w:ind w:left="-283" w:right="-302"/>
        <w:rPr>
          <w:sz w:val="24"/>
          <w:szCs w:val="24"/>
        </w:rPr>
      </w:pPr>
    </w:p>
    <w:p w14:paraId="4B5A1541" w14:textId="77777777" w:rsidR="00735175" w:rsidRDefault="00000000">
      <w:pPr>
        <w:spacing w:line="480" w:lineRule="auto"/>
        <w:ind w:left="-283" w:right="-302"/>
        <w:rPr>
          <w:sz w:val="24"/>
          <w:szCs w:val="24"/>
        </w:rPr>
      </w:pPr>
      <w:r>
        <w:rPr>
          <w:sz w:val="24"/>
          <w:szCs w:val="24"/>
        </w:rPr>
        <w:t xml:space="preserve">McCarthy, E. J. (1964). </w:t>
      </w:r>
      <w:r>
        <w:rPr>
          <w:i/>
          <w:sz w:val="24"/>
          <w:szCs w:val="24"/>
        </w:rPr>
        <w:t xml:space="preserve">Basic Marketing: A managerial approach. </w:t>
      </w:r>
      <w:r>
        <w:rPr>
          <w:sz w:val="24"/>
          <w:szCs w:val="24"/>
        </w:rPr>
        <w:t>Homewood, IL: Irwin.</w:t>
      </w:r>
    </w:p>
    <w:p w14:paraId="59EE2EB6" w14:textId="77777777" w:rsidR="00735175" w:rsidRDefault="00000000">
      <w:pPr>
        <w:widowControl w:val="0"/>
        <w:spacing w:before="200" w:line="480" w:lineRule="auto"/>
        <w:ind w:left="-283" w:right="-302"/>
        <w:rPr>
          <w:sz w:val="24"/>
          <w:szCs w:val="24"/>
        </w:rPr>
      </w:pPr>
      <w:r>
        <w:rPr>
          <w:color w:val="1F2024"/>
          <w:sz w:val="24"/>
          <w:szCs w:val="24"/>
        </w:rPr>
        <w:t xml:space="preserve">Morris, T (2004). </w:t>
      </w:r>
      <w:r>
        <w:rPr>
          <w:i/>
          <w:color w:val="1F2024"/>
          <w:sz w:val="24"/>
          <w:szCs w:val="24"/>
        </w:rPr>
        <w:t>Tesco: A Case Study in Supermarket Excellence,</w:t>
      </w:r>
      <w:r>
        <w:rPr>
          <w:color w:val="1F2024"/>
          <w:sz w:val="24"/>
          <w:szCs w:val="24"/>
        </w:rPr>
        <w:t xml:space="preserve"> Coriolis Research, Auckland. Available at: </w:t>
      </w:r>
      <w:hyperlink r:id="rId40">
        <w:r>
          <w:rPr>
            <w:sz w:val="24"/>
            <w:szCs w:val="24"/>
            <w:u w:val="single"/>
          </w:rPr>
          <w:t>https://static1.squarespace.com/static/62b234e5b82e3f577d752b01/t/631ecc93f27caa32e41a430b/1662962854660/coriolis_tesco_study_in_excellence.pdf</w:t>
        </w:r>
      </w:hyperlink>
      <w:r>
        <w:rPr>
          <w:sz w:val="24"/>
          <w:szCs w:val="24"/>
        </w:rPr>
        <w:t xml:space="preserve"> (Accessed: 9 July 2023).</w:t>
      </w:r>
    </w:p>
    <w:p w14:paraId="2182DCA1" w14:textId="77777777" w:rsidR="00735175" w:rsidRDefault="00735175">
      <w:pPr>
        <w:widowControl w:val="0"/>
        <w:spacing w:before="200" w:line="480" w:lineRule="auto"/>
        <w:ind w:left="-283" w:right="-302"/>
        <w:rPr>
          <w:sz w:val="4"/>
          <w:szCs w:val="4"/>
        </w:rPr>
      </w:pPr>
    </w:p>
    <w:p w14:paraId="3456BE2B" w14:textId="77777777" w:rsidR="00735175" w:rsidRDefault="00000000">
      <w:pPr>
        <w:widowControl w:val="0"/>
        <w:spacing w:before="200" w:line="480" w:lineRule="auto"/>
        <w:ind w:left="-283" w:right="-302"/>
        <w:rPr>
          <w:sz w:val="24"/>
          <w:szCs w:val="24"/>
        </w:rPr>
      </w:pPr>
      <w:r>
        <w:rPr>
          <w:sz w:val="24"/>
          <w:szCs w:val="24"/>
        </w:rPr>
        <w:t xml:space="preserve">Porter, M. E. (1979). </w:t>
      </w:r>
      <w:hyperlink r:id="rId41">
        <w:r>
          <w:rPr>
            <w:i/>
            <w:sz w:val="24"/>
            <w:szCs w:val="24"/>
          </w:rPr>
          <w:t>How Competitive Forces Shape Strategy</w:t>
        </w:r>
      </w:hyperlink>
      <w:r>
        <w:rPr>
          <w:i/>
          <w:sz w:val="24"/>
          <w:szCs w:val="24"/>
        </w:rPr>
        <w:t xml:space="preserve"> </w:t>
      </w:r>
      <w:r>
        <w:rPr>
          <w:sz w:val="24"/>
          <w:szCs w:val="24"/>
        </w:rPr>
        <w:t xml:space="preserve">Available at: </w:t>
      </w:r>
      <w:hyperlink r:id="rId42">
        <w:r>
          <w:rPr>
            <w:sz w:val="24"/>
            <w:szCs w:val="24"/>
            <w:u w:val="single"/>
          </w:rPr>
          <w:t>https://www.hbs.edu/faculty/Pages/item.aspx?num=10692</w:t>
        </w:r>
      </w:hyperlink>
      <w:r>
        <w:rPr>
          <w:sz w:val="24"/>
          <w:szCs w:val="24"/>
        </w:rPr>
        <w:t xml:space="preserve"> Harvard Business Review 57, no. 2, p137–145. (Accessed: 6 July 2023).</w:t>
      </w:r>
    </w:p>
    <w:p w14:paraId="7ECA3B81" w14:textId="77777777" w:rsidR="00735175" w:rsidRDefault="00735175">
      <w:pPr>
        <w:widowControl w:val="0"/>
        <w:spacing w:before="200" w:line="480" w:lineRule="auto"/>
        <w:ind w:left="-283" w:right="-302"/>
        <w:rPr>
          <w:sz w:val="4"/>
          <w:szCs w:val="4"/>
        </w:rPr>
      </w:pPr>
    </w:p>
    <w:p w14:paraId="2F59B36F" w14:textId="77777777" w:rsidR="00735175" w:rsidRDefault="00000000">
      <w:pPr>
        <w:widowControl w:val="0"/>
        <w:spacing w:before="200" w:line="480" w:lineRule="auto"/>
        <w:ind w:left="-283" w:right="-302"/>
        <w:rPr>
          <w:sz w:val="24"/>
          <w:szCs w:val="24"/>
        </w:rPr>
      </w:pPr>
      <w:r>
        <w:rPr>
          <w:sz w:val="24"/>
          <w:szCs w:val="24"/>
        </w:rPr>
        <w:t xml:space="preserve">Porter, M. E. (2008). </w:t>
      </w:r>
      <w:hyperlink r:id="rId43">
        <w:r>
          <w:rPr>
            <w:i/>
            <w:sz w:val="24"/>
            <w:szCs w:val="24"/>
          </w:rPr>
          <w:t>The Five Competitive Forces That Shape Strategy</w:t>
        </w:r>
      </w:hyperlink>
      <w:r>
        <w:rPr>
          <w:sz w:val="24"/>
          <w:szCs w:val="24"/>
        </w:rPr>
        <w:t xml:space="preserve"> Available at: </w:t>
      </w:r>
      <w:hyperlink r:id="rId44">
        <w:r>
          <w:rPr>
            <w:sz w:val="24"/>
            <w:szCs w:val="24"/>
            <w:u w:val="single"/>
          </w:rPr>
          <w:t>https://hbr.org/2008/01/the-five-competitive-forces-that-shape-strategy</w:t>
        </w:r>
      </w:hyperlink>
    </w:p>
    <w:p w14:paraId="1F456EA3" w14:textId="77777777" w:rsidR="00735175" w:rsidRDefault="00000000">
      <w:pPr>
        <w:spacing w:line="480" w:lineRule="auto"/>
        <w:ind w:left="-283" w:right="-302"/>
        <w:rPr>
          <w:sz w:val="24"/>
          <w:szCs w:val="24"/>
        </w:rPr>
      </w:pPr>
      <w:r>
        <w:rPr>
          <w:sz w:val="24"/>
          <w:szCs w:val="24"/>
        </w:rPr>
        <w:t>Special Issue on HBS Centennial. Harvard Business Review 86, no. 1, p78–93. (Accessed: 3 July 2023).</w:t>
      </w:r>
    </w:p>
    <w:p w14:paraId="45B2175D" w14:textId="77777777" w:rsidR="00735175" w:rsidRDefault="00735175">
      <w:pPr>
        <w:spacing w:line="480" w:lineRule="auto"/>
        <w:ind w:left="-283" w:right="-302"/>
        <w:rPr>
          <w:sz w:val="24"/>
          <w:szCs w:val="24"/>
        </w:rPr>
      </w:pPr>
    </w:p>
    <w:p w14:paraId="5C3734CF" w14:textId="77777777" w:rsidR="00735175" w:rsidRDefault="00000000">
      <w:pPr>
        <w:spacing w:line="480" w:lineRule="auto"/>
        <w:ind w:left="-283" w:right="-302"/>
        <w:rPr>
          <w:sz w:val="24"/>
          <w:szCs w:val="24"/>
        </w:rPr>
      </w:pPr>
      <w:r>
        <w:rPr>
          <w:sz w:val="24"/>
          <w:szCs w:val="24"/>
        </w:rPr>
        <w:t xml:space="preserve">Sarkar, M. (2021). </w:t>
      </w:r>
      <w:r>
        <w:rPr>
          <w:i/>
          <w:sz w:val="24"/>
          <w:szCs w:val="24"/>
        </w:rPr>
        <w:t>Tesco - British retailer that redefined grocery shopping</w:t>
      </w:r>
      <w:r>
        <w:rPr>
          <w:sz w:val="24"/>
          <w:szCs w:val="24"/>
        </w:rPr>
        <w:t xml:space="preserve">. Available at: </w:t>
      </w:r>
      <w:hyperlink r:id="rId45">
        <w:r>
          <w:rPr>
            <w:sz w:val="24"/>
            <w:szCs w:val="24"/>
            <w:u w:val="single"/>
          </w:rPr>
          <w:t>https://thestrategystory.com/2021/06/10/tesco-business-model/</w:t>
        </w:r>
      </w:hyperlink>
      <w:r>
        <w:rPr>
          <w:sz w:val="24"/>
          <w:szCs w:val="24"/>
        </w:rPr>
        <w:t xml:space="preserve"> Accessed: 8 July 2023).</w:t>
      </w:r>
    </w:p>
    <w:p w14:paraId="4CF1C3DD" w14:textId="77777777" w:rsidR="00735175" w:rsidRDefault="00735175">
      <w:pPr>
        <w:spacing w:line="480" w:lineRule="auto"/>
        <w:ind w:left="-283" w:right="-302"/>
        <w:rPr>
          <w:sz w:val="24"/>
          <w:szCs w:val="24"/>
        </w:rPr>
      </w:pPr>
    </w:p>
    <w:p w14:paraId="71F3C6E1" w14:textId="77777777" w:rsidR="00735175" w:rsidRDefault="00000000">
      <w:pPr>
        <w:spacing w:line="480" w:lineRule="auto"/>
        <w:ind w:left="-283" w:right="-302"/>
        <w:rPr>
          <w:sz w:val="24"/>
          <w:szCs w:val="24"/>
        </w:rPr>
      </w:pPr>
      <w:r>
        <w:rPr>
          <w:sz w:val="24"/>
          <w:szCs w:val="24"/>
        </w:rPr>
        <w:t xml:space="preserve">Sayce, R. (2023). </w:t>
      </w:r>
      <w:r>
        <w:rPr>
          <w:i/>
          <w:sz w:val="24"/>
          <w:szCs w:val="24"/>
        </w:rPr>
        <w:t>Major changes to Tesco Clubcard from today - all you need to know</w:t>
      </w:r>
      <w:r>
        <w:rPr>
          <w:sz w:val="24"/>
          <w:szCs w:val="24"/>
        </w:rPr>
        <w:t xml:space="preserve">, </w:t>
      </w:r>
      <w:r>
        <w:rPr>
          <w:i/>
          <w:sz w:val="24"/>
          <w:szCs w:val="24"/>
        </w:rPr>
        <w:t>Metro</w:t>
      </w:r>
      <w:r>
        <w:rPr>
          <w:sz w:val="24"/>
          <w:szCs w:val="24"/>
        </w:rPr>
        <w:t xml:space="preserve">. Available at: </w:t>
      </w:r>
      <w:hyperlink r:id="rId46">
        <w:r>
          <w:rPr>
            <w:sz w:val="24"/>
            <w:szCs w:val="24"/>
            <w:u w:val="single"/>
          </w:rPr>
          <w:t>https://metro.co.uk/2023/06/12/two-major-changes-coming-to-tesco-clubcard-this-week-what-you-need-to-know-18934494/</w:t>
        </w:r>
      </w:hyperlink>
      <w:r>
        <w:rPr>
          <w:sz w:val="24"/>
          <w:szCs w:val="24"/>
        </w:rPr>
        <w:t xml:space="preserve"> (Accessed: 21 June 2023).</w:t>
      </w:r>
    </w:p>
    <w:p w14:paraId="30219E86" w14:textId="77777777" w:rsidR="00735175" w:rsidRDefault="00735175">
      <w:pPr>
        <w:spacing w:line="480" w:lineRule="auto"/>
        <w:ind w:left="-283" w:right="-302"/>
        <w:rPr>
          <w:sz w:val="24"/>
          <w:szCs w:val="24"/>
        </w:rPr>
      </w:pPr>
    </w:p>
    <w:p w14:paraId="14CB4D07" w14:textId="77777777" w:rsidR="00735175" w:rsidRDefault="00000000">
      <w:pPr>
        <w:spacing w:line="480" w:lineRule="auto"/>
        <w:ind w:left="-283" w:right="-302"/>
        <w:rPr>
          <w:sz w:val="24"/>
          <w:szCs w:val="24"/>
        </w:rPr>
      </w:pPr>
      <w:r>
        <w:rPr>
          <w:color w:val="1F2024"/>
          <w:sz w:val="24"/>
          <w:szCs w:val="24"/>
          <w:highlight w:val="white"/>
        </w:rPr>
        <w:t xml:space="preserve">Seth, A &amp; Randall, G (2011). </w:t>
      </w:r>
      <w:r>
        <w:rPr>
          <w:i/>
          <w:color w:val="1F2024"/>
          <w:sz w:val="24"/>
          <w:szCs w:val="24"/>
        </w:rPr>
        <w:t>The Grocers: The Rise and Rice of The Supermarkets Chains,</w:t>
      </w:r>
      <w:r>
        <w:rPr>
          <w:color w:val="1F2024"/>
          <w:sz w:val="24"/>
          <w:szCs w:val="24"/>
          <w:highlight w:val="white"/>
        </w:rPr>
        <w:t xml:space="preserve"> 3</w:t>
      </w:r>
      <w:r>
        <w:rPr>
          <w:color w:val="1F2024"/>
          <w:sz w:val="24"/>
          <w:szCs w:val="24"/>
        </w:rPr>
        <w:t xml:space="preserve">rd </w:t>
      </w:r>
      <w:r>
        <w:rPr>
          <w:color w:val="1F2024"/>
          <w:sz w:val="24"/>
          <w:szCs w:val="24"/>
          <w:highlight w:val="white"/>
        </w:rPr>
        <w:t>edn, Kogan Page Publishers, London.</w:t>
      </w:r>
    </w:p>
    <w:p w14:paraId="5656D0EB" w14:textId="77777777" w:rsidR="00735175" w:rsidRDefault="00735175">
      <w:pPr>
        <w:spacing w:line="480" w:lineRule="auto"/>
        <w:ind w:left="-283" w:right="-302"/>
        <w:rPr>
          <w:sz w:val="24"/>
          <w:szCs w:val="24"/>
        </w:rPr>
      </w:pPr>
    </w:p>
    <w:p w14:paraId="5B99BD3B" w14:textId="77777777" w:rsidR="00735175" w:rsidRDefault="00000000">
      <w:pPr>
        <w:spacing w:line="480" w:lineRule="auto"/>
        <w:ind w:left="-283" w:right="-302"/>
        <w:rPr>
          <w:sz w:val="24"/>
          <w:szCs w:val="24"/>
        </w:rPr>
      </w:pPr>
      <w:r>
        <w:rPr>
          <w:sz w:val="24"/>
          <w:szCs w:val="24"/>
        </w:rPr>
        <w:t xml:space="preserve">Shaw, N. (2023). </w:t>
      </w:r>
      <w:r>
        <w:rPr>
          <w:i/>
          <w:sz w:val="24"/>
          <w:szCs w:val="24"/>
        </w:rPr>
        <w:t>Tesco clubcard prices could be unlawful, as watchdog asked to investigate</w:t>
      </w:r>
      <w:r>
        <w:rPr>
          <w:sz w:val="24"/>
          <w:szCs w:val="24"/>
        </w:rPr>
        <w:t xml:space="preserve">, </w:t>
      </w:r>
      <w:r>
        <w:rPr>
          <w:i/>
          <w:sz w:val="24"/>
          <w:szCs w:val="24"/>
        </w:rPr>
        <w:t>Wales Online</w:t>
      </w:r>
      <w:r>
        <w:rPr>
          <w:sz w:val="24"/>
          <w:szCs w:val="24"/>
        </w:rPr>
        <w:t xml:space="preserve">. Available at: </w:t>
      </w:r>
      <w:hyperlink r:id="rId47">
        <w:r>
          <w:rPr>
            <w:sz w:val="24"/>
            <w:szCs w:val="24"/>
            <w:u w:val="single"/>
          </w:rPr>
          <w:t>https://www.walesonline.co.uk/news/uk-news/tesco-clubcard-prices-could-unlawful-27085830</w:t>
        </w:r>
      </w:hyperlink>
      <w:r>
        <w:rPr>
          <w:sz w:val="24"/>
          <w:szCs w:val="24"/>
        </w:rPr>
        <w:t xml:space="preserve"> (Accessed: 21 June 2023).</w:t>
      </w:r>
    </w:p>
    <w:p w14:paraId="33FD75EC" w14:textId="77777777" w:rsidR="00735175" w:rsidRDefault="00735175">
      <w:pPr>
        <w:spacing w:line="480" w:lineRule="auto"/>
        <w:ind w:left="-283" w:right="-302"/>
        <w:rPr>
          <w:sz w:val="24"/>
          <w:szCs w:val="24"/>
        </w:rPr>
      </w:pPr>
    </w:p>
    <w:p w14:paraId="1DA1B162" w14:textId="77777777" w:rsidR="00735175" w:rsidRDefault="00000000">
      <w:pPr>
        <w:spacing w:line="480" w:lineRule="auto"/>
        <w:ind w:left="-283" w:right="-302"/>
        <w:rPr>
          <w:sz w:val="24"/>
          <w:szCs w:val="24"/>
        </w:rPr>
      </w:pPr>
      <w:r>
        <w:rPr>
          <w:sz w:val="24"/>
          <w:szCs w:val="24"/>
        </w:rPr>
        <w:t xml:space="preserve">Sri-Pathma, V. (2023). </w:t>
      </w:r>
      <w:r>
        <w:rPr>
          <w:i/>
          <w:sz w:val="24"/>
          <w:szCs w:val="24"/>
        </w:rPr>
        <w:t>Tesco could be breaking law on Clubcard Pricing, says Which?</w:t>
      </w:r>
      <w:r>
        <w:rPr>
          <w:sz w:val="24"/>
          <w:szCs w:val="24"/>
        </w:rPr>
        <w:t xml:space="preserve">, </w:t>
      </w:r>
      <w:r>
        <w:rPr>
          <w:i/>
          <w:sz w:val="24"/>
          <w:szCs w:val="24"/>
        </w:rPr>
        <w:t>BBC News</w:t>
      </w:r>
      <w:r>
        <w:rPr>
          <w:sz w:val="24"/>
          <w:szCs w:val="24"/>
        </w:rPr>
        <w:t xml:space="preserve">. Available at: </w:t>
      </w:r>
      <w:hyperlink r:id="rId48">
        <w:r>
          <w:rPr>
            <w:sz w:val="24"/>
            <w:szCs w:val="24"/>
            <w:u w:val="single"/>
          </w:rPr>
          <w:t>https://www.bbc.co.uk/news/business-65854124</w:t>
        </w:r>
      </w:hyperlink>
      <w:r>
        <w:rPr>
          <w:sz w:val="24"/>
          <w:szCs w:val="24"/>
        </w:rPr>
        <w:t xml:space="preserve"> (Accessed: 15 June 2023).</w:t>
      </w:r>
    </w:p>
    <w:p w14:paraId="5F1EBD7D" w14:textId="77777777" w:rsidR="00735175" w:rsidRDefault="00735175">
      <w:pPr>
        <w:spacing w:line="480" w:lineRule="auto"/>
        <w:ind w:left="-283" w:right="-302"/>
        <w:rPr>
          <w:sz w:val="24"/>
          <w:szCs w:val="24"/>
        </w:rPr>
      </w:pPr>
    </w:p>
    <w:p w14:paraId="395849CA" w14:textId="77777777" w:rsidR="00735175" w:rsidRDefault="00000000">
      <w:pPr>
        <w:spacing w:line="480" w:lineRule="auto"/>
        <w:ind w:left="-283" w:right="-302"/>
        <w:rPr>
          <w:sz w:val="24"/>
          <w:szCs w:val="24"/>
        </w:rPr>
      </w:pPr>
      <w:r>
        <w:rPr>
          <w:sz w:val="24"/>
          <w:szCs w:val="24"/>
        </w:rPr>
        <w:t xml:space="preserve">Statista (2021). </w:t>
      </w:r>
      <w:r>
        <w:rPr>
          <w:i/>
          <w:sz w:val="24"/>
          <w:szCs w:val="24"/>
        </w:rPr>
        <w:t>Tesco - British retailer that redefined grocery shopping</w:t>
      </w:r>
      <w:r>
        <w:rPr>
          <w:sz w:val="24"/>
          <w:szCs w:val="24"/>
        </w:rPr>
        <w:t xml:space="preserve">. Available at: </w:t>
      </w:r>
      <w:hyperlink r:id="rId49">
        <w:r>
          <w:rPr>
            <w:sz w:val="24"/>
            <w:szCs w:val="24"/>
            <w:u w:val="single"/>
          </w:rPr>
          <w:t>https://thestrategystory.com/2021/06/10/tesco-business-model/</w:t>
        </w:r>
      </w:hyperlink>
      <w:r>
        <w:rPr>
          <w:sz w:val="24"/>
          <w:szCs w:val="24"/>
        </w:rPr>
        <w:t xml:space="preserve"> (Accessed: 8 July 2023).</w:t>
      </w:r>
    </w:p>
    <w:p w14:paraId="0B139B02" w14:textId="77777777" w:rsidR="00735175" w:rsidRDefault="00735175">
      <w:pPr>
        <w:spacing w:line="480" w:lineRule="auto"/>
        <w:ind w:left="-283" w:right="-302"/>
        <w:rPr>
          <w:sz w:val="24"/>
          <w:szCs w:val="24"/>
        </w:rPr>
      </w:pPr>
    </w:p>
    <w:p w14:paraId="0A2E604A" w14:textId="77777777" w:rsidR="00735175" w:rsidRDefault="00000000">
      <w:pPr>
        <w:spacing w:line="480" w:lineRule="auto"/>
        <w:ind w:left="-283" w:right="-302"/>
        <w:rPr>
          <w:sz w:val="24"/>
          <w:szCs w:val="24"/>
        </w:rPr>
      </w:pPr>
      <w:r>
        <w:rPr>
          <w:sz w:val="24"/>
          <w:szCs w:val="24"/>
        </w:rPr>
        <w:t xml:space="preserve">Taylor, R. (2021). </w:t>
      </w:r>
      <w:r>
        <w:rPr>
          <w:i/>
          <w:sz w:val="24"/>
          <w:szCs w:val="24"/>
        </w:rPr>
        <w:t>Why this shopping basket costs 45% more at Tesco without a Clubcard</w:t>
      </w:r>
      <w:r>
        <w:rPr>
          <w:sz w:val="24"/>
          <w:szCs w:val="24"/>
        </w:rPr>
        <w:t xml:space="preserve">, </w:t>
      </w:r>
      <w:r>
        <w:rPr>
          <w:i/>
          <w:sz w:val="24"/>
          <w:szCs w:val="24"/>
        </w:rPr>
        <w:t>This is Money</w:t>
      </w:r>
      <w:r>
        <w:rPr>
          <w:sz w:val="24"/>
          <w:szCs w:val="24"/>
        </w:rPr>
        <w:t xml:space="preserve">. Available at: </w:t>
      </w:r>
      <w:hyperlink r:id="rId50">
        <w:r>
          <w:rPr>
            <w:sz w:val="24"/>
            <w:szCs w:val="24"/>
            <w:u w:val="single"/>
          </w:rPr>
          <w:t>https://www.thisismoney.co.uk/money/bills/article-10308957/Why-shopping-basket-costs-45-Tesco-without-Clubcard.html</w:t>
        </w:r>
      </w:hyperlink>
      <w:r>
        <w:rPr>
          <w:sz w:val="24"/>
          <w:szCs w:val="24"/>
        </w:rPr>
        <w:t xml:space="preserve"> (Accessed: 1 June 2023).</w:t>
      </w:r>
    </w:p>
    <w:p w14:paraId="3030B214" w14:textId="77777777" w:rsidR="00735175" w:rsidRDefault="00735175">
      <w:pPr>
        <w:spacing w:line="480" w:lineRule="auto"/>
        <w:ind w:left="-283" w:right="-302"/>
        <w:rPr>
          <w:sz w:val="24"/>
          <w:szCs w:val="24"/>
        </w:rPr>
      </w:pPr>
    </w:p>
    <w:p w14:paraId="572C6FC6" w14:textId="77777777" w:rsidR="00735175" w:rsidRDefault="00000000">
      <w:pPr>
        <w:spacing w:line="480" w:lineRule="auto"/>
        <w:ind w:left="-283" w:right="-302"/>
        <w:rPr>
          <w:sz w:val="24"/>
          <w:szCs w:val="24"/>
        </w:rPr>
      </w:pPr>
      <w:r>
        <w:rPr>
          <w:sz w:val="24"/>
          <w:szCs w:val="24"/>
        </w:rPr>
        <w:t xml:space="preserve">Tesco (2011). </w:t>
      </w:r>
      <w:r>
        <w:rPr>
          <w:i/>
          <w:sz w:val="24"/>
          <w:szCs w:val="24"/>
        </w:rPr>
        <w:t>Annual Report and Financial Statements 2011,</w:t>
      </w:r>
      <w:r>
        <w:rPr>
          <w:sz w:val="24"/>
          <w:szCs w:val="24"/>
        </w:rPr>
        <w:t xml:space="preserve"> Available at: </w:t>
      </w:r>
      <w:hyperlink r:id="rId51">
        <w:r>
          <w:rPr>
            <w:sz w:val="24"/>
            <w:szCs w:val="24"/>
            <w:u w:val="single"/>
          </w:rPr>
          <w:t>https://www.tescoplc.com/media/4ixd0444/tesco_annual_report_2011.pdf</w:t>
        </w:r>
      </w:hyperlink>
      <w:r>
        <w:rPr>
          <w:sz w:val="24"/>
          <w:szCs w:val="24"/>
        </w:rPr>
        <w:t xml:space="preserve"> (Accessed 7 July 2023).</w:t>
      </w:r>
    </w:p>
    <w:p w14:paraId="5EC8D5D8" w14:textId="77777777" w:rsidR="00735175" w:rsidRDefault="00735175">
      <w:pPr>
        <w:spacing w:line="480" w:lineRule="auto"/>
        <w:ind w:left="-283" w:right="-302"/>
        <w:rPr>
          <w:sz w:val="24"/>
          <w:szCs w:val="24"/>
        </w:rPr>
      </w:pPr>
    </w:p>
    <w:p w14:paraId="59C0B448" w14:textId="77777777" w:rsidR="00735175" w:rsidRDefault="00000000">
      <w:pPr>
        <w:spacing w:line="480" w:lineRule="auto"/>
        <w:ind w:left="-283" w:right="-302"/>
        <w:rPr>
          <w:sz w:val="24"/>
          <w:szCs w:val="24"/>
          <w:highlight w:val="yellow"/>
        </w:rPr>
      </w:pPr>
      <w:r>
        <w:rPr>
          <w:color w:val="1F2024"/>
          <w:sz w:val="24"/>
          <w:szCs w:val="24"/>
          <w:highlight w:val="white"/>
        </w:rPr>
        <w:t xml:space="preserve">Tesco (2013). </w:t>
      </w:r>
      <w:r>
        <w:rPr>
          <w:i/>
          <w:color w:val="1F2024"/>
          <w:sz w:val="24"/>
          <w:szCs w:val="24"/>
          <w:highlight w:val="white"/>
        </w:rPr>
        <w:t>Our History</w:t>
      </w:r>
      <w:r>
        <w:rPr>
          <w:sz w:val="24"/>
          <w:szCs w:val="24"/>
          <w:highlight w:val="white"/>
        </w:rPr>
        <w:t xml:space="preserve"> Available at: </w:t>
      </w:r>
      <w:hyperlink r:id="rId52">
        <w:r>
          <w:rPr>
            <w:sz w:val="24"/>
            <w:szCs w:val="24"/>
            <w:highlight w:val="white"/>
            <w:u w:val="single"/>
          </w:rPr>
          <w:t>https://www.tescoplc.com/about/our-history/</w:t>
        </w:r>
      </w:hyperlink>
      <w:r>
        <w:rPr>
          <w:sz w:val="24"/>
          <w:szCs w:val="24"/>
          <w:highlight w:val="white"/>
        </w:rPr>
        <w:t xml:space="preserve"> (Accessed 1 July 2023).</w:t>
      </w:r>
    </w:p>
    <w:p w14:paraId="50D10ED0" w14:textId="77777777" w:rsidR="00735175" w:rsidRDefault="00735175">
      <w:pPr>
        <w:spacing w:line="480" w:lineRule="auto"/>
        <w:ind w:left="-283" w:right="-302"/>
        <w:rPr>
          <w:sz w:val="24"/>
          <w:szCs w:val="24"/>
          <w:highlight w:val="yellow"/>
        </w:rPr>
      </w:pPr>
    </w:p>
    <w:p w14:paraId="7F322789" w14:textId="77777777" w:rsidR="00735175" w:rsidRDefault="00000000">
      <w:pPr>
        <w:spacing w:line="480" w:lineRule="auto"/>
        <w:ind w:left="-283" w:right="-302"/>
        <w:rPr>
          <w:sz w:val="24"/>
          <w:szCs w:val="24"/>
        </w:rPr>
      </w:pPr>
      <w:r>
        <w:rPr>
          <w:sz w:val="24"/>
          <w:szCs w:val="24"/>
        </w:rPr>
        <w:t xml:space="preserve">Tesco (2023). </w:t>
      </w:r>
      <w:r>
        <w:rPr>
          <w:i/>
          <w:sz w:val="24"/>
          <w:szCs w:val="24"/>
        </w:rPr>
        <w:t>Preliminary results 2022/23</w:t>
      </w:r>
      <w:r>
        <w:rPr>
          <w:sz w:val="24"/>
          <w:szCs w:val="24"/>
        </w:rPr>
        <w:t xml:space="preserve">, </w:t>
      </w:r>
      <w:r>
        <w:rPr>
          <w:i/>
          <w:sz w:val="24"/>
          <w:szCs w:val="24"/>
        </w:rPr>
        <w:t>Home</w:t>
      </w:r>
      <w:r>
        <w:rPr>
          <w:sz w:val="24"/>
          <w:szCs w:val="24"/>
        </w:rPr>
        <w:t xml:space="preserve">. Available at: </w:t>
      </w:r>
      <w:hyperlink r:id="rId53" w:anchor=":~:text=We%20expect%20to%20be%20able,%C2%A3130m%20and%20%C2%A3160m">
        <w:r>
          <w:rPr>
            <w:sz w:val="24"/>
            <w:szCs w:val="24"/>
            <w:u w:val="single"/>
          </w:rPr>
          <w:t>https://www.tescoplc.com/preliminary-results-202223/#:~:text=We%20expect%20to%20be%20able,%C2%A3130m%20and%20%C2%A3160m</w:t>
        </w:r>
      </w:hyperlink>
      <w:r>
        <w:rPr>
          <w:sz w:val="24"/>
          <w:szCs w:val="24"/>
        </w:rPr>
        <w:t xml:space="preserve"> (Accessed: 21 June 2023).</w:t>
      </w:r>
    </w:p>
    <w:p w14:paraId="4223BB24" w14:textId="77777777" w:rsidR="00735175" w:rsidRDefault="00735175">
      <w:pPr>
        <w:spacing w:line="480" w:lineRule="auto"/>
        <w:ind w:left="-283" w:right="-302"/>
        <w:rPr>
          <w:sz w:val="24"/>
          <w:szCs w:val="24"/>
        </w:rPr>
      </w:pPr>
    </w:p>
    <w:p w14:paraId="6FCF1E08" w14:textId="77777777" w:rsidR="00735175" w:rsidRDefault="00000000">
      <w:pPr>
        <w:spacing w:line="480" w:lineRule="auto"/>
        <w:ind w:left="-283" w:right="-302"/>
        <w:rPr>
          <w:sz w:val="24"/>
          <w:szCs w:val="24"/>
        </w:rPr>
      </w:pPr>
      <w:r>
        <w:rPr>
          <w:sz w:val="24"/>
          <w:szCs w:val="24"/>
        </w:rPr>
        <w:t xml:space="preserve">Tesco (2023). </w:t>
      </w:r>
      <w:r>
        <w:rPr>
          <w:i/>
          <w:sz w:val="24"/>
          <w:szCs w:val="24"/>
        </w:rPr>
        <w:t>About Clubcard</w:t>
      </w:r>
      <w:r>
        <w:rPr>
          <w:sz w:val="24"/>
          <w:szCs w:val="24"/>
        </w:rPr>
        <w:t xml:space="preserve">, </w:t>
      </w:r>
      <w:r>
        <w:rPr>
          <w:i/>
          <w:sz w:val="24"/>
          <w:szCs w:val="24"/>
        </w:rPr>
        <w:t>Tesco.com</w:t>
      </w:r>
      <w:r>
        <w:rPr>
          <w:sz w:val="24"/>
          <w:szCs w:val="24"/>
        </w:rPr>
        <w:t xml:space="preserve">. Available at: </w:t>
      </w:r>
      <w:hyperlink r:id="rId54">
        <w:r>
          <w:rPr>
            <w:sz w:val="24"/>
            <w:szCs w:val="24"/>
            <w:u w:val="single"/>
          </w:rPr>
          <w:t>https://secure.tesco.com/clubcard/about</w:t>
        </w:r>
      </w:hyperlink>
      <w:r>
        <w:rPr>
          <w:sz w:val="24"/>
          <w:szCs w:val="24"/>
        </w:rPr>
        <w:t xml:space="preserve"> (Accessed: 7 June 2023).</w:t>
      </w:r>
    </w:p>
    <w:p w14:paraId="77BFFD75" w14:textId="77777777" w:rsidR="00735175" w:rsidRDefault="00735175">
      <w:pPr>
        <w:spacing w:line="480" w:lineRule="auto"/>
        <w:ind w:left="-283" w:right="-302"/>
        <w:rPr>
          <w:sz w:val="24"/>
          <w:szCs w:val="24"/>
        </w:rPr>
      </w:pPr>
    </w:p>
    <w:p w14:paraId="1B6B68B8" w14:textId="77777777" w:rsidR="00735175" w:rsidRDefault="00000000">
      <w:pPr>
        <w:spacing w:line="480" w:lineRule="auto"/>
        <w:ind w:left="-283" w:right="-302"/>
        <w:rPr>
          <w:sz w:val="24"/>
          <w:szCs w:val="24"/>
        </w:rPr>
      </w:pPr>
      <w:r>
        <w:rPr>
          <w:sz w:val="24"/>
          <w:szCs w:val="24"/>
        </w:rPr>
        <w:t xml:space="preserve">Tesco - Real Food (2023). </w:t>
      </w:r>
      <w:r>
        <w:rPr>
          <w:i/>
          <w:sz w:val="24"/>
          <w:szCs w:val="24"/>
        </w:rPr>
        <w:t>Jamie Oliver</w:t>
      </w:r>
      <w:r>
        <w:rPr>
          <w:sz w:val="24"/>
          <w:szCs w:val="24"/>
        </w:rPr>
        <w:t xml:space="preserve">, Tesco.com. Available at: </w:t>
      </w:r>
      <w:hyperlink r:id="rId55">
        <w:r>
          <w:rPr>
            <w:sz w:val="24"/>
            <w:szCs w:val="24"/>
            <w:u w:val="single"/>
          </w:rPr>
          <w:t>https://realfood.tesco.com/jamie-oliver.html</w:t>
        </w:r>
      </w:hyperlink>
      <w:r>
        <w:rPr>
          <w:sz w:val="24"/>
          <w:szCs w:val="24"/>
        </w:rPr>
        <w:t xml:space="preserve"> (Accessed: 7 July 2023).</w:t>
      </w:r>
    </w:p>
    <w:p w14:paraId="029D0E06" w14:textId="77777777" w:rsidR="00735175" w:rsidRDefault="00735175">
      <w:pPr>
        <w:spacing w:line="480" w:lineRule="auto"/>
        <w:ind w:left="-283" w:right="-302"/>
        <w:rPr>
          <w:sz w:val="24"/>
          <w:szCs w:val="24"/>
        </w:rPr>
      </w:pPr>
    </w:p>
    <w:p w14:paraId="5E2FB1FA" w14:textId="77777777" w:rsidR="00735175" w:rsidRDefault="00000000">
      <w:pPr>
        <w:spacing w:line="480" w:lineRule="auto"/>
        <w:ind w:left="-283" w:right="-302"/>
        <w:rPr>
          <w:sz w:val="24"/>
          <w:szCs w:val="24"/>
        </w:rPr>
      </w:pPr>
      <w:r>
        <w:rPr>
          <w:sz w:val="24"/>
          <w:szCs w:val="24"/>
        </w:rPr>
        <w:t xml:space="preserve">Wright, G. (2023). </w:t>
      </w:r>
      <w:r>
        <w:rPr>
          <w:i/>
          <w:sz w:val="24"/>
          <w:szCs w:val="24"/>
        </w:rPr>
        <w:t>4 ways Tesco is winning shoppers during the cost-of-living crisis</w:t>
      </w:r>
      <w:r>
        <w:rPr>
          <w:sz w:val="24"/>
          <w:szCs w:val="24"/>
        </w:rPr>
        <w:t xml:space="preserve">, </w:t>
      </w:r>
      <w:r>
        <w:rPr>
          <w:i/>
          <w:sz w:val="24"/>
          <w:szCs w:val="24"/>
        </w:rPr>
        <w:t>Retail Gazette</w:t>
      </w:r>
      <w:r>
        <w:rPr>
          <w:sz w:val="24"/>
          <w:szCs w:val="24"/>
        </w:rPr>
        <w:t xml:space="preserve">. Available at: </w:t>
      </w:r>
      <w:hyperlink r:id="rId56">
        <w:r>
          <w:rPr>
            <w:sz w:val="24"/>
            <w:szCs w:val="24"/>
            <w:u w:val="single"/>
          </w:rPr>
          <w:t>https://www.retailgazette.co.uk/blog/2023/04/tesco-maintaining-customers/</w:t>
        </w:r>
      </w:hyperlink>
      <w:r>
        <w:rPr>
          <w:sz w:val="24"/>
          <w:szCs w:val="24"/>
        </w:rPr>
        <w:t xml:space="preserve"> (Accessed: 21 June 2023).</w:t>
      </w:r>
    </w:p>
    <w:p w14:paraId="66CBADB2" w14:textId="77777777" w:rsidR="00735175" w:rsidRDefault="00735175">
      <w:pPr>
        <w:spacing w:line="480" w:lineRule="auto"/>
        <w:ind w:left="-283" w:right="-302"/>
        <w:rPr>
          <w:sz w:val="24"/>
          <w:szCs w:val="24"/>
        </w:rPr>
      </w:pPr>
    </w:p>
    <w:p w14:paraId="2ED36965" w14:textId="77777777" w:rsidR="00735175" w:rsidRDefault="00000000">
      <w:pPr>
        <w:spacing w:line="480" w:lineRule="auto"/>
        <w:ind w:left="-283" w:right="-302"/>
        <w:rPr>
          <w:sz w:val="24"/>
          <w:szCs w:val="24"/>
        </w:rPr>
      </w:pPr>
      <w:r>
        <w:rPr>
          <w:sz w:val="24"/>
          <w:szCs w:val="24"/>
        </w:rPr>
        <w:t>YouTube (2023).</w:t>
      </w:r>
      <w:r>
        <w:rPr>
          <w:i/>
          <w:sz w:val="24"/>
          <w:szCs w:val="24"/>
        </w:rPr>
        <w:t>Tesco Clubcard: The Power to Lower Prices</w:t>
      </w:r>
      <w:r>
        <w:rPr>
          <w:sz w:val="24"/>
          <w:szCs w:val="24"/>
        </w:rPr>
        <w:t xml:space="preserve">, available at: </w:t>
      </w:r>
      <w:hyperlink r:id="rId57">
        <w:r>
          <w:rPr>
            <w:sz w:val="24"/>
            <w:szCs w:val="24"/>
            <w:u w:val="single"/>
          </w:rPr>
          <w:t>https://www.youtube.com/watch?v=nom9bzrjOpQ</w:t>
        </w:r>
      </w:hyperlink>
      <w:r>
        <w:rPr>
          <w:sz w:val="24"/>
          <w:szCs w:val="24"/>
        </w:rPr>
        <w:t xml:space="preserve"> (Accessed 7 July 2023).</w:t>
      </w:r>
    </w:p>
    <w:p w14:paraId="7F7F1876" w14:textId="77777777" w:rsidR="00735175" w:rsidRDefault="00735175">
      <w:pPr>
        <w:spacing w:line="480" w:lineRule="auto"/>
        <w:ind w:left="-283" w:right="-302"/>
        <w:rPr>
          <w:sz w:val="24"/>
          <w:szCs w:val="24"/>
        </w:rPr>
      </w:pPr>
    </w:p>
    <w:p w14:paraId="49DA5FBA" w14:textId="77777777" w:rsidR="00735175" w:rsidRDefault="00000000">
      <w:pPr>
        <w:spacing w:line="480" w:lineRule="auto"/>
        <w:ind w:left="-283" w:right="-302"/>
        <w:rPr>
          <w:b/>
          <w:sz w:val="28"/>
          <w:szCs w:val="28"/>
          <w:shd w:val="clear" w:color="auto" w:fill="CFE2F3"/>
        </w:rPr>
      </w:pPr>
      <w:r>
        <w:rPr>
          <w:b/>
          <w:sz w:val="28"/>
          <w:szCs w:val="28"/>
          <w:shd w:val="clear" w:color="auto" w:fill="CFE2F3"/>
        </w:rPr>
        <w:t>7.1) FIGURES</w:t>
      </w:r>
    </w:p>
    <w:p w14:paraId="59973BF5" w14:textId="77777777" w:rsidR="00735175" w:rsidRDefault="00000000">
      <w:pPr>
        <w:spacing w:line="480" w:lineRule="auto"/>
        <w:ind w:left="-283" w:right="-302"/>
        <w:rPr>
          <w:sz w:val="24"/>
          <w:szCs w:val="24"/>
        </w:rPr>
      </w:pPr>
      <w:r>
        <w:rPr>
          <w:sz w:val="24"/>
          <w:szCs w:val="24"/>
        </w:rPr>
        <w:t>[Title page images from tesco.com]</w:t>
      </w:r>
    </w:p>
    <w:p w14:paraId="19E41A98" w14:textId="77777777" w:rsidR="00735175" w:rsidRDefault="00735175">
      <w:pPr>
        <w:spacing w:line="480" w:lineRule="auto"/>
        <w:ind w:left="-283" w:right="-302"/>
        <w:rPr>
          <w:sz w:val="24"/>
          <w:szCs w:val="24"/>
        </w:rPr>
      </w:pPr>
    </w:p>
    <w:p w14:paraId="5EDD04F8" w14:textId="77777777" w:rsidR="00735175" w:rsidRDefault="00000000">
      <w:pPr>
        <w:spacing w:line="480" w:lineRule="auto"/>
        <w:ind w:left="-283" w:right="-302"/>
        <w:rPr>
          <w:sz w:val="24"/>
          <w:szCs w:val="24"/>
        </w:rPr>
      </w:pPr>
      <w:r>
        <w:rPr>
          <w:b/>
          <w:sz w:val="24"/>
          <w:szCs w:val="24"/>
        </w:rPr>
        <w:t>Figure 1 (p7)</w:t>
      </w:r>
      <w:r>
        <w:rPr>
          <w:sz w:val="24"/>
          <w:szCs w:val="24"/>
        </w:rPr>
        <w:t xml:space="preserve">: Statista (2021) </w:t>
      </w:r>
      <w:r>
        <w:rPr>
          <w:i/>
          <w:sz w:val="24"/>
          <w:szCs w:val="24"/>
        </w:rPr>
        <w:t>Tesco - British retailer that redefined grocery shopping</w:t>
      </w:r>
      <w:r>
        <w:rPr>
          <w:sz w:val="24"/>
          <w:szCs w:val="24"/>
        </w:rPr>
        <w:t xml:space="preserve">. Available at: </w:t>
      </w:r>
      <w:hyperlink r:id="rId58">
        <w:r>
          <w:rPr>
            <w:sz w:val="24"/>
            <w:szCs w:val="24"/>
            <w:u w:val="single"/>
          </w:rPr>
          <w:t>https://thestrategystory.com/2021/06/10/tesco-business-model/</w:t>
        </w:r>
      </w:hyperlink>
      <w:r>
        <w:rPr>
          <w:sz w:val="24"/>
          <w:szCs w:val="24"/>
        </w:rPr>
        <w:t xml:space="preserve"> Accessed: 8 July 2023).</w:t>
      </w:r>
    </w:p>
    <w:p w14:paraId="6014906F" w14:textId="77777777" w:rsidR="00735175" w:rsidRDefault="00735175">
      <w:pPr>
        <w:spacing w:line="480" w:lineRule="auto"/>
        <w:ind w:left="-283" w:right="-302"/>
        <w:rPr>
          <w:sz w:val="24"/>
          <w:szCs w:val="24"/>
        </w:rPr>
      </w:pPr>
    </w:p>
    <w:p w14:paraId="0FF5D336" w14:textId="77777777" w:rsidR="00735175" w:rsidRDefault="00000000">
      <w:pPr>
        <w:spacing w:line="480" w:lineRule="auto"/>
        <w:ind w:left="-283" w:right="-302"/>
        <w:rPr>
          <w:sz w:val="24"/>
          <w:szCs w:val="24"/>
        </w:rPr>
      </w:pPr>
      <w:r>
        <w:rPr>
          <w:b/>
          <w:sz w:val="24"/>
          <w:szCs w:val="24"/>
        </w:rPr>
        <w:t>Figure 2 (p12)</w:t>
      </w:r>
      <w:r>
        <w:rPr>
          <w:sz w:val="24"/>
          <w:szCs w:val="24"/>
        </w:rPr>
        <w:t xml:space="preserve"> - PESTLE diagram: ibisworld.com (2020), </w:t>
      </w:r>
      <w:r>
        <w:rPr>
          <w:i/>
          <w:sz w:val="24"/>
          <w:szCs w:val="24"/>
        </w:rPr>
        <w:t>How to conduct a PESTLE analysis.</w:t>
      </w:r>
      <w:r>
        <w:rPr>
          <w:sz w:val="24"/>
          <w:szCs w:val="24"/>
        </w:rPr>
        <w:t xml:space="preserve"> Available at: </w:t>
      </w:r>
      <w:hyperlink r:id="rId59">
        <w:r>
          <w:rPr>
            <w:sz w:val="24"/>
            <w:szCs w:val="24"/>
            <w:u w:val="single"/>
          </w:rPr>
          <w:t>https://www.ibisworld.com/blog/3-step-pestle-analysis/99/1127/</w:t>
        </w:r>
      </w:hyperlink>
      <w:r>
        <w:rPr>
          <w:b/>
          <w:sz w:val="24"/>
          <w:szCs w:val="24"/>
        </w:rPr>
        <w:t xml:space="preserve"> </w:t>
      </w:r>
      <w:r>
        <w:rPr>
          <w:sz w:val="24"/>
          <w:szCs w:val="24"/>
        </w:rPr>
        <w:t>(Accessed 7 July 2023).</w:t>
      </w:r>
    </w:p>
    <w:p w14:paraId="64B46CC5" w14:textId="77777777" w:rsidR="00735175" w:rsidRDefault="00735175">
      <w:pPr>
        <w:spacing w:line="480" w:lineRule="auto"/>
        <w:ind w:left="-283" w:right="-302"/>
        <w:rPr>
          <w:sz w:val="24"/>
          <w:szCs w:val="24"/>
        </w:rPr>
      </w:pPr>
    </w:p>
    <w:p w14:paraId="78BDBD92" w14:textId="77777777" w:rsidR="00735175" w:rsidRDefault="00000000">
      <w:pPr>
        <w:spacing w:line="480" w:lineRule="auto"/>
        <w:ind w:left="-283" w:right="-302"/>
        <w:rPr>
          <w:sz w:val="24"/>
          <w:szCs w:val="24"/>
        </w:rPr>
      </w:pPr>
      <w:r>
        <w:rPr>
          <w:b/>
          <w:sz w:val="24"/>
          <w:szCs w:val="24"/>
        </w:rPr>
        <w:t>Figure 3 (p13)</w:t>
      </w:r>
      <w:r>
        <w:rPr>
          <w:sz w:val="24"/>
          <w:szCs w:val="24"/>
        </w:rPr>
        <w:t>: PESTLE analysis by assignment author.</w:t>
      </w:r>
    </w:p>
    <w:p w14:paraId="221E7B7C" w14:textId="77777777" w:rsidR="00735175" w:rsidRDefault="00735175">
      <w:pPr>
        <w:spacing w:line="480" w:lineRule="auto"/>
        <w:ind w:left="-283" w:right="-302"/>
        <w:rPr>
          <w:sz w:val="24"/>
          <w:szCs w:val="24"/>
        </w:rPr>
      </w:pPr>
    </w:p>
    <w:p w14:paraId="0673F7D3" w14:textId="77777777" w:rsidR="00735175" w:rsidRDefault="00000000">
      <w:pPr>
        <w:spacing w:line="480" w:lineRule="auto"/>
        <w:ind w:left="-283" w:right="-302"/>
        <w:rPr>
          <w:sz w:val="24"/>
          <w:szCs w:val="24"/>
        </w:rPr>
      </w:pPr>
      <w:r>
        <w:rPr>
          <w:b/>
          <w:sz w:val="24"/>
          <w:szCs w:val="24"/>
        </w:rPr>
        <w:t>Figure 4</w:t>
      </w:r>
      <w:r>
        <w:rPr>
          <w:sz w:val="24"/>
          <w:szCs w:val="24"/>
        </w:rPr>
        <w:t xml:space="preserve"> </w:t>
      </w:r>
      <w:r>
        <w:rPr>
          <w:b/>
          <w:sz w:val="24"/>
          <w:szCs w:val="24"/>
        </w:rPr>
        <w:t>(p14)</w:t>
      </w:r>
      <w:r>
        <w:rPr>
          <w:sz w:val="24"/>
          <w:szCs w:val="24"/>
        </w:rPr>
        <w:t xml:space="preserve"> - Porter’s 5 Forces diagram: Business E. (2018), </w:t>
      </w:r>
      <w:r>
        <w:rPr>
          <w:i/>
          <w:sz w:val="24"/>
          <w:szCs w:val="24"/>
        </w:rPr>
        <w:t>Analysing a Strategic Position of a Business, The Competitive Environment, Porter’s Five Forces</w:t>
      </w:r>
      <w:r>
        <w:rPr>
          <w:sz w:val="24"/>
          <w:szCs w:val="24"/>
        </w:rPr>
        <w:t xml:space="preserve">. Available at: </w:t>
      </w:r>
      <w:hyperlink r:id="rId60">
        <w:r>
          <w:rPr>
            <w:sz w:val="24"/>
            <w:szCs w:val="24"/>
            <w:u w:val="single"/>
          </w:rPr>
          <w:t>https://www.youtube.com/watch?v=yXueg_k35fQ</w:t>
        </w:r>
      </w:hyperlink>
      <w:r>
        <w:rPr>
          <w:sz w:val="24"/>
          <w:szCs w:val="24"/>
        </w:rPr>
        <w:t xml:space="preserve"> (Accessed 8 July 2023).</w:t>
      </w:r>
    </w:p>
    <w:p w14:paraId="29F720D6" w14:textId="77777777" w:rsidR="00735175" w:rsidRDefault="00735175">
      <w:pPr>
        <w:spacing w:line="480" w:lineRule="auto"/>
        <w:ind w:left="-283" w:right="-302"/>
        <w:rPr>
          <w:sz w:val="24"/>
          <w:szCs w:val="24"/>
        </w:rPr>
      </w:pPr>
    </w:p>
    <w:p w14:paraId="08B37AA7" w14:textId="77777777" w:rsidR="00735175" w:rsidRDefault="00000000">
      <w:pPr>
        <w:spacing w:line="480" w:lineRule="auto"/>
        <w:ind w:left="-283" w:right="-302"/>
        <w:rPr>
          <w:sz w:val="24"/>
          <w:szCs w:val="24"/>
        </w:rPr>
      </w:pPr>
      <w:r>
        <w:rPr>
          <w:b/>
          <w:sz w:val="24"/>
          <w:szCs w:val="24"/>
        </w:rPr>
        <w:t xml:space="preserve">Figure 5 (p16): </w:t>
      </w:r>
      <w:r>
        <w:rPr>
          <w:sz w:val="24"/>
          <w:szCs w:val="24"/>
        </w:rPr>
        <w:t>SWOT analysis by assignment author.</w:t>
      </w:r>
    </w:p>
    <w:p w14:paraId="68750207" w14:textId="77777777" w:rsidR="00735175" w:rsidRDefault="00735175">
      <w:pPr>
        <w:spacing w:line="480" w:lineRule="auto"/>
        <w:ind w:left="-283" w:right="-302"/>
        <w:rPr>
          <w:sz w:val="24"/>
          <w:szCs w:val="24"/>
        </w:rPr>
      </w:pPr>
    </w:p>
    <w:p w14:paraId="6BDBAA92" w14:textId="77777777" w:rsidR="00735175" w:rsidRDefault="00000000">
      <w:pPr>
        <w:spacing w:line="480" w:lineRule="auto"/>
        <w:ind w:left="-283" w:right="-302"/>
        <w:rPr>
          <w:sz w:val="24"/>
          <w:szCs w:val="24"/>
        </w:rPr>
      </w:pPr>
      <w:r>
        <w:rPr>
          <w:b/>
          <w:sz w:val="24"/>
          <w:szCs w:val="24"/>
        </w:rPr>
        <w:t xml:space="preserve">Figure 6 (p20) </w:t>
      </w:r>
      <w:r>
        <w:rPr>
          <w:sz w:val="24"/>
          <w:szCs w:val="24"/>
        </w:rPr>
        <w:t xml:space="preserve">- Value creation: Dieffenbacher, S.F. (2022), </w:t>
      </w:r>
      <w:r>
        <w:rPr>
          <w:i/>
          <w:sz w:val="24"/>
          <w:szCs w:val="24"/>
        </w:rPr>
        <w:t>Value Creation Definition, Model, Principles, Importance &amp; Steps</w:t>
      </w:r>
      <w:r>
        <w:rPr>
          <w:sz w:val="24"/>
          <w:szCs w:val="24"/>
        </w:rPr>
        <w:t xml:space="preserve">. Available at: </w:t>
      </w:r>
      <w:hyperlink r:id="rId61">
        <w:r>
          <w:rPr>
            <w:sz w:val="24"/>
            <w:szCs w:val="24"/>
            <w:u w:val="single"/>
          </w:rPr>
          <w:t>https://digitalleadership.com/blog/value-creation/</w:t>
        </w:r>
      </w:hyperlink>
      <w:r>
        <w:rPr>
          <w:sz w:val="24"/>
          <w:szCs w:val="24"/>
        </w:rPr>
        <w:t xml:space="preserve"> (Accessed 8 July 2023).</w:t>
      </w:r>
    </w:p>
    <w:p w14:paraId="652B8FAF" w14:textId="77777777" w:rsidR="00735175" w:rsidRDefault="00735175">
      <w:pPr>
        <w:spacing w:line="480" w:lineRule="auto"/>
        <w:ind w:left="-283" w:right="-302"/>
        <w:rPr>
          <w:sz w:val="24"/>
          <w:szCs w:val="24"/>
        </w:rPr>
      </w:pPr>
    </w:p>
    <w:p w14:paraId="53341519" w14:textId="77777777" w:rsidR="00735175" w:rsidRDefault="00000000">
      <w:pPr>
        <w:spacing w:line="480" w:lineRule="auto"/>
        <w:ind w:left="-283" w:right="-302"/>
        <w:rPr>
          <w:sz w:val="24"/>
          <w:szCs w:val="24"/>
        </w:rPr>
      </w:pPr>
      <w:r>
        <w:rPr>
          <w:b/>
          <w:sz w:val="24"/>
          <w:szCs w:val="24"/>
        </w:rPr>
        <w:t>Figure 7 (p21)</w:t>
      </w:r>
      <w:r>
        <w:rPr>
          <w:sz w:val="24"/>
          <w:szCs w:val="24"/>
        </w:rPr>
        <w:t xml:space="preserve">: 7 P’s marketing Mix diagram: skillsyouneed.com (2023). </w:t>
      </w:r>
      <w:r>
        <w:rPr>
          <w:i/>
          <w:sz w:val="24"/>
          <w:szCs w:val="24"/>
        </w:rPr>
        <w:t>The 7 Ps of Marketing Mix</w:t>
      </w:r>
      <w:r>
        <w:rPr>
          <w:sz w:val="24"/>
          <w:szCs w:val="24"/>
        </w:rPr>
        <w:t xml:space="preserve">. Available at </w:t>
      </w:r>
      <w:hyperlink r:id="rId62" w:anchor=":~:text=The%20Seven%20Ps%20started%20as,%2C%20processes%2C%20and%20physical%20evidence.">
        <w:r>
          <w:rPr>
            <w:sz w:val="24"/>
            <w:szCs w:val="24"/>
            <w:u w:val="single"/>
          </w:rPr>
          <w:t>https://www.skillsyouneed.com/lead/7-marketing-ps.html#:~:text=The%20Seven%20Ps%20started%20as,%2C%20processes%2C%20and%20physical%20evidence.</w:t>
        </w:r>
      </w:hyperlink>
      <w:r>
        <w:rPr>
          <w:sz w:val="24"/>
          <w:szCs w:val="24"/>
        </w:rPr>
        <w:t xml:space="preserve"> (Accessed 9 July 2023).</w:t>
      </w:r>
    </w:p>
    <w:p w14:paraId="101A48D6" w14:textId="77777777" w:rsidR="00735175" w:rsidRDefault="00735175">
      <w:pPr>
        <w:spacing w:line="480" w:lineRule="auto"/>
        <w:ind w:left="-283" w:right="-302"/>
        <w:rPr>
          <w:sz w:val="24"/>
          <w:szCs w:val="24"/>
        </w:rPr>
      </w:pPr>
    </w:p>
    <w:p w14:paraId="5B68EAAB" w14:textId="77777777" w:rsidR="00735175" w:rsidRDefault="00000000">
      <w:pPr>
        <w:spacing w:line="480" w:lineRule="auto"/>
        <w:ind w:left="-283" w:right="-302"/>
        <w:rPr>
          <w:sz w:val="24"/>
          <w:szCs w:val="24"/>
        </w:rPr>
      </w:pPr>
      <w:r>
        <w:rPr>
          <w:b/>
          <w:sz w:val="24"/>
          <w:szCs w:val="24"/>
        </w:rPr>
        <w:t>Figure 8 (p22)</w:t>
      </w:r>
      <w:r>
        <w:rPr>
          <w:b/>
          <w:i/>
          <w:sz w:val="24"/>
          <w:szCs w:val="24"/>
        </w:rPr>
        <w:t xml:space="preserve">: </w:t>
      </w:r>
      <w:r>
        <w:rPr>
          <w:sz w:val="24"/>
          <w:szCs w:val="24"/>
        </w:rPr>
        <w:t>7 P’s marketing Mix analysis by assignment author.</w:t>
      </w:r>
    </w:p>
    <w:p w14:paraId="62FF9369" w14:textId="77777777" w:rsidR="00735175" w:rsidRDefault="00735175">
      <w:pPr>
        <w:spacing w:line="480" w:lineRule="auto"/>
        <w:ind w:left="-283" w:right="-302"/>
        <w:rPr>
          <w:sz w:val="24"/>
          <w:szCs w:val="24"/>
        </w:rPr>
      </w:pPr>
    </w:p>
    <w:p w14:paraId="01C71590" w14:textId="77777777" w:rsidR="00735175" w:rsidRDefault="00000000">
      <w:pPr>
        <w:spacing w:line="480" w:lineRule="auto"/>
        <w:ind w:left="-283" w:right="-302"/>
        <w:jc w:val="right"/>
        <w:rPr>
          <w:sz w:val="24"/>
          <w:szCs w:val="24"/>
        </w:rPr>
      </w:pPr>
      <w:r>
        <w:rPr>
          <w:b/>
          <w:sz w:val="28"/>
          <w:szCs w:val="28"/>
          <w:shd w:val="clear" w:color="auto" w:fill="9FC5E8"/>
        </w:rPr>
        <w:t>ENDS</w:t>
      </w:r>
    </w:p>
    <w:sectPr w:rsidR="00735175">
      <w:footerReference w:type="default" r:id="rId63"/>
      <w:footerReference w:type="first" r:id="rId64"/>
      <w:pgSz w:w="11909" w:h="16834"/>
      <w:pgMar w:top="1440" w:right="1440" w:bottom="1440" w:left="1559"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63016" w14:textId="77777777" w:rsidR="00A36B23" w:rsidRDefault="00A36B23">
      <w:pPr>
        <w:spacing w:line="240" w:lineRule="auto"/>
      </w:pPr>
      <w:r>
        <w:separator/>
      </w:r>
    </w:p>
  </w:endnote>
  <w:endnote w:type="continuationSeparator" w:id="0">
    <w:p w14:paraId="62BF9FBF" w14:textId="77777777" w:rsidR="00A36B23" w:rsidRDefault="00A36B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B5222" w14:textId="77777777" w:rsidR="00735175" w:rsidRDefault="00735175">
    <w:pPr>
      <w:spacing w:line="480" w:lineRule="auto"/>
      <w:ind w:left="-566" w:right="-444"/>
      <w:rPr>
        <w:sz w:val="24"/>
        <w:szCs w:val="24"/>
      </w:rPr>
    </w:pPr>
  </w:p>
  <w:p w14:paraId="49AAA69C" w14:textId="52CE47AF" w:rsidR="00735175" w:rsidRDefault="00000000">
    <w:pPr>
      <w:jc w:val="right"/>
    </w:pPr>
    <w:r>
      <w:fldChar w:fldCharType="begin"/>
    </w:r>
    <w:r>
      <w:instrText>PAGE</w:instrText>
    </w:r>
    <w:r>
      <w:fldChar w:fldCharType="separate"/>
    </w:r>
    <w:r w:rsidR="007D42EC">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A5BD7" w14:textId="77777777" w:rsidR="00735175" w:rsidRDefault="00000000">
    <w:pPr>
      <w:jc w:val="right"/>
    </w:pPr>
    <w:r>
      <w:fldChar w:fldCharType="begin"/>
    </w:r>
    <w:r>
      <w:instrText>PAGE</w:instrText>
    </w:r>
    <w:r>
      <w:fldChar w:fldCharType="separate"/>
    </w:r>
    <w:r w:rsidR="007D42E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1DF3A" w14:textId="77777777" w:rsidR="00A36B23" w:rsidRDefault="00A36B23">
      <w:pPr>
        <w:spacing w:line="240" w:lineRule="auto"/>
      </w:pPr>
      <w:r>
        <w:separator/>
      </w:r>
    </w:p>
  </w:footnote>
  <w:footnote w:type="continuationSeparator" w:id="0">
    <w:p w14:paraId="4AC1DC7C" w14:textId="77777777" w:rsidR="00A36B23" w:rsidRDefault="00A36B2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04DCA"/>
    <w:multiLevelType w:val="multilevel"/>
    <w:tmpl w:val="E314FC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FA0835"/>
    <w:multiLevelType w:val="multilevel"/>
    <w:tmpl w:val="228C9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913F7D"/>
    <w:multiLevelType w:val="multilevel"/>
    <w:tmpl w:val="BF5C9F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F423315"/>
    <w:multiLevelType w:val="multilevel"/>
    <w:tmpl w:val="AF247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11853177">
    <w:abstractNumId w:val="1"/>
  </w:num>
  <w:num w:numId="2" w16cid:durableId="916407100">
    <w:abstractNumId w:val="0"/>
  </w:num>
  <w:num w:numId="3" w16cid:durableId="1259362326">
    <w:abstractNumId w:val="2"/>
  </w:num>
  <w:num w:numId="4" w16cid:durableId="9640442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175"/>
    <w:rsid w:val="00735175"/>
    <w:rsid w:val="007D42EC"/>
    <w:rsid w:val="00A36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840C8B"/>
  <w15:docId w15:val="{5E142106-8747-734D-A787-03AFD2D77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smartinsights.com/digital-marketing-strategy/customer-segmentation-targeting/segmentation-targeting-and-positioning/" TargetMode="External"/><Relationship Id="rId21" Type="http://schemas.openxmlformats.org/officeDocument/2006/relationships/hyperlink" Target="https://www.statista.com/topics/3807/tesco-plc/" TargetMode="External"/><Relationship Id="rId34" Type="http://schemas.openxmlformats.org/officeDocument/2006/relationships/hyperlink" Target="https://www.bbc.co.uk/news/technology-51710687" TargetMode="External"/><Relationship Id="rId42" Type="http://schemas.openxmlformats.org/officeDocument/2006/relationships/hyperlink" Target="https://www.hbs.edu/faculty/Pages/item.aspx?num=10692" TargetMode="External"/><Relationship Id="rId47" Type="http://schemas.openxmlformats.org/officeDocument/2006/relationships/hyperlink" Target="https://www.walesonline.co.uk/news/uk-news/tesco-clubcard-prices-could-unlawful-27085830" TargetMode="External"/><Relationship Id="rId50" Type="http://schemas.openxmlformats.org/officeDocument/2006/relationships/hyperlink" Target="https://www.thisismoney.co.uk/money/bills/article-10308957/Why-shopping-basket-costs-45-Tesco-without-Clubcard.html" TargetMode="External"/><Relationship Id="rId55" Type="http://schemas.openxmlformats.org/officeDocument/2006/relationships/hyperlink" Target="https://realfood.tesco.com/jamie-oliver.html" TargetMode="External"/><Relationship Id="rId63"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issuu.com/tesco_magazine/docs/tesco_magazine_may_2021/10" TargetMode="External"/><Relationship Id="rId11" Type="http://schemas.openxmlformats.org/officeDocument/2006/relationships/image" Target="media/image5.png"/><Relationship Id="rId24" Type="http://schemas.openxmlformats.org/officeDocument/2006/relationships/hyperlink" Target="https://www.retailgazette.co.uk/blog/2023/04/sainsburys-entry-prices-nectar/" TargetMode="External"/><Relationship Id="rId32" Type="http://schemas.openxmlformats.org/officeDocument/2006/relationships/hyperlink" Target="https://en.wikipedia.org/wiki/ISSN_(identifier)" TargetMode="External"/><Relationship Id="rId37" Type="http://schemas.openxmlformats.org/officeDocument/2006/relationships/hyperlink" Target="https://www.mbamanagementmodels.com/the-marketing-mix-the-7-ps/" TargetMode="External"/><Relationship Id="rId40" Type="http://schemas.openxmlformats.org/officeDocument/2006/relationships/hyperlink" Target="https://static1.squarespace.com/static/62b234e5b82e3f577d752b01/t/631ecc93f27caa32e41a430b/1662962854660/coriolis_tesco_study_in_excellence.pdf" TargetMode="External"/><Relationship Id="rId45" Type="http://schemas.openxmlformats.org/officeDocument/2006/relationships/hyperlink" Target="https://thestrategystory.com/2021/06/10/tesco-business-model/" TargetMode="External"/><Relationship Id="rId53" Type="http://schemas.openxmlformats.org/officeDocument/2006/relationships/hyperlink" Target="https://www.tescoplc.com/preliminary-results-202223/" TargetMode="External"/><Relationship Id="rId58" Type="http://schemas.openxmlformats.org/officeDocument/2006/relationships/hyperlink" Target="https://thestrategystory.com/2021/06/10/tesco-business-model/"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digitalleadership.com/blog/value-creation/" TargetMode="External"/><Relationship Id="rId19" Type="http://schemas.openxmlformats.org/officeDocument/2006/relationships/hyperlink" Target="https://www.ama.org/the-definition-of-marketing-what-is-marketing/" TargetMode="External"/><Relationship Id="rId14" Type="http://schemas.openxmlformats.org/officeDocument/2006/relationships/image" Target="media/image7.png"/><Relationship Id="rId22" Type="http://schemas.openxmlformats.org/officeDocument/2006/relationships/hyperlink" Target="https://motamem.org/wp-content/uploads/2019/07/Borden-1984_The-concept-of-marketing-mix.pdf?ref=mbamanagementmodels.com" TargetMode="External"/><Relationship Id="rId27" Type="http://schemas.openxmlformats.org/officeDocument/2006/relationships/hyperlink" Target="https://www.grocerygazette.co.uk/2022/11/10/tesco-clubcard-rewards-scheme/" TargetMode="External"/><Relationship Id="rId30" Type="http://schemas.openxmlformats.org/officeDocument/2006/relationships/hyperlink" Target="https://en.wikipedia.org/wiki/Doi_(identifier)" TargetMode="External"/><Relationship Id="rId35" Type="http://schemas.openxmlformats.org/officeDocument/2006/relationships/hyperlink" Target="http://www.kotlermarketing.com/phil_questions.shtml" TargetMode="External"/><Relationship Id="rId43" Type="http://schemas.openxmlformats.org/officeDocument/2006/relationships/hyperlink" Target="https://hbr.org/2008/01/the-five-competitive-forces-that-shape-strategy" TargetMode="External"/><Relationship Id="rId48" Type="http://schemas.openxmlformats.org/officeDocument/2006/relationships/hyperlink" Target="https://www.bbc.co.uk/news/business-65854124" TargetMode="External"/><Relationship Id="rId56" Type="http://schemas.openxmlformats.org/officeDocument/2006/relationships/hyperlink" Target="https://www.retailgazette.co.uk/blog/2023/04/tesco-maintaining-customers/" TargetMode="External"/><Relationship Id="rId64" Type="http://schemas.openxmlformats.org/officeDocument/2006/relationships/footer" Target="footer2.xml"/><Relationship Id="rId8" Type="http://schemas.openxmlformats.org/officeDocument/2006/relationships/image" Target="media/image2.png"/><Relationship Id="rId51" Type="http://schemas.openxmlformats.org/officeDocument/2006/relationships/hyperlink" Target="https://www.tescoplc.com/media/4ixd0444/tesco_annual_report_2011.pdf"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hyperlink" Target="https://www.grocerygazette.co.uk/2023/05/12/tesco-ceo-paid-4-4m/" TargetMode="External"/><Relationship Id="rId33" Type="http://schemas.openxmlformats.org/officeDocument/2006/relationships/hyperlink" Target="https://www.worldcat.org/issn/0951-354X" TargetMode="External"/><Relationship Id="rId38" Type="http://schemas.openxmlformats.org/officeDocument/2006/relationships/hyperlink" Target="https://uk.news.yahoo.com/tesco-clubcard-prices-phone-contracts-150021965.html?guce_referrer=aHR0cHM6Ly93d3cuZ29vZ2xlLmNvbS8&amp;guce_referrer_sig=AQAAABv5F9GJxDLjT4Zz3YRJlfT0qPv5kSXrzM9XnGC1PNxSqBvuLpoX4IASFI5DYZFkysKu9Wu2Z7XalCbXIN08jYUhCA0E5Vq3IBmAwU26Hnly2WddJ2kh_bzFDnwa9Hf8EqGwmn7jctQ6BErxEgyWCiYI5vyv89Zh-qdUxZlFRAr-&amp;guccounter=2" TargetMode="External"/><Relationship Id="rId46" Type="http://schemas.openxmlformats.org/officeDocument/2006/relationships/hyperlink" Target="https://metro.co.uk/2023/06/12/two-major-changes-coming-to-tesco-clubcard-this-week-what-you-need-to-know-18934494/" TargetMode="External"/><Relationship Id="rId59" Type="http://schemas.openxmlformats.org/officeDocument/2006/relationships/hyperlink" Target="https://www.ibisworld.com/blog/3-step-pestle-analysis/99/1127/" TargetMode="External"/><Relationship Id="rId20" Type="http://schemas.openxmlformats.org/officeDocument/2006/relationships/hyperlink" Target="https://www.grocerygazette.co.uk/2023/04/28/supermarket-loyalty-tesco/c" TargetMode="External"/><Relationship Id="rId41" Type="http://schemas.openxmlformats.org/officeDocument/2006/relationships/hyperlink" Target="https://www.hbs.edu/faculty/Pages/item.aspx?num=10692" TargetMode="External"/><Relationship Id="rId54" Type="http://schemas.openxmlformats.org/officeDocument/2006/relationships/hyperlink" Target="https://secure.tesco.com/clubcard/about" TargetMode="External"/><Relationship Id="rId62" Type="http://schemas.openxmlformats.org/officeDocument/2006/relationships/hyperlink" Target="https://www.skillsyouneed.com/lead/7-marketing-ps.htm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hyperlink" Target="https://www.cedarcom.co.uk/work/" TargetMode="External"/><Relationship Id="rId28" Type="http://schemas.openxmlformats.org/officeDocument/2006/relationships/hyperlink" Target="https://ibisworld.com/blog/3-step-pestle-analysis/99/1127/" TargetMode="External"/><Relationship Id="rId36" Type="http://schemas.openxmlformats.org/officeDocument/2006/relationships/hyperlink" Target="https://www.marketingweek.com/grocery-market-share-top-uk-ads-agency-diversity-5-interesting-stats/" TargetMode="External"/><Relationship Id="rId49" Type="http://schemas.openxmlformats.org/officeDocument/2006/relationships/hyperlink" Target="https://thestrategystory.com/2021/06/10/tesco-business-model/" TargetMode="External"/><Relationship Id="rId57" Type="http://schemas.openxmlformats.org/officeDocument/2006/relationships/hyperlink" Target="https://www.youtube.com/watch?v=nom9bzrjOpQ" TargetMode="External"/><Relationship Id="rId10" Type="http://schemas.openxmlformats.org/officeDocument/2006/relationships/image" Target="media/image4.png"/><Relationship Id="rId31" Type="http://schemas.openxmlformats.org/officeDocument/2006/relationships/hyperlink" Target="https://doi.org/10.1108%2F09513540810875635" TargetMode="External"/><Relationship Id="rId44" Type="http://schemas.openxmlformats.org/officeDocument/2006/relationships/hyperlink" Target="https://hbr.org/2008/01/the-five-competitive-forces-that-shape-strategy" TargetMode="External"/><Relationship Id="rId52" Type="http://schemas.openxmlformats.org/officeDocument/2006/relationships/hyperlink" Target="https://www.tescoplc.com/about/our-history/" TargetMode="External"/><Relationship Id="rId60" Type="http://schemas.openxmlformats.org/officeDocument/2006/relationships/hyperlink" Target="https://www.youtube.com/watch?v=yXueg_k35fQ"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www.youtube.com/watch?v=nom9bzrjOpQ" TargetMode="External"/><Relationship Id="rId18" Type="http://schemas.openxmlformats.org/officeDocument/2006/relationships/hyperlink" Target="http://worldcat.org/oclc/495475137" TargetMode="External"/><Relationship Id="rId39" Type="http://schemas.openxmlformats.org/officeDocument/2006/relationships/hyperlink" Target="https://www.independent.co.uk/news/uk/home-news/tesco-clubcard-points-deadline-app-b230217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7445</Words>
  <Characters>42442</Characters>
  <Application>Microsoft Office Word</Application>
  <DocSecurity>0</DocSecurity>
  <Lines>353</Lines>
  <Paragraphs>99</Paragraphs>
  <ScaleCrop>false</ScaleCrop>
  <Company/>
  <LinksUpToDate>false</LinksUpToDate>
  <CharactersWithSpaces>49788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Sarah Puntan-Galea</cp:lastModifiedBy>
  <cp:revision>2</cp:revision>
  <dcterms:created xsi:type="dcterms:W3CDTF">2023-07-13T15:23:00Z</dcterms:created>
  <dcterms:modified xsi:type="dcterms:W3CDTF">2023-07-13T15:23:00Z</dcterms:modified>
</cp:coreProperties>
</file>