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34B2C53" w:rsidR="005E6C44" w:rsidRPr="004C3A0B" w:rsidRDefault="00EE5183" w:rsidP="008C4441">
            <w:pPr>
              <w:rPr>
                <w:rFonts w:ascii="Arial" w:hAnsi="Arial" w:cs="Arial" w:hint="eastAsia"/>
                <w:sz w:val="22"/>
                <w:szCs w:val="22"/>
                <w:lang w:eastAsia="zh-CN"/>
              </w:rPr>
            </w:pPr>
            <w:r>
              <w:rPr>
                <w:rFonts w:ascii="Arial" w:hAnsi="Arial" w:cs="Arial" w:hint="eastAsia"/>
                <w:sz w:val="22"/>
                <w:szCs w:val="22"/>
                <w:lang w:eastAsia="zh-CN"/>
              </w:rPr>
              <w:t>San</w:t>
            </w:r>
            <w:r>
              <w:rPr>
                <w:rFonts w:ascii="Arial" w:hAnsi="Arial" w:cs="Arial"/>
                <w:sz w:val="22"/>
                <w:szCs w:val="22"/>
                <w:lang w:eastAsia="zh-CN"/>
              </w:rPr>
              <w:t>hao Tian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4E40CDB" w:rsidR="005E6C44" w:rsidRDefault="00EE518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EDC4C93" w:rsidR="005E6C44" w:rsidRDefault="00EE5183" w:rsidP="008C4441">
            <w:pPr>
              <w:rPr>
                <w:rFonts w:ascii="Arial" w:hAnsi="Arial" w:cs="Arial"/>
                <w:sz w:val="22"/>
                <w:szCs w:val="22"/>
              </w:rPr>
            </w:pPr>
            <w:r w:rsidRPr="00EE5183">
              <w:rPr>
                <w:rFonts w:ascii="Arial" w:hAnsi="Arial" w:cs="Arial"/>
                <w:sz w:val="22"/>
                <w:szCs w:val="22"/>
              </w:rPr>
              <w:t>Wales Institute of Science &amp;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DE833F2" w:rsidR="005E6C44" w:rsidRDefault="00EE5183" w:rsidP="008C4441">
            <w:pPr>
              <w:rPr>
                <w:rFonts w:ascii="Arial" w:hAnsi="Arial" w:cs="Arial"/>
                <w:sz w:val="22"/>
                <w:szCs w:val="22"/>
              </w:rPr>
            </w:pPr>
            <w:r w:rsidRPr="00EE5183">
              <w:rPr>
                <w:rFonts w:ascii="Arial" w:hAnsi="Arial" w:cs="Arial"/>
                <w:sz w:val="22"/>
                <w:szCs w:val="22"/>
              </w:rPr>
              <w:t>Swansea IQ</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0CF62CA" w:rsidR="005E6C44" w:rsidRDefault="00EE5183" w:rsidP="008C4441">
            <w:pPr>
              <w:rPr>
                <w:rFonts w:ascii="Arial" w:hAnsi="Arial" w:cs="Arial"/>
                <w:sz w:val="22"/>
                <w:szCs w:val="22"/>
              </w:rPr>
            </w:pPr>
            <w:r w:rsidRPr="00EE5183">
              <w:rPr>
                <w:rFonts w:ascii="Arial" w:hAnsi="Arial" w:cs="Arial"/>
                <w:sz w:val="22"/>
                <w:szCs w:val="22"/>
              </w:rPr>
              <w:t>2010641@student.uwtsd.ac.uk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BC8FCAF" w:rsidR="005E6C44" w:rsidRDefault="00EE5183" w:rsidP="008C4441">
            <w:pPr>
              <w:rPr>
                <w:rFonts w:ascii="Arial" w:hAnsi="Arial" w:cs="Arial" w:hint="eastAsia"/>
                <w:sz w:val="22"/>
                <w:szCs w:val="22"/>
                <w:lang w:eastAsia="zh-CN"/>
              </w:rPr>
            </w:pPr>
            <w:r>
              <w:rPr>
                <w:rFonts w:ascii="Arial" w:hAnsi="Arial" w:cs="Arial" w:hint="eastAsia"/>
                <w:sz w:val="22"/>
                <w:szCs w:val="22"/>
                <w:lang w:eastAsia="zh-CN"/>
              </w:rPr>
              <w:t>8</w:t>
            </w:r>
            <w:r>
              <w:rPr>
                <w:rFonts w:ascii="Arial" w:hAnsi="Arial" w:cs="Arial"/>
                <w:sz w:val="22"/>
                <w:szCs w:val="22"/>
                <w:lang w:eastAsia="zh-CN"/>
              </w:rPr>
              <w:t>6-15172349743</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9482A3C" w:rsidR="005E6C44" w:rsidRPr="004C3A0B" w:rsidRDefault="00EE5183" w:rsidP="00090CF7">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010641</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0BC3EFA" w:rsidR="005E6C44" w:rsidRPr="004C3A0B" w:rsidRDefault="00702AA3" w:rsidP="00090CF7">
            <w:pPr>
              <w:rPr>
                <w:rFonts w:ascii="Arial" w:hAnsi="Arial" w:cs="Arial" w:hint="eastAsia"/>
                <w:sz w:val="22"/>
                <w:szCs w:val="22"/>
                <w:lang w:eastAsia="zh-CN"/>
              </w:rPr>
            </w:pPr>
            <w:r w:rsidRPr="00702AA3">
              <w:rPr>
                <w:rFonts w:ascii="Arial" w:hAnsi="Arial" w:cs="Arial"/>
                <w:sz w:val="22"/>
                <w:szCs w:val="22"/>
                <w:lang w:eastAsia="zh-CN"/>
              </w:rPr>
              <w:t>MSc Automotive &amp; Motorsport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BE44288" w:rsidR="005E6C44" w:rsidRPr="004C3A0B" w:rsidRDefault="00490EB1" w:rsidP="00090CF7">
            <w:pPr>
              <w:rPr>
                <w:rFonts w:ascii="Arial" w:hAnsi="Arial" w:cs="Arial"/>
                <w:sz w:val="22"/>
                <w:szCs w:val="22"/>
              </w:rPr>
            </w:pPr>
            <w:r w:rsidRPr="00490EB1">
              <w:rPr>
                <w:rFonts w:ascii="Arial" w:hAnsi="Arial" w:cs="Arial"/>
                <w:sz w:val="22"/>
                <w:szCs w:val="22"/>
              </w:rPr>
              <w:t>Andrew Gibson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5"/>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F2B4FB2" w:rsidR="005E6C44" w:rsidRPr="00065801" w:rsidRDefault="008844A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5796BF3" w:rsidR="005E6C44" w:rsidRPr="004C3A0B" w:rsidRDefault="00490EB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6B2A2DC0" w:rsidR="005E6C44" w:rsidRPr="004C3A0B" w:rsidRDefault="00702AA3" w:rsidP="0082781D">
            <w:pPr>
              <w:autoSpaceDE w:val="0"/>
              <w:autoSpaceDN w:val="0"/>
              <w:adjustRightInd w:val="0"/>
              <w:jc w:val="center"/>
              <w:rPr>
                <w:rFonts w:ascii="Arial" w:hAnsi="Arial" w:cs="Arial"/>
                <w:b/>
                <w:bCs/>
                <w:sz w:val="22"/>
                <w:szCs w:val="22"/>
              </w:rPr>
            </w:pPr>
            <w:r w:rsidRPr="00702AA3">
              <w:rPr>
                <w:rFonts w:ascii="Arial" w:hAnsi="Arial" w:cs="Arial"/>
                <w:b/>
                <w:bCs/>
                <w:sz w:val="22"/>
                <w:szCs w:val="22"/>
              </w:rPr>
              <w:t>20th March,2021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5"/>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E5183" w:rsidP="00604C9F">
            <w:pPr>
              <w:autoSpaceDE w:val="0"/>
              <w:autoSpaceDN w:val="0"/>
              <w:adjustRightInd w:val="0"/>
              <w:rPr>
                <w:rStyle w:val="a4"/>
                <w:rFonts w:ascii="Arial" w:hAnsi="Arial" w:cs="Arial"/>
                <w:b/>
                <w:bCs/>
                <w:color w:val="auto"/>
                <w:sz w:val="22"/>
                <w:szCs w:val="22"/>
                <w:u w:val="none"/>
              </w:rPr>
            </w:pPr>
            <w:hyperlink r:id="rId11" w:history="1">
              <w:r w:rsidR="005E6C44" w:rsidRPr="005704BE">
                <w:rPr>
                  <w:rStyle w:val="a4"/>
                  <w:rFonts w:ascii="Arial" w:hAnsi="Arial" w:cs="Arial"/>
                  <w:b/>
                  <w:bCs/>
                  <w:color w:val="auto"/>
                  <w:sz w:val="22"/>
                  <w:szCs w:val="22"/>
                  <w:u w:val="none"/>
                </w:rPr>
                <w:t>UWTSD Research Ethi</w:t>
              </w:r>
              <w:r w:rsidR="005E6C44">
                <w:rPr>
                  <w:rStyle w:val="a4"/>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03573126" w:rsidR="005E6C44" w:rsidRPr="00DD0929" w:rsidRDefault="00490EB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667485C" w:rsidR="005E6C44" w:rsidRPr="004C3A0B" w:rsidRDefault="00490EB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5"/>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154FD0DF" w:rsidR="005E6C44" w:rsidRPr="00065801" w:rsidRDefault="00490EB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E518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E518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EE5183">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EE518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EE518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E5183" w:rsidP="00EE518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EE518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EE51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E51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E51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5"/>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503BA4F" w:rsidR="004C3D85" w:rsidRPr="004C3A0B" w:rsidRDefault="00490EB1" w:rsidP="003C07E3">
            <w:pPr>
              <w:rPr>
                <w:rFonts w:ascii="Arial" w:hAnsi="Arial" w:cs="Arial"/>
                <w:sz w:val="22"/>
                <w:szCs w:val="22"/>
              </w:rPr>
            </w:pPr>
            <w:r w:rsidRPr="00490EB1">
              <w:rPr>
                <w:rFonts w:ascii="Arial" w:hAnsi="Arial" w:cs="Arial"/>
                <w:sz w:val="22"/>
                <w:szCs w:val="22"/>
              </w:rPr>
              <w:t>Research on Modification of Supercapacitor Based on LaNiO3 Electrode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4B84146" w:rsidR="004C3D85" w:rsidRPr="00D839CD" w:rsidRDefault="00490EB1" w:rsidP="003C07E3">
            <w:pPr>
              <w:rPr>
                <w:rFonts w:ascii="Arial" w:hAnsi="Arial" w:cs="Arial"/>
                <w:sz w:val="22"/>
                <w:szCs w:val="22"/>
              </w:rPr>
            </w:pPr>
            <w:r w:rsidRPr="00490EB1">
              <w:rPr>
                <w:rFonts w:ascii="Arial" w:hAnsi="Arial" w:cs="Arial"/>
                <w:sz w:val="22"/>
                <w:szCs w:val="22"/>
              </w:rPr>
              <w:t>May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64C8D87" w:rsidR="004C3D85" w:rsidRPr="004C3A0B" w:rsidRDefault="00490EB1" w:rsidP="003C07E3">
            <w:pPr>
              <w:rPr>
                <w:rFonts w:ascii="Arial" w:hAnsi="Arial" w:cs="Arial"/>
                <w:sz w:val="22"/>
                <w:szCs w:val="22"/>
              </w:rPr>
            </w:pPr>
            <w:r w:rsidRPr="00490EB1">
              <w:rPr>
                <w:rFonts w:ascii="Arial" w:hAnsi="Arial" w:cs="Arial"/>
                <w:sz w:val="22"/>
                <w:szCs w:val="22"/>
              </w:rPr>
              <w:t>September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e"/>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e"/>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e"/>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e"/>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e"/>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e"/>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CDD5ED1" w:rsidR="00F96C3F" w:rsidRDefault="00E11739" w:rsidP="00F96C3F">
            <w:pPr>
              <w:rPr>
                <w:rFonts w:ascii="Arial" w:hAnsi="Arial" w:cs="Arial"/>
              </w:rPr>
            </w:pPr>
            <w:r w:rsidRPr="00E11739">
              <w:rPr>
                <w:rFonts w:ascii="Arial" w:hAnsi="Arial" w:cs="Arial"/>
              </w:rPr>
              <w:t>Supercapacitors have the advantages of high power density, strong cycle stability, relatively low cost and wide temperature range, so they have great potential in the field of energy storage</w:t>
            </w:r>
            <w:r>
              <w:rPr>
                <w:rFonts w:ascii="Arial" w:hAnsi="Arial" w:cs="Arial"/>
              </w:rPr>
              <w:t>.</w:t>
            </w:r>
            <w:r w:rsidRPr="00E11739">
              <w:rPr>
                <w:rFonts w:ascii="Arial" w:hAnsi="Arial" w:cs="Arial"/>
              </w:rPr>
              <w:t xml:space="preserve"> Super capacitor can be used as auxiliary power supply in electric vehicles to reduce fuel consumption</w:t>
            </w:r>
            <w:r>
              <w:rPr>
                <w:rFonts w:ascii="Arial" w:hAnsi="Arial" w:cs="Arial"/>
              </w:rPr>
              <w:t>.</w:t>
            </w:r>
            <w:r w:rsidRPr="00E11739">
              <w:rPr>
                <w:rFonts w:ascii="Arial" w:hAnsi="Arial" w:cs="Arial"/>
              </w:rPr>
              <w:t>In this paper, soft template hydrothermal method is selected to study the influence of the amount of soft template on the electrochemical performance of materials. The boundary conditions of soft template are studied through experiments, which provides theoretical and experimental support for improving the performance of perovskite as the positive active material of supercapacitor</w:t>
            </w:r>
            <w:r w:rsidR="00832804">
              <w:rPr>
                <w:rFonts w:ascii="Arial" w:hAnsi="Arial" w:cs="Arial"/>
              </w:rPr>
              <w:t>.</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969E626" w:rsidR="00F96C3F" w:rsidRPr="006C1FDD" w:rsidRDefault="00832804" w:rsidP="00F96C3F">
            <w:pPr>
              <w:rPr>
                <w:rFonts w:ascii="Arial" w:hAnsi="Arial" w:cs="Arial"/>
              </w:rPr>
            </w:pPr>
            <w:r w:rsidRPr="00832804">
              <w:rPr>
                <w:rFonts w:ascii="Arial" w:hAnsi="Arial" w:cs="Arial"/>
              </w:rPr>
              <w:t>LaNiO3 as a super capacitor electrode material has good electrochemical performance, but can its electrochemical performance be improved by modification</w:t>
            </w:r>
            <w:r>
              <w:rPr>
                <w:rFonts w:ascii="Arial" w:hAnsi="Arial" w:cs="Arial"/>
              </w:rPr>
              <w: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5ABBAD7" w:rsidR="00F96C3F" w:rsidRDefault="00832804" w:rsidP="00F96C3F">
            <w:pPr>
              <w:rPr>
                <w:rFonts w:ascii="Arial" w:hAnsi="Arial" w:cs="Arial"/>
              </w:rPr>
            </w:pPr>
            <w:r w:rsidRPr="00832804">
              <w:rPr>
                <w:rFonts w:ascii="Arial" w:hAnsi="Arial" w:cs="Arial"/>
              </w:rPr>
              <w:t xml:space="preserve">LaNiO3 and modified LaNiO3 materials </w:t>
            </w:r>
            <w:r>
              <w:rPr>
                <w:rFonts w:ascii="Arial" w:hAnsi="Arial" w:cs="Arial"/>
              </w:rPr>
              <w:t>will be</w:t>
            </w:r>
            <w:r w:rsidRPr="00832804">
              <w:rPr>
                <w:rFonts w:ascii="Arial" w:hAnsi="Arial" w:cs="Arial"/>
              </w:rPr>
              <w:t xml:space="preserve"> prepared, and the electrode sheet </w:t>
            </w:r>
            <w:r>
              <w:rPr>
                <w:rFonts w:ascii="Arial" w:hAnsi="Arial" w:cs="Arial"/>
              </w:rPr>
              <w:t>will be</w:t>
            </w:r>
            <w:r w:rsidRPr="00832804">
              <w:rPr>
                <w:rFonts w:ascii="Arial" w:hAnsi="Arial" w:cs="Arial"/>
              </w:rPr>
              <w:t xml:space="preserve"> prepared. The specific capacity, charge discharge characteristics, rate characteristics and internal resistance of single electrode sheet </w:t>
            </w:r>
            <w:r>
              <w:rPr>
                <w:rFonts w:ascii="Arial" w:hAnsi="Arial" w:cs="Arial"/>
              </w:rPr>
              <w:t>will be</w:t>
            </w:r>
            <w:r w:rsidRPr="00832804">
              <w:rPr>
                <w:rFonts w:ascii="Arial" w:hAnsi="Arial" w:cs="Arial"/>
              </w:rPr>
              <w:t xml:space="preserve"> measured</w:t>
            </w:r>
            <w:r>
              <w:rPr>
                <w:rFonts w:ascii="Arial" w:hAnsi="Arial" w:cs="Arial"/>
              </w:rPr>
              <w:t>.</w:t>
            </w:r>
            <w:r w:rsidR="005D7C45">
              <w:t xml:space="preserve"> </w:t>
            </w:r>
            <w:r w:rsidR="005D7C45" w:rsidRPr="005D7C45">
              <w:rPr>
                <w:rFonts w:ascii="Arial" w:hAnsi="Arial" w:cs="Arial"/>
              </w:rPr>
              <w:t>In software, the hybrid electric vehicle (with super capacitor as auxiliary energy) and the corresponding fuel vehicle model are built. The NEDC cycle is selected as the simulation operation condition, and the power performance, economy performance and emission performance of the two vehicles are compared</w:t>
            </w:r>
            <w:r w:rsidR="005D7C45">
              <w:rPr>
                <w:rFonts w:ascii="Arial" w:hAnsi="Arial" w:cs="Arial"/>
              </w:rPr>
              <w:t>.</w:t>
            </w:r>
          </w:p>
          <w:p w14:paraId="68975C9B" w14:textId="77777777" w:rsidR="00F96C3F" w:rsidRDefault="00F96C3F" w:rsidP="00F96C3F">
            <w:pPr>
              <w:rPr>
                <w:rFonts w:ascii="Arial" w:hAnsi="Arial" w:cs="Arial"/>
                <w:lang w:eastAsia="zh-CN"/>
              </w:rPr>
            </w:pPr>
          </w:p>
          <w:p w14:paraId="11C896B4" w14:textId="77777777" w:rsidR="00F96C3F" w:rsidRPr="004C3A0B" w:rsidRDefault="00F96C3F" w:rsidP="00F96C3F">
            <w:pPr>
              <w:rPr>
                <w:rFonts w:ascii="Arial" w:hAnsi="Arial" w:cs="Arial"/>
                <w:sz w:val="22"/>
                <w:szCs w:val="22"/>
                <w:lang w:eastAsia="zh-CN"/>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37706814" w:rsidR="00F96C3F" w:rsidRDefault="00952885" w:rsidP="00F96C3F">
            <w:pPr>
              <w:rPr>
                <w:rFonts w:ascii="Arial" w:hAnsi="Arial" w:cs="Arial"/>
              </w:rPr>
            </w:pPr>
            <w:r w:rsidRPr="00952885">
              <w:rPr>
                <w:rFonts w:ascii="Arial" w:hAnsi="Arial" w:cs="Arial"/>
              </w:rPr>
              <w:t>Based on the relevant research</w:t>
            </w:r>
            <w:r>
              <w:rPr>
                <w:rFonts w:ascii="Arial" w:hAnsi="Arial" w:cs="Arial"/>
              </w:rPr>
              <w:t>,</w:t>
            </w:r>
            <w:r>
              <w:t xml:space="preserve"> </w:t>
            </w:r>
            <w:r w:rsidRPr="00952885">
              <w:rPr>
                <w:rFonts w:ascii="Arial" w:hAnsi="Arial" w:cs="Arial"/>
              </w:rPr>
              <w:t>In this paper, the modification of LaNiO3 was studied, hoping to improve the electrochemical performance of LaNiO3 material and better apply it to hybrid electric vehicles</w:t>
            </w:r>
            <w:r>
              <w:rPr>
                <w:rFonts w:ascii="Arial" w:hAnsi="Arial" w:cs="Arial"/>
              </w:rPr>
              <w: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7093FDDB" w:rsidR="00F96C3F" w:rsidRDefault="00750E12" w:rsidP="00F96C3F">
            <w:pPr>
              <w:rPr>
                <w:rFonts w:ascii="Arial" w:hAnsi="Arial" w:cs="Arial"/>
                <w:sz w:val="22"/>
                <w:szCs w:val="22"/>
              </w:rPr>
            </w:pPr>
            <w:r w:rsidRPr="00750E12">
              <w:rPr>
                <w:rFonts w:ascii="Arial" w:hAnsi="Arial" w:cs="Arial"/>
                <w:sz w:val="22"/>
                <w:szCs w:val="22"/>
              </w:rPr>
              <w:t>X-ray diffraction test: this analysis is mainly used to test the diffraction peak intensity of LaNiO3, to determine whether pure phase LaNiO3 material is prepared, and whether the crystal structure changes after adding soft template additive. The obtained diffraction peak intensity was input into x'pert highscore plus software and compared with the standard card in the diffraction database of 2004 edition. Based on the crystal phase composition, the preparation of the sample was determined.The valence state and relative content of Ni and O can be quantitatively analyzed by narrow scan electron spectrometer.</w:t>
            </w:r>
          </w:p>
          <w:p w14:paraId="2A86C1CA" w14:textId="77777777" w:rsidR="00750E12" w:rsidRDefault="00750E12" w:rsidP="00F96C3F">
            <w:pPr>
              <w:rPr>
                <w:rFonts w:ascii="Arial" w:hAnsi="Arial" w:cs="Arial"/>
                <w:sz w:val="22"/>
                <w:szCs w:val="22"/>
              </w:rPr>
            </w:pPr>
          </w:p>
          <w:p w14:paraId="0EC5376E" w14:textId="70B74726" w:rsidR="00750E12" w:rsidRDefault="00750E12" w:rsidP="00F96C3F">
            <w:pPr>
              <w:rPr>
                <w:rFonts w:ascii="Arial" w:hAnsi="Arial" w:cs="Arial"/>
                <w:sz w:val="22"/>
                <w:szCs w:val="22"/>
              </w:rPr>
            </w:pPr>
            <w:r w:rsidRPr="00750E12">
              <w:rPr>
                <w:rFonts w:ascii="Arial" w:hAnsi="Arial" w:cs="Arial"/>
                <w:sz w:val="22"/>
                <w:szCs w:val="22"/>
              </w:rPr>
              <w:t>Scanning electron microscope test: when the electron contacts with the material, the scanning electron microscope emits focused electrons to the surface of the sample to be tested. At this time, the emitted electrons and the sample generate specific signals due to the interaction, and the generated secondary electronic signals can be used to clearly show the micro morphology of the sample surface to be tested</w:t>
            </w:r>
            <w:r>
              <w:rPr>
                <w:rFonts w:ascii="Arial" w:hAnsi="Arial" w:cs="Arial"/>
                <w:sz w:val="22"/>
                <w:szCs w:val="22"/>
              </w:rPr>
              <w:t>.</w:t>
            </w:r>
          </w:p>
          <w:p w14:paraId="363BA342" w14:textId="77777777" w:rsidR="00750E12" w:rsidRDefault="00750E12" w:rsidP="00F96C3F">
            <w:pPr>
              <w:rPr>
                <w:rFonts w:ascii="Arial" w:hAnsi="Arial" w:cs="Arial"/>
                <w:sz w:val="22"/>
                <w:szCs w:val="22"/>
              </w:rPr>
            </w:pPr>
          </w:p>
          <w:p w14:paraId="52B0EADA" w14:textId="77777777" w:rsidR="00750E12" w:rsidRPr="00750E12" w:rsidRDefault="00750E12" w:rsidP="00750E12">
            <w:pPr>
              <w:rPr>
                <w:rFonts w:ascii="Arial" w:hAnsi="Arial" w:cs="Arial"/>
                <w:sz w:val="22"/>
                <w:szCs w:val="22"/>
              </w:rPr>
            </w:pPr>
            <w:r w:rsidRPr="00750E12">
              <w:rPr>
                <w:rFonts w:ascii="Arial" w:hAnsi="Arial" w:cs="Arial"/>
                <w:sz w:val="22"/>
                <w:szCs w:val="22"/>
              </w:rPr>
              <w:t>Cyclic voltammetry: the results of cyclic voltammetry test are shown in the form of curve, and its shape can be used to judge the type of electrode.</w:t>
            </w:r>
          </w:p>
          <w:p w14:paraId="682E9FD5" w14:textId="77777777" w:rsidR="00750E12" w:rsidRPr="00750E12" w:rsidRDefault="00750E12" w:rsidP="00750E12">
            <w:pPr>
              <w:rPr>
                <w:rFonts w:ascii="Arial" w:hAnsi="Arial" w:cs="Arial"/>
                <w:sz w:val="22"/>
                <w:szCs w:val="22"/>
              </w:rPr>
            </w:pPr>
          </w:p>
          <w:p w14:paraId="5FB6AB22" w14:textId="77777777" w:rsidR="00750E12" w:rsidRPr="00750E12" w:rsidRDefault="00750E12" w:rsidP="00750E12">
            <w:pPr>
              <w:rPr>
                <w:rFonts w:ascii="Arial" w:hAnsi="Arial" w:cs="Arial"/>
                <w:sz w:val="22"/>
                <w:szCs w:val="22"/>
              </w:rPr>
            </w:pPr>
            <w:r w:rsidRPr="00750E12">
              <w:rPr>
                <w:rFonts w:ascii="Arial" w:hAnsi="Arial" w:cs="Arial"/>
                <w:sz w:val="22"/>
                <w:szCs w:val="22"/>
              </w:rPr>
              <w:t>Constant current charge discharge test: specific capacitance and specific capacity can be calculated according to GCD curve data.</w:t>
            </w:r>
          </w:p>
          <w:p w14:paraId="7DD021BF" w14:textId="77777777" w:rsidR="00750E12" w:rsidRPr="00750E12" w:rsidRDefault="00750E12" w:rsidP="00750E12">
            <w:pPr>
              <w:rPr>
                <w:rFonts w:ascii="Arial" w:hAnsi="Arial" w:cs="Arial"/>
                <w:sz w:val="22"/>
                <w:szCs w:val="22"/>
              </w:rPr>
            </w:pPr>
          </w:p>
          <w:p w14:paraId="787EB61D" w14:textId="34AB99E5" w:rsidR="00750E12" w:rsidRPr="004C3A0B" w:rsidRDefault="00750E12" w:rsidP="00750E12">
            <w:pPr>
              <w:rPr>
                <w:rFonts w:ascii="Arial" w:hAnsi="Arial" w:cs="Arial"/>
                <w:sz w:val="22"/>
                <w:szCs w:val="22"/>
              </w:rPr>
            </w:pPr>
            <w:r w:rsidRPr="00750E12">
              <w:rPr>
                <w:rFonts w:ascii="Arial" w:hAnsi="Arial" w:cs="Arial"/>
                <w:sz w:val="22"/>
                <w:szCs w:val="22"/>
              </w:rPr>
              <w:t>AC impedance test: the impedance spectrum of the whole electrochemical system in a large frequency range can be obtained through the test, so as to study the solution resistance and diffusion resistance of the test system in a specific state.</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2E7378E" w:rsidR="00B23BFF" w:rsidRPr="004C3A0B" w:rsidRDefault="00702AA3" w:rsidP="003C07E3">
            <w:pPr>
              <w:rPr>
                <w:rFonts w:ascii="Arial" w:hAnsi="Arial" w:cs="Arial"/>
                <w:sz w:val="22"/>
                <w:szCs w:val="22"/>
              </w:rPr>
            </w:pPr>
            <w:r w:rsidRPr="00702AA3">
              <w:rPr>
                <w:rFonts w:ascii="Arial" w:hAnsi="Arial" w:cs="Arial"/>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4E2C1523" w:rsidR="00B23BFF" w:rsidRDefault="00702AA3" w:rsidP="003C07E3">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5"/>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EE5183">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BBC1E8B" w:rsidR="004942B0" w:rsidRPr="00090CF7" w:rsidRDefault="00F559C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EE5183">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E518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5"/>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77E0E4A" w:rsidR="00C11423" w:rsidRPr="004C3A0B" w:rsidRDefault="00F559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A94F625" w:rsidR="00C11423" w:rsidRPr="004C3A0B" w:rsidRDefault="00F559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18D8DD7" w:rsidR="00C11423" w:rsidRPr="004C3A0B" w:rsidRDefault="00F559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8D9E5FF" w:rsidR="00C11423" w:rsidRPr="004C3A0B" w:rsidRDefault="00F559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F651DA6" w:rsidR="00C11423" w:rsidRPr="004C3A0B" w:rsidRDefault="00F559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B0E3AB9" w:rsidR="00C11423" w:rsidRPr="004C3A0B" w:rsidRDefault="00F559C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E2F17A0" w:rsidR="00C11423" w:rsidRPr="004C3A0B" w:rsidRDefault="00CB13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B478365" w:rsidR="00C11423" w:rsidRPr="004C3A0B" w:rsidRDefault="00CB13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78CCFA4" w:rsidR="00C11423" w:rsidRPr="004C3A0B" w:rsidRDefault="00CB136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A971C6A" w:rsidR="00C11423" w:rsidRPr="004C3A0B" w:rsidRDefault="00CB136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0CB61B9" w:rsidR="00C11423" w:rsidRPr="004C3A0B" w:rsidRDefault="00CB136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8709A11" w:rsidR="00C11423" w:rsidRPr="004C3A0B" w:rsidRDefault="00CB136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B7DC154" w:rsidR="00C11423" w:rsidRPr="004C3A0B" w:rsidRDefault="00CB136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B33A799" w:rsidR="00C11423" w:rsidRPr="006C1FDD" w:rsidRDefault="007A5896"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3725F0F9" w:rsidR="00C11423" w:rsidRPr="006C1FDD" w:rsidRDefault="00702AA3" w:rsidP="00C11423">
            <w:pPr>
              <w:rPr>
                <w:rFonts w:ascii="Arial" w:hAnsi="Arial" w:cs="Arial" w:hint="eastAsia"/>
                <w:lang w:eastAsia="zh-CN"/>
              </w:rPr>
            </w:pPr>
            <w:r>
              <w:rPr>
                <w:rFonts w:ascii="Arial" w:hAnsi="Arial" w:cs="Arial" w:hint="eastAsia"/>
                <w:lang w:eastAsia="zh-CN"/>
              </w:rPr>
              <w:t>N</w:t>
            </w:r>
            <w:r>
              <w:rPr>
                <w:rFonts w:ascii="Arial" w:hAnsi="Arial" w:cs="Arial"/>
                <w:lang w:eastAsia="zh-CN"/>
              </w:rPr>
              <w:t>o</w:t>
            </w: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5"/>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131205C" w:rsidR="00ED0C59" w:rsidRPr="004C3A0B" w:rsidRDefault="007A589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1A3F702C" w:rsidR="00ED0C59" w:rsidRPr="004C3A0B" w:rsidRDefault="007A589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A1FEA6C" w:rsidR="00ED0C59" w:rsidRPr="004C3A0B" w:rsidRDefault="007A589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E3BAADB" w:rsidR="00ED0C59" w:rsidRPr="004C3A0B" w:rsidRDefault="00CB13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7888DA7" w:rsidR="00ED0C59" w:rsidRPr="004C3A0B" w:rsidRDefault="00CB13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492177B" w:rsidR="00ED0C59" w:rsidRPr="004C3A0B" w:rsidRDefault="00CB13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264B9CD" w:rsidR="00ED0C59" w:rsidRPr="004C3A0B" w:rsidRDefault="00CB13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1375EBA" w:rsidR="00ED0C59" w:rsidRPr="004C3A0B" w:rsidRDefault="007A589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B5F0F44" w:rsidR="00ED0C59" w:rsidRPr="004C3A0B" w:rsidRDefault="007A589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8F76315" w:rsidR="00ED0C59" w:rsidRPr="004C3A0B" w:rsidRDefault="007A589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5"/>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5"/>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3E2A0817"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28E2C2D7"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6935B8CC"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78404E8D"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19AB0E51"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09999DAF"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540E8C18"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1211B2A6"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1CEBB10F" w:rsidR="00025F69" w:rsidRPr="004C3A0B" w:rsidRDefault="007A589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5"/>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044B63D" w:rsidR="00382031" w:rsidRPr="004C3A0B" w:rsidRDefault="007A58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1D2495E" w:rsidR="00382031" w:rsidRPr="004C3A0B" w:rsidRDefault="007A58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92AF76E" w:rsidR="00382031" w:rsidRPr="004C3A0B" w:rsidRDefault="007A58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A8CE950" w:rsidR="00382031" w:rsidRPr="004C3A0B" w:rsidRDefault="007A589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E5183"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8394B8" w:rsidR="008C1A38" w:rsidRDefault="00EE5183"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A5896">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E51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1726D85" w:rsidR="006930C2" w:rsidRPr="004C3A0B" w:rsidRDefault="00EE51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F04306">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24C876" w:rsidR="006930C2" w:rsidRPr="004C3A0B" w:rsidRDefault="00EE51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7A5896">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9"/>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4"/>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9"/>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9"/>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D8C35DE" w:rsidR="006930C2" w:rsidRDefault="00F04306" w:rsidP="00947984">
            <w:pPr>
              <w:pStyle w:val="a9"/>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67594902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EEE371D" w:rsidR="006930C2" w:rsidRDefault="00702AA3"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9"/>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9"/>
              <w:spacing w:before="0" w:beforeAutospacing="0" w:after="0" w:afterAutospacing="0"/>
              <w:ind w:left="567" w:right="567"/>
              <w:rPr>
                <w:rStyle w:val="af"/>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9"/>
              <w:spacing w:before="0" w:beforeAutospacing="0" w:after="0" w:afterAutospacing="0"/>
              <w:ind w:left="567" w:right="567"/>
            </w:pPr>
            <w:r>
              <w:rPr>
                <w:rStyle w:val="af"/>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9"/>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9"/>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9"/>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9"/>
              <w:autoSpaceDE w:val="0"/>
              <w:autoSpaceDN w:val="0"/>
              <w:adjustRightInd w:val="0"/>
              <w:jc w:val="center"/>
              <w:rPr>
                <w:rFonts w:ascii="MS Gothic" w:eastAsia="MS Gothic" w:hAnsi="MS Gothic" w:cs="Arial"/>
                <w:b/>
                <w:bCs/>
                <w:sz w:val="22"/>
                <w:szCs w:val="22"/>
                <w:lang w:val="en-US"/>
              </w:rPr>
            </w:pPr>
          </w:p>
          <w:p w14:paraId="681CE3BB" w14:textId="0B05768D" w:rsidR="006930C2" w:rsidRDefault="00F04306" w:rsidP="00947984">
            <w:pPr>
              <w:pStyle w:val="a9"/>
              <w:autoSpaceDE w:val="0"/>
              <w:autoSpaceDN w:val="0"/>
              <w:adjustRightInd w:val="0"/>
              <w:jc w:val="center"/>
            </w:pPr>
            <w:sdt>
              <w:sdtPr>
                <w:rPr>
                  <w:rFonts w:ascii="Arial" w:hAnsi="Arial" w:cs="Arial"/>
                  <w:b/>
                  <w:bCs/>
                  <w:sz w:val="22"/>
                  <w:szCs w:val="22"/>
                </w:rPr>
                <w:id w:val="17253473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61A3886E" w:rsidR="006930C2" w:rsidRDefault="00702AA3"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5"/>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74C973A"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23F42C9"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78FC6FC"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EF63F7E"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E13EFB1"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3E55E56"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3102806" w:rsidR="004D0161" w:rsidRPr="004C3A0B" w:rsidRDefault="007A58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B100023" w:rsidR="004D0161" w:rsidRPr="004C3A0B" w:rsidRDefault="000E40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CDC138E"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8069FEC"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0DD5F53"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EA4668E"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4F6B75AE" w:rsidR="004D0161" w:rsidRPr="004C3A0B" w:rsidRDefault="007A589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9E4889F"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105ADD70" w:rsidR="004D0161" w:rsidRPr="004C3A0B" w:rsidRDefault="007A589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7BF026D"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13307155" w:rsidR="004D0161" w:rsidRPr="004C3A0B" w:rsidRDefault="007A589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C58E9EE" w:rsidR="004D0161" w:rsidRPr="004C3A0B" w:rsidRDefault="007A58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FEEA355" w:rsidR="004D0161" w:rsidRPr="004C3A0B" w:rsidRDefault="007A589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2D2808AC" w:rsidR="004D0161" w:rsidRDefault="00702AA3"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3CC6A77E" w:rsidR="004D0161" w:rsidRDefault="00702AA3"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M</w:t>
            </w:r>
            <w:r>
              <w:rPr>
                <w:rFonts w:ascii="Arial" w:hAnsi="Arial" w:cs="Arial"/>
                <w:sz w:val="22"/>
                <w:szCs w:val="22"/>
                <w:lang w:eastAsia="zh-CN"/>
              </w:rPr>
              <w:t>yself.</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1052EAF8" w:rsidR="004D0161" w:rsidRDefault="00702AA3" w:rsidP="003257BD">
            <w:pPr>
              <w:autoSpaceDE w:val="0"/>
              <w:autoSpaceDN w:val="0"/>
              <w:adjustRightInd w:val="0"/>
              <w:rPr>
                <w:rFonts w:ascii="Arial" w:hAnsi="Arial" w:cs="Arial"/>
                <w:sz w:val="22"/>
                <w:szCs w:val="22"/>
              </w:rPr>
            </w:pPr>
            <w:r w:rsidRPr="00702AA3">
              <w:rPr>
                <w:rFonts w:ascii="Arial" w:hAnsi="Arial" w:cs="Arial"/>
                <w:sz w:val="22"/>
                <w:szCs w:val="22"/>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F9C44B6" w:rsidR="004D0161" w:rsidRDefault="00702AA3"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4"/>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BD95202" w:rsidR="004D0161" w:rsidRDefault="00702AA3" w:rsidP="00C32EFB">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4"/>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047FCE1" w:rsidR="00673714" w:rsidRPr="0092487B" w:rsidRDefault="00EE518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A589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E518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A2F59E2" w:rsidR="00F619F4" w:rsidRPr="0092487B" w:rsidRDefault="00EE518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A589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E518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4"/>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981B25C" w:rsidR="004D0161" w:rsidRPr="004C3A0B" w:rsidRDefault="007A5896"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S</w:t>
            </w:r>
            <w:r>
              <w:rPr>
                <w:rFonts w:ascii="Arial" w:hAnsi="Arial" w:cs="Arial"/>
                <w:sz w:val="22"/>
                <w:szCs w:val="22"/>
                <w:lang w:eastAsia="zh-CN"/>
              </w:rPr>
              <w:t>anhao Tian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7FC63BD" w:rsidR="004D0161" w:rsidRPr="004C3A0B" w:rsidRDefault="00702AA3" w:rsidP="00694EA8">
            <w:pPr>
              <w:spacing w:before="100" w:beforeAutospacing="1" w:after="100" w:afterAutospacing="1"/>
              <w:rPr>
                <w:rFonts w:ascii="Arial" w:hAnsi="Arial" w:cs="Arial"/>
                <w:sz w:val="22"/>
                <w:szCs w:val="22"/>
              </w:rPr>
            </w:pPr>
            <w:r w:rsidRPr="00702AA3">
              <w:rPr>
                <w:rFonts w:ascii="Arial" w:hAnsi="Arial" w:cs="Arial"/>
                <w:sz w:val="22"/>
                <w:szCs w:val="22"/>
              </w:rPr>
              <w:t>6th April, 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e"/>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e"/>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e"/>
              <w:ind w:left="0"/>
              <w:rPr>
                <w:rFonts w:ascii="Arial" w:hAnsi="Arial" w:cs="Arial"/>
              </w:rPr>
            </w:pPr>
          </w:p>
        </w:tc>
        <w:tc>
          <w:tcPr>
            <w:tcW w:w="1014" w:type="pct"/>
            <w:vMerge w:val="restart"/>
          </w:tcPr>
          <w:p w14:paraId="7BA89991" w14:textId="77777777" w:rsidR="00AA7E42" w:rsidRPr="004C3A0B" w:rsidRDefault="00AA7E42" w:rsidP="0092487B">
            <w:pPr>
              <w:pStyle w:val="ae"/>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e"/>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e"/>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e"/>
              <w:ind w:left="0"/>
              <w:rPr>
                <w:rFonts w:ascii="Arial" w:hAnsi="Arial" w:cs="Arial"/>
              </w:rPr>
            </w:pPr>
          </w:p>
          <w:p w14:paraId="20916ADA" w14:textId="77777777" w:rsidR="00AA7E42" w:rsidRPr="004C3A0B" w:rsidRDefault="00AA7E42" w:rsidP="0092487B">
            <w:pPr>
              <w:pStyle w:val="ae"/>
              <w:ind w:left="0"/>
              <w:rPr>
                <w:rFonts w:ascii="Arial" w:hAnsi="Arial" w:cs="Arial"/>
              </w:rPr>
            </w:pPr>
          </w:p>
        </w:tc>
        <w:tc>
          <w:tcPr>
            <w:tcW w:w="1014" w:type="pct"/>
            <w:vMerge/>
            <w:vAlign w:val="center"/>
          </w:tcPr>
          <w:p w14:paraId="05BCF667" w14:textId="77777777" w:rsidR="00AA7E42" w:rsidRPr="004C3A0B" w:rsidRDefault="00AA7E42" w:rsidP="0092487B">
            <w:pPr>
              <w:pStyle w:val="ae"/>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e"/>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e"/>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e"/>
              <w:ind w:left="0"/>
              <w:rPr>
                <w:rFonts w:ascii="Arial" w:hAnsi="Arial" w:cs="Arial"/>
              </w:rPr>
            </w:pPr>
          </w:p>
        </w:tc>
        <w:tc>
          <w:tcPr>
            <w:tcW w:w="1014" w:type="pct"/>
            <w:vMerge w:val="restart"/>
          </w:tcPr>
          <w:p w14:paraId="68B145B4" w14:textId="77777777" w:rsidR="00AA7E42" w:rsidRPr="004C3A0B" w:rsidRDefault="00AA7E42" w:rsidP="009D2E0B">
            <w:pPr>
              <w:pStyle w:val="ae"/>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e"/>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e"/>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e"/>
              <w:ind w:left="0"/>
              <w:rPr>
                <w:rFonts w:ascii="Arial" w:hAnsi="Arial" w:cs="Arial"/>
              </w:rPr>
            </w:pPr>
          </w:p>
          <w:p w14:paraId="0B158BE4" w14:textId="77777777" w:rsidR="00AA7E42" w:rsidRPr="004C3A0B" w:rsidRDefault="00AA7E42" w:rsidP="009D2E0B">
            <w:pPr>
              <w:pStyle w:val="ae"/>
              <w:ind w:left="0"/>
              <w:rPr>
                <w:rFonts w:ascii="Arial" w:hAnsi="Arial" w:cs="Arial"/>
              </w:rPr>
            </w:pPr>
          </w:p>
        </w:tc>
        <w:tc>
          <w:tcPr>
            <w:tcW w:w="1014" w:type="pct"/>
            <w:vMerge/>
            <w:vAlign w:val="center"/>
          </w:tcPr>
          <w:p w14:paraId="54A46206" w14:textId="77777777" w:rsidR="00AA7E42" w:rsidRPr="004C3A0B" w:rsidRDefault="00AA7E42" w:rsidP="009D2E0B">
            <w:pPr>
              <w:pStyle w:val="ae"/>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5"/>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6147387C" w:rsidR="00CC2661" w:rsidRPr="004C3A0B" w:rsidRDefault="007A589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08F1D56" w:rsidR="00CC2661" w:rsidRPr="004C3A0B" w:rsidRDefault="007A589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59F72DD" w:rsidR="00CC2661" w:rsidRPr="004C3A0B" w:rsidRDefault="007A5896"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5D793116" w:rsidR="00CC2661" w:rsidRPr="004C3A0B" w:rsidRDefault="007A5896"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46A52FF5" w:rsidR="00743859" w:rsidRDefault="007A5896"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5540D823" w:rsidR="00743859" w:rsidRPr="004C3A0B" w:rsidRDefault="007A589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AAE8658" w:rsidR="00743859" w:rsidRPr="004C3A0B" w:rsidRDefault="007A589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11159520" w:rsidR="00424773" w:rsidRDefault="007A5896"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4"/>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4"/>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4"/>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4"/>
            <w:rFonts w:ascii="Arial" w:hAnsi="Arial" w:cs="Arial"/>
            <w:color w:val="auto"/>
            <w:sz w:val="22"/>
            <w:szCs w:val="22"/>
          </w:rPr>
          <w:t>pgresearch@uwtsd.ac.uk</w:t>
        </w:r>
      </w:hyperlink>
      <w:r w:rsidR="0041408E" w:rsidRPr="004C3A0B">
        <w:rPr>
          <w:rStyle w:val="a4"/>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996665E" w14:textId="39D31B5A" w:rsidR="00025AC4" w:rsidRPr="00D77DFD" w:rsidRDefault="00025AC4" w:rsidP="008330B6">
      <w:pPr>
        <w:jc w:val="both"/>
        <w:rPr>
          <w:rFonts w:ascii="Arial" w:hAnsi="Arial" w:cs="Arial"/>
          <w:sz w:val="22"/>
          <w:szCs w:val="22"/>
        </w:rPr>
      </w:pPr>
      <w:bookmarkStart w:id="0" w:name="_GoBack"/>
      <w:bookmarkEnd w:id="0"/>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AB796" w14:textId="77777777" w:rsidR="001249B3" w:rsidRDefault="001249B3" w:rsidP="00390251">
      <w:r>
        <w:separator/>
      </w:r>
    </w:p>
    <w:p w14:paraId="7201D2B3" w14:textId="77777777" w:rsidR="001249B3" w:rsidRDefault="001249B3"/>
  </w:endnote>
  <w:endnote w:type="continuationSeparator" w:id="0">
    <w:p w14:paraId="6B1DB4C4" w14:textId="77777777" w:rsidR="001249B3" w:rsidRDefault="001249B3" w:rsidP="00390251">
      <w:r>
        <w:continuationSeparator/>
      </w:r>
    </w:p>
    <w:p w14:paraId="6DACA941" w14:textId="77777777" w:rsidR="001249B3" w:rsidRDefault="00124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46F08D94" w:rsidR="00EE5183" w:rsidRDefault="00EE5183" w:rsidP="00E6714D">
    <w:pPr>
      <w:pStyle w:val="a8"/>
    </w:pPr>
    <w:r>
      <w:rPr>
        <w:rFonts w:ascii="Arial" w:hAnsi="Arial" w:cs="Arial"/>
      </w:rPr>
      <w:t>October 2020</w:t>
    </w:r>
    <w:r>
      <w:rPr>
        <w:rFonts w:ascii="Arial" w:hAnsi="Arial" w:cs="Arial"/>
      </w:rPr>
      <w:ptab w:relativeTo="margin" w:alignment="center" w:leader="none"/>
    </w:r>
    <w:r w:rsidRPr="00B70B72">
      <w:rPr>
        <w:rStyle w:val="aa"/>
        <w:rFonts w:ascii="Arial" w:hAnsi="Arial" w:cs="Arial"/>
      </w:rPr>
      <w:fldChar w:fldCharType="begin"/>
    </w:r>
    <w:r w:rsidRPr="00B70B72">
      <w:rPr>
        <w:rStyle w:val="aa"/>
        <w:rFonts w:ascii="Arial" w:hAnsi="Arial" w:cs="Arial"/>
      </w:rPr>
      <w:instrText xml:space="preserve"> PAGE </w:instrText>
    </w:r>
    <w:r w:rsidRPr="00B70B72">
      <w:rPr>
        <w:rStyle w:val="aa"/>
        <w:rFonts w:ascii="Arial" w:hAnsi="Arial" w:cs="Arial"/>
      </w:rPr>
      <w:fldChar w:fldCharType="separate"/>
    </w:r>
    <w:r w:rsidR="00C67AC6">
      <w:rPr>
        <w:rStyle w:val="aa"/>
        <w:rFonts w:ascii="Arial" w:hAnsi="Arial" w:cs="Arial"/>
        <w:noProof/>
      </w:rPr>
      <w:t>12</w:t>
    </w:r>
    <w:r w:rsidRPr="00B70B72">
      <w:rPr>
        <w:rStyle w:val="aa"/>
        <w:rFonts w:ascii="Arial" w:hAnsi="Arial" w:cs="Arial"/>
      </w:rPr>
      <w:fldChar w:fldCharType="end"/>
    </w:r>
    <w:r>
      <w:rPr>
        <w:rStyle w:val="aa"/>
        <w:rFonts w:ascii="Arial" w:hAnsi="Arial" w:cs="Arial"/>
      </w:rPr>
      <w:ptab w:relativeTo="margin" w:alignment="right" w:leader="none"/>
    </w:r>
    <w:r>
      <w:rPr>
        <w:rStyle w:val="aa"/>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F770B1" w14:textId="77777777" w:rsidR="001249B3" w:rsidRDefault="001249B3" w:rsidP="00390251">
      <w:r>
        <w:separator/>
      </w:r>
    </w:p>
    <w:p w14:paraId="67AAECB2" w14:textId="77777777" w:rsidR="001249B3" w:rsidRDefault="001249B3"/>
  </w:footnote>
  <w:footnote w:type="continuationSeparator" w:id="0">
    <w:p w14:paraId="04D126DC" w14:textId="77777777" w:rsidR="001249B3" w:rsidRDefault="001249B3" w:rsidP="00390251">
      <w:r>
        <w:continuationSeparator/>
      </w:r>
    </w:p>
    <w:p w14:paraId="66CC7C65" w14:textId="77777777" w:rsidR="001249B3" w:rsidRDefault="001249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77777777" w:rsidR="00EE5183" w:rsidRPr="00965F27" w:rsidRDefault="00EE5183" w:rsidP="00965F27">
    <w:pPr>
      <w:pStyle w:val="a7"/>
      <w:jc w:val="right"/>
      <w:rPr>
        <w:rFonts w:ascii="Arial" w:hAnsi="Arial" w:cs="Arial"/>
        <w:b/>
        <w:bCs/>
        <w:sz w:val="22"/>
        <w:szCs w:val="22"/>
      </w:rPr>
    </w:pPr>
    <w:r w:rsidRPr="004C3A0B">
      <w:rPr>
        <w:noProof/>
        <w:lang w:val="en-US" w:eastAsia="zh-CN"/>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7622"/>
    <w:rsid w:val="000E2AD0"/>
    <w:rsid w:val="000E40EF"/>
    <w:rsid w:val="000F1514"/>
    <w:rsid w:val="000F2470"/>
    <w:rsid w:val="000F7C83"/>
    <w:rsid w:val="00102B85"/>
    <w:rsid w:val="0010484B"/>
    <w:rsid w:val="00113E57"/>
    <w:rsid w:val="00122E21"/>
    <w:rsid w:val="00124438"/>
    <w:rsid w:val="001249B3"/>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545"/>
    <w:rsid w:val="003C07E3"/>
    <w:rsid w:val="003C31F5"/>
    <w:rsid w:val="003C5BF3"/>
    <w:rsid w:val="003C7018"/>
    <w:rsid w:val="003C76B6"/>
    <w:rsid w:val="003D2A20"/>
    <w:rsid w:val="003D6F95"/>
    <w:rsid w:val="003F088B"/>
    <w:rsid w:val="003F3A96"/>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0EB1"/>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D7C45"/>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2AA3"/>
    <w:rsid w:val="007055BC"/>
    <w:rsid w:val="00717E6F"/>
    <w:rsid w:val="00720BA7"/>
    <w:rsid w:val="00726348"/>
    <w:rsid w:val="00731CAC"/>
    <w:rsid w:val="00733B2B"/>
    <w:rsid w:val="00733EEB"/>
    <w:rsid w:val="0074063A"/>
    <w:rsid w:val="007407AA"/>
    <w:rsid w:val="00743859"/>
    <w:rsid w:val="00750E12"/>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5896"/>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2804"/>
    <w:rsid w:val="008330B6"/>
    <w:rsid w:val="008361B1"/>
    <w:rsid w:val="008372C0"/>
    <w:rsid w:val="0084005C"/>
    <w:rsid w:val="00841BE3"/>
    <w:rsid w:val="00842FC0"/>
    <w:rsid w:val="00844C9E"/>
    <w:rsid w:val="008461DD"/>
    <w:rsid w:val="008732E0"/>
    <w:rsid w:val="008844A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2885"/>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67AC6"/>
    <w:rsid w:val="00C70796"/>
    <w:rsid w:val="00C77D7E"/>
    <w:rsid w:val="00C81846"/>
    <w:rsid w:val="00C86572"/>
    <w:rsid w:val="00C9058E"/>
    <w:rsid w:val="00C976A6"/>
    <w:rsid w:val="00CA0057"/>
    <w:rsid w:val="00CA11BD"/>
    <w:rsid w:val="00CA1C8C"/>
    <w:rsid w:val="00CA510C"/>
    <w:rsid w:val="00CA7241"/>
    <w:rsid w:val="00CA7D5E"/>
    <w:rsid w:val="00CB0731"/>
    <w:rsid w:val="00CB136E"/>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C6A1B"/>
    <w:rsid w:val="00DD0529"/>
    <w:rsid w:val="00DD05AB"/>
    <w:rsid w:val="00DD0929"/>
    <w:rsid w:val="00DD1665"/>
    <w:rsid w:val="00DD4D69"/>
    <w:rsid w:val="00DE6682"/>
    <w:rsid w:val="00DF26D2"/>
    <w:rsid w:val="00E0333A"/>
    <w:rsid w:val="00E11739"/>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183"/>
    <w:rsid w:val="00EE7C0A"/>
    <w:rsid w:val="00EF0051"/>
    <w:rsid w:val="00EF6306"/>
    <w:rsid w:val="00F039C7"/>
    <w:rsid w:val="00F04306"/>
    <w:rsid w:val="00F12CDD"/>
    <w:rsid w:val="00F230F0"/>
    <w:rsid w:val="00F33A1A"/>
    <w:rsid w:val="00F478CB"/>
    <w:rsid w:val="00F52C97"/>
    <w:rsid w:val="00F54257"/>
    <w:rsid w:val="00F559C3"/>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BC8"/>
    <w:rPr>
      <w:lang w:eastAsia="en-US"/>
    </w:rPr>
  </w:style>
  <w:style w:type="paragraph" w:styleId="1">
    <w:name w:val="heading 1"/>
    <w:basedOn w:val="a"/>
    <w:next w:val="a"/>
    <w:link w:val="1Char"/>
    <w:uiPriority w:val="99"/>
    <w:qFormat/>
    <w:rsid w:val="00E84BC8"/>
    <w:pPr>
      <w:keepNext/>
      <w:tabs>
        <w:tab w:val="left" w:pos="5103"/>
      </w:tabs>
      <w:jc w:val="center"/>
      <w:outlineLvl w:val="0"/>
    </w:pPr>
    <w:rPr>
      <w:b/>
      <w:bCs/>
      <w:sz w:val="22"/>
      <w:szCs w:val="22"/>
    </w:rPr>
  </w:style>
  <w:style w:type="paragraph" w:styleId="4">
    <w:name w:val="heading 4"/>
    <w:basedOn w:val="a"/>
    <w:next w:val="a"/>
    <w:link w:val="4Char"/>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rsid w:val="00AB15E7"/>
    <w:rPr>
      <w:rFonts w:ascii="Cambria" w:hAnsi="Cambria" w:cs="Cambria"/>
      <w:b/>
      <w:bCs/>
      <w:kern w:val="32"/>
      <w:sz w:val="32"/>
      <w:szCs w:val="32"/>
      <w:lang w:eastAsia="en-US"/>
    </w:rPr>
  </w:style>
  <w:style w:type="character" w:customStyle="1" w:styleId="4Char">
    <w:name w:val="标题 4 Char"/>
    <w:link w:val="4"/>
    <w:uiPriority w:val="99"/>
    <w:semiHidden/>
    <w:rsid w:val="00AB15E7"/>
    <w:rPr>
      <w:rFonts w:ascii="Calibri" w:hAnsi="Calibri" w:cs="Calibri"/>
      <w:b/>
      <w:bCs/>
      <w:sz w:val="28"/>
      <w:szCs w:val="28"/>
      <w:lang w:eastAsia="en-US"/>
    </w:rPr>
  </w:style>
  <w:style w:type="paragraph" w:styleId="2">
    <w:name w:val="Body Text 2"/>
    <w:basedOn w:val="a"/>
    <w:link w:val="2Char"/>
    <w:uiPriority w:val="99"/>
    <w:rsid w:val="00E84BC8"/>
    <w:pPr>
      <w:ind w:left="720" w:hanging="720"/>
    </w:pPr>
    <w:rPr>
      <w:b/>
      <w:bCs/>
      <w:sz w:val="22"/>
      <w:szCs w:val="22"/>
    </w:rPr>
  </w:style>
  <w:style w:type="character" w:customStyle="1" w:styleId="2Char">
    <w:name w:val="正文文本 2 Char"/>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Char"/>
    <w:uiPriority w:val="99"/>
    <w:semiHidden/>
    <w:rsid w:val="00E84BC8"/>
    <w:rPr>
      <w:rFonts w:ascii="Tahoma" w:hAnsi="Tahoma" w:cs="Tahoma"/>
      <w:sz w:val="16"/>
      <w:szCs w:val="16"/>
    </w:rPr>
  </w:style>
  <w:style w:type="character" w:customStyle="1" w:styleId="Char">
    <w:name w:val="批注框文本 Char"/>
    <w:link w:val="a3"/>
    <w:uiPriority w:val="99"/>
    <w:semiHidden/>
    <w:rsid w:val="00AB15E7"/>
    <w:rPr>
      <w:sz w:val="2"/>
      <w:szCs w:val="2"/>
      <w:lang w:eastAsia="en-US"/>
    </w:rPr>
  </w:style>
  <w:style w:type="character" w:styleId="a4">
    <w:name w:val="Hyperlink"/>
    <w:uiPriority w:val="99"/>
    <w:rsid w:val="0003212E"/>
    <w:rPr>
      <w:color w:val="0000FF"/>
      <w:u w:val="single"/>
    </w:rPr>
  </w:style>
  <w:style w:type="table" w:styleId="a5">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uiPriority w:val="99"/>
    <w:semiHidden/>
    <w:rsid w:val="000142F0"/>
    <w:rPr>
      <w:color w:val="800080"/>
      <w:u w:val="single"/>
    </w:rPr>
  </w:style>
  <w:style w:type="paragraph" w:styleId="a7">
    <w:name w:val="header"/>
    <w:basedOn w:val="a"/>
    <w:link w:val="Char0"/>
    <w:uiPriority w:val="99"/>
    <w:semiHidden/>
    <w:rsid w:val="00390251"/>
    <w:pPr>
      <w:tabs>
        <w:tab w:val="center" w:pos="4513"/>
        <w:tab w:val="right" w:pos="9026"/>
      </w:tabs>
    </w:pPr>
  </w:style>
  <w:style w:type="character" w:customStyle="1" w:styleId="Char0">
    <w:name w:val="页眉 Char"/>
    <w:link w:val="a7"/>
    <w:uiPriority w:val="99"/>
    <w:semiHidden/>
    <w:rsid w:val="00390251"/>
    <w:rPr>
      <w:lang w:eastAsia="en-US"/>
    </w:rPr>
  </w:style>
  <w:style w:type="paragraph" w:styleId="a8">
    <w:name w:val="footer"/>
    <w:basedOn w:val="a"/>
    <w:link w:val="Char1"/>
    <w:uiPriority w:val="99"/>
    <w:rsid w:val="00390251"/>
    <w:pPr>
      <w:tabs>
        <w:tab w:val="center" w:pos="4513"/>
        <w:tab w:val="right" w:pos="9026"/>
      </w:tabs>
    </w:pPr>
  </w:style>
  <w:style w:type="character" w:customStyle="1" w:styleId="Char1">
    <w:name w:val="页脚 Char"/>
    <w:link w:val="a8"/>
    <w:uiPriority w:val="99"/>
    <w:rsid w:val="00390251"/>
    <w:rPr>
      <w:lang w:eastAsia="en-US"/>
    </w:rPr>
  </w:style>
  <w:style w:type="paragraph" w:styleId="a9">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a">
    <w:name w:val="page number"/>
    <w:basedOn w:val="a0"/>
    <w:uiPriority w:val="99"/>
    <w:rsid w:val="00B70B72"/>
  </w:style>
  <w:style w:type="character" w:styleId="ab">
    <w:name w:val="annotation reference"/>
    <w:uiPriority w:val="99"/>
    <w:semiHidden/>
    <w:unhideWhenUsed/>
    <w:rsid w:val="00F54257"/>
    <w:rPr>
      <w:sz w:val="16"/>
      <w:szCs w:val="16"/>
    </w:rPr>
  </w:style>
  <w:style w:type="paragraph" w:styleId="ac">
    <w:name w:val="annotation text"/>
    <w:basedOn w:val="a"/>
    <w:link w:val="Char2"/>
    <w:uiPriority w:val="99"/>
    <w:semiHidden/>
    <w:unhideWhenUsed/>
    <w:rsid w:val="00F54257"/>
  </w:style>
  <w:style w:type="character" w:customStyle="1" w:styleId="Char2">
    <w:name w:val="批注文字 Char"/>
    <w:link w:val="ac"/>
    <w:uiPriority w:val="99"/>
    <w:semiHidden/>
    <w:rsid w:val="00F54257"/>
    <w:rPr>
      <w:lang w:eastAsia="en-US"/>
    </w:rPr>
  </w:style>
  <w:style w:type="paragraph" w:styleId="ad">
    <w:name w:val="annotation subject"/>
    <w:basedOn w:val="ac"/>
    <w:next w:val="ac"/>
    <w:link w:val="Char3"/>
    <w:uiPriority w:val="99"/>
    <w:semiHidden/>
    <w:unhideWhenUsed/>
    <w:rsid w:val="00F54257"/>
    <w:rPr>
      <w:b/>
      <w:bCs/>
    </w:rPr>
  </w:style>
  <w:style w:type="character" w:customStyle="1" w:styleId="Char3">
    <w:name w:val="批注主题 Char"/>
    <w:link w:val="ad"/>
    <w:uiPriority w:val="99"/>
    <w:semiHidden/>
    <w:rsid w:val="00F54257"/>
    <w:rPr>
      <w:b/>
      <w:bCs/>
      <w:lang w:eastAsia="en-US"/>
    </w:rPr>
  </w:style>
  <w:style w:type="paragraph" w:styleId="ae">
    <w:name w:val="List Paragraph"/>
    <w:basedOn w:val="a"/>
    <w:uiPriority w:val="34"/>
    <w:qFormat/>
    <w:rsid w:val="00F54257"/>
    <w:pPr>
      <w:ind w:left="720"/>
      <w:contextualSpacing/>
    </w:pPr>
    <w:rPr>
      <w:rFonts w:ascii="Calibri" w:eastAsia="Calibri" w:hAnsi="Calibri"/>
      <w:sz w:val="22"/>
      <w:szCs w:val="22"/>
    </w:rPr>
  </w:style>
  <w:style w:type="character" w:styleId="af">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26BFB8-F19C-41AD-8E19-975BCDB10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4036</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田三浩</cp:lastModifiedBy>
  <cp:revision>2</cp:revision>
  <cp:lastPrinted>2016-10-24T12:21:00Z</cp:lastPrinted>
  <dcterms:created xsi:type="dcterms:W3CDTF">2021-04-08T12:30:00Z</dcterms:created>
  <dcterms:modified xsi:type="dcterms:W3CDTF">2021-04-08T12:30:00Z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