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0DB7F" w14:textId="0923E4C8" w:rsidR="004E5227" w:rsidRPr="005232B1" w:rsidRDefault="00752665" w:rsidP="00785028">
      <w:pPr>
        <w:jc w:val="center"/>
        <w:rPr>
          <w:rFonts w:ascii="Arial" w:hAnsi="Arial" w:cs="Arial"/>
          <w:b/>
          <w:bCs/>
          <w:sz w:val="40"/>
          <w:szCs w:val="40"/>
        </w:rPr>
      </w:pPr>
      <w:r w:rsidRPr="005232B1">
        <w:rPr>
          <w:rFonts w:ascii="Arial" w:hAnsi="Arial" w:cs="Arial"/>
          <w:b/>
          <w:bCs/>
          <w:sz w:val="40"/>
          <w:szCs w:val="40"/>
        </w:rPr>
        <w:t>BA BUSINESS MANAGEMENT</w:t>
      </w:r>
    </w:p>
    <w:p w14:paraId="410C7352" w14:textId="66A5DC1D" w:rsidR="00752665" w:rsidRPr="005232B1" w:rsidRDefault="00752665" w:rsidP="00785028">
      <w:pPr>
        <w:jc w:val="center"/>
        <w:rPr>
          <w:rFonts w:ascii="Arial" w:hAnsi="Arial" w:cs="Arial"/>
          <w:b/>
          <w:bCs/>
          <w:sz w:val="40"/>
          <w:szCs w:val="40"/>
        </w:rPr>
      </w:pPr>
      <w:r w:rsidRPr="005232B1">
        <w:rPr>
          <w:rFonts w:ascii="Arial" w:hAnsi="Arial" w:cs="Arial"/>
          <w:b/>
          <w:bCs/>
          <w:sz w:val="40"/>
          <w:szCs w:val="40"/>
        </w:rPr>
        <w:t>BUSINESS ACCOUNTING</w:t>
      </w:r>
    </w:p>
    <w:p w14:paraId="58B00F58" w14:textId="101F2905" w:rsidR="00752665" w:rsidRPr="005232B1" w:rsidRDefault="00752665" w:rsidP="00785028">
      <w:pPr>
        <w:jc w:val="center"/>
        <w:rPr>
          <w:rFonts w:ascii="Arial" w:hAnsi="Arial" w:cs="Arial"/>
          <w:b/>
          <w:bCs/>
          <w:sz w:val="40"/>
          <w:szCs w:val="40"/>
        </w:rPr>
      </w:pPr>
      <w:r w:rsidRPr="005232B1">
        <w:rPr>
          <w:rFonts w:ascii="Arial" w:hAnsi="Arial" w:cs="Arial"/>
          <w:b/>
          <w:bCs/>
          <w:sz w:val="40"/>
          <w:szCs w:val="40"/>
        </w:rPr>
        <w:t>LCBB5002</w:t>
      </w:r>
    </w:p>
    <w:p w14:paraId="16756BB4" w14:textId="1605CC28" w:rsidR="00B012B6" w:rsidRPr="001838B0" w:rsidRDefault="00B012B6" w:rsidP="00785028">
      <w:pPr>
        <w:jc w:val="center"/>
        <w:rPr>
          <w:rFonts w:ascii="Arial" w:hAnsi="Arial" w:cs="Arial"/>
          <w:b/>
          <w:bCs/>
          <w:sz w:val="32"/>
          <w:szCs w:val="32"/>
        </w:rPr>
      </w:pPr>
      <w:proofErr w:type="spellStart"/>
      <w:r w:rsidRPr="001838B0">
        <w:rPr>
          <w:rFonts w:ascii="Arial" w:hAnsi="Arial" w:cs="Arial"/>
          <w:b/>
          <w:bCs/>
          <w:sz w:val="32"/>
          <w:szCs w:val="32"/>
        </w:rPr>
        <w:t>Muno</w:t>
      </w:r>
      <w:proofErr w:type="spellEnd"/>
      <w:r w:rsidRPr="001838B0">
        <w:rPr>
          <w:rFonts w:ascii="Arial" w:hAnsi="Arial" w:cs="Arial"/>
          <w:b/>
          <w:bCs/>
          <w:sz w:val="32"/>
          <w:szCs w:val="32"/>
        </w:rPr>
        <w:t xml:space="preserve"> Zuwira</w:t>
      </w:r>
      <w:r w:rsidR="008F508A" w:rsidRPr="001838B0">
        <w:rPr>
          <w:rFonts w:ascii="Arial" w:hAnsi="Arial" w:cs="Arial"/>
          <w:b/>
          <w:bCs/>
          <w:sz w:val="32"/>
          <w:szCs w:val="32"/>
        </w:rPr>
        <w:t>i</w:t>
      </w:r>
    </w:p>
    <w:p w14:paraId="7775CB02" w14:textId="77777777" w:rsidR="008F508A" w:rsidRPr="005232B1" w:rsidRDefault="008F508A" w:rsidP="00785028">
      <w:pPr>
        <w:jc w:val="center"/>
        <w:rPr>
          <w:rFonts w:ascii="Arial" w:hAnsi="Arial" w:cs="Arial"/>
          <w:b/>
          <w:bCs/>
          <w:sz w:val="40"/>
          <w:szCs w:val="40"/>
        </w:rPr>
      </w:pPr>
    </w:p>
    <w:p w14:paraId="601373EC" w14:textId="77777777" w:rsidR="00FA6BCD" w:rsidRPr="005232B1" w:rsidRDefault="00FA6BCD" w:rsidP="00785028">
      <w:pPr>
        <w:jc w:val="center"/>
        <w:rPr>
          <w:rFonts w:ascii="Arial" w:hAnsi="Arial" w:cs="Arial"/>
          <w:b/>
          <w:bCs/>
          <w:sz w:val="40"/>
          <w:szCs w:val="40"/>
        </w:rPr>
      </w:pPr>
    </w:p>
    <w:p w14:paraId="20FB709D" w14:textId="0380690C" w:rsidR="005E77CD" w:rsidRPr="005232B1" w:rsidRDefault="005E77CD" w:rsidP="00785028">
      <w:pPr>
        <w:jc w:val="center"/>
        <w:rPr>
          <w:rFonts w:ascii="Arial" w:hAnsi="Arial" w:cs="Arial"/>
          <w:b/>
          <w:bCs/>
          <w:sz w:val="28"/>
          <w:szCs w:val="28"/>
        </w:rPr>
      </w:pPr>
    </w:p>
    <w:p w14:paraId="704AA49C" w14:textId="77777777" w:rsidR="002A212C" w:rsidRPr="005232B1" w:rsidRDefault="002A212C" w:rsidP="00785028">
      <w:pPr>
        <w:jc w:val="center"/>
        <w:rPr>
          <w:rFonts w:ascii="Arial" w:hAnsi="Arial" w:cs="Arial"/>
          <w:b/>
          <w:bCs/>
          <w:sz w:val="28"/>
          <w:szCs w:val="28"/>
        </w:rPr>
      </w:pPr>
    </w:p>
    <w:p w14:paraId="7A99E34C" w14:textId="77777777" w:rsidR="002A212C" w:rsidRPr="005232B1" w:rsidRDefault="005E77CD" w:rsidP="00785028">
      <w:pPr>
        <w:jc w:val="center"/>
        <w:rPr>
          <w:rFonts w:ascii="Arial" w:hAnsi="Arial" w:cs="Arial"/>
          <w:b/>
          <w:bCs/>
          <w:sz w:val="28"/>
          <w:szCs w:val="28"/>
        </w:rPr>
      </w:pPr>
      <w:r w:rsidRPr="005232B1">
        <w:rPr>
          <w:rFonts w:ascii="Arial" w:hAnsi="Arial" w:cs="Arial"/>
          <w:b/>
          <w:bCs/>
          <w:sz w:val="28"/>
          <w:szCs w:val="28"/>
        </w:rPr>
        <w:t xml:space="preserve">ASSESSMENT COMPONENT 1 </w:t>
      </w:r>
    </w:p>
    <w:p w14:paraId="284B98A6" w14:textId="7CB1C77A" w:rsidR="005E77CD" w:rsidRDefault="005E77CD" w:rsidP="00785028">
      <w:pPr>
        <w:jc w:val="center"/>
        <w:rPr>
          <w:rFonts w:ascii="Arial" w:hAnsi="Arial" w:cs="Arial"/>
          <w:b/>
          <w:bCs/>
          <w:sz w:val="28"/>
          <w:szCs w:val="28"/>
        </w:rPr>
      </w:pPr>
      <w:r w:rsidRPr="005232B1">
        <w:rPr>
          <w:rFonts w:ascii="Arial" w:hAnsi="Arial" w:cs="Arial"/>
          <w:b/>
          <w:bCs/>
          <w:sz w:val="28"/>
          <w:szCs w:val="28"/>
        </w:rPr>
        <w:t>INDIVIDUAL REPORT</w:t>
      </w:r>
    </w:p>
    <w:p w14:paraId="594E3AD9" w14:textId="77777777" w:rsidR="0038649C" w:rsidRDefault="0038649C" w:rsidP="00785028">
      <w:pPr>
        <w:jc w:val="center"/>
        <w:rPr>
          <w:rFonts w:ascii="Arial" w:hAnsi="Arial" w:cs="Arial"/>
          <w:b/>
          <w:bCs/>
          <w:sz w:val="28"/>
          <w:szCs w:val="28"/>
        </w:rPr>
      </w:pPr>
    </w:p>
    <w:p w14:paraId="4388D128" w14:textId="72CCB3AF" w:rsidR="00007D95" w:rsidRPr="005232B1" w:rsidRDefault="00007D95" w:rsidP="00785028">
      <w:pPr>
        <w:jc w:val="center"/>
        <w:rPr>
          <w:rFonts w:ascii="Arial" w:hAnsi="Arial" w:cs="Arial"/>
          <w:b/>
          <w:bCs/>
          <w:sz w:val="28"/>
          <w:szCs w:val="28"/>
        </w:rPr>
      </w:pPr>
    </w:p>
    <w:p w14:paraId="32163DB5" w14:textId="1A4A096B" w:rsidR="00007D95" w:rsidRPr="005232B1" w:rsidRDefault="00007D95" w:rsidP="00785028">
      <w:pPr>
        <w:jc w:val="center"/>
        <w:rPr>
          <w:rFonts w:ascii="Arial" w:hAnsi="Arial" w:cs="Arial"/>
          <w:b/>
          <w:bCs/>
          <w:sz w:val="28"/>
          <w:szCs w:val="28"/>
        </w:rPr>
      </w:pPr>
    </w:p>
    <w:p w14:paraId="25581E59" w14:textId="4A366622" w:rsidR="00007D95" w:rsidRPr="005232B1" w:rsidRDefault="00007D95" w:rsidP="00785028">
      <w:pPr>
        <w:jc w:val="center"/>
        <w:rPr>
          <w:rFonts w:ascii="Arial" w:hAnsi="Arial" w:cs="Arial"/>
          <w:b/>
          <w:bCs/>
          <w:sz w:val="28"/>
          <w:szCs w:val="28"/>
        </w:rPr>
      </w:pPr>
    </w:p>
    <w:p w14:paraId="13C56471" w14:textId="16AB08D0" w:rsidR="00007D95" w:rsidRPr="005232B1" w:rsidRDefault="00007D95" w:rsidP="00785028">
      <w:pPr>
        <w:jc w:val="center"/>
        <w:rPr>
          <w:rFonts w:ascii="Arial" w:hAnsi="Arial" w:cs="Arial"/>
          <w:b/>
          <w:bCs/>
          <w:sz w:val="28"/>
          <w:szCs w:val="28"/>
        </w:rPr>
      </w:pPr>
    </w:p>
    <w:p w14:paraId="3A7DCB29" w14:textId="06E7B532" w:rsidR="00007D95" w:rsidRPr="005232B1" w:rsidRDefault="00007D95" w:rsidP="00785028">
      <w:pPr>
        <w:jc w:val="center"/>
        <w:rPr>
          <w:rFonts w:ascii="Arial" w:hAnsi="Arial" w:cs="Arial"/>
          <w:b/>
          <w:bCs/>
          <w:sz w:val="28"/>
          <w:szCs w:val="28"/>
        </w:rPr>
      </w:pPr>
    </w:p>
    <w:p w14:paraId="021EF5B7" w14:textId="78C529F2" w:rsidR="00007D95" w:rsidRPr="005232B1" w:rsidRDefault="00007D95" w:rsidP="00785028">
      <w:pPr>
        <w:jc w:val="center"/>
        <w:rPr>
          <w:rFonts w:ascii="Arial" w:hAnsi="Arial" w:cs="Arial"/>
          <w:b/>
          <w:bCs/>
          <w:sz w:val="28"/>
          <w:szCs w:val="28"/>
        </w:rPr>
      </w:pPr>
    </w:p>
    <w:p w14:paraId="3EE71929" w14:textId="42BD0832" w:rsidR="00007D95" w:rsidRPr="005232B1" w:rsidRDefault="00007D95" w:rsidP="00785028">
      <w:pPr>
        <w:jc w:val="center"/>
        <w:rPr>
          <w:rFonts w:ascii="Arial" w:hAnsi="Arial" w:cs="Arial"/>
          <w:b/>
          <w:bCs/>
          <w:sz w:val="28"/>
          <w:szCs w:val="28"/>
        </w:rPr>
      </w:pPr>
    </w:p>
    <w:p w14:paraId="68F038E2" w14:textId="719AAE67" w:rsidR="00007D95" w:rsidRPr="005232B1" w:rsidRDefault="00007D95" w:rsidP="00785028">
      <w:pPr>
        <w:jc w:val="center"/>
        <w:rPr>
          <w:rFonts w:ascii="Arial" w:hAnsi="Arial" w:cs="Arial"/>
          <w:b/>
          <w:bCs/>
          <w:sz w:val="28"/>
          <w:szCs w:val="28"/>
        </w:rPr>
      </w:pPr>
    </w:p>
    <w:p w14:paraId="020B4F68" w14:textId="77777777" w:rsidR="002A212C" w:rsidRPr="005232B1" w:rsidRDefault="002A212C">
      <w:pPr>
        <w:rPr>
          <w:rFonts w:ascii="Arial" w:hAnsi="Arial" w:cs="Arial"/>
        </w:rPr>
      </w:pPr>
      <w:r w:rsidRPr="005232B1">
        <w:rPr>
          <w:rFonts w:ascii="Arial" w:hAnsi="Arial" w:cs="Arial"/>
        </w:rPr>
        <w:br w:type="page"/>
      </w:r>
    </w:p>
    <w:sdt>
      <w:sdtPr>
        <w:rPr>
          <w:rFonts w:ascii="Arial" w:eastAsiaTheme="minorHAnsi" w:hAnsi="Arial" w:cs="Arial"/>
          <w:color w:val="auto"/>
          <w:sz w:val="22"/>
          <w:szCs w:val="22"/>
          <w:lang w:val="en-GB"/>
        </w:rPr>
        <w:id w:val="1896924326"/>
        <w:docPartObj>
          <w:docPartGallery w:val="Table of Contents"/>
          <w:docPartUnique/>
        </w:docPartObj>
      </w:sdtPr>
      <w:sdtEndPr>
        <w:rPr>
          <w:b/>
          <w:bCs/>
          <w:noProof/>
        </w:rPr>
      </w:sdtEndPr>
      <w:sdtContent>
        <w:p w14:paraId="73637C3A" w14:textId="6D69771C" w:rsidR="00CD5F38" w:rsidRPr="005232B1" w:rsidRDefault="00CD5F38">
          <w:pPr>
            <w:pStyle w:val="TOCHeading"/>
            <w:rPr>
              <w:rStyle w:val="Heading1Char"/>
              <w:rFonts w:ascii="Arial" w:hAnsi="Arial" w:cs="Arial"/>
              <w:color w:val="auto"/>
            </w:rPr>
          </w:pPr>
          <w:r w:rsidRPr="005232B1">
            <w:rPr>
              <w:rStyle w:val="Heading1Char"/>
              <w:rFonts w:ascii="Arial" w:hAnsi="Arial" w:cs="Arial"/>
              <w:color w:val="auto"/>
            </w:rPr>
            <w:t>Table of Contents</w:t>
          </w:r>
        </w:p>
        <w:p w14:paraId="42320DE1" w14:textId="0B4BB422" w:rsidR="005232B1" w:rsidRDefault="00CD5F38">
          <w:pPr>
            <w:pStyle w:val="TOC1"/>
            <w:tabs>
              <w:tab w:val="right" w:leader="dot" w:pos="9016"/>
            </w:tabs>
            <w:rPr>
              <w:rFonts w:asciiTheme="minorHAnsi" w:eastAsiaTheme="minorEastAsia" w:hAnsiTheme="minorHAnsi"/>
              <w:noProof/>
              <w:sz w:val="22"/>
              <w:lang w:val="en-US"/>
            </w:rPr>
          </w:pPr>
          <w:r w:rsidRPr="005232B1">
            <w:rPr>
              <w:rFonts w:ascii="Arial" w:hAnsi="Arial" w:cs="Arial"/>
              <w:b/>
              <w:bCs/>
              <w:noProof/>
            </w:rPr>
            <w:fldChar w:fldCharType="begin"/>
          </w:r>
          <w:r w:rsidRPr="005232B1">
            <w:rPr>
              <w:rFonts w:ascii="Arial" w:hAnsi="Arial" w:cs="Arial"/>
              <w:b/>
              <w:bCs/>
              <w:noProof/>
            </w:rPr>
            <w:instrText xml:space="preserve"> TOC \o "1-3" \h \z \u </w:instrText>
          </w:r>
          <w:r w:rsidRPr="005232B1">
            <w:rPr>
              <w:rFonts w:ascii="Arial" w:hAnsi="Arial" w:cs="Arial"/>
              <w:b/>
              <w:bCs/>
              <w:noProof/>
            </w:rPr>
            <w:fldChar w:fldCharType="separate"/>
          </w:r>
          <w:hyperlink w:anchor="_Toc108735075" w:history="1">
            <w:r w:rsidR="005232B1" w:rsidRPr="00081516">
              <w:rPr>
                <w:rStyle w:val="Hyperlink"/>
                <w:rFonts w:ascii="Arial" w:hAnsi="Arial" w:cs="Arial"/>
                <w:noProof/>
              </w:rPr>
              <w:t>Introduction</w:t>
            </w:r>
            <w:r w:rsidR="005232B1">
              <w:rPr>
                <w:noProof/>
                <w:webHidden/>
              </w:rPr>
              <w:tab/>
            </w:r>
            <w:r w:rsidR="005232B1">
              <w:rPr>
                <w:noProof/>
                <w:webHidden/>
              </w:rPr>
              <w:fldChar w:fldCharType="begin"/>
            </w:r>
            <w:r w:rsidR="005232B1">
              <w:rPr>
                <w:noProof/>
                <w:webHidden/>
              </w:rPr>
              <w:instrText xml:space="preserve"> PAGEREF _Toc108735075 \h </w:instrText>
            </w:r>
            <w:r w:rsidR="005232B1">
              <w:rPr>
                <w:noProof/>
                <w:webHidden/>
              </w:rPr>
            </w:r>
            <w:r w:rsidR="005232B1">
              <w:rPr>
                <w:noProof/>
                <w:webHidden/>
              </w:rPr>
              <w:fldChar w:fldCharType="separate"/>
            </w:r>
            <w:r w:rsidR="005232B1">
              <w:rPr>
                <w:noProof/>
                <w:webHidden/>
              </w:rPr>
              <w:t>1</w:t>
            </w:r>
            <w:r w:rsidR="005232B1">
              <w:rPr>
                <w:noProof/>
                <w:webHidden/>
              </w:rPr>
              <w:fldChar w:fldCharType="end"/>
            </w:r>
          </w:hyperlink>
        </w:p>
        <w:p w14:paraId="154B5020" w14:textId="759B9B80" w:rsidR="005232B1" w:rsidRDefault="0073769D">
          <w:pPr>
            <w:pStyle w:val="TOC1"/>
            <w:tabs>
              <w:tab w:val="right" w:leader="dot" w:pos="9016"/>
            </w:tabs>
            <w:rPr>
              <w:rFonts w:asciiTheme="minorHAnsi" w:eastAsiaTheme="minorEastAsia" w:hAnsiTheme="minorHAnsi"/>
              <w:noProof/>
              <w:sz w:val="22"/>
              <w:lang w:val="en-US"/>
            </w:rPr>
          </w:pPr>
          <w:hyperlink w:anchor="_Toc108735076" w:history="1">
            <w:r w:rsidR="005232B1" w:rsidRPr="00081516">
              <w:rPr>
                <w:rStyle w:val="Hyperlink"/>
                <w:rFonts w:ascii="Arial" w:hAnsi="Arial" w:cs="Arial"/>
                <w:noProof/>
              </w:rPr>
              <w:t>Task 1</w:t>
            </w:r>
            <w:r w:rsidR="005232B1">
              <w:rPr>
                <w:noProof/>
                <w:webHidden/>
              </w:rPr>
              <w:tab/>
            </w:r>
            <w:r w:rsidR="005232B1">
              <w:rPr>
                <w:noProof/>
                <w:webHidden/>
              </w:rPr>
              <w:fldChar w:fldCharType="begin"/>
            </w:r>
            <w:r w:rsidR="005232B1">
              <w:rPr>
                <w:noProof/>
                <w:webHidden/>
              </w:rPr>
              <w:instrText xml:space="preserve"> PAGEREF _Toc108735076 \h </w:instrText>
            </w:r>
            <w:r w:rsidR="005232B1">
              <w:rPr>
                <w:noProof/>
                <w:webHidden/>
              </w:rPr>
            </w:r>
            <w:r w:rsidR="005232B1">
              <w:rPr>
                <w:noProof/>
                <w:webHidden/>
              </w:rPr>
              <w:fldChar w:fldCharType="separate"/>
            </w:r>
            <w:r w:rsidR="005232B1">
              <w:rPr>
                <w:noProof/>
                <w:webHidden/>
              </w:rPr>
              <w:t>2</w:t>
            </w:r>
            <w:r w:rsidR="005232B1">
              <w:rPr>
                <w:noProof/>
                <w:webHidden/>
              </w:rPr>
              <w:fldChar w:fldCharType="end"/>
            </w:r>
          </w:hyperlink>
        </w:p>
        <w:p w14:paraId="054D97DF" w14:textId="1EB8D467" w:rsidR="005232B1" w:rsidRDefault="0073769D">
          <w:pPr>
            <w:pStyle w:val="TOC2"/>
            <w:tabs>
              <w:tab w:val="right" w:leader="dot" w:pos="9016"/>
            </w:tabs>
            <w:rPr>
              <w:rFonts w:eastAsiaTheme="minorEastAsia"/>
              <w:noProof/>
              <w:lang w:val="en-US"/>
            </w:rPr>
          </w:pPr>
          <w:hyperlink w:anchor="_Toc108735077" w:history="1">
            <w:r w:rsidR="005232B1" w:rsidRPr="00081516">
              <w:rPr>
                <w:rStyle w:val="Hyperlink"/>
                <w:rFonts w:cs="Arial"/>
                <w:noProof/>
              </w:rPr>
              <w:t>Question (a)</w:t>
            </w:r>
            <w:r w:rsidR="005232B1">
              <w:rPr>
                <w:noProof/>
                <w:webHidden/>
              </w:rPr>
              <w:tab/>
            </w:r>
            <w:r w:rsidR="005232B1">
              <w:rPr>
                <w:noProof/>
                <w:webHidden/>
              </w:rPr>
              <w:fldChar w:fldCharType="begin"/>
            </w:r>
            <w:r w:rsidR="005232B1">
              <w:rPr>
                <w:noProof/>
                <w:webHidden/>
              </w:rPr>
              <w:instrText xml:space="preserve"> PAGEREF _Toc108735077 \h </w:instrText>
            </w:r>
            <w:r w:rsidR="005232B1">
              <w:rPr>
                <w:noProof/>
                <w:webHidden/>
              </w:rPr>
            </w:r>
            <w:r w:rsidR="005232B1">
              <w:rPr>
                <w:noProof/>
                <w:webHidden/>
              </w:rPr>
              <w:fldChar w:fldCharType="separate"/>
            </w:r>
            <w:r w:rsidR="005232B1">
              <w:rPr>
                <w:noProof/>
                <w:webHidden/>
              </w:rPr>
              <w:t>2</w:t>
            </w:r>
            <w:r w:rsidR="005232B1">
              <w:rPr>
                <w:noProof/>
                <w:webHidden/>
              </w:rPr>
              <w:fldChar w:fldCharType="end"/>
            </w:r>
          </w:hyperlink>
        </w:p>
        <w:p w14:paraId="0CC7FAFD" w14:textId="01C3C239" w:rsidR="005232B1" w:rsidRDefault="0073769D">
          <w:pPr>
            <w:pStyle w:val="TOC2"/>
            <w:tabs>
              <w:tab w:val="right" w:leader="dot" w:pos="9016"/>
            </w:tabs>
            <w:rPr>
              <w:rFonts w:eastAsiaTheme="minorEastAsia"/>
              <w:noProof/>
              <w:lang w:val="en-US"/>
            </w:rPr>
          </w:pPr>
          <w:hyperlink w:anchor="_Toc108735078" w:history="1">
            <w:r w:rsidR="005232B1" w:rsidRPr="00081516">
              <w:rPr>
                <w:rStyle w:val="Hyperlink"/>
                <w:rFonts w:cs="Arial"/>
                <w:noProof/>
              </w:rPr>
              <w:t>Question (b)</w:t>
            </w:r>
            <w:r w:rsidR="005232B1">
              <w:rPr>
                <w:noProof/>
                <w:webHidden/>
              </w:rPr>
              <w:tab/>
            </w:r>
            <w:r w:rsidR="005232B1">
              <w:rPr>
                <w:noProof/>
                <w:webHidden/>
              </w:rPr>
              <w:fldChar w:fldCharType="begin"/>
            </w:r>
            <w:r w:rsidR="005232B1">
              <w:rPr>
                <w:noProof/>
                <w:webHidden/>
              </w:rPr>
              <w:instrText xml:space="preserve"> PAGEREF _Toc108735078 \h </w:instrText>
            </w:r>
            <w:r w:rsidR="005232B1">
              <w:rPr>
                <w:noProof/>
                <w:webHidden/>
              </w:rPr>
            </w:r>
            <w:r w:rsidR="005232B1">
              <w:rPr>
                <w:noProof/>
                <w:webHidden/>
              </w:rPr>
              <w:fldChar w:fldCharType="separate"/>
            </w:r>
            <w:r w:rsidR="005232B1">
              <w:rPr>
                <w:noProof/>
                <w:webHidden/>
              </w:rPr>
              <w:t>2</w:t>
            </w:r>
            <w:r w:rsidR="005232B1">
              <w:rPr>
                <w:noProof/>
                <w:webHidden/>
              </w:rPr>
              <w:fldChar w:fldCharType="end"/>
            </w:r>
          </w:hyperlink>
        </w:p>
        <w:p w14:paraId="6EF47F7E" w14:textId="7D253E10" w:rsidR="005232B1" w:rsidRDefault="0073769D">
          <w:pPr>
            <w:pStyle w:val="TOC2"/>
            <w:tabs>
              <w:tab w:val="right" w:leader="dot" w:pos="9016"/>
            </w:tabs>
            <w:rPr>
              <w:rFonts w:eastAsiaTheme="minorEastAsia"/>
              <w:noProof/>
              <w:lang w:val="en-US"/>
            </w:rPr>
          </w:pPr>
          <w:hyperlink w:anchor="_Toc108735079" w:history="1">
            <w:r w:rsidR="005232B1" w:rsidRPr="00081516">
              <w:rPr>
                <w:rStyle w:val="Hyperlink"/>
                <w:rFonts w:cs="Arial"/>
                <w:noProof/>
              </w:rPr>
              <w:t>Question (c)</w:t>
            </w:r>
            <w:r w:rsidR="005232B1">
              <w:rPr>
                <w:noProof/>
                <w:webHidden/>
              </w:rPr>
              <w:tab/>
            </w:r>
            <w:r w:rsidR="005232B1">
              <w:rPr>
                <w:noProof/>
                <w:webHidden/>
              </w:rPr>
              <w:fldChar w:fldCharType="begin"/>
            </w:r>
            <w:r w:rsidR="005232B1">
              <w:rPr>
                <w:noProof/>
                <w:webHidden/>
              </w:rPr>
              <w:instrText xml:space="preserve"> PAGEREF _Toc108735079 \h </w:instrText>
            </w:r>
            <w:r w:rsidR="005232B1">
              <w:rPr>
                <w:noProof/>
                <w:webHidden/>
              </w:rPr>
            </w:r>
            <w:r w:rsidR="005232B1">
              <w:rPr>
                <w:noProof/>
                <w:webHidden/>
              </w:rPr>
              <w:fldChar w:fldCharType="separate"/>
            </w:r>
            <w:r w:rsidR="005232B1">
              <w:rPr>
                <w:noProof/>
                <w:webHidden/>
              </w:rPr>
              <w:t>3</w:t>
            </w:r>
            <w:r w:rsidR="005232B1">
              <w:rPr>
                <w:noProof/>
                <w:webHidden/>
              </w:rPr>
              <w:fldChar w:fldCharType="end"/>
            </w:r>
          </w:hyperlink>
        </w:p>
        <w:p w14:paraId="34CBFED5" w14:textId="3B9F89C3" w:rsidR="005232B1" w:rsidRDefault="0073769D">
          <w:pPr>
            <w:pStyle w:val="TOC2"/>
            <w:tabs>
              <w:tab w:val="right" w:leader="dot" w:pos="9016"/>
            </w:tabs>
            <w:rPr>
              <w:rFonts w:eastAsiaTheme="minorEastAsia"/>
              <w:noProof/>
              <w:lang w:val="en-US"/>
            </w:rPr>
          </w:pPr>
          <w:hyperlink w:anchor="_Toc108735080" w:history="1">
            <w:r w:rsidR="005232B1" w:rsidRPr="00081516">
              <w:rPr>
                <w:rStyle w:val="Hyperlink"/>
                <w:rFonts w:cs="Arial"/>
                <w:noProof/>
              </w:rPr>
              <w:t>Question (d)</w:t>
            </w:r>
            <w:r w:rsidR="005232B1">
              <w:rPr>
                <w:noProof/>
                <w:webHidden/>
              </w:rPr>
              <w:tab/>
            </w:r>
            <w:r w:rsidR="005232B1">
              <w:rPr>
                <w:noProof/>
                <w:webHidden/>
              </w:rPr>
              <w:fldChar w:fldCharType="begin"/>
            </w:r>
            <w:r w:rsidR="005232B1">
              <w:rPr>
                <w:noProof/>
                <w:webHidden/>
              </w:rPr>
              <w:instrText xml:space="preserve"> PAGEREF _Toc108735080 \h </w:instrText>
            </w:r>
            <w:r w:rsidR="005232B1">
              <w:rPr>
                <w:noProof/>
                <w:webHidden/>
              </w:rPr>
            </w:r>
            <w:r w:rsidR="005232B1">
              <w:rPr>
                <w:noProof/>
                <w:webHidden/>
              </w:rPr>
              <w:fldChar w:fldCharType="separate"/>
            </w:r>
            <w:r w:rsidR="005232B1">
              <w:rPr>
                <w:noProof/>
                <w:webHidden/>
              </w:rPr>
              <w:t>4</w:t>
            </w:r>
            <w:r w:rsidR="005232B1">
              <w:rPr>
                <w:noProof/>
                <w:webHidden/>
              </w:rPr>
              <w:fldChar w:fldCharType="end"/>
            </w:r>
          </w:hyperlink>
        </w:p>
        <w:p w14:paraId="10FC072D" w14:textId="7F3828BD" w:rsidR="005232B1" w:rsidRDefault="0073769D">
          <w:pPr>
            <w:pStyle w:val="TOC1"/>
            <w:tabs>
              <w:tab w:val="right" w:leader="dot" w:pos="9016"/>
            </w:tabs>
            <w:rPr>
              <w:rFonts w:asciiTheme="minorHAnsi" w:eastAsiaTheme="minorEastAsia" w:hAnsiTheme="minorHAnsi"/>
              <w:noProof/>
              <w:sz w:val="22"/>
              <w:lang w:val="en-US"/>
            </w:rPr>
          </w:pPr>
          <w:hyperlink w:anchor="_Toc108735081" w:history="1">
            <w:r w:rsidR="005232B1" w:rsidRPr="00081516">
              <w:rPr>
                <w:rStyle w:val="Hyperlink"/>
                <w:rFonts w:ascii="Arial" w:hAnsi="Arial" w:cs="Arial"/>
                <w:noProof/>
              </w:rPr>
              <w:t>Recommendations</w:t>
            </w:r>
            <w:r w:rsidR="005232B1">
              <w:rPr>
                <w:noProof/>
                <w:webHidden/>
              </w:rPr>
              <w:tab/>
            </w:r>
            <w:r w:rsidR="005232B1">
              <w:rPr>
                <w:noProof/>
                <w:webHidden/>
              </w:rPr>
              <w:fldChar w:fldCharType="begin"/>
            </w:r>
            <w:r w:rsidR="005232B1">
              <w:rPr>
                <w:noProof/>
                <w:webHidden/>
              </w:rPr>
              <w:instrText xml:space="preserve"> PAGEREF _Toc108735081 \h </w:instrText>
            </w:r>
            <w:r w:rsidR="005232B1">
              <w:rPr>
                <w:noProof/>
                <w:webHidden/>
              </w:rPr>
            </w:r>
            <w:r w:rsidR="005232B1">
              <w:rPr>
                <w:noProof/>
                <w:webHidden/>
              </w:rPr>
              <w:fldChar w:fldCharType="separate"/>
            </w:r>
            <w:r w:rsidR="005232B1">
              <w:rPr>
                <w:noProof/>
                <w:webHidden/>
              </w:rPr>
              <w:t>6</w:t>
            </w:r>
            <w:r w:rsidR="005232B1">
              <w:rPr>
                <w:noProof/>
                <w:webHidden/>
              </w:rPr>
              <w:fldChar w:fldCharType="end"/>
            </w:r>
          </w:hyperlink>
        </w:p>
        <w:p w14:paraId="2FABFC00" w14:textId="2DD4BF14" w:rsidR="005232B1" w:rsidRDefault="0073769D">
          <w:pPr>
            <w:pStyle w:val="TOC1"/>
            <w:tabs>
              <w:tab w:val="right" w:leader="dot" w:pos="9016"/>
            </w:tabs>
            <w:rPr>
              <w:rFonts w:asciiTheme="minorHAnsi" w:eastAsiaTheme="minorEastAsia" w:hAnsiTheme="minorHAnsi"/>
              <w:noProof/>
              <w:sz w:val="22"/>
              <w:lang w:val="en-US"/>
            </w:rPr>
          </w:pPr>
          <w:hyperlink w:anchor="_Toc108735082" w:history="1">
            <w:r w:rsidR="005232B1" w:rsidRPr="00081516">
              <w:rPr>
                <w:rStyle w:val="Hyperlink"/>
                <w:rFonts w:ascii="Arial" w:hAnsi="Arial" w:cs="Arial"/>
                <w:noProof/>
              </w:rPr>
              <w:t>Conclusion</w:t>
            </w:r>
            <w:r w:rsidR="005232B1">
              <w:rPr>
                <w:noProof/>
                <w:webHidden/>
              </w:rPr>
              <w:tab/>
            </w:r>
            <w:r w:rsidR="005232B1">
              <w:rPr>
                <w:noProof/>
                <w:webHidden/>
              </w:rPr>
              <w:fldChar w:fldCharType="begin"/>
            </w:r>
            <w:r w:rsidR="005232B1">
              <w:rPr>
                <w:noProof/>
                <w:webHidden/>
              </w:rPr>
              <w:instrText xml:space="preserve"> PAGEREF _Toc108735082 \h </w:instrText>
            </w:r>
            <w:r w:rsidR="005232B1">
              <w:rPr>
                <w:noProof/>
                <w:webHidden/>
              </w:rPr>
            </w:r>
            <w:r w:rsidR="005232B1">
              <w:rPr>
                <w:noProof/>
                <w:webHidden/>
              </w:rPr>
              <w:fldChar w:fldCharType="separate"/>
            </w:r>
            <w:r w:rsidR="005232B1">
              <w:rPr>
                <w:noProof/>
                <w:webHidden/>
              </w:rPr>
              <w:t>6</w:t>
            </w:r>
            <w:r w:rsidR="005232B1">
              <w:rPr>
                <w:noProof/>
                <w:webHidden/>
              </w:rPr>
              <w:fldChar w:fldCharType="end"/>
            </w:r>
          </w:hyperlink>
        </w:p>
        <w:p w14:paraId="73EF5DBE" w14:textId="59A68A46" w:rsidR="005232B1" w:rsidRDefault="0073769D">
          <w:pPr>
            <w:pStyle w:val="TOC1"/>
            <w:tabs>
              <w:tab w:val="right" w:leader="dot" w:pos="9016"/>
            </w:tabs>
            <w:rPr>
              <w:rFonts w:asciiTheme="minorHAnsi" w:eastAsiaTheme="minorEastAsia" w:hAnsiTheme="minorHAnsi"/>
              <w:noProof/>
              <w:sz w:val="22"/>
              <w:lang w:val="en-US"/>
            </w:rPr>
          </w:pPr>
          <w:hyperlink w:anchor="_Toc108735083" w:history="1">
            <w:r w:rsidR="005232B1" w:rsidRPr="00081516">
              <w:rPr>
                <w:rStyle w:val="Hyperlink"/>
                <w:rFonts w:ascii="Arial" w:hAnsi="Arial" w:cs="Arial"/>
                <w:noProof/>
              </w:rPr>
              <w:t>Task 2:</w:t>
            </w:r>
            <w:r w:rsidR="005232B1">
              <w:rPr>
                <w:noProof/>
                <w:webHidden/>
              </w:rPr>
              <w:tab/>
            </w:r>
            <w:r w:rsidR="005232B1">
              <w:rPr>
                <w:noProof/>
                <w:webHidden/>
              </w:rPr>
              <w:fldChar w:fldCharType="begin"/>
            </w:r>
            <w:r w:rsidR="005232B1">
              <w:rPr>
                <w:noProof/>
                <w:webHidden/>
              </w:rPr>
              <w:instrText xml:space="preserve"> PAGEREF _Toc108735083 \h </w:instrText>
            </w:r>
            <w:r w:rsidR="005232B1">
              <w:rPr>
                <w:noProof/>
                <w:webHidden/>
              </w:rPr>
            </w:r>
            <w:r w:rsidR="005232B1">
              <w:rPr>
                <w:noProof/>
                <w:webHidden/>
              </w:rPr>
              <w:fldChar w:fldCharType="separate"/>
            </w:r>
            <w:r w:rsidR="005232B1">
              <w:rPr>
                <w:noProof/>
                <w:webHidden/>
              </w:rPr>
              <w:t>7</w:t>
            </w:r>
            <w:r w:rsidR="005232B1">
              <w:rPr>
                <w:noProof/>
                <w:webHidden/>
              </w:rPr>
              <w:fldChar w:fldCharType="end"/>
            </w:r>
          </w:hyperlink>
        </w:p>
        <w:p w14:paraId="40EC48BF" w14:textId="070E5418" w:rsidR="005232B1" w:rsidRDefault="0073769D">
          <w:pPr>
            <w:pStyle w:val="TOC2"/>
            <w:tabs>
              <w:tab w:val="right" w:leader="dot" w:pos="9016"/>
            </w:tabs>
            <w:rPr>
              <w:rFonts w:eastAsiaTheme="minorEastAsia"/>
              <w:noProof/>
              <w:lang w:val="en-US"/>
            </w:rPr>
          </w:pPr>
          <w:hyperlink w:anchor="_Toc108735084" w:history="1">
            <w:r w:rsidR="005232B1" w:rsidRPr="00081516">
              <w:rPr>
                <w:rStyle w:val="Hyperlink"/>
                <w:rFonts w:cs="Arial"/>
                <w:noProof/>
              </w:rPr>
              <w:t>Question (a):</w:t>
            </w:r>
            <w:r w:rsidR="005232B1">
              <w:rPr>
                <w:noProof/>
                <w:webHidden/>
              </w:rPr>
              <w:tab/>
            </w:r>
            <w:r w:rsidR="005232B1">
              <w:rPr>
                <w:noProof/>
                <w:webHidden/>
              </w:rPr>
              <w:fldChar w:fldCharType="begin"/>
            </w:r>
            <w:r w:rsidR="005232B1">
              <w:rPr>
                <w:noProof/>
                <w:webHidden/>
              </w:rPr>
              <w:instrText xml:space="preserve"> PAGEREF _Toc108735084 \h </w:instrText>
            </w:r>
            <w:r w:rsidR="005232B1">
              <w:rPr>
                <w:noProof/>
                <w:webHidden/>
              </w:rPr>
            </w:r>
            <w:r w:rsidR="005232B1">
              <w:rPr>
                <w:noProof/>
                <w:webHidden/>
              </w:rPr>
              <w:fldChar w:fldCharType="separate"/>
            </w:r>
            <w:r w:rsidR="005232B1">
              <w:rPr>
                <w:noProof/>
                <w:webHidden/>
              </w:rPr>
              <w:t>7</w:t>
            </w:r>
            <w:r w:rsidR="005232B1">
              <w:rPr>
                <w:noProof/>
                <w:webHidden/>
              </w:rPr>
              <w:fldChar w:fldCharType="end"/>
            </w:r>
          </w:hyperlink>
        </w:p>
        <w:p w14:paraId="43AF91A4" w14:textId="29CA4C99" w:rsidR="005232B1" w:rsidRDefault="0073769D">
          <w:pPr>
            <w:pStyle w:val="TOC2"/>
            <w:tabs>
              <w:tab w:val="right" w:leader="dot" w:pos="9016"/>
            </w:tabs>
            <w:rPr>
              <w:rFonts w:eastAsiaTheme="minorEastAsia"/>
              <w:noProof/>
              <w:lang w:val="en-US"/>
            </w:rPr>
          </w:pPr>
          <w:hyperlink w:anchor="_Toc108735085" w:history="1">
            <w:r w:rsidR="005232B1" w:rsidRPr="00081516">
              <w:rPr>
                <w:rStyle w:val="Hyperlink"/>
                <w:rFonts w:cs="Arial"/>
                <w:noProof/>
              </w:rPr>
              <w:t>Question (b):</w:t>
            </w:r>
            <w:r w:rsidR="005232B1">
              <w:rPr>
                <w:noProof/>
                <w:webHidden/>
              </w:rPr>
              <w:tab/>
            </w:r>
            <w:r w:rsidR="005232B1">
              <w:rPr>
                <w:noProof/>
                <w:webHidden/>
              </w:rPr>
              <w:fldChar w:fldCharType="begin"/>
            </w:r>
            <w:r w:rsidR="005232B1">
              <w:rPr>
                <w:noProof/>
                <w:webHidden/>
              </w:rPr>
              <w:instrText xml:space="preserve"> PAGEREF _Toc108735085 \h </w:instrText>
            </w:r>
            <w:r w:rsidR="005232B1">
              <w:rPr>
                <w:noProof/>
                <w:webHidden/>
              </w:rPr>
            </w:r>
            <w:r w:rsidR="005232B1">
              <w:rPr>
                <w:noProof/>
                <w:webHidden/>
              </w:rPr>
              <w:fldChar w:fldCharType="separate"/>
            </w:r>
            <w:r w:rsidR="005232B1">
              <w:rPr>
                <w:noProof/>
                <w:webHidden/>
              </w:rPr>
              <w:t>7</w:t>
            </w:r>
            <w:r w:rsidR="005232B1">
              <w:rPr>
                <w:noProof/>
                <w:webHidden/>
              </w:rPr>
              <w:fldChar w:fldCharType="end"/>
            </w:r>
          </w:hyperlink>
        </w:p>
        <w:p w14:paraId="41731AA4" w14:textId="30B84ADA" w:rsidR="005232B1" w:rsidRDefault="0073769D">
          <w:pPr>
            <w:pStyle w:val="TOC2"/>
            <w:tabs>
              <w:tab w:val="right" w:leader="dot" w:pos="9016"/>
            </w:tabs>
            <w:rPr>
              <w:rFonts w:eastAsiaTheme="minorEastAsia"/>
              <w:noProof/>
              <w:lang w:val="en-US"/>
            </w:rPr>
          </w:pPr>
          <w:hyperlink w:anchor="_Toc108735086" w:history="1">
            <w:r w:rsidR="005232B1" w:rsidRPr="00081516">
              <w:rPr>
                <w:rStyle w:val="Hyperlink"/>
                <w:rFonts w:cs="Arial"/>
                <w:noProof/>
              </w:rPr>
              <w:t>Question (c):</w:t>
            </w:r>
            <w:r w:rsidR="005232B1">
              <w:rPr>
                <w:noProof/>
                <w:webHidden/>
              </w:rPr>
              <w:tab/>
            </w:r>
            <w:r w:rsidR="005232B1">
              <w:rPr>
                <w:noProof/>
                <w:webHidden/>
              </w:rPr>
              <w:fldChar w:fldCharType="begin"/>
            </w:r>
            <w:r w:rsidR="005232B1">
              <w:rPr>
                <w:noProof/>
                <w:webHidden/>
              </w:rPr>
              <w:instrText xml:space="preserve"> PAGEREF _Toc108735086 \h </w:instrText>
            </w:r>
            <w:r w:rsidR="005232B1">
              <w:rPr>
                <w:noProof/>
                <w:webHidden/>
              </w:rPr>
            </w:r>
            <w:r w:rsidR="005232B1">
              <w:rPr>
                <w:noProof/>
                <w:webHidden/>
              </w:rPr>
              <w:fldChar w:fldCharType="separate"/>
            </w:r>
            <w:r w:rsidR="005232B1">
              <w:rPr>
                <w:noProof/>
                <w:webHidden/>
              </w:rPr>
              <w:t>8</w:t>
            </w:r>
            <w:r w:rsidR="005232B1">
              <w:rPr>
                <w:noProof/>
                <w:webHidden/>
              </w:rPr>
              <w:fldChar w:fldCharType="end"/>
            </w:r>
          </w:hyperlink>
        </w:p>
        <w:p w14:paraId="77D1EC27" w14:textId="0F008E6A" w:rsidR="005232B1" w:rsidRDefault="0073769D">
          <w:pPr>
            <w:pStyle w:val="TOC1"/>
            <w:tabs>
              <w:tab w:val="right" w:leader="dot" w:pos="9016"/>
            </w:tabs>
            <w:rPr>
              <w:rFonts w:asciiTheme="minorHAnsi" w:eastAsiaTheme="minorEastAsia" w:hAnsiTheme="minorHAnsi"/>
              <w:noProof/>
              <w:sz w:val="22"/>
              <w:lang w:val="en-US"/>
            </w:rPr>
          </w:pPr>
          <w:hyperlink w:anchor="_Toc108735087" w:history="1">
            <w:r w:rsidR="005232B1" w:rsidRPr="00081516">
              <w:rPr>
                <w:rStyle w:val="Hyperlink"/>
                <w:rFonts w:ascii="Arial" w:hAnsi="Arial" w:cs="Arial"/>
                <w:noProof/>
              </w:rPr>
              <w:t>References</w:t>
            </w:r>
            <w:r w:rsidR="005232B1">
              <w:rPr>
                <w:noProof/>
                <w:webHidden/>
              </w:rPr>
              <w:tab/>
            </w:r>
            <w:r w:rsidR="005232B1">
              <w:rPr>
                <w:noProof/>
                <w:webHidden/>
              </w:rPr>
              <w:fldChar w:fldCharType="begin"/>
            </w:r>
            <w:r w:rsidR="005232B1">
              <w:rPr>
                <w:noProof/>
                <w:webHidden/>
              </w:rPr>
              <w:instrText xml:space="preserve"> PAGEREF _Toc108735087 \h </w:instrText>
            </w:r>
            <w:r w:rsidR="005232B1">
              <w:rPr>
                <w:noProof/>
                <w:webHidden/>
              </w:rPr>
            </w:r>
            <w:r w:rsidR="005232B1">
              <w:rPr>
                <w:noProof/>
                <w:webHidden/>
              </w:rPr>
              <w:fldChar w:fldCharType="separate"/>
            </w:r>
            <w:r w:rsidR="005232B1">
              <w:rPr>
                <w:noProof/>
                <w:webHidden/>
              </w:rPr>
              <w:t>9</w:t>
            </w:r>
            <w:r w:rsidR="005232B1">
              <w:rPr>
                <w:noProof/>
                <w:webHidden/>
              </w:rPr>
              <w:fldChar w:fldCharType="end"/>
            </w:r>
          </w:hyperlink>
        </w:p>
        <w:p w14:paraId="4B5D878F" w14:textId="3B47E07B" w:rsidR="005232B1" w:rsidRDefault="0073769D">
          <w:pPr>
            <w:pStyle w:val="TOC1"/>
            <w:tabs>
              <w:tab w:val="right" w:leader="dot" w:pos="9016"/>
            </w:tabs>
            <w:rPr>
              <w:rFonts w:asciiTheme="minorHAnsi" w:eastAsiaTheme="minorEastAsia" w:hAnsiTheme="minorHAnsi"/>
              <w:noProof/>
              <w:sz w:val="22"/>
              <w:lang w:val="en-US"/>
            </w:rPr>
          </w:pPr>
          <w:hyperlink w:anchor="_Toc108735088" w:history="1">
            <w:r w:rsidR="005232B1" w:rsidRPr="00081516">
              <w:rPr>
                <w:rStyle w:val="Hyperlink"/>
                <w:rFonts w:ascii="Arial" w:hAnsi="Arial" w:cs="Arial"/>
                <w:noProof/>
              </w:rPr>
              <w:t>Appendices</w:t>
            </w:r>
            <w:r w:rsidR="005232B1">
              <w:rPr>
                <w:noProof/>
                <w:webHidden/>
              </w:rPr>
              <w:tab/>
            </w:r>
            <w:r w:rsidR="005232B1">
              <w:rPr>
                <w:noProof/>
                <w:webHidden/>
              </w:rPr>
              <w:fldChar w:fldCharType="begin"/>
            </w:r>
            <w:r w:rsidR="005232B1">
              <w:rPr>
                <w:noProof/>
                <w:webHidden/>
              </w:rPr>
              <w:instrText xml:space="preserve"> PAGEREF _Toc108735088 \h </w:instrText>
            </w:r>
            <w:r w:rsidR="005232B1">
              <w:rPr>
                <w:noProof/>
                <w:webHidden/>
              </w:rPr>
            </w:r>
            <w:r w:rsidR="005232B1">
              <w:rPr>
                <w:noProof/>
                <w:webHidden/>
              </w:rPr>
              <w:fldChar w:fldCharType="separate"/>
            </w:r>
            <w:r w:rsidR="005232B1">
              <w:rPr>
                <w:noProof/>
                <w:webHidden/>
              </w:rPr>
              <w:t>10</w:t>
            </w:r>
            <w:r w:rsidR="005232B1">
              <w:rPr>
                <w:noProof/>
                <w:webHidden/>
              </w:rPr>
              <w:fldChar w:fldCharType="end"/>
            </w:r>
          </w:hyperlink>
        </w:p>
        <w:p w14:paraId="4AA1B46E" w14:textId="324CAA67" w:rsidR="00CD5F38" w:rsidRPr="005232B1" w:rsidRDefault="00CD5F38">
          <w:pPr>
            <w:rPr>
              <w:rFonts w:ascii="Arial" w:hAnsi="Arial" w:cs="Arial"/>
            </w:rPr>
          </w:pPr>
          <w:r w:rsidRPr="005232B1">
            <w:rPr>
              <w:rFonts w:ascii="Arial" w:hAnsi="Arial" w:cs="Arial"/>
              <w:b/>
              <w:bCs/>
              <w:noProof/>
            </w:rPr>
            <w:fldChar w:fldCharType="end"/>
          </w:r>
        </w:p>
      </w:sdtContent>
    </w:sdt>
    <w:p w14:paraId="3045ADC9" w14:textId="77777777" w:rsidR="00CD5F38" w:rsidRPr="005232B1" w:rsidRDefault="00CD5F38">
      <w:pPr>
        <w:rPr>
          <w:rFonts w:ascii="Arial" w:eastAsiaTheme="majorEastAsia" w:hAnsi="Arial" w:cs="Arial"/>
          <w:b/>
          <w:sz w:val="32"/>
          <w:szCs w:val="32"/>
        </w:rPr>
      </w:pPr>
      <w:r w:rsidRPr="005232B1">
        <w:rPr>
          <w:rFonts w:ascii="Arial" w:hAnsi="Arial" w:cs="Arial"/>
        </w:rPr>
        <w:br w:type="page"/>
      </w:r>
    </w:p>
    <w:p w14:paraId="75E97EC2" w14:textId="77777777" w:rsidR="00CD5F38" w:rsidRPr="005232B1" w:rsidRDefault="00CD5F38" w:rsidP="00785028">
      <w:pPr>
        <w:pStyle w:val="Heading1"/>
        <w:spacing w:before="0"/>
        <w:rPr>
          <w:rFonts w:ascii="Arial" w:hAnsi="Arial" w:cs="Arial"/>
        </w:rPr>
        <w:sectPr w:rsidR="00CD5F38" w:rsidRPr="005232B1" w:rsidSect="00CD5F38">
          <w:footerReference w:type="default" r:id="rId8"/>
          <w:pgSz w:w="11906" w:h="16838"/>
          <w:pgMar w:top="1440" w:right="1440" w:bottom="1440" w:left="1440" w:header="708" w:footer="708" w:gutter="0"/>
          <w:pgNumType w:fmt="lowerRoman"/>
          <w:cols w:space="708"/>
          <w:titlePg/>
          <w:docGrid w:linePitch="360"/>
        </w:sectPr>
      </w:pPr>
    </w:p>
    <w:p w14:paraId="101D4157" w14:textId="724255FB" w:rsidR="005E77CD" w:rsidRPr="005232B1" w:rsidRDefault="003B7479" w:rsidP="00785028">
      <w:pPr>
        <w:pStyle w:val="Heading1"/>
        <w:spacing w:before="0"/>
        <w:rPr>
          <w:rFonts w:ascii="Arial" w:hAnsi="Arial" w:cs="Arial"/>
        </w:rPr>
      </w:pPr>
      <w:bookmarkStart w:id="0" w:name="_Toc108735075"/>
      <w:r w:rsidRPr="005232B1">
        <w:rPr>
          <w:rFonts w:ascii="Arial" w:hAnsi="Arial" w:cs="Arial"/>
        </w:rPr>
        <w:lastRenderedPageBreak/>
        <w:t>Introduction</w:t>
      </w:r>
      <w:bookmarkEnd w:id="0"/>
    </w:p>
    <w:p w14:paraId="335641E2" w14:textId="7CCFB942" w:rsidR="000617C3" w:rsidRPr="005232B1" w:rsidRDefault="004E227E" w:rsidP="00785028">
      <w:pPr>
        <w:jc w:val="both"/>
        <w:rPr>
          <w:rFonts w:ascii="Arial" w:hAnsi="Arial" w:cs="Arial"/>
        </w:rPr>
      </w:pPr>
      <w:r w:rsidRPr="005232B1">
        <w:rPr>
          <w:rFonts w:ascii="Arial" w:hAnsi="Arial" w:cs="Arial"/>
          <w:color w:val="000000" w:themeColor="text1"/>
        </w:rPr>
        <w:t xml:space="preserve">This report </w:t>
      </w:r>
      <w:r w:rsidRPr="005232B1">
        <w:rPr>
          <w:rFonts w:ascii="Arial" w:hAnsi="Arial" w:cs="Arial"/>
        </w:rPr>
        <w:t xml:space="preserve">is </w:t>
      </w:r>
      <w:proofErr w:type="gramStart"/>
      <w:r w:rsidRPr="005232B1">
        <w:rPr>
          <w:rFonts w:ascii="Arial" w:hAnsi="Arial" w:cs="Arial"/>
        </w:rPr>
        <w:t>make</w:t>
      </w:r>
      <w:proofErr w:type="gramEnd"/>
      <w:r w:rsidRPr="005232B1">
        <w:rPr>
          <w:rFonts w:ascii="Arial" w:hAnsi="Arial" w:cs="Arial"/>
        </w:rPr>
        <w:t xml:space="preserve"> to analyse and evaluate </w:t>
      </w:r>
      <w:r w:rsidR="003D2730" w:rsidRPr="005232B1">
        <w:rPr>
          <w:rFonts w:ascii="Arial" w:hAnsi="Arial" w:cs="Arial"/>
        </w:rPr>
        <w:t>information that can help us to identify solutions for answering at the business needs</w:t>
      </w:r>
      <w:r w:rsidRPr="005232B1">
        <w:rPr>
          <w:rFonts w:ascii="Arial" w:hAnsi="Arial" w:cs="Arial"/>
        </w:rPr>
        <w:t>,</w:t>
      </w:r>
      <w:r w:rsidR="00FB1A06" w:rsidRPr="005232B1">
        <w:rPr>
          <w:rFonts w:ascii="Arial" w:hAnsi="Arial" w:cs="Arial"/>
        </w:rPr>
        <w:t xml:space="preserve"> specifically in</w:t>
      </w:r>
      <w:r w:rsidRPr="005232B1">
        <w:rPr>
          <w:rFonts w:ascii="Arial" w:hAnsi="Arial" w:cs="Arial"/>
        </w:rPr>
        <w:t xml:space="preserve"> relation to decisions </w:t>
      </w:r>
      <w:r w:rsidR="00FB1A06" w:rsidRPr="005232B1">
        <w:rPr>
          <w:rFonts w:ascii="Arial" w:hAnsi="Arial" w:cs="Arial"/>
        </w:rPr>
        <w:t>compelling</w:t>
      </w:r>
      <w:r w:rsidRPr="005232B1">
        <w:rPr>
          <w:rFonts w:ascii="Arial" w:hAnsi="Arial" w:cs="Arial"/>
        </w:rPr>
        <w:t xml:space="preserve"> revenues and costs</w:t>
      </w:r>
      <w:r w:rsidR="00FB1A06" w:rsidRPr="005232B1">
        <w:rPr>
          <w:rFonts w:ascii="Arial" w:hAnsi="Arial" w:cs="Arial"/>
        </w:rPr>
        <w:t>,</w:t>
      </w:r>
      <w:r w:rsidR="00785028" w:rsidRPr="005232B1">
        <w:rPr>
          <w:rFonts w:ascii="Arial" w:hAnsi="Arial" w:cs="Arial"/>
        </w:rPr>
        <w:t xml:space="preserve"> </w:t>
      </w:r>
      <w:r w:rsidR="00FB1A06" w:rsidRPr="005232B1">
        <w:rPr>
          <w:rFonts w:ascii="Arial" w:hAnsi="Arial" w:cs="Arial"/>
        </w:rPr>
        <w:t xml:space="preserve">In the specific we will help </w:t>
      </w:r>
      <w:r w:rsidR="00F34DCD" w:rsidRPr="005232B1">
        <w:rPr>
          <w:rFonts w:ascii="Arial" w:hAnsi="Arial" w:cs="Arial"/>
        </w:rPr>
        <w:t>MSG, a company that produce and sell mobility equipment, if still profitable for the company to produce some of their product, to do this a Marginal Costing Statement will be prepared.</w:t>
      </w:r>
    </w:p>
    <w:p w14:paraId="02D3190C" w14:textId="37BD80A4" w:rsidR="002727DB" w:rsidRPr="005232B1" w:rsidRDefault="002727DB" w:rsidP="00785028">
      <w:pPr>
        <w:jc w:val="both"/>
        <w:rPr>
          <w:rFonts w:ascii="Arial" w:hAnsi="Arial" w:cs="Arial"/>
        </w:rPr>
      </w:pPr>
      <w:r w:rsidRPr="005232B1">
        <w:rPr>
          <w:rFonts w:ascii="Arial" w:hAnsi="Arial" w:cs="Arial"/>
        </w:rPr>
        <w:t>Absorption costing, often known as "full-costing," is a management accounting technique used to track the total cost of manufacturing a particular product. This method is used to account for both direct and indirect expenses, including</w:t>
      </w:r>
      <w:r w:rsidR="000B0D68" w:rsidRPr="005232B1">
        <w:rPr>
          <w:rFonts w:ascii="Arial" w:hAnsi="Arial" w:cs="Arial"/>
        </w:rPr>
        <w:t xml:space="preserve"> of</w:t>
      </w:r>
      <w:r w:rsidRPr="005232B1">
        <w:rPr>
          <w:rFonts w:ascii="Arial" w:hAnsi="Arial" w:cs="Arial"/>
        </w:rPr>
        <w:t xml:space="preserve"> supplies, </w:t>
      </w:r>
      <w:proofErr w:type="spellStart"/>
      <w:r w:rsidRPr="005232B1">
        <w:rPr>
          <w:rFonts w:ascii="Arial" w:hAnsi="Arial" w:cs="Arial"/>
        </w:rPr>
        <w:t>labor</w:t>
      </w:r>
      <w:proofErr w:type="spellEnd"/>
      <w:r w:rsidRPr="005232B1">
        <w:rPr>
          <w:rFonts w:ascii="Arial" w:hAnsi="Arial" w:cs="Arial"/>
        </w:rPr>
        <w:t xml:space="preserve">, rent, </w:t>
      </w:r>
      <w:proofErr w:type="gramStart"/>
      <w:r w:rsidRPr="005232B1">
        <w:rPr>
          <w:rFonts w:ascii="Arial" w:hAnsi="Arial" w:cs="Arial"/>
        </w:rPr>
        <w:t>and</w:t>
      </w:r>
      <w:r w:rsidR="000B0D68" w:rsidRPr="005232B1">
        <w:rPr>
          <w:rFonts w:ascii="Arial" w:hAnsi="Arial" w:cs="Arial"/>
        </w:rPr>
        <w:t xml:space="preserve"> also</w:t>
      </w:r>
      <w:proofErr w:type="gramEnd"/>
      <w:r w:rsidRPr="005232B1">
        <w:rPr>
          <w:rFonts w:ascii="Arial" w:hAnsi="Arial" w:cs="Arial"/>
        </w:rPr>
        <w:t xml:space="preserve"> insurance. In its cost base, absorption costing includes everything that is an expenditure of manufacturing a product. In addition to including fixed overhead expenses as part of product cost, absorption costing also accounts for these expenses. Included among the costs connected with manufacturing the product </w:t>
      </w:r>
      <w:proofErr w:type="gramStart"/>
      <w:r w:rsidRPr="005232B1">
        <w:rPr>
          <w:rFonts w:ascii="Arial" w:hAnsi="Arial" w:cs="Arial"/>
        </w:rPr>
        <w:t>are</w:t>
      </w:r>
      <w:proofErr w:type="gramEnd"/>
      <w:r w:rsidRPr="005232B1">
        <w:rPr>
          <w:rFonts w:ascii="Arial" w:hAnsi="Arial" w:cs="Arial"/>
        </w:rPr>
        <w:t xml:space="preserve"> pay for personnel physically operating on the object, the raw materials needed in production, and any overhead expenditures (such as all electricity bills) incurred during production.</w:t>
      </w:r>
    </w:p>
    <w:p w14:paraId="74DDA403" w14:textId="1953C191" w:rsidR="00D34C0E" w:rsidRPr="005232B1" w:rsidRDefault="00D34C0E" w:rsidP="00785028">
      <w:pPr>
        <w:jc w:val="both"/>
        <w:rPr>
          <w:rFonts w:ascii="Arial" w:hAnsi="Arial" w:cs="Arial"/>
          <w:shd w:val="clear" w:color="auto" w:fill="FFFFFF"/>
        </w:rPr>
      </w:pPr>
      <w:r w:rsidRPr="005232B1">
        <w:rPr>
          <w:rFonts w:ascii="Arial" w:hAnsi="Arial" w:cs="Arial"/>
        </w:rPr>
        <w:t xml:space="preserve">Marginal Costing </w:t>
      </w:r>
      <w:r w:rsidR="0061078A" w:rsidRPr="005232B1">
        <w:rPr>
          <w:rFonts w:ascii="Arial" w:hAnsi="Arial" w:cs="Arial"/>
        </w:rPr>
        <w:t xml:space="preserve">on the other hand </w:t>
      </w:r>
      <w:r w:rsidR="004936D8" w:rsidRPr="005232B1">
        <w:rPr>
          <w:rFonts w:ascii="Arial" w:hAnsi="Arial" w:cs="Arial"/>
        </w:rPr>
        <w:t>divides</w:t>
      </w:r>
      <w:r w:rsidR="0061078A" w:rsidRPr="005232B1">
        <w:rPr>
          <w:rFonts w:ascii="Arial" w:hAnsi="Arial" w:cs="Arial"/>
        </w:rPr>
        <w:t xml:space="preserve"> all the costs of a product in two </w:t>
      </w:r>
      <w:r w:rsidR="00FA6BCD" w:rsidRPr="005232B1">
        <w:rPr>
          <w:rFonts w:ascii="Arial" w:hAnsi="Arial" w:cs="Arial"/>
        </w:rPr>
        <w:t>separate</w:t>
      </w:r>
      <w:r w:rsidR="0061078A" w:rsidRPr="005232B1">
        <w:rPr>
          <w:rFonts w:ascii="Arial" w:hAnsi="Arial" w:cs="Arial"/>
        </w:rPr>
        <w:t xml:space="preserve"> categories </w:t>
      </w:r>
      <w:proofErr w:type="gramStart"/>
      <w:r w:rsidR="0061078A" w:rsidRPr="005232B1">
        <w:rPr>
          <w:rFonts w:ascii="Arial" w:hAnsi="Arial" w:cs="Arial"/>
        </w:rPr>
        <w:t>on the basis of</w:t>
      </w:r>
      <w:proofErr w:type="gramEnd"/>
      <w:r w:rsidR="0061078A" w:rsidRPr="005232B1">
        <w:rPr>
          <w:rFonts w:ascii="Arial" w:hAnsi="Arial" w:cs="Arial"/>
        </w:rPr>
        <w:t xml:space="preserve"> </w:t>
      </w:r>
      <w:r w:rsidR="00FA6BCD" w:rsidRPr="005232B1">
        <w:rPr>
          <w:rFonts w:ascii="Arial" w:hAnsi="Arial" w:cs="Arial"/>
        </w:rPr>
        <w:t>occurrences</w:t>
      </w:r>
      <w:r w:rsidR="0061078A" w:rsidRPr="005232B1">
        <w:rPr>
          <w:rFonts w:ascii="Arial" w:hAnsi="Arial" w:cs="Arial"/>
        </w:rPr>
        <w:t xml:space="preserve"> of those costs. The </w:t>
      </w:r>
      <w:r w:rsidR="007D57EE" w:rsidRPr="005232B1">
        <w:rPr>
          <w:rFonts w:ascii="Arial" w:hAnsi="Arial" w:cs="Arial"/>
        </w:rPr>
        <w:t>one-time</w:t>
      </w:r>
      <w:r w:rsidR="0061078A" w:rsidRPr="005232B1">
        <w:rPr>
          <w:rFonts w:ascii="Arial" w:hAnsi="Arial" w:cs="Arial"/>
        </w:rPr>
        <w:t xml:space="preserve"> cost for the production </w:t>
      </w:r>
      <w:r w:rsidR="007D57EE" w:rsidRPr="005232B1">
        <w:rPr>
          <w:rFonts w:ascii="Arial" w:hAnsi="Arial" w:cs="Arial"/>
        </w:rPr>
        <w:t>is</w:t>
      </w:r>
      <w:r w:rsidR="0061078A" w:rsidRPr="005232B1">
        <w:rPr>
          <w:rFonts w:ascii="Arial" w:hAnsi="Arial" w:cs="Arial"/>
        </w:rPr>
        <w:t xml:space="preserve"> </w:t>
      </w:r>
      <w:r w:rsidR="00FA6BCD" w:rsidRPr="005232B1">
        <w:rPr>
          <w:rFonts w:ascii="Arial" w:hAnsi="Arial" w:cs="Arial"/>
        </w:rPr>
        <w:t>labelled</w:t>
      </w:r>
      <w:r w:rsidR="0061078A" w:rsidRPr="005232B1">
        <w:rPr>
          <w:rFonts w:ascii="Arial" w:hAnsi="Arial" w:cs="Arial"/>
        </w:rPr>
        <w:t xml:space="preserve"> as fixed cost while the costs that change with the number of production is called variable costs.</w:t>
      </w:r>
      <w:r w:rsidR="00785028" w:rsidRPr="005232B1">
        <w:rPr>
          <w:rFonts w:ascii="Arial" w:hAnsi="Arial" w:cs="Arial"/>
          <w:shd w:val="clear" w:color="auto" w:fill="FFFFFF"/>
        </w:rPr>
        <w:t xml:space="preserve"> (WARREN, 2022)</w:t>
      </w:r>
      <w:r w:rsidR="00CC6502" w:rsidRPr="005232B1">
        <w:rPr>
          <w:rFonts w:ascii="Arial" w:hAnsi="Arial" w:cs="Arial"/>
          <w:shd w:val="clear" w:color="auto" w:fill="FFFFFF"/>
        </w:rPr>
        <w:t>.</w:t>
      </w:r>
      <w:r w:rsidR="002727DB" w:rsidRPr="005232B1">
        <w:rPr>
          <w:rFonts w:ascii="Arial" w:hAnsi="Arial" w:cs="Arial"/>
          <w:shd w:val="clear" w:color="auto" w:fill="FFFFFF"/>
        </w:rPr>
        <w:t xml:space="preserve"> With COGS, a lower breakeven unit price is possible with variable costing. As a result, it can be difficult to establish the best price for a particular product. Gross profit will be slightly greater because to variable costing. As a result, gross profit margins are slightly larger than absorption costs.</w:t>
      </w:r>
    </w:p>
    <w:p w14:paraId="2D82805C" w14:textId="31B3DCC8" w:rsidR="00CC6502" w:rsidRPr="005232B1" w:rsidRDefault="00CC6502" w:rsidP="00785028">
      <w:pPr>
        <w:rPr>
          <w:rFonts w:ascii="Arial" w:hAnsi="Arial" w:cs="Arial"/>
        </w:rPr>
      </w:pPr>
    </w:p>
    <w:p w14:paraId="5C29ADB6" w14:textId="45F9FCC7" w:rsidR="00F14859" w:rsidRPr="005232B1" w:rsidRDefault="00F14859" w:rsidP="00785028">
      <w:pPr>
        <w:rPr>
          <w:rFonts w:ascii="Arial" w:hAnsi="Arial" w:cs="Arial"/>
        </w:rPr>
      </w:pPr>
    </w:p>
    <w:p w14:paraId="22633A15" w14:textId="53B7FEA9" w:rsidR="00F14859" w:rsidRPr="005232B1" w:rsidRDefault="00F14859" w:rsidP="00785028">
      <w:pPr>
        <w:rPr>
          <w:rFonts w:ascii="Arial" w:hAnsi="Arial" w:cs="Arial"/>
        </w:rPr>
      </w:pPr>
    </w:p>
    <w:p w14:paraId="54B17ABA" w14:textId="37BE0989" w:rsidR="00F14859" w:rsidRPr="005232B1" w:rsidRDefault="00F14859" w:rsidP="00785028">
      <w:pPr>
        <w:rPr>
          <w:rFonts w:ascii="Arial" w:hAnsi="Arial" w:cs="Arial"/>
        </w:rPr>
      </w:pPr>
    </w:p>
    <w:p w14:paraId="54CC1240" w14:textId="77777777" w:rsidR="00234FB6" w:rsidRPr="005232B1" w:rsidRDefault="00234FB6" w:rsidP="00785028">
      <w:pPr>
        <w:rPr>
          <w:rFonts w:ascii="Arial" w:hAnsi="Arial" w:cs="Arial"/>
          <w:b/>
          <w:bCs/>
        </w:rPr>
      </w:pPr>
    </w:p>
    <w:p w14:paraId="7655A6ED" w14:textId="77777777" w:rsidR="00234FB6" w:rsidRPr="005232B1" w:rsidRDefault="00234FB6" w:rsidP="00785028">
      <w:pPr>
        <w:rPr>
          <w:rFonts w:ascii="Arial" w:hAnsi="Arial" w:cs="Arial"/>
          <w:b/>
          <w:bCs/>
        </w:rPr>
      </w:pPr>
    </w:p>
    <w:p w14:paraId="2A6BF058" w14:textId="77777777" w:rsidR="00234FB6" w:rsidRPr="005232B1" w:rsidRDefault="00234FB6" w:rsidP="00785028">
      <w:pPr>
        <w:rPr>
          <w:rFonts w:ascii="Arial" w:hAnsi="Arial" w:cs="Arial"/>
          <w:b/>
          <w:bCs/>
        </w:rPr>
      </w:pPr>
    </w:p>
    <w:p w14:paraId="5E23402C" w14:textId="77777777" w:rsidR="00234FB6" w:rsidRPr="005232B1" w:rsidRDefault="00234FB6" w:rsidP="00785028">
      <w:pPr>
        <w:rPr>
          <w:rFonts w:ascii="Arial" w:hAnsi="Arial" w:cs="Arial"/>
          <w:b/>
          <w:bCs/>
        </w:rPr>
      </w:pPr>
    </w:p>
    <w:p w14:paraId="08D7E4D0" w14:textId="77777777" w:rsidR="00234FB6" w:rsidRPr="005232B1" w:rsidRDefault="00234FB6" w:rsidP="00785028">
      <w:pPr>
        <w:rPr>
          <w:rFonts w:ascii="Arial" w:hAnsi="Arial" w:cs="Arial"/>
          <w:b/>
          <w:bCs/>
        </w:rPr>
      </w:pPr>
    </w:p>
    <w:p w14:paraId="6E307554" w14:textId="77777777" w:rsidR="00234FB6" w:rsidRPr="005232B1" w:rsidRDefault="00234FB6" w:rsidP="00785028">
      <w:pPr>
        <w:rPr>
          <w:rFonts w:ascii="Arial" w:hAnsi="Arial" w:cs="Arial"/>
          <w:b/>
          <w:bCs/>
        </w:rPr>
      </w:pPr>
    </w:p>
    <w:p w14:paraId="525EBF75" w14:textId="77777777" w:rsidR="00234FB6" w:rsidRPr="005232B1" w:rsidRDefault="00234FB6" w:rsidP="00785028">
      <w:pPr>
        <w:rPr>
          <w:rFonts w:ascii="Arial" w:hAnsi="Arial" w:cs="Arial"/>
          <w:b/>
          <w:bCs/>
        </w:rPr>
      </w:pPr>
    </w:p>
    <w:p w14:paraId="1B16101D" w14:textId="77777777" w:rsidR="00234FB6" w:rsidRPr="005232B1" w:rsidRDefault="00234FB6" w:rsidP="00785028">
      <w:pPr>
        <w:rPr>
          <w:rFonts w:ascii="Arial" w:hAnsi="Arial" w:cs="Arial"/>
          <w:b/>
          <w:bCs/>
        </w:rPr>
      </w:pPr>
    </w:p>
    <w:p w14:paraId="77EC7C74" w14:textId="77777777" w:rsidR="00234FB6" w:rsidRPr="005232B1" w:rsidRDefault="00234FB6" w:rsidP="00785028">
      <w:pPr>
        <w:rPr>
          <w:rFonts w:ascii="Arial" w:hAnsi="Arial" w:cs="Arial"/>
          <w:b/>
          <w:bCs/>
        </w:rPr>
      </w:pPr>
    </w:p>
    <w:p w14:paraId="3C9E0FA5" w14:textId="69ED2261" w:rsidR="00A10537" w:rsidRPr="005232B1" w:rsidRDefault="00A10537" w:rsidP="00785028">
      <w:pPr>
        <w:rPr>
          <w:rFonts w:ascii="Arial" w:hAnsi="Arial" w:cs="Arial"/>
          <w:b/>
          <w:bCs/>
        </w:rPr>
      </w:pPr>
      <w:r w:rsidRPr="005232B1">
        <w:rPr>
          <w:rFonts w:ascii="Arial" w:hAnsi="Arial" w:cs="Arial"/>
          <w:b/>
          <w:bCs/>
        </w:rPr>
        <w:br w:type="page"/>
      </w:r>
    </w:p>
    <w:p w14:paraId="494CD701" w14:textId="47ED1B62" w:rsidR="00234FB6" w:rsidRPr="005232B1" w:rsidRDefault="00A10537" w:rsidP="00785028">
      <w:pPr>
        <w:pStyle w:val="Heading1"/>
        <w:spacing w:before="0"/>
        <w:rPr>
          <w:rFonts w:ascii="Arial" w:hAnsi="Arial" w:cs="Arial"/>
        </w:rPr>
      </w:pPr>
      <w:bookmarkStart w:id="1" w:name="_Toc108735076"/>
      <w:r w:rsidRPr="005232B1">
        <w:rPr>
          <w:rFonts w:ascii="Arial" w:hAnsi="Arial" w:cs="Arial"/>
        </w:rPr>
        <w:lastRenderedPageBreak/>
        <w:t>Task 1</w:t>
      </w:r>
      <w:bookmarkEnd w:id="1"/>
    </w:p>
    <w:p w14:paraId="6E405D4F" w14:textId="3868EADF" w:rsidR="00D9425D" w:rsidRPr="005232B1" w:rsidRDefault="00D9425D" w:rsidP="004F1699">
      <w:pPr>
        <w:pStyle w:val="Heading2"/>
        <w:rPr>
          <w:rFonts w:cs="Arial"/>
        </w:rPr>
      </w:pPr>
      <w:bookmarkStart w:id="2" w:name="_Toc108735077"/>
      <w:r w:rsidRPr="005232B1">
        <w:rPr>
          <w:rFonts w:cs="Arial"/>
        </w:rPr>
        <w:t>Question (a)</w:t>
      </w:r>
      <w:bookmarkEnd w:id="2"/>
    </w:p>
    <w:p w14:paraId="1080B00E" w14:textId="466F7310" w:rsidR="00F14859" w:rsidRPr="005232B1" w:rsidRDefault="00F14859" w:rsidP="00785028">
      <w:pPr>
        <w:jc w:val="both"/>
        <w:rPr>
          <w:rFonts w:ascii="Arial" w:hAnsi="Arial" w:cs="Arial"/>
          <w:b/>
          <w:bCs/>
          <w:sz w:val="24"/>
          <w:szCs w:val="24"/>
        </w:rPr>
      </w:pPr>
      <w:r w:rsidRPr="005232B1">
        <w:rPr>
          <w:rFonts w:ascii="Arial" w:hAnsi="Arial" w:cs="Arial"/>
          <w:b/>
          <w:bCs/>
          <w:sz w:val="24"/>
          <w:szCs w:val="24"/>
        </w:rPr>
        <w:t>Report for MSG’s Directors</w:t>
      </w:r>
    </w:p>
    <w:p w14:paraId="2BFFADDB" w14:textId="71CEF7CA" w:rsidR="00F14859" w:rsidRPr="005232B1" w:rsidRDefault="0053051C" w:rsidP="00785028">
      <w:pPr>
        <w:jc w:val="both"/>
        <w:rPr>
          <w:rFonts w:ascii="Arial" w:hAnsi="Arial" w:cs="Arial"/>
          <w:szCs w:val="24"/>
        </w:rPr>
      </w:pPr>
      <w:r w:rsidRPr="005232B1">
        <w:rPr>
          <w:rFonts w:ascii="Arial" w:hAnsi="Arial" w:cs="Arial"/>
          <w:szCs w:val="24"/>
        </w:rPr>
        <w:t xml:space="preserve">Marginal Costing Statement for </w:t>
      </w:r>
      <w:r w:rsidR="008A5E34" w:rsidRPr="005232B1">
        <w:rPr>
          <w:rFonts w:ascii="Arial" w:hAnsi="Arial" w:cs="Arial"/>
          <w:szCs w:val="24"/>
        </w:rPr>
        <w:t>all products:</w:t>
      </w:r>
    </w:p>
    <w:tbl>
      <w:tblPr>
        <w:tblStyle w:val="TableGrid"/>
        <w:tblW w:w="0" w:type="auto"/>
        <w:tblLook w:val="04A0" w:firstRow="1" w:lastRow="0" w:firstColumn="1" w:lastColumn="0" w:noHBand="0" w:noVBand="1"/>
      </w:tblPr>
      <w:tblGrid>
        <w:gridCol w:w="1473"/>
        <w:gridCol w:w="1655"/>
        <w:gridCol w:w="1472"/>
        <w:gridCol w:w="1472"/>
        <w:gridCol w:w="1472"/>
        <w:gridCol w:w="1472"/>
      </w:tblGrid>
      <w:tr w:rsidR="00D9425D" w:rsidRPr="005232B1" w14:paraId="508229DA" w14:textId="77777777" w:rsidTr="00CD591A">
        <w:trPr>
          <w:trHeight w:val="300"/>
        </w:trPr>
        <w:tc>
          <w:tcPr>
            <w:tcW w:w="2000" w:type="dxa"/>
            <w:noWrap/>
            <w:hideMark/>
          </w:tcPr>
          <w:p w14:paraId="6953A5C3" w14:textId="77777777" w:rsidR="00D9425D" w:rsidRPr="005232B1" w:rsidRDefault="00D9425D" w:rsidP="00CD591A">
            <w:pPr>
              <w:rPr>
                <w:rFonts w:ascii="Arial" w:hAnsi="Arial" w:cs="Arial"/>
              </w:rPr>
            </w:pPr>
          </w:p>
        </w:tc>
        <w:tc>
          <w:tcPr>
            <w:tcW w:w="2260" w:type="dxa"/>
            <w:noWrap/>
            <w:hideMark/>
          </w:tcPr>
          <w:p w14:paraId="490B2180" w14:textId="77777777" w:rsidR="00D9425D" w:rsidRPr="005232B1" w:rsidRDefault="00D9425D" w:rsidP="00CD591A">
            <w:pPr>
              <w:rPr>
                <w:rFonts w:ascii="Arial" w:hAnsi="Arial" w:cs="Arial"/>
              </w:rPr>
            </w:pPr>
          </w:p>
        </w:tc>
        <w:tc>
          <w:tcPr>
            <w:tcW w:w="2000" w:type="dxa"/>
            <w:noWrap/>
            <w:hideMark/>
          </w:tcPr>
          <w:p w14:paraId="4B110869" w14:textId="77777777" w:rsidR="00D9425D" w:rsidRPr="005232B1" w:rsidRDefault="00D9425D" w:rsidP="00CD591A">
            <w:pPr>
              <w:rPr>
                <w:rFonts w:ascii="Arial" w:hAnsi="Arial" w:cs="Arial"/>
              </w:rPr>
            </w:pPr>
            <w:r w:rsidRPr="005232B1">
              <w:rPr>
                <w:rFonts w:ascii="Arial" w:hAnsi="Arial" w:cs="Arial"/>
              </w:rPr>
              <w:t>Wheelchairs</w:t>
            </w:r>
          </w:p>
        </w:tc>
        <w:tc>
          <w:tcPr>
            <w:tcW w:w="2000" w:type="dxa"/>
            <w:noWrap/>
            <w:hideMark/>
          </w:tcPr>
          <w:p w14:paraId="677C86F9" w14:textId="77777777" w:rsidR="00D9425D" w:rsidRPr="005232B1" w:rsidRDefault="00D9425D" w:rsidP="00CD591A">
            <w:pPr>
              <w:rPr>
                <w:rFonts w:ascii="Arial" w:hAnsi="Arial" w:cs="Arial"/>
              </w:rPr>
            </w:pPr>
            <w:r w:rsidRPr="005232B1">
              <w:rPr>
                <w:rFonts w:ascii="Arial" w:hAnsi="Arial" w:cs="Arial"/>
              </w:rPr>
              <w:t>Hoists</w:t>
            </w:r>
          </w:p>
        </w:tc>
        <w:tc>
          <w:tcPr>
            <w:tcW w:w="2000" w:type="dxa"/>
            <w:noWrap/>
            <w:hideMark/>
          </w:tcPr>
          <w:p w14:paraId="2F52EEB3" w14:textId="77777777" w:rsidR="00D9425D" w:rsidRPr="005232B1" w:rsidRDefault="00D9425D" w:rsidP="00CD591A">
            <w:pPr>
              <w:rPr>
                <w:rFonts w:ascii="Arial" w:hAnsi="Arial" w:cs="Arial"/>
              </w:rPr>
            </w:pPr>
            <w:r w:rsidRPr="005232B1">
              <w:rPr>
                <w:rFonts w:ascii="Arial" w:hAnsi="Arial" w:cs="Arial"/>
              </w:rPr>
              <w:t>Mobile Beds</w:t>
            </w:r>
          </w:p>
        </w:tc>
        <w:tc>
          <w:tcPr>
            <w:tcW w:w="2000" w:type="dxa"/>
            <w:noWrap/>
            <w:hideMark/>
          </w:tcPr>
          <w:p w14:paraId="1B9C269E" w14:textId="77777777" w:rsidR="00D9425D" w:rsidRPr="005232B1" w:rsidRDefault="00D9425D" w:rsidP="00CD591A">
            <w:pPr>
              <w:rPr>
                <w:rFonts w:ascii="Arial" w:hAnsi="Arial" w:cs="Arial"/>
              </w:rPr>
            </w:pPr>
            <w:r w:rsidRPr="005232B1">
              <w:rPr>
                <w:rFonts w:ascii="Arial" w:hAnsi="Arial" w:cs="Arial"/>
              </w:rPr>
              <w:t>Total</w:t>
            </w:r>
          </w:p>
        </w:tc>
      </w:tr>
      <w:tr w:rsidR="00D9425D" w:rsidRPr="005232B1" w14:paraId="4BFAE3EF" w14:textId="77777777" w:rsidTr="00CD591A">
        <w:trPr>
          <w:trHeight w:val="300"/>
        </w:trPr>
        <w:tc>
          <w:tcPr>
            <w:tcW w:w="2000" w:type="dxa"/>
            <w:hideMark/>
          </w:tcPr>
          <w:p w14:paraId="2C8C81B7" w14:textId="77777777" w:rsidR="00D9425D" w:rsidRPr="005232B1" w:rsidRDefault="00D9425D" w:rsidP="00CD591A">
            <w:pPr>
              <w:rPr>
                <w:rFonts w:ascii="Arial" w:hAnsi="Arial" w:cs="Arial"/>
              </w:rPr>
            </w:pPr>
          </w:p>
        </w:tc>
        <w:tc>
          <w:tcPr>
            <w:tcW w:w="2260" w:type="dxa"/>
            <w:noWrap/>
            <w:hideMark/>
          </w:tcPr>
          <w:p w14:paraId="25590414" w14:textId="77777777" w:rsidR="00D9425D" w:rsidRPr="005232B1" w:rsidRDefault="00D9425D" w:rsidP="00CD591A">
            <w:pPr>
              <w:rPr>
                <w:rFonts w:ascii="Arial" w:hAnsi="Arial" w:cs="Arial"/>
              </w:rPr>
            </w:pPr>
          </w:p>
        </w:tc>
        <w:tc>
          <w:tcPr>
            <w:tcW w:w="2000" w:type="dxa"/>
            <w:hideMark/>
          </w:tcPr>
          <w:p w14:paraId="62FE2863" w14:textId="77777777" w:rsidR="00D9425D" w:rsidRPr="005232B1" w:rsidRDefault="00D9425D" w:rsidP="00CD591A">
            <w:pPr>
              <w:rPr>
                <w:rFonts w:ascii="Arial" w:hAnsi="Arial" w:cs="Arial"/>
                <w:b/>
                <w:bCs/>
              </w:rPr>
            </w:pPr>
            <w:proofErr w:type="gramStart"/>
            <w:r w:rsidRPr="005232B1">
              <w:rPr>
                <w:rFonts w:ascii="Arial" w:hAnsi="Arial" w:cs="Arial"/>
                <w:b/>
                <w:bCs/>
              </w:rPr>
              <w:t>Amount(</w:t>
            </w:r>
            <w:proofErr w:type="gramEnd"/>
            <w:r w:rsidRPr="005232B1">
              <w:rPr>
                <w:rFonts w:ascii="Arial" w:hAnsi="Arial" w:cs="Arial"/>
                <w:b/>
                <w:bCs/>
              </w:rPr>
              <w:t>£)</w:t>
            </w:r>
          </w:p>
        </w:tc>
        <w:tc>
          <w:tcPr>
            <w:tcW w:w="2000" w:type="dxa"/>
            <w:hideMark/>
          </w:tcPr>
          <w:p w14:paraId="4B6055DA" w14:textId="77777777" w:rsidR="00D9425D" w:rsidRPr="005232B1" w:rsidRDefault="00D9425D" w:rsidP="00CD591A">
            <w:pPr>
              <w:rPr>
                <w:rFonts w:ascii="Arial" w:hAnsi="Arial" w:cs="Arial"/>
                <w:b/>
                <w:bCs/>
              </w:rPr>
            </w:pPr>
            <w:proofErr w:type="gramStart"/>
            <w:r w:rsidRPr="005232B1">
              <w:rPr>
                <w:rFonts w:ascii="Arial" w:hAnsi="Arial" w:cs="Arial"/>
                <w:b/>
                <w:bCs/>
              </w:rPr>
              <w:t>Amount(</w:t>
            </w:r>
            <w:proofErr w:type="gramEnd"/>
            <w:r w:rsidRPr="005232B1">
              <w:rPr>
                <w:rFonts w:ascii="Arial" w:hAnsi="Arial" w:cs="Arial"/>
                <w:b/>
                <w:bCs/>
              </w:rPr>
              <w:t>£)</w:t>
            </w:r>
          </w:p>
        </w:tc>
        <w:tc>
          <w:tcPr>
            <w:tcW w:w="2000" w:type="dxa"/>
            <w:hideMark/>
          </w:tcPr>
          <w:p w14:paraId="49CA57A6" w14:textId="77777777" w:rsidR="00D9425D" w:rsidRPr="005232B1" w:rsidRDefault="00D9425D" w:rsidP="00CD591A">
            <w:pPr>
              <w:rPr>
                <w:rFonts w:ascii="Arial" w:hAnsi="Arial" w:cs="Arial"/>
                <w:b/>
                <w:bCs/>
              </w:rPr>
            </w:pPr>
            <w:proofErr w:type="gramStart"/>
            <w:r w:rsidRPr="005232B1">
              <w:rPr>
                <w:rFonts w:ascii="Arial" w:hAnsi="Arial" w:cs="Arial"/>
                <w:b/>
                <w:bCs/>
              </w:rPr>
              <w:t>Amount(</w:t>
            </w:r>
            <w:proofErr w:type="gramEnd"/>
            <w:r w:rsidRPr="005232B1">
              <w:rPr>
                <w:rFonts w:ascii="Arial" w:hAnsi="Arial" w:cs="Arial"/>
                <w:b/>
                <w:bCs/>
              </w:rPr>
              <w:t>£)</w:t>
            </w:r>
          </w:p>
        </w:tc>
        <w:tc>
          <w:tcPr>
            <w:tcW w:w="2000" w:type="dxa"/>
            <w:hideMark/>
          </w:tcPr>
          <w:p w14:paraId="729151C5" w14:textId="77777777" w:rsidR="00D9425D" w:rsidRPr="005232B1" w:rsidRDefault="00D9425D" w:rsidP="00CD591A">
            <w:pPr>
              <w:rPr>
                <w:rFonts w:ascii="Arial" w:hAnsi="Arial" w:cs="Arial"/>
                <w:b/>
                <w:bCs/>
              </w:rPr>
            </w:pPr>
            <w:proofErr w:type="gramStart"/>
            <w:r w:rsidRPr="005232B1">
              <w:rPr>
                <w:rFonts w:ascii="Arial" w:hAnsi="Arial" w:cs="Arial"/>
                <w:b/>
                <w:bCs/>
              </w:rPr>
              <w:t>Amount(</w:t>
            </w:r>
            <w:proofErr w:type="gramEnd"/>
            <w:r w:rsidRPr="005232B1">
              <w:rPr>
                <w:rFonts w:ascii="Arial" w:hAnsi="Arial" w:cs="Arial"/>
                <w:b/>
                <w:bCs/>
              </w:rPr>
              <w:t>£)</w:t>
            </w:r>
          </w:p>
        </w:tc>
      </w:tr>
      <w:tr w:rsidR="00D9425D" w:rsidRPr="005232B1" w14:paraId="66323426" w14:textId="77777777" w:rsidTr="00CD591A">
        <w:trPr>
          <w:trHeight w:val="300"/>
        </w:trPr>
        <w:tc>
          <w:tcPr>
            <w:tcW w:w="2000" w:type="dxa"/>
            <w:hideMark/>
          </w:tcPr>
          <w:p w14:paraId="73071AEB" w14:textId="77777777" w:rsidR="00D9425D" w:rsidRPr="005232B1" w:rsidRDefault="00D9425D" w:rsidP="00CD591A">
            <w:pPr>
              <w:rPr>
                <w:rFonts w:ascii="Arial" w:hAnsi="Arial" w:cs="Arial"/>
              </w:rPr>
            </w:pPr>
            <w:r w:rsidRPr="005232B1">
              <w:rPr>
                <w:rFonts w:ascii="Arial" w:hAnsi="Arial" w:cs="Arial"/>
              </w:rPr>
              <w:t xml:space="preserve">Sales </w:t>
            </w:r>
          </w:p>
        </w:tc>
        <w:tc>
          <w:tcPr>
            <w:tcW w:w="2260" w:type="dxa"/>
            <w:noWrap/>
            <w:hideMark/>
          </w:tcPr>
          <w:p w14:paraId="72A09411" w14:textId="77777777" w:rsidR="00D9425D" w:rsidRPr="005232B1" w:rsidRDefault="00D9425D" w:rsidP="00CD591A">
            <w:pPr>
              <w:rPr>
                <w:rFonts w:ascii="Arial" w:hAnsi="Arial" w:cs="Arial"/>
              </w:rPr>
            </w:pPr>
          </w:p>
        </w:tc>
        <w:tc>
          <w:tcPr>
            <w:tcW w:w="2000" w:type="dxa"/>
            <w:hideMark/>
          </w:tcPr>
          <w:p w14:paraId="155D4332" w14:textId="77777777" w:rsidR="00D9425D" w:rsidRPr="005232B1" w:rsidRDefault="00D9425D" w:rsidP="00CD591A">
            <w:pPr>
              <w:rPr>
                <w:rFonts w:ascii="Arial" w:hAnsi="Arial" w:cs="Arial"/>
              </w:rPr>
            </w:pPr>
            <w:r w:rsidRPr="005232B1">
              <w:rPr>
                <w:rFonts w:ascii="Arial" w:hAnsi="Arial" w:cs="Arial"/>
              </w:rPr>
              <w:t>8,800.00</w:t>
            </w:r>
          </w:p>
        </w:tc>
        <w:tc>
          <w:tcPr>
            <w:tcW w:w="2000" w:type="dxa"/>
            <w:noWrap/>
            <w:hideMark/>
          </w:tcPr>
          <w:p w14:paraId="35E781BF" w14:textId="77777777" w:rsidR="00D9425D" w:rsidRPr="005232B1" w:rsidRDefault="00D9425D" w:rsidP="00CD591A">
            <w:pPr>
              <w:rPr>
                <w:rFonts w:ascii="Arial" w:hAnsi="Arial" w:cs="Arial"/>
              </w:rPr>
            </w:pPr>
            <w:r w:rsidRPr="005232B1">
              <w:rPr>
                <w:rFonts w:ascii="Arial" w:hAnsi="Arial" w:cs="Arial"/>
              </w:rPr>
              <w:t>7,300.00</w:t>
            </w:r>
          </w:p>
        </w:tc>
        <w:tc>
          <w:tcPr>
            <w:tcW w:w="2000" w:type="dxa"/>
            <w:noWrap/>
            <w:hideMark/>
          </w:tcPr>
          <w:p w14:paraId="0D695927" w14:textId="77777777" w:rsidR="00D9425D" w:rsidRPr="005232B1" w:rsidRDefault="00D9425D" w:rsidP="00CD591A">
            <w:pPr>
              <w:rPr>
                <w:rFonts w:ascii="Arial" w:hAnsi="Arial" w:cs="Arial"/>
              </w:rPr>
            </w:pPr>
            <w:r w:rsidRPr="005232B1">
              <w:rPr>
                <w:rFonts w:ascii="Arial" w:hAnsi="Arial" w:cs="Arial"/>
              </w:rPr>
              <w:t>10,600.00</w:t>
            </w:r>
          </w:p>
        </w:tc>
        <w:tc>
          <w:tcPr>
            <w:tcW w:w="2000" w:type="dxa"/>
            <w:noWrap/>
            <w:hideMark/>
          </w:tcPr>
          <w:p w14:paraId="1D8DDBB3" w14:textId="77777777" w:rsidR="00D9425D" w:rsidRPr="005232B1" w:rsidRDefault="00D9425D" w:rsidP="00CD591A">
            <w:pPr>
              <w:rPr>
                <w:rFonts w:ascii="Arial" w:hAnsi="Arial" w:cs="Arial"/>
              </w:rPr>
            </w:pPr>
            <w:r w:rsidRPr="005232B1">
              <w:rPr>
                <w:rFonts w:ascii="Arial" w:hAnsi="Arial" w:cs="Arial"/>
              </w:rPr>
              <w:t>26,700.00</w:t>
            </w:r>
          </w:p>
        </w:tc>
      </w:tr>
      <w:tr w:rsidR="00D9425D" w:rsidRPr="005232B1" w14:paraId="0861ECB6" w14:textId="77777777" w:rsidTr="00CD591A">
        <w:trPr>
          <w:trHeight w:val="300"/>
        </w:trPr>
        <w:tc>
          <w:tcPr>
            <w:tcW w:w="2000" w:type="dxa"/>
            <w:hideMark/>
          </w:tcPr>
          <w:p w14:paraId="2F0772A4" w14:textId="77777777" w:rsidR="00D9425D" w:rsidRPr="005232B1" w:rsidRDefault="00D9425D" w:rsidP="00CD591A">
            <w:pPr>
              <w:rPr>
                <w:rFonts w:ascii="Arial" w:hAnsi="Arial" w:cs="Arial"/>
              </w:rPr>
            </w:pPr>
          </w:p>
        </w:tc>
        <w:tc>
          <w:tcPr>
            <w:tcW w:w="2260" w:type="dxa"/>
            <w:noWrap/>
            <w:hideMark/>
          </w:tcPr>
          <w:p w14:paraId="4BC5D971" w14:textId="77777777" w:rsidR="00D9425D" w:rsidRPr="005232B1" w:rsidRDefault="00D9425D" w:rsidP="00CD591A">
            <w:pPr>
              <w:rPr>
                <w:rFonts w:ascii="Arial" w:hAnsi="Arial" w:cs="Arial"/>
              </w:rPr>
            </w:pPr>
          </w:p>
        </w:tc>
        <w:tc>
          <w:tcPr>
            <w:tcW w:w="2000" w:type="dxa"/>
            <w:hideMark/>
          </w:tcPr>
          <w:p w14:paraId="0033920E" w14:textId="77777777" w:rsidR="00D9425D" w:rsidRPr="005232B1" w:rsidRDefault="00D9425D" w:rsidP="00CD591A">
            <w:pPr>
              <w:rPr>
                <w:rFonts w:ascii="Arial" w:hAnsi="Arial" w:cs="Arial"/>
              </w:rPr>
            </w:pPr>
          </w:p>
        </w:tc>
        <w:tc>
          <w:tcPr>
            <w:tcW w:w="2000" w:type="dxa"/>
            <w:noWrap/>
            <w:hideMark/>
          </w:tcPr>
          <w:p w14:paraId="5576D9EF" w14:textId="77777777" w:rsidR="00D9425D" w:rsidRPr="005232B1" w:rsidRDefault="00D9425D" w:rsidP="00CD591A">
            <w:pPr>
              <w:rPr>
                <w:rFonts w:ascii="Arial" w:hAnsi="Arial" w:cs="Arial"/>
              </w:rPr>
            </w:pPr>
          </w:p>
        </w:tc>
        <w:tc>
          <w:tcPr>
            <w:tcW w:w="2000" w:type="dxa"/>
            <w:noWrap/>
            <w:hideMark/>
          </w:tcPr>
          <w:p w14:paraId="4B937E2A" w14:textId="77777777" w:rsidR="00D9425D" w:rsidRPr="005232B1" w:rsidRDefault="00D9425D" w:rsidP="00CD591A">
            <w:pPr>
              <w:rPr>
                <w:rFonts w:ascii="Arial" w:hAnsi="Arial" w:cs="Arial"/>
              </w:rPr>
            </w:pPr>
          </w:p>
        </w:tc>
        <w:tc>
          <w:tcPr>
            <w:tcW w:w="2000" w:type="dxa"/>
            <w:noWrap/>
            <w:hideMark/>
          </w:tcPr>
          <w:p w14:paraId="745BFF66" w14:textId="77777777" w:rsidR="00D9425D" w:rsidRPr="005232B1" w:rsidRDefault="00D9425D" w:rsidP="00CD591A">
            <w:pPr>
              <w:rPr>
                <w:rFonts w:ascii="Arial" w:hAnsi="Arial" w:cs="Arial"/>
              </w:rPr>
            </w:pPr>
          </w:p>
        </w:tc>
      </w:tr>
      <w:tr w:rsidR="00D9425D" w:rsidRPr="005232B1" w14:paraId="3253BA84" w14:textId="77777777" w:rsidTr="00CD591A">
        <w:trPr>
          <w:trHeight w:val="300"/>
        </w:trPr>
        <w:tc>
          <w:tcPr>
            <w:tcW w:w="2000" w:type="dxa"/>
            <w:hideMark/>
          </w:tcPr>
          <w:p w14:paraId="2FC2B0F3" w14:textId="77777777" w:rsidR="00D9425D" w:rsidRPr="005232B1" w:rsidRDefault="00D9425D" w:rsidP="00CD591A">
            <w:pPr>
              <w:rPr>
                <w:rFonts w:ascii="Arial" w:hAnsi="Arial" w:cs="Arial"/>
              </w:rPr>
            </w:pPr>
            <w:r w:rsidRPr="005232B1">
              <w:rPr>
                <w:rFonts w:ascii="Arial" w:hAnsi="Arial" w:cs="Arial"/>
              </w:rPr>
              <w:t>Variable Cost</w:t>
            </w:r>
          </w:p>
        </w:tc>
        <w:tc>
          <w:tcPr>
            <w:tcW w:w="2260" w:type="dxa"/>
            <w:noWrap/>
            <w:hideMark/>
          </w:tcPr>
          <w:p w14:paraId="5B0B21E8" w14:textId="77777777" w:rsidR="00D9425D" w:rsidRPr="005232B1" w:rsidRDefault="00D9425D" w:rsidP="00CD591A">
            <w:pPr>
              <w:rPr>
                <w:rFonts w:ascii="Arial" w:hAnsi="Arial" w:cs="Arial"/>
              </w:rPr>
            </w:pPr>
          </w:p>
        </w:tc>
        <w:tc>
          <w:tcPr>
            <w:tcW w:w="2000" w:type="dxa"/>
            <w:hideMark/>
          </w:tcPr>
          <w:p w14:paraId="5520B3FF" w14:textId="77777777" w:rsidR="00D9425D" w:rsidRPr="005232B1" w:rsidRDefault="00D9425D" w:rsidP="00CD591A">
            <w:pPr>
              <w:rPr>
                <w:rFonts w:ascii="Arial" w:hAnsi="Arial" w:cs="Arial"/>
              </w:rPr>
            </w:pPr>
          </w:p>
        </w:tc>
        <w:tc>
          <w:tcPr>
            <w:tcW w:w="2000" w:type="dxa"/>
            <w:noWrap/>
            <w:hideMark/>
          </w:tcPr>
          <w:p w14:paraId="62A61AFF" w14:textId="77777777" w:rsidR="00D9425D" w:rsidRPr="005232B1" w:rsidRDefault="00D9425D" w:rsidP="00CD591A">
            <w:pPr>
              <w:rPr>
                <w:rFonts w:ascii="Arial" w:hAnsi="Arial" w:cs="Arial"/>
              </w:rPr>
            </w:pPr>
          </w:p>
        </w:tc>
        <w:tc>
          <w:tcPr>
            <w:tcW w:w="2000" w:type="dxa"/>
            <w:noWrap/>
            <w:hideMark/>
          </w:tcPr>
          <w:p w14:paraId="19668EEB" w14:textId="77777777" w:rsidR="00D9425D" w:rsidRPr="005232B1" w:rsidRDefault="00D9425D" w:rsidP="00CD591A">
            <w:pPr>
              <w:rPr>
                <w:rFonts w:ascii="Arial" w:hAnsi="Arial" w:cs="Arial"/>
              </w:rPr>
            </w:pPr>
          </w:p>
        </w:tc>
        <w:tc>
          <w:tcPr>
            <w:tcW w:w="2000" w:type="dxa"/>
            <w:noWrap/>
            <w:hideMark/>
          </w:tcPr>
          <w:p w14:paraId="0E857E87" w14:textId="77777777" w:rsidR="00D9425D" w:rsidRPr="005232B1" w:rsidRDefault="00D9425D" w:rsidP="00CD591A">
            <w:pPr>
              <w:rPr>
                <w:rFonts w:ascii="Arial" w:hAnsi="Arial" w:cs="Arial"/>
              </w:rPr>
            </w:pPr>
          </w:p>
        </w:tc>
      </w:tr>
      <w:tr w:rsidR="00D9425D" w:rsidRPr="005232B1" w14:paraId="53E9112A" w14:textId="77777777" w:rsidTr="00CD591A">
        <w:trPr>
          <w:trHeight w:val="300"/>
        </w:trPr>
        <w:tc>
          <w:tcPr>
            <w:tcW w:w="2000" w:type="dxa"/>
            <w:hideMark/>
          </w:tcPr>
          <w:p w14:paraId="512719A4" w14:textId="77777777" w:rsidR="00D9425D" w:rsidRPr="005232B1" w:rsidRDefault="00D9425D" w:rsidP="00CD591A">
            <w:pPr>
              <w:rPr>
                <w:rFonts w:ascii="Arial" w:hAnsi="Arial" w:cs="Arial"/>
              </w:rPr>
            </w:pPr>
          </w:p>
        </w:tc>
        <w:tc>
          <w:tcPr>
            <w:tcW w:w="2260" w:type="dxa"/>
            <w:noWrap/>
            <w:hideMark/>
          </w:tcPr>
          <w:p w14:paraId="640F918D" w14:textId="77777777" w:rsidR="00D9425D" w:rsidRPr="005232B1" w:rsidRDefault="00D9425D" w:rsidP="00CD591A">
            <w:pPr>
              <w:rPr>
                <w:rFonts w:ascii="Arial" w:hAnsi="Arial" w:cs="Arial"/>
              </w:rPr>
            </w:pPr>
            <w:r w:rsidRPr="005232B1">
              <w:rPr>
                <w:rFonts w:ascii="Arial" w:hAnsi="Arial" w:cs="Arial"/>
              </w:rPr>
              <w:t>Direct Material</w:t>
            </w:r>
          </w:p>
        </w:tc>
        <w:tc>
          <w:tcPr>
            <w:tcW w:w="2000" w:type="dxa"/>
            <w:hideMark/>
          </w:tcPr>
          <w:p w14:paraId="444FBA6B" w14:textId="22CC03E0" w:rsidR="00D9425D" w:rsidRPr="00BE7AE5" w:rsidRDefault="00BE7AE5" w:rsidP="00CD591A">
            <w:pPr>
              <w:rPr>
                <w:rFonts w:ascii="Arial" w:hAnsi="Arial" w:cs="Arial"/>
                <w:color w:val="FF0000"/>
              </w:rPr>
            </w:pPr>
            <w:r>
              <w:rPr>
                <w:rFonts w:ascii="Arial" w:hAnsi="Arial" w:cs="Arial"/>
                <w:color w:val="FF0000"/>
              </w:rPr>
              <w:t>(</w:t>
            </w:r>
            <w:r w:rsidR="00D9425D" w:rsidRPr="00BE7AE5">
              <w:rPr>
                <w:rFonts w:ascii="Arial" w:hAnsi="Arial" w:cs="Arial"/>
                <w:color w:val="FF0000"/>
              </w:rPr>
              <w:t>4,180.00</w:t>
            </w:r>
            <w:r>
              <w:rPr>
                <w:rFonts w:ascii="Arial" w:hAnsi="Arial" w:cs="Arial"/>
                <w:color w:val="FF0000"/>
              </w:rPr>
              <w:t>)</w:t>
            </w:r>
          </w:p>
        </w:tc>
        <w:tc>
          <w:tcPr>
            <w:tcW w:w="2000" w:type="dxa"/>
            <w:noWrap/>
            <w:hideMark/>
          </w:tcPr>
          <w:p w14:paraId="41AF7FCD" w14:textId="08BD2984" w:rsidR="00D9425D" w:rsidRPr="00BE7AE5" w:rsidRDefault="00BE7AE5" w:rsidP="00CD591A">
            <w:pPr>
              <w:rPr>
                <w:rFonts w:ascii="Arial" w:hAnsi="Arial" w:cs="Arial"/>
                <w:color w:val="FF0000"/>
              </w:rPr>
            </w:pPr>
            <w:r>
              <w:rPr>
                <w:rFonts w:ascii="Arial" w:hAnsi="Arial" w:cs="Arial"/>
                <w:color w:val="FF0000"/>
              </w:rPr>
              <w:t>(</w:t>
            </w:r>
            <w:r w:rsidR="00D9425D" w:rsidRPr="00BE7AE5">
              <w:rPr>
                <w:rFonts w:ascii="Arial" w:hAnsi="Arial" w:cs="Arial"/>
                <w:color w:val="FF0000"/>
              </w:rPr>
              <w:t>4,905.00</w:t>
            </w:r>
            <w:r>
              <w:rPr>
                <w:rFonts w:ascii="Arial" w:hAnsi="Arial" w:cs="Arial"/>
                <w:color w:val="FF0000"/>
              </w:rPr>
              <w:t>)</w:t>
            </w:r>
          </w:p>
        </w:tc>
        <w:tc>
          <w:tcPr>
            <w:tcW w:w="2000" w:type="dxa"/>
            <w:noWrap/>
            <w:hideMark/>
          </w:tcPr>
          <w:p w14:paraId="04C6A8A7" w14:textId="026B681B" w:rsidR="00D9425D" w:rsidRPr="00BE7AE5" w:rsidRDefault="00BE7AE5" w:rsidP="00CD591A">
            <w:pPr>
              <w:rPr>
                <w:rFonts w:ascii="Arial" w:hAnsi="Arial" w:cs="Arial"/>
                <w:color w:val="FF0000"/>
              </w:rPr>
            </w:pPr>
            <w:r>
              <w:rPr>
                <w:rFonts w:ascii="Arial" w:hAnsi="Arial" w:cs="Arial"/>
                <w:color w:val="FF0000"/>
              </w:rPr>
              <w:t>(</w:t>
            </w:r>
            <w:r w:rsidR="00D9425D" w:rsidRPr="00BE7AE5">
              <w:rPr>
                <w:rFonts w:ascii="Arial" w:hAnsi="Arial" w:cs="Arial"/>
                <w:color w:val="FF0000"/>
              </w:rPr>
              <w:t>5,390.00</w:t>
            </w:r>
            <w:r>
              <w:rPr>
                <w:rFonts w:ascii="Arial" w:hAnsi="Arial" w:cs="Arial"/>
                <w:color w:val="FF0000"/>
              </w:rPr>
              <w:t>)</w:t>
            </w:r>
          </w:p>
        </w:tc>
        <w:tc>
          <w:tcPr>
            <w:tcW w:w="2000" w:type="dxa"/>
            <w:noWrap/>
            <w:hideMark/>
          </w:tcPr>
          <w:p w14:paraId="5440C597" w14:textId="35E8F59A" w:rsidR="00D9425D" w:rsidRPr="00BE7AE5" w:rsidRDefault="00BE7AE5" w:rsidP="00CD591A">
            <w:pPr>
              <w:rPr>
                <w:rFonts w:ascii="Arial" w:hAnsi="Arial" w:cs="Arial"/>
                <w:color w:val="FF0000"/>
              </w:rPr>
            </w:pPr>
            <w:r>
              <w:rPr>
                <w:rFonts w:ascii="Arial" w:hAnsi="Arial" w:cs="Arial"/>
                <w:color w:val="FF0000"/>
              </w:rPr>
              <w:t>(</w:t>
            </w:r>
            <w:r w:rsidR="00D9425D" w:rsidRPr="00BE7AE5">
              <w:rPr>
                <w:rFonts w:ascii="Arial" w:hAnsi="Arial" w:cs="Arial"/>
                <w:color w:val="FF0000"/>
              </w:rPr>
              <w:t>14,475.00</w:t>
            </w:r>
            <w:r>
              <w:rPr>
                <w:rFonts w:ascii="Arial" w:hAnsi="Arial" w:cs="Arial"/>
                <w:color w:val="FF0000"/>
              </w:rPr>
              <w:t>)</w:t>
            </w:r>
          </w:p>
        </w:tc>
      </w:tr>
      <w:tr w:rsidR="00D9425D" w:rsidRPr="005232B1" w14:paraId="5AB51A7C" w14:textId="77777777" w:rsidTr="00CD591A">
        <w:trPr>
          <w:trHeight w:val="300"/>
        </w:trPr>
        <w:tc>
          <w:tcPr>
            <w:tcW w:w="2000" w:type="dxa"/>
            <w:hideMark/>
          </w:tcPr>
          <w:p w14:paraId="2F4453E5" w14:textId="77777777" w:rsidR="00D9425D" w:rsidRPr="005232B1" w:rsidRDefault="00D9425D" w:rsidP="00CD591A">
            <w:pPr>
              <w:rPr>
                <w:rFonts w:ascii="Arial" w:hAnsi="Arial" w:cs="Arial"/>
              </w:rPr>
            </w:pPr>
          </w:p>
        </w:tc>
        <w:tc>
          <w:tcPr>
            <w:tcW w:w="2260" w:type="dxa"/>
            <w:noWrap/>
            <w:hideMark/>
          </w:tcPr>
          <w:p w14:paraId="6B5357A6" w14:textId="77777777" w:rsidR="00D9425D" w:rsidRPr="005232B1" w:rsidRDefault="00D9425D" w:rsidP="00CD591A">
            <w:pPr>
              <w:rPr>
                <w:rFonts w:ascii="Arial" w:hAnsi="Arial" w:cs="Arial"/>
              </w:rPr>
            </w:pPr>
            <w:r w:rsidRPr="005232B1">
              <w:rPr>
                <w:rFonts w:ascii="Arial" w:hAnsi="Arial" w:cs="Arial"/>
              </w:rPr>
              <w:t xml:space="preserve">Direct </w:t>
            </w:r>
            <w:proofErr w:type="spellStart"/>
            <w:r w:rsidRPr="005232B1">
              <w:rPr>
                <w:rFonts w:ascii="Arial" w:hAnsi="Arial" w:cs="Arial"/>
              </w:rPr>
              <w:t>Labour</w:t>
            </w:r>
            <w:proofErr w:type="spellEnd"/>
          </w:p>
        </w:tc>
        <w:tc>
          <w:tcPr>
            <w:tcW w:w="2000" w:type="dxa"/>
            <w:hideMark/>
          </w:tcPr>
          <w:p w14:paraId="775664E0" w14:textId="618546D0" w:rsidR="00D9425D" w:rsidRPr="00BE7AE5" w:rsidRDefault="00BE7AE5" w:rsidP="00CD591A">
            <w:pPr>
              <w:rPr>
                <w:rFonts w:ascii="Arial" w:hAnsi="Arial" w:cs="Arial"/>
                <w:color w:val="FF0000"/>
              </w:rPr>
            </w:pPr>
            <w:r>
              <w:rPr>
                <w:rFonts w:ascii="Arial" w:hAnsi="Arial" w:cs="Arial"/>
                <w:color w:val="FF0000"/>
              </w:rPr>
              <w:t>(</w:t>
            </w:r>
            <w:r w:rsidR="00D9425D" w:rsidRPr="00BE7AE5">
              <w:rPr>
                <w:rFonts w:ascii="Arial" w:hAnsi="Arial" w:cs="Arial"/>
                <w:color w:val="FF0000"/>
              </w:rPr>
              <w:t>1,470.00</w:t>
            </w:r>
            <w:r>
              <w:rPr>
                <w:rFonts w:ascii="Arial" w:hAnsi="Arial" w:cs="Arial"/>
                <w:color w:val="FF0000"/>
              </w:rPr>
              <w:t>)</w:t>
            </w:r>
          </w:p>
        </w:tc>
        <w:tc>
          <w:tcPr>
            <w:tcW w:w="2000" w:type="dxa"/>
            <w:noWrap/>
            <w:hideMark/>
          </w:tcPr>
          <w:p w14:paraId="4868E308" w14:textId="23CB21AC" w:rsidR="00D9425D" w:rsidRPr="00BE7AE5" w:rsidRDefault="00BE7AE5" w:rsidP="00CD591A">
            <w:pPr>
              <w:rPr>
                <w:rFonts w:ascii="Arial" w:hAnsi="Arial" w:cs="Arial"/>
                <w:color w:val="FF0000"/>
              </w:rPr>
            </w:pPr>
            <w:r>
              <w:rPr>
                <w:rFonts w:ascii="Arial" w:hAnsi="Arial" w:cs="Arial"/>
                <w:color w:val="FF0000"/>
              </w:rPr>
              <w:t>(</w:t>
            </w:r>
            <w:r w:rsidR="00D9425D" w:rsidRPr="00BE7AE5">
              <w:rPr>
                <w:rFonts w:ascii="Arial" w:hAnsi="Arial" w:cs="Arial"/>
                <w:color w:val="FF0000"/>
              </w:rPr>
              <w:t>2,535.00</w:t>
            </w:r>
            <w:r>
              <w:rPr>
                <w:rFonts w:ascii="Arial" w:hAnsi="Arial" w:cs="Arial"/>
                <w:color w:val="FF0000"/>
              </w:rPr>
              <w:t>)</w:t>
            </w:r>
          </w:p>
        </w:tc>
        <w:tc>
          <w:tcPr>
            <w:tcW w:w="2000" w:type="dxa"/>
            <w:noWrap/>
            <w:hideMark/>
          </w:tcPr>
          <w:p w14:paraId="7ADA74E8" w14:textId="607F00EA" w:rsidR="00D9425D" w:rsidRPr="00BE7AE5" w:rsidRDefault="00BE7AE5" w:rsidP="00CD591A">
            <w:pPr>
              <w:rPr>
                <w:rFonts w:ascii="Arial" w:hAnsi="Arial" w:cs="Arial"/>
                <w:color w:val="FF0000"/>
              </w:rPr>
            </w:pPr>
            <w:r>
              <w:rPr>
                <w:rFonts w:ascii="Arial" w:hAnsi="Arial" w:cs="Arial"/>
                <w:color w:val="FF0000"/>
              </w:rPr>
              <w:t>(</w:t>
            </w:r>
            <w:r w:rsidR="00D9425D" w:rsidRPr="00BE7AE5">
              <w:rPr>
                <w:rFonts w:ascii="Arial" w:hAnsi="Arial" w:cs="Arial"/>
                <w:color w:val="FF0000"/>
              </w:rPr>
              <w:t>2,760.00</w:t>
            </w:r>
            <w:r>
              <w:rPr>
                <w:rFonts w:ascii="Arial" w:hAnsi="Arial" w:cs="Arial"/>
                <w:color w:val="FF0000"/>
              </w:rPr>
              <w:t>)</w:t>
            </w:r>
          </w:p>
        </w:tc>
        <w:tc>
          <w:tcPr>
            <w:tcW w:w="2000" w:type="dxa"/>
            <w:noWrap/>
            <w:hideMark/>
          </w:tcPr>
          <w:p w14:paraId="29C3E1AB" w14:textId="65B70324" w:rsidR="00D9425D" w:rsidRPr="00BE7AE5" w:rsidRDefault="00BE7AE5" w:rsidP="00CD591A">
            <w:pPr>
              <w:rPr>
                <w:rFonts w:ascii="Arial" w:hAnsi="Arial" w:cs="Arial"/>
                <w:color w:val="FF0000"/>
              </w:rPr>
            </w:pPr>
            <w:r>
              <w:rPr>
                <w:rFonts w:ascii="Arial" w:hAnsi="Arial" w:cs="Arial"/>
                <w:color w:val="FF0000"/>
              </w:rPr>
              <w:t>(</w:t>
            </w:r>
            <w:r w:rsidR="00D9425D" w:rsidRPr="00BE7AE5">
              <w:rPr>
                <w:rFonts w:ascii="Arial" w:hAnsi="Arial" w:cs="Arial"/>
                <w:color w:val="FF0000"/>
              </w:rPr>
              <w:t>6,765.00</w:t>
            </w:r>
            <w:r>
              <w:rPr>
                <w:rFonts w:ascii="Arial" w:hAnsi="Arial" w:cs="Arial"/>
                <w:color w:val="FF0000"/>
              </w:rPr>
              <w:t>)</w:t>
            </w:r>
          </w:p>
        </w:tc>
      </w:tr>
      <w:tr w:rsidR="00D9425D" w:rsidRPr="005232B1" w14:paraId="366C1261" w14:textId="77777777" w:rsidTr="00CD591A">
        <w:trPr>
          <w:trHeight w:val="300"/>
        </w:trPr>
        <w:tc>
          <w:tcPr>
            <w:tcW w:w="2000" w:type="dxa"/>
            <w:hideMark/>
          </w:tcPr>
          <w:p w14:paraId="70C5FE2E" w14:textId="77777777" w:rsidR="00D9425D" w:rsidRPr="005232B1" w:rsidRDefault="00D9425D" w:rsidP="00CD591A">
            <w:pPr>
              <w:rPr>
                <w:rFonts w:ascii="Arial" w:hAnsi="Arial" w:cs="Arial"/>
              </w:rPr>
            </w:pPr>
          </w:p>
        </w:tc>
        <w:tc>
          <w:tcPr>
            <w:tcW w:w="2260" w:type="dxa"/>
            <w:noWrap/>
            <w:hideMark/>
          </w:tcPr>
          <w:p w14:paraId="76B52391" w14:textId="77777777" w:rsidR="00D9425D" w:rsidRPr="005232B1" w:rsidRDefault="00D9425D" w:rsidP="00CD591A">
            <w:pPr>
              <w:rPr>
                <w:rFonts w:ascii="Arial" w:hAnsi="Arial" w:cs="Arial"/>
              </w:rPr>
            </w:pPr>
            <w:r w:rsidRPr="005232B1">
              <w:rPr>
                <w:rFonts w:ascii="Arial" w:hAnsi="Arial" w:cs="Arial"/>
              </w:rPr>
              <w:t>Other Variable Expenses</w:t>
            </w:r>
          </w:p>
        </w:tc>
        <w:tc>
          <w:tcPr>
            <w:tcW w:w="2000" w:type="dxa"/>
            <w:hideMark/>
          </w:tcPr>
          <w:p w14:paraId="1E22716E" w14:textId="35E488AA" w:rsidR="00D9425D" w:rsidRPr="00BE7AE5" w:rsidRDefault="00BE7AE5" w:rsidP="00CD591A">
            <w:pPr>
              <w:rPr>
                <w:rFonts w:ascii="Arial" w:hAnsi="Arial" w:cs="Arial"/>
                <w:color w:val="FF0000"/>
              </w:rPr>
            </w:pPr>
            <w:r>
              <w:rPr>
                <w:rFonts w:ascii="Arial" w:hAnsi="Arial" w:cs="Arial"/>
                <w:color w:val="FF0000"/>
              </w:rPr>
              <w:t>(</w:t>
            </w:r>
            <w:r w:rsidR="00D9425D" w:rsidRPr="00BE7AE5">
              <w:rPr>
                <w:rFonts w:ascii="Arial" w:hAnsi="Arial" w:cs="Arial"/>
                <w:color w:val="FF0000"/>
              </w:rPr>
              <w:t>320.68</w:t>
            </w:r>
            <w:r>
              <w:rPr>
                <w:rFonts w:ascii="Arial" w:hAnsi="Arial" w:cs="Arial"/>
                <w:color w:val="FF0000"/>
              </w:rPr>
              <w:t>)</w:t>
            </w:r>
          </w:p>
        </w:tc>
        <w:tc>
          <w:tcPr>
            <w:tcW w:w="2000" w:type="dxa"/>
            <w:noWrap/>
            <w:hideMark/>
          </w:tcPr>
          <w:p w14:paraId="2A665743" w14:textId="288F15E3" w:rsidR="00D9425D" w:rsidRPr="00BE7AE5" w:rsidRDefault="00BE7AE5" w:rsidP="00CD591A">
            <w:pPr>
              <w:rPr>
                <w:rFonts w:ascii="Arial" w:hAnsi="Arial" w:cs="Arial"/>
                <w:color w:val="FF0000"/>
              </w:rPr>
            </w:pPr>
            <w:r>
              <w:rPr>
                <w:rFonts w:ascii="Arial" w:hAnsi="Arial" w:cs="Arial"/>
                <w:color w:val="FF0000"/>
              </w:rPr>
              <w:t>(</w:t>
            </w:r>
            <w:r w:rsidR="00D9425D" w:rsidRPr="00BE7AE5">
              <w:rPr>
                <w:rFonts w:ascii="Arial" w:hAnsi="Arial" w:cs="Arial"/>
                <w:color w:val="FF0000"/>
              </w:rPr>
              <w:t>69.85</w:t>
            </w:r>
            <w:r>
              <w:rPr>
                <w:rFonts w:ascii="Arial" w:hAnsi="Arial" w:cs="Arial"/>
                <w:color w:val="FF0000"/>
              </w:rPr>
              <w:t>)</w:t>
            </w:r>
          </w:p>
        </w:tc>
        <w:tc>
          <w:tcPr>
            <w:tcW w:w="2000" w:type="dxa"/>
            <w:noWrap/>
            <w:hideMark/>
          </w:tcPr>
          <w:p w14:paraId="332E7810" w14:textId="120BF1A1" w:rsidR="00D9425D" w:rsidRPr="00BE7AE5" w:rsidRDefault="00BE7AE5" w:rsidP="00CD591A">
            <w:pPr>
              <w:rPr>
                <w:rFonts w:ascii="Arial" w:hAnsi="Arial" w:cs="Arial"/>
                <w:color w:val="FF0000"/>
              </w:rPr>
            </w:pPr>
            <w:r>
              <w:rPr>
                <w:rFonts w:ascii="Arial" w:hAnsi="Arial" w:cs="Arial"/>
                <w:color w:val="FF0000"/>
              </w:rPr>
              <w:t>(</w:t>
            </w:r>
            <w:r w:rsidR="00D9425D" w:rsidRPr="00BE7AE5">
              <w:rPr>
                <w:rFonts w:ascii="Arial" w:hAnsi="Arial" w:cs="Arial"/>
                <w:color w:val="FF0000"/>
              </w:rPr>
              <w:t>80.52</w:t>
            </w:r>
            <w:r>
              <w:rPr>
                <w:rFonts w:ascii="Arial" w:hAnsi="Arial" w:cs="Arial"/>
                <w:color w:val="FF0000"/>
              </w:rPr>
              <w:t>)</w:t>
            </w:r>
          </w:p>
        </w:tc>
        <w:tc>
          <w:tcPr>
            <w:tcW w:w="2000" w:type="dxa"/>
            <w:noWrap/>
            <w:hideMark/>
          </w:tcPr>
          <w:p w14:paraId="18C0C5AC" w14:textId="3A79922B" w:rsidR="00D9425D" w:rsidRPr="00BE7AE5" w:rsidRDefault="00BE7AE5" w:rsidP="00CD591A">
            <w:pPr>
              <w:rPr>
                <w:rFonts w:ascii="Arial" w:hAnsi="Arial" w:cs="Arial"/>
                <w:color w:val="FF0000"/>
              </w:rPr>
            </w:pPr>
            <w:r>
              <w:rPr>
                <w:rFonts w:ascii="Arial" w:hAnsi="Arial" w:cs="Arial"/>
                <w:color w:val="FF0000"/>
              </w:rPr>
              <w:t>(</w:t>
            </w:r>
            <w:r w:rsidR="00D9425D" w:rsidRPr="00BE7AE5">
              <w:rPr>
                <w:rFonts w:ascii="Arial" w:hAnsi="Arial" w:cs="Arial"/>
                <w:color w:val="FF0000"/>
              </w:rPr>
              <w:t>471.05</w:t>
            </w:r>
            <w:r>
              <w:rPr>
                <w:rFonts w:ascii="Arial" w:hAnsi="Arial" w:cs="Arial"/>
                <w:color w:val="FF0000"/>
              </w:rPr>
              <w:t>)</w:t>
            </w:r>
          </w:p>
        </w:tc>
      </w:tr>
      <w:tr w:rsidR="00D9425D" w:rsidRPr="005232B1" w14:paraId="138B38AE" w14:textId="77777777" w:rsidTr="00CD591A">
        <w:trPr>
          <w:trHeight w:val="300"/>
        </w:trPr>
        <w:tc>
          <w:tcPr>
            <w:tcW w:w="2000" w:type="dxa"/>
            <w:hideMark/>
          </w:tcPr>
          <w:p w14:paraId="6B09E43C" w14:textId="77777777" w:rsidR="00D9425D" w:rsidRPr="005232B1" w:rsidRDefault="00D9425D" w:rsidP="00CD591A">
            <w:pPr>
              <w:rPr>
                <w:rFonts w:ascii="Arial" w:hAnsi="Arial" w:cs="Arial"/>
              </w:rPr>
            </w:pPr>
          </w:p>
        </w:tc>
        <w:tc>
          <w:tcPr>
            <w:tcW w:w="2260" w:type="dxa"/>
            <w:noWrap/>
            <w:hideMark/>
          </w:tcPr>
          <w:p w14:paraId="7585B932" w14:textId="77777777" w:rsidR="00D9425D" w:rsidRPr="005232B1" w:rsidRDefault="00D9425D" w:rsidP="00CD591A">
            <w:pPr>
              <w:rPr>
                <w:rFonts w:ascii="Arial" w:hAnsi="Arial" w:cs="Arial"/>
              </w:rPr>
            </w:pPr>
          </w:p>
        </w:tc>
        <w:tc>
          <w:tcPr>
            <w:tcW w:w="2000" w:type="dxa"/>
            <w:hideMark/>
          </w:tcPr>
          <w:p w14:paraId="261EA67B" w14:textId="77777777" w:rsidR="00D9425D" w:rsidRPr="00BE7AE5" w:rsidRDefault="00D9425D" w:rsidP="00CD591A">
            <w:pPr>
              <w:rPr>
                <w:rFonts w:ascii="Arial" w:hAnsi="Arial" w:cs="Arial"/>
                <w:color w:val="FF0000"/>
              </w:rPr>
            </w:pPr>
          </w:p>
        </w:tc>
        <w:tc>
          <w:tcPr>
            <w:tcW w:w="2000" w:type="dxa"/>
            <w:noWrap/>
            <w:hideMark/>
          </w:tcPr>
          <w:p w14:paraId="00E58525" w14:textId="77777777" w:rsidR="00D9425D" w:rsidRPr="00BE7AE5" w:rsidRDefault="00D9425D" w:rsidP="00CD591A">
            <w:pPr>
              <w:rPr>
                <w:rFonts w:ascii="Arial" w:hAnsi="Arial" w:cs="Arial"/>
                <w:color w:val="FF0000"/>
              </w:rPr>
            </w:pPr>
          </w:p>
        </w:tc>
        <w:tc>
          <w:tcPr>
            <w:tcW w:w="2000" w:type="dxa"/>
            <w:noWrap/>
            <w:hideMark/>
          </w:tcPr>
          <w:p w14:paraId="0031825C" w14:textId="77777777" w:rsidR="00D9425D" w:rsidRPr="00BE7AE5" w:rsidRDefault="00D9425D" w:rsidP="00CD591A">
            <w:pPr>
              <w:rPr>
                <w:rFonts w:ascii="Arial" w:hAnsi="Arial" w:cs="Arial"/>
                <w:color w:val="FF0000"/>
              </w:rPr>
            </w:pPr>
          </w:p>
        </w:tc>
        <w:tc>
          <w:tcPr>
            <w:tcW w:w="2000" w:type="dxa"/>
            <w:noWrap/>
            <w:hideMark/>
          </w:tcPr>
          <w:p w14:paraId="0662B375" w14:textId="77777777" w:rsidR="00D9425D" w:rsidRPr="00BE7AE5" w:rsidRDefault="00D9425D" w:rsidP="00CD591A">
            <w:pPr>
              <w:rPr>
                <w:rFonts w:ascii="Arial" w:hAnsi="Arial" w:cs="Arial"/>
                <w:color w:val="FF0000"/>
              </w:rPr>
            </w:pPr>
          </w:p>
        </w:tc>
      </w:tr>
      <w:tr w:rsidR="00D9425D" w:rsidRPr="005232B1" w14:paraId="618618ED" w14:textId="77777777" w:rsidTr="00CD591A">
        <w:trPr>
          <w:trHeight w:val="300"/>
        </w:trPr>
        <w:tc>
          <w:tcPr>
            <w:tcW w:w="2000" w:type="dxa"/>
            <w:hideMark/>
          </w:tcPr>
          <w:p w14:paraId="5F0A1683" w14:textId="18CC8CA7" w:rsidR="00D9425D" w:rsidRPr="005232B1" w:rsidRDefault="004F1699" w:rsidP="00CD591A">
            <w:pPr>
              <w:rPr>
                <w:rFonts w:ascii="Arial" w:hAnsi="Arial" w:cs="Arial"/>
                <w:b/>
                <w:bCs/>
              </w:rPr>
            </w:pPr>
            <w:r w:rsidRPr="005232B1">
              <w:rPr>
                <w:rFonts w:ascii="Arial" w:hAnsi="Arial" w:cs="Arial"/>
                <w:b/>
                <w:bCs/>
              </w:rPr>
              <w:t>Contribution</w:t>
            </w:r>
          </w:p>
        </w:tc>
        <w:tc>
          <w:tcPr>
            <w:tcW w:w="2260" w:type="dxa"/>
            <w:noWrap/>
            <w:hideMark/>
          </w:tcPr>
          <w:p w14:paraId="210E97B9" w14:textId="77777777" w:rsidR="00D9425D" w:rsidRPr="005232B1" w:rsidRDefault="00D9425D" w:rsidP="00CD591A">
            <w:pPr>
              <w:rPr>
                <w:rFonts w:ascii="Arial" w:hAnsi="Arial" w:cs="Arial"/>
                <w:b/>
                <w:bCs/>
              </w:rPr>
            </w:pPr>
          </w:p>
        </w:tc>
        <w:tc>
          <w:tcPr>
            <w:tcW w:w="2000" w:type="dxa"/>
            <w:hideMark/>
          </w:tcPr>
          <w:p w14:paraId="47DF4655" w14:textId="77777777" w:rsidR="00D9425D" w:rsidRPr="00BE7AE5" w:rsidRDefault="00D9425D" w:rsidP="00CD591A">
            <w:pPr>
              <w:rPr>
                <w:rFonts w:ascii="Arial" w:hAnsi="Arial" w:cs="Arial"/>
                <w:color w:val="FF0000"/>
              </w:rPr>
            </w:pPr>
            <w:r w:rsidRPr="00BE7AE5">
              <w:rPr>
                <w:rFonts w:ascii="Arial" w:hAnsi="Arial" w:cs="Arial"/>
              </w:rPr>
              <w:t>2,829.32</w:t>
            </w:r>
          </w:p>
        </w:tc>
        <w:tc>
          <w:tcPr>
            <w:tcW w:w="2000" w:type="dxa"/>
            <w:hideMark/>
          </w:tcPr>
          <w:p w14:paraId="5B9A1893" w14:textId="19134B78" w:rsidR="00D9425D" w:rsidRPr="00BE7AE5" w:rsidRDefault="00BE7AE5" w:rsidP="00CD591A">
            <w:pPr>
              <w:rPr>
                <w:rFonts w:ascii="Arial" w:hAnsi="Arial" w:cs="Arial"/>
                <w:color w:val="FF0000"/>
              </w:rPr>
            </w:pPr>
            <w:r>
              <w:rPr>
                <w:rFonts w:ascii="Arial" w:hAnsi="Arial" w:cs="Arial"/>
                <w:color w:val="FF0000"/>
              </w:rPr>
              <w:t>(</w:t>
            </w:r>
            <w:r w:rsidR="00D9425D" w:rsidRPr="00BE7AE5">
              <w:rPr>
                <w:rFonts w:ascii="Arial" w:hAnsi="Arial" w:cs="Arial"/>
                <w:color w:val="FF0000"/>
              </w:rPr>
              <w:t>209.85</w:t>
            </w:r>
            <w:r>
              <w:rPr>
                <w:rFonts w:ascii="Arial" w:hAnsi="Arial" w:cs="Arial"/>
                <w:color w:val="FF0000"/>
              </w:rPr>
              <w:t>)</w:t>
            </w:r>
          </w:p>
        </w:tc>
        <w:tc>
          <w:tcPr>
            <w:tcW w:w="2000" w:type="dxa"/>
            <w:hideMark/>
          </w:tcPr>
          <w:p w14:paraId="41AD963F" w14:textId="77777777" w:rsidR="00D9425D" w:rsidRPr="00BE7AE5" w:rsidRDefault="00D9425D" w:rsidP="00CD591A">
            <w:pPr>
              <w:rPr>
                <w:rFonts w:ascii="Arial" w:hAnsi="Arial" w:cs="Arial"/>
              </w:rPr>
            </w:pPr>
            <w:r w:rsidRPr="00BE7AE5">
              <w:rPr>
                <w:rFonts w:ascii="Arial" w:hAnsi="Arial" w:cs="Arial"/>
              </w:rPr>
              <w:t>2,369.48</w:t>
            </w:r>
          </w:p>
        </w:tc>
        <w:tc>
          <w:tcPr>
            <w:tcW w:w="2000" w:type="dxa"/>
            <w:noWrap/>
            <w:hideMark/>
          </w:tcPr>
          <w:p w14:paraId="3B69B65E" w14:textId="77777777" w:rsidR="00D9425D" w:rsidRPr="00BE7AE5" w:rsidRDefault="00D9425D" w:rsidP="00CD591A">
            <w:pPr>
              <w:rPr>
                <w:rFonts w:ascii="Arial" w:hAnsi="Arial" w:cs="Arial"/>
                <w:color w:val="FF0000"/>
              </w:rPr>
            </w:pPr>
            <w:r w:rsidRPr="00BE7AE5">
              <w:rPr>
                <w:rFonts w:ascii="Arial" w:hAnsi="Arial" w:cs="Arial"/>
              </w:rPr>
              <w:t>4,988.95</w:t>
            </w:r>
          </w:p>
        </w:tc>
      </w:tr>
      <w:tr w:rsidR="00D9425D" w:rsidRPr="005232B1" w14:paraId="1154BC2D" w14:textId="77777777" w:rsidTr="00CD591A">
        <w:trPr>
          <w:trHeight w:val="300"/>
        </w:trPr>
        <w:tc>
          <w:tcPr>
            <w:tcW w:w="2000" w:type="dxa"/>
            <w:hideMark/>
          </w:tcPr>
          <w:p w14:paraId="707721B3" w14:textId="77777777" w:rsidR="00D9425D" w:rsidRPr="005232B1" w:rsidRDefault="00D9425D" w:rsidP="00CD591A">
            <w:pPr>
              <w:rPr>
                <w:rFonts w:ascii="Arial" w:hAnsi="Arial" w:cs="Arial"/>
                <w:b/>
                <w:bCs/>
              </w:rPr>
            </w:pPr>
          </w:p>
        </w:tc>
        <w:tc>
          <w:tcPr>
            <w:tcW w:w="2260" w:type="dxa"/>
            <w:noWrap/>
            <w:hideMark/>
          </w:tcPr>
          <w:p w14:paraId="2554B58F" w14:textId="77777777" w:rsidR="00D9425D" w:rsidRPr="005232B1" w:rsidRDefault="00D9425D" w:rsidP="00CD591A">
            <w:pPr>
              <w:rPr>
                <w:rFonts w:ascii="Arial" w:hAnsi="Arial" w:cs="Arial"/>
              </w:rPr>
            </w:pPr>
            <w:r w:rsidRPr="005232B1">
              <w:rPr>
                <w:rFonts w:ascii="Arial" w:hAnsi="Arial" w:cs="Arial"/>
              </w:rPr>
              <w:t>Fixed Overhead</w:t>
            </w:r>
          </w:p>
        </w:tc>
        <w:tc>
          <w:tcPr>
            <w:tcW w:w="2000" w:type="dxa"/>
            <w:hideMark/>
          </w:tcPr>
          <w:p w14:paraId="3DC5E739" w14:textId="4EA780A7" w:rsidR="00D9425D" w:rsidRPr="00BE7AE5" w:rsidRDefault="00BE7AE5" w:rsidP="00CD591A">
            <w:pPr>
              <w:rPr>
                <w:rFonts w:ascii="Arial" w:hAnsi="Arial" w:cs="Arial"/>
                <w:color w:val="FF0000"/>
              </w:rPr>
            </w:pPr>
            <w:r>
              <w:rPr>
                <w:rFonts w:ascii="Arial" w:hAnsi="Arial" w:cs="Arial"/>
                <w:color w:val="FF0000"/>
              </w:rPr>
              <w:t>(</w:t>
            </w:r>
            <w:r w:rsidR="00D9425D" w:rsidRPr="00BE7AE5">
              <w:rPr>
                <w:rFonts w:ascii="Arial" w:hAnsi="Arial" w:cs="Arial"/>
                <w:color w:val="FF0000"/>
              </w:rPr>
              <w:t>2,142.32</w:t>
            </w:r>
            <w:r>
              <w:rPr>
                <w:rFonts w:ascii="Arial" w:hAnsi="Arial" w:cs="Arial"/>
                <w:color w:val="FF0000"/>
              </w:rPr>
              <w:t>)</w:t>
            </w:r>
          </w:p>
        </w:tc>
        <w:tc>
          <w:tcPr>
            <w:tcW w:w="2000" w:type="dxa"/>
            <w:noWrap/>
            <w:hideMark/>
          </w:tcPr>
          <w:p w14:paraId="6C4438FE" w14:textId="0AFF58DE" w:rsidR="00D9425D" w:rsidRPr="00BE7AE5" w:rsidRDefault="00BE7AE5" w:rsidP="00CD591A">
            <w:pPr>
              <w:rPr>
                <w:rFonts w:ascii="Arial" w:hAnsi="Arial" w:cs="Arial"/>
                <w:color w:val="FF0000"/>
              </w:rPr>
            </w:pPr>
            <w:r>
              <w:rPr>
                <w:rFonts w:ascii="Arial" w:hAnsi="Arial" w:cs="Arial"/>
                <w:color w:val="FF0000"/>
              </w:rPr>
              <w:t>(</w:t>
            </w:r>
            <w:r w:rsidR="00D9425D" w:rsidRPr="00BE7AE5">
              <w:rPr>
                <w:rFonts w:ascii="Arial" w:hAnsi="Arial" w:cs="Arial"/>
                <w:color w:val="FF0000"/>
              </w:rPr>
              <w:t>1,777.15</w:t>
            </w:r>
            <w:r>
              <w:rPr>
                <w:rFonts w:ascii="Arial" w:hAnsi="Arial" w:cs="Arial"/>
                <w:color w:val="FF0000"/>
              </w:rPr>
              <w:t>)</w:t>
            </w:r>
          </w:p>
        </w:tc>
        <w:tc>
          <w:tcPr>
            <w:tcW w:w="2000" w:type="dxa"/>
            <w:noWrap/>
            <w:hideMark/>
          </w:tcPr>
          <w:p w14:paraId="104B4676" w14:textId="1D871C19" w:rsidR="00D9425D" w:rsidRPr="00BE7AE5" w:rsidRDefault="00BE7AE5" w:rsidP="00CD591A">
            <w:pPr>
              <w:rPr>
                <w:rFonts w:ascii="Arial" w:hAnsi="Arial" w:cs="Arial"/>
                <w:color w:val="FF0000"/>
              </w:rPr>
            </w:pPr>
            <w:r>
              <w:rPr>
                <w:rFonts w:ascii="Arial" w:hAnsi="Arial" w:cs="Arial"/>
                <w:color w:val="FF0000"/>
              </w:rPr>
              <w:t>(</w:t>
            </w:r>
            <w:r w:rsidR="00D9425D" w:rsidRPr="00BE7AE5">
              <w:rPr>
                <w:rFonts w:ascii="Arial" w:hAnsi="Arial" w:cs="Arial"/>
                <w:color w:val="FF0000"/>
              </w:rPr>
              <w:t>2,580.52</w:t>
            </w:r>
            <w:r>
              <w:rPr>
                <w:rFonts w:ascii="Arial" w:hAnsi="Arial" w:cs="Arial"/>
                <w:color w:val="FF0000"/>
              </w:rPr>
              <w:t>)</w:t>
            </w:r>
          </w:p>
        </w:tc>
        <w:tc>
          <w:tcPr>
            <w:tcW w:w="2000" w:type="dxa"/>
            <w:noWrap/>
            <w:hideMark/>
          </w:tcPr>
          <w:p w14:paraId="32DADCC8" w14:textId="37D0A2B2" w:rsidR="00D9425D" w:rsidRPr="00BE7AE5" w:rsidRDefault="00BE7AE5" w:rsidP="00CD591A">
            <w:pPr>
              <w:rPr>
                <w:rFonts w:ascii="Arial" w:hAnsi="Arial" w:cs="Arial"/>
                <w:color w:val="FF0000"/>
              </w:rPr>
            </w:pPr>
            <w:r>
              <w:rPr>
                <w:rFonts w:ascii="Arial" w:hAnsi="Arial" w:cs="Arial"/>
                <w:color w:val="FF0000"/>
              </w:rPr>
              <w:t>(</w:t>
            </w:r>
            <w:r w:rsidR="00D9425D" w:rsidRPr="00BE7AE5">
              <w:rPr>
                <w:rFonts w:ascii="Arial" w:hAnsi="Arial" w:cs="Arial"/>
                <w:color w:val="FF0000"/>
              </w:rPr>
              <w:t>6,499.99</w:t>
            </w:r>
            <w:r>
              <w:rPr>
                <w:rFonts w:ascii="Arial" w:hAnsi="Arial" w:cs="Arial"/>
                <w:color w:val="FF0000"/>
              </w:rPr>
              <w:t>)</w:t>
            </w:r>
          </w:p>
        </w:tc>
      </w:tr>
      <w:tr w:rsidR="00D9425D" w:rsidRPr="005232B1" w14:paraId="561590E0" w14:textId="77777777" w:rsidTr="00CD591A">
        <w:trPr>
          <w:trHeight w:val="300"/>
        </w:trPr>
        <w:tc>
          <w:tcPr>
            <w:tcW w:w="2000" w:type="dxa"/>
            <w:hideMark/>
          </w:tcPr>
          <w:p w14:paraId="7AC3C3D0" w14:textId="77777777" w:rsidR="00D9425D" w:rsidRPr="005232B1" w:rsidRDefault="00D9425D" w:rsidP="00CD591A">
            <w:pPr>
              <w:rPr>
                <w:rFonts w:ascii="Arial" w:hAnsi="Arial" w:cs="Arial"/>
                <w:b/>
                <w:bCs/>
              </w:rPr>
            </w:pPr>
            <w:r w:rsidRPr="005232B1">
              <w:rPr>
                <w:rFonts w:ascii="Arial" w:hAnsi="Arial" w:cs="Arial"/>
                <w:b/>
                <w:bCs/>
              </w:rPr>
              <w:t xml:space="preserve">Net profit </w:t>
            </w:r>
          </w:p>
        </w:tc>
        <w:tc>
          <w:tcPr>
            <w:tcW w:w="2260" w:type="dxa"/>
            <w:noWrap/>
            <w:hideMark/>
          </w:tcPr>
          <w:p w14:paraId="433C0EFA" w14:textId="77777777" w:rsidR="00D9425D" w:rsidRPr="005232B1" w:rsidRDefault="00D9425D" w:rsidP="00CD591A">
            <w:pPr>
              <w:rPr>
                <w:rFonts w:ascii="Arial" w:hAnsi="Arial" w:cs="Arial"/>
                <w:b/>
                <w:bCs/>
              </w:rPr>
            </w:pPr>
          </w:p>
        </w:tc>
        <w:tc>
          <w:tcPr>
            <w:tcW w:w="2000" w:type="dxa"/>
            <w:hideMark/>
          </w:tcPr>
          <w:p w14:paraId="721775F1" w14:textId="77777777" w:rsidR="00D9425D" w:rsidRPr="005232B1" w:rsidRDefault="00D9425D" w:rsidP="00CD591A">
            <w:pPr>
              <w:rPr>
                <w:rFonts w:ascii="Arial" w:hAnsi="Arial" w:cs="Arial"/>
                <w:b/>
                <w:bCs/>
                <w:u w:val="double"/>
              </w:rPr>
            </w:pPr>
            <w:r w:rsidRPr="005232B1">
              <w:rPr>
                <w:rFonts w:ascii="Arial" w:hAnsi="Arial" w:cs="Arial"/>
                <w:b/>
                <w:bCs/>
                <w:u w:val="double"/>
              </w:rPr>
              <w:t>687.00</w:t>
            </w:r>
          </w:p>
        </w:tc>
        <w:tc>
          <w:tcPr>
            <w:tcW w:w="2000" w:type="dxa"/>
            <w:hideMark/>
          </w:tcPr>
          <w:p w14:paraId="091498B0" w14:textId="685E6FA4" w:rsidR="00D9425D" w:rsidRPr="00BE7AE5" w:rsidRDefault="00BE7AE5" w:rsidP="00CD591A">
            <w:pPr>
              <w:rPr>
                <w:rFonts w:ascii="Arial" w:hAnsi="Arial" w:cs="Arial"/>
                <w:u w:val="double"/>
              </w:rPr>
            </w:pPr>
            <w:r>
              <w:rPr>
                <w:rFonts w:ascii="Arial" w:hAnsi="Arial" w:cs="Arial"/>
                <w:color w:val="FF0000"/>
                <w:u w:val="double"/>
              </w:rPr>
              <w:t>(</w:t>
            </w:r>
            <w:r w:rsidR="00D9425D" w:rsidRPr="00BE7AE5">
              <w:rPr>
                <w:rFonts w:ascii="Arial" w:hAnsi="Arial" w:cs="Arial"/>
                <w:color w:val="FF0000"/>
                <w:u w:val="double"/>
              </w:rPr>
              <w:t>1,987.00</w:t>
            </w:r>
            <w:r>
              <w:rPr>
                <w:rFonts w:ascii="Arial" w:hAnsi="Arial" w:cs="Arial"/>
                <w:color w:val="FF0000"/>
                <w:u w:val="double"/>
              </w:rPr>
              <w:t>)</w:t>
            </w:r>
          </w:p>
        </w:tc>
        <w:tc>
          <w:tcPr>
            <w:tcW w:w="2000" w:type="dxa"/>
            <w:hideMark/>
          </w:tcPr>
          <w:p w14:paraId="76324E68" w14:textId="55DC28B1" w:rsidR="00D9425D" w:rsidRPr="00BE7AE5" w:rsidRDefault="00BE7AE5" w:rsidP="00CD591A">
            <w:pPr>
              <w:rPr>
                <w:rFonts w:ascii="Arial" w:hAnsi="Arial" w:cs="Arial"/>
                <w:u w:val="double"/>
              </w:rPr>
            </w:pPr>
            <w:r>
              <w:rPr>
                <w:rFonts w:ascii="Arial" w:hAnsi="Arial" w:cs="Arial"/>
                <w:color w:val="FF0000"/>
                <w:u w:val="double"/>
              </w:rPr>
              <w:t>(</w:t>
            </w:r>
            <w:r w:rsidR="00D9425D" w:rsidRPr="00BE7AE5">
              <w:rPr>
                <w:rFonts w:ascii="Arial" w:hAnsi="Arial" w:cs="Arial"/>
                <w:color w:val="FF0000"/>
                <w:u w:val="double"/>
              </w:rPr>
              <w:t>211.04</w:t>
            </w:r>
            <w:r>
              <w:rPr>
                <w:rFonts w:ascii="Arial" w:hAnsi="Arial" w:cs="Arial"/>
                <w:color w:val="FF0000"/>
                <w:u w:val="double"/>
              </w:rPr>
              <w:t>)</w:t>
            </w:r>
          </w:p>
        </w:tc>
        <w:tc>
          <w:tcPr>
            <w:tcW w:w="2000" w:type="dxa"/>
            <w:noWrap/>
            <w:hideMark/>
          </w:tcPr>
          <w:p w14:paraId="02F6EE03" w14:textId="2BD19BFC" w:rsidR="00D9425D" w:rsidRPr="00BE7AE5" w:rsidRDefault="00BE7AE5" w:rsidP="00CD591A">
            <w:pPr>
              <w:rPr>
                <w:rFonts w:ascii="Arial" w:hAnsi="Arial" w:cs="Arial"/>
                <w:u w:val="double"/>
              </w:rPr>
            </w:pPr>
            <w:r>
              <w:rPr>
                <w:rFonts w:ascii="Arial" w:hAnsi="Arial" w:cs="Arial"/>
                <w:color w:val="FF0000"/>
                <w:u w:val="double"/>
              </w:rPr>
              <w:t>(</w:t>
            </w:r>
            <w:r w:rsidR="00D9425D" w:rsidRPr="00BE7AE5">
              <w:rPr>
                <w:rFonts w:ascii="Arial" w:hAnsi="Arial" w:cs="Arial"/>
                <w:color w:val="FF0000"/>
                <w:u w:val="double"/>
              </w:rPr>
              <w:t>1,511.04</w:t>
            </w:r>
            <w:r>
              <w:rPr>
                <w:rFonts w:ascii="Arial" w:hAnsi="Arial" w:cs="Arial"/>
                <w:color w:val="FF0000"/>
                <w:u w:val="double"/>
              </w:rPr>
              <w:t>)</w:t>
            </w:r>
          </w:p>
        </w:tc>
      </w:tr>
    </w:tbl>
    <w:p w14:paraId="6585392B" w14:textId="1B213CC4" w:rsidR="000617C3" w:rsidRPr="005232B1" w:rsidRDefault="000617C3" w:rsidP="00785028">
      <w:pPr>
        <w:jc w:val="both"/>
        <w:rPr>
          <w:rFonts w:ascii="Arial" w:hAnsi="Arial" w:cs="Arial"/>
          <w:sz w:val="24"/>
          <w:szCs w:val="24"/>
        </w:rPr>
      </w:pPr>
    </w:p>
    <w:p w14:paraId="6524DEAD" w14:textId="38BF61E9" w:rsidR="004F1699" w:rsidRPr="005232B1" w:rsidRDefault="004F1699" w:rsidP="004F1699">
      <w:pPr>
        <w:pStyle w:val="Heading2"/>
        <w:rPr>
          <w:rFonts w:cs="Arial"/>
        </w:rPr>
      </w:pPr>
      <w:bookmarkStart w:id="3" w:name="_Toc108735078"/>
      <w:r w:rsidRPr="005232B1">
        <w:rPr>
          <w:rFonts w:cs="Arial"/>
        </w:rPr>
        <w:t>Question (b)</w:t>
      </w:r>
      <w:bookmarkEnd w:id="3"/>
    </w:p>
    <w:p w14:paraId="78C068AF" w14:textId="0683D590" w:rsidR="004F1699" w:rsidRPr="005232B1" w:rsidRDefault="004F1699" w:rsidP="004F1699">
      <w:pPr>
        <w:rPr>
          <w:rFonts w:ascii="Arial" w:hAnsi="Arial" w:cs="Arial"/>
        </w:rPr>
      </w:pPr>
      <w:r w:rsidRPr="005232B1">
        <w:rPr>
          <w:rFonts w:ascii="Arial" w:hAnsi="Arial" w:cs="Arial"/>
        </w:rPr>
        <w:t>Marginal costing statement (if MSG halted the production of Hoists):</w:t>
      </w:r>
    </w:p>
    <w:tbl>
      <w:tblPr>
        <w:tblStyle w:val="TableGrid"/>
        <w:tblW w:w="0" w:type="auto"/>
        <w:tblLook w:val="04A0" w:firstRow="1" w:lastRow="0" w:firstColumn="1" w:lastColumn="0" w:noHBand="0" w:noVBand="1"/>
      </w:tblPr>
      <w:tblGrid>
        <w:gridCol w:w="1691"/>
        <w:gridCol w:w="2249"/>
        <w:gridCol w:w="1692"/>
        <w:gridCol w:w="1692"/>
        <w:gridCol w:w="1692"/>
      </w:tblGrid>
      <w:tr w:rsidR="004F1699" w:rsidRPr="005232B1" w14:paraId="5E44A229" w14:textId="77777777" w:rsidTr="00CD591A">
        <w:trPr>
          <w:trHeight w:val="300"/>
        </w:trPr>
        <w:tc>
          <w:tcPr>
            <w:tcW w:w="1700" w:type="dxa"/>
            <w:noWrap/>
            <w:hideMark/>
          </w:tcPr>
          <w:p w14:paraId="087CE7B5" w14:textId="77777777" w:rsidR="004F1699" w:rsidRPr="005232B1" w:rsidRDefault="004F1699" w:rsidP="00CD591A">
            <w:pPr>
              <w:rPr>
                <w:rFonts w:ascii="Arial" w:hAnsi="Arial" w:cs="Arial"/>
              </w:rPr>
            </w:pPr>
          </w:p>
        </w:tc>
        <w:tc>
          <w:tcPr>
            <w:tcW w:w="2260" w:type="dxa"/>
            <w:noWrap/>
            <w:hideMark/>
          </w:tcPr>
          <w:p w14:paraId="3AD1AE0C" w14:textId="77777777" w:rsidR="004F1699" w:rsidRPr="005232B1" w:rsidRDefault="004F1699" w:rsidP="00CD591A">
            <w:pPr>
              <w:rPr>
                <w:rFonts w:ascii="Arial" w:hAnsi="Arial" w:cs="Arial"/>
              </w:rPr>
            </w:pPr>
          </w:p>
        </w:tc>
        <w:tc>
          <w:tcPr>
            <w:tcW w:w="1700" w:type="dxa"/>
            <w:noWrap/>
            <w:hideMark/>
          </w:tcPr>
          <w:p w14:paraId="190ECB0B" w14:textId="77777777" w:rsidR="004F1699" w:rsidRPr="005232B1" w:rsidRDefault="004F1699" w:rsidP="00CD591A">
            <w:pPr>
              <w:rPr>
                <w:rFonts w:ascii="Arial" w:hAnsi="Arial" w:cs="Arial"/>
              </w:rPr>
            </w:pPr>
            <w:r w:rsidRPr="005232B1">
              <w:rPr>
                <w:rFonts w:ascii="Arial" w:hAnsi="Arial" w:cs="Arial"/>
              </w:rPr>
              <w:t>Wheelchairs</w:t>
            </w:r>
          </w:p>
        </w:tc>
        <w:tc>
          <w:tcPr>
            <w:tcW w:w="1700" w:type="dxa"/>
            <w:noWrap/>
            <w:hideMark/>
          </w:tcPr>
          <w:p w14:paraId="67901FD0" w14:textId="77777777" w:rsidR="004F1699" w:rsidRPr="005232B1" w:rsidRDefault="004F1699" w:rsidP="00CD591A">
            <w:pPr>
              <w:rPr>
                <w:rFonts w:ascii="Arial" w:hAnsi="Arial" w:cs="Arial"/>
              </w:rPr>
            </w:pPr>
            <w:r w:rsidRPr="005232B1">
              <w:rPr>
                <w:rFonts w:ascii="Arial" w:hAnsi="Arial" w:cs="Arial"/>
              </w:rPr>
              <w:t>Mobile Beds</w:t>
            </w:r>
          </w:p>
        </w:tc>
        <w:tc>
          <w:tcPr>
            <w:tcW w:w="1700" w:type="dxa"/>
            <w:noWrap/>
            <w:hideMark/>
          </w:tcPr>
          <w:p w14:paraId="1F215EF5" w14:textId="77777777" w:rsidR="004F1699" w:rsidRPr="005232B1" w:rsidRDefault="004F1699" w:rsidP="00CD591A">
            <w:pPr>
              <w:rPr>
                <w:rFonts w:ascii="Arial" w:hAnsi="Arial" w:cs="Arial"/>
              </w:rPr>
            </w:pPr>
            <w:r w:rsidRPr="005232B1">
              <w:rPr>
                <w:rFonts w:ascii="Arial" w:hAnsi="Arial" w:cs="Arial"/>
              </w:rPr>
              <w:t>Total</w:t>
            </w:r>
          </w:p>
        </w:tc>
      </w:tr>
      <w:tr w:rsidR="004F1699" w:rsidRPr="005232B1" w14:paraId="20F138B6" w14:textId="77777777" w:rsidTr="00CD591A">
        <w:trPr>
          <w:trHeight w:val="300"/>
        </w:trPr>
        <w:tc>
          <w:tcPr>
            <w:tcW w:w="1700" w:type="dxa"/>
            <w:hideMark/>
          </w:tcPr>
          <w:p w14:paraId="0A0DF1D7" w14:textId="77777777" w:rsidR="004F1699" w:rsidRPr="005232B1" w:rsidRDefault="004F1699" w:rsidP="00CD591A">
            <w:pPr>
              <w:rPr>
                <w:rFonts w:ascii="Arial" w:hAnsi="Arial" w:cs="Arial"/>
              </w:rPr>
            </w:pPr>
          </w:p>
        </w:tc>
        <w:tc>
          <w:tcPr>
            <w:tcW w:w="2260" w:type="dxa"/>
            <w:noWrap/>
            <w:hideMark/>
          </w:tcPr>
          <w:p w14:paraId="54036AA5" w14:textId="77777777" w:rsidR="004F1699" w:rsidRPr="005232B1" w:rsidRDefault="004F1699" w:rsidP="00CD591A">
            <w:pPr>
              <w:rPr>
                <w:rFonts w:ascii="Arial" w:hAnsi="Arial" w:cs="Arial"/>
              </w:rPr>
            </w:pPr>
          </w:p>
        </w:tc>
        <w:tc>
          <w:tcPr>
            <w:tcW w:w="1700" w:type="dxa"/>
            <w:hideMark/>
          </w:tcPr>
          <w:p w14:paraId="221F15DC" w14:textId="77777777" w:rsidR="004F1699" w:rsidRPr="005232B1" w:rsidRDefault="004F1699" w:rsidP="00CD591A">
            <w:pPr>
              <w:rPr>
                <w:rFonts w:ascii="Arial" w:hAnsi="Arial" w:cs="Arial"/>
                <w:b/>
                <w:bCs/>
              </w:rPr>
            </w:pPr>
            <w:proofErr w:type="gramStart"/>
            <w:r w:rsidRPr="005232B1">
              <w:rPr>
                <w:rFonts w:ascii="Arial" w:hAnsi="Arial" w:cs="Arial"/>
                <w:b/>
                <w:bCs/>
              </w:rPr>
              <w:t>Amount(</w:t>
            </w:r>
            <w:proofErr w:type="gramEnd"/>
            <w:r w:rsidRPr="005232B1">
              <w:rPr>
                <w:rFonts w:ascii="Arial" w:hAnsi="Arial" w:cs="Arial"/>
                <w:b/>
                <w:bCs/>
              </w:rPr>
              <w:t>£)</w:t>
            </w:r>
          </w:p>
        </w:tc>
        <w:tc>
          <w:tcPr>
            <w:tcW w:w="1700" w:type="dxa"/>
            <w:hideMark/>
          </w:tcPr>
          <w:p w14:paraId="1D964B34" w14:textId="77777777" w:rsidR="004F1699" w:rsidRPr="005232B1" w:rsidRDefault="004F1699" w:rsidP="00CD591A">
            <w:pPr>
              <w:rPr>
                <w:rFonts w:ascii="Arial" w:hAnsi="Arial" w:cs="Arial"/>
                <w:b/>
                <w:bCs/>
              </w:rPr>
            </w:pPr>
            <w:proofErr w:type="gramStart"/>
            <w:r w:rsidRPr="005232B1">
              <w:rPr>
                <w:rFonts w:ascii="Arial" w:hAnsi="Arial" w:cs="Arial"/>
                <w:b/>
                <w:bCs/>
              </w:rPr>
              <w:t>Amount(</w:t>
            </w:r>
            <w:proofErr w:type="gramEnd"/>
            <w:r w:rsidRPr="005232B1">
              <w:rPr>
                <w:rFonts w:ascii="Arial" w:hAnsi="Arial" w:cs="Arial"/>
                <w:b/>
                <w:bCs/>
              </w:rPr>
              <w:t>£)</w:t>
            </w:r>
          </w:p>
        </w:tc>
        <w:tc>
          <w:tcPr>
            <w:tcW w:w="1700" w:type="dxa"/>
            <w:hideMark/>
          </w:tcPr>
          <w:p w14:paraId="29CFB8CC" w14:textId="77777777" w:rsidR="004F1699" w:rsidRPr="005232B1" w:rsidRDefault="004F1699" w:rsidP="00CD591A">
            <w:pPr>
              <w:rPr>
                <w:rFonts w:ascii="Arial" w:hAnsi="Arial" w:cs="Arial"/>
                <w:b/>
                <w:bCs/>
              </w:rPr>
            </w:pPr>
            <w:proofErr w:type="gramStart"/>
            <w:r w:rsidRPr="005232B1">
              <w:rPr>
                <w:rFonts w:ascii="Arial" w:hAnsi="Arial" w:cs="Arial"/>
                <w:b/>
                <w:bCs/>
              </w:rPr>
              <w:t>Amount(</w:t>
            </w:r>
            <w:proofErr w:type="gramEnd"/>
            <w:r w:rsidRPr="005232B1">
              <w:rPr>
                <w:rFonts w:ascii="Arial" w:hAnsi="Arial" w:cs="Arial"/>
                <w:b/>
                <w:bCs/>
              </w:rPr>
              <w:t>£)</w:t>
            </w:r>
          </w:p>
        </w:tc>
      </w:tr>
      <w:tr w:rsidR="004F1699" w:rsidRPr="005232B1" w14:paraId="3DB163C1" w14:textId="77777777" w:rsidTr="00CD591A">
        <w:trPr>
          <w:trHeight w:val="300"/>
        </w:trPr>
        <w:tc>
          <w:tcPr>
            <w:tcW w:w="1700" w:type="dxa"/>
            <w:hideMark/>
          </w:tcPr>
          <w:p w14:paraId="61196659" w14:textId="77777777" w:rsidR="004F1699" w:rsidRPr="005232B1" w:rsidRDefault="004F1699" w:rsidP="00CD591A">
            <w:pPr>
              <w:rPr>
                <w:rFonts w:ascii="Arial" w:hAnsi="Arial" w:cs="Arial"/>
              </w:rPr>
            </w:pPr>
            <w:r w:rsidRPr="005232B1">
              <w:rPr>
                <w:rFonts w:ascii="Arial" w:hAnsi="Arial" w:cs="Arial"/>
              </w:rPr>
              <w:t xml:space="preserve">Sales </w:t>
            </w:r>
          </w:p>
        </w:tc>
        <w:tc>
          <w:tcPr>
            <w:tcW w:w="2260" w:type="dxa"/>
            <w:noWrap/>
            <w:hideMark/>
          </w:tcPr>
          <w:p w14:paraId="26784212" w14:textId="77777777" w:rsidR="004F1699" w:rsidRPr="005232B1" w:rsidRDefault="004F1699" w:rsidP="00CD591A">
            <w:pPr>
              <w:rPr>
                <w:rFonts w:ascii="Arial" w:hAnsi="Arial" w:cs="Arial"/>
              </w:rPr>
            </w:pPr>
          </w:p>
        </w:tc>
        <w:tc>
          <w:tcPr>
            <w:tcW w:w="1700" w:type="dxa"/>
            <w:hideMark/>
          </w:tcPr>
          <w:p w14:paraId="6E8B68EE" w14:textId="77777777" w:rsidR="004F1699" w:rsidRPr="005232B1" w:rsidRDefault="004F1699" w:rsidP="00CD591A">
            <w:pPr>
              <w:rPr>
                <w:rFonts w:ascii="Arial" w:hAnsi="Arial" w:cs="Arial"/>
              </w:rPr>
            </w:pPr>
            <w:r w:rsidRPr="005232B1">
              <w:rPr>
                <w:rFonts w:ascii="Arial" w:hAnsi="Arial" w:cs="Arial"/>
              </w:rPr>
              <w:t>8,800.00</w:t>
            </w:r>
          </w:p>
        </w:tc>
        <w:tc>
          <w:tcPr>
            <w:tcW w:w="1700" w:type="dxa"/>
            <w:noWrap/>
            <w:hideMark/>
          </w:tcPr>
          <w:p w14:paraId="75455BBB" w14:textId="77777777" w:rsidR="004F1699" w:rsidRPr="005232B1" w:rsidRDefault="004F1699" w:rsidP="00CD591A">
            <w:pPr>
              <w:rPr>
                <w:rFonts w:ascii="Arial" w:hAnsi="Arial" w:cs="Arial"/>
              </w:rPr>
            </w:pPr>
            <w:r w:rsidRPr="005232B1">
              <w:rPr>
                <w:rFonts w:ascii="Arial" w:hAnsi="Arial" w:cs="Arial"/>
              </w:rPr>
              <w:t>10,600.00</w:t>
            </w:r>
          </w:p>
        </w:tc>
        <w:tc>
          <w:tcPr>
            <w:tcW w:w="1700" w:type="dxa"/>
            <w:noWrap/>
            <w:hideMark/>
          </w:tcPr>
          <w:p w14:paraId="00DD1D15" w14:textId="77777777" w:rsidR="004F1699" w:rsidRPr="005232B1" w:rsidRDefault="004F1699" w:rsidP="00CD591A">
            <w:pPr>
              <w:rPr>
                <w:rFonts w:ascii="Arial" w:hAnsi="Arial" w:cs="Arial"/>
              </w:rPr>
            </w:pPr>
            <w:r w:rsidRPr="005232B1">
              <w:rPr>
                <w:rFonts w:ascii="Arial" w:hAnsi="Arial" w:cs="Arial"/>
              </w:rPr>
              <w:t>19,400.00</w:t>
            </w:r>
          </w:p>
        </w:tc>
      </w:tr>
      <w:tr w:rsidR="004F1699" w:rsidRPr="005232B1" w14:paraId="461231A1" w14:textId="77777777" w:rsidTr="00CD591A">
        <w:trPr>
          <w:trHeight w:val="300"/>
        </w:trPr>
        <w:tc>
          <w:tcPr>
            <w:tcW w:w="1700" w:type="dxa"/>
            <w:hideMark/>
          </w:tcPr>
          <w:p w14:paraId="594CB4A3" w14:textId="77777777" w:rsidR="004F1699" w:rsidRPr="005232B1" w:rsidRDefault="004F1699" w:rsidP="00CD591A">
            <w:pPr>
              <w:rPr>
                <w:rFonts w:ascii="Arial" w:hAnsi="Arial" w:cs="Arial"/>
              </w:rPr>
            </w:pPr>
          </w:p>
        </w:tc>
        <w:tc>
          <w:tcPr>
            <w:tcW w:w="2260" w:type="dxa"/>
            <w:noWrap/>
            <w:hideMark/>
          </w:tcPr>
          <w:p w14:paraId="6EBAA821" w14:textId="77777777" w:rsidR="004F1699" w:rsidRPr="005232B1" w:rsidRDefault="004F1699" w:rsidP="00CD591A">
            <w:pPr>
              <w:rPr>
                <w:rFonts w:ascii="Arial" w:hAnsi="Arial" w:cs="Arial"/>
              </w:rPr>
            </w:pPr>
          </w:p>
        </w:tc>
        <w:tc>
          <w:tcPr>
            <w:tcW w:w="1700" w:type="dxa"/>
            <w:hideMark/>
          </w:tcPr>
          <w:p w14:paraId="09D0EECE" w14:textId="77777777" w:rsidR="004F1699" w:rsidRPr="005232B1" w:rsidRDefault="004F1699" w:rsidP="00CD591A">
            <w:pPr>
              <w:rPr>
                <w:rFonts w:ascii="Arial" w:hAnsi="Arial" w:cs="Arial"/>
              </w:rPr>
            </w:pPr>
          </w:p>
        </w:tc>
        <w:tc>
          <w:tcPr>
            <w:tcW w:w="1700" w:type="dxa"/>
            <w:noWrap/>
            <w:hideMark/>
          </w:tcPr>
          <w:p w14:paraId="2F660F35" w14:textId="77777777" w:rsidR="004F1699" w:rsidRPr="005232B1" w:rsidRDefault="004F1699" w:rsidP="00CD591A">
            <w:pPr>
              <w:rPr>
                <w:rFonts w:ascii="Arial" w:hAnsi="Arial" w:cs="Arial"/>
              </w:rPr>
            </w:pPr>
          </w:p>
        </w:tc>
        <w:tc>
          <w:tcPr>
            <w:tcW w:w="1700" w:type="dxa"/>
            <w:noWrap/>
            <w:hideMark/>
          </w:tcPr>
          <w:p w14:paraId="79622AD5" w14:textId="77777777" w:rsidR="004F1699" w:rsidRPr="005232B1" w:rsidRDefault="004F1699" w:rsidP="00CD591A">
            <w:pPr>
              <w:rPr>
                <w:rFonts w:ascii="Arial" w:hAnsi="Arial" w:cs="Arial"/>
              </w:rPr>
            </w:pPr>
          </w:p>
        </w:tc>
      </w:tr>
      <w:tr w:rsidR="004F1699" w:rsidRPr="005232B1" w14:paraId="6018C0EF" w14:textId="77777777" w:rsidTr="00CD591A">
        <w:trPr>
          <w:trHeight w:val="300"/>
        </w:trPr>
        <w:tc>
          <w:tcPr>
            <w:tcW w:w="1700" w:type="dxa"/>
            <w:hideMark/>
          </w:tcPr>
          <w:p w14:paraId="4306B7E4" w14:textId="77777777" w:rsidR="004F1699" w:rsidRPr="005232B1" w:rsidRDefault="004F1699" w:rsidP="00CD591A">
            <w:pPr>
              <w:rPr>
                <w:rFonts w:ascii="Arial" w:hAnsi="Arial" w:cs="Arial"/>
              </w:rPr>
            </w:pPr>
            <w:r w:rsidRPr="005232B1">
              <w:rPr>
                <w:rFonts w:ascii="Arial" w:hAnsi="Arial" w:cs="Arial"/>
              </w:rPr>
              <w:t>Variable Cost</w:t>
            </w:r>
          </w:p>
        </w:tc>
        <w:tc>
          <w:tcPr>
            <w:tcW w:w="2260" w:type="dxa"/>
            <w:noWrap/>
            <w:hideMark/>
          </w:tcPr>
          <w:p w14:paraId="73C98DD3" w14:textId="77777777" w:rsidR="004F1699" w:rsidRPr="005232B1" w:rsidRDefault="004F1699" w:rsidP="00CD591A">
            <w:pPr>
              <w:rPr>
                <w:rFonts w:ascii="Arial" w:hAnsi="Arial" w:cs="Arial"/>
              </w:rPr>
            </w:pPr>
          </w:p>
        </w:tc>
        <w:tc>
          <w:tcPr>
            <w:tcW w:w="1700" w:type="dxa"/>
            <w:hideMark/>
          </w:tcPr>
          <w:p w14:paraId="1652DC5A" w14:textId="77777777" w:rsidR="004F1699" w:rsidRPr="005232B1" w:rsidRDefault="004F1699" w:rsidP="00CD591A">
            <w:pPr>
              <w:rPr>
                <w:rFonts w:ascii="Arial" w:hAnsi="Arial" w:cs="Arial"/>
              </w:rPr>
            </w:pPr>
          </w:p>
        </w:tc>
        <w:tc>
          <w:tcPr>
            <w:tcW w:w="1700" w:type="dxa"/>
            <w:noWrap/>
            <w:hideMark/>
          </w:tcPr>
          <w:p w14:paraId="03DC368D" w14:textId="77777777" w:rsidR="004F1699" w:rsidRPr="005232B1" w:rsidRDefault="004F1699" w:rsidP="00CD591A">
            <w:pPr>
              <w:rPr>
                <w:rFonts w:ascii="Arial" w:hAnsi="Arial" w:cs="Arial"/>
              </w:rPr>
            </w:pPr>
          </w:p>
        </w:tc>
        <w:tc>
          <w:tcPr>
            <w:tcW w:w="1700" w:type="dxa"/>
            <w:noWrap/>
            <w:hideMark/>
          </w:tcPr>
          <w:p w14:paraId="32256822" w14:textId="77777777" w:rsidR="004F1699" w:rsidRPr="005232B1" w:rsidRDefault="004F1699" w:rsidP="00CD591A">
            <w:pPr>
              <w:rPr>
                <w:rFonts w:ascii="Arial" w:hAnsi="Arial" w:cs="Arial"/>
              </w:rPr>
            </w:pPr>
          </w:p>
        </w:tc>
      </w:tr>
      <w:tr w:rsidR="004F1699" w:rsidRPr="005232B1" w14:paraId="324874CE" w14:textId="77777777" w:rsidTr="00CD591A">
        <w:trPr>
          <w:trHeight w:val="300"/>
        </w:trPr>
        <w:tc>
          <w:tcPr>
            <w:tcW w:w="1700" w:type="dxa"/>
            <w:hideMark/>
          </w:tcPr>
          <w:p w14:paraId="30AE6FD6" w14:textId="77777777" w:rsidR="004F1699" w:rsidRPr="005232B1" w:rsidRDefault="004F1699" w:rsidP="00CD591A">
            <w:pPr>
              <w:rPr>
                <w:rFonts w:ascii="Arial" w:hAnsi="Arial" w:cs="Arial"/>
              </w:rPr>
            </w:pPr>
          </w:p>
        </w:tc>
        <w:tc>
          <w:tcPr>
            <w:tcW w:w="2260" w:type="dxa"/>
            <w:noWrap/>
            <w:hideMark/>
          </w:tcPr>
          <w:p w14:paraId="2F052482" w14:textId="77777777" w:rsidR="004F1699" w:rsidRPr="005232B1" w:rsidRDefault="004F1699" w:rsidP="00CD591A">
            <w:pPr>
              <w:rPr>
                <w:rFonts w:ascii="Arial" w:hAnsi="Arial" w:cs="Arial"/>
              </w:rPr>
            </w:pPr>
            <w:r w:rsidRPr="005232B1">
              <w:rPr>
                <w:rFonts w:ascii="Arial" w:hAnsi="Arial" w:cs="Arial"/>
              </w:rPr>
              <w:t>Direct Material</w:t>
            </w:r>
          </w:p>
        </w:tc>
        <w:tc>
          <w:tcPr>
            <w:tcW w:w="1700" w:type="dxa"/>
            <w:hideMark/>
          </w:tcPr>
          <w:p w14:paraId="735658CE" w14:textId="5C80BE16" w:rsidR="004F1699" w:rsidRPr="006663B8" w:rsidRDefault="005869CF" w:rsidP="00CD591A">
            <w:pPr>
              <w:rPr>
                <w:rFonts w:ascii="Arial" w:hAnsi="Arial" w:cs="Arial"/>
                <w:color w:val="FF0000"/>
              </w:rPr>
            </w:pPr>
            <w:r>
              <w:rPr>
                <w:rFonts w:ascii="Arial" w:hAnsi="Arial" w:cs="Arial"/>
                <w:color w:val="FF0000"/>
              </w:rPr>
              <w:t>(</w:t>
            </w:r>
            <w:r w:rsidR="004F1699" w:rsidRPr="006663B8">
              <w:rPr>
                <w:rFonts w:ascii="Arial" w:hAnsi="Arial" w:cs="Arial"/>
                <w:color w:val="FF0000"/>
              </w:rPr>
              <w:t>4,180.00</w:t>
            </w:r>
            <w:r>
              <w:rPr>
                <w:rFonts w:ascii="Arial" w:hAnsi="Arial" w:cs="Arial"/>
                <w:color w:val="FF0000"/>
              </w:rPr>
              <w:t>)</w:t>
            </w:r>
          </w:p>
        </w:tc>
        <w:tc>
          <w:tcPr>
            <w:tcW w:w="1700" w:type="dxa"/>
            <w:noWrap/>
            <w:hideMark/>
          </w:tcPr>
          <w:p w14:paraId="5299BEE9" w14:textId="46C64653" w:rsidR="004F1699" w:rsidRPr="006663B8" w:rsidRDefault="005869CF" w:rsidP="00CD591A">
            <w:pPr>
              <w:rPr>
                <w:rFonts w:ascii="Arial" w:hAnsi="Arial" w:cs="Arial"/>
                <w:color w:val="FF0000"/>
              </w:rPr>
            </w:pPr>
            <w:r>
              <w:rPr>
                <w:rFonts w:ascii="Arial" w:hAnsi="Arial" w:cs="Arial"/>
                <w:color w:val="FF0000"/>
              </w:rPr>
              <w:t>(</w:t>
            </w:r>
            <w:r w:rsidR="004F1699" w:rsidRPr="006663B8">
              <w:rPr>
                <w:rFonts w:ascii="Arial" w:hAnsi="Arial" w:cs="Arial"/>
                <w:color w:val="FF0000"/>
              </w:rPr>
              <w:t>5,390.00</w:t>
            </w:r>
            <w:r>
              <w:rPr>
                <w:rFonts w:ascii="Arial" w:hAnsi="Arial" w:cs="Arial"/>
                <w:color w:val="FF0000"/>
              </w:rPr>
              <w:t>)</w:t>
            </w:r>
          </w:p>
        </w:tc>
        <w:tc>
          <w:tcPr>
            <w:tcW w:w="1700" w:type="dxa"/>
            <w:noWrap/>
            <w:hideMark/>
          </w:tcPr>
          <w:p w14:paraId="6F3DD605" w14:textId="613D20D3" w:rsidR="004F1699" w:rsidRPr="006663B8" w:rsidRDefault="005869CF" w:rsidP="00CD591A">
            <w:pPr>
              <w:rPr>
                <w:rFonts w:ascii="Arial" w:hAnsi="Arial" w:cs="Arial"/>
                <w:color w:val="FF0000"/>
              </w:rPr>
            </w:pPr>
            <w:r>
              <w:rPr>
                <w:rFonts w:ascii="Arial" w:hAnsi="Arial" w:cs="Arial"/>
                <w:color w:val="FF0000"/>
              </w:rPr>
              <w:t>(</w:t>
            </w:r>
            <w:r w:rsidR="004F1699" w:rsidRPr="006663B8">
              <w:rPr>
                <w:rFonts w:ascii="Arial" w:hAnsi="Arial" w:cs="Arial"/>
                <w:color w:val="FF0000"/>
              </w:rPr>
              <w:t>9,570.00</w:t>
            </w:r>
            <w:r>
              <w:rPr>
                <w:rFonts w:ascii="Arial" w:hAnsi="Arial" w:cs="Arial"/>
                <w:color w:val="FF0000"/>
              </w:rPr>
              <w:t>)</w:t>
            </w:r>
          </w:p>
        </w:tc>
      </w:tr>
      <w:tr w:rsidR="004F1699" w:rsidRPr="005232B1" w14:paraId="3B355D7F" w14:textId="77777777" w:rsidTr="00CD591A">
        <w:trPr>
          <w:trHeight w:val="300"/>
        </w:trPr>
        <w:tc>
          <w:tcPr>
            <w:tcW w:w="1700" w:type="dxa"/>
            <w:hideMark/>
          </w:tcPr>
          <w:p w14:paraId="20B5C766" w14:textId="77777777" w:rsidR="004F1699" w:rsidRPr="005232B1" w:rsidRDefault="004F1699" w:rsidP="00CD591A">
            <w:pPr>
              <w:rPr>
                <w:rFonts w:ascii="Arial" w:hAnsi="Arial" w:cs="Arial"/>
              </w:rPr>
            </w:pPr>
          </w:p>
        </w:tc>
        <w:tc>
          <w:tcPr>
            <w:tcW w:w="2260" w:type="dxa"/>
            <w:noWrap/>
            <w:hideMark/>
          </w:tcPr>
          <w:p w14:paraId="78AF4F3F" w14:textId="77777777" w:rsidR="004F1699" w:rsidRPr="005232B1" w:rsidRDefault="004F1699" w:rsidP="00CD591A">
            <w:pPr>
              <w:rPr>
                <w:rFonts w:ascii="Arial" w:hAnsi="Arial" w:cs="Arial"/>
              </w:rPr>
            </w:pPr>
            <w:r w:rsidRPr="005232B1">
              <w:rPr>
                <w:rFonts w:ascii="Arial" w:hAnsi="Arial" w:cs="Arial"/>
              </w:rPr>
              <w:t xml:space="preserve">Direct </w:t>
            </w:r>
            <w:proofErr w:type="spellStart"/>
            <w:r w:rsidRPr="005232B1">
              <w:rPr>
                <w:rFonts w:ascii="Arial" w:hAnsi="Arial" w:cs="Arial"/>
              </w:rPr>
              <w:t>Labour</w:t>
            </w:r>
            <w:proofErr w:type="spellEnd"/>
          </w:p>
        </w:tc>
        <w:tc>
          <w:tcPr>
            <w:tcW w:w="1700" w:type="dxa"/>
            <w:hideMark/>
          </w:tcPr>
          <w:p w14:paraId="788010C1" w14:textId="2A66809A" w:rsidR="004F1699" w:rsidRPr="006663B8" w:rsidRDefault="005869CF" w:rsidP="00CD591A">
            <w:pPr>
              <w:rPr>
                <w:rFonts w:ascii="Arial" w:hAnsi="Arial" w:cs="Arial"/>
                <w:color w:val="FF0000"/>
              </w:rPr>
            </w:pPr>
            <w:r>
              <w:rPr>
                <w:rFonts w:ascii="Arial" w:hAnsi="Arial" w:cs="Arial"/>
                <w:color w:val="FF0000"/>
              </w:rPr>
              <w:t>(</w:t>
            </w:r>
            <w:r w:rsidR="004F1699" w:rsidRPr="006663B8">
              <w:rPr>
                <w:rFonts w:ascii="Arial" w:hAnsi="Arial" w:cs="Arial"/>
                <w:color w:val="FF0000"/>
              </w:rPr>
              <w:t>1,470.00</w:t>
            </w:r>
            <w:r>
              <w:rPr>
                <w:rFonts w:ascii="Arial" w:hAnsi="Arial" w:cs="Arial"/>
                <w:color w:val="FF0000"/>
              </w:rPr>
              <w:t>)</w:t>
            </w:r>
          </w:p>
        </w:tc>
        <w:tc>
          <w:tcPr>
            <w:tcW w:w="1700" w:type="dxa"/>
            <w:noWrap/>
            <w:hideMark/>
          </w:tcPr>
          <w:p w14:paraId="640FB977" w14:textId="33010793" w:rsidR="004F1699" w:rsidRPr="006663B8" w:rsidRDefault="005869CF" w:rsidP="00CD591A">
            <w:pPr>
              <w:rPr>
                <w:rFonts w:ascii="Arial" w:hAnsi="Arial" w:cs="Arial"/>
                <w:color w:val="FF0000"/>
              </w:rPr>
            </w:pPr>
            <w:r>
              <w:rPr>
                <w:rFonts w:ascii="Arial" w:hAnsi="Arial" w:cs="Arial"/>
                <w:color w:val="FF0000"/>
              </w:rPr>
              <w:t>(</w:t>
            </w:r>
            <w:r w:rsidR="004F1699" w:rsidRPr="006663B8">
              <w:rPr>
                <w:rFonts w:ascii="Arial" w:hAnsi="Arial" w:cs="Arial"/>
                <w:color w:val="FF0000"/>
              </w:rPr>
              <w:t>2,760.00</w:t>
            </w:r>
            <w:r>
              <w:rPr>
                <w:rFonts w:ascii="Arial" w:hAnsi="Arial" w:cs="Arial"/>
                <w:color w:val="FF0000"/>
              </w:rPr>
              <w:t>)</w:t>
            </w:r>
          </w:p>
        </w:tc>
        <w:tc>
          <w:tcPr>
            <w:tcW w:w="1700" w:type="dxa"/>
            <w:noWrap/>
            <w:hideMark/>
          </w:tcPr>
          <w:p w14:paraId="4A4B0616" w14:textId="6EEBDD7A" w:rsidR="004F1699" w:rsidRPr="006663B8" w:rsidRDefault="005869CF" w:rsidP="00CD591A">
            <w:pPr>
              <w:rPr>
                <w:rFonts w:ascii="Arial" w:hAnsi="Arial" w:cs="Arial"/>
                <w:color w:val="FF0000"/>
              </w:rPr>
            </w:pPr>
            <w:r>
              <w:rPr>
                <w:rFonts w:ascii="Arial" w:hAnsi="Arial" w:cs="Arial"/>
                <w:color w:val="FF0000"/>
              </w:rPr>
              <w:t>(</w:t>
            </w:r>
            <w:r w:rsidR="004F1699" w:rsidRPr="006663B8">
              <w:rPr>
                <w:rFonts w:ascii="Arial" w:hAnsi="Arial" w:cs="Arial"/>
                <w:color w:val="FF0000"/>
              </w:rPr>
              <w:t>4,230.00</w:t>
            </w:r>
            <w:r>
              <w:rPr>
                <w:rFonts w:ascii="Arial" w:hAnsi="Arial" w:cs="Arial"/>
                <w:color w:val="FF0000"/>
              </w:rPr>
              <w:t>)</w:t>
            </w:r>
          </w:p>
        </w:tc>
      </w:tr>
      <w:tr w:rsidR="004F1699" w:rsidRPr="005232B1" w14:paraId="058985DE" w14:textId="77777777" w:rsidTr="00CD591A">
        <w:trPr>
          <w:trHeight w:val="300"/>
        </w:trPr>
        <w:tc>
          <w:tcPr>
            <w:tcW w:w="1700" w:type="dxa"/>
            <w:hideMark/>
          </w:tcPr>
          <w:p w14:paraId="0950B35F" w14:textId="77777777" w:rsidR="004F1699" w:rsidRPr="005232B1" w:rsidRDefault="004F1699" w:rsidP="00CD591A">
            <w:pPr>
              <w:rPr>
                <w:rFonts w:ascii="Arial" w:hAnsi="Arial" w:cs="Arial"/>
              </w:rPr>
            </w:pPr>
          </w:p>
        </w:tc>
        <w:tc>
          <w:tcPr>
            <w:tcW w:w="2260" w:type="dxa"/>
            <w:noWrap/>
            <w:hideMark/>
          </w:tcPr>
          <w:p w14:paraId="77FDFC01" w14:textId="77777777" w:rsidR="004F1699" w:rsidRPr="005232B1" w:rsidRDefault="004F1699" w:rsidP="00CD591A">
            <w:pPr>
              <w:rPr>
                <w:rFonts w:ascii="Arial" w:hAnsi="Arial" w:cs="Arial"/>
              </w:rPr>
            </w:pPr>
            <w:r w:rsidRPr="005232B1">
              <w:rPr>
                <w:rFonts w:ascii="Arial" w:hAnsi="Arial" w:cs="Arial"/>
              </w:rPr>
              <w:t>Other Variable Expenses</w:t>
            </w:r>
          </w:p>
        </w:tc>
        <w:tc>
          <w:tcPr>
            <w:tcW w:w="1700" w:type="dxa"/>
            <w:hideMark/>
          </w:tcPr>
          <w:p w14:paraId="65B9B0EA" w14:textId="43356BA2" w:rsidR="004F1699" w:rsidRPr="006663B8" w:rsidRDefault="005869CF" w:rsidP="00CD591A">
            <w:pPr>
              <w:rPr>
                <w:rFonts w:ascii="Arial" w:hAnsi="Arial" w:cs="Arial"/>
                <w:color w:val="FF0000"/>
              </w:rPr>
            </w:pPr>
            <w:r>
              <w:rPr>
                <w:rFonts w:ascii="Arial" w:hAnsi="Arial" w:cs="Arial"/>
                <w:color w:val="FF0000"/>
              </w:rPr>
              <w:t>(</w:t>
            </w:r>
            <w:r w:rsidR="004F1699" w:rsidRPr="006663B8">
              <w:rPr>
                <w:rFonts w:ascii="Arial" w:hAnsi="Arial" w:cs="Arial"/>
                <w:color w:val="FF0000"/>
              </w:rPr>
              <w:t>320.68</w:t>
            </w:r>
            <w:r>
              <w:rPr>
                <w:rFonts w:ascii="Arial" w:hAnsi="Arial" w:cs="Arial"/>
                <w:color w:val="FF0000"/>
              </w:rPr>
              <w:t>)</w:t>
            </w:r>
          </w:p>
        </w:tc>
        <w:tc>
          <w:tcPr>
            <w:tcW w:w="1700" w:type="dxa"/>
            <w:noWrap/>
            <w:hideMark/>
          </w:tcPr>
          <w:p w14:paraId="1FC4F945" w14:textId="0206B57D" w:rsidR="004F1699" w:rsidRPr="006663B8" w:rsidRDefault="005869CF" w:rsidP="00CD591A">
            <w:pPr>
              <w:rPr>
                <w:rFonts w:ascii="Arial" w:hAnsi="Arial" w:cs="Arial"/>
                <w:color w:val="FF0000"/>
              </w:rPr>
            </w:pPr>
            <w:r>
              <w:rPr>
                <w:rFonts w:ascii="Arial" w:hAnsi="Arial" w:cs="Arial"/>
                <w:color w:val="FF0000"/>
              </w:rPr>
              <w:t>(</w:t>
            </w:r>
            <w:r w:rsidR="004F1699" w:rsidRPr="006663B8">
              <w:rPr>
                <w:rFonts w:ascii="Arial" w:hAnsi="Arial" w:cs="Arial"/>
                <w:color w:val="FF0000"/>
              </w:rPr>
              <w:t>80.52</w:t>
            </w:r>
            <w:r>
              <w:rPr>
                <w:rFonts w:ascii="Arial" w:hAnsi="Arial" w:cs="Arial"/>
                <w:color w:val="FF0000"/>
              </w:rPr>
              <w:t>)</w:t>
            </w:r>
          </w:p>
        </w:tc>
        <w:tc>
          <w:tcPr>
            <w:tcW w:w="1700" w:type="dxa"/>
            <w:noWrap/>
            <w:hideMark/>
          </w:tcPr>
          <w:p w14:paraId="629B93FF" w14:textId="35E4285D" w:rsidR="004F1699" w:rsidRPr="006663B8" w:rsidRDefault="005869CF" w:rsidP="00CD591A">
            <w:pPr>
              <w:rPr>
                <w:rFonts w:ascii="Arial" w:hAnsi="Arial" w:cs="Arial"/>
                <w:color w:val="FF0000"/>
              </w:rPr>
            </w:pPr>
            <w:r>
              <w:rPr>
                <w:rFonts w:ascii="Arial" w:hAnsi="Arial" w:cs="Arial"/>
                <w:color w:val="FF0000"/>
              </w:rPr>
              <w:t>(</w:t>
            </w:r>
            <w:r w:rsidR="004F1699" w:rsidRPr="006663B8">
              <w:rPr>
                <w:rFonts w:ascii="Arial" w:hAnsi="Arial" w:cs="Arial"/>
                <w:color w:val="FF0000"/>
              </w:rPr>
              <w:t>401.20</w:t>
            </w:r>
            <w:r>
              <w:rPr>
                <w:rFonts w:ascii="Arial" w:hAnsi="Arial" w:cs="Arial"/>
                <w:color w:val="FF0000"/>
              </w:rPr>
              <w:t>)</w:t>
            </w:r>
          </w:p>
        </w:tc>
      </w:tr>
      <w:tr w:rsidR="004F1699" w:rsidRPr="005232B1" w14:paraId="014507D0" w14:textId="77777777" w:rsidTr="00CD591A">
        <w:trPr>
          <w:trHeight w:val="300"/>
        </w:trPr>
        <w:tc>
          <w:tcPr>
            <w:tcW w:w="1700" w:type="dxa"/>
            <w:hideMark/>
          </w:tcPr>
          <w:p w14:paraId="07E13C2A" w14:textId="66DFEEC5" w:rsidR="004F1699" w:rsidRPr="005232B1" w:rsidRDefault="004F1699" w:rsidP="00CD591A">
            <w:pPr>
              <w:rPr>
                <w:rFonts w:ascii="Arial" w:hAnsi="Arial" w:cs="Arial"/>
              </w:rPr>
            </w:pPr>
          </w:p>
        </w:tc>
        <w:tc>
          <w:tcPr>
            <w:tcW w:w="2260" w:type="dxa"/>
            <w:noWrap/>
            <w:hideMark/>
          </w:tcPr>
          <w:p w14:paraId="66CDD8AB" w14:textId="77777777" w:rsidR="004F1699" w:rsidRPr="005232B1" w:rsidRDefault="004F1699" w:rsidP="00CD591A">
            <w:pPr>
              <w:rPr>
                <w:rFonts w:ascii="Arial" w:hAnsi="Arial" w:cs="Arial"/>
              </w:rPr>
            </w:pPr>
          </w:p>
        </w:tc>
        <w:tc>
          <w:tcPr>
            <w:tcW w:w="1700" w:type="dxa"/>
            <w:hideMark/>
          </w:tcPr>
          <w:p w14:paraId="01FE07EB" w14:textId="7BC7B777" w:rsidR="004F1699" w:rsidRPr="005232B1" w:rsidRDefault="004F1699" w:rsidP="00CD591A">
            <w:pPr>
              <w:rPr>
                <w:rFonts w:ascii="Arial" w:hAnsi="Arial" w:cs="Arial"/>
              </w:rPr>
            </w:pPr>
          </w:p>
        </w:tc>
        <w:tc>
          <w:tcPr>
            <w:tcW w:w="1700" w:type="dxa"/>
            <w:noWrap/>
            <w:hideMark/>
          </w:tcPr>
          <w:p w14:paraId="09827626" w14:textId="77777777" w:rsidR="004F1699" w:rsidRPr="005232B1" w:rsidRDefault="004F1699" w:rsidP="00CD591A">
            <w:pPr>
              <w:rPr>
                <w:rFonts w:ascii="Arial" w:hAnsi="Arial" w:cs="Arial"/>
              </w:rPr>
            </w:pPr>
          </w:p>
        </w:tc>
        <w:tc>
          <w:tcPr>
            <w:tcW w:w="1700" w:type="dxa"/>
            <w:noWrap/>
            <w:hideMark/>
          </w:tcPr>
          <w:p w14:paraId="6CFB56FD" w14:textId="77777777" w:rsidR="004F1699" w:rsidRPr="005232B1" w:rsidRDefault="004F1699" w:rsidP="00CD591A">
            <w:pPr>
              <w:rPr>
                <w:rFonts w:ascii="Arial" w:hAnsi="Arial" w:cs="Arial"/>
              </w:rPr>
            </w:pPr>
          </w:p>
        </w:tc>
      </w:tr>
      <w:tr w:rsidR="004F1699" w:rsidRPr="005232B1" w14:paraId="762C843B" w14:textId="77777777" w:rsidTr="00CD591A">
        <w:trPr>
          <w:trHeight w:val="300"/>
        </w:trPr>
        <w:tc>
          <w:tcPr>
            <w:tcW w:w="1700" w:type="dxa"/>
            <w:hideMark/>
          </w:tcPr>
          <w:p w14:paraId="50496E15" w14:textId="70BDC20B" w:rsidR="004F1699" w:rsidRPr="005232B1" w:rsidRDefault="00557F0E" w:rsidP="00CD591A">
            <w:pPr>
              <w:rPr>
                <w:rFonts w:ascii="Arial" w:hAnsi="Arial" w:cs="Arial"/>
                <w:b/>
                <w:bCs/>
              </w:rPr>
            </w:pPr>
            <w:r w:rsidRPr="005232B1">
              <w:rPr>
                <w:rFonts w:ascii="Arial" w:hAnsi="Arial" w:cs="Arial"/>
                <w:b/>
                <w:bCs/>
              </w:rPr>
              <w:t>Contribution</w:t>
            </w:r>
          </w:p>
        </w:tc>
        <w:tc>
          <w:tcPr>
            <w:tcW w:w="2260" w:type="dxa"/>
            <w:noWrap/>
            <w:hideMark/>
          </w:tcPr>
          <w:p w14:paraId="2C110C53" w14:textId="77777777" w:rsidR="004F1699" w:rsidRPr="005232B1" w:rsidRDefault="004F1699" w:rsidP="00CD591A">
            <w:pPr>
              <w:rPr>
                <w:rFonts w:ascii="Arial" w:hAnsi="Arial" w:cs="Arial"/>
                <w:b/>
                <w:bCs/>
              </w:rPr>
            </w:pPr>
          </w:p>
        </w:tc>
        <w:tc>
          <w:tcPr>
            <w:tcW w:w="1700" w:type="dxa"/>
            <w:hideMark/>
          </w:tcPr>
          <w:p w14:paraId="2512924A" w14:textId="77777777" w:rsidR="004F1699" w:rsidRPr="006663B8" w:rsidRDefault="004F1699" w:rsidP="00CD591A">
            <w:pPr>
              <w:rPr>
                <w:rFonts w:ascii="Arial" w:hAnsi="Arial" w:cs="Arial"/>
              </w:rPr>
            </w:pPr>
            <w:r w:rsidRPr="006663B8">
              <w:rPr>
                <w:rFonts w:ascii="Arial" w:hAnsi="Arial" w:cs="Arial"/>
              </w:rPr>
              <w:t>2,829.32</w:t>
            </w:r>
          </w:p>
        </w:tc>
        <w:tc>
          <w:tcPr>
            <w:tcW w:w="1700" w:type="dxa"/>
            <w:hideMark/>
          </w:tcPr>
          <w:p w14:paraId="5482D4F5" w14:textId="77777777" w:rsidR="004F1699" w:rsidRPr="006663B8" w:rsidRDefault="004F1699" w:rsidP="00CD591A">
            <w:pPr>
              <w:rPr>
                <w:rFonts w:ascii="Arial" w:hAnsi="Arial" w:cs="Arial"/>
              </w:rPr>
            </w:pPr>
            <w:r w:rsidRPr="006663B8">
              <w:rPr>
                <w:rFonts w:ascii="Arial" w:hAnsi="Arial" w:cs="Arial"/>
              </w:rPr>
              <w:t>2,369.48</w:t>
            </w:r>
          </w:p>
        </w:tc>
        <w:tc>
          <w:tcPr>
            <w:tcW w:w="1700" w:type="dxa"/>
            <w:noWrap/>
            <w:hideMark/>
          </w:tcPr>
          <w:p w14:paraId="3A309E0F" w14:textId="77777777" w:rsidR="004F1699" w:rsidRPr="006663B8" w:rsidRDefault="004F1699" w:rsidP="00CD591A">
            <w:pPr>
              <w:rPr>
                <w:rFonts w:ascii="Arial" w:hAnsi="Arial" w:cs="Arial"/>
              </w:rPr>
            </w:pPr>
            <w:r w:rsidRPr="006663B8">
              <w:rPr>
                <w:rFonts w:ascii="Arial" w:hAnsi="Arial" w:cs="Arial"/>
              </w:rPr>
              <w:t>5,198.80</w:t>
            </w:r>
          </w:p>
        </w:tc>
      </w:tr>
      <w:tr w:rsidR="004F1699" w:rsidRPr="005232B1" w14:paraId="326320AB" w14:textId="77777777" w:rsidTr="00CD591A">
        <w:trPr>
          <w:trHeight w:val="300"/>
        </w:trPr>
        <w:tc>
          <w:tcPr>
            <w:tcW w:w="1700" w:type="dxa"/>
            <w:hideMark/>
          </w:tcPr>
          <w:p w14:paraId="24D9C305" w14:textId="77777777" w:rsidR="004F1699" w:rsidRPr="005232B1" w:rsidRDefault="004F1699" w:rsidP="00CD591A">
            <w:pPr>
              <w:rPr>
                <w:rFonts w:ascii="Arial" w:hAnsi="Arial" w:cs="Arial"/>
                <w:b/>
                <w:bCs/>
              </w:rPr>
            </w:pPr>
          </w:p>
        </w:tc>
        <w:tc>
          <w:tcPr>
            <w:tcW w:w="2260" w:type="dxa"/>
            <w:noWrap/>
            <w:hideMark/>
          </w:tcPr>
          <w:p w14:paraId="511B6CC2" w14:textId="77777777" w:rsidR="004F1699" w:rsidRPr="005232B1" w:rsidRDefault="004F1699" w:rsidP="00CD591A">
            <w:pPr>
              <w:rPr>
                <w:rFonts w:ascii="Arial" w:hAnsi="Arial" w:cs="Arial"/>
              </w:rPr>
            </w:pPr>
            <w:r w:rsidRPr="005232B1">
              <w:rPr>
                <w:rFonts w:ascii="Arial" w:hAnsi="Arial" w:cs="Arial"/>
              </w:rPr>
              <w:t>Fixed Overhead</w:t>
            </w:r>
          </w:p>
        </w:tc>
        <w:tc>
          <w:tcPr>
            <w:tcW w:w="1700" w:type="dxa"/>
            <w:hideMark/>
          </w:tcPr>
          <w:p w14:paraId="2428356E" w14:textId="042C71D9" w:rsidR="004F1699" w:rsidRPr="006663B8" w:rsidRDefault="005869CF" w:rsidP="00CD591A">
            <w:pPr>
              <w:rPr>
                <w:rFonts w:ascii="Arial" w:hAnsi="Arial" w:cs="Arial"/>
                <w:color w:val="FF0000"/>
              </w:rPr>
            </w:pPr>
            <w:r>
              <w:rPr>
                <w:rFonts w:ascii="Arial" w:hAnsi="Arial" w:cs="Arial"/>
                <w:color w:val="FF0000"/>
              </w:rPr>
              <w:t>(</w:t>
            </w:r>
            <w:r w:rsidR="004F1699" w:rsidRPr="006663B8">
              <w:rPr>
                <w:rFonts w:ascii="Arial" w:hAnsi="Arial" w:cs="Arial"/>
                <w:color w:val="FF0000"/>
              </w:rPr>
              <w:t>2,142.32</w:t>
            </w:r>
            <w:r>
              <w:rPr>
                <w:rFonts w:ascii="Arial" w:hAnsi="Arial" w:cs="Arial"/>
                <w:color w:val="FF0000"/>
              </w:rPr>
              <w:t>)</w:t>
            </w:r>
          </w:p>
        </w:tc>
        <w:tc>
          <w:tcPr>
            <w:tcW w:w="1700" w:type="dxa"/>
            <w:noWrap/>
            <w:hideMark/>
          </w:tcPr>
          <w:p w14:paraId="35968677" w14:textId="65CFBDD8" w:rsidR="004F1699" w:rsidRPr="006663B8" w:rsidRDefault="005869CF" w:rsidP="00CD591A">
            <w:pPr>
              <w:rPr>
                <w:rFonts w:ascii="Arial" w:hAnsi="Arial" w:cs="Arial"/>
                <w:color w:val="FF0000"/>
              </w:rPr>
            </w:pPr>
            <w:r>
              <w:rPr>
                <w:rFonts w:ascii="Arial" w:hAnsi="Arial" w:cs="Arial"/>
                <w:color w:val="FF0000"/>
              </w:rPr>
              <w:t>(</w:t>
            </w:r>
            <w:r w:rsidR="004F1699" w:rsidRPr="006663B8">
              <w:rPr>
                <w:rFonts w:ascii="Arial" w:hAnsi="Arial" w:cs="Arial"/>
                <w:color w:val="FF0000"/>
              </w:rPr>
              <w:t>2,580.82</w:t>
            </w:r>
            <w:r>
              <w:rPr>
                <w:rFonts w:ascii="Arial" w:hAnsi="Arial" w:cs="Arial"/>
                <w:color w:val="FF0000"/>
              </w:rPr>
              <w:t>)</w:t>
            </w:r>
          </w:p>
        </w:tc>
        <w:tc>
          <w:tcPr>
            <w:tcW w:w="1700" w:type="dxa"/>
            <w:noWrap/>
            <w:hideMark/>
          </w:tcPr>
          <w:p w14:paraId="6AB16456" w14:textId="070DDC8D" w:rsidR="004F1699" w:rsidRPr="006663B8" w:rsidRDefault="005869CF" w:rsidP="00CD591A">
            <w:pPr>
              <w:rPr>
                <w:rFonts w:ascii="Arial" w:hAnsi="Arial" w:cs="Arial"/>
                <w:color w:val="FF0000"/>
              </w:rPr>
            </w:pPr>
            <w:r>
              <w:rPr>
                <w:rFonts w:ascii="Arial" w:hAnsi="Arial" w:cs="Arial"/>
                <w:color w:val="FF0000"/>
              </w:rPr>
              <w:t>(</w:t>
            </w:r>
            <w:r w:rsidR="004F1699" w:rsidRPr="006663B8">
              <w:rPr>
                <w:rFonts w:ascii="Arial" w:hAnsi="Arial" w:cs="Arial"/>
                <w:color w:val="FF0000"/>
              </w:rPr>
              <w:t>4,723.14</w:t>
            </w:r>
            <w:r>
              <w:rPr>
                <w:rFonts w:ascii="Arial" w:hAnsi="Arial" w:cs="Arial"/>
                <w:color w:val="FF0000"/>
              </w:rPr>
              <w:t>)</w:t>
            </w:r>
          </w:p>
        </w:tc>
      </w:tr>
      <w:tr w:rsidR="004F1699" w:rsidRPr="005232B1" w14:paraId="3228C34C" w14:textId="77777777" w:rsidTr="00CD591A">
        <w:trPr>
          <w:trHeight w:val="300"/>
        </w:trPr>
        <w:tc>
          <w:tcPr>
            <w:tcW w:w="1700" w:type="dxa"/>
            <w:hideMark/>
          </w:tcPr>
          <w:p w14:paraId="1FE90967" w14:textId="77777777" w:rsidR="004F1699" w:rsidRPr="005232B1" w:rsidRDefault="004F1699" w:rsidP="00CD591A">
            <w:pPr>
              <w:rPr>
                <w:rFonts w:ascii="Arial" w:hAnsi="Arial" w:cs="Arial"/>
                <w:b/>
                <w:bCs/>
              </w:rPr>
            </w:pPr>
            <w:r w:rsidRPr="005232B1">
              <w:rPr>
                <w:rFonts w:ascii="Arial" w:hAnsi="Arial" w:cs="Arial"/>
                <w:b/>
                <w:bCs/>
              </w:rPr>
              <w:t xml:space="preserve">Net profit </w:t>
            </w:r>
          </w:p>
        </w:tc>
        <w:tc>
          <w:tcPr>
            <w:tcW w:w="2260" w:type="dxa"/>
            <w:noWrap/>
            <w:hideMark/>
          </w:tcPr>
          <w:p w14:paraId="4A1A809F" w14:textId="77777777" w:rsidR="004F1699" w:rsidRPr="005232B1" w:rsidRDefault="004F1699" w:rsidP="00CD591A">
            <w:pPr>
              <w:rPr>
                <w:rFonts w:ascii="Arial" w:hAnsi="Arial" w:cs="Arial"/>
                <w:b/>
                <w:bCs/>
              </w:rPr>
            </w:pPr>
          </w:p>
        </w:tc>
        <w:tc>
          <w:tcPr>
            <w:tcW w:w="1700" w:type="dxa"/>
            <w:hideMark/>
          </w:tcPr>
          <w:p w14:paraId="75C5232F" w14:textId="77777777" w:rsidR="004F1699" w:rsidRPr="006663B8" w:rsidRDefault="004F1699" w:rsidP="00CD591A">
            <w:pPr>
              <w:rPr>
                <w:rFonts w:ascii="Arial" w:hAnsi="Arial" w:cs="Arial"/>
                <w:u w:val="double"/>
              </w:rPr>
            </w:pPr>
            <w:r w:rsidRPr="006663B8">
              <w:rPr>
                <w:rFonts w:ascii="Arial" w:hAnsi="Arial" w:cs="Arial"/>
                <w:u w:val="double"/>
              </w:rPr>
              <w:t>687.00</w:t>
            </w:r>
          </w:p>
        </w:tc>
        <w:tc>
          <w:tcPr>
            <w:tcW w:w="1700" w:type="dxa"/>
            <w:hideMark/>
          </w:tcPr>
          <w:p w14:paraId="26E3B098" w14:textId="5B4467A7" w:rsidR="004F1699" w:rsidRPr="006663B8" w:rsidRDefault="005869CF" w:rsidP="00CD591A">
            <w:pPr>
              <w:rPr>
                <w:rFonts w:ascii="Arial" w:hAnsi="Arial" w:cs="Arial"/>
                <w:u w:val="double"/>
              </w:rPr>
            </w:pPr>
            <w:r>
              <w:rPr>
                <w:rFonts w:ascii="Arial" w:hAnsi="Arial" w:cs="Arial"/>
                <w:color w:val="FF0000"/>
                <w:u w:val="double"/>
              </w:rPr>
              <w:t>(</w:t>
            </w:r>
            <w:r w:rsidR="004F1699" w:rsidRPr="006663B8">
              <w:rPr>
                <w:rFonts w:ascii="Arial" w:hAnsi="Arial" w:cs="Arial"/>
                <w:color w:val="FF0000"/>
                <w:u w:val="double"/>
              </w:rPr>
              <w:t>211.34</w:t>
            </w:r>
            <w:r>
              <w:rPr>
                <w:rFonts w:ascii="Arial" w:hAnsi="Arial" w:cs="Arial"/>
                <w:color w:val="FF0000"/>
                <w:u w:val="double"/>
              </w:rPr>
              <w:t>)</w:t>
            </w:r>
          </w:p>
        </w:tc>
        <w:tc>
          <w:tcPr>
            <w:tcW w:w="1700" w:type="dxa"/>
            <w:noWrap/>
            <w:hideMark/>
          </w:tcPr>
          <w:p w14:paraId="07FA8E10" w14:textId="77777777" w:rsidR="004F1699" w:rsidRPr="006663B8" w:rsidRDefault="004F1699" w:rsidP="00CD591A">
            <w:pPr>
              <w:rPr>
                <w:rFonts w:ascii="Arial" w:hAnsi="Arial" w:cs="Arial"/>
                <w:u w:val="double"/>
              </w:rPr>
            </w:pPr>
            <w:r w:rsidRPr="006663B8">
              <w:rPr>
                <w:rFonts w:ascii="Arial" w:hAnsi="Arial" w:cs="Arial"/>
                <w:u w:val="double"/>
              </w:rPr>
              <w:t>475.66</w:t>
            </w:r>
          </w:p>
        </w:tc>
      </w:tr>
    </w:tbl>
    <w:p w14:paraId="211BF6EC" w14:textId="7C6FDB96" w:rsidR="004F1699" w:rsidRPr="005232B1" w:rsidRDefault="004F1699" w:rsidP="004F1699">
      <w:pPr>
        <w:rPr>
          <w:rFonts w:ascii="Arial" w:hAnsi="Arial" w:cs="Arial"/>
        </w:rPr>
      </w:pPr>
    </w:p>
    <w:p w14:paraId="4813C812" w14:textId="0BD970DC" w:rsidR="004F1699" w:rsidRPr="005232B1" w:rsidRDefault="004F1699" w:rsidP="004F1699">
      <w:pPr>
        <w:jc w:val="both"/>
        <w:rPr>
          <w:rFonts w:ascii="Arial" w:hAnsi="Arial" w:cs="Arial"/>
        </w:rPr>
      </w:pPr>
      <w:r w:rsidRPr="005232B1">
        <w:rPr>
          <w:rFonts w:ascii="Arial" w:hAnsi="Arial" w:cs="Arial"/>
        </w:rPr>
        <w:t xml:space="preserve">Previously the net profit for MSG when they produced all three products were negative 1,511.04. When they stopped production of Hoists the net profit of MSG increased to 475.66. So, MSG should halt the production of Hoists as halting the production affects net income positively </w:t>
      </w:r>
      <w:proofErr w:type="gramStart"/>
      <w:r w:rsidRPr="005232B1">
        <w:rPr>
          <w:rFonts w:ascii="Arial" w:hAnsi="Arial" w:cs="Arial"/>
        </w:rPr>
        <w:t>and also</w:t>
      </w:r>
      <w:proofErr w:type="gramEnd"/>
      <w:r w:rsidRPr="005232B1">
        <w:rPr>
          <w:rFonts w:ascii="Arial" w:hAnsi="Arial" w:cs="Arial"/>
        </w:rPr>
        <w:t xml:space="preserve"> hoists has a negative contribution margin. </w:t>
      </w:r>
      <w:r w:rsidR="00705688" w:rsidRPr="005232B1">
        <w:rPr>
          <w:rFonts w:ascii="Arial" w:hAnsi="Arial" w:cs="Arial"/>
        </w:rPr>
        <w:t>As it has a negative contribution margin, if they kept producing hoists it would keep increasing their net loss.</w:t>
      </w:r>
    </w:p>
    <w:p w14:paraId="044DE5AE" w14:textId="684E057C" w:rsidR="004F1699" w:rsidRPr="005232B1" w:rsidRDefault="004F1699" w:rsidP="004F1699">
      <w:pPr>
        <w:pStyle w:val="Heading2"/>
        <w:rPr>
          <w:rFonts w:cs="Arial"/>
        </w:rPr>
      </w:pPr>
      <w:bookmarkStart w:id="4" w:name="_Toc108735079"/>
      <w:r w:rsidRPr="005232B1">
        <w:rPr>
          <w:rFonts w:cs="Arial"/>
        </w:rPr>
        <w:lastRenderedPageBreak/>
        <w:t>Question (c)</w:t>
      </w:r>
      <w:bookmarkEnd w:id="4"/>
    </w:p>
    <w:p w14:paraId="14340AF5" w14:textId="1B4BD2C4" w:rsidR="004F1699" w:rsidRPr="005232B1" w:rsidRDefault="004F1699" w:rsidP="004F1699">
      <w:pPr>
        <w:rPr>
          <w:rFonts w:ascii="Arial" w:hAnsi="Arial" w:cs="Arial"/>
        </w:rPr>
      </w:pPr>
      <w:r w:rsidRPr="005232B1">
        <w:rPr>
          <w:rFonts w:ascii="Arial" w:hAnsi="Arial" w:cs="Arial"/>
        </w:rPr>
        <w:t>Marginal costing statement (if MSG halts the production of Mobile beds):</w:t>
      </w:r>
    </w:p>
    <w:tbl>
      <w:tblPr>
        <w:tblStyle w:val="TableGrid"/>
        <w:tblW w:w="0" w:type="auto"/>
        <w:tblLook w:val="04A0" w:firstRow="1" w:lastRow="0" w:firstColumn="1" w:lastColumn="0" w:noHBand="0" w:noVBand="1"/>
      </w:tblPr>
      <w:tblGrid>
        <w:gridCol w:w="1691"/>
        <w:gridCol w:w="2249"/>
        <w:gridCol w:w="1692"/>
        <w:gridCol w:w="1692"/>
        <w:gridCol w:w="1692"/>
      </w:tblGrid>
      <w:tr w:rsidR="004F1699" w:rsidRPr="005232B1" w14:paraId="64F3DCB4" w14:textId="77777777" w:rsidTr="00CD591A">
        <w:trPr>
          <w:trHeight w:val="300"/>
        </w:trPr>
        <w:tc>
          <w:tcPr>
            <w:tcW w:w="1700" w:type="dxa"/>
            <w:noWrap/>
            <w:hideMark/>
          </w:tcPr>
          <w:p w14:paraId="2B950883" w14:textId="77777777" w:rsidR="004F1699" w:rsidRPr="005232B1" w:rsidRDefault="004F1699" w:rsidP="00CD591A">
            <w:pPr>
              <w:rPr>
                <w:rFonts w:ascii="Arial" w:hAnsi="Arial" w:cs="Arial"/>
              </w:rPr>
            </w:pPr>
          </w:p>
        </w:tc>
        <w:tc>
          <w:tcPr>
            <w:tcW w:w="2260" w:type="dxa"/>
            <w:noWrap/>
            <w:hideMark/>
          </w:tcPr>
          <w:p w14:paraId="0F744337" w14:textId="77777777" w:rsidR="004F1699" w:rsidRPr="005232B1" w:rsidRDefault="004F1699" w:rsidP="00CD591A">
            <w:pPr>
              <w:rPr>
                <w:rFonts w:ascii="Arial" w:hAnsi="Arial" w:cs="Arial"/>
              </w:rPr>
            </w:pPr>
          </w:p>
        </w:tc>
        <w:tc>
          <w:tcPr>
            <w:tcW w:w="1700" w:type="dxa"/>
            <w:noWrap/>
            <w:hideMark/>
          </w:tcPr>
          <w:p w14:paraId="7A433C3D" w14:textId="77777777" w:rsidR="004F1699" w:rsidRPr="005232B1" w:rsidRDefault="004F1699" w:rsidP="00CD591A">
            <w:pPr>
              <w:rPr>
                <w:rFonts w:ascii="Arial" w:hAnsi="Arial" w:cs="Arial"/>
              </w:rPr>
            </w:pPr>
            <w:r w:rsidRPr="005232B1">
              <w:rPr>
                <w:rFonts w:ascii="Arial" w:hAnsi="Arial" w:cs="Arial"/>
              </w:rPr>
              <w:t>Wheelchairs</w:t>
            </w:r>
          </w:p>
        </w:tc>
        <w:tc>
          <w:tcPr>
            <w:tcW w:w="1700" w:type="dxa"/>
            <w:noWrap/>
            <w:hideMark/>
          </w:tcPr>
          <w:p w14:paraId="006AF743" w14:textId="77777777" w:rsidR="004F1699" w:rsidRPr="005232B1" w:rsidRDefault="004F1699" w:rsidP="00CD591A">
            <w:pPr>
              <w:rPr>
                <w:rFonts w:ascii="Arial" w:hAnsi="Arial" w:cs="Arial"/>
              </w:rPr>
            </w:pPr>
            <w:r w:rsidRPr="005232B1">
              <w:rPr>
                <w:rFonts w:ascii="Arial" w:hAnsi="Arial" w:cs="Arial"/>
              </w:rPr>
              <w:t>Hoists</w:t>
            </w:r>
          </w:p>
        </w:tc>
        <w:tc>
          <w:tcPr>
            <w:tcW w:w="1700" w:type="dxa"/>
            <w:noWrap/>
            <w:hideMark/>
          </w:tcPr>
          <w:p w14:paraId="229C65A3" w14:textId="77777777" w:rsidR="004F1699" w:rsidRPr="005232B1" w:rsidRDefault="004F1699" w:rsidP="00CD591A">
            <w:pPr>
              <w:rPr>
                <w:rFonts w:ascii="Arial" w:hAnsi="Arial" w:cs="Arial"/>
              </w:rPr>
            </w:pPr>
            <w:r w:rsidRPr="005232B1">
              <w:rPr>
                <w:rFonts w:ascii="Arial" w:hAnsi="Arial" w:cs="Arial"/>
              </w:rPr>
              <w:t>Total</w:t>
            </w:r>
          </w:p>
        </w:tc>
      </w:tr>
      <w:tr w:rsidR="004F1699" w:rsidRPr="005232B1" w14:paraId="3888F2CD" w14:textId="77777777" w:rsidTr="00CD591A">
        <w:trPr>
          <w:trHeight w:val="300"/>
        </w:trPr>
        <w:tc>
          <w:tcPr>
            <w:tcW w:w="1700" w:type="dxa"/>
            <w:hideMark/>
          </w:tcPr>
          <w:p w14:paraId="7A66DD76" w14:textId="77777777" w:rsidR="004F1699" w:rsidRPr="005232B1" w:rsidRDefault="004F1699" w:rsidP="00CD591A">
            <w:pPr>
              <w:rPr>
                <w:rFonts w:ascii="Arial" w:hAnsi="Arial" w:cs="Arial"/>
              </w:rPr>
            </w:pPr>
          </w:p>
        </w:tc>
        <w:tc>
          <w:tcPr>
            <w:tcW w:w="2260" w:type="dxa"/>
            <w:noWrap/>
            <w:hideMark/>
          </w:tcPr>
          <w:p w14:paraId="574AE7F5" w14:textId="77777777" w:rsidR="004F1699" w:rsidRPr="005232B1" w:rsidRDefault="004F1699" w:rsidP="00CD591A">
            <w:pPr>
              <w:rPr>
                <w:rFonts w:ascii="Arial" w:hAnsi="Arial" w:cs="Arial"/>
              </w:rPr>
            </w:pPr>
          </w:p>
        </w:tc>
        <w:tc>
          <w:tcPr>
            <w:tcW w:w="1700" w:type="dxa"/>
            <w:hideMark/>
          </w:tcPr>
          <w:p w14:paraId="6FB19803" w14:textId="77777777" w:rsidR="004F1699" w:rsidRPr="005232B1" w:rsidRDefault="004F1699" w:rsidP="00CD591A">
            <w:pPr>
              <w:rPr>
                <w:rFonts w:ascii="Arial" w:hAnsi="Arial" w:cs="Arial"/>
                <w:b/>
                <w:bCs/>
              </w:rPr>
            </w:pPr>
            <w:proofErr w:type="gramStart"/>
            <w:r w:rsidRPr="005232B1">
              <w:rPr>
                <w:rFonts w:ascii="Arial" w:hAnsi="Arial" w:cs="Arial"/>
                <w:b/>
                <w:bCs/>
              </w:rPr>
              <w:t>Amount(</w:t>
            </w:r>
            <w:proofErr w:type="gramEnd"/>
            <w:r w:rsidRPr="005232B1">
              <w:rPr>
                <w:rFonts w:ascii="Arial" w:hAnsi="Arial" w:cs="Arial"/>
                <w:b/>
                <w:bCs/>
              </w:rPr>
              <w:t>£)</w:t>
            </w:r>
          </w:p>
        </w:tc>
        <w:tc>
          <w:tcPr>
            <w:tcW w:w="1700" w:type="dxa"/>
            <w:hideMark/>
          </w:tcPr>
          <w:p w14:paraId="0B21AE85" w14:textId="77777777" w:rsidR="004F1699" w:rsidRPr="005232B1" w:rsidRDefault="004F1699" w:rsidP="00CD591A">
            <w:pPr>
              <w:rPr>
                <w:rFonts w:ascii="Arial" w:hAnsi="Arial" w:cs="Arial"/>
                <w:b/>
                <w:bCs/>
              </w:rPr>
            </w:pPr>
            <w:proofErr w:type="gramStart"/>
            <w:r w:rsidRPr="005232B1">
              <w:rPr>
                <w:rFonts w:ascii="Arial" w:hAnsi="Arial" w:cs="Arial"/>
                <w:b/>
                <w:bCs/>
              </w:rPr>
              <w:t>Amount(</w:t>
            </w:r>
            <w:proofErr w:type="gramEnd"/>
            <w:r w:rsidRPr="005232B1">
              <w:rPr>
                <w:rFonts w:ascii="Arial" w:hAnsi="Arial" w:cs="Arial"/>
                <w:b/>
                <w:bCs/>
              </w:rPr>
              <w:t>£)</w:t>
            </w:r>
          </w:p>
        </w:tc>
        <w:tc>
          <w:tcPr>
            <w:tcW w:w="1700" w:type="dxa"/>
            <w:hideMark/>
          </w:tcPr>
          <w:p w14:paraId="2630C882" w14:textId="77777777" w:rsidR="004F1699" w:rsidRPr="005232B1" w:rsidRDefault="004F1699" w:rsidP="00CD591A">
            <w:pPr>
              <w:rPr>
                <w:rFonts w:ascii="Arial" w:hAnsi="Arial" w:cs="Arial"/>
                <w:b/>
                <w:bCs/>
              </w:rPr>
            </w:pPr>
            <w:proofErr w:type="gramStart"/>
            <w:r w:rsidRPr="005232B1">
              <w:rPr>
                <w:rFonts w:ascii="Arial" w:hAnsi="Arial" w:cs="Arial"/>
                <w:b/>
                <w:bCs/>
              </w:rPr>
              <w:t>Amount(</w:t>
            </w:r>
            <w:proofErr w:type="gramEnd"/>
            <w:r w:rsidRPr="005232B1">
              <w:rPr>
                <w:rFonts w:ascii="Arial" w:hAnsi="Arial" w:cs="Arial"/>
                <w:b/>
                <w:bCs/>
              </w:rPr>
              <w:t>£)</w:t>
            </w:r>
          </w:p>
        </w:tc>
      </w:tr>
      <w:tr w:rsidR="004F1699" w:rsidRPr="005232B1" w14:paraId="14D223A4" w14:textId="77777777" w:rsidTr="00CD591A">
        <w:trPr>
          <w:trHeight w:val="300"/>
        </w:trPr>
        <w:tc>
          <w:tcPr>
            <w:tcW w:w="1700" w:type="dxa"/>
            <w:hideMark/>
          </w:tcPr>
          <w:p w14:paraId="78D77890" w14:textId="77777777" w:rsidR="004F1699" w:rsidRPr="005232B1" w:rsidRDefault="004F1699" w:rsidP="00CD591A">
            <w:pPr>
              <w:rPr>
                <w:rFonts w:ascii="Arial" w:hAnsi="Arial" w:cs="Arial"/>
              </w:rPr>
            </w:pPr>
            <w:r w:rsidRPr="005232B1">
              <w:rPr>
                <w:rFonts w:ascii="Arial" w:hAnsi="Arial" w:cs="Arial"/>
              </w:rPr>
              <w:t xml:space="preserve">Sales </w:t>
            </w:r>
          </w:p>
        </w:tc>
        <w:tc>
          <w:tcPr>
            <w:tcW w:w="2260" w:type="dxa"/>
            <w:noWrap/>
            <w:hideMark/>
          </w:tcPr>
          <w:p w14:paraId="7D392132" w14:textId="77777777" w:rsidR="004F1699" w:rsidRPr="005232B1" w:rsidRDefault="004F1699" w:rsidP="00CD591A">
            <w:pPr>
              <w:rPr>
                <w:rFonts w:ascii="Arial" w:hAnsi="Arial" w:cs="Arial"/>
              </w:rPr>
            </w:pPr>
          </w:p>
        </w:tc>
        <w:tc>
          <w:tcPr>
            <w:tcW w:w="1700" w:type="dxa"/>
            <w:hideMark/>
          </w:tcPr>
          <w:p w14:paraId="13BB8928" w14:textId="77777777" w:rsidR="004F1699" w:rsidRPr="005232B1" w:rsidRDefault="004F1699" w:rsidP="00CD591A">
            <w:pPr>
              <w:rPr>
                <w:rFonts w:ascii="Arial" w:hAnsi="Arial" w:cs="Arial"/>
              </w:rPr>
            </w:pPr>
            <w:r w:rsidRPr="005232B1">
              <w:rPr>
                <w:rFonts w:ascii="Arial" w:hAnsi="Arial" w:cs="Arial"/>
              </w:rPr>
              <w:t>8,800.00</w:t>
            </w:r>
          </w:p>
        </w:tc>
        <w:tc>
          <w:tcPr>
            <w:tcW w:w="1700" w:type="dxa"/>
            <w:noWrap/>
            <w:hideMark/>
          </w:tcPr>
          <w:p w14:paraId="1C897F1A" w14:textId="77777777" w:rsidR="004F1699" w:rsidRPr="005232B1" w:rsidRDefault="004F1699" w:rsidP="00CD591A">
            <w:pPr>
              <w:rPr>
                <w:rFonts w:ascii="Arial" w:hAnsi="Arial" w:cs="Arial"/>
              </w:rPr>
            </w:pPr>
            <w:r w:rsidRPr="005232B1">
              <w:rPr>
                <w:rFonts w:ascii="Arial" w:hAnsi="Arial" w:cs="Arial"/>
              </w:rPr>
              <w:t>7,300.00</w:t>
            </w:r>
          </w:p>
        </w:tc>
        <w:tc>
          <w:tcPr>
            <w:tcW w:w="1700" w:type="dxa"/>
            <w:noWrap/>
            <w:hideMark/>
          </w:tcPr>
          <w:p w14:paraId="61DDCB6E" w14:textId="77777777" w:rsidR="004F1699" w:rsidRPr="005232B1" w:rsidRDefault="004F1699" w:rsidP="00CD591A">
            <w:pPr>
              <w:rPr>
                <w:rFonts w:ascii="Arial" w:hAnsi="Arial" w:cs="Arial"/>
              </w:rPr>
            </w:pPr>
            <w:r w:rsidRPr="005232B1">
              <w:rPr>
                <w:rFonts w:ascii="Arial" w:hAnsi="Arial" w:cs="Arial"/>
              </w:rPr>
              <w:t>16,100.00</w:t>
            </w:r>
          </w:p>
        </w:tc>
      </w:tr>
      <w:tr w:rsidR="004F1699" w:rsidRPr="005232B1" w14:paraId="41CB3ED9" w14:textId="77777777" w:rsidTr="00CD591A">
        <w:trPr>
          <w:trHeight w:val="300"/>
        </w:trPr>
        <w:tc>
          <w:tcPr>
            <w:tcW w:w="1700" w:type="dxa"/>
            <w:hideMark/>
          </w:tcPr>
          <w:p w14:paraId="5CADF489" w14:textId="77777777" w:rsidR="004F1699" w:rsidRPr="005232B1" w:rsidRDefault="004F1699" w:rsidP="00CD591A">
            <w:pPr>
              <w:rPr>
                <w:rFonts w:ascii="Arial" w:hAnsi="Arial" w:cs="Arial"/>
              </w:rPr>
            </w:pPr>
          </w:p>
        </w:tc>
        <w:tc>
          <w:tcPr>
            <w:tcW w:w="2260" w:type="dxa"/>
            <w:noWrap/>
            <w:hideMark/>
          </w:tcPr>
          <w:p w14:paraId="188B212F" w14:textId="77777777" w:rsidR="004F1699" w:rsidRPr="005232B1" w:rsidRDefault="004F1699" w:rsidP="00CD591A">
            <w:pPr>
              <w:rPr>
                <w:rFonts w:ascii="Arial" w:hAnsi="Arial" w:cs="Arial"/>
              </w:rPr>
            </w:pPr>
          </w:p>
        </w:tc>
        <w:tc>
          <w:tcPr>
            <w:tcW w:w="1700" w:type="dxa"/>
            <w:hideMark/>
          </w:tcPr>
          <w:p w14:paraId="2C84D3C1" w14:textId="77777777" w:rsidR="004F1699" w:rsidRPr="005232B1" w:rsidRDefault="004F1699" w:rsidP="00CD591A">
            <w:pPr>
              <w:rPr>
                <w:rFonts w:ascii="Arial" w:hAnsi="Arial" w:cs="Arial"/>
              </w:rPr>
            </w:pPr>
          </w:p>
        </w:tc>
        <w:tc>
          <w:tcPr>
            <w:tcW w:w="1700" w:type="dxa"/>
            <w:noWrap/>
            <w:hideMark/>
          </w:tcPr>
          <w:p w14:paraId="7EBC581E" w14:textId="77777777" w:rsidR="004F1699" w:rsidRPr="005232B1" w:rsidRDefault="004F1699" w:rsidP="00CD591A">
            <w:pPr>
              <w:rPr>
                <w:rFonts w:ascii="Arial" w:hAnsi="Arial" w:cs="Arial"/>
              </w:rPr>
            </w:pPr>
          </w:p>
        </w:tc>
        <w:tc>
          <w:tcPr>
            <w:tcW w:w="1700" w:type="dxa"/>
            <w:noWrap/>
            <w:hideMark/>
          </w:tcPr>
          <w:p w14:paraId="1A8D8245" w14:textId="77777777" w:rsidR="004F1699" w:rsidRPr="005232B1" w:rsidRDefault="004F1699" w:rsidP="00CD591A">
            <w:pPr>
              <w:rPr>
                <w:rFonts w:ascii="Arial" w:hAnsi="Arial" w:cs="Arial"/>
              </w:rPr>
            </w:pPr>
          </w:p>
        </w:tc>
      </w:tr>
      <w:tr w:rsidR="004F1699" w:rsidRPr="005232B1" w14:paraId="166E7DF4" w14:textId="77777777" w:rsidTr="00CD591A">
        <w:trPr>
          <w:trHeight w:val="300"/>
        </w:trPr>
        <w:tc>
          <w:tcPr>
            <w:tcW w:w="1700" w:type="dxa"/>
            <w:hideMark/>
          </w:tcPr>
          <w:p w14:paraId="2D36E400" w14:textId="77777777" w:rsidR="004F1699" w:rsidRPr="005232B1" w:rsidRDefault="004F1699" w:rsidP="00CD591A">
            <w:pPr>
              <w:rPr>
                <w:rFonts w:ascii="Arial" w:hAnsi="Arial" w:cs="Arial"/>
              </w:rPr>
            </w:pPr>
            <w:r w:rsidRPr="005232B1">
              <w:rPr>
                <w:rFonts w:ascii="Arial" w:hAnsi="Arial" w:cs="Arial"/>
              </w:rPr>
              <w:t>Variable Cost</w:t>
            </w:r>
          </w:p>
        </w:tc>
        <w:tc>
          <w:tcPr>
            <w:tcW w:w="2260" w:type="dxa"/>
            <w:noWrap/>
            <w:hideMark/>
          </w:tcPr>
          <w:p w14:paraId="2DD58D52" w14:textId="77777777" w:rsidR="004F1699" w:rsidRPr="005232B1" w:rsidRDefault="004F1699" w:rsidP="00CD591A">
            <w:pPr>
              <w:rPr>
                <w:rFonts w:ascii="Arial" w:hAnsi="Arial" w:cs="Arial"/>
              </w:rPr>
            </w:pPr>
          </w:p>
        </w:tc>
        <w:tc>
          <w:tcPr>
            <w:tcW w:w="1700" w:type="dxa"/>
            <w:hideMark/>
          </w:tcPr>
          <w:p w14:paraId="749B5AE7" w14:textId="77777777" w:rsidR="004F1699" w:rsidRPr="005232B1" w:rsidRDefault="004F1699" w:rsidP="00CD591A">
            <w:pPr>
              <w:rPr>
                <w:rFonts w:ascii="Arial" w:hAnsi="Arial" w:cs="Arial"/>
              </w:rPr>
            </w:pPr>
          </w:p>
        </w:tc>
        <w:tc>
          <w:tcPr>
            <w:tcW w:w="1700" w:type="dxa"/>
            <w:noWrap/>
            <w:hideMark/>
          </w:tcPr>
          <w:p w14:paraId="06FB4123" w14:textId="77777777" w:rsidR="004F1699" w:rsidRPr="005232B1" w:rsidRDefault="004F1699" w:rsidP="00CD591A">
            <w:pPr>
              <w:rPr>
                <w:rFonts w:ascii="Arial" w:hAnsi="Arial" w:cs="Arial"/>
              </w:rPr>
            </w:pPr>
          </w:p>
        </w:tc>
        <w:tc>
          <w:tcPr>
            <w:tcW w:w="1700" w:type="dxa"/>
            <w:noWrap/>
            <w:hideMark/>
          </w:tcPr>
          <w:p w14:paraId="6FFEA0DF" w14:textId="77777777" w:rsidR="004F1699" w:rsidRPr="005232B1" w:rsidRDefault="004F1699" w:rsidP="00CD591A">
            <w:pPr>
              <w:rPr>
                <w:rFonts w:ascii="Arial" w:hAnsi="Arial" w:cs="Arial"/>
              </w:rPr>
            </w:pPr>
          </w:p>
        </w:tc>
      </w:tr>
      <w:tr w:rsidR="004F1699" w:rsidRPr="005232B1" w14:paraId="4CC1FB17" w14:textId="77777777" w:rsidTr="00CD591A">
        <w:trPr>
          <w:trHeight w:val="300"/>
        </w:trPr>
        <w:tc>
          <w:tcPr>
            <w:tcW w:w="1700" w:type="dxa"/>
            <w:hideMark/>
          </w:tcPr>
          <w:p w14:paraId="27E2C5B2" w14:textId="77777777" w:rsidR="004F1699" w:rsidRPr="005232B1" w:rsidRDefault="004F1699" w:rsidP="00CD591A">
            <w:pPr>
              <w:rPr>
                <w:rFonts w:ascii="Arial" w:hAnsi="Arial" w:cs="Arial"/>
              </w:rPr>
            </w:pPr>
          </w:p>
        </w:tc>
        <w:tc>
          <w:tcPr>
            <w:tcW w:w="2260" w:type="dxa"/>
            <w:noWrap/>
            <w:hideMark/>
          </w:tcPr>
          <w:p w14:paraId="41C6FF27" w14:textId="77777777" w:rsidR="004F1699" w:rsidRPr="005232B1" w:rsidRDefault="004F1699" w:rsidP="00CD591A">
            <w:pPr>
              <w:rPr>
                <w:rFonts w:ascii="Arial" w:hAnsi="Arial" w:cs="Arial"/>
              </w:rPr>
            </w:pPr>
            <w:r w:rsidRPr="005232B1">
              <w:rPr>
                <w:rFonts w:ascii="Arial" w:hAnsi="Arial" w:cs="Arial"/>
              </w:rPr>
              <w:t>Direct Material</w:t>
            </w:r>
          </w:p>
        </w:tc>
        <w:tc>
          <w:tcPr>
            <w:tcW w:w="1700" w:type="dxa"/>
            <w:hideMark/>
          </w:tcPr>
          <w:p w14:paraId="0A374B92" w14:textId="66CD9CEA" w:rsidR="004F1699" w:rsidRPr="0073769D" w:rsidRDefault="0073769D" w:rsidP="00CD591A">
            <w:pPr>
              <w:rPr>
                <w:rFonts w:ascii="Arial" w:hAnsi="Arial" w:cs="Arial"/>
                <w:color w:val="FF0000"/>
              </w:rPr>
            </w:pPr>
            <w:r>
              <w:rPr>
                <w:rFonts w:ascii="Arial" w:hAnsi="Arial" w:cs="Arial"/>
                <w:color w:val="FF0000"/>
              </w:rPr>
              <w:t>(</w:t>
            </w:r>
            <w:r w:rsidR="004F1699" w:rsidRPr="0073769D">
              <w:rPr>
                <w:rFonts w:ascii="Arial" w:hAnsi="Arial" w:cs="Arial"/>
                <w:color w:val="FF0000"/>
              </w:rPr>
              <w:t>4,180.00</w:t>
            </w:r>
            <w:r>
              <w:rPr>
                <w:rFonts w:ascii="Arial" w:hAnsi="Arial" w:cs="Arial"/>
                <w:color w:val="FF0000"/>
              </w:rPr>
              <w:t>)</w:t>
            </w:r>
          </w:p>
        </w:tc>
        <w:tc>
          <w:tcPr>
            <w:tcW w:w="1700" w:type="dxa"/>
            <w:noWrap/>
            <w:hideMark/>
          </w:tcPr>
          <w:p w14:paraId="065ACFB3" w14:textId="03E94699" w:rsidR="004F1699" w:rsidRPr="0073769D" w:rsidRDefault="0073769D" w:rsidP="00CD591A">
            <w:pPr>
              <w:rPr>
                <w:rFonts w:ascii="Arial" w:hAnsi="Arial" w:cs="Arial"/>
                <w:color w:val="FF0000"/>
              </w:rPr>
            </w:pPr>
            <w:r>
              <w:rPr>
                <w:rFonts w:ascii="Arial" w:hAnsi="Arial" w:cs="Arial"/>
                <w:color w:val="FF0000"/>
              </w:rPr>
              <w:t>(</w:t>
            </w:r>
            <w:r w:rsidR="004F1699" w:rsidRPr="0073769D">
              <w:rPr>
                <w:rFonts w:ascii="Arial" w:hAnsi="Arial" w:cs="Arial"/>
                <w:color w:val="FF0000"/>
              </w:rPr>
              <w:t>4,905.00</w:t>
            </w:r>
            <w:r>
              <w:rPr>
                <w:rFonts w:ascii="Arial" w:hAnsi="Arial" w:cs="Arial"/>
                <w:color w:val="FF0000"/>
              </w:rPr>
              <w:t>)</w:t>
            </w:r>
          </w:p>
        </w:tc>
        <w:tc>
          <w:tcPr>
            <w:tcW w:w="1700" w:type="dxa"/>
            <w:noWrap/>
            <w:hideMark/>
          </w:tcPr>
          <w:p w14:paraId="64DEA738" w14:textId="44E7CDB1" w:rsidR="004F1699" w:rsidRPr="0073769D" w:rsidRDefault="0073769D" w:rsidP="00CD591A">
            <w:pPr>
              <w:rPr>
                <w:rFonts w:ascii="Arial" w:hAnsi="Arial" w:cs="Arial"/>
                <w:color w:val="FF0000"/>
              </w:rPr>
            </w:pPr>
            <w:r>
              <w:rPr>
                <w:rFonts w:ascii="Arial" w:hAnsi="Arial" w:cs="Arial"/>
                <w:color w:val="FF0000"/>
              </w:rPr>
              <w:t>(</w:t>
            </w:r>
            <w:r w:rsidR="004F1699" w:rsidRPr="0073769D">
              <w:rPr>
                <w:rFonts w:ascii="Arial" w:hAnsi="Arial" w:cs="Arial"/>
                <w:color w:val="FF0000"/>
              </w:rPr>
              <w:t>9,085.00</w:t>
            </w:r>
            <w:r>
              <w:rPr>
                <w:rFonts w:ascii="Arial" w:hAnsi="Arial" w:cs="Arial"/>
                <w:color w:val="FF0000"/>
              </w:rPr>
              <w:t>)</w:t>
            </w:r>
          </w:p>
        </w:tc>
      </w:tr>
      <w:tr w:rsidR="004F1699" w:rsidRPr="005232B1" w14:paraId="3A0362C0" w14:textId="77777777" w:rsidTr="00CD591A">
        <w:trPr>
          <w:trHeight w:val="300"/>
        </w:trPr>
        <w:tc>
          <w:tcPr>
            <w:tcW w:w="1700" w:type="dxa"/>
            <w:hideMark/>
          </w:tcPr>
          <w:p w14:paraId="48CA82D6" w14:textId="77777777" w:rsidR="004F1699" w:rsidRPr="005232B1" w:rsidRDefault="004F1699" w:rsidP="00CD591A">
            <w:pPr>
              <w:rPr>
                <w:rFonts w:ascii="Arial" w:hAnsi="Arial" w:cs="Arial"/>
              </w:rPr>
            </w:pPr>
          </w:p>
        </w:tc>
        <w:tc>
          <w:tcPr>
            <w:tcW w:w="2260" w:type="dxa"/>
            <w:noWrap/>
            <w:hideMark/>
          </w:tcPr>
          <w:p w14:paraId="1C0A31A6" w14:textId="77777777" w:rsidR="004F1699" w:rsidRPr="005232B1" w:rsidRDefault="004F1699" w:rsidP="00CD591A">
            <w:pPr>
              <w:rPr>
                <w:rFonts w:ascii="Arial" w:hAnsi="Arial" w:cs="Arial"/>
              </w:rPr>
            </w:pPr>
            <w:r w:rsidRPr="005232B1">
              <w:rPr>
                <w:rFonts w:ascii="Arial" w:hAnsi="Arial" w:cs="Arial"/>
              </w:rPr>
              <w:t xml:space="preserve">Direct </w:t>
            </w:r>
            <w:proofErr w:type="spellStart"/>
            <w:r w:rsidRPr="005232B1">
              <w:rPr>
                <w:rFonts w:ascii="Arial" w:hAnsi="Arial" w:cs="Arial"/>
              </w:rPr>
              <w:t>Labour</w:t>
            </w:r>
            <w:proofErr w:type="spellEnd"/>
          </w:p>
        </w:tc>
        <w:tc>
          <w:tcPr>
            <w:tcW w:w="1700" w:type="dxa"/>
            <w:hideMark/>
          </w:tcPr>
          <w:p w14:paraId="4E1F61FB" w14:textId="5B937837" w:rsidR="004F1699" w:rsidRPr="0073769D" w:rsidRDefault="0073769D" w:rsidP="00CD591A">
            <w:pPr>
              <w:rPr>
                <w:rFonts w:ascii="Arial" w:hAnsi="Arial" w:cs="Arial"/>
                <w:color w:val="FF0000"/>
              </w:rPr>
            </w:pPr>
            <w:r>
              <w:rPr>
                <w:rFonts w:ascii="Arial" w:hAnsi="Arial" w:cs="Arial"/>
                <w:color w:val="FF0000"/>
              </w:rPr>
              <w:t>(</w:t>
            </w:r>
            <w:r w:rsidR="004F1699" w:rsidRPr="0073769D">
              <w:rPr>
                <w:rFonts w:ascii="Arial" w:hAnsi="Arial" w:cs="Arial"/>
                <w:color w:val="FF0000"/>
              </w:rPr>
              <w:t>1,470.00</w:t>
            </w:r>
            <w:r>
              <w:rPr>
                <w:rFonts w:ascii="Arial" w:hAnsi="Arial" w:cs="Arial"/>
                <w:color w:val="FF0000"/>
              </w:rPr>
              <w:t>)</w:t>
            </w:r>
          </w:p>
        </w:tc>
        <w:tc>
          <w:tcPr>
            <w:tcW w:w="1700" w:type="dxa"/>
            <w:noWrap/>
            <w:hideMark/>
          </w:tcPr>
          <w:p w14:paraId="24FEA843" w14:textId="49E992E4" w:rsidR="004F1699" w:rsidRPr="0073769D" w:rsidRDefault="0073769D" w:rsidP="00CD591A">
            <w:pPr>
              <w:rPr>
                <w:rFonts w:ascii="Arial" w:hAnsi="Arial" w:cs="Arial"/>
                <w:color w:val="FF0000"/>
              </w:rPr>
            </w:pPr>
            <w:r>
              <w:rPr>
                <w:rFonts w:ascii="Arial" w:hAnsi="Arial" w:cs="Arial"/>
                <w:color w:val="FF0000"/>
              </w:rPr>
              <w:t>(</w:t>
            </w:r>
            <w:r w:rsidR="004F1699" w:rsidRPr="0073769D">
              <w:rPr>
                <w:rFonts w:ascii="Arial" w:hAnsi="Arial" w:cs="Arial"/>
                <w:color w:val="FF0000"/>
              </w:rPr>
              <w:t>2,535.00</w:t>
            </w:r>
            <w:r>
              <w:rPr>
                <w:rFonts w:ascii="Arial" w:hAnsi="Arial" w:cs="Arial"/>
                <w:color w:val="FF0000"/>
              </w:rPr>
              <w:t>)</w:t>
            </w:r>
          </w:p>
        </w:tc>
        <w:tc>
          <w:tcPr>
            <w:tcW w:w="1700" w:type="dxa"/>
            <w:noWrap/>
            <w:hideMark/>
          </w:tcPr>
          <w:p w14:paraId="5889D028" w14:textId="7F9D0FE3" w:rsidR="004F1699" w:rsidRPr="0073769D" w:rsidRDefault="0073769D" w:rsidP="00CD591A">
            <w:pPr>
              <w:rPr>
                <w:rFonts w:ascii="Arial" w:hAnsi="Arial" w:cs="Arial"/>
                <w:color w:val="FF0000"/>
              </w:rPr>
            </w:pPr>
            <w:r>
              <w:rPr>
                <w:rFonts w:ascii="Arial" w:hAnsi="Arial" w:cs="Arial"/>
                <w:color w:val="FF0000"/>
              </w:rPr>
              <w:t>(</w:t>
            </w:r>
            <w:r w:rsidR="004F1699" w:rsidRPr="0073769D">
              <w:rPr>
                <w:rFonts w:ascii="Arial" w:hAnsi="Arial" w:cs="Arial"/>
                <w:color w:val="FF0000"/>
              </w:rPr>
              <w:t>4,005.00</w:t>
            </w:r>
            <w:r>
              <w:rPr>
                <w:rFonts w:ascii="Arial" w:hAnsi="Arial" w:cs="Arial"/>
                <w:color w:val="FF0000"/>
              </w:rPr>
              <w:t>)</w:t>
            </w:r>
          </w:p>
        </w:tc>
      </w:tr>
      <w:tr w:rsidR="004F1699" w:rsidRPr="005232B1" w14:paraId="793C1DEF" w14:textId="77777777" w:rsidTr="00CD591A">
        <w:trPr>
          <w:trHeight w:val="300"/>
        </w:trPr>
        <w:tc>
          <w:tcPr>
            <w:tcW w:w="1700" w:type="dxa"/>
            <w:hideMark/>
          </w:tcPr>
          <w:p w14:paraId="2EF03FE2" w14:textId="77777777" w:rsidR="004F1699" w:rsidRPr="005232B1" w:rsidRDefault="004F1699" w:rsidP="00CD591A">
            <w:pPr>
              <w:rPr>
                <w:rFonts w:ascii="Arial" w:hAnsi="Arial" w:cs="Arial"/>
              </w:rPr>
            </w:pPr>
          </w:p>
        </w:tc>
        <w:tc>
          <w:tcPr>
            <w:tcW w:w="2260" w:type="dxa"/>
            <w:noWrap/>
            <w:hideMark/>
          </w:tcPr>
          <w:p w14:paraId="51CF9CAA" w14:textId="77777777" w:rsidR="004F1699" w:rsidRPr="005232B1" w:rsidRDefault="004F1699" w:rsidP="00CD591A">
            <w:pPr>
              <w:rPr>
                <w:rFonts w:ascii="Arial" w:hAnsi="Arial" w:cs="Arial"/>
              </w:rPr>
            </w:pPr>
            <w:r w:rsidRPr="005232B1">
              <w:rPr>
                <w:rFonts w:ascii="Arial" w:hAnsi="Arial" w:cs="Arial"/>
              </w:rPr>
              <w:t>Other Variable Expenses</w:t>
            </w:r>
          </w:p>
        </w:tc>
        <w:tc>
          <w:tcPr>
            <w:tcW w:w="1700" w:type="dxa"/>
            <w:hideMark/>
          </w:tcPr>
          <w:p w14:paraId="24B9FE40" w14:textId="65415330" w:rsidR="004F1699" w:rsidRPr="0073769D" w:rsidRDefault="0073769D" w:rsidP="00CD591A">
            <w:pPr>
              <w:rPr>
                <w:rFonts w:ascii="Arial" w:hAnsi="Arial" w:cs="Arial"/>
                <w:color w:val="FF0000"/>
              </w:rPr>
            </w:pPr>
            <w:r>
              <w:rPr>
                <w:rFonts w:ascii="Arial" w:hAnsi="Arial" w:cs="Arial"/>
                <w:color w:val="FF0000"/>
              </w:rPr>
              <w:t>(</w:t>
            </w:r>
            <w:r w:rsidR="004F1699" w:rsidRPr="0073769D">
              <w:rPr>
                <w:rFonts w:ascii="Arial" w:hAnsi="Arial" w:cs="Arial"/>
                <w:color w:val="FF0000"/>
              </w:rPr>
              <w:t>320.68</w:t>
            </w:r>
            <w:r>
              <w:rPr>
                <w:rFonts w:ascii="Arial" w:hAnsi="Arial" w:cs="Arial"/>
                <w:color w:val="FF0000"/>
              </w:rPr>
              <w:t>)</w:t>
            </w:r>
          </w:p>
        </w:tc>
        <w:tc>
          <w:tcPr>
            <w:tcW w:w="1700" w:type="dxa"/>
            <w:noWrap/>
            <w:hideMark/>
          </w:tcPr>
          <w:p w14:paraId="0E5BA496" w14:textId="143EEC33" w:rsidR="004F1699" w:rsidRPr="0073769D" w:rsidRDefault="0073769D" w:rsidP="00CD591A">
            <w:pPr>
              <w:rPr>
                <w:rFonts w:ascii="Arial" w:hAnsi="Arial" w:cs="Arial"/>
                <w:color w:val="FF0000"/>
              </w:rPr>
            </w:pPr>
            <w:r>
              <w:rPr>
                <w:rFonts w:ascii="Arial" w:hAnsi="Arial" w:cs="Arial"/>
                <w:color w:val="FF0000"/>
              </w:rPr>
              <w:t>(</w:t>
            </w:r>
            <w:r w:rsidR="004F1699" w:rsidRPr="0073769D">
              <w:rPr>
                <w:rFonts w:ascii="Arial" w:hAnsi="Arial" w:cs="Arial"/>
                <w:color w:val="FF0000"/>
              </w:rPr>
              <w:t>69.85</w:t>
            </w:r>
            <w:r>
              <w:rPr>
                <w:rFonts w:ascii="Arial" w:hAnsi="Arial" w:cs="Arial"/>
                <w:color w:val="FF0000"/>
              </w:rPr>
              <w:t>)</w:t>
            </w:r>
          </w:p>
        </w:tc>
        <w:tc>
          <w:tcPr>
            <w:tcW w:w="1700" w:type="dxa"/>
            <w:noWrap/>
            <w:hideMark/>
          </w:tcPr>
          <w:p w14:paraId="6CC5BEF8" w14:textId="640A5D32" w:rsidR="004F1699" w:rsidRPr="0073769D" w:rsidRDefault="0073769D" w:rsidP="00CD591A">
            <w:pPr>
              <w:rPr>
                <w:rFonts w:ascii="Arial" w:hAnsi="Arial" w:cs="Arial"/>
                <w:color w:val="FF0000"/>
              </w:rPr>
            </w:pPr>
            <w:r>
              <w:rPr>
                <w:rFonts w:ascii="Arial" w:hAnsi="Arial" w:cs="Arial"/>
                <w:color w:val="FF0000"/>
              </w:rPr>
              <w:t>(</w:t>
            </w:r>
            <w:r w:rsidR="004F1699" w:rsidRPr="0073769D">
              <w:rPr>
                <w:rFonts w:ascii="Arial" w:hAnsi="Arial" w:cs="Arial"/>
                <w:color w:val="FF0000"/>
              </w:rPr>
              <w:t>390.53</w:t>
            </w:r>
            <w:r>
              <w:rPr>
                <w:rFonts w:ascii="Arial" w:hAnsi="Arial" w:cs="Arial"/>
                <w:color w:val="FF0000"/>
              </w:rPr>
              <w:t>)</w:t>
            </w:r>
          </w:p>
        </w:tc>
      </w:tr>
      <w:tr w:rsidR="004F1699" w:rsidRPr="005232B1" w14:paraId="3A8BCACA" w14:textId="77777777" w:rsidTr="00CD591A">
        <w:trPr>
          <w:trHeight w:val="300"/>
        </w:trPr>
        <w:tc>
          <w:tcPr>
            <w:tcW w:w="1700" w:type="dxa"/>
            <w:hideMark/>
          </w:tcPr>
          <w:p w14:paraId="1255651E" w14:textId="77777777" w:rsidR="004F1699" w:rsidRPr="005232B1" w:rsidRDefault="004F1699" w:rsidP="00CD591A">
            <w:pPr>
              <w:rPr>
                <w:rFonts w:ascii="Arial" w:hAnsi="Arial" w:cs="Arial"/>
              </w:rPr>
            </w:pPr>
          </w:p>
        </w:tc>
        <w:tc>
          <w:tcPr>
            <w:tcW w:w="2260" w:type="dxa"/>
            <w:noWrap/>
            <w:hideMark/>
          </w:tcPr>
          <w:p w14:paraId="7114FD26" w14:textId="77777777" w:rsidR="004F1699" w:rsidRPr="005232B1" w:rsidRDefault="004F1699" w:rsidP="00CD591A">
            <w:pPr>
              <w:rPr>
                <w:rFonts w:ascii="Arial" w:hAnsi="Arial" w:cs="Arial"/>
              </w:rPr>
            </w:pPr>
          </w:p>
        </w:tc>
        <w:tc>
          <w:tcPr>
            <w:tcW w:w="1700" w:type="dxa"/>
            <w:hideMark/>
          </w:tcPr>
          <w:p w14:paraId="4D407F0F" w14:textId="77777777" w:rsidR="004F1699" w:rsidRPr="005232B1" w:rsidRDefault="004F1699" w:rsidP="00CD591A">
            <w:pPr>
              <w:rPr>
                <w:rFonts w:ascii="Arial" w:hAnsi="Arial" w:cs="Arial"/>
              </w:rPr>
            </w:pPr>
          </w:p>
        </w:tc>
        <w:tc>
          <w:tcPr>
            <w:tcW w:w="1700" w:type="dxa"/>
            <w:noWrap/>
            <w:hideMark/>
          </w:tcPr>
          <w:p w14:paraId="3E573DCA" w14:textId="77777777" w:rsidR="004F1699" w:rsidRPr="005232B1" w:rsidRDefault="004F1699" w:rsidP="00CD591A">
            <w:pPr>
              <w:rPr>
                <w:rFonts w:ascii="Arial" w:hAnsi="Arial" w:cs="Arial"/>
              </w:rPr>
            </w:pPr>
          </w:p>
        </w:tc>
        <w:tc>
          <w:tcPr>
            <w:tcW w:w="1700" w:type="dxa"/>
            <w:noWrap/>
            <w:hideMark/>
          </w:tcPr>
          <w:p w14:paraId="33EA31F8" w14:textId="77777777" w:rsidR="004F1699" w:rsidRPr="005232B1" w:rsidRDefault="004F1699" w:rsidP="00CD591A">
            <w:pPr>
              <w:rPr>
                <w:rFonts w:ascii="Arial" w:hAnsi="Arial" w:cs="Arial"/>
              </w:rPr>
            </w:pPr>
          </w:p>
        </w:tc>
      </w:tr>
      <w:tr w:rsidR="004F1699" w:rsidRPr="005232B1" w14:paraId="10C212EC" w14:textId="77777777" w:rsidTr="00CD591A">
        <w:trPr>
          <w:trHeight w:val="300"/>
        </w:trPr>
        <w:tc>
          <w:tcPr>
            <w:tcW w:w="1700" w:type="dxa"/>
            <w:hideMark/>
          </w:tcPr>
          <w:p w14:paraId="1FEF7D1A" w14:textId="76EF118C" w:rsidR="004F1699" w:rsidRPr="005232B1" w:rsidRDefault="00557F0E" w:rsidP="00CD591A">
            <w:pPr>
              <w:rPr>
                <w:rFonts w:ascii="Arial" w:hAnsi="Arial" w:cs="Arial"/>
                <w:b/>
                <w:bCs/>
              </w:rPr>
            </w:pPr>
            <w:r w:rsidRPr="005232B1">
              <w:rPr>
                <w:rFonts w:ascii="Arial" w:hAnsi="Arial" w:cs="Arial"/>
                <w:b/>
                <w:bCs/>
              </w:rPr>
              <w:t>Contribution</w:t>
            </w:r>
          </w:p>
        </w:tc>
        <w:tc>
          <w:tcPr>
            <w:tcW w:w="2260" w:type="dxa"/>
            <w:noWrap/>
            <w:hideMark/>
          </w:tcPr>
          <w:p w14:paraId="419F207E" w14:textId="77777777" w:rsidR="004F1699" w:rsidRPr="005232B1" w:rsidRDefault="004F1699" w:rsidP="00CD591A">
            <w:pPr>
              <w:rPr>
                <w:rFonts w:ascii="Arial" w:hAnsi="Arial" w:cs="Arial"/>
                <w:b/>
                <w:bCs/>
              </w:rPr>
            </w:pPr>
          </w:p>
        </w:tc>
        <w:tc>
          <w:tcPr>
            <w:tcW w:w="1700" w:type="dxa"/>
            <w:hideMark/>
          </w:tcPr>
          <w:p w14:paraId="10AE57A5" w14:textId="77777777" w:rsidR="004F1699" w:rsidRPr="0073769D" w:rsidRDefault="004F1699" w:rsidP="00CD591A">
            <w:pPr>
              <w:rPr>
                <w:rFonts w:ascii="Arial" w:hAnsi="Arial" w:cs="Arial"/>
              </w:rPr>
            </w:pPr>
            <w:r w:rsidRPr="0073769D">
              <w:rPr>
                <w:rFonts w:ascii="Arial" w:hAnsi="Arial" w:cs="Arial"/>
              </w:rPr>
              <w:t>2,829.32</w:t>
            </w:r>
          </w:p>
        </w:tc>
        <w:tc>
          <w:tcPr>
            <w:tcW w:w="1700" w:type="dxa"/>
            <w:hideMark/>
          </w:tcPr>
          <w:p w14:paraId="0B650E91" w14:textId="23E17845" w:rsidR="004F1699" w:rsidRPr="0073769D" w:rsidRDefault="0073769D" w:rsidP="00CD591A">
            <w:pPr>
              <w:rPr>
                <w:rFonts w:ascii="Arial" w:hAnsi="Arial" w:cs="Arial"/>
              </w:rPr>
            </w:pPr>
            <w:r w:rsidRPr="0073769D">
              <w:rPr>
                <w:rFonts w:ascii="Arial" w:hAnsi="Arial" w:cs="Arial"/>
                <w:color w:val="FF0000"/>
              </w:rPr>
              <w:t>(</w:t>
            </w:r>
            <w:r w:rsidR="004F1699" w:rsidRPr="0073769D">
              <w:rPr>
                <w:rFonts w:ascii="Arial" w:hAnsi="Arial" w:cs="Arial"/>
                <w:color w:val="FF0000"/>
              </w:rPr>
              <w:t>209.85</w:t>
            </w:r>
            <w:r w:rsidRPr="0073769D">
              <w:rPr>
                <w:rFonts w:ascii="Arial" w:hAnsi="Arial" w:cs="Arial"/>
                <w:color w:val="FF0000"/>
              </w:rPr>
              <w:t>)</w:t>
            </w:r>
          </w:p>
        </w:tc>
        <w:tc>
          <w:tcPr>
            <w:tcW w:w="1700" w:type="dxa"/>
            <w:noWrap/>
            <w:hideMark/>
          </w:tcPr>
          <w:p w14:paraId="3EEC77F0" w14:textId="77777777" w:rsidR="004F1699" w:rsidRPr="0073769D" w:rsidRDefault="004F1699" w:rsidP="00CD591A">
            <w:pPr>
              <w:rPr>
                <w:rFonts w:ascii="Arial" w:hAnsi="Arial" w:cs="Arial"/>
              </w:rPr>
            </w:pPr>
            <w:r w:rsidRPr="0073769D">
              <w:rPr>
                <w:rFonts w:ascii="Arial" w:hAnsi="Arial" w:cs="Arial"/>
              </w:rPr>
              <w:t>2,619.47</w:t>
            </w:r>
          </w:p>
        </w:tc>
      </w:tr>
      <w:tr w:rsidR="004F1699" w:rsidRPr="005232B1" w14:paraId="3C735E4C" w14:textId="77777777" w:rsidTr="00CD591A">
        <w:trPr>
          <w:trHeight w:val="300"/>
        </w:trPr>
        <w:tc>
          <w:tcPr>
            <w:tcW w:w="1700" w:type="dxa"/>
            <w:hideMark/>
          </w:tcPr>
          <w:p w14:paraId="005CAE52" w14:textId="77777777" w:rsidR="004F1699" w:rsidRPr="005232B1" w:rsidRDefault="004F1699" w:rsidP="00CD591A">
            <w:pPr>
              <w:rPr>
                <w:rFonts w:ascii="Arial" w:hAnsi="Arial" w:cs="Arial"/>
                <w:b/>
                <w:bCs/>
              </w:rPr>
            </w:pPr>
          </w:p>
        </w:tc>
        <w:tc>
          <w:tcPr>
            <w:tcW w:w="2260" w:type="dxa"/>
            <w:noWrap/>
            <w:hideMark/>
          </w:tcPr>
          <w:p w14:paraId="7E98374F" w14:textId="77777777" w:rsidR="004F1699" w:rsidRPr="005232B1" w:rsidRDefault="004F1699" w:rsidP="00CD591A">
            <w:pPr>
              <w:rPr>
                <w:rFonts w:ascii="Arial" w:hAnsi="Arial" w:cs="Arial"/>
              </w:rPr>
            </w:pPr>
            <w:r w:rsidRPr="005232B1">
              <w:rPr>
                <w:rFonts w:ascii="Arial" w:hAnsi="Arial" w:cs="Arial"/>
              </w:rPr>
              <w:t>Fixed Overhead</w:t>
            </w:r>
          </w:p>
        </w:tc>
        <w:tc>
          <w:tcPr>
            <w:tcW w:w="1700" w:type="dxa"/>
            <w:hideMark/>
          </w:tcPr>
          <w:p w14:paraId="308EC265" w14:textId="0B5E74D9" w:rsidR="004F1699" w:rsidRPr="005232B1" w:rsidRDefault="0073769D" w:rsidP="00CD591A">
            <w:pPr>
              <w:rPr>
                <w:rFonts w:ascii="Arial" w:hAnsi="Arial" w:cs="Arial"/>
              </w:rPr>
            </w:pPr>
            <w:r>
              <w:rPr>
                <w:rFonts w:ascii="Arial" w:hAnsi="Arial" w:cs="Arial"/>
                <w:color w:val="FF0000"/>
              </w:rPr>
              <w:t>(</w:t>
            </w:r>
            <w:r w:rsidR="004F1699" w:rsidRPr="0073769D">
              <w:rPr>
                <w:rFonts w:ascii="Arial" w:hAnsi="Arial" w:cs="Arial"/>
                <w:color w:val="FF0000"/>
              </w:rPr>
              <w:t>2,142.32</w:t>
            </w:r>
            <w:r>
              <w:rPr>
                <w:rFonts w:ascii="Arial" w:hAnsi="Arial" w:cs="Arial"/>
                <w:color w:val="FF0000"/>
              </w:rPr>
              <w:t>)</w:t>
            </w:r>
          </w:p>
        </w:tc>
        <w:tc>
          <w:tcPr>
            <w:tcW w:w="1700" w:type="dxa"/>
            <w:noWrap/>
            <w:hideMark/>
          </w:tcPr>
          <w:p w14:paraId="6FC465BE" w14:textId="65A5F43D" w:rsidR="004F1699" w:rsidRPr="0073769D" w:rsidRDefault="0073769D" w:rsidP="00CD591A">
            <w:pPr>
              <w:rPr>
                <w:rFonts w:ascii="Arial" w:hAnsi="Arial" w:cs="Arial"/>
                <w:color w:val="FF0000"/>
              </w:rPr>
            </w:pPr>
            <w:r>
              <w:rPr>
                <w:rFonts w:ascii="Arial" w:hAnsi="Arial" w:cs="Arial"/>
                <w:color w:val="FF0000"/>
              </w:rPr>
              <w:t>(</w:t>
            </w:r>
            <w:r w:rsidR="004F1699" w:rsidRPr="0073769D">
              <w:rPr>
                <w:rFonts w:ascii="Arial" w:hAnsi="Arial" w:cs="Arial"/>
                <w:color w:val="FF0000"/>
              </w:rPr>
              <w:t>1,777.15</w:t>
            </w:r>
            <w:r>
              <w:rPr>
                <w:rFonts w:ascii="Arial" w:hAnsi="Arial" w:cs="Arial"/>
                <w:color w:val="FF0000"/>
              </w:rPr>
              <w:t>)</w:t>
            </w:r>
          </w:p>
        </w:tc>
        <w:tc>
          <w:tcPr>
            <w:tcW w:w="1700" w:type="dxa"/>
            <w:noWrap/>
            <w:hideMark/>
          </w:tcPr>
          <w:p w14:paraId="5C802E0C" w14:textId="1B3F1159" w:rsidR="004F1699" w:rsidRPr="005232B1" w:rsidRDefault="0073769D" w:rsidP="00CD591A">
            <w:pPr>
              <w:rPr>
                <w:rFonts w:ascii="Arial" w:hAnsi="Arial" w:cs="Arial"/>
              </w:rPr>
            </w:pPr>
            <w:r>
              <w:rPr>
                <w:rFonts w:ascii="Arial" w:hAnsi="Arial" w:cs="Arial"/>
                <w:color w:val="FF0000"/>
              </w:rPr>
              <w:t>(</w:t>
            </w:r>
            <w:r w:rsidR="004F1699" w:rsidRPr="0073769D">
              <w:rPr>
                <w:rFonts w:ascii="Arial" w:hAnsi="Arial" w:cs="Arial"/>
                <w:color w:val="FF0000"/>
              </w:rPr>
              <w:t>3,919.47</w:t>
            </w:r>
            <w:r>
              <w:rPr>
                <w:rFonts w:ascii="Arial" w:hAnsi="Arial" w:cs="Arial"/>
                <w:color w:val="FF0000"/>
              </w:rPr>
              <w:t>)</w:t>
            </w:r>
          </w:p>
        </w:tc>
      </w:tr>
      <w:tr w:rsidR="004F1699" w:rsidRPr="005232B1" w14:paraId="4EC47D8D" w14:textId="77777777" w:rsidTr="00CD591A">
        <w:trPr>
          <w:trHeight w:val="300"/>
        </w:trPr>
        <w:tc>
          <w:tcPr>
            <w:tcW w:w="1700" w:type="dxa"/>
            <w:hideMark/>
          </w:tcPr>
          <w:p w14:paraId="30F55E94" w14:textId="77777777" w:rsidR="004F1699" w:rsidRPr="005232B1" w:rsidRDefault="004F1699" w:rsidP="00CD591A">
            <w:pPr>
              <w:rPr>
                <w:rFonts w:ascii="Arial" w:hAnsi="Arial" w:cs="Arial"/>
                <w:b/>
                <w:bCs/>
              </w:rPr>
            </w:pPr>
            <w:r w:rsidRPr="005232B1">
              <w:rPr>
                <w:rFonts w:ascii="Arial" w:hAnsi="Arial" w:cs="Arial"/>
                <w:b/>
                <w:bCs/>
              </w:rPr>
              <w:t xml:space="preserve">Net profit </w:t>
            </w:r>
          </w:p>
        </w:tc>
        <w:tc>
          <w:tcPr>
            <w:tcW w:w="2260" w:type="dxa"/>
            <w:noWrap/>
            <w:hideMark/>
          </w:tcPr>
          <w:p w14:paraId="503A2CDB" w14:textId="77777777" w:rsidR="004F1699" w:rsidRPr="005232B1" w:rsidRDefault="004F1699" w:rsidP="00CD591A">
            <w:pPr>
              <w:rPr>
                <w:rFonts w:ascii="Arial" w:hAnsi="Arial" w:cs="Arial"/>
                <w:b/>
                <w:bCs/>
              </w:rPr>
            </w:pPr>
          </w:p>
        </w:tc>
        <w:tc>
          <w:tcPr>
            <w:tcW w:w="1700" w:type="dxa"/>
            <w:hideMark/>
          </w:tcPr>
          <w:p w14:paraId="62D7A646" w14:textId="77777777" w:rsidR="004F1699" w:rsidRPr="0073769D" w:rsidRDefault="004F1699" w:rsidP="00CD591A">
            <w:pPr>
              <w:rPr>
                <w:rFonts w:ascii="Arial" w:hAnsi="Arial" w:cs="Arial"/>
                <w:u w:val="double"/>
              </w:rPr>
            </w:pPr>
            <w:r w:rsidRPr="0073769D">
              <w:rPr>
                <w:rFonts w:ascii="Arial" w:hAnsi="Arial" w:cs="Arial"/>
                <w:u w:val="double"/>
              </w:rPr>
              <w:t>687.00</w:t>
            </w:r>
          </w:p>
        </w:tc>
        <w:tc>
          <w:tcPr>
            <w:tcW w:w="1700" w:type="dxa"/>
            <w:hideMark/>
          </w:tcPr>
          <w:p w14:paraId="0612A7AC" w14:textId="3C88EF82" w:rsidR="004F1699" w:rsidRPr="0073769D" w:rsidRDefault="0073769D" w:rsidP="00CD591A">
            <w:pPr>
              <w:rPr>
                <w:rFonts w:ascii="Arial" w:hAnsi="Arial" w:cs="Arial"/>
                <w:color w:val="FF0000"/>
                <w:u w:val="double"/>
              </w:rPr>
            </w:pPr>
            <w:r>
              <w:rPr>
                <w:rFonts w:ascii="Arial" w:hAnsi="Arial" w:cs="Arial"/>
                <w:color w:val="FF0000"/>
                <w:u w:val="double"/>
              </w:rPr>
              <w:t>(</w:t>
            </w:r>
            <w:r w:rsidR="004F1699" w:rsidRPr="0073769D">
              <w:rPr>
                <w:rFonts w:ascii="Arial" w:hAnsi="Arial" w:cs="Arial"/>
                <w:color w:val="FF0000"/>
                <w:u w:val="double"/>
              </w:rPr>
              <w:t>1,987.00</w:t>
            </w:r>
            <w:r>
              <w:rPr>
                <w:rFonts w:ascii="Arial" w:hAnsi="Arial" w:cs="Arial"/>
                <w:color w:val="FF0000"/>
                <w:u w:val="double"/>
              </w:rPr>
              <w:t>)</w:t>
            </w:r>
          </w:p>
        </w:tc>
        <w:tc>
          <w:tcPr>
            <w:tcW w:w="1700" w:type="dxa"/>
            <w:noWrap/>
            <w:hideMark/>
          </w:tcPr>
          <w:p w14:paraId="14B7159A" w14:textId="55A8FC1D" w:rsidR="004F1699" w:rsidRPr="0073769D" w:rsidRDefault="0073769D" w:rsidP="00CD591A">
            <w:pPr>
              <w:rPr>
                <w:rFonts w:ascii="Arial" w:hAnsi="Arial" w:cs="Arial"/>
                <w:color w:val="FF0000"/>
                <w:u w:val="double"/>
              </w:rPr>
            </w:pPr>
            <w:r>
              <w:rPr>
                <w:rFonts w:ascii="Arial" w:hAnsi="Arial" w:cs="Arial"/>
                <w:color w:val="FF0000"/>
                <w:u w:val="double"/>
              </w:rPr>
              <w:t>(</w:t>
            </w:r>
            <w:r w:rsidR="004F1699" w:rsidRPr="0073769D">
              <w:rPr>
                <w:rFonts w:ascii="Arial" w:hAnsi="Arial" w:cs="Arial"/>
                <w:color w:val="FF0000"/>
                <w:u w:val="double"/>
              </w:rPr>
              <w:t>1,300.00</w:t>
            </w:r>
            <w:r>
              <w:rPr>
                <w:rFonts w:ascii="Arial" w:hAnsi="Arial" w:cs="Arial"/>
                <w:color w:val="FF0000"/>
                <w:u w:val="double"/>
              </w:rPr>
              <w:t>)</w:t>
            </w:r>
          </w:p>
        </w:tc>
      </w:tr>
    </w:tbl>
    <w:p w14:paraId="7229E97D" w14:textId="77777777" w:rsidR="004F1699" w:rsidRPr="005232B1" w:rsidRDefault="004F1699" w:rsidP="004F1699">
      <w:pPr>
        <w:rPr>
          <w:rFonts w:ascii="Arial" w:hAnsi="Arial" w:cs="Arial"/>
        </w:rPr>
      </w:pPr>
    </w:p>
    <w:p w14:paraId="278DCE0F" w14:textId="4DD68ACC" w:rsidR="00F34B61" w:rsidRPr="005232B1" w:rsidRDefault="002759D1" w:rsidP="00785028">
      <w:pPr>
        <w:jc w:val="both"/>
        <w:rPr>
          <w:rFonts w:ascii="Arial" w:hAnsi="Arial" w:cs="Arial"/>
          <w:sz w:val="24"/>
          <w:szCs w:val="24"/>
        </w:rPr>
      </w:pPr>
      <w:r w:rsidRPr="005232B1">
        <w:rPr>
          <w:rFonts w:ascii="Arial" w:hAnsi="Arial" w:cs="Arial"/>
        </w:rPr>
        <w:t>The marginal statement shows a decrease in net loss with the stopping of production of Mobile beds, but the firm shouldn’t stop the production of Mobile beds as it has a positive contribution margin. So, MSG can profit from the production of Mobile Beds by increasing production.</w:t>
      </w:r>
      <w:r w:rsidR="00A96D5C" w:rsidRPr="005232B1">
        <w:rPr>
          <w:rFonts w:ascii="Arial" w:hAnsi="Arial" w:cs="Arial"/>
        </w:rPr>
        <w:br w:type="page"/>
      </w:r>
    </w:p>
    <w:p w14:paraId="057C943A" w14:textId="64F24B1E" w:rsidR="00A96D5C" w:rsidRPr="005232B1" w:rsidRDefault="00161073" w:rsidP="00161073">
      <w:pPr>
        <w:pStyle w:val="Heading2"/>
        <w:rPr>
          <w:rFonts w:cs="Arial"/>
        </w:rPr>
      </w:pPr>
      <w:bookmarkStart w:id="5" w:name="_Toc108735080"/>
      <w:r w:rsidRPr="005232B1">
        <w:rPr>
          <w:rFonts w:cs="Arial"/>
        </w:rPr>
        <w:lastRenderedPageBreak/>
        <w:t>Question (d)</w:t>
      </w:r>
      <w:bookmarkEnd w:id="5"/>
    </w:p>
    <w:p w14:paraId="4DC4E408" w14:textId="3A551286" w:rsidR="003A4383" w:rsidRPr="005232B1" w:rsidRDefault="00A96D5C" w:rsidP="00785028">
      <w:pPr>
        <w:jc w:val="both"/>
        <w:rPr>
          <w:rFonts w:ascii="Arial" w:hAnsi="Arial" w:cs="Arial"/>
        </w:rPr>
      </w:pPr>
      <w:r w:rsidRPr="005232B1">
        <w:rPr>
          <w:rFonts w:ascii="Arial" w:hAnsi="Arial" w:cs="Arial"/>
        </w:rPr>
        <w:t xml:space="preserve">When it comes to manufacturing overhead costs, absorption and marginal costing take two quite distinct approaches. In an approach to pricing known as absorption, </w:t>
      </w:r>
      <w:proofErr w:type="gramStart"/>
      <w:r w:rsidRPr="005232B1">
        <w:rPr>
          <w:rFonts w:ascii="Arial" w:hAnsi="Arial" w:cs="Arial"/>
        </w:rPr>
        <w:t>all of</w:t>
      </w:r>
      <w:proofErr w:type="gramEnd"/>
      <w:r w:rsidRPr="005232B1">
        <w:rPr>
          <w:rFonts w:ascii="Arial" w:hAnsi="Arial" w:cs="Arial"/>
        </w:rPr>
        <w:t xml:space="preserve"> the costs of production are "absorbed" into the price of the finished product, together with the fixed overhead costs of manufacturing. Because the expenses of the product include fixed overhead, </w:t>
      </w:r>
      <w:r w:rsidR="00FA6BCD" w:rsidRPr="005232B1">
        <w:rPr>
          <w:rFonts w:ascii="Arial" w:hAnsi="Arial" w:cs="Arial"/>
        </w:rPr>
        <w:t>utilising</w:t>
      </w:r>
      <w:r w:rsidRPr="005232B1">
        <w:rPr>
          <w:rFonts w:ascii="Arial" w:hAnsi="Arial" w:cs="Arial"/>
        </w:rPr>
        <w:t xml:space="preserve"> absorption costing </w:t>
      </w:r>
      <w:proofErr w:type="gramStart"/>
      <w:r w:rsidRPr="005232B1">
        <w:rPr>
          <w:rFonts w:ascii="Arial" w:hAnsi="Arial" w:cs="Arial"/>
        </w:rPr>
        <w:t>is considered to be</w:t>
      </w:r>
      <w:proofErr w:type="gramEnd"/>
      <w:r w:rsidRPr="005232B1">
        <w:rPr>
          <w:rFonts w:ascii="Arial" w:hAnsi="Arial" w:cs="Arial"/>
        </w:rPr>
        <w:t xml:space="preserve"> in accordance with GAAP. The marginal costing method </w:t>
      </w:r>
      <w:proofErr w:type="gramStart"/>
      <w:r w:rsidRPr="005232B1">
        <w:rPr>
          <w:rFonts w:ascii="Arial" w:hAnsi="Arial" w:cs="Arial"/>
        </w:rPr>
        <w:t>takes into account</w:t>
      </w:r>
      <w:proofErr w:type="gramEnd"/>
      <w:r w:rsidRPr="005232B1">
        <w:rPr>
          <w:rFonts w:ascii="Arial" w:hAnsi="Arial" w:cs="Arial"/>
        </w:rPr>
        <w:t xml:space="preserve"> just the variable costs and not the fixed overhead expenses. In accordance with generally accepted accounting principles (GAAP), the cost of fixed overhead is excluded from the overall cost of the product</w:t>
      </w:r>
      <w:r w:rsidR="00785028" w:rsidRPr="005232B1">
        <w:rPr>
          <w:rFonts w:ascii="Arial" w:hAnsi="Arial" w:cs="Arial"/>
        </w:rPr>
        <w:t xml:space="preserve"> (Britton and Waterston, 2013)</w:t>
      </w:r>
      <w:r w:rsidRPr="005232B1">
        <w:rPr>
          <w:rFonts w:ascii="Arial" w:hAnsi="Arial" w:cs="Arial"/>
        </w:rPr>
        <w:t>.</w:t>
      </w:r>
    </w:p>
    <w:p w14:paraId="42ABC03D" w14:textId="77777777" w:rsidR="00F34B61" w:rsidRPr="005232B1" w:rsidRDefault="00F34B61" w:rsidP="00785028">
      <w:pPr>
        <w:jc w:val="both"/>
        <w:rPr>
          <w:rFonts w:ascii="Arial" w:hAnsi="Arial" w:cs="Arial"/>
        </w:rPr>
      </w:pPr>
    </w:p>
    <w:p w14:paraId="0F7461C7" w14:textId="0809877B" w:rsidR="00A96D5C" w:rsidRPr="005232B1" w:rsidRDefault="00A96D5C" w:rsidP="00785028">
      <w:pPr>
        <w:jc w:val="both"/>
        <w:rPr>
          <w:rFonts w:ascii="Arial" w:hAnsi="Arial" w:cs="Arial"/>
        </w:rPr>
      </w:pPr>
      <w:r w:rsidRPr="005232B1">
        <w:rPr>
          <w:rFonts w:ascii="Arial" w:hAnsi="Arial" w:cs="Arial"/>
        </w:rPr>
        <w:t>The advantages of Marginal costing:</w:t>
      </w:r>
    </w:p>
    <w:p w14:paraId="7E562BB8" w14:textId="1A864A85" w:rsidR="00AD131B" w:rsidRPr="005232B1" w:rsidRDefault="00AD131B" w:rsidP="00785028">
      <w:pPr>
        <w:pStyle w:val="ListParagraph"/>
        <w:numPr>
          <w:ilvl w:val="0"/>
          <w:numId w:val="1"/>
        </w:numPr>
        <w:jc w:val="both"/>
        <w:rPr>
          <w:rFonts w:ascii="Arial" w:hAnsi="Arial" w:cs="Arial"/>
        </w:rPr>
      </w:pPr>
      <w:r w:rsidRPr="005232B1">
        <w:rPr>
          <w:rFonts w:ascii="Arial" w:hAnsi="Arial" w:cs="Arial"/>
          <w:b/>
        </w:rPr>
        <w:t>Accurate sales-income relationship</w:t>
      </w:r>
      <w:r w:rsidR="00785028" w:rsidRPr="005232B1">
        <w:rPr>
          <w:rFonts w:ascii="Arial" w:hAnsi="Arial" w:cs="Arial"/>
          <w:b/>
        </w:rPr>
        <w:t>:</w:t>
      </w:r>
      <w:r w:rsidRPr="005232B1">
        <w:rPr>
          <w:rFonts w:ascii="Arial" w:hAnsi="Arial" w:cs="Arial"/>
        </w:rPr>
        <w:t xml:space="preserve"> In marginal costing method the actual relationship between sales and income can be shown. As the marginal costing method shows fixed and variable cost components separately, we can see the increase or decrease in income in relationship to sales.</w:t>
      </w:r>
      <w:r w:rsidR="0080083B" w:rsidRPr="005232B1">
        <w:rPr>
          <w:rFonts w:ascii="Arial" w:hAnsi="Arial" w:cs="Arial"/>
        </w:rPr>
        <w:t xml:space="preserve"> On the other hand, </w:t>
      </w:r>
      <w:r w:rsidR="00DB49DE" w:rsidRPr="005232B1">
        <w:rPr>
          <w:rFonts w:ascii="Arial" w:hAnsi="Arial" w:cs="Arial"/>
        </w:rPr>
        <w:t>absorption</w:t>
      </w:r>
      <w:r w:rsidR="0080083B" w:rsidRPr="005232B1">
        <w:rPr>
          <w:rFonts w:ascii="Arial" w:hAnsi="Arial" w:cs="Arial"/>
        </w:rPr>
        <w:t xml:space="preserve"> costing doesn’t do such distinction in costs. As a </w:t>
      </w:r>
      <w:proofErr w:type="gramStart"/>
      <w:r w:rsidR="0080083B" w:rsidRPr="005232B1">
        <w:rPr>
          <w:rFonts w:ascii="Arial" w:hAnsi="Arial" w:cs="Arial"/>
        </w:rPr>
        <w:t>result</w:t>
      </w:r>
      <w:proofErr w:type="gramEnd"/>
      <w:r w:rsidR="0080083B" w:rsidRPr="005232B1">
        <w:rPr>
          <w:rFonts w:ascii="Arial" w:hAnsi="Arial" w:cs="Arial"/>
        </w:rPr>
        <w:t xml:space="preserve"> we can’t see how our income can increase in sales. We can’t accurately watch how increase and decrease in sales, </w:t>
      </w:r>
      <w:proofErr w:type="gramStart"/>
      <w:r w:rsidR="0080083B" w:rsidRPr="005232B1">
        <w:rPr>
          <w:rFonts w:ascii="Arial" w:hAnsi="Arial" w:cs="Arial"/>
        </w:rPr>
        <w:t>increases</w:t>
      </w:r>
      <w:proofErr w:type="gramEnd"/>
      <w:r w:rsidR="0080083B" w:rsidRPr="005232B1">
        <w:rPr>
          <w:rFonts w:ascii="Arial" w:hAnsi="Arial" w:cs="Arial"/>
        </w:rPr>
        <w:t xml:space="preserve"> or decreases net income</w:t>
      </w:r>
      <w:r w:rsidR="00785028" w:rsidRPr="005232B1">
        <w:rPr>
          <w:rFonts w:ascii="Arial" w:hAnsi="Arial" w:cs="Arial"/>
        </w:rPr>
        <w:t xml:space="preserve"> (Wild, 2019)</w:t>
      </w:r>
      <w:r w:rsidR="0080083B" w:rsidRPr="005232B1">
        <w:rPr>
          <w:rFonts w:ascii="Arial" w:hAnsi="Arial" w:cs="Arial"/>
        </w:rPr>
        <w:t>.</w:t>
      </w:r>
    </w:p>
    <w:p w14:paraId="4E717A00" w14:textId="18E0E4CD" w:rsidR="0080083B" w:rsidRPr="005232B1" w:rsidRDefault="00DB49DE" w:rsidP="00785028">
      <w:pPr>
        <w:pStyle w:val="ListParagraph"/>
        <w:numPr>
          <w:ilvl w:val="0"/>
          <w:numId w:val="1"/>
        </w:numPr>
        <w:jc w:val="both"/>
        <w:rPr>
          <w:rFonts w:ascii="Arial" w:hAnsi="Arial" w:cs="Arial"/>
        </w:rPr>
      </w:pPr>
      <w:r w:rsidRPr="005232B1">
        <w:rPr>
          <w:rFonts w:ascii="Arial" w:hAnsi="Arial" w:cs="Arial"/>
          <w:b/>
        </w:rPr>
        <w:t>Visualisation</w:t>
      </w:r>
      <w:r w:rsidR="0080083B" w:rsidRPr="005232B1">
        <w:rPr>
          <w:rFonts w:ascii="Arial" w:hAnsi="Arial" w:cs="Arial"/>
          <w:b/>
        </w:rPr>
        <w:t xml:space="preserve"> of impact of fixed costs</w:t>
      </w:r>
      <w:r w:rsidR="00785028" w:rsidRPr="005232B1">
        <w:rPr>
          <w:rFonts w:ascii="Arial" w:hAnsi="Arial" w:cs="Arial"/>
          <w:b/>
        </w:rPr>
        <w:t>:</w:t>
      </w:r>
      <w:r w:rsidR="0080083B" w:rsidRPr="005232B1">
        <w:rPr>
          <w:rFonts w:ascii="Arial" w:hAnsi="Arial" w:cs="Arial"/>
        </w:rPr>
        <w:t xml:space="preserve"> Margin costing </w:t>
      </w:r>
      <w:r w:rsidRPr="005232B1">
        <w:rPr>
          <w:rFonts w:ascii="Arial" w:hAnsi="Arial" w:cs="Arial"/>
        </w:rPr>
        <w:t>emphasises</w:t>
      </w:r>
      <w:r w:rsidR="0080083B" w:rsidRPr="005232B1">
        <w:rPr>
          <w:rFonts w:ascii="Arial" w:hAnsi="Arial" w:cs="Arial"/>
        </w:rPr>
        <w:t xml:space="preserve"> how fixed costs have an impact on sales. The actual sum of a certain period's fixed expenses is displayed after gross profit. In contrast to the indirect effects of absorption costs, that include fixed expenses as portion of the price of products sold and consequently affect gross profit, the direct effect of fixed costs on net revenue is highlighted as a result.</w:t>
      </w:r>
    </w:p>
    <w:p w14:paraId="35831DB5" w14:textId="0636B121" w:rsidR="0080083B" w:rsidRPr="005232B1" w:rsidRDefault="0080083B" w:rsidP="00785028">
      <w:pPr>
        <w:pStyle w:val="ListParagraph"/>
        <w:numPr>
          <w:ilvl w:val="0"/>
          <w:numId w:val="1"/>
        </w:numPr>
        <w:jc w:val="both"/>
        <w:rPr>
          <w:rFonts w:ascii="Arial" w:hAnsi="Arial" w:cs="Arial"/>
        </w:rPr>
      </w:pPr>
      <w:r w:rsidRPr="005232B1">
        <w:rPr>
          <w:rFonts w:ascii="Arial" w:hAnsi="Arial" w:cs="Arial"/>
          <w:b/>
        </w:rPr>
        <w:t>Helps in budgeting:</w:t>
      </w:r>
      <w:r w:rsidRPr="005232B1">
        <w:rPr>
          <w:rFonts w:ascii="Arial" w:hAnsi="Arial" w:cs="Arial"/>
        </w:rPr>
        <w:t xml:space="preserve"> The use of control mechanisms like flexible budgets, which are based on various levels of output and are constructed around variable costs because fixed costs don't fluctuate, is made simpler by variable costing, which focuses only on the variable costs of production.</w:t>
      </w:r>
    </w:p>
    <w:p w14:paraId="7B35E499" w14:textId="1322C8E8" w:rsidR="0080083B" w:rsidRPr="005232B1" w:rsidRDefault="0080083B" w:rsidP="00785028">
      <w:pPr>
        <w:pStyle w:val="ListParagraph"/>
        <w:numPr>
          <w:ilvl w:val="0"/>
          <w:numId w:val="1"/>
        </w:numPr>
        <w:jc w:val="both"/>
        <w:rPr>
          <w:rFonts w:ascii="Arial" w:hAnsi="Arial" w:cs="Arial"/>
        </w:rPr>
      </w:pPr>
      <w:r w:rsidRPr="005232B1">
        <w:rPr>
          <w:rFonts w:ascii="Arial" w:hAnsi="Arial" w:cs="Arial"/>
          <w:b/>
        </w:rPr>
        <w:t>Helps to see effects of different products</w:t>
      </w:r>
      <w:r w:rsidR="00785028" w:rsidRPr="005232B1">
        <w:rPr>
          <w:rFonts w:ascii="Arial" w:hAnsi="Arial" w:cs="Arial"/>
        </w:rPr>
        <w:t xml:space="preserve">: </w:t>
      </w:r>
      <w:r w:rsidRPr="005232B1">
        <w:rPr>
          <w:rFonts w:ascii="Arial" w:hAnsi="Arial" w:cs="Arial"/>
        </w:rPr>
        <w:t>Gross margin of each product can’t be seen properly in absorption costing as it does not show separate contribution margin. As a result, assessing the profitability of various products, customers, and business divisions in general is made more difficult</w:t>
      </w:r>
      <w:r w:rsidR="00785028" w:rsidRPr="005232B1">
        <w:rPr>
          <w:rFonts w:ascii="Arial" w:hAnsi="Arial" w:cs="Arial"/>
        </w:rPr>
        <w:t xml:space="preserve"> (Britton and Waterston, 2013)</w:t>
      </w:r>
      <w:r w:rsidRPr="005232B1">
        <w:rPr>
          <w:rFonts w:ascii="Arial" w:hAnsi="Arial" w:cs="Arial"/>
        </w:rPr>
        <w:t xml:space="preserve">. A cost that is borne by </w:t>
      </w:r>
      <w:proofErr w:type="gramStart"/>
      <w:r w:rsidRPr="005232B1">
        <w:rPr>
          <w:rFonts w:ascii="Arial" w:hAnsi="Arial" w:cs="Arial"/>
        </w:rPr>
        <w:t>all of</w:t>
      </w:r>
      <w:proofErr w:type="gramEnd"/>
      <w:r w:rsidRPr="005232B1">
        <w:rPr>
          <w:rFonts w:ascii="Arial" w:hAnsi="Arial" w:cs="Arial"/>
        </w:rPr>
        <w:t xml:space="preserve"> the parts of the business that generate income is referred to as a common fixed cost, also known as an allocated fixed cost. Costs associated with salaries and corporate offices, including rent and insurance, are a couple of examples. </w:t>
      </w:r>
      <w:proofErr w:type="gramStart"/>
      <w:r w:rsidRPr="005232B1">
        <w:rPr>
          <w:rFonts w:ascii="Arial" w:hAnsi="Arial" w:cs="Arial"/>
        </w:rPr>
        <w:t>The majority of</w:t>
      </w:r>
      <w:proofErr w:type="gramEnd"/>
      <w:r w:rsidRPr="005232B1">
        <w:rPr>
          <w:rFonts w:ascii="Arial" w:hAnsi="Arial" w:cs="Arial"/>
        </w:rPr>
        <w:t xml:space="preserve"> these costs are distributed among various areas of the business, such as departments or production facilities. This is significant because, </w:t>
      </w:r>
      <w:proofErr w:type="gramStart"/>
      <w:r w:rsidRPr="005232B1">
        <w:rPr>
          <w:rFonts w:ascii="Arial" w:hAnsi="Arial" w:cs="Arial"/>
        </w:rPr>
        <w:t>despite the fact that</w:t>
      </w:r>
      <w:proofErr w:type="gramEnd"/>
      <w:r w:rsidRPr="005232B1">
        <w:rPr>
          <w:rFonts w:ascii="Arial" w:hAnsi="Arial" w:cs="Arial"/>
        </w:rPr>
        <w:t xml:space="preserve"> </w:t>
      </w:r>
      <w:r w:rsidRPr="005232B1">
        <w:rPr>
          <w:rFonts w:ascii="Arial" w:hAnsi="Arial" w:cs="Arial"/>
        </w:rPr>
        <w:lastRenderedPageBreak/>
        <w:t>these costs are necessary for conducting business, they are produced by a part of the company that does not instantly produce revenues to cover these expenses. Each of the company's several divisions depends on the goods they produce and market to make money.</w:t>
      </w:r>
    </w:p>
    <w:p w14:paraId="38822082" w14:textId="1806AB29" w:rsidR="002727DB" w:rsidRPr="005232B1" w:rsidRDefault="002727DB" w:rsidP="002727DB">
      <w:pPr>
        <w:pStyle w:val="ListParagraph"/>
        <w:numPr>
          <w:ilvl w:val="0"/>
          <w:numId w:val="1"/>
        </w:numPr>
        <w:jc w:val="both"/>
        <w:rPr>
          <w:rFonts w:ascii="Arial" w:hAnsi="Arial" w:cs="Arial"/>
        </w:rPr>
      </w:pPr>
      <w:r w:rsidRPr="005232B1">
        <w:rPr>
          <w:rFonts w:ascii="Arial" w:hAnsi="Arial" w:cs="Arial"/>
          <w:b/>
        </w:rPr>
        <w:t>Decision Making</w:t>
      </w:r>
      <w:r w:rsidRPr="005232B1">
        <w:rPr>
          <w:rFonts w:ascii="Arial" w:hAnsi="Arial" w:cs="Arial"/>
        </w:rPr>
        <w:t>: Every day, modern management is confronted with a variety of decision-making issues. The most important factor in determining the optimal course of action is profitability. Using 'contribution' as a method of marginal costing helps management find solutions to difficulties.</w:t>
      </w:r>
    </w:p>
    <w:p w14:paraId="52E0FDF7" w14:textId="1A95089E" w:rsidR="002162CF" w:rsidRPr="005232B1" w:rsidRDefault="002727DB" w:rsidP="002727DB">
      <w:pPr>
        <w:pStyle w:val="ListParagraph"/>
        <w:numPr>
          <w:ilvl w:val="0"/>
          <w:numId w:val="1"/>
        </w:numPr>
        <w:jc w:val="both"/>
        <w:rPr>
          <w:rFonts w:ascii="Arial" w:hAnsi="Arial" w:cs="Arial"/>
        </w:rPr>
      </w:pPr>
      <w:r w:rsidRPr="005232B1">
        <w:rPr>
          <w:rFonts w:ascii="Arial" w:hAnsi="Arial" w:cs="Arial"/>
          <w:b/>
        </w:rPr>
        <w:t>Cost Assigning</w:t>
      </w:r>
      <w:r w:rsidRPr="005232B1">
        <w:rPr>
          <w:rFonts w:ascii="Arial" w:hAnsi="Arial" w:cs="Arial"/>
        </w:rPr>
        <w:t xml:space="preserve">: It is much simpler to monitor and report on expenses when using the marginal costing methodology, which also makes it easier to monitor costs. When expenditures are broken down into their constant and variable components, the process of determining expenses is made much more straightforward. This problem can be traced back to one thing and one thing only: the practice of breaking down semi-variable costs into fixed and variable components. Nevertheless, one of the methods can be implemented </w:t>
      </w:r>
      <w:proofErr w:type="gramStart"/>
      <w:r w:rsidRPr="005232B1">
        <w:rPr>
          <w:rFonts w:ascii="Arial" w:hAnsi="Arial" w:cs="Arial"/>
        </w:rPr>
        <w:t>in order to</w:t>
      </w:r>
      <w:proofErr w:type="gramEnd"/>
      <w:r w:rsidRPr="005232B1">
        <w:rPr>
          <w:rFonts w:ascii="Arial" w:hAnsi="Arial" w:cs="Arial"/>
        </w:rPr>
        <w:t xml:space="preserve"> overcome this problem.</w:t>
      </w:r>
    </w:p>
    <w:p w14:paraId="627858E8" w14:textId="77777777" w:rsidR="002162CF" w:rsidRPr="005232B1" w:rsidRDefault="002162CF">
      <w:pPr>
        <w:rPr>
          <w:rFonts w:ascii="Arial" w:hAnsi="Arial" w:cs="Arial"/>
          <w:sz w:val="24"/>
          <w:szCs w:val="24"/>
        </w:rPr>
      </w:pPr>
      <w:r w:rsidRPr="005232B1">
        <w:rPr>
          <w:rFonts w:ascii="Arial" w:hAnsi="Arial" w:cs="Arial"/>
          <w:sz w:val="24"/>
          <w:szCs w:val="24"/>
        </w:rPr>
        <w:br w:type="page"/>
      </w:r>
    </w:p>
    <w:p w14:paraId="4595B030" w14:textId="16480B62" w:rsidR="002727DB" w:rsidRPr="005232B1" w:rsidRDefault="002162CF" w:rsidP="005673DA">
      <w:pPr>
        <w:pStyle w:val="Heading1"/>
        <w:rPr>
          <w:rFonts w:ascii="Arial" w:hAnsi="Arial" w:cs="Arial"/>
        </w:rPr>
      </w:pPr>
      <w:bookmarkStart w:id="6" w:name="_Toc108735081"/>
      <w:r w:rsidRPr="005232B1">
        <w:rPr>
          <w:rFonts w:ascii="Arial" w:hAnsi="Arial" w:cs="Arial"/>
        </w:rPr>
        <w:lastRenderedPageBreak/>
        <w:t>Recommendations</w:t>
      </w:r>
      <w:bookmarkEnd w:id="6"/>
    </w:p>
    <w:p w14:paraId="64E977F4" w14:textId="09CF778D" w:rsidR="002162CF" w:rsidRPr="005232B1" w:rsidRDefault="002162CF" w:rsidP="002162CF">
      <w:pPr>
        <w:jc w:val="both"/>
        <w:rPr>
          <w:rFonts w:ascii="Arial" w:hAnsi="Arial" w:cs="Arial"/>
        </w:rPr>
      </w:pPr>
      <w:r w:rsidRPr="005232B1">
        <w:rPr>
          <w:rFonts w:ascii="Arial" w:hAnsi="Arial" w:cs="Arial"/>
        </w:rPr>
        <w:t>MSG is currently producing 3 products and they are incurring losses. Here are a few recommendations that can help them come out of loss in future:</w:t>
      </w:r>
    </w:p>
    <w:p w14:paraId="772A001C" w14:textId="2195EDB8" w:rsidR="002162CF" w:rsidRPr="005232B1" w:rsidRDefault="002162CF" w:rsidP="002162CF">
      <w:pPr>
        <w:pStyle w:val="ListParagraph"/>
        <w:numPr>
          <w:ilvl w:val="0"/>
          <w:numId w:val="3"/>
        </w:numPr>
        <w:jc w:val="both"/>
        <w:rPr>
          <w:rFonts w:ascii="Arial" w:hAnsi="Arial" w:cs="Arial"/>
        </w:rPr>
      </w:pPr>
      <w:r w:rsidRPr="005232B1">
        <w:rPr>
          <w:rFonts w:ascii="Arial" w:hAnsi="Arial" w:cs="Arial"/>
        </w:rPr>
        <w:t xml:space="preserve">As the company has positive contribution margin in wheelchairs they should aim on increasing production and sales of wheelchairs. </w:t>
      </w:r>
    </w:p>
    <w:p w14:paraId="0FCD7786" w14:textId="495B529D" w:rsidR="002162CF" w:rsidRPr="005232B1" w:rsidRDefault="002162CF" w:rsidP="002162CF">
      <w:pPr>
        <w:pStyle w:val="ListParagraph"/>
        <w:numPr>
          <w:ilvl w:val="0"/>
          <w:numId w:val="3"/>
        </w:numPr>
        <w:jc w:val="both"/>
        <w:rPr>
          <w:rFonts w:ascii="Arial" w:hAnsi="Arial" w:cs="Arial"/>
        </w:rPr>
      </w:pPr>
      <w:r w:rsidRPr="005232B1">
        <w:rPr>
          <w:rFonts w:ascii="Arial" w:hAnsi="Arial" w:cs="Arial"/>
        </w:rPr>
        <w:t xml:space="preserve">There is also potential in the production of mobile beds for MSG. They should try to reduce the costs of mobile beds to certain extent and increase the sales and production to increase profit. </w:t>
      </w:r>
    </w:p>
    <w:p w14:paraId="29ECF4BC" w14:textId="0EAA9167" w:rsidR="00D84BB3" w:rsidRPr="005232B1" w:rsidRDefault="002162CF" w:rsidP="00D84BB3">
      <w:pPr>
        <w:pStyle w:val="ListParagraph"/>
        <w:numPr>
          <w:ilvl w:val="0"/>
          <w:numId w:val="3"/>
        </w:numPr>
        <w:jc w:val="both"/>
        <w:rPr>
          <w:rFonts w:ascii="Arial" w:hAnsi="Arial" w:cs="Arial"/>
        </w:rPr>
      </w:pPr>
      <w:r w:rsidRPr="005232B1">
        <w:rPr>
          <w:rFonts w:ascii="Arial" w:hAnsi="Arial" w:cs="Arial"/>
        </w:rPr>
        <w:t xml:space="preserve">The company should just cease the production of hoists as the cost of producing hoists has been higher than its selling price. </w:t>
      </w:r>
    </w:p>
    <w:p w14:paraId="013E08EE" w14:textId="77777777" w:rsidR="00D84BB3" w:rsidRPr="005232B1" w:rsidRDefault="00D84BB3" w:rsidP="00D84BB3">
      <w:pPr>
        <w:pStyle w:val="Heading1"/>
        <w:spacing w:before="0"/>
        <w:rPr>
          <w:rFonts w:ascii="Arial" w:hAnsi="Arial" w:cs="Arial"/>
        </w:rPr>
      </w:pPr>
    </w:p>
    <w:p w14:paraId="5C56528F" w14:textId="5D618527" w:rsidR="002162CF" w:rsidRPr="005232B1" w:rsidRDefault="002162CF" w:rsidP="005673DA">
      <w:pPr>
        <w:pStyle w:val="Heading1"/>
        <w:rPr>
          <w:rFonts w:ascii="Arial" w:hAnsi="Arial" w:cs="Arial"/>
        </w:rPr>
      </w:pPr>
      <w:bookmarkStart w:id="7" w:name="_Toc108735082"/>
      <w:r w:rsidRPr="005232B1">
        <w:rPr>
          <w:rFonts w:ascii="Arial" w:hAnsi="Arial" w:cs="Arial"/>
        </w:rPr>
        <w:t>Conclusion</w:t>
      </w:r>
      <w:bookmarkEnd w:id="7"/>
    </w:p>
    <w:p w14:paraId="51619C88" w14:textId="5CDB19FD" w:rsidR="00F41ADE" w:rsidRPr="005232B1" w:rsidRDefault="00D84BB3" w:rsidP="00D84BB3">
      <w:pPr>
        <w:jc w:val="both"/>
        <w:rPr>
          <w:rFonts w:ascii="Arial" w:hAnsi="Arial" w:cs="Arial"/>
        </w:rPr>
      </w:pPr>
      <w:proofErr w:type="gramStart"/>
      <w:r w:rsidRPr="005232B1">
        <w:rPr>
          <w:rFonts w:ascii="Arial" w:hAnsi="Arial" w:cs="Arial"/>
        </w:rPr>
        <w:t>In order to</w:t>
      </w:r>
      <w:proofErr w:type="gramEnd"/>
      <w:r w:rsidRPr="005232B1">
        <w:rPr>
          <w:rFonts w:ascii="Arial" w:hAnsi="Arial" w:cs="Arial"/>
        </w:rPr>
        <w:t xml:space="preserve"> improve organizational performance, managers </w:t>
      </w:r>
      <w:proofErr w:type="spellStart"/>
      <w:r w:rsidRPr="005232B1">
        <w:rPr>
          <w:rFonts w:ascii="Arial" w:hAnsi="Arial" w:cs="Arial"/>
        </w:rPr>
        <w:t>analyze</w:t>
      </w:r>
      <w:proofErr w:type="spellEnd"/>
      <w:r w:rsidRPr="005232B1">
        <w:rPr>
          <w:rFonts w:ascii="Arial" w:hAnsi="Arial" w:cs="Arial"/>
        </w:rPr>
        <w:t xml:space="preserve"> and apply financial data in management accounting, which is a crucial part of accounting. Costs associated with a company's manufacturing and supply facilities are the </w:t>
      </w:r>
      <w:proofErr w:type="gramStart"/>
      <w:r w:rsidRPr="005232B1">
        <w:rPr>
          <w:rFonts w:ascii="Arial" w:hAnsi="Arial" w:cs="Arial"/>
        </w:rPr>
        <w:t>main focus</w:t>
      </w:r>
      <w:proofErr w:type="gramEnd"/>
      <w:r w:rsidRPr="005232B1">
        <w:rPr>
          <w:rFonts w:ascii="Arial" w:hAnsi="Arial" w:cs="Arial"/>
        </w:rPr>
        <w:t xml:space="preserve"> of management accounting. There are two ways to determine production costs: marginal costing and absorption costing. In this study, the author created a marginal costing statement for Mobile Solutions Group while </w:t>
      </w:r>
      <w:proofErr w:type="gramStart"/>
      <w:r w:rsidRPr="005232B1">
        <w:rPr>
          <w:rFonts w:ascii="Arial" w:hAnsi="Arial" w:cs="Arial"/>
        </w:rPr>
        <w:t>taking into account</w:t>
      </w:r>
      <w:proofErr w:type="gramEnd"/>
      <w:r w:rsidRPr="005232B1">
        <w:rPr>
          <w:rFonts w:ascii="Arial" w:hAnsi="Arial" w:cs="Arial"/>
        </w:rPr>
        <w:t xml:space="preserve"> several production scenarios for a three-product portfolio. The author then identified the production scenario that produces the company's highest return. The author also covered the rationale for only </w:t>
      </w:r>
      <w:proofErr w:type="gramStart"/>
      <w:r w:rsidRPr="005232B1">
        <w:rPr>
          <w:rFonts w:ascii="Arial" w:hAnsi="Arial" w:cs="Arial"/>
        </w:rPr>
        <w:t>taking into account</w:t>
      </w:r>
      <w:proofErr w:type="gramEnd"/>
      <w:r w:rsidRPr="005232B1">
        <w:rPr>
          <w:rFonts w:ascii="Arial" w:hAnsi="Arial" w:cs="Arial"/>
        </w:rPr>
        <w:t xml:space="preserve"> overhead contribution when calculating marginal costs.</w:t>
      </w:r>
      <w:r w:rsidR="00AD131B" w:rsidRPr="005232B1">
        <w:rPr>
          <w:rFonts w:ascii="Arial" w:hAnsi="Arial" w:cs="Arial"/>
        </w:rPr>
        <w:br w:type="page"/>
      </w:r>
    </w:p>
    <w:p w14:paraId="13148360" w14:textId="61237CC5" w:rsidR="00157D47" w:rsidRPr="005232B1" w:rsidRDefault="00A10537" w:rsidP="00785028">
      <w:pPr>
        <w:pStyle w:val="Heading1"/>
        <w:spacing w:before="0"/>
        <w:rPr>
          <w:rFonts w:ascii="Arial" w:hAnsi="Arial" w:cs="Arial"/>
        </w:rPr>
      </w:pPr>
      <w:bookmarkStart w:id="8" w:name="_Toc108735083"/>
      <w:r w:rsidRPr="005232B1">
        <w:rPr>
          <w:rFonts w:ascii="Arial" w:hAnsi="Arial" w:cs="Arial"/>
        </w:rPr>
        <w:lastRenderedPageBreak/>
        <w:t>Task 2:</w:t>
      </w:r>
      <w:bookmarkEnd w:id="8"/>
    </w:p>
    <w:p w14:paraId="0B9D8A6B" w14:textId="74013CF9" w:rsidR="002759D1" w:rsidRPr="005232B1" w:rsidRDefault="002759D1" w:rsidP="00416039">
      <w:pPr>
        <w:pStyle w:val="Heading2"/>
        <w:rPr>
          <w:rFonts w:cs="Arial"/>
        </w:rPr>
      </w:pPr>
      <w:bookmarkStart w:id="9" w:name="_Toc108735084"/>
      <w:r w:rsidRPr="005232B1">
        <w:rPr>
          <w:rFonts w:cs="Arial"/>
        </w:rPr>
        <w:t>Question (a):</w:t>
      </w:r>
      <w:bookmarkEnd w:id="9"/>
    </w:p>
    <w:p w14:paraId="13CE7872" w14:textId="1D22DE84" w:rsidR="00A10537" w:rsidRPr="005232B1" w:rsidRDefault="00A10537" w:rsidP="0028505C">
      <w:pPr>
        <w:jc w:val="both"/>
        <w:rPr>
          <w:rFonts w:ascii="Arial" w:hAnsi="Arial" w:cs="Arial"/>
        </w:rPr>
      </w:pPr>
      <w:r w:rsidRPr="005232B1">
        <w:rPr>
          <w:rFonts w:ascii="Arial" w:hAnsi="Arial" w:cs="Arial"/>
        </w:rPr>
        <w:t>Using the break-even analysis method, you may figure out how many sales are necessary to reach a point where the business won't be neither at loss or profit, thus, how much further revenue (or profit) can be generated once the fixed and variable costs are met</w:t>
      </w:r>
      <w:r w:rsidR="00785028" w:rsidRPr="005232B1">
        <w:rPr>
          <w:rFonts w:ascii="Arial" w:hAnsi="Arial" w:cs="Arial"/>
        </w:rPr>
        <w:t xml:space="preserve"> (</w:t>
      </w:r>
      <w:proofErr w:type="spellStart"/>
      <w:r w:rsidR="00785028" w:rsidRPr="005232B1">
        <w:rPr>
          <w:rFonts w:ascii="Arial" w:hAnsi="Arial" w:cs="Arial"/>
        </w:rPr>
        <w:t>Cafferky</w:t>
      </w:r>
      <w:proofErr w:type="spellEnd"/>
      <w:r w:rsidR="00785028" w:rsidRPr="005232B1">
        <w:rPr>
          <w:rFonts w:ascii="Arial" w:hAnsi="Arial" w:cs="Arial"/>
        </w:rPr>
        <w:t>, 2014)</w:t>
      </w:r>
      <w:r w:rsidRPr="005232B1">
        <w:rPr>
          <w:rFonts w:ascii="Arial" w:hAnsi="Arial" w:cs="Arial"/>
        </w:rPr>
        <w:t xml:space="preserve">. The most critical topic to comprehend in managerial accounting is the difference between revenues and profits. </w:t>
      </w:r>
      <w:proofErr w:type="gramStart"/>
      <w:r w:rsidRPr="005232B1">
        <w:rPr>
          <w:rFonts w:ascii="Arial" w:hAnsi="Arial" w:cs="Arial"/>
        </w:rPr>
        <w:t>All of</w:t>
      </w:r>
      <w:proofErr w:type="gramEnd"/>
      <w:r w:rsidRPr="005232B1">
        <w:rPr>
          <w:rFonts w:ascii="Arial" w:hAnsi="Arial" w:cs="Arial"/>
        </w:rPr>
        <w:t xml:space="preserve"> the company's sales are not profitable. The cost of manufacturing many products exceeds their selling price and the business can never profit from them.</w:t>
      </w:r>
    </w:p>
    <w:p w14:paraId="5A641C2B" w14:textId="77777777" w:rsidR="00A10537" w:rsidRPr="005232B1" w:rsidRDefault="00A10537" w:rsidP="0028505C">
      <w:pPr>
        <w:jc w:val="both"/>
        <w:rPr>
          <w:rFonts w:ascii="Arial" w:hAnsi="Arial" w:cs="Arial"/>
          <w:b/>
          <w:bCs/>
        </w:rPr>
      </w:pPr>
    </w:p>
    <w:tbl>
      <w:tblPr>
        <w:tblW w:w="5860" w:type="dxa"/>
        <w:tblLook w:val="04A0" w:firstRow="1" w:lastRow="0" w:firstColumn="1" w:lastColumn="0" w:noHBand="0" w:noVBand="1"/>
      </w:tblPr>
      <w:tblGrid>
        <w:gridCol w:w="2790"/>
        <w:gridCol w:w="278"/>
        <w:gridCol w:w="960"/>
        <w:gridCol w:w="960"/>
        <w:gridCol w:w="960"/>
      </w:tblGrid>
      <w:tr w:rsidR="0043535D" w:rsidRPr="005232B1" w14:paraId="3EF6B38D" w14:textId="77777777" w:rsidTr="0043535D">
        <w:trPr>
          <w:trHeight w:val="288"/>
        </w:trPr>
        <w:tc>
          <w:tcPr>
            <w:tcW w:w="2980" w:type="dxa"/>
            <w:gridSpan w:val="2"/>
            <w:tcBorders>
              <w:top w:val="nil"/>
              <w:left w:val="nil"/>
              <w:bottom w:val="nil"/>
              <w:right w:val="nil"/>
            </w:tcBorders>
            <w:shd w:val="clear" w:color="auto" w:fill="auto"/>
            <w:noWrap/>
            <w:vAlign w:val="bottom"/>
            <w:hideMark/>
          </w:tcPr>
          <w:p w14:paraId="5DBB77A1" w14:textId="77777777" w:rsidR="0043535D" w:rsidRPr="005232B1" w:rsidRDefault="0043535D" w:rsidP="0028505C">
            <w:pPr>
              <w:jc w:val="both"/>
              <w:rPr>
                <w:rFonts w:ascii="Arial" w:eastAsia="Times New Roman" w:hAnsi="Arial" w:cs="Arial"/>
                <w:b/>
                <w:bCs/>
                <w:color w:val="000000"/>
                <w:lang w:eastAsia="en-GB"/>
              </w:rPr>
            </w:pPr>
            <w:r w:rsidRPr="005232B1">
              <w:rPr>
                <w:rFonts w:ascii="Arial" w:eastAsia="Times New Roman" w:hAnsi="Arial" w:cs="Arial"/>
                <w:b/>
                <w:bCs/>
                <w:color w:val="000000"/>
                <w:lang w:eastAsia="en-GB"/>
              </w:rPr>
              <w:t>Selling price per plate</w:t>
            </w:r>
          </w:p>
        </w:tc>
        <w:tc>
          <w:tcPr>
            <w:tcW w:w="960" w:type="dxa"/>
            <w:tcBorders>
              <w:top w:val="nil"/>
              <w:left w:val="nil"/>
              <w:bottom w:val="nil"/>
              <w:right w:val="nil"/>
            </w:tcBorders>
            <w:shd w:val="clear" w:color="auto" w:fill="auto"/>
            <w:noWrap/>
            <w:vAlign w:val="bottom"/>
            <w:hideMark/>
          </w:tcPr>
          <w:p w14:paraId="7BE94C07" w14:textId="77777777" w:rsidR="0043535D" w:rsidRPr="005232B1" w:rsidRDefault="0043535D" w:rsidP="0028505C">
            <w:pPr>
              <w:jc w:val="both"/>
              <w:rPr>
                <w:rFonts w:ascii="Arial" w:eastAsia="Times New Roman" w:hAnsi="Arial" w:cs="Arial"/>
                <w:b/>
                <w:bCs/>
                <w:color w:val="000000"/>
                <w:lang w:eastAsia="en-GB"/>
              </w:rPr>
            </w:pPr>
          </w:p>
        </w:tc>
        <w:tc>
          <w:tcPr>
            <w:tcW w:w="960" w:type="dxa"/>
            <w:tcBorders>
              <w:top w:val="nil"/>
              <w:left w:val="nil"/>
              <w:bottom w:val="nil"/>
              <w:right w:val="nil"/>
            </w:tcBorders>
            <w:shd w:val="clear" w:color="auto" w:fill="auto"/>
            <w:noWrap/>
            <w:vAlign w:val="bottom"/>
            <w:hideMark/>
          </w:tcPr>
          <w:p w14:paraId="4016A201" w14:textId="77777777" w:rsidR="0043535D" w:rsidRPr="005232B1" w:rsidRDefault="0043535D" w:rsidP="0028505C">
            <w:pPr>
              <w:jc w:val="both"/>
              <w:rPr>
                <w:rFonts w:ascii="Arial" w:eastAsia="Times New Roman" w:hAnsi="Arial" w:cs="Arial"/>
                <w:color w:val="000000"/>
                <w:lang w:eastAsia="en-GB"/>
              </w:rPr>
            </w:pPr>
            <w:r w:rsidRPr="005232B1">
              <w:rPr>
                <w:rFonts w:ascii="Arial" w:eastAsia="Times New Roman" w:hAnsi="Arial" w:cs="Arial"/>
                <w:color w:val="000000"/>
                <w:lang w:eastAsia="en-GB"/>
              </w:rPr>
              <w:t>35</w:t>
            </w:r>
          </w:p>
        </w:tc>
        <w:tc>
          <w:tcPr>
            <w:tcW w:w="960" w:type="dxa"/>
            <w:tcBorders>
              <w:top w:val="nil"/>
              <w:left w:val="nil"/>
              <w:bottom w:val="nil"/>
              <w:right w:val="nil"/>
            </w:tcBorders>
            <w:shd w:val="clear" w:color="auto" w:fill="auto"/>
            <w:noWrap/>
            <w:vAlign w:val="bottom"/>
            <w:hideMark/>
          </w:tcPr>
          <w:p w14:paraId="3F51C4C6" w14:textId="77777777" w:rsidR="0043535D" w:rsidRPr="005232B1" w:rsidRDefault="0043535D" w:rsidP="0028505C">
            <w:pPr>
              <w:jc w:val="both"/>
              <w:rPr>
                <w:rFonts w:ascii="Arial" w:eastAsia="Times New Roman" w:hAnsi="Arial" w:cs="Arial"/>
                <w:color w:val="000000"/>
                <w:lang w:eastAsia="en-GB"/>
              </w:rPr>
            </w:pPr>
          </w:p>
        </w:tc>
      </w:tr>
      <w:tr w:rsidR="0043535D" w:rsidRPr="005232B1" w14:paraId="27F0EB27" w14:textId="77777777" w:rsidTr="0043535D">
        <w:trPr>
          <w:trHeight w:val="288"/>
        </w:trPr>
        <w:tc>
          <w:tcPr>
            <w:tcW w:w="2980" w:type="dxa"/>
            <w:gridSpan w:val="2"/>
            <w:tcBorders>
              <w:top w:val="nil"/>
              <w:left w:val="nil"/>
              <w:bottom w:val="nil"/>
              <w:right w:val="nil"/>
            </w:tcBorders>
            <w:shd w:val="clear" w:color="auto" w:fill="auto"/>
            <w:noWrap/>
            <w:vAlign w:val="bottom"/>
            <w:hideMark/>
          </w:tcPr>
          <w:p w14:paraId="1952F6FA" w14:textId="77777777" w:rsidR="0043535D" w:rsidRPr="005232B1" w:rsidRDefault="0043535D" w:rsidP="0028505C">
            <w:pPr>
              <w:jc w:val="both"/>
              <w:rPr>
                <w:rFonts w:ascii="Arial" w:eastAsia="Times New Roman" w:hAnsi="Arial" w:cs="Arial"/>
                <w:b/>
                <w:bCs/>
                <w:color w:val="000000"/>
                <w:lang w:eastAsia="en-GB"/>
              </w:rPr>
            </w:pPr>
            <w:r w:rsidRPr="005232B1">
              <w:rPr>
                <w:rFonts w:ascii="Arial" w:eastAsia="Times New Roman" w:hAnsi="Arial" w:cs="Arial"/>
                <w:b/>
                <w:bCs/>
                <w:color w:val="000000"/>
                <w:lang w:eastAsia="en-GB"/>
              </w:rPr>
              <w:t>Variable cost per plate</w:t>
            </w:r>
          </w:p>
        </w:tc>
        <w:tc>
          <w:tcPr>
            <w:tcW w:w="960" w:type="dxa"/>
            <w:tcBorders>
              <w:top w:val="nil"/>
              <w:left w:val="nil"/>
              <w:bottom w:val="nil"/>
              <w:right w:val="nil"/>
            </w:tcBorders>
            <w:shd w:val="clear" w:color="auto" w:fill="auto"/>
            <w:noWrap/>
            <w:vAlign w:val="bottom"/>
            <w:hideMark/>
          </w:tcPr>
          <w:p w14:paraId="1ED984A0" w14:textId="77777777" w:rsidR="0043535D" w:rsidRPr="005232B1" w:rsidRDefault="0043535D" w:rsidP="0028505C">
            <w:pPr>
              <w:jc w:val="both"/>
              <w:rPr>
                <w:rFonts w:ascii="Arial" w:eastAsia="Times New Roman" w:hAnsi="Arial" w:cs="Arial"/>
                <w:b/>
                <w:bCs/>
                <w:color w:val="000000"/>
                <w:lang w:eastAsia="en-GB"/>
              </w:rPr>
            </w:pPr>
          </w:p>
        </w:tc>
        <w:tc>
          <w:tcPr>
            <w:tcW w:w="960" w:type="dxa"/>
            <w:tcBorders>
              <w:top w:val="nil"/>
              <w:left w:val="nil"/>
              <w:bottom w:val="nil"/>
              <w:right w:val="nil"/>
            </w:tcBorders>
            <w:shd w:val="clear" w:color="auto" w:fill="auto"/>
            <w:noWrap/>
            <w:vAlign w:val="bottom"/>
            <w:hideMark/>
          </w:tcPr>
          <w:p w14:paraId="19C1C39F" w14:textId="77777777" w:rsidR="0043535D" w:rsidRPr="005232B1" w:rsidRDefault="0043535D" w:rsidP="0028505C">
            <w:pPr>
              <w:jc w:val="both"/>
              <w:rPr>
                <w:rFonts w:ascii="Arial" w:eastAsia="Times New Roman" w:hAnsi="Arial" w:cs="Arial"/>
                <w:color w:val="000000"/>
                <w:lang w:eastAsia="en-GB"/>
              </w:rPr>
            </w:pPr>
            <w:r w:rsidRPr="005232B1">
              <w:rPr>
                <w:rFonts w:ascii="Arial" w:eastAsia="Times New Roman" w:hAnsi="Arial" w:cs="Arial"/>
                <w:color w:val="000000"/>
                <w:lang w:eastAsia="en-GB"/>
              </w:rPr>
              <w:t>20</w:t>
            </w:r>
          </w:p>
        </w:tc>
        <w:tc>
          <w:tcPr>
            <w:tcW w:w="960" w:type="dxa"/>
            <w:tcBorders>
              <w:top w:val="nil"/>
              <w:left w:val="nil"/>
              <w:bottom w:val="nil"/>
              <w:right w:val="nil"/>
            </w:tcBorders>
            <w:shd w:val="clear" w:color="auto" w:fill="auto"/>
            <w:noWrap/>
            <w:vAlign w:val="bottom"/>
            <w:hideMark/>
          </w:tcPr>
          <w:p w14:paraId="397A67E7" w14:textId="77777777" w:rsidR="0043535D" w:rsidRPr="005232B1" w:rsidRDefault="0043535D" w:rsidP="0028505C">
            <w:pPr>
              <w:jc w:val="both"/>
              <w:rPr>
                <w:rFonts w:ascii="Arial" w:eastAsia="Times New Roman" w:hAnsi="Arial" w:cs="Arial"/>
                <w:color w:val="000000"/>
                <w:lang w:eastAsia="en-GB"/>
              </w:rPr>
            </w:pPr>
          </w:p>
        </w:tc>
      </w:tr>
      <w:tr w:rsidR="0043535D" w:rsidRPr="005232B1" w14:paraId="0A74DEA5" w14:textId="77777777" w:rsidTr="0043535D">
        <w:trPr>
          <w:trHeight w:val="288"/>
        </w:trPr>
        <w:tc>
          <w:tcPr>
            <w:tcW w:w="2790" w:type="dxa"/>
            <w:tcBorders>
              <w:top w:val="nil"/>
              <w:left w:val="nil"/>
              <w:bottom w:val="nil"/>
              <w:right w:val="nil"/>
            </w:tcBorders>
            <w:shd w:val="clear" w:color="auto" w:fill="auto"/>
            <w:noWrap/>
            <w:vAlign w:val="bottom"/>
            <w:hideMark/>
          </w:tcPr>
          <w:p w14:paraId="6079EFAA" w14:textId="77777777" w:rsidR="0043535D" w:rsidRPr="005232B1" w:rsidRDefault="0043535D" w:rsidP="0028505C">
            <w:pPr>
              <w:jc w:val="both"/>
              <w:rPr>
                <w:rFonts w:ascii="Arial" w:eastAsia="Times New Roman" w:hAnsi="Arial" w:cs="Arial"/>
                <w:b/>
                <w:bCs/>
                <w:color w:val="000000"/>
                <w:lang w:eastAsia="en-GB"/>
              </w:rPr>
            </w:pPr>
            <w:r w:rsidRPr="005232B1">
              <w:rPr>
                <w:rFonts w:ascii="Arial" w:eastAsia="Times New Roman" w:hAnsi="Arial" w:cs="Arial"/>
                <w:b/>
                <w:bCs/>
                <w:color w:val="000000"/>
                <w:lang w:eastAsia="en-GB"/>
              </w:rPr>
              <w:t>Fixed Cost</w:t>
            </w:r>
          </w:p>
        </w:tc>
        <w:tc>
          <w:tcPr>
            <w:tcW w:w="190" w:type="dxa"/>
            <w:tcBorders>
              <w:top w:val="nil"/>
              <w:left w:val="nil"/>
              <w:bottom w:val="nil"/>
              <w:right w:val="nil"/>
            </w:tcBorders>
            <w:shd w:val="clear" w:color="auto" w:fill="auto"/>
            <w:noWrap/>
            <w:vAlign w:val="bottom"/>
            <w:hideMark/>
          </w:tcPr>
          <w:p w14:paraId="40EC24F3" w14:textId="77777777" w:rsidR="0043535D" w:rsidRPr="005232B1" w:rsidRDefault="0043535D" w:rsidP="0028505C">
            <w:pPr>
              <w:jc w:val="both"/>
              <w:rPr>
                <w:rFonts w:ascii="Arial" w:eastAsia="Times New Roman" w:hAnsi="Arial" w:cs="Arial"/>
                <w:b/>
                <w:bCs/>
                <w:color w:val="000000"/>
                <w:lang w:eastAsia="en-GB"/>
              </w:rPr>
            </w:pPr>
          </w:p>
        </w:tc>
        <w:tc>
          <w:tcPr>
            <w:tcW w:w="960" w:type="dxa"/>
            <w:tcBorders>
              <w:top w:val="nil"/>
              <w:left w:val="nil"/>
              <w:bottom w:val="nil"/>
              <w:right w:val="nil"/>
            </w:tcBorders>
            <w:shd w:val="clear" w:color="auto" w:fill="auto"/>
            <w:noWrap/>
            <w:vAlign w:val="bottom"/>
            <w:hideMark/>
          </w:tcPr>
          <w:p w14:paraId="3E525019" w14:textId="77777777" w:rsidR="0043535D" w:rsidRPr="005232B1" w:rsidRDefault="0043535D" w:rsidP="0028505C">
            <w:pPr>
              <w:jc w:val="both"/>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76D7B668" w14:textId="77777777" w:rsidR="0043535D" w:rsidRPr="005232B1" w:rsidRDefault="0043535D" w:rsidP="0028505C">
            <w:pPr>
              <w:jc w:val="both"/>
              <w:rPr>
                <w:rFonts w:ascii="Arial" w:eastAsia="Times New Roman" w:hAnsi="Arial" w:cs="Arial"/>
                <w:color w:val="000000"/>
                <w:lang w:eastAsia="en-GB"/>
              </w:rPr>
            </w:pPr>
            <w:r w:rsidRPr="005232B1">
              <w:rPr>
                <w:rFonts w:ascii="Arial" w:eastAsia="Times New Roman" w:hAnsi="Arial" w:cs="Arial"/>
                <w:color w:val="000000"/>
                <w:lang w:eastAsia="en-GB"/>
              </w:rPr>
              <w:t>1500</w:t>
            </w:r>
          </w:p>
        </w:tc>
        <w:tc>
          <w:tcPr>
            <w:tcW w:w="960" w:type="dxa"/>
            <w:tcBorders>
              <w:top w:val="nil"/>
              <w:left w:val="nil"/>
              <w:bottom w:val="nil"/>
              <w:right w:val="nil"/>
            </w:tcBorders>
            <w:shd w:val="clear" w:color="auto" w:fill="auto"/>
            <w:noWrap/>
            <w:vAlign w:val="bottom"/>
            <w:hideMark/>
          </w:tcPr>
          <w:p w14:paraId="4C7DA021" w14:textId="77777777" w:rsidR="0043535D" w:rsidRPr="005232B1" w:rsidRDefault="0043535D" w:rsidP="0028505C">
            <w:pPr>
              <w:jc w:val="both"/>
              <w:rPr>
                <w:rFonts w:ascii="Arial" w:eastAsia="Times New Roman" w:hAnsi="Arial" w:cs="Arial"/>
                <w:color w:val="000000"/>
                <w:lang w:eastAsia="en-GB"/>
              </w:rPr>
            </w:pPr>
          </w:p>
        </w:tc>
      </w:tr>
      <w:tr w:rsidR="0043535D" w:rsidRPr="005232B1" w14:paraId="07BD14A4" w14:textId="77777777" w:rsidTr="0043535D">
        <w:trPr>
          <w:trHeight w:val="288"/>
        </w:trPr>
        <w:tc>
          <w:tcPr>
            <w:tcW w:w="2790" w:type="dxa"/>
            <w:tcBorders>
              <w:top w:val="nil"/>
              <w:left w:val="nil"/>
              <w:bottom w:val="nil"/>
              <w:right w:val="nil"/>
            </w:tcBorders>
            <w:shd w:val="clear" w:color="auto" w:fill="auto"/>
            <w:noWrap/>
            <w:vAlign w:val="bottom"/>
            <w:hideMark/>
          </w:tcPr>
          <w:p w14:paraId="408E0C73" w14:textId="77777777" w:rsidR="0043535D" w:rsidRPr="005232B1" w:rsidRDefault="0043535D" w:rsidP="0028505C">
            <w:pPr>
              <w:jc w:val="both"/>
              <w:rPr>
                <w:rFonts w:ascii="Arial" w:eastAsia="Times New Roman" w:hAnsi="Arial" w:cs="Arial"/>
                <w:lang w:eastAsia="en-GB"/>
              </w:rPr>
            </w:pPr>
          </w:p>
        </w:tc>
        <w:tc>
          <w:tcPr>
            <w:tcW w:w="190" w:type="dxa"/>
            <w:tcBorders>
              <w:top w:val="nil"/>
              <w:left w:val="nil"/>
              <w:bottom w:val="nil"/>
              <w:right w:val="nil"/>
            </w:tcBorders>
            <w:shd w:val="clear" w:color="auto" w:fill="auto"/>
            <w:noWrap/>
            <w:vAlign w:val="bottom"/>
            <w:hideMark/>
          </w:tcPr>
          <w:p w14:paraId="24806D92" w14:textId="77777777" w:rsidR="0043535D" w:rsidRPr="005232B1" w:rsidRDefault="0043535D" w:rsidP="0028505C">
            <w:pPr>
              <w:jc w:val="both"/>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6DF8530D" w14:textId="77777777" w:rsidR="0043535D" w:rsidRPr="005232B1" w:rsidRDefault="0043535D" w:rsidP="0028505C">
            <w:pPr>
              <w:jc w:val="both"/>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6A9711D5" w14:textId="77777777" w:rsidR="0043535D" w:rsidRPr="005232B1" w:rsidRDefault="0043535D" w:rsidP="0028505C">
            <w:pPr>
              <w:jc w:val="both"/>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4093F8D0" w14:textId="77777777" w:rsidR="0043535D" w:rsidRPr="005232B1" w:rsidRDefault="0043535D" w:rsidP="0028505C">
            <w:pPr>
              <w:jc w:val="both"/>
              <w:rPr>
                <w:rFonts w:ascii="Arial" w:eastAsia="Times New Roman" w:hAnsi="Arial" w:cs="Arial"/>
                <w:lang w:eastAsia="en-GB"/>
              </w:rPr>
            </w:pPr>
          </w:p>
        </w:tc>
      </w:tr>
      <w:tr w:rsidR="0043535D" w:rsidRPr="005232B1" w14:paraId="2F35C53C" w14:textId="77777777" w:rsidTr="0043535D">
        <w:trPr>
          <w:trHeight w:val="300"/>
        </w:trPr>
        <w:tc>
          <w:tcPr>
            <w:tcW w:w="2790" w:type="dxa"/>
            <w:tcBorders>
              <w:top w:val="nil"/>
              <w:left w:val="nil"/>
              <w:bottom w:val="single" w:sz="8" w:space="0" w:color="8EA9DB"/>
              <w:right w:val="nil"/>
            </w:tcBorders>
            <w:shd w:val="clear" w:color="auto" w:fill="auto"/>
            <w:noWrap/>
            <w:vAlign w:val="bottom"/>
            <w:hideMark/>
          </w:tcPr>
          <w:p w14:paraId="7BCD7938"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SP</w:t>
            </w:r>
          </w:p>
        </w:tc>
        <w:tc>
          <w:tcPr>
            <w:tcW w:w="190" w:type="dxa"/>
            <w:tcBorders>
              <w:top w:val="nil"/>
              <w:left w:val="nil"/>
              <w:bottom w:val="single" w:sz="8" w:space="0" w:color="8EA9DB"/>
              <w:right w:val="nil"/>
            </w:tcBorders>
            <w:shd w:val="clear" w:color="auto" w:fill="auto"/>
            <w:noWrap/>
            <w:vAlign w:val="bottom"/>
            <w:hideMark/>
          </w:tcPr>
          <w:p w14:paraId="14B0488A"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49DB9EE3"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35</w:t>
            </w:r>
          </w:p>
        </w:tc>
        <w:tc>
          <w:tcPr>
            <w:tcW w:w="960" w:type="dxa"/>
            <w:tcBorders>
              <w:top w:val="nil"/>
              <w:left w:val="nil"/>
              <w:bottom w:val="single" w:sz="8" w:space="0" w:color="8EA9DB"/>
              <w:right w:val="nil"/>
            </w:tcBorders>
            <w:shd w:val="clear" w:color="auto" w:fill="auto"/>
            <w:noWrap/>
            <w:vAlign w:val="bottom"/>
            <w:hideMark/>
          </w:tcPr>
          <w:p w14:paraId="096B529E"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nil"/>
              <w:right w:val="nil"/>
            </w:tcBorders>
            <w:shd w:val="clear" w:color="auto" w:fill="auto"/>
            <w:noWrap/>
            <w:vAlign w:val="bottom"/>
            <w:hideMark/>
          </w:tcPr>
          <w:p w14:paraId="754D3D4E" w14:textId="77777777" w:rsidR="0043535D" w:rsidRPr="005232B1" w:rsidRDefault="0043535D" w:rsidP="0028505C">
            <w:pPr>
              <w:jc w:val="both"/>
              <w:rPr>
                <w:rFonts w:ascii="Arial" w:eastAsia="Times New Roman" w:hAnsi="Arial" w:cs="Arial"/>
                <w:b/>
                <w:bCs/>
                <w:color w:val="44546A"/>
                <w:lang w:eastAsia="en-GB"/>
              </w:rPr>
            </w:pPr>
          </w:p>
        </w:tc>
      </w:tr>
      <w:tr w:rsidR="0043535D" w:rsidRPr="005232B1" w14:paraId="28D666C2" w14:textId="77777777" w:rsidTr="0043535D">
        <w:trPr>
          <w:trHeight w:val="300"/>
        </w:trPr>
        <w:tc>
          <w:tcPr>
            <w:tcW w:w="2790" w:type="dxa"/>
            <w:tcBorders>
              <w:top w:val="nil"/>
              <w:left w:val="nil"/>
              <w:bottom w:val="single" w:sz="8" w:space="0" w:color="8EA9DB"/>
              <w:right w:val="nil"/>
            </w:tcBorders>
            <w:shd w:val="clear" w:color="auto" w:fill="auto"/>
            <w:noWrap/>
            <w:vAlign w:val="bottom"/>
            <w:hideMark/>
          </w:tcPr>
          <w:p w14:paraId="3CDC57DA"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Less</w:t>
            </w:r>
          </w:p>
        </w:tc>
        <w:tc>
          <w:tcPr>
            <w:tcW w:w="190" w:type="dxa"/>
            <w:tcBorders>
              <w:top w:val="nil"/>
              <w:left w:val="nil"/>
              <w:bottom w:val="single" w:sz="8" w:space="0" w:color="8EA9DB"/>
              <w:right w:val="nil"/>
            </w:tcBorders>
            <w:shd w:val="clear" w:color="auto" w:fill="auto"/>
            <w:noWrap/>
            <w:vAlign w:val="bottom"/>
            <w:hideMark/>
          </w:tcPr>
          <w:p w14:paraId="6C2323DA"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1B236459"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37CD7171"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nil"/>
              <w:right w:val="nil"/>
            </w:tcBorders>
            <w:shd w:val="clear" w:color="auto" w:fill="auto"/>
            <w:noWrap/>
            <w:vAlign w:val="bottom"/>
            <w:hideMark/>
          </w:tcPr>
          <w:p w14:paraId="5F85BDFC" w14:textId="77777777" w:rsidR="0043535D" w:rsidRPr="005232B1" w:rsidRDefault="0043535D" w:rsidP="0028505C">
            <w:pPr>
              <w:jc w:val="both"/>
              <w:rPr>
                <w:rFonts w:ascii="Arial" w:eastAsia="Times New Roman" w:hAnsi="Arial" w:cs="Arial"/>
                <w:b/>
                <w:bCs/>
                <w:color w:val="44546A"/>
                <w:lang w:eastAsia="en-GB"/>
              </w:rPr>
            </w:pPr>
          </w:p>
        </w:tc>
      </w:tr>
      <w:tr w:rsidR="0043535D" w:rsidRPr="005232B1" w14:paraId="6A639AA3" w14:textId="77777777" w:rsidTr="0043535D">
        <w:trPr>
          <w:trHeight w:val="300"/>
        </w:trPr>
        <w:tc>
          <w:tcPr>
            <w:tcW w:w="2790" w:type="dxa"/>
            <w:tcBorders>
              <w:top w:val="nil"/>
              <w:left w:val="nil"/>
              <w:bottom w:val="single" w:sz="8" w:space="0" w:color="8EA9DB"/>
              <w:right w:val="nil"/>
            </w:tcBorders>
            <w:shd w:val="clear" w:color="auto" w:fill="auto"/>
            <w:noWrap/>
            <w:vAlign w:val="bottom"/>
            <w:hideMark/>
          </w:tcPr>
          <w:p w14:paraId="4430DDC5"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VC</w:t>
            </w:r>
          </w:p>
        </w:tc>
        <w:tc>
          <w:tcPr>
            <w:tcW w:w="190" w:type="dxa"/>
            <w:tcBorders>
              <w:top w:val="nil"/>
              <w:left w:val="nil"/>
              <w:bottom w:val="single" w:sz="8" w:space="0" w:color="8EA9DB"/>
              <w:right w:val="nil"/>
            </w:tcBorders>
            <w:shd w:val="clear" w:color="auto" w:fill="auto"/>
            <w:noWrap/>
            <w:vAlign w:val="bottom"/>
            <w:hideMark/>
          </w:tcPr>
          <w:p w14:paraId="21B8985F"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41BA4B21"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20</w:t>
            </w:r>
          </w:p>
        </w:tc>
        <w:tc>
          <w:tcPr>
            <w:tcW w:w="960" w:type="dxa"/>
            <w:tcBorders>
              <w:top w:val="nil"/>
              <w:left w:val="nil"/>
              <w:bottom w:val="single" w:sz="8" w:space="0" w:color="8EA9DB"/>
              <w:right w:val="nil"/>
            </w:tcBorders>
            <w:shd w:val="clear" w:color="auto" w:fill="auto"/>
            <w:noWrap/>
            <w:vAlign w:val="bottom"/>
            <w:hideMark/>
          </w:tcPr>
          <w:p w14:paraId="22E109EE"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nil"/>
              <w:right w:val="nil"/>
            </w:tcBorders>
            <w:shd w:val="clear" w:color="auto" w:fill="auto"/>
            <w:noWrap/>
            <w:vAlign w:val="bottom"/>
            <w:hideMark/>
          </w:tcPr>
          <w:p w14:paraId="2E46BA3E" w14:textId="77777777" w:rsidR="0043535D" w:rsidRPr="005232B1" w:rsidRDefault="0043535D" w:rsidP="0028505C">
            <w:pPr>
              <w:jc w:val="both"/>
              <w:rPr>
                <w:rFonts w:ascii="Arial" w:eastAsia="Times New Roman" w:hAnsi="Arial" w:cs="Arial"/>
                <w:b/>
                <w:bCs/>
                <w:color w:val="44546A"/>
                <w:lang w:eastAsia="en-GB"/>
              </w:rPr>
            </w:pPr>
          </w:p>
        </w:tc>
      </w:tr>
      <w:tr w:rsidR="0043535D" w:rsidRPr="005232B1" w14:paraId="669B81F5" w14:textId="77777777" w:rsidTr="0043535D">
        <w:trPr>
          <w:trHeight w:val="300"/>
        </w:trPr>
        <w:tc>
          <w:tcPr>
            <w:tcW w:w="2790" w:type="dxa"/>
            <w:tcBorders>
              <w:top w:val="nil"/>
              <w:left w:val="nil"/>
              <w:bottom w:val="single" w:sz="8" w:space="0" w:color="8EA9DB"/>
              <w:right w:val="nil"/>
            </w:tcBorders>
            <w:shd w:val="clear" w:color="auto" w:fill="auto"/>
            <w:noWrap/>
            <w:vAlign w:val="bottom"/>
            <w:hideMark/>
          </w:tcPr>
          <w:p w14:paraId="0A304F50"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190" w:type="dxa"/>
            <w:tcBorders>
              <w:top w:val="nil"/>
              <w:left w:val="nil"/>
              <w:bottom w:val="single" w:sz="8" w:space="0" w:color="8EA9DB"/>
              <w:right w:val="nil"/>
            </w:tcBorders>
            <w:shd w:val="clear" w:color="auto" w:fill="auto"/>
            <w:noWrap/>
            <w:vAlign w:val="bottom"/>
            <w:hideMark/>
          </w:tcPr>
          <w:p w14:paraId="7A5F5958"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36F38865"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37C4553F"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nil"/>
              <w:right w:val="nil"/>
            </w:tcBorders>
            <w:shd w:val="clear" w:color="auto" w:fill="auto"/>
            <w:noWrap/>
            <w:vAlign w:val="bottom"/>
            <w:hideMark/>
          </w:tcPr>
          <w:p w14:paraId="02072177" w14:textId="77777777" w:rsidR="0043535D" w:rsidRPr="005232B1" w:rsidRDefault="0043535D" w:rsidP="0028505C">
            <w:pPr>
              <w:jc w:val="both"/>
              <w:rPr>
                <w:rFonts w:ascii="Arial" w:eastAsia="Times New Roman" w:hAnsi="Arial" w:cs="Arial"/>
                <w:b/>
                <w:bCs/>
                <w:color w:val="44546A"/>
                <w:lang w:eastAsia="en-GB"/>
              </w:rPr>
            </w:pPr>
          </w:p>
        </w:tc>
      </w:tr>
      <w:tr w:rsidR="0043535D" w:rsidRPr="005232B1" w14:paraId="1E62EFEE" w14:textId="77777777" w:rsidTr="0043535D">
        <w:trPr>
          <w:trHeight w:val="300"/>
        </w:trPr>
        <w:tc>
          <w:tcPr>
            <w:tcW w:w="2790" w:type="dxa"/>
            <w:tcBorders>
              <w:top w:val="single" w:sz="4" w:space="0" w:color="4472C4"/>
              <w:left w:val="nil"/>
              <w:bottom w:val="double" w:sz="6" w:space="0" w:color="4472C4"/>
              <w:right w:val="nil"/>
            </w:tcBorders>
            <w:shd w:val="clear" w:color="auto" w:fill="auto"/>
            <w:noWrap/>
            <w:vAlign w:val="bottom"/>
            <w:hideMark/>
          </w:tcPr>
          <w:p w14:paraId="76D588E4" w14:textId="77777777" w:rsidR="0043535D" w:rsidRPr="005232B1" w:rsidRDefault="0043535D" w:rsidP="0028505C">
            <w:pPr>
              <w:jc w:val="both"/>
              <w:rPr>
                <w:rFonts w:ascii="Arial" w:eastAsia="Times New Roman" w:hAnsi="Arial" w:cs="Arial"/>
                <w:b/>
                <w:bCs/>
                <w:color w:val="000000"/>
                <w:lang w:eastAsia="en-GB"/>
              </w:rPr>
            </w:pPr>
            <w:r w:rsidRPr="005232B1">
              <w:rPr>
                <w:rFonts w:ascii="Arial" w:eastAsia="Times New Roman" w:hAnsi="Arial" w:cs="Arial"/>
                <w:b/>
                <w:bCs/>
                <w:color w:val="000000"/>
                <w:lang w:eastAsia="en-GB"/>
              </w:rPr>
              <w:t>Contribution</w:t>
            </w:r>
          </w:p>
        </w:tc>
        <w:tc>
          <w:tcPr>
            <w:tcW w:w="190" w:type="dxa"/>
            <w:tcBorders>
              <w:top w:val="single" w:sz="4" w:space="0" w:color="4472C4"/>
              <w:left w:val="nil"/>
              <w:bottom w:val="double" w:sz="6" w:space="0" w:color="4472C4"/>
              <w:right w:val="nil"/>
            </w:tcBorders>
            <w:shd w:val="clear" w:color="auto" w:fill="auto"/>
            <w:noWrap/>
            <w:vAlign w:val="bottom"/>
            <w:hideMark/>
          </w:tcPr>
          <w:p w14:paraId="78F19174" w14:textId="77777777" w:rsidR="0043535D" w:rsidRPr="005232B1" w:rsidRDefault="0043535D" w:rsidP="0028505C">
            <w:pPr>
              <w:jc w:val="both"/>
              <w:rPr>
                <w:rFonts w:ascii="Arial" w:eastAsia="Times New Roman" w:hAnsi="Arial" w:cs="Arial"/>
                <w:b/>
                <w:bCs/>
                <w:color w:val="000000"/>
                <w:lang w:eastAsia="en-GB"/>
              </w:rPr>
            </w:pPr>
            <w:r w:rsidRPr="005232B1">
              <w:rPr>
                <w:rFonts w:ascii="Arial" w:eastAsia="Times New Roman" w:hAnsi="Arial" w:cs="Arial"/>
                <w:b/>
                <w:bCs/>
                <w:color w:val="000000"/>
                <w:lang w:eastAsia="en-GB"/>
              </w:rPr>
              <w:t> </w:t>
            </w:r>
          </w:p>
        </w:tc>
        <w:tc>
          <w:tcPr>
            <w:tcW w:w="960" w:type="dxa"/>
            <w:tcBorders>
              <w:top w:val="single" w:sz="4" w:space="0" w:color="4472C4"/>
              <w:left w:val="nil"/>
              <w:bottom w:val="double" w:sz="6" w:space="0" w:color="4472C4"/>
              <w:right w:val="nil"/>
            </w:tcBorders>
            <w:shd w:val="clear" w:color="auto" w:fill="auto"/>
            <w:noWrap/>
            <w:vAlign w:val="bottom"/>
            <w:hideMark/>
          </w:tcPr>
          <w:p w14:paraId="66660E71" w14:textId="77777777" w:rsidR="0043535D" w:rsidRPr="005232B1" w:rsidRDefault="0043535D" w:rsidP="0028505C">
            <w:pPr>
              <w:jc w:val="both"/>
              <w:rPr>
                <w:rFonts w:ascii="Arial" w:eastAsia="Times New Roman" w:hAnsi="Arial" w:cs="Arial"/>
                <w:b/>
                <w:bCs/>
                <w:color w:val="000000"/>
                <w:lang w:eastAsia="en-GB"/>
              </w:rPr>
            </w:pPr>
            <w:r w:rsidRPr="005232B1">
              <w:rPr>
                <w:rFonts w:ascii="Arial" w:eastAsia="Times New Roman" w:hAnsi="Arial" w:cs="Arial"/>
                <w:b/>
                <w:bCs/>
                <w:color w:val="000000"/>
                <w:lang w:eastAsia="en-GB"/>
              </w:rPr>
              <w:t>15</w:t>
            </w:r>
          </w:p>
        </w:tc>
        <w:tc>
          <w:tcPr>
            <w:tcW w:w="960" w:type="dxa"/>
            <w:tcBorders>
              <w:top w:val="single" w:sz="4" w:space="0" w:color="4472C4"/>
              <w:left w:val="nil"/>
              <w:bottom w:val="double" w:sz="6" w:space="0" w:color="4472C4"/>
              <w:right w:val="nil"/>
            </w:tcBorders>
            <w:shd w:val="clear" w:color="auto" w:fill="auto"/>
            <w:noWrap/>
            <w:vAlign w:val="bottom"/>
            <w:hideMark/>
          </w:tcPr>
          <w:p w14:paraId="7444F644" w14:textId="77777777" w:rsidR="0043535D" w:rsidRPr="005232B1" w:rsidRDefault="0043535D" w:rsidP="0028505C">
            <w:pPr>
              <w:jc w:val="both"/>
              <w:rPr>
                <w:rFonts w:ascii="Arial" w:eastAsia="Times New Roman" w:hAnsi="Arial" w:cs="Arial"/>
                <w:b/>
                <w:bCs/>
                <w:color w:val="000000"/>
                <w:lang w:eastAsia="en-GB"/>
              </w:rPr>
            </w:pPr>
            <w:r w:rsidRPr="005232B1">
              <w:rPr>
                <w:rFonts w:ascii="Arial" w:eastAsia="Times New Roman" w:hAnsi="Arial" w:cs="Arial"/>
                <w:b/>
                <w:bCs/>
                <w:color w:val="000000"/>
                <w:lang w:eastAsia="en-GB"/>
              </w:rPr>
              <w:t> </w:t>
            </w:r>
          </w:p>
        </w:tc>
        <w:tc>
          <w:tcPr>
            <w:tcW w:w="960" w:type="dxa"/>
            <w:tcBorders>
              <w:top w:val="nil"/>
              <w:left w:val="nil"/>
              <w:bottom w:val="nil"/>
              <w:right w:val="nil"/>
            </w:tcBorders>
            <w:shd w:val="clear" w:color="auto" w:fill="auto"/>
            <w:noWrap/>
            <w:vAlign w:val="bottom"/>
            <w:hideMark/>
          </w:tcPr>
          <w:p w14:paraId="14A87A27" w14:textId="77777777" w:rsidR="0043535D" w:rsidRPr="005232B1" w:rsidRDefault="0043535D" w:rsidP="0028505C">
            <w:pPr>
              <w:jc w:val="both"/>
              <w:rPr>
                <w:rFonts w:ascii="Arial" w:eastAsia="Times New Roman" w:hAnsi="Arial" w:cs="Arial"/>
                <w:b/>
                <w:bCs/>
                <w:color w:val="000000"/>
                <w:lang w:eastAsia="en-GB"/>
              </w:rPr>
            </w:pPr>
          </w:p>
        </w:tc>
      </w:tr>
      <w:tr w:rsidR="0043535D" w:rsidRPr="005232B1" w14:paraId="6A10E30B" w14:textId="77777777" w:rsidTr="0043535D">
        <w:trPr>
          <w:trHeight w:val="300"/>
        </w:trPr>
        <w:tc>
          <w:tcPr>
            <w:tcW w:w="2790" w:type="dxa"/>
            <w:tcBorders>
              <w:top w:val="nil"/>
              <w:left w:val="nil"/>
              <w:bottom w:val="nil"/>
              <w:right w:val="nil"/>
            </w:tcBorders>
            <w:shd w:val="clear" w:color="auto" w:fill="auto"/>
            <w:noWrap/>
            <w:vAlign w:val="bottom"/>
            <w:hideMark/>
          </w:tcPr>
          <w:p w14:paraId="549B350F" w14:textId="77777777" w:rsidR="0043535D" w:rsidRPr="005232B1" w:rsidRDefault="0043535D" w:rsidP="0028505C">
            <w:pPr>
              <w:jc w:val="both"/>
              <w:rPr>
                <w:rFonts w:ascii="Arial" w:eastAsia="Times New Roman" w:hAnsi="Arial" w:cs="Arial"/>
                <w:lang w:eastAsia="en-GB"/>
              </w:rPr>
            </w:pPr>
          </w:p>
        </w:tc>
        <w:tc>
          <w:tcPr>
            <w:tcW w:w="190" w:type="dxa"/>
            <w:tcBorders>
              <w:top w:val="nil"/>
              <w:left w:val="nil"/>
              <w:bottom w:val="nil"/>
              <w:right w:val="nil"/>
            </w:tcBorders>
            <w:shd w:val="clear" w:color="auto" w:fill="auto"/>
            <w:noWrap/>
            <w:vAlign w:val="bottom"/>
            <w:hideMark/>
          </w:tcPr>
          <w:p w14:paraId="614F51BF" w14:textId="77777777" w:rsidR="0043535D" w:rsidRPr="005232B1" w:rsidRDefault="0043535D" w:rsidP="0028505C">
            <w:pPr>
              <w:jc w:val="both"/>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3AFFE94C" w14:textId="77777777" w:rsidR="0043535D" w:rsidRPr="005232B1" w:rsidRDefault="0043535D" w:rsidP="0028505C">
            <w:pPr>
              <w:jc w:val="both"/>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06A5EB72" w14:textId="77777777" w:rsidR="0043535D" w:rsidRPr="005232B1" w:rsidRDefault="0043535D" w:rsidP="0028505C">
            <w:pPr>
              <w:jc w:val="both"/>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264617EF" w14:textId="77777777" w:rsidR="0043535D" w:rsidRPr="005232B1" w:rsidRDefault="0043535D" w:rsidP="0028505C">
            <w:pPr>
              <w:jc w:val="both"/>
              <w:rPr>
                <w:rFonts w:ascii="Arial" w:eastAsia="Times New Roman" w:hAnsi="Arial" w:cs="Arial"/>
                <w:lang w:eastAsia="en-GB"/>
              </w:rPr>
            </w:pPr>
          </w:p>
        </w:tc>
      </w:tr>
      <w:tr w:rsidR="0043535D" w:rsidRPr="005232B1" w14:paraId="25F5EE7D" w14:textId="77777777" w:rsidTr="0043535D">
        <w:trPr>
          <w:trHeight w:val="288"/>
        </w:trPr>
        <w:tc>
          <w:tcPr>
            <w:tcW w:w="2790" w:type="dxa"/>
            <w:tcBorders>
              <w:top w:val="nil"/>
              <w:left w:val="nil"/>
              <w:bottom w:val="nil"/>
              <w:right w:val="nil"/>
            </w:tcBorders>
            <w:shd w:val="clear" w:color="auto" w:fill="auto"/>
            <w:noWrap/>
            <w:vAlign w:val="bottom"/>
            <w:hideMark/>
          </w:tcPr>
          <w:p w14:paraId="24E3182E" w14:textId="77777777" w:rsidR="0043535D" w:rsidRPr="005232B1" w:rsidRDefault="0043535D" w:rsidP="0028505C">
            <w:pPr>
              <w:jc w:val="both"/>
              <w:rPr>
                <w:rFonts w:ascii="Arial" w:eastAsia="Times New Roman" w:hAnsi="Arial" w:cs="Arial"/>
                <w:lang w:eastAsia="en-GB"/>
              </w:rPr>
            </w:pPr>
          </w:p>
        </w:tc>
        <w:tc>
          <w:tcPr>
            <w:tcW w:w="190" w:type="dxa"/>
            <w:tcBorders>
              <w:top w:val="nil"/>
              <w:left w:val="nil"/>
              <w:bottom w:val="nil"/>
              <w:right w:val="nil"/>
            </w:tcBorders>
            <w:shd w:val="clear" w:color="auto" w:fill="auto"/>
            <w:noWrap/>
            <w:vAlign w:val="bottom"/>
            <w:hideMark/>
          </w:tcPr>
          <w:p w14:paraId="372367DD" w14:textId="77777777" w:rsidR="0043535D" w:rsidRPr="005232B1" w:rsidRDefault="0043535D" w:rsidP="0028505C">
            <w:pPr>
              <w:jc w:val="both"/>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64546A3E" w14:textId="77777777" w:rsidR="0043535D" w:rsidRPr="005232B1" w:rsidRDefault="0043535D" w:rsidP="0028505C">
            <w:pPr>
              <w:jc w:val="both"/>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157CA804" w14:textId="77777777" w:rsidR="0043535D" w:rsidRPr="005232B1" w:rsidRDefault="0043535D" w:rsidP="0028505C">
            <w:pPr>
              <w:jc w:val="both"/>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6A464C9C" w14:textId="77777777" w:rsidR="0043535D" w:rsidRPr="005232B1" w:rsidRDefault="0043535D" w:rsidP="0028505C">
            <w:pPr>
              <w:jc w:val="both"/>
              <w:rPr>
                <w:rFonts w:ascii="Arial" w:eastAsia="Times New Roman" w:hAnsi="Arial" w:cs="Arial"/>
                <w:lang w:eastAsia="en-GB"/>
              </w:rPr>
            </w:pPr>
          </w:p>
        </w:tc>
      </w:tr>
      <w:tr w:rsidR="0043535D" w:rsidRPr="005232B1" w14:paraId="4F1E9C77" w14:textId="77777777" w:rsidTr="0043535D">
        <w:trPr>
          <w:trHeight w:val="300"/>
        </w:trPr>
        <w:tc>
          <w:tcPr>
            <w:tcW w:w="2790" w:type="dxa"/>
            <w:tcBorders>
              <w:top w:val="nil"/>
              <w:left w:val="nil"/>
              <w:bottom w:val="single" w:sz="8" w:space="0" w:color="8EA9DB"/>
              <w:right w:val="nil"/>
            </w:tcBorders>
            <w:shd w:val="clear" w:color="auto" w:fill="auto"/>
            <w:noWrap/>
            <w:vAlign w:val="bottom"/>
            <w:hideMark/>
          </w:tcPr>
          <w:p w14:paraId="66CB07E0"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FC</w:t>
            </w:r>
          </w:p>
        </w:tc>
        <w:tc>
          <w:tcPr>
            <w:tcW w:w="190" w:type="dxa"/>
            <w:tcBorders>
              <w:top w:val="nil"/>
              <w:left w:val="nil"/>
              <w:bottom w:val="single" w:sz="8" w:space="0" w:color="8EA9DB"/>
              <w:right w:val="nil"/>
            </w:tcBorders>
            <w:shd w:val="clear" w:color="auto" w:fill="auto"/>
            <w:noWrap/>
            <w:vAlign w:val="bottom"/>
            <w:hideMark/>
          </w:tcPr>
          <w:p w14:paraId="15FA0DBF"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34EE050C"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1500</w:t>
            </w:r>
          </w:p>
        </w:tc>
        <w:tc>
          <w:tcPr>
            <w:tcW w:w="960" w:type="dxa"/>
            <w:tcBorders>
              <w:top w:val="nil"/>
              <w:left w:val="nil"/>
              <w:bottom w:val="single" w:sz="8" w:space="0" w:color="8EA9DB"/>
              <w:right w:val="nil"/>
            </w:tcBorders>
            <w:shd w:val="clear" w:color="auto" w:fill="auto"/>
            <w:noWrap/>
            <w:vAlign w:val="bottom"/>
            <w:hideMark/>
          </w:tcPr>
          <w:p w14:paraId="2A445ABA"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nil"/>
              <w:right w:val="nil"/>
            </w:tcBorders>
            <w:shd w:val="clear" w:color="auto" w:fill="auto"/>
            <w:noWrap/>
            <w:vAlign w:val="bottom"/>
            <w:hideMark/>
          </w:tcPr>
          <w:p w14:paraId="1B596258" w14:textId="77777777" w:rsidR="0043535D" w:rsidRPr="005232B1" w:rsidRDefault="0043535D" w:rsidP="0028505C">
            <w:pPr>
              <w:jc w:val="both"/>
              <w:rPr>
                <w:rFonts w:ascii="Arial" w:eastAsia="Times New Roman" w:hAnsi="Arial" w:cs="Arial"/>
                <w:b/>
                <w:bCs/>
                <w:color w:val="44546A"/>
                <w:lang w:eastAsia="en-GB"/>
              </w:rPr>
            </w:pPr>
          </w:p>
        </w:tc>
      </w:tr>
      <w:tr w:rsidR="0043535D" w:rsidRPr="005232B1" w14:paraId="3B82A853" w14:textId="77777777" w:rsidTr="0043535D">
        <w:trPr>
          <w:trHeight w:val="300"/>
        </w:trPr>
        <w:tc>
          <w:tcPr>
            <w:tcW w:w="2790" w:type="dxa"/>
            <w:tcBorders>
              <w:top w:val="nil"/>
              <w:left w:val="nil"/>
              <w:bottom w:val="single" w:sz="8" w:space="0" w:color="8EA9DB"/>
              <w:right w:val="nil"/>
            </w:tcBorders>
            <w:shd w:val="clear" w:color="auto" w:fill="auto"/>
            <w:noWrap/>
            <w:vAlign w:val="bottom"/>
            <w:hideMark/>
          </w:tcPr>
          <w:p w14:paraId="64655A8B"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Divided</w:t>
            </w:r>
          </w:p>
        </w:tc>
        <w:tc>
          <w:tcPr>
            <w:tcW w:w="190" w:type="dxa"/>
            <w:tcBorders>
              <w:top w:val="nil"/>
              <w:left w:val="nil"/>
              <w:bottom w:val="single" w:sz="8" w:space="0" w:color="8EA9DB"/>
              <w:right w:val="nil"/>
            </w:tcBorders>
            <w:shd w:val="clear" w:color="auto" w:fill="auto"/>
            <w:noWrap/>
            <w:vAlign w:val="bottom"/>
            <w:hideMark/>
          </w:tcPr>
          <w:p w14:paraId="1F4F741E"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462672C6"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4C0DE188"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nil"/>
              <w:right w:val="nil"/>
            </w:tcBorders>
            <w:shd w:val="clear" w:color="auto" w:fill="auto"/>
            <w:noWrap/>
            <w:vAlign w:val="bottom"/>
            <w:hideMark/>
          </w:tcPr>
          <w:p w14:paraId="4B9202CF" w14:textId="77777777" w:rsidR="0043535D" w:rsidRPr="005232B1" w:rsidRDefault="0043535D" w:rsidP="0028505C">
            <w:pPr>
              <w:jc w:val="both"/>
              <w:rPr>
                <w:rFonts w:ascii="Arial" w:eastAsia="Times New Roman" w:hAnsi="Arial" w:cs="Arial"/>
                <w:b/>
                <w:bCs/>
                <w:color w:val="44546A"/>
                <w:lang w:eastAsia="en-GB"/>
              </w:rPr>
            </w:pPr>
          </w:p>
        </w:tc>
      </w:tr>
      <w:tr w:rsidR="0043535D" w:rsidRPr="005232B1" w14:paraId="26A739BC" w14:textId="77777777" w:rsidTr="0043535D">
        <w:trPr>
          <w:trHeight w:val="300"/>
        </w:trPr>
        <w:tc>
          <w:tcPr>
            <w:tcW w:w="2790" w:type="dxa"/>
            <w:tcBorders>
              <w:top w:val="nil"/>
              <w:left w:val="nil"/>
              <w:bottom w:val="single" w:sz="8" w:space="0" w:color="8EA9DB"/>
              <w:right w:val="nil"/>
            </w:tcBorders>
            <w:shd w:val="clear" w:color="auto" w:fill="auto"/>
            <w:noWrap/>
            <w:vAlign w:val="bottom"/>
            <w:hideMark/>
          </w:tcPr>
          <w:p w14:paraId="1E804BED"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Contribution</w:t>
            </w:r>
          </w:p>
        </w:tc>
        <w:tc>
          <w:tcPr>
            <w:tcW w:w="190" w:type="dxa"/>
            <w:tcBorders>
              <w:top w:val="nil"/>
              <w:left w:val="nil"/>
              <w:bottom w:val="single" w:sz="8" w:space="0" w:color="8EA9DB"/>
              <w:right w:val="nil"/>
            </w:tcBorders>
            <w:shd w:val="clear" w:color="auto" w:fill="auto"/>
            <w:noWrap/>
            <w:vAlign w:val="bottom"/>
            <w:hideMark/>
          </w:tcPr>
          <w:p w14:paraId="3AED796C"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4357F229"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15</w:t>
            </w:r>
          </w:p>
        </w:tc>
        <w:tc>
          <w:tcPr>
            <w:tcW w:w="960" w:type="dxa"/>
            <w:tcBorders>
              <w:top w:val="nil"/>
              <w:left w:val="nil"/>
              <w:bottom w:val="single" w:sz="8" w:space="0" w:color="8EA9DB"/>
              <w:right w:val="nil"/>
            </w:tcBorders>
            <w:shd w:val="clear" w:color="auto" w:fill="auto"/>
            <w:noWrap/>
            <w:vAlign w:val="bottom"/>
            <w:hideMark/>
          </w:tcPr>
          <w:p w14:paraId="1FF1E524"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nil"/>
              <w:right w:val="nil"/>
            </w:tcBorders>
            <w:shd w:val="clear" w:color="auto" w:fill="auto"/>
            <w:noWrap/>
            <w:vAlign w:val="bottom"/>
            <w:hideMark/>
          </w:tcPr>
          <w:p w14:paraId="1DF04C2E" w14:textId="77777777" w:rsidR="0043535D" w:rsidRPr="005232B1" w:rsidRDefault="0043535D" w:rsidP="0028505C">
            <w:pPr>
              <w:jc w:val="both"/>
              <w:rPr>
                <w:rFonts w:ascii="Arial" w:eastAsia="Times New Roman" w:hAnsi="Arial" w:cs="Arial"/>
                <w:b/>
                <w:bCs/>
                <w:color w:val="44546A"/>
                <w:lang w:eastAsia="en-GB"/>
              </w:rPr>
            </w:pPr>
          </w:p>
        </w:tc>
      </w:tr>
      <w:tr w:rsidR="0043535D" w:rsidRPr="005232B1" w14:paraId="40CFBC62" w14:textId="77777777" w:rsidTr="0043535D">
        <w:trPr>
          <w:trHeight w:val="300"/>
        </w:trPr>
        <w:tc>
          <w:tcPr>
            <w:tcW w:w="2790" w:type="dxa"/>
            <w:tcBorders>
              <w:top w:val="nil"/>
              <w:left w:val="nil"/>
              <w:bottom w:val="single" w:sz="8" w:space="0" w:color="8EA9DB"/>
              <w:right w:val="nil"/>
            </w:tcBorders>
            <w:shd w:val="clear" w:color="auto" w:fill="auto"/>
            <w:noWrap/>
            <w:vAlign w:val="bottom"/>
            <w:hideMark/>
          </w:tcPr>
          <w:p w14:paraId="785E9D89"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190" w:type="dxa"/>
            <w:tcBorders>
              <w:top w:val="nil"/>
              <w:left w:val="nil"/>
              <w:bottom w:val="single" w:sz="8" w:space="0" w:color="8EA9DB"/>
              <w:right w:val="nil"/>
            </w:tcBorders>
            <w:shd w:val="clear" w:color="auto" w:fill="auto"/>
            <w:noWrap/>
            <w:vAlign w:val="bottom"/>
            <w:hideMark/>
          </w:tcPr>
          <w:p w14:paraId="60CE9278"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6FD5EF9D"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7D565B0F" w14:textId="77777777" w:rsidR="0043535D" w:rsidRPr="005232B1" w:rsidRDefault="0043535D"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nil"/>
              <w:right w:val="nil"/>
            </w:tcBorders>
            <w:shd w:val="clear" w:color="auto" w:fill="auto"/>
            <w:noWrap/>
            <w:vAlign w:val="bottom"/>
            <w:hideMark/>
          </w:tcPr>
          <w:p w14:paraId="74F0468E" w14:textId="77777777" w:rsidR="0043535D" w:rsidRPr="005232B1" w:rsidRDefault="0043535D" w:rsidP="0028505C">
            <w:pPr>
              <w:jc w:val="both"/>
              <w:rPr>
                <w:rFonts w:ascii="Arial" w:eastAsia="Times New Roman" w:hAnsi="Arial" w:cs="Arial"/>
                <w:b/>
                <w:bCs/>
                <w:color w:val="44546A"/>
                <w:lang w:eastAsia="en-GB"/>
              </w:rPr>
            </w:pPr>
          </w:p>
        </w:tc>
      </w:tr>
      <w:tr w:rsidR="0043535D" w:rsidRPr="005232B1" w14:paraId="4BE2D9F3" w14:textId="77777777" w:rsidTr="0043535D">
        <w:trPr>
          <w:trHeight w:val="300"/>
        </w:trPr>
        <w:tc>
          <w:tcPr>
            <w:tcW w:w="2790" w:type="dxa"/>
            <w:tcBorders>
              <w:top w:val="single" w:sz="4" w:space="0" w:color="4472C4"/>
              <w:left w:val="nil"/>
              <w:bottom w:val="double" w:sz="6" w:space="0" w:color="4472C4"/>
              <w:right w:val="nil"/>
            </w:tcBorders>
            <w:shd w:val="clear" w:color="auto" w:fill="auto"/>
            <w:noWrap/>
            <w:vAlign w:val="bottom"/>
            <w:hideMark/>
          </w:tcPr>
          <w:p w14:paraId="7C7ACCBF" w14:textId="77777777" w:rsidR="0043535D" w:rsidRPr="005232B1" w:rsidRDefault="0043535D" w:rsidP="0028505C">
            <w:pPr>
              <w:jc w:val="both"/>
              <w:rPr>
                <w:rFonts w:ascii="Arial" w:eastAsia="Times New Roman" w:hAnsi="Arial" w:cs="Arial"/>
                <w:b/>
                <w:bCs/>
                <w:color w:val="000000"/>
                <w:lang w:eastAsia="en-GB"/>
              </w:rPr>
            </w:pPr>
            <w:r w:rsidRPr="005232B1">
              <w:rPr>
                <w:rFonts w:ascii="Arial" w:eastAsia="Times New Roman" w:hAnsi="Arial" w:cs="Arial"/>
                <w:b/>
                <w:bCs/>
                <w:color w:val="000000"/>
                <w:lang w:eastAsia="en-GB"/>
              </w:rPr>
              <w:t>Break Even</w:t>
            </w:r>
          </w:p>
        </w:tc>
        <w:tc>
          <w:tcPr>
            <w:tcW w:w="190" w:type="dxa"/>
            <w:tcBorders>
              <w:top w:val="single" w:sz="4" w:space="0" w:color="4472C4"/>
              <w:left w:val="nil"/>
              <w:bottom w:val="double" w:sz="6" w:space="0" w:color="4472C4"/>
              <w:right w:val="nil"/>
            </w:tcBorders>
            <w:shd w:val="clear" w:color="auto" w:fill="auto"/>
            <w:noWrap/>
            <w:vAlign w:val="bottom"/>
            <w:hideMark/>
          </w:tcPr>
          <w:p w14:paraId="0E0DB0BA" w14:textId="77777777" w:rsidR="0043535D" w:rsidRPr="005232B1" w:rsidRDefault="0043535D" w:rsidP="0028505C">
            <w:pPr>
              <w:jc w:val="both"/>
              <w:rPr>
                <w:rFonts w:ascii="Arial" w:eastAsia="Times New Roman" w:hAnsi="Arial" w:cs="Arial"/>
                <w:b/>
                <w:bCs/>
                <w:color w:val="000000"/>
                <w:lang w:eastAsia="en-GB"/>
              </w:rPr>
            </w:pPr>
            <w:r w:rsidRPr="005232B1">
              <w:rPr>
                <w:rFonts w:ascii="Arial" w:eastAsia="Times New Roman" w:hAnsi="Arial" w:cs="Arial"/>
                <w:b/>
                <w:bCs/>
                <w:color w:val="000000"/>
                <w:lang w:eastAsia="en-GB"/>
              </w:rPr>
              <w:t> </w:t>
            </w:r>
          </w:p>
        </w:tc>
        <w:tc>
          <w:tcPr>
            <w:tcW w:w="960" w:type="dxa"/>
            <w:tcBorders>
              <w:top w:val="single" w:sz="4" w:space="0" w:color="4472C4"/>
              <w:left w:val="nil"/>
              <w:bottom w:val="double" w:sz="6" w:space="0" w:color="4472C4"/>
              <w:right w:val="nil"/>
            </w:tcBorders>
            <w:shd w:val="clear" w:color="auto" w:fill="auto"/>
            <w:noWrap/>
            <w:vAlign w:val="bottom"/>
            <w:hideMark/>
          </w:tcPr>
          <w:p w14:paraId="3E41946E" w14:textId="77777777" w:rsidR="0043535D" w:rsidRPr="005232B1" w:rsidRDefault="0043535D" w:rsidP="0028505C">
            <w:pPr>
              <w:jc w:val="both"/>
              <w:rPr>
                <w:rFonts w:ascii="Arial" w:eastAsia="Times New Roman" w:hAnsi="Arial" w:cs="Arial"/>
                <w:b/>
                <w:bCs/>
                <w:color w:val="000000"/>
                <w:lang w:eastAsia="en-GB"/>
              </w:rPr>
            </w:pPr>
            <w:r w:rsidRPr="005232B1">
              <w:rPr>
                <w:rFonts w:ascii="Arial" w:eastAsia="Times New Roman" w:hAnsi="Arial" w:cs="Arial"/>
                <w:b/>
                <w:bCs/>
                <w:color w:val="000000"/>
                <w:lang w:eastAsia="en-GB"/>
              </w:rPr>
              <w:t>100</w:t>
            </w:r>
          </w:p>
        </w:tc>
        <w:tc>
          <w:tcPr>
            <w:tcW w:w="960" w:type="dxa"/>
            <w:tcBorders>
              <w:top w:val="single" w:sz="4" w:space="0" w:color="4472C4"/>
              <w:left w:val="nil"/>
              <w:bottom w:val="double" w:sz="6" w:space="0" w:color="4472C4"/>
              <w:right w:val="nil"/>
            </w:tcBorders>
            <w:shd w:val="clear" w:color="auto" w:fill="auto"/>
            <w:noWrap/>
            <w:vAlign w:val="bottom"/>
            <w:hideMark/>
          </w:tcPr>
          <w:p w14:paraId="74E81706" w14:textId="77777777" w:rsidR="0043535D" w:rsidRPr="005232B1" w:rsidRDefault="0043535D" w:rsidP="0028505C">
            <w:pPr>
              <w:jc w:val="both"/>
              <w:rPr>
                <w:rFonts w:ascii="Arial" w:eastAsia="Times New Roman" w:hAnsi="Arial" w:cs="Arial"/>
                <w:b/>
                <w:bCs/>
                <w:color w:val="000000"/>
                <w:lang w:eastAsia="en-GB"/>
              </w:rPr>
            </w:pPr>
            <w:r w:rsidRPr="005232B1">
              <w:rPr>
                <w:rFonts w:ascii="Arial" w:eastAsia="Times New Roman" w:hAnsi="Arial" w:cs="Arial"/>
                <w:b/>
                <w:bCs/>
                <w:color w:val="000000"/>
                <w:lang w:eastAsia="en-GB"/>
              </w:rPr>
              <w:t> </w:t>
            </w:r>
          </w:p>
        </w:tc>
        <w:tc>
          <w:tcPr>
            <w:tcW w:w="960" w:type="dxa"/>
            <w:tcBorders>
              <w:top w:val="nil"/>
              <w:left w:val="nil"/>
              <w:bottom w:val="nil"/>
              <w:right w:val="nil"/>
            </w:tcBorders>
            <w:shd w:val="clear" w:color="auto" w:fill="auto"/>
            <w:noWrap/>
            <w:vAlign w:val="bottom"/>
            <w:hideMark/>
          </w:tcPr>
          <w:p w14:paraId="06C843EF" w14:textId="77777777" w:rsidR="0043535D" w:rsidRPr="005232B1" w:rsidRDefault="0043535D" w:rsidP="0028505C">
            <w:pPr>
              <w:jc w:val="both"/>
              <w:rPr>
                <w:rFonts w:ascii="Arial" w:eastAsia="Times New Roman" w:hAnsi="Arial" w:cs="Arial"/>
                <w:b/>
                <w:bCs/>
                <w:color w:val="000000"/>
                <w:lang w:eastAsia="en-GB"/>
              </w:rPr>
            </w:pPr>
          </w:p>
        </w:tc>
      </w:tr>
      <w:tr w:rsidR="0043535D" w:rsidRPr="005232B1" w14:paraId="0AB47FFD" w14:textId="77777777" w:rsidTr="0043535D">
        <w:trPr>
          <w:trHeight w:val="300"/>
        </w:trPr>
        <w:tc>
          <w:tcPr>
            <w:tcW w:w="2790" w:type="dxa"/>
            <w:tcBorders>
              <w:top w:val="nil"/>
              <w:left w:val="nil"/>
              <w:bottom w:val="nil"/>
              <w:right w:val="nil"/>
            </w:tcBorders>
            <w:shd w:val="clear" w:color="auto" w:fill="auto"/>
            <w:noWrap/>
            <w:vAlign w:val="bottom"/>
            <w:hideMark/>
          </w:tcPr>
          <w:p w14:paraId="58D02CF9" w14:textId="77777777" w:rsidR="0043535D" w:rsidRPr="005232B1" w:rsidRDefault="0043535D" w:rsidP="0028505C">
            <w:pPr>
              <w:jc w:val="both"/>
              <w:rPr>
                <w:rFonts w:ascii="Arial" w:eastAsia="Times New Roman" w:hAnsi="Arial" w:cs="Arial"/>
                <w:lang w:eastAsia="en-GB"/>
              </w:rPr>
            </w:pPr>
          </w:p>
        </w:tc>
        <w:tc>
          <w:tcPr>
            <w:tcW w:w="190" w:type="dxa"/>
            <w:tcBorders>
              <w:top w:val="nil"/>
              <w:left w:val="nil"/>
              <w:bottom w:val="nil"/>
              <w:right w:val="nil"/>
            </w:tcBorders>
            <w:shd w:val="clear" w:color="auto" w:fill="auto"/>
            <w:noWrap/>
            <w:vAlign w:val="bottom"/>
            <w:hideMark/>
          </w:tcPr>
          <w:p w14:paraId="455A234D" w14:textId="77777777" w:rsidR="0043535D" w:rsidRPr="005232B1" w:rsidRDefault="0043535D" w:rsidP="0028505C">
            <w:pPr>
              <w:jc w:val="both"/>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2E090875" w14:textId="77777777" w:rsidR="0043535D" w:rsidRPr="005232B1" w:rsidRDefault="0043535D" w:rsidP="0028505C">
            <w:pPr>
              <w:jc w:val="both"/>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2B962EEC" w14:textId="77777777" w:rsidR="0043535D" w:rsidRPr="005232B1" w:rsidRDefault="0043535D" w:rsidP="0028505C">
            <w:pPr>
              <w:jc w:val="both"/>
              <w:rPr>
                <w:rFonts w:ascii="Arial" w:eastAsia="Times New Roman" w:hAnsi="Arial" w:cs="Arial"/>
                <w:lang w:eastAsia="en-GB"/>
              </w:rPr>
            </w:pPr>
          </w:p>
        </w:tc>
        <w:tc>
          <w:tcPr>
            <w:tcW w:w="960" w:type="dxa"/>
            <w:tcBorders>
              <w:top w:val="nil"/>
              <w:left w:val="nil"/>
              <w:bottom w:val="nil"/>
              <w:right w:val="nil"/>
            </w:tcBorders>
            <w:shd w:val="clear" w:color="auto" w:fill="auto"/>
            <w:noWrap/>
            <w:vAlign w:val="bottom"/>
            <w:hideMark/>
          </w:tcPr>
          <w:p w14:paraId="3B92D2F9" w14:textId="77777777" w:rsidR="0043535D" w:rsidRPr="005232B1" w:rsidRDefault="0043535D" w:rsidP="0028505C">
            <w:pPr>
              <w:jc w:val="both"/>
              <w:rPr>
                <w:rFonts w:ascii="Arial" w:eastAsia="Times New Roman" w:hAnsi="Arial" w:cs="Arial"/>
                <w:lang w:eastAsia="en-GB"/>
              </w:rPr>
            </w:pPr>
          </w:p>
        </w:tc>
      </w:tr>
    </w:tbl>
    <w:p w14:paraId="189DE60F" w14:textId="053DBD85" w:rsidR="00F41ADE" w:rsidRPr="005232B1" w:rsidRDefault="00AF0F9E" w:rsidP="0028505C">
      <w:pPr>
        <w:jc w:val="both"/>
        <w:rPr>
          <w:rFonts w:ascii="Arial" w:hAnsi="Arial" w:cs="Arial"/>
        </w:rPr>
      </w:pPr>
      <w:proofErr w:type="spellStart"/>
      <w:r w:rsidRPr="005232B1">
        <w:rPr>
          <w:rFonts w:ascii="Arial" w:hAnsi="Arial" w:cs="Arial"/>
        </w:rPr>
        <w:t>Bux</w:t>
      </w:r>
      <w:proofErr w:type="spellEnd"/>
      <w:r w:rsidRPr="005232B1">
        <w:rPr>
          <w:rFonts w:ascii="Arial" w:hAnsi="Arial" w:cs="Arial"/>
        </w:rPr>
        <w:t xml:space="preserve"> Deli should sell 100 plates </w:t>
      </w:r>
      <w:proofErr w:type="gramStart"/>
      <w:r w:rsidRPr="005232B1">
        <w:rPr>
          <w:rFonts w:ascii="Arial" w:hAnsi="Arial" w:cs="Arial"/>
        </w:rPr>
        <w:t>in order to</w:t>
      </w:r>
      <w:proofErr w:type="gramEnd"/>
      <w:r w:rsidRPr="005232B1">
        <w:rPr>
          <w:rFonts w:ascii="Arial" w:hAnsi="Arial" w:cs="Arial"/>
        </w:rPr>
        <w:t xml:space="preserve"> Break Even</w:t>
      </w:r>
      <w:r w:rsidR="00A66829" w:rsidRPr="005232B1">
        <w:rPr>
          <w:rFonts w:ascii="Arial" w:hAnsi="Arial" w:cs="Arial"/>
        </w:rPr>
        <w:t>.</w:t>
      </w:r>
    </w:p>
    <w:p w14:paraId="2C9C5B47" w14:textId="329AEE9D" w:rsidR="002759D1" w:rsidRPr="005232B1" w:rsidRDefault="002759D1" w:rsidP="00416039">
      <w:pPr>
        <w:pStyle w:val="Heading2"/>
        <w:rPr>
          <w:rFonts w:cs="Arial"/>
        </w:rPr>
      </w:pPr>
      <w:bookmarkStart w:id="10" w:name="_Toc108735085"/>
      <w:r w:rsidRPr="005232B1">
        <w:rPr>
          <w:rFonts w:cs="Arial"/>
        </w:rPr>
        <w:t>Question (b):</w:t>
      </w:r>
      <w:bookmarkEnd w:id="10"/>
    </w:p>
    <w:p w14:paraId="77978574" w14:textId="3BA56E9B" w:rsidR="00AF0F9E" w:rsidRPr="005232B1" w:rsidRDefault="00AA5CDB" w:rsidP="0028505C">
      <w:pPr>
        <w:jc w:val="both"/>
        <w:rPr>
          <w:rFonts w:ascii="Arial" w:hAnsi="Arial" w:cs="Arial"/>
        </w:rPr>
      </w:pPr>
      <w:proofErr w:type="spellStart"/>
      <w:r w:rsidRPr="005232B1">
        <w:rPr>
          <w:rFonts w:ascii="Arial" w:hAnsi="Arial" w:cs="Arial"/>
        </w:rPr>
        <w:t>Bux</w:t>
      </w:r>
      <w:proofErr w:type="spellEnd"/>
      <w:r w:rsidRPr="005232B1">
        <w:rPr>
          <w:rFonts w:ascii="Arial" w:hAnsi="Arial" w:cs="Arial"/>
        </w:rPr>
        <w:t xml:space="preserve"> Deli </w:t>
      </w:r>
      <w:r w:rsidR="00A343E7" w:rsidRPr="005232B1">
        <w:rPr>
          <w:rFonts w:ascii="Arial" w:hAnsi="Arial" w:cs="Arial"/>
        </w:rPr>
        <w:t>incur an additional fixed cost of £300 for storage space</w:t>
      </w:r>
      <w:r w:rsidR="00A66829" w:rsidRPr="005232B1">
        <w:rPr>
          <w:rFonts w:ascii="Arial" w:hAnsi="Arial" w:cs="Arial"/>
        </w:rPr>
        <w:t>.</w:t>
      </w:r>
    </w:p>
    <w:tbl>
      <w:tblPr>
        <w:tblW w:w="3840" w:type="dxa"/>
        <w:tblLook w:val="04A0" w:firstRow="1" w:lastRow="0" w:firstColumn="1" w:lastColumn="0" w:noHBand="0" w:noVBand="1"/>
      </w:tblPr>
      <w:tblGrid>
        <w:gridCol w:w="987"/>
        <w:gridCol w:w="960"/>
        <w:gridCol w:w="960"/>
        <w:gridCol w:w="960"/>
      </w:tblGrid>
      <w:tr w:rsidR="007427DC" w:rsidRPr="005232B1" w14:paraId="220701EF" w14:textId="77777777" w:rsidTr="007427DC">
        <w:trPr>
          <w:trHeight w:val="300"/>
        </w:trPr>
        <w:tc>
          <w:tcPr>
            <w:tcW w:w="960" w:type="dxa"/>
            <w:tcBorders>
              <w:top w:val="nil"/>
              <w:left w:val="nil"/>
              <w:bottom w:val="nil"/>
              <w:right w:val="nil"/>
            </w:tcBorders>
            <w:shd w:val="clear" w:color="auto" w:fill="auto"/>
            <w:noWrap/>
            <w:vAlign w:val="bottom"/>
            <w:hideMark/>
          </w:tcPr>
          <w:p w14:paraId="584A3729" w14:textId="77777777" w:rsidR="007427DC" w:rsidRPr="005232B1" w:rsidRDefault="007427DC" w:rsidP="0028505C">
            <w:pPr>
              <w:jc w:val="both"/>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3232F5EA" w14:textId="77777777" w:rsidR="007427DC" w:rsidRPr="005232B1" w:rsidRDefault="007427DC" w:rsidP="0028505C">
            <w:pPr>
              <w:jc w:val="both"/>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6810D990" w14:textId="77777777" w:rsidR="007427DC" w:rsidRPr="005232B1" w:rsidRDefault="007427DC" w:rsidP="0028505C">
            <w:pPr>
              <w:jc w:val="both"/>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6977550F" w14:textId="77777777" w:rsidR="007427DC" w:rsidRPr="005232B1" w:rsidRDefault="007427DC" w:rsidP="0028505C">
            <w:pPr>
              <w:jc w:val="both"/>
              <w:rPr>
                <w:rFonts w:ascii="Arial" w:eastAsia="Times New Roman" w:hAnsi="Arial" w:cs="Arial"/>
                <w:sz w:val="20"/>
                <w:szCs w:val="20"/>
                <w:lang w:eastAsia="en-GB"/>
              </w:rPr>
            </w:pPr>
          </w:p>
        </w:tc>
      </w:tr>
      <w:tr w:rsidR="007427DC" w:rsidRPr="005232B1" w14:paraId="421D2444" w14:textId="77777777" w:rsidTr="007427DC">
        <w:trPr>
          <w:trHeight w:val="300"/>
        </w:trPr>
        <w:tc>
          <w:tcPr>
            <w:tcW w:w="960" w:type="dxa"/>
            <w:tcBorders>
              <w:top w:val="nil"/>
              <w:left w:val="nil"/>
              <w:bottom w:val="single" w:sz="8" w:space="0" w:color="8EA9DB"/>
              <w:right w:val="nil"/>
            </w:tcBorders>
            <w:shd w:val="clear" w:color="auto" w:fill="auto"/>
            <w:noWrap/>
            <w:vAlign w:val="bottom"/>
            <w:hideMark/>
          </w:tcPr>
          <w:p w14:paraId="01E1ED5E" w14:textId="77777777" w:rsidR="007427DC" w:rsidRPr="005232B1" w:rsidRDefault="007427DC"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FC</w:t>
            </w:r>
          </w:p>
        </w:tc>
        <w:tc>
          <w:tcPr>
            <w:tcW w:w="960" w:type="dxa"/>
            <w:tcBorders>
              <w:top w:val="nil"/>
              <w:left w:val="nil"/>
              <w:bottom w:val="single" w:sz="8" w:space="0" w:color="8EA9DB"/>
              <w:right w:val="nil"/>
            </w:tcBorders>
            <w:shd w:val="clear" w:color="auto" w:fill="auto"/>
            <w:noWrap/>
            <w:vAlign w:val="bottom"/>
            <w:hideMark/>
          </w:tcPr>
          <w:p w14:paraId="535BE3D2" w14:textId="77777777" w:rsidR="007427DC" w:rsidRPr="005232B1" w:rsidRDefault="007427DC"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073FE3BC" w14:textId="77777777" w:rsidR="007427DC" w:rsidRPr="005232B1" w:rsidRDefault="007427DC"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1800</w:t>
            </w:r>
          </w:p>
        </w:tc>
        <w:tc>
          <w:tcPr>
            <w:tcW w:w="960" w:type="dxa"/>
            <w:tcBorders>
              <w:top w:val="nil"/>
              <w:left w:val="nil"/>
              <w:bottom w:val="single" w:sz="8" w:space="0" w:color="8EA9DB"/>
              <w:right w:val="nil"/>
            </w:tcBorders>
            <w:shd w:val="clear" w:color="auto" w:fill="auto"/>
            <w:noWrap/>
            <w:vAlign w:val="bottom"/>
            <w:hideMark/>
          </w:tcPr>
          <w:p w14:paraId="391051C1" w14:textId="77777777" w:rsidR="007427DC" w:rsidRPr="005232B1" w:rsidRDefault="007427DC"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r>
      <w:tr w:rsidR="007427DC" w:rsidRPr="005232B1" w14:paraId="19A28120" w14:textId="77777777" w:rsidTr="007427DC">
        <w:trPr>
          <w:trHeight w:val="300"/>
        </w:trPr>
        <w:tc>
          <w:tcPr>
            <w:tcW w:w="960" w:type="dxa"/>
            <w:tcBorders>
              <w:top w:val="nil"/>
              <w:left w:val="nil"/>
              <w:bottom w:val="single" w:sz="8" w:space="0" w:color="8EA9DB"/>
              <w:right w:val="nil"/>
            </w:tcBorders>
            <w:shd w:val="clear" w:color="auto" w:fill="auto"/>
            <w:noWrap/>
            <w:vAlign w:val="bottom"/>
            <w:hideMark/>
          </w:tcPr>
          <w:p w14:paraId="730525A8" w14:textId="77777777" w:rsidR="007427DC" w:rsidRPr="005232B1" w:rsidRDefault="007427DC"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divided</w:t>
            </w:r>
          </w:p>
        </w:tc>
        <w:tc>
          <w:tcPr>
            <w:tcW w:w="960" w:type="dxa"/>
            <w:tcBorders>
              <w:top w:val="nil"/>
              <w:left w:val="nil"/>
              <w:bottom w:val="single" w:sz="8" w:space="0" w:color="8EA9DB"/>
              <w:right w:val="nil"/>
            </w:tcBorders>
            <w:shd w:val="clear" w:color="auto" w:fill="auto"/>
            <w:noWrap/>
            <w:vAlign w:val="bottom"/>
            <w:hideMark/>
          </w:tcPr>
          <w:p w14:paraId="27829FE2" w14:textId="77777777" w:rsidR="007427DC" w:rsidRPr="005232B1" w:rsidRDefault="007427DC"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593C72B2" w14:textId="77777777" w:rsidR="007427DC" w:rsidRPr="005232B1" w:rsidRDefault="007427DC"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7F090F72" w14:textId="77777777" w:rsidR="007427DC" w:rsidRPr="005232B1" w:rsidRDefault="007427DC"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r>
      <w:tr w:rsidR="007427DC" w:rsidRPr="005232B1" w14:paraId="123598FF" w14:textId="77777777" w:rsidTr="007427DC">
        <w:trPr>
          <w:trHeight w:val="312"/>
        </w:trPr>
        <w:tc>
          <w:tcPr>
            <w:tcW w:w="1920" w:type="dxa"/>
            <w:gridSpan w:val="2"/>
            <w:tcBorders>
              <w:top w:val="nil"/>
              <w:left w:val="nil"/>
              <w:bottom w:val="single" w:sz="8" w:space="0" w:color="8EA9DB"/>
              <w:right w:val="nil"/>
            </w:tcBorders>
            <w:shd w:val="clear" w:color="auto" w:fill="auto"/>
            <w:noWrap/>
            <w:vAlign w:val="bottom"/>
            <w:hideMark/>
          </w:tcPr>
          <w:p w14:paraId="0A407415" w14:textId="77777777" w:rsidR="007427DC" w:rsidRPr="005232B1" w:rsidRDefault="007427DC"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Contribution</w:t>
            </w:r>
          </w:p>
        </w:tc>
        <w:tc>
          <w:tcPr>
            <w:tcW w:w="960" w:type="dxa"/>
            <w:tcBorders>
              <w:top w:val="nil"/>
              <w:left w:val="nil"/>
              <w:bottom w:val="single" w:sz="8" w:space="0" w:color="8EA9DB"/>
              <w:right w:val="nil"/>
            </w:tcBorders>
            <w:shd w:val="clear" w:color="auto" w:fill="auto"/>
            <w:noWrap/>
            <w:vAlign w:val="bottom"/>
            <w:hideMark/>
          </w:tcPr>
          <w:p w14:paraId="65B1F9BB" w14:textId="77777777" w:rsidR="007427DC" w:rsidRPr="005232B1" w:rsidRDefault="007427DC"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15</w:t>
            </w:r>
          </w:p>
        </w:tc>
        <w:tc>
          <w:tcPr>
            <w:tcW w:w="960" w:type="dxa"/>
            <w:tcBorders>
              <w:top w:val="nil"/>
              <w:left w:val="nil"/>
              <w:bottom w:val="single" w:sz="8" w:space="0" w:color="8EA9DB"/>
              <w:right w:val="nil"/>
            </w:tcBorders>
            <w:shd w:val="clear" w:color="auto" w:fill="auto"/>
            <w:noWrap/>
            <w:vAlign w:val="bottom"/>
            <w:hideMark/>
          </w:tcPr>
          <w:p w14:paraId="77C66C4C" w14:textId="77777777" w:rsidR="007427DC" w:rsidRPr="005232B1" w:rsidRDefault="007427DC"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r>
      <w:tr w:rsidR="007427DC" w:rsidRPr="005232B1" w14:paraId="4D63E015" w14:textId="77777777" w:rsidTr="007427DC">
        <w:trPr>
          <w:trHeight w:val="300"/>
        </w:trPr>
        <w:tc>
          <w:tcPr>
            <w:tcW w:w="960" w:type="dxa"/>
            <w:tcBorders>
              <w:top w:val="nil"/>
              <w:left w:val="nil"/>
              <w:bottom w:val="single" w:sz="8" w:space="0" w:color="8EA9DB"/>
              <w:right w:val="nil"/>
            </w:tcBorders>
            <w:shd w:val="clear" w:color="auto" w:fill="auto"/>
            <w:noWrap/>
            <w:vAlign w:val="bottom"/>
            <w:hideMark/>
          </w:tcPr>
          <w:p w14:paraId="2D3B2C01" w14:textId="77777777" w:rsidR="007427DC" w:rsidRPr="005232B1" w:rsidRDefault="007427DC"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5213F323" w14:textId="77777777" w:rsidR="007427DC" w:rsidRPr="005232B1" w:rsidRDefault="007427DC"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62635836" w14:textId="77777777" w:rsidR="007427DC" w:rsidRPr="005232B1" w:rsidRDefault="007427DC"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183BE8EF" w14:textId="77777777" w:rsidR="007427DC" w:rsidRPr="005232B1" w:rsidRDefault="007427DC"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r>
      <w:tr w:rsidR="007427DC" w:rsidRPr="005232B1" w14:paraId="33FF2DFA" w14:textId="77777777" w:rsidTr="007427DC">
        <w:trPr>
          <w:trHeight w:val="300"/>
        </w:trPr>
        <w:tc>
          <w:tcPr>
            <w:tcW w:w="1920" w:type="dxa"/>
            <w:gridSpan w:val="2"/>
            <w:tcBorders>
              <w:top w:val="single" w:sz="4" w:space="0" w:color="4472C4"/>
              <w:left w:val="nil"/>
              <w:bottom w:val="double" w:sz="6" w:space="0" w:color="4472C4"/>
              <w:right w:val="nil"/>
            </w:tcBorders>
            <w:shd w:val="clear" w:color="auto" w:fill="auto"/>
            <w:noWrap/>
            <w:vAlign w:val="bottom"/>
            <w:hideMark/>
          </w:tcPr>
          <w:p w14:paraId="0B985582" w14:textId="77777777" w:rsidR="007427DC" w:rsidRPr="005232B1" w:rsidRDefault="007427DC" w:rsidP="0028505C">
            <w:pPr>
              <w:jc w:val="both"/>
              <w:rPr>
                <w:rFonts w:ascii="Arial" w:eastAsia="Times New Roman" w:hAnsi="Arial" w:cs="Arial"/>
                <w:b/>
                <w:bCs/>
                <w:color w:val="000000"/>
                <w:lang w:eastAsia="en-GB"/>
              </w:rPr>
            </w:pPr>
            <w:r w:rsidRPr="005232B1">
              <w:rPr>
                <w:rFonts w:ascii="Arial" w:eastAsia="Times New Roman" w:hAnsi="Arial" w:cs="Arial"/>
                <w:b/>
                <w:bCs/>
                <w:color w:val="000000"/>
                <w:lang w:eastAsia="en-GB"/>
              </w:rPr>
              <w:lastRenderedPageBreak/>
              <w:t>Break Even</w:t>
            </w:r>
          </w:p>
        </w:tc>
        <w:tc>
          <w:tcPr>
            <w:tcW w:w="960" w:type="dxa"/>
            <w:tcBorders>
              <w:top w:val="single" w:sz="4" w:space="0" w:color="4472C4"/>
              <w:left w:val="nil"/>
              <w:bottom w:val="double" w:sz="6" w:space="0" w:color="4472C4"/>
              <w:right w:val="nil"/>
            </w:tcBorders>
            <w:shd w:val="clear" w:color="auto" w:fill="auto"/>
            <w:noWrap/>
            <w:vAlign w:val="bottom"/>
            <w:hideMark/>
          </w:tcPr>
          <w:p w14:paraId="6E150177" w14:textId="77777777" w:rsidR="007427DC" w:rsidRPr="005232B1" w:rsidRDefault="007427DC" w:rsidP="0028505C">
            <w:pPr>
              <w:jc w:val="both"/>
              <w:rPr>
                <w:rFonts w:ascii="Arial" w:eastAsia="Times New Roman" w:hAnsi="Arial" w:cs="Arial"/>
                <w:b/>
                <w:bCs/>
                <w:color w:val="000000"/>
                <w:lang w:eastAsia="en-GB"/>
              </w:rPr>
            </w:pPr>
            <w:r w:rsidRPr="005232B1">
              <w:rPr>
                <w:rFonts w:ascii="Arial" w:eastAsia="Times New Roman" w:hAnsi="Arial" w:cs="Arial"/>
                <w:b/>
                <w:bCs/>
                <w:color w:val="000000"/>
                <w:lang w:eastAsia="en-GB"/>
              </w:rPr>
              <w:t>120</w:t>
            </w:r>
          </w:p>
        </w:tc>
        <w:tc>
          <w:tcPr>
            <w:tcW w:w="960" w:type="dxa"/>
            <w:tcBorders>
              <w:top w:val="single" w:sz="4" w:space="0" w:color="4472C4"/>
              <w:left w:val="nil"/>
              <w:bottom w:val="double" w:sz="6" w:space="0" w:color="4472C4"/>
              <w:right w:val="nil"/>
            </w:tcBorders>
            <w:shd w:val="clear" w:color="auto" w:fill="auto"/>
            <w:noWrap/>
            <w:vAlign w:val="bottom"/>
            <w:hideMark/>
          </w:tcPr>
          <w:p w14:paraId="36E616A3" w14:textId="77777777" w:rsidR="007427DC" w:rsidRPr="005232B1" w:rsidRDefault="007427DC" w:rsidP="0028505C">
            <w:pPr>
              <w:jc w:val="both"/>
              <w:rPr>
                <w:rFonts w:ascii="Arial" w:eastAsia="Times New Roman" w:hAnsi="Arial" w:cs="Arial"/>
                <w:b/>
                <w:bCs/>
                <w:color w:val="000000"/>
                <w:lang w:eastAsia="en-GB"/>
              </w:rPr>
            </w:pPr>
            <w:r w:rsidRPr="005232B1">
              <w:rPr>
                <w:rFonts w:ascii="Arial" w:eastAsia="Times New Roman" w:hAnsi="Arial" w:cs="Arial"/>
                <w:b/>
                <w:bCs/>
                <w:color w:val="000000"/>
                <w:lang w:eastAsia="en-GB"/>
              </w:rPr>
              <w:t> </w:t>
            </w:r>
          </w:p>
        </w:tc>
      </w:tr>
    </w:tbl>
    <w:p w14:paraId="65930E8D" w14:textId="77777777" w:rsidR="00985A90" w:rsidRPr="005232B1" w:rsidRDefault="00985A90" w:rsidP="0028505C">
      <w:pPr>
        <w:jc w:val="both"/>
        <w:rPr>
          <w:rFonts w:ascii="Arial" w:hAnsi="Arial" w:cs="Arial"/>
        </w:rPr>
      </w:pPr>
    </w:p>
    <w:p w14:paraId="47C1337A" w14:textId="3C66778A" w:rsidR="007427DC" w:rsidRPr="005232B1" w:rsidRDefault="007427DC" w:rsidP="0028505C">
      <w:pPr>
        <w:jc w:val="both"/>
        <w:rPr>
          <w:rFonts w:ascii="Arial" w:hAnsi="Arial" w:cs="Arial"/>
        </w:rPr>
      </w:pPr>
      <w:r w:rsidRPr="005232B1">
        <w:rPr>
          <w:rFonts w:ascii="Arial" w:hAnsi="Arial" w:cs="Arial"/>
        </w:rPr>
        <w:t xml:space="preserve">Now </w:t>
      </w:r>
      <w:proofErr w:type="spellStart"/>
      <w:r w:rsidR="00B701D4" w:rsidRPr="005232B1">
        <w:rPr>
          <w:rFonts w:ascii="Arial" w:hAnsi="Arial" w:cs="Arial"/>
        </w:rPr>
        <w:t>Bux</w:t>
      </w:r>
      <w:proofErr w:type="spellEnd"/>
      <w:r w:rsidR="00B701D4" w:rsidRPr="005232B1">
        <w:rPr>
          <w:rFonts w:ascii="Arial" w:hAnsi="Arial" w:cs="Arial"/>
        </w:rPr>
        <w:t xml:space="preserve"> Deli should sell 120 plates </w:t>
      </w:r>
      <w:proofErr w:type="gramStart"/>
      <w:r w:rsidR="00B701D4" w:rsidRPr="005232B1">
        <w:rPr>
          <w:rFonts w:ascii="Arial" w:hAnsi="Arial" w:cs="Arial"/>
        </w:rPr>
        <w:t>in order to</w:t>
      </w:r>
      <w:proofErr w:type="gramEnd"/>
      <w:r w:rsidR="00B701D4" w:rsidRPr="005232B1">
        <w:rPr>
          <w:rFonts w:ascii="Arial" w:hAnsi="Arial" w:cs="Arial"/>
        </w:rPr>
        <w:t xml:space="preserve"> Break Even because of the </w:t>
      </w:r>
      <w:r w:rsidR="00A66829" w:rsidRPr="005232B1">
        <w:rPr>
          <w:rFonts w:ascii="Arial" w:hAnsi="Arial" w:cs="Arial"/>
        </w:rPr>
        <w:t>storage fixed rent it incurred.</w:t>
      </w:r>
    </w:p>
    <w:p w14:paraId="4204C106" w14:textId="7E2CC572" w:rsidR="00785028" w:rsidRPr="005232B1" w:rsidRDefault="00785028" w:rsidP="00416039">
      <w:pPr>
        <w:pStyle w:val="Heading2"/>
        <w:rPr>
          <w:rFonts w:cs="Arial"/>
        </w:rPr>
      </w:pPr>
      <w:bookmarkStart w:id="11" w:name="_Toc108735086"/>
      <w:r w:rsidRPr="005232B1">
        <w:rPr>
          <w:rFonts w:cs="Arial"/>
        </w:rPr>
        <w:t>Question (c):</w:t>
      </w:r>
      <w:bookmarkEnd w:id="11"/>
    </w:p>
    <w:p w14:paraId="24F34340" w14:textId="44D5E9DC" w:rsidR="00721D2C" w:rsidRPr="005232B1" w:rsidRDefault="00721D2C" w:rsidP="0028505C">
      <w:pPr>
        <w:jc w:val="both"/>
        <w:rPr>
          <w:rFonts w:ascii="Arial" w:hAnsi="Arial" w:cs="Arial"/>
        </w:rPr>
      </w:pPr>
      <w:proofErr w:type="spellStart"/>
      <w:r w:rsidRPr="005232B1">
        <w:rPr>
          <w:rFonts w:ascii="Arial" w:hAnsi="Arial" w:cs="Arial"/>
        </w:rPr>
        <w:t>Bux</w:t>
      </w:r>
      <w:proofErr w:type="spellEnd"/>
      <w:r w:rsidRPr="005232B1">
        <w:rPr>
          <w:rFonts w:ascii="Arial" w:hAnsi="Arial" w:cs="Arial"/>
        </w:rPr>
        <w:t xml:space="preserve"> Deli </w:t>
      </w:r>
      <w:r w:rsidR="00607F34" w:rsidRPr="005232B1">
        <w:rPr>
          <w:rFonts w:ascii="Arial" w:hAnsi="Arial" w:cs="Arial"/>
        </w:rPr>
        <w:t>want to make a profit of £9600</w:t>
      </w:r>
    </w:p>
    <w:tbl>
      <w:tblPr>
        <w:tblW w:w="3840" w:type="dxa"/>
        <w:tblLook w:val="04A0" w:firstRow="1" w:lastRow="0" w:firstColumn="1" w:lastColumn="0" w:noHBand="0" w:noVBand="1"/>
      </w:tblPr>
      <w:tblGrid>
        <w:gridCol w:w="960"/>
        <w:gridCol w:w="960"/>
        <w:gridCol w:w="1134"/>
        <w:gridCol w:w="960"/>
      </w:tblGrid>
      <w:tr w:rsidR="002759D1" w:rsidRPr="005232B1" w14:paraId="3CD00B91" w14:textId="77777777" w:rsidTr="00CD5F38">
        <w:trPr>
          <w:trHeight w:val="300"/>
        </w:trPr>
        <w:tc>
          <w:tcPr>
            <w:tcW w:w="960" w:type="dxa"/>
            <w:tcBorders>
              <w:top w:val="nil"/>
              <w:left w:val="nil"/>
              <w:bottom w:val="nil"/>
              <w:right w:val="nil"/>
            </w:tcBorders>
            <w:shd w:val="clear" w:color="auto" w:fill="auto"/>
            <w:noWrap/>
            <w:vAlign w:val="bottom"/>
            <w:hideMark/>
          </w:tcPr>
          <w:p w14:paraId="40ED00FA" w14:textId="77777777" w:rsidR="002759D1" w:rsidRPr="005232B1" w:rsidRDefault="002759D1" w:rsidP="0028505C">
            <w:pPr>
              <w:jc w:val="both"/>
              <w:rPr>
                <w:rFonts w:ascii="Arial" w:eastAsia="Times New Roman" w:hAnsi="Arial" w:cs="Arial"/>
                <w:sz w:val="24"/>
                <w:szCs w:val="24"/>
                <w:lang w:eastAsia="en-GB"/>
              </w:rPr>
            </w:pPr>
          </w:p>
        </w:tc>
        <w:tc>
          <w:tcPr>
            <w:tcW w:w="960" w:type="dxa"/>
            <w:tcBorders>
              <w:top w:val="nil"/>
              <w:left w:val="nil"/>
              <w:bottom w:val="nil"/>
              <w:right w:val="nil"/>
            </w:tcBorders>
            <w:shd w:val="clear" w:color="auto" w:fill="auto"/>
            <w:noWrap/>
            <w:vAlign w:val="bottom"/>
            <w:hideMark/>
          </w:tcPr>
          <w:p w14:paraId="5F4B5262" w14:textId="77777777" w:rsidR="002759D1" w:rsidRPr="005232B1" w:rsidRDefault="002759D1" w:rsidP="0028505C">
            <w:pPr>
              <w:jc w:val="both"/>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67A45217" w14:textId="77777777" w:rsidR="002759D1" w:rsidRPr="005232B1" w:rsidRDefault="002759D1" w:rsidP="0028505C">
            <w:pPr>
              <w:jc w:val="both"/>
              <w:rPr>
                <w:rFonts w:ascii="Arial" w:eastAsia="Times New Roman" w:hAnsi="Arial" w:cs="Arial"/>
                <w:sz w:val="20"/>
                <w:szCs w:val="20"/>
                <w:lang w:eastAsia="en-GB"/>
              </w:rPr>
            </w:pPr>
          </w:p>
        </w:tc>
        <w:tc>
          <w:tcPr>
            <w:tcW w:w="960" w:type="dxa"/>
            <w:tcBorders>
              <w:top w:val="nil"/>
              <w:left w:val="nil"/>
              <w:bottom w:val="nil"/>
              <w:right w:val="nil"/>
            </w:tcBorders>
            <w:shd w:val="clear" w:color="auto" w:fill="auto"/>
            <w:noWrap/>
            <w:vAlign w:val="bottom"/>
            <w:hideMark/>
          </w:tcPr>
          <w:p w14:paraId="25EE2A0D" w14:textId="77777777" w:rsidR="002759D1" w:rsidRPr="005232B1" w:rsidRDefault="002759D1" w:rsidP="0028505C">
            <w:pPr>
              <w:jc w:val="both"/>
              <w:rPr>
                <w:rFonts w:ascii="Arial" w:eastAsia="Times New Roman" w:hAnsi="Arial" w:cs="Arial"/>
                <w:sz w:val="20"/>
                <w:szCs w:val="20"/>
                <w:lang w:eastAsia="en-GB"/>
              </w:rPr>
            </w:pPr>
          </w:p>
        </w:tc>
      </w:tr>
      <w:tr w:rsidR="002759D1" w:rsidRPr="005232B1" w14:paraId="1A90BC10" w14:textId="77777777" w:rsidTr="00CD5F38">
        <w:trPr>
          <w:trHeight w:val="300"/>
        </w:trPr>
        <w:tc>
          <w:tcPr>
            <w:tcW w:w="960" w:type="dxa"/>
            <w:tcBorders>
              <w:top w:val="nil"/>
              <w:left w:val="nil"/>
              <w:bottom w:val="single" w:sz="8" w:space="0" w:color="8EA9DB"/>
              <w:right w:val="nil"/>
            </w:tcBorders>
            <w:shd w:val="clear" w:color="auto" w:fill="auto"/>
            <w:noWrap/>
            <w:vAlign w:val="bottom"/>
            <w:hideMark/>
          </w:tcPr>
          <w:p w14:paraId="14588129" w14:textId="77777777" w:rsidR="002759D1" w:rsidRPr="005232B1" w:rsidRDefault="002759D1"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FC</w:t>
            </w:r>
          </w:p>
        </w:tc>
        <w:tc>
          <w:tcPr>
            <w:tcW w:w="960" w:type="dxa"/>
            <w:tcBorders>
              <w:top w:val="nil"/>
              <w:left w:val="nil"/>
              <w:bottom w:val="single" w:sz="8" w:space="0" w:color="8EA9DB"/>
              <w:right w:val="nil"/>
            </w:tcBorders>
            <w:shd w:val="clear" w:color="auto" w:fill="auto"/>
            <w:noWrap/>
            <w:vAlign w:val="bottom"/>
            <w:hideMark/>
          </w:tcPr>
          <w:p w14:paraId="225FC050" w14:textId="77777777" w:rsidR="002759D1" w:rsidRPr="005232B1" w:rsidRDefault="002759D1"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4E617C4D" w14:textId="1F2E75D6" w:rsidR="002759D1" w:rsidRPr="005232B1" w:rsidRDefault="002759D1"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1</w:t>
            </w:r>
            <w:r w:rsidR="00561A8E" w:rsidRPr="005232B1">
              <w:rPr>
                <w:rFonts w:ascii="Arial" w:eastAsia="Times New Roman" w:hAnsi="Arial" w:cs="Arial"/>
                <w:b/>
                <w:bCs/>
                <w:color w:val="44546A"/>
                <w:lang w:eastAsia="en-GB"/>
              </w:rPr>
              <w:t>500</w:t>
            </w:r>
          </w:p>
        </w:tc>
        <w:tc>
          <w:tcPr>
            <w:tcW w:w="960" w:type="dxa"/>
            <w:tcBorders>
              <w:top w:val="nil"/>
              <w:left w:val="nil"/>
              <w:bottom w:val="single" w:sz="8" w:space="0" w:color="8EA9DB"/>
              <w:right w:val="nil"/>
            </w:tcBorders>
            <w:shd w:val="clear" w:color="auto" w:fill="auto"/>
            <w:noWrap/>
            <w:vAlign w:val="bottom"/>
            <w:hideMark/>
          </w:tcPr>
          <w:p w14:paraId="0CEA7B81" w14:textId="77777777" w:rsidR="002759D1" w:rsidRPr="005232B1" w:rsidRDefault="002759D1"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r>
      <w:tr w:rsidR="002759D1" w:rsidRPr="005232B1" w14:paraId="41460BA7" w14:textId="77777777" w:rsidTr="00CD5F38">
        <w:trPr>
          <w:trHeight w:val="300"/>
        </w:trPr>
        <w:tc>
          <w:tcPr>
            <w:tcW w:w="960" w:type="dxa"/>
            <w:tcBorders>
              <w:top w:val="nil"/>
              <w:left w:val="nil"/>
              <w:bottom w:val="single" w:sz="8" w:space="0" w:color="8EA9DB"/>
              <w:right w:val="nil"/>
            </w:tcBorders>
            <w:shd w:val="clear" w:color="auto" w:fill="auto"/>
            <w:noWrap/>
            <w:vAlign w:val="bottom"/>
            <w:hideMark/>
          </w:tcPr>
          <w:p w14:paraId="3D8B6E21" w14:textId="36AAABA9" w:rsidR="0085651C" w:rsidRPr="005232B1" w:rsidRDefault="005A5566" w:rsidP="0085651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Add</w:t>
            </w:r>
          </w:p>
        </w:tc>
        <w:tc>
          <w:tcPr>
            <w:tcW w:w="960" w:type="dxa"/>
            <w:tcBorders>
              <w:top w:val="nil"/>
              <w:left w:val="nil"/>
              <w:bottom w:val="single" w:sz="8" w:space="0" w:color="8EA9DB"/>
              <w:right w:val="nil"/>
            </w:tcBorders>
            <w:shd w:val="clear" w:color="auto" w:fill="auto"/>
            <w:noWrap/>
            <w:vAlign w:val="bottom"/>
            <w:hideMark/>
          </w:tcPr>
          <w:p w14:paraId="290CCA4C" w14:textId="42C4854C" w:rsidR="002759D1" w:rsidRPr="005232B1" w:rsidRDefault="002759D1"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6AB98512" w14:textId="0C2B10AC" w:rsidR="002759D1" w:rsidRPr="005232B1" w:rsidRDefault="002759D1"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9,600</w:t>
            </w:r>
          </w:p>
        </w:tc>
        <w:tc>
          <w:tcPr>
            <w:tcW w:w="960" w:type="dxa"/>
            <w:tcBorders>
              <w:top w:val="nil"/>
              <w:left w:val="nil"/>
              <w:bottom w:val="single" w:sz="8" w:space="0" w:color="8EA9DB"/>
              <w:right w:val="nil"/>
            </w:tcBorders>
            <w:shd w:val="clear" w:color="auto" w:fill="auto"/>
            <w:noWrap/>
            <w:vAlign w:val="bottom"/>
            <w:hideMark/>
          </w:tcPr>
          <w:p w14:paraId="6A32FDF8" w14:textId="77777777" w:rsidR="002759D1" w:rsidRPr="005232B1" w:rsidRDefault="002759D1"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r>
      <w:tr w:rsidR="002759D1" w:rsidRPr="005232B1" w14:paraId="27B7D41C" w14:textId="77777777" w:rsidTr="00CD5F38">
        <w:trPr>
          <w:trHeight w:val="312"/>
        </w:trPr>
        <w:tc>
          <w:tcPr>
            <w:tcW w:w="1920" w:type="dxa"/>
            <w:gridSpan w:val="2"/>
            <w:tcBorders>
              <w:top w:val="nil"/>
              <w:left w:val="nil"/>
              <w:bottom w:val="single" w:sz="8" w:space="0" w:color="8EA9DB"/>
              <w:right w:val="nil"/>
            </w:tcBorders>
            <w:shd w:val="clear" w:color="auto" w:fill="auto"/>
            <w:noWrap/>
            <w:vAlign w:val="bottom"/>
            <w:hideMark/>
          </w:tcPr>
          <w:p w14:paraId="400CA903" w14:textId="175D9A65" w:rsidR="004936D8" w:rsidRPr="005232B1" w:rsidRDefault="004936D8"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Divided</w:t>
            </w:r>
          </w:p>
          <w:p w14:paraId="7CF8C192" w14:textId="77777777" w:rsidR="004936D8" w:rsidRPr="005232B1" w:rsidRDefault="004936D8" w:rsidP="0028505C">
            <w:pPr>
              <w:jc w:val="both"/>
              <w:rPr>
                <w:rFonts w:ascii="Arial" w:eastAsia="Times New Roman" w:hAnsi="Arial" w:cs="Arial"/>
                <w:b/>
                <w:bCs/>
                <w:color w:val="44546A"/>
                <w:lang w:eastAsia="en-GB"/>
              </w:rPr>
            </w:pPr>
          </w:p>
          <w:p w14:paraId="3739E979" w14:textId="2BF3B8FE" w:rsidR="002759D1" w:rsidRPr="005232B1" w:rsidRDefault="002759D1"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Contribution</w:t>
            </w:r>
          </w:p>
        </w:tc>
        <w:tc>
          <w:tcPr>
            <w:tcW w:w="960" w:type="dxa"/>
            <w:tcBorders>
              <w:top w:val="nil"/>
              <w:left w:val="nil"/>
              <w:bottom w:val="single" w:sz="8" w:space="0" w:color="8EA9DB"/>
              <w:right w:val="nil"/>
            </w:tcBorders>
            <w:shd w:val="clear" w:color="auto" w:fill="auto"/>
            <w:noWrap/>
            <w:vAlign w:val="bottom"/>
            <w:hideMark/>
          </w:tcPr>
          <w:p w14:paraId="43BE9EB3" w14:textId="77777777" w:rsidR="002759D1" w:rsidRPr="005232B1" w:rsidRDefault="002759D1"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15</w:t>
            </w:r>
          </w:p>
        </w:tc>
        <w:tc>
          <w:tcPr>
            <w:tcW w:w="960" w:type="dxa"/>
            <w:tcBorders>
              <w:top w:val="nil"/>
              <w:left w:val="nil"/>
              <w:bottom w:val="single" w:sz="8" w:space="0" w:color="8EA9DB"/>
              <w:right w:val="nil"/>
            </w:tcBorders>
            <w:shd w:val="clear" w:color="auto" w:fill="auto"/>
            <w:noWrap/>
            <w:vAlign w:val="bottom"/>
            <w:hideMark/>
          </w:tcPr>
          <w:p w14:paraId="02DB0768" w14:textId="77777777" w:rsidR="002759D1" w:rsidRPr="005232B1" w:rsidRDefault="002759D1"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r>
      <w:tr w:rsidR="002759D1" w:rsidRPr="005232B1" w14:paraId="0CFF968C" w14:textId="77777777" w:rsidTr="00CD5F38">
        <w:trPr>
          <w:trHeight w:val="300"/>
        </w:trPr>
        <w:tc>
          <w:tcPr>
            <w:tcW w:w="960" w:type="dxa"/>
            <w:tcBorders>
              <w:top w:val="nil"/>
              <w:left w:val="nil"/>
              <w:bottom w:val="single" w:sz="8" w:space="0" w:color="8EA9DB"/>
              <w:right w:val="nil"/>
            </w:tcBorders>
            <w:shd w:val="clear" w:color="auto" w:fill="auto"/>
            <w:noWrap/>
            <w:vAlign w:val="bottom"/>
            <w:hideMark/>
          </w:tcPr>
          <w:p w14:paraId="5250F9E9" w14:textId="77777777" w:rsidR="002759D1" w:rsidRPr="005232B1" w:rsidRDefault="002759D1"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079031EB" w14:textId="77777777" w:rsidR="002759D1" w:rsidRPr="005232B1" w:rsidRDefault="002759D1"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41D7C8C8" w14:textId="77777777" w:rsidR="002759D1" w:rsidRPr="005232B1" w:rsidRDefault="002759D1"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c>
          <w:tcPr>
            <w:tcW w:w="960" w:type="dxa"/>
            <w:tcBorders>
              <w:top w:val="nil"/>
              <w:left w:val="nil"/>
              <w:bottom w:val="single" w:sz="8" w:space="0" w:color="8EA9DB"/>
              <w:right w:val="nil"/>
            </w:tcBorders>
            <w:shd w:val="clear" w:color="auto" w:fill="auto"/>
            <w:noWrap/>
            <w:vAlign w:val="bottom"/>
            <w:hideMark/>
          </w:tcPr>
          <w:p w14:paraId="0E3E7448" w14:textId="77777777" w:rsidR="002759D1" w:rsidRPr="005232B1" w:rsidRDefault="002759D1" w:rsidP="0028505C">
            <w:pPr>
              <w:jc w:val="both"/>
              <w:rPr>
                <w:rFonts w:ascii="Arial" w:eastAsia="Times New Roman" w:hAnsi="Arial" w:cs="Arial"/>
                <w:b/>
                <w:bCs/>
                <w:color w:val="44546A"/>
                <w:lang w:eastAsia="en-GB"/>
              </w:rPr>
            </w:pPr>
            <w:r w:rsidRPr="005232B1">
              <w:rPr>
                <w:rFonts w:ascii="Arial" w:eastAsia="Times New Roman" w:hAnsi="Arial" w:cs="Arial"/>
                <w:b/>
                <w:bCs/>
                <w:color w:val="44546A"/>
                <w:lang w:eastAsia="en-GB"/>
              </w:rPr>
              <w:t> </w:t>
            </w:r>
          </w:p>
        </w:tc>
      </w:tr>
      <w:tr w:rsidR="002759D1" w:rsidRPr="005232B1" w14:paraId="7752EF57" w14:textId="77777777" w:rsidTr="00CD5F38">
        <w:trPr>
          <w:trHeight w:val="300"/>
        </w:trPr>
        <w:tc>
          <w:tcPr>
            <w:tcW w:w="1920" w:type="dxa"/>
            <w:gridSpan w:val="2"/>
            <w:tcBorders>
              <w:top w:val="single" w:sz="4" w:space="0" w:color="4472C4"/>
              <w:left w:val="nil"/>
              <w:bottom w:val="double" w:sz="6" w:space="0" w:color="4472C4"/>
              <w:right w:val="nil"/>
            </w:tcBorders>
            <w:shd w:val="clear" w:color="auto" w:fill="auto"/>
            <w:noWrap/>
            <w:vAlign w:val="bottom"/>
            <w:hideMark/>
          </w:tcPr>
          <w:p w14:paraId="443F28AA" w14:textId="77777777" w:rsidR="002759D1" w:rsidRPr="005232B1" w:rsidRDefault="002759D1" w:rsidP="0028505C">
            <w:pPr>
              <w:jc w:val="both"/>
              <w:rPr>
                <w:rFonts w:ascii="Arial" w:eastAsia="Times New Roman" w:hAnsi="Arial" w:cs="Arial"/>
                <w:b/>
                <w:bCs/>
                <w:color w:val="000000"/>
                <w:lang w:eastAsia="en-GB"/>
              </w:rPr>
            </w:pPr>
            <w:r w:rsidRPr="005232B1">
              <w:rPr>
                <w:rFonts w:ascii="Arial" w:eastAsia="Times New Roman" w:hAnsi="Arial" w:cs="Arial"/>
                <w:b/>
                <w:bCs/>
                <w:color w:val="000000"/>
                <w:lang w:eastAsia="en-GB"/>
              </w:rPr>
              <w:t>Break Even</w:t>
            </w:r>
          </w:p>
        </w:tc>
        <w:tc>
          <w:tcPr>
            <w:tcW w:w="960" w:type="dxa"/>
            <w:tcBorders>
              <w:top w:val="single" w:sz="4" w:space="0" w:color="4472C4"/>
              <w:left w:val="nil"/>
              <w:bottom w:val="double" w:sz="6" w:space="0" w:color="4472C4"/>
              <w:right w:val="nil"/>
            </w:tcBorders>
            <w:shd w:val="clear" w:color="auto" w:fill="auto"/>
            <w:noWrap/>
            <w:vAlign w:val="bottom"/>
            <w:hideMark/>
          </w:tcPr>
          <w:p w14:paraId="4607D740" w14:textId="367FE890" w:rsidR="002759D1" w:rsidRPr="005232B1" w:rsidRDefault="002759D1" w:rsidP="0028505C">
            <w:pPr>
              <w:jc w:val="both"/>
              <w:rPr>
                <w:rFonts w:ascii="Arial" w:eastAsia="Times New Roman" w:hAnsi="Arial" w:cs="Arial"/>
                <w:b/>
                <w:bCs/>
                <w:color w:val="000000"/>
                <w:lang w:eastAsia="en-GB"/>
              </w:rPr>
            </w:pPr>
            <w:r w:rsidRPr="005232B1">
              <w:rPr>
                <w:rFonts w:ascii="Arial" w:eastAsia="Times New Roman" w:hAnsi="Arial" w:cs="Arial"/>
                <w:b/>
                <w:bCs/>
                <w:color w:val="000000"/>
                <w:lang w:eastAsia="en-GB"/>
              </w:rPr>
              <w:t>740</w:t>
            </w:r>
          </w:p>
        </w:tc>
        <w:tc>
          <w:tcPr>
            <w:tcW w:w="960" w:type="dxa"/>
            <w:tcBorders>
              <w:top w:val="single" w:sz="4" w:space="0" w:color="4472C4"/>
              <w:left w:val="nil"/>
              <w:bottom w:val="double" w:sz="6" w:space="0" w:color="4472C4"/>
              <w:right w:val="nil"/>
            </w:tcBorders>
            <w:shd w:val="clear" w:color="auto" w:fill="auto"/>
            <w:noWrap/>
            <w:vAlign w:val="bottom"/>
            <w:hideMark/>
          </w:tcPr>
          <w:p w14:paraId="35D995C1" w14:textId="77777777" w:rsidR="002759D1" w:rsidRPr="005232B1" w:rsidRDefault="002759D1" w:rsidP="0028505C">
            <w:pPr>
              <w:jc w:val="both"/>
              <w:rPr>
                <w:rFonts w:ascii="Arial" w:eastAsia="Times New Roman" w:hAnsi="Arial" w:cs="Arial"/>
                <w:b/>
                <w:bCs/>
                <w:color w:val="000000"/>
                <w:lang w:eastAsia="en-GB"/>
              </w:rPr>
            </w:pPr>
            <w:r w:rsidRPr="005232B1">
              <w:rPr>
                <w:rFonts w:ascii="Arial" w:eastAsia="Times New Roman" w:hAnsi="Arial" w:cs="Arial"/>
                <w:b/>
                <w:bCs/>
                <w:color w:val="000000"/>
                <w:lang w:eastAsia="en-GB"/>
              </w:rPr>
              <w:t> </w:t>
            </w:r>
          </w:p>
        </w:tc>
      </w:tr>
    </w:tbl>
    <w:p w14:paraId="1A5A6B28" w14:textId="237FDF81" w:rsidR="00785028" w:rsidRPr="005232B1" w:rsidRDefault="002759D1" w:rsidP="0028505C">
      <w:pPr>
        <w:jc w:val="both"/>
        <w:rPr>
          <w:rFonts w:ascii="Arial" w:hAnsi="Arial" w:cs="Arial"/>
        </w:rPr>
      </w:pPr>
      <w:proofErr w:type="spellStart"/>
      <w:r w:rsidRPr="005232B1">
        <w:rPr>
          <w:rFonts w:ascii="Arial" w:hAnsi="Arial" w:cs="Arial"/>
        </w:rPr>
        <w:t>Bux</w:t>
      </w:r>
      <w:proofErr w:type="spellEnd"/>
      <w:r w:rsidRPr="005232B1">
        <w:rPr>
          <w:rFonts w:ascii="Arial" w:hAnsi="Arial" w:cs="Arial"/>
        </w:rPr>
        <w:t xml:space="preserve"> deli </w:t>
      </w:r>
      <w:proofErr w:type="gramStart"/>
      <w:r w:rsidRPr="005232B1">
        <w:rPr>
          <w:rFonts w:ascii="Arial" w:hAnsi="Arial" w:cs="Arial"/>
        </w:rPr>
        <w:t>has to</w:t>
      </w:r>
      <w:proofErr w:type="gramEnd"/>
      <w:r w:rsidRPr="005232B1">
        <w:rPr>
          <w:rFonts w:ascii="Arial" w:hAnsi="Arial" w:cs="Arial"/>
        </w:rPr>
        <w:t xml:space="preserve"> sell 740 units to </w:t>
      </w:r>
      <w:r w:rsidR="00A15380" w:rsidRPr="005232B1">
        <w:rPr>
          <w:rFonts w:ascii="Arial" w:hAnsi="Arial" w:cs="Arial"/>
        </w:rPr>
        <w:t>incur</w:t>
      </w:r>
      <w:r w:rsidRPr="005232B1">
        <w:rPr>
          <w:rFonts w:ascii="Arial" w:hAnsi="Arial" w:cs="Arial"/>
        </w:rPr>
        <w:t xml:space="preserve"> profit of 9,600.</w:t>
      </w:r>
    </w:p>
    <w:p w14:paraId="248E36E3" w14:textId="77777777" w:rsidR="00785028" w:rsidRPr="005232B1" w:rsidRDefault="00785028" w:rsidP="0028505C">
      <w:pPr>
        <w:jc w:val="both"/>
        <w:rPr>
          <w:rFonts w:ascii="Arial" w:hAnsi="Arial" w:cs="Arial"/>
        </w:rPr>
      </w:pPr>
      <w:r w:rsidRPr="005232B1">
        <w:rPr>
          <w:rFonts w:ascii="Arial" w:hAnsi="Arial" w:cs="Arial"/>
        </w:rPr>
        <w:br w:type="page"/>
      </w:r>
    </w:p>
    <w:p w14:paraId="4802A4B0" w14:textId="15DDF12E" w:rsidR="00607F34" w:rsidRPr="005232B1" w:rsidRDefault="00785028" w:rsidP="00A449C6">
      <w:pPr>
        <w:pStyle w:val="Heading1"/>
        <w:spacing w:before="0"/>
        <w:rPr>
          <w:rFonts w:ascii="Arial" w:hAnsi="Arial" w:cs="Arial"/>
        </w:rPr>
      </w:pPr>
      <w:bookmarkStart w:id="12" w:name="_Toc108735087"/>
      <w:r w:rsidRPr="005232B1">
        <w:rPr>
          <w:rFonts w:ascii="Arial" w:hAnsi="Arial" w:cs="Arial"/>
        </w:rPr>
        <w:lastRenderedPageBreak/>
        <w:t>References</w:t>
      </w:r>
      <w:bookmarkEnd w:id="12"/>
    </w:p>
    <w:p w14:paraId="71EC6439" w14:textId="60C13C11" w:rsidR="00A449C6" w:rsidRPr="005232B1" w:rsidRDefault="00A449C6" w:rsidP="00A449C6">
      <w:pPr>
        <w:pStyle w:val="NormalWeb"/>
        <w:spacing w:before="0" w:beforeAutospacing="0" w:after="0" w:afterAutospacing="0" w:line="360" w:lineRule="auto"/>
        <w:ind w:left="450" w:hanging="450"/>
        <w:rPr>
          <w:rFonts w:ascii="Arial" w:hAnsi="Arial" w:cs="Arial"/>
          <w:color w:val="000000"/>
          <w:sz w:val="22"/>
          <w:szCs w:val="27"/>
        </w:rPr>
      </w:pPr>
      <w:r w:rsidRPr="005232B1">
        <w:rPr>
          <w:rFonts w:ascii="Arial" w:hAnsi="Arial" w:cs="Arial"/>
          <w:color w:val="000000"/>
          <w:sz w:val="22"/>
          <w:szCs w:val="27"/>
        </w:rPr>
        <w:t>Britton, A. and Waterston, C., (2013). </w:t>
      </w:r>
      <w:r w:rsidRPr="005232B1">
        <w:rPr>
          <w:rFonts w:ascii="Arial" w:hAnsi="Arial" w:cs="Arial"/>
          <w:i/>
          <w:iCs/>
          <w:color w:val="000000"/>
          <w:sz w:val="22"/>
          <w:szCs w:val="27"/>
        </w:rPr>
        <w:t>Financial accounting</w:t>
      </w:r>
      <w:r w:rsidRPr="005232B1">
        <w:rPr>
          <w:rFonts w:ascii="Arial" w:hAnsi="Arial" w:cs="Arial"/>
          <w:color w:val="000000"/>
          <w:sz w:val="22"/>
          <w:szCs w:val="27"/>
        </w:rPr>
        <w:t>. Harlow: Financial Times Prentice Hall.</w:t>
      </w:r>
    </w:p>
    <w:p w14:paraId="14CDC9A2" w14:textId="660E17D3" w:rsidR="00A449C6" w:rsidRPr="005232B1" w:rsidRDefault="00A449C6" w:rsidP="00A449C6">
      <w:pPr>
        <w:pStyle w:val="NormalWeb"/>
        <w:spacing w:before="0" w:beforeAutospacing="0" w:after="0" w:afterAutospacing="0" w:line="360" w:lineRule="auto"/>
        <w:ind w:left="450" w:hanging="450"/>
        <w:rPr>
          <w:rFonts w:ascii="Arial" w:hAnsi="Arial" w:cs="Arial"/>
          <w:color w:val="000000"/>
          <w:sz w:val="22"/>
          <w:szCs w:val="27"/>
        </w:rPr>
      </w:pPr>
      <w:proofErr w:type="spellStart"/>
      <w:r w:rsidRPr="005232B1">
        <w:rPr>
          <w:rFonts w:ascii="Arial" w:hAnsi="Arial" w:cs="Arial"/>
          <w:color w:val="000000"/>
          <w:sz w:val="22"/>
          <w:szCs w:val="27"/>
        </w:rPr>
        <w:t>Cafferky</w:t>
      </w:r>
      <w:proofErr w:type="spellEnd"/>
      <w:r w:rsidRPr="005232B1">
        <w:rPr>
          <w:rFonts w:ascii="Arial" w:hAnsi="Arial" w:cs="Arial"/>
          <w:color w:val="000000"/>
          <w:sz w:val="22"/>
          <w:szCs w:val="27"/>
        </w:rPr>
        <w:t>, M., (2014). </w:t>
      </w:r>
      <w:r w:rsidRPr="005232B1">
        <w:rPr>
          <w:rFonts w:ascii="Arial" w:hAnsi="Arial" w:cs="Arial"/>
          <w:i/>
          <w:iCs/>
          <w:color w:val="000000"/>
          <w:sz w:val="22"/>
          <w:szCs w:val="27"/>
        </w:rPr>
        <w:t>Breakeven Analysis</w:t>
      </w:r>
      <w:r w:rsidRPr="005232B1">
        <w:rPr>
          <w:rFonts w:ascii="Arial" w:hAnsi="Arial" w:cs="Arial"/>
          <w:color w:val="000000"/>
          <w:sz w:val="22"/>
          <w:szCs w:val="27"/>
        </w:rPr>
        <w:t>. Business Expert Press.</w:t>
      </w:r>
    </w:p>
    <w:p w14:paraId="35BD071F" w14:textId="74E5B680" w:rsidR="00A449C6" w:rsidRPr="005232B1" w:rsidRDefault="00A449C6" w:rsidP="00A449C6">
      <w:pPr>
        <w:pStyle w:val="NormalWeb"/>
        <w:spacing w:before="0" w:beforeAutospacing="0" w:after="0" w:afterAutospacing="0" w:line="360" w:lineRule="auto"/>
        <w:ind w:left="450" w:hanging="450"/>
        <w:rPr>
          <w:rFonts w:ascii="Arial" w:hAnsi="Arial" w:cs="Arial"/>
          <w:color w:val="000000"/>
          <w:sz w:val="22"/>
          <w:szCs w:val="27"/>
        </w:rPr>
      </w:pPr>
      <w:r w:rsidRPr="005232B1">
        <w:rPr>
          <w:rFonts w:ascii="Arial" w:hAnsi="Arial" w:cs="Arial"/>
          <w:color w:val="000000"/>
          <w:sz w:val="22"/>
          <w:szCs w:val="27"/>
        </w:rPr>
        <w:t>WARREN, C., (2022). </w:t>
      </w:r>
      <w:r w:rsidRPr="005232B1">
        <w:rPr>
          <w:rFonts w:ascii="Arial" w:hAnsi="Arial" w:cs="Arial"/>
          <w:i/>
          <w:iCs/>
          <w:color w:val="000000"/>
          <w:sz w:val="22"/>
          <w:szCs w:val="27"/>
        </w:rPr>
        <w:t>MANAGERIAL ACCOUNTING</w:t>
      </w:r>
      <w:r w:rsidRPr="005232B1">
        <w:rPr>
          <w:rFonts w:ascii="Arial" w:hAnsi="Arial" w:cs="Arial"/>
          <w:color w:val="000000"/>
          <w:sz w:val="22"/>
          <w:szCs w:val="27"/>
        </w:rPr>
        <w:t>. [</w:t>
      </w:r>
      <w:proofErr w:type="spellStart"/>
      <w:r w:rsidRPr="005232B1">
        <w:rPr>
          <w:rFonts w:ascii="Arial" w:hAnsi="Arial" w:cs="Arial"/>
          <w:color w:val="000000"/>
          <w:sz w:val="22"/>
          <w:szCs w:val="27"/>
        </w:rPr>
        <w:t>S.l.</w:t>
      </w:r>
      <w:proofErr w:type="spellEnd"/>
      <w:r w:rsidRPr="005232B1">
        <w:rPr>
          <w:rFonts w:ascii="Arial" w:hAnsi="Arial" w:cs="Arial"/>
          <w:color w:val="000000"/>
          <w:sz w:val="22"/>
          <w:szCs w:val="27"/>
        </w:rPr>
        <w:t>]: CENGAGE LEARNING.</w:t>
      </w:r>
    </w:p>
    <w:p w14:paraId="2FC6FDBD" w14:textId="36A3BC16" w:rsidR="00B807F9" w:rsidRPr="005232B1" w:rsidRDefault="00A449C6" w:rsidP="00A449C6">
      <w:pPr>
        <w:pStyle w:val="NormalWeb"/>
        <w:spacing w:before="0" w:beforeAutospacing="0" w:after="0" w:afterAutospacing="0" w:line="360" w:lineRule="auto"/>
        <w:ind w:left="450" w:hanging="450"/>
        <w:rPr>
          <w:rFonts w:ascii="Arial" w:hAnsi="Arial" w:cs="Arial"/>
          <w:color w:val="000000"/>
          <w:sz w:val="22"/>
          <w:szCs w:val="27"/>
        </w:rPr>
      </w:pPr>
      <w:r w:rsidRPr="005232B1">
        <w:rPr>
          <w:rFonts w:ascii="Arial" w:hAnsi="Arial" w:cs="Arial"/>
          <w:color w:val="000000"/>
          <w:sz w:val="22"/>
          <w:szCs w:val="27"/>
        </w:rPr>
        <w:t>Wild, J., (2019). </w:t>
      </w:r>
      <w:r w:rsidRPr="005232B1">
        <w:rPr>
          <w:rFonts w:ascii="Arial" w:hAnsi="Arial" w:cs="Arial"/>
          <w:i/>
          <w:iCs/>
          <w:color w:val="000000"/>
          <w:sz w:val="22"/>
          <w:szCs w:val="27"/>
        </w:rPr>
        <w:t>Managerial Accounting</w:t>
      </w:r>
      <w:r w:rsidRPr="005232B1">
        <w:rPr>
          <w:rFonts w:ascii="Arial" w:hAnsi="Arial" w:cs="Arial"/>
          <w:color w:val="000000"/>
          <w:sz w:val="22"/>
          <w:szCs w:val="27"/>
        </w:rPr>
        <w:t>. Columbus: McGraw-Hill US Higher Ed USE.</w:t>
      </w:r>
    </w:p>
    <w:p w14:paraId="42736E29" w14:textId="77777777" w:rsidR="00B807F9" w:rsidRPr="005232B1" w:rsidRDefault="00B807F9">
      <w:pPr>
        <w:rPr>
          <w:rFonts w:ascii="Arial" w:eastAsia="Times New Roman" w:hAnsi="Arial" w:cs="Arial"/>
          <w:color w:val="000000"/>
          <w:szCs w:val="27"/>
          <w:lang w:val="en-US"/>
        </w:rPr>
      </w:pPr>
      <w:r w:rsidRPr="005232B1">
        <w:rPr>
          <w:rFonts w:ascii="Arial" w:hAnsi="Arial" w:cs="Arial"/>
          <w:color w:val="000000"/>
          <w:sz w:val="20"/>
          <w:szCs w:val="27"/>
        </w:rPr>
        <w:br w:type="page"/>
      </w:r>
    </w:p>
    <w:p w14:paraId="2CEA614E" w14:textId="6E5CA52A" w:rsidR="00A449C6" w:rsidRPr="005232B1" w:rsidRDefault="00B807F9" w:rsidP="00B807F9">
      <w:pPr>
        <w:pStyle w:val="Heading1"/>
        <w:rPr>
          <w:rFonts w:ascii="Arial" w:hAnsi="Arial" w:cs="Arial"/>
        </w:rPr>
      </w:pPr>
      <w:bookmarkStart w:id="13" w:name="_Toc108735088"/>
      <w:r w:rsidRPr="005232B1">
        <w:rPr>
          <w:rFonts w:ascii="Arial" w:hAnsi="Arial" w:cs="Arial"/>
        </w:rPr>
        <w:lastRenderedPageBreak/>
        <w:t>Appendices</w:t>
      </w:r>
      <w:bookmarkEnd w:id="13"/>
    </w:p>
    <w:tbl>
      <w:tblPr>
        <w:tblStyle w:val="TableGrid"/>
        <w:tblW w:w="0" w:type="auto"/>
        <w:tblLook w:val="04A0" w:firstRow="1" w:lastRow="0" w:firstColumn="1" w:lastColumn="0" w:noHBand="0" w:noVBand="1"/>
      </w:tblPr>
      <w:tblGrid>
        <w:gridCol w:w="1473"/>
        <w:gridCol w:w="1655"/>
        <w:gridCol w:w="1472"/>
        <w:gridCol w:w="1472"/>
        <w:gridCol w:w="1472"/>
        <w:gridCol w:w="1472"/>
      </w:tblGrid>
      <w:tr w:rsidR="00B807F9" w:rsidRPr="005232B1" w14:paraId="34BE3BE8" w14:textId="77777777" w:rsidTr="00CD591A">
        <w:trPr>
          <w:trHeight w:val="300"/>
        </w:trPr>
        <w:tc>
          <w:tcPr>
            <w:tcW w:w="2000" w:type="dxa"/>
            <w:noWrap/>
            <w:hideMark/>
          </w:tcPr>
          <w:p w14:paraId="068107B8" w14:textId="77777777" w:rsidR="00B807F9" w:rsidRPr="005232B1" w:rsidRDefault="00B807F9" w:rsidP="00B807F9">
            <w:pPr>
              <w:jc w:val="center"/>
              <w:rPr>
                <w:rFonts w:ascii="Arial" w:hAnsi="Arial" w:cs="Arial"/>
              </w:rPr>
            </w:pPr>
          </w:p>
        </w:tc>
        <w:tc>
          <w:tcPr>
            <w:tcW w:w="2260" w:type="dxa"/>
            <w:noWrap/>
            <w:hideMark/>
          </w:tcPr>
          <w:p w14:paraId="1F11CC87" w14:textId="77777777" w:rsidR="00B807F9" w:rsidRPr="005232B1" w:rsidRDefault="00B807F9" w:rsidP="00CD591A">
            <w:pPr>
              <w:rPr>
                <w:rFonts w:ascii="Arial" w:hAnsi="Arial" w:cs="Arial"/>
              </w:rPr>
            </w:pPr>
          </w:p>
        </w:tc>
        <w:tc>
          <w:tcPr>
            <w:tcW w:w="2000" w:type="dxa"/>
            <w:noWrap/>
            <w:hideMark/>
          </w:tcPr>
          <w:p w14:paraId="08E010BE" w14:textId="77777777" w:rsidR="00B807F9" w:rsidRPr="005232B1" w:rsidRDefault="00B807F9" w:rsidP="00CD591A">
            <w:pPr>
              <w:rPr>
                <w:rFonts w:ascii="Arial" w:hAnsi="Arial" w:cs="Arial"/>
              </w:rPr>
            </w:pPr>
            <w:r w:rsidRPr="005232B1">
              <w:rPr>
                <w:rFonts w:ascii="Arial" w:hAnsi="Arial" w:cs="Arial"/>
              </w:rPr>
              <w:t>Wheelchairs</w:t>
            </w:r>
          </w:p>
        </w:tc>
        <w:tc>
          <w:tcPr>
            <w:tcW w:w="2000" w:type="dxa"/>
            <w:noWrap/>
            <w:hideMark/>
          </w:tcPr>
          <w:p w14:paraId="16EEF742" w14:textId="77777777" w:rsidR="00B807F9" w:rsidRPr="005232B1" w:rsidRDefault="00B807F9" w:rsidP="00CD591A">
            <w:pPr>
              <w:rPr>
                <w:rFonts w:ascii="Arial" w:hAnsi="Arial" w:cs="Arial"/>
              </w:rPr>
            </w:pPr>
            <w:r w:rsidRPr="005232B1">
              <w:rPr>
                <w:rFonts w:ascii="Arial" w:hAnsi="Arial" w:cs="Arial"/>
              </w:rPr>
              <w:t>Hoists</w:t>
            </w:r>
          </w:p>
        </w:tc>
        <w:tc>
          <w:tcPr>
            <w:tcW w:w="2000" w:type="dxa"/>
            <w:noWrap/>
            <w:hideMark/>
          </w:tcPr>
          <w:p w14:paraId="68905539" w14:textId="77777777" w:rsidR="00B807F9" w:rsidRPr="005232B1" w:rsidRDefault="00B807F9" w:rsidP="00CD591A">
            <w:pPr>
              <w:rPr>
                <w:rFonts w:ascii="Arial" w:hAnsi="Arial" w:cs="Arial"/>
              </w:rPr>
            </w:pPr>
            <w:r w:rsidRPr="005232B1">
              <w:rPr>
                <w:rFonts w:ascii="Arial" w:hAnsi="Arial" w:cs="Arial"/>
              </w:rPr>
              <w:t>Mobile Beds</w:t>
            </w:r>
          </w:p>
        </w:tc>
        <w:tc>
          <w:tcPr>
            <w:tcW w:w="2000" w:type="dxa"/>
            <w:noWrap/>
            <w:hideMark/>
          </w:tcPr>
          <w:p w14:paraId="04225908" w14:textId="77777777" w:rsidR="00B807F9" w:rsidRPr="005232B1" w:rsidRDefault="00B807F9" w:rsidP="00CD591A">
            <w:pPr>
              <w:rPr>
                <w:rFonts w:ascii="Arial" w:hAnsi="Arial" w:cs="Arial"/>
              </w:rPr>
            </w:pPr>
            <w:r w:rsidRPr="005232B1">
              <w:rPr>
                <w:rFonts w:ascii="Arial" w:hAnsi="Arial" w:cs="Arial"/>
              </w:rPr>
              <w:t>Total</w:t>
            </w:r>
          </w:p>
        </w:tc>
      </w:tr>
      <w:tr w:rsidR="00B807F9" w:rsidRPr="005232B1" w14:paraId="51809456" w14:textId="77777777" w:rsidTr="00CD591A">
        <w:trPr>
          <w:trHeight w:val="300"/>
        </w:trPr>
        <w:tc>
          <w:tcPr>
            <w:tcW w:w="2000" w:type="dxa"/>
            <w:hideMark/>
          </w:tcPr>
          <w:p w14:paraId="010D0F5F" w14:textId="77777777" w:rsidR="00B807F9" w:rsidRPr="005232B1" w:rsidRDefault="00B807F9" w:rsidP="00CD591A">
            <w:pPr>
              <w:rPr>
                <w:rFonts w:ascii="Arial" w:hAnsi="Arial" w:cs="Arial"/>
              </w:rPr>
            </w:pPr>
          </w:p>
        </w:tc>
        <w:tc>
          <w:tcPr>
            <w:tcW w:w="2260" w:type="dxa"/>
            <w:noWrap/>
            <w:hideMark/>
          </w:tcPr>
          <w:p w14:paraId="6D136C0D" w14:textId="77777777" w:rsidR="00B807F9" w:rsidRPr="005232B1" w:rsidRDefault="00B807F9" w:rsidP="00CD591A">
            <w:pPr>
              <w:rPr>
                <w:rFonts w:ascii="Arial" w:hAnsi="Arial" w:cs="Arial"/>
              </w:rPr>
            </w:pPr>
          </w:p>
        </w:tc>
        <w:tc>
          <w:tcPr>
            <w:tcW w:w="2000" w:type="dxa"/>
            <w:hideMark/>
          </w:tcPr>
          <w:p w14:paraId="1D2525F0" w14:textId="77777777" w:rsidR="00B807F9" w:rsidRPr="005232B1" w:rsidRDefault="00B807F9" w:rsidP="00CD591A">
            <w:pPr>
              <w:rPr>
                <w:rFonts w:ascii="Arial" w:hAnsi="Arial" w:cs="Arial"/>
                <w:b/>
                <w:bCs/>
              </w:rPr>
            </w:pPr>
            <w:proofErr w:type="gramStart"/>
            <w:r w:rsidRPr="005232B1">
              <w:rPr>
                <w:rFonts w:ascii="Arial" w:hAnsi="Arial" w:cs="Arial"/>
                <w:b/>
                <w:bCs/>
              </w:rPr>
              <w:t>Amount(</w:t>
            </w:r>
            <w:proofErr w:type="gramEnd"/>
            <w:r w:rsidRPr="005232B1">
              <w:rPr>
                <w:rFonts w:ascii="Arial" w:hAnsi="Arial" w:cs="Arial"/>
                <w:b/>
                <w:bCs/>
              </w:rPr>
              <w:t>£)</w:t>
            </w:r>
          </w:p>
        </w:tc>
        <w:tc>
          <w:tcPr>
            <w:tcW w:w="2000" w:type="dxa"/>
            <w:hideMark/>
          </w:tcPr>
          <w:p w14:paraId="352D26E7" w14:textId="77777777" w:rsidR="00B807F9" w:rsidRPr="005232B1" w:rsidRDefault="00B807F9" w:rsidP="00CD591A">
            <w:pPr>
              <w:rPr>
                <w:rFonts w:ascii="Arial" w:hAnsi="Arial" w:cs="Arial"/>
                <w:b/>
                <w:bCs/>
              </w:rPr>
            </w:pPr>
            <w:proofErr w:type="gramStart"/>
            <w:r w:rsidRPr="005232B1">
              <w:rPr>
                <w:rFonts w:ascii="Arial" w:hAnsi="Arial" w:cs="Arial"/>
                <w:b/>
                <w:bCs/>
              </w:rPr>
              <w:t>Amount(</w:t>
            </w:r>
            <w:proofErr w:type="gramEnd"/>
            <w:r w:rsidRPr="005232B1">
              <w:rPr>
                <w:rFonts w:ascii="Arial" w:hAnsi="Arial" w:cs="Arial"/>
                <w:b/>
                <w:bCs/>
              </w:rPr>
              <w:t>£)</w:t>
            </w:r>
          </w:p>
        </w:tc>
        <w:tc>
          <w:tcPr>
            <w:tcW w:w="2000" w:type="dxa"/>
            <w:hideMark/>
          </w:tcPr>
          <w:p w14:paraId="203A4708" w14:textId="77777777" w:rsidR="00B807F9" w:rsidRPr="005232B1" w:rsidRDefault="00B807F9" w:rsidP="00CD591A">
            <w:pPr>
              <w:rPr>
                <w:rFonts w:ascii="Arial" w:hAnsi="Arial" w:cs="Arial"/>
                <w:b/>
                <w:bCs/>
              </w:rPr>
            </w:pPr>
            <w:proofErr w:type="gramStart"/>
            <w:r w:rsidRPr="005232B1">
              <w:rPr>
                <w:rFonts w:ascii="Arial" w:hAnsi="Arial" w:cs="Arial"/>
                <w:b/>
                <w:bCs/>
              </w:rPr>
              <w:t>Amount(</w:t>
            </w:r>
            <w:proofErr w:type="gramEnd"/>
            <w:r w:rsidRPr="005232B1">
              <w:rPr>
                <w:rFonts w:ascii="Arial" w:hAnsi="Arial" w:cs="Arial"/>
                <w:b/>
                <w:bCs/>
              </w:rPr>
              <w:t>£)</w:t>
            </w:r>
          </w:p>
        </w:tc>
        <w:tc>
          <w:tcPr>
            <w:tcW w:w="2000" w:type="dxa"/>
            <w:hideMark/>
          </w:tcPr>
          <w:p w14:paraId="76C3D2F2" w14:textId="77777777" w:rsidR="00B807F9" w:rsidRPr="005232B1" w:rsidRDefault="00B807F9" w:rsidP="00CD591A">
            <w:pPr>
              <w:rPr>
                <w:rFonts w:ascii="Arial" w:hAnsi="Arial" w:cs="Arial"/>
                <w:b/>
                <w:bCs/>
              </w:rPr>
            </w:pPr>
            <w:proofErr w:type="gramStart"/>
            <w:r w:rsidRPr="005232B1">
              <w:rPr>
                <w:rFonts w:ascii="Arial" w:hAnsi="Arial" w:cs="Arial"/>
                <w:b/>
                <w:bCs/>
              </w:rPr>
              <w:t>Amount(</w:t>
            </w:r>
            <w:proofErr w:type="gramEnd"/>
            <w:r w:rsidRPr="005232B1">
              <w:rPr>
                <w:rFonts w:ascii="Arial" w:hAnsi="Arial" w:cs="Arial"/>
                <w:b/>
                <w:bCs/>
              </w:rPr>
              <w:t>£)</w:t>
            </w:r>
          </w:p>
        </w:tc>
      </w:tr>
      <w:tr w:rsidR="00B807F9" w:rsidRPr="005232B1" w14:paraId="5E95A8F1" w14:textId="77777777" w:rsidTr="00CD591A">
        <w:trPr>
          <w:trHeight w:val="300"/>
        </w:trPr>
        <w:tc>
          <w:tcPr>
            <w:tcW w:w="2000" w:type="dxa"/>
            <w:hideMark/>
          </w:tcPr>
          <w:p w14:paraId="4CC77BFC" w14:textId="77777777" w:rsidR="00B807F9" w:rsidRPr="005232B1" w:rsidRDefault="00B807F9" w:rsidP="00CD591A">
            <w:pPr>
              <w:rPr>
                <w:rFonts w:ascii="Arial" w:hAnsi="Arial" w:cs="Arial"/>
              </w:rPr>
            </w:pPr>
            <w:r w:rsidRPr="005232B1">
              <w:rPr>
                <w:rFonts w:ascii="Arial" w:hAnsi="Arial" w:cs="Arial"/>
              </w:rPr>
              <w:t xml:space="preserve">Sales </w:t>
            </w:r>
          </w:p>
        </w:tc>
        <w:tc>
          <w:tcPr>
            <w:tcW w:w="2260" w:type="dxa"/>
            <w:noWrap/>
            <w:hideMark/>
          </w:tcPr>
          <w:p w14:paraId="1BEC5D19" w14:textId="77777777" w:rsidR="00B807F9" w:rsidRPr="005232B1" w:rsidRDefault="00B807F9" w:rsidP="00CD591A">
            <w:pPr>
              <w:rPr>
                <w:rFonts w:ascii="Arial" w:hAnsi="Arial" w:cs="Arial"/>
              </w:rPr>
            </w:pPr>
          </w:p>
        </w:tc>
        <w:tc>
          <w:tcPr>
            <w:tcW w:w="2000" w:type="dxa"/>
            <w:hideMark/>
          </w:tcPr>
          <w:p w14:paraId="55BC46CC" w14:textId="77777777" w:rsidR="00B807F9" w:rsidRPr="005232B1" w:rsidRDefault="00B807F9" w:rsidP="00CD591A">
            <w:pPr>
              <w:rPr>
                <w:rFonts w:ascii="Arial" w:hAnsi="Arial" w:cs="Arial"/>
              </w:rPr>
            </w:pPr>
            <w:r w:rsidRPr="005232B1">
              <w:rPr>
                <w:rFonts w:ascii="Arial" w:hAnsi="Arial" w:cs="Arial"/>
              </w:rPr>
              <w:t>8,800.00</w:t>
            </w:r>
          </w:p>
        </w:tc>
        <w:tc>
          <w:tcPr>
            <w:tcW w:w="2000" w:type="dxa"/>
            <w:noWrap/>
            <w:hideMark/>
          </w:tcPr>
          <w:p w14:paraId="32F4DB39" w14:textId="77777777" w:rsidR="00B807F9" w:rsidRPr="005232B1" w:rsidRDefault="00B807F9" w:rsidP="00CD591A">
            <w:pPr>
              <w:rPr>
                <w:rFonts w:ascii="Arial" w:hAnsi="Arial" w:cs="Arial"/>
              </w:rPr>
            </w:pPr>
            <w:r w:rsidRPr="005232B1">
              <w:rPr>
                <w:rFonts w:ascii="Arial" w:hAnsi="Arial" w:cs="Arial"/>
              </w:rPr>
              <w:t>7,300.00</w:t>
            </w:r>
          </w:p>
        </w:tc>
        <w:tc>
          <w:tcPr>
            <w:tcW w:w="2000" w:type="dxa"/>
            <w:noWrap/>
            <w:hideMark/>
          </w:tcPr>
          <w:p w14:paraId="768AEEBF" w14:textId="77777777" w:rsidR="00B807F9" w:rsidRPr="005232B1" w:rsidRDefault="00B807F9" w:rsidP="00CD591A">
            <w:pPr>
              <w:rPr>
                <w:rFonts w:ascii="Arial" w:hAnsi="Arial" w:cs="Arial"/>
              </w:rPr>
            </w:pPr>
            <w:r w:rsidRPr="005232B1">
              <w:rPr>
                <w:rFonts w:ascii="Arial" w:hAnsi="Arial" w:cs="Arial"/>
              </w:rPr>
              <w:t>10,600.00</w:t>
            </w:r>
          </w:p>
        </w:tc>
        <w:tc>
          <w:tcPr>
            <w:tcW w:w="2000" w:type="dxa"/>
            <w:noWrap/>
            <w:hideMark/>
          </w:tcPr>
          <w:p w14:paraId="4AF61BCF" w14:textId="77777777" w:rsidR="00B807F9" w:rsidRPr="005232B1" w:rsidRDefault="00B807F9" w:rsidP="00CD591A">
            <w:pPr>
              <w:rPr>
                <w:rFonts w:ascii="Arial" w:hAnsi="Arial" w:cs="Arial"/>
              </w:rPr>
            </w:pPr>
            <w:r w:rsidRPr="005232B1">
              <w:rPr>
                <w:rFonts w:ascii="Arial" w:hAnsi="Arial" w:cs="Arial"/>
              </w:rPr>
              <w:t>26,700.00</w:t>
            </w:r>
          </w:p>
        </w:tc>
      </w:tr>
      <w:tr w:rsidR="00B807F9" w:rsidRPr="005232B1" w14:paraId="7BC29B87" w14:textId="77777777" w:rsidTr="00CD591A">
        <w:trPr>
          <w:trHeight w:val="300"/>
        </w:trPr>
        <w:tc>
          <w:tcPr>
            <w:tcW w:w="2000" w:type="dxa"/>
            <w:hideMark/>
          </w:tcPr>
          <w:p w14:paraId="2E7F101A" w14:textId="77777777" w:rsidR="00B807F9" w:rsidRPr="005232B1" w:rsidRDefault="00B807F9" w:rsidP="00CD591A">
            <w:pPr>
              <w:rPr>
                <w:rFonts w:ascii="Arial" w:hAnsi="Arial" w:cs="Arial"/>
              </w:rPr>
            </w:pPr>
          </w:p>
        </w:tc>
        <w:tc>
          <w:tcPr>
            <w:tcW w:w="2260" w:type="dxa"/>
            <w:noWrap/>
            <w:hideMark/>
          </w:tcPr>
          <w:p w14:paraId="5B997429" w14:textId="77777777" w:rsidR="00B807F9" w:rsidRPr="005232B1" w:rsidRDefault="00B807F9" w:rsidP="00CD591A">
            <w:pPr>
              <w:rPr>
                <w:rFonts w:ascii="Arial" w:hAnsi="Arial" w:cs="Arial"/>
              </w:rPr>
            </w:pPr>
          </w:p>
        </w:tc>
        <w:tc>
          <w:tcPr>
            <w:tcW w:w="2000" w:type="dxa"/>
            <w:hideMark/>
          </w:tcPr>
          <w:p w14:paraId="290A2402" w14:textId="77777777" w:rsidR="00B807F9" w:rsidRPr="005232B1" w:rsidRDefault="00B807F9" w:rsidP="00CD591A">
            <w:pPr>
              <w:rPr>
                <w:rFonts w:ascii="Arial" w:hAnsi="Arial" w:cs="Arial"/>
              </w:rPr>
            </w:pPr>
          </w:p>
        </w:tc>
        <w:tc>
          <w:tcPr>
            <w:tcW w:w="2000" w:type="dxa"/>
            <w:noWrap/>
            <w:hideMark/>
          </w:tcPr>
          <w:p w14:paraId="051435C6" w14:textId="77777777" w:rsidR="00B807F9" w:rsidRPr="005232B1" w:rsidRDefault="00B807F9" w:rsidP="00CD591A">
            <w:pPr>
              <w:rPr>
                <w:rFonts w:ascii="Arial" w:hAnsi="Arial" w:cs="Arial"/>
              </w:rPr>
            </w:pPr>
          </w:p>
        </w:tc>
        <w:tc>
          <w:tcPr>
            <w:tcW w:w="2000" w:type="dxa"/>
            <w:noWrap/>
            <w:hideMark/>
          </w:tcPr>
          <w:p w14:paraId="735FA69F" w14:textId="77777777" w:rsidR="00B807F9" w:rsidRPr="005232B1" w:rsidRDefault="00B807F9" w:rsidP="00CD591A">
            <w:pPr>
              <w:rPr>
                <w:rFonts w:ascii="Arial" w:hAnsi="Arial" w:cs="Arial"/>
              </w:rPr>
            </w:pPr>
          </w:p>
        </w:tc>
        <w:tc>
          <w:tcPr>
            <w:tcW w:w="2000" w:type="dxa"/>
            <w:noWrap/>
            <w:hideMark/>
          </w:tcPr>
          <w:p w14:paraId="37881CB8" w14:textId="77777777" w:rsidR="00B807F9" w:rsidRPr="005232B1" w:rsidRDefault="00B807F9" w:rsidP="00CD591A">
            <w:pPr>
              <w:rPr>
                <w:rFonts w:ascii="Arial" w:hAnsi="Arial" w:cs="Arial"/>
              </w:rPr>
            </w:pPr>
          </w:p>
        </w:tc>
      </w:tr>
      <w:tr w:rsidR="00B807F9" w:rsidRPr="005232B1" w14:paraId="17793736" w14:textId="77777777" w:rsidTr="00CD591A">
        <w:trPr>
          <w:trHeight w:val="300"/>
        </w:trPr>
        <w:tc>
          <w:tcPr>
            <w:tcW w:w="2000" w:type="dxa"/>
            <w:hideMark/>
          </w:tcPr>
          <w:p w14:paraId="73D57E54" w14:textId="77777777" w:rsidR="00B807F9" w:rsidRPr="005232B1" w:rsidRDefault="00B807F9" w:rsidP="00CD591A">
            <w:pPr>
              <w:rPr>
                <w:rFonts w:ascii="Arial" w:hAnsi="Arial" w:cs="Arial"/>
              </w:rPr>
            </w:pPr>
            <w:r w:rsidRPr="005232B1">
              <w:rPr>
                <w:rFonts w:ascii="Arial" w:hAnsi="Arial" w:cs="Arial"/>
              </w:rPr>
              <w:t>Variable Cost</w:t>
            </w:r>
          </w:p>
        </w:tc>
        <w:tc>
          <w:tcPr>
            <w:tcW w:w="2260" w:type="dxa"/>
            <w:noWrap/>
            <w:hideMark/>
          </w:tcPr>
          <w:p w14:paraId="605C591F" w14:textId="77777777" w:rsidR="00B807F9" w:rsidRPr="005232B1" w:rsidRDefault="00B807F9" w:rsidP="00CD591A">
            <w:pPr>
              <w:rPr>
                <w:rFonts w:ascii="Arial" w:hAnsi="Arial" w:cs="Arial"/>
              </w:rPr>
            </w:pPr>
          </w:p>
        </w:tc>
        <w:tc>
          <w:tcPr>
            <w:tcW w:w="2000" w:type="dxa"/>
            <w:hideMark/>
          </w:tcPr>
          <w:p w14:paraId="51D3D6CC" w14:textId="77777777" w:rsidR="00B807F9" w:rsidRPr="005232B1" w:rsidRDefault="00B807F9" w:rsidP="00CD591A">
            <w:pPr>
              <w:rPr>
                <w:rFonts w:ascii="Arial" w:hAnsi="Arial" w:cs="Arial"/>
              </w:rPr>
            </w:pPr>
          </w:p>
        </w:tc>
        <w:tc>
          <w:tcPr>
            <w:tcW w:w="2000" w:type="dxa"/>
            <w:noWrap/>
            <w:hideMark/>
          </w:tcPr>
          <w:p w14:paraId="46E43676" w14:textId="77777777" w:rsidR="00B807F9" w:rsidRPr="005232B1" w:rsidRDefault="00B807F9" w:rsidP="00CD591A">
            <w:pPr>
              <w:rPr>
                <w:rFonts w:ascii="Arial" w:hAnsi="Arial" w:cs="Arial"/>
              </w:rPr>
            </w:pPr>
          </w:p>
        </w:tc>
        <w:tc>
          <w:tcPr>
            <w:tcW w:w="2000" w:type="dxa"/>
            <w:noWrap/>
            <w:hideMark/>
          </w:tcPr>
          <w:p w14:paraId="3C0A2B5A" w14:textId="77777777" w:rsidR="00B807F9" w:rsidRPr="005232B1" w:rsidRDefault="00B807F9" w:rsidP="00CD591A">
            <w:pPr>
              <w:rPr>
                <w:rFonts w:ascii="Arial" w:hAnsi="Arial" w:cs="Arial"/>
              </w:rPr>
            </w:pPr>
          </w:p>
        </w:tc>
        <w:tc>
          <w:tcPr>
            <w:tcW w:w="2000" w:type="dxa"/>
            <w:noWrap/>
            <w:hideMark/>
          </w:tcPr>
          <w:p w14:paraId="6D2DF768" w14:textId="77777777" w:rsidR="00B807F9" w:rsidRPr="005232B1" w:rsidRDefault="00B807F9" w:rsidP="00CD591A">
            <w:pPr>
              <w:rPr>
                <w:rFonts w:ascii="Arial" w:hAnsi="Arial" w:cs="Arial"/>
              </w:rPr>
            </w:pPr>
          </w:p>
        </w:tc>
      </w:tr>
      <w:tr w:rsidR="00B807F9" w:rsidRPr="005232B1" w14:paraId="323248F7" w14:textId="77777777" w:rsidTr="00CD591A">
        <w:trPr>
          <w:trHeight w:val="300"/>
        </w:trPr>
        <w:tc>
          <w:tcPr>
            <w:tcW w:w="2000" w:type="dxa"/>
            <w:hideMark/>
          </w:tcPr>
          <w:p w14:paraId="2047D1C9" w14:textId="77777777" w:rsidR="00B807F9" w:rsidRPr="005232B1" w:rsidRDefault="00B807F9" w:rsidP="00CD591A">
            <w:pPr>
              <w:rPr>
                <w:rFonts w:ascii="Arial" w:hAnsi="Arial" w:cs="Arial"/>
              </w:rPr>
            </w:pPr>
          </w:p>
        </w:tc>
        <w:tc>
          <w:tcPr>
            <w:tcW w:w="2260" w:type="dxa"/>
            <w:noWrap/>
            <w:hideMark/>
          </w:tcPr>
          <w:p w14:paraId="7E47C436" w14:textId="77777777" w:rsidR="00B807F9" w:rsidRPr="005232B1" w:rsidRDefault="00B807F9" w:rsidP="00CD591A">
            <w:pPr>
              <w:rPr>
                <w:rFonts w:ascii="Arial" w:hAnsi="Arial" w:cs="Arial"/>
              </w:rPr>
            </w:pPr>
            <w:r w:rsidRPr="005232B1">
              <w:rPr>
                <w:rFonts w:ascii="Arial" w:hAnsi="Arial" w:cs="Arial"/>
              </w:rPr>
              <w:t>Direct Material</w:t>
            </w:r>
          </w:p>
        </w:tc>
        <w:tc>
          <w:tcPr>
            <w:tcW w:w="2000" w:type="dxa"/>
            <w:hideMark/>
          </w:tcPr>
          <w:p w14:paraId="223F54AA" w14:textId="77777777" w:rsidR="00B807F9" w:rsidRPr="005232B1" w:rsidRDefault="00B807F9" w:rsidP="00CD591A">
            <w:pPr>
              <w:rPr>
                <w:rFonts w:ascii="Arial" w:hAnsi="Arial" w:cs="Arial"/>
              </w:rPr>
            </w:pPr>
            <w:r w:rsidRPr="005232B1">
              <w:rPr>
                <w:rFonts w:ascii="Arial" w:hAnsi="Arial" w:cs="Arial"/>
              </w:rPr>
              <w:t>4,180.00</w:t>
            </w:r>
          </w:p>
        </w:tc>
        <w:tc>
          <w:tcPr>
            <w:tcW w:w="2000" w:type="dxa"/>
            <w:noWrap/>
            <w:hideMark/>
          </w:tcPr>
          <w:p w14:paraId="729FB9C6" w14:textId="77777777" w:rsidR="00B807F9" w:rsidRPr="005232B1" w:rsidRDefault="00B807F9" w:rsidP="00CD591A">
            <w:pPr>
              <w:rPr>
                <w:rFonts w:ascii="Arial" w:hAnsi="Arial" w:cs="Arial"/>
              </w:rPr>
            </w:pPr>
            <w:r w:rsidRPr="005232B1">
              <w:rPr>
                <w:rFonts w:ascii="Arial" w:hAnsi="Arial" w:cs="Arial"/>
              </w:rPr>
              <w:t>4,905.00</w:t>
            </w:r>
          </w:p>
        </w:tc>
        <w:tc>
          <w:tcPr>
            <w:tcW w:w="2000" w:type="dxa"/>
            <w:noWrap/>
            <w:hideMark/>
          </w:tcPr>
          <w:p w14:paraId="74A6CDB9" w14:textId="77777777" w:rsidR="00B807F9" w:rsidRPr="005232B1" w:rsidRDefault="00B807F9" w:rsidP="00CD591A">
            <w:pPr>
              <w:rPr>
                <w:rFonts w:ascii="Arial" w:hAnsi="Arial" w:cs="Arial"/>
              </w:rPr>
            </w:pPr>
            <w:r w:rsidRPr="005232B1">
              <w:rPr>
                <w:rFonts w:ascii="Arial" w:hAnsi="Arial" w:cs="Arial"/>
              </w:rPr>
              <w:t>5,390.00</w:t>
            </w:r>
          </w:p>
        </w:tc>
        <w:tc>
          <w:tcPr>
            <w:tcW w:w="2000" w:type="dxa"/>
            <w:noWrap/>
            <w:hideMark/>
          </w:tcPr>
          <w:p w14:paraId="3E2F2885" w14:textId="77777777" w:rsidR="00B807F9" w:rsidRPr="005232B1" w:rsidRDefault="00B807F9" w:rsidP="00CD591A">
            <w:pPr>
              <w:rPr>
                <w:rFonts w:ascii="Arial" w:hAnsi="Arial" w:cs="Arial"/>
              </w:rPr>
            </w:pPr>
            <w:r w:rsidRPr="005232B1">
              <w:rPr>
                <w:rFonts w:ascii="Arial" w:hAnsi="Arial" w:cs="Arial"/>
              </w:rPr>
              <w:t>14,475.00</w:t>
            </w:r>
          </w:p>
        </w:tc>
      </w:tr>
      <w:tr w:rsidR="00B807F9" w:rsidRPr="005232B1" w14:paraId="54EC4011" w14:textId="77777777" w:rsidTr="00CD591A">
        <w:trPr>
          <w:trHeight w:val="300"/>
        </w:trPr>
        <w:tc>
          <w:tcPr>
            <w:tcW w:w="2000" w:type="dxa"/>
            <w:hideMark/>
          </w:tcPr>
          <w:p w14:paraId="4E25EC9E" w14:textId="77777777" w:rsidR="00B807F9" w:rsidRPr="005232B1" w:rsidRDefault="00B807F9" w:rsidP="00CD591A">
            <w:pPr>
              <w:rPr>
                <w:rFonts w:ascii="Arial" w:hAnsi="Arial" w:cs="Arial"/>
              </w:rPr>
            </w:pPr>
          </w:p>
        </w:tc>
        <w:tc>
          <w:tcPr>
            <w:tcW w:w="2260" w:type="dxa"/>
            <w:noWrap/>
            <w:hideMark/>
          </w:tcPr>
          <w:p w14:paraId="1FF34EC7" w14:textId="77777777" w:rsidR="00B807F9" w:rsidRPr="005232B1" w:rsidRDefault="00B807F9" w:rsidP="00CD591A">
            <w:pPr>
              <w:rPr>
                <w:rFonts w:ascii="Arial" w:hAnsi="Arial" w:cs="Arial"/>
              </w:rPr>
            </w:pPr>
            <w:r w:rsidRPr="005232B1">
              <w:rPr>
                <w:rFonts w:ascii="Arial" w:hAnsi="Arial" w:cs="Arial"/>
              </w:rPr>
              <w:t xml:space="preserve">Direct </w:t>
            </w:r>
            <w:proofErr w:type="spellStart"/>
            <w:r w:rsidRPr="005232B1">
              <w:rPr>
                <w:rFonts w:ascii="Arial" w:hAnsi="Arial" w:cs="Arial"/>
              </w:rPr>
              <w:t>Labour</w:t>
            </w:r>
            <w:proofErr w:type="spellEnd"/>
          </w:p>
        </w:tc>
        <w:tc>
          <w:tcPr>
            <w:tcW w:w="2000" w:type="dxa"/>
            <w:hideMark/>
          </w:tcPr>
          <w:p w14:paraId="5421F8EA" w14:textId="77777777" w:rsidR="00B807F9" w:rsidRPr="005232B1" w:rsidRDefault="00B807F9" w:rsidP="00CD591A">
            <w:pPr>
              <w:rPr>
                <w:rFonts w:ascii="Arial" w:hAnsi="Arial" w:cs="Arial"/>
              </w:rPr>
            </w:pPr>
            <w:r w:rsidRPr="005232B1">
              <w:rPr>
                <w:rFonts w:ascii="Arial" w:hAnsi="Arial" w:cs="Arial"/>
              </w:rPr>
              <w:t>1,470.00</w:t>
            </w:r>
          </w:p>
        </w:tc>
        <w:tc>
          <w:tcPr>
            <w:tcW w:w="2000" w:type="dxa"/>
            <w:noWrap/>
            <w:hideMark/>
          </w:tcPr>
          <w:p w14:paraId="365713EE" w14:textId="77777777" w:rsidR="00B807F9" w:rsidRPr="005232B1" w:rsidRDefault="00B807F9" w:rsidP="00CD591A">
            <w:pPr>
              <w:rPr>
                <w:rFonts w:ascii="Arial" w:hAnsi="Arial" w:cs="Arial"/>
              </w:rPr>
            </w:pPr>
            <w:r w:rsidRPr="005232B1">
              <w:rPr>
                <w:rFonts w:ascii="Arial" w:hAnsi="Arial" w:cs="Arial"/>
              </w:rPr>
              <w:t>2,535.00</w:t>
            </w:r>
          </w:p>
        </w:tc>
        <w:tc>
          <w:tcPr>
            <w:tcW w:w="2000" w:type="dxa"/>
            <w:noWrap/>
            <w:hideMark/>
          </w:tcPr>
          <w:p w14:paraId="45A47304" w14:textId="77777777" w:rsidR="00B807F9" w:rsidRPr="005232B1" w:rsidRDefault="00B807F9" w:rsidP="00CD591A">
            <w:pPr>
              <w:rPr>
                <w:rFonts w:ascii="Arial" w:hAnsi="Arial" w:cs="Arial"/>
              </w:rPr>
            </w:pPr>
            <w:r w:rsidRPr="005232B1">
              <w:rPr>
                <w:rFonts w:ascii="Arial" w:hAnsi="Arial" w:cs="Arial"/>
              </w:rPr>
              <w:t>2,760.00</w:t>
            </w:r>
          </w:p>
        </w:tc>
        <w:tc>
          <w:tcPr>
            <w:tcW w:w="2000" w:type="dxa"/>
            <w:noWrap/>
            <w:hideMark/>
          </w:tcPr>
          <w:p w14:paraId="50DD4D53" w14:textId="77777777" w:rsidR="00B807F9" w:rsidRPr="005232B1" w:rsidRDefault="00B807F9" w:rsidP="00CD591A">
            <w:pPr>
              <w:rPr>
                <w:rFonts w:ascii="Arial" w:hAnsi="Arial" w:cs="Arial"/>
              </w:rPr>
            </w:pPr>
            <w:r w:rsidRPr="005232B1">
              <w:rPr>
                <w:rFonts w:ascii="Arial" w:hAnsi="Arial" w:cs="Arial"/>
              </w:rPr>
              <w:t>6,765.00</w:t>
            </w:r>
          </w:p>
        </w:tc>
      </w:tr>
      <w:tr w:rsidR="00B807F9" w:rsidRPr="005232B1" w14:paraId="779AB663" w14:textId="77777777" w:rsidTr="00CD591A">
        <w:trPr>
          <w:trHeight w:val="300"/>
        </w:trPr>
        <w:tc>
          <w:tcPr>
            <w:tcW w:w="2000" w:type="dxa"/>
            <w:hideMark/>
          </w:tcPr>
          <w:p w14:paraId="0662C0FE" w14:textId="77777777" w:rsidR="00B807F9" w:rsidRPr="005232B1" w:rsidRDefault="00B807F9" w:rsidP="00CD591A">
            <w:pPr>
              <w:rPr>
                <w:rFonts w:ascii="Arial" w:hAnsi="Arial" w:cs="Arial"/>
              </w:rPr>
            </w:pPr>
          </w:p>
        </w:tc>
        <w:tc>
          <w:tcPr>
            <w:tcW w:w="2260" w:type="dxa"/>
            <w:noWrap/>
            <w:hideMark/>
          </w:tcPr>
          <w:p w14:paraId="15928A92" w14:textId="77777777" w:rsidR="00B807F9" w:rsidRPr="005232B1" w:rsidRDefault="00B807F9" w:rsidP="00CD591A">
            <w:pPr>
              <w:rPr>
                <w:rFonts w:ascii="Arial" w:hAnsi="Arial" w:cs="Arial"/>
              </w:rPr>
            </w:pPr>
            <w:r w:rsidRPr="005232B1">
              <w:rPr>
                <w:rFonts w:ascii="Arial" w:hAnsi="Arial" w:cs="Arial"/>
              </w:rPr>
              <w:t>Other Variable Expenses</w:t>
            </w:r>
          </w:p>
        </w:tc>
        <w:tc>
          <w:tcPr>
            <w:tcW w:w="2000" w:type="dxa"/>
            <w:hideMark/>
          </w:tcPr>
          <w:p w14:paraId="31DAC2A8" w14:textId="77777777" w:rsidR="00B807F9" w:rsidRPr="005232B1" w:rsidRDefault="00B807F9" w:rsidP="00CD591A">
            <w:pPr>
              <w:rPr>
                <w:rFonts w:ascii="Arial" w:hAnsi="Arial" w:cs="Arial"/>
              </w:rPr>
            </w:pPr>
            <w:r w:rsidRPr="005232B1">
              <w:rPr>
                <w:rFonts w:ascii="Arial" w:hAnsi="Arial" w:cs="Arial"/>
              </w:rPr>
              <w:t>320.68</w:t>
            </w:r>
          </w:p>
        </w:tc>
        <w:tc>
          <w:tcPr>
            <w:tcW w:w="2000" w:type="dxa"/>
            <w:noWrap/>
            <w:hideMark/>
          </w:tcPr>
          <w:p w14:paraId="306A62AD" w14:textId="77777777" w:rsidR="00B807F9" w:rsidRPr="005232B1" w:rsidRDefault="00B807F9" w:rsidP="00CD591A">
            <w:pPr>
              <w:rPr>
                <w:rFonts w:ascii="Arial" w:hAnsi="Arial" w:cs="Arial"/>
              </w:rPr>
            </w:pPr>
            <w:r w:rsidRPr="005232B1">
              <w:rPr>
                <w:rFonts w:ascii="Arial" w:hAnsi="Arial" w:cs="Arial"/>
              </w:rPr>
              <w:t>69.85</w:t>
            </w:r>
          </w:p>
        </w:tc>
        <w:tc>
          <w:tcPr>
            <w:tcW w:w="2000" w:type="dxa"/>
            <w:noWrap/>
            <w:hideMark/>
          </w:tcPr>
          <w:p w14:paraId="7C5850CC" w14:textId="77777777" w:rsidR="00B807F9" w:rsidRPr="005232B1" w:rsidRDefault="00B807F9" w:rsidP="00CD591A">
            <w:pPr>
              <w:rPr>
                <w:rFonts w:ascii="Arial" w:hAnsi="Arial" w:cs="Arial"/>
              </w:rPr>
            </w:pPr>
            <w:r w:rsidRPr="005232B1">
              <w:rPr>
                <w:rFonts w:ascii="Arial" w:hAnsi="Arial" w:cs="Arial"/>
              </w:rPr>
              <w:t>80.52</w:t>
            </w:r>
          </w:p>
        </w:tc>
        <w:tc>
          <w:tcPr>
            <w:tcW w:w="2000" w:type="dxa"/>
            <w:noWrap/>
            <w:hideMark/>
          </w:tcPr>
          <w:p w14:paraId="6320AD06" w14:textId="77777777" w:rsidR="00B807F9" w:rsidRPr="005232B1" w:rsidRDefault="00B807F9" w:rsidP="00CD591A">
            <w:pPr>
              <w:rPr>
                <w:rFonts w:ascii="Arial" w:hAnsi="Arial" w:cs="Arial"/>
              </w:rPr>
            </w:pPr>
            <w:r w:rsidRPr="005232B1">
              <w:rPr>
                <w:rFonts w:ascii="Arial" w:hAnsi="Arial" w:cs="Arial"/>
              </w:rPr>
              <w:t>471.05</w:t>
            </w:r>
          </w:p>
        </w:tc>
      </w:tr>
      <w:tr w:rsidR="00B807F9" w:rsidRPr="005232B1" w14:paraId="1739DEC2" w14:textId="77777777" w:rsidTr="005673DA">
        <w:trPr>
          <w:trHeight w:val="143"/>
        </w:trPr>
        <w:tc>
          <w:tcPr>
            <w:tcW w:w="2000" w:type="dxa"/>
            <w:hideMark/>
          </w:tcPr>
          <w:p w14:paraId="0553F3CC" w14:textId="77777777" w:rsidR="00B807F9" w:rsidRPr="005232B1" w:rsidRDefault="00B807F9" w:rsidP="00CD591A">
            <w:pPr>
              <w:rPr>
                <w:rFonts w:ascii="Arial" w:hAnsi="Arial" w:cs="Arial"/>
              </w:rPr>
            </w:pPr>
          </w:p>
        </w:tc>
        <w:tc>
          <w:tcPr>
            <w:tcW w:w="2260" w:type="dxa"/>
            <w:noWrap/>
            <w:hideMark/>
          </w:tcPr>
          <w:p w14:paraId="00BC8818" w14:textId="77777777" w:rsidR="00B807F9" w:rsidRPr="005232B1" w:rsidRDefault="00B807F9" w:rsidP="00CD591A">
            <w:pPr>
              <w:rPr>
                <w:rFonts w:ascii="Arial" w:hAnsi="Arial" w:cs="Arial"/>
              </w:rPr>
            </w:pPr>
          </w:p>
        </w:tc>
        <w:tc>
          <w:tcPr>
            <w:tcW w:w="2000" w:type="dxa"/>
            <w:hideMark/>
          </w:tcPr>
          <w:p w14:paraId="5BBDAFEC" w14:textId="77777777" w:rsidR="00B807F9" w:rsidRPr="005232B1" w:rsidRDefault="00B807F9" w:rsidP="00CD591A">
            <w:pPr>
              <w:rPr>
                <w:rFonts w:ascii="Arial" w:hAnsi="Arial" w:cs="Arial"/>
              </w:rPr>
            </w:pPr>
          </w:p>
        </w:tc>
        <w:tc>
          <w:tcPr>
            <w:tcW w:w="2000" w:type="dxa"/>
            <w:noWrap/>
            <w:hideMark/>
          </w:tcPr>
          <w:p w14:paraId="1712DB36" w14:textId="77777777" w:rsidR="00B807F9" w:rsidRPr="005232B1" w:rsidRDefault="00B807F9" w:rsidP="00CD591A">
            <w:pPr>
              <w:rPr>
                <w:rFonts w:ascii="Arial" w:hAnsi="Arial" w:cs="Arial"/>
              </w:rPr>
            </w:pPr>
          </w:p>
        </w:tc>
        <w:tc>
          <w:tcPr>
            <w:tcW w:w="2000" w:type="dxa"/>
            <w:noWrap/>
            <w:hideMark/>
          </w:tcPr>
          <w:p w14:paraId="497069D4" w14:textId="77777777" w:rsidR="00B807F9" w:rsidRPr="005232B1" w:rsidRDefault="00B807F9" w:rsidP="00CD591A">
            <w:pPr>
              <w:rPr>
                <w:rFonts w:ascii="Arial" w:hAnsi="Arial" w:cs="Arial"/>
              </w:rPr>
            </w:pPr>
          </w:p>
        </w:tc>
        <w:tc>
          <w:tcPr>
            <w:tcW w:w="2000" w:type="dxa"/>
            <w:noWrap/>
            <w:hideMark/>
          </w:tcPr>
          <w:p w14:paraId="7898C13B" w14:textId="77777777" w:rsidR="00B807F9" w:rsidRPr="005232B1" w:rsidRDefault="00B807F9" w:rsidP="00CD591A">
            <w:pPr>
              <w:rPr>
                <w:rFonts w:ascii="Arial" w:hAnsi="Arial" w:cs="Arial"/>
              </w:rPr>
            </w:pPr>
          </w:p>
        </w:tc>
      </w:tr>
      <w:tr w:rsidR="00B807F9" w:rsidRPr="005232B1" w14:paraId="71552AB2" w14:textId="77777777" w:rsidTr="00CD591A">
        <w:trPr>
          <w:trHeight w:val="300"/>
        </w:trPr>
        <w:tc>
          <w:tcPr>
            <w:tcW w:w="2000" w:type="dxa"/>
            <w:hideMark/>
          </w:tcPr>
          <w:p w14:paraId="222388BA" w14:textId="77777777" w:rsidR="00B807F9" w:rsidRPr="005232B1" w:rsidRDefault="00B807F9" w:rsidP="00CD591A">
            <w:pPr>
              <w:rPr>
                <w:rFonts w:ascii="Arial" w:hAnsi="Arial" w:cs="Arial"/>
                <w:b/>
                <w:bCs/>
              </w:rPr>
            </w:pPr>
            <w:r w:rsidRPr="005232B1">
              <w:rPr>
                <w:rFonts w:ascii="Arial" w:hAnsi="Arial" w:cs="Arial"/>
                <w:b/>
                <w:bCs/>
              </w:rPr>
              <w:t>Contribution</w:t>
            </w:r>
          </w:p>
        </w:tc>
        <w:tc>
          <w:tcPr>
            <w:tcW w:w="2260" w:type="dxa"/>
            <w:noWrap/>
            <w:hideMark/>
          </w:tcPr>
          <w:p w14:paraId="48410FA7" w14:textId="77777777" w:rsidR="00B807F9" w:rsidRPr="005232B1" w:rsidRDefault="00B807F9" w:rsidP="00CD591A">
            <w:pPr>
              <w:rPr>
                <w:rFonts w:ascii="Arial" w:hAnsi="Arial" w:cs="Arial"/>
                <w:b/>
                <w:bCs/>
              </w:rPr>
            </w:pPr>
          </w:p>
        </w:tc>
        <w:tc>
          <w:tcPr>
            <w:tcW w:w="2000" w:type="dxa"/>
            <w:hideMark/>
          </w:tcPr>
          <w:p w14:paraId="03024978" w14:textId="77777777" w:rsidR="00B807F9" w:rsidRPr="005232B1" w:rsidRDefault="00B807F9" w:rsidP="00CD591A">
            <w:pPr>
              <w:rPr>
                <w:rFonts w:ascii="Arial" w:hAnsi="Arial" w:cs="Arial"/>
                <w:b/>
                <w:bCs/>
              </w:rPr>
            </w:pPr>
            <w:r w:rsidRPr="005232B1">
              <w:rPr>
                <w:rFonts w:ascii="Arial" w:hAnsi="Arial" w:cs="Arial"/>
                <w:b/>
                <w:bCs/>
              </w:rPr>
              <w:t>2,829.32</w:t>
            </w:r>
          </w:p>
        </w:tc>
        <w:tc>
          <w:tcPr>
            <w:tcW w:w="2000" w:type="dxa"/>
            <w:hideMark/>
          </w:tcPr>
          <w:p w14:paraId="09C9453B" w14:textId="77777777" w:rsidR="00B807F9" w:rsidRPr="005232B1" w:rsidRDefault="00B807F9" w:rsidP="00CD591A">
            <w:pPr>
              <w:rPr>
                <w:rFonts w:ascii="Arial" w:hAnsi="Arial" w:cs="Arial"/>
                <w:b/>
                <w:bCs/>
              </w:rPr>
            </w:pPr>
            <w:r w:rsidRPr="005232B1">
              <w:rPr>
                <w:rFonts w:ascii="Arial" w:hAnsi="Arial" w:cs="Arial"/>
                <w:b/>
                <w:bCs/>
              </w:rPr>
              <w:t>-209.85</w:t>
            </w:r>
          </w:p>
        </w:tc>
        <w:tc>
          <w:tcPr>
            <w:tcW w:w="2000" w:type="dxa"/>
            <w:hideMark/>
          </w:tcPr>
          <w:p w14:paraId="0971AA9A" w14:textId="77777777" w:rsidR="00B807F9" w:rsidRPr="005232B1" w:rsidRDefault="00B807F9" w:rsidP="00CD591A">
            <w:pPr>
              <w:rPr>
                <w:rFonts w:ascii="Arial" w:hAnsi="Arial" w:cs="Arial"/>
                <w:b/>
                <w:bCs/>
              </w:rPr>
            </w:pPr>
            <w:r w:rsidRPr="005232B1">
              <w:rPr>
                <w:rFonts w:ascii="Arial" w:hAnsi="Arial" w:cs="Arial"/>
                <w:b/>
                <w:bCs/>
              </w:rPr>
              <w:t>2,369.48</w:t>
            </w:r>
          </w:p>
        </w:tc>
        <w:tc>
          <w:tcPr>
            <w:tcW w:w="2000" w:type="dxa"/>
            <w:noWrap/>
            <w:hideMark/>
          </w:tcPr>
          <w:p w14:paraId="68AA88F6" w14:textId="77777777" w:rsidR="00B807F9" w:rsidRPr="005232B1" w:rsidRDefault="00B807F9" w:rsidP="00CD591A">
            <w:pPr>
              <w:rPr>
                <w:rFonts w:ascii="Arial" w:hAnsi="Arial" w:cs="Arial"/>
                <w:b/>
                <w:bCs/>
              </w:rPr>
            </w:pPr>
            <w:r w:rsidRPr="005232B1">
              <w:rPr>
                <w:rFonts w:ascii="Arial" w:hAnsi="Arial" w:cs="Arial"/>
                <w:b/>
                <w:bCs/>
              </w:rPr>
              <w:t>4,988.95</w:t>
            </w:r>
          </w:p>
        </w:tc>
      </w:tr>
      <w:tr w:rsidR="00B807F9" w:rsidRPr="005232B1" w14:paraId="31614709" w14:textId="77777777" w:rsidTr="00CD591A">
        <w:trPr>
          <w:trHeight w:val="300"/>
        </w:trPr>
        <w:tc>
          <w:tcPr>
            <w:tcW w:w="2000" w:type="dxa"/>
            <w:hideMark/>
          </w:tcPr>
          <w:p w14:paraId="6B53E619" w14:textId="77777777" w:rsidR="00B807F9" w:rsidRPr="005232B1" w:rsidRDefault="00B807F9" w:rsidP="00CD591A">
            <w:pPr>
              <w:rPr>
                <w:rFonts w:ascii="Arial" w:hAnsi="Arial" w:cs="Arial"/>
                <w:b/>
                <w:bCs/>
              </w:rPr>
            </w:pPr>
          </w:p>
        </w:tc>
        <w:tc>
          <w:tcPr>
            <w:tcW w:w="2260" w:type="dxa"/>
            <w:noWrap/>
            <w:hideMark/>
          </w:tcPr>
          <w:p w14:paraId="0CAF3B9B" w14:textId="77777777" w:rsidR="00B807F9" w:rsidRPr="005232B1" w:rsidRDefault="00B807F9" w:rsidP="00CD591A">
            <w:pPr>
              <w:rPr>
                <w:rFonts w:ascii="Arial" w:hAnsi="Arial" w:cs="Arial"/>
              </w:rPr>
            </w:pPr>
            <w:r w:rsidRPr="005232B1">
              <w:rPr>
                <w:rFonts w:ascii="Arial" w:hAnsi="Arial" w:cs="Arial"/>
              </w:rPr>
              <w:t>Fixed Overhead</w:t>
            </w:r>
          </w:p>
        </w:tc>
        <w:tc>
          <w:tcPr>
            <w:tcW w:w="2000" w:type="dxa"/>
            <w:hideMark/>
          </w:tcPr>
          <w:p w14:paraId="398E59CA" w14:textId="77777777" w:rsidR="00B807F9" w:rsidRPr="005232B1" w:rsidRDefault="00B807F9" w:rsidP="00CD591A">
            <w:pPr>
              <w:rPr>
                <w:rFonts w:ascii="Arial" w:hAnsi="Arial" w:cs="Arial"/>
              </w:rPr>
            </w:pPr>
            <w:r w:rsidRPr="005232B1">
              <w:rPr>
                <w:rFonts w:ascii="Arial" w:hAnsi="Arial" w:cs="Arial"/>
              </w:rPr>
              <w:t>2,142.32</w:t>
            </w:r>
          </w:p>
        </w:tc>
        <w:tc>
          <w:tcPr>
            <w:tcW w:w="2000" w:type="dxa"/>
            <w:noWrap/>
            <w:hideMark/>
          </w:tcPr>
          <w:p w14:paraId="251761DE" w14:textId="77777777" w:rsidR="00B807F9" w:rsidRPr="005232B1" w:rsidRDefault="00B807F9" w:rsidP="00CD591A">
            <w:pPr>
              <w:rPr>
                <w:rFonts w:ascii="Arial" w:hAnsi="Arial" w:cs="Arial"/>
              </w:rPr>
            </w:pPr>
            <w:r w:rsidRPr="005232B1">
              <w:rPr>
                <w:rFonts w:ascii="Arial" w:hAnsi="Arial" w:cs="Arial"/>
              </w:rPr>
              <w:t>1,777.15</w:t>
            </w:r>
          </w:p>
        </w:tc>
        <w:tc>
          <w:tcPr>
            <w:tcW w:w="2000" w:type="dxa"/>
            <w:noWrap/>
            <w:hideMark/>
          </w:tcPr>
          <w:p w14:paraId="0D124011" w14:textId="77777777" w:rsidR="00B807F9" w:rsidRPr="005232B1" w:rsidRDefault="00B807F9" w:rsidP="00CD591A">
            <w:pPr>
              <w:rPr>
                <w:rFonts w:ascii="Arial" w:hAnsi="Arial" w:cs="Arial"/>
              </w:rPr>
            </w:pPr>
            <w:r w:rsidRPr="005232B1">
              <w:rPr>
                <w:rFonts w:ascii="Arial" w:hAnsi="Arial" w:cs="Arial"/>
              </w:rPr>
              <w:t>2,580.52</w:t>
            </w:r>
          </w:p>
        </w:tc>
        <w:tc>
          <w:tcPr>
            <w:tcW w:w="2000" w:type="dxa"/>
            <w:noWrap/>
            <w:hideMark/>
          </w:tcPr>
          <w:p w14:paraId="10308B6B" w14:textId="77777777" w:rsidR="00B807F9" w:rsidRPr="005232B1" w:rsidRDefault="00B807F9" w:rsidP="00CD591A">
            <w:pPr>
              <w:rPr>
                <w:rFonts w:ascii="Arial" w:hAnsi="Arial" w:cs="Arial"/>
              </w:rPr>
            </w:pPr>
            <w:r w:rsidRPr="005232B1">
              <w:rPr>
                <w:rFonts w:ascii="Arial" w:hAnsi="Arial" w:cs="Arial"/>
              </w:rPr>
              <w:t>6,499.99</w:t>
            </w:r>
          </w:p>
        </w:tc>
      </w:tr>
      <w:tr w:rsidR="00B807F9" w:rsidRPr="005232B1" w14:paraId="19E8BA3B" w14:textId="77777777" w:rsidTr="00CD591A">
        <w:trPr>
          <w:trHeight w:val="300"/>
        </w:trPr>
        <w:tc>
          <w:tcPr>
            <w:tcW w:w="2000" w:type="dxa"/>
            <w:hideMark/>
          </w:tcPr>
          <w:p w14:paraId="7BEF02D3" w14:textId="77777777" w:rsidR="00B807F9" w:rsidRPr="005232B1" w:rsidRDefault="00B807F9" w:rsidP="00CD591A">
            <w:pPr>
              <w:rPr>
                <w:rFonts w:ascii="Arial" w:hAnsi="Arial" w:cs="Arial"/>
                <w:b/>
                <w:bCs/>
              </w:rPr>
            </w:pPr>
            <w:r w:rsidRPr="005232B1">
              <w:rPr>
                <w:rFonts w:ascii="Arial" w:hAnsi="Arial" w:cs="Arial"/>
                <w:b/>
                <w:bCs/>
              </w:rPr>
              <w:t xml:space="preserve">Net profit </w:t>
            </w:r>
          </w:p>
        </w:tc>
        <w:tc>
          <w:tcPr>
            <w:tcW w:w="2260" w:type="dxa"/>
            <w:noWrap/>
            <w:hideMark/>
          </w:tcPr>
          <w:p w14:paraId="1B4C61B3" w14:textId="77777777" w:rsidR="00B807F9" w:rsidRPr="005232B1" w:rsidRDefault="00B807F9" w:rsidP="00CD591A">
            <w:pPr>
              <w:rPr>
                <w:rFonts w:ascii="Arial" w:hAnsi="Arial" w:cs="Arial"/>
                <w:b/>
                <w:bCs/>
              </w:rPr>
            </w:pPr>
          </w:p>
        </w:tc>
        <w:tc>
          <w:tcPr>
            <w:tcW w:w="2000" w:type="dxa"/>
            <w:hideMark/>
          </w:tcPr>
          <w:p w14:paraId="5C4CCC0B" w14:textId="77777777" w:rsidR="00B807F9" w:rsidRPr="005232B1" w:rsidRDefault="00B807F9" w:rsidP="00CD591A">
            <w:pPr>
              <w:rPr>
                <w:rFonts w:ascii="Arial" w:hAnsi="Arial" w:cs="Arial"/>
                <w:b/>
                <w:bCs/>
                <w:u w:val="double"/>
              </w:rPr>
            </w:pPr>
            <w:r w:rsidRPr="005232B1">
              <w:rPr>
                <w:rFonts w:ascii="Arial" w:hAnsi="Arial" w:cs="Arial"/>
                <w:b/>
                <w:bCs/>
                <w:u w:val="double"/>
              </w:rPr>
              <w:t>687.00</w:t>
            </w:r>
          </w:p>
        </w:tc>
        <w:tc>
          <w:tcPr>
            <w:tcW w:w="2000" w:type="dxa"/>
            <w:hideMark/>
          </w:tcPr>
          <w:p w14:paraId="093CAECC" w14:textId="77777777" w:rsidR="00B807F9" w:rsidRPr="005232B1" w:rsidRDefault="00B807F9" w:rsidP="00CD591A">
            <w:pPr>
              <w:rPr>
                <w:rFonts w:ascii="Arial" w:hAnsi="Arial" w:cs="Arial"/>
                <w:b/>
                <w:bCs/>
                <w:u w:val="double"/>
              </w:rPr>
            </w:pPr>
            <w:r w:rsidRPr="005232B1">
              <w:rPr>
                <w:rFonts w:ascii="Arial" w:hAnsi="Arial" w:cs="Arial"/>
                <w:b/>
                <w:bCs/>
                <w:u w:val="double"/>
              </w:rPr>
              <w:t>-1,987.00</w:t>
            </w:r>
          </w:p>
        </w:tc>
        <w:tc>
          <w:tcPr>
            <w:tcW w:w="2000" w:type="dxa"/>
            <w:hideMark/>
          </w:tcPr>
          <w:p w14:paraId="780A71B1" w14:textId="77777777" w:rsidR="00B807F9" w:rsidRPr="005232B1" w:rsidRDefault="00B807F9" w:rsidP="00CD591A">
            <w:pPr>
              <w:rPr>
                <w:rFonts w:ascii="Arial" w:hAnsi="Arial" w:cs="Arial"/>
                <w:b/>
                <w:bCs/>
                <w:u w:val="double"/>
              </w:rPr>
            </w:pPr>
            <w:r w:rsidRPr="005232B1">
              <w:rPr>
                <w:rFonts w:ascii="Arial" w:hAnsi="Arial" w:cs="Arial"/>
                <w:b/>
                <w:bCs/>
                <w:u w:val="double"/>
              </w:rPr>
              <w:t>-211.04</w:t>
            </w:r>
          </w:p>
        </w:tc>
        <w:tc>
          <w:tcPr>
            <w:tcW w:w="2000" w:type="dxa"/>
            <w:noWrap/>
            <w:hideMark/>
          </w:tcPr>
          <w:p w14:paraId="43B88C3C" w14:textId="77777777" w:rsidR="00B807F9" w:rsidRPr="005232B1" w:rsidRDefault="00B807F9" w:rsidP="00CD591A">
            <w:pPr>
              <w:rPr>
                <w:rFonts w:ascii="Arial" w:hAnsi="Arial" w:cs="Arial"/>
                <w:b/>
                <w:bCs/>
                <w:u w:val="double"/>
              </w:rPr>
            </w:pPr>
            <w:r w:rsidRPr="005232B1">
              <w:rPr>
                <w:rFonts w:ascii="Arial" w:hAnsi="Arial" w:cs="Arial"/>
                <w:b/>
                <w:bCs/>
                <w:u w:val="double"/>
              </w:rPr>
              <w:t>-1,511.04</w:t>
            </w:r>
          </w:p>
        </w:tc>
      </w:tr>
    </w:tbl>
    <w:p w14:paraId="7E7A2EA0" w14:textId="2E78D975" w:rsidR="00785028" w:rsidRPr="005232B1" w:rsidRDefault="00785028" w:rsidP="00785028">
      <w:pPr>
        <w:rPr>
          <w:rFonts w:ascii="Arial" w:hAnsi="Arial" w:cs="Arial"/>
        </w:rPr>
      </w:pPr>
    </w:p>
    <w:tbl>
      <w:tblPr>
        <w:tblStyle w:val="TableGrid"/>
        <w:tblW w:w="0" w:type="auto"/>
        <w:tblLook w:val="04A0" w:firstRow="1" w:lastRow="0" w:firstColumn="1" w:lastColumn="0" w:noHBand="0" w:noVBand="1"/>
      </w:tblPr>
      <w:tblGrid>
        <w:gridCol w:w="1691"/>
        <w:gridCol w:w="2249"/>
        <w:gridCol w:w="1692"/>
        <w:gridCol w:w="1692"/>
        <w:gridCol w:w="1692"/>
      </w:tblGrid>
      <w:tr w:rsidR="00B807F9" w:rsidRPr="005232B1" w14:paraId="01C131AE" w14:textId="77777777" w:rsidTr="00CD591A">
        <w:trPr>
          <w:trHeight w:val="300"/>
        </w:trPr>
        <w:tc>
          <w:tcPr>
            <w:tcW w:w="1700" w:type="dxa"/>
            <w:noWrap/>
            <w:hideMark/>
          </w:tcPr>
          <w:p w14:paraId="71A38A5B" w14:textId="77777777" w:rsidR="00B807F9" w:rsidRPr="005232B1" w:rsidRDefault="00B807F9" w:rsidP="00CD591A">
            <w:pPr>
              <w:rPr>
                <w:rFonts w:ascii="Arial" w:hAnsi="Arial" w:cs="Arial"/>
              </w:rPr>
            </w:pPr>
          </w:p>
        </w:tc>
        <w:tc>
          <w:tcPr>
            <w:tcW w:w="2260" w:type="dxa"/>
            <w:noWrap/>
            <w:hideMark/>
          </w:tcPr>
          <w:p w14:paraId="29FFC137" w14:textId="77777777" w:rsidR="00B807F9" w:rsidRPr="005232B1" w:rsidRDefault="00B807F9" w:rsidP="00CD591A">
            <w:pPr>
              <w:rPr>
                <w:rFonts w:ascii="Arial" w:hAnsi="Arial" w:cs="Arial"/>
              </w:rPr>
            </w:pPr>
          </w:p>
        </w:tc>
        <w:tc>
          <w:tcPr>
            <w:tcW w:w="1700" w:type="dxa"/>
            <w:noWrap/>
            <w:hideMark/>
          </w:tcPr>
          <w:p w14:paraId="53A43412" w14:textId="77777777" w:rsidR="00B807F9" w:rsidRPr="005232B1" w:rsidRDefault="00B807F9" w:rsidP="00CD591A">
            <w:pPr>
              <w:rPr>
                <w:rFonts w:ascii="Arial" w:hAnsi="Arial" w:cs="Arial"/>
              </w:rPr>
            </w:pPr>
            <w:r w:rsidRPr="005232B1">
              <w:rPr>
                <w:rFonts w:ascii="Arial" w:hAnsi="Arial" w:cs="Arial"/>
              </w:rPr>
              <w:t>Wheelchairs</w:t>
            </w:r>
          </w:p>
        </w:tc>
        <w:tc>
          <w:tcPr>
            <w:tcW w:w="1700" w:type="dxa"/>
            <w:noWrap/>
            <w:hideMark/>
          </w:tcPr>
          <w:p w14:paraId="5D6E6F41" w14:textId="77777777" w:rsidR="00B807F9" w:rsidRPr="005232B1" w:rsidRDefault="00B807F9" w:rsidP="00CD591A">
            <w:pPr>
              <w:rPr>
                <w:rFonts w:ascii="Arial" w:hAnsi="Arial" w:cs="Arial"/>
              </w:rPr>
            </w:pPr>
            <w:r w:rsidRPr="005232B1">
              <w:rPr>
                <w:rFonts w:ascii="Arial" w:hAnsi="Arial" w:cs="Arial"/>
              </w:rPr>
              <w:t>Mobile Beds</w:t>
            </w:r>
          </w:p>
        </w:tc>
        <w:tc>
          <w:tcPr>
            <w:tcW w:w="1700" w:type="dxa"/>
            <w:noWrap/>
            <w:hideMark/>
          </w:tcPr>
          <w:p w14:paraId="70AEECD9" w14:textId="77777777" w:rsidR="00B807F9" w:rsidRPr="005232B1" w:rsidRDefault="00B807F9" w:rsidP="00CD591A">
            <w:pPr>
              <w:rPr>
                <w:rFonts w:ascii="Arial" w:hAnsi="Arial" w:cs="Arial"/>
              </w:rPr>
            </w:pPr>
            <w:r w:rsidRPr="005232B1">
              <w:rPr>
                <w:rFonts w:ascii="Arial" w:hAnsi="Arial" w:cs="Arial"/>
              </w:rPr>
              <w:t>Total</w:t>
            </w:r>
          </w:p>
        </w:tc>
      </w:tr>
      <w:tr w:rsidR="00B807F9" w:rsidRPr="005232B1" w14:paraId="4B35D6BA" w14:textId="77777777" w:rsidTr="00CD591A">
        <w:trPr>
          <w:trHeight w:val="300"/>
        </w:trPr>
        <w:tc>
          <w:tcPr>
            <w:tcW w:w="1700" w:type="dxa"/>
            <w:hideMark/>
          </w:tcPr>
          <w:p w14:paraId="6B9B829A" w14:textId="77777777" w:rsidR="00B807F9" w:rsidRPr="005232B1" w:rsidRDefault="00B807F9" w:rsidP="00CD591A">
            <w:pPr>
              <w:rPr>
                <w:rFonts w:ascii="Arial" w:hAnsi="Arial" w:cs="Arial"/>
              </w:rPr>
            </w:pPr>
          </w:p>
        </w:tc>
        <w:tc>
          <w:tcPr>
            <w:tcW w:w="2260" w:type="dxa"/>
            <w:noWrap/>
            <w:hideMark/>
          </w:tcPr>
          <w:p w14:paraId="47EE3619" w14:textId="77777777" w:rsidR="00B807F9" w:rsidRPr="005232B1" w:rsidRDefault="00B807F9" w:rsidP="00CD591A">
            <w:pPr>
              <w:rPr>
                <w:rFonts w:ascii="Arial" w:hAnsi="Arial" w:cs="Arial"/>
              </w:rPr>
            </w:pPr>
          </w:p>
        </w:tc>
        <w:tc>
          <w:tcPr>
            <w:tcW w:w="1700" w:type="dxa"/>
            <w:hideMark/>
          </w:tcPr>
          <w:p w14:paraId="189E3A12" w14:textId="77777777" w:rsidR="00B807F9" w:rsidRPr="005232B1" w:rsidRDefault="00B807F9" w:rsidP="00CD591A">
            <w:pPr>
              <w:rPr>
                <w:rFonts w:ascii="Arial" w:hAnsi="Arial" w:cs="Arial"/>
                <w:b/>
                <w:bCs/>
              </w:rPr>
            </w:pPr>
            <w:proofErr w:type="gramStart"/>
            <w:r w:rsidRPr="005232B1">
              <w:rPr>
                <w:rFonts w:ascii="Arial" w:hAnsi="Arial" w:cs="Arial"/>
                <w:b/>
                <w:bCs/>
              </w:rPr>
              <w:t>Amount(</w:t>
            </w:r>
            <w:proofErr w:type="gramEnd"/>
            <w:r w:rsidRPr="005232B1">
              <w:rPr>
                <w:rFonts w:ascii="Arial" w:hAnsi="Arial" w:cs="Arial"/>
                <w:b/>
                <w:bCs/>
              </w:rPr>
              <w:t>£)</w:t>
            </w:r>
          </w:p>
        </w:tc>
        <w:tc>
          <w:tcPr>
            <w:tcW w:w="1700" w:type="dxa"/>
            <w:hideMark/>
          </w:tcPr>
          <w:p w14:paraId="092687FA" w14:textId="77777777" w:rsidR="00B807F9" w:rsidRPr="005232B1" w:rsidRDefault="00B807F9" w:rsidP="00CD591A">
            <w:pPr>
              <w:rPr>
                <w:rFonts w:ascii="Arial" w:hAnsi="Arial" w:cs="Arial"/>
                <w:b/>
                <w:bCs/>
              </w:rPr>
            </w:pPr>
            <w:proofErr w:type="gramStart"/>
            <w:r w:rsidRPr="005232B1">
              <w:rPr>
                <w:rFonts w:ascii="Arial" w:hAnsi="Arial" w:cs="Arial"/>
                <w:b/>
                <w:bCs/>
              </w:rPr>
              <w:t>Amount(</w:t>
            </w:r>
            <w:proofErr w:type="gramEnd"/>
            <w:r w:rsidRPr="005232B1">
              <w:rPr>
                <w:rFonts w:ascii="Arial" w:hAnsi="Arial" w:cs="Arial"/>
                <w:b/>
                <w:bCs/>
              </w:rPr>
              <w:t>£)</w:t>
            </w:r>
          </w:p>
        </w:tc>
        <w:tc>
          <w:tcPr>
            <w:tcW w:w="1700" w:type="dxa"/>
            <w:hideMark/>
          </w:tcPr>
          <w:p w14:paraId="263B4795" w14:textId="77777777" w:rsidR="00B807F9" w:rsidRPr="005232B1" w:rsidRDefault="00B807F9" w:rsidP="00CD591A">
            <w:pPr>
              <w:rPr>
                <w:rFonts w:ascii="Arial" w:hAnsi="Arial" w:cs="Arial"/>
                <w:b/>
                <w:bCs/>
              </w:rPr>
            </w:pPr>
            <w:proofErr w:type="gramStart"/>
            <w:r w:rsidRPr="005232B1">
              <w:rPr>
                <w:rFonts w:ascii="Arial" w:hAnsi="Arial" w:cs="Arial"/>
                <w:b/>
                <w:bCs/>
              </w:rPr>
              <w:t>Amount(</w:t>
            </w:r>
            <w:proofErr w:type="gramEnd"/>
            <w:r w:rsidRPr="005232B1">
              <w:rPr>
                <w:rFonts w:ascii="Arial" w:hAnsi="Arial" w:cs="Arial"/>
                <w:b/>
                <w:bCs/>
              </w:rPr>
              <w:t>£)</w:t>
            </w:r>
          </w:p>
        </w:tc>
      </w:tr>
      <w:tr w:rsidR="00B807F9" w:rsidRPr="005232B1" w14:paraId="0D753BC6" w14:textId="77777777" w:rsidTr="00CD591A">
        <w:trPr>
          <w:trHeight w:val="300"/>
        </w:trPr>
        <w:tc>
          <w:tcPr>
            <w:tcW w:w="1700" w:type="dxa"/>
            <w:hideMark/>
          </w:tcPr>
          <w:p w14:paraId="6B7B6EDD" w14:textId="77777777" w:rsidR="00B807F9" w:rsidRPr="005232B1" w:rsidRDefault="00B807F9" w:rsidP="00CD591A">
            <w:pPr>
              <w:rPr>
                <w:rFonts w:ascii="Arial" w:hAnsi="Arial" w:cs="Arial"/>
              </w:rPr>
            </w:pPr>
            <w:r w:rsidRPr="005232B1">
              <w:rPr>
                <w:rFonts w:ascii="Arial" w:hAnsi="Arial" w:cs="Arial"/>
              </w:rPr>
              <w:t xml:space="preserve">Sales </w:t>
            </w:r>
          </w:p>
        </w:tc>
        <w:tc>
          <w:tcPr>
            <w:tcW w:w="2260" w:type="dxa"/>
            <w:noWrap/>
            <w:hideMark/>
          </w:tcPr>
          <w:p w14:paraId="7959178E" w14:textId="77777777" w:rsidR="00B807F9" w:rsidRPr="005232B1" w:rsidRDefault="00B807F9" w:rsidP="00CD591A">
            <w:pPr>
              <w:rPr>
                <w:rFonts w:ascii="Arial" w:hAnsi="Arial" w:cs="Arial"/>
              </w:rPr>
            </w:pPr>
          </w:p>
        </w:tc>
        <w:tc>
          <w:tcPr>
            <w:tcW w:w="1700" w:type="dxa"/>
            <w:hideMark/>
          </w:tcPr>
          <w:p w14:paraId="69E9ABC7" w14:textId="77777777" w:rsidR="00B807F9" w:rsidRPr="005232B1" w:rsidRDefault="00B807F9" w:rsidP="00CD591A">
            <w:pPr>
              <w:rPr>
                <w:rFonts w:ascii="Arial" w:hAnsi="Arial" w:cs="Arial"/>
              </w:rPr>
            </w:pPr>
            <w:r w:rsidRPr="005232B1">
              <w:rPr>
                <w:rFonts w:ascii="Arial" w:hAnsi="Arial" w:cs="Arial"/>
              </w:rPr>
              <w:t>8,800.00</w:t>
            </w:r>
          </w:p>
        </w:tc>
        <w:tc>
          <w:tcPr>
            <w:tcW w:w="1700" w:type="dxa"/>
            <w:noWrap/>
            <w:hideMark/>
          </w:tcPr>
          <w:p w14:paraId="446FE19C" w14:textId="77777777" w:rsidR="00B807F9" w:rsidRPr="005232B1" w:rsidRDefault="00B807F9" w:rsidP="00CD591A">
            <w:pPr>
              <w:rPr>
                <w:rFonts w:ascii="Arial" w:hAnsi="Arial" w:cs="Arial"/>
              </w:rPr>
            </w:pPr>
            <w:r w:rsidRPr="005232B1">
              <w:rPr>
                <w:rFonts w:ascii="Arial" w:hAnsi="Arial" w:cs="Arial"/>
              </w:rPr>
              <w:t>10,600.00</w:t>
            </w:r>
          </w:p>
        </w:tc>
        <w:tc>
          <w:tcPr>
            <w:tcW w:w="1700" w:type="dxa"/>
            <w:noWrap/>
            <w:hideMark/>
          </w:tcPr>
          <w:p w14:paraId="132F023B" w14:textId="77777777" w:rsidR="00B807F9" w:rsidRPr="005232B1" w:rsidRDefault="00B807F9" w:rsidP="00CD591A">
            <w:pPr>
              <w:rPr>
                <w:rFonts w:ascii="Arial" w:hAnsi="Arial" w:cs="Arial"/>
              </w:rPr>
            </w:pPr>
            <w:r w:rsidRPr="005232B1">
              <w:rPr>
                <w:rFonts w:ascii="Arial" w:hAnsi="Arial" w:cs="Arial"/>
              </w:rPr>
              <w:t>19,400.00</w:t>
            </w:r>
          </w:p>
        </w:tc>
      </w:tr>
      <w:tr w:rsidR="00B807F9" w:rsidRPr="005232B1" w14:paraId="156D8029" w14:textId="77777777" w:rsidTr="00CD591A">
        <w:trPr>
          <w:trHeight w:val="300"/>
        </w:trPr>
        <w:tc>
          <w:tcPr>
            <w:tcW w:w="1700" w:type="dxa"/>
            <w:hideMark/>
          </w:tcPr>
          <w:p w14:paraId="6582C018" w14:textId="77777777" w:rsidR="00B807F9" w:rsidRPr="005232B1" w:rsidRDefault="00B807F9" w:rsidP="00CD591A">
            <w:pPr>
              <w:rPr>
                <w:rFonts w:ascii="Arial" w:hAnsi="Arial" w:cs="Arial"/>
              </w:rPr>
            </w:pPr>
          </w:p>
        </w:tc>
        <w:tc>
          <w:tcPr>
            <w:tcW w:w="2260" w:type="dxa"/>
            <w:noWrap/>
            <w:hideMark/>
          </w:tcPr>
          <w:p w14:paraId="64103627" w14:textId="77777777" w:rsidR="00B807F9" w:rsidRPr="005232B1" w:rsidRDefault="00B807F9" w:rsidP="00CD591A">
            <w:pPr>
              <w:rPr>
                <w:rFonts w:ascii="Arial" w:hAnsi="Arial" w:cs="Arial"/>
              </w:rPr>
            </w:pPr>
          </w:p>
        </w:tc>
        <w:tc>
          <w:tcPr>
            <w:tcW w:w="1700" w:type="dxa"/>
            <w:hideMark/>
          </w:tcPr>
          <w:p w14:paraId="5CFA6369" w14:textId="77777777" w:rsidR="00B807F9" w:rsidRPr="005232B1" w:rsidRDefault="00B807F9" w:rsidP="00CD591A">
            <w:pPr>
              <w:rPr>
                <w:rFonts w:ascii="Arial" w:hAnsi="Arial" w:cs="Arial"/>
              </w:rPr>
            </w:pPr>
          </w:p>
        </w:tc>
        <w:tc>
          <w:tcPr>
            <w:tcW w:w="1700" w:type="dxa"/>
            <w:noWrap/>
            <w:hideMark/>
          </w:tcPr>
          <w:p w14:paraId="0CC4ACE8" w14:textId="77777777" w:rsidR="00B807F9" w:rsidRPr="005232B1" w:rsidRDefault="00B807F9" w:rsidP="00CD591A">
            <w:pPr>
              <w:rPr>
                <w:rFonts w:ascii="Arial" w:hAnsi="Arial" w:cs="Arial"/>
              </w:rPr>
            </w:pPr>
          </w:p>
        </w:tc>
        <w:tc>
          <w:tcPr>
            <w:tcW w:w="1700" w:type="dxa"/>
            <w:noWrap/>
            <w:hideMark/>
          </w:tcPr>
          <w:p w14:paraId="7029FA20" w14:textId="77777777" w:rsidR="00B807F9" w:rsidRPr="005232B1" w:rsidRDefault="00B807F9" w:rsidP="00CD591A">
            <w:pPr>
              <w:rPr>
                <w:rFonts w:ascii="Arial" w:hAnsi="Arial" w:cs="Arial"/>
              </w:rPr>
            </w:pPr>
          </w:p>
        </w:tc>
      </w:tr>
      <w:tr w:rsidR="00B807F9" w:rsidRPr="005232B1" w14:paraId="2734B7B2" w14:textId="77777777" w:rsidTr="00CD591A">
        <w:trPr>
          <w:trHeight w:val="300"/>
        </w:trPr>
        <w:tc>
          <w:tcPr>
            <w:tcW w:w="1700" w:type="dxa"/>
            <w:hideMark/>
          </w:tcPr>
          <w:p w14:paraId="24DA52FA" w14:textId="77777777" w:rsidR="00B807F9" w:rsidRPr="005232B1" w:rsidRDefault="00B807F9" w:rsidP="00CD591A">
            <w:pPr>
              <w:rPr>
                <w:rFonts w:ascii="Arial" w:hAnsi="Arial" w:cs="Arial"/>
              </w:rPr>
            </w:pPr>
            <w:r w:rsidRPr="005232B1">
              <w:rPr>
                <w:rFonts w:ascii="Arial" w:hAnsi="Arial" w:cs="Arial"/>
              </w:rPr>
              <w:t>Variable Cost</w:t>
            </w:r>
          </w:p>
        </w:tc>
        <w:tc>
          <w:tcPr>
            <w:tcW w:w="2260" w:type="dxa"/>
            <w:noWrap/>
            <w:hideMark/>
          </w:tcPr>
          <w:p w14:paraId="66AE0F7E" w14:textId="77777777" w:rsidR="00B807F9" w:rsidRPr="005232B1" w:rsidRDefault="00B807F9" w:rsidP="00CD591A">
            <w:pPr>
              <w:rPr>
                <w:rFonts w:ascii="Arial" w:hAnsi="Arial" w:cs="Arial"/>
              </w:rPr>
            </w:pPr>
          </w:p>
        </w:tc>
        <w:tc>
          <w:tcPr>
            <w:tcW w:w="1700" w:type="dxa"/>
            <w:hideMark/>
          </w:tcPr>
          <w:p w14:paraId="3E954A56" w14:textId="77777777" w:rsidR="00B807F9" w:rsidRPr="005232B1" w:rsidRDefault="00B807F9" w:rsidP="00CD591A">
            <w:pPr>
              <w:rPr>
                <w:rFonts w:ascii="Arial" w:hAnsi="Arial" w:cs="Arial"/>
              </w:rPr>
            </w:pPr>
          </w:p>
        </w:tc>
        <w:tc>
          <w:tcPr>
            <w:tcW w:w="1700" w:type="dxa"/>
            <w:noWrap/>
            <w:hideMark/>
          </w:tcPr>
          <w:p w14:paraId="00519EDC" w14:textId="77777777" w:rsidR="00B807F9" w:rsidRPr="005232B1" w:rsidRDefault="00B807F9" w:rsidP="00CD591A">
            <w:pPr>
              <w:rPr>
                <w:rFonts w:ascii="Arial" w:hAnsi="Arial" w:cs="Arial"/>
              </w:rPr>
            </w:pPr>
          </w:p>
        </w:tc>
        <w:tc>
          <w:tcPr>
            <w:tcW w:w="1700" w:type="dxa"/>
            <w:noWrap/>
            <w:hideMark/>
          </w:tcPr>
          <w:p w14:paraId="56481AB0" w14:textId="77777777" w:rsidR="00B807F9" w:rsidRPr="005232B1" w:rsidRDefault="00B807F9" w:rsidP="00CD591A">
            <w:pPr>
              <w:rPr>
                <w:rFonts w:ascii="Arial" w:hAnsi="Arial" w:cs="Arial"/>
              </w:rPr>
            </w:pPr>
          </w:p>
        </w:tc>
      </w:tr>
      <w:tr w:rsidR="00B807F9" w:rsidRPr="005232B1" w14:paraId="5C820559" w14:textId="77777777" w:rsidTr="00CD591A">
        <w:trPr>
          <w:trHeight w:val="300"/>
        </w:trPr>
        <w:tc>
          <w:tcPr>
            <w:tcW w:w="1700" w:type="dxa"/>
            <w:hideMark/>
          </w:tcPr>
          <w:p w14:paraId="2C77DCCA" w14:textId="77777777" w:rsidR="00B807F9" w:rsidRPr="005232B1" w:rsidRDefault="00B807F9" w:rsidP="00CD591A">
            <w:pPr>
              <w:rPr>
                <w:rFonts w:ascii="Arial" w:hAnsi="Arial" w:cs="Arial"/>
              </w:rPr>
            </w:pPr>
          </w:p>
        </w:tc>
        <w:tc>
          <w:tcPr>
            <w:tcW w:w="2260" w:type="dxa"/>
            <w:noWrap/>
            <w:hideMark/>
          </w:tcPr>
          <w:p w14:paraId="0D5E02E9" w14:textId="77777777" w:rsidR="00B807F9" w:rsidRPr="005232B1" w:rsidRDefault="00B807F9" w:rsidP="00CD591A">
            <w:pPr>
              <w:rPr>
                <w:rFonts w:ascii="Arial" w:hAnsi="Arial" w:cs="Arial"/>
              </w:rPr>
            </w:pPr>
            <w:r w:rsidRPr="005232B1">
              <w:rPr>
                <w:rFonts w:ascii="Arial" w:hAnsi="Arial" w:cs="Arial"/>
              </w:rPr>
              <w:t>Direct Material</w:t>
            </w:r>
          </w:p>
        </w:tc>
        <w:tc>
          <w:tcPr>
            <w:tcW w:w="1700" w:type="dxa"/>
            <w:hideMark/>
          </w:tcPr>
          <w:p w14:paraId="6AA249BB" w14:textId="77777777" w:rsidR="00B807F9" w:rsidRPr="005232B1" w:rsidRDefault="00B807F9" w:rsidP="00CD591A">
            <w:pPr>
              <w:rPr>
                <w:rFonts w:ascii="Arial" w:hAnsi="Arial" w:cs="Arial"/>
              </w:rPr>
            </w:pPr>
            <w:r w:rsidRPr="005232B1">
              <w:rPr>
                <w:rFonts w:ascii="Arial" w:hAnsi="Arial" w:cs="Arial"/>
              </w:rPr>
              <w:t>4,180.00</w:t>
            </w:r>
          </w:p>
        </w:tc>
        <w:tc>
          <w:tcPr>
            <w:tcW w:w="1700" w:type="dxa"/>
            <w:noWrap/>
            <w:hideMark/>
          </w:tcPr>
          <w:p w14:paraId="6EF387C3" w14:textId="77777777" w:rsidR="00B807F9" w:rsidRPr="005232B1" w:rsidRDefault="00B807F9" w:rsidP="00CD591A">
            <w:pPr>
              <w:rPr>
                <w:rFonts w:ascii="Arial" w:hAnsi="Arial" w:cs="Arial"/>
              </w:rPr>
            </w:pPr>
            <w:r w:rsidRPr="005232B1">
              <w:rPr>
                <w:rFonts w:ascii="Arial" w:hAnsi="Arial" w:cs="Arial"/>
              </w:rPr>
              <w:t>5,390.00</w:t>
            </w:r>
          </w:p>
        </w:tc>
        <w:tc>
          <w:tcPr>
            <w:tcW w:w="1700" w:type="dxa"/>
            <w:noWrap/>
            <w:hideMark/>
          </w:tcPr>
          <w:p w14:paraId="0FAC3536" w14:textId="77777777" w:rsidR="00B807F9" w:rsidRPr="005232B1" w:rsidRDefault="00B807F9" w:rsidP="00CD591A">
            <w:pPr>
              <w:rPr>
                <w:rFonts w:ascii="Arial" w:hAnsi="Arial" w:cs="Arial"/>
              </w:rPr>
            </w:pPr>
            <w:r w:rsidRPr="005232B1">
              <w:rPr>
                <w:rFonts w:ascii="Arial" w:hAnsi="Arial" w:cs="Arial"/>
              </w:rPr>
              <w:t>9,570.00</w:t>
            </w:r>
          </w:p>
        </w:tc>
      </w:tr>
      <w:tr w:rsidR="00B807F9" w:rsidRPr="005232B1" w14:paraId="3FF72532" w14:textId="77777777" w:rsidTr="00CD591A">
        <w:trPr>
          <w:trHeight w:val="300"/>
        </w:trPr>
        <w:tc>
          <w:tcPr>
            <w:tcW w:w="1700" w:type="dxa"/>
            <w:hideMark/>
          </w:tcPr>
          <w:p w14:paraId="03141209" w14:textId="77777777" w:rsidR="00B807F9" w:rsidRPr="005232B1" w:rsidRDefault="00B807F9" w:rsidP="00CD591A">
            <w:pPr>
              <w:rPr>
                <w:rFonts w:ascii="Arial" w:hAnsi="Arial" w:cs="Arial"/>
              </w:rPr>
            </w:pPr>
          </w:p>
        </w:tc>
        <w:tc>
          <w:tcPr>
            <w:tcW w:w="2260" w:type="dxa"/>
            <w:noWrap/>
            <w:hideMark/>
          </w:tcPr>
          <w:p w14:paraId="3404898F" w14:textId="77777777" w:rsidR="00B807F9" w:rsidRPr="005232B1" w:rsidRDefault="00B807F9" w:rsidP="00CD591A">
            <w:pPr>
              <w:rPr>
                <w:rFonts w:ascii="Arial" w:hAnsi="Arial" w:cs="Arial"/>
              </w:rPr>
            </w:pPr>
            <w:r w:rsidRPr="005232B1">
              <w:rPr>
                <w:rFonts w:ascii="Arial" w:hAnsi="Arial" w:cs="Arial"/>
              </w:rPr>
              <w:t xml:space="preserve">Direct </w:t>
            </w:r>
            <w:proofErr w:type="spellStart"/>
            <w:r w:rsidRPr="005232B1">
              <w:rPr>
                <w:rFonts w:ascii="Arial" w:hAnsi="Arial" w:cs="Arial"/>
              </w:rPr>
              <w:t>Labour</w:t>
            </w:r>
            <w:proofErr w:type="spellEnd"/>
          </w:p>
        </w:tc>
        <w:tc>
          <w:tcPr>
            <w:tcW w:w="1700" w:type="dxa"/>
            <w:hideMark/>
          </w:tcPr>
          <w:p w14:paraId="2D1E05D3" w14:textId="77777777" w:rsidR="00B807F9" w:rsidRPr="005232B1" w:rsidRDefault="00B807F9" w:rsidP="00CD591A">
            <w:pPr>
              <w:rPr>
                <w:rFonts w:ascii="Arial" w:hAnsi="Arial" w:cs="Arial"/>
              </w:rPr>
            </w:pPr>
            <w:r w:rsidRPr="005232B1">
              <w:rPr>
                <w:rFonts w:ascii="Arial" w:hAnsi="Arial" w:cs="Arial"/>
              </w:rPr>
              <w:t>1,470.00</w:t>
            </w:r>
          </w:p>
        </w:tc>
        <w:tc>
          <w:tcPr>
            <w:tcW w:w="1700" w:type="dxa"/>
            <w:noWrap/>
            <w:hideMark/>
          </w:tcPr>
          <w:p w14:paraId="73D23615" w14:textId="77777777" w:rsidR="00B807F9" w:rsidRPr="005232B1" w:rsidRDefault="00B807F9" w:rsidP="00CD591A">
            <w:pPr>
              <w:rPr>
                <w:rFonts w:ascii="Arial" w:hAnsi="Arial" w:cs="Arial"/>
              </w:rPr>
            </w:pPr>
            <w:r w:rsidRPr="005232B1">
              <w:rPr>
                <w:rFonts w:ascii="Arial" w:hAnsi="Arial" w:cs="Arial"/>
              </w:rPr>
              <w:t>2,760.00</w:t>
            </w:r>
          </w:p>
        </w:tc>
        <w:tc>
          <w:tcPr>
            <w:tcW w:w="1700" w:type="dxa"/>
            <w:noWrap/>
            <w:hideMark/>
          </w:tcPr>
          <w:p w14:paraId="6271B9F0" w14:textId="77777777" w:rsidR="00B807F9" w:rsidRPr="005232B1" w:rsidRDefault="00B807F9" w:rsidP="00CD591A">
            <w:pPr>
              <w:rPr>
                <w:rFonts w:ascii="Arial" w:hAnsi="Arial" w:cs="Arial"/>
              </w:rPr>
            </w:pPr>
            <w:r w:rsidRPr="005232B1">
              <w:rPr>
                <w:rFonts w:ascii="Arial" w:hAnsi="Arial" w:cs="Arial"/>
              </w:rPr>
              <w:t>4,230.00</w:t>
            </w:r>
          </w:p>
        </w:tc>
      </w:tr>
      <w:tr w:rsidR="00B807F9" w:rsidRPr="005232B1" w14:paraId="57338F55" w14:textId="77777777" w:rsidTr="00CD591A">
        <w:trPr>
          <w:trHeight w:val="300"/>
        </w:trPr>
        <w:tc>
          <w:tcPr>
            <w:tcW w:w="1700" w:type="dxa"/>
            <w:hideMark/>
          </w:tcPr>
          <w:p w14:paraId="075AD66B" w14:textId="77777777" w:rsidR="00B807F9" w:rsidRPr="005232B1" w:rsidRDefault="00B807F9" w:rsidP="00CD591A">
            <w:pPr>
              <w:rPr>
                <w:rFonts w:ascii="Arial" w:hAnsi="Arial" w:cs="Arial"/>
              </w:rPr>
            </w:pPr>
          </w:p>
        </w:tc>
        <w:tc>
          <w:tcPr>
            <w:tcW w:w="2260" w:type="dxa"/>
            <w:noWrap/>
            <w:hideMark/>
          </w:tcPr>
          <w:p w14:paraId="42E085E3" w14:textId="77777777" w:rsidR="00B807F9" w:rsidRPr="005232B1" w:rsidRDefault="00B807F9" w:rsidP="00CD591A">
            <w:pPr>
              <w:rPr>
                <w:rFonts w:ascii="Arial" w:hAnsi="Arial" w:cs="Arial"/>
              </w:rPr>
            </w:pPr>
            <w:r w:rsidRPr="005232B1">
              <w:rPr>
                <w:rFonts w:ascii="Arial" w:hAnsi="Arial" w:cs="Arial"/>
              </w:rPr>
              <w:t>Other Variable Expenses</w:t>
            </w:r>
          </w:p>
        </w:tc>
        <w:tc>
          <w:tcPr>
            <w:tcW w:w="1700" w:type="dxa"/>
            <w:hideMark/>
          </w:tcPr>
          <w:p w14:paraId="3A7D2617" w14:textId="77777777" w:rsidR="00B807F9" w:rsidRPr="005232B1" w:rsidRDefault="00B807F9" w:rsidP="00CD591A">
            <w:pPr>
              <w:rPr>
                <w:rFonts w:ascii="Arial" w:hAnsi="Arial" w:cs="Arial"/>
              </w:rPr>
            </w:pPr>
            <w:r w:rsidRPr="005232B1">
              <w:rPr>
                <w:rFonts w:ascii="Arial" w:hAnsi="Arial" w:cs="Arial"/>
              </w:rPr>
              <w:t>320.68</w:t>
            </w:r>
          </w:p>
        </w:tc>
        <w:tc>
          <w:tcPr>
            <w:tcW w:w="1700" w:type="dxa"/>
            <w:noWrap/>
            <w:hideMark/>
          </w:tcPr>
          <w:p w14:paraId="6E2B04EA" w14:textId="77777777" w:rsidR="00B807F9" w:rsidRPr="005232B1" w:rsidRDefault="00B807F9" w:rsidP="00CD591A">
            <w:pPr>
              <w:rPr>
                <w:rFonts w:ascii="Arial" w:hAnsi="Arial" w:cs="Arial"/>
              </w:rPr>
            </w:pPr>
            <w:r w:rsidRPr="005232B1">
              <w:rPr>
                <w:rFonts w:ascii="Arial" w:hAnsi="Arial" w:cs="Arial"/>
              </w:rPr>
              <w:t>80.52</w:t>
            </w:r>
          </w:p>
        </w:tc>
        <w:tc>
          <w:tcPr>
            <w:tcW w:w="1700" w:type="dxa"/>
            <w:noWrap/>
            <w:hideMark/>
          </w:tcPr>
          <w:p w14:paraId="03686692" w14:textId="77777777" w:rsidR="00B807F9" w:rsidRPr="005232B1" w:rsidRDefault="00B807F9" w:rsidP="00CD591A">
            <w:pPr>
              <w:rPr>
                <w:rFonts w:ascii="Arial" w:hAnsi="Arial" w:cs="Arial"/>
              </w:rPr>
            </w:pPr>
            <w:r w:rsidRPr="005232B1">
              <w:rPr>
                <w:rFonts w:ascii="Arial" w:hAnsi="Arial" w:cs="Arial"/>
              </w:rPr>
              <w:t>401.20</w:t>
            </w:r>
          </w:p>
        </w:tc>
      </w:tr>
      <w:tr w:rsidR="00B807F9" w:rsidRPr="005232B1" w14:paraId="1F4FB9B1" w14:textId="77777777" w:rsidTr="00CD591A">
        <w:trPr>
          <w:trHeight w:val="300"/>
        </w:trPr>
        <w:tc>
          <w:tcPr>
            <w:tcW w:w="1700" w:type="dxa"/>
            <w:hideMark/>
          </w:tcPr>
          <w:p w14:paraId="700E94BB" w14:textId="77777777" w:rsidR="00B807F9" w:rsidRPr="005232B1" w:rsidRDefault="00B807F9" w:rsidP="00CD591A">
            <w:pPr>
              <w:rPr>
                <w:rFonts w:ascii="Arial" w:hAnsi="Arial" w:cs="Arial"/>
              </w:rPr>
            </w:pPr>
          </w:p>
        </w:tc>
        <w:tc>
          <w:tcPr>
            <w:tcW w:w="2260" w:type="dxa"/>
            <w:noWrap/>
            <w:hideMark/>
          </w:tcPr>
          <w:p w14:paraId="7A6CB680" w14:textId="77777777" w:rsidR="00B807F9" w:rsidRPr="005232B1" w:rsidRDefault="00B807F9" w:rsidP="00CD591A">
            <w:pPr>
              <w:rPr>
                <w:rFonts w:ascii="Arial" w:hAnsi="Arial" w:cs="Arial"/>
              </w:rPr>
            </w:pPr>
          </w:p>
        </w:tc>
        <w:tc>
          <w:tcPr>
            <w:tcW w:w="1700" w:type="dxa"/>
            <w:hideMark/>
          </w:tcPr>
          <w:p w14:paraId="37A25459" w14:textId="77777777" w:rsidR="00B807F9" w:rsidRPr="005232B1" w:rsidRDefault="00B807F9" w:rsidP="00CD591A">
            <w:pPr>
              <w:rPr>
                <w:rFonts w:ascii="Arial" w:hAnsi="Arial" w:cs="Arial"/>
              </w:rPr>
            </w:pPr>
          </w:p>
        </w:tc>
        <w:tc>
          <w:tcPr>
            <w:tcW w:w="1700" w:type="dxa"/>
            <w:noWrap/>
            <w:hideMark/>
          </w:tcPr>
          <w:p w14:paraId="698A99F2" w14:textId="77777777" w:rsidR="00B807F9" w:rsidRPr="005232B1" w:rsidRDefault="00B807F9" w:rsidP="00CD591A">
            <w:pPr>
              <w:rPr>
                <w:rFonts w:ascii="Arial" w:hAnsi="Arial" w:cs="Arial"/>
              </w:rPr>
            </w:pPr>
          </w:p>
        </w:tc>
        <w:tc>
          <w:tcPr>
            <w:tcW w:w="1700" w:type="dxa"/>
            <w:noWrap/>
            <w:hideMark/>
          </w:tcPr>
          <w:p w14:paraId="0540BAED" w14:textId="77777777" w:rsidR="00B807F9" w:rsidRPr="005232B1" w:rsidRDefault="00B807F9" w:rsidP="00CD591A">
            <w:pPr>
              <w:rPr>
                <w:rFonts w:ascii="Arial" w:hAnsi="Arial" w:cs="Arial"/>
              </w:rPr>
            </w:pPr>
          </w:p>
        </w:tc>
      </w:tr>
      <w:tr w:rsidR="00B807F9" w:rsidRPr="005232B1" w14:paraId="7E9506DA" w14:textId="77777777" w:rsidTr="00CD591A">
        <w:trPr>
          <w:trHeight w:val="300"/>
        </w:trPr>
        <w:tc>
          <w:tcPr>
            <w:tcW w:w="1700" w:type="dxa"/>
            <w:hideMark/>
          </w:tcPr>
          <w:p w14:paraId="5093797E" w14:textId="58FECF0A" w:rsidR="00B807F9" w:rsidRPr="005232B1" w:rsidRDefault="00557F0E" w:rsidP="00CD591A">
            <w:pPr>
              <w:rPr>
                <w:rFonts w:ascii="Arial" w:hAnsi="Arial" w:cs="Arial"/>
                <w:b/>
                <w:bCs/>
              </w:rPr>
            </w:pPr>
            <w:r w:rsidRPr="005232B1">
              <w:rPr>
                <w:rFonts w:ascii="Arial" w:hAnsi="Arial" w:cs="Arial"/>
                <w:b/>
                <w:bCs/>
              </w:rPr>
              <w:t xml:space="preserve">Contribution </w:t>
            </w:r>
          </w:p>
        </w:tc>
        <w:tc>
          <w:tcPr>
            <w:tcW w:w="2260" w:type="dxa"/>
            <w:noWrap/>
            <w:hideMark/>
          </w:tcPr>
          <w:p w14:paraId="44A8A779" w14:textId="77777777" w:rsidR="00B807F9" w:rsidRPr="005232B1" w:rsidRDefault="00B807F9" w:rsidP="00CD591A">
            <w:pPr>
              <w:rPr>
                <w:rFonts w:ascii="Arial" w:hAnsi="Arial" w:cs="Arial"/>
                <w:b/>
                <w:bCs/>
              </w:rPr>
            </w:pPr>
          </w:p>
        </w:tc>
        <w:tc>
          <w:tcPr>
            <w:tcW w:w="1700" w:type="dxa"/>
            <w:hideMark/>
          </w:tcPr>
          <w:p w14:paraId="152D987D" w14:textId="77777777" w:rsidR="00B807F9" w:rsidRPr="005232B1" w:rsidRDefault="00B807F9" w:rsidP="00CD591A">
            <w:pPr>
              <w:rPr>
                <w:rFonts w:ascii="Arial" w:hAnsi="Arial" w:cs="Arial"/>
                <w:b/>
                <w:bCs/>
              </w:rPr>
            </w:pPr>
            <w:r w:rsidRPr="005232B1">
              <w:rPr>
                <w:rFonts w:ascii="Arial" w:hAnsi="Arial" w:cs="Arial"/>
                <w:b/>
                <w:bCs/>
              </w:rPr>
              <w:t>2,829.32</w:t>
            </w:r>
          </w:p>
        </w:tc>
        <w:tc>
          <w:tcPr>
            <w:tcW w:w="1700" w:type="dxa"/>
            <w:hideMark/>
          </w:tcPr>
          <w:p w14:paraId="113FAA7C" w14:textId="77777777" w:rsidR="00B807F9" w:rsidRPr="005232B1" w:rsidRDefault="00B807F9" w:rsidP="00CD591A">
            <w:pPr>
              <w:rPr>
                <w:rFonts w:ascii="Arial" w:hAnsi="Arial" w:cs="Arial"/>
                <w:b/>
                <w:bCs/>
              </w:rPr>
            </w:pPr>
            <w:r w:rsidRPr="005232B1">
              <w:rPr>
                <w:rFonts w:ascii="Arial" w:hAnsi="Arial" w:cs="Arial"/>
                <w:b/>
                <w:bCs/>
              </w:rPr>
              <w:t>2,369.48</w:t>
            </w:r>
          </w:p>
        </w:tc>
        <w:tc>
          <w:tcPr>
            <w:tcW w:w="1700" w:type="dxa"/>
            <w:noWrap/>
            <w:hideMark/>
          </w:tcPr>
          <w:p w14:paraId="527C1DEE" w14:textId="77777777" w:rsidR="00B807F9" w:rsidRPr="005232B1" w:rsidRDefault="00B807F9" w:rsidP="00CD591A">
            <w:pPr>
              <w:rPr>
                <w:rFonts w:ascii="Arial" w:hAnsi="Arial" w:cs="Arial"/>
                <w:b/>
                <w:bCs/>
              </w:rPr>
            </w:pPr>
            <w:r w:rsidRPr="005232B1">
              <w:rPr>
                <w:rFonts w:ascii="Arial" w:hAnsi="Arial" w:cs="Arial"/>
                <w:b/>
                <w:bCs/>
              </w:rPr>
              <w:t>5,198.80</w:t>
            </w:r>
          </w:p>
        </w:tc>
      </w:tr>
      <w:tr w:rsidR="00B807F9" w:rsidRPr="005232B1" w14:paraId="0F38577C" w14:textId="77777777" w:rsidTr="00CD591A">
        <w:trPr>
          <w:trHeight w:val="300"/>
        </w:trPr>
        <w:tc>
          <w:tcPr>
            <w:tcW w:w="1700" w:type="dxa"/>
            <w:hideMark/>
          </w:tcPr>
          <w:p w14:paraId="3634DFC4" w14:textId="77777777" w:rsidR="00B807F9" w:rsidRPr="005232B1" w:rsidRDefault="00B807F9" w:rsidP="00CD591A">
            <w:pPr>
              <w:rPr>
                <w:rFonts w:ascii="Arial" w:hAnsi="Arial" w:cs="Arial"/>
                <w:b/>
                <w:bCs/>
              </w:rPr>
            </w:pPr>
          </w:p>
        </w:tc>
        <w:tc>
          <w:tcPr>
            <w:tcW w:w="2260" w:type="dxa"/>
            <w:noWrap/>
            <w:hideMark/>
          </w:tcPr>
          <w:p w14:paraId="257944BC" w14:textId="77777777" w:rsidR="00B807F9" w:rsidRPr="005232B1" w:rsidRDefault="00B807F9" w:rsidP="00CD591A">
            <w:pPr>
              <w:rPr>
                <w:rFonts w:ascii="Arial" w:hAnsi="Arial" w:cs="Arial"/>
              </w:rPr>
            </w:pPr>
            <w:r w:rsidRPr="005232B1">
              <w:rPr>
                <w:rFonts w:ascii="Arial" w:hAnsi="Arial" w:cs="Arial"/>
              </w:rPr>
              <w:t>Fixed Overhead</w:t>
            </w:r>
          </w:p>
        </w:tc>
        <w:tc>
          <w:tcPr>
            <w:tcW w:w="1700" w:type="dxa"/>
            <w:hideMark/>
          </w:tcPr>
          <w:p w14:paraId="384EB4AB" w14:textId="77777777" w:rsidR="00B807F9" w:rsidRPr="005232B1" w:rsidRDefault="00B807F9" w:rsidP="00CD591A">
            <w:pPr>
              <w:rPr>
                <w:rFonts w:ascii="Arial" w:hAnsi="Arial" w:cs="Arial"/>
              </w:rPr>
            </w:pPr>
            <w:r w:rsidRPr="005232B1">
              <w:rPr>
                <w:rFonts w:ascii="Arial" w:hAnsi="Arial" w:cs="Arial"/>
              </w:rPr>
              <w:t>2,142.32</w:t>
            </w:r>
          </w:p>
        </w:tc>
        <w:tc>
          <w:tcPr>
            <w:tcW w:w="1700" w:type="dxa"/>
            <w:noWrap/>
            <w:hideMark/>
          </w:tcPr>
          <w:p w14:paraId="3E75CBD4" w14:textId="77777777" w:rsidR="00B807F9" w:rsidRPr="005232B1" w:rsidRDefault="00B807F9" w:rsidP="00CD591A">
            <w:pPr>
              <w:rPr>
                <w:rFonts w:ascii="Arial" w:hAnsi="Arial" w:cs="Arial"/>
              </w:rPr>
            </w:pPr>
            <w:r w:rsidRPr="005232B1">
              <w:rPr>
                <w:rFonts w:ascii="Arial" w:hAnsi="Arial" w:cs="Arial"/>
              </w:rPr>
              <w:t>2,580.82</w:t>
            </w:r>
          </w:p>
        </w:tc>
        <w:tc>
          <w:tcPr>
            <w:tcW w:w="1700" w:type="dxa"/>
            <w:noWrap/>
            <w:hideMark/>
          </w:tcPr>
          <w:p w14:paraId="48195756" w14:textId="77777777" w:rsidR="00B807F9" w:rsidRPr="005232B1" w:rsidRDefault="00B807F9" w:rsidP="00CD591A">
            <w:pPr>
              <w:rPr>
                <w:rFonts w:ascii="Arial" w:hAnsi="Arial" w:cs="Arial"/>
              </w:rPr>
            </w:pPr>
            <w:r w:rsidRPr="005232B1">
              <w:rPr>
                <w:rFonts w:ascii="Arial" w:hAnsi="Arial" w:cs="Arial"/>
              </w:rPr>
              <w:t>4,723.14</w:t>
            </w:r>
          </w:p>
        </w:tc>
      </w:tr>
      <w:tr w:rsidR="00B807F9" w:rsidRPr="005232B1" w14:paraId="19740144" w14:textId="77777777" w:rsidTr="00CD591A">
        <w:trPr>
          <w:trHeight w:val="300"/>
        </w:trPr>
        <w:tc>
          <w:tcPr>
            <w:tcW w:w="1700" w:type="dxa"/>
            <w:hideMark/>
          </w:tcPr>
          <w:p w14:paraId="7F80F055" w14:textId="77777777" w:rsidR="00B807F9" w:rsidRPr="005232B1" w:rsidRDefault="00B807F9" w:rsidP="00CD591A">
            <w:pPr>
              <w:rPr>
                <w:rFonts w:ascii="Arial" w:hAnsi="Arial" w:cs="Arial"/>
                <w:b/>
                <w:bCs/>
              </w:rPr>
            </w:pPr>
            <w:r w:rsidRPr="005232B1">
              <w:rPr>
                <w:rFonts w:ascii="Arial" w:hAnsi="Arial" w:cs="Arial"/>
                <w:b/>
                <w:bCs/>
              </w:rPr>
              <w:t xml:space="preserve">Net profit </w:t>
            </w:r>
          </w:p>
        </w:tc>
        <w:tc>
          <w:tcPr>
            <w:tcW w:w="2260" w:type="dxa"/>
            <w:noWrap/>
            <w:hideMark/>
          </w:tcPr>
          <w:p w14:paraId="1090E73D" w14:textId="77777777" w:rsidR="00B807F9" w:rsidRPr="005232B1" w:rsidRDefault="00B807F9" w:rsidP="00CD591A">
            <w:pPr>
              <w:rPr>
                <w:rFonts w:ascii="Arial" w:hAnsi="Arial" w:cs="Arial"/>
                <w:b/>
                <w:bCs/>
              </w:rPr>
            </w:pPr>
          </w:p>
        </w:tc>
        <w:tc>
          <w:tcPr>
            <w:tcW w:w="1700" w:type="dxa"/>
            <w:hideMark/>
          </w:tcPr>
          <w:p w14:paraId="2203DA77" w14:textId="77777777" w:rsidR="00B807F9" w:rsidRPr="005232B1" w:rsidRDefault="00B807F9" w:rsidP="00CD591A">
            <w:pPr>
              <w:rPr>
                <w:rFonts w:ascii="Arial" w:hAnsi="Arial" w:cs="Arial"/>
                <w:b/>
                <w:bCs/>
                <w:u w:val="double"/>
              </w:rPr>
            </w:pPr>
            <w:r w:rsidRPr="005232B1">
              <w:rPr>
                <w:rFonts w:ascii="Arial" w:hAnsi="Arial" w:cs="Arial"/>
                <w:b/>
                <w:bCs/>
                <w:u w:val="double"/>
              </w:rPr>
              <w:t>687.00</w:t>
            </w:r>
          </w:p>
        </w:tc>
        <w:tc>
          <w:tcPr>
            <w:tcW w:w="1700" w:type="dxa"/>
            <w:hideMark/>
          </w:tcPr>
          <w:p w14:paraId="08E0CFC4" w14:textId="77777777" w:rsidR="00B807F9" w:rsidRPr="005232B1" w:rsidRDefault="00B807F9" w:rsidP="00CD591A">
            <w:pPr>
              <w:rPr>
                <w:rFonts w:ascii="Arial" w:hAnsi="Arial" w:cs="Arial"/>
                <w:b/>
                <w:bCs/>
                <w:u w:val="double"/>
              </w:rPr>
            </w:pPr>
            <w:r w:rsidRPr="005232B1">
              <w:rPr>
                <w:rFonts w:ascii="Arial" w:hAnsi="Arial" w:cs="Arial"/>
                <w:b/>
                <w:bCs/>
                <w:u w:val="double"/>
              </w:rPr>
              <w:t>-211.34</w:t>
            </w:r>
          </w:p>
        </w:tc>
        <w:tc>
          <w:tcPr>
            <w:tcW w:w="1700" w:type="dxa"/>
            <w:noWrap/>
            <w:hideMark/>
          </w:tcPr>
          <w:p w14:paraId="338F3F16" w14:textId="77777777" w:rsidR="00B807F9" w:rsidRPr="005232B1" w:rsidRDefault="00B807F9" w:rsidP="00CD591A">
            <w:pPr>
              <w:rPr>
                <w:rFonts w:ascii="Arial" w:hAnsi="Arial" w:cs="Arial"/>
                <w:b/>
                <w:bCs/>
                <w:u w:val="double"/>
              </w:rPr>
            </w:pPr>
            <w:r w:rsidRPr="005232B1">
              <w:rPr>
                <w:rFonts w:ascii="Arial" w:hAnsi="Arial" w:cs="Arial"/>
                <w:b/>
                <w:bCs/>
                <w:u w:val="double"/>
              </w:rPr>
              <w:t>475.66</w:t>
            </w:r>
          </w:p>
        </w:tc>
      </w:tr>
    </w:tbl>
    <w:p w14:paraId="6D3B2030" w14:textId="51BF6DDE" w:rsidR="00B807F9" w:rsidRPr="005232B1" w:rsidRDefault="00B807F9" w:rsidP="00785028">
      <w:pPr>
        <w:rPr>
          <w:rFonts w:ascii="Arial" w:hAnsi="Arial" w:cs="Arial"/>
        </w:rPr>
      </w:pPr>
    </w:p>
    <w:tbl>
      <w:tblPr>
        <w:tblStyle w:val="TableGrid"/>
        <w:tblW w:w="0" w:type="auto"/>
        <w:tblLook w:val="04A0" w:firstRow="1" w:lastRow="0" w:firstColumn="1" w:lastColumn="0" w:noHBand="0" w:noVBand="1"/>
      </w:tblPr>
      <w:tblGrid>
        <w:gridCol w:w="1691"/>
        <w:gridCol w:w="2249"/>
        <w:gridCol w:w="1692"/>
        <w:gridCol w:w="1692"/>
        <w:gridCol w:w="1692"/>
      </w:tblGrid>
      <w:tr w:rsidR="00B807F9" w:rsidRPr="005232B1" w14:paraId="3B4CC46A" w14:textId="77777777" w:rsidTr="00CD591A">
        <w:trPr>
          <w:trHeight w:val="300"/>
        </w:trPr>
        <w:tc>
          <w:tcPr>
            <w:tcW w:w="1700" w:type="dxa"/>
            <w:noWrap/>
            <w:hideMark/>
          </w:tcPr>
          <w:p w14:paraId="03B40D62" w14:textId="77777777" w:rsidR="00B807F9" w:rsidRPr="005232B1" w:rsidRDefault="00B807F9" w:rsidP="00CD591A">
            <w:pPr>
              <w:rPr>
                <w:rFonts w:ascii="Arial" w:hAnsi="Arial" w:cs="Arial"/>
              </w:rPr>
            </w:pPr>
          </w:p>
        </w:tc>
        <w:tc>
          <w:tcPr>
            <w:tcW w:w="2260" w:type="dxa"/>
            <w:noWrap/>
            <w:hideMark/>
          </w:tcPr>
          <w:p w14:paraId="2D7210FD" w14:textId="77777777" w:rsidR="00B807F9" w:rsidRPr="005232B1" w:rsidRDefault="00B807F9" w:rsidP="00CD591A">
            <w:pPr>
              <w:rPr>
                <w:rFonts w:ascii="Arial" w:hAnsi="Arial" w:cs="Arial"/>
              </w:rPr>
            </w:pPr>
          </w:p>
        </w:tc>
        <w:tc>
          <w:tcPr>
            <w:tcW w:w="1700" w:type="dxa"/>
            <w:noWrap/>
            <w:hideMark/>
          </w:tcPr>
          <w:p w14:paraId="0C029015" w14:textId="77777777" w:rsidR="00B807F9" w:rsidRPr="005232B1" w:rsidRDefault="00B807F9" w:rsidP="00CD591A">
            <w:pPr>
              <w:rPr>
                <w:rFonts w:ascii="Arial" w:hAnsi="Arial" w:cs="Arial"/>
              </w:rPr>
            </w:pPr>
            <w:r w:rsidRPr="005232B1">
              <w:rPr>
                <w:rFonts w:ascii="Arial" w:hAnsi="Arial" w:cs="Arial"/>
              </w:rPr>
              <w:t>Wheelchairs</w:t>
            </w:r>
          </w:p>
        </w:tc>
        <w:tc>
          <w:tcPr>
            <w:tcW w:w="1700" w:type="dxa"/>
            <w:noWrap/>
            <w:hideMark/>
          </w:tcPr>
          <w:p w14:paraId="595E24C2" w14:textId="77777777" w:rsidR="00B807F9" w:rsidRPr="005232B1" w:rsidRDefault="00B807F9" w:rsidP="00CD591A">
            <w:pPr>
              <w:rPr>
                <w:rFonts w:ascii="Arial" w:hAnsi="Arial" w:cs="Arial"/>
              </w:rPr>
            </w:pPr>
            <w:r w:rsidRPr="005232B1">
              <w:rPr>
                <w:rFonts w:ascii="Arial" w:hAnsi="Arial" w:cs="Arial"/>
              </w:rPr>
              <w:t>Hoists</w:t>
            </w:r>
          </w:p>
        </w:tc>
        <w:tc>
          <w:tcPr>
            <w:tcW w:w="1700" w:type="dxa"/>
            <w:noWrap/>
            <w:hideMark/>
          </w:tcPr>
          <w:p w14:paraId="0BB509FC" w14:textId="77777777" w:rsidR="00B807F9" w:rsidRPr="005232B1" w:rsidRDefault="00B807F9" w:rsidP="00CD591A">
            <w:pPr>
              <w:rPr>
                <w:rFonts w:ascii="Arial" w:hAnsi="Arial" w:cs="Arial"/>
              </w:rPr>
            </w:pPr>
            <w:r w:rsidRPr="005232B1">
              <w:rPr>
                <w:rFonts w:ascii="Arial" w:hAnsi="Arial" w:cs="Arial"/>
              </w:rPr>
              <w:t>Total</w:t>
            </w:r>
          </w:p>
        </w:tc>
      </w:tr>
      <w:tr w:rsidR="00B807F9" w:rsidRPr="005232B1" w14:paraId="1F485622" w14:textId="77777777" w:rsidTr="00CD591A">
        <w:trPr>
          <w:trHeight w:val="300"/>
        </w:trPr>
        <w:tc>
          <w:tcPr>
            <w:tcW w:w="1700" w:type="dxa"/>
            <w:hideMark/>
          </w:tcPr>
          <w:p w14:paraId="0B17F55F" w14:textId="77777777" w:rsidR="00B807F9" w:rsidRPr="005232B1" w:rsidRDefault="00B807F9" w:rsidP="00CD591A">
            <w:pPr>
              <w:rPr>
                <w:rFonts w:ascii="Arial" w:hAnsi="Arial" w:cs="Arial"/>
              </w:rPr>
            </w:pPr>
          </w:p>
        </w:tc>
        <w:tc>
          <w:tcPr>
            <w:tcW w:w="2260" w:type="dxa"/>
            <w:noWrap/>
            <w:hideMark/>
          </w:tcPr>
          <w:p w14:paraId="312CEF57" w14:textId="77777777" w:rsidR="00B807F9" w:rsidRPr="005232B1" w:rsidRDefault="00B807F9" w:rsidP="00CD591A">
            <w:pPr>
              <w:rPr>
                <w:rFonts w:ascii="Arial" w:hAnsi="Arial" w:cs="Arial"/>
              </w:rPr>
            </w:pPr>
          </w:p>
        </w:tc>
        <w:tc>
          <w:tcPr>
            <w:tcW w:w="1700" w:type="dxa"/>
            <w:hideMark/>
          </w:tcPr>
          <w:p w14:paraId="23E6AE6E" w14:textId="77777777" w:rsidR="00B807F9" w:rsidRPr="005232B1" w:rsidRDefault="00B807F9" w:rsidP="00CD591A">
            <w:pPr>
              <w:rPr>
                <w:rFonts w:ascii="Arial" w:hAnsi="Arial" w:cs="Arial"/>
                <w:b/>
                <w:bCs/>
              </w:rPr>
            </w:pPr>
            <w:proofErr w:type="gramStart"/>
            <w:r w:rsidRPr="005232B1">
              <w:rPr>
                <w:rFonts w:ascii="Arial" w:hAnsi="Arial" w:cs="Arial"/>
                <w:b/>
                <w:bCs/>
              </w:rPr>
              <w:t>Amount(</w:t>
            </w:r>
            <w:proofErr w:type="gramEnd"/>
            <w:r w:rsidRPr="005232B1">
              <w:rPr>
                <w:rFonts w:ascii="Arial" w:hAnsi="Arial" w:cs="Arial"/>
                <w:b/>
                <w:bCs/>
              </w:rPr>
              <w:t>£)</w:t>
            </w:r>
          </w:p>
        </w:tc>
        <w:tc>
          <w:tcPr>
            <w:tcW w:w="1700" w:type="dxa"/>
            <w:hideMark/>
          </w:tcPr>
          <w:p w14:paraId="63BE72EC" w14:textId="77777777" w:rsidR="00B807F9" w:rsidRPr="005232B1" w:rsidRDefault="00B807F9" w:rsidP="00CD591A">
            <w:pPr>
              <w:rPr>
                <w:rFonts w:ascii="Arial" w:hAnsi="Arial" w:cs="Arial"/>
                <w:b/>
                <w:bCs/>
              </w:rPr>
            </w:pPr>
            <w:proofErr w:type="gramStart"/>
            <w:r w:rsidRPr="005232B1">
              <w:rPr>
                <w:rFonts w:ascii="Arial" w:hAnsi="Arial" w:cs="Arial"/>
                <w:b/>
                <w:bCs/>
              </w:rPr>
              <w:t>Amount(</w:t>
            </w:r>
            <w:proofErr w:type="gramEnd"/>
            <w:r w:rsidRPr="005232B1">
              <w:rPr>
                <w:rFonts w:ascii="Arial" w:hAnsi="Arial" w:cs="Arial"/>
                <w:b/>
                <w:bCs/>
              </w:rPr>
              <w:t>£)</w:t>
            </w:r>
          </w:p>
        </w:tc>
        <w:tc>
          <w:tcPr>
            <w:tcW w:w="1700" w:type="dxa"/>
            <w:hideMark/>
          </w:tcPr>
          <w:p w14:paraId="1C4BB415" w14:textId="77777777" w:rsidR="00B807F9" w:rsidRPr="005232B1" w:rsidRDefault="00B807F9" w:rsidP="00CD591A">
            <w:pPr>
              <w:rPr>
                <w:rFonts w:ascii="Arial" w:hAnsi="Arial" w:cs="Arial"/>
                <w:b/>
                <w:bCs/>
              </w:rPr>
            </w:pPr>
            <w:proofErr w:type="gramStart"/>
            <w:r w:rsidRPr="005232B1">
              <w:rPr>
                <w:rFonts w:ascii="Arial" w:hAnsi="Arial" w:cs="Arial"/>
                <w:b/>
                <w:bCs/>
              </w:rPr>
              <w:t>Amount(</w:t>
            </w:r>
            <w:proofErr w:type="gramEnd"/>
            <w:r w:rsidRPr="005232B1">
              <w:rPr>
                <w:rFonts w:ascii="Arial" w:hAnsi="Arial" w:cs="Arial"/>
                <w:b/>
                <w:bCs/>
              </w:rPr>
              <w:t>£)</w:t>
            </w:r>
          </w:p>
        </w:tc>
      </w:tr>
      <w:tr w:rsidR="00B807F9" w:rsidRPr="005232B1" w14:paraId="43A0A379" w14:textId="77777777" w:rsidTr="00CD591A">
        <w:trPr>
          <w:trHeight w:val="300"/>
        </w:trPr>
        <w:tc>
          <w:tcPr>
            <w:tcW w:w="1700" w:type="dxa"/>
            <w:hideMark/>
          </w:tcPr>
          <w:p w14:paraId="351D1B49" w14:textId="77777777" w:rsidR="00B807F9" w:rsidRPr="005232B1" w:rsidRDefault="00B807F9" w:rsidP="00CD591A">
            <w:pPr>
              <w:rPr>
                <w:rFonts w:ascii="Arial" w:hAnsi="Arial" w:cs="Arial"/>
              </w:rPr>
            </w:pPr>
            <w:r w:rsidRPr="005232B1">
              <w:rPr>
                <w:rFonts w:ascii="Arial" w:hAnsi="Arial" w:cs="Arial"/>
              </w:rPr>
              <w:t xml:space="preserve">Sales </w:t>
            </w:r>
          </w:p>
        </w:tc>
        <w:tc>
          <w:tcPr>
            <w:tcW w:w="2260" w:type="dxa"/>
            <w:noWrap/>
            <w:hideMark/>
          </w:tcPr>
          <w:p w14:paraId="38AC9D8E" w14:textId="77777777" w:rsidR="00B807F9" w:rsidRPr="005232B1" w:rsidRDefault="00B807F9" w:rsidP="00CD591A">
            <w:pPr>
              <w:rPr>
                <w:rFonts w:ascii="Arial" w:hAnsi="Arial" w:cs="Arial"/>
              </w:rPr>
            </w:pPr>
          </w:p>
        </w:tc>
        <w:tc>
          <w:tcPr>
            <w:tcW w:w="1700" w:type="dxa"/>
            <w:hideMark/>
          </w:tcPr>
          <w:p w14:paraId="512528DA" w14:textId="77777777" w:rsidR="00B807F9" w:rsidRPr="005232B1" w:rsidRDefault="00B807F9" w:rsidP="00CD591A">
            <w:pPr>
              <w:rPr>
                <w:rFonts w:ascii="Arial" w:hAnsi="Arial" w:cs="Arial"/>
              </w:rPr>
            </w:pPr>
            <w:r w:rsidRPr="005232B1">
              <w:rPr>
                <w:rFonts w:ascii="Arial" w:hAnsi="Arial" w:cs="Arial"/>
              </w:rPr>
              <w:t>8,800.00</w:t>
            </w:r>
          </w:p>
        </w:tc>
        <w:tc>
          <w:tcPr>
            <w:tcW w:w="1700" w:type="dxa"/>
            <w:noWrap/>
            <w:hideMark/>
          </w:tcPr>
          <w:p w14:paraId="199D0BFD" w14:textId="77777777" w:rsidR="00B807F9" w:rsidRPr="005232B1" w:rsidRDefault="00B807F9" w:rsidP="00CD591A">
            <w:pPr>
              <w:rPr>
                <w:rFonts w:ascii="Arial" w:hAnsi="Arial" w:cs="Arial"/>
              </w:rPr>
            </w:pPr>
            <w:r w:rsidRPr="005232B1">
              <w:rPr>
                <w:rFonts w:ascii="Arial" w:hAnsi="Arial" w:cs="Arial"/>
              </w:rPr>
              <w:t>7,300.00</w:t>
            </w:r>
          </w:p>
        </w:tc>
        <w:tc>
          <w:tcPr>
            <w:tcW w:w="1700" w:type="dxa"/>
            <w:noWrap/>
            <w:hideMark/>
          </w:tcPr>
          <w:p w14:paraId="38E1A5C1" w14:textId="77777777" w:rsidR="00B807F9" w:rsidRPr="005232B1" w:rsidRDefault="00B807F9" w:rsidP="00CD591A">
            <w:pPr>
              <w:rPr>
                <w:rFonts w:ascii="Arial" w:hAnsi="Arial" w:cs="Arial"/>
              </w:rPr>
            </w:pPr>
            <w:r w:rsidRPr="005232B1">
              <w:rPr>
                <w:rFonts w:ascii="Arial" w:hAnsi="Arial" w:cs="Arial"/>
              </w:rPr>
              <w:t>16,100.00</w:t>
            </w:r>
          </w:p>
        </w:tc>
      </w:tr>
      <w:tr w:rsidR="00B807F9" w:rsidRPr="005232B1" w14:paraId="56DBFE10" w14:textId="77777777" w:rsidTr="00CD591A">
        <w:trPr>
          <w:trHeight w:val="300"/>
        </w:trPr>
        <w:tc>
          <w:tcPr>
            <w:tcW w:w="1700" w:type="dxa"/>
            <w:hideMark/>
          </w:tcPr>
          <w:p w14:paraId="04AC21F1" w14:textId="77777777" w:rsidR="00B807F9" w:rsidRPr="005232B1" w:rsidRDefault="00B807F9" w:rsidP="00CD591A">
            <w:pPr>
              <w:rPr>
                <w:rFonts w:ascii="Arial" w:hAnsi="Arial" w:cs="Arial"/>
              </w:rPr>
            </w:pPr>
          </w:p>
        </w:tc>
        <w:tc>
          <w:tcPr>
            <w:tcW w:w="2260" w:type="dxa"/>
            <w:noWrap/>
            <w:hideMark/>
          </w:tcPr>
          <w:p w14:paraId="5A9ECAE1" w14:textId="77777777" w:rsidR="00B807F9" w:rsidRPr="005232B1" w:rsidRDefault="00B807F9" w:rsidP="00CD591A">
            <w:pPr>
              <w:rPr>
                <w:rFonts w:ascii="Arial" w:hAnsi="Arial" w:cs="Arial"/>
              </w:rPr>
            </w:pPr>
          </w:p>
        </w:tc>
        <w:tc>
          <w:tcPr>
            <w:tcW w:w="1700" w:type="dxa"/>
            <w:hideMark/>
          </w:tcPr>
          <w:p w14:paraId="18D9F9A6" w14:textId="77777777" w:rsidR="00B807F9" w:rsidRPr="005232B1" w:rsidRDefault="00B807F9" w:rsidP="00CD591A">
            <w:pPr>
              <w:rPr>
                <w:rFonts w:ascii="Arial" w:hAnsi="Arial" w:cs="Arial"/>
              </w:rPr>
            </w:pPr>
          </w:p>
        </w:tc>
        <w:tc>
          <w:tcPr>
            <w:tcW w:w="1700" w:type="dxa"/>
            <w:noWrap/>
            <w:hideMark/>
          </w:tcPr>
          <w:p w14:paraId="7D4B1BF5" w14:textId="77777777" w:rsidR="00B807F9" w:rsidRPr="005232B1" w:rsidRDefault="00B807F9" w:rsidP="00CD591A">
            <w:pPr>
              <w:rPr>
                <w:rFonts w:ascii="Arial" w:hAnsi="Arial" w:cs="Arial"/>
              </w:rPr>
            </w:pPr>
          </w:p>
        </w:tc>
        <w:tc>
          <w:tcPr>
            <w:tcW w:w="1700" w:type="dxa"/>
            <w:noWrap/>
            <w:hideMark/>
          </w:tcPr>
          <w:p w14:paraId="457C9138" w14:textId="77777777" w:rsidR="00B807F9" w:rsidRPr="005232B1" w:rsidRDefault="00B807F9" w:rsidP="00CD591A">
            <w:pPr>
              <w:rPr>
                <w:rFonts w:ascii="Arial" w:hAnsi="Arial" w:cs="Arial"/>
              </w:rPr>
            </w:pPr>
          </w:p>
        </w:tc>
      </w:tr>
      <w:tr w:rsidR="00B807F9" w:rsidRPr="005232B1" w14:paraId="223B56E9" w14:textId="77777777" w:rsidTr="00CD591A">
        <w:trPr>
          <w:trHeight w:val="300"/>
        </w:trPr>
        <w:tc>
          <w:tcPr>
            <w:tcW w:w="1700" w:type="dxa"/>
            <w:hideMark/>
          </w:tcPr>
          <w:p w14:paraId="50AE9B28" w14:textId="77777777" w:rsidR="00B807F9" w:rsidRPr="005232B1" w:rsidRDefault="00B807F9" w:rsidP="00CD591A">
            <w:pPr>
              <w:rPr>
                <w:rFonts w:ascii="Arial" w:hAnsi="Arial" w:cs="Arial"/>
              </w:rPr>
            </w:pPr>
            <w:r w:rsidRPr="005232B1">
              <w:rPr>
                <w:rFonts w:ascii="Arial" w:hAnsi="Arial" w:cs="Arial"/>
              </w:rPr>
              <w:t>Variable Cost</w:t>
            </w:r>
          </w:p>
        </w:tc>
        <w:tc>
          <w:tcPr>
            <w:tcW w:w="2260" w:type="dxa"/>
            <w:noWrap/>
            <w:hideMark/>
          </w:tcPr>
          <w:p w14:paraId="55832439" w14:textId="77777777" w:rsidR="00B807F9" w:rsidRPr="005232B1" w:rsidRDefault="00B807F9" w:rsidP="00CD591A">
            <w:pPr>
              <w:rPr>
                <w:rFonts w:ascii="Arial" w:hAnsi="Arial" w:cs="Arial"/>
              </w:rPr>
            </w:pPr>
          </w:p>
        </w:tc>
        <w:tc>
          <w:tcPr>
            <w:tcW w:w="1700" w:type="dxa"/>
            <w:hideMark/>
          </w:tcPr>
          <w:p w14:paraId="23117E9E" w14:textId="77777777" w:rsidR="00B807F9" w:rsidRPr="005232B1" w:rsidRDefault="00B807F9" w:rsidP="00CD591A">
            <w:pPr>
              <w:rPr>
                <w:rFonts w:ascii="Arial" w:hAnsi="Arial" w:cs="Arial"/>
              </w:rPr>
            </w:pPr>
          </w:p>
        </w:tc>
        <w:tc>
          <w:tcPr>
            <w:tcW w:w="1700" w:type="dxa"/>
            <w:noWrap/>
            <w:hideMark/>
          </w:tcPr>
          <w:p w14:paraId="71333A0E" w14:textId="77777777" w:rsidR="00B807F9" w:rsidRPr="005232B1" w:rsidRDefault="00B807F9" w:rsidP="00CD591A">
            <w:pPr>
              <w:rPr>
                <w:rFonts w:ascii="Arial" w:hAnsi="Arial" w:cs="Arial"/>
              </w:rPr>
            </w:pPr>
          </w:p>
        </w:tc>
        <w:tc>
          <w:tcPr>
            <w:tcW w:w="1700" w:type="dxa"/>
            <w:noWrap/>
            <w:hideMark/>
          </w:tcPr>
          <w:p w14:paraId="55470FF0" w14:textId="77777777" w:rsidR="00B807F9" w:rsidRPr="005232B1" w:rsidRDefault="00B807F9" w:rsidP="00CD591A">
            <w:pPr>
              <w:rPr>
                <w:rFonts w:ascii="Arial" w:hAnsi="Arial" w:cs="Arial"/>
              </w:rPr>
            </w:pPr>
          </w:p>
        </w:tc>
      </w:tr>
      <w:tr w:rsidR="00B807F9" w:rsidRPr="005232B1" w14:paraId="3EF563B9" w14:textId="77777777" w:rsidTr="00CD591A">
        <w:trPr>
          <w:trHeight w:val="300"/>
        </w:trPr>
        <w:tc>
          <w:tcPr>
            <w:tcW w:w="1700" w:type="dxa"/>
            <w:hideMark/>
          </w:tcPr>
          <w:p w14:paraId="5981F1A0" w14:textId="77777777" w:rsidR="00B807F9" w:rsidRPr="005232B1" w:rsidRDefault="00B807F9" w:rsidP="00CD591A">
            <w:pPr>
              <w:rPr>
                <w:rFonts w:ascii="Arial" w:hAnsi="Arial" w:cs="Arial"/>
              </w:rPr>
            </w:pPr>
          </w:p>
        </w:tc>
        <w:tc>
          <w:tcPr>
            <w:tcW w:w="2260" w:type="dxa"/>
            <w:noWrap/>
            <w:hideMark/>
          </w:tcPr>
          <w:p w14:paraId="691F5DD1" w14:textId="77777777" w:rsidR="00B807F9" w:rsidRPr="005232B1" w:rsidRDefault="00B807F9" w:rsidP="00CD591A">
            <w:pPr>
              <w:rPr>
                <w:rFonts w:ascii="Arial" w:hAnsi="Arial" w:cs="Arial"/>
              </w:rPr>
            </w:pPr>
            <w:r w:rsidRPr="005232B1">
              <w:rPr>
                <w:rFonts w:ascii="Arial" w:hAnsi="Arial" w:cs="Arial"/>
              </w:rPr>
              <w:t>Direct Material</w:t>
            </w:r>
          </w:p>
        </w:tc>
        <w:tc>
          <w:tcPr>
            <w:tcW w:w="1700" w:type="dxa"/>
            <w:hideMark/>
          </w:tcPr>
          <w:p w14:paraId="735EFAD5" w14:textId="77777777" w:rsidR="00B807F9" w:rsidRPr="005232B1" w:rsidRDefault="00B807F9" w:rsidP="00CD591A">
            <w:pPr>
              <w:rPr>
                <w:rFonts w:ascii="Arial" w:hAnsi="Arial" w:cs="Arial"/>
              </w:rPr>
            </w:pPr>
            <w:r w:rsidRPr="005232B1">
              <w:rPr>
                <w:rFonts w:ascii="Arial" w:hAnsi="Arial" w:cs="Arial"/>
              </w:rPr>
              <w:t>4,180.00</w:t>
            </w:r>
          </w:p>
        </w:tc>
        <w:tc>
          <w:tcPr>
            <w:tcW w:w="1700" w:type="dxa"/>
            <w:noWrap/>
            <w:hideMark/>
          </w:tcPr>
          <w:p w14:paraId="1DC9AA67" w14:textId="77777777" w:rsidR="00B807F9" w:rsidRPr="005232B1" w:rsidRDefault="00B807F9" w:rsidP="00CD591A">
            <w:pPr>
              <w:rPr>
                <w:rFonts w:ascii="Arial" w:hAnsi="Arial" w:cs="Arial"/>
              </w:rPr>
            </w:pPr>
            <w:r w:rsidRPr="005232B1">
              <w:rPr>
                <w:rFonts w:ascii="Arial" w:hAnsi="Arial" w:cs="Arial"/>
              </w:rPr>
              <w:t>4,905.00</w:t>
            </w:r>
          </w:p>
        </w:tc>
        <w:tc>
          <w:tcPr>
            <w:tcW w:w="1700" w:type="dxa"/>
            <w:noWrap/>
            <w:hideMark/>
          </w:tcPr>
          <w:p w14:paraId="5C9AEFFB" w14:textId="77777777" w:rsidR="00B807F9" w:rsidRPr="005232B1" w:rsidRDefault="00B807F9" w:rsidP="00CD591A">
            <w:pPr>
              <w:rPr>
                <w:rFonts w:ascii="Arial" w:hAnsi="Arial" w:cs="Arial"/>
              </w:rPr>
            </w:pPr>
            <w:r w:rsidRPr="005232B1">
              <w:rPr>
                <w:rFonts w:ascii="Arial" w:hAnsi="Arial" w:cs="Arial"/>
              </w:rPr>
              <w:t>9,085.00</w:t>
            </w:r>
          </w:p>
        </w:tc>
      </w:tr>
      <w:tr w:rsidR="00B807F9" w:rsidRPr="005232B1" w14:paraId="321E01DA" w14:textId="77777777" w:rsidTr="00CD591A">
        <w:trPr>
          <w:trHeight w:val="300"/>
        </w:trPr>
        <w:tc>
          <w:tcPr>
            <w:tcW w:w="1700" w:type="dxa"/>
            <w:hideMark/>
          </w:tcPr>
          <w:p w14:paraId="66FF8D7E" w14:textId="77777777" w:rsidR="00B807F9" w:rsidRPr="005232B1" w:rsidRDefault="00B807F9" w:rsidP="00CD591A">
            <w:pPr>
              <w:rPr>
                <w:rFonts w:ascii="Arial" w:hAnsi="Arial" w:cs="Arial"/>
              </w:rPr>
            </w:pPr>
          </w:p>
        </w:tc>
        <w:tc>
          <w:tcPr>
            <w:tcW w:w="2260" w:type="dxa"/>
            <w:noWrap/>
            <w:hideMark/>
          </w:tcPr>
          <w:p w14:paraId="74E3FA14" w14:textId="77777777" w:rsidR="00B807F9" w:rsidRPr="005232B1" w:rsidRDefault="00B807F9" w:rsidP="00CD591A">
            <w:pPr>
              <w:rPr>
                <w:rFonts w:ascii="Arial" w:hAnsi="Arial" w:cs="Arial"/>
              </w:rPr>
            </w:pPr>
            <w:r w:rsidRPr="005232B1">
              <w:rPr>
                <w:rFonts w:ascii="Arial" w:hAnsi="Arial" w:cs="Arial"/>
              </w:rPr>
              <w:t xml:space="preserve">Direct </w:t>
            </w:r>
            <w:proofErr w:type="spellStart"/>
            <w:r w:rsidRPr="005232B1">
              <w:rPr>
                <w:rFonts w:ascii="Arial" w:hAnsi="Arial" w:cs="Arial"/>
              </w:rPr>
              <w:t>Labour</w:t>
            </w:r>
            <w:proofErr w:type="spellEnd"/>
          </w:p>
        </w:tc>
        <w:tc>
          <w:tcPr>
            <w:tcW w:w="1700" w:type="dxa"/>
            <w:hideMark/>
          </w:tcPr>
          <w:p w14:paraId="68FDD344" w14:textId="77777777" w:rsidR="00B807F9" w:rsidRPr="005232B1" w:rsidRDefault="00B807F9" w:rsidP="00CD591A">
            <w:pPr>
              <w:rPr>
                <w:rFonts w:ascii="Arial" w:hAnsi="Arial" w:cs="Arial"/>
              </w:rPr>
            </w:pPr>
            <w:r w:rsidRPr="005232B1">
              <w:rPr>
                <w:rFonts w:ascii="Arial" w:hAnsi="Arial" w:cs="Arial"/>
              </w:rPr>
              <w:t>1,470.00</w:t>
            </w:r>
          </w:p>
        </w:tc>
        <w:tc>
          <w:tcPr>
            <w:tcW w:w="1700" w:type="dxa"/>
            <w:noWrap/>
            <w:hideMark/>
          </w:tcPr>
          <w:p w14:paraId="6C9EB73C" w14:textId="77777777" w:rsidR="00B807F9" w:rsidRPr="005232B1" w:rsidRDefault="00B807F9" w:rsidP="00CD591A">
            <w:pPr>
              <w:rPr>
                <w:rFonts w:ascii="Arial" w:hAnsi="Arial" w:cs="Arial"/>
              </w:rPr>
            </w:pPr>
            <w:r w:rsidRPr="005232B1">
              <w:rPr>
                <w:rFonts w:ascii="Arial" w:hAnsi="Arial" w:cs="Arial"/>
              </w:rPr>
              <w:t>2,535.00</w:t>
            </w:r>
          </w:p>
        </w:tc>
        <w:tc>
          <w:tcPr>
            <w:tcW w:w="1700" w:type="dxa"/>
            <w:noWrap/>
            <w:hideMark/>
          </w:tcPr>
          <w:p w14:paraId="1FE86957" w14:textId="77777777" w:rsidR="00B807F9" w:rsidRPr="005232B1" w:rsidRDefault="00B807F9" w:rsidP="00CD591A">
            <w:pPr>
              <w:rPr>
                <w:rFonts w:ascii="Arial" w:hAnsi="Arial" w:cs="Arial"/>
              </w:rPr>
            </w:pPr>
            <w:r w:rsidRPr="005232B1">
              <w:rPr>
                <w:rFonts w:ascii="Arial" w:hAnsi="Arial" w:cs="Arial"/>
              </w:rPr>
              <w:t>4,005.00</w:t>
            </w:r>
          </w:p>
        </w:tc>
      </w:tr>
      <w:tr w:rsidR="00B807F9" w:rsidRPr="005232B1" w14:paraId="63B94DA8" w14:textId="77777777" w:rsidTr="00CD591A">
        <w:trPr>
          <w:trHeight w:val="300"/>
        </w:trPr>
        <w:tc>
          <w:tcPr>
            <w:tcW w:w="1700" w:type="dxa"/>
            <w:hideMark/>
          </w:tcPr>
          <w:p w14:paraId="4439DA77" w14:textId="77777777" w:rsidR="00B807F9" w:rsidRPr="005232B1" w:rsidRDefault="00B807F9" w:rsidP="00CD591A">
            <w:pPr>
              <w:rPr>
                <w:rFonts w:ascii="Arial" w:hAnsi="Arial" w:cs="Arial"/>
              </w:rPr>
            </w:pPr>
          </w:p>
        </w:tc>
        <w:tc>
          <w:tcPr>
            <w:tcW w:w="2260" w:type="dxa"/>
            <w:noWrap/>
            <w:hideMark/>
          </w:tcPr>
          <w:p w14:paraId="7A7EF200" w14:textId="77777777" w:rsidR="00B807F9" w:rsidRPr="005232B1" w:rsidRDefault="00B807F9" w:rsidP="00CD591A">
            <w:pPr>
              <w:rPr>
                <w:rFonts w:ascii="Arial" w:hAnsi="Arial" w:cs="Arial"/>
              </w:rPr>
            </w:pPr>
            <w:r w:rsidRPr="005232B1">
              <w:rPr>
                <w:rFonts w:ascii="Arial" w:hAnsi="Arial" w:cs="Arial"/>
              </w:rPr>
              <w:t>Other Variable Expenses</w:t>
            </w:r>
          </w:p>
        </w:tc>
        <w:tc>
          <w:tcPr>
            <w:tcW w:w="1700" w:type="dxa"/>
            <w:hideMark/>
          </w:tcPr>
          <w:p w14:paraId="7316E3FB" w14:textId="77777777" w:rsidR="00B807F9" w:rsidRPr="005232B1" w:rsidRDefault="00B807F9" w:rsidP="00CD591A">
            <w:pPr>
              <w:rPr>
                <w:rFonts w:ascii="Arial" w:hAnsi="Arial" w:cs="Arial"/>
              </w:rPr>
            </w:pPr>
            <w:r w:rsidRPr="005232B1">
              <w:rPr>
                <w:rFonts w:ascii="Arial" w:hAnsi="Arial" w:cs="Arial"/>
              </w:rPr>
              <w:t>320.68</w:t>
            </w:r>
          </w:p>
        </w:tc>
        <w:tc>
          <w:tcPr>
            <w:tcW w:w="1700" w:type="dxa"/>
            <w:noWrap/>
            <w:hideMark/>
          </w:tcPr>
          <w:p w14:paraId="5035094C" w14:textId="77777777" w:rsidR="00B807F9" w:rsidRPr="005232B1" w:rsidRDefault="00B807F9" w:rsidP="00CD591A">
            <w:pPr>
              <w:rPr>
                <w:rFonts w:ascii="Arial" w:hAnsi="Arial" w:cs="Arial"/>
              </w:rPr>
            </w:pPr>
            <w:r w:rsidRPr="005232B1">
              <w:rPr>
                <w:rFonts w:ascii="Arial" w:hAnsi="Arial" w:cs="Arial"/>
              </w:rPr>
              <w:t>69.85</w:t>
            </w:r>
          </w:p>
        </w:tc>
        <w:tc>
          <w:tcPr>
            <w:tcW w:w="1700" w:type="dxa"/>
            <w:noWrap/>
            <w:hideMark/>
          </w:tcPr>
          <w:p w14:paraId="1DB27EDB" w14:textId="77777777" w:rsidR="00B807F9" w:rsidRPr="005232B1" w:rsidRDefault="00B807F9" w:rsidP="00CD591A">
            <w:pPr>
              <w:rPr>
                <w:rFonts w:ascii="Arial" w:hAnsi="Arial" w:cs="Arial"/>
              </w:rPr>
            </w:pPr>
            <w:r w:rsidRPr="005232B1">
              <w:rPr>
                <w:rFonts w:ascii="Arial" w:hAnsi="Arial" w:cs="Arial"/>
              </w:rPr>
              <w:t>390.53</w:t>
            </w:r>
          </w:p>
        </w:tc>
      </w:tr>
      <w:tr w:rsidR="00B807F9" w:rsidRPr="005232B1" w14:paraId="7165F187" w14:textId="77777777" w:rsidTr="00CD591A">
        <w:trPr>
          <w:trHeight w:val="300"/>
        </w:trPr>
        <w:tc>
          <w:tcPr>
            <w:tcW w:w="1700" w:type="dxa"/>
            <w:hideMark/>
          </w:tcPr>
          <w:p w14:paraId="56E5056A" w14:textId="77777777" w:rsidR="00B807F9" w:rsidRPr="005232B1" w:rsidRDefault="00B807F9" w:rsidP="00CD591A">
            <w:pPr>
              <w:rPr>
                <w:rFonts w:ascii="Arial" w:hAnsi="Arial" w:cs="Arial"/>
              </w:rPr>
            </w:pPr>
          </w:p>
        </w:tc>
        <w:tc>
          <w:tcPr>
            <w:tcW w:w="2260" w:type="dxa"/>
            <w:noWrap/>
            <w:hideMark/>
          </w:tcPr>
          <w:p w14:paraId="2B0D961D" w14:textId="77777777" w:rsidR="00B807F9" w:rsidRPr="005232B1" w:rsidRDefault="00B807F9" w:rsidP="00CD591A">
            <w:pPr>
              <w:rPr>
                <w:rFonts w:ascii="Arial" w:hAnsi="Arial" w:cs="Arial"/>
              </w:rPr>
            </w:pPr>
          </w:p>
        </w:tc>
        <w:tc>
          <w:tcPr>
            <w:tcW w:w="1700" w:type="dxa"/>
            <w:hideMark/>
          </w:tcPr>
          <w:p w14:paraId="4344B1DF" w14:textId="77777777" w:rsidR="00B807F9" w:rsidRPr="005232B1" w:rsidRDefault="00B807F9" w:rsidP="00CD591A">
            <w:pPr>
              <w:rPr>
                <w:rFonts w:ascii="Arial" w:hAnsi="Arial" w:cs="Arial"/>
              </w:rPr>
            </w:pPr>
          </w:p>
        </w:tc>
        <w:tc>
          <w:tcPr>
            <w:tcW w:w="1700" w:type="dxa"/>
            <w:noWrap/>
            <w:hideMark/>
          </w:tcPr>
          <w:p w14:paraId="3D68A1F6" w14:textId="77777777" w:rsidR="00B807F9" w:rsidRPr="005232B1" w:rsidRDefault="00B807F9" w:rsidP="00CD591A">
            <w:pPr>
              <w:rPr>
                <w:rFonts w:ascii="Arial" w:hAnsi="Arial" w:cs="Arial"/>
              </w:rPr>
            </w:pPr>
          </w:p>
        </w:tc>
        <w:tc>
          <w:tcPr>
            <w:tcW w:w="1700" w:type="dxa"/>
            <w:noWrap/>
            <w:hideMark/>
          </w:tcPr>
          <w:p w14:paraId="721A2E0F" w14:textId="77777777" w:rsidR="00B807F9" w:rsidRPr="005232B1" w:rsidRDefault="00B807F9" w:rsidP="00CD591A">
            <w:pPr>
              <w:rPr>
                <w:rFonts w:ascii="Arial" w:hAnsi="Arial" w:cs="Arial"/>
              </w:rPr>
            </w:pPr>
          </w:p>
        </w:tc>
      </w:tr>
      <w:tr w:rsidR="00B807F9" w:rsidRPr="005232B1" w14:paraId="50E0FEAC" w14:textId="77777777" w:rsidTr="00CD591A">
        <w:trPr>
          <w:trHeight w:val="300"/>
        </w:trPr>
        <w:tc>
          <w:tcPr>
            <w:tcW w:w="1700" w:type="dxa"/>
            <w:hideMark/>
          </w:tcPr>
          <w:p w14:paraId="6EEFC073" w14:textId="68CEFF00" w:rsidR="00B807F9" w:rsidRPr="005232B1" w:rsidRDefault="00557F0E" w:rsidP="00CD591A">
            <w:pPr>
              <w:rPr>
                <w:rFonts w:ascii="Arial" w:hAnsi="Arial" w:cs="Arial"/>
                <w:b/>
                <w:bCs/>
              </w:rPr>
            </w:pPr>
            <w:r w:rsidRPr="005232B1">
              <w:rPr>
                <w:rFonts w:ascii="Arial" w:hAnsi="Arial" w:cs="Arial"/>
                <w:b/>
                <w:bCs/>
              </w:rPr>
              <w:t>Contribution</w:t>
            </w:r>
          </w:p>
        </w:tc>
        <w:tc>
          <w:tcPr>
            <w:tcW w:w="2260" w:type="dxa"/>
            <w:noWrap/>
            <w:hideMark/>
          </w:tcPr>
          <w:p w14:paraId="7EB6F814" w14:textId="77777777" w:rsidR="00B807F9" w:rsidRPr="005232B1" w:rsidRDefault="00B807F9" w:rsidP="00CD591A">
            <w:pPr>
              <w:rPr>
                <w:rFonts w:ascii="Arial" w:hAnsi="Arial" w:cs="Arial"/>
                <w:b/>
                <w:bCs/>
              </w:rPr>
            </w:pPr>
          </w:p>
        </w:tc>
        <w:tc>
          <w:tcPr>
            <w:tcW w:w="1700" w:type="dxa"/>
            <w:hideMark/>
          </w:tcPr>
          <w:p w14:paraId="4C5824A8" w14:textId="77777777" w:rsidR="00B807F9" w:rsidRPr="005232B1" w:rsidRDefault="00B807F9" w:rsidP="00CD591A">
            <w:pPr>
              <w:rPr>
                <w:rFonts w:ascii="Arial" w:hAnsi="Arial" w:cs="Arial"/>
                <w:b/>
                <w:bCs/>
              </w:rPr>
            </w:pPr>
            <w:r w:rsidRPr="005232B1">
              <w:rPr>
                <w:rFonts w:ascii="Arial" w:hAnsi="Arial" w:cs="Arial"/>
                <w:b/>
                <w:bCs/>
              </w:rPr>
              <w:t>2,829.32</w:t>
            </w:r>
          </w:p>
        </w:tc>
        <w:tc>
          <w:tcPr>
            <w:tcW w:w="1700" w:type="dxa"/>
            <w:hideMark/>
          </w:tcPr>
          <w:p w14:paraId="6C831194" w14:textId="77777777" w:rsidR="00B807F9" w:rsidRPr="005232B1" w:rsidRDefault="00B807F9" w:rsidP="00CD591A">
            <w:pPr>
              <w:rPr>
                <w:rFonts w:ascii="Arial" w:hAnsi="Arial" w:cs="Arial"/>
                <w:b/>
                <w:bCs/>
              </w:rPr>
            </w:pPr>
            <w:r w:rsidRPr="005232B1">
              <w:rPr>
                <w:rFonts w:ascii="Arial" w:hAnsi="Arial" w:cs="Arial"/>
                <w:b/>
                <w:bCs/>
              </w:rPr>
              <w:t>-209.85</w:t>
            </w:r>
          </w:p>
        </w:tc>
        <w:tc>
          <w:tcPr>
            <w:tcW w:w="1700" w:type="dxa"/>
            <w:noWrap/>
            <w:hideMark/>
          </w:tcPr>
          <w:p w14:paraId="7B463EB7" w14:textId="77777777" w:rsidR="00B807F9" w:rsidRPr="005232B1" w:rsidRDefault="00B807F9" w:rsidP="00CD591A">
            <w:pPr>
              <w:rPr>
                <w:rFonts w:ascii="Arial" w:hAnsi="Arial" w:cs="Arial"/>
                <w:b/>
                <w:bCs/>
              </w:rPr>
            </w:pPr>
            <w:r w:rsidRPr="005232B1">
              <w:rPr>
                <w:rFonts w:ascii="Arial" w:hAnsi="Arial" w:cs="Arial"/>
                <w:b/>
                <w:bCs/>
              </w:rPr>
              <w:t>2,619.47</w:t>
            </w:r>
          </w:p>
        </w:tc>
      </w:tr>
      <w:tr w:rsidR="00B807F9" w:rsidRPr="005232B1" w14:paraId="154246F5" w14:textId="77777777" w:rsidTr="00CD591A">
        <w:trPr>
          <w:trHeight w:val="300"/>
        </w:trPr>
        <w:tc>
          <w:tcPr>
            <w:tcW w:w="1700" w:type="dxa"/>
            <w:hideMark/>
          </w:tcPr>
          <w:p w14:paraId="6296E0A1" w14:textId="77777777" w:rsidR="00B807F9" w:rsidRPr="005232B1" w:rsidRDefault="00B807F9" w:rsidP="00CD591A">
            <w:pPr>
              <w:rPr>
                <w:rFonts w:ascii="Arial" w:hAnsi="Arial" w:cs="Arial"/>
                <w:b/>
                <w:bCs/>
              </w:rPr>
            </w:pPr>
          </w:p>
        </w:tc>
        <w:tc>
          <w:tcPr>
            <w:tcW w:w="2260" w:type="dxa"/>
            <w:noWrap/>
            <w:hideMark/>
          </w:tcPr>
          <w:p w14:paraId="513459A7" w14:textId="77777777" w:rsidR="00B807F9" w:rsidRPr="005232B1" w:rsidRDefault="00B807F9" w:rsidP="00CD591A">
            <w:pPr>
              <w:rPr>
                <w:rFonts w:ascii="Arial" w:hAnsi="Arial" w:cs="Arial"/>
              </w:rPr>
            </w:pPr>
            <w:r w:rsidRPr="005232B1">
              <w:rPr>
                <w:rFonts w:ascii="Arial" w:hAnsi="Arial" w:cs="Arial"/>
              </w:rPr>
              <w:t>Fixed Overhead</w:t>
            </w:r>
          </w:p>
        </w:tc>
        <w:tc>
          <w:tcPr>
            <w:tcW w:w="1700" w:type="dxa"/>
            <w:hideMark/>
          </w:tcPr>
          <w:p w14:paraId="60603B5A" w14:textId="77777777" w:rsidR="00B807F9" w:rsidRPr="005232B1" w:rsidRDefault="00B807F9" w:rsidP="00CD591A">
            <w:pPr>
              <w:rPr>
                <w:rFonts w:ascii="Arial" w:hAnsi="Arial" w:cs="Arial"/>
              </w:rPr>
            </w:pPr>
            <w:r w:rsidRPr="005232B1">
              <w:rPr>
                <w:rFonts w:ascii="Arial" w:hAnsi="Arial" w:cs="Arial"/>
              </w:rPr>
              <w:t>2,142.32</w:t>
            </w:r>
          </w:p>
        </w:tc>
        <w:tc>
          <w:tcPr>
            <w:tcW w:w="1700" w:type="dxa"/>
            <w:noWrap/>
            <w:hideMark/>
          </w:tcPr>
          <w:p w14:paraId="66D1C3CF" w14:textId="77777777" w:rsidR="00B807F9" w:rsidRPr="005232B1" w:rsidRDefault="00B807F9" w:rsidP="00CD591A">
            <w:pPr>
              <w:rPr>
                <w:rFonts w:ascii="Arial" w:hAnsi="Arial" w:cs="Arial"/>
              </w:rPr>
            </w:pPr>
            <w:r w:rsidRPr="005232B1">
              <w:rPr>
                <w:rFonts w:ascii="Arial" w:hAnsi="Arial" w:cs="Arial"/>
              </w:rPr>
              <w:t>1,777.15</w:t>
            </w:r>
          </w:p>
        </w:tc>
        <w:tc>
          <w:tcPr>
            <w:tcW w:w="1700" w:type="dxa"/>
            <w:noWrap/>
            <w:hideMark/>
          </w:tcPr>
          <w:p w14:paraId="1851CD6B" w14:textId="77777777" w:rsidR="00B807F9" w:rsidRPr="005232B1" w:rsidRDefault="00B807F9" w:rsidP="00CD591A">
            <w:pPr>
              <w:rPr>
                <w:rFonts w:ascii="Arial" w:hAnsi="Arial" w:cs="Arial"/>
              </w:rPr>
            </w:pPr>
            <w:r w:rsidRPr="005232B1">
              <w:rPr>
                <w:rFonts w:ascii="Arial" w:hAnsi="Arial" w:cs="Arial"/>
              </w:rPr>
              <w:t>3,919.47</w:t>
            </w:r>
          </w:p>
        </w:tc>
      </w:tr>
      <w:tr w:rsidR="00B807F9" w:rsidRPr="005232B1" w14:paraId="29EBF23C" w14:textId="77777777" w:rsidTr="00CD591A">
        <w:trPr>
          <w:trHeight w:val="300"/>
        </w:trPr>
        <w:tc>
          <w:tcPr>
            <w:tcW w:w="1700" w:type="dxa"/>
            <w:hideMark/>
          </w:tcPr>
          <w:p w14:paraId="2AA8EA9D" w14:textId="77777777" w:rsidR="00B807F9" w:rsidRPr="005232B1" w:rsidRDefault="00B807F9" w:rsidP="00CD591A">
            <w:pPr>
              <w:rPr>
                <w:rFonts w:ascii="Arial" w:hAnsi="Arial" w:cs="Arial"/>
                <w:b/>
                <w:bCs/>
              </w:rPr>
            </w:pPr>
            <w:r w:rsidRPr="005232B1">
              <w:rPr>
                <w:rFonts w:ascii="Arial" w:hAnsi="Arial" w:cs="Arial"/>
                <w:b/>
                <w:bCs/>
              </w:rPr>
              <w:t xml:space="preserve">Net profit </w:t>
            </w:r>
          </w:p>
        </w:tc>
        <w:tc>
          <w:tcPr>
            <w:tcW w:w="2260" w:type="dxa"/>
            <w:noWrap/>
            <w:hideMark/>
          </w:tcPr>
          <w:p w14:paraId="2D3D590F" w14:textId="77777777" w:rsidR="00B807F9" w:rsidRPr="005232B1" w:rsidRDefault="00B807F9" w:rsidP="00CD591A">
            <w:pPr>
              <w:rPr>
                <w:rFonts w:ascii="Arial" w:hAnsi="Arial" w:cs="Arial"/>
                <w:b/>
                <w:bCs/>
              </w:rPr>
            </w:pPr>
          </w:p>
        </w:tc>
        <w:tc>
          <w:tcPr>
            <w:tcW w:w="1700" w:type="dxa"/>
            <w:hideMark/>
          </w:tcPr>
          <w:p w14:paraId="258E6DFE" w14:textId="77777777" w:rsidR="00B807F9" w:rsidRPr="005232B1" w:rsidRDefault="00B807F9" w:rsidP="00CD591A">
            <w:pPr>
              <w:rPr>
                <w:rFonts w:ascii="Arial" w:hAnsi="Arial" w:cs="Arial"/>
                <w:b/>
                <w:bCs/>
                <w:u w:val="double"/>
              </w:rPr>
            </w:pPr>
            <w:r w:rsidRPr="005232B1">
              <w:rPr>
                <w:rFonts w:ascii="Arial" w:hAnsi="Arial" w:cs="Arial"/>
                <w:b/>
                <w:bCs/>
                <w:u w:val="double"/>
              </w:rPr>
              <w:t>687.00</w:t>
            </w:r>
          </w:p>
        </w:tc>
        <w:tc>
          <w:tcPr>
            <w:tcW w:w="1700" w:type="dxa"/>
            <w:hideMark/>
          </w:tcPr>
          <w:p w14:paraId="641E5F12" w14:textId="77777777" w:rsidR="00B807F9" w:rsidRPr="005232B1" w:rsidRDefault="00B807F9" w:rsidP="00CD591A">
            <w:pPr>
              <w:rPr>
                <w:rFonts w:ascii="Arial" w:hAnsi="Arial" w:cs="Arial"/>
                <w:b/>
                <w:bCs/>
                <w:u w:val="double"/>
              </w:rPr>
            </w:pPr>
            <w:r w:rsidRPr="005232B1">
              <w:rPr>
                <w:rFonts w:ascii="Arial" w:hAnsi="Arial" w:cs="Arial"/>
                <w:b/>
                <w:bCs/>
                <w:u w:val="double"/>
              </w:rPr>
              <w:t>-1,987.00</w:t>
            </w:r>
          </w:p>
        </w:tc>
        <w:tc>
          <w:tcPr>
            <w:tcW w:w="1700" w:type="dxa"/>
            <w:noWrap/>
            <w:hideMark/>
          </w:tcPr>
          <w:p w14:paraId="7C321F69" w14:textId="77777777" w:rsidR="00B807F9" w:rsidRPr="005232B1" w:rsidRDefault="00B807F9" w:rsidP="00CD591A">
            <w:pPr>
              <w:rPr>
                <w:rFonts w:ascii="Arial" w:hAnsi="Arial" w:cs="Arial"/>
                <w:b/>
                <w:bCs/>
                <w:u w:val="double"/>
              </w:rPr>
            </w:pPr>
            <w:r w:rsidRPr="005232B1">
              <w:rPr>
                <w:rFonts w:ascii="Arial" w:hAnsi="Arial" w:cs="Arial"/>
                <w:b/>
                <w:bCs/>
                <w:u w:val="double"/>
              </w:rPr>
              <w:t>-1,300.00</w:t>
            </w:r>
          </w:p>
        </w:tc>
      </w:tr>
    </w:tbl>
    <w:p w14:paraId="37E6B637" w14:textId="77777777" w:rsidR="00B807F9" w:rsidRPr="005232B1" w:rsidRDefault="00B807F9" w:rsidP="005673DA">
      <w:pPr>
        <w:rPr>
          <w:rFonts w:ascii="Arial" w:hAnsi="Arial" w:cs="Arial"/>
        </w:rPr>
      </w:pPr>
    </w:p>
    <w:sectPr w:rsidR="00B807F9" w:rsidRPr="005232B1" w:rsidSect="00CD5F38">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11F3B" w14:textId="77777777" w:rsidR="00292AFD" w:rsidRDefault="00292AFD" w:rsidP="005E77CD">
      <w:pPr>
        <w:spacing w:line="240" w:lineRule="auto"/>
      </w:pPr>
      <w:r>
        <w:separator/>
      </w:r>
    </w:p>
  </w:endnote>
  <w:endnote w:type="continuationSeparator" w:id="0">
    <w:p w14:paraId="6B60BF72" w14:textId="77777777" w:rsidR="00292AFD" w:rsidRDefault="00292AFD" w:rsidP="005E77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4668484"/>
      <w:docPartObj>
        <w:docPartGallery w:val="Page Numbers (Bottom of Page)"/>
        <w:docPartUnique/>
      </w:docPartObj>
    </w:sdtPr>
    <w:sdtEndPr>
      <w:rPr>
        <w:noProof/>
      </w:rPr>
    </w:sdtEndPr>
    <w:sdtContent>
      <w:p w14:paraId="438A11DD" w14:textId="7E7EC125" w:rsidR="00CD5F38" w:rsidRDefault="00CD5F38" w:rsidP="005E77CD">
        <w:pPr>
          <w:pStyle w:val="Footer"/>
          <w:jc w:val="center"/>
        </w:pPr>
        <w:r>
          <w:fldChar w:fldCharType="begin"/>
        </w:r>
        <w:r>
          <w:instrText xml:space="preserve"> PAGE   \* MERGEFORMAT </w:instrText>
        </w:r>
        <w:r>
          <w:fldChar w:fldCharType="separate"/>
        </w:r>
        <w:r w:rsidR="001838B0">
          <w:rPr>
            <w:noProof/>
          </w:rPr>
          <w:t>ii</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0845216"/>
      <w:docPartObj>
        <w:docPartGallery w:val="Page Numbers (Bottom of Page)"/>
        <w:docPartUnique/>
      </w:docPartObj>
    </w:sdtPr>
    <w:sdtEndPr>
      <w:rPr>
        <w:noProof/>
      </w:rPr>
    </w:sdtEndPr>
    <w:sdtContent>
      <w:p w14:paraId="173CFD15" w14:textId="47090A80" w:rsidR="00CD5F38" w:rsidRDefault="00CD5F38" w:rsidP="005E77CD">
        <w:pPr>
          <w:pStyle w:val="Footer"/>
          <w:jc w:val="center"/>
        </w:pPr>
        <w:r>
          <w:fldChar w:fldCharType="begin"/>
        </w:r>
        <w:r>
          <w:instrText xml:space="preserve"> PAGE   \* MERGEFORMAT </w:instrText>
        </w:r>
        <w:r>
          <w:fldChar w:fldCharType="separate"/>
        </w:r>
        <w:r w:rsidR="001838B0">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AEBAA3" w14:textId="77777777" w:rsidR="00292AFD" w:rsidRDefault="00292AFD" w:rsidP="005E77CD">
      <w:pPr>
        <w:spacing w:line="240" w:lineRule="auto"/>
      </w:pPr>
      <w:r>
        <w:separator/>
      </w:r>
    </w:p>
  </w:footnote>
  <w:footnote w:type="continuationSeparator" w:id="0">
    <w:p w14:paraId="588B32E1" w14:textId="77777777" w:rsidR="00292AFD" w:rsidRDefault="00292AFD" w:rsidP="005E77C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07090"/>
    <w:multiLevelType w:val="hybridMultilevel"/>
    <w:tmpl w:val="0F94F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DE29FD"/>
    <w:multiLevelType w:val="hybridMultilevel"/>
    <w:tmpl w:val="15E2B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3874714"/>
    <w:multiLevelType w:val="hybridMultilevel"/>
    <w:tmpl w:val="FEE89F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60307860">
    <w:abstractNumId w:val="0"/>
  </w:num>
  <w:num w:numId="2" w16cid:durableId="2056663694">
    <w:abstractNumId w:val="2"/>
  </w:num>
  <w:num w:numId="3" w16cid:durableId="17597934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2665"/>
    <w:rsid w:val="00000FF1"/>
    <w:rsid w:val="00007D95"/>
    <w:rsid w:val="000216C3"/>
    <w:rsid w:val="0002641E"/>
    <w:rsid w:val="00055934"/>
    <w:rsid w:val="000617C3"/>
    <w:rsid w:val="000B0D68"/>
    <w:rsid w:val="000B1D32"/>
    <w:rsid w:val="000D337A"/>
    <w:rsid w:val="00157D47"/>
    <w:rsid w:val="00161073"/>
    <w:rsid w:val="001838B0"/>
    <w:rsid w:val="002162CF"/>
    <w:rsid w:val="00234FB6"/>
    <w:rsid w:val="002727DB"/>
    <w:rsid w:val="002759D1"/>
    <w:rsid w:val="0028505C"/>
    <w:rsid w:val="00292AFD"/>
    <w:rsid w:val="002A212C"/>
    <w:rsid w:val="00320F1D"/>
    <w:rsid w:val="0038649C"/>
    <w:rsid w:val="003A4383"/>
    <w:rsid w:val="003B7479"/>
    <w:rsid w:val="003D2730"/>
    <w:rsid w:val="0040299A"/>
    <w:rsid w:val="00416039"/>
    <w:rsid w:val="0043535D"/>
    <w:rsid w:val="00445633"/>
    <w:rsid w:val="004561FE"/>
    <w:rsid w:val="00480A9D"/>
    <w:rsid w:val="004866FC"/>
    <w:rsid w:val="004936D8"/>
    <w:rsid w:val="004E227E"/>
    <w:rsid w:val="004E27DF"/>
    <w:rsid w:val="004E5227"/>
    <w:rsid w:val="004F1699"/>
    <w:rsid w:val="005232B1"/>
    <w:rsid w:val="0053051C"/>
    <w:rsid w:val="00540D43"/>
    <w:rsid w:val="0054138E"/>
    <w:rsid w:val="00557F0E"/>
    <w:rsid w:val="00561A8E"/>
    <w:rsid w:val="005625D3"/>
    <w:rsid w:val="005673DA"/>
    <w:rsid w:val="00586225"/>
    <w:rsid w:val="005869CF"/>
    <w:rsid w:val="0059097A"/>
    <w:rsid w:val="005A5566"/>
    <w:rsid w:val="005C7F3B"/>
    <w:rsid w:val="005E751B"/>
    <w:rsid w:val="005E77CD"/>
    <w:rsid w:val="00600F95"/>
    <w:rsid w:val="00607F34"/>
    <w:rsid w:val="0061078A"/>
    <w:rsid w:val="00661D29"/>
    <w:rsid w:val="006663B8"/>
    <w:rsid w:val="006809D8"/>
    <w:rsid w:val="006B16EE"/>
    <w:rsid w:val="00705688"/>
    <w:rsid w:val="00721D2C"/>
    <w:rsid w:val="00723943"/>
    <w:rsid w:val="007312D3"/>
    <w:rsid w:val="0073769D"/>
    <w:rsid w:val="007427DC"/>
    <w:rsid w:val="00752665"/>
    <w:rsid w:val="00781F09"/>
    <w:rsid w:val="00785028"/>
    <w:rsid w:val="007B5801"/>
    <w:rsid w:val="007D57EE"/>
    <w:rsid w:val="0080083B"/>
    <w:rsid w:val="00817460"/>
    <w:rsid w:val="00817E11"/>
    <w:rsid w:val="00850359"/>
    <w:rsid w:val="0085651C"/>
    <w:rsid w:val="00861F69"/>
    <w:rsid w:val="008844A1"/>
    <w:rsid w:val="008A5E34"/>
    <w:rsid w:val="008C3774"/>
    <w:rsid w:val="008F508A"/>
    <w:rsid w:val="00985A90"/>
    <w:rsid w:val="00990EF1"/>
    <w:rsid w:val="00A10537"/>
    <w:rsid w:val="00A15380"/>
    <w:rsid w:val="00A343E7"/>
    <w:rsid w:val="00A449C6"/>
    <w:rsid w:val="00A66829"/>
    <w:rsid w:val="00A96D5C"/>
    <w:rsid w:val="00AA5CDB"/>
    <w:rsid w:val="00AA5FC5"/>
    <w:rsid w:val="00AB1011"/>
    <w:rsid w:val="00AB648B"/>
    <w:rsid w:val="00AD131B"/>
    <w:rsid w:val="00AF0F9E"/>
    <w:rsid w:val="00B012B6"/>
    <w:rsid w:val="00B620C8"/>
    <w:rsid w:val="00B701D4"/>
    <w:rsid w:val="00B7186C"/>
    <w:rsid w:val="00B73C0B"/>
    <w:rsid w:val="00B807F9"/>
    <w:rsid w:val="00B867A2"/>
    <w:rsid w:val="00B968D3"/>
    <w:rsid w:val="00BC2CA5"/>
    <w:rsid w:val="00BE2964"/>
    <w:rsid w:val="00BE7AE5"/>
    <w:rsid w:val="00C46CD9"/>
    <w:rsid w:val="00C82977"/>
    <w:rsid w:val="00C82DF2"/>
    <w:rsid w:val="00CC6502"/>
    <w:rsid w:val="00CD5F38"/>
    <w:rsid w:val="00D0441B"/>
    <w:rsid w:val="00D34C0E"/>
    <w:rsid w:val="00D84BB3"/>
    <w:rsid w:val="00D9425D"/>
    <w:rsid w:val="00DB49DE"/>
    <w:rsid w:val="00E245D1"/>
    <w:rsid w:val="00E32F65"/>
    <w:rsid w:val="00E5426F"/>
    <w:rsid w:val="00F14859"/>
    <w:rsid w:val="00F34B61"/>
    <w:rsid w:val="00F34DCD"/>
    <w:rsid w:val="00F41ADE"/>
    <w:rsid w:val="00FA6BCD"/>
    <w:rsid w:val="00FB1A0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65E6D2"/>
  <w15:chartTrackingRefBased/>
  <w15:docId w15:val="{5A2F7A97-1F45-41F7-926E-3C90DC1D5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7F9"/>
  </w:style>
  <w:style w:type="paragraph" w:styleId="Heading1">
    <w:name w:val="heading 1"/>
    <w:basedOn w:val="Normal"/>
    <w:next w:val="Normal"/>
    <w:link w:val="Heading1Char"/>
    <w:uiPriority w:val="9"/>
    <w:qFormat/>
    <w:rsid w:val="002759D1"/>
    <w:pPr>
      <w:keepNext/>
      <w:keepLines/>
      <w:spacing w:before="240"/>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4F1699"/>
    <w:pPr>
      <w:keepNext/>
      <w:keepLines/>
      <w:outlineLvl w:val="1"/>
    </w:pPr>
    <w:rPr>
      <w:rFonts w:ascii="Arial" w:eastAsiaTheme="majorEastAsia" w:hAnsi="Arial"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77CD"/>
    <w:pPr>
      <w:tabs>
        <w:tab w:val="center" w:pos="4513"/>
        <w:tab w:val="right" w:pos="9026"/>
      </w:tabs>
      <w:spacing w:line="240" w:lineRule="auto"/>
    </w:pPr>
  </w:style>
  <w:style w:type="character" w:customStyle="1" w:styleId="HeaderChar">
    <w:name w:val="Header Char"/>
    <w:basedOn w:val="DefaultParagraphFont"/>
    <w:link w:val="Header"/>
    <w:uiPriority w:val="99"/>
    <w:rsid w:val="005E77CD"/>
  </w:style>
  <w:style w:type="paragraph" w:styleId="Footer">
    <w:name w:val="footer"/>
    <w:basedOn w:val="Normal"/>
    <w:link w:val="FooterChar"/>
    <w:uiPriority w:val="99"/>
    <w:unhideWhenUsed/>
    <w:rsid w:val="005E77CD"/>
    <w:pPr>
      <w:tabs>
        <w:tab w:val="center" w:pos="4513"/>
        <w:tab w:val="right" w:pos="9026"/>
      </w:tabs>
      <w:spacing w:line="240" w:lineRule="auto"/>
    </w:pPr>
  </w:style>
  <w:style w:type="character" w:customStyle="1" w:styleId="FooterChar">
    <w:name w:val="Footer Char"/>
    <w:basedOn w:val="DefaultParagraphFont"/>
    <w:link w:val="Footer"/>
    <w:uiPriority w:val="99"/>
    <w:rsid w:val="005E77CD"/>
  </w:style>
  <w:style w:type="character" w:styleId="CommentReference">
    <w:name w:val="annotation reference"/>
    <w:basedOn w:val="DefaultParagraphFont"/>
    <w:uiPriority w:val="99"/>
    <w:semiHidden/>
    <w:unhideWhenUsed/>
    <w:rsid w:val="00E245D1"/>
    <w:rPr>
      <w:sz w:val="16"/>
      <w:szCs w:val="16"/>
    </w:rPr>
  </w:style>
  <w:style w:type="paragraph" w:styleId="CommentText">
    <w:name w:val="annotation text"/>
    <w:basedOn w:val="Normal"/>
    <w:link w:val="CommentTextChar"/>
    <w:uiPriority w:val="99"/>
    <w:semiHidden/>
    <w:unhideWhenUsed/>
    <w:rsid w:val="00E245D1"/>
    <w:pPr>
      <w:spacing w:line="240" w:lineRule="auto"/>
    </w:pPr>
    <w:rPr>
      <w:sz w:val="20"/>
      <w:szCs w:val="20"/>
    </w:rPr>
  </w:style>
  <w:style w:type="character" w:customStyle="1" w:styleId="CommentTextChar">
    <w:name w:val="Comment Text Char"/>
    <w:basedOn w:val="DefaultParagraphFont"/>
    <w:link w:val="CommentText"/>
    <w:uiPriority w:val="99"/>
    <w:semiHidden/>
    <w:rsid w:val="00E245D1"/>
    <w:rPr>
      <w:sz w:val="20"/>
      <w:szCs w:val="20"/>
    </w:rPr>
  </w:style>
  <w:style w:type="paragraph" w:styleId="CommentSubject">
    <w:name w:val="annotation subject"/>
    <w:basedOn w:val="CommentText"/>
    <w:next w:val="CommentText"/>
    <w:link w:val="CommentSubjectChar"/>
    <w:uiPriority w:val="99"/>
    <w:semiHidden/>
    <w:unhideWhenUsed/>
    <w:rsid w:val="00E245D1"/>
    <w:rPr>
      <w:b/>
      <w:bCs/>
    </w:rPr>
  </w:style>
  <w:style w:type="character" w:customStyle="1" w:styleId="CommentSubjectChar">
    <w:name w:val="Comment Subject Char"/>
    <w:basedOn w:val="CommentTextChar"/>
    <w:link w:val="CommentSubject"/>
    <w:uiPriority w:val="99"/>
    <w:semiHidden/>
    <w:rsid w:val="00E245D1"/>
    <w:rPr>
      <w:b/>
      <w:bCs/>
      <w:sz w:val="20"/>
      <w:szCs w:val="20"/>
    </w:rPr>
  </w:style>
  <w:style w:type="paragraph" w:styleId="TOC1">
    <w:name w:val="toc 1"/>
    <w:basedOn w:val="Normal"/>
    <w:next w:val="Normal"/>
    <w:autoRedefine/>
    <w:uiPriority w:val="39"/>
    <w:unhideWhenUsed/>
    <w:rsid w:val="00E245D1"/>
    <w:pPr>
      <w:spacing w:after="100"/>
      <w:jc w:val="both"/>
    </w:pPr>
    <w:rPr>
      <w:rFonts w:ascii="Times New Roman" w:hAnsi="Times New Roman"/>
      <w:sz w:val="24"/>
    </w:rPr>
  </w:style>
  <w:style w:type="paragraph" w:styleId="BalloonText">
    <w:name w:val="Balloon Text"/>
    <w:basedOn w:val="Normal"/>
    <w:link w:val="BalloonTextChar"/>
    <w:uiPriority w:val="99"/>
    <w:semiHidden/>
    <w:unhideWhenUsed/>
    <w:rsid w:val="00A96D5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6D5C"/>
    <w:rPr>
      <w:rFonts w:ascii="Segoe UI" w:hAnsi="Segoe UI" w:cs="Segoe UI"/>
      <w:sz w:val="18"/>
      <w:szCs w:val="18"/>
    </w:rPr>
  </w:style>
  <w:style w:type="paragraph" w:styleId="ListParagraph">
    <w:name w:val="List Paragraph"/>
    <w:basedOn w:val="Normal"/>
    <w:uiPriority w:val="34"/>
    <w:qFormat/>
    <w:rsid w:val="00A96D5C"/>
    <w:pPr>
      <w:ind w:left="720"/>
      <w:contextualSpacing/>
    </w:pPr>
  </w:style>
  <w:style w:type="character" w:customStyle="1" w:styleId="Heading1Char">
    <w:name w:val="Heading 1 Char"/>
    <w:basedOn w:val="DefaultParagraphFont"/>
    <w:link w:val="Heading1"/>
    <w:uiPriority w:val="9"/>
    <w:rsid w:val="002759D1"/>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4F1699"/>
    <w:rPr>
      <w:rFonts w:ascii="Arial" w:eastAsiaTheme="majorEastAsia" w:hAnsi="Arial" w:cstheme="majorBidi"/>
      <w:b/>
      <w:sz w:val="28"/>
      <w:szCs w:val="26"/>
    </w:rPr>
  </w:style>
  <w:style w:type="paragraph" w:styleId="NormalWeb">
    <w:name w:val="Normal (Web)"/>
    <w:basedOn w:val="Normal"/>
    <w:uiPriority w:val="99"/>
    <w:semiHidden/>
    <w:unhideWhenUsed/>
    <w:rsid w:val="00A449C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CD5F38"/>
    <w:pPr>
      <w:outlineLvl w:val="9"/>
    </w:pPr>
    <w:rPr>
      <w:rFonts w:asciiTheme="majorHAnsi" w:hAnsiTheme="majorHAnsi"/>
      <w:b w:val="0"/>
      <w:color w:val="2F5496" w:themeColor="accent1" w:themeShade="BF"/>
      <w:lang w:val="en-US"/>
    </w:rPr>
  </w:style>
  <w:style w:type="character" w:styleId="Hyperlink">
    <w:name w:val="Hyperlink"/>
    <w:basedOn w:val="DefaultParagraphFont"/>
    <w:uiPriority w:val="99"/>
    <w:unhideWhenUsed/>
    <w:rsid w:val="00CD5F38"/>
    <w:rPr>
      <w:color w:val="0563C1" w:themeColor="hyperlink"/>
      <w:u w:val="single"/>
    </w:rPr>
  </w:style>
  <w:style w:type="table" w:styleId="TableGrid">
    <w:name w:val="Table Grid"/>
    <w:basedOn w:val="TableNormal"/>
    <w:uiPriority w:val="39"/>
    <w:rsid w:val="00D9425D"/>
    <w:pPr>
      <w:spacing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4F169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497348">
      <w:bodyDiv w:val="1"/>
      <w:marLeft w:val="0"/>
      <w:marRight w:val="0"/>
      <w:marTop w:val="0"/>
      <w:marBottom w:val="0"/>
      <w:divBdr>
        <w:top w:val="none" w:sz="0" w:space="0" w:color="auto"/>
        <w:left w:val="none" w:sz="0" w:space="0" w:color="auto"/>
        <w:bottom w:val="none" w:sz="0" w:space="0" w:color="auto"/>
        <w:right w:val="none" w:sz="0" w:space="0" w:color="auto"/>
      </w:divBdr>
    </w:div>
    <w:div w:id="333073459">
      <w:bodyDiv w:val="1"/>
      <w:marLeft w:val="0"/>
      <w:marRight w:val="0"/>
      <w:marTop w:val="0"/>
      <w:marBottom w:val="0"/>
      <w:divBdr>
        <w:top w:val="none" w:sz="0" w:space="0" w:color="auto"/>
        <w:left w:val="none" w:sz="0" w:space="0" w:color="auto"/>
        <w:bottom w:val="none" w:sz="0" w:space="0" w:color="auto"/>
        <w:right w:val="none" w:sz="0" w:space="0" w:color="auto"/>
      </w:divBdr>
    </w:div>
    <w:div w:id="727262544">
      <w:bodyDiv w:val="1"/>
      <w:marLeft w:val="0"/>
      <w:marRight w:val="0"/>
      <w:marTop w:val="0"/>
      <w:marBottom w:val="0"/>
      <w:divBdr>
        <w:top w:val="none" w:sz="0" w:space="0" w:color="auto"/>
        <w:left w:val="none" w:sz="0" w:space="0" w:color="auto"/>
        <w:bottom w:val="none" w:sz="0" w:space="0" w:color="auto"/>
        <w:right w:val="none" w:sz="0" w:space="0" w:color="auto"/>
      </w:divBdr>
    </w:div>
    <w:div w:id="977346048">
      <w:bodyDiv w:val="1"/>
      <w:marLeft w:val="0"/>
      <w:marRight w:val="0"/>
      <w:marTop w:val="0"/>
      <w:marBottom w:val="0"/>
      <w:divBdr>
        <w:top w:val="none" w:sz="0" w:space="0" w:color="auto"/>
        <w:left w:val="none" w:sz="0" w:space="0" w:color="auto"/>
        <w:bottom w:val="none" w:sz="0" w:space="0" w:color="auto"/>
        <w:right w:val="none" w:sz="0" w:space="0" w:color="auto"/>
      </w:divBdr>
    </w:div>
    <w:div w:id="1664430395">
      <w:bodyDiv w:val="1"/>
      <w:marLeft w:val="0"/>
      <w:marRight w:val="0"/>
      <w:marTop w:val="0"/>
      <w:marBottom w:val="0"/>
      <w:divBdr>
        <w:top w:val="none" w:sz="0" w:space="0" w:color="auto"/>
        <w:left w:val="none" w:sz="0" w:space="0" w:color="auto"/>
        <w:bottom w:val="none" w:sz="0" w:space="0" w:color="auto"/>
        <w:right w:val="none" w:sz="0" w:space="0" w:color="auto"/>
      </w:divBdr>
    </w:div>
    <w:div w:id="2066222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6B6B81-A039-B24C-BB30-5AA684EC3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2034</Words>
  <Characters>11598</Characters>
  <Application>Microsoft Office Word</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13605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Berto</dc:creator>
  <cp:keywords/>
  <dc:description/>
  <cp:lastModifiedBy>Barbara Berto</cp:lastModifiedBy>
  <cp:revision>2</cp:revision>
  <dcterms:created xsi:type="dcterms:W3CDTF">2022-07-14T19:39:00Z</dcterms:created>
  <dcterms:modified xsi:type="dcterms:W3CDTF">2022-07-14T19:39:00Z</dcterms:modified>
  <cp:category/>
</cp:coreProperties>
</file>