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356D2" w14:textId="77777777" w:rsidR="00A05738" w:rsidRDefault="00A05738" w:rsidP="00A05738">
      <w:pPr>
        <w:rPr>
          <w:sz w:val="32"/>
          <w:szCs w:val="32"/>
        </w:rPr>
      </w:pPr>
      <w:r w:rsidRPr="009C43F3">
        <w:rPr>
          <w:noProof/>
          <w:sz w:val="32"/>
          <w:szCs w:val="32"/>
        </w:rPr>
        <w:drawing>
          <wp:inline distT="0" distB="0" distL="0" distR="0" wp14:anchorId="0DFFB5E5" wp14:editId="25F1B9D5">
            <wp:extent cx="5569834" cy="2088690"/>
            <wp:effectExtent l="0" t="0" r="0" b="6985"/>
            <wp:docPr id="116321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1745" name=""/>
                    <pic:cNvPicPr/>
                  </pic:nvPicPr>
                  <pic:blipFill>
                    <a:blip r:embed="rId8"/>
                    <a:stretch>
                      <a:fillRect/>
                    </a:stretch>
                  </pic:blipFill>
                  <pic:spPr>
                    <a:xfrm>
                      <a:off x="0" y="0"/>
                      <a:ext cx="5612088" cy="2104535"/>
                    </a:xfrm>
                    <a:prstGeom prst="rect">
                      <a:avLst/>
                    </a:prstGeom>
                  </pic:spPr>
                </pic:pic>
              </a:graphicData>
            </a:graphic>
          </wp:inline>
        </w:drawing>
      </w:r>
    </w:p>
    <w:p w14:paraId="7B56B464" w14:textId="77777777" w:rsidR="00A05738" w:rsidRPr="008155F9" w:rsidRDefault="00A05738" w:rsidP="00A05738">
      <w:pPr>
        <w:pStyle w:val="Heading1"/>
        <w:jc w:val="center"/>
        <w:rPr>
          <w:b/>
          <w:bCs/>
          <w:color w:val="auto"/>
        </w:rPr>
      </w:pPr>
      <w:bookmarkStart w:id="0" w:name="_Toc243823586"/>
      <w:r w:rsidRPr="008155F9">
        <w:rPr>
          <w:b/>
          <w:bCs/>
          <w:color w:val="auto"/>
        </w:rPr>
        <w:t>Title Page</w:t>
      </w:r>
      <w:bookmarkEnd w:id="0"/>
    </w:p>
    <w:p w14:paraId="48535524" w14:textId="77777777" w:rsidR="00A05738" w:rsidRDefault="00A05738" w:rsidP="00A05738">
      <w:pPr>
        <w:rPr>
          <w:sz w:val="32"/>
          <w:szCs w:val="32"/>
        </w:rPr>
      </w:pPr>
    </w:p>
    <w:p w14:paraId="3FF626D0" w14:textId="77777777" w:rsidR="00A05738" w:rsidRDefault="00A05738" w:rsidP="00A05738">
      <w:pPr>
        <w:jc w:val="center"/>
        <w:rPr>
          <w:sz w:val="32"/>
          <w:szCs w:val="32"/>
        </w:rPr>
      </w:pPr>
    </w:p>
    <w:p w14:paraId="613BC025" w14:textId="77777777" w:rsidR="00A05738" w:rsidRDefault="00A05738" w:rsidP="00A05738">
      <w:pPr>
        <w:jc w:val="center"/>
        <w:rPr>
          <w:sz w:val="32"/>
          <w:szCs w:val="32"/>
        </w:rPr>
      </w:pPr>
      <w:r w:rsidRPr="009C43F3">
        <w:rPr>
          <w:b/>
          <w:bCs/>
          <w:sz w:val="32"/>
          <w:szCs w:val="32"/>
        </w:rPr>
        <w:t>Programme of Study:</w:t>
      </w:r>
      <w:r w:rsidRPr="001513EE">
        <w:rPr>
          <w:sz w:val="32"/>
          <w:szCs w:val="32"/>
        </w:rPr>
        <w:t xml:space="preserve"> </w:t>
      </w:r>
      <w:proofErr w:type="spellStart"/>
      <w:r w:rsidRPr="00220FB6">
        <w:rPr>
          <w:sz w:val="32"/>
          <w:szCs w:val="32"/>
        </w:rPr>
        <w:t>CertHE</w:t>
      </w:r>
      <w:proofErr w:type="spellEnd"/>
      <w:r w:rsidRPr="00220FB6">
        <w:rPr>
          <w:sz w:val="32"/>
          <w:szCs w:val="32"/>
        </w:rPr>
        <w:t xml:space="preserve"> Business Skills for the Workplace</w:t>
      </w:r>
    </w:p>
    <w:p w14:paraId="4C472953" w14:textId="77777777" w:rsidR="00A05738" w:rsidRPr="001513EE" w:rsidRDefault="00A05738" w:rsidP="00A05738">
      <w:pPr>
        <w:jc w:val="center"/>
        <w:rPr>
          <w:sz w:val="32"/>
          <w:szCs w:val="32"/>
        </w:rPr>
      </w:pPr>
    </w:p>
    <w:p w14:paraId="610945D8" w14:textId="77777777" w:rsidR="00A05738" w:rsidRDefault="00A05738" w:rsidP="00A05738">
      <w:pPr>
        <w:jc w:val="center"/>
        <w:rPr>
          <w:sz w:val="32"/>
          <w:szCs w:val="32"/>
        </w:rPr>
      </w:pPr>
      <w:r w:rsidRPr="009C43F3">
        <w:rPr>
          <w:b/>
          <w:bCs/>
          <w:sz w:val="32"/>
          <w:szCs w:val="32"/>
        </w:rPr>
        <w:t>Module Name &amp; Code:</w:t>
      </w:r>
      <w:r w:rsidRPr="001513EE">
        <w:rPr>
          <w:sz w:val="32"/>
          <w:szCs w:val="32"/>
        </w:rPr>
        <w:t xml:space="preserve"> </w:t>
      </w:r>
      <w:r w:rsidRPr="00886E72">
        <w:rPr>
          <w:sz w:val="32"/>
          <w:szCs w:val="32"/>
        </w:rPr>
        <w:t>LCLM4006 Enterprise &amp; Entrepreneurship</w:t>
      </w:r>
    </w:p>
    <w:p w14:paraId="3BC95080" w14:textId="77777777" w:rsidR="00A05738" w:rsidRPr="001513EE" w:rsidRDefault="00A05738" w:rsidP="00A05738">
      <w:pPr>
        <w:jc w:val="center"/>
        <w:rPr>
          <w:sz w:val="32"/>
          <w:szCs w:val="32"/>
        </w:rPr>
      </w:pPr>
    </w:p>
    <w:p w14:paraId="352220F5" w14:textId="77777777" w:rsidR="00A05738" w:rsidRDefault="00A05738" w:rsidP="00A05738">
      <w:pPr>
        <w:jc w:val="center"/>
        <w:rPr>
          <w:sz w:val="32"/>
          <w:szCs w:val="32"/>
        </w:rPr>
      </w:pPr>
      <w:r w:rsidRPr="009C43F3">
        <w:rPr>
          <w:b/>
          <w:bCs/>
          <w:sz w:val="32"/>
          <w:szCs w:val="32"/>
        </w:rPr>
        <w:t>Assignment Title:</w:t>
      </w:r>
      <w:r w:rsidRPr="001513EE">
        <w:rPr>
          <w:sz w:val="32"/>
          <w:szCs w:val="32"/>
        </w:rPr>
        <w:t xml:space="preserve"> </w:t>
      </w:r>
      <w:r>
        <w:rPr>
          <w:sz w:val="32"/>
          <w:szCs w:val="32"/>
        </w:rPr>
        <w:t>Youths United Ltd</w:t>
      </w:r>
    </w:p>
    <w:p w14:paraId="79572467" w14:textId="77777777" w:rsidR="00A05738" w:rsidRPr="001513EE" w:rsidRDefault="00A05738" w:rsidP="00A05738">
      <w:pPr>
        <w:jc w:val="center"/>
        <w:rPr>
          <w:sz w:val="32"/>
          <w:szCs w:val="32"/>
        </w:rPr>
      </w:pPr>
    </w:p>
    <w:p w14:paraId="1F1C759C" w14:textId="77777777" w:rsidR="00A05738" w:rsidRDefault="00A05738" w:rsidP="00A05738">
      <w:pPr>
        <w:jc w:val="center"/>
        <w:rPr>
          <w:sz w:val="32"/>
          <w:szCs w:val="32"/>
        </w:rPr>
      </w:pPr>
      <w:r w:rsidRPr="009C43F3">
        <w:rPr>
          <w:b/>
          <w:bCs/>
          <w:sz w:val="32"/>
          <w:szCs w:val="32"/>
        </w:rPr>
        <w:t>Lecturer’s Name:</w:t>
      </w:r>
      <w:r w:rsidRPr="001513EE">
        <w:rPr>
          <w:sz w:val="32"/>
          <w:szCs w:val="32"/>
        </w:rPr>
        <w:t xml:space="preserve"> </w:t>
      </w:r>
      <w:proofErr w:type="spellStart"/>
      <w:r>
        <w:rPr>
          <w:sz w:val="32"/>
          <w:szCs w:val="32"/>
        </w:rPr>
        <w:t>Fouziya</w:t>
      </w:r>
      <w:proofErr w:type="spellEnd"/>
      <w:r>
        <w:rPr>
          <w:sz w:val="32"/>
          <w:szCs w:val="32"/>
        </w:rPr>
        <w:t xml:space="preserve"> Farheen</w:t>
      </w:r>
    </w:p>
    <w:p w14:paraId="21D8B49F" w14:textId="77777777" w:rsidR="00A05738" w:rsidRPr="001513EE" w:rsidRDefault="00A05738" w:rsidP="00A05738">
      <w:pPr>
        <w:jc w:val="center"/>
        <w:rPr>
          <w:sz w:val="32"/>
          <w:szCs w:val="32"/>
        </w:rPr>
      </w:pPr>
    </w:p>
    <w:p w14:paraId="1195EE2A" w14:textId="77777777" w:rsidR="00A05738" w:rsidRDefault="00A05738" w:rsidP="00A05738">
      <w:pPr>
        <w:jc w:val="center"/>
        <w:rPr>
          <w:sz w:val="32"/>
          <w:szCs w:val="32"/>
        </w:rPr>
      </w:pPr>
      <w:r w:rsidRPr="009C43F3">
        <w:rPr>
          <w:b/>
          <w:bCs/>
          <w:sz w:val="32"/>
          <w:szCs w:val="32"/>
        </w:rPr>
        <w:t>Student Name:</w:t>
      </w:r>
      <w:r w:rsidRPr="001513EE">
        <w:rPr>
          <w:sz w:val="32"/>
          <w:szCs w:val="32"/>
        </w:rPr>
        <w:t xml:space="preserve"> </w:t>
      </w:r>
      <w:r>
        <w:rPr>
          <w:sz w:val="32"/>
          <w:szCs w:val="32"/>
        </w:rPr>
        <w:t>Monique Joyti Kiran</w:t>
      </w:r>
    </w:p>
    <w:p w14:paraId="3FDE6FCA" w14:textId="77777777" w:rsidR="00A05738" w:rsidRPr="001513EE" w:rsidRDefault="00A05738" w:rsidP="00A05738">
      <w:pPr>
        <w:jc w:val="center"/>
        <w:rPr>
          <w:sz w:val="32"/>
          <w:szCs w:val="32"/>
        </w:rPr>
      </w:pPr>
    </w:p>
    <w:p w14:paraId="53736A81" w14:textId="77777777" w:rsidR="00A05738" w:rsidRDefault="00A05738" w:rsidP="00A05738">
      <w:pPr>
        <w:jc w:val="center"/>
        <w:rPr>
          <w:sz w:val="32"/>
          <w:szCs w:val="32"/>
        </w:rPr>
      </w:pPr>
      <w:r w:rsidRPr="009C43F3">
        <w:rPr>
          <w:b/>
          <w:bCs/>
          <w:sz w:val="32"/>
          <w:szCs w:val="32"/>
        </w:rPr>
        <w:t>Student ID:</w:t>
      </w:r>
      <w:r w:rsidRPr="001513EE">
        <w:rPr>
          <w:sz w:val="32"/>
          <w:szCs w:val="32"/>
        </w:rPr>
        <w:t xml:space="preserve"> </w:t>
      </w:r>
      <w:r>
        <w:rPr>
          <w:sz w:val="32"/>
          <w:szCs w:val="32"/>
        </w:rPr>
        <w:t>2520247</w:t>
      </w:r>
    </w:p>
    <w:p w14:paraId="7156BCBA" w14:textId="7E63D8EA" w:rsidR="00A05738" w:rsidRPr="006903D0" w:rsidRDefault="00A05738" w:rsidP="00A05738">
      <w:pPr>
        <w:pStyle w:val="Heading1"/>
        <w:jc w:val="center"/>
        <w:rPr>
          <w:b/>
          <w:bCs/>
          <w:color w:val="auto"/>
          <w:sz w:val="24"/>
          <w:szCs w:val="24"/>
        </w:rPr>
      </w:pPr>
      <w:r w:rsidRPr="00A05738">
        <w:rPr>
          <w:b/>
          <w:bCs/>
          <w:color w:val="auto"/>
          <w:sz w:val="32"/>
          <w:szCs w:val="32"/>
        </w:rPr>
        <w:br w:type="page"/>
      </w:r>
      <w:bookmarkStart w:id="1" w:name="_Toc243823587"/>
      <w:r w:rsidRPr="006903D0">
        <w:rPr>
          <w:b/>
          <w:bCs/>
          <w:color w:val="auto"/>
          <w:sz w:val="24"/>
          <w:szCs w:val="24"/>
        </w:rPr>
        <w:lastRenderedPageBreak/>
        <w:t>Executive Summary</w:t>
      </w:r>
      <w:bookmarkEnd w:id="1"/>
    </w:p>
    <w:p w14:paraId="30787137" w14:textId="26D0ADF1" w:rsidR="00FF6A29" w:rsidRPr="006903D0" w:rsidRDefault="00A05738" w:rsidP="00A05738">
      <w:r w:rsidRPr="006903D0">
        <w:t xml:space="preserve"> </w:t>
      </w:r>
    </w:p>
    <w:p w14:paraId="5287ADBF" w14:textId="5E734C15" w:rsidR="00A05738" w:rsidRPr="006903D0" w:rsidRDefault="00A05738" w:rsidP="00A05738">
      <w:r w:rsidRPr="006903D0">
        <w:t>Youths United Ltd</w:t>
      </w:r>
      <w:r w:rsidR="00FF6A29" w:rsidRPr="006903D0">
        <w:t xml:space="preserve"> p</w:t>
      </w:r>
      <w:r w:rsidRPr="006903D0">
        <w:t>rovide a platform for 16</w:t>
      </w:r>
      <w:r w:rsidR="00FF6A29" w:rsidRPr="006903D0">
        <w:t>-</w:t>
      </w:r>
      <w:r w:rsidRPr="006903D0">
        <w:t>24-year-olds with little to no experience and/or lower grades.</w:t>
      </w:r>
    </w:p>
    <w:p w14:paraId="3A215FA3" w14:textId="12CB8355" w:rsidR="00A05738" w:rsidRPr="006903D0" w:rsidRDefault="00A05738" w:rsidP="00A05738">
      <w:r w:rsidRPr="006903D0">
        <w:t xml:space="preserve">It has become difficult for youth between the ages of </w:t>
      </w:r>
      <w:r w:rsidR="00FF6A29" w:rsidRPr="006903D0">
        <w:t xml:space="preserve">16-24-year-olds </w:t>
      </w:r>
      <w:r w:rsidRPr="006903D0">
        <w:t>to apply for jobs. This is because most organisations want to recruit people with experience or high educational grades.</w:t>
      </w:r>
    </w:p>
    <w:p w14:paraId="2D5ED598" w14:textId="77A57AFB" w:rsidR="00A05738" w:rsidRPr="006903D0" w:rsidRDefault="00A05738" w:rsidP="00A05738">
      <w:r w:rsidRPr="006903D0">
        <w:t>Youth unemployment for 16</w:t>
      </w:r>
      <w:r w:rsidR="00FF6A29" w:rsidRPr="006903D0">
        <w:t>-</w:t>
      </w:r>
      <w:r w:rsidRPr="006903D0">
        <w:t>24-year-olds is currently around three times the national average (Jober Editorial Team, 2026).</w:t>
      </w:r>
    </w:p>
    <w:p w14:paraId="2A34F8D8" w14:textId="261B0FD9" w:rsidR="00A05738" w:rsidRPr="006903D0" w:rsidRDefault="005A51C7" w:rsidP="00A05738">
      <w:r>
        <w:t xml:space="preserve">Youth United will </w:t>
      </w:r>
      <w:r w:rsidR="00B30B4B">
        <w:t>be</w:t>
      </w:r>
      <w:r w:rsidR="00A05738" w:rsidRPr="006903D0">
        <w:t xml:space="preserve"> a UK job website built for 16</w:t>
      </w:r>
      <w:r w:rsidR="00FF6A29" w:rsidRPr="006903D0">
        <w:t>-</w:t>
      </w:r>
      <w:r w:rsidR="00A05738" w:rsidRPr="006903D0">
        <w:t>24-year-olds:</w:t>
      </w:r>
    </w:p>
    <w:p w14:paraId="74545D19" w14:textId="7089243E" w:rsidR="00A05738" w:rsidRDefault="00A05738" w:rsidP="00B0796D">
      <w:pPr>
        <w:spacing w:after="0" w:line="360" w:lineRule="atLeast"/>
        <w:rPr>
          <w:rFonts w:eastAsia="Times New Roman" w:cs="Arial"/>
          <w:color w:val="000000"/>
          <w:kern w:val="0"/>
          <w:lang w:eastAsia="en-GB"/>
          <w14:ligatures w14:val="none"/>
        </w:rPr>
      </w:pPr>
      <w:r w:rsidRPr="00B96A24">
        <w:rPr>
          <w:rFonts w:eastAsia="Times New Roman" w:cs="Arial"/>
          <w:color w:val="000000"/>
          <w:kern w:val="0"/>
          <w:lang w:eastAsia="en-GB"/>
          <w14:ligatures w14:val="none"/>
        </w:rPr>
        <w:t>All roles are open to candidates with no experience or low grades, as we match people based on their potential rather than their past jobs or academic results. Every employer provides full training to help people get started, and each position includes a paid trial that gives young people valuable, hands</w:t>
      </w:r>
      <w:r w:rsidRPr="00B96A24">
        <w:rPr>
          <w:rFonts w:eastAsia="Times New Roman" w:cs="Arial"/>
          <w:color w:val="000000"/>
          <w:kern w:val="0"/>
          <w:lang w:eastAsia="en-GB"/>
          <w14:ligatures w14:val="none"/>
        </w:rPr>
        <w:noBreakHyphen/>
        <w:t>on experience they can proudly add to their CV.</w:t>
      </w:r>
    </w:p>
    <w:p w14:paraId="347405E0" w14:textId="77777777" w:rsidR="00B0796D" w:rsidRPr="00B0796D" w:rsidRDefault="00B0796D" w:rsidP="00B0796D">
      <w:pPr>
        <w:spacing w:after="0" w:line="360" w:lineRule="atLeast"/>
        <w:rPr>
          <w:rFonts w:eastAsia="Times New Roman" w:cs="Arial"/>
          <w:color w:val="000000"/>
          <w:kern w:val="0"/>
          <w:lang w:eastAsia="en-GB"/>
          <w14:ligatures w14:val="none"/>
        </w:rPr>
      </w:pPr>
    </w:p>
    <w:p w14:paraId="638474F3" w14:textId="4BB78C04" w:rsidR="00A05738" w:rsidRPr="00B30B4B" w:rsidRDefault="00A05738" w:rsidP="00A05738">
      <w:r w:rsidRPr="00B30B4B">
        <w:t>Our unique selling point</w:t>
      </w:r>
      <w:r w:rsidR="00B30B4B" w:rsidRPr="00B30B4B">
        <w:t xml:space="preserve"> </w:t>
      </w:r>
      <w:r w:rsidRPr="00B30B4B">
        <w:t>is that  this will be the only platform removing experience/grade rules for this age group.</w:t>
      </w:r>
    </w:p>
    <w:p w14:paraId="50DE7D04" w14:textId="77777777" w:rsidR="00611129" w:rsidRPr="00611129" w:rsidRDefault="00611129" w:rsidP="00611129">
      <w:r w:rsidRPr="00611129">
        <w:t>Youths United is funded through a combination of a £22,500 Start Up Loan, local grant support, and personal funds. Launching initially in the West Midlands, the platform will expand across the UK within 12 months, with targets of securing over 500 job opportunities and growing to more than 2,000 registered users within the first six months. Committed to sustainable practice, the business will operate fully as a paperless, eco</w:t>
      </w:r>
      <w:r w:rsidRPr="00611129">
        <w:noBreakHyphen/>
        <w:t>friendly organisation.</w:t>
      </w:r>
    </w:p>
    <w:p w14:paraId="0D532619" w14:textId="73EAEF5A" w:rsidR="00A05738" w:rsidRPr="006903D0" w:rsidRDefault="00FF6A29" w:rsidP="00A05738">
      <w:pPr>
        <w:jc w:val="center"/>
      </w:pPr>
      <w:r w:rsidRPr="006903D0">
        <w:rPr>
          <w:noProof/>
        </w:rPr>
        <w:drawing>
          <wp:inline distT="0" distB="0" distL="0" distR="0" wp14:anchorId="16ED549F" wp14:editId="29D4143B">
            <wp:extent cx="3508004" cy="1970872"/>
            <wp:effectExtent l="0" t="0" r="0" b="0"/>
            <wp:docPr id="498678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78919" name=""/>
                    <pic:cNvPicPr/>
                  </pic:nvPicPr>
                  <pic:blipFill>
                    <a:blip r:embed="rId9"/>
                    <a:stretch>
                      <a:fillRect/>
                    </a:stretch>
                  </pic:blipFill>
                  <pic:spPr>
                    <a:xfrm>
                      <a:off x="0" y="0"/>
                      <a:ext cx="3514634" cy="1974597"/>
                    </a:xfrm>
                    <a:prstGeom prst="rect">
                      <a:avLst/>
                    </a:prstGeom>
                  </pic:spPr>
                </pic:pic>
              </a:graphicData>
            </a:graphic>
          </wp:inline>
        </w:drawing>
      </w:r>
    </w:p>
    <w:p w14:paraId="49E9426E" w14:textId="278E137A" w:rsidR="00A05738" w:rsidRPr="006903D0" w:rsidRDefault="00A05738" w:rsidP="00A05738">
      <w:pPr>
        <w:jc w:val="center"/>
      </w:pPr>
    </w:p>
    <w:p w14:paraId="14A65C64" w14:textId="1FAF9E1E" w:rsidR="00A07BE0" w:rsidRPr="006903D0" w:rsidRDefault="00A05738" w:rsidP="00A05738">
      <w:pPr>
        <w:jc w:val="center"/>
      </w:pPr>
      <w:r w:rsidRPr="006903D0">
        <w:t>AI (DOLA, 2026)</w:t>
      </w:r>
    </w:p>
    <w:p w14:paraId="54029EEA" w14:textId="03974CA8" w:rsidR="00A07BE0" w:rsidRPr="006903D0" w:rsidRDefault="00A07BE0" w:rsidP="00A07BE0">
      <w:pPr>
        <w:pStyle w:val="TOCHeading"/>
        <w:rPr>
          <w:sz w:val="24"/>
          <w:szCs w:val="24"/>
        </w:rPr>
      </w:pPr>
    </w:p>
    <w:sdt>
      <w:sdtPr>
        <w:rPr>
          <w:sz w:val="24"/>
          <w:szCs w:val="24"/>
        </w:rPr>
        <w:id w:val="-332304954"/>
        <w:docPartObj>
          <w:docPartGallery w:val="Table of Contents"/>
          <w:docPartUnique/>
        </w:docPartObj>
      </w:sdtPr>
      <w:sdtEndPr>
        <w:rPr>
          <w:rFonts w:asciiTheme="minorHAnsi" w:eastAsiaTheme="minorHAnsi" w:hAnsiTheme="minorHAnsi" w:cstheme="minorBidi"/>
          <w:b/>
          <w:bCs/>
          <w:color w:val="auto"/>
          <w:kern w:val="2"/>
          <w:lang w:eastAsia="en-US"/>
          <w14:ligatures w14:val="standardContextual"/>
        </w:rPr>
      </w:sdtEndPr>
      <w:sdtContent>
        <w:p w14:paraId="4D78B19D" w14:textId="54B8E3A9" w:rsidR="00A07BE0" w:rsidRPr="006903D0" w:rsidRDefault="00A07BE0" w:rsidP="00A07BE0">
          <w:pPr>
            <w:pStyle w:val="TOCHeading"/>
            <w:rPr>
              <w:sz w:val="24"/>
              <w:szCs w:val="24"/>
            </w:rPr>
          </w:pPr>
        </w:p>
        <w:p w14:paraId="4D64FDC6" w14:textId="08771261" w:rsidR="00A07BE0" w:rsidRPr="006903D0" w:rsidRDefault="00A07BE0" w:rsidP="00F86C4D">
          <w:pPr>
            <w:pStyle w:val="Heading1"/>
            <w:jc w:val="center"/>
            <w:rPr>
              <w:rStyle w:val="Heading1Char"/>
              <w:rFonts w:asciiTheme="minorHAnsi" w:eastAsiaTheme="minorHAnsi" w:hAnsiTheme="minorHAnsi" w:cstheme="minorBidi"/>
              <w:b/>
              <w:bCs/>
              <w:color w:val="auto"/>
              <w:sz w:val="24"/>
              <w:szCs w:val="24"/>
            </w:rPr>
          </w:pPr>
          <w:bookmarkStart w:id="2" w:name="_Toc243823588"/>
          <w:r w:rsidRPr="006903D0">
            <w:rPr>
              <w:rStyle w:val="Heading1Char"/>
              <w:b/>
              <w:bCs/>
              <w:color w:val="auto"/>
              <w:sz w:val="24"/>
              <w:szCs w:val="24"/>
            </w:rPr>
            <w:t xml:space="preserve">Table Of </w:t>
          </w:r>
          <w:r w:rsidRPr="006903D0">
            <w:rPr>
              <w:rStyle w:val="Heading1Char"/>
              <w:b/>
              <w:bCs/>
              <w:color w:val="auto"/>
              <w:sz w:val="24"/>
              <w:szCs w:val="24"/>
            </w:rPr>
            <w:t>Content</w:t>
          </w:r>
          <w:bookmarkEnd w:id="2"/>
        </w:p>
        <w:p w14:paraId="3426CE76" w14:textId="67D0A7A4" w:rsidR="00905DFE" w:rsidRDefault="00A07BE0">
          <w:pPr>
            <w:pStyle w:val="TOC1"/>
            <w:tabs>
              <w:tab w:val="right" w:leader="dot" w:pos="9016"/>
            </w:tabs>
            <w:rPr>
              <w:rFonts w:eastAsiaTheme="minorEastAsia"/>
              <w:noProof/>
              <w:lang w:eastAsia="en-GB"/>
            </w:rPr>
          </w:pPr>
          <w:r w:rsidRPr="006903D0">
            <w:fldChar w:fldCharType="begin"/>
          </w:r>
          <w:r w:rsidRPr="006903D0">
            <w:instrText xml:space="preserve"> TOC \o "1-3" \h \z \u </w:instrText>
          </w:r>
          <w:r w:rsidRPr="006903D0">
            <w:fldChar w:fldCharType="separate"/>
          </w:r>
          <w:hyperlink w:anchor="_Toc243823586" w:history="1">
            <w:r w:rsidR="00905DFE" w:rsidRPr="00C66C99">
              <w:rPr>
                <w:rStyle w:val="Hyperlink"/>
                <w:b/>
                <w:bCs/>
                <w:noProof/>
              </w:rPr>
              <w:t>Title Page</w:t>
            </w:r>
            <w:r w:rsidR="00905DFE">
              <w:rPr>
                <w:noProof/>
                <w:webHidden/>
              </w:rPr>
              <w:tab/>
            </w:r>
            <w:r w:rsidR="00905DFE">
              <w:rPr>
                <w:noProof/>
                <w:webHidden/>
              </w:rPr>
              <w:fldChar w:fldCharType="begin"/>
            </w:r>
            <w:r w:rsidR="00905DFE">
              <w:rPr>
                <w:noProof/>
                <w:webHidden/>
              </w:rPr>
              <w:instrText xml:space="preserve"> PAGEREF _Toc243823586 \h </w:instrText>
            </w:r>
            <w:r w:rsidR="00905DFE">
              <w:rPr>
                <w:noProof/>
                <w:webHidden/>
              </w:rPr>
            </w:r>
            <w:r w:rsidR="00905DFE">
              <w:rPr>
                <w:noProof/>
                <w:webHidden/>
              </w:rPr>
              <w:fldChar w:fldCharType="separate"/>
            </w:r>
            <w:r w:rsidR="00905DFE">
              <w:rPr>
                <w:noProof/>
                <w:webHidden/>
              </w:rPr>
              <w:t>1</w:t>
            </w:r>
            <w:r w:rsidR="00905DFE">
              <w:rPr>
                <w:noProof/>
                <w:webHidden/>
              </w:rPr>
              <w:fldChar w:fldCharType="end"/>
            </w:r>
          </w:hyperlink>
        </w:p>
        <w:p w14:paraId="4FCB4C6C" w14:textId="2DA56B2C" w:rsidR="00905DFE" w:rsidRDefault="00905DFE">
          <w:pPr>
            <w:pStyle w:val="TOC1"/>
            <w:tabs>
              <w:tab w:val="right" w:leader="dot" w:pos="9016"/>
            </w:tabs>
            <w:rPr>
              <w:rFonts w:eastAsiaTheme="minorEastAsia"/>
              <w:noProof/>
              <w:lang w:eastAsia="en-GB"/>
            </w:rPr>
          </w:pPr>
          <w:hyperlink w:anchor="_Toc243823587" w:history="1">
            <w:r w:rsidRPr="00C66C99">
              <w:rPr>
                <w:rStyle w:val="Hyperlink"/>
                <w:b/>
                <w:bCs/>
                <w:noProof/>
              </w:rPr>
              <w:t>Executive Summary</w:t>
            </w:r>
            <w:r>
              <w:rPr>
                <w:noProof/>
                <w:webHidden/>
              </w:rPr>
              <w:tab/>
            </w:r>
            <w:r>
              <w:rPr>
                <w:noProof/>
                <w:webHidden/>
              </w:rPr>
              <w:fldChar w:fldCharType="begin"/>
            </w:r>
            <w:r>
              <w:rPr>
                <w:noProof/>
                <w:webHidden/>
              </w:rPr>
              <w:instrText xml:space="preserve"> PAGEREF _Toc243823587 \h </w:instrText>
            </w:r>
            <w:r>
              <w:rPr>
                <w:noProof/>
                <w:webHidden/>
              </w:rPr>
            </w:r>
            <w:r>
              <w:rPr>
                <w:noProof/>
                <w:webHidden/>
              </w:rPr>
              <w:fldChar w:fldCharType="separate"/>
            </w:r>
            <w:r>
              <w:rPr>
                <w:noProof/>
                <w:webHidden/>
              </w:rPr>
              <w:t>2</w:t>
            </w:r>
            <w:r>
              <w:rPr>
                <w:noProof/>
                <w:webHidden/>
              </w:rPr>
              <w:fldChar w:fldCharType="end"/>
            </w:r>
          </w:hyperlink>
        </w:p>
        <w:p w14:paraId="453FB6FB" w14:textId="1F1C2940" w:rsidR="00905DFE" w:rsidRDefault="00905DFE">
          <w:pPr>
            <w:pStyle w:val="TOC1"/>
            <w:tabs>
              <w:tab w:val="right" w:leader="dot" w:pos="9016"/>
            </w:tabs>
            <w:rPr>
              <w:rFonts w:eastAsiaTheme="minorEastAsia"/>
              <w:noProof/>
              <w:lang w:eastAsia="en-GB"/>
            </w:rPr>
          </w:pPr>
          <w:hyperlink w:anchor="_Toc243823588" w:history="1">
            <w:r w:rsidRPr="00C66C99">
              <w:rPr>
                <w:rStyle w:val="Hyperlink"/>
                <w:b/>
                <w:bCs/>
                <w:noProof/>
              </w:rPr>
              <w:t>Table Of Content</w:t>
            </w:r>
            <w:r>
              <w:rPr>
                <w:noProof/>
                <w:webHidden/>
              </w:rPr>
              <w:tab/>
            </w:r>
            <w:r>
              <w:rPr>
                <w:noProof/>
                <w:webHidden/>
              </w:rPr>
              <w:fldChar w:fldCharType="begin"/>
            </w:r>
            <w:r>
              <w:rPr>
                <w:noProof/>
                <w:webHidden/>
              </w:rPr>
              <w:instrText xml:space="preserve"> PAGEREF _Toc243823588 \h </w:instrText>
            </w:r>
            <w:r>
              <w:rPr>
                <w:noProof/>
                <w:webHidden/>
              </w:rPr>
            </w:r>
            <w:r>
              <w:rPr>
                <w:noProof/>
                <w:webHidden/>
              </w:rPr>
              <w:fldChar w:fldCharType="separate"/>
            </w:r>
            <w:r>
              <w:rPr>
                <w:noProof/>
                <w:webHidden/>
              </w:rPr>
              <w:t>3</w:t>
            </w:r>
            <w:r>
              <w:rPr>
                <w:noProof/>
                <w:webHidden/>
              </w:rPr>
              <w:fldChar w:fldCharType="end"/>
            </w:r>
          </w:hyperlink>
        </w:p>
        <w:p w14:paraId="385B9CAB" w14:textId="11EC09BC" w:rsidR="00905DFE" w:rsidRDefault="00905DFE">
          <w:pPr>
            <w:pStyle w:val="TOC1"/>
            <w:tabs>
              <w:tab w:val="right" w:leader="dot" w:pos="9016"/>
            </w:tabs>
            <w:rPr>
              <w:rFonts w:eastAsiaTheme="minorEastAsia"/>
              <w:noProof/>
              <w:lang w:eastAsia="en-GB"/>
            </w:rPr>
          </w:pPr>
          <w:hyperlink w:anchor="_Toc243823589" w:history="1">
            <w:r w:rsidRPr="00C66C99">
              <w:rPr>
                <w:rStyle w:val="Hyperlink"/>
                <w:b/>
                <w:bCs/>
                <w:noProof/>
              </w:rPr>
              <w:t>Business Overview</w:t>
            </w:r>
            <w:r>
              <w:rPr>
                <w:noProof/>
                <w:webHidden/>
              </w:rPr>
              <w:tab/>
            </w:r>
            <w:r>
              <w:rPr>
                <w:noProof/>
                <w:webHidden/>
              </w:rPr>
              <w:fldChar w:fldCharType="begin"/>
            </w:r>
            <w:r>
              <w:rPr>
                <w:noProof/>
                <w:webHidden/>
              </w:rPr>
              <w:instrText xml:space="preserve"> PAGEREF _Toc243823589 \h </w:instrText>
            </w:r>
            <w:r>
              <w:rPr>
                <w:noProof/>
                <w:webHidden/>
              </w:rPr>
            </w:r>
            <w:r>
              <w:rPr>
                <w:noProof/>
                <w:webHidden/>
              </w:rPr>
              <w:fldChar w:fldCharType="separate"/>
            </w:r>
            <w:r>
              <w:rPr>
                <w:noProof/>
                <w:webHidden/>
              </w:rPr>
              <w:t>4</w:t>
            </w:r>
            <w:r>
              <w:rPr>
                <w:noProof/>
                <w:webHidden/>
              </w:rPr>
              <w:fldChar w:fldCharType="end"/>
            </w:r>
          </w:hyperlink>
        </w:p>
        <w:p w14:paraId="2D960BA9" w14:textId="15E4B3CE" w:rsidR="00905DFE" w:rsidRDefault="00905DFE">
          <w:pPr>
            <w:pStyle w:val="TOC1"/>
            <w:tabs>
              <w:tab w:val="right" w:leader="dot" w:pos="9016"/>
            </w:tabs>
            <w:rPr>
              <w:rFonts w:eastAsiaTheme="minorEastAsia"/>
              <w:noProof/>
              <w:lang w:eastAsia="en-GB"/>
            </w:rPr>
          </w:pPr>
          <w:hyperlink w:anchor="_Toc243823590" w:history="1">
            <w:r w:rsidRPr="00C66C99">
              <w:rPr>
                <w:rStyle w:val="Hyperlink"/>
                <w:b/>
                <w:bCs/>
                <w:noProof/>
              </w:rPr>
              <w:t>Market Research</w:t>
            </w:r>
            <w:r>
              <w:rPr>
                <w:noProof/>
                <w:webHidden/>
              </w:rPr>
              <w:tab/>
            </w:r>
            <w:r>
              <w:rPr>
                <w:noProof/>
                <w:webHidden/>
              </w:rPr>
              <w:fldChar w:fldCharType="begin"/>
            </w:r>
            <w:r>
              <w:rPr>
                <w:noProof/>
                <w:webHidden/>
              </w:rPr>
              <w:instrText xml:space="preserve"> PAGEREF _Toc243823590 \h </w:instrText>
            </w:r>
            <w:r>
              <w:rPr>
                <w:noProof/>
                <w:webHidden/>
              </w:rPr>
            </w:r>
            <w:r>
              <w:rPr>
                <w:noProof/>
                <w:webHidden/>
              </w:rPr>
              <w:fldChar w:fldCharType="separate"/>
            </w:r>
            <w:r>
              <w:rPr>
                <w:noProof/>
                <w:webHidden/>
              </w:rPr>
              <w:t>6</w:t>
            </w:r>
            <w:r>
              <w:rPr>
                <w:noProof/>
                <w:webHidden/>
              </w:rPr>
              <w:fldChar w:fldCharType="end"/>
            </w:r>
          </w:hyperlink>
        </w:p>
        <w:p w14:paraId="704A2D6E" w14:textId="063F5006" w:rsidR="00905DFE" w:rsidRDefault="00905DFE">
          <w:pPr>
            <w:pStyle w:val="TOC1"/>
            <w:tabs>
              <w:tab w:val="right" w:leader="dot" w:pos="9016"/>
            </w:tabs>
            <w:rPr>
              <w:rFonts w:eastAsiaTheme="minorEastAsia"/>
              <w:noProof/>
              <w:lang w:eastAsia="en-GB"/>
            </w:rPr>
          </w:pPr>
          <w:hyperlink w:anchor="_Toc243823591" w:history="1">
            <w:r w:rsidRPr="00C66C99">
              <w:rPr>
                <w:rStyle w:val="Hyperlink"/>
                <w:b/>
                <w:bCs/>
                <w:noProof/>
              </w:rPr>
              <w:t>Marketing Communications</w:t>
            </w:r>
            <w:r>
              <w:rPr>
                <w:noProof/>
                <w:webHidden/>
              </w:rPr>
              <w:tab/>
            </w:r>
            <w:r>
              <w:rPr>
                <w:noProof/>
                <w:webHidden/>
              </w:rPr>
              <w:fldChar w:fldCharType="begin"/>
            </w:r>
            <w:r>
              <w:rPr>
                <w:noProof/>
                <w:webHidden/>
              </w:rPr>
              <w:instrText xml:space="preserve"> PAGEREF _Toc243823591 \h </w:instrText>
            </w:r>
            <w:r>
              <w:rPr>
                <w:noProof/>
                <w:webHidden/>
              </w:rPr>
            </w:r>
            <w:r>
              <w:rPr>
                <w:noProof/>
                <w:webHidden/>
              </w:rPr>
              <w:fldChar w:fldCharType="separate"/>
            </w:r>
            <w:r>
              <w:rPr>
                <w:noProof/>
                <w:webHidden/>
              </w:rPr>
              <w:t>9</w:t>
            </w:r>
            <w:r>
              <w:rPr>
                <w:noProof/>
                <w:webHidden/>
              </w:rPr>
              <w:fldChar w:fldCharType="end"/>
            </w:r>
          </w:hyperlink>
        </w:p>
        <w:p w14:paraId="68BDC966" w14:textId="4AAF0DE5" w:rsidR="00905DFE" w:rsidRDefault="00905DFE">
          <w:pPr>
            <w:pStyle w:val="TOC1"/>
            <w:tabs>
              <w:tab w:val="right" w:leader="dot" w:pos="9016"/>
            </w:tabs>
            <w:rPr>
              <w:rFonts w:eastAsiaTheme="minorEastAsia"/>
              <w:noProof/>
              <w:lang w:eastAsia="en-GB"/>
            </w:rPr>
          </w:pPr>
          <w:hyperlink w:anchor="_Toc243823592" w:history="1">
            <w:r w:rsidRPr="00C66C99">
              <w:rPr>
                <w:rStyle w:val="Hyperlink"/>
                <w:b/>
                <w:bCs/>
                <w:noProof/>
              </w:rPr>
              <w:t>Financial</w:t>
            </w:r>
            <w:r>
              <w:rPr>
                <w:noProof/>
                <w:webHidden/>
              </w:rPr>
              <w:tab/>
            </w:r>
            <w:r>
              <w:rPr>
                <w:noProof/>
                <w:webHidden/>
              </w:rPr>
              <w:fldChar w:fldCharType="begin"/>
            </w:r>
            <w:r>
              <w:rPr>
                <w:noProof/>
                <w:webHidden/>
              </w:rPr>
              <w:instrText xml:space="preserve"> PAGEREF _Toc243823592 \h </w:instrText>
            </w:r>
            <w:r>
              <w:rPr>
                <w:noProof/>
                <w:webHidden/>
              </w:rPr>
            </w:r>
            <w:r>
              <w:rPr>
                <w:noProof/>
                <w:webHidden/>
              </w:rPr>
              <w:fldChar w:fldCharType="separate"/>
            </w:r>
            <w:r>
              <w:rPr>
                <w:noProof/>
                <w:webHidden/>
              </w:rPr>
              <w:t>11</w:t>
            </w:r>
            <w:r>
              <w:rPr>
                <w:noProof/>
                <w:webHidden/>
              </w:rPr>
              <w:fldChar w:fldCharType="end"/>
            </w:r>
          </w:hyperlink>
        </w:p>
        <w:p w14:paraId="53E43262" w14:textId="0CFEEB34" w:rsidR="00905DFE" w:rsidRDefault="00905DFE">
          <w:pPr>
            <w:pStyle w:val="TOC1"/>
            <w:tabs>
              <w:tab w:val="right" w:leader="dot" w:pos="9016"/>
            </w:tabs>
            <w:rPr>
              <w:rFonts w:eastAsiaTheme="minorEastAsia"/>
              <w:noProof/>
              <w:lang w:eastAsia="en-GB"/>
            </w:rPr>
          </w:pPr>
          <w:hyperlink w:anchor="_Toc243823593" w:history="1">
            <w:r w:rsidRPr="00C66C99">
              <w:rPr>
                <w:rStyle w:val="Hyperlink"/>
                <w:b/>
                <w:bCs/>
                <w:noProof/>
              </w:rPr>
              <w:t>Reference List</w:t>
            </w:r>
            <w:r>
              <w:rPr>
                <w:noProof/>
                <w:webHidden/>
              </w:rPr>
              <w:tab/>
            </w:r>
            <w:r>
              <w:rPr>
                <w:noProof/>
                <w:webHidden/>
              </w:rPr>
              <w:fldChar w:fldCharType="begin"/>
            </w:r>
            <w:r>
              <w:rPr>
                <w:noProof/>
                <w:webHidden/>
              </w:rPr>
              <w:instrText xml:space="preserve"> PAGEREF _Toc243823593 \h </w:instrText>
            </w:r>
            <w:r>
              <w:rPr>
                <w:noProof/>
                <w:webHidden/>
              </w:rPr>
            </w:r>
            <w:r>
              <w:rPr>
                <w:noProof/>
                <w:webHidden/>
              </w:rPr>
              <w:fldChar w:fldCharType="separate"/>
            </w:r>
            <w:r>
              <w:rPr>
                <w:noProof/>
                <w:webHidden/>
              </w:rPr>
              <w:t>14</w:t>
            </w:r>
            <w:r>
              <w:rPr>
                <w:noProof/>
                <w:webHidden/>
              </w:rPr>
              <w:fldChar w:fldCharType="end"/>
            </w:r>
          </w:hyperlink>
        </w:p>
        <w:p w14:paraId="145BAE54" w14:textId="746DBBC1" w:rsidR="00A07BE0" w:rsidRPr="006903D0" w:rsidRDefault="00A07BE0" w:rsidP="00A07BE0">
          <w:pPr>
            <w:rPr>
              <w:b/>
              <w:bCs/>
            </w:rPr>
          </w:pPr>
          <w:r w:rsidRPr="006903D0">
            <w:rPr>
              <w:b/>
              <w:bCs/>
            </w:rPr>
            <w:fldChar w:fldCharType="end"/>
          </w:r>
        </w:p>
      </w:sdtContent>
    </w:sdt>
    <w:p w14:paraId="23C034A0" w14:textId="77777777" w:rsidR="00A05738" w:rsidRPr="006903D0" w:rsidRDefault="00A05738" w:rsidP="00A05738">
      <w:pPr>
        <w:jc w:val="center"/>
      </w:pPr>
    </w:p>
    <w:p w14:paraId="61B7A469" w14:textId="77777777" w:rsidR="00A05738" w:rsidRPr="006903D0" w:rsidRDefault="00A05738" w:rsidP="00A05738"/>
    <w:p w14:paraId="4DD31260" w14:textId="0547E4A6" w:rsidR="00A07BE0" w:rsidRPr="006903D0" w:rsidRDefault="00A07BE0" w:rsidP="00A05738"/>
    <w:p w14:paraId="321B677B" w14:textId="77777777" w:rsidR="00A07BE0" w:rsidRPr="006903D0" w:rsidRDefault="00A07BE0">
      <w:r w:rsidRPr="006903D0">
        <w:br w:type="page"/>
      </w:r>
    </w:p>
    <w:p w14:paraId="46FBA885" w14:textId="77777777" w:rsidR="00A07BE0" w:rsidRPr="006903D0" w:rsidRDefault="00A07BE0" w:rsidP="00A07BE0">
      <w:pPr>
        <w:pStyle w:val="Heading1"/>
        <w:jc w:val="center"/>
        <w:rPr>
          <w:sz w:val="24"/>
          <w:szCs w:val="24"/>
        </w:rPr>
      </w:pPr>
    </w:p>
    <w:p w14:paraId="3F7CD83F" w14:textId="77777777" w:rsidR="00A07BE0" w:rsidRPr="006903D0" w:rsidRDefault="00A07BE0" w:rsidP="00A07BE0">
      <w:pPr>
        <w:pStyle w:val="Heading1"/>
        <w:jc w:val="center"/>
        <w:rPr>
          <w:b/>
          <w:bCs/>
          <w:color w:val="auto"/>
          <w:sz w:val="24"/>
          <w:szCs w:val="24"/>
        </w:rPr>
      </w:pPr>
      <w:bookmarkStart w:id="3" w:name="_Toc243747061"/>
      <w:bookmarkStart w:id="4" w:name="_Toc243823589"/>
      <w:r w:rsidRPr="006903D0">
        <w:rPr>
          <w:b/>
          <w:bCs/>
          <w:color w:val="auto"/>
          <w:sz w:val="24"/>
          <w:szCs w:val="24"/>
        </w:rPr>
        <w:t>Business Overview</w:t>
      </w:r>
      <w:bookmarkEnd w:id="3"/>
      <w:bookmarkEnd w:id="4"/>
    </w:p>
    <w:p w14:paraId="3380D23D" w14:textId="77777777" w:rsidR="00A07BE0" w:rsidRPr="006903D0" w:rsidRDefault="00A07BE0" w:rsidP="00A07BE0">
      <w:pPr>
        <w:rPr>
          <w:b/>
          <w:bCs/>
        </w:rPr>
      </w:pPr>
    </w:p>
    <w:p w14:paraId="700E3078" w14:textId="22B70E9F" w:rsidR="00A07BE0" w:rsidRPr="006903D0" w:rsidRDefault="00A07BE0" w:rsidP="00A07BE0">
      <w:r w:rsidRPr="006903D0">
        <w:t>Youths United Ltd is an online job platform built exclusively for 16–24</w:t>
      </w:r>
      <w:r w:rsidRPr="006903D0">
        <w:noBreakHyphen/>
        <w:t>year</w:t>
      </w:r>
      <w:r w:rsidRPr="006903D0">
        <w:noBreakHyphen/>
        <w:t xml:space="preserve">olds with little to no work experience and/or lower grades. </w:t>
      </w:r>
      <w:r w:rsidR="00BF2CD9" w:rsidRPr="006903D0">
        <w:t>It will</w:t>
      </w:r>
      <w:r w:rsidRPr="006903D0">
        <w:t xml:space="preserve"> connect them to entry</w:t>
      </w:r>
      <w:r w:rsidRPr="006903D0">
        <w:noBreakHyphen/>
        <w:t xml:space="preserve">level roles where employers promise training from day one </w:t>
      </w:r>
      <w:r w:rsidR="00FF6A29" w:rsidRPr="006903D0">
        <w:t xml:space="preserve">where </w:t>
      </w:r>
      <w:r w:rsidRPr="006903D0">
        <w:t>no experience</w:t>
      </w:r>
      <w:r w:rsidR="00FF6A29" w:rsidRPr="006903D0">
        <w:t xml:space="preserve"> is</w:t>
      </w:r>
      <w:r w:rsidRPr="006903D0">
        <w:t xml:space="preserve"> required and we will also give them the opportunity to take part in a paid trial shift where they can gain </w:t>
      </w:r>
      <w:r w:rsidR="00FF6A29" w:rsidRPr="006903D0">
        <w:t xml:space="preserve">some </w:t>
      </w:r>
      <w:r w:rsidRPr="006903D0">
        <w:t>experience. They will create an online profile that will focus on attitude and potential</w:t>
      </w:r>
      <w:r w:rsidR="00FF6A29" w:rsidRPr="006903D0">
        <w:t xml:space="preserve"> rather than</w:t>
      </w:r>
      <w:r w:rsidRPr="006903D0">
        <w:t xml:space="preserve"> past jobs or grades</w:t>
      </w:r>
      <w:r w:rsidR="00FF6A29" w:rsidRPr="006903D0">
        <w:t>.</w:t>
      </w:r>
    </w:p>
    <w:p w14:paraId="583824EC" w14:textId="77777777" w:rsidR="004054C5" w:rsidRDefault="004054C5" w:rsidP="00F86C4D">
      <w:pPr>
        <w:rPr>
          <w:b/>
          <w:bCs/>
        </w:rPr>
      </w:pPr>
      <w:r w:rsidRPr="006903D0">
        <w:rPr>
          <w:b/>
          <w:bCs/>
        </w:rPr>
        <w:t>UPS</w:t>
      </w:r>
    </w:p>
    <w:p w14:paraId="4D91D079" w14:textId="1B48587C" w:rsidR="000E0315" w:rsidRPr="002D0F70" w:rsidRDefault="000E0315" w:rsidP="00F86C4D">
      <w:r w:rsidRPr="006903D0">
        <w:t xml:space="preserve">Our </w:t>
      </w:r>
      <w:r w:rsidRPr="006903D0">
        <w:rPr>
          <w:b/>
          <w:bCs/>
        </w:rPr>
        <w:t>UPS</w:t>
      </w:r>
      <w:r w:rsidRPr="006903D0">
        <w:t xml:space="preserve"> </w:t>
      </w:r>
      <w:r w:rsidRPr="006903D0">
        <w:rPr>
          <w:b/>
          <w:bCs/>
        </w:rPr>
        <w:t>(unique selling point)</w:t>
      </w:r>
      <w:r w:rsidRPr="006903D0">
        <w:t xml:space="preserve"> is that  this will be the only platform removing experience/grade rules for this age group.</w:t>
      </w:r>
    </w:p>
    <w:p w14:paraId="15705388" w14:textId="198C03EF" w:rsidR="000E0315" w:rsidRPr="006903D0" w:rsidRDefault="00A07BE0" w:rsidP="000E0315">
      <w:r w:rsidRPr="006903D0">
        <w:t xml:space="preserve">Other job sites list everything. Youths United lists roles open to beginners. There is no other platform available that remove experience and grade barriers for this age group. The website </w:t>
      </w:r>
      <w:r w:rsidR="00F86C4D" w:rsidRPr="006903D0">
        <w:t>fills</w:t>
      </w:r>
      <w:r w:rsidRPr="006903D0">
        <w:t xml:space="preserve"> a clear gap in the market where young people will get fair chances and small businesses get motivated, reliable new staff.</w:t>
      </w:r>
    </w:p>
    <w:p w14:paraId="480225C8" w14:textId="77777777" w:rsidR="000E0315" w:rsidRPr="006903D0" w:rsidRDefault="000E0315" w:rsidP="004054C5"/>
    <w:p w14:paraId="488D5EE7" w14:textId="137A6991" w:rsidR="004054C5" w:rsidRPr="006903D0" w:rsidRDefault="004054C5" w:rsidP="004054C5">
      <w:r w:rsidRPr="006903D0">
        <w:rPr>
          <w:b/>
          <w:bCs/>
        </w:rPr>
        <w:t>Management Structure</w:t>
      </w:r>
    </w:p>
    <w:p w14:paraId="71A1578F" w14:textId="68ABDFFF" w:rsidR="004054C5" w:rsidRPr="006903D0" w:rsidRDefault="00A07BE0" w:rsidP="00A07BE0">
      <w:r w:rsidRPr="006903D0">
        <w:t xml:space="preserve">This would require a team of individuals to come together to help set up and run </w:t>
      </w:r>
      <w:r w:rsidR="004054C5" w:rsidRPr="006903D0">
        <w:t>this organisation</w:t>
      </w:r>
      <w:r w:rsidRPr="006903D0">
        <w:t>.</w:t>
      </w:r>
      <w:r w:rsidR="00F86C4D" w:rsidRPr="006903D0">
        <w:t xml:space="preserve"> </w:t>
      </w:r>
    </w:p>
    <w:p w14:paraId="140AC0FA" w14:textId="77777777" w:rsidR="004054C5" w:rsidRPr="006903D0" w:rsidRDefault="00F86C4D" w:rsidP="004054C5">
      <w:pPr>
        <w:jc w:val="center"/>
      </w:pPr>
      <w:r w:rsidRPr="006903D0">
        <w:drawing>
          <wp:inline distT="0" distB="0" distL="0" distR="0" wp14:anchorId="1849ED57" wp14:editId="3EF3C4F3">
            <wp:extent cx="4761692" cy="2675220"/>
            <wp:effectExtent l="0" t="0" r="1270" b="0"/>
            <wp:docPr id="1836757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67808" name=""/>
                    <pic:cNvPicPr/>
                  </pic:nvPicPr>
                  <pic:blipFill>
                    <a:blip r:embed="rId10"/>
                    <a:stretch>
                      <a:fillRect/>
                    </a:stretch>
                  </pic:blipFill>
                  <pic:spPr>
                    <a:xfrm>
                      <a:off x="0" y="0"/>
                      <a:ext cx="4773207" cy="2681689"/>
                    </a:xfrm>
                    <a:prstGeom prst="rect">
                      <a:avLst/>
                    </a:prstGeom>
                  </pic:spPr>
                </pic:pic>
              </a:graphicData>
            </a:graphic>
          </wp:inline>
        </w:drawing>
      </w:r>
    </w:p>
    <w:p w14:paraId="148225EB" w14:textId="63DF9958" w:rsidR="004054C5" w:rsidRPr="006903D0" w:rsidRDefault="00F86C4D" w:rsidP="004054C5">
      <w:pPr>
        <w:jc w:val="center"/>
      </w:pPr>
      <w:r w:rsidRPr="006903D0">
        <w:t>AI (DOLA, 2026</w:t>
      </w:r>
    </w:p>
    <w:p w14:paraId="3AD0109C" w14:textId="77777777" w:rsidR="00FF6A29" w:rsidRDefault="00FF6A29" w:rsidP="004054C5">
      <w:pPr>
        <w:rPr>
          <w:b/>
          <w:bCs/>
        </w:rPr>
      </w:pPr>
    </w:p>
    <w:p w14:paraId="0F44FD95" w14:textId="77777777" w:rsidR="00FF6A29" w:rsidRPr="006903D0" w:rsidRDefault="00FF6A29" w:rsidP="004054C5">
      <w:pPr>
        <w:rPr>
          <w:b/>
          <w:bCs/>
        </w:rPr>
      </w:pPr>
    </w:p>
    <w:p w14:paraId="60EFF862" w14:textId="0803A7B2" w:rsidR="00F86C4D" w:rsidRPr="006903D0" w:rsidRDefault="00F86C4D" w:rsidP="004054C5">
      <w:r w:rsidRPr="006903D0">
        <w:rPr>
          <w:b/>
          <w:bCs/>
        </w:rPr>
        <w:t>Legal Format</w:t>
      </w:r>
    </w:p>
    <w:p w14:paraId="41480EEE" w14:textId="77777777" w:rsidR="008D08CC" w:rsidRDefault="00BD486C" w:rsidP="004054C5">
      <w:r w:rsidRPr="00BD486C">
        <w:t>Youth</w:t>
      </w:r>
      <w:r w:rsidR="00C32A51">
        <w:t>s</w:t>
      </w:r>
      <w:r w:rsidRPr="00BD486C">
        <w:t xml:space="preserve"> United will be established as a Private Limited Company (Ltd), which is one of the most popular and trusted business structures chosen by entrepreneurs across the UK (NatWest, 2025). This legal form is particularly well suited to the platform’s ambitions, as it creates a clear separation between personal and business finances. Crunch (2025) explains that operating as a limited company provides important safeguards, including full protection of personal assets such as your home and savings, meaning they cannot be used to settle business debts in most circumstances. It also delivers significant tax efficiencies, allowing you to structure your income more effectively and potentially keep more of what you earn. Furthermore, being a limited company enhances your professional reputation, inspiring confidence in employers, partners, investors, and funding bodies alike</w:t>
      </w:r>
      <w:r w:rsidR="00C32A51">
        <w:t xml:space="preserve">, </w:t>
      </w:r>
      <w:r w:rsidRPr="00BD486C">
        <w:t>which in turn makes securing loans, grants, and support much easier. On top of these benefits, incorporating legally protects your business name, ensuring that no other organisation can trade as Youth</w:t>
      </w:r>
      <w:r w:rsidR="00C32A51">
        <w:t>s</w:t>
      </w:r>
      <w:r w:rsidRPr="00BD486C">
        <w:t xml:space="preserve"> United and preserving your brand identity across the </w:t>
      </w:r>
      <w:r w:rsidR="00C32A51" w:rsidRPr="00BD486C">
        <w:t xml:space="preserve">marketplace </w:t>
      </w:r>
    </w:p>
    <w:p w14:paraId="143DE913" w14:textId="27674ED5" w:rsidR="004054C5" w:rsidRPr="008D08CC" w:rsidRDefault="00C32A51" w:rsidP="004054C5">
      <w:pPr>
        <w:rPr>
          <w:b/>
          <w:bCs/>
        </w:rPr>
      </w:pPr>
      <w:r w:rsidRPr="008D08CC">
        <w:rPr>
          <w:b/>
          <w:bCs/>
        </w:rPr>
        <w:t>Environmental</w:t>
      </w:r>
      <w:r w:rsidR="004054C5" w:rsidRPr="008D08CC">
        <w:rPr>
          <w:b/>
          <w:bCs/>
        </w:rPr>
        <w:t xml:space="preserve"> Sustainability</w:t>
      </w:r>
    </w:p>
    <w:p w14:paraId="6C7B5395" w14:textId="44E1B464" w:rsidR="00F86C4D" w:rsidRPr="006903D0" w:rsidRDefault="00F86C4D" w:rsidP="00F86C4D">
      <w:r w:rsidRPr="006903D0">
        <w:t>Youths United is fully paperless and will work digitally to cut carbon footprint.</w:t>
      </w:r>
      <w:r w:rsidRPr="006903D0">
        <w:rPr>
          <w:rFonts w:ascii="Open Sans" w:hAnsi="Open Sans" w:cs="Open Sans"/>
          <w:color w:val="000000"/>
          <w:shd w:val="clear" w:color="auto" w:fill="FFFFFF"/>
        </w:rPr>
        <w:t xml:space="preserve"> </w:t>
      </w:r>
      <w:r w:rsidRPr="006903D0">
        <w:t xml:space="preserve">Going paperless not only reduces the environmental impact of letters and packages, </w:t>
      </w:r>
      <w:r w:rsidR="000D0223" w:rsidRPr="006903D0">
        <w:t>but it</w:t>
      </w:r>
      <w:r w:rsidRPr="006903D0">
        <w:t xml:space="preserve"> can also help businesses reduce their costs and carbon footprint. (WWF, n.d.). </w:t>
      </w:r>
    </w:p>
    <w:p w14:paraId="2F6F14A3" w14:textId="0BFC9F37" w:rsidR="005F3110" w:rsidRPr="006903D0" w:rsidRDefault="005F3110" w:rsidP="005F3110">
      <w:r w:rsidRPr="006903D0">
        <w:t>The below picture</w:t>
      </w:r>
      <w:r w:rsidRPr="006903D0">
        <w:t xml:space="preserve"> shows the environmental and operational benefits of moving to paperless systems (Water Delivery Solutions, 2022).</w:t>
      </w:r>
    </w:p>
    <w:p w14:paraId="5406E6AD" w14:textId="77777777" w:rsidR="005F3110" w:rsidRPr="006903D0" w:rsidRDefault="005F3110" w:rsidP="00F86C4D"/>
    <w:p w14:paraId="754A560C" w14:textId="32CD67E2" w:rsidR="00F86C4D" w:rsidRPr="006903D0" w:rsidRDefault="00FF6A29" w:rsidP="00A07BE0">
      <w:r w:rsidRPr="006903D0">
        <w:rPr>
          <w:noProof/>
        </w:rPr>
        <w:drawing>
          <wp:inline distT="0" distB="0" distL="0" distR="0" wp14:anchorId="5476C487" wp14:editId="2578CEA4">
            <wp:extent cx="5731510" cy="2915920"/>
            <wp:effectExtent l="0" t="0" r="2540" b="0"/>
            <wp:docPr id="288993437" name="Picture 2" descr="ravi garg, wds, paperless delivery business, practice sustainability, go green, save environtment, reduce carbon e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vi garg, wds, paperless delivery business, practice sustainability, go green, save environtment, reduce carbon emmiss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15920"/>
                    </a:xfrm>
                    <a:prstGeom prst="rect">
                      <a:avLst/>
                    </a:prstGeom>
                    <a:noFill/>
                    <a:ln>
                      <a:noFill/>
                    </a:ln>
                  </pic:spPr>
                </pic:pic>
              </a:graphicData>
            </a:graphic>
          </wp:inline>
        </w:drawing>
      </w:r>
    </w:p>
    <w:p w14:paraId="6974ED6F" w14:textId="6DE2BC27" w:rsidR="00F86C4D" w:rsidRPr="006903D0" w:rsidRDefault="00F86C4D" w:rsidP="004054C5">
      <w:pPr>
        <w:pStyle w:val="Heading1"/>
        <w:jc w:val="center"/>
        <w:rPr>
          <w:rFonts w:asciiTheme="minorHAnsi" w:eastAsiaTheme="minorHAnsi" w:hAnsiTheme="minorHAnsi" w:cstheme="minorBidi"/>
          <w:b/>
          <w:bCs/>
          <w:color w:val="auto"/>
          <w:sz w:val="24"/>
          <w:szCs w:val="24"/>
        </w:rPr>
      </w:pPr>
      <w:r w:rsidRPr="006903D0">
        <w:rPr>
          <w:b/>
          <w:bCs/>
          <w:color w:val="auto"/>
          <w:sz w:val="24"/>
          <w:szCs w:val="24"/>
        </w:rPr>
        <w:br w:type="page"/>
      </w:r>
      <w:bookmarkStart w:id="5" w:name="_Toc243823590"/>
      <w:r w:rsidRPr="006903D0">
        <w:rPr>
          <w:b/>
          <w:bCs/>
          <w:color w:val="auto"/>
          <w:sz w:val="24"/>
          <w:szCs w:val="24"/>
        </w:rPr>
        <w:lastRenderedPageBreak/>
        <w:t>Market Research</w:t>
      </w:r>
      <w:bookmarkEnd w:id="5"/>
    </w:p>
    <w:p w14:paraId="447D1EA2" w14:textId="77777777" w:rsidR="005F3110" w:rsidRPr="006903D0" w:rsidRDefault="005F3110" w:rsidP="00F86C4D">
      <w:pPr>
        <w:rPr>
          <w:b/>
          <w:bCs/>
        </w:rPr>
      </w:pPr>
    </w:p>
    <w:p w14:paraId="45C5A712" w14:textId="60F224DD" w:rsidR="00F86C4D" w:rsidRPr="006903D0" w:rsidRDefault="00F86C4D" w:rsidP="00F86C4D">
      <w:pPr>
        <w:rPr>
          <w:b/>
          <w:bCs/>
        </w:rPr>
      </w:pPr>
      <w:r w:rsidRPr="006903D0">
        <w:rPr>
          <w:b/>
          <w:bCs/>
        </w:rPr>
        <w:t xml:space="preserve">PESTEL Analysis  </w:t>
      </w:r>
    </w:p>
    <w:p w14:paraId="1ECE0713" w14:textId="77777777" w:rsidR="005F3110" w:rsidRPr="006903D0" w:rsidRDefault="005F3110" w:rsidP="00F86C4D">
      <w:pPr>
        <w:rPr>
          <w:b/>
          <w:bCs/>
        </w:rPr>
      </w:pPr>
    </w:p>
    <w:tbl>
      <w:tblPr>
        <w:tblW w:w="5000" w:type="pct"/>
        <w:tblCellMar>
          <w:top w:w="15" w:type="dxa"/>
          <w:left w:w="15" w:type="dxa"/>
          <w:bottom w:w="15" w:type="dxa"/>
          <w:right w:w="15" w:type="dxa"/>
        </w:tblCellMar>
        <w:tblLook w:val="04A0" w:firstRow="1" w:lastRow="0" w:firstColumn="1" w:lastColumn="0" w:noHBand="0" w:noVBand="1"/>
      </w:tblPr>
      <w:tblGrid>
        <w:gridCol w:w="1835"/>
        <w:gridCol w:w="7175"/>
      </w:tblGrid>
      <w:tr w:rsidR="00F86C4D" w:rsidRPr="006903D0" w14:paraId="70100D2D" w14:textId="77777777" w:rsidTr="005F3110">
        <w:tc>
          <w:tcPr>
            <w:tcW w:w="0" w:type="auto"/>
            <w:tcBorders>
              <w:top w:val="single" w:sz="6" w:space="0" w:color="CCCCCC"/>
              <w:left w:val="single" w:sz="6" w:space="0" w:color="CCCCCC"/>
              <w:bottom w:val="single" w:sz="6" w:space="0" w:color="CCCCCC"/>
              <w:right w:val="single" w:sz="6" w:space="0" w:color="CCCCCC"/>
            </w:tcBorders>
            <w:shd w:val="clear" w:color="auto" w:fill="F2CEED" w:themeFill="accent5" w:themeFillTint="33"/>
            <w:tcMar>
              <w:top w:w="120" w:type="dxa"/>
              <w:left w:w="120" w:type="dxa"/>
              <w:bottom w:w="120" w:type="dxa"/>
              <w:right w:w="120" w:type="dxa"/>
            </w:tcMar>
            <w:vAlign w:val="center"/>
            <w:hideMark/>
          </w:tcPr>
          <w:p w14:paraId="4AA73F05" w14:textId="77777777" w:rsidR="00F86C4D" w:rsidRPr="006903D0" w:rsidRDefault="00F86C4D" w:rsidP="001A2284">
            <w:r w:rsidRPr="006903D0">
              <w:rPr>
                <w:b/>
                <w:bCs/>
              </w:rPr>
              <w:t>Political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D2988B9" w14:textId="77777777" w:rsidR="00F86C4D" w:rsidRPr="006903D0" w:rsidRDefault="00F86C4D" w:rsidP="001A2284">
            <w:r w:rsidRPr="006903D0">
              <w:t xml:space="preserve">Government supports youth employment. </w:t>
            </w:r>
          </w:p>
          <w:p w14:paraId="0D6ED5E3" w14:textId="77777777" w:rsidR="00F86C4D" w:rsidRPr="006903D0" w:rsidRDefault="00F86C4D" w:rsidP="001A2284">
            <w:r w:rsidRPr="006903D0">
              <w:t>We have designed the Scheme to be open and accessible, ensuring eligible employers and young people can easily take part in the Scheme and benefit from the grant. (Department for Work and Pensions, 2026)</w:t>
            </w:r>
          </w:p>
        </w:tc>
      </w:tr>
      <w:tr w:rsidR="00F86C4D" w:rsidRPr="006903D0" w14:paraId="4284380C" w14:textId="77777777" w:rsidTr="004B4296">
        <w:tc>
          <w:tcPr>
            <w:tcW w:w="0" w:type="auto"/>
            <w:tcBorders>
              <w:top w:val="single" w:sz="6" w:space="0" w:color="CCCCCC"/>
              <w:left w:val="single" w:sz="6" w:space="0" w:color="CCCCCC"/>
              <w:bottom w:val="single" w:sz="6" w:space="0" w:color="CCCCCC"/>
              <w:right w:val="single" w:sz="6" w:space="0" w:color="CCCCCC"/>
            </w:tcBorders>
            <w:shd w:val="clear" w:color="auto" w:fill="A5C9EB" w:themeFill="text2" w:themeFillTint="40"/>
            <w:tcMar>
              <w:top w:w="120" w:type="dxa"/>
              <w:left w:w="120" w:type="dxa"/>
              <w:bottom w:w="120" w:type="dxa"/>
              <w:right w:w="120" w:type="dxa"/>
            </w:tcMar>
            <w:vAlign w:val="center"/>
            <w:hideMark/>
          </w:tcPr>
          <w:p w14:paraId="32D65B87" w14:textId="77777777" w:rsidR="00F86C4D" w:rsidRPr="006903D0" w:rsidRDefault="00F86C4D" w:rsidP="001A2284">
            <w:r w:rsidRPr="006903D0">
              <w:rPr>
                <w:b/>
                <w:bCs/>
              </w:rPr>
              <w:t>Economic</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D2B057" w14:textId="5D23B138" w:rsidR="00F86C4D" w:rsidRPr="006903D0" w:rsidRDefault="00F86C4D" w:rsidP="001A2284">
            <w:r w:rsidRPr="006903D0">
              <w:t>Cheaper to hire young people</w:t>
            </w:r>
            <w:r w:rsidR="005F3110" w:rsidRPr="006903D0">
              <w:t xml:space="preserve"> - t</w:t>
            </w:r>
            <w:r w:rsidRPr="006903D0">
              <w:t>he National Minimum Wage is lower for under-21s. This makes it more affordable for small businesses to take on someone new, so they’re more likely to list roles with you.</w:t>
            </w:r>
            <w:r w:rsidR="005F3110" w:rsidRPr="006903D0">
              <w:t xml:space="preserve"> </w:t>
            </w:r>
            <w:r w:rsidRPr="006903D0">
              <w:t>The National Minimum Wage for under-21s is lower than the National Living Wage for workers aged 21 and over. (Hand, 2026).</w:t>
            </w:r>
          </w:p>
          <w:p w14:paraId="2FF75016" w14:textId="27B18233" w:rsidR="00F86C4D" w:rsidRPr="006903D0" w:rsidRDefault="00F86C4D" w:rsidP="001A2284">
            <w:r w:rsidRPr="006903D0">
              <w:t>When you recruit an experienced employee, they bring valuable knowledge, but they also bring habits and ways of working from previous organisations.</w:t>
            </w:r>
            <w:r w:rsidR="005F3110" w:rsidRPr="006903D0">
              <w:t xml:space="preserve"> </w:t>
            </w:r>
            <w:r w:rsidRPr="006903D0">
              <w:t>A young person offers something different. They learn your processes, your systems, and your culture from day one. Rather than adapting existing habits from previous employers, you've the opportunity to shape skills and behaviours from the ground up, creating employees who are aligned to business needs, ways of doing things and future goals. (Cross-Webber, 2026).</w:t>
            </w:r>
          </w:p>
          <w:p w14:paraId="3DC826C5" w14:textId="77777777" w:rsidR="00F86C4D" w:rsidRPr="006903D0" w:rsidRDefault="00F86C4D" w:rsidP="001A2284"/>
        </w:tc>
      </w:tr>
      <w:tr w:rsidR="00F86C4D" w:rsidRPr="006903D0" w14:paraId="6AB9AF00" w14:textId="77777777" w:rsidTr="004B4296">
        <w:tc>
          <w:tcPr>
            <w:tcW w:w="0" w:type="auto"/>
            <w:tcBorders>
              <w:top w:val="single" w:sz="6" w:space="0" w:color="CCCCCC"/>
              <w:left w:val="single" w:sz="6" w:space="0" w:color="CCCCCC"/>
              <w:bottom w:val="single" w:sz="6" w:space="0" w:color="CCCCCC"/>
              <w:right w:val="single" w:sz="6" w:space="0" w:color="CCCCCC"/>
            </w:tcBorders>
            <w:shd w:val="clear" w:color="auto" w:fill="D9F2D0" w:themeFill="accent6" w:themeFillTint="33"/>
            <w:tcMar>
              <w:top w:w="120" w:type="dxa"/>
              <w:left w:w="120" w:type="dxa"/>
              <w:bottom w:w="120" w:type="dxa"/>
              <w:right w:w="120" w:type="dxa"/>
            </w:tcMar>
            <w:vAlign w:val="center"/>
            <w:hideMark/>
          </w:tcPr>
          <w:p w14:paraId="6566EE16" w14:textId="77777777" w:rsidR="00F86C4D" w:rsidRPr="006903D0" w:rsidRDefault="00F86C4D" w:rsidP="001A2284">
            <w:r w:rsidRPr="006903D0">
              <w:rPr>
                <w:b/>
                <w:bCs/>
              </w:rPr>
              <w:t>Social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C8B801" w14:textId="22EBD099" w:rsidR="00F86C4D" w:rsidRPr="006903D0" w:rsidRDefault="005F3110" w:rsidP="001A2284">
            <w:r w:rsidRPr="006903D0">
              <w:t>Youth United designed to</w:t>
            </w:r>
            <w:r w:rsidR="00F86C4D" w:rsidRPr="006903D0">
              <w:t xml:space="preserve"> help the community make a living and build a career by giving them opportunities. We will start off by advertising on all major social media platform such as TikTok, Facebook, LinkedIn and Instagram.</w:t>
            </w:r>
          </w:p>
          <w:p w14:paraId="0747DB6E" w14:textId="77777777" w:rsidR="00F86C4D" w:rsidRPr="006903D0" w:rsidRDefault="00F86C4D" w:rsidP="001A2284">
            <w:r w:rsidRPr="006903D0">
              <w:t>Social platforms are no longer just places to post updates. For many UK businesses, they are one of the most controllable and measurable ways to reach new customers, drive enquiries, and build demand (Bird, 2026).</w:t>
            </w:r>
          </w:p>
        </w:tc>
      </w:tr>
      <w:tr w:rsidR="00F86C4D" w:rsidRPr="006903D0" w14:paraId="2B7B5192" w14:textId="77777777" w:rsidTr="004B4296">
        <w:tc>
          <w:tcPr>
            <w:tcW w:w="0" w:type="auto"/>
            <w:tcBorders>
              <w:top w:val="single" w:sz="6" w:space="0" w:color="CCCCCC"/>
              <w:left w:val="single" w:sz="6" w:space="0" w:color="CCCCCC"/>
              <w:bottom w:val="single" w:sz="6" w:space="0" w:color="CCCCCC"/>
              <w:right w:val="single" w:sz="6" w:space="0" w:color="CCCCCC"/>
            </w:tcBorders>
            <w:shd w:val="clear" w:color="auto" w:fill="EEA4C5"/>
            <w:tcMar>
              <w:top w:w="120" w:type="dxa"/>
              <w:left w:w="120" w:type="dxa"/>
              <w:bottom w:w="120" w:type="dxa"/>
              <w:right w:w="120" w:type="dxa"/>
            </w:tcMar>
            <w:vAlign w:val="center"/>
            <w:hideMark/>
          </w:tcPr>
          <w:p w14:paraId="707B7AFF" w14:textId="77777777" w:rsidR="00F86C4D" w:rsidRPr="006903D0" w:rsidRDefault="00F86C4D" w:rsidP="001A2284">
            <w:r w:rsidRPr="006903D0">
              <w:rPr>
                <w:b/>
                <w:bCs/>
              </w:rPr>
              <w:t>Technological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2A8D56" w14:textId="77777777" w:rsidR="00F86C4D" w:rsidRPr="006903D0" w:rsidRDefault="00F86C4D" w:rsidP="001A2284">
            <w:r w:rsidRPr="006903D0">
              <w:t>Youths are tech savvy.</w:t>
            </w:r>
          </w:p>
          <w:p w14:paraId="177CEA18" w14:textId="77777777" w:rsidR="00F86C4D" w:rsidRPr="006903D0" w:rsidRDefault="00F86C4D" w:rsidP="001A2284">
            <w:r w:rsidRPr="006903D0">
              <w:lastRenderedPageBreak/>
              <w:t>They have grown up in a world where digital connectivity has always existed. Information has always been available at their fingertips. Communication has always been instant. Entertainment has always been on demand. Because technology has been present throughout their formative years, they interact with digital tools with a level of comfort and familiarity that feels almost instinctive. Instead of attending formal training sessions to understand new technologies, they often learn through exploration, experimentation, and observation. Their ability to intuitively navigate digital environments is one of the key factors that makes them exceptionally tech-savvy (Cogent Infotech, 2026).</w:t>
            </w:r>
          </w:p>
          <w:p w14:paraId="2E2D69FF" w14:textId="77777777" w:rsidR="00F86C4D" w:rsidRPr="006903D0" w:rsidRDefault="00F86C4D" w:rsidP="001A2284"/>
          <w:p w14:paraId="1F4815DC" w14:textId="77777777" w:rsidR="00F86C4D" w:rsidRPr="006903D0" w:rsidRDefault="00F86C4D" w:rsidP="001A2284"/>
        </w:tc>
      </w:tr>
      <w:tr w:rsidR="00F86C4D" w:rsidRPr="006903D0" w14:paraId="01809FFC" w14:textId="77777777" w:rsidTr="004B4296">
        <w:tc>
          <w:tcPr>
            <w:tcW w:w="0" w:type="auto"/>
            <w:tcBorders>
              <w:top w:val="single" w:sz="6" w:space="0" w:color="CCCCCC"/>
              <w:left w:val="single" w:sz="6" w:space="0" w:color="CCCCCC"/>
              <w:bottom w:val="single" w:sz="6" w:space="0" w:color="CCCCCC"/>
              <w:right w:val="single" w:sz="6" w:space="0" w:color="CCCCCC"/>
            </w:tcBorders>
            <w:shd w:val="clear" w:color="auto" w:fill="F6C5AC" w:themeFill="accent2" w:themeFillTint="66"/>
            <w:tcMar>
              <w:top w:w="120" w:type="dxa"/>
              <w:left w:w="120" w:type="dxa"/>
              <w:bottom w:w="120" w:type="dxa"/>
              <w:right w:w="120" w:type="dxa"/>
            </w:tcMar>
            <w:vAlign w:val="center"/>
            <w:hideMark/>
          </w:tcPr>
          <w:p w14:paraId="34F50DCE" w14:textId="77777777" w:rsidR="00F86C4D" w:rsidRPr="006903D0" w:rsidRDefault="00F86C4D" w:rsidP="001A2284">
            <w:r w:rsidRPr="006903D0">
              <w:rPr>
                <w:b/>
                <w:bCs/>
              </w:rPr>
              <w:t>Environmental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1F616B" w14:textId="77777777" w:rsidR="00F86C4D" w:rsidRPr="006903D0" w:rsidRDefault="00F86C4D" w:rsidP="001A2284">
            <w:r w:rsidRPr="006903D0">
              <w:t>Our paperless setup appeals to eco</w:t>
            </w:r>
            <w:r w:rsidRPr="006903D0">
              <w:noBreakHyphen/>
              <w:t>conscious employers &amp; funders.</w:t>
            </w:r>
          </w:p>
          <w:p w14:paraId="26E90796" w14:textId="77777777" w:rsidR="00F86C4D" w:rsidRPr="006903D0" w:rsidRDefault="00F86C4D" w:rsidP="001A2284"/>
          <w:p w14:paraId="54D4C46E" w14:textId="77777777" w:rsidR="00F86C4D" w:rsidRPr="006903D0" w:rsidRDefault="00F86C4D" w:rsidP="001A2284">
            <w:r w:rsidRPr="006903D0">
              <w:t>Transforming paper processes to digital isn’t a way to create more work, but rather reduce it along with reduced cost, better security and less waste (Xenith, n.d.).</w:t>
            </w:r>
          </w:p>
        </w:tc>
      </w:tr>
      <w:tr w:rsidR="00F86C4D" w:rsidRPr="006903D0" w14:paraId="498BDC16" w14:textId="77777777" w:rsidTr="004B4296">
        <w:tc>
          <w:tcPr>
            <w:tcW w:w="0" w:type="auto"/>
            <w:tcBorders>
              <w:top w:val="single" w:sz="6" w:space="0" w:color="CCCCCC"/>
              <w:left w:val="single" w:sz="6" w:space="0" w:color="CCCCCC"/>
              <w:bottom w:val="single" w:sz="4" w:space="0" w:color="auto"/>
              <w:right w:val="single" w:sz="6" w:space="0" w:color="CCCCCC"/>
            </w:tcBorders>
            <w:shd w:val="clear" w:color="auto" w:fill="FFFFDD"/>
            <w:tcMar>
              <w:top w:w="120" w:type="dxa"/>
              <w:left w:w="120" w:type="dxa"/>
              <w:bottom w:w="120" w:type="dxa"/>
              <w:right w:w="120" w:type="dxa"/>
            </w:tcMar>
            <w:vAlign w:val="center"/>
            <w:hideMark/>
          </w:tcPr>
          <w:p w14:paraId="3E8628DD" w14:textId="77777777" w:rsidR="00F86C4D" w:rsidRPr="006903D0" w:rsidRDefault="00F86C4D" w:rsidP="001A2284">
            <w:r w:rsidRPr="006903D0">
              <w:rPr>
                <w:b/>
                <w:bCs/>
              </w:rPr>
              <w:t>Legal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DA8778" w14:textId="77777777" w:rsidR="00F86C4D" w:rsidRPr="006903D0" w:rsidRDefault="00F86C4D" w:rsidP="001A2284">
            <w:r w:rsidRPr="006903D0">
              <w:t xml:space="preserve">In the UK, data protection is governed by the </w:t>
            </w:r>
            <w:hyperlink r:id="rId12" w:history="1">
              <w:r w:rsidRPr="006903D0">
                <w:rPr>
                  <w:rStyle w:val="Hyperlink"/>
                  <w:color w:val="auto"/>
                  <w:u w:val="none"/>
                </w:rPr>
                <w:t>UK General Data Protection Regulation (UK GDPR)</w:t>
              </w:r>
            </w:hyperlink>
            <w:r w:rsidRPr="006903D0">
              <w:t xml:space="preserve"> and the </w:t>
            </w:r>
            <w:hyperlink r:id="rId13" w:history="1">
              <w:r w:rsidRPr="006903D0">
                <w:rPr>
                  <w:rStyle w:val="Hyperlink"/>
                  <w:color w:val="auto"/>
                  <w:u w:val="none"/>
                </w:rPr>
                <w:t>Data Protection Act 2018</w:t>
              </w:r>
            </w:hyperlink>
            <w:r w:rsidRPr="006903D0">
              <w:t>.</w:t>
            </w:r>
            <w:r w:rsidRPr="006903D0">
              <w:br/>
              <w:t>Organisations must ensure personal data is used fairly, accurately, and only kept for as long as necessary (UK Government, 2025).</w:t>
            </w:r>
          </w:p>
        </w:tc>
      </w:tr>
    </w:tbl>
    <w:p w14:paraId="15871B80" w14:textId="77777777" w:rsidR="00F86C4D" w:rsidRPr="006903D0" w:rsidRDefault="00F86C4D" w:rsidP="00F86C4D"/>
    <w:p w14:paraId="14D085CD" w14:textId="77777777" w:rsidR="00F86C4D" w:rsidRPr="006903D0" w:rsidRDefault="00F86C4D" w:rsidP="00F86C4D"/>
    <w:p w14:paraId="7152417B" w14:textId="77777777" w:rsidR="00F86C4D" w:rsidRPr="006903D0" w:rsidRDefault="00F86C4D" w:rsidP="00F86C4D"/>
    <w:p w14:paraId="504C6E8F" w14:textId="77777777" w:rsidR="00F86C4D" w:rsidRPr="006903D0" w:rsidRDefault="00F86C4D" w:rsidP="00F86C4D"/>
    <w:p w14:paraId="63CEBC70" w14:textId="77777777" w:rsidR="00BF2CD9" w:rsidRPr="006903D0" w:rsidRDefault="00BF2CD9" w:rsidP="00F86C4D"/>
    <w:p w14:paraId="20923A3D" w14:textId="77777777" w:rsidR="00BF2CD9" w:rsidRPr="006903D0" w:rsidRDefault="00BF2CD9" w:rsidP="00F86C4D"/>
    <w:p w14:paraId="7FB96BB3" w14:textId="77777777" w:rsidR="00BF2CD9" w:rsidRPr="006903D0" w:rsidRDefault="00BF2CD9" w:rsidP="00F86C4D"/>
    <w:p w14:paraId="62E0B9B3" w14:textId="77777777" w:rsidR="00BF2CD9" w:rsidRPr="006903D0" w:rsidRDefault="00BF2CD9" w:rsidP="00F86C4D"/>
    <w:p w14:paraId="70D4D469" w14:textId="77777777" w:rsidR="00BF2CD9" w:rsidRPr="006903D0" w:rsidRDefault="00BF2CD9" w:rsidP="00F86C4D"/>
    <w:p w14:paraId="7B36B95D" w14:textId="63095E40" w:rsidR="00F86C4D" w:rsidRPr="006903D0" w:rsidRDefault="00F86C4D" w:rsidP="00F86C4D">
      <w:pPr>
        <w:rPr>
          <w:b/>
          <w:bCs/>
        </w:rPr>
      </w:pPr>
      <w:r w:rsidRPr="006903D0">
        <w:rPr>
          <w:b/>
          <w:bCs/>
        </w:rPr>
        <w:lastRenderedPageBreak/>
        <w:t>Competition</w:t>
      </w:r>
    </w:p>
    <w:p w14:paraId="7D722A01" w14:textId="0EFE50F7" w:rsidR="00F86C4D" w:rsidRPr="006903D0" w:rsidRDefault="00F86C4D" w:rsidP="00F86C4D">
      <w:r w:rsidRPr="006903D0">
        <w:t xml:space="preserve">Indeed, LinkedIn and reed - They are direct competitors as they are based online and may offer some of the job roles </w:t>
      </w:r>
      <w:r w:rsidR="00217315">
        <w:t xml:space="preserve">that </w:t>
      </w:r>
      <w:r w:rsidRPr="006903D0">
        <w:t>will be provid</w:t>
      </w:r>
      <w:r w:rsidR="00217315">
        <w:t>ed on Youths United</w:t>
      </w:r>
      <w:r w:rsidR="00BB2428">
        <w:t xml:space="preserve">’s </w:t>
      </w:r>
      <w:r w:rsidRPr="006903D0">
        <w:t>site.  Their site is catered to people from the age 16+, there is not particular age group.</w:t>
      </w:r>
    </w:p>
    <w:p w14:paraId="1FC26712" w14:textId="201320C1" w:rsidR="00F86C4D" w:rsidRPr="006903D0" w:rsidRDefault="00BB2428" w:rsidP="00F86C4D">
      <w:r>
        <w:t>Youths United will also face com</w:t>
      </w:r>
      <w:r w:rsidR="00045314">
        <w:t>petition with j</w:t>
      </w:r>
      <w:r w:rsidR="00F86C4D" w:rsidRPr="006903D0">
        <w:t>ob board in shops, newspapers and job centres</w:t>
      </w:r>
      <w:r>
        <w:t xml:space="preserve">. </w:t>
      </w:r>
      <w:r w:rsidR="00F86C4D" w:rsidRPr="006903D0">
        <w:t>They are indirect competitors as they are not online and will have a different process in place for applying for jobs. This is also catered to people from the age 16+, there is not particular age group.</w:t>
      </w:r>
    </w:p>
    <w:p w14:paraId="7FF8D701" w14:textId="77777777" w:rsidR="00F86C4D" w:rsidRPr="006903D0" w:rsidRDefault="00F86C4D" w:rsidP="00F86C4D">
      <w:pPr>
        <w:rPr>
          <w:b/>
          <w:bCs/>
        </w:rPr>
      </w:pPr>
    </w:p>
    <w:tbl>
      <w:tblPr>
        <w:tblW w:w="5000" w:type="pct"/>
        <w:tblCellMar>
          <w:top w:w="15" w:type="dxa"/>
          <w:left w:w="15" w:type="dxa"/>
          <w:bottom w:w="15" w:type="dxa"/>
          <w:right w:w="15" w:type="dxa"/>
        </w:tblCellMar>
        <w:tblLook w:val="04A0" w:firstRow="1" w:lastRow="0" w:firstColumn="1" w:lastColumn="0" w:noHBand="0" w:noVBand="1"/>
      </w:tblPr>
      <w:tblGrid>
        <w:gridCol w:w="1914"/>
        <w:gridCol w:w="2366"/>
        <w:gridCol w:w="2506"/>
        <w:gridCol w:w="2224"/>
      </w:tblGrid>
      <w:tr w:rsidR="00F86C4D" w:rsidRPr="006903D0" w14:paraId="4B7FAE5F" w14:textId="77777777" w:rsidTr="005F3110">
        <w:trPr>
          <w:tblHeader/>
        </w:trPr>
        <w:tc>
          <w:tcPr>
            <w:tcW w:w="0" w:type="auto"/>
            <w:tcBorders>
              <w:top w:val="single" w:sz="6" w:space="0" w:color="CCCCCC"/>
              <w:left w:val="single" w:sz="6" w:space="0" w:color="CCCCCC"/>
              <w:bottom w:val="single" w:sz="6" w:space="0" w:color="CCCCCC"/>
              <w:right w:val="single" w:sz="6" w:space="0" w:color="CCCCCC"/>
            </w:tcBorders>
            <w:shd w:val="clear" w:color="auto" w:fill="F1A983" w:themeFill="accent2" w:themeFillTint="99"/>
            <w:tcMar>
              <w:top w:w="120" w:type="dxa"/>
              <w:left w:w="120" w:type="dxa"/>
              <w:bottom w:w="120" w:type="dxa"/>
              <w:right w:w="120" w:type="dxa"/>
            </w:tcMar>
            <w:vAlign w:val="center"/>
            <w:hideMark/>
          </w:tcPr>
          <w:p w14:paraId="085D4DC8" w14:textId="4FF4825E" w:rsidR="00F86C4D" w:rsidRPr="006903D0" w:rsidRDefault="00F86C4D" w:rsidP="001A2284">
            <w:pPr>
              <w:rPr>
                <w:b/>
                <w:bCs/>
              </w:rPr>
            </w:pPr>
            <w:r w:rsidRPr="006903D0">
              <w:rPr>
                <w:b/>
                <w:bCs/>
              </w:rPr>
              <w:t>Competition</w:t>
            </w:r>
          </w:p>
        </w:tc>
        <w:tc>
          <w:tcPr>
            <w:tcW w:w="0" w:type="auto"/>
            <w:tcBorders>
              <w:top w:val="single" w:sz="6" w:space="0" w:color="CCCCCC"/>
              <w:left w:val="single" w:sz="6" w:space="0" w:color="CCCCCC"/>
              <w:bottom w:val="single" w:sz="6" w:space="0" w:color="CCCCCC"/>
              <w:right w:val="single" w:sz="6" w:space="0" w:color="CCCCCC"/>
            </w:tcBorders>
            <w:shd w:val="clear" w:color="auto" w:fill="F1A983" w:themeFill="accent2" w:themeFillTint="99"/>
            <w:tcMar>
              <w:top w:w="120" w:type="dxa"/>
              <w:left w:w="120" w:type="dxa"/>
              <w:bottom w:w="120" w:type="dxa"/>
              <w:right w:w="120" w:type="dxa"/>
            </w:tcMar>
            <w:vAlign w:val="center"/>
            <w:hideMark/>
          </w:tcPr>
          <w:p w14:paraId="7E7DB46A" w14:textId="77777777" w:rsidR="00F86C4D" w:rsidRPr="006903D0" w:rsidRDefault="00F86C4D" w:rsidP="001A2284">
            <w:pPr>
              <w:rPr>
                <w:b/>
                <w:bCs/>
              </w:rPr>
            </w:pPr>
            <w:r w:rsidRPr="006903D0">
              <w:rPr>
                <w:b/>
                <w:bCs/>
              </w:rPr>
              <w:t>Strengths</w:t>
            </w:r>
          </w:p>
        </w:tc>
        <w:tc>
          <w:tcPr>
            <w:tcW w:w="0" w:type="auto"/>
            <w:tcBorders>
              <w:top w:val="single" w:sz="6" w:space="0" w:color="CCCCCC"/>
              <w:left w:val="single" w:sz="6" w:space="0" w:color="CCCCCC"/>
              <w:bottom w:val="single" w:sz="6" w:space="0" w:color="CCCCCC"/>
              <w:right w:val="single" w:sz="6" w:space="0" w:color="CCCCCC"/>
            </w:tcBorders>
            <w:shd w:val="clear" w:color="auto" w:fill="F1A983" w:themeFill="accent2" w:themeFillTint="99"/>
            <w:tcMar>
              <w:top w:w="120" w:type="dxa"/>
              <w:left w:w="120" w:type="dxa"/>
              <w:bottom w:w="120" w:type="dxa"/>
              <w:right w:w="120" w:type="dxa"/>
            </w:tcMar>
            <w:vAlign w:val="center"/>
            <w:hideMark/>
          </w:tcPr>
          <w:p w14:paraId="377F40A4" w14:textId="77777777" w:rsidR="00F86C4D" w:rsidRPr="006903D0" w:rsidRDefault="00F86C4D" w:rsidP="001A2284">
            <w:pPr>
              <w:rPr>
                <w:b/>
                <w:bCs/>
              </w:rPr>
            </w:pPr>
            <w:r w:rsidRPr="006903D0">
              <w:rPr>
                <w:b/>
                <w:bCs/>
              </w:rPr>
              <w:t>Weaknesses</w:t>
            </w:r>
          </w:p>
        </w:tc>
        <w:tc>
          <w:tcPr>
            <w:tcW w:w="0" w:type="auto"/>
            <w:tcBorders>
              <w:top w:val="single" w:sz="6" w:space="0" w:color="CCCCCC"/>
              <w:left w:val="single" w:sz="6" w:space="0" w:color="CCCCCC"/>
              <w:bottom w:val="single" w:sz="6" w:space="0" w:color="CCCCCC"/>
              <w:right w:val="single" w:sz="6" w:space="0" w:color="CCCCCC"/>
            </w:tcBorders>
            <w:shd w:val="clear" w:color="auto" w:fill="F1A983" w:themeFill="accent2" w:themeFillTint="99"/>
            <w:tcMar>
              <w:top w:w="120" w:type="dxa"/>
              <w:left w:w="120" w:type="dxa"/>
              <w:bottom w:w="120" w:type="dxa"/>
              <w:right w:w="120" w:type="dxa"/>
            </w:tcMar>
            <w:vAlign w:val="center"/>
            <w:hideMark/>
          </w:tcPr>
          <w:p w14:paraId="27DFB06B" w14:textId="77777777" w:rsidR="00F86C4D" w:rsidRPr="006903D0" w:rsidRDefault="00F86C4D" w:rsidP="001A2284">
            <w:pPr>
              <w:rPr>
                <w:b/>
                <w:bCs/>
              </w:rPr>
            </w:pPr>
            <w:r w:rsidRPr="006903D0">
              <w:rPr>
                <w:b/>
                <w:bCs/>
              </w:rPr>
              <w:t>Our Advantage</w:t>
            </w:r>
          </w:p>
        </w:tc>
      </w:tr>
      <w:tr w:rsidR="00F86C4D" w:rsidRPr="006903D0" w14:paraId="6566EDDF" w14:textId="77777777" w:rsidTr="001A228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514082" w14:textId="77777777" w:rsidR="00F86C4D" w:rsidRPr="006903D0" w:rsidRDefault="00F86C4D" w:rsidP="001A2284">
            <w:r w:rsidRPr="006903D0">
              <w:t>Indeed / Reed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424BECD" w14:textId="77777777" w:rsidR="00F86C4D" w:rsidRPr="006903D0" w:rsidRDefault="00F86C4D" w:rsidP="001A2284">
            <w:r w:rsidRPr="006903D0">
              <w:t>Huge reach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0B896D1" w14:textId="77777777" w:rsidR="00F86C4D" w:rsidRPr="006903D0" w:rsidRDefault="00F86C4D" w:rsidP="001A2284">
            <w:r w:rsidRPr="006903D0">
              <w:t>Still ask for experience/grades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7E8952" w14:textId="77777777" w:rsidR="00F86C4D" w:rsidRPr="006903D0" w:rsidRDefault="00F86C4D" w:rsidP="001A2284">
            <w:r w:rsidRPr="006903D0">
              <w:t>Every role is beginner</w:t>
            </w:r>
            <w:r w:rsidRPr="006903D0">
              <w:noBreakHyphen/>
              <w:t>friendly</w:t>
            </w:r>
          </w:p>
        </w:tc>
      </w:tr>
      <w:tr w:rsidR="00F86C4D" w:rsidRPr="006903D0" w14:paraId="1ADBD982" w14:textId="77777777" w:rsidTr="001A228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C0711C" w14:textId="77777777" w:rsidR="00F86C4D" w:rsidRPr="006903D0" w:rsidRDefault="00F86C4D" w:rsidP="001A2284">
            <w:r w:rsidRPr="006903D0">
              <w:t>Apprenticeship sites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C004A1" w14:textId="77777777" w:rsidR="00F86C4D" w:rsidRPr="006903D0" w:rsidRDefault="00F86C4D" w:rsidP="001A2284">
            <w:r w:rsidRPr="006903D0">
              <w:t>Government</w:t>
            </w:r>
            <w:r w:rsidRPr="006903D0">
              <w:noBreakHyphen/>
              <w:t>backed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7E7CF0" w14:textId="77777777" w:rsidR="00F86C4D" w:rsidRPr="006903D0" w:rsidRDefault="00F86C4D" w:rsidP="001A2284">
            <w:r w:rsidRPr="006903D0">
              <w:t>Most need good Maths/English grades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8BE4F9" w14:textId="77777777" w:rsidR="00F86C4D" w:rsidRPr="006903D0" w:rsidRDefault="00F86C4D" w:rsidP="001A2284">
            <w:r w:rsidRPr="006903D0">
              <w:t>No grade minimums</w:t>
            </w:r>
          </w:p>
        </w:tc>
      </w:tr>
      <w:tr w:rsidR="00F86C4D" w:rsidRPr="006903D0" w14:paraId="6DD8B215" w14:textId="77777777" w:rsidTr="001A2284">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341AC7" w14:textId="77777777" w:rsidR="00F86C4D" w:rsidRPr="006903D0" w:rsidRDefault="00F86C4D" w:rsidP="001A2284">
            <w:r w:rsidRPr="006903D0">
              <w:t>Local council sites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F43A3C" w14:textId="77777777" w:rsidR="00F86C4D" w:rsidRPr="006903D0" w:rsidRDefault="00F86C4D" w:rsidP="001A2284">
            <w:r w:rsidRPr="006903D0">
              <w:t>Trusted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06ABFAE" w14:textId="77777777" w:rsidR="00F86C4D" w:rsidRPr="006903D0" w:rsidRDefault="00F86C4D" w:rsidP="001A2284">
            <w:r w:rsidRPr="006903D0">
              <w:t>Slow, outdated websites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482C4F" w14:textId="77777777" w:rsidR="00F86C4D" w:rsidRPr="006903D0" w:rsidRDefault="00F86C4D" w:rsidP="001A2284">
            <w:r w:rsidRPr="006903D0">
              <w:t>Fast, modern, easy to use</w:t>
            </w:r>
          </w:p>
        </w:tc>
      </w:tr>
    </w:tbl>
    <w:p w14:paraId="2D34B23C" w14:textId="77777777" w:rsidR="00F86C4D" w:rsidRPr="006903D0" w:rsidRDefault="00F86C4D" w:rsidP="00F86C4D"/>
    <w:p w14:paraId="59A68322" w14:textId="77777777" w:rsidR="00F86C4D" w:rsidRPr="006903D0" w:rsidRDefault="00F86C4D" w:rsidP="00F86C4D"/>
    <w:p w14:paraId="6401994C" w14:textId="783B7B4A" w:rsidR="00F86C4D" w:rsidRDefault="000E4252" w:rsidP="00F86C4D">
      <w:r>
        <w:t>I</w:t>
      </w:r>
      <w:r w:rsidRPr="000E4252">
        <w:t>ndeed (2018)</w:t>
      </w:r>
      <w:r>
        <w:t xml:space="preserve"> </w:t>
      </w:r>
      <w:r w:rsidR="00A27670">
        <w:t>claim on their website that they are the UK’s no Job site.</w:t>
      </w:r>
    </w:p>
    <w:p w14:paraId="4F0D6987" w14:textId="57001494" w:rsidR="00A27670" w:rsidRDefault="00A27670" w:rsidP="00A27670">
      <w:r>
        <w:t>They</w:t>
      </w:r>
      <w:r w:rsidRPr="00A27670">
        <w:t xml:space="preserve"> us</w:t>
      </w:r>
      <w:r>
        <w:t>e</w:t>
      </w:r>
      <w:r w:rsidRPr="00A27670">
        <w:t xml:space="preserve"> AI alongside extensive hiring data</w:t>
      </w:r>
      <w:r w:rsidR="003F40BE">
        <w:t>.</w:t>
      </w:r>
      <w:r w:rsidRPr="00A27670">
        <w:t xml:space="preserve"> Indeed </w:t>
      </w:r>
      <w:r w:rsidR="003F40BE">
        <w:t xml:space="preserve">state that they </w:t>
      </w:r>
      <w:r w:rsidRPr="00A27670">
        <w:t>connect millions of people with opportunities every day while helping employers find the right talent.</w:t>
      </w:r>
    </w:p>
    <w:p w14:paraId="6CCC2C9E" w14:textId="77777777" w:rsidR="00264D50" w:rsidRDefault="00264D50" w:rsidP="00A27670"/>
    <w:p w14:paraId="625D33D1" w14:textId="5C281A64" w:rsidR="00264D50" w:rsidRPr="00A27670" w:rsidRDefault="00264D50" w:rsidP="00A27670">
      <w:r w:rsidRPr="00264D50">
        <w:t>Job Centre Guide. (2022)</w:t>
      </w:r>
      <w:r w:rsidR="00A80615">
        <w:t xml:space="preserve"> explain that the  </w:t>
      </w:r>
      <w:r w:rsidR="00A80615" w:rsidRPr="00A80615">
        <w:t>Jobcentre Plus, part of the Department for Work and Pensions, is a government-funded agency that help people</w:t>
      </w:r>
      <w:r w:rsidR="00AD5892">
        <w:t xml:space="preserve"> who are looking for work from the working age. </w:t>
      </w:r>
      <w:r w:rsidR="00E412CE">
        <w:t xml:space="preserve">They source employers </w:t>
      </w:r>
      <w:r w:rsidR="00A80615" w:rsidRPr="00A80615">
        <w:t xml:space="preserve"> </w:t>
      </w:r>
      <w:r w:rsidR="00E412CE">
        <w:t xml:space="preserve">from </w:t>
      </w:r>
      <w:r w:rsidR="00A80615" w:rsidRPr="00A80615">
        <w:t>across the UK. It provides job</w:t>
      </w:r>
      <w:r w:rsidR="00E412CE">
        <w:t xml:space="preserve"> </w:t>
      </w:r>
      <w:r w:rsidR="00A80615" w:rsidRPr="00A80615">
        <w:t>search</w:t>
      </w:r>
      <w:r w:rsidR="00E412CE">
        <w:t>ing</w:t>
      </w:r>
      <w:r w:rsidR="00A80615" w:rsidRPr="00A80615">
        <w:t xml:space="preserve"> tools, training information, and administers benefit support to assist those seeking work.</w:t>
      </w:r>
    </w:p>
    <w:p w14:paraId="363FE021" w14:textId="77777777" w:rsidR="00A27670" w:rsidRPr="006903D0" w:rsidRDefault="00A27670" w:rsidP="00F86C4D"/>
    <w:p w14:paraId="2C62F2AB" w14:textId="77777777" w:rsidR="00F86C4D" w:rsidRPr="006903D0" w:rsidRDefault="00F86C4D" w:rsidP="00F86C4D"/>
    <w:p w14:paraId="21DD8D27" w14:textId="77777777" w:rsidR="00F86C4D" w:rsidRPr="006903D0" w:rsidRDefault="00F86C4D" w:rsidP="00F86C4D"/>
    <w:p w14:paraId="11BB0420" w14:textId="00FBBEDA" w:rsidR="00F86C4D" w:rsidRPr="0019136D" w:rsidRDefault="00F86C4D" w:rsidP="0019136D">
      <w:pPr>
        <w:pStyle w:val="Heading1"/>
        <w:jc w:val="center"/>
        <w:rPr>
          <w:b/>
          <w:bCs/>
          <w:color w:val="auto"/>
          <w:sz w:val="24"/>
          <w:szCs w:val="24"/>
        </w:rPr>
      </w:pPr>
      <w:bookmarkStart w:id="6" w:name="_Toc243823591"/>
      <w:r w:rsidRPr="0019136D">
        <w:rPr>
          <w:b/>
          <w:bCs/>
          <w:color w:val="auto"/>
          <w:sz w:val="24"/>
          <w:szCs w:val="24"/>
        </w:rPr>
        <w:lastRenderedPageBreak/>
        <w:t>Marketing Communications</w:t>
      </w:r>
      <w:bookmarkEnd w:id="6"/>
    </w:p>
    <w:p w14:paraId="4E9A0921" w14:textId="77777777" w:rsidR="00F86C4D" w:rsidRPr="006903D0" w:rsidRDefault="00F86C4D" w:rsidP="00F86C4D">
      <w:pPr>
        <w:jc w:val="center"/>
        <w:rPr>
          <w:b/>
          <w:bCs/>
          <w:color w:val="EE0000"/>
        </w:rPr>
      </w:pPr>
    </w:p>
    <w:p w14:paraId="065D1819" w14:textId="77777777" w:rsidR="00F86C4D" w:rsidRPr="006903D0" w:rsidRDefault="00F86C4D" w:rsidP="00F86C4D">
      <w:pPr>
        <w:rPr>
          <w:b/>
          <w:bCs/>
        </w:rPr>
      </w:pPr>
      <w:r w:rsidRPr="006903D0">
        <w:rPr>
          <w:b/>
          <w:bCs/>
        </w:rPr>
        <w:t>Marketing Plan</w:t>
      </w:r>
    </w:p>
    <w:p w14:paraId="3C723A25" w14:textId="1A97DC13" w:rsidR="00F86C4D" w:rsidRPr="006903D0" w:rsidRDefault="00F86C4D" w:rsidP="00F86C4D">
      <w:r w:rsidRPr="006903D0">
        <w:t xml:space="preserve">Market segmentation means splitting customers into smaller groups based on shared traits such as age, location, spending habits, or values. This lets businesses target people more effectively, spend wisely, and offer products and messages that suit their specific needs, leading to better results and happier customers (Investopedia, 2026). </w:t>
      </w:r>
    </w:p>
    <w:p w14:paraId="49235894" w14:textId="77777777" w:rsidR="00BF2CD9" w:rsidRPr="006903D0" w:rsidRDefault="00BF2CD9" w:rsidP="00F86C4D"/>
    <w:p w14:paraId="55499E5F" w14:textId="6BD4F974" w:rsidR="00BF2CD9" w:rsidRPr="006903D0" w:rsidRDefault="00BF2CD9" w:rsidP="00F86C4D">
      <w:r w:rsidRPr="006903D0">
        <w:t>The image below</w:t>
      </w:r>
      <w:r w:rsidRPr="006903D0">
        <w:t xml:space="preserve"> shows how market segmentation works to group customers by shared characteristics (Investopedia, 2026).</w:t>
      </w:r>
    </w:p>
    <w:p w14:paraId="2879962D" w14:textId="6C19C0C2" w:rsidR="00BF2CD9" w:rsidRPr="006903D0" w:rsidRDefault="00BF2CD9" w:rsidP="00F86C4D">
      <w:r w:rsidRPr="006903D0">
        <w:rPr>
          <w:noProof/>
        </w:rPr>
        <w:drawing>
          <wp:inline distT="0" distB="0" distL="0" distR="0" wp14:anchorId="2A779049" wp14:editId="6472D2C5">
            <wp:extent cx="5731510" cy="3545840"/>
            <wp:effectExtent l="0" t="0" r="0" b="0"/>
            <wp:docPr id="1536734627" name="Picture 1" descr="5 Levels of Market 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Levels of Market Segment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545840"/>
                    </a:xfrm>
                    <a:prstGeom prst="rect">
                      <a:avLst/>
                    </a:prstGeom>
                    <a:noFill/>
                    <a:ln>
                      <a:noFill/>
                    </a:ln>
                  </pic:spPr>
                </pic:pic>
              </a:graphicData>
            </a:graphic>
          </wp:inline>
        </w:drawing>
      </w:r>
    </w:p>
    <w:p w14:paraId="052D66BA" w14:textId="77777777" w:rsidR="00F86C4D" w:rsidRPr="006903D0" w:rsidRDefault="00F86C4D" w:rsidP="00F86C4D">
      <w:pPr>
        <w:rPr>
          <w:b/>
          <w:bCs/>
          <w:color w:val="EE0000"/>
        </w:rPr>
      </w:pPr>
    </w:p>
    <w:p w14:paraId="39CA9369" w14:textId="77777777" w:rsidR="00F86C4D" w:rsidRPr="006903D0" w:rsidRDefault="00F86C4D" w:rsidP="00F86C4D">
      <w:pPr>
        <w:rPr>
          <w:b/>
          <w:bCs/>
          <w:color w:val="EE0000"/>
        </w:rPr>
      </w:pPr>
    </w:p>
    <w:p w14:paraId="412A03A6" w14:textId="60BC6F89" w:rsidR="004D275C" w:rsidRPr="006903D0" w:rsidRDefault="004D275C" w:rsidP="00F86C4D">
      <w:r w:rsidRPr="006903D0">
        <w:t>D</w:t>
      </w:r>
      <w:r w:rsidRPr="006903D0">
        <w:t xml:space="preserve">emographic segmentation is ideal because it </w:t>
      </w:r>
      <w:r w:rsidRPr="006903D0">
        <w:t>will</w:t>
      </w:r>
      <w:r w:rsidRPr="006903D0">
        <w:t xml:space="preserve"> focus specifically on 18</w:t>
      </w:r>
      <w:r w:rsidRPr="006903D0">
        <w:t xml:space="preserve"> - 24-year-olds,</w:t>
      </w:r>
      <w:r w:rsidRPr="006903D0">
        <w:t xml:space="preserve"> </w:t>
      </w:r>
      <w:r w:rsidRPr="006903D0">
        <w:t xml:space="preserve">which is what this website is </w:t>
      </w:r>
      <w:r w:rsidRPr="006903D0">
        <w:t xml:space="preserve">designed to </w:t>
      </w:r>
      <w:r w:rsidRPr="006903D0">
        <w:t>do</w:t>
      </w:r>
      <w:r w:rsidRPr="006903D0">
        <w:t>. Psychographic</w:t>
      </w:r>
      <w:r w:rsidRPr="006903D0">
        <w:t xml:space="preserve"> segmentation means this will appeal to customers in search of the same thing which is finding a job with little or no experience or/and low educational grades.</w:t>
      </w:r>
    </w:p>
    <w:p w14:paraId="7E50F632" w14:textId="77777777" w:rsidR="004D275C" w:rsidRPr="006903D0" w:rsidRDefault="004D275C" w:rsidP="00F86C4D"/>
    <w:p w14:paraId="4DFAF18F" w14:textId="77777777" w:rsidR="004D275C" w:rsidRPr="006903D0" w:rsidRDefault="004D275C" w:rsidP="00F86C4D"/>
    <w:p w14:paraId="1B6B207A" w14:textId="084F70A8" w:rsidR="005C6DBC" w:rsidRPr="006903D0" w:rsidRDefault="005C6DBC" w:rsidP="004D275C">
      <w:r w:rsidRPr="006903D0">
        <w:lastRenderedPageBreak/>
        <w:t xml:space="preserve">The website </w:t>
      </w:r>
      <w:proofErr w:type="spellStart"/>
      <w:r w:rsidRPr="006903D0">
        <w:t>Metaintro</w:t>
      </w:r>
      <w:proofErr w:type="spellEnd"/>
      <w:r w:rsidRPr="006903D0">
        <w:t xml:space="preserve"> explains that </w:t>
      </w:r>
      <w:r w:rsidRPr="006903D0">
        <w:t>18–24 year olds are increasingly using social media to find work, as traditional application methods become more competitive and harder to stand out in. (Garach, 2026).</w:t>
      </w:r>
    </w:p>
    <w:p w14:paraId="395EE3A1" w14:textId="77777777" w:rsidR="005C6DBC" w:rsidRPr="006903D0" w:rsidRDefault="005C6DBC" w:rsidP="004D275C"/>
    <w:p w14:paraId="76A0C10E" w14:textId="53BD9AA7" w:rsidR="00F86C4D" w:rsidRPr="006903D0" w:rsidRDefault="005C6DBC" w:rsidP="005C6DBC">
      <w:r w:rsidRPr="006903D0">
        <w:t>Typing simple phrases such as “</w:t>
      </w:r>
      <w:r w:rsidRPr="006903D0">
        <w:rPr>
          <w:b/>
          <w:bCs/>
        </w:rPr>
        <w:t>jobs with no experience</w:t>
      </w:r>
      <w:r w:rsidRPr="006903D0">
        <w:t>” in the search engine will suggest my website as a result.</w:t>
      </w:r>
    </w:p>
    <w:p w14:paraId="16BB0754" w14:textId="77777777" w:rsidR="00D407DC" w:rsidRPr="006903D0" w:rsidRDefault="00D407DC" w:rsidP="00D407DC">
      <w:pPr>
        <w:rPr>
          <w:u w:val="single"/>
        </w:rPr>
      </w:pPr>
    </w:p>
    <w:p w14:paraId="2D52A0CE" w14:textId="49ECCA55" w:rsidR="00D407DC" w:rsidRPr="006903D0" w:rsidRDefault="00D407DC" w:rsidP="00D407DC">
      <w:pPr>
        <w:rPr>
          <w:u w:val="single"/>
        </w:rPr>
      </w:pPr>
      <w:r w:rsidRPr="006903D0">
        <w:rPr>
          <w:u w:val="single"/>
        </w:rPr>
        <w:t>An example of a short</w:t>
      </w:r>
      <w:r w:rsidRPr="006903D0">
        <w:rPr>
          <w:u w:val="single"/>
        </w:rPr>
        <w:t xml:space="preserve"> reel story on a social media platform</w:t>
      </w:r>
      <w:r w:rsidRPr="006903D0">
        <w:rPr>
          <w:u w:val="single"/>
        </w:rPr>
        <w:t xml:space="preserve">: </w:t>
      </w:r>
    </w:p>
    <w:p w14:paraId="55EFB9E1" w14:textId="77777777" w:rsidR="00D407DC" w:rsidRPr="006903D0" w:rsidRDefault="00D407DC" w:rsidP="00D407DC">
      <w:pPr>
        <w:ind w:left="720"/>
        <w:rPr>
          <w:i/>
          <w:iCs/>
        </w:rPr>
      </w:pPr>
      <w:r w:rsidRPr="006903D0">
        <w:br/>
      </w:r>
      <w:r w:rsidRPr="006903D0">
        <w:rPr>
          <w:b/>
          <w:bCs/>
        </w:rPr>
        <w:t xml:space="preserve">Title: </w:t>
      </w:r>
      <w:r w:rsidRPr="006903D0">
        <w:rPr>
          <w:i/>
          <w:iCs/>
        </w:rPr>
        <w:t>I got a job with no experience!</w:t>
      </w:r>
    </w:p>
    <w:p w14:paraId="68BACBAC" w14:textId="6879DAB1" w:rsidR="00D407DC" w:rsidRPr="006903D0" w:rsidRDefault="00D407DC" w:rsidP="00D407DC">
      <w:pPr>
        <w:ind w:left="720"/>
        <w:rPr>
          <w:b/>
          <w:bCs/>
        </w:rPr>
      </w:pPr>
      <w:r w:rsidRPr="006903D0">
        <w:rPr>
          <w:b/>
          <w:bCs/>
        </w:rPr>
        <w:t>(has</w:t>
      </w:r>
      <w:r w:rsidR="00D646AD" w:rsidRPr="006903D0">
        <w:rPr>
          <w:b/>
          <w:bCs/>
        </w:rPr>
        <w:t xml:space="preserve">htag) </w:t>
      </w:r>
      <w:r w:rsidRPr="006903D0">
        <w:rPr>
          <w:b/>
          <w:bCs/>
        </w:rPr>
        <w:t>#jobwithnoexperience</w:t>
      </w:r>
    </w:p>
    <w:p w14:paraId="612464A4" w14:textId="0047DFAD" w:rsidR="00D407DC" w:rsidRPr="006903D0" w:rsidRDefault="00D646AD" w:rsidP="00D407DC">
      <w:pPr>
        <w:ind w:left="720"/>
      </w:pPr>
      <w:r w:rsidRPr="006903D0">
        <w:t xml:space="preserve">A </w:t>
      </w:r>
      <w:r w:rsidR="00D407DC" w:rsidRPr="006903D0">
        <w:t xml:space="preserve">30 second video of a young </w:t>
      </w:r>
      <w:r w:rsidR="00C21A8A" w:rsidRPr="006903D0">
        <w:t>lady</w:t>
      </w:r>
      <w:r w:rsidR="00D407DC" w:rsidRPr="006903D0">
        <w:t xml:space="preserve"> using the </w:t>
      </w:r>
      <w:r w:rsidR="00F95FC4" w:rsidRPr="006903D0">
        <w:t xml:space="preserve">Youth United </w:t>
      </w:r>
      <w:r w:rsidR="00D407DC" w:rsidRPr="006903D0">
        <w:t xml:space="preserve">website </w:t>
      </w:r>
      <w:r w:rsidR="00F95FC4" w:rsidRPr="006903D0">
        <w:t>browsing</w:t>
      </w:r>
      <w:r w:rsidR="00D407DC" w:rsidRPr="006903D0">
        <w:t xml:space="preserve"> for a </w:t>
      </w:r>
      <w:r w:rsidR="00114F80" w:rsidRPr="006903D0">
        <w:t>job opportunity</w:t>
      </w:r>
      <w:r w:rsidR="00543EC3" w:rsidRPr="006903D0">
        <w:t xml:space="preserve"> using the key word</w:t>
      </w:r>
      <w:r w:rsidR="00F95FC4" w:rsidRPr="006903D0">
        <w:t>s</w:t>
      </w:r>
      <w:r w:rsidR="00543EC3" w:rsidRPr="006903D0">
        <w:t xml:space="preserve"> “no experience”</w:t>
      </w:r>
      <w:r w:rsidR="00F95FC4" w:rsidRPr="006903D0">
        <w:t xml:space="preserve"> in the search engine. </w:t>
      </w:r>
      <w:r w:rsidR="00543EC3" w:rsidRPr="006903D0">
        <w:t xml:space="preserve"> </w:t>
      </w:r>
      <w:r w:rsidR="00114F80" w:rsidRPr="006903D0">
        <w:t>The second scene will show t</w:t>
      </w:r>
      <w:r w:rsidR="00C21A8A" w:rsidRPr="006903D0">
        <w:t xml:space="preserve">he young </w:t>
      </w:r>
      <w:r w:rsidR="00E14FFA" w:rsidRPr="006903D0">
        <w:t xml:space="preserve">lady </w:t>
      </w:r>
      <w:r w:rsidR="00114F80" w:rsidRPr="006903D0">
        <w:t>receiving an</w:t>
      </w:r>
      <w:r w:rsidR="00D407DC" w:rsidRPr="006903D0">
        <w:t xml:space="preserve"> email response asking them to meet for a paid trial shift</w:t>
      </w:r>
      <w:r w:rsidR="00114F80" w:rsidRPr="006903D0">
        <w:t xml:space="preserve"> which she accepts.</w:t>
      </w:r>
      <w:r w:rsidR="00D407DC" w:rsidRPr="006903D0">
        <w:t xml:space="preserve"> </w:t>
      </w:r>
      <w:r w:rsidR="00114F80" w:rsidRPr="006903D0">
        <w:t xml:space="preserve">The third scene </w:t>
      </w:r>
      <w:r w:rsidR="005E51EC" w:rsidRPr="006903D0">
        <w:t>shows her on the trial shift and getting paid</w:t>
      </w:r>
      <w:r w:rsidR="00561C79" w:rsidRPr="006903D0">
        <w:t xml:space="preserve"> at the end of her shift</w:t>
      </w:r>
      <w:r w:rsidR="005E51EC" w:rsidRPr="006903D0">
        <w:t xml:space="preserve">. The final scene </w:t>
      </w:r>
      <w:r w:rsidR="004C6853" w:rsidRPr="006903D0">
        <w:t xml:space="preserve">that she has been offered the job based on </w:t>
      </w:r>
      <w:r w:rsidR="007B4F19" w:rsidRPr="006903D0">
        <w:t>the</w:t>
      </w:r>
      <w:r w:rsidR="00F67F05" w:rsidRPr="006903D0">
        <w:t xml:space="preserve"> </w:t>
      </w:r>
      <w:r w:rsidR="005E0313" w:rsidRPr="006903D0">
        <w:t xml:space="preserve">potential </w:t>
      </w:r>
      <w:r w:rsidR="007B4F19" w:rsidRPr="006903D0">
        <w:t>they</w:t>
      </w:r>
      <w:r w:rsidR="005E0313" w:rsidRPr="006903D0">
        <w:t xml:space="preserve"> showed during </w:t>
      </w:r>
      <w:r w:rsidR="007B4F19" w:rsidRPr="006903D0">
        <w:t>their</w:t>
      </w:r>
      <w:r w:rsidR="005E0313" w:rsidRPr="006903D0">
        <w:t xml:space="preserve"> trial shif</w:t>
      </w:r>
      <w:r w:rsidR="00EF0790" w:rsidRPr="006903D0">
        <w:t>t resulting in</w:t>
      </w:r>
      <w:r w:rsidR="005E51EC" w:rsidRPr="006903D0">
        <w:t xml:space="preserve"> them</w:t>
      </w:r>
      <w:r w:rsidR="00D407DC" w:rsidRPr="006903D0">
        <w:t xml:space="preserve"> signing a full-time contract</w:t>
      </w:r>
      <w:r w:rsidR="00E14FFA" w:rsidRPr="006903D0">
        <w:t>.</w:t>
      </w:r>
    </w:p>
    <w:p w14:paraId="21E72FEE" w14:textId="68324774" w:rsidR="00055144" w:rsidRPr="006903D0" w:rsidRDefault="00D519B3" w:rsidP="00D407DC">
      <w:pPr>
        <w:ind w:left="720"/>
      </w:pPr>
      <w:r w:rsidRPr="006903D0">
        <w:drawing>
          <wp:inline distT="0" distB="0" distL="0" distR="0" wp14:anchorId="6BEC18F6" wp14:editId="7C101966">
            <wp:extent cx="5731510" cy="3220085"/>
            <wp:effectExtent l="0" t="0" r="2540" b="0"/>
            <wp:docPr id="1743452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452074" name=""/>
                    <pic:cNvPicPr/>
                  </pic:nvPicPr>
                  <pic:blipFill>
                    <a:blip r:embed="rId15"/>
                    <a:stretch>
                      <a:fillRect/>
                    </a:stretch>
                  </pic:blipFill>
                  <pic:spPr>
                    <a:xfrm>
                      <a:off x="0" y="0"/>
                      <a:ext cx="5731510" cy="3220085"/>
                    </a:xfrm>
                    <a:prstGeom prst="rect">
                      <a:avLst/>
                    </a:prstGeom>
                  </pic:spPr>
                </pic:pic>
              </a:graphicData>
            </a:graphic>
          </wp:inline>
        </w:drawing>
      </w:r>
    </w:p>
    <w:p w14:paraId="4C35DBA4" w14:textId="244848A5" w:rsidR="00D407DC" w:rsidRPr="006903D0" w:rsidRDefault="00D407DC" w:rsidP="00D407DC">
      <w:pPr>
        <w:ind w:firstLine="720"/>
      </w:pPr>
      <w:r w:rsidRPr="006903D0">
        <w:t xml:space="preserve"> AI (DOLA, 2026)</w:t>
      </w:r>
    </w:p>
    <w:p w14:paraId="51B9BB23" w14:textId="77777777" w:rsidR="00F86C4D" w:rsidRPr="006903D0" w:rsidRDefault="00F86C4D" w:rsidP="00A07BE0"/>
    <w:p w14:paraId="2238742C" w14:textId="16ED5407" w:rsidR="00A05738" w:rsidRPr="0019136D" w:rsidRDefault="00F86C4D" w:rsidP="0019136D">
      <w:pPr>
        <w:pStyle w:val="Heading1"/>
        <w:jc w:val="center"/>
        <w:rPr>
          <w:b/>
          <w:bCs/>
          <w:sz w:val="24"/>
          <w:szCs w:val="24"/>
        </w:rPr>
      </w:pPr>
      <w:r w:rsidRPr="006903D0">
        <w:br w:type="page"/>
      </w:r>
      <w:bookmarkStart w:id="7" w:name="_Toc243823592"/>
      <w:r w:rsidRPr="0019136D">
        <w:rPr>
          <w:b/>
          <w:bCs/>
          <w:color w:val="auto"/>
          <w:sz w:val="24"/>
          <w:szCs w:val="24"/>
        </w:rPr>
        <w:lastRenderedPageBreak/>
        <w:t>Financial</w:t>
      </w:r>
      <w:bookmarkEnd w:id="7"/>
    </w:p>
    <w:p w14:paraId="342FAB5F" w14:textId="77777777" w:rsidR="004054C5" w:rsidRPr="006903D0" w:rsidRDefault="004054C5" w:rsidP="004054C5"/>
    <w:p w14:paraId="6ACD76F3" w14:textId="77777777" w:rsidR="00A05738" w:rsidRPr="006903D0" w:rsidRDefault="00A05738" w:rsidP="00A05738">
      <w:pPr>
        <w:rPr>
          <w:b/>
          <w:bCs/>
        </w:rPr>
      </w:pPr>
      <w:r w:rsidRPr="006903D0">
        <w:rPr>
          <w:b/>
          <w:bCs/>
        </w:rPr>
        <w:t>Amount of Funding Required</w:t>
      </w:r>
    </w:p>
    <w:p w14:paraId="51787FF6" w14:textId="32D1B0DD" w:rsidR="005C6DBC" w:rsidRPr="006903D0" w:rsidRDefault="005C6DBC" w:rsidP="00A05738">
      <w:r w:rsidRPr="006903D0">
        <w:t>Youth United would require</w:t>
      </w:r>
      <w:r w:rsidR="00A05738" w:rsidRPr="006903D0">
        <w:t xml:space="preserve"> £22,500 in start-up funding to establish and launch</w:t>
      </w:r>
      <w:r w:rsidR="00C777C4" w:rsidRPr="006903D0">
        <w:t xml:space="preserve"> successfully</w:t>
      </w:r>
      <w:r w:rsidRPr="006903D0">
        <w:t>.</w:t>
      </w:r>
    </w:p>
    <w:p w14:paraId="4B9A1A7D" w14:textId="028BC488" w:rsidR="00FF6A29" w:rsidRPr="006903D0" w:rsidRDefault="00C777C4" w:rsidP="00A05738">
      <w:r w:rsidRPr="006903D0">
        <w:t>The</w:t>
      </w:r>
      <w:r w:rsidR="00A05738" w:rsidRPr="006903D0">
        <w:t xml:space="preserve"> amount</w:t>
      </w:r>
      <w:r w:rsidRPr="006903D0">
        <w:t xml:space="preserve"> is calculated</w:t>
      </w:r>
      <w:r w:rsidR="00A05738" w:rsidRPr="006903D0">
        <w:t xml:space="preserve"> to cover all necessary setup costs and first-month operating expenses.</w:t>
      </w:r>
    </w:p>
    <w:p w14:paraId="22344659" w14:textId="77777777" w:rsidR="00FF6A29" w:rsidRPr="006903D0" w:rsidRDefault="00FF6A29" w:rsidP="00FF6A29">
      <w:r w:rsidRPr="006903D0">
        <w:t>Employers will pay a subscription to list roles and browse candidates.</w:t>
      </w:r>
    </w:p>
    <w:p w14:paraId="4A7B9ACD" w14:textId="77777777" w:rsidR="00FF6A29" w:rsidRPr="006903D0" w:rsidRDefault="00FF6A29" w:rsidP="00FF6A29">
      <w:r w:rsidRPr="006903D0">
        <w:t>Community: 5% of annual profits fund free job</w:t>
      </w:r>
      <w:r w:rsidRPr="006903D0">
        <w:noBreakHyphen/>
        <w:t>skills workshops in schools and youth centres in high</w:t>
      </w:r>
      <w:r w:rsidRPr="006903D0">
        <w:noBreakHyphen/>
        <w:t>NEET areas (Not in Education, Employment, or Training).</w:t>
      </w:r>
    </w:p>
    <w:p w14:paraId="30254E29" w14:textId="77777777" w:rsidR="00FF6A29" w:rsidRPr="006903D0" w:rsidRDefault="00FF6A29" w:rsidP="00A05738"/>
    <w:p w14:paraId="57ED504B" w14:textId="2C96BA05" w:rsidR="00C777C4" w:rsidRPr="00552908" w:rsidRDefault="00A05738" w:rsidP="00A05738">
      <w:pPr>
        <w:rPr>
          <w:b/>
          <w:bCs/>
        </w:rPr>
      </w:pPr>
      <w:r w:rsidRPr="006903D0">
        <w:rPr>
          <w:b/>
          <w:bCs/>
        </w:rPr>
        <w:t>Chosen Funding Source: Government Start-Up Loan</w:t>
      </w:r>
    </w:p>
    <w:p w14:paraId="2F8FCB5F" w14:textId="62DDE2BB" w:rsidR="00C777C4" w:rsidRPr="006903D0" w:rsidRDefault="00C777C4" w:rsidP="00C777C4">
      <w:r w:rsidRPr="006903D0">
        <w:t xml:space="preserve">The Government Start Up Loan is </w:t>
      </w:r>
      <w:r w:rsidRPr="006903D0">
        <w:t>available</w:t>
      </w:r>
      <w:r w:rsidRPr="006903D0">
        <w:t xml:space="preserve"> for new entrepreneurs</w:t>
      </w:r>
      <w:r w:rsidRPr="006903D0">
        <w:t xml:space="preserve">. This funding source protects your personal assets </w:t>
      </w:r>
      <w:r w:rsidRPr="006903D0">
        <w:t>and has a fixed 7.5% interest rate</w:t>
      </w:r>
      <w:r w:rsidRPr="006903D0">
        <w:t xml:space="preserve"> which</w:t>
      </w:r>
      <w:r w:rsidRPr="006903D0">
        <w:t xml:space="preserve"> </w:t>
      </w:r>
      <w:r w:rsidRPr="006903D0">
        <w:t xml:space="preserve">means </w:t>
      </w:r>
      <w:r w:rsidRPr="006903D0">
        <w:t>repayments stay predictable.</w:t>
      </w:r>
      <w:r w:rsidR="00FF6A29" w:rsidRPr="006903D0">
        <w:t xml:space="preserve"> This funding also has </w:t>
      </w:r>
      <w:r w:rsidRPr="006903D0">
        <w:t>flexible terms of 1</w:t>
      </w:r>
      <w:r w:rsidR="00FF6A29" w:rsidRPr="006903D0">
        <w:t>-</w:t>
      </w:r>
      <w:r w:rsidRPr="006903D0">
        <w:t xml:space="preserve">5 years </w:t>
      </w:r>
      <w:r w:rsidR="00FF6A29" w:rsidRPr="006903D0">
        <w:t xml:space="preserve">and provides </w:t>
      </w:r>
      <w:r w:rsidRPr="006903D0">
        <w:t>extra support such as free</w:t>
      </w:r>
      <w:r w:rsidR="00FF6A29" w:rsidRPr="006903D0">
        <w:t xml:space="preserve">. </w:t>
      </w:r>
      <w:r w:rsidRPr="006903D0">
        <w:t>(Start Up Loans, 2025).</w:t>
      </w:r>
    </w:p>
    <w:p w14:paraId="05F59D4E" w14:textId="29989862" w:rsidR="00FF6A29" w:rsidRPr="006903D0" w:rsidRDefault="00B05D27" w:rsidP="00B05D27">
      <w:pPr>
        <w:jc w:val="center"/>
      </w:pPr>
      <w:r w:rsidRPr="006903D0">
        <w:rPr>
          <w:noProof/>
        </w:rPr>
        <w:drawing>
          <wp:inline distT="0" distB="0" distL="0" distR="0" wp14:anchorId="4CA3213A" wp14:editId="3675B07E">
            <wp:extent cx="4721901" cy="3201644"/>
            <wp:effectExtent l="0" t="0" r="2540" b="0"/>
            <wp:docPr id="2130049623" name="Picture 3" descr="Startup Lo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rtup Loan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58010" cy="3226128"/>
                    </a:xfrm>
                    <a:prstGeom prst="rect">
                      <a:avLst/>
                    </a:prstGeom>
                    <a:noFill/>
                    <a:ln>
                      <a:noFill/>
                    </a:ln>
                  </pic:spPr>
                </pic:pic>
              </a:graphicData>
            </a:graphic>
          </wp:inline>
        </w:drawing>
      </w:r>
    </w:p>
    <w:p w14:paraId="67EF5634" w14:textId="54DE15F6" w:rsidR="00CB1F5E" w:rsidRPr="006903D0" w:rsidRDefault="00CB1F5E" w:rsidP="00B05D27">
      <w:pPr>
        <w:jc w:val="center"/>
      </w:pPr>
      <w:r w:rsidRPr="006903D0">
        <w:t>(</w:t>
      </w:r>
      <w:proofErr w:type="spellStart"/>
      <w:r w:rsidRPr="006903D0">
        <w:t>Cizmeci</w:t>
      </w:r>
      <w:proofErr w:type="spellEnd"/>
      <w:r w:rsidRPr="006903D0">
        <w:t>, 2020).</w:t>
      </w:r>
    </w:p>
    <w:p w14:paraId="4D51315A" w14:textId="77777777" w:rsidR="00CB1F5E" w:rsidRPr="006903D0" w:rsidRDefault="00CB1F5E" w:rsidP="00B05D27">
      <w:pPr>
        <w:jc w:val="center"/>
      </w:pPr>
    </w:p>
    <w:p w14:paraId="348B9472" w14:textId="368C27F7" w:rsidR="00A05738" w:rsidRDefault="004054C5" w:rsidP="00A05738">
      <w:r w:rsidRPr="006903D0">
        <w:rPr>
          <w:rFonts w:ascii="Arial" w:eastAsia="Times New Roman" w:hAnsi="Arial" w:cs="Arial"/>
          <w:i/>
          <w:iCs/>
          <w:color w:val="000000"/>
          <w:kern w:val="0"/>
          <w:lang w:eastAsia="en-GB"/>
          <w14:ligatures w14:val="none"/>
        </w:rPr>
        <w:lastRenderedPageBreak/>
        <w:drawing>
          <wp:inline distT="0" distB="0" distL="0" distR="0" wp14:anchorId="39E5F996" wp14:editId="38612565">
            <wp:extent cx="5793970" cy="7032198"/>
            <wp:effectExtent l="0" t="0" r="0" b="0"/>
            <wp:docPr id="876806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806143" name=""/>
                    <pic:cNvPicPr/>
                  </pic:nvPicPr>
                  <pic:blipFill>
                    <a:blip r:embed="rId17"/>
                    <a:stretch>
                      <a:fillRect/>
                    </a:stretch>
                  </pic:blipFill>
                  <pic:spPr>
                    <a:xfrm>
                      <a:off x="0" y="0"/>
                      <a:ext cx="5805246" cy="7045884"/>
                    </a:xfrm>
                    <a:prstGeom prst="rect">
                      <a:avLst/>
                    </a:prstGeom>
                  </pic:spPr>
                </pic:pic>
              </a:graphicData>
            </a:graphic>
          </wp:inline>
        </w:drawing>
      </w:r>
    </w:p>
    <w:p w14:paraId="576E93E8" w14:textId="474AE909" w:rsidR="00057114" w:rsidRPr="006903D0" w:rsidRDefault="00057114" w:rsidP="00A05738">
      <w:r w:rsidRPr="00057114">
        <w:t>T</w:t>
      </w:r>
      <w:r>
        <w:t xml:space="preserve">he above </w:t>
      </w:r>
      <w:r w:rsidRPr="00057114">
        <w:t>cash flow shows Youths United starting with a £22,500 start-up loan and earning £247 in sales, giving total incoming funds of £22,747. Total running costs come to £1,235, covering rent, equipment, marketing, and all essential overheads, with no wages drawn in the first month. This leaves a healthy positive net cash flow of £21,512, meaning the business begins with strong funds in reserve to support ongoing operations as revenue grows.</w:t>
      </w:r>
    </w:p>
    <w:p w14:paraId="69CAAE15" w14:textId="10686FB5" w:rsidR="00A05738" w:rsidRPr="006903D0" w:rsidRDefault="00A05738" w:rsidP="00A05738">
      <w:pPr>
        <w:rPr>
          <w:rFonts w:ascii="Arial" w:eastAsia="Times New Roman" w:hAnsi="Arial" w:cs="Arial"/>
          <w:i/>
          <w:iCs/>
          <w:color w:val="000000"/>
          <w:kern w:val="0"/>
          <w:lang w:eastAsia="en-GB"/>
          <w14:ligatures w14:val="none"/>
        </w:rPr>
      </w:pPr>
    </w:p>
    <w:p w14:paraId="2A2EE5E1" w14:textId="77777777" w:rsidR="00A05738" w:rsidRPr="006903D0" w:rsidRDefault="00A05738" w:rsidP="00A05738">
      <w:pPr>
        <w:rPr>
          <w:b/>
          <w:bCs/>
        </w:rPr>
      </w:pPr>
    </w:p>
    <w:p w14:paraId="6435C14D" w14:textId="77777777" w:rsidR="00A05738" w:rsidRPr="006903D0" w:rsidRDefault="00A05738" w:rsidP="00A05738">
      <w:pPr>
        <w:rPr>
          <w:b/>
          <w:bCs/>
        </w:rPr>
      </w:pPr>
    </w:p>
    <w:p w14:paraId="7D459BA2" w14:textId="77777777" w:rsidR="00A05738" w:rsidRPr="006903D0" w:rsidRDefault="00A05738" w:rsidP="00A05738">
      <w:pPr>
        <w:rPr>
          <w:b/>
          <w:bCs/>
        </w:rPr>
      </w:pPr>
    </w:p>
    <w:p w14:paraId="7C95FA08" w14:textId="01E4654B" w:rsidR="00A05738" w:rsidRPr="006903D0" w:rsidRDefault="00A05738" w:rsidP="004054C5">
      <w:pPr>
        <w:pStyle w:val="Heading1"/>
        <w:jc w:val="center"/>
        <w:rPr>
          <w:b/>
          <w:bCs/>
          <w:color w:val="auto"/>
          <w:sz w:val="24"/>
          <w:szCs w:val="24"/>
        </w:rPr>
      </w:pPr>
      <w:r w:rsidRPr="006903D0">
        <w:rPr>
          <w:b/>
          <w:bCs/>
          <w:color w:val="auto"/>
          <w:sz w:val="24"/>
          <w:szCs w:val="24"/>
        </w:rPr>
        <w:br w:type="page"/>
      </w:r>
      <w:bookmarkStart w:id="8" w:name="_Toc243823593"/>
      <w:r w:rsidRPr="006903D0">
        <w:rPr>
          <w:rStyle w:val="Heading1Char"/>
          <w:b/>
          <w:bCs/>
          <w:color w:val="auto"/>
          <w:sz w:val="24"/>
          <w:szCs w:val="24"/>
        </w:rPr>
        <w:lastRenderedPageBreak/>
        <w:t>Reference</w:t>
      </w:r>
      <w:r w:rsidRPr="006903D0">
        <w:rPr>
          <w:b/>
          <w:bCs/>
          <w:color w:val="auto"/>
          <w:sz w:val="24"/>
          <w:szCs w:val="24"/>
        </w:rPr>
        <w:t xml:space="preserve"> List</w:t>
      </w:r>
      <w:bookmarkEnd w:id="8"/>
    </w:p>
    <w:p w14:paraId="4E904870" w14:textId="77777777" w:rsidR="00AC0238" w:rsidRPr="006903D0" w:rsidRDefault="00AC0238" w:rsidP="00AC0238">
      <w:r w:rsidRPr="006903D0">
        <w:t xml:space="preserve">Bird, J. (2026) Advantages of Social Media Advertising for UK Businesses in 2026. [online] Delivered Social. Available at: </w:t>
      </w:r>
      <w:hyperlink r:id="rId18" w:tgtFrame="_blank" w:tooltip="autolink" w:history="1">
        <w:r w:rsidRPr="006903D0">
          <w:rPr>
            <w:rStyle w:val="Hyperlink"/>
          </w:rPr>
          <w:t>https://deliveredsocial.com/advantages-of-social-media-advertising-for-uk-businesses-in-2026/</w:t>
        </w:r>
      </w:hyperlink>
      <w:r w:rsidRPr="006903D0">
        <w:t xml:space="preserve"> [Accessed 7 Oct. 2026].</w:t>
      </w:r>
    </w:p>
    <w:p w14:paraId="1037DB04" w14:textId="77777777" w:rsidR="00AC0238" w:rsidRPr="006903D0" w:rsidRDefault="00AC0238" w:rsidP="00AC0238">
      <w:proofErr w:type="spellStart"/>
      <w:r w:rsidRPr="006903D0">
        <w:t>Cizmeci</w:t>
      </w:r>
      <w:proofErr w:type="spellEnd"/>
      <w:r w:rsidRPr="006903D0">
        <w:t xml:space="preserve">, D. (2020) The pros and cons of using government business loans for your startup [image]. [online] </w:t>
      </w:r>
      <w:proofErr w:type="spellStart"/>
      <w:r w:rsidRPr="006903D0">
        <w:t>Daglar</w:t>
      </w:r>
      <w:proofErr w:type="spellEnd"/>
      <w:r w:rsidRPr="006903D0">
        <w:t xml:space="preserve"> </w:t>
      </w:r>
      <w:proofErr w:type="spellStart"/>
      <w:r w:rsidRPr="006903D0">
        <w:t>Cizmeci</w:t>
      </w:r>
      <w:proofErr w:type="spellEnd"/>
      <w:r w:rsidRPr="006903D0">
        <w:t xml:space="preserve">. Available at: </w:t>
      </w:r>
      <w:hyperlink r:id="rId19" w:tgtFrame="_blank" w:tooltip="autolink" w:history="1">
        <w:r w:rsidRPr="006903D0">
          <w:rPr>
            <w:rStyle w:val="Hyperlink"/>
          </w:rPr>
          <w:t>https://daglar-cizmeci.com/government-business-loans/</w:t>
        </w:r>
      </w:hyperlink>
      <w:r w:rsidRPr="006903D0">
        <w:t xml:space="preserve"> [Accessed 24 Oct. 2026].</w:t>
      </w:r>
    </w:p>
    <w:p w14:paraId="49D9D243" w14:textId="77777777" w:rsidR="00AC0238" w:rsidRPr="006903D0" w:rsidRDefault="00AC0238" w:rsidP="00AC0238">
      <w:hyperlink r:id="rId20" w:tgtFrame="_blank" w:tooltip="autolink" w:history="1">
        <w:r w:rsidRPr="006903D0">
          <w:rPr>
            <w:rStyle w:val="Hyperlink"/>
          </w:rPr>
          <w:t>https://Cogentinfo.com</w:t>
        </w:r>
      </w:hyperlink>
      <w:r w:rsidRPr="006903D0">
        <w:t xml:space="preserve"> . (2026). Cogent | Blog | Why Gen Z Is the Most Tech-Savvy Generation. [online] Available at: </w:t>
      </w:r>
      <w:hyperlink r:id="rId21" w:tgtFrame="_blank" w:tooltip="autolink" w:history="1">
        <w:r w:rsidRPr="006903D0">
          <w:rPr>
            <w:rStyle w:val="Hyperlink"/>
          </w:rPr>
          <w:t>https://cogentinfo.com/resources/why-genz-is-the-most-tech-savvy-generation</w:t>
        </w:r>
      </w:hyperlink>
      <w:r w:rsidRPr="006903D0">
        <w:t xml:space="preserve"> [Accessed 7 Oct. 2026].</w:t>
      </w:r>
    </w:p>
    <w:p w14:paraId="44643BD1" w14:textId="77777777" w:rsidR="00AC0238" w:rsidRPr="006903D0" w:rsidRDefault="00AC0238" w:rsidP="00AC0238">
      <w:r w:rsidRPr="006903D0">
        <w:t xml:space="preserve">Cross-Webber, A. (2026). Why Employing a Young Person Could Be One of the Best Decisions Your Business Makes. [online] </w:t>
      </w:r>
      <w:hyperlink r:id="rId22" w:tgtFrame="_blank" w:tooltip="autolink" w:history="1">
        <w:r w:rsidRPr="006903D0">
          <w:rPr>
            <w:rStyle w:val="Hyperlink"/>
          </w:rPr>
          <w:t>https://Realisetraining.com</w:t>
        </w:r>
      </w:hyperlink>
      <w:r w:rsidRPr="006903D0">
        <w:t xml:space="preserve"> . Available at: </w:t>
      </w:r>
      <w:hyperlink r:id="rId23" w:tgtFrame="_blank" w:tooltip="autolink" w:history="1">
        <w:r w:rsidRPr="006903D0">
          <w:rPr>
            <w:rStyle w:val="Hyperlink"/>
          </w:rPr>
          <w:t>https://realisetraining.com/news-and-events/news/why-employing-a-young-person-could-be-one-of-the-best-decisions-your-business-makes</w:t>
        </w:r>
      </w:hyperlink>
      <w:r w:rsidRPr="006903D0">
        <w:t xml:space="preserve"> [Accessed 3 Oct. 2026].</w:t>
      </w:r>
    </w:p>
    <w:p w14:paraId="545794D8" w14:textId="77777777" w:rsidR="00AC0238" w:rsidRPr="006903D0" w:rsidRDefault="00AC0238" w:rsidP="00AC0238">
      <w:hyperlink r:id="rId24" w:tgtFrame="_blank" w:tooltip="autolink" w:history="1">
        <w:r w:rsidRPr="006903D0">
          <w:rPr>
            <w:rStyle w:val="Hyperlink"/>
          </w:rPr>
          <w:t>www.crunch.co.uk</w:t>
        </w:r>
      </w:hyperlink>
      <w:r w:rsidRPr="006903D0">
        <w:t xml:space="preserve">. (n.d.). What are the main advantages of a limited company? | Crunch. [online] Available at: </w:t>
      </w:r>
      <w:hyperlink r:id="rId25" w:tgtFrame="_blank" w:tooltip="autolink" w:history="1">
        <w:r w:rsidRPr="006903D0">
          <w:rPr>
            <w:rStyle w:val="Hyperlink"/>
          </w:rPr>
          <w:t>https://www.crunch.co.uk/knowledge/article/what-are-the-main-advantages-of-a-limited-company</w:t>
        </w:r>
      </w:hyperlink>
      <w:r w:rsidRPr="006903D0">
        <w:t xml:space="preserve"> [Accessed 24 Oct. 2026].</w:t>
      </w:r>
    </w:p>
    <w:p w14:paraId="3EF60D18" w14:textId="77777777" w:rsidR="00AC0238" w:rsidRPr="006903D0" w:rsidRDefault="00AC0238" w:rsidP="00AC0238">
      <w:r w:rsidRPr="006903D0">
        <w:t xml:space="preserve">Department for Work and Pensions (2026). Youth Jobs Grant: Grant guidance. [online] </w:t>
      </w:r>
      <w:hyperlink r:id="rId26" w:tgtFrame="_blank" w:tooltip="autolink" w:history="1">
        <w:r w:rsidRPr="006903D0">
          <w:rPr>
            <w:rStyle w:val="Hyperlink"/>
          </w:rPr>
          <w:t>https://GOV.UK</w:t>
        </w:r>
      </w:hyperlink>
      <w:r w:rsidRPr="006903D0">
        <w:t xml:space="preserve"> . Available at: </w:t>
      </w:r>
      <w:hyperlink r:id="rId27" w:tgtFrame="_blank" w:tooltip="autolink" w:history="1">
        <w:r w:rsidRPr="006903D0">
          <w:rPr>
            <w:rStyle w:val="Hyperlink"/>
          </w:rPr>
          <w:t>https://www.gov.uk/government/publications/youth-jobs-grant/youth-jobs-grant-grant-guidance</w:t>
        </w:r>
      </w:hyperlink>
      <w:r w:rsidRPr="006903D0">
        <w:t xml:space="preserve"> [Accessed 3 Oct. 2026].</w:t>
      </w:r>
    </w:p>
    <w:p w14:paraId="00611768" w14:textId="77777777" w:rsidR="00AC0238" w:rsidRPr="006903D0" w:rsidRDefault="00AC0238" w:rsidP="00AC0238">
      <w:r w:rsidRPr="006903D0">
        <w:t>DOLA (2026) Youth United branded office workspace [AI-generated image]. Available at: [paste the link or note where the image is held] [Accessed 24 Oct. 2026].</w:t>
      </w:r>
    </w:p>
    <w:p w14:paraId="27CBA169" w14:textId="77777777" w:rsidR="00AC0238" w:rsidRPr="006903D0" w:rsidRDefault="00AC0238" w:rsidP="00AC0238">
      <w:r w:rsidRPr="006903D0">
        <w:t>DOLA AI (2026) Youths United management structure diagram [AI-generated image]. Available from: Business plan materials [Accessed 24 Oct. 2026].</w:t>
      </w:r>
    </w:p>
    <w:p w14:paraId="49FC0E90" w14:textId="77777777" w:rsidR="00AC0238" w:rsidRPr="006903D0" w:rsidRDefault="00AC0238" w:rsidP="00AC0238">
      <w:r w:rsidRPr="006903D0">
        <w:t xml:space="preserve">Drashti Garach (2026). Why gen Z is using social media to get hired in 2026. [online] </w:t>
      </w:r>
      <w:proofErr w:type="spellStart"/>
      <w:r w:rsidRPr="006903D0">
        <w:t>Metaintro</w:t>
      </w:r>
      <w:proofErr w:type="spellEnd"/>
      <w:r w:rsidRPr="006903D0">
        <w:t xml:space="preserve">. Available at: </w:t>
      </w:r>
      <w:hyperlink r:id="rId28" w:tgtFrame="_blank" w:tooltip="autolink" w:history="1">
        <w:r w:rsidRPr="006903D0">
          <w:rPr>
            <w:rStyle w:val="Hyperlink"/>
          </w:rPr>
          <w:t>https://www.metaintro.com/blog/why-gen-z-is-using-social-media-to-get-hired-in-2026</w:t>
        </w:r>
      </w:hyperlink>
      <w:r w:rsidRPr="006903D0">
        <w:t xml:space="preserve"> [Accessed 24 Oct. 2026].</w:t>
      </w:r>
    </w:p>
    <w:p w14:paraId="65C7953C" w14:textId="77777777" w:rsidR="00AC0238" w:rsidRPr="006903D0" w:rsidRDefault="00AC0238" w:rsidP="00AC0238">
      <w:proofErr w:type="spellStart"/>
      <w:r w:rsidRPr="006903D0">
        <w:t>FinanceBox</w:t>
      </w:r>
      <w:proofErr w:type="spellEnd"/>
      <w:r w:rsidRPr="006903D0">
        <w:t xml:space="preserve">. (2026). </w:t>
      </w:r>
      <w:proofErr w:type="spellStart"/>
      <w:r w:rsidRPr="006903D0">
        <w:t>FinanceBox</w:t>
      </w:r>
      <w:proofErr w:type="spellEnd"/>
      <w:r w:rsidRPr="006903D0">
        <w:t xml:space="preserve">. [online] Available at: </w:t>
      </w:r>
      <w:hyperlink r:id="rId29" w:tgtFrame="_blank" w:tooltip="autolink" w:history="1">
        <w:r w:rsidRPr="006903D0">
          <w:rPr>
            <w:rStyle w:val="Hyperlink"/>
          </w:rPr>
          <w:t>https://financebox.co.uk/articles/2026-03-19-lower-costs-higher-potential-why-under-21-employees-make-business-sense</w:t>
        </w:r>
      </w:hyperlink>
      <w:r w:rsidRPr="006903D0">
        <w:t xml:space="preserve"> [Accessed 3 Oct. 2026].</w:t>
      </w:r>
    </w:p>
    <w:p w14:paraId="34B5005B" w14:textId="77777777" w:rsidR="00AC0238" w:rsidRPr="006903D0" w:rsidRDefault="00AC0238" w:rsidP="00AC0238">
      <w:r w:rsidRPr="006903D0">
        <w:t xml:space="preserve">Hoenig, H. (2025). Understanding market segmentation: A comprehensive guide. [online] Investopedia. Available at: </w:t>
      </w:r>
      <w:hyperlink r:id="rId30" w:tgtFrame="_blank" w:tooltip="autolink" w:history="1">
        <w:r w:rsidRPr="006903D0">
          <w:rPr>
            <w:rStyle w:val="Hyperlink"/>
          </w:rPr>
          <w:t>https://www.investopedia.com/terms/m/marketsegmentation.asp</w:t>
        </w:r>
      </w:hyperlink>
      <w:r w:rsidRPr="006903D0">
        <w:t xml:space="preserve"> [Accessed 24 Oct. 2026].</w:t>
      </w:r>
    </w:p>
    <w:p w14:paraId="54ABD24C" w14:textId="77777777" w:rsidR="002C4E43" w:rsidRDefault="002C4E43" w:rsidP="00AC0238"/>
    <w:p w14:paraId="5BA3AE84" w14:textId="406ADED9" w:rsidR="005B5066" w:rsidRDefault="002C4E43" w:rsidP="00AC0238">
      <w:r w:rsidRPr="002C4E43">
        <w:lastRenderedPageBreak/>
        <w:t xml:space="preserve">Indeed (2018). </w:t>
      </w:r>
      <w:r w:rsidRPr="002C4E43">
        <w:rPr>
          <w:i/>
          <w:iCs/>
        </w:rPr>
        <w:t>About indeed</w:t>
      </w:r>
      <w:r w:rsidRPr="002C4E43">
        <w:t>. [online] Indeed.com. Available at: https://www.indeed.com/about [Accessed 25 Oct. 2026].</w:t>
      </w:r>
    </w:p>
    <w:p w14:paraId="6A895C8E" w14:textId="53D1336D" w:rsidR="005B5066" w:rsidRDefault="005B5066" w:rsidP="00AC0238">
      <w:r w:rsidRPr="005B5066">
        <w:t xml:space="preserve">Job Centre Guide. (2022). </w:t>
      </w:r>
      <w:r w:rsidRPr="005B5066">
        <w:rPr>
          <w:i/>
          <w:iCs/>
        </w:rPr>
        <w:t>What is the jobcentre plus?</w:t>
      </w:r>
      <w:r w:rsidRPr="005B5066">
        <w:t xml:space="preserve"> [online] Available at: https://www.jobcentreguide.co.uk/what-is-the-jobcentre-plus [Accessed 25 Oct. 2026].</w:t>
      </w:r>
    </w:p>
    <w:p w14:paraId="1EDB6992" w14:textId="5EAFA1E6" w:rsidR="00AC0238" w:rsidRPr="006903D0" w:rsidRDefault="00AC0238" w:rsidP="00AC0238">
      <w:r w:rsidRPr="006903D0">
        <w:t xml:space="preserve">Jober Editorial Team (2026). Youth Unemployment UK 2026: Why Finding Work Is Hard. [online] Jober. Available at: </w:t>
      </w:r>
      <w:hyperlink r:id="rId31" w:tgtFrame="_blank" w:tooltip="autolink" w:history="1">
        <w:r w:rsidRPr="006903D0">
          <w:rPr>
            <w:rStyle w:val="Hyperlink"/>
          </w:rPr>
          <w:t>https://www.jober.uk/articles/young-people-struggling-to-find-work-uk-2026-24</w:t>
        </w:r>
      </w:hyperlink>
      <w:r w:rsidRPr="006903D0">
        <w:t xml:space="preserve"> [Accessed 7 Oct. 2026].</w:t>
      </w:r>
    </w:p>
    <w:p w14:paraId="626DB697" w14:textId="77777777" w:rsidR="00AC0238" w:rsidRPr="006903D0" w:rsidRDefault="00AC0238" w:rsidP="00AC0238">
      <w:r w:rsidRPr="006903D0">
        <w:t xml:space="preserve">Keleshian, C. (n.d.). 5 Simple ways to assess your market segmentation. [online] </w:t>
      </w:r>
      <w:hyperlink r:id="rId32" w:tgtFrame="_blank" w:tooltip="autolink" w:history="1">
        <w:r w:rsidRPr="006903D0">
          <w:rPr>
            <w:rStyle w:val="Hyperlink"/>
          </w:rPr>
          <w:t>www.sapbwconsulting.com</w:t>
        </w:r>
      </w:hyperlink>
      <w:r w:rsidRPr="006903D0">
        <w:t xml:space="preserve">. Available at: </w:t>
      </w:r>
      <w:hyperlink r:id="rId33" w:tgtFrame="_blank" w:tooltip="autolink" w:history="1">
        <w:r w:rsidRPr="006903D0">
          <w:rPr>
            <w:rStyle w:val="Hyperlink"/>
          </w:rPr>
          <w:t>https://www.sapbwconsulting.com/blog/inbound-marketing/5-simple-ways-to-assess-your-market-segmentation</w:t>
        </w:r>
      </w:hyperlink>
      <w:r w:rsidRPr="006903D0">
        <w:t xml:space="preserve"> [Accessed 24 Oct. 2026].</w:t>
      </w:r>
    </w:p>
    <w:p w14:paraId="2602B3AC" w14:textId="77777777" w:rsidR="00AC0238" w:rsidRPr="006903D0" w:rsidRDefault="00AC0238" w:rsidP="00AC0238">
      <w:r w:rsidRPr="006903D0">
        <w:t>Microsoft excel (2026) Cash flow projection — Youths United, Month 1 [Excel spreadsheet image]. Available from: Business plan materials [Accessed 24 Oct. 2026].</w:t>
      </w:r>
    </w:p>
    <w:p w14:paraId="50B387C7" w14:textId="77777777" w:rsidR="00AC0238" w:rsidRPr="006903D0" w:rsidRDefault="00AC0238" w:rsidP="00AC0238">
      <w:r w:rsidRPr="006903D0">
        <w:t xml:space="preserve">Sharma, M. (2022). Go </w:t>
      </w:r>
      <w:proofErr w:type="spellStart"/>
      <w:r w:rsidRPr="006903D0">
        <w:t>aperless</w:t>
      </w:r>
      <w:proofErr w:type="spellEnd"/>
      <w:r w:rsidRPr="006903D0">
        <w:t xml:space="preserve">: Practise sustainability in your bottled water business. [online] Water Delivery Solutions. Available at: </w:t>
      </w:r>
      <w:hyperlink r:id="rId34" w:tgtFrame="_blank" w:tooltip="autolink" w:history="1">
        <w:r w:rsidRPr="006903D0">
          <w:rPr>
            <w:rStyle w:val="Hyperlink"/>
          </w:rPr>
          <w:t>https://www.waterdeliverysolutions.com/blog/go-paperless-practice-sustainability-in-your-bottled-water-business/</w:t>
        </w:r>
      </w:hyperlink>
      <w:r w:rsidRPr="006903D0">
        <w:t xml:space="preserve"> [Accessed 24 Oct. 2026].</w:t>
      </w:r>
    </w:p>
    <w:p w14:paraId="126CC346" w14:textId="77777777" w:rsidR="00AC0238" w:rsidRPr="006903D0" w:rsidRDefault="00AC0238" w:rsidP="00AC0238">
      <w:r w:rsidRPr="006903D0">
        <w:t xml:space="preserve">Start Up Loans. (2025). Comparing a business loan and a </w:t>
      </w:r>
      <w:proofErr w:type="spellStart"/>
      <w:r w:rsidRPr="006903D0">
        <w:t>start up</w:t>
      </w:r>
      <w:proofErr w:type="spellEnd"/>
      <w:r w:rsidRPr="006903D0">
        <w:t xml:space="preserve"> loan for a new business. [online] Available at: </w:t>
      </w:r>
      <w:hyperlink r:id="rId35" w:tgtFrame="_blank" w:tooltip="autolink" w:history="1">
        <w:r w:rsidRPr="006903D0">
          <w:rPr>
            <w:rStyle w:val="Hyperlink"/>
          </w:rPr>
          <w:t>https://www.startuploans.co.uk/support-and-guidance/business-guidance/finance/business-loan-versus-start-up-loan</w:t>
        </w:r>
      </w:hyperlink>
      <w:r w:rsidRPr="006903D0">
        <w:t xml:space="preserve"> [Accessed 24 Oct. 2026].</w:t>
      </w:r>
    </w:p>
    <w:p w14:paraId="718C1012" w14:textId="77777777" w:rsidR="00AC0238" w:rsidRPr="006903D0" w:rsidRDefault="00AC0238" w:rsidP="00AC0238">
      <w:r w:rsidRPr="006903D0">
        <w:t xml:space="preserve">UK Government (2025). Data Protection Act. [online] </w:t>
      </w:r>
      <w:hyperlink r:id="rId36" w:tgtFrame="_blank" w:tooltip="autolink" w:history="1">
        <w:r w:rsidRPr="006903D0">
          <w:rPr>
            <w:rStyle w:val="Hyperlink"/>
          </w:rPr>
          <w:t>https://Gov.uk</w:t>
        </w:r>
      </w:hyperlink>
      <w:r w:rsidRPr="006903D0">
        <w:t xml:space="preserve"> . Available at: </w:t>
      </w:r>
      <w:hyperlink r:id="rId37" w:tgtFrame="_blank" w:tooltip="autolink" w:history="1">
        <w:r w:rsidRPr="006903D0">
          <w:rPr>
            <w:rStyle w:val="Hyperlink"/>
          </w:rPr>
          <w:t>https://www.gov.uk/data-protection</w:t>
        </w:r>
      </w:hyperlink>
      <w:r w:rsidRPr="006903D0">
        <w:t xml:space="preserve"> [Accessed 7 Oct. 2026].</w:t>
      </w:r>
    </w:p>
    <w:p w14:paraId="255172DC" w14:textId="77777777" w:rsidR="00AC0238" w:rsidRPr="006903D0" w:rsidRDefault="00AC0238" w:rsidP="00AC0238">
      <w:r w:rsidRPr="006903D0">
        <w:t xml:space="preserve">WWF. (2023). Go paperless. [online] Available at: </w:t>
      </w:r>
      <w:hyperlink r:id="rId38" w:tgtFrame="_blank" w:tooltip="autolink" w:history="1">
        <w:r w:rsidRPr="006903D0">
          <w:rPr>
            <w:rStyle w:val="Hyperlink"/>
          </w:rPr>
          <w:t>https://www.wwf.org.uk/challenges/go-paperless</w:t>
        </w:r>
      </w:hyperlink>
      <w:r w:rsidRPr="006903D0">
        <w:t xml:space="preserve"> [Accessed 24 Oct. 2026].</w:t>
      </w:r>
    </w:p>
    <w:p w14:paraId="40B02030" w14:textId="77777777" w:rsidR="00AC0238" w:rsidRPr="006903D0" w:rsidRDefault="00AC0238" w:rsidP="00AC0238">
      <w:hyperlink r:id="rId39" w:tgtFrame="_blank" w:tooltip="autolink" w:history="1">
        <w:r w:rsidRPr="006903D0">
          <w:rPr>
            <w:rStyle w:val="Hyperlink"/>
          </w:rPr>
          <w:t>www.xenith.co.uk</w:t>
        </w:r>
      </w:hyperlink>
      <w:r w:rsidRPr="006903D0">
        <w:t xml:space="preserve"> . (n.d.). 8 Reasons to switch paper to digital alternatives. [online] Available at: </w:t>
      </w:r>
      <w:hyperlink r:id="rId40" w:tgtFrame="_blank" w:tooltip="autolink" w:history="1">
        <w:r w:rsidRPr="006903D0">
          <w:rPr>
            <w:rStyle w:val="Hyperlink"/>
          </w:rPr>
          <w:t>https://www.xenith.co.uk/blog/8-reasons-to-switch-paper-to-digital-alternatives</w:t>
        </w:r>
      </w:hyperlink>
      <w:r w:rsidRPr="006903D0">
        <w:t xml:space="preserve"> [Accessed 7 Oct. 2026].</w:t>
      </w:r>
    </w:p>
    <w:p w14:paraId="0A6B35B8" w14:textId="77777777" w:rsidR="00A05738" w:rsidRPr="006903D0" w:rsidRDefault="00A05738" w:rsidP="00A05738"/>
    <w:sectPr w:rsidR="00A05738" w:rsidRPr="006903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FD492" w14:textId="77777777" w:rsidR="00BA5B9B" w:rsidRDefault="00BA5B9B" w:rsidP="00A07BE0">
      <w:pPr>
        <w:spacing w:after="0" w:line="240" w:lineRule="auto"/>
      </w:pPr>
      <w:r>
        <w:separator/>
      </w:r>
    </w:p>
  </w:endnote>
  <w:endnote w:type="continuationSeparator" w:id="0">
    <w:p w14:paraId="2531A83E" w14:textId="77777777" w:rsidR="00BA5B9B" w:rsidRDefault="00BA5B9B" w:rsidP="00A07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9FC2" w14:textId="77777777" w:rsidR="00BA5B9B" w:rsidRDefault="00BA5B9B" w:rsidP="00A07BE0">
      <w:pPr>
        <w:spacing w:after="0" w:line="240" w:lineRule="auto"/>
      </w:pPr>
      <w:r>
        <w:separator/>
      </w:r>
    </w:p>
  </w:footnote>
  <w:footnote w:type="continuationSeparator" w:id="0">
    <w:p w14:paraId="5C066E1E" w14:textId="77777777" w:rsidR="00BA5B9B" w:rsidRDefault="00BA5B9B" w:rsidP="00A07B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23E"/>
    <w:multiLevelType w:val="multilevel"/>
    <w:tmpl w:val="AB02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DC3635"/>
    <w:multiLevelType w:val="hybridMultilevel"/>
    <w:tmpl w:val="0E5A1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12B37"/>
    <w:multiLevelType w:val="multilevel"/>
    <w:tmpl w:val="4C4C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A3D18"/>
    <w:multiLevelType w:val="multilevel"/>
    <w:tmpl w:val="2246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0F6B6A"/>
    <w:multiLevelType w:val="multilevel"/>
    <w:tmpl w:val="11F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B26EFD"/>
    <w:multiLevelType w:val="multilevel"/>
    <w:tmpl w:val="7D7E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571324">
    <w:abstractNumId w:val="5"/>
  </w:num>
  <w:num w:numId="2" w16cid:durableId="1011837989">
    <w:abstractNumId w:val="4"/>
  </w:num>
  <w:num w:numId="3" w16cid:durableId="1751803557">
    <w:abstractNumId w:val="3"/>
  </w:num>
  <w:num w:numId="4" w16cid:durableId="442530531">
    <w:abstractNumId w:val="2"/>
  </w:num>
  <w:num w:numId="5" w16cid:durableId="451363639">
    <w:abstractNumId w:val="1"/>
  </w:num>
  <w:num w:numId="6" w16cid:durableId="1838762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738"/>
    <w:rsid w:val="00045314"/>
    <w:rsid w:val="00055144"/>
    <w:rsid w:val="00057114"/>
    <w:rsid w:val="000D0223"/>
    <w:rsid w:val="000E0315"/>
    <w:rsid w:val="000E4252"/>
    <w:rsid w:val="00114F80"/>
    <w:rsid w:val="00150A76"/>
    <w:rsid w:val="0019136D"/>
    <w:rsid w:val="001E30DA"/>
    <w:rsid w:val="00217315"/>
    <w:rsid w:val="00264D50"/>
    <w:rsid w:val="002C4E43"/>
    <w:rsid w:val="002D0F70"/>
    <w:rsid w:val="003F40BE"/>
    <w:rsid w:val="004054C5"/>
    <w:rsid w:val="00485019"/>
    <w:rsid w:val="004B4296"/>
    <w:rsid w:val="004C6853"/>
    <w:rsid w:val="004C7196"/>
    <w:rsid w:val="004D275C"/>
    <w:rsid w:val="004E712C"/>
    <w:rsid w:val="00543EC3"/>
    <w:rsid w:val="00552908"/>
    <w:rsid w:val="00561C79"/>
    <w:rsid w:val="005A51C7"/>
    <w:rsid w:val="005B5066"/>
    <w:rsid w:val="005C6DBC"/>
    <w:rsid w:val="005D13C2"/>
    <w:rsid w:val="005E0313"/>
    <w:rsid w:val="005E51EC"/>
    <w:rsid w:val="005F3110"/>
    <w:rsid w:val="00611129"/>
    <w:rsid w:val="006903D0"/>
    <w:rsid w:val="007B4F19"/>
    <w:rsid w:val="008D08CC"/>
    <w:rsid w:val="00905DFE"/>
    <w:rsid w:val="00A05738"/>
    <w:rsid w:val="00A07BE0"/>
    <w:rsid w:val="00A27670"/>
    <w:rsid w:val="00A80615"/>
    <w:rsid w:val="00AC0238"/>
    <w:rsid w:val="00AD5892"/>
    <w:rsid w:val="00B05D27"/>
    <w:rsid w:val="00B0796D"/>
    <w:rsid w:val="00B30B4B"/>
    <w:rsid w:val="00B96A24"/>
    <w:rsid w:val="00BA5B9B"/>
    <w:rsid w:val="00BB2428"/>
    <w:rsid w:val="00BD486C"/>
    <w:rsid w:val="00BF2CD9"/>
    <w:rsid w:val="00C21A8A"/>
    <w:rsid w:val="00C32A51"/>
    <w:rsid w:val="00C777C4"/>
    <w:rsid w:val="00CB1F5E"/>
    <w:rsid w:val="00CC3C5B"/>
    <w:rsid w:val="00D04075"/>
    <w:rsid w:val="00D407DC"/>
    <w:rsid w:val="00D519B3"/>
    <w:rsid w:val="00D646AD"/>
    <w:rsid w:val="00DC41BF"/>
    <w:rsid w:val="00E14FFA"/>
    <w:rsid w:val="00E412CE"/>
    <w:rsid w:val="00E54C37"/>
    <w:rsid w:val="00EF0790"/>
    <w:rsid w:val="00F67F05"/>
    <w:rsid w:val="00F86C4D"/>
    <w:rsid w:val="00F95FC4"/>
    <w:rsid w:val="00FF6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79D0F"/>
  <w15:chartTrackingRefBased/>
  <w15:docId w15:val="{2158271D-3ADF-4955-B924-F5EF33E73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738"/>
  </w:style>
  <w:style w:type="paragraph" w:styleId="Heading1">
    <w:name w:val="heading 1"/>
    <w:basedOn w:val="Normal"/>
    <w:next w:val="Normal"/>
    <w:link w:val="Heading1Char"/>
    <w:uiPriority w:val="9"/>
    <w:qFormat/>
    <w:rsid w:val="00A057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57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57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57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57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57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7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7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7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7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57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57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57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57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57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7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7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738"/>
    <w:rPr>
      <w:rFonts w:eastAsiaTheme="majorEastAsia" w:cstheme="majorBidi"/>
      <w:color w:val="272727" w:themeColor="text1" w:themeTint="D8"/>
    </w:rPr>
  </w:style>
  <w:style w:type="paragraph" w:styleId="Title">
    <w:name w:val="Title"/>
    <w:basedOn w:val="Normal"/>
    <w:next w:val="Normal"/>
    <w:link w:val="TitleChar"/>
    <w:uiPriority w:val="10"/>
    <w:qFormat/>
    <w:rsid w:val="00A057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7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7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7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738"/>
    <w:pPr>
      <w:spacing w:before="160"/>
      <w:jc w:val="center"/>
    </w:pPr>
    <w:rPr>
      <w:i/>
      <w:iCs/>
      <w:color w:val="404040" w:themeColor="text1" w:themeTint="BF"/>
    </w:rPr>
  </w:style>
  <w:style w:type="character" w:customStyle="1" w:styleId="QuoteChar">
    <w:name w:val="Quote Char"/>
    <w:basedOn w:val="DefaultParagraphFont"/>
    <w:link w:val="Quote"/>
    <w:uiPriority w:val="29"/>
    <w:rsid w:val="00A05738"/>
    <w:rPr>
      <w:i/>
      <w:iCs/>
      <w:color w:val="404040" w:themeColor="text1" w:themeTint="BF"/>
    </w:rPr>
  </w:style>
  <w:style w:type="paragraph" w:styleId="ListParagraph">
    <w:name w:val="List Paragraph"/>
    <w:basedOn w:val="Normal"/>
    <w:uiPriority w:val="34"/>
    <w:qFormat/>
    <w:rsid w:val="00A05738"/>
    <w:pPr>
      <w:ind w:left="720"/>
      <w:contextualSpacing/>
    </w:pPr>
  </w:style>
  <w:style w:type="character" w:styleId="IntenseEmphasis">
    <w:name w:val="Intense Emphasis"/>
    <w:basedOn w:val="DefaultParagraphFont"/>
    <w:uiPriority w:val="21"/>
    <w:qFormat/>
    <w:rsid w:val="00A05738"/>
    <w:rPr>
      <w:i/>
      <w:iCs/>
      <w:color w:val="0F4761" w:themeColor="accent1" w:themeShade="BF"/>
    </w:rPr>
  </w:style>
  <w:style w:type="paragraph" w:styleId="IntenseQuote">
    <w:name w:val="Intense Quote"/>
    <w:basedOn w:val="Normal"/>
    <w:next w:val="Normal"/>
    <w:link w:val="IntenseQuoteChar"/>
    <w:uiPriority w:val="30"/>
    <w:qFormat/>
    <w:rsid w:val="00A057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5738"/>
    <w:rPr>
      <w:i/>
      <w:iCs/>
      <w:color w:val="0F4761" w:themeColor="accent1" w:themeShade="BF"/>
    </w:rPr>
  </w:style>
  <w:style w:type="character" w:styleId="IntenseReference">
    <w:name w:val="Intense Reference"/>
    <w:basedOn w:val="DefaultParagraphFont"/>
    <w:uiPriority w:val="32"/>
    <w:qFormat/>
    <w:rsid w:val="00A05738"/>
    <w:rPr>
      <w:b/>
      <w:bCs/>
      <w:smallCaps/>
      <w:color w:val="0F4761" w:themeColor="accent1" w:themeShade="BF"/>
      <w:spacing w:val="5"/>
    </w:rPr>
  </w:style>
  <w:style w:type="character" w:styleId="Hyperlink">
    <w:name w:val="Hyperlink"/>
    <w:basedOn w:val="DefaultParagraphFont"/>
    <w:uiPriority w:val="99"/>
    <w:unhideWhenUsed/>
    <w:rsid w:val="00A05738"/>
    <w:rPr>
      <w:color w:val="467886" w:themeColor="hyperlink"/>
      <w:u w:val="single"/>
    </w:rPr>
  </w:style>
  <w:style w:type="paragraph" w:styleId="TOCHeading">
    <w:name w:val="TOC Heading"/>
    <w:basedOn w:val="Heading1"/>
    <w:next w:val="Normal"/>
    <w:uiPriority w:val="39"/>
    <w:unhideWhenUsed/>
    <w:qFormat/>
    <w:rsid w:val="00A0573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05738"/>
    <w:pPr>
      <w:spacing w:after="100"/>
    </w:pPr>
  </w:style>
  <w:style w:type="paragraph" w:styleId="Header">
    <w:name w:val="header"/>
    <w:basedOn w:val="Normal"/>
    <w:link w:val="HeaderChar"/>
    <w:uiPriority w:val="99"/>
    <w:unhideWhenUsed/>
    <w:rsid w:val="00A07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BE0"/>
  </w:style>
  <w:style w:type="paragraph" w:styleId="Footer">
    <w:name w:val="footer"/>
    <w:basedOn w:val="Normal"/>
    <w:link w:val="FooterChar"/>
    <w:uiPriority w:val="99"/>
    <w:unhideWhenUsed/>
    <w:rsid w:val="00A07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BE0"/>
  </w:style>
  <w:style w:type="character" w:styleId="UnresolvedMention">
    <w:name w:val="Unresolved Mention"/>
    <w:basedOn w:val="DefaultParagraphFont"/>
    <w:uiPriority w:val="99"/>
    <w:semiHidden/>
    <w:unhideWhenUsed/>
    <w:rsid w:val="004850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8/12/contents/enacted" TargetMode="External"/><Relationship Id="rId18" Type="http://schemas.openxmlformats.org/officeDocument/2006/relationships/hyperlink" Target="https://deliveredsocial.com/advantages-of-social-media-advertising-for-uk-businesses-in-2026/" TargetMode="External"/><Relationship Id="rId26" Type="http://schemas.openxmlformats.org/officeDocument/2006/relationships/hyperlink" Target="https://GOV.UK" TargetMode="External"/><Relationship Id="rId39" Type="http://schemas.openxmlformats.org/officeDocument/2006/relationships/hyperlink" Target="https://www.xenith.co.uk" TargetMode="External"/><Relationship Id="rId21" Type="http://schemas.openxmlformats.org/officeDocument/2006/relationships/hyperlink" Target="https://cogentinfo.com/resources/why-genz-is-the-most-tech-savvy-generation" TargetMode="External"/><Relationship Id="rId34" Type="http://schemas.openxmlformats.org/officeDocument/2006/relationships/hyperlink" Target="https://www.waterdeliverysolutions.com/blog/go-paperless-practice-sustainability-in-your-bottled-water-busines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Cogentinfo.com" TargetMode="External"/><Relationship Id="rId29" Type="http://schemas.openxmlformats.org/officeDocument/2006/relationships/hyperlink" Target="https://financebox.co.uk/articles/2026-03-19-lower-costs-higher-potential-why-under-21-employees-make-business-sens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runch.co.uk" TargetMode="External"/><Relationship Id="rId32" Type="http://schemas.openxmlformats.org/officeDocument/2006/relationships/hyperlink" Target="https://www.sapbwconsulting.com" TargetMode="External"/><Relationship Id="rId37" Type="http://schemas.openxmlformats.org/officeDocument/2006/relationships/hyperlink" Target="https://www.gov.uk/data-protection" TargetMode="External"/><Relationship Id="rId40" Type="http://schemas.openxmlformats.org/officeDocument/2006/relationships/hyperlink" Target="https://www.xenith.co.uk/blog/8-reasons-to-switch-paper-to-digital-alternative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realisetraining.com/news-and-events/news/why-employing-a-young-person-could-be-one-of-the-best-decisions-your-business-makes" TargetMode="External"/><Relationship Id="rId28" Type="http://schemas.openxmlformats.org/officeDocument/2006/relationships/hyperlink" Target="https://www.metaintro.com/blog/why-gen-z-is-using-social-media-to-get-hired-in-2026" TargetMode="External"/><Relationship Id="rId36" Type="http://schemas.openxmlformats.org/officeDocument/2006/relationships/hyperlink" Target="https://Gov.uk" TargetMode="External"/><Relationship Id="rId10" Type="http://schemas.openxmlformats.org/officeDocument/2006/relationships/image" Target="media/image3.png"/><Relationship Id="rId19" Type="http://schemas.openxmlformats.org/officeDocument/2006/relationships/hyperlink" Target="https://daglar-cizmeci.com/government-business-loans/" TargetMode="External"/><Relationship Id="rId31" Type="http://schemas.openxmlformats.org/officeDocument/2006/relationships/hyperlink" Target="https://www.jober.uk/articles/young-people-struggling-to-find-work-uk-2026-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Realisetraining.com" TargetMode="External"/><Relationship Id="rId27" Type="http://schemas.openxmlformats.org/officeDocument/2006/relationships/hyperlink" Target="https://www.gov.uk/government/publications/youth-jobs-grant/youth-jobs-grant-grant-guidance" TargetMode="External"/><Relationship Id="rId30" Type="http://schemas.openxmlformats.org/officeDocument/2006/relationships/hyperlink" Target="https://www.investopedia.com/terms/m/marketsegmentation.asp" TargetMode="External"/><Relationship Id="rId35" Type="http://schemas.openxmlformats.org/officeDocument/2006/relationships/hyperlink" Target="https://www.startuploans.co.uk/support-and-guidance/business-guidance/finance/business-loan-versus-start-up-loan"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legislation.gov.uk/eur/2016/679/contents" TargetMode="External"/><Relationship Id="rId17" Type="http://schemas.openxmlformats.org/officeDocument/2006/relationships/image" Target="media/image8.png"/><Relationship Id="rId25" Type="http://schemas.openxmlformats.org/officeDocument/2006/relationships/hyperlink" Target="https://www.crunch.co.uk/knowledge/article/what-are-the-main-advantages-of-a-limited-company" TargetMode="External"/><Relationship Id="rId33" Type="http://schemas.openxmlformats.org/officeDocument/2006/relationships/hyperlink" Target="https://www.sapbwconsulting.com/blog/inbound-marketing/5-simple-ways-to-assess-your-market-segmentation" TargetMode="External"/><Relationship Id="rId38" Type="http://schemas.openxmlformats.org/officeDocument/2006/relationships/hyperlink" Target="https://www.wwf.org.uk/challenges/go-paperl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7DCF3-5B5C-4C29-B3D7-25E89426E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15</Pages>
  <Words>2901</Words>
  <Characters>16542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Kiran</dc:creator>
  <cp:keywords/>
  <dc:description/>
  <cp:lastModifiedBy>Monique Kiran</cp:lastModifiedBy>
  <cp:revision>34</cp:revision>
  <dcterms:created xsi:type="dcterms:W3CDTF">2026-10-24T21:39:00Z</dcterms:created>
  <dcterms:modified xsi:type="dcterms:W3CDTF">2026-10-25T14:07:00Z</dcterms:modified>
</cp:coreProperties>
</file>