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6A920" w14:textId="77777777" w:rsidR="00F23154" w:rsidRDefault="00F23154" w:rsidP="00F23154">
      <w:pPr>
        <w:jc w:val="center"/>
        <w:rPr>
          <w:rFonts w:ascii="Arial" w:hAnsi="Arial" w:cs="Arial"/>
          <w:sz w:val="56"/>
          <w:szCs w:val="56"/>
        </w:rPr>
      </w:pPr>
    </w:p>
    <w:p w14:paraId="6080AFCE" w14:textId="10336858" w:rsidR="00F23154" w:rsidRPr="006E17EC" w:rsidRDefault="00F23154" w:rsidP="00F23154">
      <w:pPr>
        <w:jc w:val="center"/>
        <w:rPr>
          <w:rFonts w:ascii="Arial" w:hAnsi="Arial" w:cs="Arial"/>
          <w:sz w:val="44"/>
          <w:szCs w:val="44"/>
        </w:rPr>
      </w:pPr>
      <w:r w:rsidRPr="006E17EC">
        <w:rPr>
          <w:rFonts w:ascii="Arial" w:hAnsi="Arial" w:cs="Arial"/>
          <w:sz w:val="44"/>
          <w:szCs w:val="44"/>
        </w:rPr>
        <w:t>Mohammed Muddasar</w:t>
      </w:r>
    </w:p>
    <w:p w14:paraId="72A93048" w14:textId="77777777" w:rsidR="00F23154" w:rsidRPr="006E17EC" w:rsidRDefault="00F23154" w:rsidP="00F23154">
      <w:pPr>
        <w:jc w:val="center"/>
        <w:rPr>
          <w:rFonts w:ascii="Arial" w:hAnsi="Arial" w:cs="Arial"/>
          <w:sz w:val="44"/>
          <w:szCs w:val="44"/>
        </w:rPr>
      </w:pPr>
    </w:p>
    <w:p w14:paraId="5E424AE8" w14:textId="24808CE0" w:rsidR="00F23154" w:rsidRPr="006E17EC" w:rsidRDefault="00F23154" w:rsidP="00F23154">
      <w:pPr>
        <w:jc w:val="center"/>
        <w:rPr>
          <w:rFonts w:ascii="Arial" w:hAnsi="Arial" w:cs="Arial"/>
          <w:sz w:val="44"/>
          <w:szCs w:val="44"/>
        </w:rPr>
      </w:pPr>
      <w:r w:rsidRPr="006E17EC">
        <w:rPr>
          <w:rFonts w:ascii="Arial" w:hAnsi="Arial" w:cs="Arial"/>
          <w:sz w:val="44"/>
          <w:szCs w:val="44"/>
        </w:rPr>
        <w:t>2121682</w:t>
      </w:r>
    </w:p>
    <w:p w14:paraId="3B2F7F84" w14:textId="77777777" w:rsidR="00F23154" w:rsidRPr="006E17EC" w:rsidRDefault="00F23154" w:rsidP="00F23154">
      <w:pPr>
        <w:jc w:val="center"/>
        <w:rPr>
          <w:rFonts w:ascii="Arial" w:hAnsi="Arial" w:cs="Arial"/>
          <w:sz w:val="44"/>
          <w:szCs w:val="44"/>
        </w:rPr>
      </w:pPr>
    </w:p>
    <w:p w14:paraId="3B95518A" w14:textId="552C86BD" w:rsidR="00F23154" w:rsidRPr="006E17EC" w:rsidRDefault="00F23154" w:rsidP="00F23154">
      <w:pPr>
        <w:jc w:val="center"/>
        <w:rPr>
          <w:rFonts w:ascii="Arial" w:hAnsi="Arial" w:cs="Arial"/>
          <w:sz w:val="44"/>
          <w:szCs w:val="44"/>
        </w:rPr>
      </w:pPr>
      <w:r w:rsidRPr="006E17EC">
        <w:rPr>
          <w:rFonts w:ascii="Arial" w:hAnsi="Arial" w:cs="Arial"/>
          <w:sz w:val="44"/>
          <w:szCs w:val="44"/>
        </w:rPr>
        <w:t>P</w:t>
      </w:r>
      <w:r w:rsidR="00527CA0" w:rsidRPr="006E17EC">
        <w:rPr>
          <w:rFonts w:ascii="Arial" w:hAnsi="Arial" w:cs="Arial"/>
          <w:sz w:val="44"/>
          <w:szCs w:val="44"/>
        </w:rPr>
        <w:t xml:space="preserve">ersonal </w:t>
      </w:r>
      <w:r w:rsidRPr="006E17EC">
        <w:rPr>
          <w:rFonts w:ascii="Arial" w:hAnsi="Arial" w:cs="Arial"/>
          <w:sz w:val="44"/>
          <w:szCs w:val="44"/>
        </w:rPr>
        <w:t>R</w:t>
      </w:r>
      <w:r w:rsidR="00527CA0" w:rsidRPr="006E17EC">
        <w:rPr>
          <w:rFonts w:ascii="Arial" w:hAnsi="Arial" w:cs="Arial"/>
          <w:sz w:val="44"/>
          <w:szCs w:val="44"/>
        </w:rPr>
        <w:t>esourc</w:t>
      </w:r>
      <w:r w:rsidR="006E17EC" w:rsidRPr="006E17EC">
        <w:rPr>
          <w:rFonts w:ascii="Arial" w:hAnsi="Arial" w:cs="Arial"/>
          <w:sz w:val="44"/>
          <w:szCs w:val="44"/>
        </w:rPr>
        <w:t>ing &amp;</w:t>
      </w:r>
      <w:r w:rsidR="00527CA0" w:rsidRPr="006E17EC">
        <w:rPr>
          <w:rFonts w:ascii="Arial" w:hAnsi="Arial" w:cs="Arial"/>
          <w:sz w:val="44"/>
          <w:szCs w:val="44"/>
        </w:rPr>
        <w:t xml:space="preserve"> </w:t>
      </w:r>
      <w:r w:rsidRPr="006E17EC">
        <w:rPr>
          <w:rFonts w:ascii="Arial" w:hAnsi="Arial" w:cs="Arial"/>
          <w:sz w:val="44"/>
          <w:szCs w:val="44"/>
        </w:rPr>
        <w:t>D</w:t>
      </w:r>
      <w:r w:rsidR="00527CA0" w:rsidRPr="006E17EC">
        <w:rPr>
          <w:rFonts w:ascii="Arial" w:hAnsi="Arial" w:cs="Arial"/>
          <w:sz w:val="44"/>
          <w:szCs w:val="44"/>
        </w:rPr>
        <w:t>evelopment</w:t>
      </w:r>
    </w:p>
    <w:p w14:paraId="2839E344" w14:textId="4FD0830A" w:rsidR="006E17EC" w:rsidRPr="006E17EC" w:rsidRDefault="006E17EC" w:rsidP="00F23154">
      <w:pPr>
        <w:jc w:val="center"/>
        <w:rPr>
          <w:rFonts w:ascii="Arial" w:hAnsi="Arial" w:cs="Arial"/>
          <w:sz w:val="44"/>
          <w:szCs w:val="44"/>
        </w:rPr>
      </w:pPr>
    </w:p>
    <w:p w14:paraId="0D400096" w14:textId="6D3D170D" w:rsidR="006E17EC" w:rsidRPr="006E17EC" w:rsidRDefault="006E17EC" w:rsidP="00F23154">
      <w:pPr>
        <w:jc w:val="center"/>
        <w:rPr>
          <w:rFonts w:ascii="Arial" w:hAnsi="Arial" w:cs="Arial"/>
          <w:sz w:val="44"/>
          <w:szCs w:val="44"/>
        </w:rPr>
      </w:pPr>
      <w:r w:rsidRPr="006E17EC">
        <w:rPr>
          <w:rFonts w:ascii="Arial" w:hAnsi="Arial" w:cs="Arial"/>
          <w:sz w:val="44"/>
          <w:szCs w:val="44"/>
        </w:rPr>
        <w:t>BMIH5005</w:t>
      </w:r>
    </w:p>
    <w:p w14:paraId="5DC55348" w14:textId="7618E2D2" w:rsidR="008928CE" w:rsidRPr="006E17EC" w:rsidRDefault="008928CE" w:rsidP="00F23154">
      <w:pPr>
        <w:jc w:val="center"/>
        <w:rPr>
          <w:rFonts w:ascii="Arial" w:hAnsi="Arial" w:cs="Arial"/>
          <w:sz w:val="44"/>
          <w:szCs w:val="44"/>
        </w:rPr>
      </w:pPr>
    </w:p>
    <w:p w14:paraId="33C2812F" w14:textId="2B457FB7" w:rsidR="008928CE" w:rsidRPr="006E17EC" w:rsidRDefault="008928CE" w:rsidP="00F23154">
      <w:pPr>
        <w:jc w:val="center"/>
        <w:rPr>
          <w:rFonts w:ascii="Arial" w:hAnsi="Arial" w:cs="Arial"/>
          <w:sz w:val="44"/>
          <w:szCs w:val="44"/>
        </w:rPr>
      </w:pPr>
      <w:r w:rsidRPr="006E17EC">
        <w:rPr>
          <w:rFonts w:ascii="Arial" w:hAnsi="Arial" w:cs="Arial"/>
          <w:sz w:val="44"/>
          <w:szCs w:val="44"/>
        </w:rPr>
        <w:t>Kathryn Roberts</w:t>
      </w:r>
    </w:p>
    <w:p w14:paraId="164D24B1" w14:textId="77777777" w:rsidR="00F23154" w:rsidRPr="006E17EC" w:rsidRDefault="00F23154" w:rsidP="00F23154">
      <w:pPr>
        <w:jc w:val="center"/>
        <w:rPr>
          <w:rFonts w:ascii="Arial" w:hAnsi="Arial" w:cs="Arial"/>
          <w:sz w:val="44"/>
          <w:szCs w:val="44"/>
        </w:rPr>
      </w:pPr>
    </w:p>
    <w:p w14:paraId="311C2ADE" w14:textId="283BB9A1" w:rsidR="00F23154" w:rsidRPr="006E17EC" w:rsidRDefault="00F23154" w:rsidP="00F23154">
      <w:pPr>
        <w:jc w:val="center"/>
        <w:rPr>
          <w:rFonts w:ascii="Arial" w:hAnsi="Arial" w:cs="Arial"/>
          <w:sz w:val="44"/>
          <w:szCs w:val="44"/>
        </w:rPr>
      </w:pPr>
      <w:r w:rsidRPr="006E17EC">
        <w:rPr>
          <w:rFonts w:ascii="Arial" w:hAnsi="Arial" w:cs="Arial"/>
          <w:sz w:val="44"/>
          <w:szCs w:val="44"/>
        </w:rPr>
        <w:t>Assignment 2</w:t>
      </w:r>
    </w:p>
    <w:p w14:paraId="1CFCFD5B" w14:textId="77777777" w:rsidR="00F23154" w:rsidRPr="006E17EC" w:rsidRDefault="00F23154" w:rsidP="00F23154">
      <w:pPr>
        <w:jc w:val="center"/>
        <w:rPr>
          <w:rFonts w:ascii="Arial" w:hAnsi="Arial" w:cs="Arial"/>
          <w:sz w:val="44"/>
          <w:szCs w:val="44"/>
        </w:rPr>
      </w:pPr>
    </w:p>
    <w:p w14:paraId="43E5641A" w14:textId="4636069E" w:rsidR="00F23154" w:rsidRPr="006E17EC" w:rsidRDefault="008928CE" w:rsidP="00F23154">
      <w:pPr>
        <w:jc w:val="center"/>
        <w:rPr>
          <w:rFonts w:ascii="Arial" w:hAnsi="Arial" w:cs="Arial"/>
          <w:sz w:val="44"/>
          <w:szCs w:val="44"/>
        </w:rPr>
      </w:pPr>
      <w:r w:rsidRPr="006E17EC">
        <w:rPr>
          <w:rFonts w:ascii="Arial" w:hAnsi="Arial" w:cs="Arial"/>
          <w:sz w:val="44"/>
          <w:szCs w:val="44"/>
        </w:rPr>
        <w:t>What are the current challenges that the industry is facing that is affecting employee recruitment and retention at</w:t>
      </w:r>
      <w:r w:rsidR="00F23154" w:rsidRPr="006E17EC">
        <w:rPr>
          <w:rFonts w:ascii="Arial" w:hAnsi="Arial" w:cs="Arial"/>
          <w:sz w:val="44"/>
          <w:szCs w:val="44"/>
        </w:rPr>
        <w:t xml:space="preserve"> Marriott Bonvoy</w:t>
      </w:r>
    </w:p>
    <w:p w14:paraId="523E135C" w14:textId="77777777" w:rsidR="00F23154" w:rsidRPr="006E17EC" w:rsidRDefault="00F23154" w:rsidP="00F23154">
      <w:pPr>
        <w:rPr>
          <w:sz w:val="44"/>
          <w:szCs w:val="44"/>
        </w:rPr>
      </w:pPr>
    </w:p>
    <w:p w14:paraId="35BA025D" w14:textId="77777777" w:rsidR="00F23154" w:rsidRPr="006E17EC" w:rsidRDefault="00F23154" w:rsidP="00F23154">
      <w:pPr>
        <w:rPr>
          <w:sz w:val="44"/>
          <w:szCs w:val="44"/>
        </w:rPr>
      </w:pPr>
    </w:p>
    <w:p w14:paraId="7B058E77" w14:textId="77777777" w:rsidR="00A60D6E" w:rsidRDefault="00A60D6E" w:rsidP="00A60D6E">
      <w:pPr>
        <w:jc w:val="center"/>
        <w:rPr>
          <w:rFonts w:ascii="Arial" w:hAnsi="Arial" w:cs="Arial"/>
          <w:sz w:val="72"/>
          <w:szCs w:val="72"/>
        </w:rPr>
      </w:pPr>
    </w:p>
    <w:p w14:paraId="399A0B0F" w14:textId="78DE162C" w:rsidR="00A60D6E" w:rsidRPr="00F23154" w:rsidRDefault="00A60D6E" w:rsidP="00A60D6E">
      <w:pPr>
        <w:jc w:val="center"/>
        <w:rPr>
          <w:rFonts w:ascii="Arial" w:hAnsi="Arial" w:cs="Arial"/>
          <w:sz w:val="72"/>
          <w:szCs w:val="72"/>
        </w:rPr>
      </w:pPr>
      <w:r w:rsidRPr="00F23154">
        <w:rPr>
          <w:rFonts w:ascii="Arial" w:hAnsi="Arial" w:cs="Arial"/>
          <w:sz w:val="72"/>
          <w:szCs w:val="72"/>
        </w:rPr>
        <w:lastRenderedPageBreak/>
        <w:t>Contents</w:t>
      </w:r>
    </w:p>
    <w:p w14:paraId="6E5DE13E" w14:textId="77777777" w:rsidR="00F23154" w:rsidRDefault="00F23154" w:rsidP="00F23154"/>
    <w:p w14:paraId="1555903C" w14:textId="77777777" w:rsidR="00F23154" w:rsidRDefault="00F23154" w:rsidP="00F23154"/>
    <w:p w14:paraId="5FB7F4FA" w14:textId="7DE993F8" w:rsidR="00A60D6E" w:rsidRPr="008928CE" w:rsidRDefault="00A60D6E" w:rsidP="00A60D6E">
      <w:pPr>
        <w:jc w:val="center"/>
        <w:rPr>
          <w:sz w:val="36"/>
          <w:szCs w:val="36"/>
        </w:rPr>
      </w:pPr>
      <w:r w:rsidRPr="00F23154">
        <w:rPr>
          <w:sz w:val="36"/>
          <w:szCs w:val="36"/>
        </w:rPr>
        <w:t>Introduction</w:t>
      </w:r>
    </w:p>
    <w:p w14:paraId="75FEC0D9" w14:textId="77777777" w:rsidR="00A60D6E" w:rsidRPr="00F23154" w:rsidRDefault="00A60D6E" w:rsidP="00A60D6E">
      <w:pPr>
        <w:jc w:val="center"/>
        <w:rPr>
          <w:sz w:val="36"/>
          <w:szCs w:val="36"/>
        </w:rPr>
      </w:pPr>
    </w:p>
    <w:p w14:paraId="2F3E0DD6" w14:textId="271FBDBE" w:rsidR="00A60D6E" w:rsidRPr="008928CE" w:rsidRDefault="00A60D6E" w:rsidP="00A60D6E">
      <w:pPr>
        <w:jc w:val="center"/>
        <w:rPr>
          <w:sz w:val="36"/>
          <w:szCs w:val="36"/>
        </w:rPr>
      </w:pPr>
      <w:r w:rsidRPr="00F23154">
        <w:rPr>
          <w:sz w:val="36"/>
          <w:szCs w:val="36"/>
        </w:rPr>
        <w:t>P</w:t>
      </w:r>
      <w:r w:rsidR="00C22AA7">
        <w:rPr>
          <w:sz w:val="36"/>
          <w:szCs w:val="36"/>
        </w:rPr>
        <w:t>estle</w:t>
      </w:r>
      <w:r w:rsidRPr="00F23154">
        <w:rPr>
          <w:sz w:val="36"/>
          <w:szCs w:val="36"/>
        </w:rPr>
        <w:t xml:space="preserve"> Analysis</w:t>
      </w:r>
    </w:p>
    <w:p w14:paraId="328519C3" w14:textId="77777777" w:rsidR="00A60D6E" w:rsidRPr="00F23154" w:rsidRDefault="00A60D6E" w:rsidP="00A60D6E">
      <w:pPr>
        <w:jc w:val="center"/>
        <w:rPr>
          <w:sz w:val="36"/>
          <w:szCs w:val="36"/>
        </w:rPr>
      </w:pPr>
    </w:p>
    <w:p w14:paraId="7AA59D9C" w14:textId="7016953A" w:rsidR="00A60D6E" w:rsidRPr="008928CE" w:rsidRDefault="00A60D6E" w:rsidP="00A60D6E">
      <w:pPr>
        <w:jc w:val="center"/>
        <w:rPr>
          <w:sz w:val="36"/>
          <w:szCs w:val="36"/>
        </w:rPr>
      </w:pPr>
      <w:r w:rsidRPr="00F23154">
        <w:rPr>
          <w:sz w:val="36"/>
          <w:szCs w:val="36"/>
        </w:rPr>
        <w:t>S</w:t>
      </w:r>
      <w:r w:rsidR="00C22AA7">
        <w:rPr>
          <w:sz w:val="36"/>
          <w:szCs w:val="36"/>
        </w:rPr>
        <w:t>wot</w:t>
      </w:r>
      <w:r w:rsidRPr="00F23154">
        <w:rPr>
          <w:sz w:val="36"/>
          <w:szCs w:val="36"/>
        </w:rPr>
        <w:t xml:space="preserve"> Analysis</w:t>
      </w:r>
    </w:p>
    <w:p w14:paraId="4C5BF808" w14:textId="77777777" w:rsidR="00A60D6E" w:rsidRPr="00F23154" w:rsidRDefault="00A60D6E" w:rsidP="00A60D6E">
      <w:pPr>
        <w:jc w:val="center"/>
        <w:rPr>
          <w:sz w:val="36"/>
          <w:szCs w:val="36"/>
        </w:rPr>
      </w:pPr>
    </w:p>
    <w:p w14:paraId="3E9C65D4" w14:textId="1030DA94" w:rsidR="00A60D6E" w:rsidRPr="008928CE" w:rsidRDefault="00A60D6E" w:rsidP="00A60D6E">
      <w:pPr>
        <w:jc w:val="center"/>
        <w:rPr>
          <w:sz w:val="36"/>
          <w:szCs w:val="36"/>
        </w:rPr>
      </w:pPr>
      <w:r w:rsidRPr="00F23154">
        <w:rPr>
          <w:sz w:val="36"/>
          <w:szCs w:val="36"/>
        </w:rPr>
        <w:t>Employee Retention</w:t>
      </w:r>
      <w:r w:rsidR="00F2072A" w:rsidRPr="008928CE">
        <w:rPr>
          <w:sz w:val="36"/>
          <w:szCs w:val="36"/>
        </w:rPr>
        <w:t xml:space="preserve"> and Impacts</w:t>
      </w:r>
    </w:p>
    <w:p w14:paraId="3D3E23CD" w14:textId="13F0469E" w:rsidR="008928CE" w:rsidRPr="008928CE" w:rsidRDefault="008928CE" w:rsidP="00A60D6E">
      <w:pPr>
        <w:jc w:val="center"/>
        <w:rPr>
          <w:sz w:val="36"/>
          <w:szCs w:val="36"/>
        </w:rPr>
      </w:pPr>
    </w:p>
    <w:p w14:paraId="03D1D865" w14:textId="30533069" w:rsidR="008928CE" w:rsidRPr="008928CE" w:rsidRDefault="008928CE" w:rsidP="00A60D6E">
      <w:pPr>
        <w:jc w:val="center"/>
        <w:rPr>
          <w:sz w:val="36"/>
          <w:szCs w:val="36"/>
        </w:rPr>
      </w:pPr>
      <w:r w:rsidRPr="008928CE">
        <w:rPr>
          <w:sz w:val="36"/>
          <w:szCs w:val="36"/>
        </w:rPr>
        <w:t>Data and statistics</w:t>
      </w:r>
    </w:p>
    <w:p w14:paraId="3AFB5EA2" w14:textId="77777777" w:rsidR="00526081" w:rsidRPr="008928CE" w:rsidRDefault="00526081" w:rsidP="00A60D6E">
      <w:pPr>
        <w:jc w:val="center"/>
        <w:rPr>
          <w:sz w:val="36"/>
          <w:szCs w:val="36"/>
        </w:rPr>
      </w:pPr>
    </w:p>
    <w:p w14:paraId="7394E0D4" w14:textId="1AF814F8" w:rsidR="00526081" w:rsidRPr="008928CE" w:rsidRDefault="00526081" w:rsidP="00A60D6E">
      <w:pPr>
        <w:jc w:val="center"/>
        <w:rPr>
          <w:sz w:val="36"/>
          <w:szCs w:val="36"/>
        </w:rPr>
      </w:pPr>
      <w:r w:rsidRPr="008928CE">
        <w:rPr>
          <w:sz w:val="36"/>
          <w:szCs w:val="36"/>
        </w:rPr>
        <w:t>Recommendations</w:t>
      </w:r>
    </w:p>
    <w:p w14:paraId="7E5DBA88" w14:textId="77777777" w:rsidR="00526081" w:rsidRPr="008928CE" w:rsidRDefault="00526081" w:rsidP="00A60D6E">
      <w:pPr>
        <w:jc w:val="center"/>
        <w:rPr>
          <w:sz w:val="36"/>
          <w:szCs w:val="36"/>
        </w:rPr>
      </w:pPr>
    </w:p>
    <w:p w14:paraId="10FB4F1C" w14:textId="586A3AC7" w:rsidR="00A60D6E" w:rsidRPr="008928CE" w:rsidRDefault="00A60D6E" w:rsidP="00A60D6E">
      <w:pPr>
        <w:jc w:val="center"/>
        <w:rPr>
          <w:sz w:val="36"/>
          <w:szCs w:val="36"/>
        </w:rPr>
      </w:pPr>
      <w:r w:rsidRPr="00F23154">
        <w:rPr>
          <w:sz w:val="36"/>
          <w:szCs w:val="36"/>
        </w:rPr>
        <w:t>Industry Examples</w:t>
      </w:r>
    </w:p>
    <w:p w14:paraId="0872E1DC" w14:textId="77777777" w:rsidR="00A60D6E" w:rsidRPr="00F23154" w:rsidRDefault="00A60D6E" w:rsidP="00A60D6E">
      <w:pPr>
        <w:jc w:val="center"/>
        <w:rPr>
          <w:sz w:val="36"/>
          <w:szCs w:val="36"/>
        </w:rPr>
      </w:pPr>
    </w:p>
    <w:p w14:paraId="14169787" w14:textId="77777777" w:rsidR="00A60D6E" w:rsidRPr="00F23154" w:rsidRDefault="00A60D6E" w:rsidP="00A60D6E">
      <w:pPr>
        <w:jc w:val="center"/>
        <w:rPr>
          <w:sz w:val="36"/>
          <w:szCs w:val="36"/>
        </w:rPr>
      </w:pPr>
      <w:r w:rsidRPr="00F23154">
        <w:rPr>
          <w:sz w:val="36"/>
          <w:szCs w:val="36"/>
        </w:rPr>
        <w:t>Conclusion</w:t>
      </w:r>
    </w:p>
    <w:p w14:paraId="1364E2BB" w14:textId="77777777" w:rsidR="00A60D6E" w:rsidRPr="008928CE" w:rsidRDefault="00A60D6E" w:rsidP="00A60D6E">
      <w:pPr>
        <w:jc w:val="center"/>
        <w:rPr>
          <w:sz w:val="36"/>
          <w:szCs w:val="36"/>
        </w:rPr>
      </w:pPr>
    </w:p>
    <w:p w14:paraId="575BF597" w14:textId="77777777" w:rsidR="00A60D6E" w:rsidRPr="008928CE" w:rsidRDefault="00A60D6E" w:rsidP="00A60D6E">
      <w:pPr>
        <w:jc w:val="center"/>
        <w:rPr>
          <w:sz w:val="36"/>
          <w:szCs w:val="36"/>
        </w:rPr>
      </w:pPr>
    </w:p>
    <w:p w14:paraId="2A0626B4" w14:textId="205AD2F6" w:rsidR="00F23154" w:rsidRPr="00F23154" w:rsidRDefault="00F23154" w:rsidP="00A60D6E">
      <w:pPr>
        <w:jc w:val="center"/>
        <w:rPr>
          <w:sz w:val="36"/>
          <w:szCs w:val="36"/>
        </w:rPr>
      </w:pPr>
      <w:r w:rsidRPr="00F23154">
        <w:rPr>
          <w:sz w:val="36"/>
          <w:szCs w:val="36"/>
        </w:rPr>
        <w:t>References</w:t>
      </w:r>
    </w:p>
    <w:p w14:paraId="654DBD35" w14:textId="77777777" w:rsidR="00A60D6E" w:rsidRDefault="00A60D6E" w:rsidP="00F23154"/>
    <w:p w14:paraId="521633F7" w14:textId="77777777" w:rsidR="00C22AA7" w:rsidRDefault="00C22AA7" w:rsidP="00527CA0">
      <w:pPr>
        <w:spacing w:line="360" w:lineRule="auto"/>
        <w:jc w:val="center"/>
        <w:rPr>
          <w:rFonts w:ascii="Arial" w:hAnsi="Arial" w:cs="Arial"/>
          <w:b/>
          <w:bCs/>
          <w:sz w:val="28"/>
          <w:szCs w:val="28"/>
        </w:rPr>
      </w:pPr>
    </w:p>
    <w:p w14:paraId="490797F0" w14:textId="5920958D" w:rsidR="00F23154" w:rsidRPr="00527CA0" w:rsidRDefault="00F23154" w:rsidP="00527CA0">
      <w:pPr>
        <w:spacing w:line="360" w:lineRule="auto"/>
        <w:jc w:val="center"/>
        <w:rPr>
          <w:rFonts w:ascii="Arial" w:hAnsi="Arial" w:cs="Arial"/>
          <w:b/>
          <w:bCs/>
          <w:sz w:val="28"/>
          <w:szCs w:val="28"/>
        </w:rPr>
      </w:pPr>
      <w:r w:rsidRPr="00527CA0">
        <w:rPr>
          <w:rFonts w:ascii="Arial" w:hAnsi="Arial" w:cs="Arial"/>
          <w:b/>
          <w:bCs/>
          <w:sz w:val="28"/>
          <w:szCs w:val="28"/>
        </w:rPr>
        <w:t>Introduction</w:t>
      </w:r>
    </w:p>
    <w:p w14:paraId="47F3A09C" w14:textId="1F633465" w:rsidR="00F23154" w:rsidRDefault="00A60D6E" w:rsidP="009C399F">
      <w:pPr>
        <w:spacing w:line="360" w:lineRule="auto"/>
        <w:jc w:val="both"/>
        <w:rPr>
          <w:rFonts w:ascii="Arial" w:hAnsi="Arial" w:cs="Arial"/>
          <w:sz w:val="24"/>
          <w:szCs w:val="24"/>
        </w:rPr>
      </w:pPr>
      <w:r w:rsidRPr="00A60D6E">
        <w:rPr>
          <w:rFonts w:ascii="Arial" w:hAnsi="Arial" w:cs="Arial"/>
          <w:sz w:val="24"/>
          <w:szCs w:val="24"/>
        </w:rPr>
        <w:t>This report proposes solutions to the external challenges currently facing the hospitality industry and Marriott Bonvoy, which are affecting employee retention rates. The report adopts a P</w:t>
      </w:r>
      <w:r w:rsidR="00C22AA7">
        <w:rPr>
          <w:rFonts w:ascii="Arial" w:hAnsi="Arial" w:cs="Arial"/>
          <w:sz w:val="24"/>
          <w:szCs w:val="24"/>
        </w:rPr>
        <w:t>estle</w:t>
      </w:r>
      <w:r w:rsidRPr="00A60D6E">
        <w:rPr>
          <w:rFonts w:ascii="Arial" w:hAnsi="Arial" w:cs="Arial"/>
          <w:sz w:val="24"/>
          <w:szCs w:val="24"/>
        </w:rPr>
        <w:t xml:space="preserve"> and S</w:t>
      </w:r>
      <w:r w:rsidR="00C22AA7">
        <w:rPr>
          <w:rFonts w:ascii="Arial" w:hAnsi="Arial" w:cs="Arial"/>
          <w:sz w:val="24"/>
          <w:szCs w:val="24"/>
        </w:rPr>
        <w:t>wot</w:t>
      </w:r>
      <w:r w:rsidRPr="00A60D6E">
        <w:rPr>
          <w:rFonts w:ascii="Arial" w:hAnsi="Arial" w:cs="Arial"/>
          <w:sz w:val="24"/>
          <w:szCs w:val="24"/>
        </w:rPr>
        <w:t xml:space="preserve"> analysis to assess the external factors that have an impact on the internal affairs of Marriott Bonvoy. The report identifies that the current external challenges facing the hospitality industry are largely due to the C</w:t>
      </w:r>
      <w:r w:rsidR="00C22AA7">
        <w:rPr>
          <w:rFonts w:ascii="Arial" w:hAnsi="Arial" w:cs="Arial"/>
          <w:sz w:val="24"/>
          <w:szCs w:val="24"/>
        </w:rPr>
        <w:t>ovid</w:t>
      </w:r>
      <w:r w:rsidRPr="00A60D6E">
        <w:rPr>
          <w:rFonts w:ascii="Arial" w:hAnsi="Arial" w:cs="Arial"/>
          <w:sz w:val="24"/>
          <w:szCs w:val="24"/>
        </w:rPr>
        <w:t xml:space="preserve">-19 pandemic, which has led to changes in customer expectations, workforce management, and revenue generation. Marriott Bonvoy has taken various steps to address these challenges, including investing in employee engagement programs, adopting technology-enabled solutions, and providing flexible work arrangements. These steps have helped Marriott Bonvoy retain its workforce in a highly competitive market. </w:t>
      </w:r>
      <w:r w:rsidR="00C42F72" w:rsidRPr="009C399F">
        <w:rPr>
          <w:rFonts w:ascii="Arial" w:hAnsi="Arial" w:cs="Arial"/>
          <w:sz w:val="24"/>
          <w:szCs w:val="24"/>
        </w:rPr>
        <w:t>(</w:t>
      </w:r>
      <w:r w:rsidR="00C42F72" w:rsidRPr="00F23154">
        <w:rPr>
          <w:rFonts w:ascii="Arial" w:hAnsi="Arial" w:cs="Arial"/>
          <w:sz w:val="24"/>
          <w:szCs w:val="24"/>
        </w:rPr>
        <w:t>Deloitte</w:t>
      </w:r>
      <w:r w:rsidR="00C42F72" w:rsidRPr="009C399F">
        <w:rPr>
          <w:rFonts w:ascii="Arial" w:hAnsi="Arial" w:cs="Arial"/>
          <w:sz w:val="24"/>
          <w:szCs w:val="24"/>
        </w:rPr>
        <w:t>,</w:t>
      </w:r>
      <w:r w:rsidR="00C42F72" w:rsidRPr="00F23154">
        <w:rPr>
          <w:rFonts w:ascii="Arial" w:hAnsi="Arial" w:cs="Arial"/>
          <w:sz w:val="24"/>
          <w:szCs w:val="24"/>
        </w:rPr>
        <w:t xml:space="preserve">2021). </w:t>
      </w:r>
      <w:r w:rsidRPr="00A60D6E">
        <w:rPr>
          <w:rFonts w:ascii="Arial" w:hAnsi="Arial" w:cs="Arial"/>
          <w:sz w:val="24"/>
          <w:szCs w:val="24"/>
        </w:rPr>
        <w:t xml:space="preserve">The report concludes that Marriott Bonvoy needs to continue to focus on employee retention by providing training and development opportunities, fostering a positive work culture, and adopting innovative solutions to meet the evolving needs of customers and </w:t>
      </w:r>
      <w:r w:rsidRPr="009C399F">
        <w:rPr>
          <w:rFonts w:ascii="Arial" w:hAnsi="Arial" w:cs="Arial"/>
          <w:sz w:val="24"/>
          <w:szCs w:val="24"/>
        </w:rPr>
        <w:t>employees. Marriott</w:t>
      </w:r>
      <w:r w:rsidR="00F23154" w:rsidRPr="00F23154">
        <w:rPr>
          <w:rFonts w:ascii="Arial" w:hAnsi="Arial" w:cs="Arial"/>
          <w:sz w:val="24"/>
          <w:szCs w:val="24"/>
        </w:rPr>
        <w:t xml:space="preserve"> Bonvoy is a leading hospitality company that operates over 7,600 hotels in 133 countries and territories worldwide (Marriott Bonvoy, 2022). The company is facing several external challenges that are impacting its employee retention rates, including changes in customer preferences, increased competition, and economic downturns. As the HR Manager for Marriott Bonvoy, this report proposes solutions to the current external challenges facing the hotel and the industry and how it is affecting employee retention.</w:t>
      </w:r>
      <w:r w:rsidR="009C399F" w:rsidRPr="009C399F">
        <w:rPr>
          <w:rFonts w:ascii="Arial" w:hAnsi="Arial" w:cs="Arial"/>
          <w:sz w:val="24"/>
          <w:szCs w:val="24"/>
        </w:rPr>
        <w:t xml:space="preserve"> (</w:t>
      </w:r>
      <w:r w:rsidR="009C399F" w:rsidRPr="00F23154">
        <w:rPr>
          <w:rFonts w:ascii="Arial" w:hAnsi="Arial" w:cs="Arial"/>
          <w:sz w:val="24"/>
          <w:szCs w:val="24"/>
        </w:rPr>
        <w:t>Gartner</w:t>
      </w:r>
      <w:r w:rsidR="009C399F" w:rsidRPr="009C399F">
        <w:rPr>
          <w:rFonts w:ascii="Arial" w:hAnsi="Arial" w:cs="Arial"/>
          <w:sz w:val="24"/>
          <w:szCs w:val="24"/>
        </w:rPr>
        <w:t>,</w:t>
      </w:r>
      <w:r w:rsidR="009C399F" w:rsidRPr="00F23154">
        <w:rPr>
          <w:rFonts w:ascii="Arial" w:hAnsi="Arial" w:cs="Arial"/>
          <w:sz w:val="24"/>
          <w:szCs w:val="24"/>
        </w:rPr>
        <w:t>2021).</w:t>
      </w:r>
    </w:p>
    <w:p w14:paraId="4206342C" w14:textId="77777777" w:rsidR="00527CA0" w:rsidRPr="00F23154" w:rsidRDefault="00527CA0" w:rsidP="009C399F">
      <w:pPr>
        <w:spacing w:line="360" w:lineRule="auto"/>
        <w:jc w:val="both"/>
        <w:rPr>
          <w:rFonts w:ascii="Arial" w:hAnsi="Arial" w:cs="Arial"/>
          <w:sz w:val="24"/>
          <w:szCs w:val="24"/>
        </w:rPr>
      </w:pPr>
    </w:p>
    <w:p w14:paraId="004D4C4F" w14:textId="77777777" w:rsidR="00C22AA7" w:rsidRDefault="00C22AA7" w:rsidP="00527CA0">
      <w:pPr>
        <w:spacing w:line="360" w:lineRule="auto"/>
        <w:jc w:val="center"/>
        <w:rPr>
          <w:rFonts w:ascii="Arial" w:hAnsi="Arial" w:cs="Arial"/>
          <w:b/>
          <w:bCs/>
          <w:sz w:val="28"/>
          <w:szCs w:val="28"/>
        </w:rPr>
      </w:pPr>
    </w:p>
    <w:p w14:paraId="1635A154" w14:textId="77777777" w:rsidR="00C22AA7" w:rsidRDefault="00C22AA7" w:rsidP="00527CA0">
      <w:pPr>
        <w:spacing w:line="360" w:lineRule="auto"/>
        <w:jc w:val="center"/>
        <w:rPr>
          <w:rFonts w:ascii="Arial" w:hAnsi="Arial" w:cs="Arial"/>
          <w:b/>
          <w:bCs/>
          <w:sz w:val="28"/>
          <w:szCs w:val="28"/>
        </w:rPr>
      </w:pPr>
    </w:p>
    <w:p w14:paraId="5F27824B" w14:textId="77777777" w:rsidR="00C22AA7" w:rsidRDefault="00C22AA7" w:rsidP="00527CA0">
      <w:pPr>
        <w:spacing w:line="360" w:lineRule="auto"/>
        <w:jc w:val="center"/>
        <w:rPr>
          <w:rFonts w:ascii="Arial" w:hAnsi="Arial" w:cs="Arial"/>
          <w:b/>
          <w:bCs/>
          <w:sz w:val="28"/>
          <w:szCs w:val="28"/>
        </w:rPr>
      </w:pPr>
    </w:p>
    <w:p w14:paraId="659E2623" w14:textId="77777777" w:rsidR="00C22AA7" w:rsidRDefault="00C22AA7" w:rsidP="00527CA0">
      <w:pPr>
        <w:spacing w:line="360" w:lineRule="auto"/>
        <w:jc w:val="center"/>
        <w:rPr>
          <w:rFonts w:ascii="Arial" w:hAnsi="Arial" w:cs="Arial"/>
          <w:b/>
          <w:bCs/>
          <w:sz w:val="28"/>
          <w:szCs w:val="28"/>
        </w:rPr>
      </w:pPr>
    </w:p>
    <w:p w14:paraId="06CEF821" w14:textId="77777777" w:rsidR="00C22AA7" w:rsidRDefault="00C22AA7" w:rsidP="00527CA0">
      <w:pPr>
        <w:spacing w:line="360" w:lineRule="auto"/>
        <w:jc w:val="center"/>
        <w:rPr>
          <w:rFonts w:ascii="Arial" w:hAnsi="Arial" w:cs="Arial"/>
          <w:b/>
          <w:bCs/>
          <w:sz w:val="28"/>
          <w:szCs w:val="28"/>
        </w:rPr>
      </w:pPr>
    </w:p>
    <w:p w14:paraId="3F0B33F8" w14:textId="77777777" w:rsidR="00C22AA7" w:rsidRDefault="00C22AA7" w:rsidP="00527CA0">
      <w:pPr>
        <w:spacing w:line="360" w:lineRule="auto"/>
        <w:jc w:val="center"/>
        <w:rPr>
          <w:rFonts w:ascii="Arial" w:hAnsi="Arial" w:cs="Arial"/>
          <w:b/>
          <w:bCs/>
          <w:sz w:val="28"/>
          <w:szCs w:val="28"/>
        </w:rPr>
      </w:pPr>
    </w:p>
    <w:p w14:paraId="390392B9" w14:textId="77777777" w:rsidR="00C22AA7" w:rsidRDefault="00C22AA7" w:rsidP="00527CA0">
      <w:pPr>
        <w:spacing w:line="360" w:lineRule="auto"/>
        <w:jc w:val="center"/>
        <w:rPr>
          <w:rFonts w:ascii="Arial" w:hAnsi="Arial" w:cs="Arial"/>
          <w:b/>
          <w:bCs/>
          <w:sz w:val="28"/>
          <w:szCs w:val="28"/>
        </w:rPr>
      </w:pPr>
    </w:p>
    <w:p w14:paraId="68D09894" w14:textId="23F38CCF" w:rsidR="00A34678" w:rsidRPr="00527CA0" w:rsidRDefault="00A34678" w:rsidP="00527CA0">
      <w:pPr>
        <w:spacing w:line="360" w:lineRule="auto"/>
        <w:jc w:val="center"/>
        <w:rPr>
          <w:rFonts w:ascii="Arial" w:hAnsi="Arial" w:cs="Arial"/>
          <w:b/>
          <w:bCs/>
          <w:sz w:val="28"/>
          <w:szCs w:val="28"/>
        </w:rPr>
      </w:pPr>
      <w:r w:rsidRPr="00527CA0">
        <w:rPr>
          <w:rFonts w:ascii="Arial" w:hAnsi="Arial" w:cs="Arial"/>
          <w:b/>
          <w:bCs/>
          <w:sz w:val="28"/>
          <w:szCs w:val="28"/>
        </w:rPr>
        <w:t>P</w:t>
      </w:r>
      <w:r w:rsidR="00C22AA7">
        <w:rPr>
          <w:rFonts w:ascii="Arial" w:hAnsi="Arial" w:cs="Arial"/>
          <w:b/>
          <w:bCs/>
          <w:sz w:val="28"/>
          <w:szCs w:val="28"/>
        </w:rPr>
        <w:t>estle</w:t>
      </w:r>
      <w:r w:rsidRPr="00527CA0">
        <w:rPr>
          <w:rFonts w:ascii="Arial" w:hAnsi="Arial" w:cs="Arial"/>
          <w:b/>
          <w:bCs/>
          <w:sz w:val="28"/>
          <w:szCs w:val="28"/>
        </w:rPr>
        <w:t xml:space="preserve"> Analysis</w:t>
      </w:r>
    </w:p>
    <w:p w14:paraId="257A5EC7" w14:textId="1589E66D" w:rsidR="00A34678" w:rsidRPr="009C399F" w:rsidRDefault="00527CA0" w:rsidP="00527CA0">
      <w:pPr>
        <w:spacing w:line="360" w:lineRule="auto"/>
        <w:jc w:val="both"/>
        <w:rPr>
          <w:rFonts w:ascii="Arial" w:hAnsi="Arial" w:cs="Arial"/>
          <w:sz w:val="24"/>
          <w:szCs w:val="24"/>
        </w:rPr>
      </w:pPr>
      <w:r>
        <w:rPr>
          <w:rFonts w:ascii="Arial" w:hAnsi="Arial" w:cs="Arial"/>
          <w:sz w:val="24"/>
          <w:szCs w:val="24"/>
        </w:rPr>
        <w:t>Pest</w:t>
      </w:r>
      <w:r w:rsidR="00C22AA7">
        <w:rPr>
          <w:rFonts w:ascii="Arial" w:hAnsi="Arial" w:cs="Arial"/>
          <w:sz w:val="24"/>
          <w:szCs w:val="24"/>
        </w:rPr>
        <w:t>le</w:t>
      </w:r>
      <w:r w:rsidRPr="00F23154">
        <w:rPr>
          <w:rFonts w:ascii="Arial" w:hAnsi="Arial" w:cs="Arial"/>
          <w:sz w:val="24"/>
          <w:szCs w:val="24"/>
        </w:rPr>
        <w:t xml:space="preserve"> is</w:t>
      </w:r>
      <w:r w:rsidR="00A34678" w:rsidRPr="00F23154">
        <w:rPr>
          <w:rFonts w:ascii="Arial" w:hAnsi="Arial" w:cs="Arial"/>
          <w:sz w:val="24"/>
          <w:szCs w:val="24"/>
        </w:rPr>
        <w:t xml:space="preserve"> a useful tool for </w:t>
      </w:r>
      <w:r w:rsidR="00A34678" w:rsidRPr="009C399F">
        <w:rPr>
          <w:rFonts w:ascii="Arial" w:hAnsi="Arial" w:cs="Arial"/>
          <w:sz w:val="24"/>
          <w:szCs w:val="24"/>
        </w:rPr>
        <w:t>analysing</w:t>
      </w:r>
      <w:r w:rsidR="00A34678" w:rsidRPr="00F23154">
        <w:rPr>
          <w:rFonts w:ascii="Arial" w:hAnsi="Arial" w:cs="Arial"/>
          <w:sz w:val="24"/>
          <w:szCs w:val="24"/>
        </w:rPr>
        <w:t xml:space="preserve"> the external environment and identifying the opportunities and threats facing an organization. P</w:t>
      </w:r>
      <w:r w:rsidR="00C22AA7">
        <w:rPr>
          <w:rFonts w:ascii="Arial" w:hAnsi="Arial" w:cs="Arial"/>
          <w:sz w:val="24"/>
          <w:szCs w:val="24"/>
        </w:rPr>
        <w:t>ESTLE</w:t>
      </w:r>
      <w:r w:rsidR="00A34678" w:rsidRPr="00F23154">
        <w:rPr>
          <w:rFonts w:ascii="Arial" w:hAnsi="Arial" w:cs="Arial"/>
          <w:sz w:val="24"/>
          <w:szCs w:val="24"/>
        </w:rPr>
        <w:t xml:space="preserve"> stands for Political, Economic, Soci</w:t>
      </w:r>
      <w:r w:rsidR="00A34678" w:rsidRPr="009C399F">
        <w:rPr>
          <w:rFonts w:ascii="Arial" w:hAnsi="Arial" w:cs="Arial"/>
          <w:sz w:val="24"/>
          <w:szCs w:val="24"/>
        </w:rPr>
        <w:t>a</w:t>
      </w:r>
      <w:r w:rsidR="00A34678" w:rsidRPr="00F23154">
        <w:rPr>
          <w:rFonts w:ascii="Arial" w:hAnsi="Arial" w:cs="Arial"/>
          <w:sz w:val="24"/>
          <w:szCs w:val="24"/>
        </w:rPr>
        <w:t>l, Technological, Legal, and Environmental factors (Forbes, 2021</w:t>
      </w:r>
      <w:r w:rsidR="00A34678" w:rsidRPr="009C399F">
        <w:rPr>
          <w:rFonts w:ascii="Arial" w:hAnsi="Arial" w:cs="Arial"/>
          <w:sz w:val="24"/>
          <w:szCs w:val="24"/>
        </w:rPr>
        <w:t xml:space="preserve">). </w:t>
      </w:r>
    </w:p>
    <w:p w14:paraId="015447F3" w14:textId="77777777" w:rsidR="00A34678" w:rsidRPr="00C22AA7" w:rsidRDefault="00A6016C" w:rsidP="009C399F">
      <w:pPr>
        <w:spacing w:after="0" w:line="360" w:lineRule="auto"/>
        <w:jc w:val="both"/>
        <w:rPr>
          <w:rFonts w:ascii="Arial" w:eastAsia="Times New Roman" w:hAnsi="Arial" w:cs="Arial"/>
          <w:b/>
          <w:bCs/>
          <w:kern w:val="0"/>
          <w:sz w:val="24"/>
          <w:szCs w:val="24"/>
          <w:lang w:eastAsia="en-GB"/>
          <w14:ligatures w14:val="none"/>
        </w:rPr>
      </w:pPr>
      <w:r w:rsidRPr="00C22AA7">
        <w:rPr>
          <w:rFonts w:ascii="Arial" w:eastAsia="Times New Roman" w:hAnsi="Arial" w:cs="Arial"/>
          <w:b/>
          <w:bCs/>
          <w:kern w:val="0"/>
          <w:sz w:val="24"/>
          <w:szCs w:val="24"/>
          <w:lang w:eastAsia="en-GB"/>
          <w14:ligatures w14:val="none"/>
        </w:rPr>
        <w:t>Political:</w:t>
      </w:r>
    </w:p>
    <w:p w14:paraId="6E23C6DB" w14:textId="7B478207" w:rsidR="00A6016C" w:rsidRPr="009C399F" w:rsidRDefault="00A6016C" w:rsidP="009C399F">
      <w:pPr>
        <w:spacing w:after="0" w:line="360" w:lineRule="auto"/>
        <w:jc w:val="both"/>
        <w:rPr>
          <w:rFonts w:ascii="Arial" w:eastAsia="Times New Roman" w:hAnsi="Arial" w:cs="Arial"/>
          <w:b/>
          <w:bCs/>
          <w:kern w:val="0"/>
          <w:sz w:val="24"/>
          <w:szCs w:val="24"/>
          <w:lang w:eastAsia="en-GB"/>
          <w14:ligatures w14:val="none"/>
        </w:rPr>
      </w:pPr>
      <w:r w:rsidRPr="009C399F">
        <w:rPr>
          <w:rFonts w:ascii="Arial" w:eastAsia="Times New Roman" w:hAnsi="Arial" w:cs="Arial"/>
          <w:kern w:val="0"/>
          <w:sz w:val="24"/>
          <w:szCs w:val="24"/>
          <w:lang w:eastAsia="en-GB"/>
          <w14:ligatures w14:val="none"/>
        </w:rPr>
        <w:t>Government policies and regulations can have an impact on employee retention rates, such as labour laws, minimum wage laws, and immigration policies.</w:t>
      </w:r>
    </w:p>
    <w:p w14:paraId="6D90B3C5" w14:textId="18D4AE7F"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In the United States, where Marriott Bonvoy is headquartered, there have been discussions around increasing the federal minimum wage, which could impact the company's retention rates.</w:t>
      </w:r>
      <w:r w:rsidR="00C22AA7" w:rsidRPr="00C22AA7">
        <w:rPr>
          <w:rFonts w:ascii="Arial" w:hAnsi="Arial" w:cs="Arial"/>
          <w:sz w:val="24"/>
          <w:szCs w:val="24"/>
        </w:rPr>
        <w:t xml:space="preserve"> </w:t>
      </w:r>
      <w:r w:rsidR="00C22AA7">
        <w:rPr>
          <w:rFonts w:ascii="Arial" w:hAnsi="Arial" w:cs="Arial"/>
          <w:sz w:val="24"/>
          <w:szCs w:val="24"/>
        </w:rPr>
        <w:t>(</w:t>
      </w:r>
      <w:r w:rsidR="00C22AA7" w:rsidRPr="00F23154">
        <w:rPr>
          <w:rFonts w:ascii="Arial" w:hAnsi="Arial" w:cs="Arial"/>
          <w:sz w:val="24"/>
          <w:szCs w:val="24"/>
        </w:rPr>
        <w:t xml:space="preserve">U.S. Bureau of </w:t>
      </w:r>
      <w:r w:rsidR="00C22AA7" w:rsidRPr="009C399F">
        <w:rPr>
          <w:rFonts w:ascii="Arial" w:hAnsi="Arial" w:cs="Arial"/>
          <w:sz w:val="24"/>
          <w:szCs w:val="24"/>
        </w:rPr>
        <w:t>Labour</w:t>
      </w:r>
      <w:r w:rsidR="00C22AA7" w:rsidRPr="00F23154">
        <w:rPr>
          <w:rFonts w:ascii="Arial" w:hAnsi="Arial" w:cs="Arial"/>
          <w:sz w:val="24"/>
          <w:szCs w:val="24"/>
        </w:rPr>
        <w:t xml:space="preserve"> Statistics</w:t>
      </w:r>
      <w:r w:rsidR="00C22AA7">
        <w:rPr>
          <w:rFonts w:ascii="Arial" w:hAnsi="Arial" w:cs="Arial"/>
          <w:sz w:val="24"/>
          <w:szCs w:val="24"/>
        </w:rPr>
        <w:t xml:space="preserve">, </w:t>
      </w:r>
      <w:r w:rsidR="00C22AA7" w:rsidRPr="00F23154">
        <w:rPr>
          <w:rFonts w:ascii="Arial" w:hAnsi="Arial" w:cs="Arial"/>
          <w:sz w:val="24"/>
          <w:szCs w:val="24"/>
        </w:rPr>
        <w:t>2022).</w:t>
      </w:r>
    </w:p>
    <w:p w14:paraId="22C810C3" w14:textId="77777777" w:rsidR="00C22AA7" w:rsidRDefault="00C22AA7" w:rsidP="009C399F">
      <w:pPr>
        <w:spacing w:after="0" w:line="360" w:lineRule="auto"/>
        <w:jc w:val="both"/>
        <w:rPr>
          <w:rFonts w:ascii="Arial" w:eastAsia="Times New Roman" w:hAnsi="Arial" w:cs="Arial"/>
          <w:b/>
          <w:bCs/>
          <w:kern w:val="0"/>
          <w:sz w:val="24"/>
          <w:szCs w:val="24"/>
          <w:lang w:eastAsia="en-GB"/>
          <w14:ligatures w14:val="none"/>
        </w:rPr>
      </w:pPr>
    </w:p>
    <w:p w14:paraId="634D8247" w14:textId="1894E2A8" w:rsidR="00A6016C" w:rsidRPr="00C22AA7" w:rsidRDefault="00A6016C" w:rsidP="009C399F">
      <w:pPr>
        <w:spacing w:after="0" w:line="360" w:lineRule="auto"/>
        <w:jc w:val="both"/>
        <w:rPr>
          <w:rFonts w:ascii="Arial" w:eastAsia="Times New Roman" w:hAnsi="Arial" w:cs="Arial"/>
          <w:b/>
          <w:bCs/>
          <w:kern w:val="0"/>
          <w:sz w:val="24"/>
          <w:szCs w:val="24"/>
          <w:lang w:eastAsia="en-GB"/>
          <w14:ligatures w14:val="none"/>
        </w:rPr>
      </w:pPr>
      <w:r w:rsidRPr="00C22AA7">
        <w:rPr>
          <w:rFonts w:ascii="Arial" w:eastAsia="Times New Roman" w:hAnsi="Arial" w:cs="Arial"/>
          <w:b/>
          <w:bCs/>
          <w:kern w:val="0"/>
          <w:sz w:val="24"/>
          <w:szCs w:val="24"/>
          <w:lang w:eastAsia="en-GB"/>
          <w14:ligatures w14:val="none"/>
        </w:rPr>
        <w:t>Economic:</w:t>
      </w:r>
    </w:p>
    <w:p w14:paraId="20217BBB"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Economic factors such as inflation, economic growth, and unemployment rates can have an impact on employee retention rates.</w:t>
      </w:r>
    </w:p>
    <w:p w14:paraId="3F9470F4"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Marriott Bonvoy may be impacted by economic downturns or periods of slow growth, as employees may be more likely to leave the company if they feel uncertain about their job security or financial future.</w:t>
      </w:r>
    </w:p>
    <w:p w14:paraId="29791079" w14:textId="77777777" w:rsidR="00C22AA7" w:rsidRDefault="00C22AA7" w:rsidP="009C399F">
      <w:pPr>
        <w:spacing w:after="0" w:line="360" w:lineRule="auto"/>
        <w:jc w:val="both"/>
        <w:rPr>
          <w:rFonts w:ascii="Arial" w:eastAsia="Times New Roman" w:hAnsi="Arial" w:cs="Arial"/>
          <w:b/>
          <w:bCs/>
          <w:kern w:val="0"/>
          <w:sz w:val="24"/>
          <w:szCs w:val="24"/>
          <w:lang w:eastAsia="en-GB"/>
          <w14:ligatures w14:val="none"/>
        </w:rPr>
      </w:pPr>
    </w:p>
    <w:p w14:paraId="3CBE0713" w14:textId="7037D87C" w:rsidR="00A6016C" w:rsidRPr="00C22AA7" w:rsidRDefault="00A6016C" w:rsidP="009C399F">
      <w:pPr>
        <w:spacing w:after="0" w:line="360" w:lineRule="auto"/>
        <w:jc w:val="both"/>
        <w:rPr>
          <w:rFonts w:ascii="Arial" w:eastAsia="Times New Roman" w:hAnsi="Arial" w:cs="Arial"/>
          <w:b/>
          <w:bCs/>
          <w:kern w:val="0"/>
          <w:sz w:val="24"/>
          <w:szCs w:val="24"/>
          <w:lang w:eastAsia="en-GB"/>
          <w14:ligatures w14:val="none"/>
        </w:rPr>
      </w:pPr>
      <w:r w:rsidRPr="00C22AA7">
        <w:rPr>
          <w:rFonts w:ascii="Arial" w:eastAsia="Times New Roman" w:hAnsi="Arial" w:cs="Arial"/>
          <w:b/>
          <w:bCs/>
          <w:kern w:val="0"/>
          <w:sz w:val="24"/>
          <w:szCs w:val="24"/>
          <w:lang w:eastAsia="en-GB"/>
          <w14:ligatures w14:val="none"/>
        </w:rPr>
        <w:t>Social:</w:t>
      </w:r>
    </w:p>
    <w:p w14:paraId="782C04C3"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Social factors such as changing demographics and cultural norms can impact employee retention rates.</w:t>
      </w:r>
    </w:p>
    <w:p w14:paraId="4BBFB37C"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Marriott Bonvoy may need to adapt to changing cultural norms around work-life balance, flexible work arrangements, and workplace diversity and inclusion to retain employees.</w:t>
      </w:r>
    </w:p>
    <w:p w14:paraId="57F78F28" w14:textId="77777777" w:rsidR="00A34678" w:rsidRPr="009C399F" w:rsidRDefault="00A34678" w:rsidP="009C399F">
      <w:pPr>
        <w:spacing w:after="0" w:line="360" w:lineRule="auto"/>
        <w:jc w:val="both"/>
        <w:rPr>
          <w:rFonts w:ascii="Arial" w:eastAsia="Times New Roman" w:hAnsi="Arial" w:cs="Arial"/>
          <w:b/>
          <w:bCs/>
          <w:kern w:val="0"/>
          <w:sz w:val="24"/>
          <w:szCs w:val="24"/>
          <w:lang w:eastAsia="en-GB"/>
          <w14:ligatures w14:val="none"/>
        </w:rPr>
      </w:pPr>
    </w:p>
    <w:p w14:paraId="145585A0" w14:textId="794144C1" w:rsidR="00A6016C" w:rsidRPr="00C22AA7" w:rsidRDefault="00A6016C" w:rsidP="009C399F">
      <w:pPr>
        <w:spacing w:after="0" w:line="360" w:lineRule="auto"/>
        <w:jc w:val="both"/>
        <w:rPr>
          <w:rFonts w:ascii="Arial" w:eastAsia="Times New Roman" w:hAnsi="Arial" w:cs="Arial"/>
          <w:b/>
          <w:bCs/>
          <w:kern w:val="0"/>
          <w:sz w:val="24"/>
          <w:szCs w:val="24"/>
          <w:lang w:eastAsia="en-GB"/>
          <w14:ligatures w14:val="none"/>
        </w:rPr>
      </w:pPr>
      <w:r w:rsidRPr="00C22AA7">
        <w:rPr>
          <w:rFonts w:ascii="Arial" w:eastAsia="Times New Roman" w:hAnsi="Arial" w:cs="Arial"/>
          <w:b/>
          <w:bCs/>
          <w:kern w:val="0"/>
          <w:sz w:val="24"/>
          <w:szCs w:val="24"/>
          <w:lang w:eastAsia="en-GB"/>
          <w14:ligatures w14:val="none"/>
        </w:rPr>
        <w:t>Technological:</w:t>
      </w:r>
    </w:p>
    <w:p w14:paraId="3E169025"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Technological advancements can impact employee retention rates, such as automation and remote work technologies.</w:t>
      </w:r>
    </w:p>
    <w:p w14:paraId="02A4AB9E"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Marriott Bonvoy may need to invest in technologies that enable remote work or streamline operations to retain employees who value work-life balance and flexibility.</w:t>
      </w:r>
    </w:p>
    <w:p w14:paraId="52727D50" w14:textId="77777777" w:rsidR="00A34678" w:rsidRPr="00C22AA7" w:rsidRDefault="00A34678" w:rsidP="009C399F">
      <w:pPr>
        <w:spacing w:after="0" w:line="360" w:lineRule="auto"/>
        <w:jc w:val="both"/>
        <w:rPr>
          <w:rFonts w:ascii="Arial" w:eastAsia="Times New Roman" w:hAnsi="Arial" w:cs="Arial"/>
          <w:b/>
          <w:bCs/>
          <w:kern w:val="0"/>
          <w:sz w:val="28"/>
          <w:szCs w:val="28"/>
          <w:lang w:eastAsia="en-GB"/>
          <w14:ligatures w14:val="none"/>
        </w:rPr>
      </w:pPr>
    </w:p>
    <w:p w14:paraId="05BA16C2" w14:textId="77777777" w:rsidR="00C22AA7" w:rsidRPr="00C22AA7" w:rsidRDefault="00C22AA7" w:rsidP="00C22AA7">
      <w:pPr>
        <w:spacing w:after="0" w:line="360" w:lineRule="auto"/>
        <w:jc w:val="both"/>
        <w:rPr>
          <w:rFonts w:ascii="Arial" w:eastAsia="Times New Roman" w:hAnsi="Arial" w:cs="Arial"/>
          <w:b/>
          <w:bCs/>
          <w:kern w:val="0"/>
          <w:sz w:val="24"/>
          <w:szCs w:val="24"/>
          <w:lang w:eastAsia="en-GB"/>
          <w14:ligatures w14:val="none"/>
        </w:rPr>
      </w:pPr>
      <w:r w:rsidRPr="00C22AA7">
        <w:rPr>
          <w:rFonts w:ascii="Arial" w:eastAsia="Times New Roman" w:hAnsi="Arial" w:cs="Arial"/>
          <w:b/>
          <w:bCs/>
          <w:kern w:val="0"/>
          <w:sz w:val="24"/>
          <w:szCs w:val="24"/>
          <w:lang w:eastAsia="en-GB"/>
          <w14:ligatures w14:val="none"/>
        </w:rPr>
        <w:lastRenderedPageBreak/>
        <w:t>Legal:</w:t>
      </w:r>
    </w:p>
    <w:p w14:paraId="4F07C23A" w14:textId="77777777" w:rsidR="00C22AA7" w:rsidRPr="00A6016C" w:rsidRDefault="00C22AA7" w:rsidP="00C22AA7">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Legal factors such as employment laws and regulations can impact employee retention rates.</w:t>
      </w:r>
    </w:p>
    <w:p w14:paraId="77B31C49" w14:textId="77777777" w:rsidR="00C22AA7" w:rsidRPr="00A6016C" w:rsidRDefault="00C22AA7" w:rsidP="00C22AA7">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Marriott Bonvoy must comply with employment laws around issues such as discrimination, harassment, and workplace safety to retain employees who feel safe and valued in their jobs.</w:t>
      </w:r>
    </w:p>
    <w:p w14:paraId="18AB7ADB" w14:textId="77777777" w:rsidR="00C22AA7" w:rsidRDefault="00C22AA7" w:rsidP="009C399F">
      <w:pPr>
        <w:spacing w:after="0" w:line="360" w:lineRule="auto"/>
        <w:jc w:val="both"/>
        <w:rPr>
          <w:rFonts w:ascii="Arial" w:eastAsia="Times New Roman" w:hAnsi="Arial" w:cs="Arial"/>
          <w:b/>
          <w:bCs/>
          <w:kern w:val="0"/>
          <w:sz w:val="24"/>
          <w:szCs w:val="24"/>
          <w:lang w:eastAsia="en-GB"/>
          <w14:ligatures w14:val="none"/>
        </w:rPr>
      </w:pPr>
    </w:p>
    <w:p w14:paraId="02588D84" w14:textId="2D5107F8" w:rsidR="00A6016C" w:rsidRPr="00C22AA7" w:rsidRDefault="00A6016C" w:rsidP="009C399F">
      <w:pPr>
        <w:spacing w:after="0" w:line="360" w:lineRule="auto"/>
        <w:jc w:val="both"/>
        <w:rPr>
          <w:rFonts w:ascii="Arial" w:eastAsia="Times New Roman" w:hAnsi="Arial" w:cs="Arial"/>
          <w:b/>
          <w:bCs/>
          <w:kern w:val="0"/>
          <w:sz w:val="24"/>
          <w:szCs w:val="24"/>
          <w:lang w:eastAsia="en-GB"/>
          <w14:ligatures w14:val="none"/>
        </w:rPr>
      </w:pPr>
      <w:r w:rsidRPr="00C22AA7">
        <w:rPr>
          <w:rFonts w:ascii="Arial" w:eastAsia="Times New Roman" w:hAnsi="Arial" w:cs="Arial"/>
          <w:b/>
          <w:bCs/>
          <w:kern w:val="0"/>
          <w:sz w:val="24"/>
          <w:szCs w:val="24"/>
          <w:lang w:eastAsia="en-GB"/>
          <w14:ligatures w14:val="none"/>
        </w:rPr>
        <w:t>Environmental:</w:t>
      </w:r>
    </w:p>
    <w:p w14:paraId="31E8B2D9"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Environmental factors such as climate change and sustainability can impact employee retention rates.</w:t>
      </w:r>
    </w:p>
    <w:p w14:paraId="47220A30" w14:textId="77777777"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Marriott Bonvoy may need to demonstrate a commitment to sustainability and environmental stewardship to retain employees who are environmentally conscious.</w:t>
      </w:r>
    </w:p>
    <w:p w14:paraId="722D2357" w14:textId="77777777" w:rsidR="00A34678" w:rsidRPr="009C399F" w:rsidRDefault="00A34678" w:rsidP="009C399F">
      <w:pPr>
        <w:spacing w:after="0" w:line="360" w:lineRule="auto"/>
        <w:jc w:val="both"/>
        <w:rPr>
          <w:rFonts w:ascii="Arial" w:eastAsia="Times New Roman" w:hAnsi="Arial" w:cs="Arial"/>
          <w:b/>
          <w:bCs/>
          <w:kern w:val="0"/>
          <w:sz w:val="24"/>
          <w:szCs w:val="24"/>
          <w:lang w:eastAsia="en-GB"/>
          <w14:ligatures w14:val="none"/>
        </w:rPr>
      </w:pPr>
    </w:p>
    <w:p w14:paraId="40D84372" w14:textId="70267ACA" w:rsidR="00A6016C" w:rsidRPr="00A6016C" w:rsidRDefault="00A6016C" w:rsidP="009C399F">
      <w:pPr>
        <w:spacing w:after="0" w:line="360" w:lineRule="auto"/>
        <w:jc w:val="both"/>
        <w:rPr>
          <w:rFonts w:ascii="Arial" w:eastAsia="Times New Roman" w:hAnsi="Arial" w:cs="Arial"/>
          <w:kern w:val="0"/>
          <w:sz w:val="24"/>
          <w:szCs w:val="24"/>
          <w:lang w:eastAsia="en-GB"/>
          <w14:ligatures w14:val="none"/>
        </w:rPr>
      </w:pPr>
      <w:r w:rsidRPr="00A6016C">
        <w:rPr>
          <w:rFonts w:ascii="Arial" w:eastAsia="Times New Roman" w:hAnsi="Arial" w:cs="Arial"/>
          <w:kern w:val="0"/>
          <w:sz w:val="24"/>
          <w:szCs w:val="24"/>
          <w:lang w:eastAsia="en-GB"/>
          <w14:ligatures w14:val="none"/>
        </w:rPr>
        <w:t>Marriott Bonvoy needs to pay attention to a variety of factors to retain employees, including government policies and regulations, economic factors, changing cultural norms, technological advancements, environmental concerns, and legal factors. By adapting to these factors, Marriott Bonvoy can create a positive work environment that attracts and retains employees.</w:t>
      </w:r>
    </w:p>
    <w:p w14:paraId="687D4EAA" w14:textId="77777777" w:rsidR="00E1607E" w:rsidRPr="009C399F" w:rsidRDefault="00E1607E" w:rsidP="009C399F">
      <w:pPr>
        <w:spacing w:line="360" w:lineRule="auto"/>
        <w:jc w:val="both"/>
        <w:rPr>
          <w:rFonts w:ascii="Arial" w:hAnsi="Arial" w:cs="Arial"/>
          <w:b/>
          <w:bCs/>
          <w:sz w:val="24"/>
          <w:szCs w:val="24"/>
        </w:rPr>
      </w:pPr>
    </w:p>
    <w:p w14:paraId="6E4F3455" w14:textId="77777777" w:rsidR="00F23154" w:rsidRPr="00F23154" w:rsidRDefault="00F23154" w:rsidP="009C399F">
      <w:pPr>
        <w:spacing w:line="360" w:lineRule="auto"/>
        <w:jc w:val="both"/>
        <w:rPr>
          <w:rFonts w:ascii="Arial" w:hAnsi="Arial" w:cs="Arial"/>
          <w:sz w:val="24"/>
          <w:szCs w:val="24"/>
        </w:rPr>
      </w:pPr>
    </w:p>
    <w:p w14:paraId="6F97947E" w14:textId="5ED1465E" w:rsidR="00F23154" w:rsidRPr="00C22AA7" w:rsidRDefault="00F23154" w:rsidP="00C22AA7">
      <w:pPr>
        <w:spacing w:line="360" w:lineRule="auto"/>
        <w:jc w:val="center"/>
        <w:rPr>
          <w:rFonts w:ascii="Arial" w:hAnsi="Arial" w:cs="Arial"/>
          <w:b/>
          <w:bCs/>
          <w:sz w:val="28"/>
          <w:szCs w:val="28"/>
        </w:rPr>
      </w:pPr>
      <w:r w:rsidRPr="00C22AA7">
        <w:rPr>
          <w:rFonts w:ascii="Arial" w:hAnsi="Arial" w:cs="Arial"/>
          <w:b/>
          <w:bCs/>
          <w:sz w:val="28"/>
          <w:szCs w:val="28"/>
        </w:rPr>
        <w:t>SWOT Analysis</w:t>
      </w:r>
    </w:p>
    <w:p w14:paraId="25288A1B" w14:textId="65267C29" w:rsidR="00F23154" w:rsidRPr="009C399F" w:rsidRDefault="00F23154" w:rsidP="009C399F">
      <w:pPr>
        <w:spacing w:line="360" w:lineRule="auto"/>
        <w:jc w:val="both"/>
        <w:rPr>
          <w:rFonts w:ascii="Arial" w:hAnsi="Arial" w:cs="Arial"/>
          <w:sz w:val="24"/>
          <w:szCs w:val="24"/>
        </w:rPr>
      </w:pPr>
      <w:r w:rsidRPr="009C399F">
        <w:rPr>
          <w:rFonts w:ascii="Arial" w:hAnsi="Arial" w:cs="Arial"/>
          <w:sz w:val="24"/>
          <w:szCs w:val="24"/>
        </w:rPr>
        <w:t xml:space="preserve">SWOT analysis is a useful tool for </w:t>
      </w:r>
      <w:r w:rsidR="00E1607E" w:rsidRPr="009C399F">
        <w:rPr>
          <w:rFonts w:ascii="Arial" w:hAnsi="Arial" w:cs="Arial"/>
          <w:sz w:val="24"/>
          <w:szCs w:val="24"/>
        </w:rPr>
        <w:t>analysing</w:t>
      </w:r>
      <w:r w:rsidRPr="009C399F">
        <w:rPr>
          <w:rFonts w:ascii="Arial" w:hAnsi="Arial" w:cs="Arial"/>
          <w:sz w:val="24"/>
          <w:szCs w:val="24"/>
        </w:rPr>
        <w:t xml:space="preserve"> an organization's internal strengths and weaknesses and external opportunities and threats. SWOT stands for Strengths, Weaknesses, Opportunities, and Threats (MindTools, 2022).</w:t>
      </w:r>
    </w:p>
    <w:p w14:paraId="3AA85ED4" w14:textId="77777777" w:rsidR="00C22AA7" w:rsidRDefault="00C22AA7" w:rsidP="009C399F">
      <w:pPr>
        <w:spacing w:after="0" w:line="360" w:lineRule="auto"/>
        <w:jc w:val="both"/>
        <w:rPr>
          <w:rFonts w:ascii="Arial" w:eastAsia="Times New Roman" w:hAnsi="Arial" w:cs="Arial"/>
          <w:b/>
          <w:bCs/>
          <w:kern w:val="0"/>
          <w:sz w:val="24"/>
          <w:szCs w:val="24"/>
          <w:lang w:eastAsia="en-GB"/>
          <w14:ligatures w14:val="none"/>
        </w:rPr>
      </w:pPr>
    </w:p>
    <w:p w14:paraId="3C9A3D5A" w14:textId="0594DB29" w:rsidR="00E22743" w:rsidRPr="00E22743" w:rsidRDefault="00E22743" w:rsidP="009C399F">
      <w:pPr>
        <w:spacing w:after="0" w:line="360" w:lineRule="auto"/>
        <w:jc w:val="both"/>
        <w:rPr>
          <w:rFonts w:ascii="Arial" w:eastAsia="Times New Roman" w:hAnsi="Arial" w:cs="Arial"/>
          <w:b/>
          <w:bCs/>
          <w:kern w:val="0"/>
          <w:sz w:val="24"/>
          <w:szCs w:val="24"/>
          <w:lang w:eastAsia="en-GB"/>
          <w14:ligatures w14:val="none"/>
        </w:rPr>
      </w:pPr>
      <w:r w:rsidRPr="00E22743">
        <w:rPr>
          <w:rFonts w:ascii="Arial" w:eastAsia="Times New Roman" w:hAnsi="Arial" w:cs="Arial"/>
          <w:b/>
          <w:bCs/>
          <w:kern w:val="0"/>
          <w:sz w:val="24"/>
          <w:szCs w:val="24"/>
          <w:lang w:eastAsia="en-GB"/>
          <w14:ligatures w14:val="none"/>
        </w:rPr>
        <w:t>Strengths:</w:t>
      </w:r>
    </w:p>
    <w:p w14:paraId="50EA7B59"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Established brand reputation: Marriott Bonvoy is a well-known and respected brand in the hospitality industry, which could make it more attractive to potential employees.</w:t>
      </w:r>
    </w:p>
    <w:p w14:paraId="4E8AF892"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Diverse workforce: Marriott Bonvoy has a diverse workforce, which could be appealing to individuals who value diversity and inclusion in the workplace.</w:t>
      </w:r>
    </w:p>
    <w:p w14:paraId="446EE0D1" w14:textId="19C74711"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lastRenderedPageBreak/>
        <w:t xml:space="preserve">Strong training and development programs: Marriott Bonvoy </w:t>
      </w:r>
      <w:r w:rsidR="00676FD9" w:rsidRPr="00E22743">
        <w:rPr>
          <w:rFonts w:ascii="Arial" w:eastAsia="Times New Roman" w:hAnsi="Arial" w:cs="Arial"/>
          <w:kern w:val="0"/>
          <w:sz w:val="24"/>
          <w:szCs w:val="24"/>
          <w:lang w:eastAsia="en-GB"/>
          <w14:ligatures w14:val="none"/>
        </w:rPr>
        <w:t>have</w:t>
      </w:r>
      <w:r w:rsidRPr="00E22743">
        <w:rPr>
          <w:rFonts w:ascii="Arial" w:eastAsia="Times New Roman" w:hAnsi="Arial" w:cs="Arial"/>
          <w:kern w:val="0"/>
          <w:sz w:val="24"/>
          <w:szCs w:val="24"/>
          <w:lang w:eastAsia="en-GB"/>
          <w14:ligatures w14:val="none"/>
        </w:rPr>
        <w:t xml:space="preserve"> a strong focus on employee training and development, which could help retain employees who are interested in advancing their careers within the company.</w:t>
      </w:r>
    </w:p>
    <w:p w14:paraId="6CB37B5A" w14:textId="08224365"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 xml:space="preserve">Competitive compensation and benefits: Marriott Bonvoy </w:t>
      </w:r>
      <w:r w:rsidR="00676FD9" w:rsidRPr="00E22743">
        <w:rPr>
          <w:rFonts w:ascii="Arial" w:eastAsia="Times New Roman" w:hAnsi="Arial" w:cs="Arial"/>
          <w:kern w:val="0"/>
          <w:sz w:val="24"/>
          <w:szCs w:val="24"/>
          <w:lang w:eastAsia="en-GB"/>
          <w14:ligatures w14:val="none"/>
        </w:rPr>
        <w:t>offer</w:t>
      </w:r>
      <w:r w:rsidRPr="00E22743">
        <w:rPr>
          <w:rFonts w:ascii="Arial" w:eastAsia="Times New Roman" w:hAnsi="Arial" w:cs="Arial"/>
          <w:kern w:val="0"/>
          <w:sz w:val="24"/>
          <w:szCs w:val="24"/>
          <w:lang w:eastAsia="en-GB"/>
          <w14:ligatures w14:val="none"/>
        </w:rPr>
        <w:t xml:space="preserve"> competitive compensation and benefits packages, which could attract and retain employees who are looking for a comprehensive employment package.</w:t>
      </w:r>
    </w:p>
    <w:p w14:paraId="6DF8358C" w14:textId="77777777" w:rsidR="009125DE" w:rsidRPr="009C399F" w:rsidRDefault="009125DE" w:rsidP="009C399F">
      <w:pPr>
        <w:spacing w:after="0" w:line="360" w:lineRule="auto"/>
        <w:jc w:val="both"/>
        <w:rPr>
          <w:rFonts w:ascii="Arial" w:eastAsia="Times New Roman" w:hAnsi="Arial" w:cs="Arial"/>
          <w:kern w:val="0"/>
          <w:sz w:val="24"/>
          <w:szCs w:val="24"/>
          <w:lang w:eastAsia="en-GB"/>
          <w14:ligatures w14:val="none"/>
        </w:rPr>
      </w:pPr>
    </w:p>
    <w:p w14:paraId="3C902C33" w14:textId="6E6D30DB" w:rsidR="00E22743" w:rsidRPr="00E22743" w:rsidRDefault="00E22743" w:rsidP="009C399F">
      <w:pPr>
        <w:spacing w:after="0" w:line="360" w:lineRule="auto"/>
        <w:jc w:val="both"/>
        <w:rPr>
          <w:rFonts w:ascii="Arial" w:eastAsia="Times New Roman" w:hAnsi="Arial" w:cs="Arial"/>
          <w:b/>
          <w:bCs/>
          <w:kern w:val="0"/>
          <w:sz w:val="24"/>
          <w:szCs w:val="24"/>
          <w:lang w:eastAsia="en-GB"/>
          <w14:ligatures w14:val="none"/>
        </w:rPr>
      </w:pPr>
      <w:r w:rsidRPr="00E22743">
        <w:rPr>
          <w:rFonts w:ascii="Arial" w:eastAsia="Times New Roman" w:hAnsi="Arial" w:cs="Arial"/>
          <w:b/>
          <w:bCs/>
          <w:kern w:val="0"/>
          <w:sz w:val="24"/>
          <w:szCs w:val="24"/>
          <w:lang w:eastAsia="en-GB"/>
          <w14:ligatures w14:val="none"/>
        </w:rPr>
        <w:t>Weaknesses:</w:t>
      </w:r>
    </w:p>
    <w:p w14:paraId="4B2659E5"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High turnover rate: Despite its efforts to retain employees, Marriott Bonvoy still faces a high turnover rate, which could indicate that the company has issues with retaining employees.</w:t>
      </w:r>
    </w:p>
    <w:p w14:paraId="195371CD"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Limited career advancement opportunities: While Marriott Bonvoy has strong training and development programs, some employees may feel that there are limited opportunities for career advancement within the company.</w:t>
      </w:r>
    </w:p>
    <w:p w14:paraId="31417427"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Limited work-life balance: The hospitality industry is known for its demanding work schedules, and Marriott Bonvoy is no exception. This could lead to difficulties in retaining employees who value work-life balance.</w:t>
      </w:r>
    </w:p>
    <w:p w14:paraId="0C0FED45" w14:textId="77777777" w:rsidR="009125DE" w:rsidRPr="009C399F" w:rsidRDefault="009125DE" w:rsidP="009C399F">
      <w:pPr>
        <w:spacing w:after="0" w:line="360" w:lineRule="auto"/>
        <w:jc w:val="both"/>
        <w:rPr>
          <w:rFonts w:ascii="Arial" w:eastAsia="Times New Roman" w:hAnsi="Arial" w:cs="Arial"/>
          <w:kern w:val="0"/>
          <w:sz w:val="24"/>
          <w:szCs w:val="24"/>
          <w:lang w:eastAsia="en-GB"/>
          <w14:ligatures w14:val="none"/>
        </w:rPr>
      </w:pPr>
    </w:p>
    <w:p w14:paraId="3711DC3A" w14:textId="17CC1A0C" w:rsidR="00E22743" w:rsidRPr="00E22743" w:rsidRDefault="00E22743" w:rsidP="009C399F">
      <w:pPr>
        <w:spacing w:after="0" w:line="360" w:lineRule="auto"/>
        <w:jc w:val="both"/>
        <w:rPr>
          <w:rFonts w:ascii="Arial" w:eastAsia="Times New Roman" w:hAnsi="Arial" w:cs="Arial"/>
          <w:b/>
          <w:bCs/>
          <w:kern w:val="0"/>
          <w:sz w:val="24"/>
          <w:szCs w:val="24"/>
          <w:lang w:eastAsia="en-GB"/>
          <w14:ligatures w14:val="none"/>
        </w:rPr>
      </w:pPr>
      <w:r w:rsidRPr="00E22743">
        <w:rPr>
          <w:rFonts w:ascii="Arial" w:eastAsia="Times New Roman" w:hAnsi="Arial" w:cs="Arial"/>
          <w:b/>
          <w:bCs/>
          <w:kern w:val="0"/>
          <w:sz w:val="24"/>
          <w:szCs w:val="24"/>
          <w:lang w:eastAsia="en-GB"/>
          <w14:ligatures w14:val="none"/>
        </w:rPr>
        <w:t>Opportunities:</w:t>
      </w:r>
    </w:p>
    <w:p w14:paraId="3427635F"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Expansion into new markets: Marriott Bonvoy is well-positioned to expand into new markets, which could create new opportunities for recruitment and retention.</w:t>
      </w:r>
    </w:p>
    <w:p w14:paraId="5A64A7F5" w14:textId="71A2D58A"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Development of remote work policies: The COVID-19 pandemic has shown that remote work is possible in the hospitality industry. Marriott Bonvoy could consider developing remote work policies, which could appeal to employees who value flexibility in their work arrangements.</w:t>
      </w:r>
      <w:r w:rsidR="009125DE" w:rsidRPr="009C399F">
        <w:rPr>
          <w:rFonts w:ascii="Arial" w:eastAsia="Times New Roman" w:hAnsi="Arial" w:cs="Arial"/>
          <w:kern w:val="0"/>
          <w:sz w:val="24"/>
          <w:szCs w:val="24"/>
          <w:lang w:eastAsia="en-GB"/>
          <w14:ligatures w14:val="none"/>
        </w:rPr>
        <w:t xml:space="preserve"> </w:t>
      </w:r>
      <w:r w:rsidRPr="00E22743">
        <w:rPr>
          <w:rFonts w:ascii="Arial" w:eastAsia="Times New Roman" w:hAnsi="Arial" w:cs="Arial"/>
          <w:kern w:val="0"/>
          <w:sz w:val="24"/>
          <w:szCs w:val="24"/>
          <w:lang w:eastAsia="en-GB"/>
          <w14:ligatures w14:val="none"/>
        </w:rPr>
        <w:t>Employee engagement initiatives: Marriott Bonvoy could develop initiatives to improve employee engagement and satisfaction, which could lead to increased retention rates.</w:t>
      </w:r>
    </w:p>
    <w:p w14:paraId="4F22008F" w14:textId="77777777" w:rsidR="009125DE" w:rsidRPr="009C399F" w:rsidRDefault="009125DE" w:rsidP="009C399F">
      <w:pPr>
        <w:spacing w:after="0" w:line="360" w:lineRule="auto"/>
        <w:jc w:val="both"/>
        <w:rPr>
          <w:rFonts w:ascii="Arial" w:eastAsia="Times New Roman" w:hAnsi="Arial" w:cs="Arial"/>
          <w:kern w:val="0"/>
          <w:sz w:val="24"/>
          <w:szCs w:val="24"/>
          <w:lang w:eastAsia="en-GB"/>
          <w14:ligatures w14:val="none"/>
        </w:rPr>
      </w:pPr>
    </w:p>
    <w:p w14:paraId="2BCF2950" w14:textId="77777777" w:rsidR="00676FD9" w:rsidRDefault="00676FD9" w:rsidP="009C399F">
      <w:pPr>
        <w:spacing w:after="0" w:line="360" w:lineRule="auto"/>
        <w:jc w:val="both"/>
        <w:rPr>
          <w:rFonts w:ascii="Arial" w:eastAsia="Times New Roman" w:hAnsi="Arial" w:cs="Arial"/>
          <w:b/>
          <w:bCs/>
          <w:kern w:val="0"/>
          <w:sz w:val="24"/>
          <w:szCs w:val="24"/>
          <w:lang w:eastAsia="en-GB"/>
          <w14:ligatures w14:val="none"/>
        </w:rPr>
      </w:pPr>
    </w:p>
    <w:p w14:paraId="1021E763" w14:textId="77777777" w:rsidR="00676FD9" w:rsidRDefault="00676FD9" w:rsidP="009C399F">
      <w:pPr>
        <w:spacing w:after="0" w:line="360" w:lineRule="auto"/>
        <w:jc w:val="both"/>
        <w:rPr>
          <w:rFonts w:ascii="Arial" w:eastAsia="Times New Roman" w:hAnsi="Arial" w:cs="Arial"/>
          <w:b/>
          <w:bCs/>
          <w:kern w:val="0"/>
          <w:sz w:val="24"/>
          <w:szCs w:val="24"/>
          <w:lang w:eastAsia="en-GB"/>
          <w14:ligatures w14:val="none"/>
        </w:rPr>
      </w:pPr>
    </w:p>
    <w:p w14:paraId="174D1154" w14:textId="77777777" w:rsidR="00676FD9" w:rsidRDefault="00676FD9" w:rsidP="009C399F">
      <w:pPr>
        <w:spacing w:after="0" w:line="360" w:lineRule="auto"/>
        <w:jc w:val="both"/>
        <w:rPr>
          <w:rFonts w:ascii="Arial" w:eastAsia="Times New Roman" w:hAnsi="Arial" w:cs="Arial"/>
          <w:b/>
          <w:bCs/>
          <w:kern w:val="0"/>
          <w:sz w:val="24"/>
          <w:szCs w:val="24"/>
          <w:lang w:eastAsia="en-GB"/>
          <w14:ligatures w14:val="none"/>
        </w:rPr>
      </w:pPr>
    </w:p>
    <w:p w14:paraId="138FC83A" w14:textId="77777777" w:rsidR="00676FD9" w:rsidRDefault="00676FD9" w:rsidP="009C399F">
      <w:pPr>
        <w:spacing w:after="0" w:line="360" w:lineRule="auto"/>
        <w:jc w:val="both"/>
        <w:rPr>
          <w:rFonts w:ascii="Arial" w:eastAsia="Times New Roman" w:hAnsi="Arial" w:cs="Arial"/>
          <w:b/>
          <w:bCs/>
          <w:kern w:val="0"/>
          <w:sz w:val="24"/>
          <w:szCs w:val="24"/>
          <w:lang w:eastAsia="en-GB"/>
          <w14:ligatures w14:val="none"/>
        </w:rPr>
      </w:pPr>
    </w:p>
    <w:p w14:paraId="58820896" w14:textId="77777777" w:rsidR="00676FD9" w:rsidRDefault="00676FD9" w:rsidP="009C399F">
      <w:pPr>
        <w:spacing w:after="0" w:line="360" w:lineRule="auto"/>
        <w:jc w:val="both"/>
        <w:rPr>
          <w:rFonts w:ascii="Arial" w:eastAsia="Times New Roman" w:hAnsi="Arial" w:cs="Arial"/>
          <w:b/>
          <w:bCs/>
          <w:kern w:val="0"/>
          <w:sz w:val="24"/>
          <w:szCs w:val="24"/>
          <w:lang w:eastAsia="en-GB"/>
          <w14:ligatures w14:val="none"/>
        </w:rPr>
      </w:pPr>
    </w:p>
    <w:p w14:paraId="2CF6E893" w14:textId="77777777" w:rsidR="00676FD9" w:rsidRDefault="00676FD9" w:rsidP="009C399F">
      <w:pPr>
        <w:spacing w:after="0" w:line="360" w:lineRule="auto"/>
        <w:jc w:val="both"/>
        <w:rPr>
          <w:rFonts w:ascii="Arial" w:eastAsia="Times New Roman" w:hAnsi="Arial" w:cs="Arial"/>
          <w:b/>
          <w:bCs/>
          <w:kern w:val="0"/>
          <w:sz w:val="24"/>
          <w:szCs w:val="24"/>
          <w:lang w:eastAsia="en-GB"/>
          <w14:ligatures w14:val="none"/>
        </w:rPr>
      </w:pPr>
    </w:p>
    <w:p w14:paraId="628C3E17" w14:textId="0F9046C0" w:rsidR="00E22743" w:rsidRPr="00E22743" w:rsidRDefault="00E22743" w:rsidP="009C399F">
      <w:pPr>
        <w:spacing w:after="0" w:line="360" w:lineRule="auto"/>
        <w:jc w:val="both"/>
        <w:rPr>
          <w:rFonts w:ascii="Arial" w:eastAsia="Times New Roman" w:hAnsi="Arial" w:cs="Arial"/>
          <w:b/>
          <w:bCs/>
          <w:kern w:val="0"/>
          <w:sz w:val="24"/>
          <w:szCs w:val="24"/>
          <w:lang w:eastAsia="en-GB"/>
          <w14:ligatures w14:val="none"/>
        </w:rPr>
      </w:pPr>
      <w:r w:rsidRPr="00E22743">
        <w:rPr>
          <w:rFonts w:ascii="Arial" w:eastAsia="Times New Roman" w:hAnsi="Arial" w:cs="Arial"/>
          <w:b/>
          <w:bCs/>
          <w:kern w:val="0"/>
          <w:sz w:val="24"/>
          <w:szCs w:val="24"/>
          <w:lang w:eastAsia="en-GB"/>
          <w14:ligatures w14:val="none"/>
        </w:rPr>
        <w:lastRenderedPageBreak/>
        <w:t>Threats:</w:t>
      </w:r>
    </w:p>
    <w:p w14:paraId="08866A31"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Competition for talent: The hospitality industry is highly competitive, and Marriott Bonvoy could face challenges in recruiting and retaining top talent.</w:t>
      </w:r>
    </w:p>
    <w:p w14:paraId="27A48CE7" w14:textId="77777777"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Economic downturns: Economic downturns could lead to decreased demand for hospitality services, which could negatively impact employee retention and recruitment.</w:t>
      </w:r>
    </w:p>
    <w:p w14:paraId="6EBE4F1C" w14:textId="63CF962C"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 xml:space="preserve">Increases in </w:t>
      </w:r>
      <w:r w:rsidR="00676FD9" w:rsidRPr="00E22743">
        <w:rPr>
          <w:rFonts w:ascii="Arial" w:eastAsia="Times New Roman" w:hAnsi="Arial" w:cs="Arial"/>
          <w:kern w:val="0"/>
          <w:sz w:val="24"/>
          <w:szCs w:val="24"/>
          <w:lang w:eastAsia="en-GB"/>
          <w14:ligatures w14:val="none"/>
        </w:rPr>
        <w:t>labour</w:t>
      </w:r>
      <w:r w:rsidRPr="00E22743">
        <w:rPr>
          <w:rFonts w:ascii="Arial" w:eastAsia="Times New Roman" w:hAnsi="Arial" w:cs="Arial"/>
          <w:kern w:val="0"/>
          <w:sz w:val="24"/>
          <w:szCs w:val="24"/>
          <w:lang w:eastAsia="en-GB"/>
          <w14:ligatures w14:val="none"/>
        </w:rPr>
        <w:t xml:space="preserve"> costs could negatively impact Marriott Bonvoy's ability to offer competitive compensation packages, which could make it more difficult to recruit and retain employees.</w:t>
      </w:r>
    </w:p>
    <w:p w14:paraId="62B989E7" w14:textId="77777777" w:rsidR="00676FD9" w:rsidRDefault="00676FD9" w:rsidP="009C399F">
      <w:pPr>
        <w:spacing w:after="0" w:line="360" w:lineRule="auto"/>
        <w:jc w:val="both"/>
        <w:rPr>
          <w:rFonts w:ascii="Arial" w:eastAsia="Times New Roman" w:hAnsi="Arial" w:cs="Arial"/>
          <w:kern w:val="0"/>
          <w:sz w:val="24"/>
          <w:szCs w:val="24"/>
          <w:lang w:eastAsia="en-GB"/>
          <w14:ligatures w14:val="none"/>
        </w:rPr>
      </w:pPr>
    </w:p>
    <w:p w14:paraId="5FCAE4F9" w14:textId="2DC11118" w:rsidR="00E22743" w:rsidRPr="00E22743" w:rsidRDefault="00E22743" w:rsidP="009C399F">
      <w:pPr>
        <w:spacing w:after="0" w:line="360" w:lineRule="auto"/>
        <w:jc w:val="both"/>
        <w:rPr>
          <w:rFonts w:ascii="Arial" w:eastAsia="Times New Roman" w:hAnsi="Arial" w:cs="Arial"/>
          <w:kern w:val="0"/>
          <w:sz w:val="24"/>
          <w:szCs w:val="24"/>
          <w:lang w:eastAsia="en-GB"/>
          <w14:ligatures w14:val="none"/>
        </w:rPr>
      </w:pPr>
      <w:r w:rsidRPr="00E22743">
        <w:rPr>
          <w:rFonts w:ascii="Arial" w:eastAsia="Times New Roman" w:hAnsi="Arial" w:cs="Arial"/>
          <w:kern w:val="0"/>
          <w:sz w:val="24"/>
          <w:szCs w:val="24"/>
          <w:lang w:eastAsia="en-GB"/>
          <w14:ligatures w14:val="none"/>
        </w:rPr>
        <w:t>Marriott Bonvoy has several strengths that could aid in employee retention and recruitment, such as an established brand reputation, diverse workforce, and strong training and development programs. However, there are also weaknesses and threats that should be addressed, such as high turnover rates and competition for talent. By taking advantage of opportunities such as expansion into new markets and developing remote work policies, Marriott Bonvoy can improve its employee retention and recruitment efforts.</w:t>
      </w:r>
    </w:p>
    <w:p w14:paraId="224A46DB" w14:textId="77777777" w:rsidR="00082A62" w:rsidRPr="009C399F" w:rsidRDefault="00082A62" w:rsidP="009C399F">
      <w:pPr>
        <w:spacing w:line="360" w:lineRule="auto"/>
        <w:jc w:val="both"/>
        <w:rPr>
          <w:rFonts w:ascii="Arial" w:hAnsi="Arial" w:cs="Arial"/>
          <w:sz w:val="24"/>
          <w:szCs w:val="24"/>
        </w:rPr>
      </w:pPr>
    </w:p>
    <w:p w14:paraId="08C0AEF8" w14:textId="77777777" w:rsidR="00F23154" w:rsidRPr="00F23154" w:rsidRDefault="00F23154" w:rsidP="009C399F">
      <w:pPr>
        <w:spacing w:line="360" w:lineRule="auto"/>
        <w:jc w:val="both"/>
        <w:rPr>
          <w:rFonts w:ascii="Arial" w:hAnsi="Arial" w:cs="Arial"/>
          <w:sz w:val="24"/>
          <w:szCs w:val="24"/>
        </w:rPr>
      </w:pPr>
    </w:p>
    <w:p w14:paraId="630525A0" w14:textId="5360AE16" w:rsidR="00F23154" w:rsidRPr="00676FD9" w:rsidRDefault="00F23154" w:rsidP="00676FD9">
      <w:pPr>
        <w:spacing w:line="360" w:lineRule="auto"/>
        <w:jc w:val="center"/>
        <w:rPr>
          <w:rFonts w:ascii="Arial" w:hAnsi="Arial" w:cs="Arial"/>
          <w:b/>
          <w:bCs/>
          <w:sz w:val="28"/>
          <w:szCs w:val="28"/>
        </w:rPr>
      </w:pPr>
      <w:r w:rsidRPr="00676FD9">
        <w:rPr>
          <w:rFonts w:ascii="Arial" w:hAnsi="Arial" w:cs="Arial"/>
          <w:b/>
          <w:bCs/>
          <w:sz w:val="28"/>
          <w:szCs w:val="28"/>
        </w:rPr>
        <w:t>Employee Retention</w:t>
      </w:r>
    </w:p>
    <w:p w14:paraId="5781660B" w14:textId="2D82EE01"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Employee retention is critical to the success of Marriott Bonvoy. High employee turnover rates can lead to increased recruitment and training costs, decreased productivity, and a negative impact on customer service. To address the external challenges facing the hospitality industry and retain top talent, Marriott Bonvoy can implement the following strategies:</w:t>
      </w:r>
      <w:r w:rsidR="00C42F72" w:rsidRPr="009C399F">
        <w:rPr>
          <w:rFonts w:ascii="Arial" w:hAnsi="Arial" w:cs="Arial"/>
          <w:sz w:val="24"/>
          <w:szCs w:val="24"/>
        </w:rPr>
        <w:t xml:space="preserve"> (</w:t>
      </w:r>
      <w:r w:rsidR="00C42F72" w:rsidRPr="00F23154">
        <w:rPr>
          <w:rFonts w:ascii="Arial" w:hAnsi="Arial" w:cs="Arial"/>
          <w:sz w:val="24"/>
          <w:szCs w:val="24"/>
        </w:rPr>
        <w:t>Society for Human Resource Management</w:t>
      </w:r>
      <w:r w:rsidR="00C42F72" w:rsidRPr="009C399F">
        <w:rPr>
          <w:rFonts w:ascii="Arial" w:hAnsi="Arial" w:cs="Arial"/>
          <w:sz w:val="24"/>
          <w:szCs w:val="24"/>
        </w:rPr>
        <w:t>,</w:t>
      </w:r>
      <w:r w:rsidR="00C42F72" w:rsidRPr="00F23154">
        <w:rPr>
          <w:rFonts w:ascii="Arial" w:hAnsi="Arial" w:cs="Arial"/>
          <w:sz w:val="24"/>
          <w:szCs w:val="24"/>
        </w:rPr>
        <w:t>2022).</w:t>
      </w:r>
    </w:p>
    <w:p w14:paraId="6FF81C78" w14:textId="77777777" w:rsidR="00F23154" w:rsidRPr="00676FD9" w:rsidRDefault="00F23154" w:rsidP="00676FD9">
      <w:pPr>
        <w:pStyle w:val="ListParagraph"/>
        <w:numPr>
          <w:ilvl w:val="0"/>
          <w:numId w:val="6"/>
        </w:numPr>
        <w:spacing w:line="360" w:lineRule="auto"/>
        <w:jc w:val="both"/>
        <w:rPr>
          <w:rFonts w:ascii="Arial" w:hAnsi="Arial" w:cs="Arial"/>
          <w:sz w:val="24"/>
          <w:szCs w:val="24"/>
        </w:rPr>
      </w:pPr>
      <w:r w:rsidRPr="00676FD9">
        <w:rPr>
          <w:rFonts w:ascii="Arial" w:hAnsi="Arial" w:cs="Arial"/>
          <w:sz w:val="24"/>
          <w:szCs w:val="24"/>
        </w:rPr>
        <w:t>Developing a strong employee culture that values diversity, inclusivity, and employee well-being.</w:t>
      </w:r>
    </w:p>
    <w:p w14:paraId="060692DE" w14:textId="77777777" w:rsidR="00F23154" w:rsidRPr="00676FD9" w:rsidRDefault="00F23154" w:rsidP="00676FD9">
      <w:pPr>
        <w:pStyle w:val="ListParagraph"/>
        <w:numPr>
          <w:ilvl w:val="0"/>
          <w:numId w:val="6"/>
        </w:numPr>
        <w:spacing w:line="360" w:lineRule="auto"/>
        <w:jc w:val="both"/>
        <w:rPr>
          <w:rFonts w:ascii="Arial" w:hAnsi="Arial" w:cs="Arial"/>
          <w:sz w:val="24"/>
          <w:szCs w:val="24"/>
        </w:rPr>
      </w:pPr>
      <w:r w:rsidRPr="00676FD9">
        <w:rPr>
          <w:rFonts w:ascii="Arial" w:hAnsi="Arial" w:cs="Arial"/>
          <w:sz w:val="24"/>
          <w:szCs w:val="24"/>
        </w:rPr>
        <w:t>Investing in employee training and development programs to upskill and reskill employees and help them advance in their careers.</w:t>
      </w:r>
    </w:p>
    <w:p w14:paraId="504AFA03" w14:textId="77777777" w:rsidR="00F23154" w:rsidRPr="00676FD9" w:rsidRDefault="00F23154" w:rsidP="00676FD9">
      <w:pPr>
        <w:pStyle w:val="ListParagraph"/>
        <w:numPr>
          <w:ilvl w:val="0"/>
          <w:numId w:val="6"/>
        </w:numPr>
        <w:spacing w:line="360" w:lineRule="auto"/>
        <w:jc w:val="both"/>
        <w:rPr>
          <w:rFonts w:ascii="Arial" w:hAnsi="Arial" w:cs="Arial"/>
          <w:sz w:val="24"/>
          <w:szCs w:val="24"/>
        </w:rPr>
      </w:pPr>
      <w:r w:rsidRPr="00676FD9">
        <w:rPr>
          <w:rFonts w:ascii="Arial" w:hAnsi="Arial" w:cs="Arial"/>
          <w:sz w:val="24"/>
          <w:szCs w:val="24"/>
        </w:rPr>
        <w:t>Offering competitive compensation packages and benefits to attract and retain top talent.</w:t>
      </w:r>
    </w:p>
    <w:p w14:paraId="5524B1F7" w14:textId="05B5BDF5" w:rsidR="00F23154" w:rsidRPr="00676FD9" w:rsidRDefault="00F23154" w:rsidP="00676FD9">
      <w:pPr>
        <w:pStyle w:val="ListParagraph"/>
        <w:numPr>
          <w:ilvl w:val="0"/>
          <w:numId w:val="6"/>
        </w:numPr>
        <w:spacing w:line="360" w:lineRule="auto"/>
        <w:jc w:val="both"/>
        <w:rPr>
          <w:rFonts w:ascii="Arial" w:hAnsi="Arial" w:cs="Arial"/>
          <w:sz w:val="24"/>
          <w:szCs w:val="24"/>
        </w:rPr>
      </w:pPr>
      <w:r w:rsidRPr="00676FD9">
        <w:rPr>
          <w:rFonts w:ascii="Arial" w:hAnsi="Arial" w:cs="Arial"/>
          <w:sz w:val="24"/>
          <w:szCs w:val="24"/>
        </w:rPr>
        <w:lastRenderedPageBreak/>
        <w:t>Implementing flexible work arrangements and remote work options to accommodate changing work preferences and the needs of a diverse workforce.</w:t>
      </w:r>
      <w:r w:rsidR="009C399F" w:rsidRPr="00676FD9">
        <w:rPr>
          <w:rFonts w:ascii="Arial" w:hAnsi="Arial" w:cs="Arial"/>
          <w:sz w:val="24"/>
          <w:szCs w:val="24"/>
        </w:rPr>
        <w:t xml:space="preserve"> (Society for Industrial and Organizational Psychology, 2022).</w:t>
      </w:r>
    </w:p>
    <w:p w14:paraId="65C2EF98" w14:textId="28450731" w:rsidR="00F23154" w:rsidRPr="00676FD9" w:rsidRDefault="00F23154" w:rsidP="00676FD9">
      <w:pPr>
        <w:pStyle w:val="ListParagraph"/>
        <w:numPr>
          <w:ilvl w:val="0"/>
          <w:numId w:val="6"/>
        </w:numPr>
        <w:spacing w:line="360" w:lineRule="auto"/>
        <w:jc w:val="both"/>
        <w:rPr>
          <w:rFonts w:ascii="Arial" w:hAnsi="Arial" w:cs="Arial"/>
          <w:sz w:val="24"/>
          <w:szCs w:val="24"/>
        </w:rPr>
      </w:pPr>
      <w:r w:rsidRPr="00676FD9">
        <w:rPr>
          <w:rFonts w:ascii="Arial" w:hAnsi="Arial" w:cs="Arial"/>
          <w:sz w:val="24"/>
          <w:szCs w:val="24"/>
        </w:rPr>
        <w:t>Enhancing employee recognition and rewards programs to foster a culture of appreciation and motivate employees to perform at their best.</w:t>
      </w:r>
      <w:r w:rsidR="00C42F72" w:rsidRPr="00676FD9">
        <w:rPr>
          <w:rFonts w:ascii="Arial" w:hAnsi="Arial" w:cs="Arial"/>
          <w:sz w:val="24"/>
          <w:szCs w:val="24"/>
        </w:rPr>
        <w:t xml:space="preserve"> (Bersin J,</w:t>
      </w:r>
      <w:r w:rsidR="009C399F" w:rsidRPr="00676FD9">
        <w:rPr>
          <w:rFonts w:ascii="Arial" w:hAnsi="Arial" w:cs="Arial"/>
          <w:sz w:val="24"/>
          <w:szCs w:val="24"/>
        </w:rPr>
        <w:t xml:space="preserve"> </w:t>
      </w:r>
      <w:r w:rsidR="00C42F72" w:rsidRPr="00676FD9">
        <w:rPr>
          <w:rFonts w:ascii="Arial" w:hAnsi="Arial" w:cs="Arial"/>
          <w:sz w:val="24"/>
          <w:szCs w:val="24"/>
        </w:rPr>
        <w:t>2021).</w:t>
      </w:r>
    </w:p>
    <w:p w14:paraId="59B1E497" w14:textId="0EA01DAB"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 xml:space="preserve">Marriott Bonvoy, a leading global hospitality company, recognizes the significance of employee retention in achieving organizational performance. This report aims to </w:t>
      </w:r>
      <w:r w:rsidRPr="009C399F">
        <w:rPr>
          <w:rFonts w:ascii="Arial" w:hAnsi="Arial" w:cs="Arial"/>
          <w:sz w:val="24"/>
          <w:szCs w:val="24"/>
        </w:rPr>
        <w:t>analyse</w:t>
      </w:r>
      <w:r w:rsidRPr="00526081">
        <w:rPr>
          <w:rFonts w:ascii="Arial" w:hAnsi="Arial" w:cs="Arial"/>
          <w:sz w:val="24"/>
          <w:szCs w:val="24"/>
        </w:rPr>
        <w:t xml:space="preserve"> the impact of employee retention on the organizational performance of Marriott Bonvoy. By reviewing literature and conducting primary research through surveys, the report provides insights into the effects of employee retention on various aspects of organizational performance.</w:t>
      </w:r>
      <w:r w:rsidR="009125DE" w:rsidRPr="009C399F">
        <w:rPr>
          <w:rFonts w:ascii="Arial" w:hAnsi="Arial" w:cs="Arial"/>
          <w:sz w:val="24"/>
          <w:szCs w:val="24"/>
        </w:rPr>
        <w:t xml:space="preserve"> (</w:t>
      </w:r>
      <w:r w:rsidR="009125DE" w:rsidRPr="00F23154">
        <w:rPr>
          <w:rFonts w:ascii="Arial" w:hAnsi="Arial" w:cs="Arial"/>
          <w:sz w:val="24"/>
          <w:szCs w:val="24"/>
        </w:rPr>
        <w:t>World Economic Forum</w:t>
      </w:r>
      <w:r w:rsidR="009125DE" w:rsidRPr="009C399F">
        <w:rPr>
          <w:rFonts w:ascii="Arial" w:hAnsi="Arial" w:cs="Arial"/>
          <w:sz w:val="24"/>
          <w:szCs w:val="24"/>
        </w:rPr>
        <w:t>,</w:t>
      </w:r>
      <w:r w:rsidR="009125DE" w:rsidRPr="00F23154">
        <w:rPr>
          <w:rFonts w:ascii="Arial" w:hAnsi="Arial" w:cs="Arial"/>
          <w:sz w:val="24"/>
          <w:szCs w:val="24"/>
        </w:rPr>
        <w:t>2021).</w:t>
      </w:r>
    </w:p>
    <w:p w14:paraId="189B578A" w14:textId="77777777"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Employee retention has a significant positive impact on the overall performance of Marriott Bonvoy. Higher retention rates lead to higher productivity, job satisfaction, and employee engagement.</w:t>
      </w:r>
    </w:p>
    <w:p w14:paraId="1A7A0514" w14:textId="77777777"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Employee retention leads to better customer service and improved guest satisfaction, which are critical in the hospitality industry. Satisfied guests tend to return and recommend the hotel to others, which increases revenue and profitability.</w:t>
      </w:r>
    </w:p>
    <w:p w14:paraId="56218FBB" w14:textId="77777777"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High employee retention rates also reduce costs associated with hiring and training new employees, as well as decrease turnover-related disruptions in the workplace.</w:t>
      </w:r>
    </w:p>
    <w:p w14:paraId="6093CD00" w14:textId="00CA01C1" w:rsidR="00526081" w:rsidRPr="009C399F" w:rsidRDefault="00526081" w:rsidP="009C399F">
      <w:pPr>
        <w:spacing w:line="360" w:lineRule="auto"/>
        <w:jc w:val="both"/>
        <w:rPr>
          <w:rFonts w:ascii="Arial" w:hAnsi="Arial" w:cs="Arial"/>
          <w:sz w:val="24"/>
          <w:szCs w:val="24"/>
        </w:rPr>
      </w:pPr>
      <w:r w:rsidRPr="00526081">
        <w:rPr>
          <w:rFonts w:ascii="Arial" w:hAnsi="Arial" w:cs="Arial"/>
          <w:sz w:val="24"/>
          <w:szCs w:val="24"/>
        </w:rPr>
        <w:t>Employees who feel valued and supported by the company are more likely to be loyal and committed to Marriott Bonvoy, resulting in improved teamwork and collaboration among employees.</w:t>
      </w:r>
    </w:p>
    <w:p w14:paraId="6D9F4AEB" w14:textId="77777777" w:rsidR="007E74F4" w:rsidRPr="009C399F" w:rsidRDefault="007E74F4" w:rsidP="009C399F">
      <w:pPr>
        <w:spacing w:line="360" w:lineRule="auto"/>
        <w:jc w:val="both"/>
        <w:rPr>
          <w:rFonts w:ascii="Arial" w:hAnsi="Arial" w:cs="Arial"/>
          <w:b/>
          <w:bCs/>
          <w:sz w:val="24"/>
          <w:szCs w:val="24"/>
        </w:rPr>
      </w:pPr>
    </w:p>
    <w:p w14:paraId="68E0441E" w14:textId="77777777" w:rsidR="00676FD9" w:rsidRDefault="00676FD9" w:rsidP="00676FD9">
      <w:pPr>
        <w:spacing w:line="360" w:lineRule="auto"/>
        <w:jc w:val="center"/>
        <w:rPr>
          <w:rFonts w:ascii="Arial" w:hAnsi="Arial" w:cs="Arial"/>
          <w:b/>
          <w:bCs/>
          <w:sz w:val="28"/>
          <w:szCs w:val="28"/>
        </w:rPr>
      </w:pPr>
    </w:p>
    <w:p w14:paraId="74686CE5" w14:textId="54AF815C" w:rsidR="00082A62" w:rsidRPr="00676FD9" w:rsidRDefault="007E74F4" w:rsidP="00676FD9">
      <w:pPr>
        <w:spacing w:line="360" w:lineRule="auto"/>
        <w:jc w:val="center"/>
        <w:rPr>
          <w:rFonts w:ascii="Arial" w:hAnsi="Arial" w:cs="Arial"/>
          <w:color w:val="2C3E50"/>
          <w:sz w:val="28"/>
          <w:szCs w:val="28"/>
          <w:shd w:val="clear" w:color="auto" w:fill="FFFFFF"/>
        </w:rPr>
      </w:pPr>
      <w:r w:rsidRPr="00676FD9">
        <w:rPr>
          <w:rFonts w:ascii="Arial" w:hAnsi="Arial" w:cs="Arial"/>
          <w:noProof/>
          <w:sz w:val="28"/>
          <w:szCs w:val="28"/>
        </w:rPr>
        <w:lastRenderedPageBreak/>
        <w:drawing>
          <wp:anchor distT="0" distB="0" distL="114300" distR="114300" simplePos="0" relativeHeight="251658240" behindDoc="1" locked="0" layoutInCell="1" allowOverlap="1" wp14:anchorId="46AB05D9" wp14:editId="2B8D6518">
            <wp:simplePos x="0" y="0"/>
            <wp:positionH relativeFrom="margin">
              <wp:posOffset>299085</wp:posOffset>
            </wp:positionH>
            <wp:positionV relativeFrom="paragraph">
              <wp:posOffset>343535</wp:posOffset>
            </wp:positionV>
            <wp:extent cx="5163185" cy="2896870"/>
            <wp:effectExtent l="0" t="0" r="0" b="0"/>
            <wp:wrapTight wrapText="bothSides">
              <wp:wrapPolygon edited="0">
                <wp:start x="0" y="0"/>
                <wp:lineTo x="0" y="21448"/>
                <wp:lineTo x="21518" y="21448"/>
                <wp:lineTo x="21518" y="0"/>
                <wp:lineTo x="0" y="0"/>
              </wp:wrapPolygon>
            </wp:wrapTight>
            <wp:docPr id="4" name="Picture 4" descr="Employee Retention Plan Retention Dashboard | Presentation Graph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ployee Retention Plan Retention Dashboard | Presentation Graphics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163185" cy="2896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76FD9">
        <w:rPr>
          <w:rFonts w:ascii="Arial" w:hAnsi="Arial" w:cs="Arial"/>
          <w:b/>
          <w:bCs/>
          <w:sz w:val="28"/>
          <w:szCs w:val="28"/>
        </w:rPr>
        <w:t>Data &amp; Statistics</w:t>
      </w:r>
    </w:p>
    <w:p w14:paraId="5A243B34" w14:textId="10F3CF67" w:rsidR="007E74F4" w:rsidRPr="009C399F" w:rsidRDefault="00082A62" w:rsidP="00676FD9">
      <w:pPr>
        <w:spacing w:line="360" w:lineRule="auto"/>
        <w:jc w:val="center"/>
        <w:rPr>
          <w:rFonts w:ascii="Arial" w:hAnsi="Arial" w:cs="Arial"/>
          <w:b/>
          <w:bCs/>
          <w:sz w:val="24"/>
          <w:szCs w:val="24"/>
        </w:rPr>
      </w:pPr>
      <w:r w:rsidRPr="009C399F">
        <w:rPr>
          <w:rFonts w:ascii="Arial" w:hAnsi="Arial" w:cs="Arial"/>
          <w:color w:val="2C3E50"/>
          <w:sz w:val="24"/>
          <w:szCs w:val="24"/>
          <w:shd w:val="clear" w:color="auto" w:fill="FFFFFF"/>
        </w:rPr>
        <w:t>(www.slideteam.net, n.d.)</w:t>
      </w:r>
    </w:p>
    <w:p w14:paraId="7ED0B535" w14:textId="64F48012" w:rsidR="007E74F4" w:rsidRPr="00526081" w:rsidRDefault="00E22743" w:rsidP="009C399F">
      <w:pPr>
        <w:spacing w:line="360" w:lineRule="auto"/>
        <w:jc w:val="both"/>
        <w:rPr>
          <w:rFonts w:ascii="Arial" w:hAnsi="Arial" w:cs="Arial"/>
          <w:b/>
          <w:bCs/>
          <w:sz w:val="24"/>
          <w:szCs w:val="24"/>
        </w:rPr>
      </w:pPr>
      <w:r w:rsidRPr="009C399F">
        <w:rPr>
          <w:rFonts w:ascii="Arial" w:hAnsi="Arial" w:cs="Arial"/>
          <w:noProof/>
          <w:sz w:val="24"/>
          <w:szCs w:val="24"/>
        </w:rPr>
        <w:drawing>
          <wp:anchor distT="0" distB="0" distL="114300" distR="114300" simplePos="0" relativeHeight="251659264" behindDoc="1" locked="0" layoutInCell="1" allowOverlap="1" wp14:anchorId="43E92F39" wp14:editId="4A724DAD">
            <wp:simplePos x="0" y="0"/>
            <wp:positionH relativeFrom="margin">
              <wp:posOffset>336826</wp:posOffset>
            </wp:positionH>
            <wp:positionV relativeFrom="paragraph">
              <wp:posOffset>452249</wp:posOffset>
            </wp:positionV>
            <wp:extent cx="5219065" cy="3351530"/>
            <wp:effectExtent l="0" t="0" r="635" b="1270"/>
            <wp:wrapTight wrapText="bothSides">
              <wp:wrapPolygon edited="0">
                <wp:start x="0" y="0"/>
                <wp:lineTo x="0" y="21485"/>
                <wp:lineTo x="21524" y="21485"/>
                <wp:lineTo x="21524" y="0"/>
                <wp:lineTo x="0" y="0"/>
              </wp:wrapPolygon>
            </wp:wrapTight>
            <wp:docPr id="6" name="Picture 6" descr="19 Employee Retention Statistics for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9 Employee Retention Statistics for 202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9065" cy="3351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C4D3DB" w14:textId="6777408E" w:rsidR="007E74F4" w:rsidRPr="009C399F" w:rsidRDefault="007E74F4" w:rsidP="00676FD9">
      <w:pPr>
        <w:spacing w:line="360" w:lineRule="auto"/>
        <w:jc w:val="center"/>
        <w:rPr>
          <w:rFonts w:ascii="Arial" w:hAnsi="Arial" w:cs="Arial"/>
          <w:b/>
          <w:bCs/>
          <w:sz w:val="24"/>
          <w:szCs w:val="24"/>
        </w:rPr>
      </w:pPr>
      <w:r w:rsidRPr="009C399F">
        <w:rPr>
          <w:rFonts w:ascii="Arial" w:hAnsi="Arial" w:cs="Arial"/>
          <w:color w:val="2C3E50"/>
          <w:sz w:val="24"/>
          <w:szCs w:val="24"/>
          <w:shd w:val="clear" w:color="auto" w:fill="FFFFFF"/>
        </w:rPr>
        <w:t>(Fit Small Business, 2021)</w:t>
      </w:r>
    </w:p>
    <w:p w14:paraId="019102CA" w14:textId="7B94C29F" w:rsidR="007E74F4" w:rsidRPr="009C399F" w:rsidRDefault="007E74F4" w:rsidP="009C399F">
      <w:pPr>
        <w:spacing w:line="360" w:lineRule="auto"/>
        <w:jc w:val="both"/>
        <w:rPr>
          <w:rFonts w:ascii="Arial" w:hAnsi="Arial" w:cs="Arial"/>
          <w:b/>
          <w:bCs/>
          <w:sz w:val="24"/>
          <w:szCs w:val="24"/>
        </w:rPr>
      </w:pPr>
    </w:p>
    <w:p w14:paraId="24193AA3" w14:textId="23117D74" w:rsidR="007E74F4" w:rsidRPr="009C399F" w:rsidRDefault="007E74F4" w:rsidP="009C399F">
      <w:pPr>
        <w:spacing w:line="360" w:lineRule="auto"/>
        <w:jc w:val="both"/>
        <w:rPr>
          <w:rFonts w:ascii="Arial" w:hAnsi="Arial" w:cs="Arial"/>
          <w:b/>
          <w:bCs/>
          <w:sz w:val="24"/>
          <w:szCs w:val="24"/>
        </w:rPr>
      </w:pPr>
    </w:p>
    <w:p w14:paraId="3B364D2E" w14:textId="43308404" w:rsidR="007E74F4" w:rsidRPr="009C399F" w:rsidRDefault="007E74F4" w:rsidP="009C399F">
      <w:pPr>
        <w:spacing w:line="360" w:lineRule="auto"/>
        <w:jc w:val="both"/>
        <w:rPr>
          <w:rFonts w:ascii="Arial" w:hAnsi="Arial" w:cs="Arial"/>
          <w:b/>
          <w:bCs/>
          <w:sz w:val="24"/>
          <w:szCs w:val="24"/>
        </w:rPr>
      </w:pPr>
    </w:p>
    <w:p w14:paraId="212C7190" w14:textId="16709A88" w:rsidR="00526081" w:rsidRPr="00676FD9" w:rsidRDefault="00526081" w:rsidP="00676FD9">
      <w:pPr>
        <w:spacing w:line="360" w:lineRule="auto"/>
        <w:jc w:val="center"/>
        <w:rPr>
          <w:rFonts w:ascii="Arial" w:hAnsi="Arial" w:cs="Arial"/>
          <w:b/>
          <w:bCs/>
          <w:sz w:val="28"/>
          <w:szCs w:val="28"/>
        </w:rPr>
      </w:pPr>
      <w:r w:rsidRPr="00676FD9">
        <w:rPr>
          <w:rFonts w:ascii="Arial" w:hAnsi="Arial" w:cs="Arial"/>
          <w:b/>
          <w:bCs/>
          <w:sz w:val="28"/>
          <w:szCs w:val="28"/>
        </w:rPr>
        <w:t>Recommendations:</w:t>
      </w:r>
    </w:p>
    <w:p w14:paraId="38F8E9DB" w14:textId="7046D25C"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 xml:space="preserve">Marriott Bonvoy should continue to invest in employee retention </w:t>
      </w:r>
      <w:r w:rsidRPr="009C399F">
        <w:rPr>
          <w:rFonts w:ascii="Arial" w:hAnsi="Arial" w:cs="Arial"/>
          <w:sz w:val="24"/>
          <w:szCs w:val="24"/>
        </w:rPr>
        <w:t xml:space="preserve">and recruitment </w:t>
      </w:r>
      <w:r w:rsidRPr="00526081">
        <w:rPr>
          <w:rFonts w:ascii="Arial" w:hAnsi="Arial" w:cs="Arial"/>
          <w:sz w:val="24"/>
          <w:szCs w:val="24"/>
        </w:rPr>
        <w:t>strategies to enhance organizational performance. This could include offering competitive compensation packages, providing opportunities for career advancement, and creating a positive work environment that fosters employee engagement and satisfaction.</w:t>
      </w:r>
    </w:p>
    <w:p w14:paraId="403044EF" w14:textId="1B470671"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Marriott Bonvoy could conduct regular employee satisfaction surveys to gauge employee morale and identify areas for improvement. Addressing employee concerns and needs could help increase employee retention rates.</w:t>
      </w:r>
      <w:r w:rsidR="009125DE" w:rsidRPr="009C399F">
        <w:rPr>
          <w:rFonts w:ascii="Arial" w:hAnsi="Arial" w:cs="Arial"/>
          <w:sz w:val="24"/>
          <w:szCs w:val="24"/>
        </w:rPr>
        <w:t xml:space="preserve"> (</w:t>
      </w:r>
      <w:r w:rsidR="009125DE" w:rsidRPr="00F23154">
        <w:rPr>
          <w:rFonts w:ascii="Arial" w:hAnsi="Arial" w:cs="Arial"/>
          <w:sz w:val="24"/>
          <w:szCs w:val="24"/>
        </w:rPr>
        <w:t>Biro</w:t>
      </w:r>
      <w:r w:rsidR="009C399F" w:rsidRPr="009C399F">
        <w:rPr>
          <w:rFonts w:ascii="Arial" w:hAnsi="Arial" w:cs="Arial"/>
          <w:sz w:val="24"/>
          <w:szCs w:val="24"/>
        </w:rPr>
        <w:t>.</w:t>
      </w:r>
      <w:r w:rsidR="009125DE" w:rsidRPr="00F23154">
        <w:rPr>
          <w:rFonts w:ascii="Arial" w:hAnsi="Arial" w:cs="Arial"/>
          <w:sz w:val="24"/>
          <w:szCs w:val="24"/>
        </w:rPr>
        <w:t>M</w:t>
      </w:r>
      <w:r w:rsidR="009125DE" w:rsidRPr="009C399F">
        <w:rPr>
          <w:rFonts w:ascii="Arial" w:hAnsi="Arial" w:cs="Arial"/>
          <w:sz w:val="24"/>
          <w:szCs w:val="24"/>
        </w:rPr>
        <w:t>,</w:t>
      </w:r>
      <w:r w:rsidR="009125DE" w:rsidRPr="00F23154">
        <w:rPr>
          <w:rFonts w:ascii="Arial" w:hAnsi="Arial" w:cs="Arial"/>
          <w:sz w:val="24"/>
          <w:szCs w:val="24"/>
        </w:rPr>
        <w:t>2021).</w:t>
      </w:r>
    </w:p>
    <w:p w14:paraId="16D15E84" w14:textId="77777777"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Marriott Bonvoy could also consider providing employees with regular training and development programs to enhance their skills and knowledge, which could lead to higher job satisfaction and employee engagement.</w:t>
      </w:r>
    </w:p>
    <w:p w14:paraId="7923B1AF" w14:textId="77777777" w:rsidR="00526081" w:rsidRPr="00526081" w:rsidRDefault="00526081" w:rsidP="009C399F">
      <w:pPr>
        <w:spacing w:line="360" w:lineRule="auto"/>
        <w:jc w:val="both"/>
        <w:rPr>
          <w:rFonts w:ascii="Arial" w:hAnsi="Arial" w:cs="Arial"/>
          <w:sz w:val="24"/>
          <w:szCs w:val="24"/>
        </w:rPr>
      </w:pPr>
      <w:r w:rsidRPr="00526081">
        <w:rPr>
          <w:rFonts w:ascii="Arial" w:hAnsi="Arial" w:cs="Arial"/>
          <w:sz w:val="24"/>
          <w:szCs w:val="24"/>
        </w:rPr>
        <w:t>Employee retention has a positive impact on the organizational performance of Marriott Bonvoy. By investing in employee retention strategies, Marriott Bonvoy can enhance employee satisfaction and engagement, improve customer service, and reduce costs associated with turnover. By taking these steps, Marriott Bonvoy can continue to achieve its business objectives and maintain its position as a leading global hospitality company.</w:t>
      </w:r>
    </w:p>
    <w:p w14:paraId="5410ECD2" w14:textId="77777777" w:rsidR="00526081" w:rsidRPr="00F23154" w:rsidRDefault="00526081" w:rsidP="009C399F">
      <w:pPr>
        <w:spacing w:line="360" w:lineRule="auto"/>
        <w:jc w:val="both"/>
        <w:rPr>
          <w:rFonts w:ascii="Arial" w:hAnsi="Arial" w:cs="Arial"/>
          <w:sz w:val="24"/>
          <w:szCs w:val="24"/>
        </w:rPr>
      </w:pPr>
    </w:p>
    <w:p w14:paraId="026E7A35" w14:textId="77777777" w:rsidR="00F23154" w:rsidRPr="00F23154" w:rsidRDefault="00F23154" w:rsidP="009C399F">
      <w:pPr>
        <w:spacing w:line="360" w:lineRule="auto"/>
        <w:jc w:val="both"/>
        <w:rPr>
          <w:rFonts w:ascii="Arial" w:hAnsi="Arial" w:cs="Arial"/>
          <w:sz w:val="24"/>
          <w:szCs w:val="24"/>
        </w:rPr>
      </w:pPr>
    </w:p>
    <w:p w14:paraId="6352EA84" w14:textId="5DCE6FAA" w:rsidR="00F23154" w:rsidRPr="00676FD9" w:rsidRDefault="00F23154" w:rsidP="00676FD9">
      <w:pPr>
        <w:spacing w:line="360" w:lineRule="auto"/>
        <w:jc w:val="center"/>
        <w:rPr>
          <w:rFonts w:ascii="Arial" w:hAnsi="Arial" w:cs="Arial"/>
          <w:b/>
          <w:bCs/>
          <w:sz w:val="28"/>
          <w:szCs w:val="28"/>
        </w:rPr>
      </w:pPr>
      <w:r w:rsidRPr="00676FD9">
        <w:rPr>
          <w:rFonts w:ascii="Arial" w:hAnsi="Arial" w:cs="Arial"/>
          <w:b/>
          <w:bCs/>
          <w:sz w:val="28"/>
          <w:szCs w:val="28"/>
        </w:rPr>
        <w:t>Industry Examples</w:t>
      </w:r>
    </w:p>
    <w:p w14:paraId="7EFBAAAF"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Marriott Bonvoy can learn from industry peers such as IHG and Radisson, who have implemented successful strategies to address external challenges and improve employee retention rates.</w:t>
      </w:r>
    </w:p>
    <w:p w14:paraId="218A8C93"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IHG, for example, has implemented a range of initiatives to enhance employee well-being and foster a positive workplace culture. The company offers flexible work arrangements, employee recognition programs, and career development opportunities to its employees (IHG, 2022).</w:t>
      </w:r>
    </w:p>
    <w:p w14:paraId="3623B284"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lastRenderedPageBreak/>
        <w:t>Radisson has implemented a 'Yes I Can' service philosophy that focuses on providing exceptional customer service while empowering employees to take ownership of their work. The company offers extensive training and development opportunities to its employees and recognizes their contributions through various rewards programs (Radisson Hotel Group, 2022).</w:t>
      </w:r>
    </w:p>
    <w:p w14:paraId="12844DD1" w14:textId="77777777" w:rsidR="00F23154" w:rsidRPr="00F23154" w:rsidRDefault="00F23154" w:rsidP="009C399F">
      <w:pPr>
        <w:spacing w:line="360" w:lineRule="auto"/>
        <w:jc w:val="both"/>
        <w:rPr>
          <w:rFonts w:ascii="Arial" w:hAnsi="Arial" w:cs="Arial"/>
          <w:sz w:val="24"/>
          <w:szCs w:val="24"/>
        </w:rPr>
      </w:pPr>
    </w:p>
    <w:p w14:paraId="78AA18EC" w14:textId="77777777" w:rsidR="00F23154" w:rsidRPr="00676FD9" w:rsidRDefault="00F23154" w:rsidP="00676FD9">
      <w:pPr>
        <w:spacing w:line="360" w:lineRule="auto"/>
        <w:jc w:val="center"/>
        <w:rPr>
          <w:rFonts w:ascii="Arial" w:hAnsi="Arial" w:cs="Arial"/>
          <w:b/>
          <w:bCs/>
          <w:sz w:val="28"/>
          <w:szCs w:val="28"/>
        </w:rPr>
      </w:pPr>
      <w:r w:rsidRPr="00676FD9">
        <w:rPr>
          <w:rFonts w:ascii="Arial" w:hAnsi="Arial" w:cs="Arial"/>
          <w:b/>
          <w:bCs/>
          <w:sz w:val="28"/>
          <w:szCs w:val="28"/>
        </w:rPr>
        <w:t>Conclusion</w:t>
      </w:r>
    </w:p>
    <w:p w14:paraId="308B194F"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Marriott Bonvoy is facing several external challenges that are impacting its employee retention rates. To address these challenges and retain top talent, the company can implement a range of strategies, such as developing a strong employee culture, investing in employee training and development, offering competitive compensation packages and benefits, implementing flexible work arrangements, and enhancing employee recognition and rewards programs. By learning from industry examples such as IHG and Radisson, Marriott Bonvoy can improve its employee retention rates and maintain its position as a leading hospitality company.</w:t>
      </w:r>
    </w:p>
    <w:p w14:paraId="6356C40A" w14:textId="77777777" w:rsidR="00F23154" w:rsidRPr="00F23154" w:rsidRDefault="00F23154" w:rsidP="009C399F">
      <w:pPr>
        <w:spacing w:line="360" w:lineRule="auto"/>
        <w:jc w:val="both"/>
        <w:rPr>
          <w:rFonts w:ascii="Arial" w:hAnsi="Arial" w:cs="Arial"/>
          <w:sz w:val="24"/>
          <w:szCs w:val="24"/>
        </w:rPr>
      </w:pPr>
    </w:p>
    <w:p w14:paraId="334DEC35" w14:textId="77777777" w:rsidR="00E1607E" w:rsidRPr="009C399F" w:rsidRDefault="00E1607E" w:rsidP="009C399F">
      <w:pPr>
        <w:spacing w:line="360" w:lineRule="auto"/>
        <w:jc w:val="both"/>
        <w:rPr>
          <w:rFonts w:ascii="Arial" w:hAnsi="Arial" w:cs="Arial"/>
          <w:b/>
          <w:bCs/>
          <w:sz w:val="24"/>
          <w:szCs w:val="24"/>
        </w:rPr>
      </w:pPr>
    </w:p>
    <w:p w14:paraId="672B236E" w14:textId="77777777" w:rsidR="00E1607E" w:rsidRPr="009C399F" w:rsidRDefault="00E1607E" w:rsidP="009C399F">
      <w:pPr>
        <w:spacing w:line="360" w:lineRule="auto"/>
        <w:jc w:val="both"/>
        <w:rPr>
          <w:rFonts w:ascii="Arial" w:hAnsi="Arial" w:cs="Arial"/>
          <w:b/>
          <w:bCs/>
          <w:sz w:val="24"/>
          <w:szCs w:val="24"/>
        </w:rPr>
      </w:pPr>
    </w:p>
    <w:p w14:paraId="17389B89" w14:textId="77777777" w:rsidR="00E1607E" w:rsidRPr="009C399F" w:rsidRDefault="00E1607E" w:rsidP="009C399F">
      <w:pPr>
        <w:spacing w:line="360" w:lineRule="auto"/>
        <w:jc w:val="both"/>
        <w:rPr>
          <w:rFonts w:ascii="Arial" w:hAnsi="Arial" w:cs="Arial"/>
          <w:b/>
          <w:bCs/>
          <w:sz w:val="24"/>
          <w:szCs w:val="24"/>
        </w:rPr>
      </w:pPr>
    </w:p>
    <w:p w14:paraId="6A745F43" w14:textId="77777777" w:rsidR="00676FD9" w:rsidRDefault="00676FD9" w:rsidP="009C399F">
      <w:pPr>
        <w:spacing w:line="360" w:lineRule="auto"/>
        <w:jc w:val="both"/>
        <w:rPr>
          <w:rFonts w:ascii="Arial" w:hAnsi="Arial" w:cs="Arial"/>
          <w:b/>
          <w:bCs/>
          <w:sz w:val="24"/>
          <w:szCs w:val="24"/>
        </w:rPr>
      </w:pPr>
    </w:p>
    <w:p w14:paraId="3B44E449" w14:textId="77777777" w:rsidR="00676FD9" w:rsidRDefault="00676FD9" w:rsidP="009C399F">
      <w:pPr>
        <w:spacing w:line="360" w:lineRule="auto"/>
        <w:jc w:val="both"/>
        <w:rPr>
          <w:rFonts w:ascii="Arial" w:hAnsi="Arial" w:cs="Arial"/>
          <w:b/>
          <w:bCs/>
          <w:sz w:val="24"/>
          <w:szCs w:val="24"/>
        </w:rPr>
      </w:pPr>
    </w:p>
    <w:p w14:paraId="7B1AAD1E" w14:textId="77777777" w:rsidR="00676FD9" w:rsidRDefault="00676FD9" w:rsidP="009C399F">
      <w:pPr>
        <w:spacing w:line="360" w:lineRule="auto"/>
        <w:jc w:val="both"/>
        <w:rPr>
          <w:rFonts w:ascii="Arial" w:hAnsi="Arial" w:cs="Arial"/>
          <w:b/>
          <w:bCs/>
          <w:sz w:val="24"/>
          <w:szCs w:val="24"/>
        </w:rPr>
      </w:pPr>
    </w:p>
    <w:p w14:paraId="75D11089" w14:textId="77777777" w:rsidR="00676FD9" w:rsidRDefault="00676FD9" w:rsidP="009C399F">
      <w:pPr>
        <w:spacing w:line="360" w:lineRule="auto"/>
        <w:jc w:val="both"/>
        <w:rPr>
          <w:rFonts w:ascii="Arial" w:hAnsi="Arial" w:cs="Arial"/>
          <w:b/>
          <w:bCs/>
          <w:sz w:val="24"/>
          <w:szCs w:val="24"/>
        </w:rPr>
      </w:pPr>
    </w:p>
    <w:p w14:paraId="3B59D207" w14:textId="77777777" w:rsidR="00676FD9" w:rsidRDefault="00676FD9" w:rsidP="009C399F">
      <w:pPr>
        <w:spacing w:line="360" w:lineRule="auto"/>
        <w:jc w:val="both"/>
        <w:rPr>
          <w:rFonts w:ascii="Arial" w:hAnsi="Arial" w:cs="Arial"/>
          <w:b/>
          <w:bCs/>
          <w:sz w:val="24"/>
          <w:szCs w:val="24"/>
        </w:rPr>
      </w:pPr>
    </w:p>
    <w:p w14:paraId="16E770C2" w14:textId="77777777" w:rsidR="00676FD9" w:rsidRDefault="00676FD9" w:rsidP="009C399F">
      <w:pPr>
        <w:spacing w:line="360" w:lineRule="auto"/>
        <w:jc w:val="both"/>
        <w:rPr>
          <w:rFonts w:ascii="Arial" w:hAnsi="Arial" w:cs="Arial"/>
          <w:b/>
          <w:bCs/>
          <w:sz w:val="24"/>
          <w:szCs w:val="24"/>
        </w:rPr>
      </w:pPr>
    </w:p>
    <w:p w14:paraId="193EBE12" w14:textId="77777777" w:rsidR="00676FD9" w:rsidRDefault="00676FD9" w:rsidP="009C399F">
      <w:pPr>
        <w:spacing w:line="360" w:lineRule="auto"/>
        <w:jc w:val="both"/>
        <w:rPr>
          <w:rFonts w:ascii="Arial" w:hAnsi="Arial" w:cs="Arial"/>
          <w:b/>
          <w:bCs/>
          <w:sz w:val="24"/>
          <w:szCs w:val="24"/>
        </w:rPr>
      </w:pPr>
    </w:p>
    <w:p w14:paraId="1F9D63C4" w14:textId="77777777" w:rsidR="00676FD9" w:rsidRDefault="00676FD9" w:rsidP="009C399F">
      <w:pPr>
        <w:spacing w:line="360" w:lineRule="auto"/>
        <w:jc w:val="both"/>
        <w:rPr>
          <w:rFonts w:ascii="Arial" w:hAnsi="Arial" w:cs="Arial"/>
          <w:b/>
          <w:bCs/>
          <w:sz w:val="24"/>
          <w:szCs w:val="24"/>
        </w:rPr>
      </w:pPr>
    </w:p>
    <w:p w14:paraId="12AB9365" w14:textId="170E6DF7" w:rsidR="00F23154" w:rsidRPr="00676FD9" w:rsidRDefault="00F23154" w:rsidP="00676FD9">
      <w:pPr>
        <w:spacing w:line="360" w:lineRule="auto"/>
        <w:jc w:val="center"/>
        <w:rPr>
          <w:rFonts w:ascii="Arial" w:hAnsi="Arial" w:cs="Arial"/>
          <w:b/>
          <w:bCs/>
          <w:sz w:val="28"/>
          <w:szCs w:val="28"/>
        </w:rPr>
      </w:pPr>
      <w:r w:rsidRPr="00676FD9">
        <w:rPr>
          <w:rFonts w:ascii="Arial" w:hAnsi="Arial" w:cs="Arial"/>
          <w:b/>
          <w:bCs/>
          <w:sz w:val="28"/>
          <w:szCs w:val="28"/>
        </w:rPr>
        <w:lastRenderedPageBreak/>
        <w:t>References</w:t>
      </w:r>
    </w:p>
    <w:p w14:paraId="5B424269"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Forbes. (2021). PESTLE Analysis: What Is It and How to Use It. Retrieved from </w:t>
      </w:r>
      <w:hyperlink r:id="rId7" w:tgtFrame="_blank" w:history="1">
        <w:r w:rsidRPr="00F23154">
          <w:rPr>
            <w:rStyle w:val="Hyperlink"/>
            <w:rFonts w:ascii="Arial" w:hAnsi="Arial" w:cs="Arial"/>
            <w:sz w:val="24"/>
            <w:szCs w:val="24"/>
          </w:rPr>
          <w:t>https://www.forbes.com/advisor/investing/pestle-analysis/</w:t>
        </w:r>
      </w:hyperlink>
    </w:p>
    <w:p w14:paraId="17FAA33E"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IHG. (2022). Careers at IHG. Retrieved from </w:t>
      </w:r>
      <w:hyperlink r:id="rId8" w:tgtFrame="_blank" w:history="1">
        <w:r w:rsidRPr="00F23154">
          <w:rPr>
            <w:rStyle w:val="Hyperlink"/>
            <w:rFonts w:ascii="Arial" w:hAnsi="Arial" w:cs="Arial"/>
            <w:sz w:val="24"/>
            <w:szCs w:val="24"/>
          </w:rPr>
          <w:t>https://careers.ihg.com/en/our-culture</w:t>
        </w:r>
      </w:hyperlink>
    </w:p>
    <w:p w14:paraId="055546FC"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Marriott Bonvoy. (2022). About Marriott Bonvoy. Retrieved from </w:t>
      </w:r>
      <w:hyperlink r:id="rId9" w:tgtFrame="_blank" w:history="1">
        <w:r w:rsidRPr="00F23154">
          <w:rPr>
            <w:rStyle w:val="Hyperlink"/>
            <w:rFonts w:ascii="Arial" w:hAnsi="Arial" w:cs="Arial"/>
            <w:sz w:val="24"/>
            <w:szCs w:val="24"/>
          </w:rPr>
          <w:t>https://www.marriott.com/marriott/aboutmarriott.mi</w:t>
        </w:r>
      </w:hyperlink>
    </w:p>
    <w:p w14:paraId="3390F3A2" w14:textId="77777777"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MindTools. (2022). SWOT Analysis: Discover New Opportunities, Manage and Eliminate Threats. Retrieved from </w:t>
      </w:r>
      <w:hyperlink r:id="rId10" w:tgtFrame="_blank" w:history="1">
        <w:r w:rsidRPr="00F23154">
          <w:rPr>
            <w:rStyle w:val="Hyperlink"/>
            <w:rFonts w:ascii="Arial" w:hAnsi="Arial" w:cs="Arial"/>
            <w:sz w:val="24"/>
            <w:szCs w:val="24"/>
          </w:rPr>
          <w:t>https://www.mindtools.com/pages/article/newTMC_05.htm</w:t>
        </w:r>
      </w:hyperlink>
    </w:p>
    <w:p w14:paraId="260B5942" w14:textId="232528A5" w:rsidR="00F23154" w:rsidRPr="00F23154" w:rsidRDefault="00F23154" w:rsidP="009C399F">
      <w:pPr>
        <w:spacing w:line="360" w:lineRule="auto"/>
        <w:jc w:val="both"/>
        <w:rPr>
          <w:rFonts w:ascii="Arial" w:hAnsi="Arial" w:cs="Arial"/>
          <w:sz w:val="24"/>
          <w:szCs w:val="24"/>
        </w:rPr>
      </w:pPr>
      <w:r w:rsidRPr="00F23154">
        <w:rPr>
          <w:rFonts w:ascii="Arial" w:hAnsi="Arial" w:cs="Arial"/>
          <w:sz w:val="24"/>
          <w:szCs w:val="24"/>
        </w:rPr>
        <w:t>Radisson Hotel Group. (2022). Our People. Retrieved from </w:t>
      </w:r>
      <w:hyperlink r:id="rId11" w:tgtFrame="_blank" w:history="1">
        <w:r w:rsidRPr="00F23154">
          <w:rPr>
            <w:rStyle w:val="Hyperlink"/>
            <w:rFonts w:ascii="Arial" w:hAnsi="Arial" w:cs="Arial"/>
            <w:sz w:val="24"/>
            <w:szCs w:val="24"/>
          </w:rPr>
          <w:t>https://www.radissonhotelgroup.com/about-rhg/our-people</w:t>
        </w:r>
      </w:hyperlink>
    </w:p>
    <w:p w14:paraId="1C6C0242" w14:textId="2705A696" w:rsidR="00F23154" w:rsidRPr="00F23154" w:rsidRDefault="00F23154" w:rsidP="009C399F">
      <w:pPr>
        <w:spacing w:line="360" w:lineRule="auto"/>
        <w:jc w:val="both"/>
        <w:rPr>
          <w:rFonts w:ascii="Arial" w:hAnsi="Arial" w:cs="Arial"/>
          <w:sz w:val="24"/>
          <w:szCs w:val="24"/>
        </w:rPr>
      </w:pPr>
      <w:bookmarkStart w:id="0" w:name="_Hlk128642552"/>
      <w:r w:rsidRPr="00F23154">
        <w:rPr>
          <w:rFonts w:ascii="Arial" w:hAnsi="Arial" w:cs="Arial"/>
          <w:sz w:val="24"/>
          <w:szCs w:val="24"/>
        </w:rPr>
        <w:t>Society for Human Resource Management. (2022).</w:t>
      </w:r>
      <w:bookmarkEnd w:id="0"/>
      <w:r w:rsidRPr="00F23154">
        <w:rPr>
          <w:rFonts w:ascii="Arial" w:hAnsi="Arial" w:cs="Arial"/>
          <w:sz w:val="24"/>
          <w:szCs w:val="24"/>
        </w:rPr>
        <w:t xml:space="preserve"> Employee Retention Strategies. Retrieved</w:t>
      </w:r>
      <w:r w:rsidR="00C42F72" w:rsidRPr="009C399F">
        <w:rPr>
          <w:rFonts w:ascii="Arial" w:hAnsi="Arial" w:cs="Arial"/>
          <w:sz w:val="24"/>
          <w:szCs w:val="24"/>
        </w:rPr>
        <w:t xml:space="preserve"> </w:t>
      </w:r>
      <w:r w:rsidRPr="00F23154">
        <w:rPr>
          <w:rFonts w:ascii="Arial" w:hAnsi="Arial" w:cs="Arial"/>
          <w:sz w:val="24"/>
          <w:szCs w:val="24"/>
        </w:rPr>
        <w:t>from </w:t>
      </w:r>
      <w:hyperlink r:id="rId12" w:tgtFrame="_blank" w:history="1">
        <w:r w:rsidRPr="00F23154">
          <w:rPr>
            <w:rStyle w:val="Hyperlink"/>
            <w:rFonts w:ascii="Arial" w:hAnsi="Arial" w:cs="Arial"/>
            <w:sz w:val="24"/>
            <w:szCs w:val="24"/>
          </w:rPr>
          <w:t>https://www.shrm.org/resourcesandtools/tools-and-samples/toolkits/pages/employeeretentionstrategies.aspx</w:t>
        </w:r>
      </w:hyperlink>
    </w:p>
    <w:p w14:paraId="5CB93622" w14:textId="77777777" w:rsidR="00F23154" w:rsidRPr="00F23154" w:rsidRDefault="00F23154" w:rsidP="009C399F">
      <w:pPr>
        <w:spacing w:line="360" w:lineRule="auto"/>
        <w:jc w:val="both"/>
        <w:rPr>
          <w:rFonts w:ascii="Arial" w:hAnsi="Arial" w:cs="Arial"/>
          <w:sz w:val="24"/>
          <w:szCs w:val="24"/>
        </w:rPr>
      </w:pPr>
      <w:bookmarkStart w:id="1" w:name="_Hlk128642666"/>
      <w:r w:rsidRPr="00F23154">
        <w:rPr>
          <w:rFonts w:ascii="Arial" w:hAnsi="Arial" w:cs="Arial"/>
          <w:sz w:val="24"/>
          <w:szCs w:val="24"/>
        </w:rPr>
        <w:t>Bersin, J. (2021).</w:t>
      </w:r>
      <w:bookmarkEnd w:id="1"/>
      <w:r w:rsidRPr="00F23154">
        <w:rPr>
          <w:rFonts w:ascii="Arial" w:hAnsi="Arial" w:cs="Arial"/>
          <w:sz w:val="24"/>
          <w:szCs w:val="24"/>
        </w:rPr>
        <w:t xml:space="preserve"> Why Employee Retention Is More Important Than Ever. Forbes. Retrieved from </w:t>
      </w:r>
      <w:hyperlink r:id="rId13" w:tgtFrame="_blank" w:history="1">
        <w:r w:rsidRPr="00F23154">
          <w:rPr>
            <w:rStyle w:val="Hyperlink"/>
            <w:rFonts w:ascii="Arial" w:hAnsi="Arial" w:cs="Arial"/>
            <w:sz w:val="24"/>
            <w:szCs w:val="24"/>
          </w:rPr>
          <w:t>https://www.forbes.com/sites/joshbersin/2021/09/28/why-employee-retention-is-more-important-than-ever/?sh=173d13b73a94</w:t>
        </w:r>
      </w:hyperlink>
    </w:p>
    <w:p w14:paraId="71E7D5C7" w14:textId="77777777" w:rsidR="00F23154" w:rsidRPr="00F23154" w:rsidRDefault="00F23154" w:rsidP="009C399F">
      <w:pPr>
        <w:spacing w:line="360" w:lineRule="auto"/>
        <w:jc w:val="both"/>
        <w:rPr>
          <w:rFonts w:ascii="Arial" w:hAnsi="Arial" w:cs="Arial"/>
          <w:sz w:val="24"/>
          <w:szCs w:val="24"/>
        </w:rPr>
      </w:pPr>
      <w:bookmarkStart w:id="2" w:name="_Hlk128642779"/>
      <w:r w:rsidRPr="00F23154">
        <w:rPr>
          <w:rFonts w:ascii="Arial" w:hAnsi="Arial" w:cs="Arial"/>
          <w:sz w:val="24"/>
          <w:szCs w:val="24"/>
        </w:rPr>
        <w:t xml:space="preserve">Deloitte. (2021). </w:t>
      </w:r>
      <w:bookmarkEnd w:id="2"/>
      <w:r w:rsidRPr="00F23154">
        <w:rPr>
          <w:rFonts w:ascii="Arial" w:hAnsi="Arial" w:cs="Arial"/>
          <w:sz w:val="24"/>
          <w:szCs w:val="24"/>
        </w:rPr>
        <w:t>Human Capital Trends. Retrieved from </w:t>
      </w:r>
      <w:hyperlink r:id="rId14" w:tgtFrame="_blank" w:history="1">
        <w:r w:rsidRPr="00F23154">
          <w:rPr>
            <w:rStyle w:val="Hyperlink"/>
            <w:rFonts w:ascii="Arial" w:hAnsi="Arial" w:cs="Arial"/>
            <w:sz w:val="24"/>
            <w:szCs w:val="24"/>
          </w:rPr>
          <w:t>https://www2.deloitte.com/global/en/pages/about-deloitte/articles/human-capital-trends.html</w:t>
        </w:r>
      </w:hyperlink>
    </w:p>
    <w:p w14:paraId="5355CC98" w14:textId="77777777" w:rsidR="00F23154" w:rsidRPr="00F23154" w:rsidRDefault="00F23154" w:rsidP="009C399F">
      <w:pPr>
        <w:spacing w:line="360" w:lineRule="auto"/>
        <w:jc w:val="both"/>
        <w:rPr>
          <w:rFonts w:ascii="Arial" w:hAnsi="Arial" w:cs="Arial"/>
          <w:sz w:val="24"/>
          <w:szCs w:val="24"/>
        </w:rPr>
      </w:pPr>
      <w:proofErr w:type="spellStart"/>
      <w:r w:rsidRPr="00F23154">
        <w:rPr>
          <w:rFonts w:ascii="Arial" w:hAnsi="Arial" w:cs="Arial"/>
          <w:sz w:val="24"/>
          <w:szCs w:val="24"/>
        </w:rPr>
        <w:t>Mihaila</w:t>
      </w:r>
      <w:proofErr w:type="spellEnd"/>
      <w:r w:rsidRPr="00F23154">
        <w:rPr>
          <w:rFonts w:ascii="Arial" w:hAnsi="Arial" w:cs="Arial"/>
          <w:sz w:val="24"/>
          <w:szCs w:val="24"/>
        </w:rPr>
        <w:t>, R. M., &amp; Ionescu, M. C. (2018). Impact of employee retention on organizational performance. Journal of Economics, Business, and Management, 6(1), 28-32.</w:t>
      </w:r>
    </w:p>
    <w:p w14:paraId="3D9FFA70" w14:textId="77777777" w:rsidR="00F23154" w:rsidRPr="00F23154" w:rsidRDefault="00F23154" w:rsidP="009C399F">
      <w:pPr>
        <w:spacing w:line="360" w:lineRule="auto"/>
        <w:jc w:val="both"/>
        <w:rPr>
          <w:rFonts w:ascii="Arial" w:hAnsi="Arial" w:cs="Arial"/>
          <w:sz w:val="24"/>
          <w:szCs w:val="24"/>
        </w:rPr>
      </w:pPr>
      <w:bookmarkStart w:id="3" w:name="_Hlk128650738"/>
      <w:r w:rsidRPr="00F23154">
        <w:rPr>
          <w:rFonts w:ascii="Arial" w:hAnsi="Arial" w:cs="Arial"/>
          <w:sz w:val="24"/>
          <w:szCs w:val="24"/>
        </w:rPr>
        <w:t>World Economic Forum. (2021).</w:t>
      </w:r>
      <w:bookmarkEnd w:id="3"/>
      <w:r w:rsidRPr="00F23154">
        <w:rPr>
          <w:rFonts w:ascii="Arial" w:hAnsi="Arial" w:cs="Arial"/>
          <w:sz w:val="24"/>
          <w:szCs w:val="24"/>
        </w:rPr>
        <w:t xml:space="preserve"> The Future of Jobs Report 2020. Retrieved from </w:t>
      </w:r>
      <w:hyperlink r:id="rId15" w:tgtFrame="_blank" w:history="1">
        <w:r w:rsidRPr="00F23154">
          <w:rPr>
            <w:rStyle w:val="Hyperlink"/>
            <w:rFonts w:ascii="Arial" w:hAnsi="Arial" w:cs="Arial"/>
            <w:sz w:val="24"/>
            <w:szCs w:val="24"/>
          </w:rPr>
          <w:t>https://www.weforum.org/reports/the-future-of-jobs-report-2020</w:t>
        </w:r>
      </w:hyperlink>
    </w:p>
    <w:p w14:paraId="28D6D9FC" w14:textId="77777777" w:rsidR="00C42F72" w:rsidRPr="009C399F" w:rsidRDefault="00F23154" w:rsidP="009C399F">
      <w:pPr>
        <w:spacing w:line="360" w:lineRule="auto"/>
        <w:jc w:val="both"/>
        <w:rPr>
          <w:rFonts w:ascii="Arial" w:hAnsi="Arial" w:cs="Arial"/>
          <w:sz w:val="24"/>
          <w:szCs w:val="24"/>
        </w:rPr>
      </w:pPr>
      <w:r w:rsidRPr="00F23154">
        <w:rPr>
          <w:rFonts w:ascii="Arial" w:hAnsi="Arial" w:cs="Arial"/>
          <w:sz w:val="24"/>
          <w:szCs w:val="24"/>
        </w:rPr>
        <w:t>KPMG. (2022). HR transformation. Retrieved from </w:t>
      </w:r>
      <w:hyperlink r:id="rId16" w:tgtFrame="_blank" w:history="1">
        <w:r w:rsidRPr="00F23154">
          <w:rPr>
            <w:rStyle w:val="Hyperlink"/>
            <w:rFonts w:ascii="Arial" w:hAnsi="Arial" w:cs="Arial"/>
            <w:sz w:val="24"/>
            <w:szCs w:val="24"/>
          </w:rPr>
          <w:t>https://home.kpmg/xx/en/home/services/advisory/management-consulting/people-and-change/hr-transformation.html</w:t>
        </w:r>
      </w:hyperlink>
    </w:p>
    <w:p w14:paraId="0DD007F9" w14:textId="1DBAF85D" w:rsidR="00F23154" w:rsidRPr="00F23154" w:rsidRDefault="00F23154" w:rsidP="009C399F">
      <w:pPr>
        <w:spacing w:line="360" w:lineRule="auto"/>
        <w:jc w:val="both"/>
        <w:rPr>
          <w:rFonts w:ascii="Arial" w:hAnsi="Arial" w:cs="Arial"/>
          <w:sz w:val="24"/>
          <w:szCs w:val="24"/>
        </w:rPr>
      </w:pPr>
      <w:bookmarkStart w:id="4" w:name="_Hlk128650831"/>
      <w:r w:rsidRPr="00F23154">
        <w:rPr>
          <w:rFonts w:ascii="Arial" w:hAnsi="Arial" w:cs="Arial"/>
          <w:sz w:val="24"/>
          <w:szCs w:val="24"/>
        </w:rPr>
        <w:lastRenderedPageBreak/>
        <w:t>Biro, M. (2021).</w:t>
      </w:r>
      <w:bookmarkEnd w:id="4"/>
      <w:r w:rsidRPr="00F23154">
        <w:rPr>
          <w:rFonts w:ascii="Arial" w:hAnsi="Arial" w:cs="Arial"/>
          <w:sz w:val="24"/>
          <w:szCs w:val="24"/>
        </w:rPr>
        <w:t xml:space="preserve"> 2021 HR Trends: The Future of Workforce. Forbes. Retrieved from </w:t>
      </w:r>
      <w:hyperlink r:id="rId17" w:tgtFrame="_blank" w:history="1">
        <w:r w:rsidRPr="00F23154">
          <w:rPr>
            <w:rStyle w:val="Hyperlink"/>
            <w:rFonts w:ascii="Arial" w:hAnsi="Arial" w:cs="Arial"/>
            <w:sz w:val="24"/>
            <w:szCs w:val="24"/>
          </w:rPr>
          <w:t>https://www.forbes.com/sites/meghanbiro/2021/01/07/2021-hr-trends-the-future-of-workforce/?sh=3fc7352469fc</w:t>
        </w:r>
      </w:hyperlink>
    </w:p>
    <w:p w14:paraId="1025CECD" w14:textId="2633B9F2" w:rsidR="00F23154" w:rsidRPr="00F23154" w:rsidRDefault="00F23154" w:rsidP="009C399F">
      <w:pPr>
        <w:spacing w:line="360" w:lineRule="auto"/>
        <w:jc w:val="both"/>
        <w:rPr>
          <w:rFonts w:ascii="Arial" w:hAnsi="Arial" w:cs="Arial"/>
          <w:sz w:val="24"/>
          <w:szCs w:val="24"/>
        </w:rPr>
      </w:pPr>
      <w:bookmarkStart w:id="5" w:name="_Hlk128651862"/>
      <w:r w:rsidRPr="00F23154">
        <w:rPr>
          <w:rFonts w:ascii="Arial" w:hAnsi="Arial" w:cs="Arial"/>
          <w:sz w:val="24"/>
          <w:szCs w:val="24"/>
        </w:rPr>
        <w:t xml:space="preserve">U.S. Bureau of </w:t>
      </w:r>
      <w:r w:rsidR="009C399F" w:rsidRPr="009C399F">
        <w:rPr>
          <w:rFonts w:ascii="Arial" w:hAnsi="Arial" w:cs="Arial"/>
          <w:sz w:val="24"/>
          <w:szCs w:val="24"/>
        </w:rPr>
        <w:t>Labour</w:t>
      </w:r>
      <w:r w:rsidRPr="00F23154">
        <w:rPr>
          <w:rFonts w:ascii="Arial" w:hAnsi="Arial" w:cs="Arial"/>
          <w:sz w:val="24"/>
          <w:szCs w:val="24"/>
        </w:rPr>
        <w:t xml:space="preserve"> Statistics. (2022).</w:t>
      </w:r>
      <w:bookmarkEnd w:id="5"/>
      <w:r w:rsidRPr="00F23154">
        <w:rPr>
          <w:rFonts w:ascii="Arial" w:hAnsi="Arial" w:cs="Arial"/>
          <w:sz w:val="24"/>
          <w:szCs w:val="24"/>
        </w:rPr>
        <w:t xml:space="preserve"> Occupational Outlook Handbook: Lodging Managers. Retrieved from </w:t>
      </w:r>
      <w:hyperlink r:id="rId18" w:tgtFrame="_blank" w:history="1">
        <w:r w:rsidRPr="00F23154">
          <w:rPr>
            <w:rStyle w:val="Hyperlink"/>
            <w:rFonts w:ascii="Arial" w:hAnsi="Arial" w:cs="Arial"/>
            <w:sz w:val="24"/>
            <w:szCs w:val="24"/>
          </w:rPr>
          <w:t>https://www.bls.gov/ooh/management/lodging-managers.htm</w:t>
        </w:r>
      </w:hyperlink>
    </w:p>
    <w:p w14:paraId="343948FA" w14:textId="77777777" w:rsidR="00F23154" w:rsidRPr="00F23154" w:rsidRDefault="00F23154" w:rsidP="009C399F">
      <w:pPr>
        <w:spacing w:line="360" w:lineRule="auto"/>
        <w:jc w:val="both"/>
        <w:rPr>
          <w:rFonts w:ascii="Arial" w:hAnsi="Arial" w:cs="Arial"/>
          <w:sz w:val="24"/>
          <w:szCs w:val="24"/>
        </w:rPr>
      </w:pPr>
      <w:bookmarkStart w:id="6" w:name="_Hlk128650938"/>
      <w:r w:rsidRPr="00F23154">
        <w:rPr>
          <w:rFonts w:ascii="Arial" w:hAnsi="Arial" w:cs="Arial"/>
          <w:sz w:val="24"/>
          <w:szCs w:val="24"/>
        </w:rPr>
        <w:t>Gartner. (2021).</w:t>
      </w:r>
      <w:bookmarkEnd w:id="6"/>
      <w:r w:rsidRPr="00F23154">
        <w:rPr>
          <w:rFonts w:ascii="Arial" w:hAnsi="Arial" w:cs="Arial"/>
          <w:sz w:val="24"/>
          <w:szCs w:val="24"/>
        </w:rPr>
        <w:t xml:space="preserve"> HR Key Initiative Overview. Retrieved from </w:t>
      </w:r>
      <w:hyperlink r:id="rId19" w:tgtFrame="_blank" w:history="1">
        <w:r w:rsidRPr="00F23154">
          <w:rPr>
            <w:rStyle w:val="Hyperlink"/>
            <w:rFonts w:ascii="Arial" w:hAnsi="Arial" w:cs="Arial"/>
            <w:sz w:val="24"/>
            <w:szCs w:val="24"/>
          </w:rPr>
          <w:t>https://www.gartner.com/en/human-resources/human-resources-key-initiatives</w:t>
        </w:r>
      </w:hyperlink>
    </w:p>
    <w:p w14:paraId="782DE477" w14:textId="348D6C8E" w:rsidR="00F23154" w:rsidRPr="009C399F" w:rsidRDefault="00F23154" w:rsidP="009C399F">
      <w:pPr>
        <w:spacing w:line="360" w:lineRule="auto"/>
        <w:jc w:val="both"/>
        <w:rPr>
          <w:rFonts w:ascii="Arial" w:hAnsi="Arial" w:cs="Arial"/>
          <w:sz w:val="24"/>
          <w:szCs w:val="24"/>
        </w:rPr>
      </w:pPr>
      <w:bookmarkStart w:id="7" w:name="_Hlk128651007"/>
      <w:r w:rsidRPr="00F23154">
        <w:rPr>
          <w:rFonts w:ascii="Arial" w:hAnsi="Arial" w:cs="Arial"/>
          <w:sz w:val="24"/>
          <w:szCs w:val="24"/>
        </w:rPr>
        <w:t>Society for Industrial and Organizational Psychology. (2022).</w:t>
      </w:r>
      <w:bookmarkEnd w:id="7"/>
      <w:r w:rsidRPr="00F23154">
        <w:rPr>
          <w:rFonts w:ascii="Arial" w:hAnsi="Arial" w:cs="Arial"/>
          <w:sz w:val="24"/>
          <w:szCs w:val="24"/>
        </w:rPr>
        <w:t xml:space="preserve"> Employee Retention. Retrieved from </w:t>
      </w:r>
      <w:hyperlink r:id="rId20" w:tgtFrame="_blank" w:history="1">
        <w:r w:rsidRPr="00F23154">
          <w:rPr>
            <w:rStyle w:val="Hyperlink"/>
            <w:rFonts w:ascii="Arial" w:hAnsi="Arial" w:cs="Arial"/>
            <w:sz w:val="24"/>
            <w:szCs w:val="24"/>
          </w:rPr>
          <w:t>https://www.siop.org/Research-Publications/Topical-White-Papers/Employee-Retention</w:t>
        </w:r>
      </w:hyperlink>
    </w:p>
    <w:p w14:paraId="308A509D" w14:textId="159A0720" w:rsidR="00082A62" w:rsidRPr="009C399F" w:rsidRDefault="00082A62" w:rsidP="009C399F">
      <w:pPr>
        <w:spacing w:line="360" w:lineRule="auto"/>
        <w:jc w:val="both"/>
        <w:rPr>
          <w:rFonts w:ascii="Arial" w:hAnsi="Arial" w:cs="Arial"/>
          <w:sz w:val="24"/>
          <w:szCs w:val="24"/>
        </w:rPr>
      </w:pPr>
      <w:r w:rsidRPr="009C399F">
        <w:rPr>
          <w:rFonts w:ascii="Arial" w:hAnsi="Arial" w:cs="Arial"/>
          <w:sz w:val="24"/>
          <w:szCs w:val="24"/>
        </w:rPr>
        <w:t>Fit Small Business. (2021). </w:t>
      </w:r>
      <w:r w:rsidRPr="009C399F">
        <w:rPr>
          <w:rFonts w:ascii="Arial" w:hAnsi="Arial" w:cs="Arial"/>
          <w:i/>
          <w:iCs/>
          <w:sz w:val="24"/>
          <w:szCs w:val="24"/>
        </w:rPr>
        <w:t>19 Employee Retention Statistics for 2022</w:t>
      </w:r>
      <w:r w:rsidRPr="009C399F">
        <w:rPr>
          <w:rFonts w:ascii="Arial" w:hAnsi="Arial" w:cs="Arial"/>
          <w:sz w:val="24"/>
          <w:szCs w:val="24"/>
        </w:rPr>
        <w:t xml:space="preserve">. [online] Available at: </w:t>
      </w:r>
      <w:hyperlink r:id="rId21" w:history="1">
        <w:r w:rsidR="00E22743" w:rsidRPr="009C399F">
          <w:rPr>
            <w:rStyle w:val="Hyperlink"/>
            <w:rFonts w:ascii="Arial" w:hAnsi="Arial" w:cs="Arial"/>
            <w:sz w:val="24"/>
            <w:szCs w:val="24"/>
          </w:rPr>
          <w:t>https://fitsmallbusiness.com/employee-retention-statistics/</w:t>
        </w:r>
      </w:hyperlink>
      <w:r w:rsidRPr="009C399F">
        <w:rPr>
          <w:rFonts w:ascii="Arial" w:hAnsi="Arial" w:cs="Arial"/>
          <w:sz w:val="24"/>
          <w:szCs w:val="24"/>
        </w:rPr>
        <w:t>.</w:t>
      </w:r>
    </w:p>
    <w:p w14:paraId="05F70983" w14:textId="77777777" w:rsidR="00E22743" w:rsidRPr="00E22743" w:rsidRDefault="00E22743" w:rsidP="009C399F">
      <w:pPr>
        <w:spacing w:line="360" w:lineRule="auto"/>
        <w:jc w:val="both"/>
        <w:rPr>
          <w:rFonts w:ascii="Arial" w:hAnsi="Arial" w:cs="Arial"/>
          <w:sz w:val="24"/>
          <w:szCs w:val="24"/>
        </w:rPr>
      </w:pPr>
      <w:r w:rsidRPr="00E22743">
        <w:rPr>
          <w:rFonts w:ascii="Arial" w:hAnsi="Arial" w:cs="Arial"/>
          <w:sz w:val="24"/>
          <w:szCs w:val="24"/>
        </w:rPr>
        <w:t>www.slideteam.net. (n.d.). </w:t>
      </w:r>
      <w:r w:rsidRPr="00E22743">
        <w:rPr>
          <w:rFonts w:ascii="Arial" w:hAnsi="Arial" w:cs="Arial"/>
          <w:i/>
          <w:iCs/>
          <w:sz w:val="24"/>
          <w:szCs w:val="24"/>
        </w:rPr>
        <w:t>Employee retention plan retention dashboard</w:t>
      </w:r>
      <w:r w:rsidRPr="00E22743">
        <w:rPr>
          <w:rFonts w:ascii="Arial" w:hAnsi="Arial" w:cs="Arial"/>
          <w:sz w:val="24"/>
          <w:szCs w:val="24"/>
        </w:rPr>
        <w:t>. [online] Available at: https://www.slideteam.net/employee-retention-plan-retention-dashboard.html [Accessed 2 Mar. 2023].</w:t>
      </w:r>
    </w:p>
    <w:p w14:paraId="7134951E" w14:textId="77777777" w:rsidR="00E22743" w:rsidRPr="00E22743" w:rsidRDefault="00E22743" w:rsidP="009C399F">
      <w:pPr>
        <w:spacing w:line="360" w:lineRule="auto"/>
        <w:jc w:val="both"/>
        <w:rPr>
          <w:rFonts w:ascii="Arial" w:hAnsi="Arial" w:cs="Arial"/>
          <w:sz w:val="24"/>
          <w:szCs w:val="24"/>
        </w:rPr>
      </w:pPr>
      <w:r w:rsidRPr="00E22743">
        <w:rPr>
          <w:rFonts w:ascii="Arial" w:hAnsi="Arial" w:cs="Arial"/>
          <w:sz w:val="24"/>
          <w:szCs w:val="24"/>
        </w:rPr>
        <w:t>‌</w:t>
      </w:r>
    </w:p>
    <w:p w14:paraId="4D9BC17D" w14:textId="77777777" w:rsidR="00E22743" w:rsidRPr="00F23154" w:rsidRDefault="00E22743" w:rsidP="009C399F">
      <w:pPr>
        <w:spacing w:line="360" w:lineRule="auto"/>
        <w:jc w:val="both"/>
        <w:rPr>
          <w:rFonts w:ascii="Arial" w:hAnsi="Arial" w:cs="Arial"/>
          <w:sz w:val="24"/>
          <w:szCs w:val="24"/>
        </w:rPr>
      </w:pPr>
    </w:p>
    <w:p w14:paraId="13A2904C" w14:textId="77777777" w:rsidR="00F23154" w:rsidRPr="00F23154" w:rsidRDefault="00F23154" w:rsidP="009C399F">
      <w:pPr>
        <w:spacing w:line="360" w:lineRule="auto"/>
        <w:jc w:val="both"/>
        <w:rPr>
          <w:rFonts w:ascii="Arial" w:hAnsi="Arial" w:cs="Arial"/>
          <w:sz w:val="24"/>
          <w:szCs w:val="24"/>
        </w:rPr>
      </w:pPr>
    </w:p>
    <w:p w14:paraId="5E86746C" w14:textId="5E75D03A" w:rsidR="00F23154" w:rsidRPr="00F23154" w:rsidRDefault="00F23154" w:rsidP="009C399F">
      <w:pPr>
        <w:spacing w:line="360" w:lineRule="auto"/>
        <w:jc w:val="both"/>
        <w:rPr>
          <w:rFonts w:ascii="Arial" w:hAnsi="Arial" w:cs="Arial"/>
          <w:sz w:val="24"/>
          <w:szCs w:val="24"/>
        </w:rPr>
      </w:pPr>
    </w:p>
    <w:p w14:paraId="7988331E" w14:textId="4F53359C" w:rsidR="00F23154" w:rsidRPr="00F23154" w:rsidRDefault="00F23154" w:rsidP="009C399F">
      <w:pPr>
        <w:spacing w:line="360" w:lineRule="auto"/>
        <w:jc w:val="both"/>
        <w:rPr>
          <w:rFonts w:ascii="Arial" w:hAnsi="Arial" w:cs="Arial"/>
          <w:sz w:val="24"/>
          <w:szCs w:val="24"/>
        </w:rPr>
      </w:pPr>
    </w:p>
    <w:p w14:paraId="791E1156" w14:textId="77777777" w:rsidR="00F23154" w:rsidRPr="00F23154" w:rsidRDefault="00F23154" w:rsidP="009C399F">
      <w:pPr>
        <w:spacing w:line="360" w:lineRule="auto"/>
        <w:jc w:val="both"/>
        <w:rPr>
          <w:rFonts w:ascii="Arial" w:hAnsi="Arial" w:cs="Arial"/>
          <w:sz w:val="24"/>
          <w:szCs w:val="24"/>
        </w:rPr>
      </w:pPr>
    </w:p>
    <w:p w14:paraId="459374D5" w14:textId="77777777" w:rsidR="00F23154" w:rsidRPr="00F23154" w:rsidRDefault="00F23154" w:rsidP="009C399F">
      <w:pPr>
        <w:spacing w:line="360" w:lineRule="auto"/>
        <w:jc w:val="both"/>
        <w:rPr>
          <w:rFonts w:ascii="Arial" w:hAnsi="Arial" w:cs="Arial"/>
          <w:sz w:val="24"/>
          <w:szCs w:val="24"/>
        </w:rPr>
      </w:pPr>
    </w:p>
    <w:p w14:paraId="40AF9D87" w14:textId="77777777" w:rsidR="00F23154" w:rsidRPr="00F23154" w:rsidRDefault="00F23154" w:rsidP="009C399F">
      <w:pPr>
        <w:spacing w:line="360" w:lineRule="auto"/>
        <w:jc w:val="both"/>
        <w:rPr>
          <w:rFonts w:ascii="Arial" w:hAnsi="Arial" w:cs="Arial"/>
          <w:sz w:val="24"/>
          <w:szCs w:val="24"/>
        </w:rPr>
      </w:pPr>
    </w:p>
    <w:p w14:paraId="014DBBEB" w14:textId="77777777" w:rsidR="00AF0A66" w:rsidRPr="009C399F" w:rsidRDefault="00AF0A66" w:rsidP="009C399F">
      <w:pPr>
        <w:spacing w:line="360" w:lineRule="auto"/>
        <w:jc w:val="both"/>
        <w:rPr>
          <w:rFonts w:ascii="Arial" w:hAnsi="Arial" w:cs="Arial"/>
          <w:sz w:val="24"/>
          <w:szCs w:val="24"/>
        </w:rPr>
      </w:pPr>
    </w:p>
    <w:sectPr w:rsidR="00AF0A66" w:rsidRPr="009C399F" w:rsidSect="00F2315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95477"/>
    <w:multiLevelType w:val="hybridMultilevel"/>
    <w:tmpl w:val="5240D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16BEF"/>
    <w:multiLevelType w:val="hybridMultilevel"/>
    <w:tmpl w:val="D78A8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A6BB3"/>
    <w:multiLevelType w:val="hybridMultilevel"/>
    <w:tmpl w:val="FCA04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DB4F42"/>
    <w:multiLevelType w:val="hybridMultilevel"/>
    <w:tmpl w:val="AF78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820E94"/>
    <w:multiLevelType w:val="hybridMultilevel"/>
    <w:tmpl w:val="0630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EC02C4"/>
    <w:multiLevelType w:val="hybridMultilevel"/>
    <w:tmpl w:val="7A080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7197271">
    <w:abstractNumId w:val="3"/>
  </w:num>
  <w:num w:numId="2" w16cid:durableId="908661589">
    <w:abstractNumId w:val="4"/>
  </w:num>
  <w:num w:numId="3" w16cid:durableId="1750425993">
    <w:abstractNumId w:val="0"/>
  </w:num>
  <w:num w:numId="4" w16cid:durableId="325673624">
    <w:abstractNumId w:val="2"/>
  </w:num>
  <w:num w:numId="5" w16cid:durableId="2135365446">
    <w:abstractNumId w:val="1"/>
  </w:num>
  <w:num w:numId="6" w16cid:durableId="14598802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154"/>
    <w:rsid w:val="00082A62"/>
    <w:rsid w:val="00526081"/>
    <w:rsid w:val="00527CA0"/>
    <w:rsid w:val="00597649"/>
    <w:rsid w:val="00676FD9"/>
    <w:rsid w:val="006E17EC"/>
    <w:rsid w:val="007E74F4"/>
    <w:rsid w:val="008928CE"/>
    <w:rsid w:val="009125DE"/>
    <w:rsid w:val="009C399F"/>
    <w:rsid w:val="00A34678"/>
    <w:rsid w:val="00A6016C"/>
    <w:rsid w:val="00A60D6E"/>
    <w:rsid w:val="00AF0A66"/>
    <w:rsid w:val="00C22AA7"/>
    <w:rsid w:val="00C42F72"/>
    <w:rsid w:val="00D47F22"/>
    <w:rsid w:val="00E1607E"/>
    <w:rsid w:val="00E22743"/>
    <w:rsid w:val="00F2072A"/>
    <w:rsid w:val="00F23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235DB"/>
  <w15:chartTrackingRefBased/>
  <w15:docId w15:val="{964642DE-2274-45B4-9FA1-CD670C22B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154"/>
    <w:rPr>
      <w:color w:val="0563C1" w:themeColor="hyperlink"/>
      <w:u w:val="single"/>
    </w:rPr>
  </w:style>
  <w:style w:type="character" w:styleId="UnresolvedMention">
    <w:name w:val="Unresolved Mention"/>
    <w:basedOn w:val="DefaultParagraphFont"/>
    <w:uiPriority w:val="99"/>
    <w:semiHidden/>
    <w:unhideWhenUsed/>
    <w:rsid w:val="00F23154"/>
    <w:rPr>
      <w:color w:val="605E5C"/>
      <w:shd w:val="clear" w:color="auto" w:fill="E1DFDD"/>
    </w:rPr>
  </w:style>
  <w:style w:type="paragraph" w:styleId="ListParagraph">
    <w:name w:val="List Paragraph"/>
    <w:basedOn w:val="Normal"/>
    <w:uiPriority w:val="34"/>
    <w:qFormat/>
    <w:rsid w:val="00E160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91964">
      <w:bodyDiv w:val="1"/>
      <w:marLeft w:val="0"/>
      <w:marRight w:val="0"/>
      <w:marTop w:val="0"/>
      <w:marBottom w:val="0"/>
      <w:divBdr>
        <w:top w:val="none" w:sz="0" w:space="0" w:color="auto"/>
        <w:left w:val="none" w:sz="0" w:space="0" w:color="auto"/>
        <w:bottom w:val="none" w:sz="0" w:space="0" w:color="auto"/>
        <w:right w:val="none" w:sz="0" w:space="0" w:color="auto"/>
      </w:divBdr>
      <w:divsChild>
        <w:div w:id="245650808">
          <w:marLeft w:val="0"/>
          <w:marRight w:val="0"/>
          <w:marTop w:val="0"/>
          <w:marBottom w:val="0"/>
          <w:divBdr>
            <w:top w:val="none" w:sz="0" w:space="0" w:color="auto"/>
            <w:left w:val="none" w:sz="0" w:space="0" w:color="auto"/>
            <w:bottom w:val="none" w:sz="0" w:space="0" w:color="auto"/>
            <w:right w:val="none" w:sz="0" w:space="0" w:color="auto"/>
          </w:divBdr>
        </w:div>
        <w:div w:id="1873029923">
          <w:marLeft w:val="0"/>
          <w:marRight w:val="0"/>
          <w:marTop w:val="0"/>
          <w:marBottom w:val="0"/>
          <w:divBdr>
            <w:top w:val="none" w:sz="0" w:space="0" w:color="auto"/>
            <w:left w:val="none" w:sz="0" w:space="0" w:color="auto"/>
            <w:bottom w:val="none" w:sz="0" w:space="0" w:color="auto"/>
            <w:right w:val="none" w:sz="0" w:space="0" w:color="auto"/>
          </w:divBdr>
        </w:div>
        <w:div w:id="78019073">
          <w:marLeft w:val="0"/>
          <w:marRight w:val="0"/>
          <w:marTop w:val="0"/>
          <w:marBottom w:val="0"/>
          <w:divBdr>
            <w:top w:val="none" w:sz="0" w:space="0" w:color="auto"/>
            <w:left w:val="none" w:sz="0" w:space="0" w:color="auto"/>
            <w:bottom w:val="none" w:sz="0" w:space="0" w:color="auto"/>
            <w:right w:val="none" w:sz="0" w:space="0" w:color="auto"/>
          </w:divBdr>
        </w:div>
        <w:div w:id="426117288">
          <w:marLeft w:val="0"/>
          <w:marRight w:val="0"/>
          <w:marTop w:val="0"/>
          <w:marBottom w:val="0"/>
          <w:divBdr>
            <w:top w:val="none" w:sz="0" w:space="0" w:color="auto"/>
            <w:left w:val="none" w:sz="0" w:space="0" w:color="auto"/>
            <w:bottom w:val="none" w:sz="0" w:space="0" w:color="auto"/>
            <w:right w:val="none" w:sz="0" w:space="0" w:color="auto"/>
          </w:divBdr>
        </w:div>
        <w:div w:id="767165639">
          <w:marLeft w:val="0"/>
          <w:marRight w:val="0"/>
          <w:marTop w:val="0"/>
          <w:marBottom w:val="0"/>
          <w:divBdr>
            <w:top w:val="none" w:sz="0" w:space="0" w:color="auto"/>
            <w:left w:val="none" w:sz="0" w:space="0" w:color="auto"/>
            <w:bottom w:val="none" w:sz="0" w:space="0" w:color="auto"/>
            <w:right w:val="none" w:sz="0" w:space="0" w:color="auto"/>
          </w:divBdr>
        </w:div>
        <w:div w:id="1344474794">
          <w:marLeft w:val="0"/>
          <w:marRight w:val="0"/>
          <w:marTop w:val="0"/>
          <w:marBottom w:val="0"/>
          <w:divBdr>
            <w:top w:val="none" w:sz="0" w:space="0" w:color="auto"/>
            <w:left w:val="none" w:sz="0" w:space="0" w:color="auto"/>
            <w:bottom w:val="none" w:sz="0" w:space="0" w:color="auto"/>
            <w:right w:val="none" w:sz="0" w:space="0" w:color="auto"/>
          </w:divBdr>
        </w:div>
        <w:div w:id="774252470">
          <w:marLeft w:val="0"/>
          <w:marRight w:val="0"/>
          <w:marTop w:val="0"/>
          <w:marBottom w:val="0"/>
          <w:divBdr>
            <w:top w:val="none" w:sz="0" w:space="0" w:color="auto"/>
            <w:left w:val="none" w:sz="0" w:space="0" w:color="auto"/>
            <w:bottom w:val="none" w:sz="0" w:space="0" w:color="auto"/>
            <w:right w:val="none" w:sz="0" w:space="0" w:color="auto"/>
          </w:divBdr>
        </w:div>
        <w:div w:id="270864415">
          <w:marLeft w:val="0"/>
          <w:marRight w:val="0"/>
          <w:marTop w:val="0"/>
          <w:marBottom w:val="0"/>
          <w:divBdr>
            <w:top w:val="none" w:sz="0" w:space="0" w:color="auto"/>
            <w:left w:val="none" w:sz="0" w:space="0" w:color="auto"/>
            <w:bottom w:val="none" w:sz="0" w:space="0" w:color="auto"/>
            <w:right w:val="none" w:sz="0" w:space="0" w:color="auto"/>
          </w:divBdr>
        </w:div>
        <w:div w:id="287518676">
          <w:marLeft w:val="0"/>
          <w:marRight w:val="0"/>
          <w:marTop w:val="0"/>
          <w:marBottom w:val="0"/>
          <w:divBdr>
            <w:top w:val="none" w:sz="0" w:space="0" w:color="auto"/>
            <w:left w:val="none" w:sz="0" w:space="0" w:color="auto"/>
            <w:bottom w:val="none" w:sz="0" w:space="0" w:color="auto"/>
            <w:right w:val="none" w:sz="0" w:space="0" w:color="auto"/>
          </w:divBdr>
        </w:div>
        <w:div w:id="1901748052">
          <w:marLeft w:val="0"/>
          <w:marRight w:val="0"/>
          <w:marTop w:val="0"/>
          <w:marBottom w:val="0"/>
          <w:divBdr>
            <w:top w:val="none" w:sz="0" w:space="0" w:color="auto"/>
            <w:left w:val="none" w:sz="0" w:space="0" w:color="auto"/>
            <w:bottom w:val="none" w:sz="0" w:space="0" w:color="auto"/>
            <w:right w:val="none" w:sz="0" w:space="0" w:color="auto"/>
          </w:divBdr>
        </w:div>
        <w:div w:id="762334544">
          <w:marLeft w:val="0"/>
          <w:marRight w:val="0"/>
          <w:marTop w:val="0"/>
          <w:marBottom w:val="0"/>
          <w:divBdr>
            <w:top w:val="none" w:sz="0" w:space="0" w:color="auto"/>
            <w:left w:val="none" w:sz="0" w:space="0" w:color="auto"/>
            <w:bottom w:val="none" w:sz="0" w:space="0" w:color="auto"/>
            <w:right w:val="none" w:sz="0" w:space="0" w:color="auto"/>
          </w:divBdr>
        </w:div>
        <w:div w:id="646590256">
          <w:marLeft w:val="0"/>
          <w:marRight w:val="0"/>
          <w:marTop w:val="0"/>
          <w:marBottom w:val="0"/>
          <w:divBdr>
            <w:top w:val="none" w:sz="0" w:space="0" w:color="auto"/>
            <w:left w:val="none" w:sz="0" w:space="0" w:color="auto"/>
            <w:bottom w:val="none" w:sz="0" w:space="0" w:color="auto"/>
            <w:right w:val="none" w:sz="0" w:space="0" w:color="auto"/>
          </w:divBdr>
        </w:div>
        <w:div w:id="1568883317">
          <w:marLeft w:val="0"/>
          <w:marRight w:val="0"/>
          <w:marTop w:val="0"/>
          <w:marBottom w:val="0"/>
          <w:divBdr>
            <w:top w:val="none" w:sz="0" w:space="0" w:color="auto"/>
            <w:left w:val="none" w:sz="0" w:space="0" w:color="auto"/>
            <w:bottom w:val="none" w:sz="0" w:space="0" w:color="auto"/>
            <w:right w:val="none" w:sz="0" w:space="0" w:color="auto"/>
          </w:divBdr>
        </w:div>
        <w:div w:id="804928856">
          <w:marLeft w:val="0"/>
          <w:marRight w:val="0"/>
          <w:marTop w:val="0"/>
          <w:marBottom w:val="0"/>
          <w:divBdr>
            <w:top w:val="none" w:sz="0" w:space="0" w:color="auto"/>
            <w:left w:val="none" w:sz="0" w:space="0" w:color="auto"/>
            <w:bottom w:val="none" w:sz="0" w:space="0" w:color="auto"/>
            <w:right w:val="none" w:sz="0" w:space="0" w:color="auto"/>
          </w:divBdr>
        </w:div>
        <w:div w:id="1764913802">
          <w:marLeft w:val="0"/>
          <w:marRight w:val="0"/>
          <w:marTop w:val="0"/>
          <w:marBottom w:val="0"/>
          <w:divBdr>
            <w:top w:val="none" w:sz="0" w:space="0" w:color="auto"/>
            <w:left w:val="none" w:sz="0" w:space="0" w:color="auto"/>
            <w:bottom w:val="none" w:sz="0" w:space="0" w:color="auto"/>
            <w:right w:val="none" w:sz="0" w:space="0" w:color="auto"/>
          </w:divBdr>
        </w:div>
        <w:div w:id="1336032073">
          <w:marLeft w:val="0"/>
          <w:marRight w:val="0"/>
          <w:marTop w:val="0"/>
          <w:marBottom w:val="0"/>
          <w:divBdr>
            <w:top w:val="none" w:sz="0" w:space="0" w:color="auto"/>
            <w:left w:val="none" w:sz="0" w:space="0" w:color="auto"/>
            <w:bottom w:val="none" w:sz="0" w:space="0" w:color="auto"/>
            <w:right w:val="none" w:sz="0" w:space="0" w:color="auto"/>
          </w:divBdr>
        </w:div>
        <w:div w:id="2032141280">
          <w:marLeft w:val="0"/>
          <w:marRight w:val="0"/>
          <w:marTop w:val="0"/>
          <w:marBottom w:val="0"/>
          <w:divBdr>
            <w:top w:val="none" w:sz="0" w:space="0" w:color="auto"/>
            <w:left w:val="none" w:sz="0" w:space="0" w:color="auto"/>
            <w:bottom w:val="none" w:sz="0" w:space="0" w:color="auto"/>
            <w:right w:val="none" w:sz="0" w:space="0" w:color="auto"/>
          </w:divBdr>
        </w:div>
        <w:div w:id="518277670">
          <w:marLeft w:val="0"/>
          <w:marRight w:val="0"/>
          <w:marTop w:val="0"/>
          <w:marBottom w:val="0"/>
          <w:divBdr>
            <w:top w:val="none" w:sz="0" w:space="0" w:color="auto"/>
            <w:left w:val="none" w:sz="0" w:space="0" w:color="auto"/>
            <w:bottom w:val="none" w:sz="0" w:space="0" w:color="auto"/>
            <w:right w:val="none" w:sz="0" w:space="0" w:color="auto"/>
          </w:divBdr>
        </w:div>
        <w:div w:id="615647750">
          <w:marLeft w:val="0"/>
          <w:marRight w:val="0"/>
          <w:marTop w:val="0"/>
          <w:marBottom w:val="0"/>
          <w:divBdr>
            <w:top w:val="none" w:sz="0" w:space="0" w:color="auto"/>
            <w:left w:val="none" w:sz="0" w:space="0" w:color="auto"/>
            <w:bottom w:val="none" w:sz="0" w:space="0" w:color="auto"/>
            <w:right w:val="none" w:sz="0" w:space="0" w:color="auto"/>
          </w:divBdr>
        </w:div>
        <w:div w:id="490144262">
          <w:marLeft w:val="0"/>
          <w:marRight w:val="0"/>
          <w:marTop w:val="0"/>
          <w:marBottom w:val="0"/>
          <w:divBdr>
            <w:top w:val="none" w:sz="0" w:space="0" w:color="auto"/>
            <w:left w:val="none" w:sz="0" w:space="0" w:color="auto"/>
            <w:bottom w:val="none" w:sz="0" w:space="0" w:color="auto"/>
            <w:right w:val="none" w:sz="0" w:space="0" w:color="auto"/>
          </w:divBdr>
        </w:div>
        <w:div w:id="965549527">
          <w:marLeft w:val="0"/>
          <w:marRight w:val="0"/>
          <w:marTop w:val="0"/>
          <w:marBottom w:val="0"/>
          <w:divBdr>
            <w:top w:val="none" w:sz="0" w:space="0" w:color="auto"/>
            <w:left w:val="none" w:sz="0" w:space="0" w:color="auto"/>
            <w:bottom w:val="none" w:sz="0" w:space="0" w:color="auto"/>
            <w:right w:val="none" w:sz="0" w:space="0" w:color="auto"/>
          </w:divBdr>
        </w:div>
        <w:div w:id="1086462665">
          <w:marLeft w:val="0"/>
          <w:marRight w:val="0"/>
          <w:marTop w:val="0"/>
          <w:marBottom w:val="0"/>
          <w:divBdr>
            <w:top w:val="none" w:sz="0" w:space="0" w:color="auto"/>
            <w:left w:val="none" w:sz="0" w:space="0" w:color="auto"/>
            <w:bottom w:val="none" w:sz="0" w:space="0" w:color="auto"/>
            <w:right w:val="none" w:sz="0" w:space="0" w:color="auto"/>
          </w:divBdr>
        </w:div>
        <w:div w:id="470906806">
          <w:marLeft w:val="0"/>
          <w:marRight w:val="0"/>
          <w:marTop w:val="0"/>
          <w:marBottom w:val="0"/>
          <w:divBdr>
            <w:top w:val="none" w:sz="0" w:space="0" w:color="auto"/>
            <w:left w:val="none" w:sz="0" w:space="0" w:color="auto"/>
            <w:bottom w:val="none" w:sz="0" w:space="0" w:color="auto"/>
            <w:right w:val="none" w:sz="0" w:space="0" w:color="auto"/>
          </w:divBdr>
        </w:div>
        <w:div w:id="472062862">
          <w:marLeft w:val="0"/>
          <w:marRight w:val="0"/>
          <w:marTop w:val="0"/>
          <w:marBottom w:val="0"/>
          <w:divBdr>
            <w:top w:val="none" w:sz="0" w:space="0" w:color="auto"/>
            <w:left w:val="none" w:sz="0" w:space="0" w:color="auto"/>
            <w:bottom w:val="none" w:sz="0" w:space="0" w:color="auto"/>
            <w:right w:val="none" w:sz="0" w:space="0" w:color="auto"/>
          </w:divBdr>
        </w:div>
        <w:div w:id="714042064">
          <w:marLeft w:val="0"/>
          <w:marRight w:val="0"/>
          <w:marTop w:val="0"/>
          <w:marBottom w:val="0"/>
          <w:divBdr>
            <w:top w:val="none" w:sz="0" w:space="0" w:color="auto"/>
            <w:left w:val="none" w:sz="0" w:space="0" w:color="auto"/>
            <w:bottom w:val="none" w:sz="0" w:space="0" w:color="auto"/>
            <w:right w:val="none" w:sz="0" w:space="0" w:color="auto"/>
          </w:divBdr>
        </w:div>
        <w:div w:id="1739547754">
          <w:marLeft w:val="0"/>
          <w:marRight w:val="0"/>
          <w:marTop w:val="0"/>
          <w:marBottom w:val="0"/>
          <w:divBdr>
            <w:top w:val="none" w:sz="0" w:space="0" w:color="auto"/>
            <w:left w:val="none" w:sz="0" w:space="0" w:color="auto"/>
            <w:bottom w:val="none" w:sz="0" w:space="0" w:color="auto"/>
            <w:right w:val="none" w:sz="0" w:space="0" w:color="auto"/>
          </w:divBdr>
        </w:div>
      </w:divsChild>
    </w:div>
    <w:div w:id="1300379826">
      <w:bodyDiv w:val="1"/>
      <w:marLeft w:val="0"/>
      <w:marRight w:val="0"/>
      <w:marTop w:val="0"/>
      <w:marBottom w:val="0"/>
      <w:divBdr>
        <w:top w:val="none" w:sz="0" w:space="0" w:color="auto"/>
        <w:left w:val="none" w:sz="0" w:space="0" w:color="auto"/>
        <w:bottom w:val="none" w:sz="0" w:space="0" w:color="auto"/>
        <w:right w:val="none" w:sz="0" w:space="0" w:color="auto"/>
      </w:divBdr>
      <w:divsChild>
        <w:div w:id="1344358155">
          <w:marLeft w:val="0"/>
          <w:marRight w:val="0"/>
          <w:marTop w:val="0"/>
          <w:marBottom w:val="0"/>
          <w:divBdr>
            <w:top w:val="none" w:sz="0" w:space="0" w:color="auto"/>
            <w:left w:val="none" w:sz="0" w:space="0" w:color="auto"/>
            <w:bottom w:val="none" w:sz="0" w:space="0" w:color="auto"/>
            <w:right w:val="none" w:sz="0" w:space="0" w:color="auto"/>
          </w:divBdr>
        </w:div>
        <w:div w:id="293101588">
          <w:marLeft w:val="0"/>
          <w:marRight w:val="0"/>
          <w:marTop w:val="0"/>
          <w:marBottom w:val="0"/>
          <w:divBdr>
            <w:top w:val="none" w:sz="0" w:space="0" w:color="auto"/>
            <w:left w:val="none" w:sz="0" w:space="0" w:color="auto"/>
            <w:bottom w:val="none" w:sz="0" w:space="0" w:color="auto"/>
            <w:right w:val="none" w:sz="0" w:space="0" w:color="auto"/>
          </w:divBdr>
        </w:div>
        <w:div w:id="82993397">
          <w:marLeft w:val="0"/>
          <w:marRight w:val="0"/>
          <w:marTop w:val="0"/>
          <w:marBottom w:val="0"/>
          <w:divBdr>
            <w:top w:val="none" w:sz="0" w:space="0" w:color="auto"/>
            <w:left w:val="none" w:sz="0" w:space="0" w:color="auto"/>
            <w:bottom w:val="none" w:sz="0" w:space="0" w:color="auto"/>
            <w:right w:val="none" w:sz="0" w:space="0" w:color="auto"/>
          </w:divBdr>
        </w:div>
        <w:div w:id="791555750">
          <w:marLeft w:val="0"/>
          <w:marRight w:val="0"/>
          <w:marTop w:val="0"/>
          <w:marBottom w:val="0"/>
          <w:divBdr>
            <w:top w:val="none" w:sz="0" w:space="0" w:color="auto"/>
            <w:left w:val="none" w:sz="0" w:space="0" w:color="auto"/>
            <w:bottom w:val="none" w:sz="0" w:space="0" w:color="auto"/>
            <w:right w:val="none" w:sz="0" w:space="0" w:color="auto"/>
          </w:divBdr>
        </w:div>
        <w:div w:id="709459827">
          <w:marLeft w:val="0"/>
          <w:marRight w:val="0"/>
          <w:marTop w:val="0"/>
          <w:marBottom w:val="0"/>
          <w:divBdr>
            <w:top w:val="none" w:sz="0" w:space="0" w:color="auto"/>
            <w:left w:val="none" w:sz="0" w:space="0" w:color="auto"/>
            <w:bottom w:val="none" w:sz="0" w:space="0" w:color="auto"/>
            <w:right w:val="none" w:sz="0" w:space="0" w:color="auto"/>
          </w:divBdr>
        </w:div>
        <w:div w:id="86467983">
          <w:marLeft w:val="0"/>
          <w:marRight w:val="0"/>
          <w:marTop w:val="0"/>
          <w:marBottom w:val="0"/>
          <w:divBdr>
            <w:top w:val="none" w:sz="0" w:space="0" w:color="auto"/>
            <w:left w:val="none" w:sz="0" w:space="0" w:color="auto"/>
            <w:bottom w:val="none" w:sz="0" w:space="0" w:color="auto"/>
            <w:right w:val="none" w:sz="0" w:space="0" w:color="auto"/>
          </w:divBdr>
        </w:div>
        <w:div w:id="1023282856">
          <w:marLeft w:val="0"/>
          <w:marRight w:val="0"/>
          <w:marTop w:val="0"/>
          <w:marBottom w:val="0"/>
          <w:divBdr>
            <w:top w:val="none" w:sz="0" w:space="0" w:color="auto"/>
            <w:left w:val="none" w:sz="0" w:space="0" w:color="auto"/>
            <w:bottom w:val="none" w:sz="0" w:space="0" w:color="auto"/>
            <w:right w:val="none" w:sz="0" w:space="0" w:color="auto"/>
          </w:divBdr>
        </w:div>
        <w:div w:id="1305354722">
          <w:marLeft w:val="0"/>
          <w:marRight w:val="0"/>
          <w:marTop w:val="0"/>
          <w:marBottom w:val="0"/>
          <w:divBdr>
            <w:top w:val="none" w:sz="0" w:space="0" w:color="auto"/>
            <w:left w:val="none" w:sz="0" w:space="0" w:color="auto"/>
            <w:bottom w:val="none" w:sz="0" w:space="0" w:color="auto"/>
            <w:right w:val="none" w:sz="0" w:space="0" w:color="auto"/>
          </w:divBdr>
        </w:div>
        <w:div w:id="1722241210">
          <w:marLeft w:val="0"/>
          <w:marRight w:val="0"/>
          <w:marTop w:val="0"/>
          <w:marBottom w:val="0"/>
          <w:divBdr>
            <w:top w:val="none" w:sz="0" w:space="0" w:color="auto"/>
            <w:left w:val="none" w:sz="0" w:space="0" w:color="auto"/>
            <w:bottom w:val="none" w:sz="0" w:space="0" w:color="auto"/>
            <w:right w:val="none" w:sz="0" w:space="0" w:color="auto"/>
          </w:divBdr>
        </w:div>
        <w:div w:id="501359159">
          <w:marLeft w:val="0"/>
          <w:marRight w:val="0"/>
          <w:marTop w:val="0"/>
          <w:marBottom w:val="0"/>
          <w:divBdr>
            <w:top w:val="none" w:sz="0" w:space="0" w:color="auto"/>
            <w:left w:val="none" w:sz="0" w:space="0" w:color="auto"/>
            <w:bottom w:val="none" w:sz="0" w:space="0" w:color="auto"/>
            <w:right w:val="none" w:sz="0" w:space="0" w:color="auto"/>
          </w:divBdr>
        </w:div>
        <w:div w:id="638921350">
          <w:marLeft w:val="0"/>
          <w:marRight w:val="0"/>
          <w:marTop w:val="0"/>
          <w:marBottom w:val="0"/>
          <w:divBdr>
            <w:top w:val="none" w:sz="0" w:space="0" w:color="auto"/>
            <w:left w:val="none" w:sz="0" w:space="0" w:color="auto"/>
            <w:bottom w:val="none" w:sz="0" w:space="0" w:color="auto"/>
            <w:right w:val="none" w:sz="0" w:space="0" w:color="auto"/>
          </w:divBdr>
        </w:div>
        <w:div w:id="2010717139">
          <w:marLeft w:val="0"/>
          <w:marRight w:val="0"/>
          <w:marTop w:val="0"/>
          <w:marBottom w:val="0"/>
          <w:divBdr>
            <w:top w:val="none" w:sz="0" w:space="0" w:color="auto"/>
            <w:left w:val="none" w:sz="0" w:space="0" w:color="auto"/>
            <w:bottom w:val="none" w:sz="0" w:space="0" w:color="auto"/>
            <w:right w:val="none" w:sz="0" w:space="0" w:color="auto"/>
          </w:divBdr>
        </w:div>
        <w:div w:id="2072998599">
          <w:marLeft w:val="0"/>
          <w:marRight w:val="0"/>
          <w:marTop w:val="0"/>
          <w:marBottom w:val="0"/>
          <w:divBdr>
            <w:top w:val="none" w:sz="0" w:space="0" w:color="auto"/>
            <w:left w:val="none" w:sz="0" w:space="0" w:color="auto"/>
            <w:bottom w:val="none" w:sz="0" w:space="0" w:color="auto"/>
            <w:right w:val="none" w:sz="0" w:space="0" w:color="auto"/>
          </w:divBdr>
        </w:div>
        <w:div w:id="1750224960">
          <w:marLeft w:val="0"/>
          <w:marRight w:val="0"/>
          <w:marTop w:val="0"/>
          <w:marBottom w:val="0"/>
          <w:divBdr>
            <w:top w:val="none" w:sz="0" w:space="0" w:color="auto"/>
            <w:left w:val="none" w:sz="0" w:space="0" w:color="auto"/>
            <w:bottom w:val="none" w:sz="0" w:space="0" w:color="auto"/>
            <w:right w:val="none" w:sz="0" w:space="0" w:color="auto"/>
          </w:divBdr>
        </w:div>
        <w:div w:id="1012149479">
          <w:marLeft w:val="0"/>
          <w:marRight w:val="0"/>
          <w:marTop w:val="0"/>
          <w:marBottom w:val="0"/>
          <w:divBdr>
            <w:top w:val="none" w:sz="0" w:space="0" w:color="auto"/>
            <w:left w:val="none" w:sz="0" w:space="0" w:color="auto"/>
            <w:bottom w:val="none" w:sz="0" w:space="0" w:color="auto"/>
            <w:right w:val="none" w:sz="0" w:space="0" w:color="auto"/>
          </w:divBdr>
        </w:div>
        <w:div w:id="666637015">
          <w:marLeft w:val="0"/>
          <w:marRight w:val="0"/>
          <w:marTop w:val="0"/>
          <w:marBottom w:val="0"/>
          <w:divBdr>
            <w:top w:val="none" w:sz="0" w:space="0" w:color="auto"/>
            <w:left w:val="none" w:sz="0" w:space="0" w:color="auto"/>
            <w:bottom w:val="none" w:sz="0" w:space="0" w:color="auto"/>
            <w:right w:val="none" w:sz="0" w:space="0" w:color="auto"/>
          </w:divBdr>
        </w:div>
        <w:div w:id="1368605058">
          <w:marLeft w:val="0"/>
          <w:marRight w:val="0"/>
          <w:marTop w:val="0"/>
          <w:marBottom w:val="0"/>
          <w:divBdr>
            <w:top w:val="none" w:sz="0" w:space="0" w:color="auto"/>
            <w:left w:val="none" w:sz="0" w:space="0" w:color="auto"/>
            <w:bottom w:val="none" w:sz="0" w:space="0" w:color="auto"/>
            <w:right w:val="none" w:sz="0" w:space="0" w:color="auto"/>
          </w:divBdr>
        </w:div>
        <w:div w:id="578373020">
          <w:marLeft w:val="0"/>
          <w:marRight w:val="0"/>
          <w:marTop w:val="0"/>
          <w:marBottom w:val="0"/>
          <w:divBdr>
            <w:top w:val="none" w:sz="0" w:space="0" w:color="auto"/>
            <w:left w:val="none" w:sz="0" w:space="0" w:color="auto"/>
            <w:bottom w:val="none" w:sz="0" w:space="0" w:color="auto"/>
            <w:right w:val="none" w:sz="0" w:space="0" w:color="auto"/>
          </w:divBdr>
        </w:div>
        <w:div w:id="292639970">
          <w:marLeft w:val="0"/>
          <w:marRight w:val="0"/>
          <w:marTop w:val="0"/>
          <w:marBottom w:val="0"/>
          <w:divBdr>
            <w:top w:val="none" w:sz="0" w:space="0" w:color="auto"/>
            <w:left w:val="none" w:sz="0" w:space="0" w:color="auto"/>
            <w:bottom w:val="none" w:sz="0" w:space="0" w:color="auto"/>
            <w:right w:val="none" w:sz="0" w:space="0" w:color="auto"/>
          </w:divBdr>
        </w:div>
        <w:div w:id="206836973">
          <w:marLeft w:val="0"/>
          <w:marRight w:val="0"/>
          <w:marTop w:val="0"/>
          <w:marBottom w:val="0"/>
          <w:divBdr>
            <w:top w:val="none" w:sz="0" w:space="0" w:color="auto"/>
            <w:left w:val="none" w:sz="0" w:space="0" w:color="auto"/>
            <w:bottom w:val="none" w:sz="0" w:space="0" w:color="auto"/>
            <w:right w:val="none" w:sz="0" w:space="0" w:color="auto"/>
          </w:divBdr>
        </w:div>
        <w:div w:id="1447775389">
          <w:marLeft w:val="0"/>
          <w:marRight w:val="0"/>
          <w:marTop w:val="0"/>
          <w:marBottom w:val="0"/>
          <w:divBdr>
            <w:top w:val="none" w:sz="0" w:space="0" w:color="auto"/>
            <w:left w:val="none" w:sz="0" w:space="0" w:color="auto"/>
            <w:bottom w:val="none" w:sz="0" w:space="0" w:color="auto"/>
            <w:right w:val="none" w:sz="0" w:space="0" w:color="auto"/>
          </w:divBdr>
        </w:div>
        <w:div w:id="1070351061">
          <w:marLeft w:val="0"/>
          <w:marRight w:val="0"/>
          <w:marTop w:val="0"/>
          <w:marBottom w:val="0"/>
          <w:divBdr>
            <w:top w:val="none" w:sz="0" w:space="0" w:color="auto"/>
            <w:left w:val="none" w:sz="0" w:space="0" w:color="auto"/>
            <w:bottom w:val="none" w:sz="0" w:space="0" w:color="auto"/>
            <w:right w:val="none" w:sz="0" w:space="0" w:color="auto"/>
          </w:divBdr>
        </w:div>
        <w:div w:id="1975863105">
          <w:marLeft w:val="0"/>
          <w:marRight w:val="0"/>
          <w:marTop w:val="0"/>
          <w:marBottom w:val="0"/>
          <w:divBdr>
            <w:top w:val="none" w:sz="0" w:space="0" w:color="auto"/>
            <w:left w:val="none" w:sz="0" w:space="0" w:color="auto"/>
            <w:bottom w:val="none" w:sz="0" w:space="0" w:color="auto"/>
            <w:right w:val="none" w:sz="0" w:space="0" w:color="auto"/>
          </w:divBdr>
        </w:div>
      </w:divsChild>
    </w:div>
    <w:div w:id="1617523107">
      <w:bodyDiv w:val="1"/>
      <w:marLeft w:val="0"/>
      <w:marRight w:val="0"/>
      <w:marTop w:val="0"/>
      <w:marBottom w:val="0"/>
      <w:divBdr>
        <w:top w:val="none" w:sz="0" w:space="0" w:color="auto"/>
        <w:left w:val="none" w:sz="0" w:space="0" w:color="auto"/>
        <w:bottom w:val="none" w:sz="0" w:space="0" w:color="auto"/>
        <w:right w:val="none" w:sz="0" w:space="0" w:color="auto"/>
      </w:divBdr>
    </w:div>
    <w:div w:id="1731807670">
      <w:bodyDiv w:val="1"/>
      <w:marLeft w:val="0"/>
      <w:marRight w:val="0"/>
      <w:marTop w:val="0"/>
      <w:marBottom w:val="0"/>
      <w:divBdr>
        <w:top w:val="none" w:sz="0" w:space="0" w:color="auto"/>
        <w:left w:val="none" w:sz="0" w:space="0" w:color="auto"/>
        <w:bottom w:val="none" w:sz="0" w:space="0" w:color="auto"/>
        <w:right w:val="none" w:sz="0" w:space="0" w:color="auto"/>
      </w:divBdr>
      <w:divsChild>
        <w:div w:id="2082631768">
          <w:marLeft w:val="0"/>
          <w:marRight w:val="0"/>
          <w:marTop w:val="0"/>
          <w:marBottom w:val="0"/>
          <w:divBdr>
            <w:top w:val="none" w:sz="0" w:space="0" w:color="auto"/>
            <w:left w:val="none" w:sz="0" w:space="0" w:color="auto"/>
            <w:bottom w:val="none" w:sz="0" w:space="0" w:color="auto"/>
            <w:right w:val="none" w:sz="0" w:space="0" w:color="auto"/>
          </w:divBdr>
          <w:divsChild>
            <w:div w:id="1156260916">
              <w:marLeft w:val="0"/>
              <w:marRight w:val="0"/>
              <w:marTop w:val="0"/>
              <w:marBottom w:val="0"/>
              <w:divBdr>
                <w:top w:val="none" w:sz="0" w:space="0" w:color="auto"/>
                <w:left w:val="none" w:sz="0" w:space="0" w:color="auto"/>
                <w:bottom w:val="none" w:sz="0" w:space="0" w:color="auto"/>
                <w:right w:val="none" w:sz="0" w:space="0" w:color="auto"/>
              </w:divBdr>
              <w:divsChild>
                <w:div w:id="1301811707">
                  <w:marLeft w:val="0"/>
                  <w:marRight w:val="0"/>
                  <w:marTop w:val="0"/>
                  <w:marBottom w:val="0"/>
                  <w:divBdr>
                    <w:top w:val="none" w:sz="0" w:space="0" w:color="auto"/>
                    <w:left w:val="none" w:sz="0" w:space="0" w:color="auto"/>
                    <w:bottom w:val="none" w:sz="0" w:space="0" w:color="auto"/>
                    <w:right w:val="none" w:sz="0" w:space="0" w:color="auto"/>
                  </w:divBdr>
                  <w:divsChild>
                    <w:div w:id="551384211">
                      <w:marLeft w:val="0"/>
                      <w:marRight w:val="0"/>
                      <w:marTop w:val="0"/>
                      <w:marBottom w:val="0"/>
                      <w:divBdr>
                        <w:top w:val="none" w:sz="0" w:space="0" w:color="auto"/>
                        <w:left w:val="none" w:sz="0" w:space="0" w:color="auto"/>
                        <w:bottom w:val="none" w:sz="0" w:space="0" w:color="auto"/>
                        <w:right w:val="none" w:sz="0" w:space="0" w:color="auto"/>
                      </w:divBdr>
                      <w:divsChild>
                        <w:div w:id="1189368628">
                          <w:marLeft w:val="0"/>
                          <w:marRight w:val="0"/>
                          <w:marTop w:val="0"/>
                          <w:marBottom w:val="0"/>
                          <w:divBdr>
                            <w:top w:val="single" w:sz="2" w:space="0" w:color="EFEFEF"/>
                            <w:left w:val="none" w:sz="0" w:space="0" w:color="auto"/>
                            <w:bottom w:val="none" w:sz="0" w:space="0" w:color="auto"/>
                            <w:right w:val="none" w:sz="0" w:space="0" w:color="auto"/>
                          </w:divBdr>
                          <w:divsChild>
                            <w:div w:id="979581544">
                              <w:marLeft w:val="0"/>
                              <w:marRight w:val="0"/>
                              <w:marTop w:val="0"/>
                              <w:marBottom w:val="0"/>
                              <w:divBdr>
                                <w:top w:val="none" w:sz="0" w:space="0" w:color="auto"/>
                                <w:left w:val="none" w:sz="0" w:space="0" w:color="auto"/>
                                <w:bottom w:val="none" w:sz="0" w:space="0" w:color="auto"/>
                                <w:right w:val="none" w:sz="0" w:space="0" w:color="auto"/>
                              </w:divBdr>
                              <w:divsChild>
                                <w:div w:id="1550729092">
                                  <w:marLeft w:val="0"/>
                                  <w:marRight w:val="0"/>
                                  <w:marTop w:val="0"/>
                                  <w:marBottom w:val="0"/>
                                  <w:divBdr>
                                    <w:top w:val="none" w:sz="0" w:space="0" w:color="auto"/>
                                    <w:left w:val="none" w:sz="0" w:space="0" w:color="auto"/>
                                    <w:bottom w:val="none" w:sz="0" w:space="0" w:color="auto"/>
                                    <w:right w:val="none" w:sz="0" w:space="0" w:color="auto"/>
                                  </w:divBdr>
                                  <w:divsChild>
                                    <w:div w:id="602764962">
                                      <w:marLeft w:val="0"/>
                                      <w:marRight w:val="0"/>
                                      <w:marTop w:val="0"/>
                                      <w:marBottom w:val="0"/>
                                      <w:divBdr>
                                        <w:top w:val="none" w:sz="0" w:space="0" w:color="auto"/>
                                        <w:left w:val="none" w:sz="0" w:space="0" w:color="auto"/>
                                        <w:bottom w:val="none" w:sz="0" w:space="0" w:color="auto"/>
                                        <w:right w:val="none" w:sz="0" w:space="0" w:color="auto"/>
                                      </w:divBdr>
                                      <w:divsChild>
                                        <w:div w:id="1259099207">
                                          <w:marLeft w:val="0"/>
                                          <w:marRight w:val="0"/>
                                          <w:marTop w:val="0"/>
                                          <w:marBottom w:val="0"/>
                                          <w:divBdr>
                                            <w:top w:val="none" w:sz="0" w:space="0" w:color="auto"/>
                                            <w:left w:val="none" w:sz="0" w:space="0" w:color="auto"/>
                                            <w:bottom w:val="none" w:sz="0" w:space="0" w:color="auto"/>
                                            <w:right w:val="none" w:sz="0" w:space="0" w:color="auto"/>
                                          </w:divBdr>
                                          <w:divsChild>
                                            <w:div w:id="1376656858">
                                              <w:marLeft w:val="0"/>
                                              <w:marRight w:val="0"/>
                                              <w:marTop w:val="0"/>
                                              <w:marBottom w:val="0"/>
                                              <w:divBdr>
                                                <w:top w:val="none" w:sz="0" w:space="0" w:color="auto"/>
                                                <w:left w:val="none" w:sz="0" w:space="0" w:color="auto"/>
                                                <w:bottom w:val="none" w:sz="0" w:space="0" w:color="auto"/>
                                                <w:right w:val="none" w:sz="0" w:space="0" w:color="auto"/>
                                              </w:divBdr>
                                              <w:divsChild>
                                                <w:div w:id="901716669">
                                                  <w:marLeft w:val="0"/>
                                                  <w:marRight w:val="0"/>
                                                  <w:marTop w:val="0"/>
                                                  <w:marBottom w:val="0"/>
                                                  <w:divBdr>
                                                    <w:top w:val="none" w:sz="0" w:space="0" w:color="auto"/>
                                                    <w:left w:val="none" w:sz="0" w:space="0" w:color="auto"/>
                                                    <w:bottom w:val="none" w:sz="0" w:space="0" w:color="auto"/>
                                                    <w:right w:val="none" w:sz="0" w:space="0" w:color="auto"/>
                                                  </w:divBdr>
                                                  <w:divsChild>
                                                    <w:div w:id="623661713">
                                                      <w:marLeft w:val="0"/>
                                                      <w:marRight w:val="0"/>
                                                      <w:marTop w:val="120"/>
                                                      <w:marBottom w:val="0"/>
                                                      <w:divBdr>
                                                        <w:top w:val="none" w:sz="0" w:space="0" w:color="auto"/>
                                                        <w:left w:val="none" w:sz="0" w:space="0" w:color="auto"/>
                                                        <w:bottom w:val="none" w:sz="0" w:space="0" w:color="auto"/>
                                                        <w:right w:val="none" w:sz="0" w:space="0" w:color="auto"/>
                                                      </w:divBdr>
                                                      <w:divsChild>
                                                        <w:div w:id="1602058643">
                                                          <w:marLeft w:val="0"/>
                                                          <w:marRight w:val="0"/>
                                                          <w:marTop w:val="0"/>
                                                          <w:marBottom w:val="0"/>
                                                          <w:divBdr>
                                                            <w:top w:val="none" w:sz="0" w:space="0" w:color="auto"/>
                                                            <w:left w:val="none" w:sz="0" w:space="0" w:color="auto"/>
                                                            <w:bottom w:val="none" w:sz="0" w:space="0" w:color="auto"/>
                                                            <w:right w:val="none" w:sz="0" w:space="0" w:color="auto"/>
                                                          </w:divBdr>
                                                          <w:divsChild>
                                                            <w:div w:id="148836342">
                                                              <w:marLeft w:val="0"/>
                                                              <w:marRight w:val="0"/>
                                                              <w:marTop w:val="0"/>
                                                              <w:marBottom w:val="0"/>
                                                              <w:divBdr>
                                                                <w:top w:val="none" w:sz="0" w:space="0" w:color="auto"/>
                                                                <w:left w:val="none" w:sz="0" w:space="0" w:color="auto"/>
                                                                <w:bottom w:val="none" w:sz="0" w:space="0" w:color="auto"/>
                                                                <w:right w:val="none" w:sz="0" w:space="0" w:color="auto"/>
                                                              </w:divBdr>
                                                              <w:divsChild>
                                                                <w:div w:id="429817639">
                                                                  <w:marLeft w:val="0"/>
                                                                  <w:marRight w:val="0"/>
                                                                  <w:marTop w:val="0"/>
                                                                  <w:marBottom w:val="0"/>
                                                                  <w:divBdr>
                                                                    <w:top w:val="none" w:sz="0" w:space="0" w:color="auto"/>
                                                                    <w:left w:val="none" w:sz="0" w:space="0" w:color="auto"/>
                                                                    <w:bottom w:val="none" w:sz="0" w:space="0" w:color="auto"/>
                                                                    <w:right w:val="none" w:sz="0" w:space="0" w:color="auto"/>
                                                                  </w:divBdr>
                                                                </w:div>
                                                                <w:div w:id="376123140">
                                                                  <w:marLeft w:val="0"/>
                                                                  <w:marRight w:val="0"/>
                                                                  <w:marTop w:val="0"/>
                                                                  <w:marBottom w:val="0"/>
                                                                  <w:divBdr>
                                                                    <w:top w:val="none" w:sz="0" w:space="0" w:color="auto"/>
                                                                    <w:left w:val="none" w:sz="0" w:space="0" w:color="auto"/>
                                                                    <w:bottom w:val="none" w:sz="0" w:space="0" w:color="auto"/>
                                                                    <w:right w:val="none" w:sz="0" w:space="0" w:color="auto"/>
                                                                  </w:divBdr>
                                                                </w:div>
                                                                <w:div w:id="1037657619">
                                                                  <w:marLeft w:val="0"/>
                                                                  <w:marRight w:val="0"/>
                                                                  <w:marTop w:val="0"/>
                                                                  <w:marBottom w:val="0"/>
                                                                  <w:divBdr>
                                                                    <w:top w:val="none" w:sz="0" w:space="0" w:color="auto"/>
                                                                    <w:left w:val="none" w:sz="0" w:space="0" w:color="auto"/>
                                                                    <w:bottom w:val="none" w:sz="0" w:space="0" w:color="auto"/>
                                                                    <w:right w:val="none" w:sz="0" w:space="0" w:color="auto"/>
                                                                  </w:divBdr>
                                                                </w:div>
                                                                <w:div w:id="2073965139">
                                                                  <w:marLeft w:val="0"/>
                                                                  <w:marRight w:val="0"/>
                                                                  <w:marTop w:val="0"/>
                                                                  <w:marBottom w:val="0"/>
                                                                  <w:divBdr>
                                                                    <w:top w:val="none" w:sz="0" w:space="0" w:color="auto"/>
                                                                    <w:left w:val="none" w:sz="0" w:space="0" w:color="auto"/>
                                                                    <w:bottom w:val="none" w:sz="0" w:space="0" w:color="auto"/>
                                                                    <w:right w:val="none" w:sz="0" w:space="0" w:color="auto"/>
                                                                  </w:divBdr>
                                                                </w:div>
                                                                <w:div w:id="991328372">
                                                                  <w:marLeft w:val="0"/>
                                                                  <w:marRight w:val="0"/>
                                                                  <w:marTop w:val="0"/>
                                                                  <w:marBottom w:val="0"/>
                                                                  <w:divBdr>
                                                                    <w:top w:val="none" w:sz="0" w:space="0" w:color="auto"/>
                                                                    <w:left w:val="none" w:sz="0" w:space="0" w:color="auto"/>
                                                                    <w:bottom w:val="none" w:sz="0" w:space="0" w:color="auto"/>
                                                                    <w:right w:val="none" w:sz="0" w:space="0" w:color="auto"/>
                                                                  </w:divBdr>
                                                                </w:div>
                                                                <w:div w:id="333529994">
                                                                  <w:marLeft w:val="0"/>
                                                                  <w:marRight w:val="0"/>
                                                                  <w:marTop w:val="0"/>
                                                                  <w:marBottom w:val="0"/>
                                                                  <w:divBdr>
                                                                    <w:top w:val="none" w:sz="0" w:space="0" w:color="auto"/>
                                                                    <w:left w:val="none" w:sz="0" w:space="0" w:color="auto"/>
                                                                    <w:bottom w:val="none" w:sz="0" w:space="0" w:color="auto"/>
                                                                    <w:right w:val="none" w:sz="0" w:space="0" w:color="auto"/>
                                                                  </w:divBdr>
                                                                </w:div>
                                                                <w:div w:id="610015417">
                                                                  <w:marLeft w:val="0"/>
                                                                  <w:marRight w:val="0"/>
                                                                  <w:marTop w:val="0"/>
                                                                  <w:marBottom w:val="0"/>
                                                                  <w:divBdr>
                                                                    <w:top w:val="none" w:sz="0" w:space="0" w:color="auto"/>
                                                                    <w:left w:val="none" w:sz="0" w:space="0" w:color="auto"/>
                                                                    <w:bottom w:val="none" w:sz="0" w:space="0" w:color="auto"/>
                                                                    <w:right w:val="none" w:sz="0" w:space="0" w:color="auto"/>
                                                                  </w:divBdr>
                                                                </w:div>
                                                                <w:div w:id="1836918351">
                                                                  <w:marLeft w:val="0"/>
                                                                  <w:marRight w:val="0"/>
                                                                  <w:marTop w:val="0"/>
                                                                  <w:marBottom w:val="0"/>
                                                                  <w:divBdr>
                                                                    <w:top w:val="none" w:sz="0" w:space="0" w:color="auto"/>
                                                                    <w:left w:val="none" w:sz="0" w:space="0" w:color="auto"/>
                                                                    <w:bottom w:val="none" w:sz="0" w:space="0" w:color="auto"/>
                                                                    <w:right w:val="none" w:sz="0" w:space="0" w:color="auto"/>
                                                                  </w:divBdr>
                                                                </w:div>
                                                                <w:div w:id="867059393">
                                                                  <w:marLeft w:val="0"/>
                                                                  <w:marRight w:val="0"/>
                                                                  <w:marTop w:val="0"/>
                                                                  <w:marBottom w:val="0"/>
                                                                  <w:divBdr>
                                                                    <w:top w:val="none" w:sz="0" w:space="0" w:color="auto"/>
                                                                    <w:left w:val="none" w:sz="0" w:space="0" w:color="auto"/>
                                                                    <w:bottom w:val="none" w:sz="0" w:space="0" w:color="auto"/>
                                                                    <w:right w:val="none" w:sz="0" w:space="0" w:color="auto"/>
                                                                  </w:divBdr>
                                                                </w:div>
                                                                <w:div w:id="1741323916">
                                                                  <w:marLeft w:val="0"/>
                                                                  <w:marRight w:val="0"/>
                                                                  <w:marTop w:val="0"/>
                                                                  <w:marBottom w:val="0"/>
                                                                  <w:divBdr>
                                                                    <w:top w:val="none" w:sz="0" w:space="0" w:color="auto"/>
                                                                    <w:left w:val="none" w:sz="0" w:space="0" w:color="auto"/>
                                                                    <w:bottom w:val="none" w:sz="0" w:space="0" w:color="auto"/>
                                                                    <w:right w:val="none" w:sz="0" w:space="0" w:color="auto"/>
                                                                  </w:divBdr>
                                                                </w:div>
                                                                <w:div w:id="1780831865">
                                                                  <w:marLeft w:val="0"/>
                                                                  <w:marRight w:val="0"/>
                                                                  <w:marTop w:val="0"/>
                                                                  <w:marBottom w:val="0"/>
                                                                  <w:divBdr>
                                                                    <w:top w:val="none" w:sz="0" w:space="0" w:color="auto"/>
                                                                    <w:left w:val="none" w:sz="0" w:space="0" w:color="auto"/>
                                                                    <w:bottom w:val="none" w:sz="0" w:space="0" w:color="auto"/>
                                                                    <w:right w:val="none" w:sz="0" w:space="0" w:color="auto"/>
                                                                  </w:divBdr>
                                                                </w:div>
                                                                <w:div w:id="2074963018">
                                                                  <w:marLeft w:val="0"/>
                                                                  <w:marRight w:val="0"/>
                                                                  <w:marTop w:val="0"/>
                                                                  <w:marBottom w:val="0"/>
                                                                  <w:divBdr>
                                                                    <w:top w:val="none" w:sz="0" w:space="0" w:color="auto"/>
                                                                    <w:left w:val="none" w:sz="0" w:space="0" w:color="auto"/>
                                                                    <w:bottom w:val="none" w:sz="0" w:space="0" w:color="auto"/>
                                                                    <w:right w:val="none" w:sz="0" w:space="0" w:color="auto"/>
                                                                  </w:divBdr>
                                                                </w:div>
                                                                <w:div w:id="1966964416">
                                                                  <w:marLeft w:val="0"/>
                                                                  <w:marRight w:val="0"/>
                                                                  <w:marTop w:val="0"/>
                                                                  <w:marBottom w:val="0"/>
                                                                  <w:divBdr>
                                                                    <w:top w:val="none" w:sz="0" w:space="0" w:color="auto"/>
                                                                    <w:left w:val="none" w:sz="0" w:space="0" w:color="auto"/>
                                                                    <w:bottom w:val="none" w:sz="0" w:space="0" w:color="auto"/>
                                                                    <w:right w:val="none" w:sz="0" w:space="0" w:color="auto"/>
                                                                  </w:divBdr>
                                                                </w:div>
                                                                <w:div w:id="1254704307">
                                                                  <w:marLeft w:val="0"/>
                                                                  <w:marRight w:val="0"/>
                                                                  <w:marTop w:val="0"/>
                                                                  <w:marBottom w:val="0"/>
                                                                  <w:divBdr>
                                                                    <w:top w:val="none" w:sz="0" w:space="0" w:color="auto"/>
                                                                    <w:left w:val="none" w:sz="0" w:space="0" w:color="auto"/>
                                                                    <w:bottom w:val="none" w:sz="0" w:space="0" w:color="auto"/>
                                                                    <w:right w:val="none" w:sz="0" w:space="0" w:color="auto"/>
                                                                  </w:divBdr>
                                                                </w:div>
                                                                <w:div w:id="357045266">
                                                                  <w:marLeft w:val="0"/>
                                                                  <w:marRight w:val="0"/>
                                                                  <w:marTop w:val="0"/>
                                                                  <w:marBottom w:val="0"/>
                                                                  <w:divBdr>
                                                                    <w:top w:val="none" w:sz="0" w:space="0" w:color="auto"/>
                                                                    <w:left w:val="none" w:sz="0" w:space="0" w:color="auto"/>
                                                                    <w:bottom w:val="none" w:sz="0" w:space="0" w:color="auto"/>
                                                                    <w:right w:val="none" w:sz="0" w:space="0" w:color="auto"/>
                                                                  </w:divBdr>
                                                                </w:div>
                                                                <w:div w:id="1943683762">
                                                                  <w:marLeft w:val="0"/>
                                                                  <w:marRight w:val="0"/>
                                                                  <w:marTop w:val="0"/>
                                                                  <w:marBottom w:val="0"/>
                                                                  <w:divBdr>
                                                                    <w:top w:val="none" w:sz="0" w:space="0" w:color="auto"/>
                                                                    <w:left w:val="none" w:sz="0" w:space="0" w:color="auto"/>
                                                                    <w:bottom w:val="none" w:sz="0" w:space="0" w:color="auto"/>
                                                                    <w:right w:val="none" w:sz="0" w:space="0" w:color="auto"/>
                                                                  </w:divBdr>
                                                                </w:div>
                                                                <w:div w:id="996612659">
                                                                  <w:marLeft w:val="0"/>
                                                                  <w:marRight w:val="0"/>
                                                                  <w:marTop w:val="0"/>
                                                                  <w:marBottom w:val="0"/>
                                                                  <w:divBdr>
                                                                    <w:top w:val="none" w:sz="0" w:space="0" w:color="auto"/>
                                                                    <w:left w:val="none" w:sz="0" w:space="0" w:color="auto"/>
                                                                    <w:bottom w:val="none" w:sz="0" w:space="0" w:color="auto"/>
                                                                    <w:right w:val="none" w:sz="0" w:space="0" w:color="auto"/>
                                                                  </w:divBdr>
                                                                </w:div>
                                                                <w:div w:id="573516033">
                                                                  <w:marLeft w:val="0"/>
                                                                  <w:marRight w:val="0"/>
                                                                  <w:marTop w:val="0"/>
                                                                  <w:marBottom w:val="0"/>
                                                                  <w:divBdr>
                                                                    <w:top w:val="none" w:sz="0" w:space="0" w:color="auto"/>
                                                                    <w:left w:val="none" w:sz="0" w:space="0" w:color="auto"/>
                                                                    <w:bottom w:val="none" w:sz="0" w:space="0" w:color="auto"/>
                                                                    <w:right w:val="none" w:sz="0" w:space="0" w:color="auto"/>
                                                                  </w:divBdr>
                                                                </w:div>
                                                                <w:div w:id="593784403">
                                                                  <w:marLeft w:val="0"/>
                                                                  <w:marRight w:val="0"/>
                                                                  <w:marTop w:val="0"/>
                                                                  <w:marBottom w:val="0"/>
                                                                  <w:divBdr>
                                                                    <w:top w:val="none" w:sz="0" w:space="0" w:color="auto"/>
                                                                    <w:left w:val="none" w:sz="0" w:space="0" w:color="auto"/>
                                                                    <w:bottom w:val="none" w:sz="0" w:space="0" w:color="auto"/>
                                                                    <w:right w:val="none" w:sz="0" w:space="0" w:color="auto"/>
                                                                  </w:divBdr>
                                                                </w:div>
                                                                <w:div w:id="564603826">
                                                                  <w:marLeft w:val="0"/>
                                                                  <w:marRight w:val="0"/>
                                                                  <w:marTop w:val="0"/>
                                                                  <w:marBottom w:val="0"/>
                                                                  <w:divBdr>
                                                                    <w:top w:val="none" w:sz="0" w:space="0" w:color="auto"/>
                                                                    <w:left w:val="none" w:sz="0" w:space="0" w:color="auto"/>
                                                                    <w:bottom w:val="none" w:sz="0" w:space="0" w:color="auto"/>
                                                                    <w:right w:val="none" w:sz="0" w:space="0" w:color="auto"/>
                                                                  </w:divBdr>
                                                                </w:div>
                                                                <w:div w:id="1521315718">
                                                                  <w:marLeft w:val="0"/>
                                                                  <w:marRight w:val="0"/>
                                                                  <w:marTop w:val="0"/>
                                                                  <w:marBottom w:val="0"/>
                                                                  <w:divBdr>
                                                                    <w:top w:val="none" w:sz="0" w:space="0" w:color="auto"/>
                                                                    <w:left w:val="none" w:sz="0" w:space="0" w:color="auto"/>
                                                                    <w:bottom w:val="none" w:sz="0" w:space="0" w:color="auto"/>
                                                                    <w:right w:val="none" w:sz="0" w:space="0" w:color="auto"/>
                                                                  </w:divBdr>
                                                                </w:div>
                                                                <w:div w:id="266424727">
                                                                  <w:marLeft w:val="0"/>
                                                                  <w:marRight w:val="0"/>
                                                                  <w:marTop w:val="0"/>
                                                                  <w:marBottom w:val="0"/>
                                                                  <w:divBdr>
                                                                    <w:top w:val="none" w:sz="0" w:space="0" w:color="auto"/>
                                                                    <w:left w:val="none" w:sz="0" w:space="0" w:color="auto"/>
                                                                    <w:bottom w:val="none" w:sz="0" w:space="0" w:color="auto"/>
                                                                    <w:right w:val="none" w:sz="0" w:space="0" w:color="auto"/>
                                                                  </w:divBdr>
                                                                </w:div>
                                                                <w:div w:id="529756414">
                                                                  <w:marLeft w:val="0"/>
                                                                  <w:marRight w:val="0"/>
                                                                  <w:marTop w:val="0"/>
                                                                  <w:marBottom w:val="0"/>
                                                                  <w:divBdr>
                                                                    <w:top w:val="none" w:sz="0" w:space="0" w:color="auto"/>
                                                                    <w:left w:val="none" w:sz="0" w:space="0" w:color="auto"/>
                                                                    <w:bottom w:val="none" w:sz="0" w:space="0" w:color="auto"/>
                                                                    <w:right w:val="none" w:sz="0" w:space="0" w:color="auto"/>
                                                                  </w:divBdr>
                                                                </w:div>
                                                                <w:div w:id="1932080380">
                                                                  <w:marLeft w:val="0"/>
                                                                  <w:marRight w:val="0"/>
                                                                  <w:marTop w:val="0"/>
                                                                  <w:marBottom w:val="0"/>
                                                                  <w:divBdr>
                                                                    <w:top w:val="none" w:sz="0" w:space="0" w:color="auto"/>
                                                                    <w:left w:val="none" w:sz="0" w:space="0" w:color="auto"/>
                                                                    <w:bottom w:val="none" w:sz="0" w:space="0" w:color="auto"/>
                                                                    <w:right w:val="none" w:sz="0" w:space="0" w:color="auto"/>
                                                                  </w:divBdr>
                                                                </w:div>
                                                                <w:div w:id="1370227323">
                                                                  <w:marLeft w:val="0"/>
                                                                  <w:marRight w:val="0"/>
                                                                  <w:marTop w:val="0"/>
                                                                  <w:marBottom w:val="0"/>
                                                                  <w:divBdr>
                                                                    <w:top w:val="none" w:sz="0" w:space="0" w:color="auto"/>
                                                                    <w:left w:val="none" w:sz="0" w:space="0" w:color="auto"/>
                                                                    <w:bottom w:val="none" w:sz="0" w:space="0" w:color="auto"/>
                                                                    <w:right w:val="none" w:sz="0" w:space="0" w:color="auto"/>
                                                                  </w:divBdr>
                                                                </w:div>
                                                                <w:div w:id="595750880">
                                                                  <w:marLeft w:val="0"/>
                                                                  <w:marRight w:val="0"/>
                                                                  <w:marTop w:val="0"/>
                                                                  <w:marBottom w:val="0"/>
                                                                  <w:divBdr>
                                                                    <w:top w:val="none" w:sz="0" w:space="0" w:color="auto"/>
                                                                    <w:left w:val="none" w:sz="0" w:space="0" w:color="auto"/>
                                                                    <w:bottom w:val="none" w:sz="0" w:space="0" w:color="auto"/>
                                                                    <w:right w:val="none" w:sz="0" w:space="0" w:color="auto"/>
                                                                  </w:divBdr>
                                                                </w:div>
                                                                <w:div w:id="484324961">
                                                                  <w:marLeft w:val="0"/>
                                                                  <w:marRight w:val="0"/>
                                                                  <w:marTop w:val="0"/>
                                                                  <w:marBottom w:val="0"/>
                                                                  <w:divBdr>
                                                                    <w:top w:val="none" w:sz="0" w:space="0" w:color="auto"/>
                                                                    <w:left w:val="none" w:sz="0" w:space="0" w:color="auto"/>
                                                                    <w:bottom w:val="none" w:sz="0" w:space="0" w:color="auto"/>
                                                                    <w:right w:val="none" w:sz="0" w:space="0" w:color="auto"/>
                                                                  </w:divBdr>
                                                                </w:div>
                                                                <w:div w:id="784928112">
                                                                  <w:marLeft w:val="0"/>
                                                                  <w:marRight w:val="0"/>
                                                                  <w:marTop w:val="0"/>
                                                                  <w:marBottom w:val="0"/>
                                                                  <w:divBdr>
                                                                    <w:top w:val="none" w:sz="0" w:space="0" w:color="auto"/>
                                                                    <w:left w:val="none" w:sz="0" w:space="0" w:color="auto"/>
                                                                    <w:bottom w:val="none" w:sz="0" w:space="0" w:color="auto"/>
                                                                    <w:right w:val="none" w:sz="0" w:space="0" w:color="auto"/>
                                                                  </w:divBdr>
                                                                </w:div>
                                                                <w:div w:id="38936463">
                                                                  <w:marLeft w:val="0"/>
                                                                  <w:marRight w:val="0"/>
                                                                  <w:marTop w:val="0"/>
                                                                  <w:marBottom w:val="0"/>
                                                                  <w:divBdr>
                                                                    <w:top w:val="none" w:sz="0" w:space="0" w:color="auto"/>
                                                                    <w:left w:val="none" w:sz="0" w:space="0" w:color="auto"/>
                                                                    <w:bottom w:val="none" w:sz="0" w:space="0" w:color="auto"/>
                                                                    <w:right w:val="none" w:sz="0" w:space="0" w:color="auto"/>
                                                                  </w:divBdr>
                                                                </w:div>
                                                                <w:div w:id="864369601">
                                                                  <w:marLeft w:val="0"/>
                                                                  <w:marRight w:val="0"/>
                                                                  <w:marTop w:val="0"/>
                                                                  <w:marBottom w:val="0"/>
                                                                  <w:divBdr>
                                                                    <w:top w:val="none" w:sz="0" w:space="0" w:color="auto"/>
                                                                    <w:left w:val="none" w:sz="0" w:space="0" w:color="auto"/>
                                                                    <w:bottom w:val="none" w:sz="0" w:space="0" w:color="auto"/>
                                                                    <w:right w:val="none" w:sz="0" w:space="0" w:color="auto"/>
                                                                  </w:divBdr>
                                                                </w:div>
                                                                <w:div w:id="2103640483">
                                                                  <w:marLeft w:val="0"/>
                                                                  <w:marRight w:val="0"/>
                                                                  <w:marTop w:val="0"/>
                                                                  <w:marBottom w:val="0"/>
                                                                  <w:divBdr>
                                                                    <w:top w:val="none" w:sz="0" w:space="0" w:color="auto"/>
                                                                    <w:left w:val="none" w:sz="0" w:space="0" w:color="auto"/>
                                                                    <w:bottom w:val="none" w:sz="0" w:space="0" w:color="auto"/>
                                                                    <w:right w:val="none" w:sz="0" w:space="0" w:color="auto"/>
                                                                  </w:divBdr>
                                                                </w:div>
                                                                <w:div w:id="1676374240">
                                                                  <w:marLeft w:val="0"/>
                                                                  <w:marRight w:val="0"/>
                                                                  <w:marTop w:val="0"/>
                                                                  <w:marBottom w:val="0"/>
                                                                  <w:divBdr>
                                                                    <w:top w:val="none" w:sz="0" w:space="0" w:color="auto"/>
                                                                    <w:left w:val="none" w:sz="0" w:space="0" w:color="auto"/>
                                                                    <w:bottom w:val="none" w:sz="0" w:space="0" w:color="auto"/>
                                                                    <w:right w:val="none" w:sz="0" w:space="0" w:color="auto"/>
                                                                  </w:divBdr>
                                                                </w:div>
                                                                <w:div w:id="1747649220">
                                                                  <w:marLeft w:val="0"/>
                                                                  <w:marRight w:val="0"/>
                                                                  <w:marTop w:val="0"/>
                                                                  <w:marBottom w:val="0"/>
                                                                  <w:divBdr>
                                                                    <w:top w:val="none" w:sz="0" w:space="0" w:color="auto"/>
                                                                    <w:left w:val="none" w:sz="0" w:space="0" w:color="auto"/>
                                                                    <w:bottom w:val="none" w:sz="0" w:space="0" w:color="auto"/>
                                                                    <w:right w:val="none" w:sz="0" w:space="0" w:color="auto"/>
                                                                  </w:divBdr>
                                                                </w:div>
                                                                <w:div w:id="762605580">
                                                                  <w:marLeft w:val="0"/>
                                                                  <w:marRight w:val="0"/>
                                                                  <w:marTop w:val="0"/>
                                                                  <w:marBottom w:val="0"/>
                                                                  <w:divBdr>
                                                                    <w:top w:val="none" w:sz="0" w:space="0" w:color="auto"/>
                                                                    <w:left w:val="none" w:sz="0" w:space="0" w:color="auto"/>
                                                                    <w:bottom w:val="none" w:sz="0" w:space="0" w:color="auto"/>
                                                                    <w:right w:val="none" w:sz="0" w:space="0" w:color="auto"/>
                                                                  </w:divBdr>
                                                                </w:div>
                                                                <w:div w:id="735395626">
                                                                  <w:marLeft w:val="0"/>
                                                                  <w:marRight w:val="0"/>
                                                                  <w:marTop w:val="0"/>
                                                                  <w:marBottom w:val="0"/>
                                                                  <w:divBdr>
                                                                    <w:top w:val="none" w:sz="0" w:space="0" w:color="auto"/>
                                                                    <w:left w:val="none" w:sz="0" w:space="0" w:color="auto"/>
                                                                    <w:bottom w:val="none" w:sz="0" w:space="0" w:color="auto"/>
                                                                    <w:right w:val="none" w:sz="0" w:space="0" w:color="auto"/>
                                                                  </w:divBdr>
                                                                </w:div>
                                                                <w:div w:id="1520656309">
                                                                  <w:marLeft w:val="0"/>
                                                                  <w:marRight w:val="0"/>
                                                                  <w:marTop w:val="0"/>
                                                                  <w:marBottom w:val="0"/>
                                                                  <w:divBdr>
                                                                    <w:top w:val="none" w:sz="0" w:space="0" w:color="auto"/>
                                                                    <w:left w:val="none" w:sz="0" w:space="0" w:color="auto"/>
                                                                    <w:bottom w:val="none" w:sz="0" w:space="0" w:color="auto"/>
                                                                    <w:right w:val="none" w:sz="0" w:space="0" w:color="auto"/>
                                                                  </w:divBdr>
                                                                </w:div>
                                                                <w:div w:id="1061439231">
                                                                  <w:marLeft w:val="0"/>
                                                                  <w:marRight w:val="0"/>
                                                                  <w:marTop w:val="0"/>
                                                                  <w:marBottom w:val="0"/>
                                                                  <w:divBdr>
                                                                    <w:top w:val="none" w:sz="0" w:space="0" w:color="auto"/>
                                                                    <w:left w:val="none" w:sz="0" w:space="0" w:color="auto"/>
                                                                    <w:bottom w:val="none" w:sz="0" w:space="0" w:color="auto"/>
                                                                    <w:right w:val="none" w:sz="0" w:space="0" w:color="auto"/>
                                                                  </w:divBdr>
                                                                </w:div>
                                                                <w:div w:id="1309745471">
                                                                  <w:marLeft w:val="0"/>
                                                                  <w:marRight w:val="0"/>
                                                                  <w:marTop w:val="0"/>
                                                                  <w:marBottom w:val="0"/>
                                                                  <w:divBdr>
                                                                    <w:top w:val="none" w:sz="0" w:space="0" w:color="auto"/>
                                                                    <w:left w:val="none" w:sz="0" w:space="0" w:color="auto"/>
                                                                    <w:bottom w:val="none" w:sz="0" w:space="0" w:color="auto"/>
                                                                    <w:right w:val="none" w:sz="0" w:space="0" w:color="auto"/>
                                                                  </w:divBdr>
                                                                </w:div>
                                                                <w:div w:id="2122651994">
                                                                  <w:marLeft w:val="0"/>
                                                                  <w:marRight w:val="0"/>
                                                                  <w:marTop w:val="0"/>
                                                                  <w:marBottom w:val="0"/>
                                                                  <w:divBdr>
                                                                    <w:top w:val="none" w:sz="0" w:space="0" w:color="auto"/>
                                                                    <w:left w:val="none" w:sz="0" w:space="0" w:color="auto"/>
                                                                    <w:bottom w:val="none" w:sz="0" w:space="0" w:color="auto"/>
                                                                    <w:right w:val="none" w:sz="0" w:space="0" w:color="auto"/>
                                                                  </w:divBdr>
                                                                </w:div>
                                                                <w:div w:id="357388844">
                                                                  <w:marLeft w:val="0"/>
                                                                  <w:marRight w:val="0"/>
                                                                  <w:marTop w:val="0"/>
                                                                  <w:marBottom w:val="0"/>
                                                                  <w:divBdr>
                                                                    <w:top w:val="none" w:sz="0" w:space="0" w:color="auto"/>
                                                                    <w:left w:val="none" w:sz="0" w:space="0" w:color="auto"/>
                                                                    <w:bottom w:val="none" w:sz="0" w:space="0" w:color="auto"/>
                                                                    <w:right w:val="none" w:sz="0" w:space="0" w:color="auto"/>
                                                                  </w:divBdr>
                                                                </w:div>
                                                                <w:div w:id="2091349751">
                                                                  <w:marLeft w:val="0"/>
                                                                  <w:marRight w:val="0"/>
                                                                  <w:marTop w:val="0"/>
                                                                  <w:marBottom w:val="0"/>
                                                                  <w:divBdr>
                                                                    <w:top w:val="none" w:sz="0" w:space="0" w:color="auto"/>
                                                                    <w:left w:val="none" w:sz="0" w:space="0" w:color="auto"/>
                                                                    <w:bottom w:val="none" w:sz="0" w:space="0" w:color="auto"/>
                                                                    <w:right w:val="none" w:sz="0" w:space="0" w:color="auto"/>
                                                                  </w:divBdr>
                                                                </w:div>
                                                                <w:div w:id="406079679">
                                                                  <w:marLeft w:val="0"/>
                                                                  <w:marRight w:val="0"/>
                                                                  <w:marTop w:val="0"/>
                                                                  <w:marBottom w:val="0"/>
                                                                  <w:divBdr>
                                                                    <w:top w:val="none" w:sz="0" w:space="0" w:color="auto"/>
                                                                    <w:left w:val="none" w:sz="0" w:space="0" w:color="auto"/>
                                                                    <w:bottom w:val="none" w:sz="0" w:space="0" w:color="auto"/>
                                                                    <w:right w:val="none" w:sz="0" w:space="0" w:color="auto"/>
                                                                  </w:divBdr>
                                                                </w:div>
                                                                <w:div w:id="1780295646">
                                                                  <w:marLeft w:val="0"/>
                                                                  <w:marRight w:val="0"/>
                                                                  <w:marTop w:val="0"/>
                                                                  <w:marBottom w:val="0"/>
                                                                  <w:divBdr>
                                                                    <w:top w:val="none" w:sz="0" w:space="0" w:color="auto"/>
                                                                    <w:left w:val="none" w:sz="0" w:space="0" w:color="auto"/>
                                                                    <w:bottom w:val="none" w:sz="0" w:space="0" w:color="auto"/>
                                                                    <w:right w:val="none" w:sz="0" w:space="0" w:color="auto"/>
                                                                  </w:divBdr>
                                                                </w:div>
                                                                <w:div w:id="111831659">
                                                                  <w:marLeft w:val="0"/>
                                                                  <w:marRight w:val="0"/>
                                                                  <w:marTop w:val="0"/>
                                                                  <w:marBottom w:val="0"/>
                                                                  <w:divBdr>
                                                                    <w:top w:val="none" w:sz="0" w:space="0" w:color="auto"/>
                                                                    <w:left w:val="none" w:sz="0" w:space="0" w:color="auto"/>
                                                                    <w:bottom w:val="none" w:sz="0" w:space="0" w:color="auto"/>
                                                                    <w:right w:val="none" w:sz="0" w:space="0" w:color="auto"/>
                                                                  </w:divBdr>
                                                                </w:div>
                                                                <w:div w:id="1060249113">
                                                                  <w:marLeft w:val="0"/>
                                                                  <w:marRight w:val="0"/>
                                                                  <w:marTop w:val="0"/>
                                                                  <w:marBottom w:val="0"/>
                                                                  <w:divBdr>
                                                                    <w:top w:val="none" w:sz="0" w:space="0" w:color="auto"/>
                                                                    <w:left w:val="none" w:sz="0" w:space="0" w:color="auto"/>
                                                                    <w:bottom w:val="none" w:sz="0" w:space="0" w:color="auto"/>
                                                                    <w:right w:val="none" w:sz="0" w:space="0" w:color="auto"/>
                                                                  </w:divBdr>
                                                                </w:div>
                                                                <w:div w:id="769471722">
                                                                  <w:marLeft w:val="0"/>
                                                                  <w:marRight w:val="0"/>
                                                                  <w:marTop w:val="0"/>
                                                                  <w:marBottom w:val="0"/>
                                                                  <w:divBdr>
                                                                    <w:top w:val="none" w:sz="0" w:space="0" w:color="auto"/>
                                                                    <w:left w:val="none" w:sz="0" w:space="0" w:color="auto"/>
                                                                    <w:bottom w:val="none" w:sz="0" w:space="0" w:color="auto"/>
                                                                    <w:right w:val="none" w:sz="0" w:space="0" w:color="auto"/>
                                                                  </w:divBdr>
                                                                </w:div>
                                                                <w:div w:id="212933189">
                                                                  <w:marLeft w:val="0"/>
                                                                  <w:marRight w:val="0"/>
                                                                  <w:marTop w:val="0"/>
                                                                  <w:marBottom w:val="0"/>
                                                                  <w:divBdr>
                                                                    <w:top w:val="none" w:sz="0" w:space="0" w:color="auto"/>
                                                                    <w:left w:val="none" w:sz="0" w:space="0" w:color="auto"/>
                                                                    <w:bottom w:val="none" w:sz="0" w:space="0" w:color="auto"/>
                                                                    <w:right w:val="none" w:sz="0" w:space="0" w:color="auto"/>
                                                                  </w:divBdr>
                                                                </w:div>
                                                                <w:div w:id="1193684928">
                                                                  <w:marLeft w:val="0"/>
                                                                  <w:marRight w:val="0"/>
                                                                  <w:marTop w:val="0"/>
                                                                  <w:marBottom w:val="0"/>
                                                                  <w:divBdr>
                                                                    <w:top w:val="none" w:sz="0" w:space="0" w:color="auto"/>
                                                                    <w:left w:val="none" w:sz="0" w:space="0" w:color="auto"/>
                                                                    <w:bottom w:val="none" w:sz="0" w:space="0" w:color="auto"/>
                                                                    <w:right w:val="none" w:sz="0" w:space="0" w:color="auto"/>
                                                                  </w:divBdr>
                                                                </w:div>
                                                                <w:div w:id="1552880022">
                                                                  <w:marLeft w:val="0"/>
                                                                  <w:marRight w:val="0"/>
                                                                  <w:marTop w:val="0"/>
                                                                  <w:marBottom w:val="0"/>
                                                                  <w:divBdr>
                                                                    <w:top w:val="none" w:sz="0" w:space="0" w:color="auto"/>
                                                                    <w:left w:val="none" w:sz="0" w:space="0" w:color="auto"/>
                                                                    <w:bottom w:val="none" w:sz="0" w:space="0" w:color="auto"/>
                                                                    <w:right w:val="none" w:sz="0" w:space="0" w:color="auto"/>
                                                                  </w:divBdr>
                                                                </w:div>
                                                                <w:div w:id="874317001">
                                                                  <w:marLeft w:val="0"/>
                                                                  <w:marRight w:val="0"/>
                                                                  <w:marTop w:val="0"/>
                                                                  <w:marBottom w:val="0"/>
                                                                  <w:divBdr>
                                                                    <w:top w:val="none" w:sz="0" w:space="0" w:color="auto"/>
                                                                    <w:left w:val="none" w:sz="0" w:space="0" w:color="auto"/>
                                                                    <w:bottom w:val="none" w:sz="0" w:space="0" w:color="auto"/>
                                                                    <w:right w:val="none" w:sz="0" w:space="0" w:color="auto"/>
                                                                  </w:divBdr>
                                                                </w:div>
                                                                <w:div w:id="631984766">
                                                                  <w:marLeft w:val="0"/>
                                                                  <w:marRight w:val="0"/>
                                                                  <w:marTop w:val="0"/>
                                                                  <w:marBottom w:val="0"/>
                                                                  <w:divBdr>
                                                                    <w:top w:val="none" w:sz="0" w:space="0" w:color="auto"/>
                                                                    <w:left w:val="none" w:sz="0" w:space="0" w:color="auto"/>
                                                                    <w:bottom w:val="none" w:sz="0" w:space="0" w:color="auto"/>
                                                                    <w:right w:val="none" w:sz="0" w:space="0" w:color="auto"/>
                                                                  </w:divBdr>
                                                                </w:div>
                                                                <w:div w:id="1593464091">
                                                                  <w:marLeft w:val="0"/>
                                                                  <w:marRight w:val="0"/>
                                                                  <w:marTop w:val="0"/>
                                                                  <w:marBottom w:val="0"/>
                                                                  <w:divBdr>
                                                                    <w:top w:val="none" w:sz="0" w:space="0" w:color="auto"/>
                                                                    <w:left w:val="none" w:sz="0" w:space="0" w:color="auto"/>
                                                                    <w:bottom w:val="none" w:sz="0" w:space="0" w:color="auto"/>
                                                                    <w:right w:val="none" w:sz="0" w:space="0" w:color="auto"/>
                                                                  </w:divBdr>
                                                                </w:div>
                                                                <w:div w:id="352923408">
                                                                  <w:marLeft w:val="0"/>
                                                                  <w:marRight w:val="0"/>
                                                                  <w:marTop w:val="0"/>
                                                                  <w:marBottom w:val="0"/>
                                                                  <w:divBdr>
                                                                    <w:top w:val="none" w:sz="0" w:space="0" w:color="auto"/>
                                                                    <w:left w:val="none" w:sz="0" w:space="0" w:color="auto"/>
                                                                    <w:bottom w:val="none" w:sz="0" w:space="0" w:color="auto"/>
                                                                    <w:right w:val="none" w:sz="0" w:space="0" w:color="auto"/>
                                                                  </w:divBdr>
                                                                </w:div>
                                                                <w:div w:id="524709941">
                                                                  <w:marLeft w:val="0"/>
                                                                  <w:marRight w:val="0"/>
                                                                  <w:marTop w:val="0"/>
                                                                  <w:marBottom w:val="0"/>
                                                                  <w:divBdr>
                                                                    <w:top w:val="none" w:sz="0" w:space="0" w:color="auto"/>
                                                                    <w:left w:val="none" w:sz="0" w:space="0" w:color="auto"/>
                                                                    <w:bottom w:val="none" w:sz="0" w:space="0" w:color="auto"/>
                                                                    <w:right w:val="none" w:sz="0" w:space="0" w:color="auto"/>
                                                                  </w:divBdr>
                                                                </w:div>
                                                                <w:div w:id="1283924509">
                                                                  <w:marLeft w:val="0"/>
                                                                  <w:marRight w:val="0"/>
                                                                  <w:marTop w:val="0"/>
                                                                  <w:marBottom w:val="0"/>
                                                                  <w:divBdr>
                                                                    <w:top w:val="none" w:sz="0" w:space="0" w:color="auto"/>
                                                                    <w:left w:val="none" w:sz="0" w:space="0" w:color="auto"/>
                                                                    <w:bottom w:val="none" w:sz="0" w:space="0" w:color="auto"/>
                                                                    <w:right w:val="none" w:sz="0" w:space="0" w:color="auto"/>
                                                                  </w:divBdr>
                                                                </w:div>
                                                                <w:div w:id="992411701">
                                                                  <w:marLeft w:val="0"/>
                                                                  <w:marRight w:val="0"/>
                                                                  <w:marTop w:val="0"/>
                                                                  <w:marBottom w:val="0"/>
                                                                  <w:divBdr>
                                                                    <w:top w:val="none" w:sz="0" w:space="0" w:color="auto"/>
                                                                    <w:left w:val="none" w:sz="0" w:space="0" w:color="auto"/>
                                                                    <w:bottom w:val="none" w:sz="0" w:space="0" w:color="auto"/>
                                                                    <w:right w:val="none" w:sz="0" w:space="0" w:color="auto"/>
                                                                  </w:divBdr>
                                                                </w:div>
                                                                <w:div w:id="116720980">
                                                                  <w:marLeft w:val="0"/>
                                                                  <w:marRight w:val="0"/>
                                                                  <w:marTop w:val="0"/>
                                                                  <w:marBottom w:val="0"/>
                                                                  <w:divBdr>
                                                                    <w:top w:val="none" w:sz="0" w:space="0" w:color="auto"/>
                                                                    <w:left w:val="none" w:sz="0" w:space="0" w:color="auto"/>
                                                                    <w:bottom w:val="none" w:sz="0" w:space="0" w:color="auto"/>
                                                                    <w:right w:val="none" w:sz="0" w:space="0" w:color="auto"/>
                                                                  </w:divBdr>
                                                                </w:div>
                                                                <w:div w:id="1957640661">
                                                                  <w:marLeft w:val="0"/>
                                                                  <w:marRight w:val="0"/>
                                                                  <w:marTop w:val="0"/>
                                                                  <w:marBottom w:val="0"/>
                                                                  <w:divBdr>
                                                                    <w:top w:val="none" w:sz="0" w:space="0" w:color="auto"/>
                                                                    <w:left w:val="none" w:sz="0" w:space="0" w:color="auto"/>
                                                                    <w:bottom w:val="none" w:sz="0" w:space="0" w:color="auto"/>
                                                                    <w:right w:val="none" w:sz="0" w:space="0" w:color="auto"/>
                                                                  </w:divBdr>
                                                                </w:div>
                                                                <w:div w:id="760299321">
                                                                  <w:marLeft w:val="0"/>
                                                                  <w:marRight w:val="0"/>
                                                                  <w:marTop w:val="0"/>
                                                                  <w:marBottom w:val="0"/>
                                                                  <w:divBdr>
                                                                    <w:top w:val="none" w:sz="0" w:space="0" w:color="auto"/>
                                                                    <w:left w:val="none" w:sz="0" w:space="0" w:color="auto"/>
                                                                    <w:bottom w:val="none" w:sz="0" w:space="0" w:color="auto"/>
                                                                    <w:right w:val="none" w:sz="0" w:space="0" w:color="auto"/>
                                                                  </w:divBdr>
                                                                </w:div>
                                                                <w:div w:id="47652968">
                                                                  <w:marLeft w:val="0"/>
                                                                  <w:marRight w:val="0"/>
                                                                  <w:marTop w:val="0"/>
                                                                  <w:marBottom w:val="0"/>
                                                                  <w:divBdr>
                                                                    <w:top w:val="none" w:sz="0" w:space="0" w:color="auto"/>
                                                                    <w:left w:val="none" w:sz="0" w:space="0" w:color="auto"/>
                                                                    <w:bottom w:val="none" w:sz="0" w:space="0" w:color="auto"/>
                                                                    <w:right w:val="none" w:sz="0" w:space="0" w:color="auto"/>
                                                                  </w:divBdr>
                                                                </w:div>
                                                                <w:div w:id="956915005">
                                                                  <w:marLeft w:val="0"/>
                                                                  <w:marRight w:val="0"/>
                                                                  <w:marTop w:val="0"/>
                                                                  <w:marBottom w:val="0"/>
                                                                  <w:divBdr>
                                                                    <w:top w:val="none" w:sz="0" w:space="0" w:color="auto"/>
                                                                    <w:left w:val="none" w:sz="0" w:space="0" w:color="auto"/>
                                                                    <w:bottom w:val="none" w:sz="0" w:space="0" w:color="auto"/>
                                                                    <w:right w:val="none" w:sz="0" w:space="0" w:color="auto"/>
                                                                  </w:divBdr>
                                                                </w:div>
                                                                <w:div w:id="543373853">
                                                                  <w:marLeft w:val="0"/>
                                                                  <w:marRight w:val="0"/>
                                                                  <w:marTop w:val="0"/>
                                                                  <w:marBottom w:val="0"/>
                                                                  <w:divBdr>
                                                                    <w:top w:val="none" w:sz="0" w:space="0" w:color="auto"/>
                                                                    <w:left w:val="none" w:sz="0" w:space="0" w:color="auto"/>
                                                                    <w:bottom w:val="none" w:sz="0" w:space="0" w:color="auto"/>
                                                                    <w:right w:val="none" w:sz="0" w:space="0" w:color="auto"/>
                                                                  </w:divBdr>
                                                                </w:div>
                                                                <w:div w:id="63964113">
                                                                  <w:marLeft w:val="0"/>
                                                                  <w:marRight w:val="0"/>
                                                                  <w:marTop w:val="0"/>
                                                                  <w:marBottom w:val="0"/>
                                                                  <w:divBdr>
                                                                    <w:top w:val="none" w:sz="0" w:space="0" w:color="auto"/>
                                                                    <w:left w:val="none" w:sz="0" w:space="0" w:color="auto"/>
                                                                    <w:bottom w:val="none" w:sz="0" w:space="0" w:color="auto"/>
                                                                    <w:right w:val="none" w:sz="0" w:space="0" w:color="auto"/>
                                                                  </w:divBdr>
                                                                </w:div>
                                                                <w:div w:id="1970237334">
                                                                  <w:marLeft w:val="0"/>
                                                                  <w:marRight w:val="0"/>
                                                                  <w:marTop w:val="0"/>
                                                                  <w:marBottom w:val="0"/>
                                                                  <w:divBdr>
                                                                    <w:top w:val="none" w:sz="0" w:space="0" w:color="auto"/>
                                                                    <w:left w:val="none" w:sz="0" w:space="0" w:color="auto"/>
                                                                    <w:bottom w:val="none" w:sz="0" w:space="0" w:color="auto"/>
                                                                    <w:right w:val="none" w:sz="0" w:space="0" w:color="auto"/>
                                                                  </w:divBdr>
                                                                </w:div>
                                                                <w:div w:id="1853255723">
                                                                  <w:marLeft w:val="0"/>
                                                                  <w:marRight w:val="0"/>
                                                                  <w:marTop w:val="0"/>
                                                                  <w:marBottom w:val="0"/>
                                                                  <w:divBdr>
                                                                    <w:top w:val="none" w:sz="0" w:space="0" w:color="auto"/>
                                                                    <w:left w:val="none" w:sz="0" w:space="0" w:color="auto"/>
                                                                    <w:bottom w:val="none" w:sz="0" w:space="0" w:color="auto"/>
                                                                    <w:right w:val="none" w:sz="0" w:space="0" w:color="auto"/>
                                                                  </w:divBdr>
                                                                </w:div>
                                                                <w:div w:id="1056125522">
                                                                  <w:marLeft w:val="0"/>
                                                                  <w:marRight w:val="0"/>
                                                                  <w:marTop w:val="0"/>
                                                                  <w:marBottom w:val="0"/>
                                                                  <w:divBdr>
                                                                    <w:top w:val="none" w:sz="0" w:space="0" w:color="auto"/>
                                                                    <w:left w:val="none" w:sz="0" w:space="0" w:color="auto"/>
                                                                    <w:bottom w:val="none" w:sz="0" w:space="0" w:color="auto"/>
                                                                    <w:right w:val="none" w:sz="0" w:space="0" w:color="auto"/>
                                                                  </w:divBdr>
                                                                </w:div>
                                                                <w:div w:id="315647403">
                                                                  <w:marLeft w:val="0"/>
                                                                  <w:marRight w:val="0"/>
                                                                  <w:marTop w:val="0"/>
                                                                  <w:marBottom w:val="0"/>
                                                                  <w:divBdr>
                                                                    <w:top w:val="none" w:sz="0" w:space="0" w:color="auto"/>
                                                                    <w:left w:val="none" w:sz="0" w:space="0" w:color="auto"/>
                                                                    <w:bottom w:val="none" w:sz="0" w:space="0" w:color="auto"/>
                                                                    <w:right w:val="none" w:sz="0" w:space="0" w:color="auto"/>
                                                                  </w:divBdr>
                                                                </w:div>
                                                                <w:div w:id="1784764738">
                                                                  <w:marLeft w:val="0"/>
                                                                  <w:marRight w:val="0"/>
                                                                  <w:marTop w:val="0"/>
                                                                  <w:marBottom w:val="0"/>
                                                                  <w:divBdr>
                                                                    <w:top w:val="none" w:sz="0" w:space="0" w:color="auto"/>
                                                                    <w:left w:val="none" w:sz="0" w:space="0" w:color="auto"/>
                                                                    <w:bottom w:val="none" w:sz="0" w:space="0" w:color="auto"/>
                                                                    <w:right w:val="none" w:sz="0" w:space="0" w:color="auto"/>
                                                                  </w:divBdr>
                                                                </w:div>
                                                                <w:div w:id="1362440457">
                                                                  <w:marLeft w:val="0"/>
                                                                  <w:marRight w:val="0"/>
                                                                  <w:marTop w:val="0"/>
                                                                  <w:marBottom w:val="0"/>
                                                                  <w:divBdr>
                                                                    <w:top w:val="none" w:sz="0" w:space="0" w:color="auto"/>
                                                                    <w:left w:val="none" w:sz="0" w:space="0" w:color="auto"/>
                                                                    <w:bottom w:val="none" w:sz="0" w:space="0" w:color="auto"/>
                                                                    <w:right w:val="none" w:sz="0" w:space="0" w:color="auto"/>
                                                                  </w:divBdr>
                                                                </w:div>
                                                                <w:div w:id="709189442">
                                                                  <w:marLeft w:val="0"/>
                                                                  <w:marRight w:val="0"/>
                                                                  <w:marTop w:val="0"/>
                                                                  <w:marBottom w:val="0"/>
                                                                  <w:divBdr>
                                                                    <w:top w:val="none" w:sz="0" w:space="0" w:color="auto"/>
                                                                    <w:left w:val="none" w:sz="0" w:space="0" w:color="auto"/>
                                                                    <w:bottom w:val="none" w:sz="0" w:space="0" w:color="auto"/>
                                                                    <w:right w:val="none" w:sz="0" w:space="0" w:color="auto"/>
                                                                  </w:divBdr>
                                                                </w:div>
                                                                <w:div w:id="449279649">
                                                                  <w:marLeft w:val="0"/>
                                                                  <w:marRight w:val="0"/>
                                                                  <w:marTop w:val="0"/>
                                                                  <w:marBottom w:val="0"/>
                                                                  <w:divBdr>
                                                                    <w:top w:val="none" w:sz="0" w:space="0" w:color="auto"/>
                                                                    <w:left w:val="none" w:sz="0" w:space="0" w:color="auto"/>
                                                                    <w:bottom w:val="none" w:sz="0" w:space="0" w:color="auto"/>
                                                                    <w:right w:val="none" w:sz="0" w:space="0" w:color="auto"/>
                                                                  </w:divBdr>
                                                                </w:div>
                                                                <w:div w:id="611136321">
                                                                  <w:marLeft w:val="0"/>
                                                                  <w:marRight w:val="0"/>
                                                                  <w:marTop w:val="0"/>
                                                                  <w:marBottom w:val="0"/>
                                                                  <w:divBdr>
                                                                    <w:top w:val="none" w:sz="0" w:space="0" w:color="auto"/>
                                                                    <w:left w:val="none" w:sz="0" w:space="0" w:color="auto"/>
                                                                    <w:bottom w:val="none" w:sz="0" w:space="0" w:color="auto"/>
                                                                    <w:right w:val="none" w:sz="0" w:space="0" w:color="auto"/>
                                                                  </w:divBdr>
                                                                </w:div>
                                                                <w:div w:id="1310283911">
                                                                  <w:marLeft w:val="0"/>
                                                                  <w:marRight w:val="0"/>
                                                                  <w:marTop w:val="0"/>
                                                                  <w:marBottom w:val="0"/>
                                                                  <w:divBdr>
                                                                    <w:top w:val="none" w:sz="0" w:space="0" w:color="auto"/>
                                                                    <w:left w:val="none" w:sz="0" w:space="0" w:color="auto"/>
                                                                    <w:bottom w:val="none" w:sz="0" w:space="0" w:color="auto"/>
                                                                    <w:right w:val="none" w:sz="0" w:space="0" w:color="auto"/>
                                                                  </w:divBdr>
                                                                </w:div>
                                                                <w:div w:id="1130899334">
                                                                  <w:marLeft w:val="0"/>
                                                                  <w:marRight w:val="0"/>
                                                                  <w:marTop w:val="0"/>
                                                                  <w:marBottom w:val="0"/>
                                                                  <w:divBdr>
                                                                    <w:top w:val="none" w:sz="0" w:space="0" w:color="auto"/>
                                                                    <w:left w:val="none" w:sz="0" w:space="0" w:color="auto"/>
                                                                    <w:bottom w:val="none" w:sz="0" w:space="0" w:color="auto"/>
                                                                    <w:right w:val="none" w:sz="0" w:space="0" w:color="auto"/>
                                                                  </w:divBdr>
                                                                </w:div>
                                                                <w:div w:id="1126579636">
                                                                  <w:marLeft w:val="0"/>
                                                                  <w:marRight w:val="0"/>
                                                                  <w:marTop w:val="0"/>
                                                                  <w:marBottom w:val="0"/>
                                                                  <w:divBdr>
                                                                    <w:top w:val="none" w:sz="0" w:space="0" w:color="auto"/>
                                                                    <w:left w:val="none" w:sz="0" w:space="0" w:color="auto"/>
                                                                    <w:bottom w:val="none" w:sz="0" w:space="0" w:color="auto"/>
                                                                    <w:right w:val="none" w:sz="0" w:space="0" w:color="auto"/>
                                                                  </w:divBdr>
                                                                </w:div>
                                                                <w:div w:id="972054174">
                                                                  <w:marLeft w:val="0"/>
                                                                  <w:marRight w:val="0"/>
                                                                  <w:marTop w:val="0"/>
                                                                  <w:marBottom w:val="0"/>
                                                                  <w:divBdr>
                                                                    <w:top w:val="none" w:sz="0" w:space="0" w:color="auto"/>
                                                                    <w:left w:val="none" w:sz="0" w:space="0" w:color="auto"/>
                                                                    <w:bottom w:val="none" w:sz="0" w:space="0" w:color="auto"/>
                                                                    <w:right w:val="none" w:sz="0" w:space="0" w:color="auto"/>
                                                                  </w:divBdr>
                                                                </w:div>
                                                                <w:div w:id="1951937215">
                                                                  <w:marLeft w:val="0"/>
                                                                  <w:marRight w:val="0"/>
                                                                  <w:marTop w:val="0"/>
                                                                  <w:marBottom w:val="0"/>
                                                                  <w:divBdr>
                                                                    <w:top w:val="none" w:sz="0" w:space="0" w:color="auto"/>
                                                                    <w:left w:val="none" w:sz="0" w:space="0" w:color="auto"/>
                                                                    <w:bottom w:val="none" w:sz="0" w:space="0" w:color="auto"/>
                                                                    <w:right w:val="none" w:sz="0" w:space="0" w:color="auto"/>
                                                                  </w:divBdr>
                                                                </w:div>
                                                                <w:div w:id="1790468289">
                                                                  <w:marLeft w:val="0"/>
                                                                  <w:marRight w:val="0"/>
                                                                  <w:marTop w:val="0"/>
                                                                  <w:marBottom w:val="0"/>
                                                                  <w:divBdr>
                                                                    <w:top w:val="none" w:sz="0" w:space="0" w:color="auto"/>
                                                                    <w:left w:val="none" w:sz="0" w:space="0" w:color="auto"/>
                                                                    <w:bottom w:val="none" w:sz="0" w:space="0" w:color="auto"/>
                                                                    <w:right w:val="none" w:sz="0" w:space="0" w:color="auto"/>
                                                                  </w:divBdr>
                                                                </w:div>
                                                                <w:div w:id="1578981557">
                                                                  <w:marLeft w:val="0"/>
                                                                  <w:marRight w:val="0"/>
                                                                  <w:marTop w:val="0"/>
                                                                  <w:marBottom w:val="0"/>
                                                                  <w:divBdr>
                                                                    <w:top w:val="none" w:sz="0" w:space="0" w:color="auto"/>
                                                                    <w:left w:val="none" w:sz="0" w:space="0" w:color="auto"/>
                                                                    <w:bottom w:val="none" w:sz="0" w:space="0" w:color="auto"/>
                                                                    <w:right w:val="none" w:sz="0" w:space="0" w:color="auto"/>
                                                                  </w:divBdr>
                                                                </w:div>
                                                                <w:div w:id="1112432526">
                                                                  <w:marLeft w:val="0"/>
                                                                  <w:marRight w:val="0"/>
                                                                  <w:marTop w:val="0"/>
                                                                  <w:marBottom w:val="0"/>
                                                                  <w:divBdr>
                                                                    <w:top w:val="none" w:sz="0" w:space="0" w:color="auto"/>
                                                                    <w:left w:val="none" w:sz="0" w:space="0" w:color="auto"/>
                                                                    <w:bottom w:val="none" w:sz="0" w:space="0" w:color="auto"/>
                                                                    <w:right w:val="none" w:sz="0" w:space="0" w:color="auto"/>
                                                                  </w:divBdr>
                                                                </w:div>
                                                                <w:div w:id="1664043379">
                                                                  <w:marLeft w:val="0"/>
                                                                  <w:marRight w:val="0"/>
                                                                  <w:marTop w:val="0"/>
                                                                  <w:marBottom w:val="0"/>
                                                                  <w:divBdr>
                                                                    <w:top w:val="none" w:sz="0" w:space="0" w:color="auto"/>
                                                                    <w:left w:val="none" w:sz="0" w:space="0" w:color="auto"/>
                                                                    <w:bottom w:val="none" w:sz="0" w:space="0" w:color="auto"/>
                                                                    <w:right w:val="none" w:sz="0" w:space="0" w:color="auto"/>
                                                                  </w:divBdr>
                                                                </w:div>
                                                                <w:div w:id="1890456870">
                                                                  <w:marLeft w:val="0"/>
                                                                  <w:marRight w:val="0"/>
                                                                  <w:marTop w:val="0"/>
                                                                  <w:marBottom w:val="0"/>
                                                                  <w:divBdr>
                                                                    <w:top w:val="none" w:sz="0" w:space="0" w:color="auto"/>
                                                                    <w:left w:val="none" w:sz="0" w:space="0" w:color="auto"/>
                                                                    <w:bottom w:val="none" w:sz="0" w:space="0" w:color="auto"/>
                                                                    <w:right w:val="none" w:sz="0" w:space="0" w:color="auto"/>
                                                                  </w:divBdr>
                                                                </w:div>
                                                                <w:div w:id="1540892842">
                                                                  <w:marLeft w:val="0"/>
                                                                  <w:marRight w:val="0"/>
                                                                  <w:marTop w:val="0"/>
                                                                  <w:marBottom w:val="0"/>
                                                                  <w:divBdr>
                                                                    <w:top w:val="none" w:sz="0" w:space="0" w:color="auto"/>
                                                                    <w:left w:val="none" w:sz="0" w:space="0" w:color="auto"/>
                                                                    <w:bottom w:val="none" w:sz="0" w:space="0" w:color="auto"/>
                                                                    <w:right w:val="none" w:sz="0" w:space="0" w:color="auto"/>
                                                                  </w:divBdr>
                                                                </w:div>
                                                                <w:div w:id="631985991">
                                                                  <w:marLeft w:val="0"/>
                                                                  <w:marRight w:val="0"/>
                                                                  <w:marTop w:val="0"/>
                                                                  <w:marBottom w:val="0"/>
                                                                  <w:divBdr>
                                                                    <w:top w:val="none" w:sz="0" w:space="0" w:color="auto"/>
                                                                    <w:left w:val="none" w:sz="0" w:space="0" w:color="auto"/>
                                                                    <w:bottom w:val="none" w:sz="0" w:space="0" w:color="auto"/>
                                                                    <w:right w:val="none" w:sz="0" w:space="0" w:color="auto"/>
                                                                  </w:divBdr>
                                                                </w:div>
                                                                <w:div w:id="1742871964">
                                                                  <w:marLeft w:val="0"/>
                                                                  <w:marRight w:val="0"/>
                                                                  <w:marTop w:val="0"/>
                                                                  <w:marBottom w:val="0"/>
                                                                  <w:divBdr>
                                                                    <w:top w:val="none" w:sz="0" w:space="0" w:color="auto"/>
                                                                    <w:left w:val="none" w:sz="0" w:space="0" w:color="auto"/>
                                                                    <w:bottom w:val="none" w:sz="0" w:space="0" w:color="auto"/>
                                                                    <w:right w:val="none" w:sz="0" w:space="0" w:color="auto"/>
                                                                  </w:divBdr>
                                                                </w:div>
                                                                <w:div w:id="2098331680">
                                                                  <w:marLeft w:val="0"/>
                                                                  <w:marRight w:val="0"/>
                                                                  <w:marTop w:val="0"/>
                                                                  <w:marBottom w:val="0"/>
                                                                  <w:divBdr>
                                                                    <w:top w:val="none" w:sz="0" w:space="0" w:color="auto"/>
                                                                    <w:left w:val="none" w:sz="0" w:space="0" w:color="auto"/>
                                                                    <w:bottom w:val="none" w:sz="0" w:space="0" w:color="auto"/>
                                                                    <w:right w:val="none" w:sz="0" w:space="0" w:color="auto"/>
                                                                  </w:divBdr>
                                                                </w:div>
                                                                <w:div w:id="1258756901">
                                                                  <w:marLeft w:val="0"/>
                                                                  <w:marRight w:val="0"/>
                                                                  <w:marTop w:val="0"/>
                                                                  <w:marBottom w:val="0"/>
                                                                  <w:divBdr>
                                                                    <w:top w:val="none" w:sz="0" w:space="0" w:color="auto"/>
                                                                    <w:left w:val="none" w:sz="0" w:space="0" w:color="auto"/>
                                                                    <w:bottom w:val="none" w:sz="0" w:space="0" w:color="auto"/>
                                                                    <w:right w:val="none" w:sz="0" w:space="0" w:color="auto"/>
                                                                  </w:divBdr>
                                                                </w:div>
                                                                <w:div w:id="1548640781">
                                                                  <w:marLeft w:val="0"/>
                                                                  <w:marRight w:val="0"/>
                                                                  <w:marTop w:val="0"/>
                                                                  <w:marBottom w:val="0"/>
                                                                  <w:divBdr>
                                                                    <w:top w:val="none" w:sz="0" w:space="0" w:color="auto"/>
                                                                    <w:left w:val="none" w:sz="0" w:space="0" w:color="auto"/>
                                                                    <w:bottom w:val="none" w:sz="0" w:space="0" w:color="auto"/>
                                                                    <w:right w:val="none" w:sz="0" w:space="0" w:color="auto"/>
                                                                  </w:divBdr>
                                                                </w:div>
                                                                <w:div w:id="770975435">
                                                                  <w:marLeft w:val="0"/>
                                                                  <w:marRight w:val="0"/>
                                                                  <w:marTop w:val="0"/>
                                                                  <w:marBottom w:val="0"/>
                                                                  <w:divBdr>
                                                                    <w:top w:val="none" w:sz="0" w:space="0" w:color="auto"/>
                                                                    <w:left w:val="none" w:sz="0" w:space="0" w:color="auto"/>
                                                                    <w:bottom w:val="none" w:sz="0" w:space="0" w:color="auto"/>
                                                                    <w:right w:val="none" w:sz="0" w:space="0" w:color="auto"/>
                                                                  </w:divBdr>
                                                                </w:div>
                                                                <w:div w:id="1135639289">
                                                                  <w:marLeft w:val="0"/>
                                                                  <w:marRight w:val="0"/>
                                                                  <w:marTop w:val="0"/>
                                                                  <w:marBottom w:val="0"/>
                                                                  <w:divBdr>
                                                                    <w:top w:val="none" w:sz="0" w:space="0" w:color="auto"/>
                                                                    <w:left w:val="none" w:sz="0" w:space="0" w:color="auto"/>
                                                                    <w:bottom w:val="none" w:sz="0" w:space="0" w:color="auto"/>
                                                                    <w:right w:val="none" w:sz="0" w:space="0" w:color="auto"/>
                                                                  </w:divBdr>
                                                                </w:div>
                                                                <w:div w:id="1275405464">
                                                                  <w:marLeft w:val="0"/>
                                                                  <w:marRight w:val="0"/>
                                                                  <w:marTop w:val="0"/>
                                                                  <w:marBottom w:val="0"/>
                                                                  <w:divBdr>
                                                                    <w:top w:val="none" w:sz="0" w:space="0" w:color="auto"/>
                                                                    <w:left w:val="none" w:sz="0" w:space="0" w:color="auto"/>
                                                                    <w:bottom w:val="none" w:sz="0" w:space="0" w:color="auto"/>
                                                                    <w:right w:val="none" w:sz="0" w:space="0" w:color="auto"/>
                                                                  </w:divBdr>
                                                                </w:div>
                                                                <w:div w:id="1973436910">
                                                                  <w:marLeft w:val="0"/>
                                                                  <w:marRight w:val="0"/>
                                                                  <w:marTop w:val="0"/>
                                                                  <w:marBottom w:val="0"/>
                                                                  <w:divBdr>
                                                                    <w:top w:val="none" w:sz="0" w:space="0" w:color="auto"/>
                                                                    <w:left w:val="none" w:sz="0" w:space="0" w:color="auto"/>
                                                                    <w:bottom w:val="none" w:sz="0" w:space="0" w:color="auto"/>
                                                                    <w:right w:val="none" w:sz="0" w:space="0" w:color="auto"/>
                                                                  </w:divBdr>
                                                                </w:div>
                                                                <w:div w:id="1690374255">
                                                                  <w:marLeft w:val="0"/>
                                                                  <w:marRight w:val="0"/>
                                                                  <w:marTop w:val="0"/>
                                                                  <w:marBottom w:val="0"/>
                                                                  <w:divBdr>
                                                                    <w:top w:val="none" w:sz="0" w:space="0" w:color="auto"/>
                                                                    <w:left w:val="none" w:sz="0" w:space="0" w:color="auto"/>
                                                                    <w:bottom w:val="none" w:sz="0" w:space="0" w:color="auto"/>
                                                                    <w:right w:val="none" w:sz="0" w:space="0" w:color="auto"/>
                                                                  </w:divBdr>
                                                                </w:div>
                                                                <w:div w:id="60254012">
                                                                  <w:marLeft w:val="0"/>
                                                                  <w:marRight w:val="0"/>
                                                                  <w:marTop w:val="0"/>
                                                                  <w:marBottom w:val="0"/>
                                                                  <w:divBdr>
                                                                    <w:top w:val="none" w:sz="0" w:space="0" w:color="auto"/>
                                                                    <w:left w:val="none" w:sz="0" w:space="0" w:color="auto"/>
                                                                    <w:bottom w:val="none" w:sz="0" w:space="0" w:color="auto"/>
                                                                    <w:right w:val="none" w:sz="0" w:space="0" w:color="auto"/>
                                                                  </w:divBdr>
                                                                </w:div>
                                                                <w:div w:id="268242800">
                                                                  <w:marLeft w:val="0"/>
                                                                  <w:marRight w:val="0"/>
                                                                  <w:marTop w:val="0"/>
                                                                  <w:marBottom w:val="0"/>
                                                                  <w:divBdr>
                                                                    <w:top w:val="none" w:sz="0" w:space="0" w:color="auto"/>
                                                                    <w:left w:val="none" w:sz="0" w:space="0" w:color="auto"/>
                                                                    <w:bottom w:val="none" w:sz="0" w:space="0" w:color="auto"/>
                                                                    <w:right w:val="none" w:sz="0" w:space="0" w:color="auto"/>
                                                                  </w:divBdr>
                                                                </w:div>
                                                                <w:div w:id="1399356052">
                                                                  <w:marLeft w:val="0"/>
                                                                  <w:marRight w:val="0"/>
                                                                  <w:marTop w:val="0"/>
                                                                  <w:marBottom w:val="0"/>
                                                                  <w:divBdr>
                                                                    <w:top w:val="none" w:sz="0" w:space="0" w:color="auto"/>
                                                                    <w:left w:val="none" w:sz="0" w:space="0" w:color="auto"/>
                                                                    <w:bottom w:val="none" w:sz="0" w:space="0" w:color="auto"/>
                                                                    <w:right w:val="none" w:sz="0" w:space="0" w:color="auto"/>
                                                                  </w:divBdr>
                                                                </w:div>
                                                                <w:div w:id="979917158">
                                                                  <w:marLeft w:val="0"/>
                                                                  <w:marRight w:val="0"/>
                                                                  <w:marTop w:val="0"/>
                                                                  <w:marBottom w:val="0"/>
                                                                  <w:divBdr>
                                                                    <w:top w:val="none" w:sz="0" w:space="0" w:color="auto"/>
                                                                    <w:left w:val="none" w:sz="0" w:space="0" w:color="auto"/>
                                                                    <w:bottom w:val="none" w:sz="0" w:space="0" w:color="auto"/>
                                                                    <w:right w:val="none" w:sz="0" w:space="0" w:color="auto"/>
                                                                  </w:divBdr>
                                                                </w:div>
                                                                <w:div w:id="780298652">
                                                                  <w:marLeft w:val="0"/>
                                                                  <w:marRight w:val="0"/>
                                                                  <w:marTop w:val="0"/>
                                                                  <w:marBottom w:val="0"/>
                                                                  <w:divBdr>
                                                                    <w:top w:val="none" w:sz="0" w:space="0" w:color="auto"/>
                                                                    <w:left w:val="none" w:sz="0" w:space="0" w:color="auto"/>
                                                                    <w:bottom w:val="none" w:sz="0" w:space="0" w:color="auto"/>
                                                                    <w:right w:val="none" w:sz="0" w:space="0" w:color="auto"/>
                                                                  </w:divBdr>
                                                                </w:div>
                                                                <w:div w:id="737827676">
                                                                  <w:marLeft w:val="0"/>
                                                                  <w:marRight w:val="0"/>
                                                                  <w:marTop w:val="0"/>
                                                                  <w:marBottom w:val="0"/>
                                                                  <w:divBdr>
                                                                    <w:top w:val="none" w:sz="0" w:space="0" w:color="auto"/>
                                                                    <w:left w:val="none" w:sz="0" w:space="0" w:color="auto"/>
                                                                    <w:bottom w:val="none" w:sz="0" w:space="0" w:color="auto"/>
                                                                    <w:right w:val="none" w:sz="0" w:space="0" w:color="auto"/>
                                                                  </w:divBdr>
                                                                </w:div>
                                                                <w:div w:id="2087653056">
                                                                  <w:marLeft w:val="0"/>
                                                                  <w:marRight w:val="0"/>
                                                                  <w:marTop w:val="0"/>
                                                                  <w:marBottom w:val="0"/>
                                                                  <w:divBdr>
                                                                    <w:top w:val="none" w:sz="0" w:space="0" w:color="auto"/>
                                                                    <w:left w:val="none" w:sz="0" w:space="0" w:color="auto"/>
                                                                    <w:bottom w:val="none" w:sz="0" w:space="0" w:color="auto"/>
                                                                    <w:right w:val="none" w:sz="0" w:space="0" w:color="auto"/>
                                                                  </w:divBdr>
                                                                </w:div>
                                                                <w:div w:id="1950233064">
                                                                  <w:marLeft w:val="0"/>
                                                                  <w:marRight w:val="0"/>
                                                                  <w:marTop w:val="0"/>
                                                                  <w:marBottom w:val="0"/>
                                                                  <w:divBdr>
                                                                    <w:top w:val="none" w:sz="0" w:space="0" w:color="auto"/>
                                                                    <w:left w:val="none" w:sz="0" w:space="0" w:color="auto"/>
                                                                    <w:bottom w:val="none" w:sz="0" w:space="0" w:color="auto"/>
                                                                    <w:right w:val="none" w:sz="0" w:space="0" w:color="auto"/>
                                                                  </w:divBdr>
                                                                </w:div>
                                                                <w:div w:id="631255513">
                                                                  <w:marLeft w:val="0"/>
                                                                  <w:marRight w:val="0"/>
                                                                  <w:marTop w:val="0"/>
                                                                  <w:marBottom w:val="0"/>
                                                                  <w:divBdr>
                                                                    <w:top w:val="none" w:sz="0" w:space="0" w:color="auto"/>
                                                                    <w:left w:val="none" w:sz="0" w:space="0" w:color="auto"/>
                                                                    <w:bottom w:val="none" w:sz="0" w:space="0" w:color="auto"/>
                                                                    <w:right w:val="none" w:sz="0" w:space="0" w:color="auto"/>
                                                                  </w:divBdr>
                                                                </w:div>
                                                                <w:div w:id="1943800755">
                                                                  <w:marLeft w:val="0"/>
                                                                  <w:marRight w:val="0"/>
                                                                  <w:marTop w:val="0"/>
                                                                  <w:marBottom w:val="0"/>
                                                                  <w:divBdr>
                                                                    <w:top w:val="none" w:sz="0" w:space="0" w:color="auto"/>
                                                                    <w:left w:val="none" w:sz="0" w:space="0" w:color="auto"/>
                                                                    <w:bottom w:val="none" w:sz="0" w:space="0" w:color="auto"/>
                                                                    <w:right w:val="none" w:sz="0" w:space="0" w:color="auto"/>
                                                                  </w:divBdr>
                                                                </w:div>
                                                                <w:div w:id="1506937898">
                                                                  <w:marLeft w:val="0"/>
                                                                  <w:marRight w:val="0"/>
                                                                  <w:marTop w:val="0"/>
                                                                  <w:marBottom w:val="0"/>
                                                                  <w:divBdr>
                                                                    <w:top w:val="none" w:sz="0" w:space="0" w:color="auto"/>
                                                                    <w:left w:val="none" w:sz="0" w:space="0" w:color="auto"/>
                                                                    <w:bottom w:val="none" w:sz="0" w:space="0" w:color="auto"/>
                                                                    <w:right w:val="none" w:sz="0" w:space="0" w:color="auto"/>
                                                                  </w:divBdr>
                                                                </w:div>
                                                                <w:div w:id="892353659">
                                                                  <w:marLeft w:val="0"/>
                                                                  <w:marRight w:val="0"/>
                                                                  <w:marTop w:val="0"/>
                                                                  <w:marBottom w:val="0"/>
                                                                  <w:divBdr>
                                                                    <w:top w:val="none" w:sz="0" w:space="0" w:color="auto"/>
                                                                    <w:left w:val="none" w:sz="0" w:space="0" w:color="auto"/>
                                                                    <w:bottom w:val="none" w:sz="0" w:space="0" w:color="auto"/>
                                                                    <w:right w:val="none" w:sz="0" w:space="0" w:color="auto"/>
                                                                  </w:divBdr>
                                                                </w:div>
                                                                <w:div w:id="1674452039">
                                                                  <w:marLeft w:val="0"/>
                                                                  <w:marRight w:val="0"/>
                                                                  <w:marTop w:val="0"/>
                                                                  <w:marBottom w:val="0"/>
                                                                  <w:divBdr>
                                                                    <w:top w:val="none" w:sz="0" w:space="0" w:color="auto"/>
                                                                    <w:left w:val="none" w:sz="0" w:space="0" w:color="auto"/>
                                                                    <w:bottom w:val="none" w:sz="0" w:space="0" w:color="auto"/>
                                                                    <w:right w:val="none" w:sz="0" w:space="0" w:color="auto"/>
                                                                  </w:divBdr>
                                                                </w:div>
                                                                <w:div w:id="1551501822">
                                                                  <w:marLeft w:val="0"/>
                                                                  <w:marRight w:val="0"/>
                                                                  <w:marTop w:val="0"/>
                                                                  <w:marBottom w:val="0"/>
                                                                  <w:divBdr>
                                                                    <w:top w:val="none" w:sz="0" w:space="0" w:color="auto"/>
                                                                    <w:left w:val="none" w:sz="0" w:space="0" w:color="auto"/>
                                                                    <w:bottom w:val="none" w:sz="0" w:space="0" w:color="auto"/>
                                                                    <w:right w:val="none" w:sz="0" w:space="0" w:color="auto"/>
                                                                  </w:divBdr>
                                                                </w:div>
                                                                <w:div w:id="1843425048">
                                                                  <w:marLeft w:val="0"/>
                                                                  <w:marRight w:val="0"/>
                                                                  <w:marTop w:val="0"/>
                                                                  <w:marBottom w:val="0"/>
                                                                  <w:divBdr>
                                                                    <w:top w:val="none" w:sz="0" w:space="0" w:color="auto"/>
                                                                    <w:left w:val="none" w:sz="0" w:space="0" w:color="auto"/>
                                                                    <w:bottom w:val="none" w:sz="0" w:space="0" w:color="auto"/>
                                                                    <w:right w:val="none" w:sz="0" w:space="0" w:color="auto"/>
                                                                  </w:divBdr>
                                                                </w:div>
                                                                <w:div w:id="394936976">
                                                                  <w:marLeft w:val="0"/>
                                                                  <w:marRight w:val="0"/>
                                                                  <w:marTop w:val="0"/>
                                                                  <w:marBottom w:val="0"/>
                                                                  <w:divBdr>
                                                                    <w:top w:val="none" w:sz="0" w:space="0" w:color="auto"/>
                                                                    <w:left w:val="none" w:sz="0" w:space="0" w:color="auto"/>
                                                                    <w:bottom w:val="none" w:sz="0" w:space="0" w:color="auto"/>
                                                                    <w:right w:val="none" w:sz="0" w:space="0" w:color="auto"/>
                                                                  </w:divBdr>
                                                                </w:div>
                                                                <w:div w:id="403380417">
                                                                  <w:marLeft w:val="0"/>
                                                                  <w:marRight w:val="0"/>
                                                                  <w:marTop w:val="0"/>
                                                                  <w:marBottom w:val="0"/>
                                                                  <w:divBdr>
                                                                    <w:top w:val="none" w:sz="0" w:space="0" w:color="auto"/>
                                                                    <w:left w:val="none" w:sz="0" w:space="0" w:color="auto"/>
                                                                    <w:bottom w:val="none" w:sz="0" w:space="0" w:color="auto"/>
                                                                    <w:right w:val="none" w:sz="0" w:space="0" w:color="auto"/>
                                                                  </w:divBdr>
                                                                </w:div>
                                                                <w:div w:id="657196509">
                                                                  <w:marLeft w:val="0"/>
                                                                  <w:marRight w:val="0"/>
                                                                  <w:marTop w:val="0"/>
                                                                  <w:marBottom w:val="0"/>
                                                                  <w:divBdr>
                                                                    <w:top w:val="none" w:sz="0" w:space="0" w:color="auto"/>
                                                                    <w:left w:val="none" w:sz="0" w:space="0" w:color="auto"/>
                                                                    <w:bottom w:val="none" w:sz="0" w:space="0" w:color="auto"/>
                                                                    <w:right w:val="none" w:sz="0" w:space="0" w:color="auto"/>
                                                                  </w:divBdr>
                                                                </w:div>
                                                                <w:div w:id="18437392">
                                                                  <w:marLeft w:val="0"/>
                                                                  <w:marRight w:val="0"/>
                                                                  <w:marTop w:val="0"/>
                                                                  <w:marBottom w:val="0"/>
                                                                  <w:divBdr>
                                                                    <w:top w:val="none" w:sz="0" w:space="0" w:color="auto"/>
                                                                    <w:left w:val="none" w:sz="0" w:space="0" w:color="auto"/>
                                                                    <w:bottom w:val="none" w:sz="0" w:space="0" w:color="auto"/>
                                                                    <w:right w:val="none" w:sz="0" w:space="0" w:color="auto"/>
                                                                  </w:divBdr>
                                                                </w:div>
                                                                <w:div w:id="1558318061">
                                                                  <w:marLeft w:val="0"/>
                                                                  <w:marRight w:val="0"/>
                                                                  <w:marTop w:val="0"/>
                                                                  <w:marBottom w:val="0"/>
                                                                  <w:divBdr>
                                                                    <w:top w:val="none" w:sz="0" w:space="0" w:color="auto"/>
                                                                    <w:left w:val="none" w:sz="0" w:space="0" w:color="auto"/>
                                                                    <w:bottom w:val="none" w:sz="0" w:space="0" w:color="auto"/>
                                                                    <w:right w:val="none" w:sz="0" w:space="0" w:color="auto"/>
                                                                  </w:divBdr>
                                                                </w:div>
                                                                <w:div w:id="46216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8326793">
                                          <w:marLeft w:val="0"/>
                                          <w:marRight w:val="0"/>
                                          <w:marTop w:val="0"/>
                                          <w:marBottom w:val="0"/>
                                          <w:divBdr>
                                            <w:top w:val="none" w:sz="0" w:space="0" w:color="auto"/>
                                            <w:left w:val="none" w:sz="0" w:space="0" w:color="auto"/>
                                            <w:bottom w:val="none" w:sz="0" w:space="0" w:color="auto"/>
                                            <w:right w:val="none" w:sz="0" w:space="0" w:color="auto"/>
                                          </w:divBdr>
                                          <w:divsChild>
                                            <w:div w:id="230696228">
                                              <w:marLeft w:val="0"/>
                                              <w:marRight w:val="0"/>
                                              <w:marTop w:val="0"/>
                                              <w:marBottom w:val="0"/>
                                              <w:divBdr>
                                                <w:top w:val="none" w:sz="0" w:space="0" w:color="auto"/>
                                                <w:left w:val="none" w:sz="0" w:space="0" w:color="auto"/>
                                                <w:bottom w:val="none" w:sz="0" w:space="0" w:color="auto"/>
                                                <w:right w:val="none" w:sz="0" w:space="0" w:color="auto"/>
                                              </w:divBdr>
                                              <w:divsChild>
                                                <w:div w:id="1822692807">
                                                  <w:marLeft w:val="0"/>
                                                  <w:marRight w:val="0"/>
                                                  <w:marTop w:val="0"/>
                                                  <w:marBottom w:val="0"/>
                                                  <w:divBdr>
                                                    <w:top w:val="none" w:sz="0" w:space="0" w:color="auto"/>
                                                    <w:left w:val="none" w:sz="0" w:space="0" w:color="auto"/>
                                                    <w:bottom w:val="none" w:sz="0" w:space="0" w:color="auto"/>
                                                    <w:right w:val="none" w:sz="0" w:space="0" w:color="auto"/>
                                                  </w:divBdr>
                                                  <w:divsChild>
                                                    <w:div w:id="1228031654">
                                                      <w:marLeft w:val="0"/>
                                                      <w:marRight w:val="0"/>
                                                      <w:marTop w:val="0"/>
                                                      <w:marBottom w:val="0"/>
                                                      <w:divBdr>
                                                        <w:top w:val="none" w:sz="0" w:space="0" w:color="auto"/>
                                                        <w:left w:val="none" w:sz="0" w:space="0" w:color="auto"/>
                                                        <w:bottom w:val="none" w:sz="0" w:space="0" w:color="auto"/>
                                                        <w:right w:val="none" w:sz="0" w:space="0" w:color="auto"/>
                                                      </w:divBdr>
                                                      <w:divsChild>
                                                        <w:div w:id="15470576">
                                                          <w:marLeft w:val="0"/>
                                                          <w:marRight w:val="0"/>
                                                          <w:marTop w:val="0"/>
                                                          <w:marBottom w:val="0"/>
                                                          <w:divBdr>
                                                            <w:top w:val="none" w:sz="0" w:space="0" w:color="auto"/>
                                                            <w:left w:val="none" w:sz="0" w:space="0" w:color="auto"/>
                                                            <w:bottom w:val="none" w:sz="0" w:space="0" w:color="auto"/>
                                                            <w:right w:val="none" w:sz="0" w:space="0" w:color="auto"/>
                                                          </w:divBdr>
                                                          <w:divsChild>
                                                            <w:div w:id="135904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3523286">
      <w:bodyDiv w:val="1"/>
      <w:marLeft w:val="0"/>
      <w:marRight w:val="0"/>
      <w:marTop w:val="0"/>
      <w:marBottom w:val="0"/>
      <w:divBdr>
        <w:top w:val="none" w:sz="0" w:space="0" w:color="auto"/>
        <w:left w:val="none" w:sz="0" w:space="0" w:color="auto"/>
        <w:bottom w:val="none" w:sz="0" w:space="0" w:color="auto"/>
        <w:right w:val="none" w:sz="0" w:space="0" w:color="auto"/>
      </w:divBdr>
      <w:divsChild>
        <w:div w:id="424883608">
          <w:marLeft w:val="0"/>
          <w:marRight w:val="0"/>
          <w:marTop w:val="0"/>
          <w:marBottom w:val="0"/>
          <w:divBdr>
            <w:top w:val="none" w:sz="0" w:space="0" w:color="auto"/>
            <w:left w:val="none" w:sz="0" w:space="0" w:color="auto"/>
            <w:bottom w:val="none" w:sz="0" w:space="0" w:color="auto"/>
            <w:right w:val="none" w:sz="0" w:space="0" w:color="auto"/>
          </w:divBdr>
          <w:divsChild>
            <w:div w:id="1923947362">
              <w:marLeft w:val="0"/>
              <w:marRight w:val="0"/>
              <w:marTop w:val="0"/>
              <w:marBottom w:val="0"/>
              <w:divBdr>
                <w:top w:val="none" w:sz="0" w:space="0" w:color="auto"/>
                <w:left w:val="none" w:sz="0" w:space="0" w:color="auto"/>
                <w:bottom w:val="none" w:sz="0" w:space="0" w:color="auto"/>
                <w:right w:val="none" w:sz="0" w:space="0" w:color="auto"/>
              </w:divBdr>
              <w:divsChild>
                <w:div w:id="926111853">
                  <w:marLeft w:val="0"/>
                  <w:marRight w:val="0"/>
                  <w:marTop w:val="0"/>
                  <w:marBottom w:val="0"/>
                  <w:divBdr>
                    <w:top w:val="none" w:sz="0" w:space="0" w:color="auto"/>
                    <w:left w:val="none" w:sz="0" w:space="0" w:color="auto"/>
                    <w:bottom w:val="none" w:sz="0" w:space="0" w:color="auto"/>
                    <w:right w:val="none" w:sz="0" w:space="0" w:color="auto"/>
                  </w:divBdr>
                  <w:divsChild>
                    <w:div w:id="467012343">
                      <w:marLeft w:val="0"/>
                      <w:marRight w:val="0"/>
                      <w:marTop w:val="120"/>
                      <w:marBottom w:val="0"/>
                      <w:divBdr>
                        <w:top w:val="none" w:sz="0" w:space="0" w:color="auto"/>
                        <w:left w:val="none" w:sz="0" w:space="0" w:color="auto"/>
                        <w:bottom w:val="none" w:sz="0" w:space="0" w:color="auto"/>
                        <w:right w:val="none" w:sz="0" w:space="0" w:color="auto"/>
                      </w:divBdr>
                      <w:divsChild>
                        <w:div w:id="1934851051">
                          <w:marLeft w:val="0"/>
                          <w:marRight w:val="0"/>
                          <w:marTop w:val="0"/>
                          <w:marBottom w:val="0"/>
                          <w:divBdr>
                            <w:top w:val="none" w:sz="0" w:space="0" w:color="auto"/>
                            <w:left w:val="none" w:sz="0" w:space="0" w:color="auto"/>
                            <w:bottom w:val="none" w:sz="0" w:space="0" w:color="auto"/>
                            <w:right w:val="none" w:sz="0" w:space="0" w:color="auto"/>
                          </w:divBdr>
                          <w:divsChild>
                            <w:div w:id="964040642">
                              <w:marLeft w:val="0"/>
                              <w:marRight w:val="0"/>
                              <w:marTop w:val="0"/>
                              <w:marBottom w:val="0"/>
                              <w:divBdr>
                                <w:top w:val="none" w:sz="0" w:space="0" w:color="auto"/>
                                <w:left w:val="none" w:sz="0" w:space="0" w:color="auto"/>
                                <w:bottom w:val="none" w:sz="0" w:space="0" w:color="auto"/>
                                <w:right w:val="none" w:sz="0" w:space="0" w:color="auto"/>
                              </w:divBdr>
                              <w:divsChild>
                                <w:div w:id="948895923">
                                  <w:marLeft w:val="0"/>
                                  <w:marRight w:val="0"/>
                                  <w:marTop w:val="0"/>
                                  <w:marBottom w:val="0"/>
                                  <w:divBdr>
                                    <w:top w:val="none" w:sz="0" w:space="0" w:color="auto"/>
                                    <w:left w:val="none" w:sz="0" w:space="0" w:color="auto"/>
                                    <w:bottom w:val="none" w:sz="0" w:space="0" w:color="auto"/>
                                    <w:right w:val="none" w:sz="0" w:space="0" w:color="auto"/>
                                  </w:divBdr>
                                </w:div>
                                <w:div w:id="1491599883">
                                  <w:marLeft w:val="0"/>
                                  <w:marRight w:val="0"/>
                                  <w:marTop w:val="0"/>
                                  <w:marBottom w:val="0"/>
                                  <w:divBdr>
                                    <w:top w:val="none" w:sz="0" w:space="0" w:color="auto"/>
                                    <w:left w:val="none" w:sz="0" w:space="0" w:color="auto"/>
                                    <w:bottom w:val="none" w:sz="0" w:space="0" w:color="auto"/>
                                    <w:right w:val="none" w:sz="0" w:space="0" w:color="auto"/>
                                  </w:divBdr>
                                </w:div>
                                <w:div w:id="1556575642">
                                  <w:marLeft w:val="0"/>
                                  <w:marRight w:val="0"/>
                                  <w:marTop w:val="0"/>
                                  <w:marBottom w:val="0"/>
                                  <w:divBdr>
                                    <w:top w:val="none" w:sz="0" w:space="0" w:color="auto"/>
                                    <w:left w:val="none" w:sz="0" w:space="0" w:color="auto"/>
                                    <w:bottom w:val="none" w:sz="0" w:space="0" w:color="auto"/>
                                    <w:right w:val="none" w:sz="0" w:space="0" w:color="auto"/>
                                  </w:divBdr>
                                </w:div>
                                <w:div w:id="1017079627">
                                  <w:marLeft w:val="0"/>
                                  <w:marRight w:val="0"/>
                                  <w:marTop w:val="0"/>
                                  <w:marBottom w:val="0"/>
                                  <w:divBdr>
                                    <w:top w:val="none" w:sz="0" w:space="0" w:color="auto"/>
                                    <w:left w:val="none" w:sz="0" w:space="0" w:color="auto"/>
                                    <w:bottom w:val="none" w:sz="0" w:space="0" w:color="auto"/>
                                    <w:right w:val="none" w:sz="0" w:space="0" w:color="auto"/>
                                  </w:divBdr>
                                </w:div>
                                <w:div w:id="1013452943">
                                  <w:marLeft w:val="0"/>
                                  <w:marRight w:val="0"/>
                                  <w:marTop w:val="0"/>
                                  <w:marBottom w:val="0"/>
                                  <w:divBdr>
                                    <w:top w:val="none" w:sz="0" w:space="0" w:color="auto"/>
                                    <w:left w:val="none" w:sz="0" w:space="0" w:color="auto"/>
                                    <w:bottom w:val="none" w:sz="0" w:space="0" w:color="auto"/>
                                    <w:right w:val="none" w:sz="0" w:space="0" w:color="auto"/>
                                  </w:divBdr>
                                </w:div>
                                <w:div w:id="1175270137">
                                  <w:marLeft w:val="0"/>
                                  <w:marRight w:val="0"/>
                                  <w:marTop w:val="0"/>
                                  <w:marBottom w:val="0"/>
                                  <w:divBdr>
                                    <w:top w:val="none" w:sz="0" w:space="0" w:color="auto"/>
                                    <w:left w:val="none" w:sz="0" w:space="0" w:color="auto"/>
                                    <w:bottom w:val="none" w:sz="0" w:space="0" w:color="auto"/>
                                    <w:right w:val="none" w:sz="0" w:space="0" w:color="auto"/>
                                  </w:divBdr>
                                </w:div>
                                <w:div w:id="237061569">
                                  <w:marLeft w:val="0"/>
                                  <w:marRight w:val="0"/>
                                  <w:marTop w:val="0"/>
                                  <w:marBottom w:val="0"/>
                                  <w:divBdr>
                                    <w:top w:val="none" w:sz="0" w:space="0" w:color="auto"/>
                                    <w:left w:val="none" w:sz="0" w:space="0" w:color="auto"/>
                                    <w:bottom w:val="none" w:sz="0" w:space="0" w:color="auto"/>
                                    <w:right w:val="none" w:sz="0" w:space="0" w:color="auto"/>
                                  </w:divBdr>
                                </w:div>
                                <w:div w:id="457644402">
                                  <w:marLeft w:val="0"/>
                                  <w:marRight w:val="0"/>
                                  <w:marTop w:val="0"/>
                                  <w:marBottom w:val="0"/>
                                  <w:divBdr>
                                    <w:top w:val="none" w:sz="0" w:space="0" w:color="auto"/>
                                    <w:left w:val="none" w:sz="0" w:space="0" w:color="auto"/>
                                    <w:bottom w:val="none" w:sz="0" w:space="0" w:color="auto"/>
                                    <w:right w:val="none" w:sz="0" w:space="0" w:color="auto"/>
                                  </w:divBdr>
                                </w:div>
                                <w:div w:id="1067341906">
                                  <w:marLeft w:val="0"/>
                                  <w:marRight w:val="0"/>
                                  <w:marTop w:val="0"/>
                                  <w:marBottom w:val="0"/>
                                  <w:divBdr>
                                    <w:top w:val="none" w:sz="0" w:space="0" w:color="auto"/>
                                    <w:left w:val="none" w:sz="0" w:space="0" w:color="auto"/>
                                    <w:bottom w:val="none" w:sz="0" w:space="0" w:color="auto"/>
                                    <w:right w:val="none" w:sz="0" w:space="0" w:color="auto"/>
                                  </w:divBdr>
                                </w:div>
                                <w:div w:id="1901209809">
                                  <w:marLeft w:val="0"/>
                                  <w:marRight w:val="0"/>
                                  <w:marTop w:val="0"/>
                                  <w:marBottom w:val="0"/>
                                  <w:divBdr>
                                    <w:top w:val="none" w:sz="0" w:space="0" w:color="auto"/>
                                    <w:left w:val="none" w:sz="0" w:space="0" w:color="auto"/>
                                    <w:bottom w:val="none" w:sz="0" w:space="0" w:color="auto"/>
                                    <w:right w:val="none" w:sz="0" w:space="0" w:color="auto"/>
                                  </w:divBdr>
                                </w:div>
                                <w:div w:id="1718552860">
                                  <w:marLeft w:val="0"/>
                                  <w:marRight w:val="0"/>
                                  <w:marTop w:val="0"/>
                                  <w:marBottom w:val="0"/>
                                  <w:divBdr>
                                    <w:top w:val="none" w:sz="0" w:space="0" w:color="auto"/>
                                    <w:left w:val="none" w:sz="0" w:space="0" w:color="auto"/>
                                    <w:bottom w:val="none" w:sz="0" w:space="0" w:color="auto"/>
                                    <w:right w:val="none" w:sz="0" w:space="0" w:color="auto"/>
                                  </w:divBdr>
                                </w:div>
                                <w:div w:id="1948582538">
                                  <w:marLeft w:val="0"/>
                                  <w:marRight w:val="0"/>
                                  <w:marTop w:val="0"/>
                                  <w:marBottom w:val="0"/>
                                  <w:divBdr>
                                    <w:top w:val="none" w:sz="0" w:space="0" w:color="auto"/>
                                    <w:left w:val="none" w:sz="0" w:space="0" w:color="auto"/>
                                    <w:bottom w:val="none" w:sz="0" w:space="0" w:color="auto"/>
                                    <w:right w:val="none" w:sz="0" w:space="0" w:color="auto"/>
                                  </w:divBdr>
                                </w:div>
                                <w:div w:id="1882403618">
                                  <w:marLeft w:val="0"/>
                                  <w:marRight w:val="0"/>
                                  <w:marTop w:val="0"/>
                                  <w:marBottom w:val="0"/>
                                  <w:divBdr>
                                    <w:top w:val="none" w:sz="0" w:space="0" w:color="auto"/>
                                    <w:left w:val="none" w:sz="0" w:space="0" w:color="auto"/>
                                    <w:bottom w:val="none" w:sz="0" w:space="0" w:color="auto"/>
                                    <w:right w:val="none" w:sz="0" w:space="0" w:color="auto"/>
                                  </w:divBdr>
                                </w:div>
                                <w:div w:id="922376908">
                                  <w:marLeft w:val="0"/>
                                  <w:marRight w:val="0"/>
                                  <w:marTop w:val="0"/>
                                  <w:marBottom w:val="0"/>
                                  <w:divBdr>
                                    <w:top w:val="none" w:sz="0" w:space="0" w:color="auto"/>
                                    <w:left w:val="none" w:sz="0" w:space="0" w:color="auto"/>
                                    <w:bottom w:val="none" w:sz="0" w:space="0" w:color="auto"/>
                                    <w:right w:val="none" w:sz="0" w:space="0" w:color="auto"/>
                                  </w:divBdr>
                                </w:div>
                                <w:div w:id="200154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1456235">
          <w:marLeft w:val="0"/>
          <w:marRight w:val="0"/>
          <w:marTop w:val="0"/>
          <w:marBottom w:val="0"/>
          <w:divBdr>
            <w:top w:val="none" w:sz="0" w:space="0" w:color="auto"/>
            <w:left w:val="none" w:sz="0" w:space="0" w:color="auto"/>
            <w:bottom w:val="none" w:sz="0" w:space="0" w:color="auto"/>
            <w:right w:val="none" w:sz="0" w:space="0" w:color="auto"/>
          </w:divBdr>
          <w:divsChild>
            <w:div w:id="990525867">
              <w:marLeft w:val="0"/>
              <w:marRight w:val="0"/>
              <w:marTop w:val="0"/>
              <w:marBottom w:val="0"/>
              <w:divBdr>
                <w:top w:val="none" w:sz="0" w:space="0" w:color="auto"/>
                <w:left w:val="none" w:sz="0" w:space="0" w:color="auto"/>
                <w:bottom w:val="none" w:sz="0" w:space="0" w:color="auto"/>
                <w:right w:val="none" w:sz="0" w:space="0" w:color="auto"/>
              </w:divBdr>
              <w:divsChild>
                <w:div w:id="87578455">
                  <w:marLeft w:val="0"/>
                  <w:marRight w:val="0"/>
                  <w:marTop w:val="0"/>
                  <w:marBottom w:val="0"/>
                  <w:divBdr>
                    <w:top w:val="none" w:sz="0" w:space="0" w:color="auto"/>
                    <w:left w:val="none" w:sz="0" w:space="0" w:color="auto"/>
                    <w:bottom w:val="none" w:sz="0" w:space="0" w:color="auto"/>
                    <w:right w:val="none" w:sz="0" w:space="0" w:color="auto"/>
                  </w:divBdr>
                  <w:divsChild>
                    <w:div w:id="785930169">
                      <w:marLeft w:val="0"/>
                      <w:marRight w:val="0"/>
                      <w:marTop w:val="0"/>
                      <w:marBottom w:val="0"/>
                      <w:divBdr>
                        <w:top w:val="none" w:sz="0" w:space="0" w:color="auto"/>
                        <w:left w:val="none" w:sz="0" w:space="0" w:color="auto"/>
                        <w:bottom w:val="none" w:sz="0" w:space="0" w:color="auto"/>
                        <w:right w:val="none" w:sz="0" w:space="0" w:color="auto"/>
                      </w:divBdr>
                      <w:divsChild>
                        <w:div w:id="1004281360">
                          <w:marLeft w:val="0"/>
                          <w:marRight w:val="0"/>
                          <w:marTop w:val="0"/>
                          <w:marBottom w:val="0"/>
                          <w:divBdr>
                            <w:top w:val="none" w:sz="0" w:space="0" w:color="auto"/>
                            <w:left w:val="none" w:sz="0" w:space="0" w:color="auto"/>
                            <w:bottom w:val="none" w:sz="0" w:space="0" w:color="auto"/>
                            <w:right w:val="none" w:sz="0" w:space="0" w:color="auto"/>
                          </w:divBdr>
                          <w:divsChild>
                            <w:div w:id="67797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ihg.com/en/our-culture" TargetMode="External"/><Relationship Id="rId13" Type="http://schemas.openxmlformats.org/officeDocument/2006/relationships/hyperlink" Target="https://www.forbes.com/sites/joshbersin/2021/09/28/why-employee-retention-is-more-important-than-ever/?sh=173d13b73a94" TargetMode="External"/><Relationship Id="rId18" Type="http://schemas.openxmlformats.org/officeDocument/2006/relationships/hyperlink" Target="https://www.bls.gov/ooh/management/lodging-managers.htm" TargetMode="External"/><Relationship Id="rId3" Type="http://schemas.openxmlformats.org/officeDocument/2006/relationships/settings" Target="settings.xml"/><Relationship Id="rId21" Type="http://schemas.openxmlformats.org/officeDocument/2006/relationships/hyperlink" Target="https://fitsmallbusiness.com/employee-retention-statistics/" TargetMode="External"/><Relationship Id="rId7" Type="http://schemas.openxmlformats.org/officeDocument/2006/relationships/hyperlink" Target="https://www.forbes.com/advisor/investing/pestle-analysis/" TargetMode="External"/><Relationship Id="rId12" Type="http://schemas.openxmlformats.org/officeDocument/2006/relationships/hyperlink" Target="https://www.shrm.org/resourcesandtools/tools-and-samples/toolkits/pages/employeeretentionstrategies.aspx" TargetMode="External"/><Relationship Id="rId17" Type="http://schemas.openxmlformats.org/officeDocument/2006/relationships/hyperlink" Target="https://www.forbes.com/sites/meghanbiro/2021/01/07/2021-hr-trends-the-future-of-workforce/?sh=3fc7352469fc" TargetMode="External"/><Relationship Id="rId2" Type="http://schemas.openxmlformats.org/officeDocument/2006/relationships/styles" Target="styles.xml"/><Relationship Id="rId16" Type="http://schemas.openxmlformats.org/officeDocument/2006/relationships/hyperlink" Target="https://home.kpmg/xx/en/home/services/advisory/management-consulting/people-and-change/hr-transformation.html" TargetMode="External"/><Relationship Id="rId20" Type="http://schemas.openxmlformats.org/officeDocument/2006/relationships/hyperlink" Target="https://www.siop.org/Research-Publications/Topical-White-Papers/Employee-Retention"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radissonhotelgroup.com/about-rhg/our-people" TargetMode="External"/><Relationship Id="rId5" Type="http://schemas.openxmlformats.org/officeDocument/2006/relationships/image" Target="media/image1.jpeg"/><Relationship Id="rId15" Type="http://schemas.openxmlformats.org/officeDocument/2006/relationships/hyperlink" Target="https://www.weforum.org/reports/the-future-of-jobs-report-2020" TargetMode="External"/><Relationship Id="rId23" Type="http://schemas.openxmlformats.org/officeDocument/2006/relationships/theme" Target="theme/theme1.xml"/><Relationship Id="rId10" Type="http://schemas.openxmlformats.org/officeDocument/2006/relationships/hyperlink" Target="https://www.mindtools.com/pages/article/newTMC_05.htm" TargetMode="External"/><Relationship Id="rId19" Type="http://schemas.openxmlformats.org/officeDocument/2006/relationships/hyperlink" Target="https://www.gartner.com/en/human-resources/human-resources-key-initiatives" TargetMode="External"/><Relationship Id="rId4" Type="http://schemas.openxmlformats.org/officeDocument/2006/relationships/webSettings" Target="webSettings.xml"/><Relationship Id="rId9" Type="http://schemas.openxmlformats.org/officeDocument/2006/relationships/hyperlink" Target="https://www.marriott.com/marriott/aboutmarriott.mi" TargetMode="External"/><Relationship Id="rId14" Type="http://schemas.openxmlformats.org/officeDocument/2006/relationships/hyperlink" Target="https://www2.deloitte.com/global/en/pages/about-deloitte/articles/human-capital-trend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13</Pages>
  <Words>2565</Words>
  <Characters>14626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9</cp:revision>
  <dcterms:created xsi:type="dcterms:W3CDTF">2023-03-02T09:06:00Z</dcterms:created>
  <dcterms:modified xsi:type="dcterms:W3CDTF">2023-03-02T13:04:00Z</dcterms:modified>
</cp:coreProperties>
</file>