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A8E" w:rsidRDefault="002B18E4">
      <w:pPr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t>Theft: Shoplifting (planning &amp; preparation)</w:t>
      </w:r>
    </w:p>
    <w:p w:rsidR="002B18E4" w:rsidRDefault="002B18E4">
      <w:pPr>
        <w:rPr>
          <w:sz w:val="28"/>
          <w:szCs w:val="28"/>
        </w:rPr>
      </w:pPr>
      <w:r>
        <w:rPr>
          <w:sz w:val="28"/>
          <w:szCs w:val="28"/>
        </w:rPr>
        <w:t>You will be interviewing Terence/Tessa FULLER.</w:t>
      </w:r>
    </w:p>
    <w:p w:rsidR="002B18E4" w:rsidRDefault="002B18E4">
      <w:pPr>
        <w:rPr>
          <w:sz w:val="28"/>
          <w:szCs w:val="28"/>
        </w:rPr>
      </w:pPr>
      <w:r>
        <w:rPr>
          <w:sz w:val="28"/>
          <w:szCs w:val="28"/>
        </w:rPr>
        <w:t>This person has been arrested for theft.</w:t>
      </w:r>
    </w:p>
    <w:p w:rsidR="002B18E4" w:rsidRDefault="002B18E4">
      <w:pPr>
        <w:rPr>
          <w:sz w:val="28"/>
          <w:szCs w:val="28"/>
        </w:rPr>
      </w:pPr>
      <w:r>
        <w:rPr>
          <w:sz w:val="28"/>
          <w:szCs w:val="28"/>
        </w:rPr>
        <w:t>The arresting officer is unable to carry out the interview due to other commitments.</w:t>
      </w:r>
    </w:p>
    <w:p w:rsidR="002B18E4" w:rsidRDefault="002B18E4">
      <w:pPr>
        <w:rPr>
          <w:sz w:val="28"/>
          <w:szCs w:val="28"/>
        </w:rPr>
      </w:pPr>
      <w:r>
        <w:rPr>
          <w:sz w:val="28"/>
          <w:szCs w:val="28"/>
        </w:rPr>
        <w:t>You will be provided with the following:</w:t>
      </w:r>
    </w:p>
    <w:p w:rsidR="002B18E4" w:rsidRDefault="002B18E4">
      <w:pPr>
        <w:rPr>
          <w:sz w:val="28"/>
          <w:szCs w:val="28"/>
        </w:rPr>
      </w:pPr>
      <w:r>
        <w:rPr>
          <w:sz w:val="28"/>
          <w:szCs w:val="28"/>
        </w:rPr>
        <w:t>MG11 from Ashwin KUMAR</w:t>
      </w:r>
    </w:p>
    <w:p w:rsidR="002B18E4" w:rsidRDefault="002B18E4">
      <w:pPr>
        <w:rPr>
          <w:sz w:val="28"/>
          <w:szCs w:val="28"/>
        </w:rPr>
      </w:pPr>
      <w:r>
        <w:rPr>
          <w:sz w:val="28"/>
          <w:szCs w:val="28"/>
        </w:rPr>
        <w:t>MG11 from Hazel JACOBS (arresting officer)</w:t>
      </w:r>
    </w:p>
    <w:p w:rsidR="002B18E4" w:rsidRDefault="002B18E4">
      <w:pPr>
        <w:rPr>
          <w:sz w:val="28"/>
          <w:szCs w:val="28"/>
        </w:rPr>
      </w:pPr>
      <w:r>
        <w:rPr>
          <w:sz w:val="28"/>
          <w:szCs w:val="28"/>
        </w:rPr>
        <w:t>You will be given time to prepare for the interview.</w:t>
      </w:r>
    </w:p>
    <w:p w:rsidR="00A8627A" w:rsidRDefault="00A8627A">
      <w:pPr>
        <w:rPr>
          <w:sz w:val="28"/>
          <w:szCs w:val="28"/>
        </w:rPr>
      </w:pPr>
      <w:r>
        <w:rPr>
          <w:sz w:val="28"/>
          <w:szCs w:val="28"/>
        </w:rPr>
        <w:t>The interview must be conducted using the management interview model.</w:t>
      </w:r>
    </w:p>
    <w:p w:rsidR="00A8627A" w:rsidRDefault="00A8627A">
      <w:pPr>
        <w:rPr>
          <w:sz w:val="28"/>
          <w:szCs w:val="28"/>
        </w:rPr>
      </w:pPr>
      <w:r>
        <w:rPr>
          <w:sz w:val="28"/>
          <w:szCs w:val="28"/>
        </w:rPr>
        <w:t>The interview may be allowed to run to its natural closure, but your trainer may conclude it at any appropriate time.</w:t>
      </w:r>
    </w:p>
    <w:p w:rsidR="00A8627A" w:rsidRPr="002B18E4" w:rsidRDefault="00A8627A">
      <w:pPr>
        <w:rPr>
          <w:sz w:val="28"/>
          <w:szCs w:val="28"/>
        </w:rPr>
      </w:pPr>
    </w:p>
    <w:sectPr w:rsidR="00A8627A" w:rsidRPr="002B18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8E4" w:rsidRDefault="002B18E4" w:rsidP="002B18E4">
      <w:pPr>
        <w:spacing w:after="0" w:line="240" w:lineRule="auto"/>
      </w:pPr>
      <w:r>
        <w:separator/>
      </w:r>
    </w:p>
  </w:endnote>
  <w:endnote w:type="continuationSeparator" w:id="0">
    <w:p w:rsidR="002B18E4" w:rsidRDefault="002B18E4" w:rsidP="002B1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8E4" w:rsidRDefault="00047B13" w:rsidP="00047B13">
    <w:pPr>
      <w:pStyle w:val="Footer"/>
      <w:jc w:val="center"/>
      <w:rPr>
        <w:rFonts w:ascii="Calibri" w:hAnsi="Calibri"/>
        <w:b/>
        <w:color w:val="FF0000"/>
        <w:sz w:val="24"/>
      </w:rPr>
    </w:pPr>
    <w:bookmarkStart w:id="3" w:name="aliashGPMSTagging1FooterEvenPages"/>
    <w:r>
      <w:rPr>
        <w:rFonts w:ascii="Calibri" w:hAnsi="Calibri"/>
        <w:b/>
        <w:color w:val="FF0000"/>
        <w:sz w:val="24"/>
      </w:rPr>
      <w:t>NOT PROTECTIVELY MARKED</w:t>
    </w:r>
  </w:p>
  <w:bookmarkEnd w:id="3"/>
  <w:p w:rsidR="002B18E4" w:rsidRDefault="002B18E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8E4" w:rsidRDefault="00047B13" w:rsidP="00047B13">
    <w:pPr>
      <w:pStyle w:val="Footer"/>
      <w:jc w:val="center"/>
      <w:rPr>
        <w:rFonts w:ascii="Calibri" w:hAnsi="Calibri"/>
        <w:b/>
        <w:color w:val="FF0000"/>
        <w:sz w:val="24"/>
      </w:rPr>
    </w:pPr>
    <w:bookmarkStart w:id="4" w:name="aliashGPMSTagging1FooterPrimary"/>
    <w:r>
      <w:rPr>
        <w:rFonts w:ascii="Calibri" w:hAnsi="Calibri"/>
        <w:b/>
        <w:color w:val="FF0000"/>
        <w:sz w:val="24"/>
      </w:rPr>
      <w:t>NOT PROTECTIVELY MARKED</w:t>
    </w:r>
  </w:p>
  <w:bookmarkEnd w:id="4"/>
  <w:p w:rsidR="002B18E4" w:rsidRDefault="002B18E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8E4" w:rsidRDefault="00047B13" w:rsidP="00047B13">
    <w:pPr>
      <w:pStyle w:val="Footer"/>
      <w:jc w:val="center"/>
      <w:rPr>
        <w:rFonts w:ascii="Calibri" w:hAnsi="Calibri"/>
        <w:b/>
        <w:color w:val="FF0000"/>
        <w:sz w:val="24"/>
      </w:rPr>
    </w:pPr>
    <w:bookmarkStart w:id="6" w:name="aliashGPMSTagging1FooterFirstPage"/>
    <w:r>
      <w:rPr>
        <w:rFonts w:ascii="Calibri" w:hAnsi="Calibri"/>
        <w:b/>
        <w:color w:val="FF0000"/>
        <w:sz w:val="24"/>
      </w:rPr>
      <w:t>NOT PROTECTIVELY MARKED</w:t>
    </w:r>
  </w:p>
  <w:bookmarkEnd w:id="6"/>
  <w:p w:rsidR="002B18E4" w:rsidRDefault="002B18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8E4" w:rsidRDefault="002B18E4" w:rsidP="002B18E4">
      <w:pPr>
        <w:spacing w:after="0" w:line="240" w:lineRule="auto"/>
      </w:pPr>
      <w:r>
        <w:separator/>
      </w:r>
    </w:p>
  </w:footnote>
  <w:footnote w:type="continuationSeparator" w:id="0">
    <w:p w:rsidR="002B18E4" w:rsidRDefault="002B18E4" w:rsidP="002B1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8E4" w:rsidRDefault="00047B13" w:rsidP="00047B13">
    <w:pPr>
      <w:pStyle w:val="Header"/>
      <w:jc w:val="center"/>
      <w:rPr>
        <w:rFonts w:ascii="Calibri" w:hAnsi="Calibri"/>
        <w:b/>
        <w:color w:val="FF0000"/>
        <w:sz w:val="24"/>
      </w:rPr>
    </w:pPr>
    <w:bookmarkStart w:id="1" w:name="aliashGPMSTagging1HeaderEvenPages"/>
    <w:r>
      <w:rPr>
        <w:rFonts w:ascii="Calibri" w:hAnsi="Calibri"/>
        <w:b/>
        <w:color w:val="FF0000"/>
        <w:sz w:val="24"/>
      </w:rPr>
      <w:t>NOT PROTECTIVELY MARKED</w:t>
    </w:r>
  </w:p>
  <w:bookmarkEnd w:id="1"/>
  <w:p w:rsidR="002B18E4" w:rsidRDefault="002B18E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8E4" w:rsidRDefault="00047B13" w:rsidP="00047B13">
    <w:pPr>
      <w:pStyle w:val="Header"/>
      <w:jc w:val="center"/>
      <w:rPr>
        <w:rFonts w:ascii="Calibri" w:hAnsi="Calibri"/>
        <w:b/>
        <w:color w:val="FF0000"/>
        <w:sz w:val="24"/>
      </w:rPr>
    </w:pPr>
    <w:bookmarkStart w:id="2" w:name="aliashGPMSTagging1HeaderPrimary"/>
    <w:r>
      <w:rPr>
        <w:rFonts w:ascii="Calibri" w:hAnsi="Calibri"/>
        <w:b/>
        <w:color w:val="FF0000"/>
        <w:sz w:val="24"/>
      </w:rPr>
      <w:t>NOT PROTECTIVELY MARKED</w:t>
    </w:r>
  </w:p>
  <w:bookmarkEnd w:id="2"/>
  <w:p w:rsidR="002B18E4" w:rsidRDefault="002B18E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8E4" w:rsidRDefault="00047B13" w:rsidP="00047B13">
    <w:pPr>
      <w:pStyle w:val="Header"/>
      <w:jc w:val="center"/>
      <w:rPr>
        <w:rFonts w:ascii="Calibri" w:hAnsi="Calibri"/>
        <w:b/>
        <w:color w:val="FF0000"/>
        <w:sz w:val="24"/>
      </w:rPr>
    </w:pPr>
    <w:bookmarkStart w:id="5" w:name="aliashGPMSTagging1HeaderFirstPage"/>
    <w:r>
      <w:rPr>
        <w:rFonts w:ascii="Calibri" w:hAnsi="Calibri"/>
        <w:b/>
        <w:color w:val="FF0000"/>
        <w:sz w:val="24"/>
      </w:rPr>
      <w:t>NOT PROTECTIVELY MARKED</w:t>
    </w:r>
  </w:p>
  <w:bookmarkEnd w:id="5"/>
  <w:p w:rsidR="002B18E4" w:rsidRDefault="002B18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9BD"/>
    <w:rsid w:val="00047B13"/>
    <w:rsid w:val="002B18E4"/>
    <w:rsid w:val="004C56CA"/>
    <w:rsid w:val="006229BD"/>
    <w:rsid w:val="009E3A8E"/>
    <w:rsid w:val="00A8627A"/>
    <w:rsid w:val="00C1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99CABB-3CF9-4F4C-A00F-B86EF4A9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8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8E4"/>
  </w:style>
  <w:style w:type="paragraph" w:styleId="Footer">
    <w:name w:val="footer"/>
    <w:basedOn w:val="Normal"/>
    <w:link w:val="FooterChar"/>
    <w:uiPriority w:val="99"/>
    <w:unhideWhenUsed/>
    <w:rsid w:val="002B18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8E4"/>
  </w:style>
  <w:style w:type="paragraph" w:styleId="BalloonText">
    <w:name w:val="Balloon Text"/>
    <w:basedOn w:val="Normal"/>
    <w:link w:val="BalloonTextChar"/>
    <w:uiPriority w:val="99"/>
    <w:semiHidden/>
    <w:unhideWhenUsed/>
    <w:rsid w:val="00C16A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A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Jones,Lee swp207</cp:lastModifiedBy>
  <cp:revision>5</cp:revision>
  <cp:lastPrinted>2017-03-28T09:53:00Z</cp:lastPrinted>
  <dcterms:created xsi:type="dcterms:W3CDTF">2016-07-12T14:22:00Z</dcterms:created>
  <dcterms:modified xsi:type="dcterms:W3CDTF">2017-03-28T09:53:00Z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fd95e32e-0241-4eca-b730-b217b77246bd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